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11B2" w:rsidRPr="00F824DB" w:rsidP="002311B2" w14:paraId="2C285082" w14:textId="77777777">
      <w:pPr>
        <w:pStyle w:val="NoSpacing"/>
        <w:jc w:val="center"/>
        <w:rPr>
          <w:rFonts w:ascii="Arial" w:hAnsi="Arial" w:cs="Arial"/>
          <w:b/>
          <w:sz w:val="24"/>
          <w:szCs w:val="24"/>
        </w:rPr>
      </w:pPr>
      <w:r w:rsidRPr="00F824DB">
        <w:rPr>
          <w:rFonts w:ascii="Arial" w:hAnsi="Arial" w:cs="Arial"/>
          <w:b/>
          <w:sz w:val="24"/>
          <w:szCs w:val="24"/>
        </w:rPr>
        <w:t>JUSTIFICATION FOR NONMATERIAL/NONSUBSTANTIVE CHANGE</w:t>
      </w:r>
    </w:p>
    <w:p w:rsidR="007C38A7" w:rsidRPr="00F824DB" w:rsidP="002311B2" w14:paraId="05038DE4" w14:textId="77777777">
      <w:pPr>
        <w:pStyle w:val="NoSpacing"/>
        <w:jc w:val="center"/>
        <w:rPr>
          <w:rFonts w:ascii="Arial" w:hAnsi="Arial" w:cs="Arial"/>
          <w:b/>
          <w:sz w:val="24"/>
          <w:szCs w:val="24"/>
        </w:rPr>
      </w:pPr>
      <w:r w:rsidRPr="00F824DB">
        <w:rPr>
          <w:rFonts w:ascii="Arial" w:hAnsi="Arial" w:cs="Arial"/>
          <w:b/>
          <w:sz w:val="24"/>
          <w:szCs w:val="24"/>
        </w:rPr>
        <w:t>Trademark Petitions</w:t>
      </w:r>
    </w:p>
    <w:p w:rsidR="002311B2" w:rsidRPr="00F824DB" w:rsidP="002311B2" w14:paraId="60BE735F" w14:textId="5827AC23">
      <w:pPr>
        <w:pStyle w:val="NoSpacing"/>
        <w:jc w:val="center"/>
        <w:rPr>
          <w:rFonts w:ascii="Arial" w:hAnsi="Arial" w:cs="Arial"/>
          <w:sz w:val="24"/>
          <w:szCs w:val="24"/>
        </w:rPr>
      </w:pPr>
      <w:r w:rsidRPr="00F824DB">
        <w:rPr>
          <w:rFonts w:ascii="Arial" w:hAnsi="Arial" w:cs="Arial"/>
          <w:b/>
          <w:sz w:val="24"/>
          <w:szCs w:val="24"/>
        </w:rPr>
        <w:t>OMB Control Number 0651-00</w:t>
      </w:r>
      <w:r w:rsidRPr="00F824DB" w:rsidR="007C38A7">
        <w:rPr>
          <w:rFonts w:ascii="Arial" w:hAnsi="Arial" w:cs="Arial"/>
          <w:b/>
          <w:sz w:val="24"/>
          <w:szCs w:val="24"/>
        </w:rPr>
        <w:t>61</w:t>
      </w:r>
    </w:p>
    <w:p w:rsidR="002311B2" w:rsidRPr="00F824DB" w:rsidP="002311B2" w14:paraId="055CFA0D" w14:textId="77777777">
      <w:pPr>
        <w:pStyle w:val="NoSpacing"/>
        <w:jc w:val="both"/>
        <w:rPr>
          <w:rFonts w:ascii="Arial" w:hAnsi="Arial" w:cs="Arial"/>
          <w:sz w:val="24"/>
          <w:szCs w:val="24"/>
        </w:rPr>
      </w:pPr>
    </w:p>
    <w:p w:rsidR="002311B2" w:rsidRPr="00F824DB" w:rsidP="002311B2" w14:paraId="5AF185D6" w14:textId="77777777">
      <w:pPr>
        <w:pStyle w:val="NoSpacing"/>
        <w:jc w:val="both"/>
        <w:rPr>
          <w:rFonts w:ascii="Arial" w:hAnsi="Arial" w:cs="Arial"/>
          <w:sz w:val="24"/>
          <w:szCs w:val="24"/>
        </w:rPr>
      </w:pPr>
      <w:r w:rsidRPr="00F824DB">
        <w:rPr>
          <w:rFonts w:ascii="Arial" w:hAnsi="Arial" w:cs="Arial"/>
          <w:sz w:val="24"/>
          <w:szCs w:val="24"/>
          <w:u w:val="single"/>
        </w:rPr>
        <w:t>Background</w:t>
      </w:r>
    </w:p>
    <w:p w:rsidR="002311B2" w:rsidRPr="00F824DB" w:rsidP="002311B2" w14:paraId="7EA836A9" w14:textId="77777777">
      <w:pPr>
        <w:pStyle w:val="NoSpacing"/>
        <w:jc w:val="both"/>
        <w:rPr>
          <w:rFonts w:ascii="Arial" w:hAnsi="Arial" w:cs="Arial"/>
          <w:sz w:val="24"/>
          <w:szCs w:val="24"/>
        </w:rPr>
      </w:pPr>
    </w:p>
    <w:p w:rsidR="00CF03DA" w:rsidRPr="00F824DB" w:rsidP="00CF03DA" w14:paraId="1D6F1C5E" w14:textId="4F756D11">
      <w:pPr>
        <w:pStyle w:val="NoSpacing"/>
        <w:jc w:val="both"/>
        <w:rPr>
          <w:rFonts w:ascii="Arial" w:hAnsi="Arial" w:cs="Arial"/>
          <w:sz w:val="24"/>
        </w:rPr>
      </w:pPr>
      <w:r w:rsidRPr="00F824DB">
        <w:rPr>
          <w:rFonts w:ascii="Arial" w:hAnsi="Arial" w:cs="Arial"/>
          <w:sz w:val="24"/>
        </w:rPr>
        <w:t>The United States Patent and Trademark Office (USPTO) administers the Trademark Act, 15 U.S.C. § 1051 et seq., which provides for the registration of trademarks, service marks, collective trademarks and service marks, collective membership marks, and certification marks. Individuals and businesses that use or intend to use such marks in commerce may file an application to register their marks with the USPTO. Individuals and businesses may also submit various communications to the USPTO, including letters of protest, requests to make special, responses to petition inquiry letters, petitions to make special, requests to restore a filing date, and requests for reinstatement. The regulations implementing the Trademark Act are set forth in 37 CFR Part 2.</w:t>
      </w:r>
    </w:p>
    <w:p w:rsidR="007D423D" w:rsidRPr="00F824DB" w:rsidP="007D423D" w14:paraId="0438A53E" w14:textId="77777777">
      <w:pPr>
        <w:pStyle w:val="NoSpacing"/>
        <w:jc w:val="both"/>
        <w:rPr>
          <w:rFonts w:ascii="Arial" w:hAnsi="Arial" w:cs="Arial"/>
          <w:color w:val="000000" w:themeColor="text1"/>
          <w:sz w:val="24"/>
          <w:szCs w:val="24"/>
        </w:rPr>
      </w:pPr>
    </w:p>
    <w:p w:rsidR="002311B2" w:rsidRPr="00F824DB" w:rsidP="007D423D" w14:paraId="6FD1AB14" w14:textId="03A9CB42">
      <w:pPr>
        <w:pStyle w:val="NoSpacing"/>
        <w:jc w:val="both"/>
        <w:rPr>
          <w:rFonts w:ascii="Arial" w:hAnsi="Arial" w:cs="Arial"/>
          <w:color w:val="000000" w:themeColor="text1"/>
          <w:sz w:val="24"/>
          <w:szCs w:val="24"/>
        </w:rPr>
      </w:pPr>
      <w:r>
        <w:rPr>
          <w:rFonts w:ascii="Arial" w:hAnsi="Arial" w:cs="Arial"/>
          <w:color w:val="000000" w:themeColor="text1"/>
          <w:sz w:val="24"/>
          <w:szCs w:val="24"/>
        </w:rPr>
        <w:t>As a part of</w:t>
      </w:r>
      <w:r w:rsidRPr="59716531" w:rsidR="007D423D">
        <w:rPr>
          <w:rFonts w:ascii="Arial" w:hAnsi="Arial" w:cs="Arial"/>
          <w:color w:val="000000" w:themeColor="text1"/>
          <w:sz w:val="24"/>
          <w:szCs w:val="24"/>
        </w:rPr>
        <w:t xml:space="preserve"> RIN 0651-</w:t>
      </w:r>
      <w:r w:rsidRPr="59716531" w:rsidR="00CD100C">
        <w:rPr>
          <w:rFonts w:ascii="Arial" w:hAnsi="Arial" w:cs="Arial"/>
          <w:color w:val="000000" w:themeColor="text1"/>
          <w:sz w:val="24"/>
          <w:szCs w:val="24"/>
        </w:rPr>
        <w:t xml:space="preserve"> AD65 (Setting and Adjusting Trademark Fees During Fiscal Year 2025)</w:t>
      </w:r>
      <w:r w:rsidRPr="59716531" w:rsidR="007D423D">
        <w:rPr>
          <w:rFonts w:ascii="Arial" w:hAnsi="Arial" w:cs="Arial"/>
          <w:color w:val="000000" w:themeColor="text1"/>
          <w:sz w:val="24"/>
          <w:szCs w:val="24"/>
        </w:rPr>
        <w:t xml:space="preserve">, USPTO is changing </w:t>
      </w:r>
      <w:r w:rsidRPr="59716531" w:rsidR="67766F8B">
        <w:rPr>
          <w:rFonts w:ascii="Arial" w:hAnsi="Arial" w:cs="Arial"/>
          <w:color w:val="000000" w:themeColor="text1"/>
          <w:sz w:val="24"/>
          <w:szCs w:val="24"/>
        </w:rPr>
        <w:t xml:space="preserve">three </w:t>
      </w:r>
      <w:r w:rsidRPr="59716531" w:rsidR="007D423D">
        <w:rPr>
          <w:rFonts w:ascii="Arial" w:hAnsi="Arial" w:cs="Arial"/>
          <w:color w:val="000000" w:themeColor="text1"/>
          <w:sz w:val="24"/>
          <w:szCs w:val="24"/>
        </w:rPr>
        <w:t>fees in this information collection.</w:t>
      </w:r>
    </w:p>
    <w:p w:rsidR="007D423D" w:rsidRPr="00F824DB" w:rsidP="007D423D" w14:paraId="02745A4C" w14:textId="77777777">
      <w:pPr>
        <w:pStyle w:val="NoSpacing"/>
        <w:jc w:val="both"/>
        <w:rPr>
          <w:rFonts w:ascii="Arial" w:hAnsi="Arial" w:cs="Arial"/>
        </w:rPr>
      </w:pPr>
    </w:p>
    <w:p w:rsidR="002311B2" w:rsidRPr="00F824DB" w:rsidP="002311B2" w14:paraId="599D218A" w14:textId="607B3EE3">
      <w:pPr>
        <w:pStyle w:val="NoSpacing"/>
        <w:jc w:val="both"/>
        <w:rPr>
          <w:rFonts w:ascii="Arial" w:hAnsi="Arial" w:cs="Arial"/>
        </w:rPr>
      </w:pPr>
      <w:r w:rsidRPr="00F824DB">
        <w:rPr>
          <w:rFonts w:ascii="Arial" w:hAnsi="Arial" w:cs="Arial"/>
          <w:b/>
        </w:rPr>
        <w:t xml:space="preserve">Table 1: </w:t>
      </w:r>
      <w:r w:rsidR="00996155">
        <w:rPr>
          <w:rFonts w:ascii="Arial" w:hAnsi="Arial" w:cs="Arial"/>
          <w:b/>
        </w:rPr>
        <w:t>Changes</w:t>
      </w:r>
      <w:r w:rsidRPr="00F824DB">
        <w:rPr>
          <w:rFonts w:ascii="Arial" w:hAnsi="Arial" w:cs="Arial"/>
          <w:b/>
        </w:rPr>
        <w:t xml:space="preserve"> in Fee Amount</w:t>
      </w:r>
    </w:p>
    <w:tbl>
      <w:tblPr>
        <w:tblStyle w:val="TableGrid"/>
        <w:tblW w:w="5920" w:type="pct"/>
        <w:tblInd w:w="-635" w:type="dxa"/>
        <w:tblLook w:val="04A0"/>
      </w:tblPr>
      <w:tblGrid>
        <w:gridCol w:w="628"/>
        <w:gridCol w:w="813"/>
        <w:gridCol w:w="3157"/>
        <w:gridCol w:w="1973"/>
        <w:gridCol w:w="2070"/>
        <w:gridCol w:w="2429"/>
      </w:tblGrid>
      <w:tr w14:paraId="799658C8" w14:textId="77777777" w:rsidTr="00735538">
        <w:tblPrEx>
          <w:tblW w:w="5920" w:type="pct"/>
          <w:tblInd w:w="-635" w:type="dxa"/>
          <w:tblLook w:val="04A0"/>
        </w:tblPrEx>
        <w:tc>
          <w:tcPr>
            <w:tcW w:w="284" w:type="pct"/>
            <w:shd w:val="clear" w:color="auto" w:fill="B4C6E7" w:themeFill="accent1" w:themeFillTint="66"/>
            <w:vAlign w:val="center"/>
          </w:tcPr>
          <w:p w:rsidR="00B16BC4" w:rsidRPr="00F824DB" w:rsidP="00B16BC4" w14:paraId="7C1C8DF6" w14:textId="77777777">
            <w:pPr>
              <w:pStyle w:val="NoSpacing"/>
              <w:jc w:val="center"/>
              <w:rPr>
                <w:rFonts w:ascii="Arial" w:hAnsi="Arial" w:cs="Arial"/>
                <w:b/>
                <w:sz w:val="20"/>
                <w:szCs w:val="20"/>
              </w:rPr>
            </w:pPr>
          </w:p>
          <w:p w:rsidR="00B16BC4" w:rsidRPr="00F824DB" w:rsidP="00B16BC4" w14:paraId="6E7F069B" w14:textId="42080B3E">
            <w:pPr>
              <w:pStyle w:val="NoSpacing"/>
              <w:jc w:val="center"/>
              <w:rPr>
                <w:rFonts w:ascii="Arial" w:hAnsi="Arial" w:cs="Arial"/>
                <w:b/>
                <w:sz w:val="20"/>
                <w:szCs w:val="20"/>
              </w:rPr>
            </w:pPr>
            <w:r w:rsidRPr="00F824DB">
              <w:rPr>
                <w:rFonts w:ascii="Arial" w:hAnsi="Arial" w:cs="Arial"/>
                <w:b/>
                <w:sz w:val="20"/>
                <w:szCs w:val="20"/>
              </w:rPr>
              <w:t>Item No.</w:t>
            </w:r>
          </w:p>
          <w:p w:rsidR="00B16BC4" w:rsidRPr="00F824DB" w:rsidP="00B16BC4" w14:paraId="1A2D6C69" w14:textId="77777777">
            <w:pPr>
              <w:pStyle w:val="NoSpacing"/>
              <w:jc w:val="center"/>
              <w:rPr>
                <w:rFonts w:ascii="Arial" w:hAnsi="Arial" w:cs="Arial"/>
                <w:b/>
                <w:sz w:val="20"/>
                <w:szCs w:val="20"/>
              </w:rPr>
            </w:pPr>
          </w:p>
        </w:tc>
        <w:tc>
          <w:tcPr>
            <w:tcW w:w="367" w:type="pct"/>
            <w:shd w:val="clear" w:color="auto" w:fill="B4C6E7" w:themeFill="accent1" w:themeFillTint="66"/>
            <w:vAlign w:val="center"/>
          </w:tcPr>
          <w:p w:rsidR="00B16BC4" w:rsidRPr="00F824DB" w:rsidP="00B16BC4" w14:paraId="0C81AA83" w14:textId="79DAEB00">
            <w:pPr>
              <w:pStyle w:val="NoSpacing"/>
              <w:jc w:val="center"/>
              <w:rPr>
                <w:rFonts w:ascii="Arial" w:hAnsi="Arial" w:cs="Arial"/>
                <w:b/>
                <w:sz w:val="20"/>
                <w:szCs w:val="20"/>
              </w:rPr>
            </w:pPr>
            <w:r w:rsidRPr="00F824DB">
              <w:rPr>
                <w:rFonts w:ascii="Arial" w:hAnsi="Arial" w:cs="Arial"/>
                <w:b/>
                <w:sz w:val="20"/>
                <w:szCs w:val="20"/>
              </w:rPr>
              <w:t>Fee Code</w:t>
            </w:r>
          </w:p>
        </w:tc>
        <w:tc>
          <w:tcPr>
            <w:tcW w:w="1426" w:type="pct"/>
            <w:shd w:val="clear" w:color="auto" w:fill="B4C6E7" w:themeFill="accent1" w:themeFillTint="66"/>
            <w:vAlign w:val="center"/>
          </w:tcPr>
          <w:p w:rsidR="00B16BC4" w:rsidRPr="00F824DB" w:rsidP="00B16BC4" w14:paraId="5BA4B49C" w14:textId="3352D9FE">
            <w:pPr>
              <w:pStyle w:val="NoSpacing"/>
              <w:jc w:val="center"/>
              <w:rPr>
                <w:rFonts w:ascii="Arial" w:hAnsi="Arial" w:cs="Arial"/>
                <w:b/>
                <w:sz w:val="20"/>
                <w:szCs w:val="20"/>
              </w:rPr>
            </w:pPr>
            <w:r w:rsidRPr="00F824DB">
              <w:rPr>
                <w:rFonts w:ascii="Arial" w:hAnsi="Arial" w:cs="Arial"/>
                <w:b/>
                <w:sz w:val="20"/>
                <w:szCs w:val="20"/>
              </w:rPr>
              <w:t>Item</w:t>
            </w:r>
          </w:p>
        </w:tc>
        <w:tc>
          <w:tcPr>
            <w:tcW w:w="891" w:type="pct"/>
            <w:shd w:val="clear" w:color="auto" w:fill="B4C6E7" w:themeFill="accent1" w:themeFillTint="66"/>
            <w:vAlign w:val="center"/>
          </w:tcPr>
          <w:p w:rsidR="00B16BC4" w:rsidP="00B16BC4" w14:paraId="4F913118" w14:textId="77777777">
            <w:pPr>
              <w:pStyle w:val="NoSpacing"/>
              <w:jc w:val="center"/>
              <w:rPr>
                <w:rFonts w:ascii="Arial" w:hAnsi="Arial" w:cs="Arial"/>
                <w:b/>
                <w:sz w:val="20"/>
                <w:szCs w:val="20"/>
              </w:rPr>
            </w:pPr>
            <w:r w:rsidRPr="007D423D">
              <w:rPr>
                <w:rFonts w:ascii="Arial" w:hAnsi="Arial" w:cs="Arial"/>
                <w:b/>
                <w:sz w:val="20"/>
                <w:szCs w:val="20"/>
              </w:rPr>
              <w:t>Current Fee</w:t>
            </w:r>
          </w:p>
          <w:p w:rsidR="00B16BC4" w:rsidRPr="00F824DB" w:rsidP="00B16BC4" w14:paraId="58B1B4EA" w14:textId="10153B24">
            <w:pPr>
              <w:pStyle w:val="NoSpacing"/>
              <w:jc w:val="center"/>
              <w:rPr>
                <w:rFonts w:ascii="Arial" w:hAnsi="Arial" w:cs="Arial"/>
                <w:b/>
                <w:sz w:val="20"/>
                <w:szCs w:val="20"/>
              </w:rPr>
            </w:pPr>
            <w:r>
              <w:rPr>
                <w:rFonts w:ascii="Arial" w:hAnsi="Arial" w:cs="Arial"/>
                <w:b/>
                <w:sz w:val="20"/>
                <w:szCs w:val="20"/>
              </w:rPr>
              <w:t>(a)</w:t>
            </w:r>
          </w:p>
        </w:tc>
        <w:tc>
          <w:tcPr>
            <w:tcW w:w="935" w:type="pct"/>
            <w:shd w:val="clear" w:color="auto" w:fill="B4C6E7" w:themeFill="accent1" w:themeFillTint="66"/>
            <w:vAlign w:val="center"/>
          </w:tcPr>
          <w:p w:rsidR="00B16BC4" w:rsidP="00B16BC4" w14:paraId="72E69F99" w14:textId="77777777">
            <w:pPr>
              <w:pStyle w:val="NoSpacing"/>
              <w:jc w:val="center"/>
              <w:rPr>
                <w:rFonts w:ascii="Arial" w:hAnsi="Arial" w:cs="Arial"/>
                <w:b/>
                <w:sz w:val="20"/>
                <w:szCs w:val="20"/>
              </w:rPr>
            </w:pPr>
            <w:r w:rsidRPr="007D423D">
              <w:rPr>
                <w:rFonts w:ascii="Arial" w:hAnsi="Arial" w:cs="Arial"/>
                <w:b/>
                <w:sz w:val="20"/>
                <w:szCs w:val="20"/>
              </w:rPr>
              <w:t>New Fee</w:t>
            </w:r>
          </w:p>
          <w:p w:rsidR="00B16BC4" w:rsidRPr="00F824DB" w:rsidP="00B16BC4" w14:paraId="34765298" w14:textId="1485B56F">
            <w:pPr>
              <w:pStyle w:val="NoSpacing"/>
              <w:jc w:val="center"/>
              <w:rPr>
                <w:rFonts w:ascii="Arial" w:hAnsi="Arial" w:cs="Arial"/>
                <w:b/>
                <w:sz w:val="20"/>
                <w:szCs w:val="20"/>
              </w:rPr>
            </w:pPr>
            <w:r>
              <w:rPr>
                <w:rFonts w:ascii="Arial" w:hAnsi="Arial" w:cs="Arial"/>
                <w:b/>
                <w:sz w:val="20"/>
                <w:szCs w:val="20"/>
              </w:rPr>
              <w:t>(b)</w:t>
            </w:r>
          </w:p>
        </w:tc>
        <w:tc>
          <w:tcPr>
            <w:tcW w:w="1097" w:type="pct"/>
            <w:shd w:val="clear" w:color="auto" w:fill="B4C6E7" w:themeFill="accent1" w:themeFillTint="66"/>
            <w:vAlign w:val="center"/>
          </w:tcPr>
          <w:p w:rsidR="00B16BC4" w:rsidP="00B16BC4" w14:paraId="2E5844C9" w14:textId="77777777">
            <w:pPr>
              <w:pStyle w:val="NoSpacing"/>
              <w:jc w:val="center"/>
              <w:rPr>
                <w:rFonts w:ascii="Arial" w:hAnsi="Arial" w:cs="Arial"/>
                <w:b/>
                <w:sz w:val="20"/>
                <w:szCs w:val="20"/>
              </w:rPr>
            </w:pPr>
            <w:r w:rsidRPr="007D423D">
              <w:rPr>
                <w:rFonts w:ascii="Arial" w:hAnsi="Arial" w:cs="Arial"/>
                <w:b/>
                <w:sz w:val="20"/>
                <w:szCs w:val="20"/>
              </w:rPr>
              <w:t xml:space="preserve">Changes in Fee Amount </w:t>
            </w:r>
          </w:p>
          <w:p w:rsidR="00B16BC4" w:rsidRPr="00F824DB" w:rsidP="00B16BC4" w14:paraId="3A4B660A" w14:textId="0B538DFE">
            <w:pPr>
              <w:pStyle w:val="NoSpacing"/>
              <w:jc w:val="center"/>
              <w:rPr>
                <w:rFonts w:ascii="Arial" w:hAnsi="Arial" w:cs="Arial"/>
                <w:b/>
                <w:sz w:val="20"/>
                <w:szCs w:val="20"/>
              </w:rPr>
            </w:pPr>
            <w:r>
              <w:rPr>
                <w:rFonts w:ascii="Arial" w:hAnsi="Arial" w:cs="Arial"/>
                <w:b/>
                <w:sz w:val="20"/>
                <w:szCs w:val="20"/>
              </w:rPr>
              <w:t>(b) – (a) = (c)</w:t>
            </w:r>
          </w:p>
        </w:tc>
      </w:tr>
      <w:tr w14:paraId="0A950551" w14:textId="77777777" w:rsidTr="00735538">
        <w:tblPrEx>
          <w:tblW w:w="5920" w:type="pct"/>
          <w:tblInd w:w="-635" w:type="dxa"/>
          <w:tblLook w:val="04A0"/>
        </w:tblPrEx>
        <w:tc>
          <w:tcPr>
            <w:tcW w:w="284" w:type="pct"/>
            <w:vAlign w:val="center"/>
          </w:tcPr>
          <w:p w:rsidR="00D87074" w:rsidRPr="00F824DB" w:rsidP="00D87074" w14:paraId="17D8F7FB" w14:textId="7866D7A7">
            <w:pPr>
              <w:jc w:val="center"/>
              <w:rPr>
                <w:rFonts w:ascii="Arial" w:hAnsi="Arial" w:cs="Arial"/>
                <w:b/>
                <w:bCs/>
                <w:color w:val="000000"/>
                <w:sz w:val="20"/>
                <w:szCs w:val="20"/>
              </w:rPr>
            </w:pPr>
            <w:r w:rsidRPr="00F824DB">
              <w:rPr>
                <w:rFonts w:ascii="Arial" w:hAnsi="Arial" w:cs="Arial"/>
                <w:b/>
                <w:bCs/>
                <w:color w:val="000000"/>
                <w:sz w:val="20"/>
                <w:szCs w:val="20"/>
              </w:rPr>
              <w:t>1</w:t>
            </w:r>
          </w:p>
        </w:tc>
        <w:tc>
          <w:tcPr>
            <w:tcW w:w="367" w:type="pct"/>
            <w:vAlign w:val="center"/>
          </w:tcPr>
          <w:p w:rsidR="00D87074" w:rsidRPr="00F824DB" w:rsidP="00D87074" w14:paraId="23CB43B7" w14:textId="11908443">
            <w:pPr>
              <w:jc w:val="center"/>
              <w:rPr>
                <w:rFonts w:ascii="Arial" w:hAnsi="Arial" w:cs="Arial"/>
                <w:sz w:val="20"/>
                <w:szCs w:val="20"/>
              </w:rPr>
            </w:pPr>
            <w:r w:rsidRPr="00F824DB">
              <w:rPr>
                <w:rFonts w:ascii="Arial" w:hAnsi="Arial" w:cs="Arial"/>
                <w:sz w:val="20"/>
                <w:szCs w:val="20"/>
              </w:rPr>
              <w:t>7011</w:t>
            </w:r>
          </w:p>
        </w:tc>
        <w:tc>
          <w:tcPr>
            <w:tcW w:w="1426" w:type="pct"/>
            <w:vAlign w:val="center"/>
          </w:tcPr>
          <w:p w:rsidR="00D87074" w:rsidRPr="00F824DB" w:rsidP="00D87074" w14:paraId="79AE0D74" w14:textId="5035C2D7">
            <w:pPr>
              <w:rPr>
                <w:rFonts w:ascii="Arial" w:hAnsi="Arial" w:cs="Arial"/>
                <w:color w:val="000000"/>
                <w:sz w:val="20"/>
                <w:szCs w:val="20"/>
              </w:rPr>
            </w:pPr>
            <w:r w:rsidRPr="00F824DB">
              <w:rPr>
                <w:rFonts w:ascii="Arial" w:hAnsi="Arial" w:cs="Arial"/>
                <w:sz w:val="20"/>
                <w:szCs w:val="20"/>
              </w:rPr>
              <w:t>Letter of Protest</w:t>
            </w:r>
          </w:p>
        </w:tc>
        <w:tc>
          <w:tcPr>
            <w:tcW w:w="891" w:type="pct"/>
            <w:vAlign w:val="center"/>
          </w:tcPr>
          <w:p w:rsidR="00D87074" w:rsidRPr="00F824DB" w:rsidP="00123715" w14:paraId="34C86718" w14:textId="61601128">
            <w:pPr>
              <w:pStyle w:val="NoSpacing"/>
              <w:jc w:val="right"/>
              <w:rPr>
                <w:rFonts w:ascii="Arial" w:hAnsi="Arial" w:cs="Arial"/>
                <w:sz w:val="20"/>
                <w:szCs w:val="20"/>
              </w:rPr>
            </w:pPr>
            <w:r w:rsidRPr="00F824DB">
              <w:rPr>
                <w:rFonts w:ascii="Arial" w:hAnsi="Arial" w:cs="Arial"/>
                <w:sz w:val="20"/>
                <w:szCs w:val="20"/>
              </w:rPr>
              <w:t>$50</w:t>
            </w:r>
          </w:p>
        </w:tc>
        <w:tc>
          <w:tcPr>
            <w:tcW w:w="935" w:type="pct"/>
            <w:vAlign w:val="center"/>
          </w:tcPr>
          <w:p w:rsidR="00D87074" w:rsidRPr="00F824DB" w:rsidP="00123715" w14:paraId="1B5DD74F" w14:textId="4E42463E">
            <w:pPr>
              <w:pStyle w:val="NoSpacing"/>
              <w:jc w:val="right"/>
              <w:rPr>
                <w:rFonts w:ascii="Arial" w:hAnsi="Arial" w:cs="Arial"/>
                <w:sz w:val="20"/>
                <w:szCs w:val="20"/>
              </w:rPr>
            </w:pPr>
            <w:r w:rsidRPr="00F824DB">
              <w:rPr>
                <w:rFonts w:ascii="Arial" w:hAnsi="Arial" w:cs="Arial"/>
                <w:sz w:val="20"/>
                <w:szCs w:val="20"/>
              </w:rPr>
              <w:t>$150</w:t>
            </w:r>
          </w:p>
        </w:tc>
        <w:tc>
          <w:tcPr>
            <w:tcW w:w="1097" w:type="pct"/>
            <w:vAlign w:val="center"/>
          </w:tcPr>
          <w:p w:rsidR="00D87074" w:rsidRPr="00F824DB" w:rsidP="00123715" w14:paraId="494C2E32" w14:textId="61384207">
            <w:pPr>
              <w:pStyle w:val="NoSpacing"/>
              <w:jc w:val="right"/>
              <w:rPr>
                <w:rFonts w:ascii="Arial" w:hAnsi="Arial" w:cs="Arial"/>
                <w:sz w:val="20"/>
                <w:szCs w:val="20"/>
              </w:rPr>
            </w:pPr>
            <w:r w:rsidRPr="00F824DB">
              <w:rPr>
                <w:rFonts w:ascii="Arial" w:hAnsi="Arial" w:cs="Arial"/>
                <w:sz w:val="20"/>
                <w:szCs w:val="20"/>
              </w:rPr>
              <w:t>+$100</w:t>
            </w:r>
          </w:p>
        </w:tc>
      </w:tr>
      <w:tr w14:paraId="54044827" w14:textId="77777777" w:rsidTr="00735538">
        <w:tblPrEx>
          <w:tblW w:w="5920" w:type="pct"/>
          <w:tblInd w:w="-635" w:type="dxa"/>
          <w:tblLook w:val="04A0"/>
        </w:tblPrEx>
        <w:tc>
          <w:tcPr>
            <w:tcW w:w="284" w:type="pct"/>
            <w:vAlign w:val="center"/>
          </w:tcPr>
          <w:p w:rsidR="00D87074" w:rsidRPr="00F824DB" w:rsidP="00D87074" w14:paraId="6EFC6174" w14:textId="069669BB">
            <w:pPr>
              <w:jc w:val="center"/>
              <w:rPr>
                <w:rFonts w:ascii="Arial" w:hAnsi="Arial" w:cs="Arial"/>
                <w:b/>
                <w:bCs/>
                <w:color w:val="000000"/>
                <w:sz w:val="20"/>
                <w:szCs w:val="20"/>
              </w:rPr>
            </w:pPr>
            <w:r w:rsidRPr="00F824DB">
              <w:rPr>
                <w:rFonts w:ascii="Arial" w:hAnsi="Arial" w:cs="Arial"/>
                <w:b/>
                <w:bCs/>
                <w:color w:val="000000"/>
                <w:sz w:val="20"/>
                <w:szCs w:val="20"/>
              </w:rPr>
              <w:t>4</w:t>
            </w:r>
          </w:p>
        </w:tc>
        <w:tc>
          <w:tcPr>
            <w:tcW w:w="367" w:type="pct"/>
            <w:vAlign w:val="center"/>
          </w:tcPr>
          <w:p w:rsidR="00D87074" w:rsidRPr="00F824DB" w:rsidP="00D87074" w14:paraId="63339E4B" w14:textId="702EAF1E">
            <w:pPr>
              <w:jc w:val="center"/>
              <w:rPr>
                <w:rFonts w:ascii="Arial" w:hAnsi="Arial" w:cs="Arial"/>
                <w:sz w:val="20"/>
                <w:szCs w:val="20"/>
              </w:rPr>
            </w:pPr>
            <w:r w:rsidRPr="00F824DB">
              <w:rPr>
                <w:rFonts w:ascii="Arial" w:hAnsi="Arial" w:cs="Arial"/>
                <w:sz w:val="20"/>
                <w:szCs w:val="20"/>
              </w:rPr>
              <w:t>7005</w:t>
            </w:r>
          </w:p>
        </w:tc>
        <w:tc>
          <w:tcPr>
            <w:tcW w:w="1426" w:type="pct"/>
            <w:vAlign w:val="center"/>
          </w:tcPr>
          <w:p w:rsidR="00D87074" w:rsidRPr="00F824DB" w:rsidP="00D87074" w14:paraId="4E4C8687" w14:textId="3980A246">
            <w:pPr>
              <w:rPr>
                <w:rFonts w:ascii="Arial" w:hAnsi="Arial" w:cs="Arial"/>
                <w:sz w:val="20"/>
                <w:szCs w:val="20"/>
              </w:rPr>
            </w:pPr>
            <w:r w:rsidRPr="00F824DB">
              <w:rPr>
                <w:rFonts w:ascii="Arial" w:hAnsi="Arial" w:cs="Arial"/>
                <w:sz w:val="20"/>
                <w:szCs w:val="20"/>
              </w:rPr>
              <w:t>Petition to Make Special (Electronic)</w:t>
            </w:r>
          </w:p>
        </w:tc>
        <w:tc>
          <w:tcPr>
            <w:tcW w:w="891" w:type="pct"/>
            <w:vAlign w:val="center"/>
          </w:tcPr>
          <w:p w:rsidR="00D87074" w:rsidRPr="00F824DB" w:rsidP="00123715" w14:paraId="68D1B65E" w14:textId="3D7F08D1">
            <w:pPr>
              <w:pStyle w:val="NoSpacing"/>
              <w:jc w:val="right"/>
              <w:rPr>
                <w:rFonts w:ascii="Arial" w:hAnsi="Arial" w:cs="Arial"/>
                <w:sz w:val="20"/>
                <w:szCs w:val="20"/>
              </w:rPr>
            </w:pPr>
            <w:r w:rsidRPr="00F824DB">
              <w:rPr>
                <w:rFonts w:ascii="Arial" w:hAnsi="Arial" w:cs="Arial"/>
                <w:sz w:val="20"/>
                <w:szCs w:val="20"/>
              </w:rPr>
              <w:t>$250</w:t>
            </w:r>
          </w:p>
        </w:tc>
        <w:tc>
          <w:tcPr>
            <w:tcW w:w="935" w:type="pct"/>
            <w:vAlign w:val="center"/>
          </w:tcPr>
          <w:p w:rsidR="00D87074" w:rsidRPr="00F824DB" w:rsidP="00123715" w14:paraId="504E1F5F" w14:textId="51ECA34C">
            <w:pPr>
              <w:pStyle w:val="NoSpacing"/>
              <w:jc w:val="right"/>
              <w:rPr>
                <w:rFonts w:ascii="Arial" w:hAnsi="Arial" w:cs="Arial"/>
                <w:sz w:val="20"/>
                <w:szCs w:val="20"/>
              </w:rPr>
            </w:pPr>
            <w:r w:rsidRPr="00F824DB">
              <w:rPr>
                <w:rFonts w:ascii="Arial" w:hAnsi="Arial" w:cs="Arial"/>
                <w:sz w:val="20"/>
                <w:szCs w:val="20"/>
              </w:rPr>
              <w:t>$400</w:t>
            </w:r>
          </w:p>
        </w:tc>
        <w:tc>
          <w:tcPr>
            <w:tcW w:w="1097" w:type="pct"/>
            <w:vAlign w:val="center"/>
          </w:tcPr>
          <w:p w:rsidR="00D87074" w:rsidRPr="00F824DB" w:rsidP="00123715" w14:paraId="60165694" w14:textId="45BEA8F2">
            <w:pPr>
              <w:pStyle w:val="NoSpacing"/>
              <w:jc w:val="right"/>
              <w:rPr>
                <w:rFonts w:ascii="Arial" w:hAnsi="Arial" w:cs="Arial"/>
                <w:sz w:val="20"/>
                <w:szCs w:val="20"/>
              </w:rPr>
            </w:pPr>
            <w:r w:rsidRPr="00F824DB">
              <w:rPr>
                <w:rFonts w:ascii="Arial" w:hAnsi="Arial" w:cs="Arial"/>
                <w:sz w:val="20"/>
                <w:szCs w:val="20"/>
              </w:rPr>
              <w:t>+$150</w:t>
            </w:r>
          </w:p>
        </w:tc>
      </w:tr>
      <w:tr w14:paraId="51D70192" w14:textId="77777777" w:rsidTr="00735538">
        <w:tblPrEx>
          <w:tblW w:w="5920" w:type="pct"/>
          <w:tblInd w:w="-635" w:type="dxa"/>
          <w:tblLook w:val="04A0"/>
        </w:tblPrEx>
        <w:tc>
          <w:tcPr>
            <w:tcW w:w="284" w:type="pct"/>
            <w:vAlign w:val="center"/>
          </w:tcPr>
          <w:p w:rsidR="00D87074" w:rsidRPr="00F824DB" w:rsidP="00D87074" w14:paraId="3A30E04C" w14:textId="5362DEB5">
            <w:pPr>
              <w:jc w:val="center"/>
              <w:rPr>
                <w:rFonts w:ascii="Arial" w:hAnsi="Arial" w:cs="Arial"/>
                <w:b/>
                <w:bCs/>
                <w:color w:val="000000"/>
                <w:sz w:val="20"/>
                <w:szCs w:val="20"/>
              </w:rPr>
            </w:pPr>
            <w:r w:rsidRPr="00F824DB">
              <w:rPr>
                <w:rFonts w:ascii="Arial" w:hAnsi="Arial" w:cs="Arial"/>
                <w:b/>
                <w:bCs/>
                <w:color w:val="000000"/>
                <w:sz w:val="20"/>
                <w:szCs w:val="20"/>
              </w:rPr>
              <w:t>4</w:t>
            </w:r>
          </w:p>
        </w:tc>
        <w:tc>
          <w:tcPr>
            <w:tcW w:w="367" w:type="pct"/>
            <w:vAlign w:val="center"/>
          </w:tcPr>
          <w:p w:rsidR="00D87074" w:rsidRPr="00F824DB" w:rsidP="00D87074" w14:paraId="001997C2" w14:textId="4A00F541">
            <w:pPr>
              <w:jc w:val="center"/>
              <w:rPr>
                <w:rFonts w:ascii="Arial" w:hAnsi="Arial" w:cs="Arial"/>
                <w:sz w:val="20"/>
                <w:szCs w:val="20"/>
              </w:rPr>
            </w:pPr>
            <w:r w:rsidRPr="00F824DB">
              <w:rPr>
                <w:rFonts w:ascii="Arial" w:hAnsi="Arial" w:cs="Arial"/>
                <w:sz w:val="20"/>
                <w:szCs w:val="20"/>
              </w:rPr>
              <w:t>6005</w:t>
            </w:r>
          </w:p>
        </w:tc>
        <w:tc>
          <w:tcPr>
            <w:tcW w:w="1426" w:type="pct"/>
            <w:vAlign w:val="center"/>
          </w:tcPr>
          <w:p w:rsidR="00D87074" w:rsidRPr="00F824DB" w:rsidP="00D87074" w14:paraId="70DFA046" w14:textId="16DE2E0D">
            <w:pPr>
              <w:rPr>
                <w:rFonts w:ascii="Arial" w:hAnsi="Arial" w:cs="Arial"/>
                <w:sz w:val="20"/>
                <w:szCs w:val="20"/>
              </w:rPr>
            </w:pPr>
            <w:r w:rsidRPr="00F824DB">
              <w:rPr>
                <w:rFonts w:ascii="Arial" w:hAnsi="Arial" w:cs="Arial"/>
                <w:sz w:val="20"/>
                <w:szCs w:val="20"/>
              </w:rPr>
              <w:t>Petition to Make Special (Paper)</w:t>
            </w:r>
          </w:p>
        </w:tc>
        <w:tc>
          <w:tcPr>
            <w:tcW w:w="891" w:type="pct"/>
            <w:vAlign w:val="center"/>
          </w:tcPr>
          <w:p w:rsidR="00D87074" w:rsidRPr="00F824DB" w:rsidP="00123715" w14:paraId="4E14A37A" w14:textId="4D82193C">
            <w:pPr>
              <w:pStyle w:val="NoSpacing"/>
              <w:jc w:val="right"/>
              <w:rPr>
                <w:rFonts w:ascii="Arial" w:hAnsi="Arial" w:cs="Arial"/>
                <w:sz w:val="20"/>
                <w:szCs w:val="20"/>
              </w:rPr>
            </w:pPr>
            <w:r w:rsidRPr="00F824DB">
              <w:rPr>
                <w:rFonts w:ascii="Arial" w:hAnsi="Arial" w:cs="Arial"/>
                <w:sz w:val="20"/>
                <w:szCs w:val="20"/>
              </w:rPr>
              <w:t>$350</w:t>
            </w:r>
          </w:p>
        </w:tc>
        <w:tc>
          <w:tcPr>
            <w:tcW w:w="935" w:type="pct"/>
            <w:vAlign w:val="center"/>
          </w:tcPr>
          <w:p w:rsidR="00D87074" w:rsidRPr="00F824DB" w:rsidP="00123715" w14:paraId="08D06527" w14:textId="7E417AF7">
            <w:pPr>
              <w:pStyle w:val="NoSpacing"/>
              <w:jc w:val="right"/>
              <w:rPr>
                <w:rFonts w:ascii="Arial" w:hAnsi="Arial" w:cs="Arial"/>
                <w:sz w:val="20"/>
                <w:szCs w:val="20"/>
              </w:rPr>
            </w:pPr>
            <w:r w:rsidRPr="00F824DB">
              <w:rPr>
                <w:rFonts w:ascii="Arial" w:hAnsi="Arial" w:cs="Arial"/>
                <w:sz w:val="20"/>
                <w:szCs w:val="20"/>
              </w:rPr>
              <w:t>$500</w:t>
            </w:r>
          </w:p>
        </w:tc>
        <w:tc>
          <w:tcPr>
            <w:tcW w:w="1097" w:type="pct"/>
            <w:vAlign w:val="center"/>
          </w:tcPr>
          <w:p w:rsidR="00D87074" w:rsidRPr="00F824DB" w:rsidP="00123715" w14:paraId="3DC536E0" w14:textId="24CC7A7C">
            <w:pPr>
              <w:pStyle w:val="NoSpacing"/>
              <w:jc w:val="right"/>
              <w:rPr>
                <w:rFonts w:ascii="Arial" w:hAnsi="Arial" w:cs="Arial"/>
                <w:sz w:val="20"/>
                <w:szCs w:val="20"/>
              </w:rPr>
            </w:pPr>
            <w:r w:rsidRPr="00F824DB">
              <w:rPr>
                <w:rFonts w:ascii="Arial" w:hAnsi="Arial" w:cs="Arial"/>
                <w:sz w:val="20"/>
                <w:szCs w:val="20"/>
              </w:rPr>
              <w:t>+$150</w:t>
            </w:r>
          </w:p>
        </w:tc>
      </w:tr>
    </w:tbl>
    <w:p w:rsidR="002311B2" w:rsidRPr="00F824DB" w:rsidP="002311B2" w14:paraId="7F729434" w14:textId="77777777">
      <w:pPr>
        <w:pStyle w:val="NoSpacing"/>
        <w:jc w:val="both"/>
        <w:rPr>
          <w:rFonts w:ascii="Arial" w:hAnsi="Arial" w:cs="Arial"/>
          <w:b/>
        </w:rPr>
      </w:pPr>
    </w:p>
    <w:p w:rsidR="002311B2" w:rsidRPr="00F824DB" w:rsidP="002311B2" w14:paraId="69AC8B0B" w14:textId="77777777">
      <w:pPr>
        <w:pStyle w:val="NoSpacing"/>
        <w:jc w:val="both"/>
        <w:rPr>
          <w:rFonts w:ascii="Arial" w:hAnsi="Arial" w:cs="Arial"/>
          <w:sz w:val="20"/>
          <w:szCs w:val="20"/>
        </w:rPr>
      </w:pPr>
      <w:r w:rsidRPr="00F824DB">
        <w:rPr>
          <w:rFonts w:ascii="Arial" w:hAnsi="Arial" w:cs="Arial"/>
          <w:b/>
          <w:sz w:val="20"/>
          <w:szCs w:val="20"/>
        </w:rPr>
        <w:t>Table 2: Proposed Burden</w:t>
      </w:r>
    </w:p>
    <w:tbl>
      <w:tblPr>
        <w:tblStyle w:val="TableGrid"/>
        <w:tblW w:w="5920" w:type="pct"/>
        <w:tblInd w:w="-635" w:type="dxa"/>
        <w:tblLook w:val="04A0"/>
      </w:tblPr>
      <w:tblGrid>
        <w:gridCol w:w="628"/>
        <w:gridCol w:w="813"/>
        <w:gridCol w:w="3157"/>
        <w:gridCol w:w="1973"/>
        <w:gridCol w:w="2070"/>
        <w:gridCol w:w="2429"/>
      </w:tblGrid>
      <w:tr w14:paraId="0290E476" w14:textId="77777777" w:rsidTr="00735538">
        <w:tblPrEx>
          <w:tblW w:w="5920" w:type="pct"/>
          <w:tblInd w:w="-635" w:type="dxa"/>
          <w:tblLook w:val="04A0"/>
        </w:tblPrEx>
        <w:tc>
          <w:tcPr>
            <w:tcW w:w="284" w:type="pct"/>
            <w:shd w:val="clear" w:color="auto" w:fill="B4C6E7" w:themeFill="accent1" w:themeFillTint="66"/>
            <w:vAlign w:val="center"/>
          </w:tcPr>
          <w:p w:rsidR="00B16BC4" w:rsidRPr="00F824DB" w:rsidP="00B16BC4" w14:paraId="055FA3BF" w14:textId="77777777">
            <w:pPr>
              <w:pStyle w:val="NoSpacing"/>
              <w:jc w:val="center"/>
              <w:rPr>
                <w:rFonts w:ascii="Arial" w:hAnsi="Arial" w:cs="Arial"/>
                <w:b/>
                <w:sz w:val="20"/>
                <w:szCs w:val="20"/>
              </w:rPr>
            </w:pPr>
          </w:p>
          <w:p w:rsidR="00B16BC4" w:rsidRPr="00F824DB" w:rsidP="00B16BC4" w14:paraId="4119831F" w14:textId="77777777">
            <w:pPr>
              <w:pStyle w:val="NoSpacing"/>
              <w:jc w:val="center"/>
              <w:rPr>
                <w:rFonts w:ascii="Arial" w:hAnsi="Arial" w:cs="Arial"/>
                <w:b/>
                <w:sz w:val="20"/>
                <w:szCs w:val="20"/>
              </w:rPr>
            </w:pPr>
            <w:r w:rsidRPr="00F824DB">
              <w:rPr>
                <w:rFonts w:ascii="Arial" w:hAnsi="Arial" w:cs="Arial"/>
                <w:b/>
                <w:sz w:val="20"/>
                <w:szCs w:val="20"/>
              </w:rPr>
              <w:t>Item No.</w:t>
            </w:r>
          </w:p>
          <w:p w:rsidR="00B16BC4" w:rsidRPr="00F824DB" w:rsidP="00B16BC4" w14:paraId="0AC8009A" w14:textId="77777777">
            <w:pPr>
              <w:pStyle w:val="NoSpacing"/>
              <w:jc w:val="center"/>
              <w:rPr>
                <w:rFonts w:ascii="Arial" w:hAnsi="Arial" w:cs="Arial"/>
                <w:b/>
                <w:sz w:val="20"/>
                <w:szCs w:val="20"/>
              </w:rPr>
            </w:pPr>
          </w:p>
        </w:tc>
        <w:tc>
          <w:tcPr>
            <w:tcW w:w="367" w:type="pct"/>
            <w:shd w:val="clear" w:color="auto" w:fill="B4C6E7" w:themeFill="accent1" w:themeFillTint="66"/>
            <w:vAlign w:val="center"/>
          </w:tcPr>
          <w:p w:rsidR="00B16BC4" w:rsidRPr="00F824DB" w:rsidP="00B16BC4" w14:paraId="35CBBA3C" w14:textId="77777777">
            <w:pPr>
              <w:pStyle w:val="NoSpacing"/>
              <w:jc w:val="center"/>
              <w:rPr>
                <w:rFonts w:ascii="Arial" w:hAnsi="Arial" w:cs="Arial"/>
                <w:b/>
                <w:sz w:val="20"/>
                <w:szCs w:val="20"/>
              </w:rPr>
            </w:pPr>
            <w:r w:rsidRPr="00F824DB">
              <w:rPr>
                <w:rFonts w:ascii="Arial" w:hAnsi="Arial" w:cs="Arial"/>
                <w:b/>
                <w:sz w:val="20"/>
                <w:szCs w:val="20"/>
              </w:rPr>
              <w:t>Fee Code</w:t>
            </w:r>
          </w:p>
        </w:tc>
        <w:tc>
          <w:tcPr>
            <w:tcW w:w="1426" w:type="pct"/>
            <w:shd w:val="clear" w:color="auto" w:fill="B4C6E7" w:themeFill="accent1" w:themeFillTint="66"/>
            <w:vAlign w:val="center"/>
          </w:tcPr>
          <w:p w:rsidR="00B16BC4" w:rsidRPr="00F824DB" w:rsidP="00B16BC4" w14:paraId="63B462AA" w14:textId="77777777">
            <w:pPr>
              <w:pStyle w:val="NoSpacing"/>
              <w:jc w:val="center"/>
              <w:rPr>
                <w:rFonts w:ascii="Arial" w:hAnsi="Arial" w:cs="Arial"/>
                <w:b/>
                <w:sz w:val="20"/>
                <w:szCs w:val="20"/>
              </w:rPr>
            </w:pPr>
            <w:r w:rsidRPr="00F824DB">
              <w:rPr>
                <w:rFonts w:ascii="Arial" w:hAnsi="Arial" w:cs="Arial"/>
                <w:b/>
                <w:sz w:val="20"/>
                <w:szCs w:val="20"/>
              </w:rPr>
              <w:t>Item</w:t>
            </w:r>
          </w:p>
        </w:tc>
        <w:tc>
          <w:tcPr>
            <w:tcW w:w="891" w:type="pct"/>
            <w:shd w:val="clear" w:color="auto" w:fill="B4C6E7" w:themeFill="accent1" w:themeFillTint="66"/>
            <w:vAlign w:val="center"/>
          </w:tcPr>
          <w:p w:rsidR="00B16BC4" w:rsidP="00B16BC4" w14:paraId="016ACB82" w14:textId="77777777">
            <w:pPr>
              <w:pStyle w:val="NoSpacing"/>
              <w:jc w:val="center"/>
              <w:rPr>
                <w:rFonts w:ascii="Arial" w:hAnsi="Arial" w:cs="Arial"/>
                <w:b/>
                <w:sz w:val="20"/>
                <w:szCs w:val="20"/>
              </w:rPr>
            </w:pPr>
            <w:r>
              <w:rPr>
                <w:rFonts w:ascii="Arial" w:hAnsi="Arial" w:cs="Arial"/>
                <w:b/>
                <w:sz w:val="20"/>
                <w:szCs w:val="20"/>
              </w:rPr>
              <w:t>Reponses</w:t>
            </w:r>
          </w:p>
          <w:p w:rsidR="00B16BC4" w:rsidRPr="00F824DB" w:rsidP="00B16BC4" w14:paraId="1A3A0FEB" w14:textId="790DEC5A">
            <w:pPr>
              <w:pStyle w:val="NoSpacing"/>
              <w:jc w:val="center"/>
              <w:rPr>
                <w:rFonts w:ascii="Arial" w:hAnsi="Arial" w:cs="Arial"/>
                <w:b/>
                <w:sz w:val="20"/>
                <w:szCs w:val="20"/>
              </w:rPr>
            </w:pPr>
            <w:r>
              <w:rPr>
                <w:rFonts w:ascii="Arial" w:hAnsi="Arial" w:cs="Arial"/>
                <w:b/>
                <w:sz w:val="20"/>
                <w:szCs w:val="20"/>
              </w:rPr>
              <w:t>(a)</w:t>
            </w:r>
          </w:p>
        </w:tc>
        <w:tc>
          <w:tcPr>
            <w:tcW w:w="935" w:type="pct"/>
            <w:shd w:val="clear" w:color="auto" w:fill="B4C6E7" w:themeFill="accent1" w:themeFillTint="66"/>
            <w:vAlign w:val="center"/>
          </w:tcPr>
          <w:p w:rsidR="00B16BC4" w:rsidP="00B16BC4" w14:paraId="469AACB5" w14:textId="77777777">
            <w:pPr>
              <w:pStyle w:val="NoSpacing"/>
              <w:jc w:val="center"/>
              <w:rPr>
                <w:rFonts w:ascii="Arial" w:hAnsi="Arial" w:cs="Arial"/>
                <w:b/>
                <w:sz w:val="20"/>
                <w:szCs w:val="20"/>
              </w:rPr>
            </w:pPr>
            <w:r w:rsidRPr="007D423D">
              <w:rPr>
                <w:rFonts w:ascii="Arial" w:hAnsi="Arial" w:cs="Arial"/>
                <w:b/>
                <w:sz w:val="20"/>
                <w:szCs w:val="20"/>
              </w:rPr>
              <w:t>New Fee</w:t>
            </w:r>
          </w:p>
          <w:p w:rsidR="00B16BC4" w:rsidRPr="00F824DB" w:rsidP="00B16BC4" w14:paraId="40815D06" w14:textId="36E0888D">
            <w:pPr>
              <w:pStyle w:val="NoSpacing"/>
              <w:jc w:val="center"/>
              <w:rPr>
                <w:rFonts w:ascii="Arial" w:hAnsi="Arial" w:cs="Arial"/>
                <w:b/>
                <w:sz w:val="20"/>
                <w:szCs w:val="20"/>
              </w:rPr>
            </w:pPr>
            <w:r>
              <w:rPr>
                <w:rFonts w:ascii="Arial" w:hAnsi="Arial" w:cs="Arial"/>
                <w:b/>
                <w:sz w:val="20"/>
                <w:szCs w:val="20"/>
              </w:rPr>
              <w:t>(b)</w:t>
            </w:r>
          </w:p>
        </w:tc>
        <w:tc>
          <w:tcPr>
            <w:tcW w:w="1097" w:type="pct"/>
            <w:shd w:val="clear" w:color="auto" w:fill="B4C6E7" w:themeFill="accent1" w:themeFillTint="66"/>
            <w:vAlign w:val="center"/>
          </w:tcPr>
          <w:p w:rsidR="00B16BC4" w:rsidP="00B16BC4" w14:paraId="52E0BF8E" w14:textId="77777777">
            <w:pPr>
              <w:pStyle w:val="NoSpacing"/>
              <w:jc w:val="center"/>
              <w:rPr>
                <w:rFonts w:ascii="Arial" w:hAnsi="Arial" w:cs="Arial"/>
                <w:b/>
                <w:sz w:val="20"/>
                <w:szCs w:val="20"/>
              </w:rPr>
            </w:pPr>
            <w:r>
              <w:rPr>
                <w:rFonts w:ascii="Arial" w:hAnsi="Arial" w:cs="Arial"/>
                <w:b/>
                <w:sz w:val="20"/>
                <w:szCs w:val="20"/>
              </w:rPr>
              <w:t>New Non-hour Cost Burden</w:t>
            </w:r>
            <w:r w:rsidRPr="007D423D">
              <w:rPr>
                <w:rFonts w:ascii="Arial" w:hAnsi="Arial" w:cs="Arial"/>
                <w:b/>
                <w:sz w:val="20"/>
                <w:szCs w:val="20"/>
              </w:rPr>
              <w:t xml:space="preserve"> </w:t>
            </w:r>
          </w:p>
          <w:p w:rsidR="00B16BC4" w:rsidRPr="00F824DB" w:rsidP="00B16BC4" w14:paraId="3DDA80ED" w14:textId="13218ADF">
            <w:pPr>
              <w:pStyle w:val="NoSpacing"/>
              <w:jc w:val="center"/>
              <w:rPr>
                <w:rFonts w:ascii="Arial" w:hAnsi="Arial" w:cs="Arial"/>
                <w:b/>
                <w:sz w:val="20"/>
                <w:szCs w:val="20"/>
              </w:rPr>
            </w:pPr>
            <w:r w:rsidRPr="006004C0">
              <w:rPr>
                <w:rFonts w:ascii="Arial" w:hAnsi="Arial" w:cs="Arial"/>
                <w:b/>
                <w:sz w:val="20"/>
                <w:szCs w:val="20"/>
              </w:rPr>
              <w:t>(a) x (b) = (c)</w:t>
            </w:r>
          </w:p>
        </w:tc>
      </w:tr>
      <w:tr w14:paraId="59FD7695" w14:textId="77777777" w:rsidTr="00735538">
        <w:tblPrEx>
          <w:tblW w:w="5920" w:type="pct"/>
          <w:tblInd w:w="-635" w:type="dxa"/>
          <w:tblLook w:val="04A0"/>
        </w:tblPrEx>
        <w:tc>
          <w:tcPr>
            <w:tcW w:w="284" w:type="pct"/>
            <w:vAlign w:val="center"/>
          </w:tcPr>
          <w:p w:rsidR="00D87074" w:rsidRPr="00F824DB" w:rsidP="00D87074" w14:paraId="0B99269D" w14:textId="689DD051">
            <w:pPr>
              <w:jc w:val="center"/>
              <w:rPr>
                <w:rFonts w:ascii="Arial" w:hAnsi="Arial" w:cs="Arial"/>
                <w:b/>
                <w:bCs/>
                <w:color w:val="000000"/>
                <w:sz w:val="20"/>
                <w:szCs w:val="20"/>
              </w:rPr>
            </w:pPr>
            <w:r w:rsidRPr="00F824DB">
              <w:rPr>
                <w:rFonts w:ascii="Arial" w:hAnsi="Arial" w:cs="Arial"/>
                <w:b/>
                <w:bCs/>
                <w:color w:val="000000"/>
                <w:sz w:val="20"/>
                <w:szCs w:val="20"/>
              </w:rPr>
              <w:t>1</w:t>
            </w:r>
          </w:p>
        </w:tc>
        <w:tc>
          <w:tcPr>
            <w:tcW w:w="367" w:type="pct"/>
            <w:vAlign w:val="center"/>
          </w:tcPr>
          <w:p w:rsidR="00D87074" w:rsidRPr="00F824DB" w:rsidP="00D87074" w14:paraId="0D6AFACE" w14:textId="041F229B">
            <w:pPr>
              <w:jc w:val="center"/>
              <w:rPr>
                <w:rFonts w:ascii="Arial" w:hAnsi="Arial" w:cs="Arial"/>
                <w:sz w:val="20"/>
                <w:szCs w:val="20"/>
              </w:rPr>
            </w:pPr>
            <w:r w:rsidRPr="00F824DB">
              <w:rPr>
                <w:rFonts w:ascii="Arial" w:hAnsi="Arial" w:cs="Arial"/>
                <w:sz w:val="20"/>
                <w:szCs w:val="20"/>
              </w:rPr>
              <w:t>7011</w:t>
            </w:r>
          </w:p>
        </w:tc>
        <w:tc>
          <w:tcPr>
            <w:tcW w:w="1426" w:type="pct"/>
            <w:vAlign w:val="center"/>
          </w:tcPr>
          <w:p w:rsidR="00D87074" w:rsidRPr="00F824DB" w:rsidP="00D87074" w14:paraId="5C2469EC" w14:textId="61F7A6F1">
            <w:pPr>
              <w:rPr>
                <w:rFonts w:ascii="Arial" w:hAnsi="Arial" w:cs="Arial"/>
                <w:color w:val="000000"/>
                <w:sz w:val="20"/>
                <w:szCs w:val="20"/>
              </w:rPr>
            </w:pPr>
            <w:r w:rsidRPr="00F824DB">
              <w:rPr>
                <w:rFonts w:ascii="Arial" w:hAnsi="Arial" w:cs="Arial"/>
                <w:sz w:val="20"/>
                <w:szCs w:val="20"/>
              </w:rPr>
              <w:t>Letter of Protest</w:t>
            </w:r>
          </w:p>
        </w:tc>
        <w:tc>
          <w:tcPr>
            <w:tcW w:w="891" w:type="pct"/>
            <w:vAlign w:val="center"/>
          </w:tcPr>
          <w:p w:rsidR="00D87074" w:rsidRPr="00F824DB" w:rsidP="00123715" w14:paraId="7C005D0F" w14:textId="6A53F27D">
            <w:pPr>
              <w:pStyle w:val="NoSpacing"/>
              <w:jc w:val="right"/>
              <w:rPr>
                <w:rFonts w:ascii="Arial" w:hAnsi="Arial" w:cs="Arial"/>
                <w:sz w:val="20"/>
                <w:szCs w:val="20"/>
              </w:rPr>
            </w:pPr>
            <w:r w:rsidRPr="00F824DB">
              <w:rPr>
                <w:rFonts w:ascii="Arial" w:hAnsi="Arial" w:cs="Arial"/>
                <w:sz w:val="20"/>
                <w:szCs w:val="20"/>
              </w:rPr>
              <w:t xml:space="preserve"> 3,243 </w:t>
            </w:r>
          </w:p>
        </w:tc>
        <w:tc>
          <w:tcPr>
            <w:tcW w:w="935" w:type="pct"/>
            <w:vAlign w:val="center"/>
          </w:tcPr>
          <w:p w:rsidR="00D87074" w:rsidRPr="00F824DB" w:rsidP="00123715" w14:paraId="34FEF432" w14:textId="5828EC44">
            <w:pPr>
              <w:pStyle w:val="NoSpacing"/>
              <w:jc w:val="right"/>
              <w:rPr>
                <w:rFonts w:ascii="Arial" w:hAnsi="Arial" w:cs="Arial"/>
                <w:sz w:val="20"/>
                <w:szCs w:val="20"/>
              </w:rPr>
            </w:pPr>
            <w:r w:rsidRPr="00F824DB">
              <w:rPr>
                <w:rFonts w:ascii="Arial" w:hAnsi="Arial" w:cs="Arial"/>
                <w:sz w:val="20"/>
                <w:szCs w:val="20"/>
              </w:rPr>
              <w:t>$150</w:t>
            </w:r>
          </w:p>
        </w:tc>
        <w:tc>
          <w:tcPr>
            <w:tcW w:w="1097" w:type="pct"/>
            <w:vAlign w:val="center"/>
          </w:tcPr>
          <w:p w:rsidR="00D87074" w:rsidRPr="00F824DB" w:rsidP="00123715" w14:paraId="33EB03CC" w14:textId="23ECE345">
            <w:pPr>
              <w:pStyle w:val="NoSpacing"/>
              <w:jc w:val="right"/>
              <w:rPr>
                <w:rFonts w:ascii="Arial" w:hAnsi="Arial" w:cs="Arial"/>
                <w:sz w:val="20"/>
                <w:szCs w:val="20"/>
              </w:rPr>
            </w:pPr>
            <w:r w:rsidRPr="00F824DB">
              <w:rPr>
                <w:rFonts w:ascii="Arial" w:hAnsi="Arial" w:cs="Arial"/>
                <w:sz w:val="20"/>
                <w:szCs w:val="20"/>
              </w:rPr>
              <w:t xml:space="preserve"> $486,450 </w:t>
            </w:r>
          </w:p>
        </w:tc>
      </w:tr>
      <w:tr w14:paraId="7A8D53E5" w14:textId="77777777" w:rsidTr="00735538">
        <w:tblPrEx>
          <w:tblW w:w="5920" w:type="pct"/>
          <w:tblInd w:w="-635" w:type="dxa"/>
          <w:tblLook w:val="04A0"/>
        </w:tblPrEx>
        <w:tc>
          <w:tcPr>
            <w:tcW w:w="284" w:type="pct"/>
            <w:vAlign w:val="center"/>
          </w:tcPr>
          <w:p w:rsidR="00D87074" w:rsidRPr="00F824DB" w:rsidP="00D87074" w14:paraId="6BBB2B49" w14:textId="5D7A68E2">
            <w:pPr>
              <w:jc w:val="center"/>
              <w:rPr>
                <w:rFonts w:ascii="Arial" w:hAnsi="Arial" w:cs="Arial"/>
                <w:b/>
                <w:bCs/>
                <w:color w:val="000000"/>
                <w:sz w:val="20"/>
                <w:szCs w:val="20"/>
              </w:rPr>
            </w:pPr>
            <w:r w:rsidRPr="00F824DB">
              <w:rPr>
                <w:rFonts w:ascii="Arial" w:hAnsi="Arial" w:cs="Arial"/>
                <w:b/>
                <w:bCs/>
                <w:color w:val="000000"/>
                <w:sz w:val="20"/>
                <w:szCs w:val="20"/>
              </w:rPr>
              <w:t>4</w:t>
            </w:r>
          </w:p>
        </w:tc>
        <w:tc>
          <w:tcPr>
            <w:tcW w:w="367" w:type="pct"/>
            <w:vAlign w:val="center"/>
          </w:tcPr>
          <w:p w:rsidR="00D87074" w:rsidRPr="00F824DB" w:rsidP="00D87074" w14:paraId="067884B6" w14:textId="49C92919">
            <w:pPr>
              <w:jc w:val="center"/>
              <w:rPr>
                <w:rFonts w:ascii="Arial" w:hAnsi="Arial" w:cs="Arial"/>
                <w:sz w:val="20"/>
                <w:szCs w:val="20"/>
              </w:rPr>
            </w:pPr>
            <w:r w:rsidRPr="00F824DB">
              <w:rPr>
                <w:rFonts w:ascii="Arial" w:hAnsi="Arial" w:cs="Arial"/>
                <w:sz w:val="20"/>
                <w:szCs w:val="20"/>
              </w:rPr>
              <w:t>7005</w:t>
            </w:r>
          </w:p>
        </w:tc>
        <w:tc>
          <w:tcPr>
            <w:tcW w:w="1426" w:type="pct"/>
            <w:vAlign w:val="center"/>
          </w:tcPr>
          <w:p w:rsidR="00D87074" w:rsidRPr="00F824DB" w:rsidP="00D87074" w14:paraId="5887F0E3" w14:textId="6F00A3C9">
            <w:pPr>
              <w:rPr>
                <w:rFonts w:ascii="Arial" w:hAnsi="Arial" w:cs="Arial"/>
                <w:sz w:val="20"/>
                <w:szCs w:val="20"/>
              </w:rPr>
            </w:pPr>
            <w:r w:rsidRPr="00F824DB">
              <w:rPr>
                <w:rFonts w:ascii="Arial" w:hAnsi="Arial" w:cs="Arial"/>
                <w:sz w:val="20"/>
                <w:szCs w:val="20"/>
              </w:rPr>
              <w:t>Petition to Make Special (Electronic)</w:t>
            </w:r>
          </w:p>
        </w:tc>
        <w:tc>
          <w:tcPr>
            <w:tcW w:w="891" w:type="pct"/>
            <w:vAlign w:val="center"/>
          </w:tcPr>
          <w:p w:rsidR="00D87074" w:rsidRPr="00F824DB" w:rsidP="00123715" w14:paraId="72312C33" w14:textId="29EFE409">
            <w:pPr>
              <w:pStyle w:val="NoSpacing"/>
              <w:jc w:val="right"/>
              <w:rPr>
                <w:rFonts w:ascii="Arial" w:hAnsi="Arial" w:cs="Arial"/>
                <w:sz w:val="20"/>
                <w:szCs w:val="20"/>
              </w:rPr>
            </w:pPr>
            <w:r w:rsidRPr="00F824DB">
              <w:rPr>
                <w:rFonts w:ascii="Arial" w:hAnsi="Arial" w:cs="Arial"/>
                <w:sz w:val="20"/>
                <w:szCs w:val="20"/>
              </w:rPr>
              <w:t xml:space="preserve"> 299 </w:t>
            </w:r>
          </w:p>
        </w:tc>
        <w:tc>
          <w:tcPr>
            <w:tcW w:w="935" w:type="pct"/>
            <w:vAlign w:val="center"/>
          </w:tcPr>
          <w:p w:rsidR="00D87074" w:rsidRPr="00F824DB" w:rsidP="00123715" w14:paraId="63798468" w14:textId="613F89D2">
            <w:pPr>
              <w:pStyle w:val="NoSpacing"/>
              <w:jc w:val="right"/>
              <w:rPr>
                <w:rFonts w:ascii="Arial" w:hAnsi="Arial" w:cs="Arial"/>
                <w:sz w:val="20"/>
                <w:szCs w:val="20"/>
              </w:rPr>
            </w:pPr>
            <w:r w:rsidRPr="00F824DB">
              <w:rPr>
                <w:rFonts w:ascii="Arial" w:hAnsi="Arial" w:cs="Arial"/>
                <w:sz w:val="20"/>
                <w:szCs w:val="20"/>
              </w:rPr>
              <w:t>$400</w:t>
            </w:r>
          </w:p>
        </w:tc>
        <w:tc>
          <w:tcPr>
            <w:tcW w:w="1097" w:type="pct"/>
            <w:vAlign w:val="center"/>
          </w:tcPr>
          <w:p w:rsidR="00D87074" w:rsidRPr="00F824DB" w:rsidP="00123715" w14:paraId="47D96891" w14:textId="58CD1267">
            <w:pPr>
              <w:pStyle w:val="NoSpacing"/>
              <w:jc w:val="right"/>
              <w:rPr>
                <w:rFonts w:ascii="Arial" w:hAnsi="Arial" w:cs="Arial"/>
                <w:sz w:val="20"/>
                <w:szCs w:val="20"/>
              </w:rPr>
            </w:pPr>
            <w:r w:rsidRPr="00F824DB">
              <w:rPr>
                <w:rFonts w:ascii="Arial" w:hAnsi="Arial" w:cs="Arial"/>
                <w:sz w:val="20"/>
                <w:szCs w:val="20"/>
              </w:rPr>
              <w:t xml:space="preserve"> $119,600 </w:t>
            </w:r>
          </w:p>
        </w:tc>
      </w:tr>
      <w:tr w14:paraId="1AAF2FCF" w14:textId="77777777" w:rsidTr="00735538">
        <w:tblPrEx>
          <w:tblW w:w="5920" w:type="pct"/>
          <w:tblInd w:w="-635" w:type="dxa"/>
          <w:tblLook w:val="04A0"/>
        </w:tblPrEx>
        <w:tc>
          <w:tcPr>
            <w:tcW w:w="284" w:type="pct"/>
            <w:vAlign w:val="center"/>
          </w:tcPr>
          <w:p w:rsidR="00D87074" w:rsidRPr="00F824DB" w:rsidP="00D87074" w14:paraId="40DEEE3D" w14:textId="069840CC">
            <w:pPr>
              <w:jc w:val="center"/>
              <w:rPr>
                <w:rFonts w:ascii="Arial" w:hAnsi="Arial" w:cs="Arial"/>
                <w:b/>
                <w:bCs/>
                <w:color w:val="000000"/>
                <w:sz w:val="20"/>
                <w:szCs w:val="20"/>
              </w:rPr>
            </w:pPr>
            <w:r w:rsidRPr="00F824DB">
              <w:rPr>
                <w:rFonts w:ascii="Arial" w:hAnsi="Arial" w:cs="Arial"/>
                <w:b/>
                <w:bCs/>
                <w:color w:val="000000"/>
                <w:sz w:val="20"/>
                <w:szCs w:val="20"/>
              </w:rPr>
              <w:t>4</w:t>
            </w:r>
          </w:p>
        </w:tc>
        <w:tc>
          <w:tcPr>
            <w:tcW w:w="367" w:type="pct"/>
            <w:vAlign w:val="center"/>
          </w:tcPr>
          <w:p w:rsidR="00D87074" w:rsidRPr="00F824DB" w:rsidP="00D87074" w14:paraId="4366836F" w14:textId="19FA7F72">
            <w:pPr>
              <w:jc w:val="center"/>
              <w:rPr>
                <w:rFonts w:ascii="Arial" w:hAnsi="Arial" w:cs="Arial"/>
                <w:sz w:val="20"/>
                <w:szCs w:val="20"/>
              </w:rPr>
            </w:pPr>
            <w:r w:rsidRPr="00F824DB">
              <w:rPr>
                <w:rFonts w:ascii="Arial" w:hAnsi="Arial" w:cs="Arial"/>
                <w:sz w:val="20"/>
                <w:szCs w:val="20"/>
              </w:rPr>
              <w:t>6005</w:t>
            </w:r>
          </w:p>
        </w:tc>
        <w:tc>
          <w:tcPr>
            <w:tcW w:w="1426" w:type="pct"/>
            <w:vAlign w:val="center"/>
          </w:tcPr>
          <w:p w:rsidR="00D87074" w:rsidRPr="00F824DB" w:rsidP="00D87074" w14:paraId="4ECD1B08" w14:textId="39F7E7C5">
            <w:pPr>
              <w:rPr>
                <w:rFonts w:ascii="Arial" w:hAnsi="Arial" w:cs="Arial"/>
                <w:sz w:val="20"/>
                <w:szCs w:val="20"/>
              </w:rPr>
            </w:pPr>
            <w:r w:rsidRPr="00F824DB">
              <w:rPr>
                <w:rFonts w:ascii="Arial" w:hAnsi="Arial" w:cs="Arial"/>
                <w:sz w:val="20"/>
                <w:szCs w:val="20"/>
              </w:rPr>
              <w:t>Petition to Make Special (Paper)</w:t>
            </w:r>
          </w:p>
        </w:tc>
        <w:tc>
          <w:tcPr>
            <w:tcW w:w="891" w:type="pct"/>
            <w:vAlign w:val="center"/>
          </w:tcPr>
          <w:p w:rsidR="00D87074" w:rsidRPr="00F824DB" w:rsidP="00123715" w14:paraId="2D92D65A" w14:textId="730BF174">
            <w:pPr>
              <w:pStyle w:val="NoSpacing"/>
              <w:jc w:val="right"/>
              <w:rPr>
                <w:rFonts w:ascii="Arial" w:hAnsi="Arial" w:cs="Arial"/>
                <w:sz w:val="20"/>
                <w:szCs w:val="20"/>
              </w:rPr>
            </w:pPr>
            <w:r w:rsidRPr="00F824DB">
              <w:rPr>
                <w:rFonts w:ascii="Arial" w:hAnsi="Arial" w:cs="Arial"/>
                <w:sz w:val="20"/>
                <w:szCs w:val="20"/>
              </w:rPr>
              <w:t xml:space="preserve"> 1 </w:t>
            </w:r>
          </w:p>
        </w:tc>
        <w:tc>
          <w:tcPr>
            <w:tcW w:w="935" w:type="pct"/>
            <w:vAlign w:val="center"/>
          </w:tcPr>
          <w:p w:rsidR="00D87074" w:rsidRPr="00F824DB" w:rsidP="00123715" w14:paraId="7536095E" w14:textId="5D972643">
            <w:pPr>
              <w:pStyle w:val="NoSpacing"/>
              <w:jc w:val="right"/>
              <w:rPr>
                <w:rFonts w:ascii="Arial" w:hAnsi="Arial" w:cs="Arial"/>
                <w:sz w:val="20"/>
                <w:szCs w:val="20"/>
              </w:rPr>
            </w:pPr>
            <w:r w:rsidRPr="00F824DB">
              <w:rPr>
                <w:rFonts w:ascii="Arial" w:hAnsi="Arial" w:cs="Arial"/>
                <w:sz w:val="20"/>
                <w:szCs w:val="20"/>
              </w:rPr>
              <w:t>$500</w:t>
            </w:r>
          </w:p>
        </w:tc>
        <w:tc>
          <w:tcPr>
            <w:tcW w:w="1097" w:type="pct"/>
            <w:vAlign w:val="center"/>
          </w:tcPr>
          <w:p w:rsidR="00D87074" w:rsidRPr="00F824DB" w:rsidP="00123715" w14:paraId="351250B6" w14:textId="4E47DF2C">
            <w:pPr>
              <w:pStyle w:val="NoSpacing"/>
              <w:jc w:val="right"/>
              <w:rPr>
                <w:rFonts w:ascii="Arial" w:hAnsi="Arial" w:cs="Arial"/>
                <w:sz w:val="20"/>
                <w:szCs w:val="20"/>
              </w:rPr>
            </w:pPr>
            <w:r w:rsidRPr="00F824DB">
              <w:rPr>
                <w:rFonts w:ascii="Arial" w:hAnsi="Arial" w:cs="Arial"/>
                <w:sz w:val="20"/>
                <w:szCs w:val="20"/>
              </w:rPr>
              <w:t xml:space="preserve"> $500 </w:t>
            </w:r>
          </w:p>
        </w:tc>
      </w:tr>
      <w:tr w14:paraId="37A453E4" w14:textId="77777777" w:rsidTr="00735538">
        <w:tblPrEx>
          <w:tblW w:w="5920" w:type="pct"/>
          <w:tblInd w:w="-635" w:type="dxa"/>
          <w:tblLook w:val="04A0"/>
        </w:tblPrEx>
        <w:tc>
          <w:tcPr>
            <w:tcW w:w="284" w:type="pct"/>
            <w:vAlign w:val="center"/>
          </w:tcPr>
          <w:p w:rsidR="00D87074" w:rsidRPr="00F824DB" w:rsidP="00D87074" w14:paraId="41F4212E" w14:textId="77777777">
            <w:pPr>
              <w:jc w:val="center"/>
              <w:rPr>
                <w:rFonts w:ascii="Arial" w:hAnsi="Arial" w:cs="Arial"/>
                <w:b/>
                <w:bCs/>
                <w:color w:val="000000"/>
                <w:sz w:val="20"/>
                <w:szCs w:val="20"/>
              </w:rPr>
            </w:pPr>
          </w:p>
        </w:tc>
        <w:tc>
          <w:tcPr>
            <w:tcW w:w="367" w:type="pct"/>
            <w:vAlign w:val="center"/>
          </w:tcPr>
          <w:p w:rsidR="00D87074" w:rsidRPr="00F824DB" w:rsidP="00D87074" w14:paraId="4DA9BE79" w14:textId="77777777">
            <w:pPr>
              <w:jc w:val="center"/>
              <w:rPr>
                <w:rFonts w:ascii="Arial" w:hAnsi="Arial" w:cs="Arial"/>
                <w:sz w:val="20"/>
                <w:szCs w:val="20"/>
              </w:rPr>
            </w:pPr>
          </w:p>
        </w:tc>
        <w:tc>
          <w:tcPr>
            <w:tcW w:w="1426" w:type="pct"/>
            <w:vAlign w:val="center"/>
          </w:tcPr>
          <w:p w:rsidR="00D87074" w:rsidRPr="00F824DB" w:rsidP="00D87074" w14:paraId="03FCFCDB" w14:textId="7203990C">
            <w:pPr>
              <w:rPr>
                <w:rFonts w:ascii="Arial" w:hAnsi="Arial" w:cs="Arial"/>
                <w:b/>
                <w:bCs/>
                <w:sz w:val="20"/>
                <w:szCs w:val="20"/>
              </w:rPr>
            </w:pPr>
            <w:r w:rsidRPr="00F824DB">
              <w:rPr>
                <w:rFonts w:ascii="Arial" w:hAnsi="Arial" w:cs="Arial"/>
                <w:b/>
                <w:bCs/>
                <w:sz w:val="20"/>
                <w:szCs w:val="20"/>
              </w:rPr>
              <w:t>Totals</w:t>
            </w:r>
          </w:p>
        </w:tc>
        <w:tc>
          <w:tcPr>
            <w:tcW w:w="891" w:type="pct"/>
          </w:tcPr>
          <w:p w:rsidR="00D87074" w:rsidRPr="00F824DB" w:rsidP="00123715" w14:paraId="1B7D0952" w14:textId="6D6421D3">
            <w:pPr>
              <w:pStyle w:val="NoSpacing"/>
              <w:jc w:val="right"/>
              <w:rPr>
                <w:rFonts w:ascii="Arial" w:hAnsi="Arial" w:cs="Arial"/>
                <w:b/>
                <w:bCs/>
                <w:sz w:val="20"/>
                <w:szCs w:val="20"/>
              </w:rPr>
            </w:pPr>
            <w:r w:rsidRPr="00F824DB">
              <w:rPr>
                <w:rFonts w:ascii="Arial" w:hAnsi="Arial" w:cs="Arial"/>
                <w:b/>
                <w:bCs/>
                <w:sz w:val="20"/>
                <w:szCs w:val="20"/>
              </w:rPr>
              <w:t xml:space="preserve"> 3,543 </w:t>
            </w:r>
          </w:p>
        </w:tc>
        <w:tc>
          <w:tcPr>
            <w:tcW w:w="935" w:type="pct"/>
            <w:vAlign w:val="center"/>
          </w:tcPr>
          <w:p w:rsidR="00D87074" w:rsidRPr="00F824DB" w:rsidP="00123715" w14:paraId="26DB4544" w14:textId="124BB14C">
            <w:pPr>
              <w:pStyle w:val="NoSpacing"/>
              <w:jc w:val="right"/>
              <w:rPr>
                <w:rFonts w:ascii="Arial" w:hAnsi="Arial" w:cs="Arial"/>
                <w:b/>
                <w:bCs/>
                <w:sz w:val="20"/>
                <w:szCs w:val="20"/>
              </w:rPr>
            </w:pPr>
            <w:r w:rsidRPr="00F824DB">
              <w:rPr>
                <w:rFonts w:ascii="Arial" w:hAnsi="Arial" w:cs="Arial"/>
                <w:b/>
                <w:bCs/>
                <w:sz w:val="20"/>
                <w:szCs w:val="20"/>
              </w:rPr>
              <w:t>- - -</w:t>
            </w:r>
          </w:p>
        </w:tc>
        <w:tc>
          <w:tcPr>
            <w:tcW w:w="1097" w:type="pct"/>
            <w:vAlign w:val="center"/>
          </w:tcPr>
          <w:p w:rsidR="00D87074" w:rsidRPr="00F824DB" w:rsidP="00123715" w14:paraId="44FCF734" w14:textId="392AEA4F">
            <w:pPr>
              <w:pStyle w:val="NoSpacing"/>
              <w:jc w:val="right"/>
              <w:rPr>
                <w:rFonts w:ascii="Arial" w:hAnsi="Arial" w:cs="Arial"/>
                <w:b/>
                <w:bCs/>
                <w:sz w:val="20"/>
                <w:szCs w:val="20"/>
              </w:rPr>
            </w:pPr>
            <w:r w:rsidRPr="00F824DB">
              <w:rPr>
                <w:rFonts w:ascii="Arial" w:hAnsi="Arial" w:cs="Arial"/>
                <w:b/>
                <w:bCs/>
                <w:sz w:val="20"/>
                <w:szCs w:val="20"/>
              </w:rPr>
              <w:t xml:space="preserve"> $606,550 </w:t>
            </w:r>
          </w:p>
        </w:tc>
      </w:tr>
    </w:tbl>
    <w:p w:rsidR="00912349" w:rsidRPr="00F824DB" w:rsidP="002311B2" w14:paraId="08AA5078" w14:textId="77777777">
      <w:pPr>
        <w:pStyle w:val="NoSpacing"/>
        <w:jc w:val="both"/>
        <w:rPr>
          <w:rFonts w:ascii="Arial" w:hAnsi="Arial" w:cs="Arial"/>
          <w:b/>
          <w:sz w:val="20"/>
          <w:szCs w:val="20"/>
        </w:rPr>
      </w:pPr>
    </w:p>
    <w:p w:rsidR="002311B2" w:rsidRPr="00F824DB" w:rsidP="002311B2" w14:paraId="08DDC8AA" w14:textId="77777777">
      <w:pPr>
        <w:pStyle w:val="NoSpacing"/>
        <w:jc w:val="both"/>
        <w:rPr>
          <w:rFonts w:ascii="Arial" w:hAnsi="Arial" w:cs="Arial"/>
          <w:sz w:val="20"/>
          <w:szCs w:val="20"/>
        </w:rPr>
      </w:pPr>
      <w:r w:rsidRPr="00F824DB">
        <w:rPr>
          <w:rFonts w:ascii="Arial" w:hAnsi="Arial" w:cs="Arial"/>
          <w:b/>
          <w:sz w:val="20"/>
          <w:szCs w:val="20"/>
        </w:rPr>
        <w:t>Table 3: Changes in Cost</w:t>
      </w:r>
    </w:p>
    <w:tbl>
      <w:tblPr>
        <w:tblStyle w:val="TableGrid"/>
        <w:tblW w:w="5920" w:type="pct"/>
        <w:tblInd w:w="-635" w:type="dxa"/>
        <w:tblLook w:val="04A0"/>
      </w:tblPr>
      <w:tblGrid>
        <w:gridCol w:w="628"/>
        <w:gridCol w:w="813"/>
        <w:gridCol w:w="3157"/>
        <w:gridCol w:w="1973"/>
        <w:gridCol w:w="2070"/>
        <w:gridCol w:w="2429"/>
      </w:tblGrid>
      <w:tr w14:paraId="6154AB6C" w14:textId="77777777" w:rsidTr="00735538">
        <w:tblPrEx>
          <w:tblW w:w="5920" w:type="pct"/>
          <w:tblInd w:w="-635" w:type="dxa"/>
          <w:tblLook w:val="04A0"/>
        </w:tblPrEx>
        <w:tc>
          <w:tcPr>
            <w:tcW w:w="284" w:type="pct"/>
            <w:shd w:val="clear" w:color="auto" w:fill="B4C6E7" w:themeFill="accent1" w:themeFillTint="66"/>
            <w:vAlign w:val="center"/>
          </w:tcPr>
          <w:p w:rsidR="00B16BC4" w:rsidRPr="00F824DB" w:rsidP="00B16BC4" w14:paraId="03808796" w14:textId="77777777">
            <w:pPr>
              <w:pStyle w:val="NoSpacing"/>
              <w:jc w:val="center"/>
              <w:rPr>
                <w:rFonts w:ascii="Arial" w:hAnsi="Arial" w:cs="Arial"/>
                <w:b/>
                <w:sz w:val="20"/>
                <w:szCs w:val="20"/>
              </w:rPr>
            </w:pPr>
          </w:p>
          <w:p w:rsidR="00B16BC4" w:rsidRPr="00F824DB" w:rsidP="00B16BC4" w14:paraId="74DE3931" w14:textId="77777777">
            <w:pPr>
              <w:pStyle w:val="NoSpacing"/>
              <w:jc w:val="center"/>
              <w:rPr>
                <w:rFonts w:ascii="Arial" w:hAnsi="Arial" w:cs="Arial"/>
                <w:b/>
                <w:sz w:val="20"/>
                <w:szCs w:val="20"/>
              </w:rPr>
            </w:pPr>
            <w:r w:rsidRPr="00F824DB">
              <w:rPr>
                <w:rFonts w:ascii="Arial" w:hAnsi="Arial" w:cs="Arial"/>
                <w:b/>
                <w:sz w:val="20"/>
                <w:szCs w:val="20"/>
              </w:rPr>
              <w:t>Item No.</w:t>
            </w:r>
          </w:p>
          <w:p w:rsidR="00B16BC4" w:rsidRPr="00F824DB" w:rsidP="00B16BC4" w14:paraId="0C44F362" w14:textId="77777777">
            <w:pPr>
              <w:pStyle w:val="NoSpacing"/>
              <w:jc w:val="center"/>
              <w:rPr>
                <w:rFonts w:ascii="Arial" w:hAnsi="Arial" w:cs="Arial"/>
                <w:b/>
                <w:sz w:val="20"/>
                <w:szCs w:val="20"/>
              </w:rPr>
            </w:pPr>
          </w:p>
        </w:tc>
        <w:tc>
          <w:tcPr>
            <w:tcW w:w="367" w:type="pct"/>
            <w:shd w:val="clear" w:color="auto" w:fill="B4C6E7" w:themeFill="accent1" w:themeFillTint="66"/>
            <w:vAlign w:val="center"/>
          </w:tcPr>
          <w:p w:rsidR="00B16BC4" w:rsidRPr="00F824DB" w:rsidP="00B16BC4" w14:paraId="4C399D57" w14:textId="77777777">
            <w:pPr>
              <w:pStyle w:val="NoSpacing"/>
              <w:jc w:val="center"/>
              <w:rPr>
                <w:rFonts w:ascii="Arial" w:hAnsi="Arial" w:cs="Arial"/>
                <w:b/>
                <w:sz w:val="20"/>
                <w:szCs w:val="20"/>
              </w:rPr>
            </w:pPr>
            <w:r w:rsidRPr="00F824DB">
              <w:rPr>
                <w:rFonts w:ascii="Arial" w:hAnsi="Arial" w:cs="Arial"/>
                <w:b/>
                <w:sz w:val="20"/>
                <w:szCs w:val="20"/>
              </w:rPr>
              <w:t>Fee Code</w:t>
            </w:r>
          </w:p>
        </w:tc>
        <w:tc>
          <w:tcPr>
            <w:tcW w:w="1426" w:type="pct"/>
            <w:shd w:val="clear" w:color="auto" w:fill="B4C6E7" w:themeFill="accent1" w:themeFillTint="66"/>
            <w:vAlign w:val="center"/>
          </w:tcPr>
          <w:p w:rsidR="00B16BC4" w:rsidRPr="00F824DB" w:rsidP="00B16BC4" w14:paraId="5955E8EC" w14:textId="77777777">
            <w:pPr>
              <w:pStyle w:val="NoSpacing"/>
              <w:jc w:val="center"/>
              <w:rPr>
                <w:rFonts w:ascii="Arial" w:hAnsi="Arial" w:cs="Arial"/>
                <w:b/>
                <w:sz w:val="20"/>
                <w:szCs w:val="20"/>
              </w:rPr>
            </w:pPr>
            <w:r w:rsidRPr="00F824DB">
              <w:rPr>
                <w:rFonts w:ascii="Arial" w:hAnsi="Arial" w:cs="Arial"/>
                <w:b/>
                <w:sz w:val="20"/>
                <w:szCs w:val="20"/>
              </w:rPr>
              <w:t>Item</w:t>
            </w:r>
          </w:p>
        </w:tc>
        <w:tc>
          <w:tcPr>
            <w:tcW w:w="891" w:type="pct"/>
            <w:shd w:val="clear" w:color="auto" w:fill="B4C6E7" w:themeFill="accent1" w:themeFillTint="66"/>
            <w:vAlign w:val="center"/>
          </w:tcPr>
          <w:p w:rsidR="00B16BC4" w:rsidP="00B16BC4" w14:paraId="436FA069" w14:textId="77777777">
            <w:pPr>
              <w:pStyle w:val="NoSpacing"/>
              <w:jc w:val="center"/>
              <w:rPr>
                <w:rFonts w:ascii="Arial" w:hAnsi="Arial" w:cs="Arial"/>
                <w:b/>
                <w:sz w:val="20"/>
                <w:szCs w:val="20"/>
              </w:rPr>
            </w:pPr>
            <w:r w:rsidRPr="007D423D">
              <w:rPr>
                <w:rFonts w:ascii="Arial" w:hAnsi="Arial" w:cs="Arial"/>
                <w:b/>
                <w:sz w:val="20"/>
                <w:szCs w:val="20"/>
              </w:rPr>
              <w:t xml:space="preserve">Current </w:t>
            </w:r>
            <w:r>
              <w:rPr>
                <w:rFonts w:ascii="Arial" w:hAnsi="Arial" w:cs="Arial"/>
                <w:b/>
                <w:sz w:val="20"/>
                <w:szCs w:val="20"/>
              </w:rPr>
              <w:t>Cost</w:t>
            </w:r>
          </w:p>
          <w:p w:rsidR="00B16BC4" w:rsidRPr="00F824DB" w:rsidP="00B16BC4" w14:paraId="4FD5892A" w14:textId="2C69C7E5">
            <w:pPr>
              <w:pStyle w:val="NoSpacing"/>
              <w:jc w:val="center"/>
              <w:rPr>
                <w:rFonts w:ascii="Arial" w:hAnsi="Arial" w:cs="Arial"/>
                <w:b/>
                <w:sz w:val="20"/>
                <w:szCs w:val="20"/>
              </w:rPr>
            </w:pPr>
            <w:r>
              <w:rPr>
                <w:rFonts w:ascii="Arial" w:hAnsi="Arial" w:cs="Arial"/>
                <w:b/>
                <w:sz w:val="20"/>
                <w:szCs w:val="20"/>
              </w:rPr>
              <w:t>(a)</w:t>
            </w:r>
          </w:p>
        </w:tc>
        <w:tc>
          <w:tcPr>
            <w:tcW w:w="935" w:type="pct"/>
            <w:shd w:val="clear" w:color="auto" w:fill="B4C6E7" w:themeFill="accent1" w:themeFillTint="66"/>
            <w:vAlign w:val="center"/>
          </w:tcPr>
          <w:p w:rsidR="00B16BC4" w:rsidP="00B16BC4" w14:paraId="66F0579A" w14:textId="77777777">
            <w:pPr>
              <w:pStyle w:val="NoSpacing"/>
              <w:jc w:val="center"/>
              <w:rPr>
                <w:rFonts w:ascii="Arial" w:hAnsi="Arial" w:cs="Arial"/>
                <w:b/>
                <w:sz w:val="20"/>
                <w:szCs w:val="20"/>
              </w:rPr>
            </w:pPr>
            <w:r>
              <w:rPr>
                <w:rFonts w:ascii="Arial" w:hAnsi="Arial" w:cs="Arial"/>
                <w:b/>
                <w:sz w:val="20"/>
                <w:szCs w:val="20"/>
              </w:rPr>
              <w:t>New Cost</w:t>
            </w:r>
          </w:p>
          <w:p w:rsidR="00B16BC4" w:rsidRPr="00F824DB" w:rsidP="00B16BC4" w14:paraId="4DFBEB85" w14:textId="2D5D89FC">
            <w:pPr>
              <w:pStyle w:val="NoSpacing"/>
              <w:jc w:val="center"/>
              <w:rPr>
                <w:rFonts w:ascii="Arial" w:hAnsi="Arial" w:cs="Arial"/>
                <w:b/>
                <w:sz w:val="20"/>
                <w:szCs w:val="20"/>
              </w:rPr>
            </w:pPr>
            <w:r>
              <w:rPr>
                <w:rFonts w:ascii="Arial" w:hAnsi="Arial" w:cs="Arial"/>
                <w:b/>
                <w:sz w:val="20"/>
                <w:szCs w:val="20"/>
              </w:rPr>
              <w:t>(b)</w:t>
            </w:r>
          </w:p>
        </w:tc>
        <w:tc>
          <w:tcPr>
            <w:tcW w:w="1097" w:type="pct"/>
            <w:shd w:val="clear" w:color="auto" w:fill="B4C6E7" w:themeFill="accent1" w:themeFillTint="66"/>
            <w:vAlign w:val="center"/>
          </w:tcPr>
          <w:p w:rsidR="00B16BC4" w:rsidP="00B16BC4" w14:paraId="619EF5F0" w14:textId="77777777">
            <w:pPr>
              <w:pStyle w:val="NoSpacing"/>
              <w:jc w:val="center"/>
              <w:rPr>
                <w:rFonts w:ascii="Arial" w:hAnsi="Arial" w:cs="Arial"/>
                <w:b/>
                <w:sz w:val="20"/>
                <w:szCs w:val="20"/>
              </w:rPr>
            </w:pPr>
            <w:r w:rsidRPr="007D423D">
              <w:rPr>
                <w:rFonts w:ascii="Arial" w:hAnsi="Arial" w:cs="Arial"/>
                <w:b/>
                <w:sz w:val="20"/>
                <w:szCs w:val="20"/>
              </w:rPr>
              <w:t>Change</w:t>
            </w:r>
            <w:r>
              <w:rPr>
                <w:rFonts w:ascii="Arial" w:hAnsi="Arial" w:cs="Arial"/>
                <w:b/>
                <w:sz w:val="20"/>
                <w:szCs w:val="20"/>
              </w:rPr>
              <w:t xml:space="preserve"> in Non-hour Cost Burden</w:t>
            </w:r>
          </w:p>
          <w:p w:rsidR="00B16BC4" w:rsidRPr="00F824DB" w:rsidP="00B16BC4" w14:paraId="5487304C" w14:textId="2A4DF2D9">
            <w:pPr>
              <w:pStyle w:val="NoSpacing"/>
              <w:jc w:val="center"/>
              <w:rPr>
                <w:rFonts w:ascii="Arial" w:hAnsi="Arial" w:cs="Arial"/>
                <w:b/>
                <w:sz w:val="20"/>
                <w:szCs w:val="20"/>
              </w:rPr>
            </w:pPr>
            <w:r>
              <w:rPr>
                <w:rFonts w:ascii="Arial" w:hAnsi="Arial" w:cs="Arial"/>
                <w:b/>
                <w:sz w:val="20"/>
                <w:szCs w:val="20"/>
              </w:rPr>
              <w:t>(b) – (a) = (c)</w:t>
            </w:r>
          </w:p>
        </w:tc>
      </w:tr>
      <w:tr w14:paraId="3141A7EB" w14:textId="77777777" w:rsidTr="00735538">
        <w:tblPrEx>
          <w:tblW w:w="5920" w:type="pct"/>
          <w:tblInd w:w="-635" w:type="dxa"/>
          <w:tblLook w:val="04A0"/>
        </w:tblPrEx>
        <w:tc>
          <w:tcPr>
            <w:tcW w:w="284" w:type="pct"/>
            <w:vAlign w:val="center"/>
          </w:tcPr>
          <w:p w:rsidR="00D87074" w:rsidRPr="00F824DB" w:rsidP="00D87074" w14:paraId="084149F2" w14:textId="5F6C4CD6">
            <w:pPr>
              <w:jc w:val="center"/>
              <w:rPr>
                <w:rFonts w:ascii="Arial" w:hAnsi="Arial" w:cs="Arial"/>
                <w:b/>
                <w:bCs/>
                <w:color w:val="000000"/>
                <w:sz w:val="20"/>
                <w:szCs w:val="20"/>
              </w:rPr>
            </w:pPr>
            <w:r w:rsidRPr="00F824DB">
              <w:rPr>
                <w:rFonts w:ascii="Arial" w:hAnsi="Arial" w:cs="Arial"/>
                <w:b/>
                <w:bCs/>
                <w:color w:val="000000"/>
                <w:sz w:val="20"/>
                <w:szCs w:val="20"/>
              </w:rPr>
              <w:t>1</w:t>
            </w:r>
          </w:p>
        </w:tc>
        <w:tc>
          <w:tcPr>
            <w:tcW w:w="367" w:type="pct"/>
            <w:vAlign w:val="center"/>
          </w:tcPr>
          <w:p w:rsidR="00D87074" w:rsidRPr="00F824DB" w:rsidP="00D87074" w14:paraId="4BBE781E" w14:textId="396BD173">
            <w:pPr>
              <w:jc w:val="center"/>
              <w:rPr>
                <w:rFonts w:ascii="Arial" w:hAnsi="Arial" w:cs="Arial"/>
                <w:sz w:val="20"/>
                <w:szCs w:val="20"/>
              </w:rPr>
            </w:pPr>
            <w:r w:rsidRPr="00F824DB">
              <w:rPr>
                <w:rFonts w:ascii="Arial" w:hAnsi="Arial" w:cs="Arial"/>
                <w:sz w:val="20"/>
                <w:szCs w:val="20"/>
              </w:rPr>
              <w:t>7011</w:t>
            </w:r>
          </w:p>
        </w:tc>
        <w:tc>
          <w:tcPr>
            <w:tcW w:w="1426" w:type="pct"/>
            <w:vAlign w:val="center"/>
          </w:tcPr>
          <w:p w:rsidR="00D87074" w:rsidRPr="00F824DB" w:rsidP="00D87074" w14:paraId="6513015F" w14:textId="0769B880">
            <w:pPr>
              <w:rPr>
                <w:rFonts w:ascii="Arial" w:hAnsi="Arial" w:cs="Arial"/>
                <w:color w:val="000000"/>
                <w:sz w:val="20"/>
                <w:szCs w:val="20"/>
              </w:rPr>
            </w:pPr>
            <w:r w:rsidRPr="00F824DB">
              <w:rPr>
                <w:rFonts w:ascii="Arial" w:hAnsi="Arial" w:cs="Arial"/>
                <w:sz w:val="20"/>
                <w:szCs w:val="20"/>
              </w:rPr>
              <w:t>Letter of Protest</w:t>
            </w:r>
          </w:p>
        </w:tc>
        <w:tc>
          <w:tcPr>
            <w:tcW w:w="891" w:type="pct"/>
          </w:tcPr>
          <w:p w:rsidR="00D87074" w:rsidRPr="00F824DB" w:rsidP="00123715" w14:paraId="252877A0" w14:textId="69AE0CEF">
            <w:pPr>
              <w:pStyle w:val="NoSpacing"/>
              <w:jc w:val="right"/>
              <w:rPr>
                <w:rFonts w:ascii="Arial" w:hAnsi="Arial" w:cs="Arial"/>
                <w:sz w:val="20"/>
                <w:szCs w:val="20"/>
              </w:rPr>
            </w:pPr>
            <w:r w:rsidRPr="00F824DB">
              <w:rPr>
                <w:rFonts w:ascii="Arial" w:hAnsi="Arial" w:cs="Arial"/>
                <w:sz w:val="20"/>
                <w:szCs w:val="20"/>
              </w:rPr>
              <w:t xml:space="preserve"> $162,150 </w:t>
            </w:r>
          </w:p>
        </w:tc>
        <w:tc>
          <w:tcPr>
            <w:tcW w:w="935" w:type="pct"/>
          </w:tcPr>
          <w:p w:rsidR="00D87074" w:rsidRPr="00F824DB" w:rsidP="00123715" w14:paraId="1C81EE00" w14:textId="01D92BC7">
            <w:pPr>
              <w:pStyle w:val="NoSpacing"/>
              <w:jc w:val="right"/>
              <w:rPr>
                <w:rFonts w:ascii="Arial" w:hAnsi="Arial" w:cs="Arial"/>
                <w:sz w:val="20"/>
                <w:szCs w:val="20"/>
              </w:rPr>
            </w:pPr>
            <w:r w:rsidRPr="00F824DB">
              <w:rPr>
                <w:rFonts w:ascii="Arial" w:hAnsi="Arial" w:cs="Arial"/>
                <w:sz w:val="20"/>
                <w:szCs w:val="20"/>
              </w:rPr>
              <w:t xml:space="preserve"> $486,450 </w:t>
            </w:r>
          </w:p>
        </w:tc>
        <w:tc>
          <w:tcPr>
            <w:tcW w:w="1097" w:type="pct"/>
          </w:tcPr>
          <w:p w:rsidR="00D87074" w:rsidRPr="00F824DB" w:rsidP="00123715" w14:paraId="3F94244E" w14:textId="1CD6CDB2">
            <w:pPr>
              <w:pStyle w:val="NoSpacing"/>
              <w:jc w:val="right"/>
              <w:rPr>
                <w:rFonts w:ascii="Arial" w:hAnsi="Arial" w:cs="Arial"/>
                <w:b/>
                <w:bCs/>
                <w:sz w:val="20"/>
                <w:szCs w:val="20"/>
              </w:rPr>
            </w:pPr>
            <w:r w:rsidRPr="00F824DB">
              <w:rPr>
                <w:rFonts w:ascii="Arial" w:hAnsi="Arial" w:cs="Arial"/>
                <w:sz w:val="20"/>
                <w:szCs w:val="20"/>
              </w:rPr>
              <w:t xml:space="preserve"> +$324,300 </w:t>
            </w:r>
          </w:p>
        </w:tc>
      </w:tr>
      <w:tr w14:paraId="0D97DA1B" w14:textId="77777777" w:rsidTr="00735538">
        <w:tblPrEx>
          <w:tblW w:w="5920" w:type="pct"/>
          <w:tblInd w:w="-635" w:type="dxa"/>
          <w:tblLook w:val="04A0"/>
        </w:tblPrEx>
        <w:tc>
          <w:tcPr>
            <w:tcW w:w="284" w:type="pct"/>
            <w:vAlign w:val="center"/>
          </w:tcPr>
          <w:p w:rsidR="00D87074" w:rsidRPr="00F824DB" w:rsidP="00D87074" w14:paraId="3ED3A535" w14:textId="58907749">
            <w:pPr>
              <w:jc w:val="center"/>
              <w:rPr>
                <w:rFonts w:ascii="Arial" w:hAnsi="Arial" w:cs="Arial"/>
                <w:b/>
                <w:bCs/>
                <w:color w:val="000000"/>
                <w:sz w:val="20"/>
                <w:szCs w:val="20"/>
              </w:rPr>
            </w:pPr>
            <w:r w:rsidRPr="00F824DB">
              <w:rPr>
                <w:rFonts w:ascii="Arial" w:hAnsi="Arial" w:cs="Arial"/>
                <w:b/>
                <w:bCs/>
                <w:color w:val="000000"/>
                <w:sz w:val="20"/>
                <w:szCs w:val="20"/>
              </w:rPr>
              <w:t>4</w:t>
            </w:r>
          </w:p>
        </w:tc>
        <w:tc>
          <w:tcPr>
            <w:tcW w:w="367" w:type="pct"/>
            <w:vAlign w:val="center"/>
          </w:tcPr>
          <w:p w:rsidR="00D87074" w:rsidRPr="00F824DB" w:rsidP="00D87074" w14:paraId="5875BCFE" w14:textId="7411F6F4">
            <w:pPr>
              <w:jc w:val="center"/>
              <w:rPr>
                <w:rFonts w:ascii="Arial" w:hAnsi="Arial" w:cs="Arial"/>
                <w:sz w:val="20"/>
                <w:szCs w:val="20"/>
              </w:rPr>
            </w:pPr>
            <w:r w:rsidRPr="00F824DB">
              <w:rPr>
                <w:rFonts w:ascii="Arial" w:hAnsi="Arial" w:cs="Arial"/>
                <w:sz w:val="20"/>
                <w:szCs w:val="20"/>
              </w:rPr>
              <w:t>7005</w:t>
            </w:r>
          </w:p>
        </w:tc>
        <w:tc>
          <w:tcPr>
            <w:tcW w:w="1426" w:type="pct"/>
            <w:vAlign w:val="center"/>
          </w:tcPr>
          <w:p w:rsidR="00D87074" w:rsidRPr="00F824DB" w:rsidP="00D87074" w14:paraId="37E034D7" w14:textId="4657E571">
            <w:pPr>
              <w:rPr>
                <w:rFonts w:ascii="Arial" w:hAnsi="Arial" w:cs="Arial"/>
                <w:sz w:val="20"/>
                <w:szCs w:val="20"/>
              </w:rPr>
            </w:pPr>
            <w:r w:rsidRPr="00F824DB">
              <w:rPr>
                <w:rFonts w:ascii="Arial" w:hAnsi="Arial" w:cs="Arial"/>
                <w:sz w:val="20"/>
                <w:szCs w:val="20"/>
              </w:rPr>
              <w:t>Petition to Make Special (Electronic)</w:t>
            </w:r>
          </w:p>
        </w:tc>
        <w:tc>
          <w:tcPr>
            <w:tcW w:w="891" w:type="pct"/>
          </w:tcPr>
          <w:p w:rsidR="00D87074" w:rsidRPr="00F824DB" w:rsidP="00123715" w14:paraId="2F57EA68" w14:textId="263F43A2">
            <w:pPr>
              <w:pStyle w:val="NoSpacing"/>
              <w:jc w:val="right"/>
              <w:rPr>
                <w:rFonts w:ascii="Arial" w:hAnsi="Arial" w:cs="Arial"/>
                <w:sz w:val="20"/>
                <w:szCs w:val="20"/>
              </w:rPr>
            </w:pPr>
            <w:r w:rsidRPr="00F824DB">
              <w:rPr>
                <w:rFonts w:ascii="Arial" w:hAnsi="Arial" w:cs="Arial"/>
                <w:sz w:val="20"/>
                <w:szCs w:val="20"/>
              </w:rPr>
              <w:t xml:space="preserve"> $74,750 </w:t>
            </w:r>
          </w:p>
        </w:tc>
        <w:tc>
          <w:tcPr>
            <w:tcW w:w="935" w:type="pct"/>
          </w:tcPr>
          <w:p w:rsidR="00D87074" w:rsidRPr="00F824DB" w:rsidP="00123715" w14:paraId="5AC86A80" w14:textId="269C6B3E">
            <w:pPr>
              <w:pStyle w:val="NoSpacing"/>
              <w:jc w:val="right"/>
              <w:rPr>
                <w:rFonts w:ascii="Arial" w:hAnsi="Arial" w:cs="Arial"/>
                <w:sz w:val="20"/>
                <w:szCs w:val="20"/>
              </w:rPr>
            </w:pPr>
            <w:r w:rsidRPr="00F824DB">
              <w:rPr>
                <w:rFonts w:ascii="Arial" w:hAnsi="Arial" w:cs="Arial"/>
                <w:sz w:val="20"/>
                <w:szCs w:val="20"/>
              </w:rPr>
              <w:t xml:space="preserve"> $119,600 </w:t>
            </w:r>
          </w:p>
        </w:tc>
        <w:tc>
          <w:tcPr>
            <w:tcW w:w="1097" w:type="pct"/>
          </w:tcPr>
          <w:p w:rsidR="00D87074" w:rsidRPr="00F824DB" w:rsidP="00123715" w14:paraId="55AA9EB8" w14:textId="779DD876">
            <w:pPr>
              <w:pStyle w:val="NoSpacing"/>
              <w:jc w:val="right"/>
              <w:rPr>
                <w:rFonts w:ascii="Arial" w:hAnsi="Arial" w:cs="Arial"/>
                <w:b/>
                <w:bCs/>
                <w:sz w:val="20"/>
                <w:szCs w:val="20"/>
              </w:rPr>
            </w:pPr>
            <w:r w:rsidRPr="00F824DB">
              <w:rPr>
                <w:rFonts w:ascii="Arial" w:hAnsi="Arial" w:cs="Arial"/>
                <w:sz w:val="20"/>
                <w:szCs w:val="20"/>
              </w:rPr>
              <w:t xml:space="preserve"> +$44,850 </w:t>
            </w:r>
          </w:p>
        </w:tc>
      </w:tr>
      <w:tr w14:paraId="36FB3605" w14:textId="77777777" w:rsidTr="00735538">
        <w:tblPrEx>
          <w:tblW w:w="5920" w:type="pct"/>
          <w:tblInd w:w="-635" w:type="dxa"/>
          <w:tblLook w:val="04A0"/>
        </w:tblPrEx>
        <w:tc>
          <w:tcPr>
            <w:tcW w:w="284" w:type="pct"/>
            <w:vAlign w:val="center"/>
          </w:tcPr>
          <w:p w:rsidR="00D87074" w:rsidRPr="00F824DB" w:rsidP="00D87074" w14:paraId="1596E872" w14:textId="580CD0CC">
            <w:pPr>
              <w:jc w:val="center"/>
              <w:rPr>
                <w:rFonts w:ascii="Arial" w:hAnsi="Arial" w:cs="Arial"/>
                <w:b/>
                <w:bCs/>
                <w:color w:val="000000"/>
                <w:sz w:val="20"/>
                <w:szCs w:val="20"/>
              </w:rPr>
            </w:pPr>
            <w:r w:rsidRPr="00F824DB">
              <w:rPr>
                <w:rFonts w:ascii="Arial" w:hAnsi="Arial" w:cs="Arial"/>
                <w:b/>
                <w:bCs/>
                <w:color w:val="000000"/>
                <w:sz w:val="20"/>
                <w:szCs w:val="20"/>
              </w:rPr>
              <w:t>4</w:t>
            </w:r>
          </w:p>
        </w:tc>
        <w:tc>
          <w:tcPr>
            <w:tcW w:w="367" w:type="pct"/>
            <w:vAlign w:val="center"/>
          </w:tcPr>
          <w:p w:rsidR="00D87074" w:rsidRPr="00F824DB" w:rsidP="00D87074" w14:paraId="59601E73" w14:textId="33616BFC">
            <w:pPr>
              <w:jc w:val="center"/>
              <w:rPr>
                <w:rFonts w:ascii="Arial" w:hAnsi="Arial" w:cs="Arial"/>
                <w:sz w:val="20"/>
                <w:szCs w:val="20"/>
              </w:rPr>
            </w:pPr>
            <w:r w:rsidRPr="00F824DB">
              <w:rPr>
                <w:rFonts w:ascii="Arial" w:hAnsi="Arial" w:cs="Arial"/>
                <w:sz w:val="20"/>
                <w:szCs w:val="20"/>
              </w:rPr>
              <w:t>6005</w:t>
            </w:r>
          </w:p>
        </w:tc>
        <w:tc>
          <w:tcPr>
            <w:tcW w:w="1426" w:type="pct"/>
            <w:vAlign w:val="center"/>
          </w:tcPr>
          <w:p w:rsidR="00D87074" w:rsidRPr="00F824DB" w:rsidP="00D87074" w14:paraId="577D1517" w14:textId="176E3D78">
            <w:pPr>
              <w:rPr>
                <w:rFonts w:ascii="Arial" w:hAnsi="Arial" w:cs="Arial"/>
                <w:sz w:val="20"/>
                <w:szCs w:val="20"/>
              </w:rPr>
            </w:pPr>
            <w:r w:rsidRPr="00F824DB">
              <w:rPr>
                <w:rFonts w:ascii="Arial" w:hAnsi="Arial" w:cs="Arial"/>
                <w:sz w:val="20"/>
                <w:szCs w:val="20"/>
              </w:rPr>
              <w:t>Petition to Make Special (Paper)</w:t>
            </w:r>
          </w:p>
        </w:tc>
        <w:tc>
          <w:tcPr>
            <w:tcW w:w="891" w:type="pct"/>
          </w:tcPr>
          <w:p w:rsidR="00D87074" w:rsidRPr="00F824DB" w:rsidP="00123715" w14:paraId="749F0219" w14:textId="2F818146">
            <w:pPr>
              <w:pStyle w:val="NoSpacing"/>
              <w:jc w:val="right"/>
              <w:rPr>
                <w:rFonts w:ascii="Arial" w:hAnsi="Arial" w:cs="Arial"/>
                <w:sz w:val="20"/>
                <w:szCs w:val="20"/>
              </w:rPr>
            </w:pPr>
            <w:r w:rsidRPr="00F824DB">
              <w:rPr>
                <w:rFonts w:ascii="Arial" w:hAnsi="Arial" w:cs="Arial"/>
                <w:sz w:val="20"/>
                <w:szCs w:val="20"/>
              </w:rPr>
              <w:t xml:space="preserve"> $350 </w:t>
            </w:r>
          </w:p>
        </w:tc>
        <w:tc>
          <w:tcPr>
            <w:tcW w:w="935" w:type="pct"/>
          </w:tcPr>
          <w:p w:rsidR="00D87074" w:rsidRPr="00F824DB" w:rsidP="00123715" w14:paraId="132064C2" w14:textId="59EDF7C5">
            <w:pPr>
              <w:pStyle w:val="NoSpacing"/>
              <w:jc w:val="right"/>
              <w:rPr>
                <w:rFonts w:ascii="Arial" w:hAnsi="Arial" w:cs="Arial"/>
                <w:sz w:val="20"/>
                <w:szCs w:val="20"/>
              </w:rPr>
            </w:pPr>
            <w:r w:rsidRPr="00F824DB">
              <w:rPr>
                <w:rFonts w:ascii="Arial" w:hAnsi="Arial" w:cs="Arial"/>
                <w:sz w:val="20"/>
                <w:szCs w:val="20"/>
              </w:rPr>
              <w:t xml:space="preserve"> $500 </w:t>
            </w:r>
          </w:p>
        </w:tc>
        <w:tc>
          <w:tcPr>
            <w:tcW w:w="1097" w:type="pct"/>
          </w:tcPr>
          <w:p w:rsidR="00D87074" w:rsidRPr="00F824DB" w:rsidP="00123715" w14:paraId="5CC61AB3" w14:textId="7D862CE9">
            <w:pPr>
              <w:pStyle w:val="NoSpacing"/>
              <w:jc w:val="right"/>
              <w:rPr>
                <w:rFonts w:ascii="Arial" w:hAnsi="Arial" w:cs="Arial"/>
                <w:b/>
                <w:bCs/>
                <w:sz w:val="20"/>
                <w:szCs w:val="20"/>
              </w:rPr>
            </w:pPr>
            <w:r w:rsidRPr="00F824DB">
              <w:rPr>
                <w:rFonts w:ascii="Arial" w:hAnsi="Arial" w:cs="Arial"/>
                <w:sz w:val="20"/>
                <w:szCs w:val="20"/>
              </w:rPr>
              <w:t xml:space="preserve">+ $150 </w:t>
            </w:r>
          </w:p>
        </w:tc>
      </w:tr>
      <w:tr w14:paraId="6547BD05" w14:textId="77777777" w:rsidTr="00735538">
        <w:tblPrEx>
          <w:tblW w:w="5920" w:type="pct"/>
          <w:tblInd w:w="-635" w:type="dxa"/>
          <w:tblLook w:val="04A0"/>
        </w:tblPrEx>
        <w:tc>
          <w:tcPr>
            <w:tcW w:w="284" w:type="pct"/>
            <w:vAlign w:val="center"/>
          </w:tcPr>
          <w:p w:rsidR="00D87074" w:rsidRPr="00F824DB" w:rsidP="00D87074" w14:paraId="49ECD122" w14:textId="77777777">
            <w:pPr>
              <w:jc w:val="center"/>
              <w:rPr>
                <w:rFonts w:ascii="Arial" w:hAnsi="Arial" w:cs="Arial"/>
                <w:b/>
                <w:bCs/>
                <w:color w:val="000000"/>
                <w:sz w:val="20"/>
                <w:szCs w:val="20"/>
              </w:rPr>
            </w:pPr>
          </w:p>
        </w:tc>
        <w:tc>
          <w:tcPr>
            <w:tcW w:w="367" w:type="pct"/>
            <w:vAlign w:val="center"/>
          </w:tcPr>
          <w:p w:rsidR="00D87074" w:rsidRPr="00F824DB" w:rsidP="00D87074" w14:paraId="1D1FDEAB" w14:textId="77777777">
            <w:pPr>
              <w:jc w:val="center"/>
              <w:rPr>
                <w:rFonts w:ascii="Arial" w:hAnsi="Arial" w:cs="Arial"/>
                <w:sz w:val="20"/>
                <w:szCs w:val="20"/>
              </w:rPr>
            </w:pPr>
          </w:p>
        </w:tc>
        <w:tc>
          <w:tcPr>
            <w:tcW w:w="1426" w:type="pct"/>
            <w:vAlign w:val="center"/>
          </w:tcPr>
          <w:p w:rsidR="00D87074" w:rsidRPr="00F824DB" w:rsidP="00D87074" w14:paraId="6AAE0D60" w14:textId="40B98F15">
            <w:pPr>
              <w:rPr>
                <w:rFonts w:ascii="Arial" w:hAnsi="Arial" w:cs="Arial"/>
                <w:b/>
                <w:bCs/>
                <w:sz w:val="20"/>
                <w:szCs w:val="20"/>
              </w:rPr>
            </w:pPr>
            <w:r w:rsidRPr="00F824DB">
              <w:rPr>
                <w:rFonts w:ascii="Arial" w:hAnsi="Arial" w:cs="Arial"/>
                <w:b/>
                <w:bCs/>
                <w:sz w:val="20"/>
                <w:szCs w:val="20"/>
              </w:rPr>
              <w:t>Totals</w:t>
            </w:r>
          </w:p>
        </w:tc>
        <w:tc>
          <w:tcPr>
            <w:tcW w:w="891" w:type="pct"/>
          </w:tcPr>
          <w:p w:rsidR="00D87074" w:rsidRPr="00F824DB" w:rsidP="00123715" w14:paraId="3244121D" w14:textId="0E36B178">
            <w:pPr>
              <w:pStyle w:val="NoSpacing"/>
              <w:jc w:val="right"/>
              <w:rPr>
                <w:rFonts w:ascii="Arial" w:hAnsi="Arial" w:cs="Arial"/>
                <w:b/>
                <w:bCs/>
                <w:sz w:val="20"/>
                <w:szCs w:val="20"/>
              </w:rPr>
            </w:pPr>
            <w:r w:rsidRPr="00F824DB">
              <w:rPr>
                <w:rFonts w:ascii="Arial" w:hAnsi="Arial" w:cs="Arial"/>
                <w:sz w:val="20"/>
                <w:szCs w:val="20"/>
              </w:rPr>
              <w:t xml:space="preserve"> </w:t>
            </w:r>
            <w:r w:rsidRPr="00F824DB">
              <w:rPr>
                <w:rFonts w:ascii="Arial" w:hAnsi="Arial" w:cs="Arial"/>
                <w:b/>
                <w:bCs/>
                <w:sz w:val="20"/>
                <w:szCs w:val="20"/>
              </w:rPr>
              <w:t xml:space="preserve">$237,250 </w:t>
            </w:r>
          </w:p>
        </w:tc>
        <w:tc>
          <w:tcPr>
            <w:tcW w:w="935" w:type="pct"/>
          </w:tcPr>
          <w:p w:rsidR="00D87074" w:rsidRPr="00F824DB" w:rsidP="00123715" w14:paraId="7877AE22" w14:textId="58E3ACE8">
            <w:pPr>
              <w:pStyle w:val="NoSpacing"/>
              <w:jc w:val="right"/>
              <w:rPr>
                <w:rFonts w:ascii="Arial" w:hAnsi="Arial" w:cs="Arial"/>
                <w:b/>
                <w:bCs/>
                <w:sz w:val="20"/>
                <w:szCs w:val="20"/>
              </w:rPr>
            </w:pPr>
            <w:r w:rsidRPr="00F824DB">
              <w:rPr>
                <w:rFonts w:ascii="Arial" w:hAnsi="Arial" w:cs="Arial"/>
                <w:b/>
                <w:bCs/>
                <w:sz w:val="20"/>
                <w:szCs w:val="20"/>
              </w:rPr>
              <w:t xml:space="preserve"> $606,550 </w:t>
            </w:r>
          </w:p>
        </w:tc>
        <w:tc>
          <w:tcPr>
            <w:tcW w:w="1097" w:type="pct"/>
          </w:tcPr>
          <w:p w:rsidR="00D87074" w:rsidRPr="00F824DB" w:rsidP="00123715" w14:paraId="2260591F" w14:textId="1F75E533">
            <w:pPr>
              <w:pStyle w:val="NoSpacing"/>
              <w:jc w:val="right"/>
              <w:rPr>
                <w:rFonts w:ascii="Arial" w:hAnsi="Arial" w:cs="Arial"/>
                <w:b/>
                <w:bCs/>
                <w:sz w:val="20"/>
                <w:szCs w:val="20"/>
              </w:rPr>
            </w:pPr>
            <w:r w:rsidRPr="00F824DB">
              <w:rPr>
                <w:rFonts w:ascii="Arial" w:hAnsi="Arial" w:cs="Arial"/>
                <w:b/>
                <w:bCs/>
                <w:sz w:val="20"/>
                <w:szCs w:val="20"/>
              </w:rPr>
              <w:t xml:space="preserve"> +$369,300 </w:t>
            </w:r>
          </w:p>
        </w:tc>
      </w:tr>
    </w:tbl>
    <w:p w:rsidR="002311B2" w:rsidRPr="00F824DB" w:rsidP="002311B2" w14:paraId="1DE2347F" w14:textId="77777777">
      <w:pPr>
        <w:pStyle w:val="NoSpacing"/>
        <w:jc w:val="both"/>
        <w:rPr>
          <w:rFonts w:ascii="Arial" w:hAnsi="Arial" w:cs="Arial"/>
        </w:rPr>
      </w:pPr>
    </w:p>
    <w:p w:rsidR="002311B2" w:rsidRPr="00F824DB" w:rsidP="002311B2" w14:paraId="0A04BBF0" w14:textId="77777777">
      <w:pPr>
        <w:pStyle w:val="NoSpacing"/>
        <w:jc w:val="both"/>
        <w:rPr>
          <w:rFonts w:ascii="Arial" w:hAnsi="Arial" w:cs="Arial"/>
          <w:sz w:val="24"/>
          <w:szCs w:val="24"/>
        </w:rPr>
      </w:pPr>
      <w:r w:rsidRPr="00F824DB">
        <w:rPr>
          <w:rFonts w:ascii="Arial" w:hAnsi="Arial" w:cs="Arial"/>
          <w:sz w:val="24"/>
          <w:szCs w:val="24"/>
          <w:u w:val="single"/>
        </w:rPr>
        <w:t>Summary of Changes</w:t>
      </w:r>
    </w:p>
    <w:p w:rsidR="002311B2" w:rsidRPr="00F824DB" w:rsidP="002311B2" w14:paraId="72AAAAD2" w14:textId="77777777">
      <w:pPr>
        <w:pStyle w:val="NoSpacing"/>
        <w:jc w:val="both"/>
        <w:rPr>
          <w:rFonts w:ascii="Arial" w:hAnsi="Arial" w:cs="Arial"/>
          <w:sz w:val="24"/>
          <w:szCs w:val="24"/>
        </w:rPr>
      </w:pPr>
    </w:p>
    <w:p w:rsidR="002311B2" w:rsidRPr="00F824DB" w:rsidP="002311B2" w14:paraId="186822D1" w14:textId="07750B86">
      <w:pPr>
        <w:pStyle w:val="NoSpacing"/>
        <w:jc w:val="both"/>
        <w:rPr>
          <w:rFonts w:ascii="Arial" w:hAnsi="Arial" w:cs="Arial"/>
          <w:sz w:val="24"/>
          <w:szCs w:val="24"/>
        </w:rPr>
      </w:pPr>
      <w:r w:rsidRPr="00F824DB">
        <w:rPr>
          <w:rFonts w:ascii="Arial" w:hAnsi="Arial" w:cs="Arial"/>
          <w:sz w:val="24"/>
          <w:szCs w:val="24"/>
        </w:rPr>
        <w:t xml:space="preserve">The </w:t>
      </w:r>
      <w:r w:rsidRPr="00F824DB" w:rsidR="00811949">
        <w:rPr>
          <w:rFonts w:ascii="Arial" w:hAnsi="Arial" w:cs="Arial"/>
          <w:sz w:val="24"/>
          <w:szCs w:val="24"/>
        </w:rPr>
        <w:t xml:space="preserve">aforementioned </w:t>
      </w:r>
      <w:r w:rsidR="00845E34">
        <w:rPr>
          <w:rFonts w:ascii="Arial" w:hAnsi="Arial" w:cs="Arial"/>
          <w:sz w:val="24"/>
          <w:szCs w:val="24"/>
        </w:rPr>
        <w:t>rulemaking</w:t>
      </w:r>
      <w:r w:rsidRPr="00F824DB">
        <w:rPr>
          <w:rFonts w:ascii="Arial" w:hAnsi="Arial" w:cs="Arial"/>
          <w:sz w:val="24"/>
          <w:szCs w:val="24"/>
        </w:rPr>
        <w:t xml:space="preserve"> results in the revision of</w:t>
      </w:r>
      <w:r w:rsidRPr="00F824DB" w:rsidR="007D423D">
        <w:rPr>
          <w:rFonts w:ascii="Arial" w:hAnsi="Arial" w:cs="Arial"/>
          <w:sz w:val="24"/>
          <w:szCs w:val="24"/>
        </w:rPr>
        <w:t xml:space="preserve"> </w:t>
      </w:r>
      <w:r w:rsidR="00DC467F">
        <w:rPr>
          <w:rFonts w:ascii="Arial" w:hAnsi="Arial" w:cs="Arial"/>
          <w:sz w:val="24"/>
          <w:szCs w:val="24"/>
        </w:rPr>
        <w:t>three</w:t>
      </w:r>
      <w:r w:rsidRPr="00F824DB">
        <w:rPr>
          <w:rFonts w:ascii="Arial" w:hAnsi="Arial" w:cs="Arial"/>
          <w:sz w:val="24"/>
          <w:szCs w:val="24"/>
        </w:rPr>
        <w:t xml:space="preserve"> </w:t>
      </w:r>
      <w:r w:rsidRPr="00F824DB" w:rsidR="00905958">
        <w:rPr>
          <w:rFonts w:ascii="Arial" w:hAnsi="Arial" w:cs="Arial"/>
          <w:sz w:val="24"/>
          <w:szCs w:val="24"/>
        </w:rPr>
        <w:t>fees</w:t>
      </w:r>
      <w:r w:rsidR="00845E34">
        <w:rPr>
          <w:rFonts w:ascii="Arial" w:hAnsi="Arial" w:cs="Arial"/>
          <w:sz w:val="24"/>
          <w:szCs w:val="24"/>
        </w:rPr>
        <w:t>,</w:t>
      </w:r>
      <w:r w:rsidRPr="00F824DB" w:rsidR="007D423D">
        <w:rPr>
          <w:rFonts w:ascii="Arial" w:hAnsi="Arial" w:cs="Arial"/>
          <w:sz w:val="24"/>
          <w:szCs w:val="24"/>
        </w:rPr>
        <w:t xml:space="preserve"> </w:t>
      </w:r>
      <w:r w:rsidR="00845E34">
        <w:rPr>
          <w:rFonts w:ascii="Arial" w:hAnsi="Arial" w:cs="Arial"/>
          <w:sz w:val="24"/>
          <w:szCs w:val="24"/>
        </w:rPr>
        <w:t>with an</w:t>
      </w:r>
      <w:r w:rsidRPr="00F824DB">
        <w:rPr>
          <w:rFonts w:ascii="Arial" w:hAnsi="Arial" w:cs="Arial"/>
          <w:sz w:val="24"/>
          <w:szCs w:val="24"/>
        </w:rPr>
        <w:t xml:space="preserve"> </w:t>
      </w:r>
      <w:r w:rsidRPr="00F824DB" w:rsidR="00650AC9">
        <w:rPr>
          <w:rFonts w:ascii="Arial" w:hAnsi="Arial" w:cs="Arial"/>
          <w:sz w:val="24"/>
          <w:szCs w:val="24"/>
        </w:rPr>
        <w:t>in</w:t>
      </w:r>
      <w:r w:rsidRPr="00F824DB" w:rsidR="007D423D">
        <w:rPr>
          <w:rFonts w:ascii="Arial" w:hAnsi="Arial" w:cs="Arial"/>
          <w:sz w:val="24"/>
          <w:szCs w:val="24"/>
        </w:rPr>
        <w:t>crease</w:t>
      </w:r>
      <w:r w:rsidRPr="00F824DB">
        <w:rPr>
          <w:rFonts w:ascii="Arial" w:hAnsi="Arial" w:cs="Arial"/>
          <w:sz w:val="24"/>
          <w:szCs w:val="24"/>
        </w:rPr>
        <w:t xml:space="preserve"> of </w:t>
      </w:r>
      <w:r w:rsidRPr="00F824DB" w:rsidR="009A2382">
        <w:rPr>
          <w:rFonts w:ascii="Arial" w:hAnsi="Arial" w:cs="Arial"/>
          <w:sz w:val="24"/>
          <w:szCs w:val="24"/>
        </w:rPr>
        <w:t>$</w:t>
      </w:r>
      <w:r w:rsidRPr="00F824DB" w:rsidR="00650AC9">
        <w:rPr>
          <w:rFonts w:ascii="Arial" w:hAnsi="Arial" w:cs="Arial"/>
          <w:sz w:val="24"/>
          <w:szCs w:val="24"/>
        </w:rPr>
        <w:t xml:space="preserve">369,300 </w:t>
      </w:r>
      <w:r w:rsidRPr="00F824DB">
        <w:rPr>
          <w:rFonts w:ascii="Arial" w:hAnsi="Arial" w:cs="Arial"/>
          <w:sz w:val="24"/>
          <w:szCs w:val="24"/>
        </w:rPr>
        <w:t>in annual non-hourly costs to collection 0651-00</w:t>
      </w:r>
      <w:r w:rsidRPr="00F824DB" w:rsidR="00D87074">
        <w:rPr>
          <w:rFonts w:ascii="Arial" w:hAnsi="Arial" w:cs="Arial"/>
          <w:sz w:val="24"/>
          <w:szCs w:val="24"/>
        </w:rPr>
        <w:t>61</w:t>
      </w:r>
      <w:r w:rsidRPr="00F824DB">
        <w:rPr>
          <w:rFonts w:ascii="Arial" w:hAnsi="Arial" w:cs="Arial"/>
          <w:sz w:val="24"/>
          <w:szCs w:val="24"/>
        </w:rPr>
        <w:t>.</w:t>
      </w:r>
    </w:p>
    <w:p w:rsidR="002311B2" w:rsidRPr="00F824DB" w:rsidP="002311B2" w14:paraId="6E0C6E62" w14:textId="77777777">
      <w:pPr>
        <w:pStyle w:val="NoSpacing"/>
        <w:jc w:val="both"/>
        <w:rPr>
          <w:rFonts w:ascii="Arial" w:hAnsi="Arial" w:cs="Arial"/>
        </w:rPr>
      </w:pPr>
    </w:p>
    <w:p w:rsidR="002311B2" w:rsidRPr="00F824DB" w:rsidP="4CA53733" w14:paraId="6DF3AA39" w14:textId="77777777">
      <w:pPr>
        <w:pStyle w:val="NoSpacing"/>
        <w:jc w:val="both"/>
        <w:rPr>
          <w:rFonts w:ascii="Arial" w:hAnsi="Arial" w:cs="Arial"/>
          <w:sz w:val="24"/>
          <w:szCs w:val="24"/>
        </w:rPr>
      </w:pPr>
      <w:r w:rsidRPr="4CA53733">
        <w:rPr>
          <w:rFonts w:ascii="Arial" w:hAnsi="Arial" w:cs="Arial"/>
          <w:sz w:val="24"/>
          <w:szCs w:val="24"/>
          <w:u w:val="single"/>
        </w:rPr>
        <w:t>Changes in Burden</w:t>
      </w:r>
    </w:p>
    <w:p w:rsidR="002311B2" w:rsidRPr="00F824DB" w:rsidP="002311B2" w14:paraId="37D63A07" w14:textId="77777777">
      <w:pPr>
        <w:pStyle w:val="NoSpacing"/>
        <w:jc w:val="both"/>
        <w:rPr>
          <w:rFonts w:ascii="Arial" w:hAnsi="Arial" w:cs="Arial"/>
        </w:rPr>
      </w:pPr>
    </w:p>
    <w:tbl>
      <w:tblPr>
        <w:tblStyle w:val="TableGrid"/>
        <w:tblW w:w="0" w:type="auto"/>
        <w:tblLook w:val="04A0"/>
      </w:tblPr>
      <w:tblGrid>
        <w:gridCol w:w="2425"/>
        <w:gridCol w:w="2249"/>
        <w:gridCol w:w="2338"/>
        <w:gridCol w:w="2338"/>
      </w:tblGrid>
      <w:tr w14:paraId="20913FA9" w14:textId="77777777" w:rsidTr="00CF0900">
        <w:tblPrEx>
          <w:tblW w:w="0" w:type="auto"/>
          <w:tblLook w:val="04A0"/>
        </w:tblPrEx>
        <w:tc>
          <w:tcPr>
            <w:tcW w:w="2425" w:type="dxa"/>
            <w:shd w:val="clear" w:color="auto" w:fill="B4C6E7" w:themeFill="accent1" w:themeFillTint="66"/>
            <w:vAlign w:val="center"/>
          </w:tcPr>
          <w:p w:rsidR="002311B2" w:rsidRPr="00F824DB" w:rsidP="00CF0900" w14:paraId="307CF8FC" w14:textId="77777777">
            <w:pPr>
              <w:pStyle w:val="NoSpacing"/>
              <w:jc w:val="center"/>
              <w:rPr>
                <w:rFonts w:ascii="Arial" w:hAnsi="Arial" w:cs="Arial"/>
                <w:b/>
                <w:sz w:val="20"/>
                <w:szCs w:val="20"/>
              </w:rPr>
            </w:pPr>
            <w:r w:rsidRPr="00F824DB">
              <w:rPr>
                <w:rFonts w:ascii="Arial" w:hAnsi="Arial" w:cs="Arial"/>
                <w:b/>
                <w:sz w:val="20"/>
                <w:szCs w:val="20"/>
              </w:rPr>
              <w:t>Burden Type</w:t>
            </w:r>
          </w:p>
        </w:tc>
        <w:tc>
          <w:tcPr>
            <w:tcW w:w="2249" w:type="dxa"/>
            <w:shd w:val="clear" w:color="auto" w:fill="B4C6E7" w:themeFill="accent1" w:themeFillTint="66"/>
            <w:vAlign w:val="center"/>
          </w:tcPr>
          <w:p w:rsidR="002311B2" w:rsidRPr="00F824DB" w:rsidP="00CF0900" w14:paraId="4568983D" w14:textId="77777777">
            <w:pPr>
              <w:pStyle w:val="NoSpacing"/>
              <w:jc w:val="center"/>
              <w:rPr>
                <w:rFonts w:ascii="Arial" w:hAnsi="Arial" w:cs="Arial"/>
                <w:b/>
                <w:sz w:val="20"/>
                <w:szCs w:val="20"/>
              </w:rPr>
            </w:pPr>
            <w:r w:rsidRPr="00F824DB">
              <w:rPr>
                <w:rFonts w:ascii="Arial" w:hAnsi="Arial" w:cs="Arial"/>
                <w:b/>
                <w:sz w:val="20"/>
                <w:szCs w:val="20"/>
              </w:rPr>
              <w:t>Currently Approved</w:t>
            </w:r>
          </w:p>
        </w:tc>
        <w:tc>
          <w:tcPr>
            <w:tcW w:w="2338" w:type="dxa"/>
            <w:shd w:val="clear" w:color="auto" w:fill="B4C6E7" w:themeFill="accent1" w:themeFillTint="66"/>
            <w:vAlign w:val="center"/>
          </w:tcPr>
          <w:p w:rsidR="002311B2" w:rsidRPr="00F824DB" w:rsidP="00CF0900" w14:paraId="58A53AF1" w14:textId="77777777">
            <w:pPr>
              <w:pStyle w:val="NoSpacing"/>
              <w:jc w:val="center"/>
              <w:rPr>
                <w:rFonts w:ascii="Arial" w:hAnsi="Arial" w:cs="Arial"/>
                <w:b/>
                <w:sz w:val="20"/>
                <w:szCs w:val="20"/>
              </w:rPr>
            </w:pPr>
            <w:r w:rsidRPr="00F824DB">
              <w:rPr>
                <w:rFonts w:ascii="Arial" w:hAnsi="Arial" w:cs="Arial"/>
                <w:b/>
                <w:sz w:val="20"/>
                <w:szCs w:val="20"/>
              </w:rPr>
              <w:t>Proposed Change</w:t>
            </w:r>
          </w:p>
        </w:tc>
        <w:tc>
          <w:tcPr>
            <w:tcW w:w="2338" w:type="dxa"/>
            <w:shd w:val="clear" w:color="auto" w:fill="B4C6E7" w:themeFill="accent1" w:themeFillTint="66"/>
            <w:vAlign w:val="center"/>
          </w:tcPr>
          <w:p w:rsidR="002311B2" w:rsidRPr="00F824DB" w:rsidP="00CF0900" w14:paraId="55D32723" w14:textId="77777777">
            <w:pPr>
              <w:pStyle w:val="NoSpacing"/>
              <w:jc w:val="center"/>
              <w:rPr>
                <w:rFonts w:ascii="Arial" w:hAnsi="Arial" w:cs="Arial"/>
                <w:b/>
                <w:sz w:val="20"/>
                <w:szCs w:val="20"/>
              </w:rPr>
            </w:pPr>
            <w:r w:rsidRPr="00F824DB">
              <w:rPr>
                <w:rFonts w:ascii="Arial" w:hAnsi="Arial" w:cs="Arial"/>
                <w:b/>
                <w:sz w:val="20"/>
                <w:szCs w:val="20"/>
              </w:rPr>
              <w:t>New Estimate</w:t>
            </w:r>
          </w:p>
        </w:tc>
      </w:tr>
      <w:tr w14:paraId="637B7A17" w14:textId="77777777" w:rsidTr="00CF0900">
        <w:tblPrEx>
          <w:tblW w:w="0" w:type="auto"/>
          <w:tblLook w:val="04A0"/>
        </w:tblPrEx>
        <w:tc>
          <w:tcPr>
            <w:tcW w:w="2425" w:type="dxa"/>
            <w:vAlign w:val="center"/>
          </w:tcPr>
          <w:p w:rsidR="002311B2" w:rsidRPr="00F824DB" w:rsidP="00CF0900" w14:paraId="7F43F6FB" w14:textId="77777777">
            <w:pPr>
              <w:pStyle w:val="NoSpacing"/>
              <w:rPr>
                <w:rFonts w:ascii="Arial" w:hAnsi="Arial" w:cs="Arial"/>
                <w:sz w:val="20"/>
                <w:szCs w:val="20"/>
              </w:rPr>
            </w:pPr>
            <w:r w:rsidRPr="00F824DB">
              <w:rPr>
                <w:rFonts w:ascii="Arial" w:hAnsi="Arial" w:cs="Arial"/>
                <w:sz w:val="20"/>
                <w:szCs w:val="20"/>
              </w:rPr>
              <w:t>Non-hourly Cost Burden</w:t>
            </w:r>
          </w:p>
        </w:tc>
        <w:tc>
          <w:tcPr>
            <w:tcW w:w="2249" w:type="dxa"/>
            <w:vAlign w:val="center"/>
          </w:tcPr>
          <w:p w:rsidR="002311B2" w:rsidRPr="00F824DB" w:rsidP="00CF0900" w14:paraId="6D66EB0D" w14:textId="60C53457">
            <w:pPr>
              <w:pStyle w:val="NoSpacing"/>
              <w:jc w:val="right"/>
              <w:rPr>
                <w:rFonts w:ascii="Arial" w:hAnsi="Arial" w:cs="Arial"/>
                <w:sz w:val="20"/>
                <w:szCs w:val="20"/>
              </w:rPr>
            </w:pPr>
            <w:r w:rsidRPr="00F824DB">
              <w:rPr>
                <w:rFonts w:ascii="Arial" w:hAnsi="Arial" w:cs="Arial"/>
                <w:sz w:val="20"/>
                <w:szCs w:val="20"/>
              </w:rPr>
              <w:t>$</w:t>
            </w:r>
            <w:r w:rsidRPr="00F824DB" w:rsidR="00650AC9">
              <w:rPr>
                <w:rFonts w:ascii="Arial" w:hAnsi="Arial" w:cs="Arial"/>
                <w:sz w:val="20"/>
                <w:szCs w:val="20"/>
              </w:rPr>
              <w:t>313,260</w:t>
            </w:r>
          </w:p>
        </w:tc>
        <w:tc>
          <w:tcPr>
            <w:tcW w:w="2338" w:type="dxa"/>
            <w:vAlign w:val="center"/>
          </w:tcPr>
          <w:p w:rsidR="002311B2" w:rsidRPr="00F824DB" w:rsidP="00CF0900" w14:paraId="205432E8" w14:textId="392E88E1">
            <w:pPr>
              <w:pStyle w:val="NoSpacing"/>
              <w:jc w:val="right"/>
              <w:rPr>
                <w:rFonts w:ascii="Arial" w:hAnsi="Arial" w:cs="Arial"/>
                <w:sz w:val="20"/>
                <w:szCs w:val="20"/>
              </w:rPr>
            </w:pPr>
            <w:r w:rsidRPr="00F824DB">
              <w:rPr>
                <w:rFonts w:ascii="Arial" w:hAnsi="Arial" w:cs="Arial"/>
                <w:sz w:val="20"/>
                <w:szCs w:val="20"/>
              </w:rPr>
              <w:t>+</w:t>
            </w:r>
            <w:r w:rsidRPr="00F824DB">
              <w:rPr>
                <w:rFonts w:ascii="Arial" w:hAnsi="Arial" w:cs="Arial"/>
                <w:sz w:val="20"/>
                <w:szCs w:val="20"/>
              </w:rPr>
              <w:t>$</w:t>
            </w:r>
            <w:bookmarkStart w:id="0" w:name="_Hlk172645649"/>
            <w:r w:rsidRPr="00F824DB">
              <w:rPr>
                <w:rFonts w:ascii="Arial" w:hAnsi="Arial" w:cs="Arial"/>
                <w:sz w:val="20"/>
                <w:szCs w:val="20"/>
              </w:rPr>
              <w:t>369,300</w:t>
            </w:r>
            <w:bookmarkEnd w:id="0"/>
          </w:p>
        </w:tc>
        <w:tc>
          <w:tcPr>
            <w:tcW w:w="2338" w:type="dxa"/>
            <w:vAlign w:val="center"/>
          </w:tcPr>
          <w:p w:rsidR="002311B2" w:rsidRPr="00F824DB" w:rsidP="00CF0900" w14:paraId="5931B862" w14:textId="12CA3D0D">
            <w:pPr>
              <w:pStyle w:val="NoSpacing"/>
              <w:jc w:val="right"/>
              <w:rPr>
                <w:rFonts w:ascii="Arial" w:hAnsi="Arial" w:cs="Arial"/>
                <w:sz w:val="20"/>
                <w:szCs w:val="20"/>
              </w:rPr>
            </w:pPr>
            <w:r w:rsidRPr="00F824DB">
              <w:rPr>
                <w:rFonts w:ascii="Arial" w:hAnsi="Arial" w:cs="Arial"/>
                <w:sz w:val="20"/>
                <w:szCs w:val="20"/>
              </w:rPr>
              <w:t>$</w:t>
            </w:r>
            <w:r w:rsidRPr="00F824DB" w:rsidR="00650AC9">
              <w:rPr>
                <w:rFonts w:ascii="Arial" w:hAnsi="Arial" w:cs="Arial"/>
                <w:sz w:val="20"/>
                <w:szCs w:val="20"/>
              </w:rPr>
              <w:t>682,560</w:t>
            </w:r>
          </w:p>
        </w:tc>
      </w:tr>
    </w:tbl>
    <w:p w:rsidR="002311B2" w:rsidRPr="00F824DB" w:rsidP="002311B2" w14:paraId="1307B32D" w14:textId="77777777">
      <w:pPr>
        <w:pStyle w:val="NoSpacing"/>
        <w:jc w:val="both"/>
        <w:rPr>
          <w:rFonts w:ascii="Arial" w:hAnsi="Arial" w:cs="Arial"/>
          <w:sz w:val="24"/>
          <w:szCs w:val="24"/>
        </w:rPr>
      </w:pPr>
    </w:p>
    <w:p w:rsidR="002311B2" w:rsidRPr="00F824DB" w:rsidP="002311B2" w14:paraId="297191A0" w14:textId="0E68F0B3">
      <w:pPr>
        <w:pStyle w:val="NoSpacing"/>
        <w:jc w:val="both"/>
        <w:rPr>
          <w:rFonts w:ascii="Arial" w:hAnsi="Arial" w:cs="Arial"/>
          <w:sz w:val="24"/>
          <w:szCs w:val="24"/>
        </w:rPr>
      </w:pPr>
      <w:r w:rsidRPr="00F824DB">
        <w:rPr>
          <w:rFonts w:ascii="Arial" w:hAnsi="Arial" w:cs="Arial"/>
          <w:sz w:val="24"/>
          <w:szCs w:val="24"/>
        </w:rPr>
        <w:t>0651-00</w:t>
      </w:r>
      <w:r w:rsidRPr="00F824DB" w:rsidR="00D87074">
        <w:rPr>
          <w:rFonts w:ascii="Arial" w:hAnsi="Arial" w:cs="Arial"/>
          <w:sz w:val="24"/>
          <w:szCs w:val="24"/>
        </w:rPr>
        <w:t>61</w:t>
      </w:r>
      <w:r w:rsidRPr="00F824DB">
        <w:rPr>
          <w:rFonts w:ascii="Arial" w:hAnsi="Arial" w:cs="Arial"/>
          <w:sz w:val="24"/>
          <w:szCs w:val="24"/>
        </w:rPr>
        <w:t>’s revised burden is as follows:</w:t>
      </w:r>
    </w:p>
    <w:p w:rsidR="002311B2" w:rsidRPr="00F824DB" w:rsidP="002311B2" w14:paraId="04EC7D85" w14:textId="77777777">
      <w:pPr>
        <w:pStyle w:val="NoSpacing"/>
        <w:jc w:val="both"/>
        <w:rPr>
          <w:rFonts w:ascii="Arial" w:hAnsi="Arial" w:cs="Arial"/>
          <w:sz w:val="24"/>
          <w:szCs w:val="24"/>
        </w:rPr>
      </w:pPr>
    </w:p>
    <w:p w:rsidR="003805D9" w:rsidRPr="00F824DB" w:rsidP="003805D9" w14:paraId="172D6171" w14:textId="0BA46A52">
      <w:pPr>
        <w:pStyle w:val="NoSpacing"/>
        <w:numPr>
          <w:ilvl w:val="0"/>
          <w:numId w:val="1"/>
        </w:numPr>
        <w:jc w:val="both"/>
        <w:rPr>
          <w:rFonts w:ascii="Arial" w:hAnsi="Arial" w:cs="Arial"/>
          <w:sz w:val="24"/>
          <w:szCs w:val="24"/>
        </w:rPr>
      </w:pPr>
      <w:r w:rsidRPr="00F824DB">
        <w:rPr>
          <w:rFonts w:ascii="Arial" w:hAnsi="Arial" w:cs="Arial"/>
          <w:sz w:val="24"/>
          <w:szCs w:val="24"/>
        </w:rPr>
        <w:t>5,813</w:t>
      </w:r>
      <w:r w:rsidRPr="00F824DB">
        <w:rPr>
          <w:rFonts w:ascii="Arial" w:hAnsi="Arial" w:cs="Arial"/>
          <w:sz w:val="24"/>
          <w:szCs w:val="24"/>
        </w:rPr>
        <w:t xml:space="preserve"> in annual responses (unchanged)</w:t>
      </w:r>
    </w:p>
    <w:p w:rsidR="003805D9" w:rsidRPr="00F824DB" w:rsidP="003805D9" w14:paraId="67306045" w14:textId="1A7370F9">
      <w:pPr>
        <w:pStyle w:val="NoSpacing"/>
        <w:numPr>
          <w:ilvl w:val="0"/>
          <w:numId w:val="1"/>
        </w:numPr>
        <w:jc w:val="both"/>
        <w:rPr>
          <w:rFonts w:ascii="Arial" w:hAnsi="Arial" w:cs="Arial"/>
          <w:sz w:val="24"/>
          <w:szCs w:val="24"/>
        </w:rPr>
      </w:pPr>
      <w:r w:rsidRPr="00F824DB">
        <w:rPr>
          <w:rFonts w:ascii="Arial" w:hAnsi="Arial" w:cs="Arial"/>
          <w:sz w:val="24"/>
          <w:szCs w:val="24"/>
        </w:rPr>
        <w:t>7,893</w:t>
      </w:r>
      <w:r w:rsidRPr="00F824DB" w:rsidR="00050AAA">
        <w:rPr>
          <w:rFonts w:ascii="Arial" w:hAnsi="Arial" w:cs="Arial"/>
          <w:sz w:val="24"/>
          <w:szCs w:val="24"/>
        </w:rPr>
        <w:t xml:space="preserve"> </w:t>
      </w:r>
      <w:r w:rsidRPr="00F824DB">
        <w:rPr>
          <w:rFonts w:ascii="Arial" w:hAnsi="Arial" w:cs="Arial"/>
          <w:sz w:val="24"/>
          <w:szCs w:val="24"/>
        </w:rPr>
        <w:t>in annual hourly burden (unchanged)</w:t>
      </w:r>
    </w:p>
    <w:p w:rsidR="002311B2" w:rsidRPr="00F824DB" w:rsidP="002311B2" w14:paraId="7F981B59" w14:textId="4C998FD6">
      <w:pPr>
        <w:pStyle w:val="NoSpacing"/>
        <w:numPr>
          <w:ilvl w:val="0"/>
          <w:numId w:val="1"/>
        </w:numPr>
        <w:jc w:val="both"/>
        <w:rPr>
          <w:rFonts w:ascii="Arial" w:hAnsi="Arial" w:cs="Arial"/>
          <w:sz w:val="24"/>
          <w:szCs w:val="24"/>
        </w:rPr>
      </w:pPr>
      <w:r w:rsidRPr="00F824DB">
        <w:rPr>
          <w:rFonts w:ascii="Arial" w:hAnsi="Arial" w:cs="Arial"/>
          <w:sz w:val="24"/>
          <w:szCs w:val="24"/>
        </w:rPr>
        <w:t>$682,560</w:t>
      </w:r>
      <w:r w:rsidRPr="00F824DB" w:rsidR="002560B3">
        <w:rPr>
          <w:rFonts w:ascii="Arial" w:hAnsi="Arial" w:cs="Arial"/>
          <w:sz w:val="24"/>
          <w:szCs w:val="24"/>
        </w:rPr>
        <w:t xml:space="preserve"> </w:t>
      </w:r>
      <w:r w:rsidRPr="00F824DB">
        <w:rPr>
          <w:rFonts w:ascii="Arial" w:hAnsi="Arial" w:cs="Arial"/>
          <w:sz w:val="24"/>
          <w:szCs w:val="24"/>
        </w:rPr>
        <w:t>in annual non-hourly costs</w:t>
      </w:r>
    </w:p>
    <w:p w:rsidR="003B7ACB" w:rsidRPr="00F824DB" w14:paraId="095E22D7" w14:textId="77777777">
      <w:pPr>
        <w:rPr>
          <w:rFonts w:ascii="Arial" w:hAnsi="Arial" w:cs="Arial"/>
        </w:rPr>
      </w:pPr>
    </w:p>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B2"/>
    <w:rsid w:val="00010045"/>
    <w:rsid w:val="00047762"/>
    <w:rsid w:val="00050340"/>
    <w:rsid w:val="00050AAA"/>
    <w:rsid w:val="0005353C"/>
    <w:rsid w:val="00070E2D"/>
    <w:rsid w:val="00070E8D"/>
    <w:rsid w:val="00075742"/>
    <w:rsid w:val="00075B2B"/>
    <w:rsid w:val="00111CF5"/>
    <w:rsid w:val="00123715"/>
    <w:rsid w:val="00154109"/>
    <w:rsid w:val="00166F1B"/>
    <w:rsid w:val="0018225C"/>
    <w:rsid w:val="001A298C"/>
    <w:rsid w:val="001A2BF7"/>
    <w:rsid w:val="001D3259"/>
    <w:rsid w:val="002311B2"/>
    <w:rsid w:val="002560B3"/>
    <w:rsid w:val="0029765A"/>
    <w:rsid w:val="002A4D4E"/>
    <w:rsid w:val="002A7CD9"/>
    <w:rsid w:val="002C07C9"/>
    <w:rsid w:val="002E041F"/>
    <w:rsid w:val="00305CB5"/>
    <w:rsid w:val="00347F5D"/>
    <w:rsid w:val="003805D9"/>
    <w:rsid w:val="003829FD"/>
    <w:rsid w:val="003B7ACB"/>
    <w:rsid w:val="003D0557"/>
    <w:rsid w:val="0041060C"/>
    <w:rsid w:val="004610C8"/>
    <w:rsid w:val="0047411E"/>
    <w:rsid w:val="00483DB5"/>
    <w:rsid w:val="004871C0"/>
    <w:rsid w:val="00490AB0"/>
    <w:rsid w:val="00550215"/>
    <w:rsid w:val="00592059"/>
    <w:rsid w:val="005C4F35"/>
    <w:rsid w:val="005D4F5A"/>
    <w:rsid w:val="005D5D23"/>
    <w:rsid w:val="005E1802"/>
    <w:rsid w:val="005E5B63"/>
    <w:rsid w:val="006004C0"/>
    <w:rsid w:val="00606922"/>
    <w:rsid w:val="00647694"/>
    <w:rsid w:val="00650AC9"/>
    <w:rsid w:val="006F6EE2"/>
    <w:rsid w:val="00710659"/>
    <w:rsid w:val="00735538"/>
    <w:rsid w:val="00751AB6"/>
    <w:rsid w:val="007A39B8"/>
    <w:rsid w:val="007C38A7"/>
    <w:rsid w:val="007D423D"/>
    <w:rsid w:val="00805009"/>
    <w:rsid w:val="00811949"/>
    <w:rsid w:val="008123CC"/>
    <w:rsid w:val="00845E34"/>
    <w:rsid w:val="00857442"/>
    <w:rsid w:val="008F5F02"/>
    <w:rsid w:val="00905958"/>
    <w:rsid w:val="00911FA5"/>
    <w:rsid w:val="00912349"/>
    <w:rsid w:val="009274FD"/>
    <w:rsid w:val="00996155"/>
    <w:rsid w:val="009A2382"/>
    <w:rsid w:val="009B5188"/>
    <w:rsid w:val="009F20E4"/>
    <w:rsid w:val="00A20E31"/>
    <w:rsid w:val="00A26A11"/>
    <w:rsid w:val="00A84B7B"/>
    <w:rsid w:val="00AB5CB1"/>
    <w:rsid w:val="00AD2ECB"/>
    <w:rsid w:val="00B16BC4"/>
    <w:rsid w:val="00BE75D2"/>
    <w:rsid w:val="00C21045"/>
    <w:rsid w:val="00C403B9"/>
    <w:rsid w:val="00C944C7"/>
    <w:rsid w:val="00CA4BAE"/>
    <w:rsid w:val="00CD100C"/>
    <w:rsid w:val="00CF03DA"/>
    <w:rsid w:val="00CF0900"/>
    <w:rsid w:val="00D371CB"/>
    <w:rsid w:val="00D579A2"/>
    <w:rsid w:val="00D73F3C"/>
    <w:rsid w:val="00D87074"/>
    <w:rsid w:val="00DC467F"/>
    <w:rsid w:val="00E0246C"/>
    <w:rsid w:val="00E05D91"/>
    <w:rsid w:val="00E4225A"/>
    <w:rsid w:val="00EB0892"/>
    <w:rsid w:val="00EB31D6"/>
    <w:rsid w:val="00ED207A"/>
    <w:rsid w:val="00EE4ECB"/>
    <w:rsid w:val="00F21D41"/>
    <w:rsid w:val="00F7084F"/>
    <w:rsid w:val="00F71E1F"/>
    <w:rsid w:val="00F77611"/>
    <w:rsid w:val="00F824DB"/>
    <w:rsid w:val="00F92D77"/>
    <w:rsid w:val="00F942DD"/>
    <w:rsid w:val="00FD252C"/>
    <w:rsid w:val="4CA53733"/>
    <w:rsid w:val="59716531"/>
    <w:rsid w:val="67766F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DBF997"/>
  <w15:chartTrackingRefBased/>
  <w15:docId w15:val="{B3549C17-1C4E-41B0-8012-5E712565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1B2"/>
    <w:pPr>
      <w:spacing w:after="0" w:line="240" w:lineRule="auto"/>
    </w:pPr>
  </w:style>
  <w:style w:type="table" w:styleId="TableGrid">
    <w:name w:val="Table Grid"/>
    <w:basedOn w:val="TableNormal"/>
    <w:uiPriority w:val="39"/>
    <w:rsid w:val="0023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311B2"/>
    <w:pPr>
      <w:spacing w:line="240" w:lineRule="auto"/>
    </w:pPr>
    <w:rPr>
      <w:sz w:val="20"/>
      <w:szCs w:val="20"/>
    </w:rPr>
  </w:style>
  <w:style w:type="character" w:customStyle="1" w:styleId="CommentTextChar">
    <w:name w:val="Comment Text Char"/>
    <w:basedOn w:val="DefaultParagraphFont"/>
    <w:link w:val="CommentText"/>
    <w:uiPriority w:val="99"/>
    <w:semiHidden/>
    <w:rsid w:val="002311B2"/>
    <w:rPr>
      <w:sz w:val="20"/>
      <w:szCs w:val="20"/>
    </w:rPr>
  </w:style>
  <w:style w:type="character" w:styleId="CommentReference">
    <w:name w:val="annotation reference"/>
    <w:basedOn w:val="DefaultParagraphFont"/>
    <w:uiPriority w:val="99"/>
    <w:semiHidden/>
    <w:unhideWhenUsed/>
    <w:rsid w:val="002311B2"/>
    <w:rPr>
      <w:sz w:val="16"/>
      <w:szCs w:val="16"/>
    </w:rPr>
  </w:style>
  <w:style w:type="character" w:styleId="Emphasis">
    <w:name w:val="Emphasis"/>
    <w:basedOn w:val="DefaultParagraphFont"/>
    <w:uiPriority w:val="20"/>
    <w:qFormat/>
    <w:rsid w:val="002311B2"/>
    <w:rPr>
      <w:i/>
      <w:iCs/>
    </w:rPr>
  </w:style>
  <w:style w:type="paragraph" w:styleId="BalloonText">
    <w:name w:val="Balloon Text"/>
    <w:basedOn w:val="Normal"/>
    <w:link w:val="BalloonTextChar"/>
    <w:uiPriority w:val="99"/>
    <w:semiHidden/>
    <w:unhideWhenUsed/>
    <w:rsid w:val="0023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1B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03B9"/>
    <w:rPr>
      <w:b/>
      <w:bCs/>
    </w:rPr>
  </w:style>
  <w:style w:type="character" w:customStyle="1" w:styleId="CommentSubjectChar">
    <w:name w:val="Comment Subject Char"/>
    <w:basedOn w:val="CommentTextChar"/>
    <w:link w:val="CommentSubject"/>
    <w:uiPriority w:val="99"/>
    <w:semiHidden/>
    <w:rsid w:val="00C403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B0E846-D907-4083-9790-94C3E2669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BA054-AAAE-4095-A797-6F01384F9ADE}">
  <ds:schemaRefs>
    <ds:schemaRef ds:uri="http://schemas.microsoft.com/office/2006/metadata/properties"/>
    <ds:schemaRef ds:uri="http://schemas.microsoft.com/office/infopath/2007/PartnerControls"/>
    <ds:schemaRef ds:uri="0f5e2127-2ba4-41f5-b528-d0f9d9208b73"/>
  </ds:schemaRefs>
</ds:datastoreItem>
</file>

<file path=customXml/itemProps3.xml><?xml version="1.0" encoding="utf-8"?>
<ds:datastoreItem xmlns:ds="http://schemas.openxmlformats.org/officeDocument/2006/customXml" ds:itemID="{33D16EFE-EA9D-47B9-84E0-9BF2881CC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Isaac, Justin</cp:lastModifiedBy>
  <cp:revision>3</cp:revision>
  <dcterms:created xsi:type="dcterms:W3CDTF">2024-11-18T20:52:00Z</dcterms:created>
  <dcterms:modified xsi:type="dcterms:W3CDTF">2024-11-18T20:54:00Z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