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4F31" w:rsidRPr="00215F0C" w:rsidP="00744F31" w14:paraId="3389D722" w14:textId="7E4A06E7">
      <w:pPr>
        <w:pStyle w:val="Normal1"/>
        <w:spacing w:after="0" w:line="240" w:lineRule="auto"/>
        <w:jc w:val="center"/>
        <w:rPr>
          <w:rFonts w:asciiTheme="minorHAnsi" w:eastAsiaTheme="majorEastAsia" w:hAnsiTheme="minorHAnsi" w:cstheme="minorHAnsi"/>
          <w:b/>
          <w:bCs/>
          <w:color w:val="57C2B2"/>
          <w:sz w:val="44"/>
          <w:szCs w:val="44"/>
        </w:rPr>
      </w:pPr>
      <w:r w:rsidRPr="00215F0C">
        <w:rPr>
          <w:rFonts w:asciiTheme="minorHAnsi" w:eastAsiaTheme="majorEastAsia" w:hAnsiTheme="minorHAnsi" w:cstheme="minorHAnsi"/>
          <w:b/>
          <w:bCs/>
          <w:noProof/>
          <w:color w:val="57C2B2"/>
          <w:sz w:val="44"/>
          <w:szCs w:val="44"/>
        </w:rPr>
        <w:t>FINRED Navigation Study</w:t>
      </w:r>
    </w:p>
    <w:p w:rsidR="00744F31" w:rsidRPr="00215F0C" w:rsidP="00744F31" w14:paraId="4A0EF1B1" w14:textId="77777777">
      <w:pPr>
        <w:pStyle w:val="Normal1"/>
        <w:spacing w:after="0" w:line="240" w:lineRule="auto"/>
        <w:jc w:val="center"/>
        <w:rPr>
          <w:rFonts w:asciiTheme="minorHAnsi" w:eastAsiaTheme="majorEastAsia" w:hAnsiTheme="minorHAnsi" w:cstheme="minorHAnsi"/>
          <w:b/>
          <w:bCs/>
          <w:color w:val="57C2B2"/>
          <w:sz w:val="44"/>
          <w:szCs w:val="44"/>
        </w:rPr>
      </w:pPr>
      <w:r w:rsidRPr="00215F0C">
        <w:rPr>
          <w:rFonts w:asciiTheme="minorHAnsi" w:eastAsiaTheme="majorEastAsia" w:hAnsiTheme="minorHAnsi" w:cstheme="minorHAnsi"/>
          <w:b/>
          <w:bCs/>
          <w:color w:val="57C2B2"/>
          <w:sz w:val="44"/>
          <w:szCs w:val="44"/>
        </w:rPr>
        <w:t>Research Plan</w:t>
      </w:r>
    </w:p>
    <w:p w:rsidR="00744F31" w:rsidRPr="00215F0C" w:rsidP="00744F31" w14:paraId="3A5AF1F0" w14:textId="7C5B6965">
      <w:pPr>
        <w:pStyle w:val="Normal1"/>
        <w:spacing w:after="0" w:line="240" w:lineRule="auto"/>
        <w:jc w:val="center"/>
        <w:rPr>
          <w:rFonts w:asciiTheme="minorHAnsi" w:hAnsiTheme="minorHAnsi" w:cstheme="minorHAnsi"/>
          <w:color w:val="auto"/>
          <w:sz w:val="24"/>
          <w:szCs w:val="24"/>
        </w:rPr>
      </w:pPr>
    </w:p>
    <w:p w:rsidR="00744F31" w:rsidRPr="00215F0C" w:rsidP="00744F31" w14:paraId="4E004779" w14:textId="77777777">
      <w:pPr>
        <w:pStyle w:val="Normal1"/>
        <w:spacing w:after="0" w:line="240" w:lineRule="auto"/>
        <w:jc w:val="right"/>
        <w:rPr>
          <w:rFonts w:asciiTheme="minorHAnsi" w:hAnsiTheme="minorHAnsi" w:cstheme="minorHAnsi"/>
          <w:color w:val="404040" w:themeColor="text1" w:themeTint="BF"/>
        </w:rPr>
      </w:pPr>
    </w:p>
    <w:p w:rsidR="00744F31" w:rsidRPr="000B3F1B" w:rsidP="00744F31" w14:paraId="7BC2CB23" w14:textId="77777777">
      <w:pPr>
        <w:pStyle w:val="Heading1"/>
      </w:pPr>
      <w:r w:rsidRPr="00215F0C">
        <w:t xml:space="preserve">Research Details </w:t>
      </w:r>
    </w:p>
    <w:p w:rsidR="00744F31" w:rsidRPr="00215F0C" w:rsidP="00744F31" w14:paraId="7AF80A47" w14:textId="77777777">
      <w:pPr>
        <w:pStyle w:val="Heading2"/>
      </w:pPr>
      <w:r w:rsidRPr="00215F0C">
        <w:t>Methodology</w:t>
      </w:r>
    </w:p>
    <w:p w:rsidR="00744F31" w:rsidRPr="00215F0C" w:rsidP="00744F31" w14:paraId="18AF3CB5" w14:textId="77777777">
      <w:pPr>
        <w:spacing w:line="240" w:lineRule="auto"/>
        <w:rPr>
          <w:rFonts w:cstheme="minorHAnsi"/>
          <w:b/>
          <w:bCs/>
          <w:sz w:val="16"/>
          <w:szCs w:val="16"/>
        </w:rPr>
      </w:pPr>
      <w:r w:rsidRPr="00215F0C">
        <w:rPr>
          <w:rFonts w:cstheme="minorHAnsi"/>
          <w:b/>
          <w:bCs/>
          <w:noProof/>
          <w:sz w:val="16"/>
          <w:szCs w:val="16"/>
        </w:rPr>
        <mc:AlternateContent>
          <mc:Choice Requires="wps">
            <w:drawing>
              <wp:anchor distT="0" distB="0" distL="114300" distR="114300" simplePos="0" relativeHeight="251658240" behindDoc="0" locked="0" layoutInCell="1" allowOverlap="1">
                <wp:simplePos x="0" y="0"/>
                <wp:positionH relativeFrom="column">
                  <wp:posOffset>7314</wp:posOffset>
                </wp:positionH>
                <wp:positionV relativeFrom="paragraph">
                  <wp:posOffset>6858</wp:posOffset>
                </wp:positionV>
                <wp:extent cx="5896051" cy="14630"/>
                <wp:effectExtent l="0" t="0" r="28575" b="23495"/>
                <wp:wrapNone/>
                <wp:docPr id="983281593"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896051" cy="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style="flip:y;mso-wrap-distance-bottom:0;mso-wrap-distance-left:9pt;mso-wrap-distance-right:9pt;mso-wrap-distance-top:0;mso-wrap-style:square;position:absolute;visibility:visible;z-index:251659264" from="0.6pt,0.55pt" to="464.85pt,1.7pt" strokecolor="black" strokeweight="0.5pt">
                <v:stroke joinstyle="miter"/>
              </v:line>
            </w:pict>
          </mc:Fallback>
        </mc:AlternateContent>
      </w:r>
    </w:p>
    <w:p w:rsidR="00744F31" w:rsidRPr="00875A33" w:rsidP="00744F31" w14:paraId="15B8A96C" w14:textId="78A7A34C">
      <w:pPr>
        <w:spacing w:after="0"/>
      </w:pPr>
      <w:bookmarkStart w:id="0" w:name="_Toc41654142"/>
      <w:r w:rsidRPr="00875A33">
        <w:t xml:space="preserve">Card sorting is a method used to help design or evaluate the information architecture of a site. In a card sorting session, participants organize topics into categories that make sense to them, and they may also help you label these groups. </w:t>
      </w:r>
      <w:r w:rsidRPr="00875A33">
        <w:t>In order to</w:t>
      </w:r>
      <w:r w:rsidRPr="00875A33">
        <w:t xml:space="preserve"> best identify how FINRED’s audience would navigate to and through material on the FINRED website, this study will involve </w:t>
      </w:r>
      <w:r w:rsidR="00A63EF1">
        <w:t>two</w:t>
      </w:r>
      <w:r w:rsidRPr="00875A33">
        <w:t xml:space="preserve"> rounds of card sorting as well as </w:t>
      </w:r>
      <w:r w:rsidR="00A63EF1">
        <w:t>two</w:t>
      </w:r>
      <w:r w:rsidRPr="00875A33">
        <w:t xml:space="preserve"> different methods:</w:t>
      </w:r>
    </w:p>
    <w:p w:rsidR="00744F31" w:rsidRPr="00875A33" w:rsidP="00744F31" w14:paraId="68485A84" w14:textId="224932BA">
      <w:pPr>
        <w:numPr>
          <w:ilvl w:val="0"/>
          <w:numId w:val="2"/>
        </w:numPr>
        <w:spacing w:after="0"/>
      </w:pPr>
      <w:r w:rsidRPr="00875A33">
        <w:t>Hybrid</w:t>
      </w:r>
      <w:r w:rsidR="00E71F63">
        <w:t>:</w:t>
      </w:r>
      <w:r w:rsidRPr="00875A33">
        <w:t xml:space="preserve"> </w:t>
      </w:r>
      <w:r w:rsidR="00E71F63">
        <w:t>R</w:t>
      </w:r>
      <w:r w:rsidRPr="00875A33">
        <w:t xml:space="preserve">espondents group cards using </w:t>
      </w:r>
      <w:r w:rsidR="00E72D2B">
        <w:t>FINRED’s</w:t>
      </w:r>
      <w:r w:rsidRPr="00875A33">
        <w:t xml:space="preserve"> existing category </w:t>
      </w:r>
      <w:r w:rsidRPr="00875A33">
        <w:t>labels</w:t>
      </w:r>
      <w:r w:rsidR="00C9071C">
        <w:t xml:space="preserve">, </w:t>
      </w:r>
      <w:r w:rsidRPr="00875A33">
        <w:t>but</w:t>
      </w:r>
      <w:r w:rsidRPr="00875A33">
        <w:t xml:space="preserve"> have the option to add or rename categories</w:t>
      </w:r>
      <w:r w:rsidR="00094BFC">
        <w:t>.</w:t>
      </w:r>
    </w:p>
    <w:p w:rsidR="00744F31" w:rsidRPr="00875A33" w:rsidP="00744F31" w14:paraId="3AC56254" w14:textId="2A3D76F0">
      <w:pPr>
        <w:numPr>
          <w:ilvl w:val="0"/>
          <w:numId w:val="2"/>
        </w:numPr>
        <w:spacing w:after="0"/>
      </w:pPr>
      <w:r w:rsidRPr="00875A33">
        <w:t>Closed</w:t>
      </w:r>
      <w:r w:rsidR="00E71F63">
        <w:t>:</w:t>
      </w:r>
      <w:r w:rsidRPr="00875A33">
        <w:t xml:space="preserve"> </w:t>
      </w:r>
      <w:r w:rsidR="00E71F63">
        <w:t>R</w:t>
      </w:r>
      <w:r w:rsidRPr="00875A33">
        <w:t>espondents sort cards into existing categories, which will be determined by the results of the hybrid study.</w:t>
      </w:r>
    </w:p>
    <w:p w:rsidR="00744F31" w:rsidRPr="00875A33" w:rsidP="00744F31" w14:paraId="415A0B54" w14:textId="77777777">
      <w:pPr>
        <w:spacing w:after="0"/>
      </w:pPr>
    </w:p>
    <w:p w:rsidR="00744F31" w:rsidRPr="00875A33" w:rsidP="00744F31" w14:paraId="3671750D" w14:textId="77777777">
      <w:pPr>
        <w:spacing w:after="0"/>
      </w:pPr>
      <w:r w:rsidRPr="00875A33">
        <w:t xml:space="preserve">For this research, </w:t>
      </w:r>
      <w:r w:rsidRPr="00875A33">
        <w:t>Round</w:t>
      </w:r>
      <w:r w:rsidRPr="00875A33">
        <w:t xml:space="preserve"> 1 respondents will participate in the hybrid experience. Round 2 respondents will participate in a closed card sort based on the findings from Round 1. </w:t>
      </w:r>
    </w:p>
    <w:p w:rsidR="00744F31" w:rsidRPr="00875A33" w:rsidP="00C9071C" w14:paraId="39A43DE7" w14:textId="6D2BDEE9">
      <w:pPr>
        <w:tabs>
          <w:tab w:val="left" w:pos="8165"/>
        </w:tabs>
        <w:spacing w:after="0"/>
      </w:pPr>
      <w:r>
        <w:tab/>
      </w:r>
    </w:p>
    <w:p w:rsidR="00744F31" w:rsidRPr="00875A33" w:rsidP="00744F31" w14:paraId="6CE79A03" w14:textId="71CCCB46">
      <w:pPr>
        <w:spacing w:after="0"/>
      </w:pPr>
      <w:r w:rsidRPr="00875A33">
        <w:t>Each round will have 45 unique participants</w:t>
      </w:r>
      <w:r w:rsidR="00942FDF">
        <w:t>.</w:t>
      </w:r>
      <w:r w:rsidRPr="00875A33">
        <w:t xml:space="preserve"> (</w:t>
      </w:r>
      <w:r w:rsidR="00942FDF">
        <w:t>We will re</w:t>
      </w:r>
      <w:r w:rsidRPr="00875A33">
        <w:t xml:space="preserve">cruit 60 </w:t>
      </w:r>
      <w:r w:rsidR="00942FDF">
        <w:t>for</w:t>
      </w:r>
      <w:r w:rsidRPr="00875A33">
        <w:t xml:space="preserve"> each round to ensure </w:t>
      </w:r>
      <w:r w:rsidR="003E1DFD">
        <w:t xml:space="preserve">that </w:t>
      </w:r>
      <w:r w:rsidRPr="00875A33">
        <w:t>we have a big enough sample</w:t>
      </w:r>
      <w:r>
        <w:t xml:space="preserve"> of accurate and complete responses</w:t>
      </w:r>
      <w:r w:rsidR="003E1DFD">
        <w:t>.</w:t>
      </w:r>
      <w:r w:rsidRPr="00875A33">
        <w:t>)</w:t>
      </w:r>
    </w:p>
    <w:p w:rsidR="00744F31" w:rsidRPr="00875A33" w:rsidP="00744F31" w14:paraId="0C0C4FCB" w14:textId="77777777">
      <w:pPr>
        <w:numPr>
          <w:ilvl w:val="0"/>
          <w:numId w:val="3"/>
        </w:numPr>
        <w:spacing w:after="0"/>
      </w:pPr>
      <w:r w:rsidRPr="00875A33">
        <w:t>15-minute, unmoderated sessions</w:t>
      </w:r>
    </w:p>
    <w:p w:rsidR="00744F31" w:rsidRPr="00875A33" w:rsidP="00744F31" w14:paraId="4F5DC509" w14:textId="5DA20A05">
      <w:pPr>
        <w:numPr>
          <w:ilvl w:val="0"/>
          <w:numId w:val="3"/>
        </w:numPr>
        <w:spacing w:after="0"/>
      </w:pPr>
      <w:r w:rsidRPr="00875A33">
        <w:t xml:space="preserve">Active </w:t>
      </w:r>
      <w:r w:rsidR="003E1DFD">
        <w:t>m</w:t>
      </w:r>
      <w:r w:rsidRPr="00875A33">
        <w:t xml:space="preserve">ilitary </w:t>
      </w:r>
      <w:r w:rsidR="003E1DFD">
        <w:t>s</w:t>
      </w:r>
      <w:r w:rsidRPr="00875A33">
        <w:t xml:space="preserve">ervice </w:t>
      </w:r>
      <w:r w:rsidR="003E1DFD">
        <w:t>m</w:t>
      </w:r>
      <w:r w:rsidRPr="00875A33">
        <w:t xml:space="preserve">embers and </w:t>
      </w:r>
      <w:r w:rsidR="00A76A4C">
        <w:t>s</w:t>
      </w:r>
      <w:r w:rsidRPr="00875A33">
        <w:t>pouses</w:t>
      </w:r>
    </w:p>
    <w:p w:rsidR="00744F31" w:rsidRPr="00875A33" w:rsidP="00744F31" w14:paraId="5B5CBD24" w14:textId="79E34E6E">
      <w:pPr>
        <w:numPr>
          <w:ilvl w:val="1"/>
          <w:numId w:val="3"/>
        </w:numPr>
        <w:spacing w:after="0"/>
      </w:pPr>
      <w:r w:rsidRPr="00875A33">
        <w:t xml:space="preserve">15 </w:t>
      </w:r>
      <w:r w:rsidR="00A76A4C">
        <w:t>s</w:t>
      </w:r>
      <w:r w:rsidRPr="00875A33">
        <w:t>ervice members</w:t>
      </w:r>
    </w:p>
    <w:p w:rsidR="00744F31" w:rsidRPr="00875A33" w:rsidP="00744F31" w14:paraId="0FD0E3E0" w14:textId="3D823F4A">
      <w:pPr>
        <w:numPr>
          <w:ilvl w:val="1"/>
          <w:numId w:val="3"/>
        </w:numPr>
        <w:spacing w:after="0"/>
      </w:pPr>
      <w:r w:rsidRPr="00875A33">
        <w:t xml:space="preserve">15 </w:t>
      </w:r>
      <w:r w:rsidR="00A76A4C">
        <w:t>military</w:t>
      </w:r>
      <w:r w:rsidRPr="00875A33">
        <w:t xml:space="preserve"> leaders</w:t>
      </w:r>
    </w:p>
    <w:p w:rsidR="00744F31" w:rsidRPr="00875A33" w:rsidP="00744F31" w14:paraId="5BC2BB06" w14:textId="45A110E6">
      <w:pPr>
        <w:numPr>
          <w:ilvl w:val="1"/>
          <w:numId w:val="3"/>
        </w:numPr>
        <w:spacing w:after="0"/>
      </w:pPr>
      <w:r w:rsidRPr="00875A33">
        <w:t xml:space="preserve">15 </w:t>
      </w:r>
      <w:r w:rsidR="00A76A4C">
        <w:t>m</w:t>
      </w:r>
      <w:r w:rsidRPr="00875A33">
        <w:t xml:space="preserve">ilitary spouses/eligible </w:t>
      </w:r>
      <w:r w:rsidR="00A76A4C">
        <w:t>p</w:t>
      </w:r>
      <w:r w:rsidRPr="00875A33">
        <w:t>artners</w:t>
      </w:r>
    </w:p>
    <w:p w:rsidR="00744F31" w:rsidRPr="00875A33" w:rsidP="00744F31" w14:paraId="588DCD4A" w14:textId="0030D068">
      <w:pPr>
        <w:numPr>
          <w:ilvl w:val="0"/>
          <w:numId w:val="3"/>
        </w:numPr>
        <w:spacing w:after="0"/>
      </w:pPr>
      <w:r w:rsidRPr="00875A33">
        <w:t xml:space="preserve">Each respondent will participate in </w:t>
      </w:r>
      <w:r w:rsidR="00A76A4C">
        <w:t>an</w:t>
      </w:r>
      <w:r w:rsidRPr="00875A33">
        <w:t xml:space="preserve"> individual session.</w:t>
      </w:r>
    </w:p>
    <w:p w:rsidR="00744F31" w:rsidRPr="00875A33" w:rsidP="00744F31" w14:paraId="5309703D" w14:textId="2B067893">
      <w:pPr>
        <w:numPr>
          <w:ilvl w:val="0"/>
          <w:numId w:val="3"/>
        </w:numPr>
        <w:spacing w:after="0"/>
      </w:pPr>
      <w:r w:rsidRPr="00875A33">
        <w:t>Device to be used</w:t>
      </w:r>
      <w:r w:rsidR="00A76A4C">
        <w:t>:</w:t>
      </w:r>
      <w:r w:rsidRPr="00875A33">
        <w:t xml:space="preserve"> Desktop (Card sorting exercise cannot be completed on mobile device</w:t>
      </w:r>
      <w:r w:rsidR="00A76A4C">
        <w:t>s.</w:t>
      </w:r>
      <w:r w:rsidRPr="00875A33">
        <w:t>)</w:t>
      </w:r>
    </w:p>
    <w:p w:rsidR="00744F31" w:rsidRPr="00875A33" w:rsidP="00744F31" w14:paraId="2C23C4A1" w14:textId="4F36D4CB">
      <w:pPr>
        <w:numPr>
          <w:ilvl w:val="0"/>
          <w:numId w:val="3"/>
        </w:numPr>
        <w:spacing w:after="0"/>
      </w:pPr>
      <w:r w:rsidRPr="00875A33">
        <w:t>The screener and the study are conducted in the same step</w:t>
      </w:r>
      <w:r w:rsidR="00AC4714">
        <w:t>.</w:t>
      </w:r>
      <w:r w:rsidRPr="00875A33">
        <w:t xml:space="preserve"> (</w:t>
      </w:r>
      <w:r w:rsidR="00AC4714">
        <w:t>P</w:t>
      </w:r>
      <w:r w:rsidRPr="00875A33">
        <w:t>articipant</w:t>
      </w:r>
      <w:r w:rsidR="00AC4714">
        <w:t>s</w:t>
      </w:r>
      <w:r w:rsidRPr="00875A33">
        <w:t xml:space="preserve"> will be screened, selected and immediately sent the study to complete). </w:t>
      </w:r>
    </w:p>
    <w:p w:rsidR="00744F31" w:rsidRPr="00A16D2C" w:rsidP="00744F31" w14:paraId="733B209D" w14:textId="77777777">
      <w:pPr>
        <w:spacing w:after="0"/>
      </w:pPr>
    </w:p>
    <w:bookmarkEnd w:id="0"/>
    <w:p w:rsidR="00744F31" w:rsidRPr="00A16D2C" w:rsidP="00744F31" w14:paraId="3E5F15DB" w14:textId="77777777">
      <w:r w:rsidRPr="00A16D2C">
        <w:br w:type="page"/>
      </w:r>
    </w:p>
    <w:p w:rsidR="00744F31" w:rsidP="00744F31" w14:paraId="60D63EE9" w14:textId="77777777">
      <w:pPr>
        <w:pStyle w:val="Heading1"/>
      </w:pPr>
      <w:r>
        <w:t>Study Plan and Communication Materials</w:t>
      </w:r>
    </w:p>
    <w:p w:rsidR="00744F31" w:rsidP="00744F31" w14:paraId="16384E02" w14:textId="77777777">
      <w:pPr>
        <w:pStyle w:val="Heading3"/>
      </w:pPr>
      <w:r>
        <w:t>Recruitment</w:t>
      </w:r>
    </w:p>
    <w:p w:rsidR="00744F31" w:rsidP="00744F31" w14:paraId="091562A5" w14:textId="28E60F3F">
      <w:r>
        <w:t>The following is a</w:t>
      </w:r>
      <w:r w:rsidR="00AC4714">
        <w:t>n email</w:t>
      </w:r>
      <w:r>
        <w:t xml:space="preserve"> template inviting participants to participate in the research. </w:t>
      </w:r>
    </w:p>
    <w:p w:rsidR="00744F31" w:rsidRPr="00722A28" w:rsidP="00744F31" w14:paraId="14760519" w14:textId="77777777">
      <w:pPr>
        <w:rPr>
          <w:i/>
          <w:iCs/>
        </w:rPr>
      </w:pPr>
      <w:r w:rsidRPr="00722A28">
        <w:rPr>
          <w:i/>
          <w:iCs/>
        </w:rPr>
        <w:t>Hello!</w:t>
      </w:r>
    </w:p>
    <w:p w:rsidR="00744F31" w:rsidRPr="00722A28" w:rsidP="00744F31" w14:paraId="0EAE498E" w14:textId="4EFE936A">
      <w:pPr>
        <w:rPr>
          <w:i/>
          <w:iCs/>
        </w:rPr>
      </w:pPr>
      <w:r w:rsidRPr="00722A28">
        <w:rPr>
          <w:i/>
          <w:iCs/>
        </w:rPr>
        <w:t xml:space="preserve">We are currently seeking military service members and military family members for a </w:t>
      </w:r>
      <w:bookmarkStart w:id="1" w:name="_Hlk109321564"/>
      <w:r w:rsidRPr="00722A28">
        <w:rPr>
          <w:i/>
          <w:iCs/>
        </w:rPr>
        <w:t>navigation study on the topic of financial resources, focusing on website labels and navigation.</w:t>
      </w:r>
      <w:bookmarkEnd w:id="1"/>
    </w:p>
    <w:p w:rsidR="00744F31" w:rsidRPr="00722A28" w:rsidP="00744F31" w14:paraId="4F488C46" w14:textId="77777777">
      <w:pPr>
        <w:rPr>
          <w:i/>
          <w:iCs/>
        </w:rPr>
      </w:pPr>
      <w:r w:rsidRPr="00722A28">
        <w:rPr>
          <w:rFonts w:ascii="Arial" w:hAnsi="Arial" w:cs="Arial"/>
          <w:i/>
          <w:iCs/>
        </w:rPr>
        <w:t>​</w:t>
      </w:r>
      <w:r w:rsidRPr="00722A28">
        <w:rPr>
          <w:i/>
          <w:iCs/>
        </w:rPr>
        <w:t xml:space="preserve"> </w:t>
      </w:r>
      <w:r w:rsidRPr="00722A28">
        <w:rPr>
          <w:i/>
          <w:iCs/>
        </w:rPr>
        <w:br/>
        <w:t>Format: Unmoderated DESKTOP</w:t>
      </w:r>
    </w:p>
    <w:p w:rsidR="00744F31" w:rsidRPr="00722A28" w:rsidP="00744F31" w14:paraId="2D3A4268" w14:textId="77777777">
      <w:pPr>
        <w:rPr>
          <w:i/>
          <w:iCs/>
        </w:rPr>
      </w:pPr>
      <w:r w:rsidRPr="00722A28">
        <w:rPr>
          <w:i/>
          <w:iCs/>
        </w:rPr>
        <w:t>Time Commitment: 10-15 minutes</w:t>
      </w:r>
    </w:p>
    <w:p w:rsidR="00744F31" w:rsidRPr="00722A28" w:rsidP="00744F31" w14:paraId="2F12559E" w14:textId="77777777">
      <w:pPr>
        <w:rPr>
          <w:i/>
          <w:iCs/>
        </w:rPr>
      </w:pPr>
      <w:r w:rsidRPr="00722A28">
        <w:rPr>
          <w:i/>
          <w:iCs/>
        </w:rPr>
        <w:t>Compensation: $15</w:t>
      </w:r>
    </w:p>
    <w:p w:rsidR="00744F31" w:rsidRPr="00722A28" w:rsidP="00744F31" w14:paraId="6D6B4CF6" w14:textId="0B7238F1">
      <w:pPr>
        <w:rPr>
          <w:i/>
          <w:iCs/>
        </w:rPr>
      </w:pPr>
      <w:r w:rsidRPr="00722A28">
        <w:rPr>
          <w:i/>
          <w:iCs/>
        </w:rPr>
        <w:t xml:space="preserve">To determine if you qualify for a needed segment, please click the link to begin our online screener: [LINK FOR SURVEY]. The online screener is completely voluntary, and you can choose to close/end the online screener at any time. </w:t>
      </w:r>
    </w:p>
    <w:p w:rsidR="00744F31" w:rsidRPr="00722A28" w:rsidP="00744F31" w14:paraId="48746CE8" w14:textId="7F8BF9E1">
      <w:pPr>
        <w:spacing w:after="0" w:line="240" w:lineRule="auto"/>
        <w:rPr>
          <w:i/>
          <w:iCs/>
        </w:rPr>
      </w:pPr>
      <w:r w:rsidRPr="00722A28">
        <w:rPr>
          <w:i/>
          <w:iCs/>
        </w:rPr>
        <w:t>If your qualifications/experiences match what is needed for the study, you will be redirected to complete the study on our research platform. If you are not redirected, it likely indicates</w:t>
      </w:r>
      <w:r w:rsidR="00B03B46">
        <w:rPr>
          <w:i/>
          <w:iCs/>
        </w:rPr>
        <w:t xml:space="preserve"> that</w:t>
      </w:r>
      <w:r w:rsidRPr="00722A28">
        <w:rPr>
          <w:i/>
          <w:iCs/>
        </w:rPr>
        <w:t xml:space="preserve"> one of your demographic segments has been filled or</w:t>
      </w:r>
      <w:r w:rsidR="00B03B46">
        <w:rPr>
          <w:i/>
          <w:iCs/>
        </w:rPr>
        <w:t xml:space="preserve"> that</w:t>
      </w:r>
      <w:r w:rsidRPr="00722A28">
        <w:rPr>
          <w:i/>
          <w:iCs/>
        </w:rPr>
        <w:t xml:space="preserve"> your experience does not match what is currently needed.</w:t>
      </w:r>
    </w:p>
    <w:p w:rsidR="00744F31" w:rsidRPr="00722A28" w:rsidP="00744F31" w14:paraId="3582DDB8" w14:textId="77777777">
      <w:pPr>
        <w:spacing w:after="0" w:line="240" w:lineRule="auto"/>
        <w:rPr>
          <w:i/>
          <w:iCs/>
        </w:rPr>
      </w:pPr>
    </w:p>
    <w:p w:rsidR="00744F31" w:rsidRPr="00722A28" w:rsidP="00744F31" w14:paraId="7880A2B9" w14:textId="77777777">
      <w:pPr>
        <w:spacing w:after="0" w:line="240" w:lineRule="auto"/>
        <w:rPr>
          <w:i/>
          <w:iCs/>
          <w:color w:val="222222"/>
        </w:rPr>
      </w:pPr>
      <w:r w:rsidRPr="00722A28">
        <w:rPr>
          <w:rFonts w:ascii="Arial" w:hAnsi="Arial" w:cs="Arial"/>
          <w:i/>
          <w:iCs/>
          <w:color w:val="222222"/>
        </w:rPr>
        <w:t>​​​​​​​​​​</w:t>
      </w:r>
      <w:r w:rsidRPr="00722A28">
        <w:rPr>
          <w:i/>
          <w:iCs/>
          <w:color w:val="222222"/>
        </w:rPr>
        <w:t>We appreciate your time and interest!</w:t>
      </w:r>
    </w:p>
    <w:p w:rsidR="00744F31" w:rsidRPr="00722A28" w:rsidP="00744F31" w14:paraId="79EF8CF6" w14:textId="77777777">
      <w:pPr>
        <w:spacing w:after="0" w:line="240" w:lineRule="auto"/>
        <w:rPr>
          <w:i/>
          <w:iCs/>
          <w:color w:val="222222"/>
        </w:rPr>
      </w:pPr>
    </w:p>
    <w:p w:rsidR="00744F31" w:rsidRPr="00722A28" w:rsidP="00744F31" w14:paraId="75FFC003" w14:textId="77777777">
      <w:pPr>
        <w:spacing w:after="0" w:line="240" w:lineRule="auto"/>
        <w:rPr>
          <w:i/>
          <w:iCs/>
          <w:color w:val="222222"/>
        </w:rPr>
      </w:pPr>
      <w:r w:rsidRPr="00722A28">
        <w:rPr>
          <w:i/>
          <w:iCs/>
          <w:color w:val="222222"/>
        </w:rPr>
        <w:t>Thank you,</w:t>
      </w:r>
      <w:r w:rsidRPr="00722A28">
        <w:rPr>
          <w:i/>
          <w:iCs/>
          <w:color w:val="222222"/>
        </w:rPr>
        <w:br/>
      </w:r>
      <w:r w:rsidRPr="00722A28">
        <w:rPr>
          <w:i/>
          <w:iCs/>
          <w:color w:val="262626"/>
        </w:rPr>
        <w:t>[RECRUITER NAME]</w:t>
      </w:r>
    </w:p>
    <w:p w:rsidR="00744F31" w:rsidRPr="00722A28" w:rsidP="00744F31" w14:paraId="6F761CA9" w14:textId="77777777">
      <w:pPr>
        <w:rPr>
          <w:i/>
          <w:iCs/>
        </w:rPr>
      </w:pPr>
    </w:p>
    <w:p w:rsidR="00744F31" w:rsidP="00744F31" w14:paraId="21367D0D" w14:textId="77777777">
      <w:pPr>
        <w:pStyle w:val="Heading3"/>
      </w:pPr>
      <w:r>
        <w:t xml:space="preserve">Study </w:t>
      </w:r>
    </w:p>
    <w:p w:rsidR="00744F31" w:rsidP="00744F31" w14:paraId="426826BA" w14:textId="146D0C47">
      <w:r>
        <w:t>The following messages will be displayed on the participant’s screen</w:t>
      </w:r>
      <w:r w:rsidR="00296EEF">
        <w:t>:</w:t>
      </w:r>
      <w:r>
        <w:t xml:space="preserve"> </w:t>
      </w:r>
    </w:p>
    <w:p w:rsidR="00744F31" w:rsidRPr="00150AA2" w:rsidP="009E5527" w14:paraId="652C0495" w14:textId="14321549">
      <w:pPr>
        <w:pStyle w:val="Heading4"/>
        <w:rPr>
          <w:rFonts w:cstheme="minorHAnsi"/>
          <w:color w:val="5A6773"/>
          <w:sz w:val="21"/>
          <w:szCs w:val="21"/>
        </w:rPr>
      </w:pPr>
      <w:r w:rsidRPr="00814B5D">
        <w:t>Welcome</w:t>
      </w:r>
      <w:r>
        <w:t xml:space="preserve"> Message</w:t>
      </w:r>
      <w:r w:rsidR="009E5527">
        <w:rPr>
          <w:noProof/>
        </w:rPr>
        <w:drawing>
          <wp:inline distT="0" distB="0" distL="0" distR="0">
            <wp:extent cx="5943600" cy="5083175"/>
            <wp:effectExtent l="0" t="0" r="0" b="3175"/>
            <wp:docPr id="132977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74553"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083175"/>
                    </a:xfrm>
                    <a:prstGeom prst="rect">
                      <a:avLst/>
                    </a:prstGeom>
                    <a:noFill/>
                    <a:ln>
                      <a:noFill/>
                    </a:ln>
                  </pic:spPr>
                </pic:pic>
              </a:graphicData>
            </a:graphic>
          </wp:inline>
        </w:drawing>
      </w:r>
    </w:p>
    <w:p w:rsidR="00744F31" w:rsidP="00744F31" w14:paraId="64B8BF43" w14:textId="77777777">
      <w:pPr>
        <w:pStyle w:val="NormalWeb"/>
        <w:shd w:val="clear" w:color="auto" w:fill="FFFFFF"/>
        <w:spacing w:before="0" w:beforeAutospacing="0" w:after="158" w:afterAutospacing="0"/>
        <w:rPr>
          <w:rFonts w:asciiTheme="minorHAnsi" w:hAnsiTheme="minorHAnsi" w:cstheme="minorHAnsi"/>
          <w:color w:val="5A6773"/>
          <w:sz w:val="21"/>
          <w:szCs w:val="21"/>
        </w:rPr>
      </w:pPr>
    </w:p>
    <w:p w:rsidR="00744F31" w:rsidRPr="00814B5D" w:rsidP="00744F31" w14:paraId="1E8E6634" w14:textId="77777777">
      <w:pPr>
        <w:pStyle w:val="Heading4"/>
      </w:pPr>
      <w:r w:rsidRPr="00814B5D">
        <w:t xml:space="preserve">Instructions </w:t>
      </w:r>
      <w:r>
        <w:t>(for the Respondents)</w:t>
      </w:r>
    </w:p>
    <w:p w:rsidR="00744F31" w:rsidRPr="00094FDE" w:rsidP="00744F31" w14:paraId="57F38BD7" w14:textId="77777777">
      <w:pPr>
        <w:pStyle w:val="NormalWeb"/>
        <w:shd w:val="clear" w:color="auto" w:fill="FFFFFF"/>
        <w:spacing w:before="0" w:beforeAutospacing="0" w:after="158" w:afterAutospacing="0"/>
        <w:rPr>
          <w:noProof/>
        </w:rPr>
      </w:pPr>
      <w:r w:rsidRPr="00094FDE">
        <w:rPr>
          <w:noProof/>
        </w:rPr>
        <w:drawing>
          <wp:inline distT="0" distB="0" distL="0" distR="0">
            <wp:extent cx="5943600" cy="2766695"/>
            <wp:effectExtent l="0" t="0" r="0" b="0"/>
            <wp:docPr id="1748554826"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54826" name="Picture 9" descr="A screenshot of a computer&#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766695"/>
                    </a:xfrm>
                    <a:prstGeom prst="rect">
                      <a:avLst/>
                    </a:prstGeom>
                    <a:noFill/>
                    <a:ln>
                      <a:noFill/>
                    </a:ln>
                  </pic:spPr>
                </pic:pic>
              </a:graphicData>
            </a:graphic>
          </wp:inline>
        </w:drawing>
      </w:r>
    </w:p>
    <w:p w:rsidR="00744F31" w:rsidP="00744F31" w14:paraId="3548A4BA" w14:textId="77777777">
      <w:pPr>
        <w:rPr>
          <w:rFonts w:cstheme="minorHAnsi"/>
        </w:rPr>
      </w:pPr>
    </w:p>
    <w:p w:rsidR="00744F31" w:rsidP="00744F31" w14:paraId="3EE44372" w14:textId="77777777">
      <w:pPr>
        <w:pStyle w:val="Heading4"/>
      </w:pPr>
      <w:r>
        <w:t>Study Layout</w:t>
      </w:r>
    </w:p>
    <w:p w:rsidR="00744F31" w:rsidRPr="00814B5D" w:rsidP="00744F31" w14:paraId="55FC3804" w14:textId="77777777">
      <w:r w:rsidRPr="00094FDE">
        <w:rPr>
          <w:noProof/>
        </w:rPr>
        <w:drawing>
          <wp:inline distT="0" distB="0" distL="0" distR="0">
            <wp:extent cx="5943600" cy="2742565"/>
            <wp:effectExtent l="0" t="0" r="0" b="635"/>
            <wp:docPr id="375264366"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64366" name="Picture 11" descr="A screenshot of a computer&#10;&#10;Description automatically generated"/>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742565"/>
                    </a:xfrm>
                    <a:prstGeom prst="rect">
                      <a:avLst/>
                    </a:prstGeom>
                    <a:noFill/>
                    <a:ln>
                      <a:noFill/>
                    </a:ln>
                  </pic:spPr>
                </pic:pic>
              </a:graphicData>
            </a:graphic>
          </wp:inline>
        </w:drawing>
      </w:r>
      <w:r w:rsidRPr="00814B5D">
        <w:br w:type="page"/>
      </w:r>
    </w:p>
    <w:p w:rsidR="00744F31" w:rsidP="00744F31" w14:paraId="47FDD5DB" w14:textId="77777777">
      <w:pPr>
        <w:pStyle w:val="Heading4"/>
      </w:pPr>
      <w:r>
        <w:t>Open Ended Questions</w:t>
      </w:r>
    </w:p>
    <w:p w:rsidR="00744F31" w:rsidP="00744F31" w14:paraId="70021BAE" w14:textId="0F95A1D9">
      <w:r>
        <w:t>After sorting the cards, participants will answer the following questions</w:t>
      </w:r>
      <w:r w:rsidR="001F0EF0">
        <w:t>:</w:t>
      </w:r>
    </w:p>
    <w:p w:rsidR="00744F31" w:rsidP="00744F31" w14:paraId="1BECDC59" w14:textId="6609F31D">
      <w:pPr>
        <w:pStyle w:val="ListParagraph"/>
        <w:numPr>
          <w:ilvl w:val="0"/>
          <w:numId w:val="1"/>
        </w:numPr>
      </w:pPr>
      <w:r>
        <w:t>Which, if any, topics did you struggle with the most? [Check all that apply</w:t>
      </w:r>
      <w:r w:rsidR="007544B0">
        <w:t>.</w:t>
      </w:r>
      <w:r>
        <w:t>]</w:t>
      </w:r>
    </w:p>
    <w:p w:rsidR="00744F31" w:rsidP="00744F31" w14:paraId="68CDF8CE" w14:textId="380FE5B5">
      <w:pPr>
        <w:pStyle w:val="ListParagraph"/>
        <w:numPr>
          <w:ilvl w:val="0"/>
          <w:numId w:val="1"/>
        </w:numPr>
      </w:pPr>
      <w:r>
        <w:t>What made grouping these topics difficult? [</w:t>
      </w:r>
      <w:r w:rsidR="008C00DD">
        <w:t>o</w:t>
      </w:r>
      <w:r>
        <w:t>pen-</w:t>
      </w:r>
      <w:r w:rsidR="008C00DD">
        <w:t>t</w:t>
      </w:r>
      <w:r>
        <w:t xml:space="preserve">ext </w:t>
      </w:r>
      <w:r w:rsidR="008C00DD">
        <w:t>r</w:t>
      </w:r>
      <w:r>
        <w:t>esponse] </w:t>
      </w:r>
    </w:p>
    <w:p w:rsidR="00744F31" w:rsidP="00744F31" w14:paraId="40CED2B3" w14:textId="77777777">
      <w:pPr>
        <w:pStyle w:val="Heading2"/>
      </w:pPr>
      <w:r>
        <w:t xml:space="preserve">Post Study </w:t>
      </w:r>
    </w:p>
    <w:p w:rsidR="00744F31" w:rsidP="00744F31" w14:paraId="5975EB07" w14:textId="5CC9CB4A">
      <w:pPr>
        <w:spacing w:after="80"/>
        <w:rPr>
          <w:rFonts w:cstheme="minorHAnsi"/>
        </w:rPr>
      </w:pPr>
      <w:r>
        <w:rPr>
          <w:rFonts w:cstheme="minorHAnsi"/>
        </w:rPr>
        <w:t>Participants will then navigate to a screen with the following message:</w:t>
      </w:r>
    </w:p>
    <w:p w:rsidR="00744F31" w:rsidP="00744F31" w14:paraId="1BC648C2" w14:textId="77777777">
      <w:pPr>
        <w:spacing w:after="80"/>
        <w:rPr>
          <w:rFonts w:cstheme="minorHAnsi"/>
        </w:rPr>
      </w:pPr>
    </w:p>
    <w:p w:rsidR="00744F31" w:rsidRPr="00363C4F" w:rsidP="00744F31" w14:paraId="20E1EC75" w14:textId="77777777">
      <w:pPr>
        <w:pStyle w:val="NormalWeb"/>
        <w:shd w:val="clear" w:color="auto" w:fill="FFFFFF"/>
        <w:spacing w:before="0" w:beforeAutospacing="0" w:after="158" w:afterAutospacing="0"/>
        <w:ind w:left="720"/>
        <w:rPr>
          <w:rFonts w:asciiTheme="minorHAnsi" w:hAnsiTheme="minorHAnsi" w:cstheme="minorHAnsi"/>
          <w:color w:val="5A6773"/>
        </w:rPr>
      </w:pPr>
      <w:r w:rsidRPr="00363C4F">
        <w:rPr>
          <w:rFonts w:asciiTheme="minorHAnsi" w:hAnsiTheme="minorHAnsi" w:cstheme="minorHAnsi"/>
          <w:color w:val="5A6773"/>
        </w:rPr>
        <w:t>All done, awesome! Thanks again for your participation. Your feedback is incredibly useful in helping to determine how our content should be organized, so we can make our website easier to use.</w:t>
      </w:r>
    </w:p>
    <w:p w:rsidR="00744F31" w:rsidRPr="00363C4F" w:rsidP="00744F31" w14:paraId="1638FDE7" w14:textId="77777777">
      <w:pPr>
        <w:pStyle w:val="NormalWeb"/>
        <w:shd w:val="clear" w:color="auto" w:fill="FFFFFF"/>
        <w:spacing w:before="0" w:beforeAutospacing="0" w:after="158" w:afterAutospacing="0"/>
        <w:ind w:left="720"/>
        <w:rPr>
          <w:rFonts w:asciiTheme="minorHAnsi" w:hAnsiTheme="minorHAnsi" w:cstheme="minorHAnsi"/>
          <w:color w:val="5A6773"/>
        </w:rPr>
      </w:pPr>
      <w:r w:rsidRPr="00363C4F">
        <w:rPr>
          <w:rFonts w:asciiTheme="minorHAnsi" w:hAnsiTheme="minorHAnsi" w:cstheme="minorHAnsi"/>
          <w:color w:val="5A6773"/>
        </w:rPr>
        <w:t>You may now close this window or navigate to another web page.</w:t>
      </w:r>
    </w:p>
    <w:p w:rsidR="00744F31" w:rsidP="00744F31" w14:paraId="23713FA4" w14:textId="77777777">
      <w:pPr>
        <w:spacing w:after="80"/>
        <w:rPr>
          <w:rFonts w:cstheme="minorHAnsi"/>
        </w:rPr>
      </w:pPr>
    </w:p>
    <w:p w:rsidR="00744F31" w:rsidP="00744F31" w14:paraId="4AA33D4F" w14:textId="77777777">
      <w:pPr>
        <w:spacing w:after="80"/>
        <w:rPr>
          <w:rFonts w:cstheme="minorHAnsi"/>
        </w:rPr>
      </w:pPr>
    </w:p>
    <w:p w:rsidR="00744F31" w:rsidP="00744F31" w14:paraId="7373EB85" w14:textId="77777777">
      <w:pPr>
        <w:spacing w:after="80"/>
        <w:rPr>
          <w:rFonts w:cstheme="minorHAnsi"/>
        </w:rPr>
      </w:pPr>
    </w:p>
    <w:p w:rsidR="00744F31" w:rsidP="00744F31" w14:paraId="411F35C4" w14:textId="77777777">
      <w:pPr>
        <w:spacing w:after="80"/>
        <w:rPr>
          <w:rFonts w:cstheme="minorHAnsi"/>
        </w:rPr>
      </w:pPr>
    </w:p>
    <w:p w:rsidR="00744F31" w:rsidP="00744F31" w14:paraId="655E8222" w14:textId="77777777">
      <w:pPr>
        <w:spacing w:after="80"/>
        <w:rPr>
          <w:rFonts w:cstheme="minorHAnsi"/>
        </w:rPr>
      </w:pPr>
    </w:p>
    <w:p w:rsidR="00744F31" w:rsidP="00744F31" w14:paraId="75B33BB3" w14:textId="77777777">
      <w:pPr>
        <w:spacing w:after="80"/>
        <w:jc w:val="center"/>
        <w:rPr>
          <w:rFonts w:cstheme="minorHAnsi"/>
        </w:rPr>
      </w:pPr>
      <w:r>
        <w:rPr>
          <w:rFonts w:cstheme="minorHAnsi"/>
        </w:rPr>
        <w:t>-------End Study-----</w:t>
      </w:r>
    </w:p>
    <w:p w:rsidR="00744F31" w:rsidRPr="00FB2304" w:rsidP="00744F31" w14:paraId="78062AB3" w14:textId="77777777">
      <w:pPr>
        <w:spacing w:after="80"/>
        <w:rPr>
          <w:rFonts w:cstheme="minorHAnsi"/>
        </w:rPr>
      </w:pPr>
    </w:p>
    <w:p w:rsidR="00744F31" w:rsidRPr="00215F0C" w:rsidP="00744F31" w14:paraId="1FA10BCA" w14:textId="77777777">
      <w:pPr>
        <w:pStyle w:val="ListParagraph"/>
        <w:spacing w:after="80"/>
        <w:ind w:left="1440"/>
        <w:contextualSpacing w:val="0"/>
        <w:rPr>
          <w:rFonts w:cstheme="minorHAnsi"/>
        </w:rPr>
      </w:pPr>
    </w:p>
    <w:p w:rsidR="00744F31" w:rsidRPr="00215F0C" w:rsidP="00744F31" w14:paraId="004E1A7B" w14:textId="77777777">
      <w:pPr>
        <w:pStyle w:val="ListParagraph"/>
        <w:spacing w:after="160"/>
        <w:ind w:hanging="360"/>
        <w:contextualSpacing w:val="0"/>
        <w:rPr>
          <w:rFonts w:cstheme="minorHAnsi"/>
        </w:rPr>
      </w:pPr>
    </w:p>
    <w:p w:rsidR="00744F31" w14:paraId="50B158E1" w14:textId="77777777"/>
    <w:sectPr w:rsidSect="00744F31">
      <w:headerReference w:type="default" r:id="rId7"/>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833186"/>
      <w:docPartObj>
        <w:docPartGallery w:val="Page Numbers (Bottom of Page)"/>
        <w:docPartUnique/>
      </w:docPartObj>
    </w:sdtPr>
    <w:sdtContent>
      <w:p w:rsidR="00722A28" w14:paraId="1C69DF1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22A28" w14:paraId="249F6A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A28" w:rsidP="006E5392" w14:paraId="5127D3E8" w14:textId="79C23F38">
    <w:pPr>
      <w:pStyle w:val="Normal1"/>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54365"/>
    <w:multiLevelType w:val="hybridMultilevel"/>
    <w:tmpl w:val="6B3EA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9521314"/>
    <w:multiLevelType w:val="hybridMultilevel"/>
    <w:tmpl w:val="10E8F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6F60516"/>
    <w:multiLevelType w:val="hybridMultilevel"/>
    <w:tmpl w:val="8E946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1533046">
    <w:abstractNumId w:val="0"/>
  </w:num>
  <w:num w:numId="2" w16cid:durableId="1721125124">
    <w:abstractNumId w:val="1"/>
  </w:num>
  <w:num w:numId="3" w16cid:durableId="212194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1"/>
    <w:rsid w:val="00094BFC"/>
    <w:rsid w:val="00094FDE"/>
    <w:rsid w:val="000B3F1B"/>
    <w:rsid w:val="000F52EB"/>
    <w:rsid w:val="00115CAB"/>
    <w:rsid w:val="00150AA2"/>
    <w:rsid w:val="001F0EF0"/>
    <w:rsid w:val="00215F0C"/>
    <w:rsid w:val="00296EEF"/>
    <w:rsid w:val="00363C4F"/>
    <w:rsid w:val="003E1DFD"/>
    <w:rsid w:val="00471AAC"/>
    <w:rsid w:val="005123F6"/>
    <w:rsid w:val="006E5392"/>
    <w:rsid w:val="00722A28"/>
    <w:rsid w:val="00744F31"/>
    <w:rsid w:val="007544B0"/>
    <w:rsid w:val="00814B5D"/>
    <w:rsid w:val="008234FB"/>
    <w:rsid w:val="00875019"/>
    <w:rsid w:val="00875A33"/>
    <w:rsid w:val="008C00DD"/>
    <w:rsid w:val="008D2278"/>
    <w:rsid w:val="008D4CB1"/>
    <w:rsid w:val="00942FDF"/>
    <w:rsid w:val="009E5527"/>
    <w:rsid w:val="00A16D2C"/>
    <w:rsid w:val="00A63EF1"/>
    <w:rsid w:val="00A76A4C"/>
    <w:rsid w:val="00AC4714"/>
    <w:rsid w:val="00B03B46"/>
    <w:rsid w:val="00C7723D"/>
    <w:rsid w:val="00C9071C"/>
    <w:rsid w:val="00E71F63"/>
    <w:rsid w:val="00E72D2B"/>
    <w:rsid w:val="00ED4579"/>
    <w:rsid w:val="00FB2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874B9E"/>
  <w15:chartTrackingRefBased/>
  <w15:docId w15:val="{3AC878A8-69A3-4564-89A9-37BCC0DC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F3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44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4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4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4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4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4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4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F31"/>
    <w:rPr>
      <w:rFonts w:eastAsiaTheme="majorEastAsia" w:cstheme="majorBidi"/>
      <w:color w:val="272727" w:themeColor="text1" w:themeTint="D8"/>
    </w:rPr>
  </w:style>
  <w:style w:type="paragraph" w:styleId="Title">
    <w:name w:val="Title"/>
    <w:basedOn w:val="Normal"/>
    <w:next w:val="Normal"/>
    <w:link w:val="TitleChar"/>
    <w:uiPriority w:val="10"/>
    <w:qFormat/>
    <w:rsid w:val="00744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F31"/>
    <w:pPr>
      <w:spacing w:before="160"/>
      <w:jc w:val="center"/>
    </w:pPr>
    <w:rPr>
      <w:i/>
      <w:iCs/>
      <w:color w:val="404040" w:themeColor="text1" w:themeTint="BF"/>
    </w:rPr>
  </w:style>
  <w:style w:type="character" w:customStyle="1" w:styleId="QuoteChar">
    <w:name w:val="Quote Char"/>
    <w:basedOn w:val="DefaultParagraphFont"/>
    <w:link w:val="Quote"/>
    <w:uiPriority w:val="29"/>
    <w:rsid w:val="00744F31"/>
    <w:rPr>
      <w:i/>
      <w:iCs/>
      <w:color w:val="404040" w:themeColor="text1" w:themeTint="BF"/>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744F31"/>
    <w:pPr>
      <w:ind w:left="720"/>
      <w:contextualSpacing/>
    </w:pPr>
  </w:style>
  <w:style w:type="character" w:styleId="IntenseEmphasis">
    <w:name w:val="Intense Emphasis"/>
    <w:basedOn w:val="DefaultParagraphFont"/>
    <w:uiPriority w:val="21"/>
    <w:qFormat/>
    <w:rsid w:val="00744F31"/>
    <w:rPr>
      <w:i/>
      <w:iCs/>
      <w:color w:val="0F4761" w:themeColor="accent1" w:themeShade="BF"/>
    </w:rPr>
  </w:style>
  <w:style w:type="paragraph" w:styleId="IntenseQuote">
    <w:name w:val="Intense Quote"/>
    <w:basedOn w:val="Normal"/>
    <w:next w:val="Normal"/>
    <w:link w:val="IntenseQuoteChar"/>
    <w:uiPriority w:val="30"/>
    <w:qFormat/>
    <w:rsid w:val="00744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F31"/>
    <w:rPr>
      <w:i/>
      <w:iCs/>
      <w:color w:val="0F4761" w:themeColor="accent1" w:themeShade="BF"/>
    </w:rPr>
  </w:style>
  <w:style w:type="character" w:styleId="IntenseReference">
    <w:name w:val="Intense Reference"/>
    <w:basedOn w:val="DefaultParagraphFont"/>
    <w:uiPriority w:val="32"/>
    <w:qFormat/>
    <w:rsid w:val="00744F31"/>
    <w:rPr>
      <w:b/>
      <w:bCs/>
      <w:smallCaps/>
      <w:color w:val="0F4761" w:themeColor="accent1" w:themeShade="BF"/>
      <w:spacing w:val="5"/>
    </w:rPr>
  </w:style>
  <w:style w:type="paragraph" w:styleId="Footer">
    <w:name w:val="footer"/>
    <w:basedOn w:val="Normal"/>
    <w:link w:val="FooterChar"/>
    <w:uiPriority w:val="99"/>
    <w:unhideWhenUsed/>
    <w:rsid w:val="00744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F31"/>
    <w:rPr>
      <w:kern w:val="0"/>
      <w:sz w:val="22"/>
      <w:szCs w:val="22"/>
      <w14:ligatures w14:val="none"/>
    </w:rPr>
  </w:style>
  <w:style w:type="paragraph" w:customStyle="1" w:styleId="Normal1">
    <w:name w:val="Normal1"/>
    <w:rsid w:val="00744F31"/>
    <w:pPr>
      <w:spacing w:line="259" w:lineRule="auto"/>
    </w:pPr>
    <w:rPr>
      <w:rFonts w:ascii="Calibri" w:eastAsia="Calibri" w:hAnsi="Calibri" w:cs="Calibri"/>
      <w:color w:val="000000"/>
      <w:kern w:val="0"/>
      <w:sz w:val="22"/>
      <w:szCs w:val="22"/>
      <w14:ligatures w14:val="none"/>
    </w:rPr>
  </w:style>
  <w:style w:type="character" w:customStyle="1" w:styleId="ListParagraphChar">
    <w:name w:val="List Paragraph Char"/>
    <w:aliases w:val="Bullet List Char,Bulleted List Char,FooterText Char,List Paragraph1 Char,List Paragraph2 Char,Paragrafo elenco Char,Question Char Char Char Char,Questions Char,Table of Contents 2 Char,cS List Paragraph Char,q Char,text Char"/>
    <w:link w:val="ListParagraph"/>
    <w:uiPriority w:val="34"/>
    <w:locked/>
    <w:rsid w:val="00744F31"/>
  </w:style>
  <w:style w:type="paragraph" w:styleId="NormalWeb">
    <w:name w:val="Normal (Web)"/>
    <w:basedOn w:val="Normal"/>
    <w:uiPriority w:val="99"/>
    <w:semiHidden/>
    <w:unhideWhenUsed/>
    <w:rsid w:val="00744F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4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F31"/>
    <w:rPr>
      <w:kern w:val="0"/>
      <w:sz w:val="22"/>
      <w:szCs w:val="22"/>
      <w14:ligatures w14:val="none"/>
    </w:rPr>
  </w:style>
  <w:style w:type="character" w:styleId="CommentReference">
    <w:name w:val="annotation reference"/>
    <w:basedOn w:val="DefaultParagraphFont"/>
    <w:uiPriority w:val="99"/>
    <w:semiHidden/>
    <w:unhideWhenUsed/>
    <w:rsid w:val="00115CAB"/>
    <w:rPr>
      <w:sz w:val="16"/>
      <w:szCs w:val="16"/>
    </w:rPr>
  </w:style>
  <w:style w:type="paragraph" w:styleId="CommentText">
    <w:name w:val="annotation text"/>
    <w:basedOn w:val="Normal"/>
    <w:link w:val="CommentTextChar"/>
    <w:uiPriority w:val="99"/>
    <w:unhideWhenUsed/>
    <w:rsid w:val="00115CAB"/>
    <w:pPr>
      <w:spacing w:line="240" w:lineRule="auto"/>
    </w:pPr>
    <w:rPr>
      <w:sz w:val="20"/>
      <w:szCs w:val="20"/>
    </w:rPr>
  </w:style>
  <w:style w:type="character" w:customStyle="1" w:styleId="CommentTextChar">
    <w:name w:val="Comment Text Char"/>
    <w:basedOn w:val="DefaultParagraphFont"/>
    <w:link w:val="CommentText"/>
    <w:uiPriority w:val="99"/>
    <w:rsid w:val="00115CA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15CAB"/>
    <w:rPr>
      <w:b/>
      <w:bCs/>
    </w:rPr>
  </w:style>
  <w:style w:type="character" w:customStyle="1" w:styleId="CommentSubjectChar">
    <w:name w:val="Comment Subject Char"/>
    <w:basedOn w:val="CommentTextChar"/>
    <w:link w:val="CommentSubject"/>
    <w:uiPriority w:val="99"/>
    <w:semiHidden/>
    <w:rsid w:val="00115CA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Fodero</dc:creator>
  <cp:lastModifiedBy>Yeargins, Latarsha R CIV (USA)</cp:lastModifiedBy>
  <cp:revision>3</cp:revision>
  <dcterms:created xsi:type="dcterms:W3CDTF">2024-09-12T15:06:00Z</dcterms:created>
  <dcterms:modified xsi:type="dcterms:W3CDTF">2024-09-24T17:38:00Z</dcterms:modified>
</cp:coreProperties>
</file>