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5500" w:rsidRPr="00C83133" w:rsidP="00DF5500" w14:paraId="224D19A3" w14:textId="21D377C0">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8240" behindDoc="0" locked="0" layoutInCell="1" allowOverlap="1">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7C752DA3-1755-4C21-A732-B5358EFB139A}"/>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14:textId="77777777">
                            <w:pPr>
                              <w:spacing w:after="160" w:line="256" w:lineRule="auto"/>
                              <w:rPr>
                                <w:sz w:val="24"/>
                                <w:szCs w:val="24"/>
                              </w:rPr>
                            </w:pPr>
                            <w:r>
                              <w:rPr>
                                <w:sz w:val="22"/>
                              </w:rPr>
                              <w:t>Form Approved</w:t>
                            </w:r>
                          </w:p>
                          <w:p w:rsidR="00DF5500" w:rsidP="00DF5500" w14:textId="77777777">
                            <w:pPr>
                              <w:spacing w:after="160" w:line="256" w:lineRule="auto"/>
                            </w:pPr>
                            <w:r>
                              <w:rPr>
                                <w:sz w:val="22"/>
                              </w:rPr>
                              <w:t>OMB Approval No. 0920-xxxx</w:t>
                            </w:r>
                          </w:p>
                          <w:p w:rsidR="00DF5500" w:rsidP="00DF5500" w14:textId="7A392EB7">
                            <w:pPr>
                              <w:spacing w:after="160" w:line="256" w:lineRule="auto"/>
                            </w:pPr>
                            <w:r>
                              <w:rPr>
                                <w:sz w:val="22"/>
                              </w:rPr>
                              <w:t>Expiration Date: 07/xx/20</w:t>
                            </w:r>
                            <w:r w:rsidR="00CE577C">
                              <w:rPr>
                                <w:sz w:val="22"/>
                              </w:rPr>
                              <w:t>xx</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6pt;margin-left:316.5pt;mso-position-horizontal-relative:margin;mso-wrap-distance-bottom:0;mso-wrap-distance-left:9pt;mso-wrap-distance-right:9pt;mso-wrap-distance-top:0;mso-wrap-style:square;position:absolute;visibility:visible;v-text-anchor:top;z-index:251659264">
                <v:textbox>
                  <w:txbxContent>
                    <w:p w:rsidR="00DF5500" w:rsidP="00DF5500" w14:paraId="59A58EF0" w14:textId="77777777">
                      <w:pPr>
                        <w:spacing w:after="160" w:line="256" w:lineRule="auto"/>
                        <w:rPr>
                          <w:sz w:val="24"/>
                          <w:szCs w:val="24"/>
                        </w:rPr>
                      </w:pPr>
                      <w:r>
                        <w:rPr>
                          <w:sz w:val="22"/>
                        </w:rPr>
                        <w:t>Form Approved</w:t>
                      </w:r>
                    </w:p>
                    <w:p w:rsidR="00DF5500" w:rsidP="00DF5500" w14:paraId="3F6983B9" w14:textId="77777777">
                      <w:pPr>
                        <w:spacing w:after="160" w:line="256" w:lineRule="auto"/>
                      </w:pPr>
                      <w:r>
                        <w:rPr>
                          <w:sz w:val="22"/>
                        </w:rPr>
                        <w:t>OMB Approval No. 0920-xxxx</w:t>
                      </w:r>
                    </w:p>
                    <w:p w:rsidR="00DF5500" w:rsidP="00DF5500" w14:paraId="4DEF37AF" w14:textId="7A392EB7">
                      <w:pPr>
                        <w:spacing w:after="160" w:line="256" w:lineRule="auto"/>
                      </w:pPr>
                      <w:r>
                        <w:rPr>
                          <w:sz w:val="22"/>
                        </w:rPr>
                        <w:t>Expiration Date: 07/xx/20</w:t>
                      </w:r>
                      <w:r w:rsidR="00CE577C">
                        <w:rPr>
                          <w:sz w:val="22"/>
                        </w:rPr>
                        <w:t>xx</w:t>
                      </w:r>
                    </w:p>
                  </w:txbxContent>
                </v:textbox>
                <w10:wrap anchorx="margin"/>
              </v:shape>
            </w:pict>
          </mc:Fallback>
        </mc:AlternateContent>
      </w:r>
      <w:r w:rsidR="007F1106">
        <w:rPr>
          <w:rFonts w:asciiTheme="minorHAnsi" w:hAnsiTheme="minorHAnsi" w:cstheme="minorHAnsi"/>
          <w:b/>
          <w:sz w:val="24"/>
          <w:szCs w:val="24"/>
        </w:rPr>
        <w:t xml:space="preserve">Capability 1 </w:t>
      </w:r>
      <w:r w:rsidRPr="00C83133">
        <w:rPr>
          <w:rFonts w:asciiTheme="minorHAnsi" w:hAnsiTheme="minorHAnsi" w:cstheme="minorHAnsi"/>
          <w:b/>
          <w:sz w:val="24"/>
          <w:szCs w:val="24"/>
        </w:rPr>
        <w:t xml:space="preserve"> </w:t>
      </w:r>
    </w:p>
    <w:p w:rsidR="007F1106" w:rsidP="007F1106" w14:paraId="3C639567" w14:textId="77777777">
      <w:pPr>
        <w:rPr>
          <w:rFonts w:asciiTheme="minorHAnsi" w:hAnsiTheme="minorHAnsi" w:cstheme="minorHAnsi"/>
          <w:color w:val="000000"/>
          <w:sz w:val="24"/>
          <w:szCs w:val="24"/>
        </w:rPr>
      </w:pPr>
    </w:p>
    <w:p w:rsidR="007F1106" w:rsidP="007F1106" w14:paraId="43022507" w14:textId="77777777">
      <w:pPr>
        <w:rPr>
          <w:rFonts w:asciiTheme="minorHAnsi" w:hAnsiTheme="minorHAnsi" w:cstheme="minorHAnsi"/>
          <w:color w:val="000000"/>
          <w:sz w:val="24"/>
          <w:szCs w:val="24"/>
        </w:rPr>
      </w:pPr>
    </w:p>
    <w:p w:rsidR="007F1106" w:rsidRPr="007F1106" w:rsidP="007F1106" w14:paraId="0CC776DF" w14:textId="5367750C">
      <w:pPr>
        <w:rPr>
          <w:rFonts w:asciiTheme="minorHAnsi" w:hAnsiTheme="minorHAnsi" w:cstheme="minorHAnsi"/>
          <w:color w:val="000000"/>
          <w:sz w:val="24"/>
          <w:szCs w:val="24"/>
        </w:rPr>
      </w:pPr>
      <w:r w:rsidRPr="007F1106">
        <w:rPr>
          <w:rFonts w:asciiTheme="minorHAnsi" w:hAnsiTheme="minorHAnsi" w:cstheme="minorHAnsi"/>
          <w:color w:val="000000"/>
          <w:sz w:val="24"/>
          <w:szCs w:val="24"/>
        </w:rPr>
        <w:t>Date of most recently conducted jurisdictional risk assessment (JRA) or equivalent</w:t>
      </w:r>
    </w:p>
    <w:p w:rsidR="007F1106" w:rsidRPr="007F1106" w:rsidP="007F1106" w14:paraId="5B27F871" w14:textId="77777777">
      <w:pPr>
        <w:rPr>
          <w:rFonts w:asciiTheme="minorHAnsi" w:hAnsiTheme="minorHAnsi" w:cstheme="minorHAnsi"/>
          <w:color w:val="000000"/>
          <w:sz w:val="24"/>
          <w:szCs w:val="24"/>
        </w:rPr>
      </w:pPr>
      <w:r w:rsidRPr="007F1106">
        <w:rPr>
          <w:rFonts w:asciiTheme="minorHAnsi" w:hAnsiTheme="minorHAnsi" w:cstheme="minorHAnsi"/>
          <w:color w:val="000000"/>
          <w:sz w:val="24"/>
          <w:szCs w:val="24"/>
        </w:rPr>
        <w:t>Hazards identified in the assessment</w:t>
      </w:r>
    </w:p>
    <w:p w:rsidR="007F1106" w:rsidRPr="007F1106" w:rsidP="007F1106" w14:paraId="2772E011" w14:textId="77777777">
      <w:pPr>
        <w:rPr>
          <w:rFonts w:asciiTheme="minorHAnsi" w:hAnsiTheme="minorHAnsi" w:cstheme="minorHAnsi"/>
          <w:color w:val="000000"/>
          <w:sz w:val="24"/>
          <w:szCs w:val="24"/>
        </w:rPr>
      </w:pPr>
      <w:r w:rsidRPr="007F1106">
        <w:rPr>
          <w:rFonts w:asciiTheme="minorHAnsi" w:hAnsiTheme="minorHAnsi" w:cstheme="minorHAnsi"/>
          <w:color w:val="000000"/>
          <w:sz w:val="24"/>
          <w:szCs w:val="24"/>
        </w:rPr>
        <w:t>Process in place for transporting people in an emergency</w:t>
      </w:r>
    </w:p>
    <w:p w:rsidR="008F5FBD" w:rsidP="00C83133" w14:paraId="6BAD1B71" w14:textId="06511306">
      <w:pPr>
        <w:rPr>
          <w:rFonts w:asciiTheme="minorHAnsi" w:hAnsiTheme="minorHAnsi" w:cstheme="minorHAnsi"/>
          <w:color w:val="000000"/>
          <w:sz w:val="24"/>
          <w:szCs w:val="24"/>
        </w:rPr>
      </w:pPr>
      <w:r w:rsidRPr="007F1106">
        <w:rPr>
          <w:rFonts w:asciiTheme="minorHAnsi" w:hAnsiTheme="minorHAnsi" w:cstheme="minorHAnsi"/>
          <w:color w:val="000000"/>
          <w:sz w:val="24"/>
          <w:szCs w:val="24"/>
        </w:rPr>
        <w:t>Evidence of process to integrate trusted spokesperson or agent representing individuals with access and functional needs to deliver public health messages</w:t>
      </w:r>
    </w:p>
    <w:p w:rsidR="007F1106" w:rsidRPr="00C83133" w:rsidP="00C83133" w14:paraId="06FA33D9" w14:textId="40EBB5E1">
      <w:pPr>
        <w:rPr>
          <w:sz w:val="24"/>
          <w:szCs w:val="24"/>
        </w:rPr>
      </w:pPr>
    </w:p>
    <w:p w:rsidR="00DF5500" w14:paraId="73D7A052" w14:textId="6F53933C">
      <w:r w:rsidRPr="00C83133">
        <w:rPr>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212090</wp:posOffset>
                </wp:positionV>
                <wp:extent cx="6979285" cy="514350"/>
                <wp:effectExtent l="0" t="0" r="12065" b="19050"/>
                <wp:wrapNone/>
                <wp:docPr id="4" name="Text Box 2">
                  <a:extLst xmlns:a="http://schemas.openxmlformats.org/drawingml/2006/main">
                    <a:ext xmlns:a="http://schemas.openxmlformats.org/drawingml/2006/main" uri="{FF2B5EF4-FFF2-40B4-BE49-F238E27FC236}">
                      <a16:creationId xmlns:a16="http://schemas.microsoft.com/office/drawing/2014/main" id="{47B44CAE-9C74-470D-8AF3-FDDE1891DB46}"/>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9285" cy="514350"/>
                        </a:xfrm>
                        <a:prstGeom prst="rect">
                          <a:avLst/>
                        </a:prstGeom>
                        <a:solidFill>
                          <a:srgbClr val="FFFFFF"/>
                        </a:solidFill>
                        <a:ln w="9525">
                          <a:solidFill>
                            <a:srgbClr val="000000"/>
                          </a:solidFill>
                          <a:miter lim="800000"/>
                          <a:headEnd/>
                          <a:tailEnd/>
                        </a:ln>
                      </wps:spPr>
                      <wps:txbx>
                        <w:txbxContent>
                          <w:p w:rsidR="00DF5500" w:rsidP="00DF5500" w14:textId="273BC1B8">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7F1106">
                              <w:rPr>
                                <w:rFonts w:eastAsia="Arial Unicode MS" w:cstheme="minorBidi"/>
                                <w:sz w:val="14"/>
                                <w:szCs w:val="14"/>
                              </w:rPr>
                              <w:t>60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DF5500" w:rsidP="00DF5500" w14:textId="77777777">
                            <w:pPr>
                              <w:spacing w:line="256" w:lineRule="auto"/>
                            </w:pPr>
                            <w:r>
                              <w:rPr>
                                <w:rFonts w:eastAsia="Arial Unicode MS" w:cstheme="minorBidi"/>
                              </w:rPr>
                              <w:t> </w:t>
                            </w:r>
                          </w:p>
                        </w:txbxContent>
                      </wps:txbx>
                      <wps:bodyPr rot="0" vert="horz" wrap="square" lIns="91440" tIns="45720" rIns="91440" bIns="45720" anchor="t" anchorCtr="0"/>
                    </wps:wsp>
                  </a:graphicData>
                </a:graphic>
              </wp:anchor>
            </w:drawing>
          </mc:Choice>
          <mc:Fallback>
            <w:pict>
              <v:shape id="_x0000_s1026" type="#_x0000_t202" style="width:549.55pt;height:40.5pt;margin-top:16.7pt;margin-left:0;mso-position-horizontal:center;mso-position-horizontal-relative:margin;mso-wrap-distance-bottom:0;mso-wrap-distance-left:9pt;mso-wrap-distance-right:9pt;mso-wrap-distance-top:0;mso-wrap-style:square;position:absolute;visibility:visible;v-text-anchor:top;z-index:251661312">
                <v:textbox>
                  <w:txbxContent>
                    <w:p w:rsidR="00DF5500" w:rsidP="00DF5500" w14:paraId="5F5DBBB5" w14:textId="273BC1B8">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7F1106">
                        <w:rPr>
                          <w:rFonts w:eastAsia="Arial Unicode MS" w:cstheme="minorBidi"/>
                          <w:sz w:val="14"/>
                          <w:szCs w:val="14"/>
                        </w:rPr>
                        <w:t>60</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r>
                        <w:rPr>
                          <w:rFonts w:eastAsia="Arial Unicode MS" w:cstheme="minorBidi"/>
                          <w:sz w:val="14"/>
                          <w:szCs w:val="14"/>
                        </w:rPr>
                        <w:t>gathering</w:t>
                      </w:r>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DF5500" w:rsidP="00DF5500" w14:paraId="29F6EE10" w14:textId="77777777">
                      <w:pPr>
                        <w:spacing w:line="256" w:lineRule="auto"/>
                      </w:pPr>
                      <w:r>
                        <w:rPr>
                          <w:rFonts w:eastAsia="Arial Unicode MS" w:cstheme="minorBidi"/>
                        </w:rPr>
                        <w:t> </w:t>
                      </w:r>
                    </w:p>
                  </w:txbxContent>
                </v:textbox>
                <w10:wrap anchorx="margin"/>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C30C2F"/>
    <w:multiLevelType w:val="hybridMultilevel"/>
    <w:tmpl w:val="34761C7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08A364E"/>
    <w:multiLevelType w:val="hybridMultilevel"/>
    <w:tmpl w:val="06589842"/>
    <w:lvl w:ilvl="0">
      <w:start w:val="1"/>
      <w:numFmt w:val="lowerLetter"/>
      <w:lvlText w:val="%1."/>
      <w:lvlJc w:val="left"/>
      <w:pPr>
        <w:ind w:left="360" w:hanging="360"/>
      </w:pPr>
      <w:rPr>
        <w:i/>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83FE4"/>
    <w:rsid w:val="004211A8"/>
    <w:rsid w:val="007F1106"/>
    <w:rsid w:val="0089125B"/>
    <w:rsid w:val="008F082C"/>
    <w:rsid w:val="008F5FBD"/>
    <w:rsid w:val="00C83133"/>
    <w:rsid w:val="00CE577C"/>
    <w:rsid w:val="00DF55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Albert (CDC/DDPHSIS/CPR/OD)</dc:creator>
  <cp:lastModifiedBy>Garcia, Albert (CDC/DDPHSIS/CPR/OD)</cp:lastModifiedBy>
  <cp:revision>4</cp:revision>
  <dcterms:created xsi:type="dcterms:W3CDTF">2021-04-23T19:16:00Z</dcterms:created>
  <dcterms:modified xsi:type="dcterms:W3CDTF">2021-05-12T20:37:00Z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8d1e9273-8071-40fa-83fd-33b6a57606cf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2021-04-23T19:11:26Z</vt:lpwstr>
  </property>
  <property fmtid="{D5CDD505-2E9C-101B-9397-08002B2CF9AE}" pid="8" name="MSIP_Label_7b94a7b8-f06c-4dfe-bdcc-9b548fd58c31_SiteId">
    <vt:lpwstr>9ce70869-60db-44fd-abe8-d2767077fc8f</vt:lpwstr>
  </property>
</Properties>
</file>