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788C" w:rsidP="00D9788C" w14:paraId="01697D9E" w14:textId="77777777">
      <w:pPr>
        <w:pStyle w:val="Title"/>
        <w:jc w:val="center"/>
        <w:rPr>
          <w:rFonts w:ascii="Verdana" w:hAnsi="Verdana"/>
          <w:color w:val="5B9BD5" w:themeColor="accent1"/>
        </w:rPr>
      </w:pPr>
      <w:r w:rsidRPr="009B5271">
        <w:rPr>
          <w:rFonts w:ascii="Verdana" w:hAnsi="Verdana"/>
          <w:noProof/>
          <w:color w:val="5B9BD5" w:themeColor="accen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-523875</wp:posOffset>
            </wp:positionH>
            <wp:positionV relativeFrom="margin">
              <wp:posOffset>-85725</wp:posOffset>
            </wp:positionV>
            <wp:extent cx="1266825" cy="733425"/>
            <wp:effectExtent l="0" t="0" r="9525" b="9525"/>
            <wp:wrapSquare wrapText="bothSides"/>
            <wp:docPr id="1" name="Picture 1" descr="C:\NCIRD\cd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NCIRD\cdc_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271">
        <w:rPr>
          <w:rFonts w:ascii="Verdana" w:hAnsi="Verdana"/>
          <w:color w:val="5B9BD5" w:themeColor="accent1"/>
          <w:sz w:val="44"/>
          <w:szCs w:val="44"/>
        </w:rPr>
        <w:t>Project Determination</w:t>
      </w:r>
    </w:p>
    <w:p w:rsidR="00D9788C" w:rsidP="00D9788C" w14:paraId="4704DA6F" w14:textId="77777777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D9788C" w:rsidRPr="002A09C2" w:rsidP="00D9788C" w14:paraId="203CAB78" w14:textId="77777777">
      <w:pPr>
        <w:pStyle w:val="Heading1"/>
        <w:rPr>
          <w:rStyle w:val="Strong"/>
          <w:rFonts w:ascii="Verdana" w:hAnsi="Verdana"/>
          <w:color w:val="auto"/>
        </w:rPr>
      </w:pPr>
      <w:r w:rsidRPr="002A09C2">
        <w:rPr>
          <w:rStyle w:val="Strong"/>
          <w:rFonts w:ascii="Verdana" w:hAnsi="Verdana"/>
          <w:color w:val="auto"/>
        </w:rPr>
        <w:t>Environmental Health Specialists Network (EHS-Net) Program OMB Generic Package</w:t>
      </w:r>
    </w:p>
    <w:p w:rsidR="00D9788C" w:rsidRPr="002A09C2" w:rsidP="00D9788C" w14:paraId="528AE30C" w14:textId="77777777">
      <w:pPr>
        <w:rPr>
          <w:rFonts w:ascii="Verdana" w:hAnsi="Verdana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84"/>
        <w:gridCol w:w="5184"/>
      </w:tblGrid>
      <w:tr w14:paraId="302F0ABA" w14:textId="77777777" w:rsidTr="00D9788C">
        <w:tblPrEx>
          <w:tblW w:w="103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35353600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Project ID: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55657464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  <w:t>0900f3eb81c8e66b</w:t>
            </w:r>
          </w:p>
        </w:tc>
      </w:tr>
      <w:tr w14:paraId="08DBF341" w14:textId="77777777" w:rsidTr="002F31F4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9D6444" w:rsidRPr="00AB0E20" w:rsidP="009D6444" w14:paraId="17BB58B7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Accession #</w:t>
            </w: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5184" w:type="dxa"/>
            <w:vAlign w:val="center"/>
          </w:tcPr>
          <w:p w:rsidR="009D6444" w:rsidRPr="00AB0E20" w:rsidP="009D6444" w14:paraId="0947217A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  <w:r w:rsidRPr="009D6444">
              <w:rPr>
                <w:rFonts w:ascii="Verdana" w:hAnsi="Verdana" w:eastAsiaTheme="minorEastAsia" w:cs="Courier New"/>
                <w:spacing w:val="15"/>
                <w:sz w:val="18"/>
                <w:szCs w:val="20"/>
              </w:rPr>
              <w:t>NCEH-WFEHSB-2/2/21-8e66b</w:t>
            </w:r>
          </w:p>
        </w:tc>
      </w:tr>
      <w:tr w14:paraId="08ED48A9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790FC559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Project Contact: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6D12E522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Erin Moritz</w:t>
            </w:r>
          </w:p>
        </w:tc>
      </w:tr>
      <w:tr w14:paraId="730342D4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12091FE3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Organization: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03190C8E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NCEH/ATSDR/DEHSP/WFEHSB/FT</w:t>
            </w:r>
          </w:p>
        </w:tc>
      </w:tr>
      <w:tr w14:paraId="3C6B3055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5F27B567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Status: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1167210A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Project In Progress : PRA Revision</w:t>
            </w:r>
          </w:p>
        </w:tc>
      </w:tr>
      <w:tr w14:paraId="42D3FCC1" w14:textId="77777777" w:rsidTr="00DB24EE">
        <w:tblPrEx>
          <w:tblW w:w="10368" w:type="dxa"/>
          <w:tblLayout w:type="fixed"/>
          <w:tblLook w:val="04A0"/>
        </w:tblPrEx>
        <w:trPr>
          <w:trHeight w:val="80"/>
        </w:trPr>
        <w:tc>
          <w:tcPr>
            <w:tcW w:w="5184" w:type="dxa"/>
            <w:vAlign w:val="center"/>
          </w:tcPr>
          <w:p w:rsidR="00D9788C" w:rsidRPr="00AB0E20" w:rsidP="002A09C2" w14:paraId="772A1374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Intended Use: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24393C88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Project Determination</w:t>
            </w:r>
          </w:p>
        </w:tc>
      </w:tr>
      <w:tr w14:paraId="692BBB71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59945FAA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Estimated Start Date:</w:t>
            </w:r>
          </w:p>
        </w:tc>
        <w:tc>
          <w:tcPr>
            <w:tcW w:w="5184" w:type="dxa"/>
            <w:vAlign w:val="center"/>
          </w:tcPr>
          <w:p w:rsidR="00D9788C" w:rsidRPr="00D37E18" w:rsidP="002A09C2" w14:paraId="2C26D7A6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02/01/25</w:t>
            </w:r>
          </w:p>
        </w:tc>
      </w:tr>
      <w:tr w14:paraId="20CCD7C7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4DC2CA79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Estimated Completion Date:</w:t>
            </w: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44DE576D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01/31/28</w:t>
            </w:r>
          </w:p>
        </w:tc>
      </w:tr>
      <w:tr w14:paraId="5DB473F4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6D7EA556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CDC/ATSDR HRPO/IRB Protocol#:</w:t>
            </w: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2E99CF5A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  <w:tr w14:paraId="4837B8F4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03347F" w:rsidRPr="00AB0E20" w:rsidP="00A50635" w14:paraId="6ED143AF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OMB Control</w:t>
            </w: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#:</w:t>
            </w: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03347F" w:rsidP="00A50635" w14:paraId="6D1E8DED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>
              <w:rPr>
                <w:rFonts w:ascii="Verdana" w:hAnsi="Verdana" w:cs="Courier New"/>
                <w:sz w:val="18"/>
                <w:szCs w:val="20"/>
              </w:rPr>
              <w:t>0920-0792</w:t>
            </w:r>
          </w:p>
        </w:tc>
      </w:tr>
      <w:tr w14:paraId="1C9B543D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D9788C" w:rsidRPr="00AB0E20" w:rsidP="002A09C2" w14:paraId="1CBF4C39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  <w:r w:rsidRPr="00AB0E20"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>End of Human Research Date:</w:t>
            </w:r>
            <w:r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184" w:type="dxa"/>
            <w:vAlign w:val="center"/>
          </w:tcPr>
          <w:p w:rsidR="00D9788C" w:rsidRPr="00AB0E20" w:rsidP="002A09C2" w14:paraId="71DBE98A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  <w:tr w14:paraId="0C0D389B" w14:textId="77777777" w:rsidTr="00D9788C">
        <w:tblPrEx>
          <w:tblW w:w="10368" w:type="dxa"/>
          <w:tblLayout w:type="fixed"/>
          <w:tblLook w:val="04A0"/>
        </w:tblPrEx>
        <w:tc>
          <w:tcPr>
            <w:tcW w:w="5184" w:type="dxa"/>
            <w:vAlign w:val="center"/>
          </w:tcPr>
          <w:p w:rsidR="0003347F" w:rsidRPr="00AB0E20" w:rsidP="00A50635" w14:paraId="0DFB5A71" w14:textId="77777777">
            <w:pPr>
              <w:spacing w:line="360" w:lineRule="auto"/>
              <w:rPr>
                <w:rStyle w:val="SubtitleChar"/>
                <w:rFonts w:ascii="Verdana" w:hAnsi="Verdana" w:cs="Courier New"/>
                <w:b/>
                <w:color w:val="auto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:rsidR="0003347F" w:rsidRPr="00AB0E20" w:rsidP="00A50635" w14:paraId="7EC94FF4" w14:textId="77777777">
            <w:pPr>
              <w:spacing w:line="360" w:lineRule="auto"/>
              <w:rPr>
                <w:rStyle w:val="SubtitleChar"/>
                <w:rFonts w:ascii="Verdana" w:hAnsi="Verdana" w:cs="Courier New"/>
                <w:color w:val="auto"/>
                <w:sz w:val="20"/>
                <w:szCs w:val="20"/>
              </w:rPr>
            </w:pPr>
          </w:p>
        </w:tc>
      </w:tr>
    </w:tbl>
    <w:p w:rsidR="00D9788C" w:rsidRPr="002A09C2" w:rsidP="00D9788C" w14:paraId="72415A9D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ayout w:type="fixed"/>
        <w:tblLook w:val="04A0"/>
      </w:tblPr>
      <w:tblGrid>
        <w:gridCol w:w="15120"/>
      </w:tblGrid>
      <w:tr w14:paraId="7A07BA4B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D9788C" w:rsidRPr="00AB0E20" w:rsidP="004E158A" w14:paraId="503E1DBD" w14:textId="77777777">
            <w:pPr>
              <w:spacing w:line="360" w:lineRule="auto"/>
              <w:rPr>
                <w:rFonts w:ascii="Verdana" w:hAnsi="Verdana" w:cs="Courier New"/>
                <w:sz w:val="28"/>
                <w:szCs w:val="28"/>
              </w:rPr>
            </w:pPr>
            <w:r w:rsidRPr="00AB0E20">
              <w:rPr>
                <w:rFonts w:ascii="Verdana" w:hAnsi="Verdana" w:cs="Courier New"/>
                <w:sz w:val="28"/>
                <w:szCs w:val="28"/>
              </w:rPr>
              <w:t>Descrip</w:t>
            </w:r>
            <w:r w:rsidRPr="00AB0E20">
              <w:rPr>
                <w:rStyle w:val="Heading1Char"/>
                <w:rFonts w:ascii="Verdana" w:hAnsi="Verdana" w:cs="Courier New"/>
                <w:color w:val="FFFFFF" w:themeColor="background1"/>
                <w:sz w:val="28"/>
                <w:szCs w:val="28"/>
              </w:rPr>
              <w:t>tion</w:t>
            </w:r>
          </w:p>
        </w:tc>
      </w:tr>
      <w:tr w14:paraId="52FC078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4E158A" w14:paraId="1582B8E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Priority</w:t>
            </w:r>
          </w:p>
        </w:tc>
      </w:tr>
      <w:tr w14:paraId="4F68A798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DB24EE" w:rsidP="004E158A" w14:paraId="29B993D2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Standard</w:t>
            </w:r>
          </w:p>
        </w:tc>
      </w:tr>
      <w:tr w14:paraId="77FD7A5E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D37E18" w:rsidP="004E158A" w14:paraId="7CF256EB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37E18">
              <w:rPr>
                <w:rFonts w:ascii="Verdana" w:hAnsi="Verdana" w:cs="Courier New"/>
                <w:sz w:val="20"/>
                <w:szCs w:val="20"/>
              </w:rPr>
              <w:t>Date Needed</w:t>
            </w:r>
          </w:p>
        </w:tc>
      </w:tr>
      <w:tr w14:paraId="54EDBD3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524C51DF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08/05/24</w:t>
            </w:r>
          </w:p>
        </w:tc>
      </w:tr>
      <w:tr w14:paraId="6E38026B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D37E18" w:rsidP="004E158A" w14:paraId="3F81B636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37E18">
              <w:rPr>
                <w:rFonts w:ascii="Verdana" w:hAnsi="Verdana" w:cs="Courier New"/>
                <w:sz w:val="20"/>
                <w:szCs w:val="20"/>
              </w:rPr>
              <w:t>CDC Priority Area for this Project</w:t>
            </w:r>
          </w:p>
        </w:tc>
      </w:tr>
      <w:tr w14:paraId="20B117C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75C1A3AD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Other CDC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Priority - Decreasing health risks from environmental exposures</w:t>
            </w:r>
          </w:p>
        </w:tc>
      </w:tr>
      <w:tr w14:paraId="4A217DE2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4E158A" w14:paraId="44E96DA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Determination Start Date</w:t>
            </w:r>
          </w:p>
        </w:tc>
      </w:tr>
      <w:tr w14:paraId="1AD6500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01E7207F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06/25/21</w:t>
            </w:r>
          </w:p>
        </w:tc>
      </w:tr>
      <w:tr w14:paraId="50465E18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2AC7DBC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Description</w:t>
            </w:r>
          </w:p>
        </w:tc>
      </w:tr>
      <w:tr w14:paraId="7D5FDB1C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36949689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This is the OMB package for the EHS-Net food safety research program generic clearance. Generic clearance is the OMB terminology for a &amp;apos;blanket&amp;apos; clearance for several studies. Our 8 EHS-Net funded sites conduct 2 or 3 multisite data collections in restaurants per funding cycle. This generic clearance allows for a shortened clearance process (i.e., 6 months) for these data collections. If we did not obtain generic clearance for these EHS-Net studies, clearance for each individual study would take a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 least 12 months, compared to the 6 months it would take with a generic clearance. The current generic clearance expires 1/31/2025.</w:t>
            </w:r>
          </w:p>
        </w:tc>
      </w:tr>
      <w:tr w14:paraId="17147912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6165BD1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IMS/CIO/Epi-Aid/Lab-Aid/Chemical Exposure Submission</w:t>
            </w:r>
          </w:p>
        </w:tc>
      </w:tr>
      <w:tr w14:paraId="3EEBFAB3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07756D3A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004F43F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7DFD7A7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IMS Activation Name</w:t>
            </w:r>
          </w:p>
        </w:tc>
      </w:tr>
      <w:tr w14:paraId="0DA489D9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7BEEA7B3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18FC3C6C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7C49097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Submitted through IMS clearance matrix</w:t>
            </w:r>
          </w:p>
        </w:tc>
      </w:tr>
      <w:tr w14:paraId="5BE7A6F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1FA6C531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125CD1F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60FE2EF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Primary Scientific Priority</w:t>
            </w:r>
          </w:p>
        </w:tc>
      </w:tr>
      <w:tr w14:paraId="6083C36D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0DF08DFC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59E5514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39ED265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Secondary Scientific Priority (s)</w:t>
            </w:r>
          </w:p>
        </w:tc>
      </w:tr>
      <w:tr w14:paraId="3023522B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4D6B803C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58D080D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5614035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 xml:space="preserve">Task Force </w:t>
            </w:r>
            <w:r w:rsidRPr="00AB0E20">
              <w:rPr>
                <w:rFonts w:ascii="Verdana" w:hAnsi="Verdana" w:cs="Courier New"/>
                <w:sz w:val="20"/>
                <w:szCs w:val="20"/>
              </w:rPr>
              <w:t>Responsible</w:t>
            </w:r>
          </w:p>
        </w:tc>
      </w:tr>
      <w:tr w14:paraId="4F7405D6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51EB6AFB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693F3BE3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3110B6B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CIO Emergency Response Name</w:t>
            </w:r>
          </w:p>
        </w:tc>
      </w:tr>
      <w:tr w14:paraId="4863E2B2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39E95B64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0775943F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3AFC989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Epi-Aid Name</w:t>
            </w:r>
          </w:p>
        </w:tc>
      </w:tr>
      <w:tr w14:paraId="533AF0A0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44C4F6C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5D719459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172E11E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Lab-Aid Name</w:t>
            </w:r>
          </w:p>
        </w:tc>
      </w:tr>
      <w:tr w14:paraId="7B338D23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6954F478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210DA159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03BA66F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Assessment of Chemical Exposure Name</w:t>
            </w:r>
          </w:p>
        </w:tc>
      </w:tr>
      <w:tr w14:paraId="7619C741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22F397F8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Not selected</w:t>
            </w:r>
          </w:p>
        </w:tc>
      </w:tr>
      <w:tr w14:paraId="0A21543B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55FDF15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Goals/Purpose</w:t>
            </w:r>
          </w:p>
        </w:tc>
      </w:tr>
      <w:tr w14:paraId="5F8873FF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4E158A" w:rsidP="004E158A" w14:paraId="3BA90DF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The goal of this food safety research program (called EHS-Net) is to collect data in retail food establishments that will identify and address environmental factors (e.g., manager food safety certification, equipment condition, etc.) associated with retail-related foodborne illness and outbreaks.</w:t>
            </w:r>
          </w:p>
        </w:tc>
      </w:tr>
      <w:tr w14:paraId="1F4B7B84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4E158A" w14:paraId="10D6E63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Objective</w:t>
            </w:r>
          </w:p>
        </w:tc>
      </w:tr>
      <w:tr w14:paraId="5DFE78ED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44117D" w:rsidP="0044117D" w14:paraId="2DCE4A2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 information collected from establishments will be used by CDC to develop food safety prevention and intervention recommendations for environmental public health/food safety programs and the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retail food establishment industry.</w:t>
            </w:r>
          </w:p>
        </w:tc>
      </w:tr>
      <w:tr w14:paraId="601C858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06720AFF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Does your project measure health disparities among populations/groups experiencing social, economic, geographic, and/or environmental disadvantages?</w:t>
            </w:r>
          </w:p>
        </w:tc>
      </w:tr>
      <w:tr w14:paraId="121E9245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413B1197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16D854E8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39DE0E53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Does your project investigate underlying contributors to health inequities among populations/groups experiencing social, economic, geographic, and/or environmental disadvantages?</w:t>
            </w:r>
          </w:p>
        </w:tc>
      </w:tr>
      <w:tr w14:paraId="5863397C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043DF817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4F5D5C74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71A12D8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Does your project propose, implement, or evaluate an action to move towards eliminating health inequities?</w:t>
            </w:r>
          </w:p>
        </w:tc>
      </w:tr>
      <w:tr w14:paraId="53EC910F" w14:textId="77777777" w:rsidTr="00021C2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4BB0AD13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  <w:tr w14:paraId="6C02E94A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4E158A" w14:paraId="3585E08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Activities or Tasks</w:t>
            </w:r>
          </w:p>
        </w:tc>
      </w:tr>
      <w:tr w14:paraId="4E079217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AB0E20" w14:paraId="46BCA4B5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New Collection of Information, Data, or Biospecimens</w:t>
            </w:r>
          </w:p>
        </w:tc>
      </w:tr>
      <w:tr w14:paraId="2234C2A9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137C4A2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Target Population to be Included/Represented</w:t>
            </w:r>
          </w:p>
        </w:tc>
      </w:tr>
      <w:tr w14:paraId="2B2989EF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50635" w:rsidP="004E158A" w14:paraId="5D1C8BBC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Businesses</w:t>
            </w:r>
          </w:p>
        </w:tc>
      </w:tr>
      <w:tr w14:paraId="7670655B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739D591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Tags/Keywords</w:t>
            </w:r>
          </w:p>
        </w:tc>
      </w:tr>
      <w:tr w14:paraId="37E3CCD6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4E158A" w:rsidP="004E158A" w14:paraId="50ED3A56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food safety</w:t>
            </w:r>
          </w:p>
        </w:tc>
      </w:tr>
      <w:tr w14:paraId="64FF3CA4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BB7522" w:rsidP="004E158A" w14:paraId="3935EE2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CDC's Role</w:t>
            </w:r>
          </w:p>
        </w:tc>
      </w:tr>
      <w:tr w14:paraId="07E894C7" w14:textId="77777777" w:rsidTr="00A01264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44117D" w:rsidP="004E158A" w14:paraId="2EC648EE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Activity originated and designed by CDC staff, or conducted at the specific request of CDC, or CDC staff will approve study design and data collection as a condition of any funding provided</w:t>
            </w:r>
          </w:p>
        </w:tc>
      </w:tr>
      <w:tr w14:paraId="1ECDCCAA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4E158A" w14:paraId="00A0404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Method Categories</w:t>
            </w:r>
          </w:p>
        </w:tc>
      </w:tr>
      <w:tr w14:paraId="7973D632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206A8D" w:rsidP="004E158A" w14:paraId="5831616F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Individual Interview (Quantitative); Observation</w:t>
            </w:r>
          </w:p>
        </w:tc>
      </w:tr>
      <w:tr w14:paraId="0551A96C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4E158A" w14:paraId="6BED2FD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Methods</w:t>
            </w:r>
          </w:p>
        </w:tc>
      </w:tr>
      <w:tr w14:paraId="4BAD6772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3B1B0A" w:rsidP="004E158A" w14:paraId="28DD4504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interviews/assessments with restaurant staff; observations of restaurant kitchen environments and food workers preparing food</w:t>
            </w:r>
          </w:p>
        </w:tc>
      </w:tr>
      <w:tr w14:paraId="2ECC8ADB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4E158A" w14:paraId="566654B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Collection of Info, Data, or Bio specimens</w:t>
            </w:r>
          </w:p>
        </w:tc>
      </w:tr>
      <w:tr w14:paraId="783397DD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3B1B0A" w:rsidP="004E158A" w14:paraId="77F7CAFF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interviews/assessments with restaurant staff; observations of restaurant kitchen environments and food workers preparing food</w:t>
            </w:r>
          </w:p>
        </w:tc>
      </w:tr>
      <w:tr w14:paraId="7009A7EB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3B1B0A" w14:paraId="6E55E39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Expected Use of Findings/Results and their impact</w:t>
            </w:r>
          </w:p>
        </w:tc>
      </w:tr>
      <w:tr w14:paraId="520991AB" w14:textId="77777777" w:rsidTr="003B1B0A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3B1B0A" w:rsidP="003B1B0A" w14:paraId="3D7BD0E4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 xml:space="preserve">The information collected from establishments will be used by CDC to develop food safety prevention and intervention recommendations for </w:t>
            </w: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environmental public health/food safety programs and the retail food establishment industry.</w:t>
            </w:r>
          </w:p>
        </w:tc>
      </w:tr>
      <w:tr w14:paraId="59B0FA82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3B1B0A" w14:paraId="54263AF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Could Individuals potentially be identified based on Information Collected?</w:t>
            </w:r>
          </w:p>
        </w:tc>
      </w:tr>
      <w:tr w14:paraId="5EB5D48B" w14:textId="77777777" w:rsidTr="005461F2">
        <w:tblPrEx>
          <w:tblW w:w="15120" w:type="dxa"/>
          <w:tblInd w:w="-725" w:type="dxa"/>
          <w:tblLayout w:type="fixed"/>
          <w:tblLook w:val="04A0"/>
        </w:tblPrEx>
        <w:tc>
          <w:tcPr>
            <w:tcW w:w="15120" w:type="dxa"/>
          </w:tcPr>
          <w:p w:rsidR="0003347F" w:rsidRPr="00AB0E20" w:rsidP="003B1B0A" w14:paraId="758732D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50635">
              <w:rPr>
                <w:rFonts w:ascii="Verdana" w:hAnsi="Verdana" w:cs="Courier New"/>
                <w:b w:val="0"/>
                <w:sz w:val="18"/>
                <w:szCs w:val="20"/>
              </w:rPr>
              <w:t>No</w:t>
            </w:r>
          </w:p>
        </w:tc>
      </w:tr>
    </w:tbl>
    <w:p w:rsidR="00D9788C" w:rsidRPr="002A09C2" w:rsidP="00D9788C" w14:paraId="00A7B722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2692"/>
        <w:gridCol w:w="4384"/>
        <w:gridCol w:w="2845"/>
        <w:gridCol w:w="1890"/>
        <w:gridCol w:w="1640"/>
        <w:gridCol w:w="1669"/>
      </w:tblGrid>
      <w:tr w14:paraId="56129B32" w14:textId="77777777" w:rsidTr="008C3BD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2970" w:type="dxa"/>
            <w:tcBorders>
              <w:right w:val="single" w:sz="4" w:space="0" w:color="5B9BD5" w:themeColor="accent1"/>
            </w:tcBorders>
          </w:tcPr>
          <w:p w:rsidR="00D9788C" w:rsidRPr="00E0232D" w:rsidP="00D0774C" w14:paraId="3D2956A3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Funding</w:t>
            </w:r>
          </w:p>
        </w:tc>
        <w:tc>
          <w:tcPr>
            <w:tcW w:w="504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:rsidR="00D9788C" w:rsidRPr="002A09C2" w:rsidP="00D9788C" w14:paraId="75ED8966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5B9BD5" w:themeColor="accent1"/>
            </w:tcBorders>
          </w:tcPr>
          <w:p w:rsidR="00D9788C" w:rsidRPr="002A09C2" w:rsidP="00D9788C" w14:paraId="34BCFFB9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5B9BD5" w:themeColor="accent1"/>
            </w:tcBorders>
          </w:tcPr>
          <w:p w:rsidR="00D9788C" w:rsidRPr="002A09C2" w:rsidP="00D9788C" w14:paraId="51AB24D0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5B9BD5" w:themeColor="accent1"/>
            </w:tcBorders>
          </w:tcPr>
          <w:p w:rsidR="00D9788C" w:rsidRPr="002A09C2" w:rsidP="00D9788C" w14:paraId="2DB019C7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5B9BD5" w:themeColor="accent1"/>
            </w:tcBorders>
          </w:tcPr>
          <w:p w:rsidR="00D9788C" w:rsidRPr="002A09C2" w:rsidP="00D9788C" w14:paraId="57D9B571" w14:textId="77777777">
            <w:pPr>
              <w:rPr>
                <w:rFonts w:ascii="Verdana" w:hAnsi="Verdana" w:cs="Courier New"/>
                <w:sz w:val="24"/>
                <w:szCs w:val="24"/>
              </w:rPr>
            </w:pPr>
          </w:p>
        </w:tc>
      </w:tr>
      <w:tr w14:paraId="5674328C" w14:textId="77777777" w:rsidTr="008C3BD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297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22D8C3A1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Type</w:t>
            </w:r>
          </w:p>
        </w:tc>
        <w:tc>
          <w:tcPr>
            <w:tcW w:w="50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70D5B1A1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Title</w:t>
            </w:r>
          </w:p>
        </w:tc>
        <w:tc>
          <w:tcPr>
            <w:tcW w:w="32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510C6BE4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#</w:t>
            </w:r>
          </w:p>
        </w:tc>
        <w:tc>
          <w:tcPr>
            <w:tcW w:w="207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6493F426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Original Fiscal Year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1B0A4C58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# of Years of Award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751F8D14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Budget Amount</w:t>
            </w:r>
          </w:p>
        </w:tc>
      </w:tr>
      <w:tr w14:paraId="0AA5144B" w14:textId="77777777" w:rsidTr="008C3BD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297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80361E" w:rsidP="0080361E" w14:paraId="42C40F7C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CDC Cooperative Agreement</w:t>
            </w:r>
          </w:p>
        </w:tc>
        <w:tc>
          <w:tcPr>
            <w:tcW w:w="50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80361E" w:rsidP="0080361E" w14:paraId="7692CDBA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Environmental Health Specialists Network - $1,540,000 annually</w:t>
            </w:r>
          </w:p>
        </w:tc>
        <w:tc>
          <w:tcPr>
            <w:tcW w:w="324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80361E" w:rsidP="0080361E" w14:paraId="78EB55EC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207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80361E" w:rsidP="0080361E" w14:paraId="774C3A96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80361E" w:rsidP="0080361E" w14:paraId="4270966F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5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80361E" w:rsidP="0080361E" w14:paraId="74480998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</w:p>
        </w:tc>
      </w:tr>
    </w:tbl>
    <w:p w:rsidR="00D9788C" w:rsidRPr="002A09C2" w:rsidP="00D9788C" w14:paraId="7A082F53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210" w:type="dxa"/>
        <w:tblInd w:w="-725" w:type="dxa"/>
        <w:tblLook w:val="04A0"/>
      </w:tblPr>
      <w:tblGrid>
        <w:gridCol w:w="15210"/>
      </w:tblGrid>
      <w:tr w14:paraId="246BBF27" w14:textId="77777777" w:rsidTr="006F6FD2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120" w:type="dxa"/>
          </w:tcPr>
          <w:p w:rsidR="0003347F" w:rsidRPr="00ED2F8B" w:rsidP="00A67548" w14:paraId="270C7831" w14:textId="77777777">
            <w:pPr>
              <w:spacing w:line="360" w:lineRule="auto"/>
              <w:rPr>
                <w:rFonts w:ascii="Verdana" w:hAnsi="Verdana" w:cs="Courier New"/>
                <w:bCs w:val="0"/>
                <w:sz w:val="28"/>
                <w:szCs w:val="28"/>
              </w:rPr>
            </w:pPr>
            <w:r w:rsidRPr="00ED2F8B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HSC Review</w:t>
            </w:r>
          </w:p>
        </w:tc>
      </w:tr>
      <w:tr w14:paraId="592E09F2" w14:textId="77777777" w:rsidTr="008C3BD1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120" w:type="dxa"/>
            <w:tcBorders>
              <w:top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0774C" w14:paraId="5490FC5B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color w:val="FFFFFF"/>
                <w:sz w:val="20"/>
                <w:szCs w:val="20"/>
              </w:rPr>
              <w:t>HSC Attributes</w:t>
            </w:r>
          </w:p>
        </w:tc>
      </w:tr>
      <w:tr w14:paraId="00FF21EF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03347F" w:rsidRPr="00AB0E20" w:rsidP="004E158A" w14:paraId="56406F6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Non-Human/Non-Animal Material</w:t>
            </w:r>
          </w:p>
        </w:tc>
      </w:tr>
      <w:tr w14:paraId="7109E3A3" w14:textId="77777777" w:rsidTr="00021C22">
        <w:tblPrEx>
          <w:tblW w:w="15210" w:type="dxa"/>
          <w:tblInd w:w="-725" w:type="dxa"/>
          <w:tblLook w:val="04A0"/>
        </w:tblPrEx>
        <w:tc>
          <w:tcPr>
            <w:tcW w:w="15120" w:type="dxa"/>
          </w:tcPr>
          <w:p w:rsidR="0003347F" w:rsidRPr="00DB24EE" w:rsidP="004E158A" w14:paraId="56C57AEE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Yes</w:t>
            </w:r>
          </w:p>
        </w:tc>
      </w:tr>
    </w:tbl>
    <w:p w:rsidR="00D9788C" w:rsidRPr="002A09C2" w:rsidP="00D9788C" w14:paraId="236ECE17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210" w:type="dxa"/>
        <w:tblInd w:w="-725" w:type="dxa"/>
        <w:tblLook w:val="04A0"/>
      </w:tblPr>
      <w:tblGrid>
        <w:gridCol w:w="5760"/>
        <w:gridCol w:w="9450"/>
      </w:tblGrid>
      <w:tr w14:paraId="2B698057" w14:textId="77777777" w:rsidTr="006F6FD2">
        <w:tblPrEx>
          <w:tblW w:w="15210" w:type="dxa"/>
          <w:tblInd w:w="-725" w:type="dxa"/>
          <w:tblLook w:val="04A0"/>
        </w:tblPrEx>
        <w:trPr>
          <w:tblHeader/>
        </w:trPr>
        <w:tc>
          <w:tcPr>
            <w:tcW w:w="15210" w:type="dxa"/>
            <w:gridSpan w:val="2"/>
          </w:tcPr>
          <w:p w:rsidR="0003347F" w:rsidRPr="00ED2F8B" w:rsidP="00A67548" w14:paraId="6CE51528" w14:textId="77777777">
            <w:pPr>
              <w:spacing w:line="360" w:lineRule="auto"/>
              <w:rPr>
                <w:rFonts w:ascii="Verdana" w:hAnsi="Verdana" w:cs="Courier New"/>
                <w:bCs w:val="0"/>
                <w:sz w:val="28"/>
                <w:szCs w:val="28"/>
              </w:rPr>
            </w:pPr>
            <w:r w:rsidRPr="00ED2F8B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Regulation and Policy</w:t>
            </w:r>
          </w:p>
        </w:tc>
      </w:tr>
      <w:tr w14:paraId="42B5734C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096D5729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 xml:space="preserve">Do you anticipate this </w:t>
            </w:r>
            <w:r w:rsidRPr="00C56E96">
              <w:rPr>
                <w:rFonts w:ascii="Verdana" w:hAnsi="Verdana" w:cs="Courier New"/>
                <w:sz w:val="20"/>
                <w:szCs w:val="20"/>
              </w:rPr>
              <w:t>project will require review by a CDC IRB or HRPO?</w:t>
            </w:r>
          </w:p>
        </w:tc>
      </w:tr>
      <w:tr w14:paraId="2D13DB93" w14:textId="77777777" w:rsidTr="00343254">
        <w:tblPrEx>
          <w:tblW w:w="15210" w:type="dxa"/>
          <w:tblInd w:w="-725" w:type="dxa"/>
          <w:tblLook w:val="04A0"/>
        </w:tblPrEx>
        <w:tc>
          <w:tcPr>
            <w:tcW w:w="756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C56E96" w:rsidP="00A67548" w14:paraId="4614F550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b w:val="0"/>
                <w:sz w:val="18"/>
                <w:szCs w:val="20"/>
              </w:rPr>
              <w:t>Yes</w:t>
            </w:r>
          </w:p>
        </w:tc>
      </w:tr>
      <w:tr w14:paraId="14A1E0E4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6DDB6440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>Estimated number of study participants</w:t>
            </w:r>
          </w:p>
        </w:tc>
      </w:tr>
      <w:tr w14:paraId="46947C1C" w14:textId="77777777" w:rsidTr="00343254">
        <w:tblPrEx>
          <w:tblW w:w="15210" w:type="dxa"/>
          <w:tblInd w:w="-725" w:type="dxa"/>
          <w:tblLook w:val="04A0"/>
        </w:tblPrEx>
        <w:tc>
          <w:tcPr>
            <w:tcW w:w="756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C56E96" w:rsidP="00A67548" w14:paraId="213D4533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b w:val="0"/>
                <w:sz w:val="18"/>
                <w:szCs w:val="20"/>
              </w:rPr>
              <w:t>376 restaurants per study</w:t>
            </w:r>
          </w:p>
        </w:tc>
      </w:tr>
      <w:tr w14:paraId="06C335C8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496A1C0F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>Population - Children</w:t>
            </w:r>
          </w:p>
        </w:tc>
      </w:tr>
      <w:tr w14:paraId="6F688C12" w14:textId="77777777" w:rsidTr="00FE61EC">
        <w:tblPrEx>
          <w:tblW w:w="1521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09F2F454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sz w:val="20"/>
                <w:szCs w:val="20"/>
              </w:rPr>
              <w:t>N/A</w:t>
            </w:r>
          </w:p>
        </w:tc>
        <w:tc>
          <w:tcPr>
            <w:tcW w:w="9360" w:type="dxa"/>
          </w:tcPr>
          <w:p w:rsidR="00D9788C" w:rsidRPr="005873D4" w:rsidP="00D0774C" w14:paraId="4893F69C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Page:</w:t>
            </w:r>
          </w:p>
        </w:tc>
      </w:tr>
      <w:tr w14:paraId="5EA158E1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18D280BC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>Population - Minors</w:t>
            </w:r>
          </w:p>
        </w:tc>
      </w:tr>
      <w:tr w14:paraId="4AEBF7E3" w14:textId="77777777" w:rsidTr="00FE61EC">
        <w:tblPrEx>
          <w:tblW w:w="1521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6EDB8C7F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sz w:val="20"/>
                <w:szCs w:val="20"/>
              </w:rPr>
              <w:t>N/A</w:t>
            </w:r>
          </w:p>
        </w:tc>
        <w:tc>
          <w:tcPr>
            <w:tcW w:w="9360" w:type="dxa"/>
          </w:tcPr>
          <w:p w:rsidR="00D9788C" w:rsidRPr="005873D4" w:rsidP="00D0774C" w14:paraId="77A9DF64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Page:</w:t>
            </w:r>
          </w:p>
        </w:tc>
      </w:tr>
      <w:tr w14:paraId="433445AE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5991A358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>Population - Prisoners</w:t>
            </w:r>
          </w:p>
        </w:tc>
      </w:tr>
      <w:tr w14:paraId="6DD194D2" w14:textId="77777777" w:rsidTr="00FE61EC">
        <w:tblPrEx>
          <w:tblW w:w="1521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4761EE77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sz w:val="20"/>
                <w:szCs w:val="20"/>
              </w:rPr>
              <w:t>N/A</w:t>
            </w:r>
          </w:p>
        </w:tc>
        <w:tc>
          <w:tcPr>
            <w:tcW w:w="9360" w:type="dxa"/>
          </w:tcPr>
          <w:p w:rsidR="00D9788C" w:rsidRPr="005873D4" w:rsidP="00D0774C" w14:paraId="1306254C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Page:</w:t>
            </w:r>
          </w:p>
        </w:tc>
      </w:tr>
      <w:tr w14:paraId="71FCF58F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1C472FAE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>Population - Pregnant Women</w:t>
            </w:r>
          </w:p>
        </w:tc>
      </w:tr>
      <w:tr w14:paraId="11294736" w14:textId="77777777" w:rsidTr="00FE61EC">
        <w:tblPrEx>
          <w:tblW w:w="1521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10655681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sz w:val="20"/>
                <w:szCs w:val="20"/>
              </w:rPr>
              <w:t>N/A</w:t>
            </w:r>
          </w:p>
        </w:tc>
        <w:tc>
          <w:tcPr>
            <w:tcW w:w="9360" w:type="dxa"/>
          </w:tcPr>
          <w:p w:rsidR="00D9788C" w:rsidRPr="005873D4" w:rsidP="00D0774C" w14:paraId="1AB4478A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Page:</w:t>
            </w:r>
          </w:p>
        </w:tc>
      </w:tr>
      <w:tr w14:paraId="7520968A" w14:textId="77777777" w:rsidTr="0030626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779DA06E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C56E96">
              <w:rPr>
                <w:rFonts w:ascii="Verdana" w:hAnsi="Verdana" w:cs="Courier New"/>
                <w:sz w:val="20"/>
                <w:szCs w:val="20"/>
              </w:rPr>
              <w:t>Population - Emancipated Minors</w:t>
            </w:r>
          </w:p>
        </w:tc>
      </w:tr>
      <w:tr w14:paraId="51167928" w14:textId="77777777" w:rsidTr="00FE61EC">
        <w:tblPrEx>
          <w:tblW w:w="1521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7E3C32A0" w14:textId="77777777">
            <w:pPr>
              <w:spacing w:line="360" w:lineRule="auto"/>
              <w:rPr>
                <w:rStyle w:val="Strong"/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sz w:val="20"/>
                <w:szCs w:val="20"/>
              </w:rPr>
              <w:t>N/A</w:t>
            </w:r>
          </w:p>
        </w:tc>
        <w:tc>
          <w:tcPr>
            <w:tcW w:w="9360" w:type="dxa"/>
          </w:tcPr>
          <w:p w:rsidR="00D9788C" w:rsidRPr="005873D4" w:rsidP="00D0774C" w14:paraId="666F2620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Page:</w:t>
            </w:r>
          </w:p>
        </w:tc>
      </w:tr>
      <w:tr w14:paraId="49647FFF" w14:textId="77777777" w:rsidTr="006F6FD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A67548" w14:paraId="6632E41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ED2F8B">
              <w:rPr>
                <w:rFonts w:ascii="Verdana" w:hAnsi="Verdana" w:cs="Courier New"/>
                <w:sz w:val="20"/>
                <w:szCs w:val="20"/>
              </w:rPr>
              <w:t>Suggested level of risk to subjects</w:t>
            </w:r>
          </w:p>
        </w:tc>
      </w:tr>
      <w:tr w14:paraId="263D63E5" w14:textId="77777777" w:rsidTr="00343254">
        <w:tblPrEx>
          <w:tblW w:w="15210" w:type="dxa"/>
          <w:tblInd w:w="-725" w:type="dxa"/>
          <w:tblLook w:val="04A0"/>
        </w:tblPrEx>
        <w:tc>
          <w:tcPr>
            <w:tcW w:w="756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86170E" w:rsidP="00A67548" w14:paraId="2F8F4456" w14:textId="77777777">
            <w:pPr>
              <w:spacing w:line="360" w:lineRule="auto"/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Minimal</w:t>
            </w:r>
          </w:p>
        </w:tc>
      </w:tr>
      <w:tr w14:paraId="2FD10A9B" w14:textId="77777777" w:rsidTr="006F6FD2">
        <w:tblPrEx>
          <w:tblW w:w="15210" w:type="dxa"/>
          <w:tblInd w:w="-725" w:type="dxa"/>
          <w:tblLook w:val="04A0"/>
        </w:tblPrEx>
        <w:tc>
          <w:tcPr>
            <w:tcW w:w="1521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050619" w:rsidP="00A67548" w14:paraId="1C2E1B1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050619">
              <w:rPr>
                <w:rFonts w:ascii="Verdana" w:hAnsi="Verdana" w:cs="Courier New"/>
                <w:sz w:val="20"/>
                <w:szCs w:val="20"/>
              </w:rPr>
              <w:t>Do you anticipate this project will be exempt research or non-exempt research</w:t>
            </w:r>
          </w:p>
        </w:tc>
      </w:tr>
      <w:tr w14:paraId="278902E7" w14:textId="77777777" w:rsidTr="00343254">
        <w:tblPrEx>
          <w:tblW w:w="15210" w:type="dxa"/>
          <w:tblInd w:w="-725" w:type="dxa"/>
          <w:tblLook w:val="04A0"/>
        </w:tblPrEx>
        <w:tc>
          <w:tcPr>
            <w:tcW w:w="756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050619" w:rsidP="00A67548" w14:paraId="0190B554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Exempt</w:t>
            </w:r>
          </w:p>
        </w:tc>
      </w:tr>
      <w:tr w14:paraId="3159139D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4E4111E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Category 1: Education Practices</w:t>
            </w:r>
          </w:p>
        </w:tc>
      </w:tr>
      <w:tr w14:paraId="0CC18C5E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415248D9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No Selection</w:t>
            </w:r>
          </w:p>
        </w:tc>
      </w:tr>
      <w:tr w14:paraId="4D6FB59C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7832BC53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 xml:space="preserve">Category 2: </w:t>
            </w:r>
            <w:r>
              <w:rPr>
                <w:rFonts w:ascii="Verdana" w:hAnsi="Verdana" w:cs="Courier New"/>
                <w:sz w:val="20"/>
                <w:szCs w:val="20"/>
              </w:rPr>
              <w:t>Educational tests, surveys, interviews, or observation of public behavior</w:t>
            </w:r>
          </w:p>
        </w:tc>
      </w:tr>
      <w:tr w14:paraId="2AC54509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51970C72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No Selection</w:t>
            </w:r>
          </w:p>
        </w:tc>
      </w:tr>
      <w:tr w14:paraId="3CF64AFC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6CF6390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Category 3: Benign Behavioral Interventions and Collection of Information</w:t>
            </w:r>
          </w:p>
        </w:tc>
      </w:tr>
      <w:tr w14:paraId="672DD1E0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4FA77B30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No Selection</w:t>
            </w:r>
          </w:p>
        </w:tc>
      </w:tr>
      <w:tr w14:paraId="29DF852E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63D97EB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Category 4: Secondary Research for Which Consent is not Required</w:t>
            </w:r>
          </w:p>
        </w:tc>
      </w:tr>
      <w:tr w14:paraId="7EE4F4E5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7F0506DB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No Selection</w:t>
            </w:r>
          </w:p>
        </w:tc>
      </w:tr>
      <w:tr w14:paraId="341519A7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3093E06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Category 5: Research and Demonstration Projects</w:t>
            </w:r>
          </w:p>
        </w:tc>
      </w:tr>
      <w:tr w14:paraId="31D59FB1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2885D8A9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No Selection</w:t>
            </w:r>
          </w:p>
        </w:tc>
      </w:tr>
      <w:tr w14:paraId="44F9F913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6B5C0A09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Category 6: Taste and Food Quality Evaluation and Consumer Acceptance Studies</w:t>
            </w:r>
          </w:p>
        </w:tc>
      </w:tr>
      <w:tr w14:paraId="403FF73F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44D526D8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No Selection</w:t>
            </w:r>
          </w:p>
        </w:tc>
      </w:tr>
      <w:tr w14:paraId="3769AFE1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70FD105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Category 7: Storage or Maintenance for Secondary Use for Which Broad Consent is Required</w:t>
            </w:r>
          </w:p>
        </w:tc>
      </w:tr>
      <w:tr w14:paraId="7C3A2506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6C8D1A62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 xml:space="preserve">No </w:t>
            </w: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Selection</w:t>
            </w:r>
          </w:p>
        </w:tc>
      </w:tr>
      <w:tr w14:paraId="0EF9B6BC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ED2F8B" w:rsidP="00150C02" w14:paraId="5DAB481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Category 8: Secondary Research for Which Broad Consent is Required</w:t>
            </w:r>
          </w:p>
        </w:tc>
      </w:tr>
      <w:tr w14:paraId="7207010A" w14:textId="77777777" w:rsidTr="00822B0C">
        <w:tblPrEx>
          <w:tblW w:w="15210" w:type="dxa"/>
          <w:tblInd w:w="-725" w:type="dxa"/>
          <w:tblLook w:val="04A0"/>
        </w:tblPrEx>
        <w:tc>
          <w:tcPr>
            <w:tcW w:w="15120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03347F" w:rsidRPr="001470B3" w:rsidP="00150C02" w14:paraId="1CE400FF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1470B3">
              <w:rPr>
                <w:rFonts w:ascii="Verdana" w:hAnsi="Verdana" w:cs="Courier New"/>
                <w:b w:val="0"/>
                <w:bCs w:val="0"/>
                <w:sz w:val="18"/>
                <w:szCs w:val="20"/>
              </w:rPr>
              <w:t>No Selection</w:t>
            </w:r>
          </w:p>
        </w:tc>
      </w:tr>
    </w:tbl>
    <w:p w:rsidR="00D9788C" w:rsidRPr="002A09C2" w:rsidP="00D9788C" w14:paraId="11BFC4A3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15120"/>
      </w:tblGrid>
      <w:tr w14:paraId="3A555437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347F" w:rsidRPr="00537A8B" w:rsidP="005873D4" w14:paraId="04E7593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Will you be working with an outside Organization or Institution? Yes</w:t>
            </w:r>
          </w:p>
        </w:tc>
      </w:tr>
    </w:tbl>
    <w:p w:rsidR="0082319C" w14:paraId="768C8A49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4145"/>
        <w:gridCol w:w="2115"/>
        <w:gridCol w:w="2575"/>
        <w:gridCol w:w="1654"/>
        <w:gridCol w:w="4631"/>
      </w:tblGrid>
      <w:tr w14:paraId="494B3B9D" w14:textId="77777777" w:rsidTr="00FE61EC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dxa"/>
          </w:tcPr>
          <w:p w:rsidR="00D9788C" w:rsidRPr="00E0232D" w:rsidP="00D0774C" w14:paraId="08A1F73A" w14:textId="77777777">
            <w:pPr>
              <w:spacing w:line="360" w:lineRule="auto"/>
              <w:rPr>
                <w:rFonts w:ascii="Verdana" w:hAnsi="Verdana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Institutions</w:t>
            </w:r>
          </w:p>
        </w:tc>
        <w:tc>
          <w:tcPr>
            <w:tcW w:w="0" w:type="auto"/>
          </w:tcPr>
          <w:p w:rsidR="00D9788C" w:rsidRPr="002A09C2" w:rsidP="00D9788C" w14:paraId="48962457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9788C" w:rsidRPr="002A09C2" w:rsidP="00D9788C" w14:paraId="42FD0741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9788C" w:rsidRPr="002A09C2" w:rsidP="00D9788C" w14:paraId="000C26CD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9788C" w:rsidRPr="002A09C2" w:rsidP="00D9788C" w14:paraId="6D39464F" w14:textId="77777777">
            <w:pPr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</w:tr>
      <w:tr w14:paraId="6D817D4A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63AC156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717EF22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FWA #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C3DE4F5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FWA Exp. Date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1D8583B7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61ACEEF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Amount</w:t>
            </w:r>
          </w:p>
        </w:tc>
      </w:tr>
      <w:tr w14:paraId="4A4FC944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1BB07140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Harris County, Texas Department of Health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AF5775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15F055A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0134DC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F9B77C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3BEADCEC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1E90EB7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Franklin County, OH Department of Health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4E67A98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8F9D349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32B8EF4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918150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0855416E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3C2A127E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Fund for Public Health NY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5142D9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FWA00023694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224B33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08/22/28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4FC573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FABAE9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48DD4442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9BBCE62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Minnesota Department of Health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4E972F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FWA00000072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AED81F8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07/05/29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49FDF1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43D25BA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15FE1232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B908332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 xml:space="preserve">New York State </w:t>
            </w: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Dept of Hlth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2061299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FWA00003700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E042DC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08/26/29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15C2B7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7FC52B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1686041E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F0CC83A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Rhode Island Department of Health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86A3E86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FWA00006141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EED7245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09/13/27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645A7DE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945D194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53F9FB18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2E58B536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Southern Nevada Health District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1C2CA8F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FWA00023704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7859F499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10/23/24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E0983A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E0B5649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147BBDE5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0" w:type="auto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822B9FC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Tennessee Department of Health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745D276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FWA00000379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CA7D182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01/18/27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D1D3D8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EH-20-001</w:t>
            </w:r>
          </w:p>
        </w:tc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5CCFFB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</w:tbl>
    <w:p w:rsidR="0082319C" w14:paraId="6A30B190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780"/>
        <w:gridCol w:w="3780"/>
        <w:gridCol w:w="3780"/>
        <w:gridCol w:w="3780"/>
      </w:tblGrid>
      <w:tr w14:paraId="15F5E773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6918C411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626A972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Percentage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443F827C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Reason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537DA37D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Funding Restriction has been lifted</w:t>
            </w:r>
          </w:p>
        </w:tc>
      </w:tr>
      <w:tr w14:paraId="7069EB4A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15BCF5FB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Harris County, Texas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D35517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181F27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13F31E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470C459E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A74729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Franklin County, OH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05BED48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1AABD5E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E2FB3AA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737902D8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3CD79577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Fund for Public Health NY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58DD29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1CD5CFD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192454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07AEA514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46F05F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 xml:space="preserve">Minnesota </w:t>
            </w: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243B09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9D95F2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3232E28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3F1EB79B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51FF9CFF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New York State Dept of Hlth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636CD5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F7028E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CDDAC1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0B8E35AA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8768E5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Rhode Island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73ED7E7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0ED72E9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05E451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73B10100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9AD8336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Southern Nevada Health District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08FA14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12A375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B9AFB8C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45D50D7E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880405A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Tennessee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B31B78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D599E89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223E355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</w:tbl>
    <w:p w:rsidR="0082319C" w14:paraId="19737DE8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024"/>
        <w:gridCol w:w="3024"/>
        <w:gridCol w:w="3024"/>
        <w:gridCol w:w="3024"/>
        <w:gridCol w:w="3024"/>
      </w:tblGrid>
      <w:tr w14:paraId="49C35EEF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EB1ECAB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0AD14F97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 Role(s)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1AE703E3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 Project Title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B8CDF80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 Project Tracking #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566708A4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Prime Institution</w:t>
            </w:r>
          </w:p>
        </w:tc>
      </w:tr>
      <w:tr w14:paraId="3778ED13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71DCB1E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Harris County, Texas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7D0624FF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FC64870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4D5EFF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E64AE2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1DD08B3E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52BB78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Franklin County, OH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92BEC9C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5211C9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2520F9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12BF12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19B6DC2D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47A83F7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Fund for Public Health NY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B258EA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7ADE29B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7F2CF7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790D991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66335BC7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729758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Minnesota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C8D9075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DEBB3FE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664E8CB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843A59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44C43C1B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5B54D2A8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New York State Dept of Hlth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022706A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43F763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1A7D2EF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E53ED53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425382E3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7429F1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 xml:space="preserve">Rhode Island Department of </w:t>
            </w: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1DD1F0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AFD015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728B18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F307DB6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76FAABA8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18D11B27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Southern Nevada Health District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90B751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797EFF6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ADD8CD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070806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4F8118BF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9984DB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Tennessee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2EAF47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AB285B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DC1F9E2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59C1292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</w:tbl>
    <w:p w:rsidR="0082319C" w14:paraId="269F2996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5040"/>
        <w:gridCol w:w="5040"/>
        <w:gridCol w:w="5040"/>
      </w:tblGrid>
      <w:tr w14:paraId="45440569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430B1CEF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1C61D491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Regulatory Coverage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0248D0C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Review Status</w:t>
            </w:r>
          </w:p>
        </w:tc>
      </w:tr>
      <w:tr w14:paraId="7B246AB9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5D907751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Harris County, Texas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A3E470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1237A0E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4A300F34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F1F2CE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Franklin County, OH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A0955FB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3345866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49892917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30C4290A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Fund for Public Health NY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706734B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25ECA7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68FDDDFB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DFA419B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Minnesota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4B3A08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A21AD30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2610728A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E39D453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New York State Dept of Hlth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B9374C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2F4D80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6DED18F7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006E47C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Rhode Island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3784669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831EA0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63EEB190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3BE39B90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Southern Nevada Health District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5D3C97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8E3BDA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19BE4A63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71EC69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Tennessee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2B6650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A4F92C4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</w:tbl>
    <w:p w:rsidR="0082319C" w14:paraId="343881FF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780"/>
        <w:gridCol w:w="3780"/>
        <w:gridCol w:w="3780"/>
        <w:gridCol w:w="3780"/>
      </w:tblGrid>
      <w:tr w14:paraId="5915E73D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6DFD8CB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048CD6B1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Registered IRB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A14E9FE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Registration Exp. Date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7F6176C2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Approval Status</w:t>
            </w:r>
          </w:p>
        </w:tc>
      </w:tr>
      <w:tr w14:paraId="1BFB7740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3854E541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Harris County, Texas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BEBBD2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DC3CF5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BF61E7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5BFE29E7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91A98A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Franklin County, OH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C604186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3BE844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EE46B89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142F3051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409A7988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Fund for Public Health NY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1351E7E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New York City Dept of Hlth &amp; Mental Hygiene IRB #1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DDF713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08/06/23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006E94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65E42F71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15D54C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Minnesota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489A5AB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FA54918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2F1EB7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361CF63C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7DFCE6C0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New York State Dept of Hlth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A2D58BF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8B2811C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30FF45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117F90F1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101F2CB9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 xml:space="preserve">Rhode </w:t>
            </w: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Island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72FF4001" w14:paraId="17036F47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72FF4001">
              <w:rPr>
                <w:rFonts w:ascii="Verdana" w:hAnsi="Verdana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RHODE </w:t>
            </w:r>
            <w:r w:rsidRPr="72FF4001">
              <w:rPr>
                <w:rFonts w:ascii="Verdana" w:hAnsi="Verdana"/>
                <w:b w:val="0"/>
                <w:bCs w:val="0"/>
                <w:color w:val="auto"/>
                <w:sz w:val="18"/>
                <w:szCs w:val="18"/>
                <w:lang w:val="en-US"/>
              </w:rPr>
              <w:t>ISLAND  STE</w:t>
            </w:r>
            <w:r w:rsidRPr="72FF4001">
              <w:rPr>
                <w:rFonts w:ascii="Verdana" w:hAnsi="Verdana"/>
                <w:b w:val="0"/>
                <w:bCs w:val="0"/>
                <w:color w:val="auto"/>
                <w:sz w:val="18"/>
                <w:szCs w:val="18"/>
                <w:lang w:val="en-US"/>
              </w:rPr>
              <w:t xml:space="preserve"> DEPT   HLTH IRB #1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9D0C7D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04/03/22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99057A7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05AF839A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5E816E9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Southern Nevada Health District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13C3CCA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U of Nevada, Las Vegas IRB #1 -- Biomedical Sciences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98FCF2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01/03/23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7D0A0D5C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1AB6C8EA" w14:textId="77777777" w:rsidTr="72FF4001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958641E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Tennessee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F059D15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567DB5C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C57431E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</w:tbl>
    <w:p w:rsidR="0082319C" w14:paraId="71468BE0" w14:textId="77777777"/>
    <w:tbl>
      <w:tblPr>
        <w:tblStyle w:val="GridTable4Accent1"/>
        <w:tblW w:w="15120" w:type="dxa"/>
        <w:tblInd w:w="-725" w:type="dxa"/>
        <w:tblLook w:val="04A0"/>
      </w:tblPr>
      <w:tblGrid>
        <w:gridCol w:w="3780"/>
        <w:gridCol w:w="3780"/>
        <w:gridCol w:w="3780"/>
        <w:gridCol w:w="3780"/>
      </w:tblGrid>
      <w:tr w14:paraId="2E2D45CE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3A710C88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1DFA9680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Approval Date</w:t>
            </w:r>
          </w:p>
        </w:tc>
        <w:tc>
          <w:tcPr>
            <w:tcW w:w="378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316C5EDA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IRB Approval Exp. Date</w:t>
            </w:r>
          </w:p>
        </w:tc>
        <w:tc>
          <w:tcPr>
            <w:tcW w:w="3780" w:type="dxa"/>
            <w:tcBorders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D0774C" w:rsidP="00D9788C" w14:paraId="257FAD6F" w14:textId="77777777">
            <w:pPr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Relying Institution IRB</w:t>
            </w:r>
          </w:p>
        </w:tc>
      </w:tr>
      <w:tr w14:paraId="7A871110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19DBB872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Harris County, Texas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1D3FA14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2D1A7BD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C0E4557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11D0F861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AA699C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Franklin County, OH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465868F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55E8090B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1AFD6D1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148D4637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18D55CA9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Fund for Public Health NY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C507471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59003F8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0F510AB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3DB50480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ACB7A82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Minnesota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B278E7D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7923343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3EC59A16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4C3A0355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47A796A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New York State Dept of Hlth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4990CC5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52FB4672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0CCA6965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79418C9D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89EC432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 xml:space="preserve">Rhode Island </w:t>
            </w: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2DD996B8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F77E18B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05145D07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  <w:tr w14:paraId="3FD8664A" w14:textId="77777777" w:rsidTr="005A2CEA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537A8B" w:rsidP="005873D4" w14:paraId="62BC5047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537A8B"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Southern Nevada Health District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6D60ADB3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0F49A2C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D0774C" w:rsidP="005873D4" w14:paraId="32CB646D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14:paraId="3C1318F5" w14:textId="77777777" w:rsidTr="0007513E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6BD903AA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b w:val="0"/>
                <w:color w:val="auto"/>
                <w:sz w:val="18"/>
                <w:szCs w:val="18"/>
                <w:lang w:val="en"/>
              </w:rPr>
              <w:t>Tennessee Department of Health</w:t>
            </w: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F6E8857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4E716DE9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  <w:tc>
          <w:tcPr>
            <w:tcW w:w="378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537A8B" w:rsidP="005873D4" w14:paraId="70926AAB" w14:textId="77777777">
            <w:pPr>
              <w:spacing w:line="360" w:lineRule="auto"/>
              <w:rPr>
                <w:rFonts w:ascii="Verdana" w:hAnsi="Verdana"/>
                <w:sz w:val="18"/>
                <w:szCs w:val="18"/>
                <w:lang w:val="en"/>
              </w:rPr>
            </w:pPr>
          </w:p>
        </w:tc>
      </w:tr>
    </w:tbl>
    <w:p w:rsidR="00D9788C" w:rsidRPr="002A09C2" w:rsidP="00D9788C" w14:paraId="43B14C24" w14:textId="77777777">
      <w:pPr>
        <w:rPr>
          <w:rFonts w:ascii="Verdana" w:hAnsi="Verdana" w:cs="Courier New"/>
          <w:sz w:val="24"/>
          <w:szCs w:val="24"/>
        </w:rPr>
      </w:pPr>
    </w:p>
    <w:tbl>
      <w:tblPr>
        <w:tblStyle w:val="GridTable4Accent1"/>
        <w:tblW w:w="15300" w:type="dxa"/>
        <w:tblInd w:w="-725" w:type="dxa"/>
        <w:tblLayout w:type="fixed"/>
        <w:tblLook w:val="04A0"/>
      </w:tblPr>
      <w:tblGrid>
        <w:gridCol w:w="1659"/>
        <w:gridCol w:w="1539"/>
        <w:gridCol w:w="1540"/>
        <w:gridCol w:w="1540"/>
        <w:gridCol w:w="1540"/>
        <w:gridCol w:w="1540"/>
        <w:gridCol w:w="1540"/>
        <w:gridCol w:w="1204"/>
        <w:gridCol w:w="1599"/>
        <w:gridCol w:w="1599"/>
      </w:tblGrid>
      <w:tr w14:paraId="0839DC88" w14:textId="77777777" w:rsidTr="00FE61EC">
        <w:tblPrEx>
          <w:tblW w:w="15300" w:type="dxa"/>
          <w:tblInd w:w="-725" w:type="dxa"/>
          <w:tblLayout w:type="fixed"/>
          <w:tblLook w:val="04A0"/>
        </w:tblPrEx>
        <w:trPr>
          <w:trHeight w:val="458"/>
          <w:tblHeader/>
        </w:trPr>
        <w:tc>
          <w:tcPr>
            <w:tcW w:w="1003" w:type="dxa"/>
            <w:tcBorders>
              <w:bottom w:val="single" w:sz="4" w:space="0" w:color="8496B0" w:themeColor="text2" w:themeTint="99"/>
            </w:tcBorders>
          </w:tcPr>
          <w:p w:rsidR="00D9788C" w:rsidRPr="00E0232D" w:rsidP="00A95C6E" w14:paraId="03C2D274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Staff</w:t>
            </w: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641069A8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64B230BD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2304B348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065E84DC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731BAC22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07A787BF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410F535F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03FE4B11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8496B0" w:themeColor="text2" w:themeTint="99"/>
            </w:tcBorders>
          </w:tcPr>
          <w:p w:rsidR="00D9788C" w:rsidRPr="002A09C2" w:rsidP="00A95C6E" w14:paraId="4D927FB3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</w:p>
        </w:tc>
      </w:tr>
      <w:tr w14:paraId="4D122070" w14:textId="77777777" w:rsidTr="00502E94">
        <w:tblPrEx>
          <w:tblW w:w="15300" w:type="dxa"/>
          <w:tblInd w:w="-725" w:type="dxa"/>
          <w:tblLayout w:type="fixed"/>
          <w:tblLook w:val="04A0"/>
        </w:tblPrEx>
        <w:trPr>
          <w:trHeight w:val="458"/>
          <w:tblHeader/>
        </w:trPr>
        <w:tc>
          <w:tcPr>
            <w:tcW w:w="100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2ECE1377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Staff Member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32CD8FB4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SIQT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130EAD35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Biomedical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3517824D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Social and Behavioral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61EE98B7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Good Clinical Exp. Date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19658F08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Citi Good Laboratory Practice Exp. Date</w:t>
            </w:r>
          </w:p>
        </w:tc>
        <w:tc>
          <w:tcPr>
            <w:tcW w:w="93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682CE49E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Staff Role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1D4B82E1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Email</w:t>
            </w:r>
          </w:p>
        </w:tc>
        <w:tc>
          <w:tcPr>
            <w:tcW w:w="72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D9788C" w:rsidRPr="00D0774C" w:rsidP="00A95C6E" w14:paraId="74E8A06A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Phone #</w:t>
            </w:r>
          </w:p>
        </w:tc>
        <w:tc>
          <w:tcPr>
            <w:tcW w:w="366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5B5" w:themeFill="accent1" w:themeFillShade="BF"/>
          </w:tcPr>
          <w:p w:rsidR="00427BCE" w:rsidP="00A95C6E" w14:paraId="1B5F08EF" w14:textId="77777777">
            <w:pPr>
              <w:spacing w:line="276" w:lineRule="auto"/>
              <w:rPr>
                <w:rFonts w:ascii="Verdana" w:hAnsi="Verdana" w:cs="Courier New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Organization/</w:t>
            </w:r>
          </w:p>
          <w:p w:rsidR="00D9788C" w:rsidRPr="00D0774C" w:rsidP="00A95C6E" w14:paraId="27E66735" w14:textId="77777777">
            <w:pPr>
              <w:spacing w:line="276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D0774C">
              <w:rPr>
                <w:rFonts w:ascii="Verdana" w:hAnsi="Verdana" w:cs="Courier New"/>
                <w:sz w:val="20"/>
                <w:szCs w:val="20"/>
              </w:rPr>
              <w:t>Institution</w:t>
            </w:r>
          </w:p>
        </w:tc>
      </w:tr>
      <w:tr w14:paraId="66FA8CED" w14:textId="77777777" w:rsidTr="0086170E">
        <w:tblPrEx>
          <w:tblW w:w="15300" w:type="dxa"/>
          <w:tblInd w:w="-725" w:type="dxa"/>
          <w:tblLayout w:type="fixed"/>
          <w:tblLook w:val="04A0"/>
        </w:tblPrEx>
        <w:tc>
          <w:tcPr>
            <w:tcW w:w="1003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4B734DC4" w14:textId="77777777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"/>
              </w:rPr>
              <w:t>LauraBrown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217B3351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08/07/2026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0E6C7F79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7362FEA6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07/18/2025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37D02143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DD5499" w:rsidP="00A95C6E" w14:paraId="4698E407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7252B1" w:rsidP="00A95C6E" w14:paraId="7270AE77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7252B1">
              <w:rPr>
                <w:rFonts w:ascii="Verdana" w:hAnsi="Verdana"/>
                <w:sz w:val="18"/>
                <w:szCs w:val="18"/>
                <w:lang w:val="en"/>
              </w:rPr>
              <w:t>Program Lead</w:t>
            </w:r>
          </w:p>
        </w:tc>
        <w:tc>
          <w:tcPr>
            <w:tcW w:w="68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67E207D6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lrg0@cdc.gov</w:t>
            </w:r>
          </w:p>
        </w:tc>
        <w:tc>
          <w:tcPr>
            <w:tcW w:w="72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65537947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770-488-2</w:t>
            </w:r>
          </w:p>
        </w:tc>
        <w:tc>
          <w:tcPr>
            <w:tcW w:w="566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</w:tcPr>
          <w:p w:rsidR="00D9788C" w:rsidRPr="0086170E" w:rsidP="00A95C6E" w14:paraId="4E607F25" w14:textId="77777777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DD5499">
              <w:rPr>
                <w:rFonts w:ascii="Verdana" w:hAnsi="Verdana"/>
                <w:sz w:val="18"/>
                <w:szCs w:val="18"/>
                <w:lang w:val="en"/>
              </w:rPr>
              <w:t>WATER FOOD AND ENVIRONMENTAL HEALTH SERVICES BRANCH</w:t>
            </w:r>
          </w:p>
        </w:tc>
      </w:tr>
    </w:tbl>
    <w:p w:rsidR="00D9788C" w:rsidRPr="002A09C2" w:rsidP="00D9788C" w14:paraId="34FD3BD0" w14:textId="77777777">
      <w:pPr>
        <w:rPr>
          <w:rStyle w:val="Strong"/>
          <w:rFonts w:ascii="Verdana" w:hAnsi="Verdana" w:cs="Courier New"/>
          <w:sz w:val="36"/>
          <w:szCs w:val="36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5760"/>
        <w:gridCol w:w="9360"/>
      </w:tblGrid>
      <w:tr w14:paraId="07A6B283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E0232D" w:rsidP="00D0774C" w14:paraId="71EC5AA0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</w:pPr>
            <w:r w:rsidRPr="00E0232D"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DMP</w:t>
            </w:r>
          </w:p>
        </w:tc>
        <w:tc>
          <w:tcPr>
            <w:tcW w:w="9360" w:type="dxa"/>
          </w:tcPr>
          <w:p w:rsidR="00D9788C" w:rsidRPr="002A09C2" w:rsidP="00D0774C" w14:paraId="135D9195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4"/>
                <w:szCs w:val="24"/>
              </w:rPr>
            </w:pPr>
          </w:p>
        </w:tc>
      </w:tr>
      <w:tr w14:paraId="7CF014F2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211AF39B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Data Collection Start Date</w:t>
            </w:r>
          </w:p>
        </w:tc>
        <w:tc>
          <w:tcPr>
            <w:tcW w:w="9360" w:type="dxa"/>
          </w:tcPr>
          <w:p w:rsidR="00D9788C" w:rsidRPr="005873D4" w:rsidP="00D0774C" w14:paraId="220034A3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02/01/25</w:t>
            </w:r>
          </w:p>
        </w:tc>
      </w:tr>
      <w:tr w14:paraId="401D76EE" w14:textId="77777777" w:rsidTr="00FE61EC">
        <w:tblPrEx>
          <w:tblW w:w="15120" w:type="dxa"/>
          <w:tblInd w:w="-725" w:type="dxa"/>
          <w:tblLook w:val="04A0"/>
        </w:tblPrEx>
        <w:trPr>
          <w:trHeight w:val="215"/>
        </w:trPr>
        <w:tc>
          <w:tcPr>
            <w:tcW w:w="5760" w:type="dxa"/>
          </w:tcPr>
          <w:p w:rsidR="00D9788C" w:rsidRPr="00D0774C" w:rsidP="00D0774C" w14:paraId="21608FE9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Data Collection End Date</w:t>
            </w:r>
          </w:p>
        </w:tc>
        <w:tc>
          <w:tcPr>
            <w:tcW w:w="9360" w:type="dxa"/>
          </w:tcPr>
          <w:p w:rsidR="00D9788C" w:rsidRPr="005873D4" w:rsidP="00D0774C" w14:paraId="107DAB33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08/31/27</w:t>
            </w:r>
          </w:p>
        </w:tc>
      </w:tr>
      <w:tr w14:paraId="3A40066B" w14:textId="77777777" w:rsidTr="00FE61EC">
        <w:tblPrEx>
          <w:tblW w:w="15120" w:type="dxa"/>
          <w:tblInd w:w="-725" w:type="dxa"/>
          <w:tblLook w:val="04A0"/>
        </w:tblPrEx>
        <w:trPr>
          <w:trHeight w:val="188"/>
        </w:trPr>
        <w:tc>
          <w:tcPr>
            <w:tcW w:w="5760" w:type="dxa"/>
          </w:tcPr>
          <w:p w:rsidR="00D9788C" w:rsidRPr="00D0774C" w:rsidP="00D0774C" w14:paraId="4568532A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Proposed Public Access Level</w:t>
            </w:r>
          </w:p>
        </w:tc>
        <w:tc>
          <w:tcPr>
            <w:tcW w:w="9360" w:type="dxa"/>
          </w:tcPr>
          <w:p w:rsidR="00D9788C" w:rsidRPr="005873D4" w:rsidP="00D0774C" w14:paraId="4E4B4FC5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Public</w:t>
            </w:r>
          </w:p>
        </w:tc>
      </w:tr>
      <w:tr w14:paraId="03D4B731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45430625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Public Access justification</w:t>
            </w:r>
          </w:p>
        </w:tc>
        <w:tc>
          <w:tcPr>
            <w:tcW w:w="9360" w:type="dxa"/>
          </w:tcPr>
          <w:p w:rsidR="00D9788C" w:rsidRPr="005873D4" w:rsidP="00D0774C" w14:paraId="374F9A06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These data will be anonymous so can be shared.</w:t>
            </w:r>
          </w:p>
        </w:tc>
      </w:tr>
      <w:tr w14:paraId="6E193BB0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12849291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How Access Will Be Provided for Data</w:t>
            </w:r>
          </w:p>
        </w:tc>
        <w:tc>
          <w:tcPr>
            <w:tcW w:w="9360" w:type="dxa"/>
          </w:tcPr>
          <w:p w:rsidR="00D9788C" w:rsidRPr="005873D4" w:rsidP="00D0774C" w14:paraId="02F78E42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 xml:space="preserve">We will release data files from the studies with </w:t>
            </w: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our publications through CDC Stacks.</w:t>
            </w:r>
          </w:p>
        </w:tc>
      </w:tr>
      <w:tr w14:paraId="04E29D90" w14:textId="77777777" w:rsidTr="00FE61EC">
        <w:tblPrEx>
          <w:tblW w:w="15120" w:type="dxa"/>
          <w:tblInd w:w="-725" w:type="dxa"/>
          <w:tblLook w:val="04A0"/>
        </w:tblPrEx>
        <w:tc>
          <w:tcPr>
            <w:tcW w:w="5760" w:type="dxa"/>
          </w:tcPr>
          <w:p w:rsidR="00D9788C" w:rsidRPr="00D0774C" w:rsidP="00D0774C" w14:paraId="5913B43E" w14:textId="77777777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D0774C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Plans for archival and long-term preservation of the data</w:t>
            </w:r>
          </w:p>
        </w:tc>
        <w:tc>
          <w:tcPr>
            <w:tcW w:w="9360" w:type="dxa"/>
          </w:tcPr>
          <w:p w:rsidR="00D9788C" w:rsidRPr="005873D4" w:rsidP="00D0774C" w14:paraId="63F68F41" w14:textId="77777777">
            <w:pPr>
              <w:spacing w:line="360" w:lineRule="auto"/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Style w:val="Strong"/>
                <w:rFonts w:ascii="Verdana" w:hAnsi="Verdana" w:cs="Courier New"/>
                <w:b w:val="0"/>
                <w:sz w:val="18"/>
                <w:szCs w:val="20"/>
              </w:rPr>
              <w:t>We will archive for 10 years in CDC Stacks.</w:t>
            </w:r>
          </w:p>
        </w:tc>
      </w:tr>
    </w:tbl>
    <w:p w:rsidR="00D9788C" w:rsidRPr="002A09C2" w:rsidP="00D9788C" w14:paraId="04C354D7" w14:textId="77777777">
      <w:pPr>
        <w:rPr>
          <w:rStyle w:val="Strong"/>
          <w:rFonts w:ascii="Verdana" w:hAnsi="Verdana" w:cs="Courier New"/>
          <w:sz w:val="36"/>
          <w:szCs w:val="36"/>
        </w:rPr>
      </w:pPr>
    </w:p>
    <w:tbl>
      <w:tblPr>
        <w:tblStyle w:val="GridTable4Accent1"/>
        <w:tblW w:w="15120" w:type="dxa"/>
        <w:tblInd w:w="-725" w:type="dxa"/>
        <w:tblLook w:val="04A0"/>
      </w:tblPr>
      <w:tblGrid>
        <w:gridCol w:w="7541"/>
        <w:gridCol w:w="2982"/>
        <w:gridCol w:w="4597"/>
      </w:tblGrid>
      <w:tr w14:paraId="6D77F789" w14:textId="77777777" w:rsidTr="00FE61EC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12960" w:type="dxa"/>
            <w:tcBorders>
              <w:right w:val="single" w:sz="4" w:space="0" w:color="5B9BD5" w:themeColor="accent1"/>
            </w:tcBorders>
          </w:tcPr>
          <w:p w:rsidR="00D9788C" w:rsidRPr="00E0232D" w:rsidP="009B1B54" w14:paraId="549A6012" w14:textId="77777777">
            <w:pPr>
              <w:spacing w:line="360" w:lineRule="auto"/>
              <w:rPr>
                <w:rFonts w:ascii="Verdana" w:hAnsi="Verdana" w:cs="Courier New"/>
                <w:b w:val="0"/>
                <w:sz w:val="28"/>
                <w:szCs w:val="28"/>
              </w:rPr>
            </w:pPr>
            <w:r>
              <w:rPr>
                <w:rStyle w:val="Strong"/>
                <w:rFonts w:ascii="Verdana" w:hAnsi="Verdana" w:cs="Courier New"/>
                <w:b/>
                <w:sz w:val="28"/>
                <w:szCs w:val="28"/>
              </w:rPr>
              <w:t>Spatiality (Geographic Location)</w:t>
            </w:r>
          </w:p>
        </w:tc>
        <w:tc>
          <w:tcPr>
            <w:tcW w:w="4050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:rsidR="00D9788C" w:rsidRPr="002A09C2" w:rsidP="00D0774C" w14:paraId="41647392" w14:textId="77777777">
            <w:pPr>
              <w:spacing w:line="360" w:lineRule="auto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5B9BD5" w:themeColor="accent1"/>
            </w:tcBorders>
          </w:tcPr>
          <w:p w:rsidR="00D9788C" w:rsidRPr="002A09C2" w:rsidP="00D0774C" w14:paraId="45B28A7F" w14:textId="77777777">
            <w:pPr>
              <w:spacing w:line="360" w:lineRule="auto"/>
              <w:rPr>
                <w:rFonts w:ascii="Verdana" w:hAnsi="Verdana" w:cs="Courier New"/>
                <w:sz w:val="24"/>
                <w:szCs w:val="24"/>
              </w:rPr>
            </w:pPr>
          </w:p>
        </w:tc>
      </w:tr>
      <w:tr w14:paraId="68DD7C8B" w14:textId="77777777" w:rsidTr="005873D4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2E6034F6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Country</w:t>
            </w:r>
          </w:p>
        </w:tc>
        <w:tc>
          <w:tcPr>
            <w:tcW w:w="405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3BDC9450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State/Province</w:t>
            </w:r>
          </w:p>
        </w:tc>
        <w:tc>
          <w:tcPr>
            <w:tcW w:w="729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D9788C" w:rsidRPr="00E0232D" w:rsidP="00D0774C" w14:paraId="18329DD4" w14:textId="77777777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E0232D">
              <w:rPr>
                <w:rFonts w:ascii="Verdana" w:hAnsi="Verdana" w:cs="Courier New"/>
                <w:sz w:val="20"/>
                <w:szCs w:val="20"/>
              </w:rPr>
              <w:t>County/Region</w:t>
            </w:r>
          </w:p>
        </w:tc>
      </w:tr>
      <w:tr w14:paraId="658D3236" w14:textId="77777777" w:rsidTr="00435189">
        <w:tblPrEx>
          <w:tblW w:w="15120" w:type="dxa"/>
          <w:tblInd w:w="-725" w:type="dxa"/>
          <w:tblLook w:val="04A0"/>
        </w:tblPrEx>
        <w:trPr>
          <w:tblHeader/>
        </w:trPr>
        <w:tc>
          <w:tcPr>
            <w:tcW w:w="378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435189" w:rsidP="00735C2C" w14:paraId="13FFD8FC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United States</w:t>
            </w:r>
          </w:p>
        </w:tc>
        <w:tc>
          <w:tcPr>
            <w:tcW w:w="405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435189" w:rsidP="00735C2C" w14:paraId="5933F205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7290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435189" w:rsidP="00735C2C" w14:paraId="38D885AE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</w:p>
        </w:tc>
      </w:tr>
    </w:tbl>
    <w:p w:rsidR="0003347F" w:rsidP="00D9788C" w14:paraId="74CC1ED3" w14:textId="77777777">
      <w:pPr>
        <w:rPr>
          <w:rStyle w:val="Strong"/>
          <w:rFonts w:ascii="Verdana" w:hAnsi="Verdana"/>
          <w:b w:val="0"/>
          <w:bCs w:val="0"/>
        </w:rPr>
      </w:pPr>
    </w:p>
    <w:p w:rsidR="0003347F" w:rsidP="00D9788C" w14:paraId="55C7835B" w14:textId="77777777">
      <w:pPr>
        <w:rPr>
          <w:rStyle w:val="Strong"/>
          <w:rFonts w:ascii="Verdana" w:hAnsi="Verdana"/>
          <w:b w:val="0"/>
          <w:bCs w:val="0"/>
        </w:rPr>
      </w:pPr>
    </w:p>
    <w:tbl>
      <w:tblPr>
        <w:tblStyle w:val="GridTable4Accent1"/>
        <w:tblW w:w="15125" w:type="dxa"/>
        <w:tblInd w:w="-725" w:type="dxa"/>
        <w:tblLook w:val="04A0"/>
      </w:tblPr>
      <w:tblGrid>
        <w:gridCol w:w="3240"/>
        <w:gridCol w:w="5940"/>
        <w:gridCol w:w="1800"/>
        <w:gridCol w:w="4145"/>
      </w:tblGrid>
      <w:tr w14:paraId="457925E1" w14:textId="77777777" w:rsidTr="00457EB2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15125" w:type="dxa"/>
            <w:gridSpan w:val="4"/>
          </w:tcPr>
          <w:p w:rsidR="0003347F" w:rsidRPr="002A09C2" w:rsidP="00457EB2" w14:paraId="620719E4" w14:textId="77777777">
            <w:pPr>
              <w:spacing w:line="360" w:lineRule="auto"/>
              <w:rPr>
                <w:rFonts w:ascii="Verdana" w:hAnsi="Verdana" w:cs="Courier New"/>
                <w:b w:val="0"/>
                <w:sz w:val="24"/>
                <w:szCs w:val="24"/>
              </w:rPr>
            </w:pPr>
            <w:r w:rsidRPr="00457EB2">
              <w:rPr>
                <w:rStyle w:val="Strong"/>
                <w:rFonts w:ascii="Verdana" w:hAnsi="Verdana" w:cs="Courier New"/>
                <w:b/>
                <w:sz w:val="28"/>
              </w:rPr>
              <w:t>Determinations</w:t>
            </w:r>
          </w:p>
        </w:tc>
      </w:tr>
      <w:tr w14:paraId="13ABC5F0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03347F" w:rsidRPr="00D0774C" w:rsidP="00457EB2" w14:paraId="53AF11B6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Determination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03347F" w:rsidRPr="00D0774C" w:rsidP="00457EB2" w14:paraId="7E475F4F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Justification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2E75B5" w:themeFill="accent1" w:themeFillShade="BF"/>
          </w:tcPr>
          <w:p w:rsidR="0003347F" w:rsidRPr="00D0774C" w:rsidP="00457EB2" w14:paraId="132064FE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Completed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2E75B5" w:themeFill="accent1" w:themeFillShade="BF"/>
          </w:tcPr>
          <w:p w:rsidR="0003347F" w:rsidRPr="00D0774C" w:rsidP="00457EB2" w14:paraId="5CCF3186" w14:textId="77777777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Entered By &amp; Role</w:t>
            </w:r>
          </w:p>
        </w:tc>
      </w:tr>
      <w:tr w14:paraId="39FD6F13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3FD53D03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HSC: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Does NOT Require HRPO Review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72927819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Research Not Involving Human Subjects</w:t>
            </w:r>
            <w:r>
              <w:br/>
            </w:r>
            <w:r>
              <w:br/>
            </w:r>
            <w:r>
              <w:rPr>
                <w:rFonts w:ascii="Verdana" w:hAnsi="Verdana" w:cs="Courier New"/>
                <w:b w:val="0"/>
                <w:i/>
                <w:color w:val="auto"/>
                <w:sz w:val="18"/>
                <w:szCs w:val="20"/>
              </w:rPr>
              <w:t>45 CFR 46.102(e)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78165961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07/29/24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0C6FD9A6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Ding_Yan (Shirley)  (yad6) CIO HSC</w:t>
            </w:r>
          </w:p>
        </w:tc>
      </w:tr>
      <w:tr w14:paraId="6766CA4D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EA6A62" w:rsidP="00457EB2" w14:paraId="4A9B0777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PRA: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PRA Applies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EA6A62" w:rsidP="00457EB2" w14:paraId="387A38B9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</w:tcPr>
          <w:p w:rsidR="0003347F" w:rsidRPr="00EA6A62" w:rsidP="00457EB2" w14:paraId="43DED88A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07/29/24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FFFFFF" w:themeFill="background1"/>
          </w:tcPr>
          <w:p w:rsidR="0003347F" w:rsidRPr="00EA6A62" w:rsidP="00457EB2" w14:paraId="5725FCF9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Ding_Yan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(Shirley)  (yad6) CIO OMB / PRA</w:t>
            </w:r>
          </w:p>
        </w:tc>
      </w:tr>
      <w:tr w14:paraId="3BA25162" w14:textId="77777777" w:rsidTr="003E2391">
        <w:tblPrEx>
          <w:tblW w:w="15125" w:type="dxa"/>
          <w:tblInd w:w="-725" w:type="dxa"/>
          <w:tblLook w:val="04A0"/>
        </w:tblPrEx>
        <w:trPr>
          <w:tblHeader/>
        </w:trPr>
        <w:tc>
          <w:tcPr>
            <w:tcW w:w="324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6D6BD0C0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ICRO: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br/>
            </w:r>
            <w:r>
              <w:rPr>
                <w:rFonts w:ascii="Verdana" w:hAnsi="Verdana" w:cs="Courier New"/>
                <w:color w:val="auto"/>
                <w:sz w:val="18"/>
                <w:szCs w:val="20"/>
              </w:rPr>
              <w:t>PRA Applies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5C343B5A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OMB Approval date: 01/26/22                                                   </w:t>
            </w: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 xml:space="preserve">                                               OMB Expiration date: 01/31/25</w:t>
            </w:r>
          </w:p>
        </w:tc>
        <w:tc>
          <w:tcPr>
            <w:tcW w:w="180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5AD5D139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08/05/24</w:t>
            </w:r>
          </w:p>
        </w:tc>
        <w:tc>
          <w:tcPr>
            <w:tcW w:w="414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BF6" w:themeFill="accent1" w:themeFillTint="33"/>
          </w:tcPr>
          <w:p w:rsidR="0003347F" w:rsidRPr="00EA6A62" w:rsidP="00457EB2" w14:paraId="57C85644" w14:textId="77777777">
            <w:pPr>
              <w:spacing w:line="360" w:lineRule="auto"/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color w:val="auto"/>
                <w:sz w:val="18"/>
                <w:szCs w:val="20"/>
              </w:rPr>
              <w:t>Zirger_Jeffrey  (wtj5) ICRO Reviewer</w:t>
            </w:r>
          </w:p>
        </w:tc>
      </w:tr>
    </w:tbl>
    <w:p w:rsidR="0003347F" w:rsidRPr="002A09C2" w:rsidP="00D9788C" w14:paraId="5D18FEE8" w14:textId="77777777">
      <w:pPr>
        <w:rPr>
          <w:rStyle w:val="Strong"/>
          <w:rFonts w:ascii="Verdana" w:hAnsi="Verdana"/>
          <w:b w:val="0"/>
          <w:bCs w:val="0"/>
        </w:rPr>
      </w:pPr>
    </w:p>
    <w:sectPr w:rsidSect="00BF7528">
      <w:type w:val="continuous"/>
      <w:pgSz w:w="15840" w:h="12240" w:orient="landscape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15D09"/>
    <w:multiLevelType w:val="hybridMultilevel"/>
    <w:tmpl w:val="86944AA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F1124"/>
    <w:multiLevelType w:val="hybridMultilevel"/>
    <w:tmpl w:val="2DA699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C3B84"/>
    <w:multiLevelType w:val="hybridMultilevel"/>
    <w:tmpl w:val="0D561BC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5690598">
    <w:abstractNumId w:val="2"/>
  </w:num>
  <w:num w:numId="2" w16cid:durableId="858390939">
    <w:abstractNumId w:val="0"/>
  </w:num>
  <w:num w:numId="3" w16cid:durableId="168212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4C"/>
    <w:rsid w:val="0003347F"/>
    <w:rsid w:val="00050619"/>
    <w:rsid w:val="000534D9"/>
    <w:rsid w:val="00082854"/>
    <w:rsid w:val="0011377D"/>
    <w:rsid w:val="001470B3"/>
    <w:rsid w:val="00150C02"/>
    <w:rsid w:val="00176A17"/>
    <w:rsid w:val="001E42C7"/>
    <w:rsid w:val="00206A8D"/>
    <w:rsid w:val="002A09C2"/>
    <w:rsid w:val="002E05E0"/>
    <w:rsid w:val="003B1B0A"/>
    <w:rsid w:val="00427BCE"/>
    <w:rsid w:val="00435189"/>
    <w:rsid w:val="00440DA0"/>
    <w:rsid w:val="0044117D"/>
    <w:rsid w:val="00457EB2"/>
    <w:rsid w:val="004C652F"/>
    <w:rsid w:val="004E158A"/>
    <w:rsid w:val="004E1AFA"/>
    <w:rsid w:val="0051290E"/>
    <w:rsid w:val="00537A8B"/>
    <w:rsid w:val="00563DDE"/>
    <w:rsid w:val="005873D4"/>
    <w:rsid w:val="005A7976"/>
    <w:rsid w:val="006B685E"/>
    <w:rsid w:val="006C7BDD"/>
    <w:rsid w:val="007252B1"/>
    <w:rsid w:val="00730F1F"/>
    <w:rsid w:val="00735C2C"/>
    <w:rsid w:val="0075542F"/>
    <w:rsid w:val="0076474C"/>
    <w:rsid w:val="00764BC6"/>
    <w:rsid w:val="007664EF"/>
    <w:rsid w:val="007875BB"/>
    <w:rsid w:val="007B350F"/>
    <w:rsid w:val="0080361E"/>
    <w:rsid w:val="0082319C"/>
    <w:rsid w:val="0086170E"/>
    <w:rsid w:val="008D40F4"/>
    <w:rsid w:val="00926720"/>
    <w:rsid w:val="009B1B54"/>
    <w:rsid w:val="009B5271"/>
    <w:rsid w:val="009D6444"/>
    <w:rsid w:val="00A4052B"/>
    <w:rsid w:val="00A50635"/>
    <w:rsid w:val="00A64862"/>
    <w:rsid w:val="00A67548"/>
    <w:rsid w:val="00A93364"/>
    <w:rsid w:val="00A95C6E"/>
    <w:rsid w:val="00AB0E20"/>
    <w:rsid w:val="00AE5993"/>
    <w:rsid w:val="00B94F5B"/>
    <w:rsid w:val="00BB7522"/>
    <w:rsid w:val="00C470FC"/>
    <w:rsid w:val="00C56E96"/>
    <w:rsid w:val="00C6661F"/>
    <w:rsid w:val="00C90EB1"/>
    <w:rsid w:val="00D0774C"/>
    <w:rsid w:val="00D26908"/>
    <w:rsid w:val="00D37E18"/>
    <w:rsid w:val="00D5606B"/>
    <w:rsid w:val="00D570FE"/>
    <w:rsid w:val="00D9788C"/>
    <w:rsid w:val="00DB24EE"/>
    <w:rsid w:val="00DB2C46"/>
    <w:rsid w:val="00DD5499"/>
    <w:rsid w:val="00E0232D"/>
    <w:rsid w:val="00E62CDD"/>
    <w:rsid w:val="00EA6A62"/>
    <w:rsid w:val="00ED2F8B"/>
    <w:rsid w:val="00EF1516"/>
    <w:rsid w:val="00F70D0D"/>
    <w:rsid w:val="00F764F7"/>
    <w:rsid w:val="00FB7B35"/>
    <w:rsid w:val="00FC70C6"/>
    <w:rsid w:val="72FF400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7C08A6"/>
  <w15:chartTrackingRefBased/>
  <w15:docId w15:val="{2F02585A-ABD4-4E71-B346-84CC0D58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52"/>
  </w:style>
  <w:style w:type="paragraph" w:styleId="Heading1">
    <w:name w:val="heading 1"/>
    <w:basedOn w:val="Normal"/>
    <w:next w:val="Normal"/>
    <w:link w:val="Heading1Char"/>
    <w:uiPriority w:val="9"/>
    <w:qFormat/>
    <w:rsid w:val="00764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47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76474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6474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74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474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64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6474C"/>
    <w:rPr>
      <w:b/>
      <w:bCs/>
    </w:rPr>
  </w:style>
  <w:style w:type="paragraph" w:styleId="ListParagraph">
    <w:name w:val="List Paragraph"/>
    <w:basedOn w:val="Normal"/>
    <w:uiPriority w:val="34"/>
    <w:qFormat/>
    <w:rsid w:val="0076474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6C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76B"/>
    <w:rPr>
      <w:color w:val="0563C1" w:themeColor="hyperlink"/>
      <w:u w:val="single"/>
    </w:rPr>
  </w:style>
  <w:style w:type="table" w:styleId="ListTable1LightAccent1">
    <w:name w:val="List Table 1 Light Accent 1"/>
    <w:basedOn w:val="TableNormal"/>
    <w:uiPriority w:val="46"/>
    <w:rsid w:val="009367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3677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Accent1">
    <w:name w:val="Grid Table 4 Accent 1"/>
    <w:basedOn w:val="TableNormal"/>
    <w:uiPriority w:val="49"/>
    <w:rsid w:val="009367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ABA"/>
  </w:style>
  <w:style w:type="paragraph" w:styleId="Footer">
    <w:name w:val="footer"/>
    <w:basedOn w:val="Normal"/>
    <w:link w:val="FooterChar"/>
    <w:uiPriority w:val="99"/>
    <w:unhideWhenUsed/>
    <w:rsid w:val="00C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ABA"/>
  </w:style>
  <w:style w:type="character" w:styleId="CommentReference">
    <w:name w:val="annotation reference"/>
    <w:basedOn w:val="DefaultParagraphFont"/>
    <w:uiPriority w:val="99"/>
    <w:semiHidden/>
    <w:unhideWhenUsed/>
    <w:rsid w:val="002A0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9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9E3B05EB-DBF3-4AF9-92A9-B5EF1FDDD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4AFEB-54C7-452E-9729-AAE58FFCE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B7740-D4A9-4438-AEB1-5E684E1434B1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Moritz, Erin (CDC/NCEH/DEHSP)</dc:creator>
  <cp:lastModifiedBy>Ding, Yan (Shirley) (CDC/NCEH/OD)</cp:lastModifiedBy>
  <cp:revision>3</cp:revision>
  <dcterms:created xsi:type="dcterms:W3CDTF">2024-10-28T19:18:00Z</dcterms:created>
  <dcterms:modified xsi:type="dcterms:W3CDTF">2024-10-28T19:19:04Z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e57926f1-71a3-4772-9836-9e70e6375af9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2024-10-28T18:05:13Z</vt:lpwstr>
  </property>
  <property fmtid="{D5CDD505-2E9C-101B-9397-08002B2CF9AE}" pid="10" name="MSIP_Label_7b94a7b8-f06c-4dfe-bdcc-9b548fd58c31_SiteId">
    <vt:lpwstr>9ce70869-60db-44fd-abe8-d2767077fc8f</vt:lpwstr>
  </property>
</Properties>
</file>