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GridTable1Light"/>
        <w:tblW w:w="0" w:type="auto"/>
        <w:tblLook w:val="04A0"/>
      </w:tblPr>
      <w:tblGrid>
        <w:gridCol w:w="3237"/>
        <w:gridCol w:w="3237"/>
        <w:gridCol w:w="3238"/>
        <w:gridCol w:w="3238"/>
      </w:tblGrid>
      <w:tr w14:paraId="3AD37DF4" w14:textId="77777777" w:rsidTr="00DE25B3">
        <w:tblPrEx>
          <w:tblW w:w="0" w:type="auto"/>
          <w:tblLook w:val="04A0"/>
        </w:tblPrEx>
        <w:trPr>
          <w:trHeight w:val="1340"/>
        </w:trPr>
        <w:tc>
          <w:tcPr>
            <w:tcW w:w="3237" w:type="dxa"/>
            <w:shd w:val="clear" w:color="auto" w:fill="D9D9D9" w:themeFill="background1" w:themeFillShade="D9"/>
          </w:tcPr>
          <w:p w:rsidR="00DE25B3" w:rsidRPr="00DE25B3" w:rsidP="00DE25B3" w14:paraId="54D6E41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E25B3" w:rsidRPr="00DE25B3" w:rsidP="00DE25B3" w14:paraId="52FA2C70" w14:textId="77777777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sz w:val="24"/>
                <w:szCs w:val="24"/>
              </w:rPr>
              <w:t>Revision/Clarification</w:t>
            </w:r>
          </w:p>
          <w:p w:rsidR="00DE25B3" w:rsidRPr="00DE25B3" w:rsidP="00DE25B3" w14:paraId="1A2F8286" w14:textId="77777777">
            <w:pPr>
              <w:rPr>
                <w:rFonts w:cstheme="minorHAnsi"/>
                <w:b w:val="0"/>
                <w:sz w:val="24"/>
                <w:szCs w:val="24"/>
              </w:rPr>
            </w:pPr>
          </w:p>
          <w:p w:rsidR="00DE25B3" w:rsidRPr="00DE25B3" w:rsidP="00DE25B3" w14:paraId="445AE42A" w14:textId="1659C92B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D9D9D9" w:themeFill="background1" w:themeFillShade="D9"/>
          </w:tcPr>
          <w:p w:rsidR="00DE25B3" w:rsidRPr="00DE25B3" w:rsidP="00DE25B3" w14:paraId="53857837" w14:textId="77777777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  <w:p w:rsidR="00DE25B3" w:rsidRPr="00DE25B3" w:rsidP="00DE25B3" w14:paraId="4261C819" w14:textId="77777777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sz w:val="24"/>
                <w:szCs w:val="24"/>
              </w:rPr>
              <w:t>Purpose of the Revision/Clarification</w:t>
            </w:r>
          </w:p>
          <w:p w:rsidR="00DE25B3" w:rsidRPr="00DE25B3" w:rsidP="00DE25B3" w14:paraId="16A2EAB3" w14:textId="77777777">
            <w:pPr>
              <w:rPr>
                <w:rFonts w:cstheme="minorHAnsi"/>
                <w:b w:val="0"/>
                <w:sz w:val="24"/>
                <w:szCs w:val="24"/>
              </w:rPr>
            </w:pPr>
          </w:p>
          <w:p w:rsidR="00DE25B3" w:rsidRPr="00DE25B3" w:rsidP="00DE25B3" w14:paraId="6DEFEC35" w14:textId="0D8741ED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</w:tcPr>
          <w:p w:rsidR="00DE25B3" w:rsidRPr="00DE25B3" w:rsidP="00DE25B3" w14:paraId="7D687511" w14:textId="77777777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  <w:p w:rsidR="00DE25B3" w:rsidRPr="00DE25B3" w:rsidP="00DE25B3" w14:paraId="28459C00" w14:textId="6A011B6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sz w:val="24"/>
                <w:szCs w:val="24"/>
              </w:rPr>
              <w:t>2023 PACE Application Section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DE25B3" w:rsidRPr="00DE25B3" w:rsidP="00DE25B3" w14:paraId="48ED4F0F" w14:textId="77777777">
            <w:pPr>
              <w:pStyle w:val="NoSpacing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sz w:val="24"/>
                <w:szCs w:val="24"/>
              </w:rPr>
              <w:t>Level of</w:t>
            </w:r>
          </w:p>
          <w:p w:rsidR="00DE25B3" w:rsidRPr="00DE25B3" w:rsidP="00DE25B3" w14:paraId="52FEC6BE" w14:textId="77777777">
            <w:pPr>
              <w:pStyle w:val="NoSpacing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sz w:val="24"/>
                <w:szCs w:val="24"/>
              </w:rPr>
              <w:t>Applicant</w:t>
            </w:r>
          </w:p>
          <w:p w:rsidR="00DE25B3" w:rsidRPr="00DE25B3" w:rsidP="00DE25B3" w14:paraId="131B4E21" w14:textId="77777777">
            <w:pPr>
              <w:pStyle w:val="NoSpacing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i/>
                <w:iCs/>
                <w:sz w:val="24"/>
                <w:szCs w:val="24"/>
              </w:rPr>
              <w:t>Burden</w:t>
            </w:r>
            <w:r w:rsidRPr="00DE25B3">
              <w:rPr>
                <w:rFonts w:cstheme="minorHAnsi"/>
                <w:sz w:val="24"/>
                <w:szCs w:val="24"/>
              </w:rPr>
              <w:t xml:space="preserve"> </w:t>
            </w:r>
            <w:r w:rsidRPr="00DE25B3">
              <w:rPr>
                <w:rFonts w:cstheme="minorHAnsi"/>
                <w:i/>
                <w:sz w:val="24"/>
                <w:szCs w:val="24"/>
              </w:rPr>
              <w:t>I = Increases burden</w:t>
            </w:r>
          </w:p>
          <w:p w:rsidR="00DE25B3" w:rsidRPr="00DE25B3" w:rsidP="00DE25B3" w14:paraId="1990F912" w14:textId="77777777">
            <w:pPr>
              <w:pStyle w:val="NoSpacing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E25B3">
              <w:rPr>
                <w:rFonts w:cstheme="minorHAnsi"/>
                <w:i/>
                <w:sz w:val="24"/>
                <w:szCs w:val="24"/>
              </w:rPr>
              <w:t>D – Decreases burden</w:t>
            </w:r>
          </w:p>
          <w:p w:rsidR="00DE25B3" w:rsidRPr="00DE25B3" w:rsidP="00DE25B3" w14:paraId="117E7176" w14:textId="2A1B3692">
            <w:pPr>
              <w:pStyle w:val="NoSpacing"/>
              <w:jc w:val="center"/>
              <w:rPr>
                <w:sz w:val="24"/>
                <w:szCs w:val="24"/>
              </w:rPr>
            </w:pPr>
            <w:r w:rsidRPr="00DE25B3">
              <w:rPr>
                <w:rFonts w:cstheme="minorHAnsi"/>
                <w:i/>
                <w:sz w:val="24"/>
                <w:szCs w:val="24"/>
              </w:rPr>
              <w:t>N – No Change</w:t>
            </w:r>
          </w:p>
        </w:tc>
      </w:tr>
      <w:tr w14:paraId="4493A03B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DE25B3" w:rsidP="00DE25B3" w14:paraId="57B2F642" w14:textId="30DB42F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E25B3">
              <w:rPr>
                <w:rFonts w:cstheme="minorHAnsi"/>
              </w:rPr>
              <w:t>Updated Table of Contents</w:t>
            </w:r>
            <w:r w:rsidRPr="00DE25B3">
              <w:rPr>
                <w:rFonts w:cstheme="minorHAnsi"/>
              </w:rPr>
              <w:fldChar w:fldCharType="begin"/>
            </w:r>
            <w:r w:rsidRPr="00DE25B3">
              <w:rPr>
                <w:rFonts w:cstheme="minorHAnsi"/>
              </w:rPr>
              <w:instrText xml:space="preserve"> TOC \o "1-3" \h \z \u </w:instrText>
            </w:r>
            <w:r w:rsidRPr="00DE25B3">
              <w:rPr>
                <w:rFonts w:cstheme="minorHAnsi"/>
              </w:rPr>
              <w:fldChar w:fldCharType="separate"/>
            </w:r>
          </w:p>
          <w:p w:rsidR="00DE25B3" w:rsidRPr="00DE25B3" w:rsidP="00DE25B3" w14:paraId="5E93DB6C" w14:textId="079E2902">
            <w:pPr>
              <w:rPr>
                <w:b w:val="0"/>
                <w:bCs w:val="0"/>
              </w:rPr>
            </w:pPr>
            <w:r w:rsidRPr="00DE25B3">
              <w:rPr>
                <w:rFonts w:cstheme="minorHAnsi"/>
              </w:rPr>
              <w:fldChar w:fldCharType="end"/>
            </w:r>
          </w:p>
        </w:tc>
        <w:tc>
          <w:tcPr>
            <w:tcW w:w="3237" w:type="dxa"/>
          </w:tcPr>
          <w:p w:rsidR="00DE25B3" w:rsidRPr="00DE25B3" w:rsidP="00DE25B3" w14:paraId="7ECE2C44" w14:textId="32170AB8">
            <w:pPr>
              <w:rPr>
                <w:rFonts w:cstheme="minorHAnsi"/>
              </w:rPr>
            </w:pPr>
            <w:r w:rsidRPr="00DE25B3">
              <w:rPr>
                <w:rFonts w:cstheme="minorHAnsi"/>
              </w:rPr>
              <w:t>Changes resulted in revisions to pagination</w:t>
            </w:r>
            <w:r w:rsidR="002F66B9">
              <w:rPr>
                <w:rFonts w:cstheme="minorHAnsi"/>
              </w:rPr>
              <w:t xml:space="preserve"> and addition of new section</w:t>
            </w:r>
          </w:p>
          <w:p w:rsidR="00DE25B3" w:rsidRPr="00DE25B3" w:rsidP="00DE25B3" w14:paraId="695599A5" w14:textId="77777777"/>
        </w:tc>
        <w:tc>
          <w:tcPr>
            <w:tcW w:w="3238" w:type="dxa"/>
          </w:tcPr>
          <w:p w:rsidR="00DE25B3" w:rsidRPr="00DE25B3" w:rsidP="00DE25B3" w14:paraId="13F43FDD" w14:textId="4685311A">
            <w:r w:rsidRPr="00DE25B3">
              <w:rPr>
                <w:rFonts w:cstheme="minorHAnsi"/>
              </w:rPr>
              <w:t xml:space="preserve">Table of Contents </w:t>
            </w:r>
          </w:p>
        </w:tc>
        <w:tc>
          <w:tcPr>
            <w:tcW w:w="3238" w:type="dxa"/>
          </w:tcPr>
          <w:p w:rsidR="00DE25B3" w:rsidRPr="00DE25B3" w:rsidP="00DE25B3" w14:paraId="1C42AA80" w14:textId="7EB98AC8">
            <w:r w:rsidRPr="00DE25B3">
              <w:rPr>
                <w:rFonts w:cstheme="minorHAnsi"/>
              </w:rPr>
              <w:t>N</w:t>
            </w:r>
          </w:p>
        </w:tc>
      </w:tr>
      <w:tr w14:paraId="5BE3909A" w14:textId="77777777" w:rsidTr="00D84C0E">
        <w:tblPrEx>
          <w:tblW w:w="0" w:type="auto"/>
          <w:tblLook w:val="04A0"/>
        </w:tblPrEx>
        <w:trPr>
          <w:trHeight w:val="1160"/>
        </w:trPr>
        <w:tc>
          <w:tcPr>
            <w:tcW w:w="3237" w:type="dxa"/>
          </w:tcPr>
          <w:p w:rsidR="009B1732" w:rsidRPr="00DE25B3" w:rsidP="00DE25B3" w14:paraId="7FAF310D" w14:textId="7FF30C6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E25B3">
              <w:rPr>
                <w:rFonts w:cstheme="minorHAnsi"/>
              </w:rPr>
              <w:t xml:space="preserve">Minor editorial changes </w:t>
            </w:r>
            <w:r>
              <w:rPr>
                <w:rFonts w:cstheme="minorHAnsi"/>
              </w:rPr>
              <w:t xml:space="preserve">throughout for clarification </w:t>
            </w:r>
          </w:p>
        </w:tc>
        <w:tc>
          <w:tcPr>
            <w:tcW w:w="3237" w:type="dxa"/>
          </w:tcPr>
          <w:p w:rsidR="009B1732" w:rsidRPr="00DE25B3" w:rsidP="00DE25B3" w14:paraId="7EF9B56E" w14:textId="472039C4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inor editorial </w:t>
            </w:r>
            <w:r>
              <w:rPr>
                <w:rFonts w:cstheme="minorHAnsi"/>
              </w:rPr>
              <w:t xml:space="preserve">changes </w:t>
            </w:r>
            <w:r>
              <w:rPr>
                <w:rFonts w:cstheme="minorHAnsi"/>
              </w:rPr>
              <w:t>throughout the application</w:t>
            </w:r>
            <w:r w:rsidR="002F66B9">
              <w:rPr>
                <w:rFonts w:cstheme="minorHAnsi"/>
              </w:rPr>
              <w:t xml:space="preserve"> that do not result in substantive changes</w:t>
            </w:r>
            <w:r w:rsidR="00D36E64">
              <w:rPr>
                <w:rFonts w:cstheme="minorHAnsi"/>
              </w:rPr>
              <w:t xml:space="preserve"> to the document</w:t>
            </w:r>
          </w:p>
        </w:tc>
        <w:tc>
          <w:tcPr>
            <w:tcW w:w="3238" w:type="dxa"/>
          </w:tcPr>
          <w:p w:rsidR="009B1732" w:rsidP="00DE25B3" w14:paraId="4CB24AF3" w14:textId="14766C8B">
            <w:pPr>
              <w:rPr>
                <w:rFonts w:cstheme="minorHAnsi"/>
              </w:rPr>
            </w:pPr>
            <w:r>
              <w:rPr>
                <w:rFonts w:cstheme="minorHAnsi"/>
              </w:rPr>
              <w:t>Global changes</w:t>
            </w:r>
          </w:p>
        </w:tc>
        <w:tc>
          <w:tcPr>
            <w:tcW w:w="3238" w:type="dxa"/>
          </w:tcPr>
          <w:p w:rsidR="009B1732" w:rsidRPr="00DE25B3" w:rsidP="00DE25B3" w14:paraId="6EF22E35" w14:textId="1E2EDF06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14:paraId="7EAFB404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DE25B3" w:rsidP="00DE25B3" w14:paraId="6E76C5F5" w14:textId="7FA82113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cstheme="minorHAnsi"/>
              </w:rPr>
              <w:t>A</w:t>
            </w:r>
            <w:r w:rsidRPr="00DE25B3">
              <w:rPr>
                <w:rFonts w:cstheme="minorHAnsi"/>
              </w:rPr>
              <w:t xml:space="preserve">dding references to new regulatory updates affecting the PACE program.   </w:t>
            </w:r>
          </w:p>
        </w:tc>
        <w:tc>
          <w:tcPr>
            <w:tcW w:w="3237" w:type="dxa"/>
          </w:tcPr>
          <w:p w:rsidR="00DE25B3" w:rsidRPr="00DE25B3" w:rsidP="00DE25B3" w14:paraId="5D952FA1" w14:textId="37D1A5A3">
            <w:r w:rsidRPr="00DE25B3">
              <w:rPr>
                <w:rFonts w:cstheme="minorHAnsi"/>
              </w:rPr>
              <w:t xml:space="preserve"> Editorial and updates to program requirements</w:t>
            </w:r>
          </w:p>
        </w:tc>
        <w:tc>
          <w:tcPr>
            <w:tcW w:w="3238" w:type="dxa"/>
          </w:tcPr>
          <w:p w:rsidR="00DE25B3" w:rsidRPr="00DE25B3" w:rsidP="00DE25B3" w14:paraId="3F51156C" w14:textId="7B3E229C">
            <w:r>
              <w:rPr>
                <w:rFonts w:cstheme="minorHAnsi"/>
              </w:rPr>
              <w:t xml:space="preserve">Section 1.1 </w:t>
            </w:r>
            <w:r w:rsidRPr="00DE25B3">
              <w:rPr>
                <w:rFonts w:cstheme="minorHAnsi"/>
              </w:rPr>
              <w:t>Overview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238" w:type="dxa"/>
          </w:tcPr>
          <w:p w:rsidR="00DE25B3" w:rsidRPr="00DE25B3" w:rsidP="00DE25B3" w14:paraId="24AF9339" w14:textId="1ADD35B3">
            <w:r w:rsidRPr="00DE25B3">
              <w:rPr>
                <w:rFonts w:cstheme="minorHAnsi"/>
              </w:rPr>
              <w:t>N</w:t>
            </w:r>
          </w:p>
        </w:tc>
      </w:tr>
      <w:tr w14:paraId="5755E4CF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DE25B3" w:rsidP="00DE25B3" w14:paraId="3599F424" w14:textId="57DA3331">
            <w:pPr>
              <w:pStyle w:val="ListParagraph"/>
              <w:numPr>
                <w:ilvl w:val="0"/>
                <w:numId w:val="3"/>
              </w:numPr>
            </w:pPr>
            <w:r>
              <w:t xml:space="preserve">Clarification on guidance for submission of service area information in application. </w:t>
            </w:r>
          </w:p>
        </w:tc>
        <w:tc>
          <w:tcPr>
            <w:tcW w:w="3237" w:type="dxa"/>
          </w:tcPr>
          <w:p w:rsidR="00DE25B3" w:rsidP="00DE25B3" w14:paraId="6E37D820" w14:textId="57A6AD18">
            <w:r>
              <w:t>Clarification to guidance.</w:t>
            </w:r>
          </w:p>
        </w:tc>
        <w:tc>
          <w:tcPr>
            <w:tcW w:w="3238" w:type="dxa"/>
          </w:tcPr>
          <w:p w:rsidR="001F21E1" w:rsidP="00DE25B3" w14:paraId="2276868C" w14:textId="77777777">
            <w:r>
              <w:t xml:space="preserve">Section 2 </w:t>
            </w:r>
            <w:r>
              <w:t xml:space="preserve">Instructions </w:t>
            </w:r>
          </w:p>
          <w:p w:rsidR="00DE25B3" w:rsidP="00DE25B3" w14:paraId="6F6B35AA" w14:textId="2CF1940C">
            <w:r>
              <w:t xml:space="preserve">2.0 </w:t>
            </w:r>
            <w:r>
              <w:t>Overview</w:t>
            </w:r>
          </w:p>
        </w:tc>
        <w:tc>
          <w:tcPr>
            <w:tcW w:w="3238" w:type="dxa"/>
          </w:tcPr>
          <w:p w:rsidR="00DE25B3" w:rsidP="00DE25B3" w14:paraId="7EF6A647" w14:textId="2BF2B084">
            <w:r>
              <w:t>N</w:t>
            </w:r>
          </w:p>
        </w:tc>
      </w:tr>
      <w:tr w14:paraId="504919EA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9771B2" w:rsidP="009771B2" w14:paraId="1537AC26" w14:textId="301D7A4B">
            <w:pPr>
              <w:pStyle w:val="ListParagraph"/>
              <w:numPr>
                <w:ilvl w:val="0"/>
                <w:numId w:val="3"/>
              </w:numPr>
            </w:pPr>
            <w:r>
              <w:t>New attestation added to chart of required attestation</w:t>
            </w:r>
          </w:p>
        </w:tc>
        <w:tc>
          <w:tcPr>
            <w:tcW w:w="3237" w:type="dxa"/>
          </w:tcPr>
          <w:p w:rsidR="00DE25B3" w:rsidP="00DE25B3" w14:paraId="13D3E435" w14:textId="30A7047C">
            <w:r>
              <w:t>Update regarding new PACE program requirements</w:t>
            </w:r>
          </w:p>
        </w:tc>
        <w:tc>
          <w:tcPr>
            <w:tcW w:w="3238" w:type="dxa"/>
          </w:tcPr>
          <w:p w:rsidR="00DE25B3" w:rsidP="00DE25B3" w14:paraId="42E673C9" w14:textId="39CFC6C1">
            <w:r>
              <w:t xml:space="preserve">2.2 Chart of Required Attestations and Uploads </w:t>
            </w:r>
          </w:p>
        </w:tc>
        <w:tc>
          <w:tcPr>
            <w:tcW w:w="3238" w:type="dxa"/>
          </w:tcPr>
          <w:p w:rsidR="00DE25B3" w:rsidP="00DE25B3" w14:paraId="1DF4B825" w14:textId="7C689421">
            <w:r>
              <w:t>N</w:t>
            </w:r>
          </w:p>
        </w:tc>
      </w:tr>
      <w:tr w14:paraId="6C8F34E5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1756E1" w:rsidP="001756E1" w14:paraId="1F7401DF" w14:textId="0528616D">
            <w:pPr>
              <w:pStyle w:val="ListParagraph"/>
              <w:numPr>
                <w:ilvl w:val="0"/>
                <w:numId w:val="3"/>
              </w:numPr>
            </w:pPr>
            <w:r>
              <w:t>New attestation added to Explanation of Rights Section</w:t>
            </w:r>
          </w:p>
        </w:tc>
        <w:tc>
          <w:tcPr>
            <w:tcW w:w="3237" w:type="dxa"/>
          </w:tcPr>
          <w:p w:rsidR="00DE25B3" w:rsidP="00DE25B3" w14:paraId="40789603" w14:textId="634124DE">
            <w:r>
              <w:t>New attestation requirement for updated rules in CMS-4201-F3</w:t>
            </w:r>
            <w:r w:rsidR="000118E2">
              <w:t>/CMS-4205-F</w:t>
            </w:r>
          </w:p>
        </w:tc>
        <w:tc>
          <w:tcPr>
            <w:tcW w:w="3238" w:type="dxa"/>
          </w:tcPr>
          <w:p w:rsidR="00DE25B3" w:rsidP="00DE25B3" w14:paraId="6D1FCE4C" w14:textId="27092F64">
            <w:r>
              <w:t>3.6 Explanation of Rights</w:t>
            </w:r>
          </w:p>
        </w:tc>
        <w:tc>
          <w:tcPr>
            <w:tcW w:w="3238" w:type="dxa"/>
          </w:tcPr>
          <w:p w:rsidR="00DE25B3" w:rsidP="00DE25B3" w14:paraId="783A384F" w14:textId="266BDFCE">
            <w:r>
              <w:t>N</w:t>
            </w:r>
          </w:p>
        </w:tc>
      </w:tr>
      <w:tr w14:paraId="364014F3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CE632A" w:rsidP="00CE632A" w14:paraId="4CED1B51" w14:textId="47FA659B">
            <w:pPr>
              <w:pStyle w:val="ListParagraph"/>
              <w:numPr>
                <w:ilvl w:val="0"/>
                <w:numId w:val="3"/>
              </w:numPr>
            </w:pPr>
            <w:r>
              <w:t xml:space="preserve">Changes to Grievances section to clarify new requirements </w:t>
            </w:r>
          </w:p>
        </w:tc>
        <w:tc>
          <w:tcPr>
            <w:tcW w:w="3237" w:type="dxa"/>
          </w:tcPr>
          <w:p w:rsidR="00DE25B3" w:rsidP="00DE25B3" w14:paraId="3F3DE272" w14:textId="64D988EB">
            <w:r>
              <w:t>Changes to section overview and attestations related to updates rules in CMS-4201-F3</w:t>
            </w:r>
            <w:r w:rsidR="000118E2">
              <w:t>/CMS-4205-F</w:t>
            </w:r>
          </w:p>
        </w:tc>
        <w:tc>
          <w:tcPr>
            <w:tcW w:w="3238" w:type="dxa"/>
          </w:tcPr>
          <w:p w:rsidR="00DE25B3" w:rsidP="00DE25B3" w14:paraId="4424F818" w14:textId="2912FCF9">
            <w:r>
              <w:t>3.7 Grievances</w:t>
            </w:r>
          </w:p>
        </w:tc>
        <w:tc>
          <w:tcPr>
            <w:tcW w:w="3238" w:type="dxa"/>
          </w:tcPr>
          <w:p w:rsidR="00DE25B3" w:rsidP="00DE25B3" w14:paraId="594E91E6" w14:textId="74545B5C">
            <w:r>
              <w:t>N</w:t>
            </w:r>
          </w:p>
        </w:tc>
      </w:tr>
      <w:tr w14:paraId="434F4F59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DE25B3" w:rsidRPr="002F66B9" w:rsidP="002F66B9" w14:paraId="5370736F" w14:textId="46A662CB">
            <w:pPr>
              <w:pStyle w:val="ListParagraph"/>
              <w:numPr>
                <w:ilvl w:val="0"/>
                <w:numId w:val="3"/>
              </w:numPr>
            </w:pPr>
            <w:r>
              <w:t>Changes to Personnel Compliance Section to clarify requirements</w:t>
            </w:r>
          </w:p>
        </w:tc>
        <w:tc>
          <w:tcPr>
            <w:tcW w:w="3237" w:type="dxa"/>
          </w:tcPr>
          <w:p w:rsidR="00DE25B3" w:rsidP="00DE25B3" w14:paraId="1C095C44" w14:textId="390315A7">
            <w:r>
              <w:t>Changes to attestation 1 in Personnel Compliance section to clarify changes in rule per CMS-4201-F3</w:t>
            </w:r>
            <w:r w:rsidR="000118E2">
              <w:t>/CMS-4205-F</w:t>
            </w:r>
          </w:p>
        </w:tc>
        <w:tc>
          <w:tcPr>
            <w:tcW w:w="3238" w:type="dxa"/>
          </w:tcPr>
          <w:p w:rsidR="00DE25B3" w:rsidP="00DE25B3" w14:paraId="2E25689B" w14:textId="40E3DA12">
            <w:r>
              <w:t>3.12 Personnel Compliance</w:t>
            </w:r>
          </w:p>
        </w:tc>
        <w:tc>
          <w:tcPr>
            <w:tcW w:w="3238" w:type="dxa"/>
          </w:tcPr>
          <w:p w:rsidR="00DE25B3" w:rsidP="00DE25B3" w14:paraId="6C2ADC38" w14:textId="0031AE46">
            <w:r>
              <w:t>N</w:t>
            </w:r>
          </w:p>
        </w:tc>
      </w:tr>
      <w:tr w14:paraId="31A8C021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EA0D78" w:rsidP="002F66B9" w14:paraId="6A8F3A7F" w14:textId="18531080">
            <w:pPr>
              <w:pStyle w:val="ListParagraph"/>
              <w:numPr>
                <w:ilvl w:val="0"/>
                <w:numId w:val="3"/>
              </w:numPr>
            </w:pPr>
            <w:r>
              <w:t>New attestation in Contracted Services section per requirements</w:t>
            </w:r>
          </w:p>
        </w:tc>
        <w:tc>
          <w:tcPr>
            <w:tcW w:w="3237" w:type="dxa"/>
          </w:tcPr>
          <w:p w:rsidR="00EA0D78" w:rsidP="00DE25B3" w14:paraId="13C4000B" w14:textId="466280B8">
            <w:r>
              <w:t>New attestation per updates to regulation in CMS 4201-F3/CMS-4205-F</w:t>
            </w:r>
          </w:p>
        </w:tc>
        <w:tc>
          <w:tcPr>
            <w:tcW w:w="3238" w:type="dxa"/>
          </w:tcPr>
          <w:p w:rsidR="00EA0D78" w:rsidP="00DE25B3" w14:paraId="61425AAB" w14:textId="5169D131">
            <w:r>
              <w:t>3.14 Contracted Services</w:t>
            </w:r>
          </w:p>
        </w:tc>
        <w:tc>
          <w:tcPr>
            <w:tcW w:w="3238" w:type="dxa"/>
          </w:tcPr>
          <w:p w:rsidR="00EA0D78" w:rsidP="00DE25B3" w14:paraId="499D468F" w14:textId="638B3245">
            <w:r>
              <w:t>N</w:t>
            </w:r>
          </w:p>
        </w:tc>
      </w:tr>
      <w:tr w14:paraId="6151C678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2722D7" w:rsidP="002F66B9" w14:paraId="2E0EA636" w14:textId="3F151FCF">
            <w:pPr>
              <w:pStyle w:val="ListParagraph"/>
              <w:numPr>
                <w:ilvl w:val="0"/>
                <w:numId w:val="3"/>
              </w:numPr>
            </w:pPr>
            <w:r>
              <w:t>New attestation to Service Delivery section per requirements</w:t>
            </w:r>
          </w:p>
        </w:tc>
        <w:tc>
          <w:tcPr>
            <w:tcW w:w="3237" w:type="dxa"/>
          </w:tcPr>
          <w:p w:rsidR="002722D7" w:rsidP="00DE25B3" w14:paraId="030B3EF0" w14:textId="0D1C2A45">
            <w:r>
              <w:t>New attestation per updates to regulation in CMS 4201-F3/CMS-4205-F</w:t>
            </w:r>
          </w:p>
        </w:tc>
        <w:tc>
          <w:tcPr>
            <w:tcW w:w="3238" w:type="dxa"/>
          </w:tcPr>
          <w:p w:rsidR="002722D7" w:rsidP="00DE25B3" w14:paraId="617A1E14" w14:textId="6A2E5D19">
            <w:r>
              <w:t>3.16 Service Delivery</w:t>
            </w:r>
          </w:p>
        </w:tc>
        <w:tc>
          <w:tcPr>
            <w:tcW w:w="3238" w:type="dxa"/>
          </w:tcPr>
          <w:p w:rsidR="002722D7" w:rsidP="00DE25B3" w14:paraId="24E0DB82" w14:textId="0FB6800C">
            <w:r>
              <w:t>N</w:t>
            </w:r>
          </w:p>
        </w:tc>
      </w:tr>
      <w:tr w14:paraId="259B5C07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2722D7" w:rsidP="002F66B9" w14:paraId="041AFCE2" w14:textId="5E3F57B8">
            <w:pPr>
              <w:pStyle w:val="ListParagraph"/>
              <w:numPr>
                <w:ilvl w:val="0"/>
                <w:numId w:val="3"/>
              </w:numPr>
            </w:pPr>
            <w:r>
              <w:t>Changes to Interdisciplinary Team section to clarify new requirements</w:t>
            </w:r>
          </w:p>
        </w:tc>
        <w:tc>
          <w:tcPr>
            <w:tcW w:w="3237" w:type="dxa"/>
          </w:tcPr>
          <w:p w:rsidR="002722D7" w:rsidP="00DE25B3" w14:paraId="1A641663" w14:textId="2F5B57AD">
            <w:r>
              <w:t>Updates to attestation per regulatory updates in CMS 4201-F3/CMS-4205-F</w:t>
            </w:r>
          </w:p>
        </w:tc>
        <w:tc>
          <w:tcPr>
            <w:tcW w:w="3238" w:type="dxa"/>
          </w:tcPr>
          <w:p w:rsidR="002722D7" w:rsidP="00DE25B3" w14:paraId="0CBB94DB" w14:textId="5583739F">
            <w:r>
              <w:t>3.18 Interdisciplinary Team</w:t>
            </w:r>
          </w:p>
        </w:tc>
        <w:tc>
          <w:tcPr>
            <w:tcW w:w="3238" w:type="dxa"/>
          </w:tcPr>
          <w:p w:rsidR="002722D7" w:rsidP="00DE25B3" w14:paraId="134A5494" w14:textId="0D757D80">
            <w:r>
              <w:t>N</w:t>
            </w:r>
          </w:p>
        </w:tc>
      </w:tr>
      <w:tr w14:paraId="2AAD3559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2722D7" w:rsidP="002F66B9" w14:paraId="119411EA" w14:textId="2ACC2373">
            <w:pPr>
              <w:pStyle w:val="ListParagraph"/>
              <w:numPr>
                <w:ilvl w:val="0"/>
                <w:numId w:val="3"/>
              </w:numPr>
            </w:pPr>
            <w:r>
              <w:t>Removal of attestation in Participant Assessment section</w:t>
            </w:r>
          </w:p>
        </w:tc>
        <w:tc>
          <w:tcPr>
            <w:tcW w:w="3237" w:type="dxa"/>
          </w:tcPr>
          <w:p w:rsidR="002722D7" w:rsidP="00DE25B3" w14:paraId="787FF84D" w14:textId="35CDEB89">
            <w:r>
              <w:t>Remove duplicative question 8</w:t>
            </w:r>
            <w:r w:rsidR="008C7BE2">
              <w:t xml:space="preserve"> </w:t>
            </w:r>
            <w:r>
              <w:t>covered under question</w:t>
            </w:r>
            <w:r w:rsidR="008C7BE2">
              <w:t xml:space="preserve"> 5 with update to 5 adding regulatory citation. </w:t>
            </w:r>
          </w:p>
        </w:tc>
        <w:tc>
          <w:tcPr>
            <w:tcW w:w="3238" w:type="dxa"/>
          </w:tcPr>
          <w:p w:rsidR="002722D7" w:rsidP="00DE25B3" w14:paraId="606587F3" w14:textId="0171FFF8">
            <w:r>
              <w:t>3.19 Participant Assessment</w:t>
            </w:r>
          </w:p>
        </w:tc>
        <w:tc>
          <w:tcPr>
            <w:tcW w:w="3238" w:type="dxa"/>
          </w:tcPr>
          <w:p w:rsidR="002722D7" w:rsidP="00DE25B3" w14:paraId="321D575C" w14:textId="1CF83BE1">
            <w:r>
              <w:t>D</w:t>
            </w:r>
          </w:p>
        </w:tc>
      </w:tr>
      <w:tr w14:paraId="56E15264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801FD1" w:rsidP="002F66B9" w14:paraId="245756AF" w14:textId="2EC51B25">
            <w:pPr>
              <w:pStyle w:val="ListParagraph"/>
              <w:numPr>
                <w:ilvl w:val="0"/>
                <w:numId w:val="3"/>
              </w:numPr>
            </w:pPr>
            <w:r>
              <w:t>Updates to Plan of Care section based on regulatory updates</w:t>
            </w:r>
          </w:p>
        </w:tc>
        <w:tc>
          <w:tcPr>
            <w:tcW w:w="3237" w:type="dxa"/>
          </w:tcPr>
          <w:p w:rsidR="00801FD1" w:rsidP="00DE25B3" w14:paraId="45A539A9" w14:textId="21339516">
            <w:r>
              <w:t>Edits to existing attestations, add new attestation, remove attestation all to align with regulatory changes in CMS 4201-F3/CMS-4205-F</w:t>
            </w:r>
          </w:p>
        </w:tc>
        <w:tc>
          <w:tcPr>
            <w:tcW w:w="3238" w:type="dxa"/>
          </w:tcPr>
          <w:p w:rsidR="00801FD1" w:rsidP="00DE25B3" w14:paraId="6EA1EA2C" w14:textId="404CA4AD">
            <w:r>
              <w:t>3.20 Plan of Care</w:t>
            </w:r>
          </w:p>
        </w:tc>
        <w:tc>
          <w:tcPr>
            <w:tcW w:w="3238" w:type="dxa"/>
          </w:tcPr>
          <w:p w:rsidR="00801FD1" w:rsidP="00DE25B3" w14:paraId="54A19BC2" w14:textId="6962A975">
            <w:r>
              <w:t>N</w:t>
            </w:r>
            <w:r w:rsidR="00E62874">
              <w:t>/D</w:t>
            </w:r>
          </w:p>
        </w:tc>
      </w:tr>
      <w:tr w14:paraId="492620AB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E62874" w:rsidP="002F66B9" w14:paraId="6B8C6757" w14:textId="0318BF88">
            <w:pPr>
              <w:pStyle w:val="ListParagraph"/>
              <w:numPr>
                <w:ilvl w:val="0"/>
                <w:numId w:val="3"/>
              </w:numPr>
            </w:pPr>
            <w:r>
              <w:t xml:space="preserve">New attestation added related to Past Performance </w:t>
            </w:r>
          </w:p>
        </w:tc>
        <w:tc>
          <w:tcPr>
            <w:tcW w:w="3237" w:type="dxa"/>
          </w:tcPr>
          <w:p w:rsidR="00E62874" w:rsidP="00DE25B3" w14:paraId="04657303" w14:textId="3F159D80">
            <w:r>
              <w:t>New attestation new section related to new Past Performance requirements for PACE applicants CMS 4201-F3/CMS-4205-F</w:t>
            </w:r>
          </w:p>
        </w:tc>
        <w:tc>
          <w:tcPr>
            <w:tcW w:w="3238" w:type="dxa"/>
          </w:tcPr>
          <w:p w:rsidR="00E62874" w:rsidP="00DE25B3" w14:paraId="42F9FE0D" w14:textId="115C1F38">
            <w:r>
              <w:t>3.33 Past Performance</w:t>
            </w:r>
          </w:p>
        </w:tc>
        <w:tc>
          <w:tcPr>
            <w:tcW w:w="3238" w:type="dxa"/>
          </w:tcPr>
          <w:p w:rsidR="00E62874" w:rsidP="00DE25B3" w14:paraId="0B9408E6" w14:textId="5ACCE10F">
            <w:r>
              <w:t xml:space="preserve"> N</w:t>
            </w:r>
          </w:p>
        </w:tc>
      </w:tr>
      <w:tr w14:paraId="0274E395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5F0B09" w:rsidP="002F66B9" w14:paraId="30D14BAF" w14:textId="0CD799BA">
            <w:pPr>
              <w:pStyle w:val="ListParagraph"/>
              <w:numPr>
                <w:ilvl w:val="0"/>
                <w:numId w:val="3"/>
              </w:numPr>
            </w:pPr>
            <w:r>
              <w:t>Updates to Part D payment section</w:t>
            </w:r>
          </w:p>
        </w:tc>
        <w:tc>
          <w:tcPr>
            <w:tcW w:w="3237" w:type="dxa"/>
          </w:tcPr>
          <w:p w:rsidR="005F0B09" w:rsidP="00DE25B3" w14:paraId="68514513" w14:textId="0026A128">
            <w:r>
              <w:t xml:space="preserve">Added language to clarify part D policy for PACE participants. </w:t>
            </w:r>
          </w:p>
        </w:tc>
        <w:tc>
          <w:tcPr>
            <w:tcW w:w="3238" w:type="dxa"/>
          </w:tcPr>
          <w:p w:rsidR="005F0B09" w:rsidP="00DE25B3" w14:paraId="4B08961C" w14:textId="1E9D581F">
            <w:r>
              <w:t>4.13 Medicare and State Medicaid Capitation Payment</w:t>
            </w:r>
          </w:p>
          <w:p w:rsidR="005F0B09" w:rsidP="00DE25B3" w14:paraId="10D3D534" w14:textId="62CB7748">
            <w:r>
              <w:t>Medicare Part D</w:t>
            </w:r>
          </w:p>
        </w:tc>
        <w:tc>
          <w:tcPr>
            <w:tcW w:w="3238" w:type="dxa"/>
          </w:tcPr>
          <w:p w:rsidR="005F0B09" w:rsidP="00DE25B3" w14:paraId="29A6E390" w14:textId="32ABE058">
            <w:r>
              <w:t>N</w:t>
            </w:r>
          </w:p>
        </w:tc>
      </w:tr>
      <w:tr w14:paraId="12103430" w14:textId="77777777" w:rsidTr="00DE25B3">
        <w:tblPrEx>
          <w:tblW w:w="0" w:type="auto"/>
          <w:tblLook w:val="04A0"/>
        </w:tblPrEx>
        <w:tc>
          <w:tcPr>
            <w:tcW w:w="3237" w:type="dxa"/>
          </w:tcPr>
          <w:p w:rsidR="0036746D" w:rsidP="002F66B9" w14:paraId="2630B0BD" w14:textId="297F465D">
            <w:pPr>
              <w:pStyle w:val="ListParagraph"/>
              <w:numPr>
                <w:ilvl w:val="0"/>
                <w:numId w:val="3"/>
              </w:numPr>
            </w:pPr>
            <w:r>
              <w:t>Clarifying that incomplete applications will not be reviewed</w:t>
            </w:r>
          </w:p>
        </w:tc>
        <w:tc>
          <w:tcPr>
            <w:tcW w:w="3237" w:type="dxa"/>
          </w:tcPr>
          <w:p w:rsidR="0036746D" w:rsidP="00DE25B3" w14:paraId="34F90E7D" w14:textId="688CAFAF">
            <w:r>
              <w:t xml:space="preserve">Language to clarify that applications that do not have a state assurances document will </w:t>
            </w:r>
            <w:r>
              <w:t>be deemed incomplete and not reviewed per final rule CMS 4201-F3/CMS-4205-F</w:t>
            </w:r>
          </w:p>
        </w:tc>
        <w:tc>
          <w:tcPr>
            <w:tcW w:w="3238" w:type="dxa"/>
          </w:tcPr>
          <w:p w:rsidR="0036746D" w:rsidP="00DE25B3" w14:paraId="51ADA45B" w14:textId="13D85C55">
            <w:r>
              <w:t>4.20 State Attestations/Assurances Signature Pages</w:t>
            </w:r>
          </w:p>
        </w:tc>
        <w:tc>
          <w:tcPr>
            <w:tcW w:w="3238" w:type="dxa"/>
          </w:tcPr>
          <w:p w:rsidR="0036746D" w:rsidP="00DE25B3" w14:paraId="0D8713D3" w14:textId="6E5AD71B">
            <w:r>
              <w:t>N</w:t>
            </w:r>
          </w:p>
        </w:tc>
      </w:tr>
    </w:tbl>
    <w:p w:rsidR="00BA5E3C" w14:paraId="01EFC0A5" w14:textId="77777777"/>
    <w:sectPr w:rsidSect="00DE25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1D7C8F"/>
    <w:multiLevelType w:val="hybridMultilevel"/>
    <w:tmpl w:val="32B6E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370DD"/>
    <w:multiLevelType w:val="hybridMultilevel"/>
    <w:tmpl w:val="978A172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B408E"/>
    <w:multiLevelType w:val="hybridMultilevel"/>
    <w:tmpl w:val="A3F8EC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5716">
    <w:abstractNumId w:val="2"/>
  </w:num>
  <w:num w:numId="2" w16cid:durableId="1244804651">
    <w:abstractNumId w:val="0"/>
  </w:num>
  <w:num w:numId="3" w16cid:durableId="79509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3"/>
    <w:rsid w:val="000118E2"/>
    <w:rsid w:val="0008014F"/>
    <w:rsid w:val="001756E1"/>
    <w:rsid w:val="00185D7C"/>
    <w:rsid w:val="001F21E1"/>
    <w:rsid w:val="002722D7"/>
    <w:rsid w:val="002C2768"/>
    <w:rsid w:val="002F66B9"/>
    <w:rsid w:val="0036746D"/>
    <w:rsid w:val="004E38DC"/>
    <w:rsid w:val="005F0B09"/>
    <w:rsid w:val="006352AB"/>
    <w:rsid w:val="007955A2"/>
    <w:rsid w:val="00801FD1"/>
    <w:rsid w:val="008C7BE2"/>
    <w:rsid w:val="009771B2"/>
    <w:rsid w:val="009B1732"/>
    <w:rsid w:val="00BA5E3C"/>
    <w:rsid w:val="00CE632A"/>
    <w:rsid w:val="00D36E64"/>
    <w:rsid w:val="00D84C0E"/>
    <w:rsid w:val="00DE25B3"/>
    <w:rsid w:val="00E62874"/>
    <w:rsid w:val="00EA0D78"/>
    <w:rsid w:val="00EA432D"/>
    <w:rsid w:val="00F15BA5"/>
    <w:rsid w:val="00F776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943B2"/>
  <w15:chartTrackingRefBased/>
  <w15:docId w15:val="{F8AED743-123C-47A5-84D2-71789C0F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5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E2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DE25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Jacqueline (CMS/CM)</dc:creator>
  <cp:lastModifiedBy>Ford, Jackie  (CMS/CM)</cp:lastModifiedBy>
  <cp:revision>9</cp:revision>
  <dcterms:created xsi:type="dcterms:W3CDTF">2024-06-18T21:41:00Z</dcterms:created>
  <dcterms:modified xsi:type="dcterms:W3CDTF">2024-07-02T12:31:00Z</dcterms:modified>
</cp:coreProperties>
</file>