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footnotes.xml" ContentType="application/vnd.openxmlformats-officedocument.wordprocessingml.footnotes+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EC6756" w:rsidRPr="00BD1A11" w:rsidP="007A5AB1" w14:paraId="3F6CDF12" w14:textId="7B59E9A0">
      <w:pPr>
        <w:tabs>
          <w:tab w:val="left" w:pos="8820"/>
        </w:tabs>
        <w:spacing w:after="0" w:line="240" w:lineRule="auto"/>
        <w:jc w:val="center"/>
        <w:rPr>
          <w:rFonts w:ascii="Times New Roman" w:eastAsia="Times New Roman" w:hAnsi="Times New Roman" w:cs="Times New Roman"/>
          <w:sz w:val="24"/>
          <w:szCs w:val="24"/>
        </w:rPr>
      </w:pPr>
      <w:r w:rsidRPr="00BD1A11">
        <w:rPr>
          <w:rFonts w:ascii="Times New Roman" w:eastAsia="Times New Roman" w:hAnsi="Times New Roman" w:cs="Times New Roman"/>
          <w:bCs/>
          <w:sz w:val="24"/>
          <w:szCs w:val="24"/>
        </w:rPr>
        <w:t xml:space="preserve">Supporting Statement </w:t>
      </w:r>
      <w:r w:rsidRPr="00BD1A11" w:rsidR="00611833">
        <w:rPr>
          <w:rFonts w:ascii="Times New Roman" w:eastAsia="Times New Roman" w:hAnsi="Times New Roman" w:cs="Times New Roman"/>
          <w:bCs/>
          <w:sz w:val="24"/>
          <w:szCs w:val="24"/>
        </w:rPr>
        <w:t>Part A</w:t>
      </w:r>
    </w:p>
    <w:p w:rsidR="00EC6756" w:rsidRPr="00BD1A11" w:rsidP="009604AF" w14:paraId="4EB6821D" w14:textId="3678A63A">
      <w:pPr>
        <w:tabs>
          <w:tab w:val="left" w:pos="8820"/>
        </w:tabs>
        <w:spacing w:after="0" w:line="240" w:lineRule="auto"/>
        <w:jc w:val="center"/>
        <w:rPr>
          <w:rFonts w:ascii="Times New Roman" w:eastAsia="Times New Roman" w:hAnsi="Times New Roman" w:cs="Times New Roman"/>
          <w:sz w:val="24"/>
          <w:szCs w:val="24"/>
        </w:rPr>
      </w:pPr>
      <w:r w:rsidRPr="00BD1A11">
        <w:rPr>
          <w:rFonts w:ascii="Times New Roman" w:eastAsia="Times New Roman" w:hAnsi="Times New Roman" w:cs="Times New Roman"/>
          <w:bCs/>
          <w:sz w:val="24"/>
          <w:szCs w:val="24"/>
        </w:rPr>
        <w:t xml:space="preserve">Medicaid Program; </w:t>
      </w:r>
      <w:r w:rsidRPr="00BD1A11" w:rsidR="009604AF">
        <w:rPr>
          <w:rFonts w:ascii="Times New Roman" w:eastAsia="Times New Roman" w:hAnsi="Times New Roman" w:cs="Times New Roman"/>
          <w:bCs/>
          <w:sz w:val="24"/>
          <w:szCs w:val="24"/>
        </w:rPr>
        <w:t xml:space="preserve">Medicare Savings Program </w:t>
      </w:r>
      <w:r w:rsidRPr="00BD1A11" w:rsidR="007F1432">
        <w:rPr>
          <w:rFonts w:ascii="Times New Roman" w:eastAsia="Times New Roman" w:hAnsi="Times New Roman" w:cs="Times New Roman"/>
          <w:bCs/>
          <w:sz w:val="24"/>
          <w:szCs w:val="24"/>
        </w:rPr>
        <w:t>Application and Eligibility Determinations</w:t>
      </w:r>
    </w:p>
    <w:p w:rsidR="00EC6756" w:rsidRPr="00BD1A11" w:rsidP="007A5AB1" w14:paraId="4AAA84CD" w14:textId="4D1F4492">
      <w:pPr>
        <w:tabs>
          <w:tab w:val="left" w:pos="8820"/>
        </w:tabs>
        <w:spacing w:after="0" w:line="240" w:lineRule="auto"/>
        <w:jc w:val="center"/>
        <w:rPr>
          <w:rFonts w:ascii="Times New Roman" w:eastAsia="Times New Roman" w:hAnsi="Times New Roman" w:cs="Times New Roman"/>
          <w:sz w:val="24"/>
          <w:szCs w:val="24"/>
        </w:rPr>
      </w:pPr>
      <w:r w:rsidRPr="00BD1A11">
        <w:rPr>
          <w:rFonts w:ascii="Times New Roman" w:eastAsia="Times New Roman" w:hAnsi="Times New Roman" w:cs="Times New Roman"/>
          <w:bCs/>
          <w:sz w:val="24"/>
          <w:szCs w:val="24"/>
        </w:rPr>
        <w:t>CMS-</w:t>
      </w:r>
      <w:r w:rsidRPr="00BD1A11" w:rsidR="00C92B3E">
        <w:rPr>
          <w:rFonts w:ascii="Times New Roman" w:eastAsia="Times New Roman" w:hAnsi="Times New Roman" w:cs="Times New Roman"/>
          <w:bCs/>
          <w:sz w:val="24"/>
          <w:szCs w:val="24"/>
        </w:rPr>
        <w:t>10891</w:t>
      </w:r>
      <w:r w:rsidRPr="00BD1A11">
        <w:rPr>
          <w:rFonts w:ascii="Times New Roman" w:eastAsia="Times New Roman" w:hAnsi="Times New Roman" w:cs="Times New Roman"/>
          <w:bCs/>
          <w:sz w:val="24"/>
          <w:szCs w:val="24"/>
        </w:rPr>
        <w:t xml:space="preserve">, OMB </w:t>
      </w:r>
      <w:r w:rsidRPr="00BD1A11" w:rsidR="00C92B3E">
        <w:rPr>
          <w:rFonts w:ascii="Times New Roman" w:eastAsia="Times New Roman" w:hAnsi="Times New Roman" w:cs="Times New Roman"/>
          <w:bCs/>
          <w:w w:val="105"/>
          <w:sz w:val="24"/>
          <w:szCs w:val="24"/>
        </w:rPr>
        <w:t>0938</w:t>
      </w:r>
      <w:r w:rsidRPr="00BD1A11">
        <w:rPr>
          <w:rFonts w:ascii="Times New Roman" w:eastAsia="Times New Roman" w:hAnsi="Times New Roman" w:cs="Times New Roman"/>
          <w:bCs/>
          <w:w w:val="105"/>
          <w:sz w:val="24"/>
          <w:szCs w:val="24"/>
        </w:rPr>
        <w:t>-</w:t>
      </w:r>
      <w:r w:rsidRPr="00BD1A11" w:rsidR="002808D4">
        <w:rPr>
          <w:rFonts w:ascii="Times New Roman" w:eastAsia="Times New Roman" w:hAnsi="Times New Roman" w:cs="Times New Roman"/>
          <w:bCs/>
          <w:w w:val="105"/>
          <w:sz w:val="24"/>
          <w:szCs w:val="24"/>
        </w:rPr>
        <w:t>TBD</w:t>
      </w:r>
    </w:p>
    <w:p w:rsidR="00EC6756" w:rsidRPr="00BD1A11" w:rsidP="007A5AB1" w14:paraId="0AB58664" w14:textId="77777777">
      <w:pPr>
        <w:spacing w:after="0" w:line="240" w:lineRule="auto"/>
        <w:rPr>
          <w:rFonts w:ascii="Times New Roman" w:hAnsi="Times New Roman" w:cs="Times New Roman"/>
          <w:sz w:val="24"/>
          <w:szCs w:val="24"/>
        </w:rPr>
      </w:pPr>
    </w:p>
    <w:p w:rsidR="00DD0C68" w:rsidP="007A5AB1" w14:paraId="3FA50CF7" w14:textId="4FC3014D">
      <w:pPr>
        <w:spacing w:after="0" w:line="240" w:lineRule="auto"/>
        <w:rPr>
          <w:rFonts w:ascii="Times New Roman" w:hAnsi="Times New Roman" w:cs="Times New Roman"/>
          <w:i/>
          <w:iCs/>
          <w:sz w:val="24"/>
          <w:szCs w:val="24"/>
        </w:rPr>
      </w:pPr>
      <w:r w:rsidRPr="00EE15E7">
        <w:rPr>
          <w:rFonts w:ascii="Times New Roman" w:hAnsi="Times New Roman" w:cs="Times New Roman"/>
          <w:i/>
          <w:iCs/>
          <w:sz w:val="24"/>
          <w:szCs w:val="24"/>
        </w:rPr>
        <w:t>Note: This is a new collection of information request.  At this time the OMB control number has yet to be determined (TBD) but will be issued by OMB upon their approval of this proposed collection of information request</w:t>
      </w:r>
      <w:r w:rsidRPr="00EE15E7" w:rsidR="005257E0">
        <w:rPr>
          <w:rFonts w:ascii="Times New Roman" w:hAnsi="Times New Roman" w:cs="Times New Roman"/>
          <w:i/>
          <w:iCs/>
          <w:sz w:val="24"/>
          <w:szCs w:val="24"/>
        </w:rPr>
        <w:t xml:space="preserve"> along with </w:t>
      </w:r>
      <w:r w:rsidRPr="00EE15E7">
        <w:rPr>
          <w:rFonts w:ascii="Times New Roman" w:hAnsi="Times New Roman" w:cs="Times New Roman"/>
          <w:i/>
          <w:iCs/>
          <w:sz w:val="24"/>
          <w:szCs w:val="24"/>
        </w:rPr>
        <w:t xml:space="preserve">the control number's expiration date. The issuance of </w:t>
      </w:r>
      <w:r w:rsidRPr="00EE15E7" w:rsidR="005257E0">
        <w:rPr>
          <w:rFonts w:ascii="Times New Roman" w:hAnsi="Times New Roman" w:cs="Times New Roman"/>
          <w:i/>
          <w:iCs/>
          <w:sz w:val="24"/>
          <w:szCs w:val="24"/>
        </w:rPr>
        <w:t xml:space="preserve">both </w:t>
      </w:r>
      <w:r w:rsidRPr="00EE15E7">
        <w:rPr>
          <w:rFonts w:ascii="Times New Roman" w:hAnsi="Times New Roman" w:cs="Times New Roman"/>
          <w:i/>
          <w:iCs/>
          <w:sz w:val="24"/>
          <w:szCs w:val="24"/>
        </w:rPr>
        <w:t xml:space="preserve">can be monitored at </w:t>
      </w:r>
      <w:hyperlink r:id="rId10" w:history="1">
        <w:r w:rsidRPr="008C018A" w:rsidR="0042587E">
          <w:rPr>
            <w:rStyle w:val="Hyperlink"/>
            <w:rFonts w:ascii="Times New Roman" w:hAnsi="Times New Roman" w:cs="Times New Roman"/>
            <w:i/>
            <w:iCs/>
            <w:sz w:val="24"/>
            <w:szCs w:val="24"/>
          </w:rPr>
          <w:t>www.Reginfo.gov</w:t>
        </w:r>
      </w:hyperlink>
      <w:r w:rsidRPr="00EE15E7">
        <w:rPr>
          <w:rFonts w:ascii="Times New Roman" w:hAnsi="Times New Roman" w:cs="Times New Roman"/>
          <w:i/>
          <w:iCs/>
          <w:sz w:val="24"/>
          <w:szCs w:val="24"/>
        </w:rPr>
        <w:t>.</w:t>
      </w:r>
    </w:p>
    <w:p w:rsidR="0042587E" w:rsidRPr="00BD1A11" w:rsidP="007A5AB1" w14:paraId="4C5A8E1F" w14:textId="77777777">
      <w:pPr>
        <w:spacing w:after="0" w:line="240" w:lineRule="auto"/>
        <w:rPr>
          <w:rFonts w:ascii="Times New Roman" w:hAnsi="Times New Roman" w:cs="Times New Roman"/>
          <w:sz w:val="24"/>
          <w:szCs w:val="24"/>
        </w:rPr>
      </w:pPr>
    </w:p>
    <w:p w:rsidR="00EC6756" w:rsidRPr="00BD1A11" w:rsidP="007A5AB1" w14:paraId="70F15C9A" w14:textId="77777777">
      <w:pPr>
        <w:spacing w:after="0" w:line="240" w:lineRule="auto"/>
        <w:rPr>
          <w:rFonts w:ascii="Times New Roman" w:eastAsia="Times New Roman" w:hAnsi="Times New Roman" w:cs="Times New Roman"/>
          <w:sz w:val="24"/>
          <w:szCs w:val="24"/>
        </w:rPr>
      </w:pPr>
      <w:bookmarkStart w:id="0" w:name="_Hlk82176790"/>
      <w:r w:rsidRPr="00BD1A11">
        <w:rPr>
          <w:rFonts w:ascii="Times New Roman" w:eastAsia="Times New Roman" w:hAnsi="Times New Roman" w:cs="Times New Roman"/>
          <w:b/>
          <w:bCs/>
          <w:w w:val="104"/>
          <w:sz w:val="24"/>
          <w:szCs w:val="24"/>
        </w:rPr>
        <w:t>Background</w:t>
      </w:r>
    </w:p>
    <w:bookmarkEnd w:id="0"/>
    <w:p w:rsidR="00EC6756" w:rsidRPr="00BD1A11" w:rsidP="007A5AB1" w14:paraId="767A7B93" w14:textId="77777777">
      <w:pPr>
        <w:spacing w:after="0" w:line="240" w:lineRule="auto"/>
        <w:rPr>
          <w:rFonts w:ascii="Times New Roman" w:hAnsi="Times New Roman" w:cs="Times New Roman"/>
          <w:sz w:val="24"/>
          <w:szCs w:val="24"/>
        </w:rPr>
      </w:pPr>
    </w:p>
    <w:p w:rsidR="001D4FE1" w:rsidRPr="00BD1A11" w:rsidP="001D4FE1" w14:paraId="53E3AB84" w14:textId="76B41CB0">
      <w:pPr>
        <w:pStyle w:val="HTMLPreformatted"/>
        <w:shd w:val="clear" w:color="auto" w:fill="FFFFFF"/>
        <w:rPr>
          <w:rFonts w:ascii="Times New Roman" w:hAnsi="Times New Roman" w:cs="Times New Roman"/>
          <w:sz w:val="24"/>
          <w:szCs w:val="24"/>
        </w:rPr>
      </w:pPr>
      <w:r w:rsidRPr="00BD1A11">
        <w:rPr>
          <w:rFonts w:ascii="Times New Roman" w:hAnsi="Times New Roman" w:cs="Times New Roman"/>
          <w:sz w:val="24"/>
          <w:szCs w:val="24"/>
        </w:rPr>
        <w:t xml:space="preserve">The Medicare Improvements for Patients and Providers Act of 2008 (MIPPA), P.L. 110-275 was enacted on </w:t>
      </w:r>
      <w:r w:rsidRPr="00BD1A11">
        <w:rPr>
          <w:rFonts w:ascii="Times New Roman" w:hAnsi="Times New Roman" w:cs="Times New Roman"/>
          <w:sz w:val="24"/>
          <w:szCs w:val="24"/>
        </w:rPr>
        <w:t>July 15, 2008.</w:t>
      </w:r>
    </w:p>
    <w:p w:rsidR="001D4FE1" w:rsidRPr="00BD1A11" w:rsidP="007A5AB1" w14:paraId="6037BD32" w14:textId="77777777">
      <w:pPr>
        <w:spacing w:after="0" w:line="240" w:lineRule="auto"/>
        <w:rPr>
          <w:rFonts w:ascii="Times New Roman" w:eastAsia="Times New Roman" w:hAnsi="Times New Roman" w:cs="Times New Roman"/>
          <w:sz w:val="24"/>
          <w:szCs w:val="24"/>
        </w:rPr>
      </w:pPr>
    </w:p>
    <w:p w:rsidR="00E802DB" w:rsidRPr="00BD1A11" w:rsidP="007A5AB1" w14:paraId="4F7095B7" w14:textId="7AB47705">
      <w:pPr>
        <w:spacing w:after="0" w:line="240" w:lineRule="auto"/>
        <w:rPr>
          <w:rFonts w:ascii="Times New Roman" w:hAnsi="Times New Roman" w:cs="Times New Roman"/>
          <w:sz w:val="24"/>
          <w:szCs w:val="24"/>
        </w:rPr>
      </w:pPr>
      <w:r w:rsidRPr="00BD1A11">
        <w:rPr>
          <w:rFonts w:ascii="Times New Roman" w:eastAsia="Times New Roman" w:hAnsi="Times New Roman" w:cs="Times New Roman"/>
          <w:sz w:val="24"/>
          <w:szCs w:val="24"/>
        </w:rPr>
        <w:t xml:space="preserve">Relevant to this Supporting Statement, </w:t>
      </w:r>
      <w:r w:rsidRPr="00BD1A11" w:rsidR="001D4FE1">
        <w:rPr>
          <w:rFonts w:ascii="Times New Roman" w:eastAsia="Times New Roman" w:hAnsi="Times New Roman" w:cs="Times New Roman"/>
          <w:sz w:val="24"/>
          <w:szCs w:val="24"/>
        </w:rPr>
        <w:t xml:space="preserve">MIPPA </w:t>
      </w:r>
      <w:r w:rsidRPr="00BD1A11" w:rsidR="00C369FF">
        <w:rPr>
          <w:rFonts w:ascii="Times New Roman" w:hAnsi="Times New Roman" w:cs="Times New Roman"/>
          <w:sz w:val="24"/>
          <w:szCs w:val="24"/>
        </w:rPr>
        <w:t>included new policy</w:t>
      </w:r>
      <w:bookmarkStart w:id="1" w:name="_Hlk153376074"/>
      <w:r w:rsidRPr="00BD1A11" w:rsidR="005150C0">
        <w:rPr>
          <w:rFonts w:ascii="Times New Roman" w:hAnsi="Times New Roman" w:cs="Times New Roman"/>
          <w:sz w:val="24"/>
          <w:szCs w:val="24"/>
        </w:rPr>
        <w:t xml:space="preserve"> and grants that support targeted outreach and education</w:t>
      </w:r>
      <w:r w:rsidRPr="00BD1A11" w:rsidR="00C369FF">
        <w:rPr>
          <w:rFonts w:ascii="Times New Roman" w:hAnsi="Times New Roman" w:cs="Times New Roman"/>
          <w:sz w:val="24"/>
          <w:szCs w:val="24"/>
        </w:rPr>
        <w:t xml:space="preserve"> </w:t>
      </w:r>
      <w:bookmarkEnd w:id="1"/>
      <w:r w:rsidRPr="00BD1A11" w:rsidR="00C369FF">
        <w:rPr>
          <w:rFonts w:ascii="Times New Roman" w:hAnsi="Times New Roman" w:cs="Times New Roman"/>
          <w:sz w:val="24"/>
          <w:szCs w:val="24"/>
        </w:rPr>
        <w:t xml:space="preserve">for helping enroll individuals into the Medicare Savings Programs (MSPs). </w:t>
      </w:r>
      <w:r w:rsidRPr="00BD1A11" w:rsidR="00460CE8">
        <w:rPr>
          <w:rFonts w:ascii="Times New Roman" w:hAnsi="Times New Roman" w:cs="Times New Roman"/>
          <w:sz w:val="24"/>
          <w:szCs w:val="24"/>
        </w:rPr>
        <w:t>In particular, MIPPA</w:t>
      </w:r>
      <w:r w:rsidRPr="00BD1A11" w:rsidR="00460CE8">
        <w:rPr>
          <w:rFonts w:ascii="Times New Roman" w:hAnsi="Times New Roman" w:cs="Times New Roman"/>
          <w:sz w:val="24"/>
          <w:szCs w:val="24"/>
        </w:rPr>
        <w:t xml:space="preserve"> created new requirements for states to leverage the Medicare Part D Low-Income Subsidy (LIS) program to help enroll likely-eligible individuals in MSPs. </w:t>
      </w:r>
    </w:p>
    <w:p w:rsidR="009B62BD" w:rsidRPr="00BD1A11" w:rsidP="007A5AB1" w14:paraId="73CEDAD1" w14:textId="77777777">
      <w:pPr>
        <w:spacing w:after="0" w:line="240" w:lineRule="auto"/>
        <w:rPr>
          <w:rFonts w:ascii="Times New Roman" w:hAnsi="Times New Roman" w:cs="Times New Roman"/>
          <w:sz w:val="24"/>
          <w:szCs w:val="24"/>
        </w:rPr>
      </w:pPr>
    </w:p>
    <w:p w:rsidR="009B62BD" w:rsidRPr="00BD1A11" w:rsidP="007A5AB1" w14:paraId="59EC0990" w14:textId="531F8BEE">
      <w:pPr>
        <w:spacing w:after="0" w:line="240" w:lineRule="auto"/>
        <w:rPr>
          <w:rFonts w:ascii="Times New Roman" w:hAnsi="Times New Roman" w:cs="Times New Roman"/>
          <w:sz w:val="24"/>
          <w:szCs w:val="24"/>
        </w:rPr>
      </w:pPr>
      <w:r w:rsidRPr="00BD1A11">
        <w:rPr>
          <w:rFonts w:ascii="Times New Roman" w:hAnsi="Times New Roman" w:cs="Times New Roman"/>
          <w:sz w:val="24"/>
          <w:szCs w:val="24"/>
        </w:rPr>
        <w:t xml:space="preserve">The MSPs consist of several mandatory Medicaid eligibility groups that cover Medicare Part A and/or B premiums and, </w:t>
      </w:r>
      <w:r w:rsidRPr="00BD1A11" w:rsidR="00E87596">
        <w:rPr>
          <w:rFonts w:ascii="Times New Roman" w:hAnsi="Times New Roman" w:cs="Times New Roman"/>
          <w:sz w:val="24"/>
          <w:szCs w:val="24"/>
        </w:rPr>
        <w:t>often</w:t>
      </w:r>
      <w:r w:rsidRPr="00BD1A11">
        <w:rPr>
          <w:rFonts w:ascii="Times New Roman" w:hAnsi="Times New Roman" w:cs="Times New Roman"/>
          <w:sz w:val="24"/>
          <w:szCs w:val="24"/>
        </w:rPr>
        <w:t>, cost-sharing. State Medicaid agencies receive applications and adjudicate eligibility for Medicaid</w:t>
      </w:r>
      <w:r w:rsidRPr="00BD1A11" w:rsidR="00000ECC">
        <w:rPr>
          <w:rFonts w:ascii="Times New Roman" w:hAnsi="Times New Roman" w:cs="Times New Roman"/>
          <w:sz w:val="24"/>
          <w:szCs w:val="24"/>
        </w:rPr>
        <w:t xml:space="preserve"> coverage</w:t>
      </w:r>
      <w:r w:rsidRPr="00BD1A11">
        <w:rPr>
          <w:rFonts w:ascii="Times New Roman" w:hAnsi="Times New Roman" w:cs="Times New Roman"/>
          <w:sz w:val="24"/>
          <w:szCs w:val="24"/>
        </w:rPr>
        <w:t xml:space="preserve">, </w:t>
      </w:r>
      <w:r w:rsidRPr="00BD1A11" w:rsidR="00000ECC">
        <w:rPr>
          <w:rFonts w:ascii="Times New Roman" w:hAnsi="Times New Roman" w:cs="Times New Roman"/>
          <w:sz w:val="24"/>
          <w:szCs w:val="24"/>
        </w:rPr>
        <w:t xml:space="preserve">including through the </w:t>
      </w:r>
      <w:r w:rsidRPr="00BD1A11">
        <w:rPr>
          <w:rFonts w:ascii="Times New Roman" w:hAnsi="Times New Roman" w:cs="Times New Roman"/>
          <w:sz w:val="24"/>
          <w:szCs w:val="24"/>
        </w:rPr>
        <w:t>MSP</w:t>
      </w:r>
      <w:r w:rsidRPr="00BD1A11" w:rsidR="00000ECC">
        <w:rPr>
          <w:rFonts w:ascii="Times New Roman" w:hAnsi="Times New Roman" w:cs="Times New Roman"/>
          <w:sz w:val="24"/>
          <w:szCs w:val="24"/>
        </w:rPr>
        <w:t xml:space="preserve"> eligibility groups</w:t>
      </w:r>
      <w:r w:rsidRPr="00BD1A11">
        <w:rPr>
          <w:rFonts w:ascii="Times New Roman" w:hAnsi="Times New Roman" w:cs="Times New Roman"/>
          <w:sz w:val="24"/>
          <w:szCs w:val="24"/>
        </w:rPr>
        <w:t>. Currently, the MSP eligibility groups cover over 10 million low-income individuals. There are three primary MSP eligibility groups</w:t>
      </w:r>
      <w:r w:rsidRPr="00BD1A11" w:rsidR="002978BD">
        <w:rPr>
          <w:rFonts w:ascii="Times New Roman" w:hAnsi="Times New Roman" w:cs="Times New Roman"/>
          <w:sz w:val="24"/>
          <w:szCs w:val="24"/>
        </w:rPr>
        <w:t>:</w:t>
      </w:r>
      <w:r>
        <w:rPr>
          <w:rStyle w:val="FootnoteReference"/>
          <w:rFonts w:ascii="Times New Roman" w:hAnsi="Times New Roman" w:cs="Times New Roman"/>
          <w:sz w:val="24"/>
          <w:szCs w:val="24"/>
        </w:rPr>
        <w:footnoteReference w:id="3"/>
      </w:r>
      <w:r w:rsidRPr="00BD1A11">
        <w:rPr>
          <w:rFonts w:ascii="Times New Roman" w:hAnsi="Times New Roman" w:cs="Times New Roman"/>
          <w:sz w:val="24"/>
          <w:szCs w:val="24"/>
          <w:vertAlign w:val="superscript"/>
        </w:rPr>
        <w:t xml:space="preserve"> </w:t>
      </w:r>
      <w:r w:rsidRPr="00BD1A11">
        <w:rPr>
          <w:rFonts w:ascii="Times New Roman" w:hAnsi="Times New Roman" w:cs="Times New Roman"/>
          <w:sz w:val="24"/>
          <w:szCs w:val="24"/>
        </w:rPr>
        <w:t>the Qualified Medicare Beneficiary (QMB) group, which pays all of an individual</w:t>
      </w:r>
      <w:r w:rsidRPr="00BD1A11" w:rsidR="00235BDF">
        <w:rPr>
          <w:rFonts w:ascii="Times New Roman" w:hAnsi="Times New Roman" w:cs="Times New Roman"/>
          <w:sz w:val="24"/>
          <w:szCs w:val="24"/>
        </w:rPr>
        <w:t>’</w:t>
      </w:r>
      <w:r w:rsidRPr="00BD1A11">
        <w:rPr>
          <w:rFonts w:ascii="Times New Roman" w:hAnsi="Times New Roman" w:cs="Times New Roman"/>
          <w:sz w:val="24"/>
          <w:szCs w:val="24"/>
        </w:rPr>
        <w:t xml:space="preserve">s Medicare Parts A and B premiums and assumes liability for most associated Medicare cost-sharing charges for people with income that does not exceed 100 percent of the </w:t>
      </w:r>
      <w:r w:rsidRPr="00BD1A11" w:rsidR="00C43CEE">
        <w:rPr>
          <w:rFonts w:ascii="Times New Roman" w:hAnsi="Times New Roman" w:cs="Times New Roman"/>
          <w:sz w:val="24"/>
          <w:szCs w:val="24"/>
        </w:rPr>
        <w:t>federal poverty level (</w:t>
      </w:r>
      <w:r w:rsidRPr="00BD1A11">
        <w:rPr>
          <w:rFonts w:ascii="Times New Roman" w:hAnsi="Times New Roman" w:cs="Times New Roman"/>
          <w:sz w:val="24"/>
          <w:szCs w:val="24"/>
        </w:rPr>
        <w:t>FPL</w:t>
      </w:r>
      <w:r w:rsidRPr="00BD1A11" w:rsidR="00C43CEE">
        <w:rPr>
          <w:rFonts w:ascii="Times New Roman" w:hAnsi="Times New Roman" w:cs="Times New Roman"/>
          <w:sz w:val="24"/>
          <w:szCs w:val="24"/>
        </w:rPr>
        <w:t>)</w:t>
      </w:r>
      <w:r w:rsidRPr="00BD1A11">
        <w:rPr>
          <w:rFonts w:ascii="Times New Roman" w:hAnsi="Times New Roman" w:cs="Times New Roman"/>
          <w:sz w:val="24"/>
          <w:szCs w:val="24"/>
        </w:rPr>
        <w:t xml:space="preserve">; the Specified Low-Income Medicare Beneficiary (SLMB) group, which pays the Part B premium for people with income that exceeds 100 percent, but is less than 120 percent, of the FPL; and the Qualifying Individuals (QI) group, which pays Part B premiums for people with income at least 120 percent but less than 135 percent of the FPL. Individuals also must meet corresponding resource criteria </w:t>
      </w:r>
      <w:r w:rsidRPr="00BD1A11">
        <w:rPr>
          <w:rFonts w:ascii="Times New Roman" w:hAnsi="Times New Roman" w:cs="Times New Roman"/>
          <w:sz w:val="24"/>
          <w:szCs w:val="24"/>
        </w:rPr>
        <w:t>in order to</w:t>
      </w:r>
      <w:r w:rsidRPr="00BD1A11">
        <w:rPr>
          <w:rFonts w:ascii="Times New Roman" w:hAnsi="Times New Roman" w:cs="Times New Roman"/>
          <w:sz w:val="24"/>
          <w:szCs w:val="24"/>
        </w:rPr>
        <w:t xml:space="preserve"> be eligible for an MSP.</w:t>
      </w:r>
      <w:r w:rsidRPr="00BD1A11" w:rsidR="00000ECC">
        <w:rPr>
          <w:rFonts w:ascii="Times New Roman" w:hAnsi="Times New Roman" w:cs="Times New Roman"/>
          <w:sz w:val="24"/>
          <w:szCs w:val="24"/>
        </w:rPr>
        <w:t xml:space="preserve"> Many individuals in the MSP eligibility groups are also eligible for Medicaid services through concurrent enrollment in other Medicaid eligibility groups.</w:t>
      </w:r>
    </w:p>
    <w:p w:rsidR="00E802DB" w:rsidRPr="00BD1A11" w:rsidP="007A5AB1" w14:paraId="1AA170AE" w14:textId="77777777">
      <w:pPr>
        <w:spacing w:after="0" w:line="240" w:lineRule="auto"/>
        <w:rPr>
          <w:rFonts w:ascii="Times New Roman" w:hAnsi="Times New Roman" w:cs="Times New Roman"/>
          <w:sz w:val="24"/>
          <w:szCs w:val="24"/>
        </w:rPr>
      </w:pPr>
    </w:p>
    <w:p w:rsidR="002978BD" w:rsidRPr="00BD1A11" w:rsidP="007A5AB1" w14:paraId="5E411EA5" w14:textId="518887F9">
      <w:pPr>
        <w:spacing w:after="0" w:line="240" w:lineRule="auto"/>
        <w:rPr>
          <w:rFonts w:ascii="Times New Roman" w:hAnsi="Times New Roman" w:cs="Times New Roman"/>
          <w:sz w:val="24"/>
          <w:szCs w:val="24"/>
        </w:rPr>
      </w:pPr>
      <w:r w:rsidRPr="00BD1A11">
        <w:rPr>
          <w:rFonts w:ascii="Times New Roman" w:hAnsi="Times New Roman" w:cs="Times New Roman"/>
          <w:sz w:val="24"/>
          <w:szCs w:val="24"/>
        </w:rPr>
        <w:t xml:space="preserve">The Medicare Part D LIS program, also sometimes referred to as “Extra Help,” is administered by </w:t>
      </w:r>
      <w:r w:rsidRPr="00BD1A11" w:rsidR="009B62BD">
        <w:rPr>
          <w:rFonts w:ascii="Times New Roman" w:hAnsi="Times New Roman" w:cs="Times New Roman"/>
          <w:sz w:val="24"/>
          <w:szCs w:val="24"/>
        </w:rPr>
        <w:t>the Social Security Administration (SSA)</w:t>
      </w:r>
      <w:r w:rsidRPr="00BD1A11">
        <w:rPr>
          <w:rFonts w:ascii="Times New Roman" w:hAnsi="Times New Roman" w:cs="Times New Roman"/>
          <w:sz w:val="24"/>
          <w:szCs w:val="24"/>
        </w:rPr>
        <w:t xml:space="preserve"> and </w:t>
      </w:r>
      <w:r w:rsidRPr="00BD1A11" w:rsidR="00000ECC">
        <w:rPr>
          <w:rFonts w:ascii="Times New Roman" w:hAnsi="Times New Roman" w:cs="Times New Roman"/>
          <w:sz w:val="24"/>
          <w:szCs w:val="24"/>
        </w:rPr>
        <w:t xml:space="preserve">subsidizes </w:t>
      </w:r>
      <w:r w:rsidRPr="00BD1A11">
        <w:rPr>
          <w:rFonts w:ascii="Times New Roman" w:hAnsi="Times New Roman" w:cs="Times New Roman"/>
          <w:sz w:val="24"/>
          <w:szCs w:val="24"/>
        </w:rPr>
        <w:t xml:space="preserve">Medicare Part D prescription drug premiums and cost-sharing for over 13 million individuals with low income. Prior to </w:t>
      </w:r>
      <w:r w:rsidRPr="00BD1A11" w:rsidR="009B62BD">
        <w:rPr>
          <w:rFonts w:ascii="Times New Roman" w:hAnsi="Times New Roman" w:cs="Times New Roman"/>
          <w:sz w:val="24"/>
          <w:szCs w:val="24"/>
        </w:rPr>
        <w:t>January 1, 2024, f</w:t>
      </w:r>
      <w:r w:rsidRPr="00BD1A11">
        <w:rPr>
          <w:rFonts w:ascii="Times New Roman" w:hAnsi="Times New Roman" w:cs="Times New Roman"/>
          <w:sz w:val="24"/>
          <w:szCs w:val="24"/>
        </w:rPr>
        <w:t>ull premium subsidy LIS (or “full LIS”) generally pa</w:t>
      </w:r>
      <w:r w:rsidRPr="00BD1A11" w:rsidR="009B62BD">
        <w:rPr>
          <w:rFonts w:ascii="Times New Roman" w:hAnsi="Times New Roman" w:cs="Times New Roman"/>
          <w:sz w:val="24"/>
          <w:szCs w:val="24"/>
        </w:rPr>
        <w:t>id</w:t>
      </w:r>
      <w:r w:rsidRPr="00BD1A11">
        <w:rPr>
          <w:rFonts w:ascii="Times New Roman" w:hAnsi="Times New Roman" w:cs="Times New Roman"/>
          <w:sz w:val="24"/>
          <w:szCs w:val="24"/>
        </w:rPr>
        <w:t xml:space="preserve"> the Part D premiums and deductibles in full and set co-payments for drugs at between $0 and $</w:t>
      </w:r>
      <w:r w:rsidRPr="00BD1A11" w:rsidR="009B62BD">
        <w:rPr>
          <w:rFonts w:ascii="Times New Roman" w:hAnsi="Times New Roman" w:cs="Times New Roman"/>
          <w:sz w:val="24"/>
          <w:szCs w:val="24"/>
        </w:rPr>
        <w:t>10</w:t>
      </w:r>
      <w:r w:rsidRPr="00BD1A11">
        <w:rPr>
          <w:rFonts w:ascii="Times New Roman" w:hAnsi="Times New Roman" w:cs="Times New Roman"/>
          <w:sz w:val="24"/>
          <w:szCs w:val="24"/>
        </w:rPr>
        <w:t>.</w:t>
      </w:r>
      <w:r w:rsidRPr="00BD1A11" w:rsidR="009B62BD">
        <w:rPr>
          <w:rFonts w:ascii="Times New Roman" w:hAnsi="Times New Roman" w:cs="Times New Roman"/>
          <w:sz w:val="24"/>
          <w:szCs w:val="24"/>
        </w:rPr>
        <w:t>35</w:t>
      </w:r>
      <w:r w:rsidRPr="00BD1A11">
        <w:rPr>
          <w:rFonts w:ascii="Times New Roman" w:hAnsi="Times New Roman" w:cs="Times New Roman"/>
          <w:sz w:val="24"/>
          <w:szCs w:val="24"/>
        </w:rPr>
        <w:t xml:space="preserve"> (in 202</w:t>
      </w:r>
      <w:r w:rsidRPr="00BD1A11" w:rsidR="009B62BD">
        <w:rPr>
          <w:rFonts w:ascii="Times New Roman" w:hAnsi="Times New Roman" w:cs="Times New Roman"/>
          <w:sz w:val="24"/>
          <w:szCs w:val="24"/>
        </w:rPr>
        <w:t>3</w:t>
      </w:r>
      <w:r w:rsidRPr="00BD1A11">
        <w:rPr>
          <w:rFonts w:ascii="Times New Roman" w:hAnsi="Times New Roman" w:cs="Times New Roman"/>
          <w:sz w:val="24"/>
          <w:szCs w:val="24"/>
        </w:rPr>
        <w:t xml:space="preserve">) for people </w:t>
      </w:r>
      <w:r w:rsidRPr="00BD1A11">
        <w:rPr>
          <w:rFonts w:ascii="Times New Roman" w:hAnsi="Times New Roman" w:cs="Times New Roman"/>
          <w:sz w:val="24"/>
          <w:szCs w:val="24"/>
        </w:rPr>
        <w:t>with incomes below 135 percent of the FPL who also met certain resource criteria.</w:t>
      </w:r>
      <w:r>
        <w:rPr>
          <w:rStyle w:val="FootnoteReference"/>
          <w:rFonts w:ascii="Times New Roman" w:hAnsi="Times New Roman" w:cs="Times New Roman"/>
          <w:sz w:val="24"/>
          <w:szCs w:val="24"/>
        </w:rPr>
        <w:footnoteReference w:id="4"/>
      </w:r>
      <w:r w:rsidRPr="00BD1A11">
        <w:rPr>
          <w:rFonts w:ascii="Times New Roman" w:hAnsi="Times New Roman" w:cs="Times New Roman"/>
          <w:sz w:val="24"/>
          <w:szCs w:val="24"/>
        </w:rPr>
        <w:t xml:space="preserve"> Beginning on January 1, 2024,</w:t>
      </w:r>
      <w:r>
        <w:rPr>
          <w:rStyle w:val="FootnoteReference"/>
          <w:rFonts w:ascii="Times New Roman" w:hAnsi="Times New Roman" w:cs="Times New Roman"/>
          <w:sz w:val="24"/>
          <w:szCs w:val="24"/>
        </w:rPr>
        <w:footnoteReference w:id="5"/>
      </w:r>
      <w:r w:rsidRPr="00BD1A11">
        <w:rPr>
          <w:rFonts w:ascii="Times New Roman" w:hAnsi="Times New Roman" w:cs="Times New Roman"/>
          <w:sz w:val="24"/>
          <w:szCs w:val="24"/>
        </w:rPr>
        <w:t xml:space="preserve"> </w:t>
      </w:r>
      <w:r w:rsidRPr="00BD1A11" w:rsidR="00DD1FFD">
        <w:rPr>
          <w:rFonts w:ascii="Times New Roman" w:hAnsi="Times New Roman" w:cs="Times New Roman"/>
          <w:sz w:val="24"/>
          <w:szCs w:val="24"/>
        </w:rPr>
        <w:t xml:space="preserve">full </w:t>
      </w:r>
      <w:r w:rsidRPr="00BD1A11">
        <w:rPr>
          <w:rFonts w:ascii="Times New Roman" w:hAnsi="Times New Roman" w:cs="Times New Roman"/>
          <w:sz w:val="24"/>
          <w:szCs w:val="24"/>
        </w:rPr>
        <w:t xml:space="preserve">LIS </w:t>
      </w:r>
      <w:r w:rsidRPr="00BD1A11" w:rsidR="00000ECC">
        <w:rPr>
          <w:rFonts w:ascii="Times New Roman" w:hAnsi="Times New Roman" w:cs="Times New Roman"/>
          <w:sz w:val="24"/>
          <w:szCs w:val="24"/>
        </w:rPr>
        <w:t xml:space="preserve">covers </w:t>
      </w:r>
      <w:r w:rsidRPr="00BD1A11">
        <w:rPr>
          <w:rFonts w:ascii="Times New Roman" w:hAnsi="Times New Roman" w:cs="Times New Roman"/>
          <w:sz w:val="24"/>
          <w:szCs w:val="24"/>
        </w:rPr>
        <w:t>the Part D premiums and deductibles in full and set co-payments for drugs at between $0 and $11.20</w:t>
      </w:r>
      <w:r w:rsidRPr="00BD1A11" w:rsidR="003B7977">
        <w:rPr>
          <w:rFonts w:ascii="Times New Roman" w:hAnsi="Times New Roman" w:cs="Times New Roman"/>
          <w:sz w:val="24"/>
          <w:szCs w:val="24"/>
        </w:rPr>
        <w:t xml:space="preserve"> (for 2024)</w:t>
      </w:r>
      <w:r w:rsidRPr="00BD1A11">
        <w:rPr>
          <w:rFonts w:ascii="Times New Roman" w:hAnsi="Times New Roman" w:cs="Times New Roman"/>
          <w:sz w:val="24"/>
          <w:szCs w:val="24"/>
        </w:rPr>
        <w:t xml:space="preserve"> for people with incomes below 150 percent of the FPL who also meet certain resource criteria. </w:t>
      </w:r>
    </w:p>
    <w:p w:rsidR="002978BD" w:rsidRPr="00BD1A11" w:rsidP="007A5AB1" w14:paraId="60CA8BA5" w14:textId="77777777">
      <w:pPr>
        <w:spacing w:after="0" w:line="240" w:lineRule="auto"/>
        <w:rPr>
          <w:rFonts w:ascii="Times New Roman" w:hAnsi="Times New Roman" w:cs="Times New Roman"/>
          <w:sz w:val="24"/>
          <w:szCs w:val="24"/>
        </w:rPr>
      </w:pPr>
    </w:p>
    <w:p w:rsidR="003E0160" w:rsidRPr="00BD1A11" w:rsidP="007A5AB1" w14:paraId="5408DC33" w14:textId="284046FF">
      <w:pPr>
        <w:spacing w:after="0" w:line="240" w:lineRule="auto"/>
        <w:rPr>
          <w:rFonts w:ascii="Times New Roman" w:hAnsi="Times New Roman" w:cs="Times New Roman"/>
          <w:sz w:val="24"/>
          <w:szCs w:val="24"/>
        </w:rPr>
      </w:pPr>
      <w:r w:rsidRPr="00BD1A11">
        <w:rPr>
          <w:rFonts w:ascii="Times New Roman" w:hAnsi="Times New Roman" w:cs="Times New Roman"/>
          <w:sz w:val="24"/>
          <w:szCs w:val="24"/>
        </w:rPr>
        <w:t xml:space="preserve">Most LIS enrollees are deemed eligible for LIS by virtue of their enrollment in Medicaid. Others apply for the benefit by completing an application and submitting it to SSA. Once received, SSA uses the information provided on the LIS application </w:t>
      </w:r>
      <w:r w:rsidRPr="00BD1A11" w:rsidR="000E185E">
        <w:rPr>
          <w:rFonts w:ascii="Times New Roman" w:hAnsi="Times New Roman" w:cs="Times New Roman"/>
          <w:sz w:val="24"/>
          <w:szCs w:val="24"/>
        </w:rPr>
        <w:t>(OMB control # 0960-0696 (SSA-1020))</w:t>
      </w:r>
      <w:r w:rsidRPr="00BD1A11" w:rsidR="000E185E">
        <w:rPr>
          <w:rFonts w:ascii="Arial" w:hAnsi="Arial" w:cs="Arial"/>
        </w:rPr>
        <w:t xml:space="preserve"> </w:t>
      </w:r>
      <w:r w:rsidRPr="00BD1A11">
        <w:rPr>
          <w:rFonts w:ascii="Times New Roman" w:hAnsi="Times New Roman" w:cs="Times New Roman"/>
          <w:sz w:val="24"/>
          <w:szCs w:val="24"/>
        </w:rPr>
        <w:t>to determine LIS eligibility.</w:t>
      </w:r>
    </w:p>
    <w:p w:rsidR="00CD7783" w:rsidRPr="00BD1A11" w:rsidP="007A5AB1" w14:paraId="2A32FCF4" w14:textId="77777777">
      <w:pPr>
        <w:spacing w:after="0" w:line="240" w:lineRule="auto"/>
        <w:rPr>
          <w:rFonts w:ascii="Times New Roman" w:hAnsi="Times New Roman" w:cs="Times New Roman"/>
          <w:sz w:val="24"/>
          <w:szCs w:val="24"/>
        </w:rPr>
      </w:pPr>
    </w:p>
    <w:p w:rsidR="00CD7783" w:rsidRPr="00BD1A11" w:rsidP="007A5AB1" w14:paraId="17705192" w14:textId="6C763E70">
      <w:pPr>
        <w:spacing w:after="0" w:line="240" w:lineRule="auto"/>
        <w:rPr>
          <w:rFonts w:ascii="Times New Roman" w:hAnsi="Times New Roman" w:cs="Times New Roman"/>
          <w:sz w:val="24"/>
          <w:szCs w:val="24"/>
        </w:rPr>
      </w:pPr>
      <w:r w:rsidRPr="00BD1A11">
        <w:rPr>
          <w:rFonts w:ascii="Times New Roman" w:hAnsi="Times New Roman" w:cs="Times New Roman"/>
          <w:sz w:val="24"/>
          <w:szCs w:val="24"/>
        </w:rPr>
        <w:t>The MSP and LIS programs both assist low-income individuals in accessing the Medicare benefits to which they are entitled and</w:t>
      </w:r>
      <w:r w:rsidRPr="00BD1A11" w:rsidR="00E315E4">
        <w:rPr>
          <w:rFonts w:ascii="Times New Roman" w:hAnsi="Times New Roman" w:cs="Times New Roman"/>
          <w:sz w:val="24"/>
          <w:szCs w:val="24"/>
        </w:rPr>
        <w:t xml:space="preserve"> </w:t>
      </w:r>
      <w:r w:rsidRPr="00BD1A11">
        <w:rPr>
          <w:rFonts w:ascii="Times New Roman" w:hAnsi="Times New Roman" w:cs="Times New Roman"/>
          <w:sz w:val="24"/>
          <w:szCs w:val="24"/>
        </w:rPr>
        <w:t xml:space="preserve">generally use a common methodology to determine income and resource eligibility. Current regulations at </w:t>
      </w:r>
      <w:bookmarkStart w:id="2" w:name="_Hlk182467545"/>
      <w:r w:rsidRPr="00BD1A11">
        <w:rPr>
          <w:rFonts w:ascii="Times New Roman" w:hAnsi="Times New Roman" w:cs="Times New Roman"/>
          <w:sz w:val="24"/>
          <w:szCs w:val="24"/>
        </w:rPr>
        <w:t>42 CFR 423.773</w:t>
      </w:r>
      <w:bookmarkEnd w:id="2"/>
      <w:r w:rsidRPr="00BD1A11">
        <w:rPr>
          <w:rFonts w:ascii="Times New Roman" w:hAnsi="Times New Roman" w:cs="Times New Roman"/>
          <w:sz w:val="24"/>
          <w:szCs w:val="24"/>
        </w:rPr>
        <w:t xml:space="preserve">(c) require that individuals enrolled in MSPs be automatically enrolled in LIS. However, individuals who are enrolled in LIS are not automatically enrolled in MSPs. Many people enrolled in the LIS program are not enrolled in an MSP, despite likely being eligible. </w:t>
      </w:r>
      <w:r w:rsidRPr="00BD1A11" w:rsidR="00E315E4">
        <w:rPr>
          <w:rFonts w:ascii="Times New Roman" w:hAnsi="Times New Roman" w:cs="Times New Roman"/>
          <w:sz w:val="24"/>
          <w:szCs w:val="24"/>
        </w:rPr>
        <w:t xml:space="preserve">However, </w:t>
      </w:r>
      <w:r w:rsidRPr="00BD1A11">
        <w:rPr>
          <w:rFonts w:ascii="Times New Roman" w:hAnsi="Times New Roman" w:cs="Times New Roman"/>
          <w:sz w:val="24"/>
          <w:szCs w:val="24"/>
        </w:rPr>
        <w:t>MIPPA included several provisions to promote the enrollment of LIS applicants into the MSPs.</w:t>
      </w:r>
    </w:p>
    <w:p w:rsidR="009B62BD" w:rsidRPr="00BD1A11" w:rsidP="007A5AB1" w14:paraId="7C92979E" w14:textId="77777777">
      <w:pPr>
        <w:spacing w:after="0" w:line="240" w:lineRule="auto"/>
        <w:rPr>
          <w:rFonts w:ascii="Times New Roman" w:hAnsi="Times New Roman" w:cs="Times New Roman"/>
          <w:sz w:val="24"/>
          <w:szCs w:val="24"/>
        </w:rPr>
      </w:pPr>
    </w:p>
    <w:p w:rsidR="003763AC" w:rsidRPr="00BD1A11" w:rsidP="003763AC" w14:paraId="7DF19247" w14:textId="22DA9EDC">
      <w:pPr>
        <w:spacing w:after="0" w:line="240" w:lineRule="auto"/>
        <w:rPr>
          <w:rFonts w:ascii="Times New Roman" w:hAnsi="Times New Roman" w:cs="Times New Roman"/>
          <w:sz w:val="24"/>
          <w:szCs w:val="24"/>
        </w:rPr>
      </w:pPr>
      <w:r w:rsidRPr="00BD1A11">
        <w:rPr>
          <w:rFonts w:ascii="Times New Roman" w:hAnsi="Times New Roman" w:cs="Times New Roman"/>
          <w:sz w:val="24"/>
          <w:szCs w:val="24"/>
        </w:rPr>
        <w:t>First, MIPPA</w:t>
      </w:r>
      <w:r w:rsidRPr="00BD1A11" w:rsidR="00460CE8">
        <w:rPr>
          <w:rFonts w:ascii="Times New Roman" w:hAnsi="Times New Roman" w:cs="Times New Roman"/>
          <w:sz w:val="24"/>
          <w:szCs w:val="24"/>
        </w:rPr>
        <w:t xml:space="preserve"> increase</w:t>
      </w:r>
      <w:r w:rsidRPr="00BD1A11">
        <w:rPr>
          <w:rFonts w:ascii="Times New Roman" w:hAnsi="Times New Roman" w:cs="Times New Roman"/>
          <w:sz w:val="24"/>
          <w:szCs w:val="24"/>
        </w:rPr>
        <w:t>d</w:t>
      </w:r>
      <w:r w:rsidRPr="00BD1A11" w:rsidR="00460CE8">
        <w:rPr>
          <w:rFonts w:ascii="Times New Roman" w:hAnsi="Times New Roman" w:cs="Times New Roman"/>
          <w:sz w:val="24"/>
          <w:szCs w:val="24"/>
        </w:rPr>
        <w:t xml:space="preserve"> the resource limit for the</w:t>
      </w:r>
      <w:r w:rsidRPr="00BD1A11" w:rsidR="00C43CEE">
        <w:rPr>
          <w:rFonts w:ascii="Times New Roman" w:hAnsi="Times New Roman" w:cs="Times New Roman"/>
          <w:sz w:val="24"/>
          <w:szCs w:val="24"/>
        </w:rPr>
        <w:t xml:space="preserve"> </w:t>
      </w:r>
      <w:r w:rsidRPr="00BD1A11" w:rsidR="00C76E82">
        <w:rPr>
          <w:rFonts w:ascii="Times New Roman" w:hAnsi="Times New Roman" w:cs="Times New Roman"/>
          <w:sz w:val="24"/>
          <w:szCs w:val="24"/>
        </w:rPr>
        <w:t>Q</w:t>
      </w:r>
      <w:r w:rsidRPr="00BD1A11" w:rsidR="00460CE8">
        <w:rPr>
          <w:rFonts w:ascii="Times New Roman" w:hAnsi="Times New Roman" w:cs="Times New Roman"/>
          <w:sz w:val="24"/>
          <w:szCs w:val="24"/>
        </w:rPr>
        <w:t>MB, SLMB, a</w:t>
      </w:r>
      <w:r w:rsidRPr="00BD1A11" w:rsidR="00C43CEE">
        <w:rPr>
          <w:rFonts w:ascii="Times New Roman" w:hAnsi="Times New Roman" w:cs="Times New Roman"/>
          <w:sz w:val="24"/>
          <w:szCs w:val="24"/>
        </w:rPr>
        <w:t xml:space="preserve">nd </w:t>
      </w:r>
      <w:r w:rsidRPr="00BD1A11" w:rsidR="00460CE8">
        <w:rPr>
          <w:rFonts w:ascii="Times New Roman" w:hAnsi="Times New Roman" w:cs="Times New Roman"/>
          <w:sz w:val="24"/>
          <w:szCs w:val="24"/>
        </w:rPr>
        <w:t xml:space="preserve">QI MSP eligibility groups to the same resource limit </w:t>
      </w:r>
      <w:r w:rsidRPr="00BD1A11" w:rsidR="00000ECC">
        <w:rPr>
          <w:rFonts w:ascii="Times New Roman" w:hAnsi="Times New Roman" w:cs="Times New Roman"/>
          <w:sz w:val="24"/>
          <w:szCs w:val="24"/>
        </w:rPr>
        <w:t xml:space="preserve">that </w:t>
      </w:r>
      <w:r w:rsidRPr="00BD1A11" w:rsidR="00460CE8">
        <w:rPr>
          <w:rFonts w:ascii="Times New Roman" w:hAnsi="Times New Roman" w:cs="Times New Roman"/>
          <w:sz w:val="24"/>
          <w:szCs w:val="24"/>
        </w:rPr>
        <w:t>applied for full LIS</w:t>
      </w:r>
      <w:r w:rsidRPr="00BD1A11" w:rsidR="00000ECC">
        <w:rPr>
          <w:rFonts w:ascii="Times New Roman" w:hAnsi="Times New Roman" w:cs="Times New Roman"/>
          <w:sz w:val="24"/>
          <w:szCs w:val="24"/>
        </w:rPr>
        <w:t xml:space="preserve"> at the time of MIP</w:t>
      </w:r>
      <w:r w:rsidRPr="00BD1A11" w:rsidR="008B4420">
        <w:rPr>
          <w:rFonts w:ascii="Times New Roman" w:hAnsi="Times New Roman" w:cs="Times New Roman"/>
          <w:sz w:val="24"/>
          <w:szCs w:val="24"/>
        </w:rPr>
        <w:t>P</w:t>
      </w:r>
      <w:r w:rsidRPr="00BD1A11" w:rsidR="00000ECC">
        <w:rPr>
          <w:rFonts w:ascii="Times New Roman" w:hAnsi="Times New Roman" w:cs="Times New Roman"/>
          <w:sz w:val="24"/>
          <w:szCs w:val="24"/>
        </w:rPr>
        <w:t>A’s enactment</w:t>
      </w:r>
      <w:r w:rsidRPr="00BD1A11" w:rsidR="00460CE8">
        <w:rPr>
          <w:rFonts w:ascii="Times New Roman" w:hAnsi="Times New Roman" w:cs="Times New Roman"/>
          <w:sz w:val="24"/>
          <w:szCs w:val="24"/>
        </w:rPr>
        <w:t>.</w:t>
      </w:r>
      <w:r>
        <w:rPr>
          <w:rStyle w:val="FootnoteReference"/>
          <w:rFonts w:ascii="Times New Roman" w:hAnsi="Times New Roman" w:cs="Times New Roman"/>
          <w:sz w:val="24"/>
          <w:szCs w:val="24"/>
        </w:rPr>
        <w:footnoteReference w:id="6"/>
      </w:r>
      <w:r w:rsidRPr="00BD1A11" w:rsidR="00460CE8">
        <w:t xml:space="preserve"> </w:t>
      </w:r>
      <w:r w:rsidRPr="00BD1A11">
        <w:rPr>
          <w:rFonts w:ascii="Times New Roman" w:hAnsi="Times New Roman" w:cs="Times New Roman"/>
          <w:sz w:val="24"/>
          <w:szCs w:val="24"/>
        </w:rPr>
        <w:t xml:space="preserve">Second, MIPPA required states to exempt </w:t>
      </w:r>
      <w:r w:rsidRPr="00BD1A11" w:rsidR="00A407A4">
        <w:rPr>
          <w:rFonts w:ascii="Times New Roman" w:hAnsi="Times New Roman" w:cs="Times New Roman"/>
          <w:sz w:val="24"/>
          <w:szCs w:val="24"/>
        </w:rPr>
        <w:t>Medicare-cost sharing and other benefits paid under the MSPs</w:t>
      </w:r>
      <w:r w:rsidRPr="00BD1A11">
        <w:rPr>
          <w:rFonts w:ascii="Times New Roman" w:hAnsi="Times New Roman" w:cs="Times New Roman"/>
          <w:sz w:val="24"/>
          <w:szCs w:val="24"/>
        </w:rPr>
        <w:t xml:space="preserve"> from estate recovery that is otherwise applicable to Medicaid benefits.</w:t>
      </w:r>
    </w:p>
    <w:p w:rsidR="003763AC" w:rsidRPr="00BD1A11" w:rsidP="007A5AB1" w14:paraId="32B2C238" w14:textId="37859FFC">
      <w:pPr>
        <w:spacing w:after="0" w:line="240" w:lineRule="auto"/>
      </w:pPr>
    </w:p>
    <w:p w:rsidR="007F1432" w:rsidRPr="00BD1A11" w:rsidP="007A5AB1" w14:paraId="44D03D12" w14:textId="2D51CCE9">
      <w:pPr>
        <w:spacing w:after="0" w:line="240" w:lineRule="auto"/>
        <w:rPr>
          <w:rFonts w:ascii="Times New Roman" w:hAnsi="Times New Roman" w:cs="Times New Roman"/>
          <w:sz w:val="24"/>
          <w:szCs w:val="24"/>
        </w:rPr>
      </w:pPr>
      <w:r w:rsidRPr="00BD1A11">
        <w:rPr>
          <w:rFonts w:ascii="Times New Roman" w:hAnsi="Times New Roman" w:cs="Times New Roman"/>
          <w:sz w:val="24"/>
          <w:szCs w:val="24"/>
        </w:rPr>
        <w:t xml:space="preserve">Third, </w:t>
      </w:r>
      <w:r w:rsidRPr="00BD1A11">
        <w:rPr>
          <w:rFonts w:ascii="Times New Roman" w:hAnsi="Times New Roman" w:cs="Times New Roman"/>
          <w:sz w:val="24"/>
          <w:szCs w:val="24"/>
        </w:rPr>
        <w:t xml:space="preserve">MIPPA </w:t>
      </w:r>
      <w:r w:rsidRPr="00BD1A11">
        <w:rPr>
          <w:rFonts w:ascii="Times New Roman" w:hAnsi="Times New Roman" w:cs="Times New Roman"/>
          <w:sz w:val="24"/>
          <w:szCs w:val="24"/>
        </w:rPr>
        <w:t>r</w:t>
      </w:r>
      <w:r w:rsidRPr="00BD1A11" w:rsidR="00EC3FA6">
        <w:rPr>
          <w:rFonts w:ascii="Times New Roman" w:hAnsi="Times New Roman" w:cs="Times New Roman"/>
          <w:sz w:val="24"/>
          <w:szCs w:val="24"/>
        </w:rPr>
        <w:t>equire</w:t>
      </w:r>
      <w:r w:rsidRPr="00BD1A11" w:rsidR="00F8737D">
        <w:rPr>
          <w:rFonts w:ascii="Times New Roman" w:hAnsi="Times New Roman" w:cs="Times New Roman"/>
          <w:sz w:val="24"/>
          <w:szCs w:val="24"/>
        </w:rPr>
        <w:t>d</w:t>
      </w:r>
      <w:r w:rsidRPr="00BD1A11" w:rsidR="00EC3FA6">
        <w:rPr>
          <w:rFonts w:ascii="Times New Roman" w:hAnsi="Times New Roman" w:cs="Times New Roman"/>
          <w:sz w:val="24"/>
          <w:szCs w:val="24"/>
        </w:rPr>
        <w:t xml:space="preserve"> </w:t>
      </w:r>
      <w:r w:rsidRPr="00BD1A11">
        <w:rPr>
          <w:rFonts w:ascii="Times New Roman" w:hAnsi="Times New Roman" w:cs="Times New Roman"/>
          <w:sz w:val="24"/>
          <w:szCs w:val="24"/>
        </w:rPr>
        <w:t xml:space="preserve">SSA to transmit data from LIS applications (“leads data”) to state Medicaid agencies for determination of eligibility for MSPs. </w:t>
      </w:r>
      <w:r w:rsidRPr="00BD1A11" w:rsidR="009C6394">
        <w:rPr>
          <w:rFonts w:ascii="Times New Roman" w:hAnsi="Times New Roman" w:cs="Times New Roman"/>
          <w:sz w:val="24"/>
          <w:szCs w:val="24"/>
        </w:rPr>
        <w:t>Fourth,</w:t>
      </w:r>
      <w:r w:rsidRPr="00BD1A11">
        <w:rPr>
          <w:rFonts w:ascii="Times New Roman" w:hAnsi="Times New Roman" w:cs="Times New Roman"/>
          <w:sz w:val="24"/>
          <w:szCs w:val="24"/>
        </w:rPr>
        <w:t xml:space="preserve"> </w:t>
      </w:r>
      <w:r w:rsidRPr="00BD1A11" w:rsidR="009C6394">
        <w:rPr>
          <w:rFonts w:ascii="Times New Roman" w:hAnsi="Times New Roman" w:cs="Times New Roman"/>
          <w:sz w:val="24"/>
          <w:szCs w:val="24"/>
        </w:rPr>
        <w:t xml:space="preserve">MIPPA further </w:t>
      </w:r>
      <w:r w:rsidRPr="00BD1A11">
        <w:rPr>
          <w:rFonts w:ascii="Times New Roman" w:hAnsi="Times New Roman" w:cs="Times New Roman"/>
          <w:sz w:val="24"/>
          <w:szCs w:val="24"/>
        </w:rPr>
        <w:t xml:space="preserve">required </w:t>
      </w:r>
      <w:r w:rsidRPr="00BD1A11" w:rsidR="009C6394">
        <w:rPr>
          <w:rFonts w:ascii="Times New Roman" w:hAnsi="Times New Roman" w:cs="Times New Roman"/>
          <w:sz w:val="24"/>
          <w:szCs w:val="24"/>
        </w:rPr>
        <w:t xml:space="preserve">states </w:t>
      </w:r>
      <w:r w:rsidRPr="00BD1A11">
        <w:rPr>
          <w:rFonts w:ascii="Times New Roman" w:hAnsi="Times New Roman" w:cs="Times New Roman"/>
          <w:sz w:val="24"/>
          <w:szCs w:val="24"/>
        </w:rPr>
        <w:t xml:space="preserve">to treat the leads data as an application for MSP and </w:t>
      </w:r>
      <w:r w:rsidRPr="00BD1A11" w:rsidR="0052207C">
        <w:rPr>
          <w:rFonts w:ascii="Times New Roman" w:hAnsi="Times New Roman" w:cs="Times New Roman"/>
          <w:sz w:val="24"/>
          <w:szCs w:val="24"/>
        </w:rPr>
        <w:t>act on the data in the same manner</w:t>
      </w:r>
      <w:r w:rsidRPr="00BD1A11" w:rsidR="00BE2EDF">
        <w:rPr>
          <w:rFonts w:ascii="Times New Roman" w:hAnsi="Times New Roman" w:cs="Times New Roman"/>
          <w:sz w:val="24"/>
          <w:szCs w:val="24"/>
        </w:rPr>
        <w:t xml:space="preserve"> and under the same deadlines</w:t>
      </w:r>
      <w:r w:rsidRPr="00BD1A11" w:rsidR="0052207C">
        <w:rPr>
          <w:rFonts w:ascii="Times New Roman" w:hAnsi="Times New Roman" w:cs="Times New Roman"/>
          <w:sz w:val="24"/>
          <w:szCs w:val="24"/>
        </w:rPr>
        <w:t xml:space="preserve"> as if it constituted an </w:t>
      </w:r>
      <w:r w:rsidRPr="00BD1A11" w:rsidR="00BE2EDF">
        <w:rPr>
          <w:rFonts w:ascii="Times New Roman" w:hAnsi="Times New Roman" w:cs="Times New Roman"/>
          <w:sz w:val="24"/>
          <w:szCs w:val="24"/>
        </w:rPr>
        <w:t>initial application for MSPs submitted by the individual</w:t>
      </w:r>
      <w:r w:rsidRPr="00BD1A11" w:rsidR="005621BC">
        <w:rPr>
          <w:rFonts w:ascii="Times New Roman" w:hAnsi="Times New Roman" w:cs="Times New Roman"/>
          <w:sz w:val="24"/>
          <w:szCs w:val="24"/>
        </w:rPr>
        <w:t xml:space="preserve">.  </w:t>
      </w:r>
      <w:r w:rsidRPr="00BD1A11">
        <w:rPr>
          <w:rFonts w:ascii="Times New Roman" w:hAnsi="Times New Roman" w:cs="Times New Roman"/>
          <w:sz w:val="24"/>
          <w:szCs w:val="24"/>
        </w:rPr>
        <w:t xml:space="preserve">   </w:t>
      </w:r>
    </w:p>
    <w:p w:rsidR="005D6E3C" w:rsidRPr="00BD1A11" w:rsidP="007A5AB1" w14:paraId="37357BEC" w14:textId="77777777">
      <w:pPr>
        <w:spacing w:after="0" w:line="240" w:lineRule="auto"/>
        <w:rPr>
          <w:rFonts w:ascii="Times New Roman" w:hAnsi="Times New Roman" w:cs="Times New Roman"/>
          <w:sz w:val="24"/>
          <w:szCs w:val="24"/>
        </w:rPr>
      </w:pPr>
    </w:p>
    <w:p w:rsidR="005621BC" w:rsidRPr="00BD1A11" w:rsidP="007A5AB1" w14:paraId="411D7078" w14:textId="7AB7D09A">
      <w:pPr>
        <w:spacing w:after="0" w:line="240" w:lineRule="auto"/>
        <w:rPr>
          <w:rFonts w:ascii="Times New Roman" w:hAnsi="Times New Roman" w:cs="Times New Roman"/>
          <w:sz w:val="24"/>
          <w:szCs w:val="24"/>
        </w:rPr>
      </w:pPr>
      <w:r w:rsidRPr="00BD1A11">
        <w:rPr>
          <w:rFonts w:ascii="Times New Roman" w:hAnsi="Times New Roman" w:cs="Times New Roman"/>
          <w:sz w:val="24"/>
          <w:szCs w:val="24"/>
        </w:rPr>
        <w:t>F</w:t>
      </w:r>
      <w:r w:rsidRPr="00BD1A11" w:rsidR="009C6394">
        <w:rPr>
          <w:rFonts w:ascii="Times New Roman" w:hAnsi="Times New Roman" w:cs="Times New Roman"/>
          <w:sz w:val="24"/>
          <w:szCs w:val="24"/>
        </w:rPr>
        <w:t>ift</w:t>
      </w:r>
      <w:r w:rsidRPr="00BD1A11">
        <w:rPr>
          <w:rFonts w:ascii="Times New Roman" w:hAnsi="Times New Roman" w:cs="Times New Roman"/>
          <w:sz w:val="24"/>
          <w:szCs w:val="24"/>
        </w:rPr>
        <w:t xml:space="preserve">h, </w:t>
      </w:r>
      <w:r w:rsidRPr="00BD1A11">
        <w:rPr>
          <w:rFonts w:ascii="Times New Roman" w:hAnsi="Times New Roman" w:cs="Times New Roman"/>
          <w:sz w:val="24"/>
          <w:szCs w:val="24"/>
        </w:rPr>
        <w:t xml:space="preserve">MIPPA required CMS to make available to SSA and states </w:t>
      </w:r>
      <w:r w:rsidRPr="00BD1A11">
        <w:rPr>
          <w:rFonts w:ascii="Times New Roman" w:hAnsi="Times New Roman" w:cs="Times New Roman"/>
          <w:sz w:val="24"/>
          <w:szCs w:val="24"/>
        </w:rPr>
        <w:t xml:space="preserve">translations </w:t>
      </w:r>
      <w:r w:rsidRPr="00BD1A11" w:rsidR="005049D1">
        <w:rPr>
          <w:rFonts w:ascii="Times New Roman" w:hAnsi="Times New Roman" w:cs="Times New Roman"/>
          <w:sz w:val="24"/>
          <w:szCs w:val="24"/>
        </w:rPr>
        <w:t>for an MSP model application</w:t>
      </w:r>
      <w:r>
        <w:rPr>
          <w:rStyle w:val="FootnoteReference"/>
          <w:rFonts w:ascii="Times New Roman" w:hAnsi="Times New Roman" w:cs="Times New Roman"/>
          <w:sz w:val="24"/>
          <w:szCs w:val="24"/>
        </w:rPr>
        <w:footnoteReference w:id="7"/>
      </w:r>
      <w:r w:rsidRPr="00BD1A11">
        <w:rPr>
          <w:rFonts w:ascii="Times New Roman" w:hAnsi="Times New Roman" w:cs="Times New Roman"/>
          <w:sz w:val="24"/>
          <w:szCs w:val="24"/>
        </w:rPr>
        <w:t xml:space="preserve"> that can be provided to </w:t>
      </w:r>
      <w:r w:rsidRPr="00BD1A11" w:rsidR="00151FAE">
        <w:rPr>
          <w:rFonts w:ascii="Times New Roman" w:hAnsi="Times New Roman" w:cs="Times New Roman"/>
          <w:sz w:val="24"/>
          <w:szCs w:val="24"/>
        </w:rPr>
        <w:t>the public</w:t>
      </w:r>
      <w:r w:rsidRPr="00BD1A11">
        <w:rPr>
          <w:rFonts w:ascii="Times New Roman" w:hAnsi="Times New Roman" w:cs="Times New Roman"/>
          <w:sz w:val="24"/>
          <w:szCs w:val="24"/>
        </w:rPr>
        <w:t xml:space="preserve"> upon their request. </w:t>
      </w:r>
      <w:r w:rsidRPr="00BD1A11" w:rsidR="00220104">
        <w:rPr>
          <w:rFonts w:ascii="Times New Roman" w:hAnsi="Times New Roman" w:cs="Times New Roman"/>
          <w:sz w:val="24"/>
          <w:szCs w:val="24"/>
        </w:rPr>
        <w:t xml:space="preserve">However, </w:t>
      </w:r>
      <w:r w:rsidRPr="00BD1A11" w:rsidR="007B01B1">
        <w:rPr>
          <w:rFonts w:ascii="Times New Roman" w:hAnsi="Times New Roman" w:cs="Times New Roman"/>
          <w:sz w:val="24"/>
          <w:szCs w:val="24"/>
        </w:rPr>
        <w:t>under MIPPA, the use of the MSP model application remains a state option</w:t>
      </w:r>
      <w:r w:rsidRPr="00BD1A11" w:rsidR="00220104">
        <w:rPr>
          <w:rFonts w:ascii="Times New Roman" w:hAnsi="Times New Roman" w:cs="Times New Roman"/>
          <w:sz w:val="24"/>
          <w:szCs w:val="24"/>
        </w:rPr>
        <w:t xml:space="preserve">. </w:t>
      </w:r>
    </w:p>
    <w:p w:rsidR="005621BC" w:rsidRPr="00BD1A11" w:rsidP="007A5AB1" w14:paraId="3FDE091C" w14:textId="77777777">
      <w:pPr>
        <w:spacing w:after="0" w:line="240" w:lineRule="auto"/>
        <w:rPr>
          <w:rFonts w:ascii="Times New Roman" w:hAnsi="Times New Roman" w:cs="Times New Roman"/>
          <w:sz w:val="24"/>
          <w:szCs w:val="24"/>
        </w:rPr>
      </w:pPr>
    </w:p>
    <w:p w:rsidR="00C369FF" w:rsidRPr="00BD1A11" w:rsidP="007A5AB1" w14:paraId="556203A0" w14:textId="5C21EC1B">
      <w:pPr>
        <w:spacing w:after="0" w:line="240" w:lineRule="auto"/>
        <w:rPr>
          <w:rFonts w:ascii="Times New Roman" w:eastAsia="Times New Roman" w:hAnsi="Times New Roman" w:cs="Times New Roman"/>
          <w:sz w:val="24"/>
          <w:szCs w:val="24"/>
        </w:rPr>
      </w:pPr>
      <w:r w:rsidRPr="00BD1A11">
        <w:rPr>
          <w:rFonts w:ascii="Times New Roman" w:hAnsi="Times New Roman" w:cs="Times New Roman"/>
          <w:sz w:val="24"/>
          <w:szCs w:val="24"/>
        </w:rPr>
        <w:t>Six</w:t>
      </w:r>
      <w:r w:rsidRPr="00BD1A11" w:rsidR="003763AC">
        <w:rPr>
          <w:rFonts w:ascii="Times New Roman" w:hAnsi="Times New Roman" w:cs="Times New Roman"/>
          <w:sz w:val="24"/>
          <w:szCs w:val="24"/>
        </w:rPr>
        <w:t xml:space="preserve">th, </w:t>
      </w:r>
      <w:r w:rsidRPr="00BD1A11">
        <w:rPr>
          <w:rFonts w:ascii="Times New Roman" w:hAnsi="Times New Roman" w:cs="Times New Roman"/>
          <w:sz w:val="24"/>
          <w:szCs w:val="24"/>
        </w:rPr>
        <w:t xml:space="preserve">MIPPA created grants </w:t>
      </w:r>
      <w:r w:rsidRPr="00BD1A11" w:rsidR="00F8737D">
        <w:rPr>
          <w:rFonts w:ascii="Times New Roman" w:hAnsi="Times New Roman" w:cs="Times New Roman"/>
          <w:color w:val="000000"/>
          <w:sz w:val="24"/>
          <w:szCs w:val="24"/>
          <w:shd w:val="clear" w:color="auto" w:fill="FFFFFF"/>
        </w:rPr>
        <w:t xml:space="preserve">for </w:t>
      </w:r>
      <w:r w:rsidRPr="00BD1A11" w:rsidR="00E802DB">
        <w:rPr>
          <w:rFonts w:ascii="Times New Roman" w:hAnsi="Times New Roman" w:cs="Times New Roman"/>
          <w:color w:val="000000"/>
          <w:sz w:val="24"/>
          <w:szCs w:val="24"/>
          <w:shd w:val="clear" w:color="auto" w:fill="FFFFFF"/>
        </w:rPr>
        <w:t>s</w:t>
      </w:r>
      <w:r w:rsidRPr="00BD1A11">
        <w:rPr>
          <w:rFonts w:ascii="Times New Roman" w:hAnsi="Times New Roman" w:cs="Times New Roman"/>
          <w:color w:val="000000"/>
          <w:sz w:val="24"/>
          <w:szCs w:val="24"/>
          <w:shd w:val="clear" w:color="auto" w:fill="FFFFFF"/>
        </w:rPr>
        <w:t xml:space="preserve">tates to support targeted outreach and education to eligible Medicare beneficiaries. </w:t>
      </w:r>
      <w:r w:rsidRPr="00BD1A11">
        <w:rPr>
          <w:rFonts w:ascii="Times New Roman" w:hAnsi="Times New Roman" w:cs="Times New Roman"/>
          <w:sz w:val="24"/>
          <w:szCs w:val="24"/>
        </w:rPr>
        <w:t xml:space="preserve"> </w:t>
      </w:r>
      <w:r w:rsidRPr="00BD1A11" w:rsidR="00723FE8">
        <w:rPr>
          <w:rFonts w:ascii="Times New Roman" w:hAnsi="Times New Roman" w:cs="Times New Roman"/>
          <w:sz w:val="24"/>
          <w:szCs w:val="24"/>
        </w:rPr>
        <w:t xml:space="preserve"> </w:t>
      </w:r>
    </w:p>
    <w:p w:rsidR="00C369FF" w:rsidRPr="00BD1A11" w:rsidP="007A5AB1" w14:paraId="2C31F083" w14:textId="0FDBC4B5">
      <w:pPr>
        <w:spacing w:after="0" w:line="240" w:lineRule="auto"/>
        <w:rPr>
          <w:rFonts w:ascii="Times New Roman" w:eastAsia="Times New Roman" w:hAnsi="Times New Roman" w:cs="Times New Roman"/>
          <w:sz w:val="24"/>
          <w:szCs w:val="24"/>
        </w:rPr>
      </w:pPr>
    </w:p>
    <w:p w:rsidR="00865962" w:rsidRPr="00BD1A11" w:rsidP="00865962" w14:paraId="3F9C2615" w14:textId="00CF8E53">
      <w:pPr>
        <w:spacing w:after="0" w:line="240" w:lineRule="auto"/>
        <w:rPr>
          <w:rFonts w:ascii="Times New Roman" w:hAnsi="Times New Roman" w:cs="Times New Roman"/>
          <w:sz w:val="24"/>
          <w:szCs w:val="24"/>
        </w:rPr>
      </w:pPr>
      <w:r w:rsidRPr="00BD1A11">
        <w:rPr>
          <w:rFonts w:ascii="Times New Roman" w:hAnsi="Times New Roman" w:cs="Times New Roman"/>
          <w:sz w:val="24"/>
          <w:szCs w:val="24"/>
        </w:rPr>
        <w:t>On September 2</w:t>
      </w:r>
      <w:r w:rsidRPr="00BD1A11" w:rsidR="003B7977">
        <w:rPr>
          <w:rFonts w:ascii="Times New Roman" w:hAnsi="Times New Roman" w:cs="Times New Roman"/>
          <w:sz w:val="24"/>
          <w:szCs w:val="24"/>
        </w:rPr>
        <w:t>1</w:t>
      </w:r>
      <w:r w:rsidRPr="00BD1A11">
        <w:rPr>
          <w:rFonts w:ascii="Times New Roman" w:hAnsi="Times New Roman" w:cs="Times New Roman"/>
          <w:sz w:val="24"/>
          <w:szCs w:val="24"/>
        </w:rPr>
        <w:t>, 2023</w:t>
      </w:r>
      <w:r w:rsidRPr="00BD1A11" w:rsidR="00920ACA">
        <w:rPr>
          <w:rFonts w:ascii="Times New Roman" w:hAnsi="Times New Roman" w:cs="Times New Roman"/>
          <w:sz w:val="24"/>
          <w:szCs w:val="24"/>
        </w:rPr>
        <w:t xml:space="preserve"> (88 FR 65230)</w:t>
      </w:r>
      <w:r w:rsidRPr="00BD1A11">
        <w:rPr>
          <w:rFonts w:ascii="Times New Roman" w:hAnsi="Times New Roman" w:cs="Times New Roman"/>
          <w:sz w:val="24"/>
          <w:szCs w:val="24"/>
        </w:rPr>
        <w:t xml:space="preserve">, </w:t>
      </w:r>
      <w:r w:rsidRPr="00BD1A11" w:rsidR="00394352">
        <w:rPr>
          <w:rFonts w:ascii="Times New Roman" w:hAnsi="Times New Roman" w:cs="Times New Roman"/>
          <w:sz w:val="24"/>
          <w:szCs w:val="24"/>
        </w:rPr>
        <w:t>CMS</w:t>
      </w:r>
      <w:r w:rsidRPr="00BD1A11">
        <w:rPr>
          <w:rFonts w:ascii="Times New Roman" w:hAnsi="Times New Roman" w:cs="Times New Roman"/>
          <w:sz w:val="24"/>
          <w:szCs w:val="24"/>
        </w:rPr>
        <w:t xml:space="preserve"> </w:t>
      </w:r>
      <w:r w:rsidRPr="00BD1A11" w:rsidR="003B2765">
        <w:rPr>
          <w:rFonts w:ascii="Times New Roman" w:hAnsi="Times New Roman" w:cs="Times New Roman"/>
          <w:sz w:val="24"/>
          <w:szCs w:val="24"/>
        </w:rPr>
        <w:t xml:space="preserve">published a </w:t>
      </w:r>
      <w:r w:rsidRPr="00BD1A11" w:rsidR="00CC0538">
        <w:rPr>
          <w:rFonts w:ascii="Times New Roman" w:hAnsi="Times New Roman" w:cs="Times New Roman"/>
          <w:sz w:val="24"/>
          <w:szCs w:val="24"/>
        </w:rPr>
        <w:t xml:space="preserve">final rule </w:t>
      </w:r>
      <w:r w:rsidRPr="00BD1A11" w:rsidR="00920ACA">
        <w:rPr>
          <w:rFonts w:ascii="Times New Roman" w:hAnsi="Times New Roman" w:cs="Times New Roman"/>
          <w:sz w:val="24"/>
          <w:szCs w:val="24"/>
        </w:rPr>
        <w:t xml:space="preserve">(CMS-2421-F; RIN 0938-AU00) </w:t>
      </w:r>
      <w:r w:rsidRPr="00BD1A11" w:rsidR="00CC0538">
        <w:rPr>
          <w:rFonts w:ascii="Times New Roman" w:hAnsi="Times New Roman" w:cs="Times New Roman"/>
          <w:sz w:val="24"/>
          <w:szCs w:val="24"/>
        </w:rPr>
        <w:t xml:space="preserve">entitled </w:t>
      </w:r>
      <w:r w:rsidRPr="00BD1A11" w:rsidR="003B7977">
        <w:rPr>
          <w:rFonts w:ascii="Times New Roman" w:hAnsi="Times New Roman" w:cs="Times New Roman"/>
          <w:sz w:val="24"/>
          <w:szCs w:val="24"/>
        </w:rPr>
        <w:t>“Streamlining Medicaid: Medicare Savings Program Eligibility Determination and Enrollment”</w:t>
      </w:r>
      <w:r w:rsidRPr="00BD1A11" w:rsidR="00D87D1B">
        <w:rPr>
          <w:rFonts w:ascii="Times New Roman" w:hAnsi="Times New Roman" w:cs="Times New Roman"/>
          <w:sz w:val="24"/>
          <w:szCs w:val="24"/>
        </w:rPr>
        <w:t xml:space="preserve"> (“MSP final rule”).</w:t>
      </w:r>
      <w:r w:rsidRPr="00BD1A11">
        <w:rPr>
          <w:rFonts w:ascii="Times New Roman" w:hAnsi="Times New Roman" w:cs="Times New Roman"/>
          <w:sz w:val="24"/>
          <w:szCs w:val="24"/>
        </w:rPr>
        <w:t xml:space="preserve"> Finalized provisions include facilitating enrollment into the MSPs by reducing the documentation requirements prior to enrollment, better aligning the income and resource methodology of the MSPs with the LIS </w:t>
      </w:r>
      <w:r w:rsidRPr="00BD1A11">
        <w:rPr>
          <w:rFonts w:ascii="Times New Roman" w:hAnsi="Times New Roman" w:cs="Times New Roman"/>
          <w:sz w:val="24"/>
          <w:szCs w:val="24"/>
        </w:rPr>
        <w:t>program</w:t>
      </w:r>
      <w:r w:rsidRPr="00BD1A11" w:rsidR="00F8737D">
        <w:rPr>
          <w:rFonts w:ascii="Times New Roman" w:hAnsi="Times New Roman" w:cs="Times New Roman"/>
          <w:sz w:val="24"/>
          <w:szCs w:val="24"/>
        </w:rPr>
        <w:t>,</w:t>
      </w:r>
      <w:r w:rsidRPr="00BD1A11">
        <w:rPr>
          <w:rFonts w:ascii="Times New Roman" w:hAnsi="Times New Roman" w:cs="Times New Roman"/>
          <w:sz w:val="24"/>
          <w:szCs w:val="24"/>
        </w:rPr>
        <w:t xml:space="preserve"> and</w:t>
      </w:r>
      <w:r w:rsidRPr="00BD1A11">
        <w:rPr>
          <w:rFonts w:ascii="Times New Roman" w:hAnsi="Times New Roman" w:cs="Times New Roman"/>
          <w:sz w:val="24"/>
          <w:szCs w:val="24"/>
        </w:rPr>
        <w:t xml:space="preserve"> requiring auto</w:t>
      </w:r>
      <w:r w:rsidRPr="00BD1A11" w:rsidR="00F8737D">
        <w:rPr>
          <w:rFonts w:ascii="Times New Roman" w:hAnsi="Times New Roman" w:cs="Times New Roman"/>
          <w:sz w:val="24"/>
          <w:szCs w:val="24"/>
        </w:rPr>
        <w:t>-</w:t>
      </w:r>
      <w:r w:rsidRPr="00BD1A11">
        <w:rPr>
          <w:rFonts w:ascii="Times New Roman" w:hAnsi="Times New Roman" w:cs="Times New Roman"/>
          <w:sz w:val="24"/>
          <w:szCs w:val="24"/>
        </w:rPr>
        <w:t xml:space="preserve">enrollment of most Medicare-entitled </w:t>
      </w:r>
      <w:r w:rsidRPr="00BD1A11" w:rsidR="003B2765">
        <w:rPr>
          <w:rFonts w:ascii="Times New Roman" w:hAnsi="Times New Roman" w:cs="Times New Roman"/>
          <w:sz w:val="24"/>
          <w:szCs w:val="24"/>
        </w:rPr>
        <w:t>Supplemental Security Income (</w:t>
      </w:r>
      <w:r w:rsidRPr="00BD1A11">
        <w:rPr>
          <w:rFonts w:ascii="Times New Roman" w:hAnsi="Times New Roman" w:cs="Times New Roman"/>
          <w:sz w:val="24"/>
          <w:szCs w:val="24"/>
        </w:rPr>
        <w:t>SSI</w:t>
      </w:r>
      <w:r w:rsidRPr="00BD1A11" w:rsidR="003B2765">
        <w:rPr>
          <w:rFonts w:ascii="Times New Roman" w:hAnsi="Times New Roman" w:cs="Times New Roman"/>
          <w:sz w:val="24"/>
          <w:szCs w:val="24"/>
        </w:rPr>
        <w:t>)</w:t>
      </w:r>
      <w:r w:rsidRPr="00BD1A11">
        <w:rPr>
          <w:rFonts w:ascii="Times New Roman" w:hAnsi="Times New Roman" w:cs="Times New Roman"/>
          <w:sz w:val="24"/>
          <w:szCs w:val="24"/>
        </w:rPr>
        <w:t xml:space="preserve"> recipients into QMB.  </w:t>
      </w:r>
    </w:p>
    <w:p w:rsidR="00865962" w:rsidRPr="00BD1A11" w:rsidP="00460CE8" w14:paraId="6D99DB01" w14:textId="646DC167">
      <w:pPr>
        <w:spacing w:after="0" w:line="240" w:lineRule="auto"/>
        <w:rPr>
          <w:rFonts w:ascii="Times New Roman" w:hAnsi="Times New Roman" w:cs="Times New Roman"/>
          <w:sz w:val="24"/>
          <w:szCs w:val="24"/>
        </w:rPr>
      </w:pPr>
    </w:p>
    <w:p w:rsidR="00623C66" w:rsidRPr="00BD1A11" w:rsidP="00460CE8" w14:paraId="5846BCCA" w14:textId="5A145EB4">
      <w:pPr>
        <w:spacing w:after="0" w:line="240" w:lineRule="auto"/>
        <w:rPr>
          <w:rFonts w:ascii="Times New Roman" w:hAnsi="Times New Roman" w:cs="Times New Roman"/>
          <w:sz w:val="24"/>
          <w:szCs w:val="24"/>
        </w:rPr>
      </w:pPr>
      <w:r w:rsidRPr="00BD1A11">
        <w:rPr>
          <w:rFonts w:ascii="Times New Roman" w:hAnsi="Times New Roman" w:cs="Times New Roman"/>
          <w:sz w:val="24"/>
          <w:szCs w:val="24"/>
        </w:rPr>
        <w:t xml:space="preserve">CMS </w:t>
      </w:r>
      <w:r w:rsidRPr="00BD1A11" w:rsidR="00C76E82">
        <w:rPr>
          <w:rFonts w:ascii="Times New Roman" w:hAnsi="Times New Roman" w:cs="Times New Roman"/>
          <w:sz w:val="24"/>
          <w:szCs w:val="24"/>
        </w:rPr>
        <w:t xml:space="preserve">did not previously </w:t>
      </w:r>
      <w:r w:rsidRPr="00BD1A11" w:rsidR="00A93748">
        <w:rPr>
          <w:rFonts w:ascii="Times New Roman" w:hAnsi="Times New Roman" w:cs="Times New Roman"/>
          <w:sz w:val="24"/>
          <w:szCs w:val="24"/>
        </w:rPr>
        <w:t>estimate</w:t>
      </w:r>
      <w:r w:rsidRPr="00BD1A11" w:rsidR="00C76E82">
        <w:rPr>
          <w:rFonts w:ascii="Times New Roman" w:hAnsi="Times New Roman" w:cs="Times New Roman"/>
          <w:sz w:val="24"/>
          <w:szCs w:val="24"/>
        </w:rPr>
        <w:t xml:space="preserve"> </w:t>
      </w:r>
      <w:r w:rsidRPr="00BD1A11" w:rsidR="00E42087">
        <w:rPr>
          <w:rFonts w:ascii="Times New Roman" w:hAnsi="Times New Roman" w:cs="Times New Roman"/>
          <w:sz w:val="24"/>
          <w:szCs w:val="24"/>
        </w:rPr>
        <w:t xml:space="preserve">several </w:t>
      </w:r>
      <w:r w:rsidRPr="00BD1A11" w:rsidR="00C76E82">
        <w:rPr>
          <w:rFonts w:ascii="Times New Roman" w:hAnsi="Times New Roman" w:cs="Times New Roman"/>
          <w:sz w:val="24"/>
          <w:szCs w:val="24"/>
        </w:rPr>
        <w:t xml:space="preserve">costs for </w:t>
      </w:r>
      <w:r w:rsidRPr="00BD1A11" w:rsidR="00A81130">
        <w:rPr>
          <w:rFonts w:ascii="Times New Roman" w:hAnsi="Times New Roman" w:cs="Times New Roman"/>
          <w:sz w:val="24"/>
          <w:szCs w:val="24"/>
        </w:rPr>
        <w:t>implementing the provisions of MIPPA</w:t>
      </w:r>
      <w:r w:rsidRPr="00BD1A11" w:rsidR="00872458">
        <w:rPr>
          <w:rFonts w:ascii="Times New Roman" w:hAnsi="Times New Roman" w:cs="Times New Roman"/>
          <w:sz w:val="24"/>
          <w:szCs w:val="24"/>
        </w:rPr>
        <w:t xml:space="preserve"> related to MSPs</w:t>
      </w:r>
      <w:r w:rsidRPr="00BD1A11" w:rsidR="00A014B0">
        <w:rPr>
          <w:rFonts w:ascii="Times New Roman" w:hAnsi="Times New Roman" w:cs="Times New Roman"/>
          <w:sz w:val="24"/>
          <w:szCs w:val="24"/>
        </w:rPr>
        <w:t xml:space="preserve"> as well as costs related to MSPs predating MIPPA</w:t>
      </w:r>
      <w:r w:rsidRPr="00BD1A11">
        <w:rPr>
          <w:rFonts w:ascii="Times New Roman" w:hAnsi="Times New Roman" w:cs="Times New Roman"/>
          <w:sz w:val="24"/>
          <w:szCs w:val="24"/>
        </w:rPr>
        <w:t>. Therefore</w:t>
      </w:r>
      <w:r w:rsidRPr="00BD1A11" w:rsidR="00CC0538">
        <w:rPr>
          <w:rFonts w:ascii="Times New Roman" w:hAnsi="Times New Roman" w:cs="Times New Roman"/>
          <w:sz w:val="24"/>
          <w:szCs w:val="24"/>
        </w:rPr>
        <w:t xml:space="preserve">, we </w:t>
      </w:r>
      <w:r w:rsidRPr="00BD1A11" w:rsidR="00A93748">
        <w:rPr>
          <w:rFonts w:ascii="Times New Roman" w:hAnsi="Times New Roman" w:cs="Times New Roman"/>
          <w:sz w:val="24"/>
          <w:szCs w:val="24"/>
        </w:rPr>
        <w:t>estimate</w:t>
      </w:r>
      <w:r w:rsidRPr="00BD1A11" w:rsidR="00CC0538">
        <w:rPr>
          <w:rFonts w:ascii="Times New Roman" w:hAnsi="Times New Roman" w:cs="Times New Roman"/>
          <w:sz w:val="24"/>
          <w:szCs w:val="24"/>
        </w:rPr>
        <w:t xml:space="preserve"> these costs now. These costs include</w:t>
      </w:r>
      <w:r w:rsidRPr="00BD1A11" w:rsidR="003B7977">
        <w:rPr>
          <w:rFonts w:ascii="Times New Roman" w:hAnsi="Times New Roman" w:cs="Times New Roman"/>
          <w:sz w:val="24"/>
          <w:szCs w:val="24"/>
        </w:rPr>
        <w:t xml:space="preserve"> </w:t>
      </w:r>
      <w:r w:rsidRPr="00BD1A11" w:rsidR="00865962">
        <w:rPr>
          <w:rFonts w:ascii="Times New Roman" w:hAnsi="Times New Roman" w:cs="Times New Roman"/>
          <w:sz w:val="24"/>
          <w:szCs w:val="24"/>
        </w:rPr>
        <w:t xml:space="preserve">accepting leads data from SSA; </w:t>
      </w:r>
      <w:r w:rsidRPr="00BD1A11" w:rsidR="00A81130">
        <w:rPr>
          <w:rFonts w:ascii="Times New Roman" w:hAnsi="Times New Roman" w:cs="Times New Roman"/>
          <w:sz w:val="24"/>
          <w:szCs w:val="24"/>
        </w:rPr>
        <w:t xml:space="preserve">using leads data </w:t>
      </w:r>
      <w:r w:rsidRPr="00BD1A11" w:rsidR="003B7977">
        <w:rPr>
          <w:rFonts w:ascii="Times New Roman" w:hAnsi="Times New Roman" w:cs="Times New Roman"/>
          <w:sz w:val="24"/>
          <w:szCs w:val="24"/>
        </w:rPr>
        <w:t>to</w:t>
      </w:r>
      <w:r w:rsidRPr="00BD1A11" w:rsidR="00A81130">
        <w:rPr>
          <w:rFonts w:ascii="Times New Roman" w:hAnsi="Times New Roman" w:cs="Times New Roman"/>
          <w:sz w:val="24"/>
          <w:szCs w:val="24"/>
        </w:rPr>
        <w:t xml:space="preserve"> </w:t>
      </w:r>
      <w:r w:rsidRPr="00BD1A11" w:rsidR="00C76E82">
        <w:rPr>
          <w:rFonts w:ascii="Times New Roman" w:hAnsi="Times New Roman" w:cs="Times New Roman"/>
          <w:sz w:val="24"/>
          <w:szCs w:val="24"/>
        </w:rPr>
        <w:t>creat</w:t>
      </w:r>
      <w:r w:rsidRPr="00BD1A11" w:rsidR="003B7977">
        <w:rPr>
          <w:rFonts w:ascii="Times New Roman" w:hAnsi="Times New Roman" w:cs="Times New Roman"/>
          <w:sz w:val="24"/>
          <w:szCs w:val="24"/>
        </w:rPr>
        <w:t>e</w:t>
      </w:r>
      <w:r w:rsidRPr="00BD1A11" w:rsidR="00C76E82">
        <w:rPr>
          <w:rFonts w:ascii="Times New Roman" w:hAnsi="Times New Roman" w:cs="Times New Roman"/>
          <w:sz w:val="24"/>
          <w:szCs w:val="24"/>
        </w:rPr>
        <w:t xml:space="preserve"> MSP applications</w:t>
      </w:r>
      <w:r w:rsidRPr="00BD1A11" w:rsidR="00CC0538">
        <w:rPr>
          <w:rFonts w:ascii="Times New Roman" w:hAnsi="Times New Roman" w:cs="Times New Roman"/>
          <w:sz w:val="24"/>
          <w:szCs w:val="24"/>
        </w:rPr>
        <w:t>;</w:t>
      </w:r>
      <w:r w:rsidRPr="00BD1A11" w:rsidR="00A81130">
        <w:rPr>
          <w:rFonts w:ascii="Times New Roman" w:hAnsi="Times New Roman" w:cs="Times New Roman"/>
          <w:sz w:val="24"/>
          <w:szCs w:val="24"/>
        </w:rPr>
        <w:t xml:space="preserve"> </w:t>
      </w:r>
      <w:r w:rsidRPr="00BD1A11" w:rsidR="00E42087">
        <w:rPr>
          <w:rFonts w:ascii="Times New Roman" w:hAnsi="Times New Roman" w:cs="Times New Roman"/>
          <w:sz w:val="24"/>
          <w:szCs w:val="24"/>
        </w:rPr>
        <w:t>state option to create MSP-only application</w:t>
      </w:r>
      <w:r w:rsidRPr="00BD1A11" w:rsidR="00CC0538">
        <w:rPr>
          <w:rFonts w:ascii="Times New Roman" w:hAnsi="Times New Roman" w:cs="Times New Roman"/>
          <w:sz w:val="24"/>
          <w:szCs w:val="24"/>
        </w:rPr>
        <w:t>;</w:t>
      </w:r>
      <w:r w:rsidRPr="00BD1A11" w:rsidR="00E42087">
        <w:rPr>
          <w:rFonts w:ascii="Times New Roman" w:hAnsi="Times New Roman" w:cs="Times New Roman"/>
          <w:sz w:val="24"/>
          <w:szCs w:val="24"/>
        </w:rPr>
        <w:t xml:space="preserve"> </w:t>
      </w:r>
      <w:r w:rsidRPr="00BD1A11" w:rsidR="00A81130">
        <w:rPr>
          <w:rFonts w:ascii="Times New Roman" w:hAnsi="Times New Roman" w:cs="Times New Roman"/>
          <w:sz w:val="24"/>
          <w:szCs w:val="24"/>
        </w:rPr>
        <w:t>CMS model application for MSP</w:t>
      </w:r>
      <w:r w:rsidRPr="00BD1A11" w:rsidR="00CC0538">
        <w:rPr>
          <w:rFonts w:ascii="Times New Roman" w:hAnsi="Times New Roman" w:cs="Times New Roman"/>
          <w:sz w:val="24"/>
          <w:szCs w:val="24"/>
        </w:rPr>
        <w:t>;</w:t>
      </w:r>
      <w:r w:rsidRPr="00BD1A11" w:rsidR="00E42087">
        <w:rPr>
          <w:rFonts w:ascii="Times New Roman" w:hAnsi="Times New Roman" w:cs="Times New Roman"/>
          <w:sz w:val="24"/>
          <w:szCs w:val="24"/>
        </w:rPr>
        <w:t xml:space="preserve"> and verification processes for reviewing</w:t>
      </w:r>
      <w:r w:rsidRPr="00BD1A11" w:rsidR="00865962">
        <w:rPr>
          <w:rFonts w:ascii="Times New Roman" w:hAnsi="Times New Roman" w:cs="Times New Roman"/>
          <w:sz w:val="24"/>
          <w:szCs w:val="24"/>
        </w:rPr>
        <w:t xml:space="preserve"> MSP</w:t>
      </w:r>
      <w:r w:rsidRPr="00BD1A11" w:rsidR="00E42087">
        <w:rPr>
          <w:rFonts w:ascii="Times New Roman" w:hAnsi="Times New Roman" w:cs="Times New Roman"/>
          <w:sz w:val="24"/>
          <w:szCs w:val="24"/>
        </w:rPr>
        <w:t xml:space="preserve"> </w:t>
      </w:r>
      <w:r w:rsidRPr="00BD1A11" w:rsidR="00CC0538">
        <w:rPr>
          <w:rFonts w:ascii="Times New Roman" w:hAnsi="Times New Roman" w:cs="Times New Roman"/>
          <w:sz w:val="24"/>
          <w:szCs w:val="24"/>
        </w:rPr>
        <w:t xml:space="preserve">applications </w:t>
      </w:r>
      <w:r w:rsidRPr="00BD1A11" w:rsidR="00E42087">
        <w:rPr>
          <w:rFonts w:ascii="Times New Roman" w:hAnsi="Times New Roman" w:cs="Times New Roman"/>
          <w:sz w:val="24"/>
          <w:szCs w:val="24"/>
        </w:rPr>
        <w:t xml:space="preserve">and making </w:t>
      </w:r>
      <w:r w:rsidRPr="00BD1A11" w:rsidR="00865962">
        <w:rPr>
          <w:rFonts w:ascii="Times New Roman" w:hAnsi="Times New Roman" w:cs="Times New Roman"/>
          <w:sz w:val="24"/>
          <w:szCs w:val="24"/>
        </w:rPr>
        <w:t xml:space="preserve">MSP </w:t>
      </w:r>
      <w:r w:rsidRPr="00BD1A11" w:rsidR="00E42087">
        <w:rPr>
          <w:rFonts w:ascii="Times New Roman" w:hAnsi="Times New Roman" w:cs="Times New Roman"/>
          <w:sz w:val="24"/>
          <w:szCs w:val="24"/>
        </w:rPr>
        <w:t>eligibility determinations</w:t>
      </w:r>
      <w:r w:rsidRPr="00BD1A11" w:rsidR="00C76E82">
        <w:rPr>
          <w:rFonts w:ascii="Times New Roman" w:hAnsi="Times New Roman" w:cs="Times New Roman"/>
          <w:sz w:val="24"/>
          <w:szCs w:val="24"/>
        </w:rPr>
        <w:t xml:space="preserve">. </w:t>
      </w:r>
    </w:p>
    <w:p w:rsidR="00623C66" w:rsidRPr="00BD1A11" w:rsidP="00460CE8" w14:paraId="2D272E1A" w14:textId="77777777">
      <w:pPr>
        <w:spacing w:after="0" w:line="240" w:lineRule="auto"/>
        <w:rPr>
          <w:rFonts w:ascii="Times New Roman" w:hAnsi="Times New Roman" w:cs="Times New Roman"/>
          <w:sz w:val="24"/>
          <w:szCs w:val="24"/>
        </w:rPr>
      </w:pPr>
    </w:p>
    <w:p w:rsidR="00743BC0" w:rsidRPr="00BD1A11" w:rsidP="00460CE8" w14:paraId="08C6F91B" w14:textId="39165DE1">
      <w:pPr>
        <w:spacing w:after="0" w:line="240" w:lineRule="auto"/>
        <w:rPr>
          <w:rFonts w:ascii="Times New Roman" w:hAnsi="Times New Roman" w:cs="Times New Roman"/>
          <w:sz w:val="24"/>
          <w:szCs w:val="24"/>
        </w:rPr>
      </w:pPr>
      <w:r w:rsidRPr="00BD1A11">
        <w:rPr>
          <w:rFonts w:ascii="Times New Roman" w:hAnsi="Times New Roman" w:cs="Times New Roman"/>
          <w:sz w:val="24"/>
          <w:szCs w:val="24"/>
        </w:rPr>
        <w:t xml:space="preserve">In addition, </w:t>
      </w:r>
      <w:r w:rsidRPr="00BD1A11" w:rsidR="00A81130">
        <w:rPr>
          <w:rFonts w:ascii="Times New Roman" w:hAnsi="Times New Roman" w:cs="Times New Roman"/>
          <w:sz w:val="24"/>
          <w:szCs w:val="24"/>
        </w:rPr>
        <w:t xml:space="preserve">we </w:t>
      </w:r>
      <w:r w:rsidRPr="00BD1A11" w:rsidR="00A93748">
        <w:rPr>
          <w:rFonts w:ascii="Times New Roman" w:hAnsi="Times New Roman" w:cs="Times New Roman"/>
          <w:sz w:val="24"/>
          <w:szCs w:val="24"/>
        </w:rPr>
        <w:t>estimate</w:t>
      </w:r>
      <w:r w:rsidRPr="00BD1A11" w:rsidR="00A81130">
        <w:rPr>
          <w:rFonts w:ascii="Times New Roman" w:hAnsi="Times New Roman" w:cs="Times New Roman"/>
          <w:sz w:val="24"/>
          <w:szCs w:val="24"/>
        </w:rPr>
        <w:t xml:space="preserve"> costs for the new provision</w:t>
      </w:r>
      <w:r w:rsidRPr="00BD1A11" w:rsidR="00CC0538">
        <w:rPr>
          <w:rFonts w:ascii="Times New Roman" w:hAnsi="Times New Roman" w:cs="Times New Roman"/>
          <w:sz w:val="24"/>
          <w:szCs w:val="24"/>
        </w:rPr>
        <w:t>s</w:t>
      </w:r>
      <w:r w:rsidRPr="00BD1A11" w:rsidR="00A81130">
        <w:rPr>
          <w:rFonts w:ascii="Times New Roman" w:hAnsi="Times New Roman" w:cs="Times New Roman"/>
          <w:sz w:val="24"/>
          <w:szCs w:val="24"/>
        </w:rPr>
        <w:t xml:space="preserve"> </w:t>
      </w:r>
      <w:r w:rsidRPr="00BD1A11" w:rsidR="00CC0538">
        <w:rPr>
          <w:rFonts w:ascii="Times New Roman" w:hAnsi="Times New Roman" w:cs="Times New Roman"/>
          <w:sz w:val="24"/>
          <w:szCs w:val="24"/>
        </w:rPr>
        <w:t xml:space="preserve">in the </w:t>
      </w:r>
      <w:r w:rsidRPr="00BD1A11" w:rsidR="00623C66">
        <w:rPr>
          <w:rFonts w:ascii="Times New Roman" w:hAnsi="Times New Roman" w:cs="Times New Roman"/>
          <w:sz w:val="24"/>
          <w:szCs w:val="24"/>
        </w:rPr>
        <w:t xml:space="preserve">MSP </w:t>
      </w:r>
      <w:r w:rsidRPr="00BD1A11" w:rsidR="00CC0538">
        <w:rPr>
          <w:rFonts w:ascii="Times New Roman" w:hAnsi="Times New Roman" w:cs="Times New Roman"/>
          <w:sz w:val="24"/>
          <w:szCs w:val="24"/>
        </w:rPr>
        <w:t xml:space="preserve">final rule, including </w:t>
      </w:r>
      <w:r w:rsidRPr="00BD1A11" w:rsidR="00A81130">
        <w:rPr>
          <w:rFonts w:ascii="Times New Roman" w:hAnsi="Times New Roman" w:cs="Times New Roman"/>
          <w:sz w:val="24"/>
          <w:szCs w:val="24"/>
        </w:rPr>
        <w:t xml:space="preserve">requiring </w:t>
      </w:r>
      <w:r w:rsidRPr="00BD1A11" w:rsidR="00CC0538">
        <w:rPr>
          <w:rFonts w:ascii="Times New Roman" w:hAnsi="Times New Roman" w:cs="Times New Roman"/>
          <w:sz w:val="24"/>
          <w:szCs w:val="24"/>
        </w:rPr>
        <w:t xml:space="preserve">individuals applying for MSPs </w:t>
      </w:r>
      <w:r w:rsidRPr="00BD1A11" w:rsidR="00865962">
        <w:rPr>
          <w:rFonts w:ascii="Times New Roman" w:hAnsi="Times New Roman" w:cs="Times New Roman"/>
          <w:sz w:val="24"/>
          <w:szCs w:val="24"/>
        </w:rPr>
        <w:t xml:space="preserve">through the LIS pathway </w:t>
      </w:r>
      <w:r w:rsidRPr="00BD1A11" w:rsidR="00CC0538">
        <w:rPr>
          <w:rFonts w:ascii="Times New Roman" w:hAnsi="Times New Roman" w:cs="Times New Roman"/>
          <w:sz w:val="24"/>
          <w:szCs w:val="24"/>
        </w:rPr>
        <w:t>to be informed of responsibilities and benefits of applying for full Medicaid</w:t>
      </w:r>
      <w:r w:rsidRPr="00BD1A11" w:rsidR="008B413D">
        <w:rPr>
          <w:rFonts w:ascii="Times New Roman" w:hAnsi="Times New Roman" w:cs="Times New Roman"/>
          <w:sz w:val="24"/>
          <w:szCs w:val="24"/>
        </w:rPr>
        <w:t xml:space="preserve"> and </w:t>
      </w:r>
      <w:r w:rsidRPr="00BD1A11" w:rsidR="00D93EC2">
        <w:rPr>
          <w:rFonts w:ascii="Times New Roman" w:hAnsi="Times New Roman" w:cs="Times New Roman"/>
          <w:sz w:val="24"/>
          <w:szCs w:val="24"/>
        </w:rPr>
        <w:t>asking</w:t>
      </w:r>
      <w:r w:rsidRPr="00BD1A11" w:rsidR="00CC0538">
        <w:rPr>
          <w:rFonts w:ascii="Times New Roman" w:hAnsi="Times New Roman" w:cs="Times New Roman"/>
          <w:sz w:val="24"/>
          <w:szCs w:val="24"/>
        </w:rPr>
        <w:t xml:space="preserve"> </w:t>
      </w:r>
      <w:r w:rsidRPr="00BD1A11" w:rsidR="00872458">
        <w:rPr>
          <w:rFonts w:ascii="Times New Roman" w:hAnsi="Times New Roman" w:cs="Times New Roman"/>
          <w:sz w:val="24"/>
          <w:szCs w:val="24"/>
        </w:rPr>
        <w:t>individuals applying for MSPs</w:t>
      </w:r>
      <w:r w:rsidRPr="00BD1A11" w:rsidR="00D93EC2">
        <w:rPr>
          <w:rFonts w:ascii="Times New Roman" w:hAnsi="Times New Roman" w:cs="Times New Roman"/>
          <w:sz w:val="24"/>
          <w:szCs w:val="24"/>
        </w:rPr>
        <w:t xml:space="preserve"> through the LIS pathway</w:t>
      </w:r>
      <w:r w:rsidRPr="00BD1A11" w:rsidR="00872458">
        <w:rPr>
          <w:rFonts w:ascii="Times New Roman" w:hAnsi="Times New Roman" w:cs="Times New Roman"/>
          <w:sz w:val="24"/>
          <w:szCs w:val="24"/>
        </w:rPr>
        <w:t xml:space="preserve"> </w:t>
      </w:r>
      <w:r w:rsidRPr="00BD1A11" w:rsidR="001F4EF0">
        <w:rPr>
          <w:rFonts w:ascii="Times New Roman" w:hAnsi="Times New Roman" w:cs="Times New Roman"/>
          <w:sz w:val="24"/>
          <w:szCs w:val="24"/>
        </w:rPr>
        <w:t xml:space="preserve">for </w:t>
      </w:r>
      <w:r w:rsidRPr="00BD1A11" w:rsidR="00CC0538">
        <w:rPr>
          <w:rFonts w:ascii="Times New Roman" w:hAnsi="Times New Roman" w:cs="Times New Roman"/>
          <w:sz w:val="24"/>
          <w:szCs w:val="24"/>
        </w:rPr>
        <w:t>additional information ne</w:t>
      </w:r>
      <w:r w:rsidRPr="00BD1A11" w:rsidR="00872458">
        <w:rPr>
          <w:rFonts w:ascii="Times New Roman" w:hAnsi="Times New Roman" w:cs="Times New Roman"/>
          <w:sz w:val="24"/>
          <w:szCs w:val="24"/>
        </w:rPr>
        <w:t>cessary for states</w:t>
      </w:r>
      <w:r w:rsidRPr="00BD1A11" w:rsidR="00CC0538">
        <w:rPr>
          <w:rFonts w:ascii="Times New Roman" w:hAnsi="Times New Roman" w:cs="Times New Roman"/>
          <w:sz w:val="24"/>
          <w:szCs w:val="24"/>
        </w:rPr>
        <w:t xml:space="preserve"> to make a full Medicaid eligibility determination; </w:t>
      </w:r>
      <w:r w:rsidRPr="00BD1A11" w:rsidR="00195D80">
        <w:rPr>
          <w:rFonts w:ascii="Times New Roman" w:hAnsi="Times New Roman" w:cs="Times New Roman"/>
          <w:sz w:val="24"/>
          <w:szCs w:val="24"/>
        </w:rPr>
        <w:t xml:space="preserve">and </w:t>
      </w:r>
      <w:r w:rsidRPr="00BD1A11" w:rsidR="00D93EC2">
        <w:rPr>
          <w:rFonts w:ascii="Times New Roman" w:hAnsi="Times New Roman" w:cs="Times New Roman"/>
          <w:sz w:val="24"/>
          <w:szCs w:val="24"/>
        </w:rPr>
        <w:t>requirements that states</w:t>
      </w:r>
      <w:r w:rsidRPr="00BD1A11" w:rsidR="008B413D">
        <w:rPr>
          <w:rFonts w:ascii="Times New Roman" w:hAnsi="Times New Roman" w:cs="Times New Roman"/>
          <w:sz w:val="24"/>
          <w:szCs w:val="24"/>
        </w:rPr>
        <w:t xml:space="preserve"> </w:t>
      </w:r>
      <w:r w:rsidRPr="00BD1A11" w:rsidR="00872458">
        <w:rPr>
          <w:rFonts w:ascii="Times New Roman" w:hAnsi="Times New Roman" w:cs="Times New Roman"/>
          <w:sz w:val="24"/>
          <w:szCs w:val="24"/>
        </w:rPr>
        <w:t>help individuals obtain life insurance information when documentation is required</w:t>
      </w:r>
      <w:r w:rsidRPr="00BD1A11" w:rsidR="00A81130">
        <w:rPr>
          <w:rFonts w:ascii="Times New Roman" w:hAnsi="Times New Roman" w:cs="Times New Roman"/>
          <w:sz w:val="24"/>
          <w:szCs w:val="24"/>
        </w:rPr>
        <w:t xml:space="preserve">. </w:t>
      </w:r>
    </w:p>
    <w:p w:rsidR="00743BC0" w:rsidRPr="00BD1A11" w:rsidP="00460CE8" w14:paraId="2AC57BC7" w14:textId="2D3DE708">
      <w:pPr>
        <w:spacing w:after="0" w:line="240" w:lineRule="auto"/>
        <w:rPr>
          <w:rFonts w:ascii="Times New Roman" w:hAnsi="Times New Roman" w:cs="Times New Roman"/>
          <w:sz w:val="24"/>
          <w:szCs w:val="24"/>
        </w:rPr>
      </w:pPr>
    </w:p>
    <w:p w:rsidR="00E52504" w:rsidRPr="00BD1A11" w:rsidP="00460CE8" w14:paraId="645BF96D" w14:textId="2A2192DA">
      <w:pPr>
        <w:spacing w:after="0" w:line="240" w:lineRule="auto"/>
        <w:rPr>
          <w:rFonts w:ascii="Times New Roman" w:hAnsi="Times New Roman" w:cs="Times New Roman"/>
          <w:b/>
          <w:bCs/>
          <w:sz w:val="24"/>
          <w:szCs w:val="24"/>
        </w:rPr>
      </w:pPr>
      <w:r w:rsidRPr="00BD1A11">
        <w:rPr>
          <w:rFonts w:ascii="Times New Roman" w:hAnsi="Times New Roman" w:cs="Times New Roman"/>
          <w:sz w:val="24"/>
          <w:szCs w:val="24"/>
        </w:rPr>
        <w:t xml:space="preserve">Finally, we calculate savings related to implementing the new provisions in the </w:t>
      </w:r>
      <w:r w:rsidRPr="00BD1A11" w:rsidR="00623C66">
        <w:rPr>
          <w:rFonts w:ascii="Times New Roman" w:hAnsi="Times New Roman" w:cs="Times New Roman"/>
          <w:sz w:val="24"/>
          <w:szCs w:val="24"/>
        </w:rPr>
        <w:t xml:space="preserve">MSP </w:t>
      </w:r>
      <w:r w:rsidRPr="00BD1A11">
        <w:rPr>
          <w:rFonts w:ascii="Times New Roman" w:hAnsi="Times New Roman" w:cs="Times New Roman"/>
          <w:sz w:val="24"/>
          <w:szCs w:val="24"/>
        </w:rPr>
        <w:t xml:space="preserve">final rule, including </w:t>
      </w:r>
      <w:r w:rsidRPr="00BD1A11" w:rsidR="00D93EC2">
        <w:rPr>
          <w:rFonts w:ascii="Times New Roman" w:hAnsi="Times New Roman" w:cs="Times New Roman"/>
          <w:sz w:val="24"/>
          <w:szCs w:val="24"/>
        </w:rPr>
        <w:t xml:space="preserve">requiring states to </w:t>
      </w:r>
      <w:r w:rsidRPr="00BD1A11">
        <w:rPr>
          <w:rFonts w:ascii="Times New Roman" w:hAnsi="Times New Roman" w:cs="Times New Roman"/>
          <w:sz w:val="24"/>
          <w:szCs w:val="24"/>
        </w:rPr>
        <w:t>accept MSP applica</w:t>
      </w:r>
      <w:r w:rsidRPr="00BD1A11" w:rsidR="00D93EC2">
        <w:rPr>
          <w:rFonts w:ascii="Times New Roman" w:hAnsi="Times New Roman" w:cs="Times New Roman"/>
          <w:sz w:val="24"/>
          <w:szCs w:val="24"/>
        </w:rPr>
        <w:t>nt’s self-attestation</w:t>
      </w:r>
      <w:r w:rsidRPr="00BD1A11">
        <w:rPr>
          <w:rFonts w:ascii="Times New Roman" w:hAnsi="Times New Roman" w:cs="Times New Roman"/>
          <w:sz w:val="24"/>
          <w:szCs w:val="24"/>
        </w:rPr>
        <w:t xml:space="preserve"> for</w:t>
      </w:r>
      <w:r w:rsidRPr="00BD1A11" w:rsidR="005718EC">
        <w:rPr>
          <w:rFonts w:ascii="Times New Roman" w:hAnsi="Times New Roman" w:cs="Times New Roman"/>
          <w:sz w:val="24"/>
          <w:szCs w:val="24"/>
        </w:rPr>
        <w:t xml:space="preserve"> interest and dividend income, non-liquid resources, burial funds</w:t>
      </w:r>
      <w:r w:rsidRPr="00BD1A11" w:rsidR="00623C66">
        <w:rPr>
          <w:rFonts w:ascii="Times New Roman" w:hAnsi="Times New Roman" w:cs="Times New Roman"/>
          <w:sz w:val="24"/>
          <w:szCs w:val="24"/>
        </w:rPr>
        <w:t>,</w:t>
      </w:r>
      <w:r w:rsidRPr="00BD1A11" w:rsidR="005718EC">
        <w:rPr>
          <w:rFonts w:ascii="Times New Roman" w:hAnsi="Times New Roman" w:cs="Times New Roman"/>
          <w:sz w:val="24"/>
          <w:szCs w:val="24"/>
        </w:rPr>
        <w:t xml:space="preserve"> and life insurance policies</w:t>
      </w:r>
      <w:r w:rsidRPr="00BD1A11" w:rsidR="00CD7783">
        <w:rPr>
          <w:rFonts w:ascii="Times New Roman" w:hAnsi="Times New Roman" w:cs="Times New Roman"/>
          <w:sz w:val="24"/>
          <w:szCs w:val="24"/>
        </w:rPr>
        <w:t xml:space="preserve">; </w:t>
      </w:r>
      <w:r w:rsidRPr="00BD1A11" w:rsidR="00623C66">
        <w:rPr>
          <w:rFonts w:ascii="Times New Roman" w:hAnsi="Times New Roman" w:cs="Times New Roman"/>
          <w:sz w:val="24"/>
          <w:szCs w:val="24"/>
        </w:rPr>
        <w:t xml:space="preserve">allowing states to deem </w:t>
      </w:r>
      <w:r w:rsidRPr="00BD1A11" w:rsidR="0026367C">
        <w:rPr>
          <w:rFonts w:ascii="Times New Roman" w:hAnsi="Times New Roman" w:cs="Times New Roman"/>
          <w:sz w:val="24"/>
          <w:szCs w:val="24"/>
        </w:rPr>
        <w:t xml:space="preserve">LIS enrollees into MSP when </w:t>
      </w:r>
      <w:r w:rsidRPr="00BD1A11" w:rsidR="00CD7783">
        <w:rPr>
          <w:rFonts w:ascii="Times New Roman" w:hAnsi="Times New Roman" w:cs="Times New Roman"/>
          <w:sz w:val="24"/>
          <w:szCs w:val="24"/>
        </w:rPr>
        <w:t xml:space="preserve">fully aligning MSP and LIS </w:t>
      </w:r>
      <w:r w:rsidRPr="00BD1A11" w:rsidR="0026367C">
        <w:rPr>
          <w:rFonts w:ascii="Times New Roman" w:hAnsi="Times New Roman" w:cs="Times New Roman"/>
          <w:sz w:val="24"/>
          <w:szCs w:val="24"/>
        </w:rPr>
        <w:t>methodologies</w:t>
      </w:r>
      <w:r w:rsidRPr="00BD1A11" w:rsidR="00CD7783">
        <w:rPr>
          <w:rFonts w:ascii="Times New Roman" w:hAnsi="Times New Roman" w:cs="Times New Roman"/>
          <w:sz w:val="24"/>
          <w:szCs w:val="24"/>
        </w:rPr>
        <w:t>; prohibiting states from asking individuals for information already contained in LIS</w:t>
      </w:r>
      <w:r w:rsidRPr="00BD1A11" w:rsidR="0026367C">
        <w:rPr>
          <w:rFonts w:ascii="Times New Roman" w:hAnsi="Times New Roman" w:cs="Times New Roman"/>
          <w:sz w:val="24"/>
          <w:szCs w:val="24"/>
        </w:rPr>
        <w:t xml:space="preserve"> data</w:t>
      </w:r>
      <w:r w:rsidRPr="00BD1A11" w:rsidR="00195D80">
        <w:rPr>
          <w:rFonts w:ascii="Times New Roman" w:hAnsi="Times New Roman" w:cs="Times New Roman"/>
          <w:sz w:val="24"/>
          <w:szCs w:val="24"/>
        </w:rPr>
        <w:t>; and auto-enroll</w:t>
      </w:r>
      <w:r w:rsidRPr="00BD1A11" w:rsidR="00743BC0">
        <w:rPr>
          <w:rFonts w:ascii="Times New Roman" w:hAnsi="Times New Roman" w:cs="Times New Roman"/>
          <w:sz w:val="24"/>
          <w:szCs w:val="24"/>
        </w:rPr>
        <w:t>ing</w:t>
      </w:r>
      <w:r w:rsidRPr="00BD1A11" w:rsidR="00195D80">
        <w:rPr>
          <w:rFonts w:ascii="Times New Roman" w:hAnsi="Times New Roman" w:cs="Times New Roman"/>
          <w:sz w:val="24"/>
          <w:szCs w:val="24"/>
        </w:rPr>
        <w:t xml:space="preserve"> certain SSI recipients into QMB</w:t>
      </w:r>
      <w:r w:rsidRPr="00BD1A11">
        <w:rPr>
          <w:rFonts w:ascii="Times New Roman" w:hAnsi="Times New Roman" w:cs="Times New Roman"/>
          <w:sz w:val="24"/>
          <w:szCs w:val="24"/>
        </w:rPr>
        <w:t>.</w:t>
      </w:r>
    </w:p>
    <w:p w:rsidR="00BF63E0" w:rsidRPr="00BD1A11" w:rsidP="007A5AB1" w14:paraId="05EE35CD" w14:textId="77777777">
      <w:pPr>
        <w:spacing w:after="0" w:line="240" w:lineRule="auto"/>
        <w:rPr>
          <w:rFonts w:ascii="Times New Roman" w:eastAsia="Times New Roman" w:hAnsi="Times New Roman" w:cs="Times New Roman"/>
          <w:w w:val="105"/>
          <w:sz w:val="24"/>
          <w:szCs w:val="24"/>
        </w:rPr>
      </w:pPr>
    </w:p>
    <w:p w:rsidR="00322847" w:rsidP="00B50EA6" w14:paraId="1E92A8FB" w14:textId="72AA62E0">
      <w:pPr>
        <w:spacing w:after="0" w:line="240" w:lineRule="auto"/>
        <w:rPr>
          <w:rFonts w:ascii="Times New Roman" w:hAnsi="Times New Roman" w:cs="Times New Roman"/>
          <w:sz w:val="24"/>
          <w:szCs w:val="24"/>
        </w:rPr>
      </w:pPr>
      <w:bookmarkStart w:id="3" w:name="_Hlk118972245"/>
      <w:r w:rsidRPr="00446A60">
        <w:rPr>
          <w:rFonts w:ascii="Times New Roman" w:hAnsi="Times New Roman" w:cs="Times New Roman"/>
          <w:sz w:val="24"/>
          <w:szCs w:val="24"/>
        </w:rPr>
        <w:t xml:space="preserve">We </w:t>
      </w:r>
      <w:r w:rsidRPr="00446A60" w:rsidR="00932FC0">
        <w:rPr>
          <w:rFonts w:ascii="Times New Roman" w:hAnsi="Times New Roman" w:cs="Times New Roman"/>
          <w:sz w:val="24"/>
          <w:szCs w:val="24"/>
        </w:rPr>
        <w:t>refer to</w:t>
      </w:r>
      <w:r w:rsidRPr="00446A60" w:rsidR="00195D80">
        <w:rPr>
          <w:rFonts w:ascii="Times New Roman" w:hAnsi="Times New Roman" w:cs="Times New Roman"/>
          <w:sz w:val="24"/>
          <w:szCs w:val="24"/>
        </w:rPr>
        <w:t xml:space="preserve"> </w:t>
      </w:r>
      <w:r w:rsidRPr="00446A60" w:rsidR="00C53FC0">
        <w:rPr>
          <w:rFonts w:ascii="Times New Roman" w:hAnsi="Times New Roman" w:cs="Times New Roman"/>
          <w:sz w:val="24"/>
          <w:szCs w:val="24"/>
        </w:rPr>
        <w:t>burden</w:t>
      </w:r>
      <w:r w:rsidRPr="00446A60">
        <w:rPr>
          <w:rFonts w:ascii="Times New Roman" w:hAnsi="Times New Roman" w:cs="Times New Roman"/>
          <w:sz w:val="24"/>
          <w:szCs w:val="24"/>
        </w:rPr>
        <w:t xml:space="preserve"> </w:t>
      </w:r>
      <w:r w:rsidRPr="00446A60" w:rsidR="00932FC0">
        <w:rPr>
          <w:rFonts w:ascii="Times New Roman" w:hAnsi="Times New Roman" w:cs="Times New Roman"/>
          <w:sz w:val="24"/>
          <w:szCs w:val="24"/>
        </w:rPr>
        <w:t xml:space="preserve">derived from following longstanding rules of the Medicaid program that were never previously calculated for MSPs as well as for implementing MIPPA as the </w:t>
      </w:r>
      <w:r w:rsidRPr="00446A60" w:rsidR="00C53FC0">
        <w:rPr>
          <w:rFonts w:ascii="Times New Roman" w:hAnsi="Times New Roman" w:cs="Times New Roman"/>
          <w:sz w:val="24"/>
          <w:szCs w:val="24"/>
        </w:rPr>
        <w:t>“</w:t>
      </w:r>
      <w:r w:rsidRPr="00446A60" w:rsidR="00932FC0">
        <w:rPr>
          <w:rFonts w:ascii="Times New Roman" w:hAnsi="Times New Roman" w:cs="Times New Roman"/>
          <w:sz w:val="24"/>
          <w:szCs w:val="24"/>
        </w:rPr>
        <w:t>baseline</w:t>
      </w:r>
      <w:r w:rsidRPr="00446A60" w:rsidR="00C53FC0">
        <w:rPr>
          <w:rFonts w:ascii="Times New Roman" w:hAnsi="Times New Roman" w:cs="Times New Roman"/>
          <w:sz w:val="24"/>
          <w:szCs w:val="24"/>
        </w:rPr>
        <w:t>”</w:t>
      </w:r>
      <w:r w:rsidRPr="00446A60" w:rsidR="00932FC0">
        <w:rPr>
          <w:rFonts w:ascii="Times New Roman" w:hAnsi="Times New Roman" w:cs="Times New Roman"/>
          <w:sz w:val="24"/>
          <w:szCs w:val="24"/>
        </w:rPr>
        <w:t xml:space="preserve"> </w:t>
      </w:r>
      <w:r w:rsidRPr="00446A60" w:rsidR="00C53FC0">
        <w:rPr>
          <w:rFonts w:ascii="Times New Roman" w:hAnsi="Times New Roman" w:cs="Times New Roman"/>
          <w:sz w:val="24"/>
          <w:szCs w:val="24"/>
        </w:rPr>
        <w:t xml:space="preserve">and </w:t>
      </w:r>
      <w:r w:rsidRPr="00446A60" w:rsidR="00932FC0">
        <w:rPr>
          <w:rFonts w:ascii="Times New Roman" w:hAnsi="Times New Roman" w:cs="Times New Roman"/>
          <w:sz w:val="24"/>
          <w:szCs w:val="24"/>
        </w:rPr>
        <w:t xml:space="preserve">refer to </w:t>
      </w:r>
      <w:r w:rsidRPr="00446A60" w:rsidR="00C53FC0">
        <w:rPr>
          <w:rFonts w:ascii="Times New Roman" w:hAnsi="Times New Roman" w:cs="Times New Roman"/>
          <w:sz w:val="24"/>
          <w:szCs w:val="24"/>
        </w:rPr>
        <w:t>“</w:t>
      </w:r>
      <w:r w:rsidRPr="00446A60" w:rsidR="00932FC0">
        <w:rPr>
          <w:rFonts w:ascii="Times New Roman" w:hAnsi="Times New Roman" w:cs="Times New Roman"/>
          <w:sz w:val="24"/>
          <w:szCs w:val="24"/>
        </w:rPr>
        <w:t>savings</w:t>
      </w:r>
      <w:r w:rsidRPr="00446A60" w:rsidR="00C53FC0">
        <w:rPr>
          <w:rFonts w:ascii="Times New Roman" w:hAnsi="Times New Roman" w:cs="Times New Roman"/>
          <w:sz w:val="24"/>
          <w:szCs w:val="24"/>
        </w:rPr>
        <w:t>”</w:t>
      </w:r>
      <w:r w:rsidRPr="00446A60" w:rsidR="00932FC0">
        <w:rPr>
          <w:rFonts w:ascii="Times New Roman" w:hAnsi="Times New Roman" w:cs="Times New Roman"/>
          <w:sz w:val="24"/>
          <w:szCs w:val="24"/>
        </w:rPr>
        <w:t xml:space="preserve"> as reduced </w:t>
      </w:r>
      <w:r w:rsidRPr="00446A60" w:rsidR="00C53FC0">
        <w:rPr>
          <w:rFonts w:ascii="Times New Roman" w:hAnsi="Times New Roman" w:cs="Times New Roman"/>
          <w:sz w:val="24"/>
          <w:szCs w:val="24"/>
        </w:rPr>
        <w:t>burden</w:t>
      </w:r>
      <w:r w:rsidRPr="00446A60" w:rsidR="00932FC0">
        <w:rPr>
          <w:rFonts w:ascii="Times New Roman" w:hAnsi="Times New Roman" w:cs="Times New Roman"/>
          <w:sz w:val="24"/>
          <w:szCs w:val="24"/>
        </w:rPr>
        <w:t xml:space="preserve"> </w:t>
      </w:r>
      <w:r w:rsidRPr="00446A60" w:rsidR="00932FC0">
        <w:rPr>
          <w:rFonts w:ascii="Times New Roman" w:hAnsi="Times New Roman" w:cs="Times New Roman"/>
          <w:sz w:val="24"/>
          <w:szCs w:val="24"/>
        </w:rPr>
        <w:t>as a result of</w:t>
      </w:r>
      <w:r w:rsidRPr="00446A60" w:rsidR="00932FC0">
        <w:rPr>
          <w:rFonts w:ascii="Times New Roman" w:hAnsi="Times New Roman" w:cs="Times New Roman"/>
          <w:sz w:val="24"/>
          <w:szCs w:val="24"/>
        </w:rPr>
        <w:t xml:space="preserve"> implementing the MSP final rule. </w:t>
      </w:r>
      <w:r w:rsidRPr="00446A60" w:rsidR="004F592E">
        <w:rPr>
          <w:rFonts w:ascii="Times New Roman" w:hAnsi="Times New Roman" w:cs="Times New Roman"/>
          <w:sz w:val="24"/>
          <w:szCs w:val="24"/>
        </w:rPr>
        <w:t xml:space="preserve">In section 12 of this Supporting </w:t>
      </w:r>
      <w:r w:rsidRPr="00446A60" w:rsidR="004F592E">
        <w:rPr>
          <w:rFonts w:ascii="Times New Roman" w:hAnsi="Times New Roman" w:cs="Times New Roman"/>
          <w:sz w:val="24"/>
          <w:szCs w:val="24"/>
        </w:rPr>
        <w:t>Statement</w:t>
      </w:r>
      <w:r w:rsidRPr="00446A60" w:rsidR="004F592E">
        <w:rPr>
          <w:rFonts w:ascii="Times New Roman" w:hAnsi="Times New Roman" w:cs="Times New Roman"/>
          <w:sz w:val="24"/>
          <w:szCs w:val="24"/>
        </w:rPr>
        <w:t xml:space="preserve"> w</w:t>
      </w:r>
      <w:r w:rsidRPr="00446A60" w:rsidR="00932FC0">
        <w:rPr>
          <w:rFonts w:ascii="Times New Roman" w:hAnsi="Times New Roman" w:cs="Times New Roman"/>
          <w:sz w:val="24"/>
          <w:szCs w:val="24"/>
        </w:rPr>
        <w:t xml:space="preserve">e estimate baseline </w:t>
      </w:r>
      <w:r w:rsidRPr="00446A60" w:rsidR="00C53FC0">
        <w:rPr>
          <w:rFonts w:ascii="Times New Roman" w:hAnsi="Times New Roman" w:cs="Times New Roman"/>
          <w:sz w:val="24"/>
          <w:szCs w:val="24"/>
        </w:rPr>
        <w:t xml:space="preserve">burden </w:t>
      </w:r>
      <w:r w:rsidRPr="00446A60">
        <w:rPr>
          <w:rFonts w:ascii="Times New Roman" w:hAnsi="Times New Roman" w:cs="Times New Roman"/>
          <w:sz w:val="24"/>
          <w:szCs w:val="24"/>
        </w:rPr>
        <w:t xml:space="preserve">of </w:t>
      </w:r>
      <w:r w:rsidRPr="00446A60" w:rsidR="002F6E99">
        <w:rPr>
          <w:rFonts w:ascii="Times New Roman" w:hAnsi="Times New Roman" w:cs="Times New Roman"/>
          <w:sz w:val="24"/>
          <w:szCs w:val="24"/>
        </w:rPr>
        <w:t>12,411,</w:t>
      </w:r>
      <w:r w:rsidRPr="00446A60" w:rsidR="00D75254">
        <w:rPr>
          <w:rFonts w:ascii="Times New Roman" w:hAnsi="Times New Roman" w:cs="Times New Roman"/>
          <w:sz w:val="24"/>
          <w:szCs w:val="24"/>
        </w:rPr>
        <w:t>7</w:t>
      </w:r>
      <w:r w:rsidRPr="00446A60" w:rsidR="002F6E99">
        <w:rPr>
          <w:rFonts w:ascii="Times New Roman" w:hAnsi="Times New Roman" w:cs="Times New Roman"/>
          <w:sz w:val="24"/>
          <w:szCs w:val="24"/>
        </w:rPr>
        <w:t>08</w:t>
      </w:r>
      <w:r w:rsidRPr="00446A60" w:rsidR="00C53FC0">
        <w:rPr>
          <w:rFonts w:ascii="Times New Roman" w:hAnsi="Times New Roman" w:cs="Times New Roman"/>
          <w:sz w:val="24"/>
          <w:szCs w:val="24"/>
        </w:rPr>
        <w:t xml:space="preserve"> hours and </w:t>
      </w:r>
      <w:r w:rsidRPr="00446A60" w:rsidR="005953E2">
        <w:rPr>
          <w:rFonts w:ascii="Times New Roman" w:eastAsia="Times New Roman" w:hAnsi="Times New Roman" w:cs="Times New Roman"/>
          <w:sz w:val="24"/>
          <w:szCs w:val="24"/>
        </w:rPr>
        <w:t>$</w:t>
      </w:r>
      <w:r w:rsidRPr="00446A60" w:rsidR="002F6E99">
        <w:rPr>
          <w:rFonts w:ascii="Times New Roman" w:eastAsia="Times New Roman" w:hAnsi="Times New Roman" w:cs="Times New Roman"/>
          <w:sz w:val="24"/>
          <w:szCs w:val="24"/>
        </w:rPr>
        <w:t>392,871,034</w:t>
      </w:r>
      <w:r w:rsidRPr="00446A60" w:rsidR="00552C35">
        <w:rPr>
          <w:rFonts w:ascii="Times New Roman" w:eastAsia="Times New Roman" w:hAnsi="Times New Roman" w:cs="Times New Roman"/>
          <w:sz w:val="24"/>
          <w:szCs w:val="24"/>
        </w:rPr>
        <w:t xml:space="preserve"> (</w:t>
      </w:r>
      <w:r w:rsidRPr="00446A60" w:rsidR="00552C35">
        <w:rPr>
          <w:rFonts w:ascii="Times New Roman" w:hAnsi="Times New Roman" w:cs="Times New Roman"/>
          <w:sz w:val="24"/>
          <w:szCs w:val="24"/>
        </w:rPr>
        <w:t>see Table 2)</w:t>
      </w:r>
      <w:r w:rsidRPr="00446A60" w:rsidR="004F592E">
        <w:rPr>
          <w:rFonts w:ascii="Times New Roman" w:eastAsia="Times New Roman" w:hAnsi="Times New Roman" w:cs="Times New Roman"/>
          <w:sz w:val="24"/>
          <w:szCs w:val="24"/>
        </w:rPr>
        <w:t xml:space="preserve">. </w:t>
      </w:r>
      <w:r w:rsidRPr="00446A60" w:rsidR="004F592E">
        <w:rPr>
          <w:rFonts w:ascii="Times New Roman" w:hAnsi="Times New Roman" w:cs="Times New Roman"/>
          <w:sz w:val="24"/>
          <w:szCs w:val="24"/>
        </w:rPr>
        <w:t xml:space="preserve">We also estimate a </w:t>
      </w:r>
      <w:r w:rsidRPr="00446A60" w:rsidR="00A16631">
        <w:rPr>
          <w:rFonts w:ascii="Times New Roman" w:hAnsi="Times New Roman" w:cs="Times New Roman"/>
          <w:sz w:val="24"/>
          <w:szCs w:val="24"/>
        </w:rPr>
        <w:t xml:space="preserve">savings of </w:t>
      </w:r>
      <w:r w:rsidRPr="00446A60" w:rsidR="00D80966">
        <w:rPr>
          <w:rFonts w:ascii="Times New Roman" w:hAnsi="Times New Roman" w:cs="Times New Roman"/>
          <w:sz w:val="24"/>
          <w:szCs w:val="24"/>
        </w:rPr>
        <w:t xml:space="preserve">minus </w:t>
      </w:r>
      <w:r w:rsidRPr="00446A60" w:rsidR="006C74B6">
        <w:rPr>
          <w:rFonts w:ascii="Times New Roman" w:hAnsi="Times New Roman" w:cs="Times New Roman"/>
          <w:sz w:val="24"/>
          <w:szCs w:val="24"/>
        </w:rPr>
        <w:t>6,</w:t>
      </w:r>
      <w:r w:rsidRPr="00446A60" w:rsidR="00B574B7">
        <w:rPr>
          <w:rFonts w:ascii="Times New Roman" w:hAnsi="Times New Roman" w:cs="Times New Roman"/>
          <w:sz w:val="24"/>
          <w:szCs w:val="24"/>
        </w:rPr>
        <w:t>894,55</w:t>
      </w:r>
      <w:r w:rsidRPr="00446A60" w:rsidR="002F6E99">
        <w:rPr>
          <w:rFonts w:ascii="Times New Roman" w:hAnsi="Times New Roman" w:cs="Times New Roman"/>
          <w:sz w:val="24"/>
          <w:szCs w:val="24"/>
        </w:rPr>
        <w:t>1</w:t>
      </w:r>
      <w:r w:rsidRPr="00446A60" w:rsidR="004F592E">
        <w:rPr>
          <w:rFonts w:ascii="Times New Roman" w:hAnsi="Times New Roman" w:cs="Times New Roman"/>
          <w:sz w:val="24"/>
          <w:szCs w:val="24"/>
        </w:rPr>
        <w:t xml:space="preserve"> hours and </w:t>
      </w:r>
      <w:r w:rsidRPr="00446A60" w:rsidR="004E7290">
        <w:rPr>
          <w:rFonts w:ascii="Times New Roman" w:hAnsi="Times New Roman" w:cs="Times New Roman"/>
          <w:sz w:val="24"/>
          <w:szCs w:val="24"/>
        </w:rPr>
        <w:t xml:space="preserve">minus </w:t>
      </w:r>
      <w:r w:rsidRPr="00446A60" w:rsidR="005953E2">
        <w:rPr>
          <w:rFonts w:ascii="Times New Roman" w:hAnsi="Times New Roman" w:cs="Times New Roman"/>
          <w:sz w:val="24"/>
          <w:szCs w:val="24"/>
        </w:rPr>
        <w:t>$</w:t>
      </w:r>
      <w:r w:rsidRPr="00446A60" w:rsidR="00E4011A">
        <w:rPr>
          <w:rFonts w:ascii="Times New Roman" w:hAnsi="Times New Roman" w:cs="Times New Roman"/>
          <w:sz w:val="24"/>
          <w:szCs w:val="24"/>
        </w:rPr>
        <w:t>180,8</w:t>
      </w:r>
      <w:r w:rsidRPr="00446A60" w:rsidR="00C809DB">
        <w:rPr>
          <w:rFonts w:ascii="Times New Roman" w:hAnsi="Times New Roman" w:cs="Times New Roman"/>
          <w:sz w:val="24"/>
          <w:szCs w:val="24"/>
        </w:rPr>
        <w:t>10,509</w:t>
      </w:r>
      <w:r w:rsidRPr="00446A60" w:rsidR="00E4011A">
        <w:rPr>
          <w:rFonts w:ascii="Times New Roman" w:hAnsi="Times New Roman" w:cs="Times New Roman"/>
          <w:sz w:val="24"/>
          <w:szCs w:val="24"/>
        </w:rPr>
        <w:t xml:space="preserve"> (</w:t>
      </w:r>
      <w:r w:rsidRPr="00446A60" w:rsidR="00552C35">
        <w:rPr>
          <w:rFonts w:ascii="Times New Roman" w:hAnsi="Times New Roman" w:cs="Times New Roman"/>
          <w:sz w:val="24"/>
          <w:szCs w:val="24"/>
        </w:rPr>
        <w:t>see Table 3)</w:t>
      </w:r>
      <w:r w:rsidRPr="00446A60" w:rsidR="004F592E">
        <w:rPr>
          <w:rFonts w:ascii="Times New Roman" w:hAnsi="Times New Roman" w:cs="Times New Roman"/>
          <w:sz w:val="24"/>
          <w:szCs w:val="24"/>
        </w:rPr>
        <w:t>. O</w:t>
      </w:r>
      <w:r w:rsidRPr="00446A60" w:rsidR="00101DAC">
        <w:rPr>
          <w:rFonts w:ascii="Times New Roman" w:hAnsi="Times New Roman" w:cs="Times New Roman"/>
          <w:sz w:val="24"/>
          <w:szCs w:val="24"/>
        </w:rPr>
        <w:t>verall</w:t>
      </w:r>
      <w:r w:rsidRPr="00446A60" w:rsidR="00F131B4">
        <w:rPr>
          <w:rFonts w:ascii="Times New Roman" w:hAnsi="Times New Roman" w:cs="Times New Roman"/>
          <w:sz w:val="24"/>
          <w:szCs w:val="24"/>
        </w:rPr>
        <w:t xml:space="preserve"> (see Table 4)</w:t>
      </w:r>
      <w:r w:rsidRPr="00446A60" w:rsidR="004F592E">
        <w:rPr>
          <w:rFonts w:ascii="Times New Roman" w:hAnsi="Times New Roman" w:cs="Times New Roman"/>
          <w:sz w:val="24"/>
          <w:szCs w:val="24"/>
        </w:rPr>
        <w:t xml:space="preserve">, we estimate a burden of </w:t>
      </w:r>
      <w:r w:rsidRPr="00446A60" w:rsidR="002F6E99">
        <w:rPr>
          <w:rFonts w:ascii="Times New Roman" w:hAnsi="Times New Roman" w:cs="Times New Roman"/>
          <w:sz w:val="24"/>
          <w:szCs w:val="24"/>
        </w:rPr>
        <w:t>5,51</w:t>
      </w:r>
      <w:r w:rsidRPr="00446A60" w:rsidR="00F6556A">
        <w:rPr>
          <w:rFonts w:ascii="Times New Roman" w:hAnsi="Times New Roman" w:cs="Times New Roman"/>
          <w:sz w:val="24"/>
          <w:szCs w:val="24"/>
        </w:rPr>
        <w:t>7</w:t>
      </w:r>
      <w:r w:rsidRPr="00446A60" w:rsidR="002F6E99">
        <w:rPr>
          <w:rFonts w:ascii="Times New Roman" w:hAnsi="Times New Roman" w:cs="Times New Roman"/>
          <w:sz w:val="24"/>
          <w:szCs w:val="24"/>
        </w:rPr>
        <w:t>,</w:t>
      </w:r>
      <w:r w:rsidRPr="00446A60" w:rsidR="00F6556A">
        <w:rPr>
          <w:rFonts w:ascii="Times New Roman" w:hAnsi="Times New Roman" w:cs="Times New Roman"/>
          <w:sz w:val="24"/>
          <w:szCs w:val="24"/>
        </w:rPr>
        <w:t>1</w:t>
      </w:r>
      <w:r w:rsidRPr="00446A60" w:rsidR="002F6E99">
        <w:rPr>
          <w:rFonts w:ascii="Times New Roman" w:hAnsi="Times New Roman" w:cs="Times New Roman"/>
          <w:sz w:val="24"/>
          <w:szCs w:val="24"/>
        </w:rPr>
        <w:t>57</w:t>
      </w:r>
      <w:r w:rsidRPr="00446A60" w:rsidR="004F592E">
        <w:rPr>
          <w:rFonts w:ascii="Times New Roman" w:hAnsi="Times New Roman" w:cs="Times New Roman"/>
          <w:sz w:val="24"/>
          <w:szCs w:val="24"/>
        </w:rPr>
        <w:t xml:space="preserve"> hours at a </w:t>
      </w:r>
      <w:r w:rsidRPr="00446A60" w:rsidR="00101DAC">
        <w:rPr>
          <w:rFonts w:ascii="Times New Roman" w:hAnsi="Times New Roman" w:cs="Times New Roman"/>
          <w:sz w:val="24"/>
          <w:szCs w:val="24"/>
        </w:rPr>
        <w:t>cost of $</w:t>
      </w:r>
      <w:r w:rsidRPr="00446A60" w:rsidR="001158CA">
        <w:rPr>
          <w:rFonts w:ascii="Times New Roman" w:hAnsi="Times New Roman" w:cs="Times New Roman"/>
          <w:sz w:val="24"/>
          <w:szCs w:val="24"/>
        </w:rPr>
        <w:t>80,267,994</w:t>
      </w:r>
      <w:r w:rsidRPr="00446A60" w:rsidR="000D030A">
        <w:rPr>
          <w:rFonts w:ascii="Times New Roman" w:hAnsi="Times New Roman" w:cs="Times New Roman"/>
          <w:sz w:val="24"/>
          <w:szCs w:val="24"/>
        </w:rPr>
        <w:t>.</w:t>
      </w:r>
    </w:p>
    <w:p w:rsidR="00322847" w:rsidRPr="00BD1A11" w:rsidP="007A5AB1" w14:paraId="7B695ECD" w14:textId="77777777">
      <w:pPr>
        <w:spacing w:after="0" w:line="240" w:lineRule="auto"/>
        <w:rPr>
          <w:rFonts w:ascii="Times New Roman" w:hAnsi="Times New Roman" w:cs="Times New Roman"/>
          <w:sz w:val="24"/>
          <w:szCs w:val="24"/>
        </w:rPr>
      </w:pPr>
    </w:p>
    <w:bookmarkEnd w:id="3"/>
    <w:p w:rsidR="00EC6756" w:rsidRPr="00BD1A11" w:rsidP="007A5AB1" w14:paraId="1466D277" w14:textId="77777777">
      <w:pPr>
        <w:pStyle w:val="ListParagraph"/>
        <w:numPr>
          <w:ilvl w:val="0"/>
          <w:numId w:val="2"/>
        </w:numPr>
        <w:spacing w:after="0" w:line="240" w:lineRule="auto"/>
        <w:ind w:left="0" w:firstLine="0"/>
        <w:rPr>
          <w:rFonts w:ascii="Times New Roman" w:eastAsia="Times New Roman" w:hAnsi="Times New Roman" w:cs="Times New Roman"/>
          <w:b/>
          <w:sz w:val="24"/>
          <w:szCs w:val="24"/>
        </w:rPr>
      </w:pPr>
      <w:r w:rsidRPr="00BD1A11">
        <w:rPr>
          <w:rFonts w:ascii="Times New Roman" w:eastAsia="Times New Roman" w:hAnsi="Times New Roman" w:cs="Times New Roman"/>
          <w:b/>
          <w:bCs/>
          <w:w w:val="104"/>
          <w:sz w:val="24"/>
          <w:szCs w:val="24"/>
        </w:rPr>
        <w:t>Justification</w:t>
      </w:r>
    </w:p>
    <w:p w:rsidR="00EC6756" w:rsidRPr="00BD1A11" w:rsidP="007A5AB1" w14:paraId="47A4D999" w14:textId="77777777">
      <w:pPr>
        <w:spacing w:after="0" w:line="240" w:lineRule="auto"/>
        <w:rPr>
          <w:rFonts w:ascii="Times New Roman" w:hAnsi="Times New Roman" w:cs="Times New Roman"/>
          <w:sz w:val="24"/>
          <w:szCs w:val="24"/>
        </w:rPr>
      </w:pPr>
    </w:p>
    <w:p w:rsidR="00EC6756" w:rsidRPr="00BD1A11" w:rsidP="007A5AB1" w14:paraId="1A3CAF88" w14:textId="77777777">
      <w:pPr>
        <w:pStyle w:val="ListParagraph"/>
        <w:numPr>
          <w:ilvl w:val="0"/>
          <w:numId w:val="1"/>
        </w:numPr>
        <w:tabs>
          <w:tab w:val="left" w:pos="720"/>
        </w:tabs>
        <w:spacing w:after="0" w:line="240" w:lineRule="auto"/>
        <w:ind w:left="0" w:firstLine="0"/>
        <w:rPr>
          <w:rFonts w:ascii="Times New Roman" w:eastAsia="Times New Roman" w:hAnsi="Times New Roman" w:cs="Times New Roman"/>
          <w:w w:val="106"/>
          <w:sz w:val="24"/>
          <w:szCs w:val="24"/>
          <w:u w:val="single"/>
        </w:rPr>
      </w:pPr>
      <w:r w:rsidRPr="00BD1A11">
        <w:rPr>
          <w:rFonts w:ascii="Times New Roman" w:eastAsia="Times New Roman" w:hAnsi="Times New Roman" w:cs="Times New Roman"/>
          <w:sz w:val="24"/>
          <w:szCs w:val="24"/>
          <w:u w:val="single"/>
        </w:rPr>
        <w:t xml:space="preserve">Need and Legal </w:t>
      </w:r>
      <w:r w:rsidRPr="00BD1A11">
        <w:rPr>
          <w:rFonts w:ascii="Times New Roman" w:eastAsia="Times New Roman" w:hAnsi="Times New Roman" w:cs="Times New Roman"/>
          <w:w w:val="106"/>
          <w:sz w:val="24"/>
          <w:szCs w:val="24"/>
          <w:u w:val="single"/>
        </w:rPr>
        <w:t>Basis</w:t>
      </w:r>
    </w:p>
    <w:p w:rsidR="00394352" w:rsidRPr="00BD1A11" w:rsidP="00CD7783" w14:paraId="6118F635" w14:textId="55A745F1">
      <w:pPr>
        <w:spacing w:before="100" w:beforeAutospacing="1" w:after="100" w:afterAutospacing="1" w:line="240" w:lineRule="auto"/>
        <w:rPr>
          <w:rFonts w:ascii="Times New Roman" w:hAnsi="Times New Roman" w:cs="Times New Roman"/>
          <w:sz w:val="24"/>
          <w:szCs w:val="24"/>
        </w:rPr>
      </w:pPr>
      <w:r w:rsidRPr="00BD1A11">
        <w:rPr>
          <w:rFonts w:ascii="Times New Roman" w:hAnsi="Times New Roman" w:cs="Times New Roman"/>
          <w:sz w:val="24"/>
          <w:szCs w:val="24"/>
        </w:rPr>
        <w:t>Millions of individuals with limited income and resources rely on the MSPs to cover Medicare Parts A and B premiums and, often, cost-sharing. MSPs are part of states</w:t>
      </w:r>
      <w:r w:rsidRPr="00BD1A11" w:rsidR="00072ACD">
        <w:rPr>
          <w:rFonts w:ascii="Times New Roman" w:hAnsi="Times New Roman" w:cs="Times New Roman"/>
          <w:sz w:val="24"/>
          <w:szCs w:val="24"/>
        </w:rPr>
        <w:t>’</w:t>
      </w:r>
      <w:r w:rsidRPr="00BD1A11">
        <w:rPr>
          <w:rFonts w:ascii="Times New Roman" w:hAnsi="Times New Roman" w:cs="Times New Roman"/>
          <w:sz w:val="24"/>
          <w:szCs w:val="24"/>
        </w:rPr>
        <w:t xml:space="preserve"> Medicaid programs and assist individuals who need </w:t>
      </w:r>
      <w:r w:rsidRPr="00BD1A11" w:rsidR="00D93EC2">
        <w:rPr>
          <w:rFonts w:ascii="Times New Roman" w:hAnsi="Times New Roman" w:cs="Times New Roman"/>
          <w:sz w:val="24"/>
          <w:szCs w:val="24"/>
        </w:rPr>
        <w:t>assistance</w:t>
      </w:r>
      <w:r w:rsidRPr="00BD1A11">
        <w:rPr>
          <w:rFonts w:ascii="Times New Roman" w:hAnsi="Times New Roman" w:cs="Times New Roman"/>
          <w:sz w:val="24"/>
          <w:szCs w:val="24"/>
        </w:rPr>
        <w:t xml:space="preserve"> paying their Medicare costs.</w:t>
      </w:r>
    </w:p>
    <w:p w:rsidR="00394352" w:rsidRPr="00BD1A11" w:rsidP="00CD7783" w14:paraId="15AA2F51" w14:textId="23A039F9">
      <w:pPr>
        <w:spacing w:before="100" w:beforeAutospacing="1" w:after="100" w:afterAutospacing="1" w:line="240" w:lineRule="auto"/>
        <w:rPr>
          <w:rFonts w:ascii="Times New Roman" w:hAnsi="Times New Roman" w:cs="Times New Roman"/>
          <w:sz w:val="24"/>
          <w:szCs w:val="24"/>
        </w:rPr>
      </w:pPr>
      <w:r w:rsidRPr="00BD1A11">
        <w:rPr>
          <w:rFonts w:ascii="Times New Roman" w:hAnsi="Times New Roman" w:cs="Times New Roman"/>
          <w:sz w:val="24"/>
          <w:szCs w:val="24"/>
        </w:rPr>
        <w:t>The MSPs are essential to the health and well-being of those enrolled, promoting access to care and helping free up individuals</w:t>
      </w:r>
      <w:r w:rsidRPr="00BD1A11" w:rsidR="00072ACD">
        <w:rPr>
          <w:rFonts w:ascii="Times New Roman" w:hAnsi="Times New Roman" w:cs="Times New Roman"/>
          <w:sz w:val="24"/>
          <w:szCs w:val="24"/>
        </w:rPr>
        <w:t>’</w:t>
      </w:r>
      <w:r w:rsidRPr="00BD1A11">
        <w:rPr>
          <w:rFonts w:ascii="Times New Roman" w:hAnsi="Times New Roman" w:cs="Times New Roman"/>
          <w:sz w:val="24"/>
          <w:szCs w:val="24"/>
        </w:rPr>
        <w:t xml:space="preserve"> limited income for food, housing, and other life necessities. </w:t>
      </w:r>
      <w:r w:rsidRPr="00BD1A11">
        <w:rPr>
          <w:rFonts w:ascii="Times New Roman" w:hAnsi="Times New Roman" w:cs="Times New Roman"/>
          <w:sz w:val="24"/>
          <w:szCs w:val="24"/>
        </w:rPr>
        <w:t xml:space="preserve">Through the MSPs, Medicaid pays Medicare Part B premiums each month for over 10 million individuals and Part A premiums for over 700,000 individuals. </w:t>
      </w:r>
    </w:p>
    <w:p w:rsidR="00C44FF1" w:rsidRPr="00BD1A11" w:rsidP="007A5AB1" w14:paraId="129F595D" w14:textId="1A8EF30C">
      <w:pPr>
        <w:spacing w:after="0" w:line="240" w:lineRule="auto"/>
        <w:rPr>
          <w:rFonts w:ascii="Times New Roman" w:hAnsi="Times New Roman" w:cs="Times New Roman"/>
          <w:sz w:val="24"/>
          <w:szCs w:val="24"/>
        </w:rPr>
      </w:pPr>
      <w:r w:rsidRPr="00BD1A11">
        <w:rPr>
          <w:rFonts w:ascii="Times New Roman" w:hAnsi="Times New Roman" w:cs="Times New Roman"/>
          <w:sz w:val="24"/>
          <w:szCs w:val="24"/>
        </w:rPr>
        <w:t xml:space="preserve">MIPPA </w:t>
      </w:r>
      <w:r w:rsidRPr="00BD1A11" w:rsidR="00072ACD">
        <w:rPr>
          <w:rFonts w:ascii="Times New Roman" w:hAnsi="Times New Roman" w:cs="Times New Roman"/>
          <w:sz w:val="24"/>
          <w:szCs w:val="24"/>
        </w:rPr>
        <w:t xml:space="preserve">aimed to </w:t>
      </w:r>
      <w:r w:rsidRPr="00BD1A11" w:rsidR="00623C66">
        <w:rPr>
          <w:rFonts w:ascii="Times New Roman" w:hAnsi="Times New Roman" w:cs="Times New Roman"/>
          <w:sz w:val="24"/>
          <w:szCs w:val="24"/>
        </w:rPr>
        <w:t xml:space="preserve">streamline </w:t>
      </w:r>
      <w:r w:rsidRPr="00BD1A11" w:rsidR="00072ACD">
        <w:rPr>
          <w:rFonts w:ascii="Times New Roman" w:hAnsi="Times New Roman" w:cs="Times New Roman"/>
          <w:sz w:val="24"/>
          <w:szCs w:val="24"/>
        </w:rPr>
        <w:t xml:space="preserve">enrollment in MSPs by </w:t>
      </w:r>
      <w:r w:rsidRPr="00BD1A11">
        <w:rPr>
          <w:rFonts w:ascii="Times New Roman" w:hAnsi="Times New Roman" w:cs="Times New Roman"/>
          <w:sz w:val="24"/>
          <w:szCs w:val="24"/>
        </w:rPr>
        <w:t>creat</w:t>
      </w:r>
      <w:r w:rsidRPr="00BD1A11" w:rsidR="00072ACD">
        <w:rPr>
          <w:rFonts w:ascii="Times New Roman" w:hAnsi="Times New Roman" w:cs="Times New Roman"/>
          <w:sz w:val="24"/>
          <w:szCs w:val="24"/>
        </w:rPr>
        <w:t>ing</w:t>
      </w:r>
      <w:r w:rsidRPr="00BD1A11">
        <w:rPr>
          <w:rFonts w:ascii="Times New Roman" w:hAnsi="Times New Roman" w:cs="Times New Roman"/>
          <w:sz w:val="24"/>
          <w:szCs w:val="24"/>
        </w:rPr>
        <w:t xml:space="preserve"> new requirements for states to leverage the LIS program to help enroll likely-eligible individuals in MSPs. </w:t>
      </w:r>
    </w:p>
    <w:p w:rsidR="002764EA" w:rsidRPr="00BD1A11" w:rsidP="00C44FF1" w14:paraId="10769592" w14:textId="77777777">
      <w:pPr>
        <w:spacing w:after="0" w:line="240" w:lineRule="auto"/>
        <w:rPr>
          <w:rFonts w:ascii="Times New Roman" w:hAnsi="Times New Roman" w:cs="Times New Roman"/>
          <w:sz w:val="24"/>
          <w:szCs w:val="24"/>
        </w:rPr>
      </w:pPr>
    </w:p>
    <w:p w:rsidR="00C44FF1" w:rsidRPr="00BD1A11" w:rsidP="00C44FF1" w14:paraId="3C114683" w14:textId="72FCE873">
      <w:pPr>
        <w:spacing w:after="0" w:line="240" w:lineRule="auto"/>
        <w:rPr>
          <w:rFonts w:ascii="Times New Roman" w:hAnsi="Times New Roman" w:cs="Times New Roman"/>
          <w:sz w:val="24"/>
          <w:szCs w:val="24"/>
        </w:rPr>
      </w:pPr>
      <w:r w:rsidRPr="00BD1A11">
        <w:rPr>
          <w:rFonts w:ascii="Times New Roman" w:hAnsi="Times New Roman" w:cs="Times New Roman"/>
          <w:sz w:val="24"/>
          <w:szCs w:val="24"/>
        </w:rPr>
        <w:t>Section 113 of MIPPA require</w:t>
      </w:r>
      <w:r w:rsidRPr="00BD1A11" w:rsidR="00072ACD">
        <w:rPr>
          <w:rFonts w:ascii="Times New Roman" w:hAnsi="Times New Roman" w:cs="Times New Roman"/>
          <w:sz w:val="24"/>
          <w:szCs w:val="24"/>
        </w:rPr>
        <w:t>d</w:t>
      </w:r>
      <w:r w:rsidRPr="00BD1A11">
        <w:rPr>
          <w:rFonts w:ascii="Times New Roman" w:hAnsi="Times New Roman" w:cs="Times New Roman"/>
          <w:sz w:val="24"/>
          <w:szCs w:val="24"/>
        </w:rPr>
        <w:t xml:space="preserve"> SSA to transmit data from LIS applications (“leads data”) to state Medicaid agencies for determination of eligibility for MSPs. </w:t>
      </w:r>
      <w:r w:rsidRPr="00BD1A11" w:rsidR="00264C83">
        <w:rPr>
          <w:rFonts w:ascii="Times New Roman" w:hAnsi="Times New Roman" w:cs="Times New Roman"/>
          <w:sz w:val="24"/>
          <w:szCs w:val="24"/>
        </w:rPr>
        <w:t xml:space="preserve">Section 113 also </w:t>
      </w:r>
      <w:r w:rsidRPr="00BD1A11">
        <w:rPr>
          <w:rFonts w:ascii="Times New Roman" w:hAnsi="Times New Roman" w:cs="Times New Roman"/>
          <w:sz w:val="24"/>
          <w:szCs w:val="24"/>
        </w:rPr>
        <w:t xml:space="preserve">required states to treat the leads data as an application for MSP and act on the LIS </w:t>
      </w:r>
      <w:r w:rsidRPr="00BD1A11" w:rsidR="00F33652">
        <w:rPr>
          <w:rFonts w:ascii="Times New Roman" w:hAnsi="Times New Roman" w:cs="Times New Roman"/>
          <w:sz w:val="24"/>
          <w:szCs w:val="24"/>
        </w:rPr>
        <w:t>data</w:t>
      </w:r>
      <w:r w:rsidRPr="00BD1A11">
        <w:rPr>
          <w:rFonts w:ascii="Times New Roman" w:hAnsi="Times New Roman" w:cs="Times New Roman"/>
          <w:sz w:val="24"/>
          <w:szCs w:val="24"/>
        </w:rPr>
        <w:t xml:space="preserve">, even if the LIS application was denied by SSA.   </w:t>
      </w:r>
    </w:p>
    <w:p w:rsidR="00C44FF1" w:rsidRPr="00BD1A11" w:rsidP="00C44FF1" w14:paraId="7DCAF244" w14:textId="77777777">
      <w:pPr>
        <w:spacing w:after="0" w:line="240" w:lineRule="auto"/>
        <w:rPr>
          <w:rFonts w:ascii="Times New Roman" w:hAnsi="Times New Roman" w:cs="Times New Roman"/>
          <w:sz w:val="24"/>
          <w:szCs w:val="24"/>
        </w:rPr>
      </w:pPr>
    </w:p>
    <w:p w:rsidR="00C44FF1" w:rsidRPr="00BD1A11" w:rsidP="00C44FF1" w14:paraId="6458B2C0" w14:textId="0729249F">
      <w:pPr>
        <w:spacing w:after="0" w:line="240" w:lineRule="auto"/>
        <w:rPr>
          <w:rFonts w:ascii="Times New Roman" w:hAnsi="Times New Roman" w:cs="Times New Roman"/>
          <w:sz w:val="24"/>
          <w:szCs w:val="24"/>
        </w:rPr>
      </w:pPr>
      <w:r w:rsidRPr="00BD1A11">
        <w:rPr>
          <w:rFonts w:ascii="Times New Roman" w:hAnsi="Times New Roman" w:cs="Times New Roman"/>
          <w:sz w:val="24"/>
          <w:szCs w:val="24"/>
        </w:rPr>
        <w:t xml:space="preserve">MIPPA also required CMS to make available to SSA and states </w:t>
      </w:r>
      <w:r w:rsidRPr="00BD1A11" w:rsidR="00C57D6B">
        <w:rPr>
          <w:rFonts w:ascii="Times New Roman" w:hAnsi="Times New Roman" w:cs="Times New Roman"/>
          <w:sz w:val="24"/>
          <w:szCs w:val="24"/>
        </w:rPr>
        <w:t xml:space="preserve">translations for an </w:t>
      </w:r>
      <w:r w:rsidRPr="00BD1A11">
        <w:rPr>
          <w:rFonts w:ascii="Times New Roman" w:hAnsi="Times New Roman" w:cs="Times New Roman"/>
          <w:sz w:val="24"/>
          <w:szCs w:val="24"/>
        </w:rPr>
        <w:t>MSP model application</w:t>
      </w:r>
      <w:r>
        <w:rPr>
          <w:rStyle w:val="FootnoteReference"/>
          <w:rFonts w:ascii="Times New Roman" w:hAnsi="Times New Roman" w:cs="Times New Roman"/>
          <w:sz w:val="24"/>
          <w:szCs w:val="24"/>
        </w:rPr>
        <w:footnoteReference w:id="8"/>
      </w:r>
      <w:r w:rsidRPr="00BD1A11">
        <w:rPr>
          <w:rFonts w:ascii="Times New Roman" w:hAnsi="Times New Roman" w:cs="Times New Roman"/>
          <w:sz w:val="24"/>
          <w:szCs w:val="24"/>
        </w:rPr>
        <w:t xml:space="preserve"> that can be provided to </w:t>
      </w:r>
      <w:r w:rsidRPr="00BD1A11" w:rsidR="00A93748">
        <w:rPr>
          <w:rFonts w:ascii="Times New Roman" w:hAnsi="Times New Roman" w:cs="Times New Roman"/>
          <w:sz w:val="24"/>
          <w:szCs w:val="24"/>
        </w:rPr>
        <w:t>the public</w:t>
      </w:r>
      <w:r w:rsidRPr="00BD1A11">
        <w:rPr>
          <w:rFonts w:ascii="Times New Roman" w:hAnsi="Times New Roman" w:cs="Times New Roman"/>
          <w:sz w:val="24"/>
          <w:szCs w:val="24"/>
        </w:rPr>
        <w:t xml:space="preserve"> upon their request. Section 118 of MIPPA required CMS to translate the MSP model application form into at least the 10 languages, other than English, that are most often spoken by those applying for Medicare. </w:t>
      </w:r>
      <w:r w:rsidRPr="00BD1A11" w:rsidR="00717F3F">
        <w:rPr>
          <w:rFonts w:ascii="Times New Roman" w:hAnsi="Times New Roman" w:cs="Times New Roman"/>
          <w:sz w:val="24"/>
          <w:szCs w:val="24"/>
        </w:rPr>
        <w:t xml:space="preserve">Under MIPPA, it continues to be a state option whether the state will accept the model MSP application. </w:t>
      </w:r>
    </w:p>
    <w:p w:rsidR="00394352" w:rsidRPr="00BD1A11" w:rsidP="00072ACD" w14:paraId="07677D9A" w14:textId="03D45871">
      <w:pPr>
        <w:spacing w:before="100" w:beforeAutospacing="1" w:after="100" w:afterAutospacing="1" w:line="240" w:lineRule="auto"/>
        <w:rPr>
          <w:rFonts w:ascii="Times New Roman" w:hAnsi="Times New Roman" w:cs="Times New Roman"/>
          <w:sz w:val="24"/>
          <w:szCs w:val="24"/>
        </w:rPr>
      </w:pPr>
      <w:r w:rsidRPr="00BD1A11">
        <w:rPr>
          <w:rFonts w:ascii="Times New Roman" w:hAnsi="Times New Roman" w:cs="Times New Roman"/>
          <w:sz w:val="24"/>
          <w:szCs w:val="24"/>
        </w:rPr>
        <w:t>While the implementation of MIPPA helped enroll individuals in MSPs, millions remain eligible but not enrolled. A 2017 study conducted for the Medicaid and CHIP Payment and Access Commission (MACPAC) estimated that only about half of eligible Medicare beneficiaries were enrolled in MSPs.</w:t>
      </w:r>
      <w:r>
        <w:rPr>
          <w:rStyle w:val="FootnoteReference"/>
          <w:rFonts w:ascii="Times New Roman" w:hAnsi="Times New Roman" w:cs="Times New Roman"/>
          <w:sz w:val="24"/>
          <w:szCs w:val="24"/>
        </w:rPr>
        <w:footnoteReference w:id="9"/>
      </w:r>
      <w:r w:rsidRPr="00BD1A11">
        <w:rPr>
          <w:rFonts w:ascii="Times New Roman" w:hAnsi="Times New Roman" w:cs="Times New Roman"/>
          <w:sz w:val="24"/>
          <w:szCs w:val="24"/>
        </w:rPr>
        <w:t xml:space="preserve"> This means that millions of Medicare enrollees living in poverty are paying over 10 percent of their income to cover Medicare premiums alone, despite being eligible for Medicaid coverage for these costs. Complex MSP enrollment processes contribute to this low participation rate.</w:t>
      </w:r>
    </w:p>
    <w:p w:rsidR="0078608F" w:rsidRPr="00BD1A11" w:rsidP="00072ACD" w14:paraId="22EA1A0B" w14:textId="0C48484B">
      <w:pPr>
        <w:spacing w:before="100" w:beforeAutospacing="1" w:after="100" w:afterAutospacing="1" w:line="240" w:lineRule="auto"/>
        <w:rPr>
          <w:rFonts w:ascii="Times New Roman" w:hAnsi="Times New Roman" w:cs="Times New Roman"/>
          <w:sz w:val="24"/>
          <w:szCs w:val="24"/>
        </w:rPr>
      </w:pPr>
      <w:r w:rsidRPr="00BD1A11">
        <w:rPr>
          <w:rFonts w:ascii="Times New Roman" w:hAnsi="Times New Roman" w:cs="Times New Roman"/>
          <w:sz w:val="24"/>
          <w:szCs w:val="24"/>
        </w:rPr>
        <w:t xml:space="preserve">We have learned through our experiences in working with states and other interested parties that certain policies continue to result in unnecessary administrative burden and create barriers to enrollment and retention of coverage for eligible individuals. For example, </w:t>
      </w:r>
      <w:r w:rsidRPr="00BD1A11" w:rsidR="00DB39F1">
        <w:rPr>
          <w:rFonts w:ascii="Times New Roman" w:hAnsi="Times New Roman" w:cs="Times New Roman"/>
          <w:sz w:val="24"/>
          <w:szCs w:val="24"/>
        </w:rPr>
        <w:t xml:space="preserve">before 2023 </w:t>
      </w:r>
      <w:r w:rsidRPr="00BD1A11">
        <w:rPr>
          <w:rFonts w:ascii="Times New Roman" w:hAnsi="Times New Roman" w:cs="Times New Roman"/>
          <w:sz w:val="24"/>
          <w:szCs w:val="24"/>
        </w:rPr>
        <w:t xml:space="preserve">there were no regulations to facilitate enrollment in the MSPs. </w:t>
      </w:r>
      <w:r w:rsidRPr="00BD1A11">
        <w:rPr>
          <w:rFonts w:ascii="Times New Roman" w:hAnsi="Times New Roman" w:cs="Times New Roman"/>
          <w:sz w:val="24"/>
          <w:szCs w:val="24"/>
        </w:rPr>
        <w:t>In particular, we</w:t>
      </w:r>
      <w:r w:rsidRPr="00BD1A11">
        <w:rPr>
          <w:rFonts w:ascii="Times New Roman" w:hAnsi="Times New Roman" w:cs="Times New Roman"/>
          <w:sz w:val="24"/>
          <w:szCs w:val="24"/>
        </w:rPr>
        <w:t xml:space="preserve"> did not have regulations to link enrollment in other </w:t>
      </w:r>
      <w:r w:rsidRPr="00BD1A11" w:rsidR="002A59BD">
        <w:rPr>
          <w:rFonts w:ascii="Times New Roman" w:hAnsi="Times New Roman" w:cs="Times New Roman"/>
          <w:sz w:val="24"/>
          <w:szCs w:val="24"/>
        </w:rPr>
        <w:t>f</w:t>
      </w:r>
      <w:r w:rsidRPr="00BD1A11">
        <w:rPr>
          <w:rFonts w:ascii="Times New Roman" w:hAnsi="Times New Roman" w:cs="Times New Roman"/>
          <w:sz w:val="24"/>
          <w:szCs w:val="24"/>
        </w:rPr>
        <w:t>ederal programs with the MSPs, despite the high likelihood that individuals in such programs are eligible for the MSPs. This hindered states</w:t>
      </w:r>
      <w:r w:rsidRPr="00BD1A11" w:rsidR="00D87D1B">
        <w:rPr>
          <w:rFonts w:ascii="Times New Roman" w:hAnsi="Times New Roman" w:cs="Times New Roman"/>
          <w:sz w:val="24"/>
          <w:szCs w:val="24"/>
        </w:rPr>
        <w:t>’</w:t>
      </w:r>
      <w:r w:rsidRPr="00BD1A11">
        <w:rPr>
          <w:rFonts w:ascii="Times New Roman" w:hAnsi="Times New Roman" w:cs="Times New Roman"/>
          <w:sz w:val="24"/>
          <w:szCs w:val="24"/>
        </w:rPr>
        <w:t xml:space="preserve"> ability to efficiently enroll those known to be eligible. Additionally, interested parties reported that burdensome documentation requirements substantially impede</w:t>
      </w:r>
      <w:r w:rsidRPr="00BD1A11" w:rsidR="00072ACD">
        <w:rPr>
          <w:rFonts w:ascii="Times New Roman" w:hAnsi="Times New Roman" w:cs="Times New Roman"/>
          <w:sz w:val="24"/>
          <w:szCs w:val="24"/>
        </w:rPr>
        <w:t>d</w:t>
      </w:r>
      <w:r w:rsidRPr="00BD1A11">
        <w:rPr>
          <w:rFonts w:ascii="Times New Roman" w:hAnsi="Times New Roman" w:cs="Times New Roman"/>
          <w:sz w:val="24"/>
          <w:szCs w:val="24"/>
        </w:rPr>
        <w:t xml:space="preserve"> eligible individuals from enrolling in the MSPs.</w:t>
      </w:r>
      <w:r>
        <w:rPr>
          <w:rStyle w:val="FootnoteReference"/>
          <w:rFonts w:ascii="Times New Roman" w:hAnsi="Times New Roman" w:cs="Times New Roman"/>
          <w:sz w:val="24"/>
          <w:szCs w:val="24"/>
        </w:rPr>
        <w:footnoteReference w:id="10"/>
      </w:r>
      <w:r w:rsidRPr="00BD1A11">
        <w:rPr>
          <w:rFonts w:ascii="Times New Roman" w:hAnsi="Times New Roman" w:cs="Times New Roman"/>
          <w:sz w:val="24"/>
          <w:szCs w:val="24"/>
        </w:rPr>
        <w:t xml:space="preserve"> </w:t>
      </w:r>
    </w:p>
    <w:p w:rsidR="00C44FF1" w:rsidRPr="00BD1A11" w:rsidP="00072ACD" w14:paraId="7E2024F2" w14:textId="159A9841">
      <w:pPr>
        <w:spacing w:before="100" w:beforeAutospacing="1" w:after="100" w:afterAutospacing="1" w:line="240" w:lineRule="auto"/>
        <w:rPr>
          <w:rFonts w:ascii="Times New Roman" w:hAnsi="Times New Roman" w:cs="Times New Roman"/>
          <w:sz w:val="24"/>
          <w:szCs w:val="24"/>
        </w:rPr>
      </w:pPr>
      <w:r w:rsidRPr="00BD1A11">
        <w:rPr>
          <w:rFonts w:ascii="Times New Roman" w:hAnsi="Times New Roman" w:cs="Times New Roman"/>
          <w:sz w:val="24"/>
          <w:szCs w:val="24"/>
        </w:rPr>
        <w:t xml:space="preserve">As </w:t>
      </w:r>
      <w:r w:rsidRPr="00BD1A11" w:rsidR="0078608F">
        <w:rPr>
          <w:rFonts w:ascii="Times New Roman" w:hAnsi="Times New Roman" w:cs="Times New Roman"/>
          <w:sz w:val="24"/>
          <w:szCs w:val="24"/>
        </w:rPr>
        <w:t>we were considering ways to improve MSP enrollment, t</w:t>
      </w:r>
      <w:r w:rsidRPr="00BD1A11" w:rsidR="00394352">
        <w:rPr>
          <w:rFonts w:ascii="Times New Roman" w:hAnsi="Times New Roman" w:cs="Times New Roman"/>
          <w:sz w:val="24"/>
          <w:szCs w:val="24"/>
        </w:rPr>
        <w:t>he Biden</w:t>
      </w:r>
      <w:r w:rsidRPr="00BD1A11" w:rsidR="0078608F">
        <w:rPr>
          <w:rFonts w:ascii="Times New Roman" w:hAnsi="Times New Roman" w:cs="Times New Roman"/>
          <w:sz w:val="24"/>
          <w:szCs w:val="24"/>
        </w:rPr>
        <w:t xml:space="preserve">-Harris </w:t>
      </w:r>
      <w:r w:rsidRPr="00BD1A11" w:rsidR="00394352">
        <w:rPr>
          <w:rFonts w:ascii="Times New Roman" w:hAnsi="Times New Roman" w:cs="Times New Roman"/>
          <w:sz w:val="24"/>
          <w:szCs w:val="24"/>
        </w:rPr>
        <w:t>Administration issued s</w:t>
      </w:r>
      <w:r w:rsidRPr="00BD1A11">
        <w:rPr>
          <w:rFonts w:ascii="Times New Roman" w:hAnsi="Times New Roman" w:cs="Times New Roman"/>
          <w:sz w:val="24"/>
          <w:szCs w:val="24"/>
        </w:rPr>
        <w:t xml:space="preserve">everal Executive Orders focused on protecting and strengthening Medicaid. On January 20, 2021, President Biden issued </w:t>
      </w:r>
      <w:hyperlink r:id="rId11" w:history="1">
        <w:r w:rsidRPr="00BD1A11">
          <w:rPr>
            <w:rStyle w:val="Hyperlink"/>
            <w:rFonts w:ascii="Times New Roman" w:hAnsi="Times New Roman" w:cs="Times New Roman"/>
            <w:sz w:val="24"/>
            <w:szCs w:val="24"/>
          </w:rPr>
          <w:t>Executive Order 13985</w:t>
        </w:r>
      </w:hyperlink>
      <w:r w:rsidRPr="00BD1A11">
        <w:rPr>
          <w:rFonts w:ascii="Times New Roman" w:hAnsi="Times New Roman" w:cs="Times New Roman"/>
          <w:sz w:val="24"/>
          <w:szCs w:val="24"/>
        </w:rPr>
        <w:t xml:space="preserve">, charging </w:t>
      </w:r>
      <w:r w:rsidRPr="00BD1A11" w:rsidR="002A59BD">
        <w:rPr>
          <w:rFonts w:ascii="Times New Roman" w:hAnsi="Times New Roman" w:cs="Times New Roman"/>
          <w:sz w:val="24"/>
          <w:szCs w:val="24"/>
        </w:rPr>
        <w:t>f</w:t>
      </w:r>
      <w:r w:rsidRPr="00BD1A11">
        <w:rPr>
          <w:rFonts w:ascii="Times New Roman" w:hAnsi="Times New Roman" w:cs="Times New Roman"/>
          <w:sz w:val="24"/>
          <w:szCs w:val="24"/>
        </w:rPr>
        <w:t xml:space="preserve">ederal agencies with </w:t>
      </w:r>
      <w:r w:rsidRPr="00BD1A11">
        <w:rPr>
          <w:rFonts w:ascii="Times New Roman" w:hAnsi="Times New Roman" w:cs="Times New Roman"/>
          <w:sz w:val="24"/>
          <w:szCs w:val="24"/>
        </w:rPr>
        <w:t>identifying potential barriers that underserved communities may face to enrollment in programs like Medicaid</w:t>
      </w:r>
      <w:r w:rsidRPr="00BD1A11" w:rsidR="00732C3A">
        <w:rPr>
          <w:rFonts w:ascii="Times New Roman" w:hAnsi="Times New Roman" w:cs="Times New Roman"/>
          <w:sz w:val="24"/>
          <w:szCs w:val="24"/>
        </w:rPr>
        <w:t>.</w:t>
      </w:r>
      <w:r>
        <w:rPr>
          <w:rStyle w:val="FootnoteReference"/>
          <w:rFonts w:ascii="Times New Roman" w:hAnsi="Times New Roman" w:cs="Times New Roman"/>
          <w:sz w:val="24"/>
          <w:szCs w:val="24"/>
        </w:rPr>
        <w:footnoteReference w:id="11"/>
      </w:r>
      <w:r w:rsidRPr="00BD1A11">
        <w:rPr>
          <w:rFonts w:ascii="Times New Roman" w:hAnsi="Times New Roman" w:cs="Times New Roman"/>
          <w:sz w:val="24"/>
          <w:szCs w:val="24"/>
          <w:vertAlign w:val="superscript"/>
        </w:rPr>
        <w:t xml:space="preserve"> </w:t>
      </w:r>
      <w:r w:rsidRPr="00BD1A11">
        <w:rPr>
          <w:rFonts w:ascii="Times New Roman" w:hAnsi="Times New Roman" w:cs="Times New Roman"/>
          <w:sz w:val="24"/>
          <w:szCs w:val="24"/>
        </w:rPr>
        <w:t xml:space="preserve">This was followed on January 28, 2021 by </w:t>
      </w:r>
      <w:hyperlink r:id="rId12" w:history="1">
        <w:r w:rsidRPr="00BD1A11">
          <w:rPr>
            <w:rStyle w:val="Hyperlink"/>
            <w:rFonts w:ascii="Times New Roman" w:hAnsi="Times New Roman" w:cs="Times New Roman"/>
            <w:sz w:val="24"/>
            <w:szCs w:val="24"/>
          </w:rPr>
          <w:t>Executive Order 14009</w:t>
        </w:r>
      </w:hyperlink>
      <w:r w:rsidRPr="00BD1A11">
        <w:rPr>
          <w:rFonts w:ascii="Times New Roman" w:hAnsi="Times New Roman" w:cs="Times New Roman"/>
          <w:sz w:val="24"/>
          <w:szCs w:val="24"/>
        </w:rPr>
        <w:t xml:space="preserve"> with a specific call to strengthen Medicaid and the Affordable Care Act and remove barriers to obtaining coverage for the millions of individuals who are potentially eligible but remain uninsured</w:t>
      </w:r>
      <w:r w:rsidRPr="00BD1A11" w:rsidR="00732C3A">
        <w:rPr>
          <w:rFonts w:ascii="Times New Roman" w:hAnsi="Times New Roman" w:cs="Times New Roman"/>
          <w:sz w:val="24"/>
          <w:szCs w:val="24"/>
        </w:rPr>
        <w:t>.</w:t>
      </w:r>
      <w:r>
        <w:rPr>
          <w:rStyle w:val="FootnoteReference"/>
          <w:rFonts w:ascii="Times New Roman" w:hAnsi="Times New Roman" w:cs="Times New Roman"/>
          <w:sz w:val="24"/>
          <w:szCs w:val="24"/>
        </w:rPr>
        <w:footnoteReference w:id="12"/>
      </w:r>
      <w:r w:rsidRPr="00BD1A11">
        <w:rPr>
          <w:rFonts w:ascii="Times New Roman" w:hAnsi="Times New Roman" w:cs="Times New Roman"/>
          <w:sz w:val="24"/>
          <w:szCs w:val="24"/>
          <w:vertAlign w:val="superscript"/>
        </w:rPr>
        <w:t xml:space="preserve"> </w:t>
      </w:r>
      <w:r w:rsidRPr="00BD1A11" w:rsidR="00072ACD">
        <w:rPr>
          <w:rFonts w:ascii="Times New Roman" w:hAnsi="Times New Roman" w:cs="Times New Roman"/>
          <w:sz w:val="24"/>
          <w:szCs w:val="24"/>
        </w:rPr>
        <w:t>The</w:t>
      </w:r>
      <w:r w:rsidRPr="00BD1A11" w:rsidR="00072ACD">
        <w:rPr>
          <w:rFonts w:ascii="Times New Roman" w:hAnsi="Times New Roman" w:cs="Times New Roman"/>
          <w:sz w:val="24"/>
          <w:szCs w:val="24"/>
          <w:vertAlign w:val="superscript"/>
        </w:rPr>
        <w:t xml:space="preserve"> </w:t>
      </w:r>
      <w:r w:rsidRPr="00BD1A11">
        <w:rPr>
          <w:rFonts w:ascii="Times New Roman" w:hAnsi="Times New Roman" w:cs="Times New Roman"/>
          <w:sz w:val="24"/>
          <w:szCs w:val="24"/>
        </w:rPr>
        <w:t xml:space="preserve">April 5, 2022 </w:t>
      </w:r>
      <w:hyperlink r:id="rId13" w:history="1">
        <w:r w:rsidRPr="00BD1A11">
          <w:rPr>
            <w:rStyle w:val="Hyperlink"/>
            <w:rFonts w:ascii="Times New Roman" w:hAnsi="Times New Roman" w:cs="Times New Roman"/>
            <w:sz w:val="24"/>
            <w:szCs w:val="24"/>
          </w:rPr>
          <w:t>Executive Order 14070</w:t>
        </w:r>
      </w:hyperlink>
      <w:r w:rsidRPr="00BD1A11">
        <w:rPr>
          <w:rFonts w:ascii="Times New Roman" w:hAnsi="Times New Roman" w:cs="Times New Roman"/>
          <w:sz w:val="24"/>
          <w:szCs w:val="24"/>
        </w:rPr>
        <w:t xml:space="preserve">, “Continuing to Strengthen Americans' Access to Affordable, Quality Health Coverage” charges </w:t>
      </w:r>
      <w:r w:rsidRPr="00BD1A11" w:rsidR="002A59BD">
        <w:rPr>
          <w:rFonts w:ascii="Times New Roman" w:hAnsi="Times New Roman" w:cs="Times New Roman"/>
          <w:sz w:val="24"/>
          <w:szCs w:val="24"/>
        </w:rPr>
        <w:t>f</w:t>
      </w:r>
      <w:r w:rsidRPr="00BD1A11">
        <w:rPr>
          <w:rFonts w:ascii="Times New Roman" w:hAnsi="Times New Roman" w:cs="Times New Roman"/>
          <w:sz w:val="24"/>
          <w:szCs w:val="24"/>
        </w:rPr>
        <w:t>ederal agencies with identifying ways to help more Americans enroll in quality health coverage</w:t>
      </w:r>
      <w:r w:rsidRPr="00BD1A11" w:rsidR="00732C3A">
        <w:rPr>
          <w:rFonts w:ascii="Times New Roman" w:hAnsi="Times New Roman" w:cs="Times New Roman"/>
          <w:sz w:val="24"/>
          <w:szCs w:val="24"/>
        </w:rPr>
        <w:t>.</w:t>
      </w:r>
      <w:r>
        <w:rPr>
          <w:rStyle w:val="FootnoteReference"/>
          <w:rFonts w:ascii="Times New Roman" w:hAnsi="Times New Roman" w:cs="Times New Roman"/>
          <w:sz w:val="24"/>
          <w:szCs w:val="24"/>
        </w:rPr>
        <w:footnoteReference w:id="13"/>
      </w:r>
      <w:r w:rsidRPr="00BD1A11">
        <w:rPr>
          <w:rFonts w:ascii="Times New Roman" w:hAnsi="Times New Roman" w:cs="Times New Roman"/>
          <w:sz w:val="24"/>
          <w:szCs w:val="24"/>
          <w:vertAlign w:val="superscript"/>
        </w:rPr>
        <w:t xml:space="preserve"> </w:t>
      </w:r>
      <w:r w:rsidRPr="00BD1A11">
        <w:rPr>
          <w:rFonts w:ascii="Times New Roman" w:hAnsi="Times New Roman" w:cs="Times New Roman"/>
          <w:sz w:val="24"/>
          <w:szCs w:val="24"/>
        </w:rPr>
        <w:t xml:space="preserve">It calls upon </w:t>
      </w:r>
      <w:r w:rsidRPr="00BD1A11" w:rsidR="002A59BD">
        <w:rPr>
          <w:rFonts w:ascii="Times New Roman" w:hAnsi="Times New Roman" w:cs="Times New Roman"/>
          <w:sz w:val="24"/>
          <w:szCs w:val="24"/>
        </w:rPr>
        <w:t>f</w:t>
      </w:r>
      <w:r w:rsidRPr="00BD1A11">
        <w:rPr>
          <w:rFonts w:ascii="Times New Roman" w:hAnsi="Times New Roman" w:cs="Times New Roman"/>
          <w:sz w:val="24"/>
          <w:szCs w:val="24"/>
        </w:rPr>
        <w:t xml:space="preserve">ederal agencies to examine policies and practices that make it easier for individuals to enroll in and retain coverage. </w:t>
      </w:r>
      <w:r w:rsidRPr="00BD1A11" w:rsidR="00072ACD">
        <w:rPr>
          <w:rFonts w:ascii="Times New Roman" w:hAnsi="Times New Roman" w:cs="Times New Roman"/>
          <w:sz w:val="24"/>
          <w:szCs w:val="24"/>
        </w:rPr>
        <w:t xml:space="preserve">Additionally, the December 13, 2021 </w:t>
      </w:r>
      <w:hyperlink r:id="rId14" w:history="1">
        <w:r w:rsidRPr="00BD1A11" w:rsidR="00072ACD">
          <w:rPr>
            <w:rStyle w:val="Hyperlink"/>
            <w:rFonts w:ascii="Times New Roman" w:hAnsi="Times New Roman" w:cs="Times New Roman"/>
            <w:sz w:val="24"/>
            <w:szCs w:val="24"/>
          </w:rPr>
          <w:t>Executive Order 14058</w:t>
        </w:r>
      </w:hyperlink>
      <w:r w:rsidRPr="00BD1A11" w:rsidR="00072ACD">
        <w:rPr>
          <w:rFonts w:ascii="Times New Roman" w:hAnsi="Times New Roman" w:cs="Times New Roman"/>
          <w:sz w:val="24"/>
          <w:szCs w:val="24"/>
        </w:rPr>
        <w:t>, “Transforming Federal Customer Experience and Service Delivery to Rebuild Trust in Government” supports streamlining state enrollment and renewal processes and removing barriers to ensure eligible individuals are automatically enrolled in and retain access to critical benefit programs.</w:t>
      </w:r>
      <w:r>
        <w:rPr>
          <w:rStyle w:val="FootnoteReference"/>
          <w:rFonts w:ascii="Times New Roman" w:hAnsi="Times New Roman" w:cs="Times New Roman"/>
          <w:sz w:val="24"/>
          <w:szCs w:val="24"/>
        </w:rPr>
        <w:footnoteReference w:id="14"/>
      </w:r>
    </w:p>
    <w:p w:rsidR="0078608F" w:rsidRPr="00BD1A11" w:rsidP="00072ACD" w14:paraId="101B3914" w14:textId="11467BBA">
      <w:pPr>
        <w:spacing w:after="0" w:line="240" w:lineRule="auto"/>
        <w:rPr>
          <w:rFonts w:ascii="Times New Roman" w:hAnsi="Times New Roman" w:cs="Times New Roman"/>
          <w:sz w:val="24"/>
          <w:szCs w:val="24"/>
        </w:rPr>
      </w:pPr>
      <w:r w:rsidRPr="00BD1A11">
        <w:rPr>
          <w:rFonts w:ascii="Times New Roman" w:hAnsi="Times New Roman" w:cs="Times New Roman"/>
          <w:sz w:val="24"/>
          <w:szCs w:val="24"/>
        </w:rPr>
        <w:t xml:space="preserve">Based upon </w:t>
      </w:r>
      <w:r w:rsidRPr="00BD1A11" w:rsidR="00DB39F1">
        <w:rPr>
          <w:rFonts w:ascii="Times New Roman" w:hAnsi="Times New Roman" w:cs="Times New Roman"/>
          <w:sz w:val="24"/>
          <w:szCs w:val="24"/>
        </w:rPr>
        <w:t xml:space="preserve">these Executive Orders and </w:t>
      </w:r>
      <w:r w:rsidRPr="00BD1A11">
        <w:rPr>
          <w:rFonts w:ascii="Times New Roman" w:hAnsi="Times New Roman" w:cs="Times New Roman"/>
          <w:sz w:val="24"/>
          <w:szCs w:val="24"/>
        </w:rPr>
        <w:t>the challenges with MSP eligibility and enrollment process</w:t>
      </w:r>
      <w:r w:rsidRPr="00BD1A11" w:rsidR="00DB39F1">
        <w:rPr>
          <w:rFonts w:ascii="Times New Roman" w:hAnsi="Times New Roman" w:cs="Times New Roman"/>
          <w:sz w:val="24"/>
          <w:szCs w:val="24"/>
        </w:rPr>
        <w:t>es</w:t>
      </w:r>
      <w:r w:rsidRPr="00BD1A11">
        <w:rPr>
          <w:rFonts w:ascii="Times New Roman" w:hAnsi="Times New Roman" w:cs="Times New Roman"/>
          <w:sz w:val="24"/>
          <w:szCs w:val="24"/>
        </w:rPr>
        <w:t xml:space="preserve">, we proposed and then finalized a rule to streamline MSP eligibility and enrollment. </w:t>
      </w:r>
      <w:r w:rsidRPr="00BD1A11">
        <w:rPr>
          <w:rFonts w:ascii="Times New Roman" w:hAnsi="Times New Roman" w:cs="Times New Roman"/>
          <w:sz w:val="24"/>
          <w:szCs w:val="24"/>
        </w:rPr>
        <w:t>The MSP final rule</w:t>
      </w:r>
      <w:r w:rsidRPr="00BD1A11" w:rsidR="00DB39F1">
        <w:rPr>
          <w:rFonts w:ascii="Times New Roman" w:hAnsi="Times New Roman" w:cs="Times New Roman"/>
          <w:sz w:val="24"/>
          <w:szCs w:val="24"/>
        </w:rPr>
        <w:t>, once fully implemented, will</w:t>
      </w:r>
      <w:r w:rsidRPr="00BD1A11">
        <w:rPr>
          <w:rFonts w:ascii="Times New Roman" w:hAnsi="Times New Roman" w:cs="Times New Roman"/>
          <w:sz w:val="24"/>
          <w:szCs w:val="24"/>
        </w:rPr>
        <w:t xml:space="preserve"> streamline MSP eligibility and enrollment processes, reduce administrative burden on states and applicants, and increase enrollment and retention of eligible individuals.</w:t>
      </w:r>
    </w:p>
    <w:p w:rsidR="00072ACD" w:rsidRPr="00BD1A11" w:rsidP="00072ACD" w14:paraId="4A81B698" w14:textId="77777777">
      <w:pPr>
        <w:spacing w:after="0" w:line="240" w:lineRule="auto"/>
        <w:rPr>
          <w:rFonts w:ascii="Times New Roman" w:hAnsi="Times New Roman" w:cs="Times New Roman"/>
          <w:sz w:val="24"/>
          <w:szCs w:val="24"/>
        </w:rPr>
      </w:pPr>
    </w:p>
    <w:p w:rsidR="002764EA" w:rsidRPr="00BD1A11" w:rsidP="007A5AB1" w14:paraId="6D3B2048" w14:textId="030F4A93">
      <w:pPr>
        <w:spacing w:after="0" w:line="240" w:lineRule="auto"/>
        <w:rPr>
          <w:rFonts w:ascii="Times New Roman" w:hAnsi="Times New Roman" w:cs="Times New Roman"/>
          <w:sz w:val="24"/>
          <w:szCs w:val="24"/>
        </w:rPr>
      </w:pPr>
      <w:r w:rsidRPr="00BD1A11">
        <w:rPr>
          <w:rFonts w:ascii="Times New Roman" w:hAnsi="Times New Roman" w:cs="Times New Roman"/>
          <w:sz w:val="24"/>
          <w:szCs w:val="24"/>
        </w:rPr>
        <w:t>T</w:t>
      </w:r>
      <w:r w:rsidRPr="00BD1A11" w:rsidR="00712B5B">
        <w:rPr>
          <w:rFonts w:ascii="Times New Roman" w:hAnsi="Times New Roman" w:cs="Times New Roman"/>
          <w:sz w:val="24"/>
          <w:szCs w:val="24"/>
        </w:rPr>
        <w:t xml:space="preserve">he </w:t>
      </w:r>
      <w:r w:rsidRPr="00327903" w:rsidR="00712B5B">
        <w:rPr>
          <w:rFonts w:ascii="Times New Roman" w:hAnsi="Times New Roman" w:cs="Times New Roman"/>
          <w:sz w:val="24"/>
          <w:szCs w:val="24"/>
        </w:rPr>
        <w:t>MSP final rule</w:t>
      </w:r>
      <w:r w:rsidRPr="00BD1A11" w:rsidR="00712B5B">
        <w:rPr>
          <w:rFonts w:ascii="Times New Roman" w:hAnsi="Times New Roman" w:cs="Times New Roman"/>
          <w:sz w:val="24"/>
          <w:szCs w:val="24"/>
        </w:rPr>
        <w:t xml:space="preserve"> </w:t>
      </w:r>
      <w:r w:rsidRPr="00BD1A11">
        <w:rPr>
          <w:rFonts w:ascii="Times New Roman" w:hAnsi="Times New Roman" w:cs="Times New Roman"/>
          <w:sz w:val="24"/>
          <w:szCs w:val="24"/>
        </w:rPr>
        <w:t>add</w:t>
      </w:r>
      <w:r w:rsidRPr="00BD1A11">
        <w:rPr>
          <w:rFonts w:ascii="Times New Roman" w:hAnsi="Times New Roman" w:cs="Times New Roman"/>
          <w:sz w:val="24"/>
          <w:szCs w:val="24"/>
        </w:rPr>
        <w:t>ed</w:t>
      </w:r>
      <w:r w:rsidRPr="00BD1A11" w:rsidR="00712B5B">
        <w:rPr>
          <w:rFonts w:ascii="Times New Roman" w:hAnsi="Times New Roman" w:cs="Times New Roman"/>
          <w:sz w:val="24"/>
          <w:szCs w:val="24"/>
        </w:rPr>
        <w:t xml:space="preserve"> a</w:t>
      </w:r>
      <w:r w:rsidRPr="00BD1A11">
        <w:rPr>
          <w:rFonts w:ascii="Times New Roman" w:hAnsi="Times New Roman" w:cs="Times New Roman"/>
          <w:sz w:val="24"/>
          <w:szCs w:val="24"/>
        </w:rPr>
        <w:t xml:space="preserve"> new</w:t>
      </w:r>
      <w:r w:rsidRPr="00BD1A11" w:rsidR="00712B5B">
        <w:rPr>
          <w:rFonts w:ascii="Times New Roman" w:hAnsi="Times New Roman" w:cs="Times New Roman"/>
          <w:sz w:val="24"/>
          <w:szCs w:val="24"/>
        </w:rPr>
        <w:t xml:space="preserve"> paragraph (e) to</w:t>
      </w:r>
      <w:r w:rsidRPr="00BD1A11">
        <w:rPr>
          <w:rFonts w:ascii="Times New Roman" w:hAnsi="Times New Roman" w:cs="Times New Roman"/>
          <w:sz w:val="24"/>
          <w:szCs w:val="24"/>
        </w:rPr>
        <w:t xml:space="preserve"> </w:t>
      </w:r>
      <w:bookmarkStart w:id="4" w:name="_Hlk182467572"/>
      <w:r w:rsidRPr="00BD1A11" w:rsidR="00DF14D9">
        <w:rPr>
          <w:rFonts w:ascii="Times New Roman" w:hAnsi="Times New Roman" w:cs="Times New Roman"/>
          <w:sz w:val="24"/>
          <w:szCs w:val="24"/>
        </w:rPr>
        <w:t>§</w:t>
      </w:r>
      <w:r w:rsidRPr="00BD1A11" w:rsidR="00072ACD">
        <w:rPr>
          <w:rFonts w:ascii="Times New Roman" w:hAnsi="Times New Roman" w:cs="Times New Roman"/>
          <w:sz w:val="24"/>
          <w:szCs w:val="24"/>
        </w:rPr>
        <w:t xml:space="preserve"> </w:t>
      </w:r>
      <w:r w:rsidRPr="00BD1A11">
        <w:rPr>
          <w:rFonts w:ascii="Times New Roman" w:hAnsi="Times New Roman" w:cs="Times New Roman"/>
          <w:sz w:val="24"/>
          <w:szCs w:val="24"/>
        </w:rPr>
        <w:t>435.91</w:t>
      </w:r>
      <w:r w:rsidRPr="00BD1A11" w:rsidR="00712B5B">
        <w:rPr>
          <w:rFonts w:ascii="Times New Roman" w:hAnsi="Times New Roman" w:cs="Times New Roman"/>
          <w:sz w:val="24"/>
          <w:szCs w:val="24"/>
        </w:rPr>
        <w:t>1</w:t>
      </w:r>
      <w:bookmarkEnd w:id="4"/>
      <w:r w:rsidRPr="00BD1A11" w:rsidR="00A87DB9">
        <w:rPr>
          <w:rFonts w:ascii="Times New Roman" w:hAnsi="Times New Roman" w:cs="Times New Roman"/>
          <w:sz w:val="24"/>
          <w:szCs w:val="24"/>
        </w:rPr>
        <w:t>, codified longstanding statutory requirements on how to process leads data</w:t>
      </w:r>
      <w:r w:rsidRPr="00BD1A11" w:rsidR="00F6090E">
        <w:rPr>
          <w:rFonts w:ascii="Times New Roman" w:hAnsi="Times New Roman" w:cs="Times New Roman"/>
          <w:sz w:val="24"/>
          <w:szCs w:val="24"/>
        </w:rPr>
        <w:t xml:space="preserve">, and added </w:t>
      </w:r>
      <w:r w:rsidRPr="00BD1A11" w:rsidR="00A87DB9">
        <w:rPr>
          <w:rFonts w:ascii="Times New Roman" w:hAnsi="Times New Roman" w:cs="Times New Roman"/>
          <w:sz w:val="24"/>
          <w:szCs w:val="24"/>
        </w:rPr>
        <w:t>new requirements on verifying leads data</w:t>
      </w:r>
      <w:r w:rsidRPr="00BD1A11">
        <w:rPr>
          <w:rFonts w:ascii="Times New Roman" w:hAnsi="Times New Roman" w:cs="Times New Roman"/>
          <w:sz w:val="24"/>
          <w:szCs w:val="24"/>
        </w:rPr>
        <w:t>.</w:t>
      </w:r>
      <w:r w:rsidRPr="00BD1A11" w:rsidR="00712B5B">
        <w:rPr>
          <w:rFonts w:ascii="Times New Roman" w:hAnsi="Times New Roman" w:cs="Times New Roman"/>
          <w:sz w:val="24"/>
          <w:szCs w:val="24"/>
        </w:rPr>
        <w:t xml:space="preserve"> </w:t>
      </w:r>
    </w:p>
    <w:p w:rsidR="00712B5B" w:rsidRPr="00BD1A11" w:rsidP="007A5AB1" w14:paraId="46486337" w14:textId="77777777">
      <w:pPr>
        <w:spacing w:after="0" w:line="240" w:lineRule="auto"/>
        <w:rPr>
          <w:rFonts w:ascii="Times New Roman" w:hAnsi="Times New Roman" w:cs="Times New Roman"/>
          <w:sz w:val="24"/>
          <w:szCs w:val="24"/>
        </w:rPr>
      </w:pPr>
    </w:p>
    <w:p w:rsidR="004F31E6" w:rsidRPr="00BD1A11" w:rsidP="004F31E6" w14:paraId="0941FF5F" w14:textId="11B58893">
      <w:pPr>
        <w:widowControl/>
        <w:spacing w:after="0" w:line="240" w:lineRule="auto"/>
        <w:rPr>
          <w:rFonts w:ascii="Times New Roman" w:hAnsi="Times New Roman" w:cs="Times New Roman"/>
          <w:sz w:val="24"/>
          <w:szCs w:val="24"/>
          <w:vertAlign w:val="superscript"/>
        </w:rPr>
      </w:pPr>
      <w:r w:rsidRPr="00BD1A11">
        <w:rPr>
          <w:rFonts w:ascii="Times New Roman" w:eastAsia="Times New Roman" w:hAnsi="Times New Roman" w:cs="Times New Roman"/>
          <w:sz w:val="24"/>
          <w:szCs w:val="24"/>
        </w:rPr>
        <w:t>W</w:t>
      </w:r>
      <w:r w:rsidRPr="00BD1A11" w:rsidR="000C64CE">
        <w:rPr>
          <w:rFonts w:ascii="Times New Roman" w:eastAsia="Times New Roman" w:hAnsi="Times New Roman" w:cs="Times New Roman"/>
          <w:sz w:val="24"/>
          <w:szCs w:val="24"/>
        </w:rPr>
        <w:t xml:space="preserve">e </w:t>
      </w:r>
      <w:r w:rsidRPr="00BD1A11">
        <w:rPr>
          <w:rFonts w:ascii="Times New Roman" w:eastAsia="Times New Roman" w:hAnsi="Times New Roman" w:cs="Times New Roman"/>
          <w:sz w:val="24"/>
          <w:szCs w:val="24"/>
        </w:rPr>
        <w:t xml:space="preserve">also created </w:t>
      </w:r>
      <w:r w:rsidRPr="00BD1A11" w:rsidR="00712B5B">
        <w:rPr>
          <w:rFonts w:ascii="Times New Roman" w:eastAsia="Times New Roman" w:hAnsi="Times New Roman" w:cs="Times New Roman"/>
          <w:sz w:val="24"/>
          <w:szCs w:val="24"/>
        </w:rPr>
        <w:t>a new paragraph</w:t>
      </w:r>
      <w:r w:rsidRPr="00BD1A11" w:rsidR="007E6C72">
        <w:rPr>
          <w:rFonts w:ascii="Times New Roman" w:eastAsia="Times New Roman" w:hAnsi="Times New Roman" w:cs="Times New Roman"/>
          <w:sz w:val="24"/>
          <w:szCs w:val="24"/>
        </w:rPr>
        <w:t xml:space="preserve"> (e)</w:t>
      </w:r>
      <w:r w:rsidRPr="00BD1A11" w:rsidR="00712B5B">
        <w:rPr>
          <w:rFonts w:ascii="Times New Roman" w:eastAsia="Times New Roman" w:hAnsi="Times New Roman" w:cs="Times New Roman"/>
          <w:sz w:val="24"/>
          <w:szCs w:val="24"/>
        </w:rPr>
        <w:t xml:space="preserve"> at </w:t>
      </w:r>
      <w:r w:rsidRPr="00BD1A11" w:rsidR="006E491D">
        <w:rPr>
          <w:rFonts w:ascii="Times New Roman" w:eastAsia="Times New Roman" w:hAnsi="Times New Roman" w:cs="Times New Roman"/>
          <w:sz w:val="24"/>
          <w:szCs w:val="24"/>
        </w:rPr>
        <w:t>§ 435.</w:t>
      </w:r>
      <w:r w:rsidRPr="00BD1A11" w:rsidR="00712B5B">
        <w:rPr>
          <w:rFonts w:ascii="Times New Roman" w:eastAsia="Times New Roman" w:hAnsi="Times New Roman" w:cs="Times New Roman"/>
          <w:sz w:val="24"/>
          <w:szCs w:val="24"/>
        </w:rPr>
        <w:t>952</w:t>
      </w:r>
      <w:r w:rsidRPr="00BD1A11" w:rsidR="007E6C72">
        <w:rPr>
          <w:rFonts w:ascii="Times New Roman" w:eastAsia="Times New Roman" w:hAnsi="Times New Roman" w:cs="Times New Roman"/>
          <w:sz w:val="24"/>
          <w:szCs w:val="24"/>
        </w:rPr>
        <w:t xml:space="preserve"> </w:t>
      </w:r>
      <w:r w:rsidRPr="00BD1A11" w:rsidR="007E6C72">
        <w:rPr>
          <w:rFonts w:ascii="Times New Roman" w:hAnsi="Times New Roman" w:cs="Times New Roman"/>
          <w:sz w:val="24"/>
          <w:szCs w:val="24"/>
        </w:rPr>
        <w:t>t</w:t>
      </w:r>
      <w:r w:rsidRPr="00BD1A11" w:rsidR="00896745">
        <w:rPr>
          <w:rFonts w:ascii="Times New Roman" w:hAnsi="Times New Roman" w:cs="Times New Roman"/>
          <w:sz w:val="24"/>
          <w:szCs w:val="24"/>
        </w:rPr>
        <w:t>hat</w:t>
      </w:r>
      <w:r w:rsidRPr="00BD1A11" w:rsidR="007E6C72">
        <w:rPr>
          <w:rFonts w:ascii="Times New Roman" w:hAnsi="Times New Roman" w:cs="Times New Roman"/>
          <w:sz w:val="24"/>
          <w:szCs w:val="24"/>
        </w:rPr>
        <w:t xml:space="preserve"> require</w:t>
      </w:r>
      <w:r w:rsidRPr="00BD1A11" w:rsidR="00896745">
        <w:rPr>
          <w:rFonts w:ascii="Times New Roman" w:hAnsi="Times New Roman" w:cs="Times New Roman"/>
          <w:sz w:val="24"/>
          <w:szCs w:val="24"/>
        </w:rPr>
        <w:t>d</w:t>
      </w:r>
      <w:r w:rsidRPr="00BD1A11" w:rsidR="007E6C72">
        <w:rPr>
          <w:rFonts w:ascii="Times New Roman" w:hAnsi="Times New Roman" w:cs="Times New Roman"/>
          <w:sz w:val="24"/>
          <w:szCs w:val="24"/>
        </w:rPr>
        <w:t xml:space="preserve"> states </w:t>
      </w:r>
      <w:r w:rsidRPr="00BD1A11" w:rsidR="00896745">
        <w:rPr>
          <w:rFonts w:ascii="Times New Roman" w:hAnsi="Times New Roman" w:cs="Times New Roman"/>
          <w:sz w:val="24"/>
          <w:szCs w:val="24"/>
        </w:rPr>
        <w:t xml:space="preserve">to </w:t>
      </w:r>
      <w:r w:rsidRPr="00BD1A11" w:rsidR="007E6C72">
        <w:rPr>
          <w:rFonts w:ascii="Times New Roman" w:hAnsi="Times New Roman" w:cs="Times New Roman"/>
          <w:sz w:val="24"/>
          <w:szCs w:val="24"/>
        </w:rPr>
        <w:t xml:space="preserve">adopt </w:t>
      </w:r>
      <w:r w:rsidRPr="00BD1A11" w:rsidR="007E6C72">
        <w:rPr>
          <w:rFonts w:ascii="Times New Roman" w:hAnsi="Times New Roman" w:cs="Times New Roman"/>
          <w:sz w:val="24"/>
          <w:szCs w:val="24"/>
        </w:rPr>
        <w:t>a number of</w:t>
      </w:r>
      <w:r w:rsidRPr="00BD1A11" w:rsidR="007E6C72">
        <w:rPr>
          <w:rFonts w:ascii="Times New Roman" w:hAnsi="Times New Roman" w:cs="Times New Roman"/>
          <w:sz w:val="24"/>
          <w:szCs w:val="24"/>
        </w:rPr>
        <w:t xml:space="preserve"> enrollment simplification policies related to the income and resources that are counted in determining MSP, but not LIS, eligib</w:t>
      </w:r>
      <w:r w:rsidRPr="00BD1A11" w:rsidR="000C64CE">
        <w:rPr>
          <w:rFonts w:ascii="Times New Roman" w:hAnsi="Times New Roman" w:cs="Times New Roman"/>
          <w:sz w:val="24"/>
          <w:szCs w:val="24"/>
        </w:rPr>
        <w:t>ility. These policies w</w:t>
      </w:r>
      <w:r w:rsidRPr="00BD1A11" w:rsidR="00D544DB">
        <w:rPr>
          <w:rFonts w:ascii="Times New Roman" w:hAnsi="Times New Roman" w:cs="Times New Roman"/>
          <w:sz w:val="24"/>
          <w:szCs w:val="24"/>
        </w:rPr>
        <w:t>ould</w:t>
      </w:r>
      <w:r w:rsidRPr="00BD1A11" w:rsidR="007E6C72">
        <w:rPr>
          <w:rFonts w:ascii="Times New Roman" w:hAnsi="Times New Roman" w:cs="Times New Roman"/>
          <w:sz w:val="24"/>
          <w:szCs w:val="24"/>
        </w:rPr>
        <w:t xml:space="preserve"> enable state agencies to use the leads data more efficiently, reduce burden on applicants and states, and increase the number of LIS enrollees successfully enrolled in the MSPs.</w:t>
      </w:r>
      <w:r w:rsidRPr="00BD1A11">
        <w:rPr>
          <w:rFonts w:ascii="Times New Roman" w:eastAsia="Times New Roman" w:hAnsi="Times New Roman" w:cs="Times New Roman"/>
          <w:sz w:val="24"/>
          <w:szCs w:val="24"/>
        </w:rPr>
        <w:t xml:space="preserve"> </w:t>
      </w:r>
      <w:r w:rsidRPr="00BD1A11">
        <w:rPr>
          <w:rFonts w:ascii="Times New Roman" w:hAnsi="Times New Roman" w:cs="Times New Roman"/>
          <w:sz w:val="24"/>
          <w:szCs w:val="24"/>
        </w:rPr>
        <w:t>We also anticipate</w:t>
      </w:r>
      <w:r w:rsidRPr="00BD1A11" w:rsidR="00D544DB">
        <w:rPr>
          <w:rFonts w:ascii="Times New Roman" w:hAnsi="Times New Roman" w:cs="Times New Roman"/>
          <w:sz w:val="24"/>
          <w:szCs w:val="24"/>
        </w:rPr>
        <w:t>d</w:t>
      </w:r>
      <w:r w:rsidRPr="00BD1A11">
        <w:rPr>
          <w:rFonts w:ascii="Times New Roman" w:hAnsi="Times New Roman" w:cs="Times New Roman"/>
          <w:sz w:val="24"/>
          <w:szCs w:val="24"/>
        </w:rPr>
        <w:t xml:space="preserve"> these policies w</w:t>
      </w:r>
      <w:r w:rsidRPr="00BD1A11" w:rsidR="00D544DB">
        <w:rPr>
          <w:rFonts w:ascii="Times New Roman" w:hAnsi="Times New Roman" w:cs="Times New Roman"/>
          <w:sz w:val="24"/>
          <w:szCs w:val="24"/>
        </w:rPr>
        <w:t>ould</w:t>
      </w:r>
      <w:r w:rsidRPr="00BD1A11">
        <w:rPr>
          <w:rFonts w:ascii="Times New Roman" w:hAnsi="Times New Roman" w:cs="Times New Roman"/>
          <w:sz w:val="24"/>
          <w:szCs w:val="24"/>
        </w:rPr>
        <w:t xml:space="preserve"> have a positive health equity impact by increasing access to Medicare coverage for low-income individuals and increasing the financial security of those who successfully enroll, consistent with the January 20, </w:t>
      </w:r>
      <w:r w:rsidRPr="00BD1A11" w:rsidR="005B59F0">
        <w:rPr>
          <w:rFonts w:ascii="Times New Roman" w:hAnsi="Times New Roman" w:cs="Times New Roman"/>
          <w:sz w:val="24"/>
          <w:szCs w:val="24"/>
        </w:rPr>
        <w:t>2021,</w:t>
      </w:r>
      <w:r w:rsidRPr="00BD1A11">
        <w:rPr>
          <w:rFonts w:ascii="Times New Roman" w:hAnsi="Times New Roman" w:cs="Times New Roman"/>
          <w:sz w:val="24"/>
          <w:szCs w:val="24"/>
        </w:rPr>
        <w:t xml:space="preserve"> Executive Order.</w:t>
      </w:r>
      <w:r>
        <w:rPr>
          <w:rStyle w:val="FootnoteReference"/>
          <w:rFonts w:ascii="Times New Roman" w:hAnsi="Times New Roman" w:cs="Times New Roman"/>
          <w:sz w:val="24"/>
          <w:szCs w:val="24"/>
        </w:rPr>
        <w:footnoteReference w:id="15"/>
      </w:r>
      <w:r w:rsidRPr="00BD1A11" w:rsidR="000C64CE">
        <w:rPr>
          <w:rFonts w:ascii="Times New Roman" w:hAnsi="Times New Roman" w:cs="Times New Roman"/>
          <w:sz w:val="24"/>
          <w:szCs w:val="24"/>
          <w:vertAlign w:val="superscript"/>
        </w:rPr>
        <w:t xml:space="preserve"> </w:t>
      </w:r>
    </w:p>
    <w:p w:rsidR="004F31E6" w:rsidRPr="00BD1A11" w:rsidP="004F31E6" w14:paraId="207B2C6C" w14:textId="77777777">
      <w:pPr>
        <w:widowControl/>
        <w:spacing w:after="0" w:line="240" w:lineRule="auto"/>
        <w:rPr>
          <w:rFonts w:ascii="Times New Roman" w:eastAsia="Times New Roman" w:hAnsi="Times New Roman" w:cs="Times New Roman"/>
          <w:sz w:val="24"/>
          <w:szCs w:val="24"/>
        </w:rPr>
      </w:pPr>
    </w:p>
    <w:p w:rsidR="004F31E6" w:rsidRPr="00BD1A11" w:rsidP="00D8527A" w14:paraId="43EEA186" w14:textId="76792150">
      <w:pPr>
        <w:spacing w:after="0" w:line="240" w:lineRule="auto"/>
        <w:rPr>
          <w:rFonts w:ascii="Times New Roman" w:hAnsi="Times New Roman" w:cs="Times New Roman"/>
          <w:sz w:val="24"/>
          <w:szCs w:val="24"/>
        </w:rPr>
      </w:pPr>
      <w:r w:rsidRPr="00BD1A11">
        <w:rPr>
          <w:rFonts w:ascii="Times New Roman" w:hAnsi="Times New Roman" w:cs="Times New Roman"/>
          <w:sz w:val="24"/>
          <w:szCs w:val="24"/>
        </w:rPr>
        <w:t>F</w:t>
      </w:r>
      <w:r w:rsidRPr="00BD1A11" w:rsidR="000C64CE">
        <w:rPr>
          <w:rFonts w:ascii="Times New Roman" w:hAnsi="Times New Roman" w:cs="Times New Roman"/>
          <w:sz w:val="24"/>
          <w:szCs w:val="24"/>
        </w:rPr>
        <w:t>urther</w:t>
      </w:r>
      <w:r w:rsidRPr="00BD1A11">
        <w:rPr>
          <w:rFonts w:ascii="Times New Roman" w:hAnsi="Times New Roman" w:cs="Times New Roman"/>
          <w:sz w:val="24"/>
          <w:szCs w:val="24"/>
        </w:rPr>
        <w:t>, we anticipate</w:t>
      </w:r>
      <w:r w:rsidRPr="00BD1A11" w:rsidR="00D544DB">
        <w:rPr>
          <w:rFonts w:ascii="Times New Roman" w:hAnsi="Times New Roman" w:cs="Times New Roman"/>
          <w:sz w:val="24"/>
          <w:szCs w:val="24"/>
        </w:rPr>
        <w:t>d</w:t>
      </w:r>
      <w:r w:rsidRPr="00BD1A11">
        <w:rPr>
          <w:rFonts w:ascii="Times New Roman" w:hAnsi="Times New Roman" w:cs="Times New Roman"/>
          <w:sz w:val="24"/>
          <w:szCs w:val="24"/>
        </w:rPr>
        <w:t xml:space="preserve"> that these enrollment simplifications w</w:t>
      </w:r>
      <w:r w:rsidRPr="00BD1A11" w:rsidR="00D544DB">
        <w:rPr>
          <w:rFonts w:ascii="Times New Roman" w:hAnsi="Times New Roman" w:cs="Times New Roman"/>
          <w:sz w:val="24"/>
          <w:szCs w:val="24"/>
        </w:rPr>
        <w:t>ould</w:t>
      </w:r>
      <w:r w:rsidRPr="00BD1A11">
        <w:rPr>
          <w:rFonts w:ascii="Times New Roman" w:hAnsi="Times New Roman" w:cs="Times New Roman"/>
          <w:sz w:val="24"/>
          <w:szCs w:val="24"/>
        </w:rPr>
        <w:t xml:space="preserve"> help reduce the high rate of churn (cycling in and out of Medicaid coverage) that dually eligible individuals experience largely due to administrative reasons such as providing documentation of certain income and assets to demonstrate their continued eligibility. Analyses by the Assistant Secretary for Planning and Evaluation (ASPE) of the Department of Health and Human Services found that almost 30 percent of individuals lost Medicaid eligibility for at least one month during the first year of </w:t>
      </w:r>
      <w:r w:rsidRPr="00BD1A11">
        <w:rPr>
          <w:rFonts w:ascii="Times New Roman" w:hAnsi="Times New Roman" w:cs="Times New Roman"/>
          <w:sz w:val="24"/>
          <w:szCs w:val="24"/>
        </w:rPr>
        <w:t>transitioning to full-benefit dual eligibility</w:t>
      </w:r>
      <w:r w:rsidRPr="00BD1A11" w:rsidR="001E1A76">
        <w:rPr>
          <w:rFonts w:ascii="Times New Roman" w:hAnsi="Times New Roman" w:cs="Times New Roman"/>
          <w:sz w:val="24"/>
          <w:szCs w:val="24"/>
        </w:rPr>
        <w:t>,</w:t>
      </w:r>
      <w:r w:rsidRPr="00BD1A11">
        <w:rPr>
          <w:rFonts w:ascii="Times New Roman" w:hAnsi="Times New Roman" w:cs="Times New Roman"/>
          <w:sz w:val="24"/>
          <w:szCs w:val="24"/>
        </w:rPr>
        <w:t xml:space="preserve"> and more than 20 percent lost Medicaid eligibility for at least 3 months following the transition despite dually eligible individuals</w:t>
      </w:r>
      <w:r w:rsidRPr="00BD1A11" w:rsidR="00F33652">
        <w:rPr>
          <w:rFonts w:ascii="Times New Roman" w:hAnsi="Times New Roman" w:cs="Times New Roman"/>
          <w:sz w:val="24"/>
          <w:szCs w:val="24"/>
        </w:rPr>
        <w:t>’</w:t>
      </w:r>
      <w:r w:rsidRPr="00BD1A11">
        <w:rPr>
          <w:rFonts w:ascii="Times New Roman" w:hAnsi="Times New Roman" w:cs="Times New Roman"/>
          <w:sz w:val="24"/>
          <w:szCs w:val="24"/>
        </w:rPr>
        <w:t xml:space="preserve"> relatively stable income and assets over time.</w:t>
      </w:r>
      <w:r>
        <w:rPr>
          <w:rStyle w:val="FootnoteReference"/>
          <w:rFonts w:ascii="Times New Roman" w:hAnsi="Times New Roman" w:cs="Times New Roman"/>
          <w:sz w:val="24"/>
          <w:szCs w:val="24"/>
        </w:rPr>
        <w:footnoteReference w:id="16"/>
      </w:r>
      <w:r w:rsidRPr="00BD1A11" w:rsidR="002913EB">
        <w:rPr>
          <w:rFonts w:ascii="Times New Roman" w:hAnsi="Times New Roman" w:cs="Times New Roman"/>
          <w:sz w:val="24"/>
          <w:szCs w:val="24"/>
        </w:rPr>
        <w:t xml:space="preserve"> </w:t>
      </w:r>
      <w:r>
        <w:rPr>
          <w:rStyle w:val="FootnoteReference"/>
          <w:rFonts w:ascii="Times New Roman" w:hAnsi="Times New Roman" w:cs="Times New Roman"/>
          <w:sz w:val="24"/>
          <w:szCs w:val="24"/>
        </w:rPr>
        <w:footnoteReference w:id="17"/>
      </w:r>
      <w:r w:rsidRPr="00BD1A11" w:rsidR="00C8598B">
        <w:rPr>
          <w:rFonts w:ascii="Times New Roman" w:hAnsi="Times New Roman" w:cs="Times New Roman"/>
          <w:sz w:val="24"/>
          <w:szCs w:val="24"/>
        </w:rPr>
        <w:t xml:space="preserve"> </w:t>
      </w:r>
      <w:r w:rsidRPr="00BD1A11">
        <w:rPr>
          <w:rFonts w:ascii="Times New Roman" w:hAnsi="Times New Roman" w:cs="Times New Roman"/>
          <w:sz w:val="24"/>
          <w:szCs w:val="24"/>
        </w:rPr>
        <w:t xml:space="preserve">Experts interviewed noted that dually eligible individuals most often lost coverage because of failing to comply with administrative requirements as opposed to changes in income, assets, or functional status. </w:t>
      </w:r>
    </w:p>
    <w:p w:rsidR="00D8527A" w:rsidRPr="00BD1A11" w:rsidP="00D8527A" w14:paraId="7F69E7D5" w14:textId="77777777">
      <w:pPr>
        <w:spacing w:after="0" w:line="240" w:lineRule="auto"/>
        <w:rPr>
          <w:rFonts w:ascii="Times New Roman" w:hAnsi="Times New Roman" w:cs="Times New Roman"/>
          <w:sz w:val="24"/>
          <w:szCs w:val="24"/>
        </w:rPr>
      </w:pPr>
    </w:p>
    <w:p w:rsidR="004F31E6" w:rsidRPr="00BD1A11" w:rsidP="003E0160" w14:paraId="0BDD3424" w14:textId="2C096E03">
      <w:pPr>
        <w:widowControl/>
        <w:spacing w:after="0" w:line="240" w:lineRule="auto"/>
        <w:rPr>
          <w:rFonts w:ascii="Times New Roman" w:eastAsia="Times New Roman" w:hAnsi="Times New Roman" w:cs="Times New Roman"/>
          <w:sz w:val="24"/>
          <w:szCs w:val="24"/>
        </w:rPr>
      </w:pPr>
      <w:r w:rsidRPr="00BD1A11">
        <w:rPr>
          <w:rFonts w:ascii="Times New Roman" w:hAnsi="Times New Roman" w:cs="Times New Roman"/>
          <w:sz w:val="24"/>
          <w:szCs w:val="24"/>
        </w:rPr>
        <w:t xml:space="preserve">In paragraph (e) at </w:t>
      </w:r>
      <w:r w:rsidRPr="00BD1A11" w:rsidR="006E491D">
        <w:rPr>
          <w:rFonts w:ascii="Times New Roman" w:hAnsi="Times New Roman" w:cs="Times New Roman"/>
          <w:sz w:val="24"/>
          <w:szCs w:val="24"/>
        </w:rPr>
        <w:t>§ 435.</w:t>
      </w:r>
      <w:r w:rsidRPr="00BD1A11">
        <w:rPr>
          <w:rFonts w:ascii="Times New Roman" w:hAnsi="Times New Roman" w:cs="Times New Roman"/>
          <w:sz w:val="24"/>
          <w:szCs w:val="24"/>
        </w:rPr>
        <w:t>952, we require</w:t>
      </w:r>
      <w:r w:rsidRPr="00BD1A11" w:rsidR="00D544DB">
        <w:rPr>
          <w:rFonts w:ascii="Times New Roman" w:hAnsi="Times New Roman" w:cs="Times New Roman"/>
          <w:sz w:val="24"/>
          <w:szCs w:val="24"/>
        </w:rPr>
        <w:t>d</w:t>
      </w:r>
      <w:r w:rsidRPr="00BD1A11">
        <w:rPr>
          <w:rFonts w:ascii="Times New Roman" w:hAnsi="Times New Roman" w:cs="Times New Roman"/>
          <w:sz w:val="24"/>
          <w:szCs w:val="24"/>
        </w:rPr>
        <w:t xml:space="preserve"> states to accept an applicant</w:t>
      </w:r>
      <w:r w:rsidRPr="00BD1A11" w:rsidR="00831351">
        <w:rPr>
          <w:rFonts w:ascii="Times New Roman" w:hAnsi="Times New Roman" w:cs="Times New Roman"/>
          <w:sz w:val="24"/>
          <w:szCs w:val="24"/>
        </w:rPr>
        <w:t>’</w:t>
      </w:r>
      <w:r w:rsidRPr="00BD1A11">
        <w:rPr>
          <w:rFonts w:ascii="Times New Roman" w:hAnsi="Times New Roman" w:cs="Times New Roman"/>
          <w:sz w:val="24"/>
          <w:szCs w:val="24"/>
        </w:rPr>
        <w:t>s attestation of</w:t>
      </w:r>
      <w:r w:rsidRPr="00BD1A11" w:rsidR="00C86C69">
        <w:rPr>
          <w:rFonts w:ascii="Times New Roman" w:hAnsi="Times New Roman" w:cs="Times New Roman"/>
          <w:sz w:val="24"/>
          <w:szCs w:val="24"/>
        </w:rPr>
        <w:t xml:space="preserve"> the following</w:t>
      </w:r>
      <w:r w:rsidRPr="00BD1A11" w:rsidR="002913EB">
        <w:rPr>
          <w:rFonts w:ascii="Times New Roman" w:hAnsi="Times New Roman" w:cs="Times New Roman"/>
          <w:sz w:val="24"/>
          <w:szCs w:val="24"/>
        </w:rPr>
        <w:t>:</w:t>
      </w:r>
      <w:r w:rsidRPr="00BD1A11">
        <w:rPr>
          <w:rFonts w:ascii="Times New Roman" w:hAnsi="Times New Roman" w:cs="Times New Roman"/>
          <w:sz w:val="24"/>
          <w:szCs w:val="24"/>
        </w:rPr>
        <w:t xml:space="preserve"> the value of any dividend and interest income earned on resources owned by the applicant or the applicant</w:t>
      </w:r>
      <w:r w:rsidRPr="00BD1A11" w:rsidR="00F33652">
        <w:rPr>
          <w:rFonts w:ascii="Times New Roman" w:hAnsi="Times New Roman" w:cs="Times New Roman"/>
          <w:sz w:val="24"/>
          <w:szCs w:val="24"/>
        </w:rPr>
        <w:t>’</w:t>
      </w:r>
      <w:r w:rsidRPr="00BD1A11">
        <w:rPr>
          <w:rFonts w:ascii="Times New Roman" w:hAnsi="Times New Roman" w:cs="Times New Roman"/>
          <w:sz w:val="24"/>
          <w:szCs w:val="24"/>
        </w:rPr>
        <w:t>s spouse</w:t>
      </w:r>
      <w:r w:rsidRPr="00BD1A11" w:rsidR="00AA5B07">
        <w:rPr>
          <w:rFonts w:ascii="Times New Roman" w:hAnsi="Times New Roman" w:cs="Times New Roman"/>
          <w:sz w:val="24"/>
          <w:szCs w:val="24"/>
        </w:rPr>
        <w:t>;</w:t>
      </w:r>
      <w:r w:rsidRPr="00BD1A11">
        <w:rPr>
          <w:rFonts w:ascii="Times New Roman" w:hAnsi="Times New Roman" w:cs="Times New Roman"/>
          <w:sz w:val="24"/>
          <w:szCs w:val="24"/>
        </w:rPr>
        <w:t xml:space="preserve"> </w:t>
      </w:r>
      <w:r w:rsidRPr="00BD1A11" w:rsidR="00AA5B07">
        <w:rPr>
          <w:rFonts w:ascii="Times New Roman" w:hAnsi="Times New Roman" w:cs="Times New Roman"/>
          <w:sz w:val="24"/>
          <w:szCs w:val="24"/>
        </w:rPr>
        <w:t xml:space="preserve">the </w:t>
      </w:r>
      <w:r w:rsidRPr="00BD1A11">
        <w:rPr>
          <w:rFonts w:ascii="Times New Roman" w:hAnsi="Times New Roman" w:cs="Times New Roman"/>
          <w:sz w:val="24"/>
          <w:szCs w:val="24"/>
        </w:rPr>
        <w:t xml:space="preserve">value of any non-liquid resources </w:t>
      </w:r>
      <w:r w:rsidRPr="00BD1A11" w:rsidR="00C86C69">
        <w:rPr>
          <w:rFonts w:ascii="Times New Roman" w:hAnsi="Times New Roman" w:cs="Times New Roman"/>
          <w:sz w:val="24"/>
          <w:szCs w:val="24"/>
        </w:rPr>
        <w:t xml:space="preserve">owned by the applicant or the applicant’s spouse; </w:t>
      </w:r>
      <w:r w:rsidRPr="00BD1A11">
        <w:rPr>
          <w:rFonts w:ascii="Times New Roman" w:hAnsi="Times New Roman" w:cs="Times New Roman"/>
          <w:sz w:val="24"/>
          <w:szCs w:val="24"/>
        </w:rPr>
        <w:t>up to $1,500 of the</w:t>
      </w:r>
      <w:r w:rsidRPr="00BD1A11" w:rsidR="00C86C69">
        <w:rPr>
          <w:rFonts w:ascii="Times New Roman" w:hAnsi="Times New Roman" w:cs="Times New Roman"/>
          <w:sz w:val="24"/>
          <w:szCs w:val="24"/>
        </w:rPr>
        <w:t xml:space="preserve"> applicant’s</w:t>
      </w:r>
      <w:r w:rsidRPr="00BD1A11">
        <w:rPr>
          <w:rFonts w:ascii="Times New Roman" w:hAnsi="Times New Roman" w:cs="Times New Roman"/>
          <w:sz w:val="24"/>
          <w:szCs w:val="24"/>
        </w:rPr>
        <w:t xml:space="preserve"> resources, and up to $1,500 of their spouse</w:t>
      </w:r>
      <w:r w:rsidRPr="00BD1A11" w:rsidR="00831351">
        <w:rPr>
          <w:rFonts w:ascii="Times New Roman" w:hAnsi="Times New Roman" w:cs="Times New Roman"/>
          <w:sz w:val="24"/>
          <w:szCs w:val="24"/>
        </w:rPr>
        <w:t>’</w:t>
      </w:r>
      <w:r w:rsidRPr="00BD1A11">
        <w:rPr>
          <w:rFonts w:ascii="Times New Roman" w:hAnsi="Times New Roman" w:cs="Times New Roman"/>
          <w:sz w:val="24"/>
          <w:szCs w:val="24"/>
        </w:rPr>
        <w:t xml:space="preserve">s resources, </w:t>
      </w:r>
      <w:r w:rsidRPr="00BD1A11" w:rsidR="00AA5B07">
        <w:rPr>
          <w:rFonts w:ascii="Times New Roman" w:hAnsi="Times New Roman" w:cs="Times New Roman"/>
          <w:sz w:val="24"/>
          <w:szCs w:val="24"/>
        </w:rPr>
        <w:t xml:space="preserve">that </w:t>
      </w:r>
      <w:r w:rsidRPr="00BD1A11">
        <w:rPr>
          <w:rFonts w:ascii="Times New Roman" w:hAnsi="Times New Roman" w:cs="Times New Roman"/>
          <w:sz w:val="24"/>
          <w:szCs w:val="24"/>
        </w:rPr>
        <w:t>are set aside in a separate account</w:t>
      </w:r>
      <w:r w:rsidRPr="00BD1A11" w:rsidR="00C86C69">
        <w:rPr>
          <w:rFonts w:ascii="Times New Roman" w:hAnsi="Times New Roman" w:cs="Times New Roman"/>
          <w:sz w:val="24"/>
          <w:szCs w:val="24"/>
        </w:rPr>
        <w:t xml:space="preserve"> as burial funds; and </w:t>
      </w:r>
      <w:r w:rsidRPr="00BD1A11" w:rsidR="00AA5B07">
        <w:rPr>
          <w:rFonts w:ascii="Times New Roman" w:hAnsi="Times New Roman" w:cs="Times New Roman"/>
          <w:sz w:val="24"/>
          <w:szCs w:val="24"/>
        </w:rPr>
        <w:t xml:space="preserve">the </w:t>
      </w:r>
      <w:r w:rsidRPr="00BD1A11" w:rsidR="00C86C69">
        <w:rPr>
          <w:rFonts w:ascii="Times New Roman" w:hAnsi="Times New Roman" w:cs="Times New Roman"/>
          <w:sz w:val="24"/>
          <w:szCs w:val="24"/>
        </w:rPr>
        <w:t xml:space="preserve">face value of life insurance </w:t>
      </w:r>
      <w:r w:rsidRPr="00BD1A11" w:rsidR="00235BDF">
        <w:rPr>
          <w:rFonts w:ascii="Times New Roman" w:hAnsi="Times New Roman" w:cs="Times New Roman"/>
          <w:sz w:val="24"/>
          <w:szCs w:val="24"/>
        </w:rPr>
        <w:t xml:space="preserve">policies </w:t>
      </w:r>
      <w:r w:rsidRPr="00BD1A11" w:rsidR="00C86C69">
        <w:rPr>
          <w:rFonts w:ascii="Times New Roman" w:hAnsi="Times New Roman" w:cs="Times New Roman"/>
          <w:sz w:val="24"/>
          <w:szCs w:val="24"/>
        </w:rPr>
        <w:t>below $1,500</w:t>
      </w:r>
      <w:r w:rsidRPr="00BD1A11">
        <w:rPr>
          <w:rFonts w:ascii="Times New Roman" w:hAnsi="Times New Roman" w:cs="Times New Roman"/>
          <w:sz w:val="24"/>
          <w:szCs w:val="24"/>
        </w:rPr>
        <w:t>.</w:t>
      </w:r>
      <w:r w:rsidRPr="00BD1A11" w:rsidR="00D8527A">
        <w:rPr>
          <w:rFonts w:ascii="Times New Roman" w:hAnsi="Times New Roman" w:cs="Times New Roman"/>
          <w:sz w:val="24"/>
          <w:szCs w:val="24"/>
        </w:rPr>
        <w:t xml:space="preserve"> Individuals would be required to provide documentation if the agency has information that is not reasonably compatible with the attestation. Individuals would also be required to provide documentation during an optional post-eligibility verification process if electronic verification is unavailable for those </w:t>
      </w:r>
      <w:r w:rsidRPr="00BD1A11" w:rsidR="00D8527A">
        <w:rPr>
          <w:rFonts w:ascii="Times New Roman" w:hAnsi="Times New Roman" w:cs="Times New Roman"/>
          <w:sz w:val="24"/>
          <w:szCs w:val="24"/>
        </w:rPr>
        <w:t>particular resources</w:t>
      </w:r>
      <w:r w:rsidRPr="00BD1A11" w:rsidR="00D8527A">
        <w:rPr>
          <w:rFonts w:ascii="Times New Roman" w:hAnsi="Times New Roman" w:cs="Times New Roman"/>
          <w:sz w:val="24"/>
          <w:szCs w:val="24"/>
        </w:rPr>
        <w:t>.</w:t>
      </w:r>
    </w:p>
    <w:p w:rsidR="002764EA" w:rsidRPr="00BD1A11" w:rsidP="003E0160" w14:paraId="53030369" w14:textId="77777777">
      <w:pPr>
        <w:widowControl/>
        <w:spacing w:after="0" w:line="240" w:lineRule="auto"/>
        <w:rPr>
          <w:rFonts w:ascii="Times New Roman" w:eastAsia="Times New Roman" w:hAnsi="Times New Roman" w:cs="Times New Roman"/>
          <w:sz w:val="24"/>
          <w:szCs w:val="24"/>
        </w:rPr>
      </w:pPr>
    </w:p>
    <w:p w:rsidR="00EF0FD3" w:rsidRPr="00BD1A11" w:rsidP="003E0160" w14:paraId="4D1C6105" w14:textId="28DB34BF">
      <w:pPr>
        <w:widowControl/>
        <w:spacing w:after="0" w:line="240" w:lineRule="auto"/>
        <w:rPr>
          <w:rFonts w:ascii="Times New Roman" w:eastAsia="Times New Roman" w:hAnsi="Times New Roman" w:cs="Times New Roman"/>
          <w:sz w:val="24"/>
          <w:szCs w:val="24"/>
        </w:rPr>
      </w:pPr>
      <w:r w:rsidRPr="00BD1A11">
        <w:rPr>
          <w:rFonts w:ascii="Times New Roman" w:hAnsi="Times New Roman" w:cs="Times New Roman"/>
          <w:sz w:val="24"/>
          <w:szCs w:val="24"/>
        </w:rPr>
        <w:t>A</w:t>
      </w:r>
      <w:r w:rsidRPr="00BD1A11">
        <w:rPr>
          <w:rFonts w:ascii="Times New Roman" w:hAnsi="Times New Roman" w:cs="Times New Roman"/>
          <w:sz w:val="24"/>
          <w:szCs w:val="24"/>
        </w:rPr>
        <w:t xml:space="preserve">t </w:t>
      </w:r>
      <w:r w:rsidRPr="00BD1A11" w:rsidR="006E491D">
        <w:rPr>
          <w:rFonts w:ascii="Times New Roman" w:hAnsi="Times New Roman" w:cs="Times New Roman"/>
          <w:sz w:val="24"/>
          <w:szCs w:val="24"/>
        </w:rPr>
        <w:t>§</w:t>
      </w:r>
      <w:r w:rsidRPr="00BD1A11">
        <w:rPr>
          <w:rFonts w:ascii="Times New Roman" w:hAnsi="Times New Roman" w:cs="Times New Roman"/>
          <w:sz w:val="24"/>
          <w:szCs w:val="24"/>
        </w:rPr>
        <w:t> 435.952(e)(4)(iv)(A)</w:t>
      </w:r>
      <w:r w:rsidRPr="00BD1A11">
        <w:rPr>
          <w:rFonts w:ascii="Times New Roman" w:hAnsi="Times New Roman" w:cs="Times New Roman"/>
          <w:sz w:val="24"/>
          <w:szCs w:val="24"/>
        </w:rPr>
        <w:t>, we require</w:t>
      </w:r>
      <w:r w:rsidRPr="00BD1A11" w:rsidR="00D544DB">
        <w:rPr>
          <w:rFonts w:ascii="Times New Roman" w:hAnsi="Times New Roman" w:cs="Times New Roman"/>
          <w:sz w:val="24"/>
          <w:szCs w:val="24"/>
        </w:rPr>
        <w:t>d</w:t>
      </w:r>
      <w:r w:rsidRPr="00BD1A11">
        <w:rPr>
          <w:rFonts w:ascii="Times New Roman" w:hAnsi="Times New Roman" w:cs="Times New Roman"/>
          <w:sz w:val="24"/>
          <w:szCs w:val="24"/>
        </w:rPr>
        <w:t xml:space="preserve"> state</w:t>
      </w:r>
      <w:r w:rsidRPr="00BD1A11" w:rsidR="00B86F7E">
        <w:rPr>
          <w:rFonts w:ascii="Times New Roman" w:hAnsi="Times New Roman" w:cs="Times New Roman"/>
          <w:sz w:val="24"/>
          <w:szCs w:val="24"/>
        </w:rPr>
        <w:t>s</w:t>
      </w:r>
      <w:r w:rsidRPr="00BD1A11">
        <w:rPr>
          <w:rFonts w:ascii="Times New Roman" w:hAnsi="Times New Roman" w:cs="Times New Roman"/>
          <w:sz w:val="24"/>
          <w:szCs w:val="24"/>
        </w:rPr>
        <w:t xml:space="preserve"> to assist the individual with obtaining </w:t>
      </w:r>
      <w:r w:rsidRPr="00BD1A11" w:rsidR="00B86F7E">
        <w:rPr>
          <w:rFonts w:ascii="Times New Roman" w:hAnsi="Times New Roman" w:cs="Times New Roman"/>
          <w:sz w:val="24"/>
          <w:szCs w:val="24"/>
        </w:rPr>
        <w:t xml:space="preserve">documentation of </w:t>
      </w:r>
      <w:r w:rsidRPr="00BD1A11" w:rsidR="00AA5B07">
        <w:rPr>
          <w:rFonts w:ascii="Times New Roman" w:hAnsi="Times New Roman" w:cs="Times New Roman"/>
          <w:sz w:val="24"/>
          <w:szCs w:val="24"/>
        </w:rPr>
        <w:t xml:space="preserve">the </w:t>
      </w:r>
      <w:r w:rsidRPr="00BD1A11" w:rsidR="00B86F7E">
        <w:rPr>
          <w:rFonts w:ascii="Times New Roman" w:hAnsi="Times New Roman" w:cs="Times New Roman"/>
          <w:sz w:val="24"/>
          <w:szCs w:val="24"/>
        </w:rPr>
        <w:t>cash surrender value</w:t>
      </w:r>
      <w:r w:rsidRPr="00BD1A11">
        <w:rPr>
          <w:rFonts w:ascii="Times New Roman" w:hAnsi="Times New Roman" w:cs="Times New Roman"/>
          <w:sz w:val="24"/>
          <w:szCs w:val="24"/>
        </w:rPr>
        <w:t xml:space="preserve"> </w:t>
      </w:r>
      <w:r w:rsidRPr="00BD1A11" w:rsidR="002D5B81">
        <w:rPr>
          <w:rFonts w:ascii="Times New Roman" w:hAnsi="Times New Roman" w:cs="Times New Roman"/>
          <w:sz w:val="24"/>
          <w:szCs w:val="24"/>
        </w:rPr>
        <w:t>of life insurance polic</w:t>
      </w:r>
      <w:r w:rsidRPr="00BD1A11" w:rsidR="00AA5B07">
        <w:rPr>
          <w:rFonts w:ascii="Times New Roman" w:hAnsi="Times New Roman" w:cs="Times New Roman"/>
          <w:sz w:val="24"/>
          <w:szCs w:val="24"/>
        </w:rPr>
        <w:t>ies</w:t>
      </w:r>
      <w:r w:rsidRPr="00BD1A11" w:rsidR="002D5B81">
        <w:rPr>
          <w:rFonts w:ascii="Times New Roman" w:hAnsi="Times New Roman" w:cs="Times New Roman"/>
          <w:sz w:val="24"/>
          <w:szCs w:val="24"/>
        </w:rPr>
        <w:t xml:space="preserve"> </w:t>
      </w:r>
      <w:r w:rsidRPr="00BD1A11">
        <w:rPr>
          <w:rFonts w:ascii="Times New Roman" w:hAnsi="Times New Roman" w:cs="Times New Roman"/>
          <w:sz w:val="24"/>
          <w:szCs w:val="24"/>
        </w:rPr>
        <w:t xml:space="preserve">when </w:t>
      </w:r>
      <w:r w:rsidRPr="00BD1A11" w:rsidR="001E1A76">
        <w:rPr>
          <w:rFonts w:ascii="Times New Roman" w:hAnsi="Times New Roman" w:cs="Times New Roman"/>
          <w:sz w:val="24"/>
          <w:szCs w:val="24"/>
        </w:rPr>
        <w:t xml:space="preserve">the state requires </w:t>
      </w:r>
      <w:r w:rsidRPr="00BD1A11" w:rsidR="002D5B81">
        <w:rPr>
          <w:rFonts w:ascii="Times New Roman" w:hAnsi="Times New Roman" w:cs="Times New Roman"/>
          <w:sz w:val="24"/>
          <w:szCs w:val="24"/>
        </w:rPr>
        <w:t xml:space="preserve">such </w:t>
      </w:r>
      <w:r w:rsidRPr="00BD1A11">
        <w:rPr>
          <w:rFonts w:ascii="Times New Roman" w:hAnsi="Times New Roman" w:cs="Times New Roman"/>
          <w:sz w:val="24"/>
          <w:szCs w:val="24"/>
        </w:rPr>
        <w:t xml:space="preserve">documentation </w:t>
      </w:r>
      <w:r w:rsidRPr="00BD1A11" w:rsidR="002D5B81">
        <w:rPr>
          <w:rFonts w:ascii="Times New Roman" w:hAnsi="Times New Roman" w:cs="Times New Roman"/>
          <w:sz w:val="24"/>
          <w:szCs w:val="24"/>
        </w:rPr>
        <w:t>for making an MSP eligibility determination</w:t>
      </w:r>
      <w:r w:rsidRPr="00BD1A11" w:rsidR="00831351">
        <w:rPr>
          <w:rFonts w:ascii="Times New Roman" w:hAnsi="Times New Roman" w:cs="Times New Roman"/>
          <w:sz w:val="24"/>
          <w:szCs w:val="24"/>
        </w:rPr>
        <w:t>. In this circumstance,</w:t>
      </w:r>
      <w:r w:rsidRPr="00BD1A11">
        <w:rPr>
          <w:rFonts w:ascii="Times New Roman" w:hAnsi="Times New Roman" w:cs="Times New Roman"/>
          <w:sz w:val="24"/>
          <w:szCs w:val="24"/>
        </w:rPr>
        <w:t xml:space="preserve"> the </w:t>
      </w:r>
      <w:r w:rsidRPr="00BD1A11" w:rsidR="00C86C69">
        <w:rPr>
          <w:rFonts w:ascii="Times New Roman" w:hAnsi="Times New Roman" w:cs="Times New Roman"/>
          <w:sz w:val="24"/>
          <w:szCs w:val="24"/>
        </w:rPr>
        <w:t>s</w:t>
      </w:r>
      <w:r w:rsidRPr="00BD1A11">
        <w:rPr>
          <w:rFonts w:ascii="Times New Roman" w:hAnsi="Times New Roman" w:cs="Times New Roman"/>
          <w:sz w:val="24"/>
          <w:szCs w:val="24"/>
        </w:rPr>
        <w:t xml:space="preserve">tate must assist the individual with obtaining this information and documentation by requesting that the individual provide the name of the insurance company and policy number and authorize the </w:t>
      </w:r>
      <w:r w:rsidRPr="00BD1A11">
        <w:rPr>
          <w:rFonts w:ascii="Times New Roman" w:hAnsi="Times New Roman" w:cs="Times New Roman"/>
          <w:sz w:val="24"/>
          <w:szCs w:val="24"/>
        </w:rPr>
        <w:t>s</w:t>
      </w:r>
      <w:r w:rsidRPr="00BD1A11">
        <w:rPr>
          <w:rFonts w:ascii="Times New Roman" w:hAnsi="Times New Roman" w:cs="Times New Roman"/>
          <w:sz w:val="24"/>
          <w:szCs w:val="24"/>
        </w:rPr>
        <w:t>tate to obtain such documentation on the individual</w:t>
      </w:r>
      <w:r w:rsidRPr="00BD1A11" w:rsidR="002D5B81">
        <w:rPr>
          <w:rFonts w:ascii="Times New Roman" w:hAnsi="Times New Roman" w:cs="Times New Roman"/>
          <w:sz w:val="24"/>
          <w:szCs w:val="24"/>
        </w:rPr>
        <w:t>’</w:t>
      </w:r>
      <w:r w:rsidRPr="00BD1A11">
        <w:rPr>
          <w:rFonts w:ascii="Times New Roman" w:hAnsi="Times New Roman" w:cs="Times New Roman"/>
          <w:sz w:val="24"/>
          <w:szCs w:val="24"/>
        </w:rPr>
        <w:t xml:space="preserve">s behalf. The agency may also request, but may not require, additional information from the applicant to assist the agency in obtaining documentation of the cash surrender value, such as the name of an agent. If the individual does not provide basic information about the policy and an authorization, under </w:t>
      </w:r>
      <w:r w:rsidRPr="00BD1A11">
        <w:rPr>
          <w:rFonts w:ascii="Times New Roman" w:hAnsi="Times New Roman" w:cs="Times New Roman"/>
          <w:sz w:val="24"/>
          <w:szCs w:val="24"/>
        </w:rPr>
        <w:t>finalized</w:t>
      </w:r>
      <w:r w:rsidRPr="00BD1A11">
        <w:rPr>
          <w:rFonts w:ascii="Times New Roman" w:hAnsi="Times New Roman" w:cs="Times New Roman"/>
          <w:sz w:val="24"/>
          <w:szCs w:val="24"/>
        </w:rPr>
        <w:t xml:space="preserve"> </w:t>
      </w:r>
      <w:r w:rsidRPr="00BD1A11" w:rsidR="00B95547">
        <w:rPr>
          <w:rFonts w:ascii="Times New Roman" w:hAnsi="Times New Roman" w:cs="Times New Roman"/>
          <w:sz w:val="24"/>
          <w:szCs w:val="24"/>
        </w:rPr>
        <w:t xml:space="preserve">§ </w:t>
      </w:r>
      <w:r w:rsidRPr="00BD1A11">
        <w:rPr>
          <w:rFonts w:ascii="Times New Roman" w:hAnsi="Times New Roman" w:cs="Times New Roman"/>
          <w:sz w:val="24"/>
          <w:szCs w:val="24"/>
        </w:rPr>
        <w:t xml:space="preserve">435.952(e)(4)(iv)(B), the </w:t>
      </w:r>
      <w:r w:rsidRPr="00BD1A11">
        <w:rPr>
          <w:rFonts w:ascii="Times New Roman" w:hAnsi="Times New Roman" w:cs="Times New Roman"/>
          <w:sz w:val="24"/>
          <w:szCs w:val="24"/>
        </w:rPr>
        <w:t>s</w:t>
      </w:r>
      <w:r w:rsidRPr="00BD1A11">
        <w:rPr>
          <w:rFonts w:ascii="Times New Roman" w:hAnsi="Times New Roman" w:cs="Times New Roman"/>
          <w:sz w:val="24"/>
          <w:szCs w:val="24"/>
        </w:rPr>
        <w:t>tate may require that the individual provide documentation of the cash surrender value.</w:t>
      </w:r>
    </w:p>
    <w:p w:rsidR="003E0160" w:rsidRPr="00BD1A11" w:rsidP="00EE57D3" w14:paraId="24810F08" w14:textId="109907B2">
      <w:pPr>
        <w:tabs>
          <w:tab w:val="left" w:pos="3340"/>
        </w:tabs>
        <w:spacing w:after="0" w:line="240" w:lineRule="auto"/>
        <w:rPr>
          <w:rFonts w:ascii="Times New Roman" w:eastAsia="Times New Roman" w:hAnsi="Times New Roman" w:cs="Times New Roman"/>
          <w:sz w:val="24"/>
          <w:szCs w:val="24"/>
        </w:rPr>
      </w:pPr>
      <w:r w:rsidRPr="00BD1A11">
        <w:rPr>
          <w:rFonts w:ascii="Times New Roman" w:eastAsia="Times New Roman" w:hAnsi="Times New Roman" w:cs="Times New Roman"/>
          <w:sz w:val="24"/>
          <w:szCs w:val="24"/>
        </w:rPr>
        <w:tab/>
      </w:r>
    </w:p>
    <w:p w:rsidR="00B1164D" w:rsidRPr="00BD1A11" w:rsidP="007A5AB1" w14:paraId="2054E99D" w14:textId="4207D38E">
      <w:pPr>
        <w:spacing w:after="0" w:line="240" w:lineRule="auto"/>
        <w:rPr>
          <w:rFonts w:ascii="Times New Roman" w:hAnsi="Times New Roman" w:cs="Times New Roman"/>
          <w:sz w:val="24"/>
          <w:szCs w:val="24"/>
        </w:rPr>
      </w:pPr>
      <w:r w:rsidRPr="00BD1A11">
        <w:rPr>
          <w:rFonts w:ascii="Times New Roman" w:hAnsi="Times New Roman" w:cs="Times New Roman"/>
          <w:sz w:val="24"/>
          <w:szCs w:val="24"/>
        </w:rPr>
        <w:t xml:space="preserve">We </w:t>
      </w:r>
      <w:r w:rsidRPr="00BD1A11" w:rsidR="00EF0FD3">
        <w:rPr>
          <w:rFonts w:ascii="Times New Roman" w:hAnsi="Times New Roman" w:cs="Times New Roman"/>
          <w:sz w:val="24"/>
          <w:szCs w:val="24"/>
        </w:rPr>
        <w:t>add</w:t>
      </w:r>
      <w:r w:rsidRPr="00BD1A11">
        <w:rPr>
          <w:rFonts w:ascii="Times New Roman" w:hAnsi="Times New Roman" w:cs="Times New Roman"/>
          <w:sz w:val="24"/>
          <w:szCs w:val="24"/>
        </w:rPr>
        <w:t>ed</w:t>
      </w:r>
      <w:r w:rsidRPr="00BD1A11" w:rsidR="00EF0FD3">
        <w:rPr>
          <w:rFonts w:ascii="Times New Roman" w:hAnsi="Times New Roman" w:cs="Times New Roman"/>
          <w:sz w:val="24"/>
          <w:szCs w:val="24"/>
        </w:rPr>
        <w:t xml:space="preserve"> a new paragraph (b) at </w:t>
      </w:r>
      <w:r w:rsidRPr="00BD1A11" w:rsidR="006E491D">
        <w:rPr>
          <w:rFonts w:ascii="Times New Roman" w:hAnsi="Times New Roman" w:cs="Times New Roman"/>
          <w:sz w:val="24"/>
          <w:szCs w:val="24"/>
        </w:rPr>
        <w:t>§ 435.</w:t>
      </w:r>
      <w:r w:rsidRPr="00BD1A11" w:rsidR="00EF0FD3">
        <w:rPr>
          <w:rFonts w:ascii="Times New Roman" w:hAnsi="Times New Roman" w:cs="Times New Roman"/>
          <w:sz w:val="24"/>
          <w:szCs w:val="24"/>
        </w:rPr>
        <w:t xml:space="preserve">909 that generally would require </w:t>
      </w:r>
      <w:r w:rsidRPr="00BD1A11" w:rsidR="00831351">
        <w:rPr>
          <w:rFonts w:ascii="Times New Roman" w:hAnsi="Times New Roman" w:cs="Times New Roman"/>
          <w:sz w:val="24"/>
          <w:szCs w:val="24"/>
        </w:rPr>
        <w:t>s</w:t>
      </w:r>
      <w:r w:rsidRPr="00BD1A11" w:rsidR="00EF0FD3">
        <w:rPr>
          <w:rFonts w:ascii="Times New Roman" w:hAnsi="Times New Roman" w:cs="Times New Roman"/>
          <w:sz w:val="24"/>
          <w:szCs w:val="24"/>
        </w:rPr>
        <w:t xml:space="preserve">tates to deem an individual enrolled in the mandatory </w:t>
      </w:r>
      <w:r w:rsidRPr="00BD1A11" w:rsidR="00D57193">
        <w:rPr>
          <w:rFonts w:ascii="Times New Roman" w:hAnsi="Times New Roman" w:cs="Times New Roman"/>
          <w:sz w:val="24"/>
          <w:szCs w:val="24"/>
        </w:rPr>
        <w:t xml:space="preserve">Medicaid </w:t>
      </w:r>
      <w:r w:rsidRPr="00BD1A11" w:rsidR="00EF0FD3">
        <w:rPr>
          <w:rFonts w:ascii="Times New Roman" w:hAnsi="Times New Roman" w:cs="Times New Roman"/>
          <w:sz w:val="24"/>
          <w:szCs w:val="24"/>
        </w:rPr>
        <w:t>SSI or 209(b) group</w:t>
      </w:r>
      <w:r>
        <w:rPr>
          <w:rStyle w:val="FootnoteReference"/>
          <w:rFonts w:ascii="Times New Roman" w:hAnsi="Times New Roman" w:cs="Times New Roman"/>
          <w:sz w:val="24"/>
          <w:szCs w:val="24"/>
        </w:rPr>
        <w:footnoteReference w:id="18"/>
      </w:r>
      <w:r w:rsidRPr="00BD1A11" w:rsidR="00EF0FD3">
        <w:rPr>
          <w:rFonts w:ascii="Times New Roman" w:hAnsi="Times New Roman" w:cs="Times New Roman"/>
          <w:sz w:val="24"/>
          <w:szCs w:val="24"/>
        </w:rPr>
        <w:t xml:space="preserve"> eligible </w:t>
      </w:r>
      <w:r w:rsidRPr="00BD1A11" w:rsidR="00CC17E7">
        <w:rPr>
          <w:rFonts w:ascii="Times New Roman" w:hAnsi="Times New Roman" w:cs="Times New Roman"/>
          <w:sz w:val="24"/>
          <w:szCs w:val="24"/>
        </w:rPr>
        <w:t xml:space="preserve">into </w:t>
      </w:r>
      <w:r w:rsidRPr="00BD1A11" w:rsidR="00EF0FD3">
        <w:rPr>
          <w:rFonts w:ascii="Times New Roman" w:hAnsi="Times New Roman" w:cs="Times New Roman"/>
          <w:sz w:val="24"/>
          <w:szCs w:val="24"/>
        </w:rPr>
        <w:t>the QMB group</w:t>
      </w:r>
      <w:r w:rsidRPr="00BD1A11" w:rsidR="00CC17E7">
        <w:rPr>
          <w:rFonts w:ascii="Times New Roman" w:hAnsi="Times New Roman" w:cs="Times New Roman"/>
          <w:sz w:val="24"/>
          <w:szCs w:val="24"/>
        </w:rPr>
        <w:t>.</w:t>
      </w:r>
      <w:r w:rsidRPr="00BD1A11">
        <w:rPr>
          <w:rFonts w:ascii="Times New Roman" w:hAnsi="Times New Roman" w:cs="Times New Roman"/>
          <w:sz w:val="24"/>
          <w:szCs w:val="24"/>
        </w:rPr>
        <w:t xml:space="preserve"> Under </w:t>
      </w:r>
      <w:r w:rsidRPr="00BD1A11" w:rsidR="006E491D">
        <w:rPr>
          <w:rFonts w:ascii="Times New Roman" w:hAnsi="Times New Roman" w:cs="Times New Roman"/>
          <w:sz w:val="24"/>
          <w:szCs w:val="24"/>
        </w:rPr>
        <w:t>§ 435.</w:t>
      </w:r>
      <w:r w:rsidRPr="00BD1A11">
        <w:rPr>
          <w:rFonts w:ascii="Times New Roman" w:hAnsi="Times New Roman" w:cs="Times New Roman"/>
          <w:sz w:val="24"/>
          <w:szCs w:val="24"/>
        </w:rPr>
        <w:t>909(b)(2)</w:t>
      </w:r>
      <w:r w:rsidRPr="00BD1A11" w:rsidR="00CC17E7">
        <w:rPr>
          <w:rFonts w:ascii="Times New Roman" w:hAnsi="Times New Roman" w:cs="Times New Roman"/>
          <w:sz w:val="24"/>
          <w:szCs w:val="24"/>
        </w:rPr>
        <w:t>, we provide</w:t>
      </w:r>
      <w:r w:rsidRPr="00BD1A11" w:rsidR="00D544DB">
        <w:rPr>
          <w:rFonts w:ascii="Times New Roman" w:hAnsi="Times New Roman" w:cs="Times New Roman"/>
          <w:sz w:val="24"/>
          <w:szCs w:val="24"/>
        </w:rPr>
        <w:t>d</w:t>
      </w:r>
      <w:r w:rsidRPr="00BD1A11" w:rsidR="00CC17E7">
        <w:rPr>
          <w:rFonts w:ascii="Times New Roman" w:hAnsi="Times New Roman" w:cs="Times New Roman"/>
          <w:sz w:val="24"/>
          <w:szCs w:val="24"/>
        </w:rPr>
        <w:t xml:space="preserve"> an option for group payer states</w:t>
      </w:r>
      <w:r>
        <w:rPr>
          <w:rStyle w:val="FootnoteReference"/>
          <w:rFonts w:ascii="Times New Roman" w:hAnsi="Times New Roman" w:cs="Times New Roman"/>
          <w:sz w:val="24"/>
          <w:szCs w:val="24"/>
        </w:rPr>
        <w:footnoteReference w:id="19"/>
      </w:r>
      <w:r w:rsidRPr="00BD1A11">
        <w:rPr>
          <w:rFonts w:ascii="Times New Roman" w:hAnsi="Times New Roman" w:cs="Times New Roman"/>
          <w:sz w:val="24"/>
          <w:szCs w:val="24"/>
        </w:rPr>
        <w:t xml:space="preserve"> to directly initiate Medicare Part A enrollment for individuals who are not entitled to premium-free Part A without first sending them to SSA to apply for conditional Part A enrollment. Under this state option, once the state has determined the individual eligible for the mandatory SSI or 209(b) group and become liable for paying their Part B premiums under the buy-in agreement pursuant to </w:t>
      </w:r>
      <w:bookmarkStart w:id="5" w:name="_Hlk182467798"/>
      <w:r w:rsidRPr="00BD1A11" w:rsidR="006B0FEC">
        <w:rPr>
          <w:rFonts w:ascii="Times New Roman" w:hAnsi="Times New Roman" w:cs="Times New Roman"/>
          <w:sz w:val="24"/>
          <w:szCs w:val="24"/>
        </w:rPr>
        <w:t xml:space="preserve">§ </w:t>
      </w:r>
      <w:r w:rsidRPr="00BD1A11">
        <w:rPr>
          <w:rFonts w:ascii="Times New Roman" w:hAnsi="Times New Roman" w:cs="Times New Roman"/>
          <w:sz w:val="24"/>
          <w:szCs w:val="24"/>
        </w:rPr>
        <w:t> 407.42</w:t>
      </w:r>
      <w:bookmarkEnd w:id="5"/>
      <w:r w:rsidRPr="00BD1A11">
        <w:rPr>
          <w:rFonts w:ascii="Times New Roman" w:hAnsi="Times New Roman" w:cs="Times New Roman"/>
          <w:sz w:val="24"/>
          <w:szCs w:val="24"/>
        </w:rPr>
        <w:t>,</w:t>
      </w:r>
      <w:r>
        <w:rPr>
          <w:rStyle w:val="FootnoteReference"/>
          <w:rFonts w:ascii="Times New Roman" w:hAnsi="Times New Roman" w:cs="Times New Roman"/>
          <w:sz w:val="24"/>
          <w:szCs w:val="24"/>
        </w:rPr>
        <w:footnoteReference w:id="20"/>
      </w:r>
      <w:r w:rsidRPr="00BD1A11">
        <w:rPr>
          <w:rFonts w:ascii="Times New Roman" w:hAnsi="Times New Roman" w:cs="Times New Roman"/>
          <w:sz w:val="24"/>
          <w:szCs w:val="24"/>
        </w:rPr>
        <w:t xml:space="preserve"> the state would also be able to deem them eligible for the QMB group.</w:t>
      </w:r>
    </w:p>
    <w:p w:rsidR="00EF0FD3" w:rsidRPr="00BD1A11" w:rsidP="007A5AB1" w14:paraId="38A94B2B" w14:textId="77777777">
      <w:pPr>
        <w:spacing w:after="0" w:line="240" w:lineRule="auto"/>
        <w:rPr>
          <w:rFonts w:ascii="Times New Roman" w:eastAsia="Times New Roman" w:hAnsi="Times New Roman" w:cs="Times New Roman"/>
          <w:sz w:val="24"/>
          <w:szCs w:val="24"/>
        </w:rPr>
      </w:pPr>
    </w:p>
    <w:p w:rsidR="00D57193" w:rsidRPr="00BD1A11" w:rsidP="00D57193" w14:paraId="67D4EA86" w14:textId="6A99D678">
      <w:pPr>
        <w:spacing w:after="0" w:line="240" w:lineRule="auto"/>
        <w:rPr>
          <w:rFonts w:ascii="Times New Roman" w:hAnsi="Times New Roman" w:cs="Times New Roman"/>
          <w:sz w:val="24"/>
          <w:szCs w:val="24"/>
        </w:rPr>
      </w:pPr>
      <w:r w:rsidRPr="00BD1A11">
        <w:rPr>
          <w:rFonts w:ascii="Times New Roman" w:hAnsi="Times New Roman" w:cs="Times New Roman"/>
          <w:sz w:val="24"/>
          <w:szCs w:val="24"/>
        </w:rPr>
        <w:t xml:space="preserve">We also made changes at </w:t>
      </w:r>
      <w:r w:rsidRPr="00BD1A11" w:rsidR="006E491D">
        <w:rPr>
          <w:rFonts w:ascii="Times New Roman" w:hAnsi="Times New Roman" w:cs="Times New Roman"/>
          <w:sz w:val="24"/>
          <w:szCs w:val="24"/>
        </w:rPr>
        <w:t>§ 435.</w:t>
      </w:r>
      <w:r w:rsidRPr="00BD1A11">
        <w:rPr>
          <w:rFonts w:ascii="Times New Roman" w:hAnsi="Times New Roman" w:cs="Times New Roman"/>
          <w:sz w:val="24"/>
          <w:szCs w:val="24"/>
        </w:rPr>
        <w:t xml:space="preserve">601 to </w:t>
      </w:r>
      <w:r w:rsidRPr="00BD1A11" w:rsidR="00CE7E14">
        <w:rPr>
          <w:rFonts w:ascii="Times New Roman" w:hAnsi="Times New Roman" w:cs="Times New Roman"/>
          <w:sz w:val="24"/>
          <w:szCs w:val="24"/>
        </w:rPr>
        <w:t xml:space="preserve">better </w:t>
      </w:r>
      <w:r w:rsidRPr="00BD1A11">
        <w:rPr>
          <w:rFonts w:ascii="Times New Roman" w:hAnsi="Times New Roman" w:cs="Times New Roman"/>
          <w:sz w:val="24"/>
          <w:szCs w:val="24"/>
        </w:rPr>
        <w:t xml:space="preserve">align the definition of family size for purposes of MSP eligibility with that of the LIS program. </w:t>
      </w:r>
      <w:r w:rsidRPr="00BD1A11" w:rsidR="00CE7E14">
        <w:rPr>
          <w:rFonts w:ascii="Times New Roman" w:hAnsi="Times New Roman" w:cs="Times New Roman"/>
          <w:sz w:val="24"/>
          <w:szCs w:val="24"/>
        </w:rPr>
        <w:t xml:space="preserve">Most states use the SSI definition of family size for MSP eligibility, which is either the applicant or the applicant and the applicant’s spouse. We required states to at least use the LIS definition, which is broader. </w:t>
      </w:r>
      <w:r w:rsidRPr="00BD1A11">
        <w:rPr>
          <w:rFonts w:ascii="Times New Roman" w:hAnsi="Times New Roman" w:cs="Times New Roman"/>
          <w:sz w:val="24"/>
          <w:szCs w:val="24"/>
        </w:rPr>
        <w:t>The LIS definition includes the applicant, the applicant</w:t>
      </w:r>
      <w:r w:rsidRPr="00BD1A11" w:rsidR="002D5B81">
        <w:rPr>
          <w:rFonts w:ascii="Times New Roman" w:hAnsi="Times New Roman" w:cs="Times New Roman"/>
          <w:sz w:val="24"/>
          <w:szCs w:val="24"/>
        </w:rPr>
        <w:t>’</w:t>
      </w:r>
      <w:r w:rsidRPr="00BD1A11">
        <w:rPr>
          <w:rFonts w:ascii="Times New Roman" w:hAnsi="Times New Roman" w:cs="Times New Roman"/>
          <w:sz w:val="24"/>
          <w:szCs w:val="24"/>
        </w:rPr>
        <w:t xml:space="preserve">s spouse (if living with the applicant), and </w:t>
      </w:r>
      <w:r w:rsidRPr="00BD1A11">
        <w:rPr>
          <w:rStyle w:val="Emphasis"/>
          <w:rFonts w:ascii="Times New Roman" w:hAnsi="Times New Roman" w:cs="Times New Roman"/>
          <w:i w:val="0"/>
          <w:iCs w:val="0"/>
          <w:sz w:val="24"/>
          <w:szCs w:val="24"/>
        </w:rPr>
        <w:t>other relatives</w:t>
      </w:r>
      <w:r w:rsidRPr="00BD1A11">
        <w:rPr>
          <w:rFonts w:ascii="Times New Roman" w:hAnsi="Times New Roman" w:cs="Times New Roman"/>
          <w:sz w:val="24"/>
          <w:szCs w:val="24"/>
        </w:rPr>
        <w:t xml:space="preserve"> who are living with the applicant and spouse and who are dependent on the applicant or spouse for at least one half of their financial support.</w:t>
      </w:r>
      <w:r w:rsidRPr="00BD1A11" w:rsidR="006F7FE2">
        <w:rPr>
          <w:rFonts w:ascii="Times New Roman" w:hAnsi="Times New Roman" w:cs="Times New Roman"/>
          <w:sz w:val="24"/>
          <w:szCs w:val="24"/>
        </w:rPr>
        <w:t xml:space="preserve"> However, </w:t>
      </w:r>
      <w:r w:rsidRPr="00BD1A11" w:rsidR="00D544DB">
        <w:rPr>
          <w:rFonts w:ascii="Times New Roman" w:hAnsi="Times New Roman" w:cs="Times New Roman"/>
          <w:sz w:val="24"/>
          <w:szCs w:val="24"/>
        </w:rPr>
        <w:t xml:space="preserve">we will discuss </w:t>
      </w:r>
      <w:r w:rsidRPr="00BD1A11" w:rsidR="006F7FE2">
        <w:rPr>
          <w:rFonts w:ascii="Times New Roman" w:hAnsi="Times New Roman" w:cs="Times New Roman"/>
          <w:sz w:val="24"/>
          <w:szCs w:val="24"/>
        </w:rPr>
        <w:t>implementation of this provision in a different information collection request.</w:t>
      </w:r>
    </w:p>
    <w:p w:rsidR="00D57193" w:rsidRPr="00BD1A11" w:rsidP="007A5AB1" w14:paraId="03A0D603" w14:textId="77777777">
      <w:pPr>
        <w:spacing w:after="0" w:line="240" w:lineRule="auto"/>
        <w:rPr>
          <w:rFonts w:ascii="Times New Roman" w:eastAsia="Times New Roman" w:hAnsi="Times New Roman" w:cs="Times New Roman"/>
          <w:sz w:val="24"/>
          <w:szCs w:val="24"/>
        </w:rPr>
      </w:pPr>
    </w:p>
    <w:p w:rsidR="00EC6756" w:rsidRPr="00BD1A11" w:rsidP="007A5AB1" w14:paraId="41183517" w14:textId="442876C1">
      <w:pPr>
        <w:spacing w:after="0" w:line="240" w:lineRule="auto"/>
        <w:rPr>
          <w:rFonts w:ascii="Times New Roman" w:eastAsia="Times New Roman" w:hAnsi="Times New Roman" w:cs="Times New Roman"/>
          <w:sz w:val="24"/>
          <w:szCs w:val="24"/>
        </w:rPr>
      </w:pPr>
      <w:r w:rsidRPr="00BD1A11">
        <w:rPr>
          <w:rFonts w:ascii="Times New Roman" w:eastAsia="Times New Roman" w:hAnsi="Times New Roman" w:cs="Times New Roman"/>
          <w:sz w:val="24"/>
          <w:szCs w:val="24"/>
        </w:rPr>
        <w:t>The provision</w:t>
      </w:r>
      <w:r w:rsidRPr="00BD1A11" w:rsidR="00653A94">
        <w:rPr>
          <w:rFonts w:ascii="Times New Roman" w:eastAsia="Times New Roman" w:hAnsi="Times New Roman" w:cs="Times New Roman"/>
          <w:sz w:val="24"/>
          <w:szCs w:val="24"/>
        </w:rPr>
        <w:t>s</w:t>
      </w:r>
      <w:r w:rsidRPr="00BD1A11">
        <w:rPr>
          <w:rFonts w:ascii="Times New Roman" w:eastAsia="Times New Roman" w:hAnsi="Times New Roman" w:cs="Times New Roman"/>
          <w:sz w:val="24"/>
          <w:szCs w:val="24"/>
        </w:rPr>
        <w:t xml:space="preserve"> discussed in this </w:t>
      </w:r>
      <w:r w:rsidRPr="00BD1A11" w:rsidR="0018662E">
        <w:rPr>
          <w:rFonts w:ascii="Times New Roman" w:eastAsia="Times New Roman" w:hAnsi="Times New Roman" w:cs="Times New Roman"/>
          <w:sz w:val="24"/>
          <w:szCs w:val="24"/>
        </w:rPr>
        <w:t xml:space="preserve">collection of information request </w:t>
      </w:r>
      <w:r w:rsidRPr="00BD1A11" w:rsidR="002D5B81">
        <w:rPr>
          <w:rFonts w:ascii="Times New Roman" w:eastAsia="Times New Roman" w:hAnsi="Times New Roman" w:cs="Times New Roman"/>
          <w:sz w:val="24"/>
          <w:szCs w:val="24"/>
        </w:rPr>
        <w:t>are</w:t>
      </w:r>
      <w:r w:rsidRPr="00BD1A11">
        <w:rPr>
          <w:rFonts w:ascii="Times New Roman" w:eastAsia="Times New Roman" w:hAnsi="Times New Roman" w:cs="Times New Roman"/>
          <w:sz w:val="24"/>
          <w:szCs w:val="24"/>
        </w:rPr>
        <w:t xml:space="preserve"> necessary for </w:t>
      </w:r>
      <w:r w:rsidRPr="00BD1A11" w:rsidR="00A703BD">
        <w:rPr>
          <w:rFonts w:ascii="Times New Roman" w:hAnsi="Times New Roman" w:cs="Times New Roman"/>
          <w:sz w:val="24"/>
          <w:szCs w:val="24"/>
        </w:rPr>
        <w:t>helping enroll individuals into the MSPs</w:t>
      </w:r>
      <w:r w:rsidRPr="00BD1A11">
        <w:rPr>
          <w:rFonts w:ascii="Times New Roman" w:eastAsia="Times New Roman" w:hAnsi="Times New Roman" w:cs="Times New Roman"/>
          <w:sz w:val="24"/>
          <w:szCs w:val="24"/>
        </w:rPr>
        <w:t xml:space="preserve"> as </w:t>
      </w:r>
      <w:r w:rsidRPr="00BD1A11" w:rsidR="000F66D9">
        <w:rPr>
          <w:rFonts w:ascii="Times New Roman" w:eastAsia="Times New Roman" w:hAnsi="Times New Roman" w:cs="Times New Roman"/>
          <w:sz w:val="24"/>
          <w:szCs w:val="24"/>
        </w:rPr>
        <w:t>directed by</w:t>
      </w:r>
      <w:r w:rsidRPr="00BD1A11">
        <w:rPr>
          <w:rFonts w:ascii="Times New Roman" w:eastAsia="Times New Roman" w:hAnsi="Times New Roman" w:cs="Times New Roman"/>
          <w:sz w:val="24"/>
          <w:szCs w:val="24"/>
        </w:rPr>
        <w:t xml:space="preserve"> </w:t>
      </w:r>
      <w:r w:rsidRPr="00BD1A11" w:rsidR="007F43F7">
        <w:rPr>
          <w:rFonts w:ascii="Times New Roman" w:eastAsia="Times New Roman" w:hAnsi="Times New Roman" w:cs="Times New Roman"/>
          <w:sz w:val="24"/>
          <w:szCs w:val="24"/>
        </w:rPr>
        <w:t>MIPPA</w:t>
      </w:r>
      <w:r w:rsidRPr="00BD1A11" w:rsidR="006F7FE2">
        <w:rPr>
          <w:rFonts w:ascii="Times New Roman" w:eastAsia="Times New Roman" w:hAnsi="Times New Roman" w:cs="Times New Roman"/>
          <w:sz w:val="24"/>
          <w:szCs w:val="24"/>
        </w:rPr>
        <w:t xml:space="preserve"> and for implementing the MSP final rule</w:t>
      </w:r>
      <w:r w:rsidRPr="00BD1A11" w:rsidR="000F66D9">
        <w:rPr>
          <w:rFonts w:ascii="Times New Roman" w:eastAsia="Times New Roman" w:hAnsi="Times New Roman" w:cs="Times New Roman"/>
          <w:sz w:val="24"/>
          <w:szCs w:val="24"/>
        </w:rPr>
        <w:t>.</w:t>
      </w:r>
    </w:p>
    <w:p w:rsidR="00EC6756" w:rsidRPr="00BD1A11" w:rsidP="007A5AB1" w14:paraId="58B98194" w14:textId="77777777">
      <w:pPr>
        <w:spacing w:after="0" w:line="240" w:lineRule="auto"/>
        <w:rPr>
          <w:rFonts w:ascii="Times New Roman" w:hAnsi="Times New Roman" w:cs="Times New Roman"/>
          <w:sz w:val="24"/>
          <w:szCs w:val="24"/>
        </w:rPr>
      </w:pPr>
    </w:p>
    <w:p w:rsidR="00EC6756" w:rsidRPr="00BD1A11" w:rsidP="007A5AB1" w14:paraId="5FACFCE1" w14:textId="6DEC134C">
      <w:pPr>
        <w:pStyle w:val="ListParagraph"/>
        <w:numPr>
          <w:ilvl w:val="0"/>
          <w:numId w:val="1"/>
        </w:numPr>
        <w:tabs>
          <w:tab w:val="left" w:pos="720"/>
        </w:tabs>
        <w:spacing w:after="0" w:line="240" w:lineRule="auto"/>
        <w:ind w:left="0" w:firstLine="0"/>
        <w:rPr>
          <w:rFonts w:ascii="Times New Roman" w:eastAsia="Times New Roman" w:hAnsi="Times New Roman" w:cs="Times New Roman"/>
          <w:sz w:val="24"/>
          <w:szCs w:val="24"/>
        </w:rPr>
      </w:pPr>
      <w:r w:rsidRPr="00BD1A11">
        <w:rPr>
          <w:rFonts w:ascii="Times New Roman" w:eastAsia="Times New Roman" w:hAnsi="Times New Roman" w:cs="Times New Roman"/>
          <w:sz w:val="24"/>
          <w:szCs w:val="24"/>
          <w:u w:val="single" w:color="000000"/>
        </w:rPr>
        <w:t xml:space="preserve">Information </w:t>
      </w:r>
      <w:r w:rsidRPr="00BD1A11">
        <w:rPr>
          <w:rFonts w:ascii="Times New Roman" w:eastAsia="Times New Roman" w:hAnsi="Times New Roman" w:cs="Times New Roman"/>
          <w:w w:val="104"/>
          <w:sz w:val="24"/>
          <w:szCs w:val="24"/>
          <w:u w:val="single" w:color="000000"/>
        </w:rPr>
        <w:t>Users</w:t>
      </w:r>
    </w:p>
    <w:p w:rsidR="00C5578B" w:rsidRPr="00BD1A11" w:rsidP="00C5578B" w14:paraId="14AD49FE" w14:textId="56FC40A8">
      <w:pPr>
        <w:pStyle w:val="ListParagraph"/>
        <w:tabs>
          <w:tab w:val="left" w:pos="720"/>
        </w:tabs>
        <w:spacing w:after="0" w:line="240" w:lineRule="auto"/>
        <w:ind w:left="0"/>
        <w:rPr>
          <w:rFonts w:ascii="Times New Roman" w:eastAsia="Times New Roman" w:hAnsi="Times New Roman" w:cs="Times New Roman"/>
          <w:sz w:val="24"/>
          <w:szCs w:val="24"/>
          <w:u w:val="single" w:color="000000"/>
        </w:rPr>
      </w:pPr>
    </w:p>
    <w:p w:rsidR="00C5578B" w:rsidRPr="00BD1A11" w:rsidP="00750830" w14:paraId="26494D64" w14:textId="07D947A5">
      <w:pPr>
        <w:pStyle w:val="Default"/>
      </w:pPr>
      <w:r w:rsidRPr="00BD1A11">
        <w:t>States use i</w:t>
      </w:r>
      <w:r w:rsidRPr="00BD1A11">
        <w:t xml:space="preserve">nformation collected by </w:t>
      </w:r>
      <w:r w:rsidRPr="00BD1A11" w:rsidR="00004F10">
        <w:t>SSA on LIS applications</w:t>
      </w:r>
      <w:r w:rsidRPr="00BD1A11">
        <w:t>, transmitted to states with the consent of an individual completing an application,</w:t>
      </w:r>
      <w:r w:rsidRPr="00BD1A11" w:rsidR="00653A94">
        <w:t xml:space="preserve"> </w:t>
      </w:r>
      <w:r w:rsidRPr="00BD1A11">
        <w:t xml:space="preserve">to determine eligibility for the MSPs. The </w:t>
      </w:r>
      <w:r w:rsidRPr="00BD1A11" w:rsidR="00653A94">
        <w:t>s</w:t>
      </w:r>
      <w:r w:rsidRPr="00BD1A11" w:rsidR="00750830">
        <w:t>tate Medicaid agency</w:t>
      </w:r>
      <w:r w:rsidRPr="00BD1A11">
        <w:t xml:space="preserve"> </w:t>
      </w:r>
      <w:r w:rsidRPr="00BD1A11" w:rsidR="00A0199C">
        <w:t xml:space="preserve">accepts and </w:t>
      </w:r>
      <w:r w:rsidRPr="00BD1A11">
        <w:t xml:space="preserve">verifies the information provided on the </w:t>
      </w:r>
      <w:r w:rsidRPr="00BD1A11" w:rsidR="00653A94">
        <w:t xml:space="preserve">LIS </w:t>
      </w:r>
      <w:r w:rsidRPr="00BD1A11">
        <w:t>application</w:t>
      </w:r>
      <w:r w:rsidRPr="00BD1A11" w:rsidR="00653A94">
        <w:t xml:space="preserve"> (to the extent allowable under the MSP final rule)</w:t>
      </w:r>
      <w:r w:rsidRPr="00BD1A11" w:rsidR="00836F66">
        <w:t>;</w:t>
      </w:r>
      <w:r w:rsidRPr="00BD1A11">
        <w:t xml:space="preserve"> communicates with the applicant or the authorized representative</w:t>
      </w:r>
      <w:r w:rsidRPr="00BD1A11" w:rsidR="00653A94">
        <w:t xml:space="preserve"> about any additional information needed to make an MSP determination</w:t>
      </w:r>
      <w:r w:rsidRPr="00BD1A11" w:rsidR="00836F66">
        <w:t>;</w:t>
      </w:r>
      <w:r w:rsidRPr="00BD1A11" w:rsidR="00A0199C">
        <w:t xml:space="preserve"> makes the </w:t>
      </w:r>
      <w:r w:rsidRPr="00BD1A11" w:rsidR="00836F66">
        <w:t xml:space="preserve">MSP </w:t>
      </w:r>
      <w:r w:rsidRPr="00BD1A11" w:rsidR="00A0199C">
        <w:t>eligibility determination</w:t>
      </w:r>
      <w:r w:rsidRPr="00BD1A11" w:rsidR="00836F66">
        <w:t xml:space="preserve">; enrolls the individual in an MSP, if eligible; </w:t>
      </w:r>
      <w:r w:rsidRPr="00BD1A11" w:rsidR="00AA5B07">
        <w:t xml:space="preserve">and </w:t>
      </w:r>
      <w:r w:rsidRPr="00BD1A11" w:rsidR="00836F66">
        <w:t>informs the individual about the rights and responsibilities for applying for full Medicaid eligibility</w:t>
      </w:r>
      <w:r w:rsidRPr="00BD1A11" w:rsidR="00750830">
        <w:t xml:space="preserve">. </w:t>
      </w:r>
      <w:r w:rsidRPr="00BD1A11" w:rsidR="00836F66">
        <w:t>Applicants include anyone who chooses to apply for LIS and provides consent for their application to be considered for MSPs.</w:t>
      </w:r>
    </w:p>
    <w:p w:rsidR="00A0199C" w:rsidRPr="00BD1A11" w:rsidP="00750830" w14:paraId="3979F0E5" w14:textId="77777777">
      <w:pPr>
        <w:pStyle w:val="Default"/>
      </w:pPr>
    </w:p>
    <w:p w:rsidR="00A0199C" w:rsidRPr="00BD1A11" w:rsidP="00750830" w14:paraId="7583B2E6" w14:textId="635DD32D">
      <w:pPr>
        <w:pStyle w:val="Default"/>
      </w:pPr>
      <w:r w:rsidRPr="00BD1A11">
        <w:t>Information collected by state Medicaid agencies on an MSP-only application will be used to determine eligibility for MSPs. Applicants are anyone who wants to apply for MSPs.</w:t>
      </w:r>
    </w:p>
    <w:p w:rsidR="00A0199C" w:rsidRPr="00BD1A11" w:rsidP="00750830" w14:paraId="51E61830" w14:textId="77777777">
      <w:pPr>
        <w:pStyle w:val="Default"/>
      </w:pPr>
    </w:p>
    <w:p w:rsidR="00A0199C" w:rsidRPr="00BD1A11" w:rsidP="00750830" w14:paraId="2FBFD344" w14:textId="30C0D080">
      <w:pPr>
        <w:pStyle w:val="Default"/>
      </w:pPr>
      <w:r w:rsidRPr="00BD1A11">
        <w:t xml:space="preserve">Information collected by the CMS model application for MSPs </w:t>
      </w:r>
      <w:r w:rsidRPr="00BD1A11" w:rsidR="00836F66">
        <w:t xml:space="preserve">can be used to determine eligibility for MSPs </w:t>
      </w:r>
      <w:r w:rsidRPr="00BD1A11" w:rsidR="00A014B0">
        <w:t>if a state accepts the model application form.</w:t>
      </w:r>
      <w:r w:rsidRPr="00BD1A11">
        <w:t xml:space="preserve"> Applicants are anyone who wants to apply for MSPs</w:t>
      </w:r>
      <w:r w:rsidRPr="00BD1A11" w:rsidR="00A014B0">
        <w:t xml:space="preserve"> and lives in a state that accepts the model application</w:t>
      </w:r>
      <w:r w:rsidRPr="00BD1A11">
        <w:t xml:space="preserve">.  </w:t>
      </w:r>
    </w:p>
    <w:p w:rsidR="00836F66" w:rsidRPr="00BD1A11" w:rsidP="00750830" w14:paraId="22F4FC5C" w14:textId="77777777">
      <w:pPr>
        <w:pStyle w:val="Default"/>
      </w:pPr>
    </w:p>
    <w:p w:rsidR="00836F66" w:rsidRPr="00BD1A11" w:rsidP="00750830" w14:paraId="3B001EA9" w14:textId="1CD51379">
      <w:pPr>
        <w:pStyle w:val="Default"/>
      </w:pPr>
      <w:r w:rsidRPr="00BD1A11">
        <w:t xml:space="preserve">Life insurance information collected by state Medicaid agencies such as the name of the insurance company and policy number is used to help individuals obtain the cash surrender value of life insurance policies </w:t>
      </w:r>
      <w:r w:rsidRPr="00BD1A11">
        <w:t>in order to</w:t>
      </w:r>
      <w:r w:rsidRPr="00BD1A11">
        <w:t xml:space="preserve"> determine eligibility for MSPs. Affected individuals are those who apply for MSPs and </w:t>
      </w:r>
      <w:r w:rsidRPr="00BD1A11" w:rsidR="00674CEC">
        <w:t>need to provide</w:t>
      </w:r>
      <w:r w:rsidRPr="00BD1A11">
        <w:t xml:space="preserve"> documentation </w:t>
      </w:r>
      <w:r w:rsidRPr="00BD1A11" w:rsidR="00674CEC">
        <w:t xml:space="preserve">for states </w:t>
      </w:r>
      <w:r w:rsidRPr="00BD1A11">
        <w:t>to evaluate whole life insurance policies.  Individuals may refuse to provide consent.</w:t>
      </w:r>
    </w:p>
    <w:p w:rsidR="00432D32" w:rsidRPr="00BD1A11" w:rsidP="007A5AB1" w14:paraId="0A6E3615" w14:textId="77777777">
      <w:pPr>
        <w:tabs>
          <w:tab w:val="left" w:pos="720"/>
        </w:tabs>
        <w:spacing w:after="0" w:line="240" w:lineRule="auto"/>
        <w:rPr>
          <w:rFonts w:ascii="Times New Roman" w:eastAsia="Times New Roman" w:hAnsi="Times New Roman" w:cs="Times New Roman"/>
          <w:sz w:val="24"/>
          <w:szCs w:val="24"/>
        </w:rPr>
      </w:pPr>
    </w:p>
    <w:p w:rsidR="00EC6756" w:rsidRPr="00BD1A11" w:rsidP="007A5AB1" w14:paraId="411D7E26" w14:textId="716784C7">
      <w:pPr>
        <w:tabs>
          <w:tab w:val="left" w:pos="720"/>
        </w:tabs>
        <w:spacing w:after="0" w:line="240" w:lineRule="auto"/>
        <w:rPr>
          <w:rFonts w:ascii="Times New Roman" w:eastAsia="Times New Roman" w:hAnsi="Times New Roman" w:cs="Times New Roman"/>
          <w:sz w:val="24"/>
          <w:szCs w:val="24"/>
        </w:rPr>
      </w:pPr>
      <w:r w:rsidRPr="00BD1A11">
        <w:rPr>
          <w:rFonts w:ascii="Times New Roman" w:eastAsia="Times New Roman" w:hAnsi="Times New Roman" w:cs="Times New Roman"/>
          <w:w w:val="105"/>
          <w:sz w:val="24"/>
          <w:szCs w:val="24"/>
        </w:rPr>
        <w:t xml:space="preserve">The </w:t>
      </w:r>
      <w:r w:rsidRPr="00BD1A11">
        <w:rPr>
          <w:rFonts w:ascii="Times New Roman" w:eastAsia="Times New Roman" w:hAnsi="Times New Roman" w:cs="Times New Roman"/>
          <w:sz w:val="24"/>
          <w:szCs w:val="24"/>
        </w:rPr>
        <w:t xml:space="preserve">information collection requirements will assist the public to understand information </w:t>
      </w:r>
      <w:r w:rsidRPr="00BD1A11">
        <w:rPr>
          <w:rFonts w:ascii="Times New Roman" w:eastAsia="Times New Roman" w:hAnsi="Times New Roman" w:cs="Times New Roman"/>
          <w:w w:val="105"/>
          <w:sz w:val="24"/>
          <w:szCs w:val="24"/>
        </w:rPr>
        <w:t xml:space="preserve">about </w:t>
      </w:r>
      <w:r w:rsidRPr="00BD1A11" w:rsidR="0067137D">
        <w:rPr>
          <w:rFonts w:ascii="Times New Roman" w:eastAsia="Times New Roman" w:hAnsi="Times New Roman" w:cs="Times New Roman"/>
          <w:w w:val="105"/>
          <w:sz w:val="24"/>
          <w:szCs w:val="24"/>
        </w:rPr>
        <w:t>the MSPs</w:t>
      </w:r>
      <w:r w:rsidRPr="00BD1A11">
        <w:rPr>
          <w:rFonts w:ascii="Times New Roman" w:eastAsia="Times New Roman" w:hAnsi="Times New Roman" w:cs="Times New Roman"/>
          <w:sz w:val="24"/>
          <w:szCs w:val="24"/>
        </w:rPr>
        <w:t xml:space="preserve"> and will assist CMS in ensuring </w:t>
      </w:r>
      <w:r w:rsidRPr="00BD1A11" w:rsidR="000F66D9">
        <w:rPr>
          <w:rFonts w:ascii="Times New Roman" w:eastAsia="Times New Roman" w:hAnsi="Times New Roman" w:cs="Times New Roman"/>
          <w:sz w:val="24"/>
          <w:szCs w:val="24"/>
        </w:rPr>
        <w:t>a</w:t>
      </w:r>
      <w:r w:rsidRPr="00BD1A11">
        <w:rPr>
          <w:rFonts w:ascii="Times New Roman" w:eastAsia="Times New Roman" w:hAnsi="Times New Roman" w:cs="Times New Roman"/>
          <w:sz w:val="24"/>
          <w:szCs w:val="24"/>
        </w:rPr>
        <w:t xml:space="preserve"> simplified system of </w:t>
      </w:r>
      <w:r w:rsidRPr="00BD1A11" w:rsidR="0067137D">
        <w:rPr>
          <w:rFonts w:ascii="Times New Roman" w:eastAsia="Times New Roman" w:hAnsi="Times New Roman" w:cs="Times New Roman"/>
          <w:sz w:val="24"/>
          <w:szCs w:val="24"/>
        </w:rPr>
        <w:t xml:space="preserve">MSP </w:t>
      </w:r>
      <w:r w:rsidRPr="00BD1A11">
        <w:rPr>
          <w:rFonts w:ascii="Times New Roman" w:eastAsia="Times New Roman" w:hAnsi="Times New Roman" w:cs="Times New Roman"/>
          <w:sz w:val="24"/>
          <w:szCs w:val="24"/>
        </w:rPr>
        <w:t xml:space="preserve">application, </w:t>
      </w:r>
      <w:r w:rsidRPr="00BD1A11">
        <w:rPr>
          <w:rFonts w:ascii="Times New Roman" w:eastAsia="Times New Roman" w:hAnsi="Times New Roman" w:cs="Times New Roman"/>
          <w:w w:val="104"/>
          <w:sz w:val="24"/>
          <w:szCs w:val="24"/>
        </w:rPr>
        <w:t xml:space="preserve">eligibility </w:t>
      </w:r>
      <w:r w:rsidRPr="00BD1A11">
        <w:rPr>
          <w:rFonts w:ascii="Times New Roman" w:eastAsia="Times New Roman" w:hAnsi="Times New Roman" w:cs="Times New Roman"/>
          <w:sz w:val="24"/>
          <w:szCs w:val="24"/>
        </w:rPr>
        <w:t>determination</w:t>
      </w:r>
      <w:r w:rsidRPr="00BD1A11" w:rsidR="00CC486C">
        <w:rPr>
          <w:rFonts w:ascii="Times New Roman" w:eastAsia="Times New Roman" w:hAnsi="Times New Roman" w:cs="Times New Roman"/>
          <w:sz w:val="24"/>
          <w:szCs w:val="24"/>
        </w:rPr>
        <w:t>,</w:t>
      </w:r>
      <w:r w:rsidRPr="00BD1A11" w:rsidR="0067137D">
        <w:rPr>
          <w:rFonts w:ascii="Times New Roman" w:eastAsia="Times New Roman" w:hAnsi="Times New Roman" w:cs="Times New Roman"/>
          <w:sz w:val="24"/>
          <w:szCs w:val="24"/>
        </w:rPr>
        <w:t xml:space="preserve"> and</w:t>
      </w:r>
      <w:r w:rsidRPr="00BD1A11">
        <w:rPr>
          <w:rFonts w:ascii="Times New Roman" w:eastAsia="Times New Roman" w:hAnsi="Times New Roman" w:cs="Times New Roman"/>
          <w:sz w:val="24"/>
          <w:szCs w:val="24"/>
        </w:rPr>
        <w:t xml:space="preserve"> enrollment</w:t>
      </w:r>
      <w:r w:rsidRPr="00BD1A11">
        <w:rPr>
          <w:rFonts w:ascii="Times New Roman" w:eastAsia="Times New Roman" w:hAnsi="Times New Roman" w:cs="Times New Roman"/>
          <w:w w:val="104"/>
          <w:sz w:val="24"/>
          <w:szCs w:val="24"/>
        </w:rPr>
        <w:t>.</w:t>
      </w:r>
    </w:p>
    <w:p w:rsidR="00EC6756" w:rsidRPr="00BD1A11" w:rsidP="007A5AB1" w14:paraId="237D4C53" w14:textId="77777777">
      <w:pPr>
        <w:spacing w:after="0" w:line="240" w:lineRule="auto"/>
        <w:rPr>
          <w:rFonts w:ascii="Times New Roman" w:hAnsi="Times New Roman" w:cs="Times New Roman"/>
          <w:sz w:val="24"/>
          <w:szCs w:val="24"/>
        </w:rPr>
      </w:pPr>
    </w:p>
    <w:p w:rsidR="00EC6756" w:rsidRPr="00BD1A11" w:rsidP="007A5AB1" w14:paraId="18E5E1CC" w14:textId="77777777">
      <w:pPr>
        <w:tabs>
          <w:tab w:val="left" w:pos="720"/>
        </w:tabs>
        <w:spacing w:after="0" w:line="240" w:lineRule="auto"/>
        <w:rPr>
          <w:rFonts w:ascii="Times New Roman" w:eastAsia="Times New Roman" w:hAnsi="Times New Roman" w:cs="Times New Roman"/>
          <w:sz w:val="24"/>
          <w:szCs w:val="24"/>
        </w:rPr>
      </w:pPr>
      <w:r w:rsidRPr="00BD1A11">
        <w:rPr>
          <w:rFonts w:ascii="Times New Roman" w:eastAsia="Times New Roman" w:hAnsi="Times New Roman" w:cs="Times New Roman"/>
          <w:sz w:val="24"/>
          <w:szCs w:val="24"/>
        </w:rPr>
        <w:t xml:space="preserve">3. </w:t>
      </w:r>
      <w:r w:rsidRPr="00BD1A11">
        <w:rPr>
          <w:rFonts w:ascii="Times New Roman" w:eastAsia="Times New Roman" w:hAnsi="Times New Roman" w:cs="Times New Roman"/>
          <w:sz w:val="24"/>
          <w:szCs w:val="24"/>
        </w:rPr>
        <w:tab/>
      </w:r>
      <w:r w:rsidRPr="00BD1A11">
        <w:rPr>
          <w:rFonts w:ascii="Times New Roman" w:eastAsia="Times New Roman" w:hAnsi="Times New Roman" w:cs="Times New Roman"/>
          <w:sz w:val="24"/>
          <w:szCs w:val="24"/>
          <w:u w:val="single" w:color="000000"/>
        </w:rPr>
        <w:t xml:space="preserve">Use </w:t>
      </w:r>
      <w:r w:rsidRPr="00BD1A11">
        <w:rPr>
          <w:rFonts w:ascii="Times New Roman" w:eastAsia="Times New Roman" w:hAnsi="Times New Roman" w:cs="Times New Roman"/>
          <w:w w:val="106"/>
          <w:sz w:val="24"/>
          <w:szCs w:val="24"/>
          <w:u w:val="single" w:color="000000"/>
        </w:rPr>
        <w:t xml:space="preserve">of </w:t>
      </w:r>
      <w:r w:rsidRPr="00BD1A11" w:rsidR="008130B6">
        <w:rPr>
          <w:rFonts w:ascii="Times New Roman" w:eastAsia="Times New Roman" w:hAnsi="Times New Roman" w:cs="Times New Roman"/>
          <w:w w:val="106"/>
          <w:sz w:val="24"/>
          <w:szCs w:val="24"/>
          <w:u w:val="single" w:color="000000"/>
        </w:rPr>
        <w:t xml:space="preserve">Information </w:t>
      </w:r>
      <w:r w:rsidRPr="00BD1A11">
        <w:rPr>
          <w:rFonts w:ascii="Times New Roman" w:eastAsia="Times New Roman" w:hAnsi="Times New Roman" w:cs="Times New Roman"/>
          <w:w w:val="106"/>
          <w:sz w:val="24"/>
          <w:szCs w:val="24"/>
          <w:u w:val="single" w:color="000000"/>
        </w:rPr>
        <w:t>Technology</w:t>
      </w:r>
    </w:p>
    <w:p w:rsidR="00432D32" w:rsidRPr="00BD1A11" w:rsidP="007A5AB1" w14:paraId="46141A30" w14:textId="77777777">
      <w:pPr>
        <w:spacing w:after="0" w:line="240" w:lineRule="auto"/>
        <w:rPr>
          <w:rFonts w:ascii="Times New Roman" w:eastAsia="Times New Roman" w:hAnsi="Times New Roman" w:cs="Times New Roman"/>
          <w:sz w:val="24"/>
          <w:szCs w:val="24"/>
        </w:rPr>
      </w:pPr>
    </w:p>
    <w:p w:rsidR="00EC6756" w:rsidRPr="00BD1A11" w:rsidP="007A5AB1" w14:paraId="395DC665" w14:textId="22F8976D">
      <w:pPr>
        <w:spacing w:after="0" w:line="240" w:lineRule="auto"/>
        <w:rPr>
          <w:rFonts w:ascii="Times New Roman" w:hAnsi="Times New Roman" w:cs="Times New Roman"/>
          <w:sz w:val="24"/>
          <w:szCs w:val="24"/>
        </w:rPr>
      </w:pPr>
      <w:r w:rsidRPr="00BD1A11">
        <w:rPr>
          <w:rFonts w:ascii="Times New Roman" w:eastAsia="Times New Roman" w:hAnsi="Times New Roman" w:cs="Times New Roman"/>
          <w:sz w:val="24"/>
          <w:szCs w:val="24"/>
        </w:rPr>
        <w:t>T</w:t>
      </w:r>
      <w:r w:rsidRPr="00BD1A11" w:rsidR="00432D32">
        <w:rPr>
          <w:rFonts w:ascii="Times New Roman" w:eastAsia="Times New Roman" w:hAnsi="Times New Roman" w:cs="Times New Roman"/>
          <w:sz w:val="24"/>
          <w:szCs w:val="24"/>
        </w:rPr>
        <w:t xml:space="preserve">he information collection </w:t>
      </w:r>
      <w:r w:rsidRPr="00BD1A11" w:rsidR="00C80976">
        <w:rPr>
          <w:rFonts w:ascii="Times New Roman" w:eastAsia="Times New Roman" w:hAnsi="Times New Roman" w:cs="Times New Roman"/>
          <w:sz w:val="24"/>
          <w:szCs w:val="24"/>
        </w:rPr>
        <w:t xml:space="preserve">related to the LIS and MSP application </w:t>
      </w:r>
      <w:r w:rsidRPr="00BD1A11" w:rsidR="00432D32">
        <w:rPr>
          <w:rFonts w:ascii="Times New Roman" w:eastAsia="Times New Roman" w:hAnsi="Times New Roman" w:cs="Times New Roman"/>
          <w:sz w:val="24"/>
          <w:szCs w:val="24"/>
        </w:rPr>
        <w:t xml:space="preserve">will be available in electronic </w:t>
      </w:r>
      <w:r w:rsidRPr="00BD1A11" w:rsidR="00432D32">
        <w:rPr>
          <w:rFonts w:ascii="Times New Roman" w:eastAsia="Times New Roman" w:hAnsi="Times New Roman" w:cs="Times New Roman"/>
          <w:w w:val="104"/>
          <w:sz w:val="24"/>
          <w:szCs w:val="24"/>
        </w:rPr>
        <w:t>form.</w:t>
      </w:r>
      <w:r w:rsidRPr="00BD1A11" w:rsidR="00C80976">
        <w:rPr>
          <w:rFonts w:ascii="Times New Roman" w:eastAsia="Times New Roman" w:hAnsi="Times New Roman" w:cs="Times New Roman"/>
          <w:w w:val="104"/>
          <w:sz w:val="24"/>
          <w:szCs w:val="24"/>
        </w:rPr>
        <w:t xml:space="preserve"> Additional information collected as needed for determining MSPs will be collected electronically if the applicant chooses to receive communication electronically.</w:t>
      </w:r>
      <w:r w:rsidRPr="00BD1A11" w:rsidR="00432D32">
        <w:rPr>
          <w:rFonts w:ascii="Times New Roman" w:eastAsia="Times New Roman" w:hAnsi="Times New Roman" w:cs="Times New Roman"/>
          <w:w w:val="104"/>
          <w:sz w:val="24"/>
          <w:szCs w:val="24"/>
        </w:rPr>
        <w:t xml:space="preserve"> </w:t>
      </w:r>
      <w:r w:rsidRPr="00BD1A11" w:rsidR="00932FC0">
        <w:rPr>
          <w:rFonts w:ascii="Times New Roman" w:eastAsia="Times New Roman" w:hAnsi="Times New Roman" w:cs="Times New Roman"/>
          <w:w w:val="104"/>
          <w:sz w:val="24"/>
          <w:szCs w:val="24"/>
        </w:rPr>
        <w:t xml:space="preserve">While the </w:t>
      </w:r>
      <w:r w:rsidRPr="00BD1A11" w:rsidR="00932FC0">
        <w:rPr>
          <w:rFonts w:ascii="Times New Roman" w:eastAsia="Times New Roman" w:hAnsi="Times New Roman" w:cs="Times New Roman"/>
          <w:w w:val="104"/>
          <w:sz w:val="24"/>
          <w:szCs w:val="24"/>
        </w:rPr>
        <w:t xml:space="preserve">informational collection will utilize various types of technology, it is at the discretion of each state as to which types will be used since CMS does not mandate the use of specific electronic media. </w:t>
      </w:r>
      <w:r w:rsidRPr="00BD1A11">
        <w:rPr>
          <w:rFonts w:ascii="Times New Roman" w:eastAsia="Times New Roman" w:hAnsi="Times New Roman" w:cs="Times New Roman"/>
          <w:sz w:val="24"/>
          <w:szCs w:val="24"/>
        </w:rPr>
        <w:t>T</w:t>
      </w:r>
      <w:r w:rsidRPr="00BD1A11" w:rsidR="00432D32">
        <w:rPr>
          <w:rFonts w:ascii="Times New Roman" w:eastAsia="Times New Roman" w:hAnsi="Times New Roman" w:cs="Times New Roman"/>
          <w:sz w:val="24"/>
          <w:szCs w:val="24"/>
        </w:rPr>
        <w:t xml:space="preserve">he information collection </w:t>
      </w:r>
      <w:r w:rsidRPr="00BD1A11">
        <w:rPr>
          <w:rFonts w:ascii="Times New Roman" w:eastAsia="Times New Roman" w:hAnsi="Times New Roman" w:cs="Times New Roman"/>
          <w:sz w:val="24"/>
          <w:szCs w:val="24"/>
        </w:rPr>
        <w:t>is</w:t>
      </w:r>
      <w:r w:rsidRPr="00BD1A11" w:rsidR="00432D32">
        <w:rPr>
          <w:rFonts w:ascii="Times New Roman" w:eastAsia="Times New Roman" w:hAnsi="Times New Roman" w:cs="Times New Roman"/>
          <w:sz w:val="24"/>
          <w:szCs w:val="24"/>
        </w:rPr>
        <w:t xml:space="preserve"> designed to take advantage of </w:t>
      </w:r>
      <w:r w:rsidRPr="00BD1A11" w:rsidR="00432D32">
        <w:rPr>
          <w:rFonts w:ascii="Times New Roman" w:eastAsia="Times New Roman" w:hAnsi="Times New Roman" w:cs="Times New Roman"/>
          <w:w w:val="104"/>
          <w:sz w:val="24"/>
          <w:szCs w:val="24"/>
        </w:rPr>
        <w:t xml:space="preserve">information </w:t>
      </w:r>
      <w:r w:rsidRPr="00BD1A11" w:rsidR="00432D32">
        <w:rPr>
          <w:rFonts w:ascii="Times New Roman" w:eastAsia="Times New Roman" w:hAnsi="Times New Roman" w:cs="Times New Roman"/>
          <w:sz w:val="24"/>
          <w:szCs w:val="24"/>
        </w:rPr>
        <w:t xml:space="preserve">technology and be completed in a user-friendly format, </w:t>
      </w:r>
      <w:r w:rsidRPr="00BD1A11" w:rsidR="00432D32">
        <w:rPr>
          <w:rFonts w:ascii="Times New Roman" w:eastAsia="Times New Roman" w:hAnsi="Times New Roman" w:cs="Times New Roman"/>
          <w:sz w:val="24"/>
          <w:szCs w:val="24"/>
        </w:rPr>
        <w:t>in order to</w:t>
      </w:r>
      <w:r w:rsidRPr="00BD1A11" w:rsidR="00432D32">
        <w:rPr>
          <w:rFonts w:ascii="Times New Roman" w:eastAsia="Times New Roman" w:hAnsi="Times New Roman" w:cs="Times New Roman"/>
          <w:sz w:val="24"/>
          <w:szCs w:val="24"/>
        </w:rPr>
        <w:t xml:space="preserve"> minimize burden to </w:t>
      </w:r>
      <w:r w:rsidRPr="00BD1A11" w:rsidR="00432D32">
        <w:rPr>
          <w:rFonts w:ascii="Times New Roman" w:eastAsia="Times New Roman" w:hAnsi="Times New Roman" w:cs="Times New Roman"/>
          <w:w w:val="107"/>
          <w:sz w:val="24"/>
          <w:szCs w:val="24"/>
        </w:rPr>
        <w:t xml:space="preserve">the </w:t>
      </w:r>
      <w:r w:rsidRPr="00BD1A11" w:rsidR="00432D32">
        <w:rPr>
          <w:rFonts w:ascii="Times New Roman" w:eastAsia="Times New Roman" w:hAnsi="Times New Roman" w:cs="Times New Roman"/>
          <w:sz w:val="24"/>
          <w:szCs w:val="24"/>
        </w:rPr>
        <w:t xml:space="preserve">greatest extent </w:t>
      </w:r>
      <w:r w:rsidRPr="00BD1A11" w:rsidR="00432D32">
        <w:rPr>
          <w:rFonts w:ascii="Times New Roman" w:eastAsia="Times New Roman" w:hAnsi="Times New Roman" w:cs="Times New Roman"/>
          <w:w w:val="105"/>
          <w:sz w:val="24"/>
          <w:szCs w:val="24"/>
        </w:rPr>
        <w:t>possible.</w:t>
      </w:r>
    </w:p>
    <w:p w:rsidR="00717181" w:rsidRPr="00BD1A11" w:rsidP="007A5AB1" w14:paraId="11EB5EF0" w14:textId="77777777">
      <w:pPr>
        <w:spacing w:after="0" w:line="240" w:lineRule="auto"/>
        <w:rPr>
          <w:rFonts w:ascii="Times New Roman" w:hAnsi="Times New Roman" w:cs="Times New Roman"/>
          <w:sz w:val="24"/>
          <w:szCs w:val="24"/>
        </w:rPr>
      </w:pPr>
    </w:p>
    <w:p w:rsidR="00EC6756" w:rsidRPr="00BD1A11" w:rsidP="00E8545C" w14:paraId="5D90D566" w14:textId="4608E032">
      <w:pPr>
        <w:tabs>
          <w:tab w:val="left" w:pos="720"/>
        </w:tabs>
        <w:spacing w:after="0" w:line="240" w:lineRule="auto"/>
        <w:rPr>
          <w:rFonts w:ascii="Times New Roman" w:eastAsia="Times New Roman" w:hAnsi="Times New Roman" w:cs="Times New Roman"/>
          <w:sz w:val="24"/>
          <w:szCs w:val="24"/>
        </w:rPr>
      </w:pPr>
      <w:r w:rsidRPr="00BD1A11">
        <w:rPr>
          <w:rFonts w:ascii="Times New Roman" w:eastAsia="Times New Roman" w:hAnsi="Times New Roman" w:cs="Times New Roman"/>
          <w:sz w:val="24"/>
          <w:szCs w:val="24"/>
          <w:u w:color="000000"/>
        </w:rPr>
        <w:t xml:space="preserve">4.         </w:t>
      </w:r>
      <w:r w:rsidRPr="00BD1A11">
        <w:rPr>
          <w:rFonts w:ascii="Times New Roman" w:eastAsia="Times New Roman" w:hAnsi="Times New Roman" w:cs="Times New Roman"/>
          <w:sz w:val="24"/>
          <w:szCs w:val="24"/>
          <w:u w:val="single" w:color="000000"/>
        </w:rPr>
        <w:t xml:space="preserve"> </w:t>
      </w:r>
      <w:r w:rsidRPr="00BD1A11" w:rsidR="00432D32">
        <w:rPr>
          <w:rFonts w:ascii="Times New Roman" w:eastAsia="Times New Roman" w:hAnsi="Times New Roman" w:cs="Times New Roman"/>
          <w:sz w:val="24"/>
          <w:szCs w:val="24"/>
          <w:u w:val="single" w:color="000000"/>
        </w:rPr>
        <w:t xml:space="preserve">Duplication of </w:t>
      </w:r>
      <w:r w:rsidRPr="00BD1A11" w:rsidR="00432D32">
        <w:rPr>
          <w:rFonts w:ascii="Times New Roman" w:eastAsia="Times New Roman" w:hAnsi="Times New Roman" w:cs="Times New Roman"/>
          <w:w w:val="105"/>
          <w:sz w:val="24"/>
          <w:szCs w:val="24"/>
          <w:u w:val="single" w:color="000000"/>
        </w:rPr>
        <w:t>Efforts</w:t>
      </w:r>
    </w:p>
    <w:p w:rsidR="00432D32" w:rsidRPr="00BD1A11" w:rsidP="007A5AB1" w14:paraId="1857998D" w14:textId="77777777">
      <w:pPr>
        <w:spacing w:after="0" w:line="240" w:lineRule="auto"/>
        <w:rPr>
          <w:rFonts w:ascii="Times New Roman" w:eastAsia="Times New Roman" w:hAnsi="Times New Roman" w:cs="Times New Roman"/>
          <w:sz w:val="24"/>
          <w:szCs w:val="24"/>
        </w:rPr>
      </w:pPr>
      <w:r w:rsidRPr="00BD1A11">
        <w:rPr>
          <w:rFonts w:ascii="Times New Roman" w:eastAsia="Times New Roman" w:hAnsi="Times New Roman" w:cs="Times New Roman"/>
          <w:sz w:val="24"/>
          <w:szCs w:val="24"/>
        </w:rPr>
        <w:tab/>
      </w:r>
    </w:p>
    <w:p w:rsidR="00EC6756" w:rsidRPr="00BD1A11" w:rsidP="007A5AB1" w14:paraId="73AA747C" w14:textId="06CD4F34">
      <w:pPr>
        <w:spacing w:after="0" w:line="240" w:lineRule="auto"/>
        <w:rPr>
          <w:rFonts w:ascii="Times New Roman" w:eastAsia="Times New Roman" w:hAnsi="Times New Roman" w:cs="Times New Roman"/>
          <w:sz w:val="24"/>
          <w:szCs w:val="24"/>
        </w:rPr>
      </w:pPr>
      <w:r w:rsidRPr="00BD1A11">
        <w:rPr>
          <w:rFonts w:ascii="Times New Roman" w:eastAsia="Times New Roman" w:hAnsi="Times New Roman" w:cs="Times New Roman"/>
          <w:sz w:val="24"/>
          <w:szCs w:val="24"/>
        </w:rPr>
        <w:t xml:space="preserve">This information collection does not duplicate any other </w:t>
      </w:r>
      <w:r w:rsidRPr="00BD1A11" w:rsidR="002A59BD">
        <w:rPr>
          <w:rFonts w:ascii="Times New Roman" w:eastAsia="Times New Roman" w:hAnsi="Times New Roman" w:cs="Times New Roman"/>
          <w:sz w:val="24"/>
          <w:szCs w:val="24"/>
        </w:rPr>
        <w:t>f</w:t>
      </w:r>
      <w:r w:rsidRPr="00BD1A11">
        <w:rPr>
          <w:rFonts w:ascii="Times New Roman" w:eastAsia="Times New Roman" w:hAnsi="Times New Roman" w:cs="Times New Roman"/>
          <w:sz w:val="24"/>
          <w:szCs w:val="24"/>
        </w:rPr>
        <w:t xml:space="preserve">ederal </w:t>
      </w:r>
      <w:r w:rsidRPr="00BD1A11">
        <w:rPr>
          <w:rFonts w:ascii="Times New Roman" w:eastAsia="Times New Roman" w:hAnsi="Times New Roman" w:cs="Times New Roman"/>
          <w:w w:val="104"/>
          <w:sz w:val="24"/>
          <w:szCs w:val="24"/>
        </w:rPr>
        <w:t>effort.</w:t>
      </w:r>
    </w:p>
    <w:p w:rsidR="00EC6756" w:rsidRPr="00BD1A11" w:rsidP="007A5AB1" w14:paraId="6D43B713" w14:textId="77777777">
      <w:pPr>
        <w:spacing w:after="0" w:line="240" w:lineRule="auto"/>
        <w:rPr>
          <w:rFonts w:ascii="Times New Roman" w:hAnsi="Times New Roman" w:cs="Times New Roman"/>
          <w:sz w:val="24"/>
          <w:szCs w:val="24"/>
        </w:rPr>
      </w:pPr>
    </w:p>
    <w:p w:rsidR="00EC6756" w:rsidRPr="00BD1A11" w:rsidP="007A5AB1" w14:paraId="59D341D2" w14:textId="77777777">
      <w:pPr>
        <w:tabs>
          <w:tab w:val="left" w:pos="720"/>
        </w:tabs>
        <w:spacing w:after="0" w:line="240" w:lineRule="auto"/>
        <w:rPr>
          <w:rFonts w:ascii="Times New Roman" w:eastAsia="Times New Roman" w:hAnsi="Times New Roman" w:cs="Times New Roman"/>
          <w:sz w:val="24"/>
          <w:szCs w:val="24"/>
        </w:rPr>
      </w:pPr>
      <w:r w:rsidRPr="00BD1A11">
        <w:rPr>
          <w:rFonts w:ascii="Times New Roman" w:eastAsia="Times New Roman" w:hAnsi="Times New Roman" w:cs="Times New Roman"/>
          <w:sz w:val="24"/>
          <w:szCs w:val="24"/>
        </w:rPr>
        <w:t xml:space="preserve">5. </w:t>
      </w:r>
      <w:r w:rsidRPr="00BD1A11">
        <w:rPr>
          <w:rFonts w:ascii="Times New Roman" w:eastAsia="Times New Roman" w:hAnsi="Times New Roman" w:cs="Times New Roman"/>
          <w:sz w:val="24"/>
          <w:szCs w:val="24"/>
        </w:rPr>
        <w:tab/>
      </w:r>
      <w:r w:rsidRPr="00BD1A11">
        <w:rPr>
          <w:rFonts w:ascii="Times New Roman" w:eastAsia="Times New Roman" w:hAnsi="Times New Roman" w:cs="Times New Roman"/>
          <w:sz w:val="24"/>
          <w:szCs w:val="24"/>
          <w:u w:val="single" w:color="000000"/>
        </w:rPr>
        <w:t xml:space="preserve">Small </w:t>
      </w:r>
      <w:r w:rsidRPr="00BD1A11">
        <w:rPr>
          <w:rFonts w:ascii="Times New Roman" w:eastAsia="Times New Roman" w:hAnsi="Times New Roman" w:cs="Times New Roman"/>
          <w:w w:val="104"/>
          <w:sz w:val="24"/>
          <w:szCs w:val="24"/>
          <w:u w:val="single" w:color="000000"/>
        </w:rPr>
        <w:t>Businesses</w:t>
      </w:r>
    </w:p>
    <w:p w:rsidR="00432D32" w:rsidRPr="00BD1A11" w:rsidP="007A5AB1" w14:paraId="1891011D" w14:textId="77777777">
      <w:pPr>
        <w:spacing w:after="0" w:line="240" w:lineRule="auto"/>
        <w:rPr>
          <w:rFonts w:ascii="Times New Roman" w:eastAsia="Times New Roman" w:hAnsi="Times New Roman" w:cs="Times New Roman"/>
          <w:sz w:val="24"/>
          <w:szCs w:val="24"/>
        </w:rPr>
      </w:pPr>
    </w:p>
    <w:p w:rsidR="00EC6756" w:rsidRPr="00BD1A11" w:rsidP="007A5AB1" w14:paraId="0DE477A0" w14:textId="069032BE">
      <w:pPr>
        <w:spacing w:after="0" w:line="240" w:lineRule="auto"/>
        <w:rPr>
          <w:rFonts w:ascii="Times New Roman" w:eastAsia="Times New Roman" w:hAnsi="Times New Roman" w:cs="Times New Roman"/>
          <w:sz w:val="24"/>
          <w:szCs w:val="24"/>
        </w:rPr>
      </w:pPr>
      <w:r w:rsidRPr="00BD1A11">
        <w:rPr>
          <w:rFonts w:ascii="Times New Roman" w:eastAsia="Times New Roman" w:hAnsi="Times New Roman" w:cs="Times New Roman"/>
          <w:sz w:val="24"/>
          <w:szCs w:val="24"/>
        </w:rPr>
        <w:t xml:space="preserve">This information collection does not impact small businesses or other small </w:t>
      </w:r>
      <w:r w:rsidRPr="00BD1A11">
        <w:rPr>
          <w:rFonts w:ascii="Times New Roman" w:eastAsia="Times New Roman" w:hAnsi="Times New Roman" w:cs="Times New Roman"/>
          <w:w w:val="105"/>
          <w:sz w:val="24"/>
          <w:szCs w:val="24"/>
        </w:rPr>
        <w:t>entities.</w:t>
      </w:r>
      <w:r w:rsidRPr="00BD1A11" w:rsidR="00993E9C">
        <w:t xml:space="preserve"> </w:t>
      </w:r>
      <w:r w:rsidRPr="00BD1A11" w:rsidR="00993E9C">
        <w:rPr>
          <w:rFonts w:ascii="Times New Roman" w:eastAsia="Times New Roman" w:hAnsi="Times New Roman" w:cs="Times New Roman"/>
          <w:w w:val="105"/>
          <w:sz w:val="24"/>
          <w:szCs w:val="24"/>
        </w:rPr>
        <w:t xml:space="preserve">The information collection only applies to </w:t>
      </w:r>
      <w:r w:rsidRPr="00BD1A11" w:rsidR="0073704C">
        <w:rPr>
          <w:rFonts w:ascii="Times New Roman" w:eastAsia="Times New Roman" w:hAnsi="Times New Roman" w:cs="Times New Roman"/>
          <w:w w:val="105"/>
          <w:sz w:val="24"/>
          <w:szCs w:val="24"/>
        </w:rPr>
        <w:t xml:space="preserve">individuals and </w:t>
      </w:r>
      <w:r w:rsidRPr="00BD1A11" w:rsidR="00C80976">
        <w:rPr>
          <w:rFonts w:ascii="Times New Roman" w:eastAsia="Times New Roman" w:hAnsi="Times New Roman" w:cs="Times New Roman"/>
          <w:w w:val="105"/>
          <w:sz w:val="24"/>
          <w:szCs w:val="24"/>
        </w:rPr>
        <w:t>s</w:t>
      </w:r>
      <w:r w:rsidRPr="00BD1A11" w:rsidR="00993E9C">
        <w:rPr>
          <w:rFonts w:ascii="Times New Roman" w:eastAsia="Times New Roman" w:hAnsi="Times New Roman" w:cs="Times New Roman"/>
          <w:w w:val="105"/>
          <w:sz w:val="24"/>
          <w:szCs w:val="24"/>
        </w:rPr>
        <w:t>tate Medicai</w:t>
      </w:r>
      <w:r w:rsidRPr="00BD1A11" w:rsidR="0048061D">
        <w:rPr>
          <w:rFonts w:ascii="Times New Roman" w:eastAsia="Times New Roman" w:hAnsi="Times New Roman" w:cs="Times New Roman"/>
          <w:w w:val="105"/>
          <w:sz w:val="24"/>
          <w:szCs w:val="24"/>
        </w:rPr>
        <w:t>d</w:t>
      </w:r>
      <w:r w:rsidRPr="00BD1A11" w:rsidR="00993E9C">
        <w:rPr>
          <w:rFonts w:ascii="Times New Roman" w:eastAsia="Times New Roman" w:hAnsi="Times New Roman" w:cs="Times New Roman"/>
          <w:w w:val="105"/>
          <w:sz w:val="24"/>
          <w:szCs w:val="24"/>
        </w:rPr>
        <w:t xml:space="preserve"> agencies.</w:t>
      </w:r>
    </w:p>
    <w:p w:rsidR="00EC6756" w:rsidRPr="00BD1A11" w:rsidP="007A5AB1" w14:paraId="10CDF08C" w14:textId="77777777">
      <w:pPr>
        <w:spacing w:after="0" w:line="240" w:lineRule="auto"/>
        <w:rPr>
          <w:rFonts w:ascii="Times New Roman" w:hAnsi="Times New Roman" w:cs="Times New Roman"/>
          <w:sz w:val="24"/>
          <w:szCs w:val="24"/>
        </w:rPr>
      </w:pPr>
    </w:p>
    <w:p w:rsidR="00EC6756" w:rsidRPr="00BD1A11" w:rsidP="007A5AB1" w14:paraId="4791DFE9" w14:textId="77777777">
      <w:pPr>
        <w:tabs>
          <w:tab w:val="left" w:pos="720"/>
        </w:tabs>
        <w:spacing w:after="0" w:line="240" w:lineRule="auto"/>
        <w:rPr>
          <w:rFonts w:ascii="Times New Roman" w:eastAsia="Times New Roman" w:hAnsi="Times New Roman" w:cs="Times New Roman"/>
          <w:sz w:val="24"/>
          <w:szCs w:val="24"/>
        </w:rPr>
      </w:pPr>
      <w:r w:rsidRPr="00BD1A11">
        <w:rPr>
          <w:rFonts w:ascii="Times New Roman" w:eastAsia="Times New Roman" w:hAnsi="Times New Roman" w:cs="Times New Roman"/>
          <w:sz w:val="24"/>
          <w:szCs w:val="24"/>
        </w:rPr>
        <w:t xml:space="preserve">6. </w:t>
      </w:r>
      <w:r w:rsidRPr="00BD1A11">
        <w:rPr>
          <w:rFonts w:ascii="Times New Roman" w:eastAsia="Times New Roman" w:hAnsi="Times New Roman" w:cs="Times New Roman"/>
          <w:sz w:val="24"/>
          <w:szCs w:val="24"/>
        </w:rPr>
        <w:tab/>
      </w:r>
      <w:r w:rsidRPr="00BD1A11">
        <w:rPr>
          <w:rFonts w:ascii="Times New Roman" w:eastAsia="Times New Roman" w:hAnsi="Times New Roman" w:cs="Times New Roman"/>
          <w:sz w:val="24"/>
          <w:szCs w:val="24"/>
          <w:u w:val="single" w:color="000000"/>
        </w:rPr>
        <w:t xml:space="preserve">Less Frequent </w:t>
      </w:r>
      <w:r w:rsidRPr="00BD1A11">
        <w:rPr>
          <w:rFonts w:ascii="Times New Roman" w:eastAsia="Times New Roman" w:hAnsi="Times New Roman" w:cs="Times New Roman"/>
          <w:w w:val="105"/>
          <w:sz w:val="24"/>
          <w:szCs w:val="24"/>
          <w:u w:val="single" w:color="000000"/>
        </w:rPr>
        <w:t>Collection</w:t>
      </w:r>
    </w:p>
    <w:p w:rsidR="00432D32" w:rsidRPr="00BD1A11" w:rsidP="007A5AB1" w14:paraId="4247B833" w14:textId="77777777">
      <w:pPr>
        <w:spacing w:after="0" w:line="240" w:lineRule="auto"/>
        <w:rPr>
          <w:rFonts w:ascii="Times New Roman" w:eastAsia="Times New Roman" w:hAnsi="Times New Roman" w:cs="Times New Roman"/>
          <w:sz w:val="24"/>
          <w:szCs w:val="24"/>
        </w:rPr>
      </w:pPr>
    </w:p>
    <w:p w:rsidR="00EC6756" w:rsidRPr="00BD1A11" w:rsidP="00750830" w14:paraId="4FD117A8" w14:textId="4D908990">
      <w:pPr>
        <w:tabs>
          <w:tab w:val="left" w:pos="720"/>
        </w:tabs>
        <w:spacing w:after="0" w:line="240" w:lineRule="auto"/>
        <w:rPr>
          <w:rFonts w:ascii="Times New Roman" w:eastAsia="Times New Roman" w:hAnsi="Times New Roman" w:cs="Times New Roman"/>
          <w:sz w:val="24"/>
          <w:szCs w:val="24"/>
        </w:rPr>
      </w:pPr>
      <w:r w:rsidRPr="00BD1A11">
        <w:rPr>
          <w:rFonts w:ascii="Times New Roman" w:eastAsia="Times New Roman" w:hAnsi="Times New Roman" w:cs="Times New Roman"/>
          <w:w w:val="103"/>
          <w:sz w:val="24"/>
          <w:szCs w:val="24"/>
        </w:rPr>
        <w:t>An individual may apply for Medicaid, including MSPs</w:t>
      </w:r>
      <w:r w:rsidRPr="00BD1A11" w:rsidR="00375BA1">
        <w:rPr>
          <w:rFonts w:ascii="Times New Roman" w:eastAsia="Times New Roman" w:hAnsi="Times New Roman" w:cs="Times New Roman"/>
          <w:w w:val="103"/>
          <w:sz w:val="24"/>
          <w:szCs w:val="24"/>
        </w:rPr>
        <w:t>,</w:t>
      </w:r>
      <w:r w:rsidRPr="00BD1A11">
        <w:rPr>
          <w:rFonts w:ascii="Times New Roman" w:eastAsia="Times New Roman" w:hAnsi="Times New Roman" w:cs="Times New Roman"/>
          <w:w w:val="103"/>
          <w:sz w:val="24"/>
          <w:szCs w:val="24"/>
        </w:rPr>
        <w:t xml:space="preserve"> at any time of the year. If information was collected less frequently or not at all, individuals would not be able to gain access to MSPs in the way envisioned by MIPPA. </w:t>
      </w:r>
    </w:p>
    <w:p w:rsidR="00EC6756" w:rsidRPr="00BD1A11" w:rsidP="007A5AB1" w14:paraId="23856FA9" w14:textId="77777777">
      <w:pPr>
        <w:spacing w:after="0" w:line="240" w:lineRule="auto"/>
        <w:rPr>
          <w:rFonts w:ascii="Times New Roman" w:hAnsi="Times New Roman" w:cs="Times New Roman"/>
          <w:sz w:val="24"/>
          <w:szCs w:val="24"/>
        </w:rPr>
      </w:pPr>
    </w:p>
    <w:p w:rsidR="00EC6756" w:rsidRPr="00BD1A11" w:rsidP="007A5AB1" w14:paraId="511961E3" w14:textId="77777777">
      <w:pPr>
        <w:tabs>
          <w:tab w:val="left" w:pos="720"/>
        </w:tabs>
        <w:spacing w:after="0" w:line="240" w:lineRule="auto"/>
        <w:rPr>
          <w:rFonts w:ascii="Times New Roman" w:eastAsia="Times New Roman" w:hAnsi="Times New Roman" w:cs="Times New Roman"/>
          <w:sz w:val="24"/>
          <w:szCs w:val="24"/>
        </w:rPr>
      </w:pPr>
      <w:r w:rsidRPr="00BD1A11">
        <w:rPr>
          <w:rFonts w:ascii="Times New Roman" w:eastAsia="Times New Roman" w:hAnsi="Times New Roman" w:cs="Times New Roman"/>
          <w:sz w:val="24"/>
          <w:szCs w:val="24"/>
        </w:rPr>
        <w:t xml:space="preserve">7. </w:t>
      </w:r>
      <w:r w:rsidRPr="00BD1A11">
        <w:rPr>
          <w:rFonts w:ascii="Times New Roman" w:eastAsia="Times New Roman" w:hAnsi="Times New Roman" w:cs="Times New Roman"/>
          <w:sz w:val="24"/>
          <w:szCs w:val="24"/>
        </w:rPr>
        <w:tab/>
      </w:r>
      <w:r w:rsidRPr="00BD1A11">
        <w:rPr>
          <w:rFonts w:ascii="Times New Roman" w:eastAsia="Times New Roman" w:hAnsi="Times New Roman" w:cs="Times New Roman"/>
          <w:sz w:val="24"/>
          <w:szCs w:val="24"/>
          <w:u w:val="single" w:color="000000"/>
        </w:rPr>
        <w:t xml:space="preserve">Special </w:t>
      </w:r>
      <w:r w:rsidRPr="00BD1A11">
        <w:rPr>
          <w:rFonts w:ascii="Times New Roman" w:eastAsia="Times New Roman" w:hAnsi="Times New Roman" w:cs="Times New Roman"/>
          <w:w w:val="104"/>
          <w:sz w:val="24"/>
          <w:szCs w:val="24"/>
          <w:u w:val="single" w:color="000000"/>
        </w:rPr>
        <w:t>Circumstances</w:t>
      </w:r>
    </w:p>
    <w:p w:rsidR="006217FE" w:rsidRPr="00BD1A11" w:rsidP="007A5AB1" w14:paraId="55CD23D8" w14:textId="77777777">
      <w:pPr>
        <w:spacing w:after="0" w:line="240" w:lineRule="auto"/>
        <w:rPr>
          <w:rFonts w:ascii="Times New Roman" w:eastAsia="Times New Roman" w:hAnsi="Times New Roman" w:cs="Times New Roman"/>
          <w:w w:val="104"/>
          <w:sz w:val="24"/>
          <w:szCs w:val="24"/>
        </w:rPr>
      </w:pPr>
    </w:p>
    <w:p w:rsidR="006217FE" w:rsidRPr="00BD1A11" w:rsidP="007A5AB1" w14:paraId="39E50244" w14:textId="77777777">
      <w:pPr>
        <w:spacing w:after="0" w:line="240" w:lineRule="auto"/>
        <w:rPr>
          <w:rFonts w:ascii="Times New Roman" w:eastAsia="Times New Roman" w:hAnsi="Times New Roman" w:cs="Times New Roman"/>
          <w:sz w:val="24"/>
          <w:szCs w:val="24"/>
        </w:rPr>
      </w:pPr>
      <w:r w:rsidRPr="00BD1A11">
        <w:rPr>
          <w:rFonts w:ascii="Times New Roman" w:eastAsia="Times New Roman" w:hAnsi="Times New Roman" w:cs="Times New Roman"/>
          <w:sz w:val="24"/>
          <w:szCs w:val="24"/>
        </w:rPr>
        <w:t>There are no special circumstances that would require an information collection to be conducted in a manner that requires respondents to:</w:t>
      </w:r>
    </w:p>
    <w:p w:rsidR="006217FE" w:rsidRPr="00BD1A11" w:rsidP="0027715B" w14:paraId="2194BAA7" w14:textId="77777777">
      <w:pPr>
        <w:spacing w:after="0" w:line="240" w:lineRule="auto"/>
        <w:ind w:left="720" w:hanging="720"/>
        <w:rPr>
          <w:rFonts w:ascii="Times New Roman" w:eastAsia="Times New Roman" w:hAnsi="Times New Roman" w:cs="Times New Roman"/>
          <w:sz w:val="24"/>
          <w:szCs w:val="24"/>
        </w:rPr>
      </w:pPr>
      <w:r w:rsidRPr="00BD1A11">
        <w:rPr>
          <w:rFonts w:ascii="Times New Roman" w:eastAsia="Times New Roman" w:hAnsi="Times New Roman" w:cs="Times New Roman"/>
          <w:sz w:val="24"/>
          <w:szCs w:val="24"/>
        </w:rPr>
        <w:t>•</w:t>
      </w:r>
      <w:r w:rsidRPr="00BD1A11">
        <w:rPr>
          <w:rFonts w:ascii="Times New Roman" w:eastAsia="Times New Roman" w:hAnsi="Times New Roman" w:cs="Times New Roman"/>
          <w:sz w:val="24"/>
          <w:szCs w:val="24"/>
        </w:rPr>
        <w:tab/>
        <w:t xml:space="preserve">Report information to the agency more often than </w:t>
      </w:r>
      <w:r w:rsidRPr="00BD1A11">
        <w:rPr>
          <w:rFonts w:ascii="Times New Roman" w:eastAsia="Times New Roman" w:hAnsi="Times New Roman" w:cs="Times New Roman"/>
          <w:sz w:val="24"/>
          <w:szCs w:val="24"/>
        </w:rPr>
        <w:t>quarterly;</w:t>
      </w:r>
    </w:p>
    <w:p w:rsidR="006217FE" w:rsidRPr="00BD1A11" w:rsidP="0027715B" w14:paraId="61C96B3D" w14:textId="77777777">
      <w:pPr>
        <w:spacing w:after="0" w:line="240" w:lineRule="auto"/>
        <w:ind w:left="720" w:hanging="720"/>
        <w:rPr>
          <w:rFonts w:ascii="Times New Roman" w:eastAsia="Times New Roman" w:hAnsi="Times New Roman" w:cs="Times New Roman"/>
          <w:sz w:val="24"/>
          <w:szCs w:val="24"/>
        </w:rPr>
      </w:pPr>
      <w:r w:rsidRPr="00BD1A11">
        <w:rPr>
          <w:rFonts w:ascii="Times New Roman" w:eastAsia="Times New Roman" w:hAnsi="Times New Roman" w:cs="Times New Roman"/>
          <w:sz w:val="24"/>
          <w:szCs w:val="24"/>
        </w:rPr>
        <w:t>•</w:t>
      </w:r>
      <w:r w:rsidRPr="00BD1A11">
        <w:rPr>
          <w:rFonts w:ascii="Times New Roman" w:eastAsia="Times New Roman" w:hAnsi="Times New Roman" w:cs="Times New Roman"/>
          <w:sz w:val="24"/>
          <w:szCs w:val="24"/>
        </w:rPr>
        <w:tab/>
        <w:t xml:space="preserve">Prepare a written response to a collection of information in fewer than 30 days after receipt of </w:t>
      </w:r>
      <w:r w:rsidRPr="00BD1A11">
        <w:rPr>
          <w:rFonts w:ascii="Times New Roman" w:eastAsia="Times New Roman" w:hAnsi="Times New Roman" w:cs="Times New Roman"/>
          <w:sz w:val="24"/>
          <w:szCs w:val="24"/>
        </w:rPr>
        <w:t>it;</w:t>
      </w:r>
      <w:r w:rsidRPr="00BD1A11">
        <w:rPr>
          <w:rFonts w:ascii="Times New Roman" w:eastAsia="Times New Roman" w:hAnsi="Times New Roman" w:cs="Times New Roman"/>
          <w:sz w:val="24"/>
          <w:szCs w:val="24"/>
        </w:rPr>
        <w:t xml:space="preserve"> </w:t>
      </w:r>
    </w:p>
    <w:p w:rsidR="006217FE" w:rsidRPr="00BD1A11" w:rsidP="0027715B" w14:paraId="0723E372" w14:textId="77777777">
      <w:pPr>
        <w:spacing w:after="0" w:line="240" w:lineRule="auto"/>
        <w:ind w:left="720" w:hanging="720"/>
        <w:rPr>
          <w:rFonts w:ascii="Times New Roman" w:eastAsia="Times New Roman" w:hAnsi="Times New Roman" w:cs="Times New Roman"/>
          <w:sz w:val="24"/>
          <w:szCs w:val="24"/>
        </w:rPr>
      </w:pPr>
      <w:r w:rsidRPr="00BD1A11">
        <w:rPr>
          <w:rFonts w:ascii="Times New Roman" w:eastAsia="Times New Roman" w:hAnsi="Times New Roman" w:cs="Times New Roman"/>
          <w:sz w:val="24"/>
          <w:szCs w:val="24"/>
        </w:rPr>
        <w:t>•</w:t>
      </w:r>
      <w:r w:rsidRPr="00BD1A11">
        <w:rPr>
          <w:rFonts w:ascii="Times New Roman" w:eastAsia="Times New Roman" w:hAnsi="Times New Roman" w:cs="Times New Roman"/>
          <w:sz w:val="24"/>
          <w:szCs w:val="24"/>
        </w:rPr>
        <w:tab/>
        <w:t xml:space="preserve">Submit more than an original and two copies of any </w:t>
      </w:r>
      <w:r w:rsidRPr="00BD1A11">
        <w:rPr>
          <w:rFonts w:ascii="Times New Roman" w:eastAsia="Times New Roman" w:hAnsi="Times New Roman" w:cs="Times New Roman"/>
          <w:sz w:val="24"/>
          <w:szCs w:val="24"/>
        </w:rPr>
        <w:t>document;</w:t>
      </w:r>
    </w:p>
    <w:p w:rsidR="006217FE" w:rsidRPr="00BD1A11" w:rsidP="0027715B" w14:paraId="06D94F8E" w14:textId="77777777">
      <w:pPr>
        <w:spacing w:after="0" w:line="240" w:lineRule="auto"/>
        <w:ind w:left="720" w:hanging="720"/>
        <w:rPr>
          <w:rFonts w:ascii="Times New Roman" w:eastAsia="Times New Roman" w:hAnsi="Times New Roman" w:cs="Times New Roman"/>
          <w:sz w:val="24"/>
          <w:szCs w:val="24"/>
        </w:rPr>
      </w:pPr>
      <w:r w:rsidRPr="00BD1A11">
        <w:rPr>
          <w:rFonts w:ascii="Times New Roman" w:eastAsia="Times New Roman" w:hAnsi="Times New Roman" w:cs="Times New Roman"/>
          <w:sz w:val="24"/>
          <w:szCs w:val="24"/>
        </w:rPr>
        <w:t>•</w:t>
      </w:r>
      <w:r w:rsidRPr="00BD1A11">
        <w:rPr>
          <w:rFonts w:ascii="Times New Roman" w:eastAsia="Times New Roman" w:hAnsi="Times New Roman" w:cs="Times New Roman"/>
          <w:sz w:val="24"/>
          <w:szCs w:val="24"/>
        </w:rPr>
        <w:tab/>
        <w:t xml:space="preserve">Retain records, other than health, medical, government contract, grant-in-aid, or tax records for more than three </w:t>
      </w:r>
      <w:r w:rsidRPr="00BD1A11">
        <w:rPr>
          <w:rFonts w:ascii="Times New Roman" w:eastAsia="Times New Roman" w:hAnsi="Times New Roman" w:cs="Times New Roman"/>
          <w:sz w:val="24"/>
          <w:szCs w:val="24"/>
        </w:rPr>
        <w:t>years;</w:t>
      </w:r>
    </w:p>
    <w:p w:rsidR="006217FE" w:rsidRPr="00BD1A11" w:rsidP="0027715B" w14:paraId="59CDA478" w14:textId="77777777">
      <w:pPr>
        <w:spacing w:after="0" w:line="240" w:lineRule="auto"/>
        <w:ind w:left="720" w:hanging="720"/>
        <w:rPr>
          <w:rFonts w:ascii="Times New Roman" w:eastAsia="Times New Roman" w:hAnsi="Times New Roman" w:cs="Times New Roman"/>
          <w:sz w:val="24"/>
          <w:szCs w:val="24"/>
        </w:rPr>
      </w:pPr>
      <w:r w:rsidRPr="00BD1A11">
        <w:rPr>
          <w:rFonts w:ascii="Times New Roman" w:eastAsia="Times New Roman" w:hAnsi="Times New Roman" w:cs="Times New Roman"/>
          <w:sz w:val="24"/>
          <w:szCs w:val="24"/>
        </w:rPr>
        <w:t>•</w:t>
      </w:r>
      <w:r w:rsidRPr="00BD1A11">
        <w:rPr>
          <w:rFonts w:ascii="Times New Roman" w:eastAsia="Times New Roman" w:hAnsi="Times New Roman" w:cs="Times New Roman"/>
          <w:sz w:val="24"/>
          <w:szCs w:val="24"/>
        </w:rPr>
        <w:tab/>
        <w:t>Collect data in connection with a statistical survey that is not designed to produce valid and reliable results that can be generalized to the universe of study,</w:t>
      </w:r>
    </w:p>
    <w:p w:rsidR="006217FE" w:rsidRPr="00BD1A11" w:rsidP="0027715B" w14:paraId="412B7E0A" w14:textId="77777777">
      <w:pPr>
        <w:spacing w:after="0" w:line="240" w:lineRule="auto"/>
        <w:ind w:left="720" w:hanging="720"/>
        <w:rPr>
          <w:rFonts w:ascii="Times New Roman" w:eastAsia="Times New Roman" w:hAnsi="Times New Roman" w:cs="Times New Roman"/>
          <w:sz w:val="24"/>
          <w:szCs w:val="24"/>
        </w:rPr>
      </w:pPr>
      <w:r w:rsidRPr="00BD1A11">
        <w:rPr>
          <w:rFonts w:ascii="Times New Roman" w:eastAsia="Times New Roman" w:hAnsi="Times New Roman" w:cs="Times New Roman"/>
          <w:sz w:val="24"/>
          <w:szCs w:val="24"/>
        </w:rPr>
        <w:t>•</w:t>
      </w:r>
      <w:r w:rsidRPr="00BD1A11">
        <w:rPr>
          <w:rFonts w:ascii="Times New Roman" w:eastAsia="Times New Roman" w:hAnsi="Times New Roman" w:cs="Times New Roman"/>
          <w:sz w:val="24"/>
          <w:szCs w:val="24"/>
        </w:rPr>
        <w:tab/>
        <w:t xml:space="preserve">Use a statistical data classification that has not been reviewed and approved by </w:t>
      </w:r>
      <w:r w:rsidRPr="00BD1A11">
        <w:rPr>
          <w:rFonts w:ascii="Times New Roman" w:eastAsia="Times New Roman" w:hAnsi="Times New Roman" w:cs="Times New Roman"/>
          <w:sz w:val="24"/>
          <w:szCs w:val="24"/>
        </w:rPr>
        <w:t>OMB;</w:t>
      </w:r>
    </w:p>
    <w:p w:rsidR="006217FE" w:rsidRPr="00BD1A11" w:rsidP="0027715B" w14:paraId="3C8F156F" w14:textId="77777777">
      <w:pPr>
        <w:spacing w:after="0" w:line="240" w:lineRule="auto"/>
        <w:ind w:left="720" w:hanging="720"/>
        <w:rPr>
          <w:rFonts w:ascii="Times New Roman" w:eastAsia="Times New Roman" w:hAnsi="Times New Roman" w:cs="Times New Roman"/>
          <w:sz w:val="24"/>
          <w:szCs w:val="24"/>
        </w:rPr>
      </w:pPr>
      <w:r w:rsidRPr="00BD1A11">
        <w:rPr>
          <w:rFonts w:ascii="Times New Roman" w:eastAsia="Times New Roman" w:hAnsi="Times New Roman" w:cs="Times New Roman"/>
          <w:sz w:val="24"/>
          <w:szCs w:val="24"/>
        </w:rPr>
        <w:t>•</w:t>
      </w:r>
      <w:r w:rsidRPr="00BD1A11">
        <w:rPr>
          <w:rFonts w:ascii="Times New Roman" w:eastAsia="Times New Roman" w:hAnsi="Times New Roman" w:cs="Times New Roman"/>
          <w:sz w:val="24"/>
          <w:szCs w:val="24"/>
        </w:rPr>
        <w:tab/>
        <w:t>Include a pledge of confidentiality that is not supported by authority established in statute or regulation that is not supported by disclosure and data security policies that are consistent with the pledge, or which unnecessarily impedes sharing of data with other agencies for compatible confidential use; or</w:t>
      </w:r>
    </w:p>
    <w:p w:rsidR="006217FE" w:rsidRPr="00BD1A11" w:rsidP="0027715B" w14:paraId="583607F5" w14:textId="77777777">
      <w:pPr>
        <w:spacing w:after="0" w:line="240" w:lineRule="auto"/>
        <w:ind w:left="720" w:hanging="720"/>
        <w:rPr>
          <w:rFonts w:ascii="Times New Roman" w:eastAsia="Times New Roman" w:hAnsi="Times New Roman" w:cs="Times New Roman"/>
          <w:sz w:val="24"/>
          <w:szCs w:val="24"/>
        </w:rPr>
      </w:pPr>
      <w:r w:rsidRPr="00BD1A11">
        <w:rPr>
          <w:rFonts w:ascii="Times New Roman" w:eastAsia="Times New Roman" w:hAnsi="Times New Roman" w:cs="Times New Roman"/>
          <w:sz w:val="24"/>
          <w:szCs w:val="24"/>
        </w:rPr>
        <w:t>•</w:t>
      </w:r>
      <w:r w:rsidRPr="00BD1A11">
        <w:rPr>
          <w:rFonts w:ascii="Times New Roman" w:eastAsia="Times New Roman" w:hAnsi="Times New Roman" w:cs="Times New Roman"/>
          <w:sz w:val="24"/>
          <w:szCs w:val="24"/>
        </w:rPr>
        <w:tab/>
        <w:t>Submit proprietary trade secret, or other confidential information unless the agency can demonstrate that it has instituted procedures to protect the information's confidentiality to the extent permitted by law.</w:t>
      </w:r>
    </w:p>
    <w:p w:rsidR="00EC6756" w:rsidRPr="00BD1A11" w:rsidP="007A5AB1" w14:paraId="2BDC2A88" w14:textId="77777777">
      <w:pPr>
        <w:spacing w:after="0" w:line="240" w:lineRule="auto"/>
        <w:rPr>
          <w:rFonts w:ascii="Times New Roman" w:hAnsi="Times New Roman" w:cs="Times New Roman"/>
          <w:sz w:val="24"/>
          <w:szCs w:val="24"/>
        </w:rPr>
      </w:pPr>
    </w:p>
    <w:p w:rsidR="00EC6756" w:rsidRPr="00BD1A11" w:rsidP="007A5AB1" w14:paraId="385865CB" w14:textId="77777777">
      <w:pPr>
        <w:tabs>
          <w:tab w:val="left" w:pos="720"/>
        </w:tabs>
        <w:spacing w:after="0" w:line="240" w:lineRule="auto"/>
        <w:rPr>
          <w:rFonts w:ascii="Times New Roman" w:eastAsia="Times New Roman" w:hAnsi="Times New Roman" w:cs="Times New Roman"/>
          <w:sz w:val="24"/>
          <w:szCs w:val="24"/>
        </w:rPr>
      </w:pPr>
      <w:r w:rsidRPr="00327903">
        <w:rPr>
          <w:rFonts w:ascii="Times New Roman" w:eastAsia="Times New Roman" w:hAnsi="Times New Roman" w:cs="Times New Roman"/>
          <w:sz w:val="24"/>
          <w:szCs w:val="24"/>
        </w:rPr>
        <w:t xml:space="preserve">8. </w:t>
      </w:r>
      <w:r w:rsidRPr="00327903">
        <w:rPr>
          <w:rFonts w:ascii="Times New Roman" w:eastAsia="Times New Roman" w:hAnsi="Times New Roman" w:cs="Times New Roman"/>
          <w:sz w:val="24"/>
          <w:szCs w:val="24"/>
        </w:rPr>
        <w:tab/>
      </w:r>
      <w:r w:rsidRPr="00327903">
        <w:rPr>
          <w:rFonts w:ascii="Times New Roman" w:eastAsia="Times New Roman" w:hAnsi="Times New Roman" w:cs="Times New Roman"/>
          <w:sz w:val="24"/>
          <w:szCs w:val="24"/>
          <w:u w:val="single" w:color="000000"/>
        </w:rPr>
        <w:t xml:space="preserve">Federal Register/Outside </w:t>
      </w:r>
      <w:r w:rsidRPr="00327903">
        <w:rPr>
          <w:rFonts w:ascii="Times New Roman" w:eastAsia="Times New Roman" w:hAnsi="Times New Roman" w:cs="Times New Roman"/>
          <w:w w:val="103"/>
          <w:sz w:val="24"/>
          <w:szCs w:val="24"/>
          <w:u w:val="single" w:color="000000"/>
        </w:rPr>
        <w:t>Consultation</w:t>
      </w:r>
    </w:p>
    <w:p w:rsidR="00432D32" w:rsidRPr="00BD1A11" w:rsidP="007A5AB1" w14:paraId="3245F40A" w14:textId="77777777">
      <w:pPr>
        <w:tabs>
          <w:tab w:val="left" w:pos="720"/>
        </w:tabs>
        <w:spacing w:after="0" w:line="240" w:lineRule="auto"/>
        <w:rPr>
          <w:rFonts w:ascii="Times New Roman" w:eastAsia="Times New Roman" w:hAnsi="Times New Roman" w:cs="Times New Roman"/>
          <w:sz w:val="24"/>
          <w:szCs w:val="24"/>
        </w:rPr>
      </w:pPr>
    </w:p>
    <w:p w:rsidR="00A93933" w:rsidRPr="00BD1A11" w:rsidP="0048061D" w14:paraId="11B6086C" w14:textId="5EDDFBA1">
      <w:pPr>
        <w:tabs>
          <w:tab w:val="left" w:pos="720"/>
        </w:tabs>
        <w:spacing w:after="0" w:line="240" w:lineRule="auto"/>
        <w:rPr>
          <w:rFonts w:ascii="Times New Roman" w:eastAsia="Times New Roman" w:hAnsi="Times New Roman" w:cs="Times New Roman"/>
          <w:sz w:val="24"/>
          <w:szCs w:val="24"/>
        </w:rPr>
      </w:pPr>
      <w:r w:rsidRPr="00BD1A11">
        <w:rPr>
          <w:rFonts w:ascii="Times New Roman" w:eastAsia="Times New Roman" w:hAnsi="Times New Roman" w:cs="Times New Roman"/>
          <w:sz w:val="24"/>
          <w:szCs w:val="24"/>
        </w:rPr>
        <w:t xml:space="preserve">The 60-day </w:t>
      </w:r>
      <w:r w:rsidRPr="00BD1A11" w:rsidR="00D02B8F">
        <w:rPr>
          <w:rFonts w:ascii="Times New Roman" w:eastAsia="Times New Roman" w:hAnsi="Times New Roman" w:cs="Times New Roman"/>
          <w:sz w:val="24"/>
          <w:szCs w:val="24"/>
        </w:rPr>
        <w:t xml:space="preserve">notice </w:t>
      </w:r>
      <w:r w:rsidRPr="00BD1A11">
        <w:rPr>
          <w:rFonts w:ascii="Times New Roman" w:eastAsia="Times New Roman" w:hAnsi="Times New Roman" w:cs="Times New Roman"/>
          <w:sz w:val="24"/>
          <w:szCs w:val="24"/>
        </w:rPr>
        <w:t>publish</w:t>
      </w:r>
      <w:r w:rsidRPr="00BD1A11">
        <w:rPr>
          <w:rFonts w:ascii="Times New Roman" w:eastAsia="Times New Roman" w:hAnsi="Times New Roman" w:cs="Times New Roman"/>
          <w:sz w:val="24"/>
          <w:szCs w:val="24"/>
        </w:rPr>
        <w:t>ed</w:t>
      </w:r>
      <w:r w:rsidRPr="00BD1A11">
        <w:rPr>
          <w:rFonts w:ascii="Times New Roman" w:eastAsia="Times New Roman" w:hAnsi="Times New Roman" w:cs="Times New Roman"/>
          <w:sz w:val="24"/>
          <w:szCs w:val="24"/>
        </w:rPr>
        <w:t xml:space="preserve"> </w:t>
      </w:r>
      <w:r w:rsidRPr="00BD1A11" w:rsidR="001044AE">
        <w:rPr>
          <w:rFonts w:ascii="Times New Roman" w:eastAsia="Times New Roman" w:hAnsi="Times New Roman" w:cs="Times New Roman"/>
          <w:sz w:val="24"/>
          <w:szCs w:val="24"/>
        </w:rPr>
        <w:t xml:space="preserve">in the Federal Register </w:t>
      </w:r>
      <w:r w:rsidRPr="00BD1A11">
        <w:rPr>
          <w:rFonts w:ascii="Times New Roman" w:eastAsia="Times New Roman" w:hAnsi="Times New Roman" w:cs="Times New Roman"/>
          <w:sz w:val="24"/>
          <w:szCs w:val="24"/>
        </w:rPr>
        <w:t xml:space="preserve">on </w:t>
      </w:r>
      <w:r w:rsidRPr="00BD1A11" w:rsidR="009578EE">
        <w:rPr>
          <w:rFonts w:ascii="Times New Roman" w:eastAsia="Times New Roman" w:hAnsi="Times New Roman" w:cs="Times New Roman"/>
          <w:sz w:val="24"/>
          <w:szCs w:val="24"/>
        </w:rPr>
        <w:t>April 18, 2024</w:t>
      </w:r>
      <w:r w:rsidRPr="00BD1A11">
        <w:rPr>
          <w:rFonts w:ascii="Times New Roman" w:eastAsia="Times New Roman" w:hAnsi="Times New Roman" w:cs="Times New Roman"/>
          <w:sz w:val="24"/>
          <w:szCs w:val="24"/>
        </w:rPr>
        <w:t xml:space="preserve"> (89 FR </w:t>
      </w:r>
      <w:r w:rsidRPr="00BD1A11" w:rsidR="009578EE">
        <w:rPr>
          <w:rFonts w:ascii="Times New Roman" w:eastAsia="Times New Roman" w:hAnsi="Times New Roman" w:cs="Times New Roman"/>
          <w:sz w:val="24"/>
          <w:szCs w:val="24"/>
        </w:rPr>
        <w:t>27764</w:t>
      </w:r>
      <w:r w:rsidRPr="00BD1A11">
        <w:rPr>
          <w:rFonts w:ascii="Times New Roman" w:eastAsia="Times New Roman" w:hAnsi="Times New Roman" w:cs="Times New Roman"/>
          <w:sz w:val="24"/>
          <w:szCs w:val="24"/>
        </w:rPr>
        <w:t>)</w:t>
      </w:r>
      <w:r w:rsidRPr="00BD1A11" w:rsidR="0048061D">
        <w:rPr>
          <w:rFonts w:ascii="Times New Roman" w:eastAsia="Times New Roman" w:hAnsi="Times New Roman" w:cs="Times New Roman"/>
          <w:sz w:val="24"/>
          <w:szCs w:val="24"/>
        </w:rPr>
        <w:t>.</w:t>
      </w:r>
      <w:r w:rsidRPr="00BD1A11" w:rsidR="00C72B46">
        <w:rPr>
          <w:rFonts w:ascii="Times New Roman" w:eastAsia="Times New Roman" w:hAnsi="Times New Roman" w:cs="Times New Roman"/>
          <w:sz w:val="24"/>
          <w:szCs w:val="24"/>
        </w:rPr>
        <w:t xml:space="preserve"> </w:t>
      </w:r>
      <w:r w:rsidRPr="00BD1A11" w:rsidR="00693C77">
        <w:rPr>
          <w:rFonts w:ascii="Times New Roman" w:eastAsia="Times New Roman" w:hAnsi="Times New Roman" w:cs="Times New Roman"/>
          <w:sz w:val="24"/>
          <w:szCs w:val="24"/>
        </w:rPr>
        <w:t>Comments were received. A summary of the comments and our response are attached to this collection of information request.</w:t>
      </w:r>
    </w:p>
    <w:p w:rsidR="00A93933" w:rsidRPr="00BD1A11" w:rsidP="0048061D" w14:paraId="49A37B6D" w14:textId="77777777">
      <w:pPr>
        <w:tabs>
          <w:tab w:val="left" w:pos="720"/>
        </w:tabs>
        <w:spacing w:after="0" w:line="240" w:lineRule="auto"/>
        <w:rPr>
          <w:rFonts w:ascii="Times New Roman" w:eastAsia="Times New Roman" w:hAnsi="Times New Roman" w:cs="Times New Roman"/>
          <w:sz w:val="24"/>
          <w:szCs w:val="24"/>
        </w:rPr>
      </w:pPr>
    </w:p>
    <w:p w:rsidR="00E81FA4" w:rsidRPr="00BD1A11" w:rsidP="00056767" w14:paraId="7B800428" w14:textId="2ACED68B">
      <w:pPr>
        <w:tabs>
          <w:tab w:val="left" w:pos="720"/>
        </w:tabs>
        <w:spacing w:after="0" w:line="240" w:lineRule="auto"/>
        <w:rPr>
          <w:rFonts w:ascii="Times New Roman" w:eastAsia="Times New Roman" w:hAnsi="Times New Roman" w:cs="Times New Roman"/>
          <w:sz w:val="24"/>
          <w:szCs w:val="24"/>
        </w:rPr>
      </w:pPr>
      <w:r w:rsidRPr="00041EAD">
        <w:rPr>
          <w:rFonts w:ascii="Times New Roman" w:eastAsia="Times New Roman" w:hAnsi="Times New Roman" w:cs="Times New Roman"/>
          <w:sz w:val="24"/>
          <w:szCs w:val="24"/>
        </w:rPr>
        <w:t xml:space="preserve">The 30-day notice published in the Federal Register on </w:t>
      </w:r>
      <w:r w:rsidRPr="00041EAD" w:rsidR="00826465">
        <w:rPr>
          <w:rFonts w:ascii="Times New Roman" w:eastAsia="Times New Roman" w:hAnsi="Times New Roman" w:cs="Times New Roman"/>
          <w:sz w:val="24"/>
          <w:szCs w:val="24"/>
        </w:rPr>
        <w:t xml:space="preserve">November 27, 2024 </w:t>
      </w:r>
      <w:r w:rsidRPr="00041EAD">
        <w:rPr>
          <w:rFonts w:ascii="Times New Roman" w:eastAsia="Times New Roman" w:hAnsi="Times New Roman" w:cs="Times New Roman"/>
          <w:sz w:val="24"/>
          <w:szCs w:val="24"/>
        </w:rPr>
        <w:t xml:space="preserve">(89 FR </w:t>
      </w:r>
      <w:r w:rsidRPr="00041EAD" w:rsidR="00041EAD">
        <w:rPr>
          <w:rFonts w:ascii="Times New Roman" w:eastAsia="Times New Roman" w:hAnsi="Times New Roman" w:cs="Times New Roman"/>
          <w:sz w:val="24"/>
          <w:szCs w:val="24"/>
        </w:rPr>
        <w:t>93607</w:t>
      </w:r>
      <w:r w:rsidRPr="00041EAD">
        <w:rPr>
          <w:rFonts w:ascii="Times New Roman" w:eastAsia="Times New Roman" w:hAnsi="Times New Roman" w:cs="Times New Roman"/>
          <w:sz w:val="24"/>
          <w:szCs w:val="24"/>
        </w:rPr>
        <w:t xml:space="preserve">). Comments must be received by </w:t>
      </w:r>
      <w:r w:rsidRPr="00041EAD" w:rsidR="00041EAD">
        <w:rPr>
          <w:rFonts w:ascii="Times New Roman" w:eastAsia="Times New Roman" w:hAnsi="Times New Roman" w:cs="Times New Roman"/>
          <w:sz w:val="24"/>
          <w:szCs w:val="24"/>
        </w:rPr>
        <w:t>December 27, 2024.</w:t>
      </w:r>
    </w:p>
    <w:p w:rsidR="00E81FA4" w:rsidRPr="00BD1A11" w:rsidP="0048061D" w14:paraId="456248CF" w14:textId="77777777">
      <w:pPr>
        <w:tabs>
          <w:tab w:val="left" w:pos="720"/>
        </w:tabs>
        <w:spacing w:after="0" w:line="240" w:lineRule="auto"/>
        <w:rPr>
          <w:rFonts w:ascii="Times New Roman" w:eastAsia="Times New Roman" w:hAnsi="Times New Roman" w:cs="Times New Roman"/>
          <w:sz w:val="24"/>
          <w:szCs w:val="24"/>
        </w:rPr>
      </w:pPr>
    </w:p>
    <w:p w:rsidR="00EC6756" w:rsidRPr="00BD1A11" w:rsidP="007A5AB1" w14:paraId="5B96830D" w14:textId="77777777">
      <w:pPr>
        <w:tabs>
          <w:tab w:val="left" w:pos="720"/>
        </w:tabs>
        <w:spacing w:after="0" w:line="240" w:lineRule="auto"/>
        <w:rPr>
          <w:rFonts w:ascii="Times New Roman" w:eastAsia="Times New Roman" w:hAnsi="Times New Roman" w:cs="Times New Roman"/>
          <w:sz w:val="24"/>
          <w:szCs w:val="24"/>
        </w:rPr>
      </w:pPr>
      <w:r w:rsidRPr="00BD1A11">
        <w:rPr>
          <w:rFonts w:ascii="Times New Roman" w:eastAsia="Times New Roman" w:hAnsi="Times New Roman" w:cs="Times New Roman"/>
          <w:sz w:val="24"/>
          <w:szCs w:val="24"/>
        </w:rPr>
        <w:t xml:space="preserve">9. </w:t>
      </w:r>
      <w:r w:rsidRPr="00BD1A11">
        <w:rPr>
          <w:rFonts w:ascii="Times New Roman" w:eastAsia="Times New Roman" w:hAnsi="Times New Roman" w:cs="Times New Roman"/>
          <w:sz w:val="24"/>
          <w:szCs w:val="24"/>
        </w:rPr>
        <w:tab/>
      </w:r>
      <w:r w:rsidRPr="00BD1A11">
        <w:rPr>
          <w:rFonts w:ascii="Times New Roman" w:eastAsia="Times New Roman" w:hAnsi="Times New Roman" w:cs="Times New Roman"/>
          <w:sz w:val="24"/>
          <w:szCs w:val="24"/>
          <w:u w:val="single" w:color="000000"/>
        </w:rPr>
        <w:t xml:space="preserve">Payments/Gifts to </w:t>
      </w:r>
      <w:r w:rsidRPr="00BD1A11">
        <w:rPr>
          <w:rFonts w:ascii="Times New Roman" w:eastAsia="Times New Roman" w:hAnsi="Times New Roman" w:cs="Times New Roman"/>
          <w:w w:val="104"/>
          <w:sz w:val="24"/>
          <w:szCs w:val="24"/>
          <w:u w:val="single" w:color="000000"/>
        </w:rPr>
        <w:t>Respondents</w:t>
      </w:r>
    </w:p>
    <w:p w:rsidR="00432D32" w:rsidRPr="00BD1A11" w:rsidP="007A5AB1" w14:paraId="382E77A5" w14:textId="77777777">
      <w:pPr>
        <w:spacing w:after="0" w:line="240" w:lineRule="auto"/>
        <w:rPr>
          <w:rFonts w:ascii="Times New Roman" w:eastAsia="Times New Roman" w:hAnsi="Times New Roman" w:cs="Times New Roman"/>
          <w:sz w:val="24"/>
          <w:szCs w:val="24"/>
        </w:rPr>
      </w:pPr>
    </w:p>
    <w:p w:rsidR="00EC6756" w:rsidRPr="00BD1A11" w:rsidP="007A5AB1" w14:paraId="69B0BA53" w14:textId="77777777">
      <w:pPr>
        <w:spacing w:after="0" w:line="240" w:lineRule="auto"/>
        <w:rPr>
          <w:rFonts w:ascii="Times New Roman" w:eastAsia="Times New Roman" w:hAnsi="Times New Roman" w:cs="Times New Roman"/>
          <w:sz w:val="24"/>
          <w:szCs w:val="24"/>
        </w:rPr>
      </w:pPr>
      <w:r w:rsidRPr="00BD1A11">
        <w:rPr>
          <w:rFonts w:ascii="Times New Roman" w:eastAsia="Times New Roman" w:hAnsi="Times New Roman" w:cs="Times New Roman"/>
          <w:sz w:val="24"/>
          <w:szCs w:val="24"/>
        </w:rPr>
        <w:t xml:space="preserve">No payments and/or gifts will be provided to </w:t>
      </w:r>
      <w:r w:rsidRPr="00BD1A11">
        <w:rPr>
          <w:rFonts w:ascii="Times New Roman" w:eastAsia="Times New Roman" w:hAnsi="Times New Roman" w:cs="Times New Roman"/>
          <w:w w:val="103"/>
          <w:sz w:val="24"/>
          <w:szCs w:val="24"/>
        </w:rPr>
        <w:t>respondents.</w:t>
      </w:r>
    </w:p>
    <w:p w:rsidR="00EC6756" w:rsidRPr="00BD1A11" w:rsidP="007A5AB1" w14:paraId="3BE8E3A2" w14:textId="77777777">
      <w:pPr>
        <w:spacing w:after="0" w:line="240" w:lineRule="auto"/>
        <w:rPr>
          <w:rFonts w:ascii="Times New Roman" w:hAnsi="Times New Roman" w:cs="Times New Roman"/>
          <w:sz w:val="24"/>
          <w:szCs w:val="24"/>
        </w:rPr>
      </w:pPr>
    </w:p>
    <w:p w:rsidR="00EC6756" w:rsidRPr="00BD1A11" w:rsidP="007A5AB1" w14:paraId="7071A3C0" w14:textId="77777777">
      <w:pPr>
        <w:tabs>
          <w:tab w:val="left" w:pos="720"/>
        </w:tabs>
        <w:spacing w:after="0" w:line="240" w:lineRule="auto"/>
        <w:rPr>
          <w:rFonts w:ascii="Times New Roman" w:eastAsia="Times New Roman" w:hAnsi="Times New Roman" w:cs="Times New Roman"/>
          <w:sz w:val="24"/>
          <w:szCs w:val="24"/>
        </w:rPr>
      </w:pPr>
      <w:r w:rsidRPr="00BD1A11">
        <w:rPr>
          <w:rFonts w:ascii="Times New Roman" w:eastAsia="Times New Roman" w:hAnsi="Times New Roman" w:cs="Times New Roman"/>
          <w:sz w:val="24"/>
          <w:szCs w:val="24"/>
        </w:rPr>
        <w:t xml:space="preserve">10.  </w:t>
      </w:r>
      <w:r w:rsidRPr="00BD1A11">
        <w:rPr>
          <w:rFonts w:ascii="Times New Roman" w:eastAsia="Times New Roman" w:hAnsi="Times New Roman" w:cs="Times New Roman"/>
          <w:sz w:val="24"/>
          <w:szCs w:val="24"/>
        </w:rPr>
        <w:tab/>
      </w:r>
      <w:r w:rsidRPr="00BD1A11">
        <w:rPr>
          <w:rFonts w:ascii="Times New Roman" w:eastAsia="Times New Roman" w:hAnsi="Times New Roman" w:cs="Times New Roman"/>
          <w:w w:val="104"/>
          <w:sz w:val="24"/>
          <w:szCs w:val="24"/>
          <w:u w:val="single"/>
        </w:rPr>
        <w:t>Confidentiality</w:t>
      </w:r>
    </w:p>
    <w:p w:rsidR="00432D32" w:rsidRPr="00BD1A11" w:rsidP="007A5AB1" w14:paraId="52A3FE26" w14:textId="77777777">
      <w:pPr>
        <w:spacing w:after="0" w:line="240" w:lineRule="auto"/>
        <w:rPr>
          <w:rFonts w:ascii="Times New Roman" w:eastAsia="Times New Roman" w:hAnsi="Times New Roman" w:cs="Times New Roman"/>
          <w:sz w:val="24"/>
          <w:szCs w:val="24"/>
        </w:rPr>
      </w:pPr>
    </w:p>
    <w:p w:rsidR="00EC6756" w:rsidRPr="00BD1A11" w:rsidP="007A5AB1" w14:paraId="7859EC51" w14:textId="459AF63D">
      <w:pPr>
        <w:spacing w:after="0" w:line="240" w:lineRule="auto"/>
        <w:rPr>
          <w:rFonts w:ascii="Times New Roman" w:eastAsia="Times New Roman" w:hAnsi="Times New Roman" w:cs="Times New Roman"/>
          <w:sz w:val="24"/>
          <w:szCs w:val="24"/>
        </w:rPr>
      </w:pPr>
      <w:r w:rsidRPr="00BD1A11">
        <w:rPr>
          <w:rFonts w:ascii="Times New Roman" w:hAnsi="Times New Roman" w:cs="Times New Roman"/>
          <w:sz w:val="24"/>
          <w:szCs w:val="24"/>
        </w:rPr>
        <w:t>All information will be kept private pursuant to applicable laws/regulations, in</w:t>
      </w:r>
      <w:r w:rsidRPr="00BD1A11">
        <w:rPr>
          <w:rFonts w:ascii="Times New Roman" w:eastAsia="Times New Roman" w:hAnsi="Times New Roman" w:cs="Times New Roman"/>
          <w:sz w:val="24"/>
          <w:szCs w:val="24"/>
        </w:rPr>
        <w:t>cluding</w:t>
      </w:r>
      <w:r w:rsidRPr="00BD1A11" w:rsidR="00943F94">
        <w:rPr>
          <w:rFonts w:ascii="Times New Roman" w:eastAsia="Times New Roman" w:hAnsi="Times New Roman" w:cs="Times New Roman"/>
          <w:sz w:val="24"/>
          <w:szCs w:val="24"/>
        </w:rPr>
        <w:t xml:space="preserve"> </w:t>
      </w:r>
      <w:r w:rsidRPr="00BD1A11" w:rsidR="00004F10">
        <w:rPr>
          <w:rFonts w:ascii="Times New Roman" w:eastAsia="Times New Roman" w:hAnsi="Times New Roman" w:cs="Times New Roman"/>
          <w:sz w:val="24"/>
          <w:szCs w:val="24"/>
        </w:rPr>
        <w:t>s</w:t>
      </w:r>
      <w:r w:rsidRPr="00BD1A11" w:rsidR="00943F94">
        <w:rPr>
          <w:rFonts w:ascii="Times New Roman" w:eastAsia="Times New Roman" w:hAnsi="Times New Roman" w:cs="Times New Roman"/>
          <w:sz w:val="24"/>
          <w:szCs w:val="24"/>
        </w:rPr>
        <w:t xml:space="preserve">tate privacy </w:t>
      </w:r>
      <w:r w:rsidRPr="00BD1A11">
        <w:rPr>
          <w:rFonts w:ascii="Times New Roman" w:eastAsia="Times New Roman" w:hAnsi="Times New Roman" w:cs="Times New Roman"/>
          <w:sz w:val="24"/>
          <w:szCs w:val="24"/>
        </w:rPr>
        <w:t>laws</w:t>
      </w:r>
      <w:r w:rsidRPr="00BD1A11" w:rsidR="00943F94">
        <w:rPr>
          <w:rFonts w:ascii="Times New Roman" w:eastAsia="Times New Roman" w:hAnsi="Times New Roman" w:cs="Times New Roman"/>
          <w:sz w:val="24"/>
          <w:szCs w:val="24"/>
        </w:rPr>
        <w:t xml:space="preserve">, </w:t>
      </w:r>
      <w:r w:rsidRPr="00BD1A11" w:rsidR="0073704C">
        <w:rPr>
          <w:rFonts w:ascii="Times New Roman" w:eastAsia="Times New Roman" w:hAnsi="Times New Roman" w:cs="Times New Roman"/>
          <w:sz w:val="24"/>
          <w:szCs w:val="24"/>
        </w:rPr>
        <w:t>Medicaid confidentiality law</w:t>
      </w:r>
      <w:r w:rsidRPr="00BD1A11" w:rsidR="00C72B46">
        <w:rPr>
          <w:rFonts w:ascii="Times New Roman" w:eastAsia="Times New Roman" w:hAnsi="Times New Roman" w:cs="Times New Roman"/>
          <w:sz w:val="24"/>
          <w:szCs w:val="24"/>
        </w:rPr>
        <w:t>s under</w:t>
      </w:r>
      <w:r w:rsidRPr="00BD1A11" w:rsidR="0073704C">
        <w:rPr>
          <w:rFonts w:ascii="Times New Roman" w:eastAsia="Times New Roman" w:hAnsi="Times New Roman" w:cs="Times New Roman"/>
          <w:sz w:val="24"/>
          <w:szCs w:val="24"/>
        </w:rPr>
        <w:t xml:space="preserve"> </w:t>
      </w:r>
      <w:r w:rsidRPr="00BD1A11" w:rsidR="00943F94">
        <w:rPr>
          <w:rFonts w:ascii="Times New Roman" w:eastAsia="Times New Roman" w:hAnsi="Times New Roman" w:cs="Times New Roman"/>
          <w:sz w:val="24"/>
          <w:szCs w:val="24"/>
        </w:rPr>
        <w:t xml:space="preserve">section </w:t>
      </w:r>
      <w:r w:rsidRPr="00BD1A11" w:rsidR="00A776B8">
        <w:rPr>
          <w:rFonts w:ascii="Times New Roman" w:eastAsia="Times New Roman" w:hAnsi="Times New Roman" w:cs="Times New Roman"/>
          <w:sz w:val="24"/>
          <w:szCs w:val="24"/>
        </w:rPr>
        <w:t>1902(a)(7)</w:t>
      </w:r>
      <w:r w:rsidRPr="00BD1A11" w:rsidR="00943F94">
        <w:rPr>
          <w:rFonts w:ascii="Times New Roman" w:eastAsia="Times New Roman" w:hAnsi="Times New Roman" w:cs="Times New Roman"/>
          <w:sz w:val="24"/>
          <w:szCs w:val="24"/>
        </w:rPr>
        <w:t xml:space="preserve"> of the </w:t>
      </w:r>
      <w:r w:rsidRPr="00BD1A11" w:rsidR="00A776B8">
        <w:rPr>
          <w:rFonts w:ascii="Times New Roman" w:eastAsia="Times New Roman" w:hAnsi="Times New Roman" w:cs="Times New Roman"/>
          <w:sz w:val="24"/>
          <w:szCs w:val="24"/>
        </w:rPr>
        <w:t xml:space="preserve">Social Security </w:t>
      </w:r>
      <w:r w:rsidRPr="00BD1A11" w:rsidR="00943F94">
        <w:rPr>
          <w:rFonts w:ascii="Times New Roman" w:eastAsia="Times New Roman" w:hAnsi="Times New Roman" w:cs="Times New Roman"/>
          <w:sz w:val="24"/>
          <w:szCs w:val="24"/>
        </w:rPr>
        <w:t>Act a</w:t>
      </w:r>
      <w:r w:rsidRPr="00BD1A11">
        <w:rPr>
          <w:rFonts w:ascii="Times New Roman" w:eastAsia="Times New Roman" w:hAnsi="Times New Roman" w:cs="Times New Roman"/>
          <w:sz w:val="24"/>
          <w:szCs w:val="24"/>
        </w:rPr>
        <w:t>nd</w:t>
      </w:r>
      <w:r w:rsidRPr="00BD1A11" w:rsidR="00943F94">
        <w:rPr>
          <w:rFonts w:ascii="Times New Roman" w:eastAsia="Times New Roman" w:hAnsi="Times New Roman" w:cs="Times New Roman"/>
          <w:sz w:val="24"/>
          <w:szCs w:val="24"/>
        </w:rPr>
        <w:t xml:space="preserve"> federal privacy</w:t>
      </w:r>
      <w:r w:rsidRPr="00BD1A11" w:rsidR="00A776B8">
        <w:rPr>
          <w:rFonts w:ascii="Times New Roman" w:eastAsia="Times New Roman" w:hAnsi="Times New Roman" w:cs="Times New Roman"/>
          <w:sz w:val="24"/>
          <w:szCs w:val="24"/>
        </w:rPr>
        <w:t xml:space="preserve"> laws</w:t>
      </w:r>
      <w:r w:rsidRPr="00BD1A11" w:rsidR="00432D32">
        <w:rPr>
          <w:rFonts w:ascii="Times New Roman" w:eastAsia="Times New Roman" w:hAnsi="Times New Roman" w:cs="Times New Roman"/>
          <w:w w:val="104"/>
          <w:sz w:val="24"/>
          <w:szCs w:val="24"/>
        </w:rPr>
        <w:t>.</w:t>
      </w:r>
    </w:p>
    <w:p w:rsidR="00EC6756" w:rsidRPr="00BD1A11" w:rsidP="007A5AB1" w14:paraId="2CCBCA93" w14:textId="77777777">
      <w:pPr>
        <w:spacing w:after="0" w:line="240" w:lineRule="auto"/>
        <w:rPr>
          <w:rFonts w:ascii="Times New Roman" w:hAnsi="Times New Roman" w:cs="Times New Roman"/>
          <w:sz w:val="24"/>
          <w:szCs w:val="24"/>
        </w:rPr>
      </w:pPr>
    </w:p>
    <w:p w:rsidR="00EC6756" w:rsidRPr="00BD1A11" w:rsidP="007A5AB1" w14:paraId="212739A7" w14:textId="77777777">
      <w:pPr>
        <w:spacing w:after="0" w:line="240" w:lineRule="auto"/>
        <w:rPr>
          <w:rFonts w:ascii="Times New Roman" w:eastAsia="Times New Roman" w:hAnsi="Times New Roman" w:cs="Times New Roman"/>
          <w:sz w:val="24"/>
          <w:szCs w:val="24"/>
          <w:u w:val="single"/>
        </w:rPr>
      </w:pPr>
      <w:r w:rsidRPr="00BD1A11">
        <w:rPr>
          <w:rFonts w:ascii="Times New Roman" w:eastAsia="Times New Roman" w:hAnsi="Times New Roman" w:cs="Times New Roman"/>
          <w:sz w:val="24"/>
          <w:szCs w:val="24"/>
        </w:rPr>
        <w:t xml:space="preserve">11.  </w:t>
      </w:r>
      <w:r w:rsidRPr="00BD1A11">
        <w:rPr>
          <w:rFonts w:ascii="Times New Roman" w:eastAsia="Times New Roman" w:hAnsi="Times New Roman" w:cs="Times New Roman"/>
          <w:sz w:val="24"/>
          <w:szCs w:val="24"/>
        </w:rPr>
        <w:tab/>
      </w:r>
      <w:r w:rsidRPr="00BD1A11">
        <w:rPr>
          <w:rFonts w:ascii="Times New Roman" w:eastAsia="Times New Roman" w:hAnsi="Times New Roman" w:cs="Times New Roman"/>
          <w:sz w:val="24"/>
          <w:szCs w:val="24"/>
          <w:u w:val="single"/>
        </w:rPr>
        <w:t xml:space="preserve">Sensitive </w:t>
      </w:r>
      <w:r w:rsidRPr="00BD1A11">
        <w:rPr>
          <w:rFonts w:ascii="Times New Roman" w:eastAsia="Times New Roman" w:hAnsi="Times New Roman" w:cs="Times New Roman"/>
          <w:w w:val="104"/>
          <w:sz w:val="24"/>
          <w:szCs w:val="24"/>
          <w:u w:val="single"/>
        </w:rPr>
        <w:t>Questions</w:t>
      </w:r>
    </w:p>
    <w:p w:rsidR="00EC6756" w:rsidRPr="00BD1A11" w:rsidP="007A5AB1" w14:paraId="78DB83BF" w14:textId="77777777">
      <w:pPr>
        <w:spacing w:after="0" w:line="240" w:lineRule="auto"/>
        <w:rPr>
          <w:rFonts w:ascii="Times New Roman" w:eastAsia="Times New Roman" w:hAnsi="Times New Roman" w:cs="Times New Roman"/>
          <w:w w:val="104"/>
          <w:sz w:val="24"/>
          <w:szCs w:val="24"/>
        </w:rPr>
      </w:pPr>
    </w:p>
    <w:p w:rsidR="009C504D" w:rsidRPr="00BD1A11" w:rsidP="007A5AB1" w14:paraId="185A2C8D" w14:textId="47BE82F0">
      <w:pPr>
        <w:spacing w:after="0" w:line="240" w:lineRule="auto"/>
        <w:rPr>
          <w:rFonts w:ascii="Times New Roman" w:eastAsia="Times New Roman" w:hAnsi="Times New Roman" w:cs="Times New Roman"/>
          <w:sz w:val="24"/>
          <w:szCs w:val="24"/>
        </w:rPr>
      </w:pPr>
      <w:r w:rsidRPr="00BD1A11">
        <w:rPr>
          <w:rFonts w:ascii="Times New Roman" w:hAnsi="Times New Roman" w:cs="Times New Roman"/>
          <w:sz w:val="24"/>
          <w:szCs w:val="24"/>
        </w:rPr>
        <w:t>Information about citizenship or immigration status are needed to help verify eligibility for MSP coverage.</w:t>
      </w:r>
    </w:p>
    <w:p w:rsidR="00EC6756" w:rsidRPr="00BD1A11" w:rsidP="007A5AB1" w14:paraId="566BE1EE" w14:textId="77777777">
      <w:pPr>
        <w:spacing w:after="0" w:line="240" w:lineRule="auto"/>
        <w:rPr>
          <w:rFonts w:ascii="Times New Roman" w:hAnsi="Times New Roman" w:cs="Times New Roman"/>
          <w:sz w:val="24"/>
          <w:szCs w:val="24"/>
        </w:rPr>
      </w:pPr>
    </w:p>
    <w:p w:rsidR="00EC6756" w:rsidRPr="00BD1A11" w:rsidP="007A5AB1" w14:paraId="03C756F5" w14:textId="77777777">
      <w:pPr>
        <w:tabs>
          <w:tab w:val="left" w:pos="720"/>
        </w:tabs>
        <w:spacing w:after="0" w:line="240" w:lineRule="auto"/>
        <w:rPr>
          <w:rFonts w:ascii="Times New Roman" w:eastAsia="Times New Roman" w:hAnsi="Times New Roman" w:cs="Times New Roman"/>
          <w:sz w:val="24"/>
          <w:szCs w:val="24"/>
        </w:rPr>
      </w:pPr>
      <w:r w:rsidRPr="00BD1A11">
        <w:rPr>
          <w:rFonts w:ascii="Times New Roman" w:eastAsia="Times New Roman" w:hAnsi="Times New Roman" w:cs="Times New Roman"/>
          <w:sz w:val="24"/>
          <w:szCs w:val="24"/>
        </w:rPr>
        <w:t>12.</w:t>
      </w:r>
      <w:r w:rsidRPr="00BD1A11">
        <w:rPr>
          <w:rFonts w:ascii="Times New Roman" w:eastAsia="Times New Roman" w:hAnsi="Times New Roman" w:cs="Times New Roman"/>
          <w:sz w:val="24"/>
          <w:szCs w:val="24"/>
        </w:rPr>
        <w:tab/>
      </w:r>
      <w:r w:rsidRPr="00BD1A11">
        <w:rPr>
          <w:rFonts w:ascii="Times New Roman" w:eastAsia="Times New Roman" w:hAnsi="Times New Roman" w:cs="Times New Roman"/>
          <w:sz w:val="24"/>
          <w:szCs w:val="24"/>
          <w:u w:val="single" w:color="000000"/>
        </w:rPr>
        <w:t>Burden Estimates</w:t>
      </w:r>
    </w:p>
    <w:p w:rsidR="00A73820" w:rsidRPr="00BD1A11" w:rsidP="007A5AB1" w14:paraId="115FB346" w14:textId="77777777">
      <w:pPr>
        <w:spacing w:after="0" w:line="240" w:lineRule="auto"/>
        <w:rPr>
          <w:rFonts w:ascii="Times New Roman" w:eastAsia="Times New Roman" w:hAnsi="Times New Roman" w:cs="Times New Roman"/>
          <w:sz w:val="24"/>
          <w:szCs w:val="24"/>
        </w:rPr>
      </w:pPr>
    </w:p>
    <w:p w:rsidR="004249B0" w:rsidRPr="00BD1A11" w:rsidP="007A5AB1" w14:paraId="50F01574" w14:textId="72B54012">
      <w:pPr>
        <w:spacing w:after="0" w:line="240" w:lineRule="auto"/>
        <w:rPr>
          <w:rFonts w:ascii="Times New Roman" w:eastAsia="Times New Roman" w:hAnsi="Times New Roman" w:cs="Times New Roman"/>
          <w:i/>
          <w:iCs/>
          <w:sz w:val="24"/>
          <w:szCs w:val="24"/>
        </w:rPr>
      </w:pPr>
      <w:r w:rsidRPr="00BD1A11">
        <w:rPr>
          <w:rFonts w:ascii="Times New Roman" w:eastAsia="Times New Roman" w:hAnsi="Times New Roman" w:cs="Times New Roman"/>
          <w:i/>
          <w:iCs/>
          <w:sz w:val="24"/>
          <w:szCs w:val="24"/>
        </w:rPr>
        <w:t>Wage Estimates</w:t>
      </w:r>
    </w:p>
    <w:p w:rsidR="004249B0" w:rsidRPr="00BD1A11" w:rsidP="007A5AB1" w14:paraId="6AA92711" w14:textId="77777777">
      <w:pPr>
        <w:spacing w:after="0" w:line="240" w:lineRule="auto"/>
        <w:rPr>
          <w:rFonts w:ascii="Times New Roman" w:eastAsia="Times New Roman" w:hAnsi="Times New Roman" w:cs="Times New Roman"/>
          <w:sz w:val="24"/>
          <w:szCs w:val="24"/>
        </w:rPr>
      </w:pPr>
    </w:p>
    <w:p w:rsidR="007431E9" w:rsidRPr="00BD1A11" w:rsidP="006A226A" w14:paraId="6FEC5553" w14:textId="341C6FB3">
      <w:pPr>
        <w:spacing w:after="0" w:line="240" w:lineRule="auto"/>
        <w:rPr>
          <w:rFonts w:ascii="Times New Roman" w:hAnsi="Times New Roman" w:cs="Times New Roman"/>
          <w:sz w:val="24"/>
          <w:szCs w:val="24"/>
        </w:rPr>
      </w:pPr>
      <w:r w:rsidRPr="00BD1A11">
        <w:rPr>
          <w:rFonts w:ascii="Times New Roman" w:eastAsia="Times New Roman" w:hAnsi="Times New Roman" w:cs="Times New Roman"/>
          <w:i/>
          <w:sz w:val="24"/>
          <w:szCs w:val="24"/>
          <w:u w:val="single"/>
        </w:rPr>
        <w:t>Wage Estimates</w:t>
      </w:r>
      <w:r w:rsidRPr="00BD1A11">
        <w:rPr>
          <w:rFonts w:ascii="Times New Roman" w:eastAsia="Times New Roman" w:hAnsi="Times New Roman" w:cs="Times New Roman"/>
          <w:i/>
          <w:sz w:val="24"/>
          <w:szCs w:val="24"/>
          <w:u w:val="single"/>
        </w:rPr>
        <w:t xml:space="preserve"> for State Governments</w:t>
      </w:r>
      <w:r w:rsidRPr="00BD1A11">
        <w:rPr>
          <w:rFonts w:ascii="Times New Roman" w:eastAsia="Times New Roman" w:hAnsi="Times New Roman" w:cs="Times New Roman"/>
          <w:i/>
          <w:sz w:val="24"/>
          <w:szCs w:val="24"/>
        </w:rPr>
        <w:t xml:space="preserve">. </w:t>
      </w:r>
      <w:r w:rsidRPr="00BD1A11">
        <w:rPr>
          <w:rFonts w:ascii="Times New Roman" w:hAnsi="Times New Roman" w:cs="Times New Roman"/>
          <w:sz w:val="24"/>
          <w:szCs w:val="24"/>
        </w:rPr>
        <w:t xml:space="preserve">To derive average </w:t>
      </w:r>
      <w:r w:rsidRPr="00BD1A11" w:rsidR="00690F89">
        <w:rPr>
          <w:rFonts w:ascii="Times New Roman" w:hAnsi="Times New Roman" w:cs="Times New Roman"/>
          <w:sz w:val="24"/>
          <w:szCs w:val="24"/>
        </w:rPr>
        <w:t>s</w:t>
      </w:r>
      <w:r w:rsidRPr="00BD1A11">
        <w:rPr>
          <w:rFonts w:ascii="Times New Roman" w:hAnsi="Times New Roman" w:cs="Times New Roman"/>
          <w:sz w:val="24"/>
          <w:szCs w:val="24"/>
        </w:rPr>
        <w:t xml:space="preserve">tate-specific costs, we used data </w:t>
      </w:r>
      <w:r w:rsidRPr="00327903">
        <w:rPr>
          <w:rFonts w:ascii="Times New Roman" w:hAnsi="Times New Roman" w:cs="Times New Roman"/>
          <w:sz w:val="24"/>
          <w:szCs w:val="24"/>
        </w:rPr>
        <w:t xml:space="preserve">from the BLS </w:t>
      </w:r>
      <w:sdt>
        <w:sdtPr>
          <w:rPr>
            <w:rFonts w:ascii="Times New Roman" w:hAnsi="Times New Roman" w:cs="Times New Roman"/>
            <w:sz w:val="24"/>
            <w:szCs w:val="24"/>
          </w:rPr>
          <w:alias w:val=" "/>
          <w:tag w:val="NAV_SWIFT_f8bd15de-71ad-42de-b203-e0a31a560cb9"/>
          <w:id w:val="-22632566"/>
          <w:placeholder>
            <w:docPart w:val="92A7A54B8CFF4954B4CF693D7DEF62F5"/>
          </w:placeholder>
          <w:richText/>
          <w15:appearance w15:val="hidden"/>
        </w:sdtPr>
        <w:sdtContent/>
      </w:sdt>
      <w:r w:rsidRPr="00327903">
        <w:rPr>
          <w:rFonts w:ascii="Times New Roman" w:hAnsi="Times New Roman" w:cs="Times New Roman"/>
          <w:sz w:val="24"/>
          <w:szCs w:val="24"/>
        </w:rPr>
        <w:t>May </w:t>
      </w:r>
      <w:r w:rsidRPr="00327903" w:rsidR="00A4340C">
        <w:rPr>
          <w:rFonts w:ascii="Times New Roman" w:hAnsi="Times New Roman" w:cs="Times New Roman"/>
          <w:sz w:val="24"/>
          <w:szCs w:val="24"/>
        </w:rPr>
        <w:t>2023</w:t>
      </w:r>
      <w:r w:rsidRPr="00327903">
        <w:rPr>
          <w:rFonts w:ascii="Times New Roman" w:hAnsi="Times New Roman" w:cs="Times New Roman"/>
          <w:sz w:val="24"/>
          <w:szCs w:val="24"/>
        </w:rPr>
        <w:t> National Occupational Employment and Wage Estimates for all</w:t>
      </w:r>
      <w:r w:rsidRPr="00BD1A11">
        <w:rPr>
          <w:rFonts w:ascii="Times New Roman" w:hAnsi="Times New Roman" w:cs="Times New Roman"/>
          <w:sz w:val="24"/>
          <w:szCs w:val="24"/>
        </w:rPr>
        <w:t xml:space="preserve"> salary estimates (</w:t>
      </w:r>
      <w:hyperlink r:id="rId15" w:history="1">
        <w:r w:rsidRPr="00BD1A11" w:rsidR="00D43E50">
          <w:rPr>
            <w:rStyle w:val="Hyperlink"/>
            <w:rFonts w:ascii="Times New Roman" w:hAnsi="Times New Roman" w:cs="Times New Roman"/>
            <w:i/>
            <w:sz w:val="24"/>
            <w:szCs w:val="24"/>
          </w:rPr>
          <w:t>http://www.bls.gov/oes/2023/may/oes_nat.htm</w:t>
        </w:r>
      </w:hyperlink>
      <w:r w:rsidRPr="00BD1A11">
        <w:rPr>
          <w:rFonts w:ascii="Times New Roman" w:hAnsi="Times New Roman" w:cs="Times New Roman"/>
          <w:sz w:val="24"/>
          <w:szCs w:val="24"/>
        </w:rPr>
        <w:t xml:space="preserve">). In this regard, Table 1 presents the BLS’ mean hourly wage, our estimated cost of fringe benefits and other indirect costs (calculated at 100 percent of </w:t>
      </w:r>
      <w:r w:rsidRPr="00BD1A11" w:rsidR="000D5C1C">
        <w:rPr>
          <w:rFonts w:ascii="Times New Roman" w:hAnsi="Times New Roman" w:cs="Times New Roman"/>
          <w:sz w:val="24"/>
          <w:szCs w:val="24"/>
        </w:rPr>
        <w:t>hourly wage</w:t>
      </w:r>
      <w:r w:rsidRPr="00BD1A11" w:rsidR="00DE12C6">
        <w:rPr>
          <w:rFonts w:ascii="Times New Roman" w:hAnsi="Times New Roman" w:cs="Times New Roman"/>
          <w:sz w:val="24"/>
          <w:szCs w:val="24"/>
        </w:rPr>
        <w:t>)</w:t>
      </w:r>
      <w:r w:rsidRPr="00BD1A11">
        <w:rPr>
          <w:rFonts w:ascii="Times New Roman" w:hAnsi="Times New Roman" w:cs="Times New Roman"/>
          <w:sz w:val="24"/>
          <w:szCs w:val="24"/>
        </w:rPr>
        <w:t>, and our adjusted hourly wage.</w:t>
      </w:r>
    </w:p>
    <w:p w:rsidR="00EB2B8E" w:rsidRPr="00BD1A11" w:rsidP="00DA0EAC" w14:paraId="23343716" w14:textId="77777777">
      <w:pPr>
        <w:spacing w:after="0" w:line="240" w:lineRule="auto"/>
        <w:ind w:firstLine="720"/>
        <w:rPr>
          <w:rFonts w:ascii="Times New Roman" w:eastAsia="Times New Roman" w:hAnsi="Times New Roman" w:cs="Times New Roman"/>
          <w:i/>
          <w:sz w:val="24"/>
          <w:szCs w:val="24"/>
        </w:rPr>
      </w:pPr>
    </w:p>
    <w:p w:rsidR="00A41CD9" w:rsidRPr="00327903" w:rsidP="006A226A" w14:paraId="0978D52C" w14:textId="2985333A">
      <w:pPr>
        <w:keepNext/>
        <w:keepLines/>
        <w:spacing w:after="0" w:line="240" w:lineRule="auto"/>
        <w:jc w:val="center"/>
        <w:textAlignment w:val="baseline"/>
        <w:rPr>
          <w:rFonts w:ascii="Times New Roman" w:hAnsi="Times New Roman" w:cs="Times New Roman"/>
        </w:rPr>
      </w:pPr>
      <w:r w:rsidRPr="00327903">
        <w:rPr>
          <w:rFonts w:ascii="Times New Roman" w:hAnsi="Times New Roman" w:cs="Times New Roman"/>
        </w:rPr>
        <w:t>TABLE 1:  National Occupational Employment and Wage Estimates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4045"/>
        <w:gridCol w:w="1260"/>
        <w:gridCol w:w="1260"/>
        <w:gridCol w:w="1440"/>
        <w:gridCol w:w="1080"/>
      </w:tblGrid>
      <w:tr w14:paraId="28485BE6" w14:textId="77777777" w:rsidTr="00945B9C">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240"/>
          <w:jc w:val="center"/>
        </w:trPr>
        <w:tc>
          <w:tcPr>
            <w:tcW w:w="4045" w:type="dxa"/>
            <w:noWrap/>
            <w:vAlign w:val="center"/>
            <w:hideMark/>
          </w:tcPr>
          <w:p w:rsidR="00A41CD9" w:rsidRPr="00BD1A11" w:rsidP="006A226A" w14:paraId="5D60482D" w14:textId="77777777">
            <w:pPr>
              <w:keepNext/>
              <w:keepLines/>
              <w:spacing w:after="0" w:line="240" w:lineRule="auto"/>
              <w:jc w:val="center"/>
              <w:textAlignment w:val="baseline"/>
              <w:rPr>
                <w:rFonts w:ascii="Times New Roman" w:hAnsi="Times New Roman" w:cs="Times New Roman"/>
                <w:b/>
                <w:bCs/>
                <w:sz w:val="20"/>
                <w:szCs w:val="20"/>
              </w:rPr>
            </w:pPr>
            <w:r w:rsidRPr="00BD1A11">
              <w:rPr>
                <w:rFonts w:ascii="Times New Roman" w:hAnsi="Times New Roman" w:cs="Times New Roman"/>
                <w:b/>
                <w:bCs/>
                <w:sz w:val="20"/>
                <w:szCs w:val="20"/>
              </w:rPr>
              <w:t>Occupation Title</w:t>
            </w:r>
          </w:p>
        </w:tc>
        <w:tc>
          <w:tcPr>
            <w:tcW w:w="1260" w:type="dxa"/>
            <w:noWrap/>
            <w:vAlign w:val="center"/>
            <w:hideMark/>
          </w:tcPr>
          <w:p w:rsidR="00A41CD9" w:rsidRPr="00BD1A11" w:rsidP="006A226A" w14:paraId="51BDD95D" w14:textId="77777777">
            <w:pPr>
              <w:keepNext/>
              <w:keepLines/>
              <w:spacing w:after="0" w:line="240" w:lineRule="auto"/>
              <w:jc w:val="center"/>
              <w:textAlignment w:val="baseline"/>
              <w:rPr>
                <w:rFonts w:ascii="Times New Roman" w:hAnsi="Times New Roman" w:cs="Times New Roman"/>
                <w:b/>
                <w:bCs/>
                <w:sz w:val="20"/>
                <w:szCs w:val="20"/>
              </w:rPr>
            </w:pPr>
            <w:r w:rsidRPr="00BD1A11">
              <w:rPr>
                <w:rFonts w:ascii="Times New Roman" w:hAnsi="Times New Roman" w:cs="Times New Roman"/>
                <w:b/>
                <w:bCs/>
                <w:sz w:val="20"/>
                <w:szCs w:val="20"/>
              </w:rPr>
              <w:t>Occupation Code</w:t>
            </w:r>
          </w:p>
        </w:tc>
        <w:tc>
          <w:tcPr>
            <w:tcW w:w="1260" w:type="dxa"/>
            <w:noWrap/>
            <w:vAlign w:val="center"/>
            <w:hideMark/>
          </w:tcPr>
          <w:p w:rsidR="00A41CD9" w:rsidRPr="00BD1A11" w:rsidP="006A226A" w14:paraId="7B4897A7" w14:textId="77777777">
            <w:pPr>
              <w:keepNext/>
              <w:keepLines/>
              <w:spacing w:after="0" w:line="240" w:lineRule="auto"/>
              <w:jc w:val="center"/>
              <w:textAlignment w:val="baseline"/>
              <w:rPr>
                <w:rFonts w:ascii="Times New Roman" w:hAnsi="Times New Roman" w:cs="Times New Roman"/>
                <w:b/>
                <w:bCs/>
                <w:sz w:val="20"/>
                <w:szCs w:val="20"/>
              </w:rPr>
            </w:pPr>
            <w:r w:rsidRPr="00BD1A11">
              <w:rPr>
                <w:rFonts w:ascii="Times New Roman" w:hAnsi="Times New Roman" w:cs="Times New Roman"/>
                <w:b/>
                <w:bCs/>
                <w:sz w:val="20"/>
                <w:szCs w:val="20"/>
              </w:rPr>
              <w:t>Mean Hourly Wage ($/</w:t>
            </w:r>
            <w:r w:rsidRPr="00BD1A11">
              <w:rPr>
                <w:rFonts w:ascii="Times New Roman" w:hAnsi="Times New Roman" w:cs="Times New Roman"/>
                <w:b/>
                <w:bCs/>
                <w:sz w:val="20"/>
                <w:szCs w:val="20"/>
              </w:rPr>
              <w:t>hr</w:t>
            </w:r>
            <w:r w:rsidRPr="00BD1A11">
              <w:rPr>
                <w:rFonts w:ascii="Times New Roman" w:hAnsi="Times New Roman" w:cs="Times New Roman"/>
                <w:b/>
                <w:bCs/>
                <w:sz w:val="20"/>
                <w:szCs w:val="20"/>
              </w:rPr>
              <w:t>)</w:t>
            </w:r>
          </w:p>
        </w:tc>
        <w:tc>
          <w:tcPr>
            <w:tcW w:w="1440" w:type="dxa"/>
            <w:noWrap/>
            <w:vAlign w:val="center"/>
            <w:hideMark/>
          </w:tcPr>
          <w:p w:rsidR="00A41CD9" w:rsidRPr="00BD1A11" w:rsidP="006A226A" w14:paraId="2AEEDDD3" w14:textId="77777777">
            <w:pPr>
              <w:keepNext/>
              <w:keepLines/>
              <w:spacing w:after="0" w:line="240" w:lineRule="auto"/>
              <w:jc w:val="center"/>
              <w:textAlignment w:val="baseline"/>
              <w:rPr>
                <w:rFonts w:ascii="Times New Roman" w:hAnsi="Times New Roman" w:cs="Times New Roman"/>
                <w:b/>
                <w:bCs/>
                <w:sz w:val="20"/>
                <w:szCs w:val="20"/>
              </w:rPr>
            </w:pPr>
            <w:r w:rsidRPr="00BD1A11">
              <w:rPr>
                <w:rFonts w:ascii="Times New Roman" w:hAnsi="Times New Roman" w:cs="Times New Roman"/>
                <w:b/>
                <w:bCs/>
                <w:sz w:val="20"/>
                <w:szCs w:val="20"/>
              </w:rPr>
              <w:t>Fringe Benefits and Other Indirect Costs ($/</w:t>
            </w:r>
            <w:r w:rsidRPr="00BD1A11">
              <w:rPr>
                <w:rFonts w:ascii="Times New Roman" w:hAnsi="Times New Roman" w:cs="Times New Roman"/>
                <w:b/>
                <w:bCs/>
                <w:sz w:val="20"/>
                <w:szCs w:val="20"/>
              </w:rPr>
              <w:t>hr</w:t>
            </w:r>
            <w:r w:rsidRPr="00BD1A11">
              <w:rPr>
                <w:rFonts w:ascii="Times New Roman" w:hAnsi="Times New Roman" w:cs="Times New Roman"/>
                <w:b/>
                <w:bCs/>
                <w:sz w:val="20"/>
                <w:szCs w:val="20"/>
              </w:rPr>
              <w:t>)</w:t>
            </w:r>
          </w:p>
        </w:tc>
        <w:tc>
          <w:tcPr>
            <w:tcW w:w="1080" w:type="dxa"/>
            <w:noWrap/>
            <w:vAlign w:val="center"/>
            <w:hideMark/>
          </w:tcPr>
          <w:p w:rsidR="00A41CD9" w:rsidRPr="00BD1A11" w:rsidP="006A226A" w14:paraId="28C0C0BE" w14:textId="77777777">
            <w:pPr>
              <w:keepNext/>
              <w:keepLines/>
              <w:spacing w:after="0" w:line="240" w:lineRule="auto"/>
              <w:jc w:val="center"/>
              <w:textAlignment w:val="baseline"/>
              <w:rPr>
                <w:rFonts w:ascii="Times New Roman" w:hAnsi="Times New Roman" w:cs="Times New Roman"/>
                <w:b/>
                <w:bCs/>
                <w:sz w:val="20"/>
                <w:szCs w:val="20"/>
                <w:vertAlign w:val="superscript"/>
              </w:rPr>
            </w:pPr>
            <w:r w:rsidRPr="00BD1A11">
              <w:rPr>
                <w:rFonts w:ascii="Times New Roman" w:hAnsi="Times New Roman" w:cs="Times New Roman"/>
                <w:b/>
                <w:bCs/>
                <w:sz w:val="20"/>
                <w:szCs w:val="20"/>
              </w:rPr>
              <w:t xml:space="preserve">Adjusted Hourly Wage </w:t>
            </w:r>
          </w:p>
          <w:p w:rsidR="00A41CD9" w:rsidRPr="00BD1A11" w:rsidP="006A226A" w14:paraId="05AF11BE" w14:textId="77777777">
            <w:pPr>
              <w:keepNext/>
              <w:keepLines/>
              <w:spacing w:after="0" w:line="240" w:lineRule="auto"/>
              <w:jc w:val="center"/>
              <w:textAlignment w:val="baseline"/>
              <w:rPr>
                <w:rFonts w:ascii="Times New Roman" w:hAnsi="Times New Roman" w:cs="Times New Roman"/>
                <w:b/>
                <w:bCs/>
                <w:sz w:val="20"/>
                <w:szCs w:val="20"/>
              </w:rPr>
            </w:pPr>
            <w:r w:rsidRPr="00BD1A11">
              <w:rPr>
                <w:rFonts w:ascii="Times New Roman" w:hAnsi="Times New Roman" w:cs="Times New Roman"/>
                <w:b/>
                <w:bCs/>
                <w:sz w:val="20"/>
                <w:szCs w:val="20"/>
              </w:rPr>
              <w:t>($/</w:t>
            </w:r>
            <w:r w:rsidRPr="00BD1A11">
              <w:rPr>
                <w:rFonts w:ascii="Times New Roman" w:hAnsi="Times New Roman" w:cs="Times New Roman"/>
                <w:b/>
                <w:bCs/>
                <w:sz w:val="20"/>
                <w:szCs w:val="20"/>
              </w:rPr>
              <w:t>hr</w:t>
            </w:r>
            <w:r w:rsidRPr="00BD1A11">
              <w:rPr>
                <w:rFonts w:ascii="Times New Roman" w:hAnsi="Times New Roman" w:cs="Times New Roman"/>
                <w:b/>
                <w:bCs/>
                <w:sz w:val="20"/>
                <w:szCs w:val="20"/>
              </w:rPr>
              <w:t>)</w:t>
            </w:r>
          </w:p>
        </w:tc>
      </w:tr>
      <w:tr w14:paraId="374684C8" w14:textId="77777777" w:rsidTr="00945B9C">
        <w:tblPrEx>
          <w:tblW w:w="0" w:type="auto"/>
          <w:jc w:val="center"/>
          <w:tblLayout w:type="fixed"/>
          <w:tblLook w:val="04A0"/>
        </w:tblPrEx>
        <w:trPr>
          <w:trHeight w:val="240"/>
          <w:jc w:val="center"/>
        </w:trPr>
        <w:tc>
          <w:tcPr>
            <w:tcW w:w="4045" w:type="dxa"/>
            <w:noWrap/>
            <w:hideMark/>
          </w:tcPr>
          <w:p w:rsidR="00A41CD9" w:rsidRPr="00327903" w:rsidP="006A226A" w14:paraId="7AFA5108" w14:textId="77777777">
            <w:pPr>
              <w:keepNext/>
              <w:keepLines/>
              <w:spacing w:after="0" w:line="240" w:lineRule="auto"/>
              <w:textAlignment w:val="baseline"/>
              <w:rPr>
                <w:rFonts w:ascii="Times New Roman" w:hAnsi="Times New Roman" w:cs="Times New Roman"/>
                <w:sz w:val="20"/>
                <w:szCs w:val="20"/>
              </w:rPr>
            </w:pPr>
            <w:r w:rsidRPr="00327903">
              <w:rPr>
                <w:rFonts w:ascii="Times New Roman" w:hAnsi="Times New Roman" w:cs="Times New Roman"/>
                <w:sz w:val="20"/>
                <w:szCs w:val="20"/>
              </w:rPr>
              <w:t>Business Operations Specialist</w:t>
            </w:r>
          </w:p>
        </w:tc>
        <w:tc>
          <w:tcPr>
            <w:tcW w:w="1260" w:type="dxa"/>
            <w:noWrap/>
            <w:hideMark/>
          </w:tcPr>
          <w:p w:rsidR="00A41CD9" w:rsidRPr="00327903" w:rsidP="006A226A" w14:paraId="70038EDF" w14:textId="77777777">
            <w:pPr>
              <w:keepNext/>
              <w:keepLines/>
              <w:spacing w:after="0" w:line="240" w:lineRule="auto"/>
              <w:jc w:val="center"/>
              <w:textAlignment w:val="baseline"/>
              <w:rPr>
                <w:rFonts w:ascii="Times New Roman" w:hAnsi="Times New Roman" w:cs="Times New Roman"/>
                <w:sz w:val="20"/>
                <w:szCs w:val="20"/>
              </w:rPr>
            </w:pPr>
            <w:r w:rsidRPr="00327903">
              <w:rPr>
                <w:rFonts w:ascii="Times New Roman" w:hAnsi="Times New Roman" w:cs="Times New Roman"/>
                <w:sz w:val="20"/>
                <w:szCs w:val="20"/>
              </w:rPr>
              <w:t>13-1000</w:t>
            </w:r>
          </w:p>
        </w:tc>
        <w:tc>
          <w:tcPr>
            <w:tcW w:w="1260" w:type="dxa"/>
            <w:noWrap/>
            <w:hideMark/>
          </w:tcPr>
          <w:p w:rsidR="00A41CD9" w:rsidRPr="00327903" w:rsidP="006A226A" w14:paraId="538D01AA" w14:textId="14A443CB">
            <w:pPr>
              <w:keepNext/>
              <w:keepLines/>
              <w:spacing w:after="0" w:line="240" w:lineRule="auto"/>
              <w:jc w:val="center"/>
              <w:textAlignment w:val="baseline"/>
              <w:rPr>
                <w:rFonts w:ascii="Times New Roman" w:hAnsi="Times New Roman" w:cs="Times New Roman"/>
                <w:sz w:val="20"/>
                <w:szCs w:val="20"/>
              </w:rPr>
            </w:pPr>
            <w:r w:rsidRPr="00327903">
              <w:rPr>
                <w:rFonts w:ascii="Times New Roman" w:hAnsi="Times New Roman" w:cs="Times New Roman"/>
                <w:sz w:val="20"/>
                <w:szCs w:val="20"/>
              </w:rPr>
              <w:t>42.33</w:t>
            </w:r>
          </w:p>
        </w:tc>
        <w:tc>
          <w:tcPr>
            <w:tcW w:w="1440" w:type="dxa"/>
            <w:noWrap/>
            <w:hideMark/>
          </w:tcPr>
          <w:p w:rsidR="00A41CD9" w:rsidRPr="00327903" w:rsidP="006A226A" w14:paraId="6385ABF3" w14:textId="2D613CA6">
            <w:pPr>
              <w:keepNext/>
              <w:keepLines/>
              <w:spacing w:after="0" w:line="240" w:lineRule="auto"/>
              <w:jc w:val="center"/>
              <w:textAlignment w:val="baseline"/>
              <w:rPr>
                <w:rFonts w:ascii="Times New Roman" w:hAnsi="Times New Roman" w:cs="Times New Roman"/>
                <w:sz w:val="20"/>
                <w:szCs w:val="20"/>
              </w:rPr>
            </w:pPr>
            <w:r w:rsidRPr="00327903">
              <w:rPr>
                <w:rFonts w:ascii="Times New Roman" w:hAnsi="Times New Roman" w:cs="Times New Roman"/>
                <w:sz w:val="20"/>
                <w:szCs w:val="20"/>
              </w:rPr>
              <w:t>42.33</w:t>
            </w:r>
          </w:p>
        </w:tc>
        <w:tc>
          <w:tcPr>
            <w:tcW w:w="1080" w:type="dxa"/>
            <w:noWrap/>
            <w:hideMark/>
          </w:tcPr>
          <w:p w:rsidR="00A41CD9" w:rsidRPr="00327903" w:rsidP="006A226A" w14:paraId="1A227746" w14:textId="604E5AE4">
            <w:pPr>
              <w:keepNext/>
              <w:keepLines/>
              <w:spacing w:after="0" w:line="240" w:lineRule="auto"/>
              <w:jc w:val="center"/>
              <w:textAlignment w:val="baseline"/>
              <w:rPr>
                <w:rFonts w:ascii="Times New Roman" w:hAnsi="Times New Roman" w:cs="Times New Roman"/>
                <w:sz w:val="20"/>
                <w:szCs w:val="20"/>
              </w:rPr>
            </w:pPr>
            <w:r w:rsidRPr="00327903">
              <w:rPr>
                <w:rFonts w:ascii="Times New Roman" w:hAnsi="Times New Roman" w:cs="Times New Roman"/>
                <w:sz w:val="20"/>
                <w:szCs w:val="20"/>
              </w:rPr>
              <w:t>84.66</w:t>
            </w:r>
          </w:p>
        </w:tc>
      </w:tr>
      <w:tr w14:paraId="57D1452E" w14:textId="77777777" w:rsidTr="00945B9C">
        <w:tblPrEx>
          <w:tblW w:w="0" w:type="auto"/>
          <w:jc w:val="center"/>
          <w:tblLayout w:type="fixed"/>
          <w:tblLook w:val="04A0"/>
        </w:tblPrEx>
        <w:trPr>
          <w:trHeight w:val="240"/>
          <w:jc w:val="center"/>
        </w:trPr>
        <w:tc>
          <w:tcPr>
            <w:tcW w:w="4045" w:type="dxa"/>
            <w:noWrap/>
            <w:hideMark/>
          </w:tcPr>
          <w:p w:rsidR="00A41CD9" w:rsidRPr="00327903" w:rsidP="006A226A" w14:paraId="2760CA05" w14:textId="77777777">
            <w:pPr>
              <w:keepNext/>
              <w:keepLines/>
              <w:spacing w:after="0" w:line="240" w:lineRule="auto"/>
              <w:textAlignment w:val="baseline"/>
              <w:rPr>
                <w:rFonts w:ascii="Times New Roman" w:hAnsi="Times New Roman" w:cs="Times New Roman"/>
                <w:sz w:val="20"/>
                <w:szCs w:val="20"/>
              </w:rPr>
            </w:pPr>
            <w:r w:rsidRPr="00327903">
              <w:rPr>
                <w:rFonts w:ascii="Times New Roman" w:hAnsi="Times New Roman" w:cs="Times New Roman"/>
                <w:sz w:val="20"/>
                <w:szCs w:val="20"/>
              </w:rPr>
              <w:t>Computer Programmer</w:t>
            </w:r>
          </w:p>
        </w:tc>
        <w:tc>
          <w:tcPr>
            <w:tcW w:w="1260" w:type="dxa"/>
            <w:noWrap/>
            <w:hideMark/>
          </w:tcPr>
          <w:p w:rsidR="00A41CD9" w:rsidRPr="00327903" w:rsidP="006A226A" w14:paraId="4732E1BB" w14:textId="77777777">
            <w:pPr>
              <w:keepNext/>
              <w:keepLines/>
              <w:spacing w:after="0" w:line="240" w:lineRule="auto"/>
              <w:jc w:val="center"/>
              <w:textAlignment w:val="baseline"/>
              <w:rPr>
                <w:rFonts w:ascii="Times New Roman" w:hAnsi="Times New Roman" w:cs="Times New Roman"/>
                <w:sz w:val="20"/>
                <w:szCs w:val="20"/>
              </w:rPr>
            </w:pPr>
            <w:r w:rsidRPr="00327903">
              <w:rPr>
                <w:rFonts w:ascii="Times New Roman" w:hAnsi="Times New Roman" w:cs="Times New Roman"/>
                <w:sz w:val="20"/>
                <w:szCs w:val="20"/>
              </w:rPr>
              <w:t>15-1251</w:t>
            </w:r>
          </w:p>
        </w:tc>
        <w:tc>
          <w:tcPr>
            <w:tcW w:w="1260" w:type="dxa"/>
            <w:noWrap/>
            <w:hideMark/>
          </w:tcPr>
          <w:p w:rsidR="00A41CD9" w:rsidRPr="00327903" w:rsidP="006A226A" w14:paraId="060A9A74" w14:textId="51068129">
            <w:pPr>
              <w:keepNext/>
              <w:keepLines/>
              <w:spacing w:after="0" w:line="240" w:lineRule="auto"/>
              <w:jc w:val="center"/>
              <w:textAlignment w:val="baseline"/>
              <w:rPr>
                <w:rFonts w:ascii="Times New Roman" w:hAnsi="Times New Roman" w:cs="Times New Roman"/>
                <w:sz w:val="20"/>
                <w:szCs w:val="20"/>
              </w:rPr>
            </w:pPr>
            <w:r w:rsidRPr="00327903">
              <w:rPr>
                <w:rFonts w:ascii="Times New Roman" w:hAnsi="Times New Roman" w:cs="Times New Roman"/>
                <w:sz w:val="20"/>
                <w:szCs w:val="20"/>
              </w:rPr>
              <w:t>51.80</w:t>
            </w:r>
          </w:p>
        </w:tc>
        <w:tc>
          <w:tcPr>
            <w:tcW w:w="1440" w:type="dxa"/>
            <w:noWrap/>
            <w:hideMark/>
          </w:tcPr>
          <w:p w:rsidR="00A41CD9" w:rsidRPr="00327903" w:rsidP="006A226A" w14:paraId="5FD40D9C" w14:textId="475B736E">
            <w:pPr>
              <w:keepNext/>
              <w:keepLines/>
              <w:spacing w:after="0" w:line="240" w:lineRule="auto"/>
              <w:jc w:val="center"/>
              <w:textAlignment w:val="baseline"/>
              <w:rPr>
                <w:rFonts w:ascii="Times New Roman" w:hAnsi="Times New Roman" w:cs="Times New Roman"/>
                <w:sz w:val="20"/>
                <w:szCs w:val="20"/>
              </w:rPr>
            </w:pPr>
            <w:r w:rsidRPr="00327903">
              <w:rPr>
                <w:rFonts w:ascii="Times New Roman" w:hAnsi="Times New Roman" w:cs="Times New Roman"/>
                <w:sz w:val="20"/>
                <w:szCs w:val="20"/>
              </w:rPr>
              <w:t>51.80</w:t>
            </w:r>
          </w:p>
        </w:tc>
        <w:tc>
          <w:tcPr>
            <w:tcW w:w="1080" w:type="dxa"/>
            <w:noWrap/>
            <w:hideMark/>
          </w:tcPr>
          <w:p w:rsidR="00A41CD9" w:rsidRPr="00327903" w:rsidP="006A226A" w14:paraId="651AFFB9" w14:textId="5FA22F2E">
            <w:pPr>
              <w:keepNext/>
              <w:keepLines/>
              <w:spacing w:after="0" w:line="240" w:lineRule="auto"/>
              <w:jc w:val="center"/>
              <w:textAlignment w:val="baseline"/>
              <w:rPr>
                <w:rFonts w:ascii="Times New Roman" w:hAnsi="Times New Roman" w:cs="Times New Roman"/>
                <w:sz w:val="20"/>
                <w:szCs w:val="20"/>
              </w:rPr>
            </w:pPr>
            <w:r w:rsidRPr="00327903">
              <w:rPr>
                <w:rFonts w:ascii="Times New Roman" w:hAnsi="Times New Roman" w:cs="Times New Roman"/>
                <w:sz w:val="20"/>
                <w:szCs w:val="20"/>
              </w:rPr>
              <w:t>103.60</w:t>
            </w:r>
          </w:p>
        </w:tc>
      </w:tr>
      <w:tr w14:paraId="7DC6AE9D" w14:textId="77777777" w:rsidTr="00945B9C">
        <w:tblPrEx>
          <w:tblW w:w="0" w:type="auto"/>
          <w:jc w:val="center"/>
          <w:tblLayout w:type="fixed"/>
          <w:tblLook w:val="04A0"/>
        </w:tblPrEx>
        <w:trPr>
          <w:trHeight w:val="240"/>
          <w:jc w:val="center"/>
        </w:trPr>
        <w:tc>
          <w:tcPr>
            <w:tcW w:w="4045" w:type="dxa"/>
            <w:noWrap/>
            <w:hideMark/>
          </w:tcPr>
          <w:p w:rsidR="00A41CD9" w:rsidRPr="00327903" w:rsidP="006A226A" w14:paraId="1257E1E9" w14:textId="77777777">
            <w:pPr>
              <w:keepNext/>
              <w:keepLines/>
              <w:spacing w:after="0" w:line="240" w:lineRule="auto"/>
              <w:textAlignment w:val="baseline"/>
              <w:rPr>
                <w:rFonts w:ascii="Times New Roman" w:hAnsi="Times New Roman" w:cs="Times New Roman"/>
                <w:sz w:val="20"/>
                <w:szCs w:val="20"/>
              </w:rPr>
            </w:pPr>
            <w:r w:rsidRPr="00327903">
              <w:rPr>
                <w:rFonts w:ascii="Times New Roman" w:hAnsi="Times New Roman" w:cs="Times New Roman"/>
                <w:sz w:val="20"/>
                <w:szCs w:val="20"/>
              </w:rPr>
              <w:t>Database and Network Administrator and Architect</w:t>
            </w:r>
          </w:p>
        </w:tc>
        <w:tc>
          <w:tcPr>
            <w:tcW w:w="1260" w:type="dxa"/>
            <w:noWrap/>
            <w:hideMark/>
          </w:tcPr>
          <w:p w:rsidR="00A41CD9" w:rsidRPr="00327903" w:rsidP="006A226A" w14:paraId="50826635" w14:textId="77777777">
            <w:pPr>
              <w:keepNext/>
              <w:keepLines/>
              <w:spacing w:after="0" w:line="240" w:lineRule="auto"/>
              <w:jc w:val="center"/>
              <w:textAlignment w:val="baseline"/>
              <w:rPr>
                <w:rFonts w:ascii="Times New Roman" w:hAnsi="Times New Roman" w:cs="Times New Roman"/>
                <w:sz w:val="20"/>
                <w:szCs w:val="20"/>
              </w:rPr>
            </w:pPr>
            <w:r w:rsidRPr="00327903">
              <w:rPr>
                <w:rFonts w:ascii="Times New Roman" w:hAnsi="Times New Roman" w:cs="Times New Roman"/>
                <w:sz w:val="20"/>
                <w:szCs w:val="20"/>
              </w:rPr>
              <w:t>15-1240</w:t>
            </w:r>
          </w:p>
        </w:tc>
        <w:tc>
          <w:tcPr>
            <w:tcW w:w="1260" w:type="dxa"/>
            <w:noWrap/>
            <w:hideMark/>
          </w:tcPr>
          <w:p w:rsidR="00A41CD9" w:rsidRPr="00327903" w:rsidP="006A226A" w14:paraId="3597F2CB" w14:textId="04A44EE0">
            <w:pPr>
              <w:keepNext/>
              <w:keepLines/>
              <w:spacing w:after="0" w:line="240" w:lineRule="auto"/>
              <w:jc w:val="center"/>
              <w:textAlignment w:val="baseline"/>
              <w:rPr>
                <w:rFonts w:ascii="Times New Roman" w:hAnsi="Times New Roman" w:cs="Times New Roman"/>
                <w:sz w:val="20"/>
                <w:szCs w:val="20"/>
              </w:rPr>
            </w:pPr>
            <w:r w:rsidRPr="00327903">
              <w:rPr>
                <w:rFonts w:ascii="Times New Roman" w:hAnsi="Times New Roman" w:cs="Times New Roman"/>
                <w:sz w:val="20"/>
                <w:szCs w:val="20"/>
              </w:rPr>
              <w:t>5</w:t>
            </w:r>
            <w:r w:rsidRPr="00327903" w:rsidR="003823E0">
              <w:rPr>
                <w:rFonts w:ascii="Times New Roman" w:hAnsi="Times New Roman" w:cs="Times New Roman"/>
                <w:sz w:val="20"/>
                <w:szCs w:val="20"/>
              </w:rPr>
              <w:t>4.67</w:t>
            </w:r>
          </w:p>
        </w:tc>
        <w:tc>
          <w:tcPr>
            <w:tcW w:w="1440" w:type="dxa"/>
            <w:noWrap/>
            <w:hideMark/>
          </w:tcPr>
          <w:p w:rsidR="00A41CD9" w:rsidRPr="00327903" w:rsidP="006A226A" w14:paraId="214A3309" w14:textId="4E444B26">
            <w:pPr>
              <w:keepNext/>
              <w:keepLines/>
              <w:spacing w:after="0" w:line="240" w:lineRule="auto"/>
              <w:jc w:val="center"/>
              <w:textAlignment w:val="baseline"/>
              <w:rPr>
                <w:rFonts w:ascii="Times New Roman" w:hAnsi="Times New Roman" w:cs="Times New Roman"/>
                <w:sz w:val="20"/>
                <w:szCs w:val="20"/>
              </w:rPr>
            </w:pPr>
            <w:r w:rsidRPr="00327903">
              <w:rPr>
                <w:rFonts w:ascii="Times New Roman" w:hAnsi="Times New Roman" w:cs="Times New Roman"/>
                <w:sz w:val="20"/>
                <w:szCs w:val="20"/>
              </w:rPr>
              <w:t>5</w:t>
            </w:r>
            <w:r w:rsidRPr="00327903" w:rsidR="003823E0">
              <w:rPr>
                <w:rFonts w:ascii="Times New Roman" w:hAnsi="Times New Roman" w:cs="Times New Roman"/>
                <w:sz w:val="20"/>
                <w:szCs w:val="20"/>
              </w:rPr>
              <w:t>4</w:t>
            </w:r>
            <w:r w:rsidRPr="00327903">
              <w:rPr>
                <w:rFonts w:ascii="Times New Roman" w:hAnsi="Times New Roman" w:cs="Times New Roman"/>
                <w:sz w:val="20"/>
                <w:szCs w:val="20"/>
              </w:rPr>
              <w:t>.</w:t>
            </w:r>
            <w:r w:rsidRPr="00327903" w:rsidR="003823E0">
              <w:rPr>
                <w:rFonts w:ascii="Times New Roman" w:hAnsi="Times New Roman" w:cs="Times New Roman"/>
                <w:sz w:val="20"/>
                <w:szCs w:val="20"/>
              </w:rPr>
              <w:t>67</w:t>
            </w:r>
          </w:p>
        </w:tc>
        <w:tc>
          <w:tcPr>
            <w:tcW w:w="1080" w:type="dxa"/>
            <w:noWrap/>
            <w:hideMark/>
          </w:tcPr>
          <w:p w:rsidR="00A41CD9" w:rsidRPr="00327903" w:rsidP="006A226A" w14:paraId="36949937" w14:textId="5F2EC809">
            <w:pPr>
              <w:keepNext/>
              <w:keepLines/>
              <w:spacing w:after="0" w:line="240" w:lineRule="auto"/>
              <w:jc w:val="center"/>
              <w:textAlignment w:val="baseline"/>
              <w:rPr>
                <w:rFonts w:ascii="Times New Roman" w:hAnsi="Times New Roman" w:cs="Times New Roman"/>
                <w:sz w:val="20"/>
                <w:szCs w:val="20"/>
              </w:rPr>
            </w:pPr>
            <w:r w:rsidRPr="00327903">
              <w:rPr>
                <w:rFonts w:ascii="Times New Roman" w:hAnsi="Times New Roman" w:cs="Times New Roman"/>
                <w:sz w:val="20"/>
                <w:szCs w:val="20"/>
              </w:rPr>
              <w:t>109.34</w:t>
            </w:r>
          </w:p>
        </w:tc>
      </w:tr>
      <w:tr w14:paraId="18F23B33" w14:textId="77777777" w:rsidTr="00945B9C">
        <w:tblPrEx>
          <w:tblW w:w="0" w:type="auto"/>
          <w:jc w:val="center"/>
          <w:tblLayout w:type="fixed"/>
          <w:tblLook w:val="04A0"/>
        </w:tblPrEx>
        <w:trPr>
          <w:trHeight w:val="240"/>
          <w:jc w:val="center"/>
        </w:trPr>
        <w:tc>
          <w:tcPr>
            <w:tcW w:w="4045" w:type="dxa"/>
            <w:noWrap/>
            <w:hideMark/>
          </w:tcPr>
          <w:p w:rsidR="00A41CD9" w:rsidRPr="00327903" w:rsidP="006A226A" w14:paraId="4A25C2DB" w14:textId="77777777">
            <w:pPr>
              <w:keepNext/>
              <w:keepLines/>
              <w:spacing w:after="0" w:line="240" w:lineRule="auto"/>
              <w:textAlignment w:val="baseline"/>
              <w:rPr>
                <w:rFonts w:ascii="Times New Roman" w:hAnsi="Times New Roman" w:cs="Times New Roman"/>
                <w:sz w:val="20"/>
                <w:szCs w:val="20"/>
              </w:rPr>
            </w:pPr>
            <w:r w:rsidRPr="00327903">
              <w:rPr>
                <w:rFonts w:ascii="Times New Roman" w:hAnsi="Times New Roman" w:cs="Times New Roman"/>
                <w:sz w:val="20"/>
                <w:szCs w:val="20"/>
              </w:rPr>
              <w:t>Eligibility Interviewers, Government Programs</w:t>
            </w:r>
          </w:p>
        </w:tc>
        <w:tc>
          <w:tcPr>
            <w:tcW w:w="1260" w:type="dxa"/>
            <w:noWrap/>
            <w:hideMark/>
          </w:tcPr>
          <w:p w:rsidR="00A41CD9" w:rsidRPr="00327903" w:rsidP="006A226A" w14:paraId="25B13549" w14:textId="77777777">
            <w:pPr>
              <w:keepNext/>
              <w:keepLines/>
              <w:spacing w:after="0" w:line="240" w:lineRule="auto"/>
              <w:jc w:val="center"/>
              <w:textAlignment w:val="baseline"/>
              <w:rPr>
                <w:rFonts w:ascii="Times New Roman" w:hAnsi="Times New Roman" w:cs="Times New Roman"/>
                <w:sz w:val="20"/>
                <w:szCs w:val="20"/>
              </w:rPr>
            </w:pPr>
            <w:r w:rsidRPr="00327903">
              <w:rPr>
                <w:rFonts w:ascii="Times New Roman" w:hAnsi="Times New Roman" w:cs="Times New Roman"/>
                <w:sz w:val="20"/>
                <w:szCs w:val="20"/>
              </w:rPr>
              <w:t>43-4061</w:t>
            </w:r>
          </w:p>
        </w:tc>
        <w:tc>
          <w:tcPr>
            <w:tcW w:w="1260" w:type="dxa"/>
            <w:noWrap/>
            <w:hideMark/>
          </w:tcPr>
          <w:p w:rsidR="00A41CD9" w:rsidRPr="00327903" w:rsidP="006A226A" w14:paraId="1A55F050" w14:textId="33A62E29">
            <w:pPr>
              <w:keepNext/>
              <w:keepLines/>
              <w:spacing w:after="0" w:line="240" w:lineRule="auto"/>
              <w:jc w:val="center"/>
              <w:textAlignment w:val="baseline"/>
              <w:rPr>
                <w:rFonts w:ascii="Times New Roman" w:hAnsi="Times New Roman" w:cs="Times New Roman"/>
                <w:sz w:val="20"/>
                <w:szCs w:val="20"/>
              </w:rPr>
            </w:pPr>
            <w:r w:rsidRPr="00327903">
              <w:rPr>
                <w:rFonts w:ascii="Times New Roman" w:hAnsi="Times New Roman" w:cs="Times New Roman"/>
                <w:sz w:val="20"/>
                <w:szCs w:val="20"/>
              </w:rPr>
              <w:t>24.</w:t>
            </w:r>
            <w:r w:rsidRPr="00327903" w:rsidR="003823E0">
              <w:rPr>
                <w:rFonts w:ascii="Times New Roman" w:hAnsi="Times New Roman" w:cs="Times New Roman"/>
                <w:sz w:val="20"/>
                <w:szCs w:val="20"/>
              </w:rPr>
              <w:t>92</w:t>
            </w:r>
          </w:p>
        </w:tc>
        <w:tc>
          <w:tcPr>
            <w:tcW w:w="1440" w:type="dxa"/>
            <w:noWrap/>
            <w:hideMark/>
          </w:tcPr>
          <w:p w:rsidR="00A41CD9" w:rsidRPr="00327903" w:rsidP="006A226A" w14:paraId="6DF0E8C7" w14:textId="54B0CF34">
            <w:pPr>
              <w:keepNext/>
              <w:keepLines/>
              <w:spacing w:after="0" w:line="240" w:lineRule="auto"/>
              <w:jc w:val="center"/>
              <w:textAlignment w:val="baseline"/>
              <w:rPr>
                <w:rFonts w:ascii="Times New Roman" w:hAnsi="Times New Roman" w:cs="Times New Roman"/>
                <w:sz w:val="20"/>
                <w:szCs w:val="20"/>
              </w:rPr>
            </w:pPr>
            <w:r w:rsidRPr="00327903">
              <w:rPr>
                <w:rFonts w:ascii="Times New Roman" w:hAnsi="Times New Roman" w:cs="Times New Roman"/>
                <w:sz w:val="20"/>
                <w:szCs w:val="20"/>
              </w:rPr>
              <w:t>24.</w:t>
            </w:r>
            <w:r w:rsidRPr="00327903" w:rsidR="003823E0">
              <w:rPr>
                <w:rFonts w:ascii="Times New Roman" w:hAnsi="Times New Roman" w:cs="Times New Roman"/>
                <w:sz w:val="20"/>
                <w:szCs w:val="20"/>
              </w:rPr>
              <w:t>92</w:t>
            </w:r>
          </w:p>
        </w:tc>
        <w:tc>
          <w:tcPr>
            <w:tcW w:w="1080" w:type="dxa"/>
            <w:noWrap/>
            <w:hideMark/>
          </w:tcPr>
          <w:p w:rsidR="00A41CD9" w:rsidRPr="00327903" w:rsidP="006A226A" w14:paraId="4E1F1194" w14:textId="4440634A">
            <w:pPr>
              <w:keepNext/>
              <w:keepLines/>
              <w:spacing w:after="0" w:line="240" w:lineRule="auto"/>
              <w:jc w:val="center"/>
              <w:textAlignment w:val="baseline"/>
              <w:rPr>
                <w:rFonts w:ascii="Times New Roman" w:hAnsi="Times New Roman" w:cs="Times New Roman"/>
                <w:sz w:val="20"/>
                <w:szCs w:val="20"/>
              </w:rPr>
            </w:pPr>
            <w:r w:rsidRPr="00327903">
              <w:rPr>
                <w:rFonts w:ascii="Times New Roman" w:hAnsi="Times New Roman" w:cs="Times New Roman"/>
                <w:sz w:val="20"/>
                <w:szCs w:val="20"/>
              </w:rPr>
              <w:t>49.84</w:t>
            </w:r>
          </w:p>
        </w:tc>
      </w:tr>
      <w:tr w14:paraId="0DE128FA" w14:textId="77777777" w:rsidTr="00945B9C">
        <w:tblPrEx>
          <w:tblW w:w="0" w:type="auto"/>
          <w:jc w:val="center"/>
          <w:tblLayout w:type="fixed"/>
          <w:tblLook w:val="04A0"/>
        </w:tblPrEx>
        <w:trPr>
          <w:trHeight w:val="240"/>
          <w:jc w:val="center"/>
        </w:trPr>
        <w:tc>
          <w:tcPr>
            <w:tcW w:w="4045" w:type="dxa"/>
            <w:noWrap/>
            <w:hideMark/>
          </w:tcPr>
          <w:p w:rsidR="00A41CD9" w:rsidRPr="00327903" w:rsidP="006A226A" w14:paraId="1FD5E49A" w14:textId="77777777">
            <w:pPr>
              <w:keepNext/>
              <w:keepLines/>
              <w:spacing w:after="0" w:line="240" w:lineRule="auto"/>
              <w:textAlignment w:val="baseline"/>
              <w:rPr>
                <w:rFonts w:ascii="Times New Roman" w:hAnsi="Times New Roman" w:cs="Times New Roman"/>
                <w:sz w:val="20"/>
                <w:szCs w:val="20"/>
              </w:rPr>
            </w:pPr>
            <w:r w:rsidRPr="00327903">
              <w:rPr>
                <w:rFonts w:ascii="Times New Roman" w:hAnsi="Times New Roman" w:cs="Times New Roman"/>
                <w:sz w:val="20"/>
                <w:szCs w:val="20"/>
              </w:rPr>
              <w:t>General and Operations Mgr.</w:t>
            </w:r>
          </w:p>
        </w:tc>
        <w:tc>
          <w:tcPr>
            <w:tcW w:w="1260" w:type="dxa"/>
            <w:noWrap/>
            <w:hideMark/>
          </w:tcPr>
          <w:p w:rsidR="00A41CD9" w:rsidRPr="00327903" w:rsidP="006A226A" w14:paraId="6BAFAFF3" w14:textId="77777777">
            <w:pPr>
              <w:keepNext/>
              <w:keepLines/>
              <w:spacing w:after="0" w:line="240" w:lineRule="auto"/>
              <w:jc w:val="center"/>
              <w:textAlignment w:val="baseline"/>
              <w:rPr>
                <w:rFonts w:ascii="Times New Roman" w:hAnsi="Times New Roman" w:cs="Times New Roman"/>
                <w:sz w:val="20"/>
                <w:szCs w:val="20"/>
              </w:rPr>
            </w:pPr>
            <w:r w:rsidRPr="00327903">
              <w:rPr>
                <w:rFonts w:ascii="Times New Roman" w:hAnsi="Times New Roman" w:cs="Times New Roman"/>
                <w:sz w:val="20"/>
                <w:szCs w:val="20"/>
              </w:rPr>
              <w:t>11-1021</w:t>
            </w:r>
          </w:p>
        </w:tc>
        <w:tc>
          <w:tcPr>
            <w:tcW w:w="1260" w:type="dxa"/>
            <w:noWrap/>
            <w:hideMark/>
          </w:tcPr>
          <w:p w:rsidR="00A41CD9" w:rsidRPr="00327903" w:rsidP="006A226A" w14:paraId="4DFDEC78" w14:textId="263A2851">
            <w:pPr>
              <w:keepNext/>
              <w:keepLines/>
              <w:spacing w:after="0" w:line="240" w:lineRule="auto"/>
              <w:jc w:val="center"/>
              <w:textAlignment w:val="baseline"/>
              <w:rPr>
                <w:rFonts w:ascii="Times New Roman" w:hAnsi="Times New Roman" w:cs="Times New Roman"/>
                <w:sz w:val="20"/>
                <w:szCs w:val="20"/>
              </w:rPr>
            </w:pPr>
            <w:r w:rsidRPr="00327903">
              <w:rPr>
                <w:rFonts w:ascii="Times New Roman" w:hAnsi="Times New Roman" w:cs="Times New Roman"/>
                <w:sz w:val="20"/>
                <w:szCs w:val="20"/>
              </w:rPr>
              <w:t>62.18</w:t>
            </w:r>
          </w:p>
        </w:tc>
        <w:tc>
          <w:tcPr>
            <w:tcW w:w="1440" w:type="dxa"/>
            <w:noWrap/>
            <w:hideMark/>
          </w:tcPr>
          <w:p w:rsidR="00A41CD9" w:rsidRPr="00327903" w:rsidP="006A226A" w14:paraId="2165A6B7" w14:textId="04A47A03">
            <w:pPr>
              <w:keepNext/>
              <w:keepLines/>
              <w:spacing w:after="0" w:line="240" w:lineRule="auto"/>
              <w:jc w:val="center"/>
              <w:textAlignment w:val="baseline"/>
              <w:rPr>
                <w:rFonts w:ascii="Times New Roman" w:hAnsi="Times New Roman" w:cs="Times New Roman"/>
                <w:sz w:val="20"/>
                <w:szCs w:val="20"/>
              </w:rPr>
            </w:pPr>
            <w:r w:rsidRPr="00327903">
              <w:rPr>
                <w:rFonts w:ascii="Times New Roman" w:hAnsi="Times New Roman" w:cs="Times New Roman"/>
                <w:sz w:val="20"/>
                <w:szCs w:val="20"/>
              </w:rPr>
              <w:t>62.18</w:t>
            </w:r>
          </w:p>
        </w:tc>
        <w:tc>
          <w:tcPr>
            <w:tcW w:w="1080" w:type="dxa"/>
            <w:noWrap/>
            <w:hideMark/>
          </w:tcPr>
          <w:p w:rsidR="00A41CD9" w:rsidRPr="00327903" w:rsidP="006A226A" w14:paraId="53B97C44" w14:textId="772958F4">
            <w:pPr>
              <w:keepNext/>
              <w:keepLines/>
              <w:spacing w:after="0" w:line="240" w:lineRule="auto"/>
              <w:jc w:val="center"/>
              <w:textAlignment w:val="baseline"/>
              <w:rPr>
                <w:rFonts w:ascii="Times New Roman" w:hAnsi="Times New Roman" w:cs="Times New Roman"/>
                <w:sz w:val="20"/>
                <w:szCs w:val="20"/>
              </w:rPr>
            </w:pPr>
            <w:r w:rsidRPr="00327903">
              <w:rPr>
                <w:rFonts w:ascii="Times New Roman" w:hAnsi="Times New Roman" w:cs="Times New Roman"/>
                <w:sz w:val="20"/>
                <w:szCs w:val="20"/>
              </w:rPr>
              <w:t>124.36</w:t>
            </w:r>
          </w:p>
        </w:tc>
      </w:tr>
      <w:tr w14:paraId="5495BDE5" w14:textId="77777777" w:rsidTr="00945B9C">
        <w:tblPrEx>
          <w:tblW w:w="0" w:type="auto"/>
          <w:jc w:val="center"/>
          <w:tblLayout w:type="fixed"/>
          <w:tblLook w:val="04A0"/>
        </w:tblPrEx>
        <w:trPr>
          <w:trHeight w:val="240"/>
          <w:jc w:val="center"/>
        </w:trPr>
        <w:tc>
          <w:tcPr>
            <w:tcW w:w="4045" w:type="dxa"/>
            <w:noWrap/>
          </w:tcPr>
          <w:p w:rsidR="00B91C81" w:rsidRPr="00327903" w:rsidP="006A226A" w14:paraId="146C19C8" w14:textId="001740BB">
            <w:pPr>
              <w:keepNext/>
              <w:keepLines/>
              <w:spacing w:after="0" w:line="240" w:lineRule="auto"/>
              <w:textAlignment w:val="baseline"/>
              <w:rPr>
                <w:rFonts w:ascii="Times New Roman" w:hAnsi="Times New Roman" w:cs="Times New Roman"/>
                <w:sz w:val="20"/>
                <w:szCs w:val="20"/>
              </w:rPr>
            </w:pPr>
            <w:r w:rsidRPr="00327903">
              <w:rPr>
                <w:rFonts w:ascii="Times New Roman" w:hAnsi="Times New Roman" w:cs="Times New Roman"/>
                <w:sz w:val="20"/>
                <w:szCs w:val="20"/>
              </w:rPr>
              <w:t>Management Analyst</w:t>
            </w:r>
          </w:p>
        </w:tc>
        <w:tc>
          <w:tcPr>
            <w:tcW w:w="1260" w:type="dxa"/>
            <w:noWrap/>
          </w:tcPr>
          <w:p w:rsidR="00B91C81" w:rsidRPr="00327903" w:rsidP="006A226A" w14:paraId="1225C375" w14:textId="3615B5C1">
            <w:pPr>
              <w:keepNext/>
              <w:keepLines/>
              <w:spacing w:after="0" w:line="240" w:lineRule="auto"/>
              <w:jc w:val="center"/>
              <w:textAlignment w:val="baseline"/>
              <w:rPr>
                <w:rFonts w:ascii="Times New Roman" w:hAnsi="Times New Roman" w:cs="Times New Roman"/>
                <w:sz w:val="20"/>
                <w:szCs w:val="20"/>
              </w:rPr>
            </w:pPr>
            <w:r w:rsidRPr="00327903">
              <w:rPr>
                <w:rFonts w:ascii="Times New Roman" w:hAnsi="Times New Roman" w:cs="Times New Roman"/>
                <w:sz w:val="20"/>
                <w:szCs w:val="20"/>
              </w:rPr>
              <w:t>13-1111</w:t>
            </w:r>
          </w:p>
        </w:tc>
        <w:tc>
          <w:tcPr>
            <w:tcW w:w="1260" w:type="dxa"/>
            <w:noWrap/>
          </w:tcPr>
          <w:p w:rsidR="00B91C81" w:rsidRPr="00327903" w:rsidP="006A226A" w14:paraId="4DC82304" w14:textId="6B1E7EA1">
            <w:pPr>
              <w:keepNext/>
              <w:keepLines/>
              <w:spacing w:after="0" w:line="240" w:lineRule="auto"/>
              <w:jc w:val="center"/>
              <w:textAlignment w:val="baseline"/>
              <w:rPr>
                <w:rFonts w:ascii="Times New Roman" w:hAnsi="Times New Roman" w:cs="Times New Roman"/>
                <w:sz w:val="20"/>
                <w:szCs w:val="20"/>
              </w:rPr>
            </w:pPr>
            <w:r w:rsidRPr="00327903">
              <w:rPr>
                <w:rFonts w:ascii="Times New Roman" w:hAnsi="Times New Roman" w:cs="Times New Roman"/>
                <w:sz w:val="20"/>
                <w:szCs w:val="20"/>
              </w:rPr>
              <w:t>5</w:t>
            </w:r>
            <w:r w:rsidRPr="00327903" w:rsidR="003823E0">
              <w:rPr>
                <w:rFonts w:ascii="Times New Roman" w:hAnsi="Times New Roman" w:cs="Times New Roman"/>
                <w:sz w:val="20"/>
                <w:szCs w:val="20"/>
              </w:rPr>
              <w:t>5.54</w:t>
            </w:r>
          </w:p>
        </w:tc>
        <w:tc>
          <w:tcPr>
            <w:tcW w:w="1440" w:type="dxa"/>
            <w:noWrap/>
          </w:tcPr>
          <w:p w:rsidR="00B91C81" w:rsidRPr="00327903" w:rsidP="006A226A" w14:paraId="11F41D2F" w14:textId="09A2EFE4">
            <w:pPr>
              <w:keepNext/>
              <w:keepLines/>
              <w:spacing w:after="0" w:line="240" w:lineRule="auto"/>
              <w:jc w:val="center"/>
              <w:textAlignment w:val="baseline"/>
              <w:rPr>
                <w:rFonts w:ascii="Times New Roman" w:hAnsi="Times New Roman" w:cs="Times New Roman"/>
                <w:sz w:val="20"/>
                <w:szCs w:val="20"/>
              </w:rPr>
            </w:pPr>
            <w:r w:rsidRPr="00327903">
              <w:rPr>
                <w:rFonts w:ascii="Times New Roman" w:hAnsi="Times New Roman" w:cs="Times New Roman"/>
                <w:sz w:val="20"/>
                <w:szCs w:val="20"/>
              </w:rPr>
              <w:t>5</w:t>
            </w:r>
            <w:r w:rsidRPr="00327903" w:rsidR="003823E0">
              <w:rPr>
                <w:rFonts w:ascii="Times New Roman" w:hAnsi="Times New Roman" w:cs="Times New Roman"/>
                <w:sz w:val="20"/>
                <w:szCs w:val="20"/>
              </w:rPr>
              <w:t>5</w:t>
            </w:r>
            <w:r w:rsidRPr="00327903">
              <w:rPr>
                <w:rFonts w:ascii="Times New Roman" w:hAnsi="Times New Roman" w:cs="Times New Roman"/>
                <w:sz w:val="20"/>
                <w:szCs w:val="20"/>
              </w:rPr>
              <w:t>.</w:t>
            </w:r>
            <w:r w:rsidRPr="00327903" w:rsidR="003823E0">
              <w:rPr>
                <w:rFonts w:ascii="Times New Roman" w:hAnsi="Times New Roman" w:cs="Times New Roman"/>
                <w:sz w:val="20"/>
                <w:szCs w:val="20"/>
              </w:rPr>
              <w:t>54</w:t>
            </w:r>
          </w:p>
        </w:tc>
        <w:tc>
          <w:tcPr>
            <w:tcW w:w="1080" w:type="dxa"/>
            <w:noWrap/>
          </w:tcPr>
          <w:p w:rsidR="00B91C81" w:rsidRPr="00327903" w:rsidP="006A226A" w14:paraId="5D10478C" w14:textId="1FDAFF0E">
            <w:pPr>
              <w:keepNext/>
              <w:keepLines/>
              <w:spacing w:after="0" w:line="240" w:lineRule="auto"/>
              <w:jc w:val="center"/>
              <w:textAlignment w:val="baseline"/>
              <w:rPr>
                <w:rFonts w:ascii="Times New Roman" w:hAnsi="Times New Roman" w:cs="Times New Roman"/>
                <w:sz w:val="20"/>
                <w:szCs w:val="20"/>
              </w:rPr>
            </w:pPr>
            <w:r w:rsidRPr="00327903">
              <w:rPr>
                <w:rFonts w:ascii="Times New Roman" w:hAnsi="Times New Roman" w:cs="Times New Roman"/>
                <w:sz w:val="20"/>
                <w:szCs w:val="20"/>
              </w:rPr>
              <w:t>111.08</w:t>
            </w:r>
          </w:p>
        </w:tc>
      </w:tr>
    </w:tbl>
    <w:p w:rsidR="00A41CD9" w:rsidRPr="00BD1A11" w:rsidP="006118EF" w14:paraId="11EDC45B" w14:textId="77777777">
      <w:pPr>
        <w:spacing w:after="0" w:line="240" w:lineRule="auto"/>
        <w:rPr>
          <w:rFonts w:ascii="Times New Roman" w:eastAsia="Times New Roman" w:hAnsi="Times New Roman" w:cs="Times New Roman"/>
          <w:sz w:val="24"/>
          <w:szCs w:val="24"/>
        </w:rPr>
      </w:pPr>
    </w:p>
    <w:p w:rsidR="00A41CD9" w:rsidRPr="00BD1A11" w:rsidP="006A226A" w14:paraId="6992A01D" w14:textId="026255B7">
      <w:pPr>
        <w:spacing w:after="0" w:line="240" w:lineRule="auto"/>
        <w:textAlignment w:val="baseline"/>
        <w:rPr>
          <w:rFonts w:ascii="Times New Roman" w:hAnsi="Times New Roman" w:cs="Times New Roman"/>
          <w:sz w:val="24"/>
          <w:szCs w:val="24"/>
        </w:rPr>
      </w:pPr>
      <w:r w:rsidRPr="00BD1A11">
        <w:rPr>
          <w:rFonts w:ascii="Times New Roman" w:hAnsi="Times New Roman" w:cs="Times New Roman"/>
          <w:sz w:val="24"/>
          <w:szCs w:val="24"/>
        </w:rPr>
        <w:t xml:space="preserve">We are </w:t>
      </w:r>
      <w:r w:rsidRPr="00BD1A11" w:rsidR="000D5C1C">
        <w:rPr>
          <w:rFonts w:ascii="Times New Roman" w:hAnsi="Times New Roman" w:cs="Times New Roman"/>
          <w:sz w:val="24"/>
          <w:szCs w:val="24"/>
        </w:rPr>
        <w:t>increasing</w:t>
      </w:r>
      <w:r w:rsidRPr="00BD1A11">
        <w:rPr>
          <w:rFonts w:ascii="Times New Roman" w:hAnsi="Times New Roman" w:cs="Times New Roman"/>
          <w:sz w:val="24"/>
          <w:szCs w:val="24"/>
        </w:rPr>
        <w:t xml:space="preserve"> our employee hourly wage estimates by 100 percent</w:t>
      </w:r>
      <w:r w:rsidRPr="00BD1A11" w:rsidR="000D5C1C">
        <w:rPr>
          <w:rFonts w:ascii="Times New Roman" w:hAnsi="Times New Roman" w:cs="Times New Roman"/>
          <w:sz w:val="24"/>
          <w:szCs w:val="24"/>
        </w:rPr>
        <w:t xml:space="preserve"> to account for fringe benefits</w:t>
      </w:r>
      <w:r w:rsidRPr="00BD1A11" w:rsidR="001E2EA3">
        <w:rPr>
          <w:rFonts w:ascii="Times New Roman" w:hAnsi="Times New Roman" w:cs="Times New Roman"/>
          <w:sz w:val="24"/>
          <w:szCs w:val="24"/>
        </w:rPr>
        <w:t xml:space="preserve"> and other indirect costs</w:t>
      </w:r>
      <w:r w:rsidRPr="00BD1A11">
        <w:rPr>
          <w:rFonts w:ascii="Times New Roman" w:hAnsi="Times New Roman" w:cs="Times New Roman"/>
          <w:sz w:val="24"/>
          <w:szCs w:val="24"/>
        </w:rPr>
        <w:t>. This is necessarily a rough adjustment, both because fringe benefits and other indirect costs vary significantly from employer to employer, and because methods of estimating these costs vary widely from study to study. Nonetheless, we believe that doubling the hourly wage to estimate total cost is a reasonably accurate estimation method.  </w:t>
      </w:r>
    </w:p>
    <w:p w:rsidR="00A41CD9" w:rsidRPr="00BD1A11" w:rsidP="00A41CD9" w14:paraId="39155632" w14:textId="77777777">
      <w:pPr>
        <w:spacing w:after="0" w:line="240" w:lineRule="auto"/>
        <w:ind w:firstLine="720"/>
        <w:textAlignment w:val="baseline"/>
        <w:rPr>
          <w:rFonts w:ascii="Times New Roman" w:hAnsi="Times New Roman" w:cs="Times New Roman"/>
          <w:sz w:val="24"/>
          <w:szCs w:val="24"/>
        </w:rPr>
      </w:pPr>
    </w:p>
    <w:p w:rsidR="00A41CD9" w:rsidRPr="00BD1A11" w:rsidP="006A226A" w14:paraId="029897F5" w14:textId="57476145">
      <w:pPr>
        <w:spacing w:after="0" w:line="240" w:lineRule="auto"/>
        <w:textAlignment w:val="baseline"/>
        <w:rPr>
          <w:rFonts w:ascii="Times New Roman" w:hAnsi="Times New Roman" w:cs="Times New Roman"/>
          <w:sz w:val="24"/>
          <w:szCs w:val="24"/>
        </w:rPr>
      </w:pPr>
      <w:r w:rsidRPr="00327903">
        <w:rPr>
          <w:rFonts w:ascii="Times New Roman" w:hAnsi="Times New Roman" w:cs="Times New Roman"/>
          <w:i/>
          <w:sz w:val="24"/>
          <w:szCs w:val="24"/>
          <w:u w:val="single"/>
        </w:rPr>
        <w:t>Cost to State Governments</w:t>
      </w:r>
      <w:r w:rsidRPr="00BD1A11">
        <w:rPr>
          <w:rFonts w:ascii="Times New Roman" w:hAnsi="Times New Roman" w:cs="Times New Roman"/>
          <w:i/>
          <w:sz w:val="24"/>
          <w:szCs w:val="24"/>
          <w:u w:val="single"/>
        </w:rPr>
        <w:t>.</w:t>
      </w:r>
      <w:r w:rsidRPr="00BD1A11">
        <w:rPr>
          <w:rFonts w:ascii="Times New Roman" w:hAnsi="Times New Roman" w:cs="Times New Roman"/>
          <w:sz w:val="24"/>
          <w:szCs w:val="24"/>
        </w:rPr>
        <w:t xml:space="preserve"> To estimate state costs, it was important to </w:t>
      </w:r>
      <w:r w:rsidRPr="00BD1A11">
        <w:rPr>
          <w:rFonts w:ascii="Times New Roman" w:hAnsi="Times New Roman" w:cs="Times New Roman"/>
          <w:sz w:val="24"/>
          <w:szCs w:val="24"/>
        </w:rPr>
        <w:t>take into account</w:t>
      </w:r>
      <w:r w:rsidRPr="00BD1A11">
        <w:rPr>
          <w:rFonts w:ascii="Times New Roman" w:hAnsi="Times New Roman" w:cs="Times New Roman"/>
          <w:sz w:val="24"/>
          <w:szCs w:val="24"/>
        </w:rPr>
        <w:t xml:space="preserve"> the </w:t>
      </w:r>
      <w:r w:rsidRPr="00BD1A11" w:rsidR="002A59BD">
        <w:rPr>
          <w:rFonts w:ascii="Times New Roman" w:hAnsi="Times New Roman" w:cs="Times New Roman"/>
          <w:sz w:val="24"/>
          <w:szCs w:val="24"/>
        </w:rPr>
        <w:t>f</w:t>
      </w:r>
      <w:r w:rsidRPr="00BD1A11">
        <w:rPr>
          <w:rFonts w:ascii="Times New Roman" w:hAnsi="Times New Roman" w:cs="Times New Roman"/>
          <w:sz w:val="24"/>
          <w:szCs w:val="24"/>
        </w:rPr>
        <w:t xml:space="preserve">ederal government’s contribution to the cost of administering the </w:t>
      </w:r>
      <w:sdt>
        <w:sdtPr>
          <w:rPr>
            <w:rFonts w:ascii="Times New Roman" w:hAnsi="Times New Roman" w:cs="Times New Roman"/>
            <w:sz w:val="24"/>
            <w:szCs w:val="24"/>
          </w:rPr>
          <w:alias w:val=" "/>
          <w:tag w:val="NAV_SWIFT_f8552120-7cbf-46d0-960e-ed1826fbf4f0"/>
          <w:id w:val="894693824"/>
          <w:placeholder>
            <w:docPart w:val="BB1FD511862D4310A2A0312C9B1B9E10"/>
          </w:placeholder>
          <w:showingPlcHdr/>
          <w:richText/>
          <w15:appearance w15:val="hidden"/>
        </w:sdtPr>
        <w:sdtContent/>
      </w:sdt>
      <w:r w:rsidRPr="00BD1A11">
        <w:rPr>
          <w:rFonts w:ascii="Times New Roman" w:hAnsi="Times New Roman" w:cs="Times New Roman"/>
          <w:sz w:val="24"/>
          <w:szCs w:val="24"/>
        </w:rPr>
        <w:t>Medicaid</w:t>
      </w:r>
      <w:r w:rsidRPr="00BD1A11">
        <w:rPr>
          <w:rFonts w:ascii="Times New Roman" w:hAnsi="Times New Roman" w:cs="Times New Roman"/>
          <w:sz w:val="24"/>
          <w:szCs w:val="24"/>
        </w:rPr>
        <w:t xml:space="preserve"> </w:t>
      </w:r>
      <w:r w:rsidRPr="00BD1A11">
        <w:rPr>
          <w:rFonts w:ascii="Times New Roman" w:hAnsi="Times New Roman" w:cs="Times New Roman"/>
          <w:sz w:val="24"/>
          <w:szCs w:val="24"/>
        </w:rPr>
        <w:t xml:space="preserve">program. For Medicaid, all states receive a </w:t>
      </w:r>
      <w:r w:rsidRPr="00BD1A11" w:rsidR="000C594D">
        <w:rPr>
          <w:rFonts w:ascii="Times New Roman" w:hAnsi="Times New Roman" w:cs="Times New Roman"/>
          <w:sz w:val="24"/>
          <w:szCs w:val="24"/>
        </w:rPr>
        <w:t xml:space="preserve">federal financial participation (FFP) of </w:t>
      </w:r>
      <w:r w:rsidRPr="00BD1A11">
        <w:rPr>
          <w:rFonts w:ascii="Times New Roman" w:hAnsi="Times New Roman" w:cs="Times New Roman"/>
          <w:sz w:val="24"/>
          <w:szCs w:val="24"/>
        </w:rPr>
        <w:t xml:space="preserve">50 percent for administration. As noted previously, states also receive higher </w:t>
      </w:r>
      <w:r w:rsidRPr="00BD1A11" w:rsidR="002A59BD">
        <w:rPr>
          <w:rFonts w:ascii="Times New Roman" w:hAnsi="Times New Roman" w:cs="Times New Roman"/>
          <w:sz w:val="24"/>
          <w:szCs w:val="24"/>
        </w:rPr>
        <w:t>f</w:t>
      </w:r>
      <w:r w:rsidRPr="00BD1A11">
        <w:rPr>
          <w:rFonts w:ascii="Times New Roman" w:hAnsi="Times New Roman" w:cs="Times New Roman"/>
          <w:sz w:val="24"/>
          <w:szCs w:val="24"/>
        </w:rPr>
        <w:t xml:space="preserve">ederal matching rates for certain services and for systems improvements or redesign, so the level of </w:t>
      </w:r>
      <w:r w:rsidRPr="00BD1A11" w:rsidR="002A59BD">
        <w:rPr>
          <w:rFonts w:ascii="Times New Roman" w:hAnsi="Times New Roman" w:cs="Times New Roman"/>
          <w:sz w:val="24"/>
          <w:szCs w:val="24"/>
        </w:rPr>
        <w:t>f</w:t>
      </w:r>
      <w:r w:rsidRPr="00BD1A11">
        <w:rPr>
          <w:rFonts w:ascii="Times New Roman" w:hAnsi="Times New Roman" w:cs="Times New Roman"/>
          <w:sz w:val="24"/>
          <w:szCs w:val="24"/>
        </w:rPr>
        <w:t xml:space="preserve">ederal funding provided to a state can be significantly higher. As such, in </w:t>
      </w:r>
      <w:r w:rsidRPr="00BD1A11">
        <w:rPr>
          <w:rFonts w:ascii="Times New Roman" w:hAnsi="Times New Roman" w:cs="Times New Roman"/>
          <w:sz w:val="24"/>
          <w:szCs w:val="24"/>
        </w:rPr>
        <w:t>taking into account</w:t>
      </w:r>
      <w:r w:rsidRPr="00BD1A11">
        <w:rPr>
          <w:rFonts w:ascii="Times New Roman" w:hAnsi="Times New Roman" w:cs="Times New Roman"/>
          <w:sz w:val="24"/>
          <w:szCs w:val="24"/>
        </w:rPr>
        <w:t xml:space="preserve"> the </w:t>
      </w:r>
      <w:r w:rsidRPr="00BD1A11" w:rsidR="002A59BD">
        <w:rPr>
          <w:rFonts w:ascii="Times New Roman" w:hAnsi="Times New Roman" w:cs="Times New Roman"/>
          <w:sz w:val="24"/>
          <w:szCs w:val="24"/>
        </w:rPr>
        <w:t>f</w:t>
      </w:r>
      <w:r w:rsidRPr="00BD1A11">
        <w:rPr>
          <w:rFonts w:ascii="Times New Roman" w:hAnsi="Times New Roman" w:cs="Times New Roman"/>
          <w:sz w:val="24"/>
          <w:szCs w:val="24"/>
        </w:rPr>
        <w:t xml:space="preserve">ederal contribution to the costs of administering the Medicaid program for purposes of estimating state burden with respect to the collection of information requirements, we </w:t>
      </w:r>
      <w:r w:rsidRPr="00BD1A11" w:rsidR="00674CEC">
        <w:rPr>
          <w:rFonts w:ascii="Times New Roman" w:hAnsi="Times New Roman" w:cs="Times New Roman"/>
          <w:sz w:val="24"/>
          <w:szCs w:val="24"/>
        </w:rPr>
        <w:t xml:space="preserve">generally </w:t>
      </w:r>
      <w:r w:rsidRPr="00BD1A11">
        <w:rPr>
          <w:rFonts w:ascii="Times New Roman" w:hAnsi="Times New Roman" w:cs="Times New Roman"/>
          <w:sz w:val="24"/>
          <w:szCs w:val="24"/>
        </w:rPr>
        <w:t>elected to estimate that the states would contribute 50 percent of the costs.</w:t>
      </w:r>
      <w:r w:rsidRPr="00BD1A11" w:rsidR="00674CEC">
        <w:rPr>
          <w:rFonts w:ascii="Times New Roman" w:hAnsi="Times New Roman" w:cs="Times New Roman"/>
          <w:sz w:val="24"/>
          <w:szCs w:val="24"/>
        </w:rPr>
        <w:t xml:space="preserve"> However, we have estimated that states would contribute 25 percent of the costs for some system builds.</w:t>
      </w:r>
      <w:r w:rsidRPr="00BD1A11">
        <w:rPr>
          <w:rFonts w:ascii="Times New Roman" w:hAnsi="Times New Roman" w:cs="Times New Roman"/>
          <w:sz w:val="24"/>
          <w:szCs w:val="24"/>
        </w:rPr>
        <w:t> </w:t>
      </w:r>
    </w:p>
    <w:bookmarkStart w:id="6" w:name="_Toc91776137"/>
    <w:bookmarkStart w:id="7" w:name="_Toc98507629"/>
    <w:bookmarkStart w:id="8" w:name="_Hlk132783731"/>
    <w:p w:rsidR="00A41CD9" w:rsidRPr="00BD1A11" w:rsidP="00A41CD9" w14:paraId="330A32AC" w14:textId="77777777">
      <w:pPr>
        <w:spacing w:after="0" w:line="240" w:lineRule="auto"/>
        <w:ind w:firstLine="720"/>
        <w:textAlignment w:val="baseline"/>
        <w:rPr>
          <w:rFonts w:ascii="Times New Roman" w:hAnsi="Times New Roman" w:cs="Times New Roman"/>
          <w:i/>
          <w:sz w:val="24"/>
          <w:szCs w:val="24"/>
        </w:rPr>
      </w:pPr>
      <w:sdt>
        <w:sdtPr>
          <w:rPr>
            <w:rFonts w:ascii="Times New Roman" w:hAnsi="Times New Roman" w:cs="Times New Roman"/>
            <w:i/>
            <w:sz w:val="24"/>
            <w:szCs w:val="24"/>
          </w:rPr>
          <w:alias w:val=" "/>
          <w:tag w:val="NAV_SWIFT_76ddf5cd-e983-4845-adac-e6cca63f9426"/>
          <w:id w:val="-1073805619"/>
          <w:placeholder>
            <w:docPart w:val="31D2D1DC56D74EBABECC94E9D92C99A8"/>
          </w:placeholder>
          <w:showingPlcHdr/>
          <w:richText/>
          <w15:appearance w15:val="hidden"/>
        </w:sdtPr>
        <w:sdtContent/>
      </w:sdt>
    </w:p>
    <w:p w:rsidR="00A41CD9" w:rsidRPr="00BD1A11" w:rsidP="006A226A" w14:paraId="757A128E" w14:textId="784E9C95">
      <w:pPr>
        <w:spacing w:after="0" w:line="240" w:lineRule="auto"/>
        <w:textAlignment w:val="baseline"/>
        <w:rPr>
          <w:rFonts w:ascii="Times New Roman" w:hAnsi="Times New Roman" w:cs="Times New Roman"/>
          <w:sz w:val="24"/>
          <w:szCs w:val="24"/>
        </w:rPr>
      </w:pPr>
      <w:r w:rsidRPr="00327903">
        <w:rPr>
          <w:rFonts w:ascii="Times New Roman" w:hAnsi="Times New Roman" w:cs="Times New Roman"/>
          <w:i/>
          <w:sz w:val="24"/>
          <w:szCs w:val="24"/>
          <w:u w:val="single"/>
        </w:rPr>
        <w:t>Wages for Individuals</w:t>
      </w:r>
      <w:bookmarkEnd w:id="6"/>
      <w:bookmarkEnd w:id="7"/>
      <w:r w:rsidRPr="00BD1A11">
        <w:rPr>
          <w:rFonts w:ascii="Times New Roman" w:hAnsi="Times New Roman" w:cs="Times New Roman"/>
          <w:sz w:val="24"/>
          <w:szCs w:val="24"/>
        </w:rPr>
        <w:t>.</w:t>
      </w:r>
      <w:bookmarkEnd w:id="8"/>
      <w:r w:rsidRPr="00BD1A11">
        <w:rPr>
          <w:rFonts w:ascii="Times New Roman" w:hAnsi="Times New Roman" w:cs="Times New Roman"/>
          <w:sz w:val="24"/>
          <w:szCs w:val="24"/>
        </w:rPr>
        <w:t xml:space="preserve"> We believe that the cost for </w:t>
      </w:r>
      <w:r w:rsidRPr="00BD1A11" w:rsidR="00674CEC">
        <w:rPr>
          <w:rFonts w:ascii="Times New Roman" w:hAnsi="Times New Roman" w:cs="Times New Roman"/>
          <w:sz w:val="24"/>
          <w:szCs w:val="24"/>
        </w:rPr>
        <w:t xml:space="preserve">applicants and </w:t>
      </w:r>
      <w:r w:rsidRPr="00BD1A11">
        <w:rPr>
          <w:rFonts w:ascii="Times New Roman" w:hAnsi="Times New Roman" w:cs="Times New Roman"/>
          <w:sz w:val="24"/>
          <w:szCs w:val="24"/>
        </w:rPr>
        <w:t>beneficiaries undertaking administrative and other tasks on their own time is a post-tax wage of $21.98/hr. The Valuing Time in U.S. Department of Health and Human Services Regulatory Impact Analyses: Conceptual Framework and Best Practices</w:t>
      </w:r>
      <w:r>
        <w:rPr>
          <w:rStyle w:val="FootnoteReference"/>
          <w:rFonts w:ascii="Times New Roman" w:hAnsi="Times New Roman" w:cs="Times New Roman"/>
          <w:sz w:val="24"/>
          <w:szCs w:val="24"/>
        </w:rPr>
        <w:footnoteReference w:id="21"/>
      </w:r>
      <w:r w:rsidRPr="00BD1A11">
        <w:rPr>
          <w:rFonts w:ascii="Times New Roman" w:hAnsi="Times New Roman" w:cs="Times New Roman"/>
          <w:sz w:val="24"/>
          <w:szCs w:val="24"/>
        </w:rPr>
        <w:t xml:space="preserve"> identifies the approach for valuing time when individuals undertake activities on their own time. To derive the costs for </w:t>
      </w:r>
      <w:r w:rsidRPr="00BD1A11" w:rsidR="00674CEC">
        <w:rPr>
          <w:rFonts w:ascii="Times New Roman" w:hAnsi="Times New Roman" w:cs="Times New Roman"/>
          <w:sz w:val="24"/>
          <w:szCs w:val="24"/>
        </w:rPr>
        <w:t xml:space="preserve">applicants and </w:t>
      </w:r>
      <w:r w:rsidRPr="00BD1A11">
        <w:rPr>
          <w:rFonts w:ascii="Times New Roman" w:hAnsi="Times New Roman" w:cs="Times New Roman"/>
          <w:sz w:val="24"/>
          <w:szCs w:val="24"/>
        </w:rPr>
        <w:t>beneficiaries, we used a measurement of the usual weekly earnings of wage and salary workers of $1,059</w:t>
      </w:r>
      <w:r>
        <w:rPr>
          <w:rStyle w:val="FootnoteReference"/>
          <w:rFonts w:ascii="Times New Roman" w:hAnsi="Times New Roman" w:cs="Times New Roman"/>
          <w:sz w:val="24"/>
          <w:szCs w:val="24"/>
        </w:rPr>
        <w:footnoteReference w:id="22"/>
      </w:r>
      <w:r w:rsidRPr="00BD1A11">
        <w:rPr>
          <w:rFonts w:ascii="Times New Roman" w:hAnsi="Times New Roman" w:cs="Times New Roman"/>
          <w:sz w:val="24"/>
          <w:szCs w:val="24"/>
        </w:rPr>
        <w:t xml:space="preserve"> for 2022 and then divided by 40 hours to calculate an hourly pre-tax wage rate of $26.48/hr. This rate is adjusted downwards by an estimate of the effective tax rate for median income households of about 17 percent or $4.50/</w:t>
      </w:r>
      <w:r w:rsidRPr="00BD1A11">
        <w:rPr>
          <w:rFonts w:ascii="Times New Roman" w:hAnsi="Times New Roman" w:cs="Times New Roman"/>
          <w:sz w:val="24"/>
          <w:szCs w:val="24"/>
        </w:rPr>
        <w:t>hr</w:t>
      </w:r>
      <w:r w:rsidRPr="00BD1A11">
        <w:rPr>
          <w:rFonts w:ascii="Times New Roman" w:hAnsi="Times New Roman" w:cs="Times New Roman"/>
          <w:sz w:val="24"/>
          <w:szCs w:val="24"/>
        </w:rPr>
        <w:t xml:space="preserve"> ($26.48/</w:t>
      </w:r>
      <w:r w:rsidRPr="00BD1A11">
        <w:rPr>
          <w:rFonts w:ascii="Times New Roman" w:hAnsi="Times New Roman" w:cs="Times New Roman"/>
          <w:sz w:val="24"/>
          <w:szCs w:val="24"/>
        </w:rPr>
        <w:t>hr</w:t>
      </w:r>
      <w:r w:rsidRPr="00BD1A11">
        <w:rPr>
          <w:rFonts w:ascii="Times New Roman" w:hAnsi="Times New Roman" w:cs="Times New Roman"/>
          <w:sz w:val="24"/>
          <w:szCs w:val="24"/>
        </w:rPr>
        <w:t xml:space="preserve"> x 0.17), resulting in the post-tax hourly wage rate of $21.98/</w:t>
      </w:r>
      <w:r w:rsidRPr="00BD1A11">
        <w:rPr>
          <w:rFonts w:ascii="Times New Roman" w:hAnsi="Times New Roman" w:cs="Times New Roman"/>
          <w:sz w:val="24"/>
          <w:szCs w:val="24"/>
        </w:rPr>
        <w:t>hr</w:t>
      </w:r>
      <w:r w:rsidRPr="00BD1A11">
        <w:rPr>
          <w:rFonts w:ascii="Times New Roman" w:hAnsi="Times New Roman" w:cs="Times New Roman"/>
          <w:sz w:val="24"/>
          <w:szCs w:val="24"/>
        </w:rPr>
        <w:t xml:space="preserve"> ($26.48/</w:t>
      </w:r>
      <w:r w:rsidRPr="00BD1A11">
        <w:rPr>
          <w:rFonts w:ascii="Times New Roman" w:hAnsi="Times New Roman" w:cs="Times New Roman"/>
          <w:sz w:val="24"/>
          <w:szCs w:val="24"/>
        </w:rPr>
        <w:t>hr</w:t>
      </w:r>
      <w:r w:rsidRPr="00BD1A11">
        <w:rPr>
          <w:rFonts w:ascii="Times New Roman" w:hAnsi="Times New Roman" w:cs="Times New Roman"/>
          <w:sz w:val="24"/>
          <w:szCs w:val="24"/>
        </w:rPr>
        <w:t xml:space="preserve"> - $4.50/</w:t>
      </w:r>
      <w:r w:rsidRPr="00BD1A11">
        <w:rPr>
          <w:rFonts w:ascii="Times New Roman" w:hAnsi="Times New Roman" w:cs="Times New Roman"/>
          <w:sz w:val="24"/>
          <w:szCs w:val="24"/>
        </w:rPr>
        <w:t>hr</w:t>
      </w:r>
      <w:r w:rsidRPr="00BD1A11">
        <w:rPr>
          <w:rFonts w:ascii="Times New Roman" w:hAnsi="Times New Roman" w:cs="Times New Roman"/>
          <w:sz w:val="24"/>
          <w:szCs w:val="24"/>
        </w:rPr>
        <w:t>). Unlike our state wage adjustments, we are not adjusting beneficiary wages for fringe benefits and other indirect costs since the individuals’ activities, if any, would occur outside the scope of their employment.</w:t>
      </w:r>
    </w:p>
    <w:p w:rsidR="00A41CD9" w:rsidRPr="00BD1A11" w:rsidP="00A41CD9" w14:paraId="344D5511" w14:textId="77777777">
      <w:pPr>
        <w:spacing w:after="0" w:line="240" w:lineRule="auto"/>
        <w:rPr>
          <w:rFonts w:ascii="Times New Roman" w:eastAsia="Times New Roman" w:hAnsi="Times New Roman" w:cs="Times New Roman"/>
          <w:sz w:val="24"/>
          <w:szCs w:val="24"/>
        </w:rPr>
      </w:pPr>
    </w:p>
    <w:p w:rsidR="004249B0" w:rsidRPr="00BD1A11" w:rsidP="00A41CD9" w14:paraId="06052AD5" w14:textId="22843BB7">
      <w:pPr>
        <w:spacing w:after="0" w:line="240" w:lineRule="auto"/>
        <w:rPr>
          <w:rFonts w:ascii="Times New Roman" w:eastAsia="Times New Roman" w:hAnsi="Times New Roman" w:cs="Times New Roman"/>
          <w:i/>
          <w:iCs/>
          <w:sz w:val="24"/>
          <w:szCs w:val="24"/>
        </w:rPr>
      </w:pPr>
      <w:r w:rsidRPr="00BD1A11">
        <w:rPr>
          <w:rFonts w:ascii="Times New Roman" w:eastAsia="Times New Roman" w:hAnsi="Times New Roman" w:cs="Times New Roman"/>
          <w:i/>
          <w:iCs/>
          <w:sz w:val="24"/>
          <w:szCs w:val="24"/>
        </w:rPr>
        <w:t>Collection of Information Requirements and Associated Burden Estimates</w:t>
      </w:r>
    </w:p>
    <w:p w:rsidR="00994313" w:rsidRPr="00BD1A11" w:rsidP="00655135" w14:paraId="560EE3B1" w14:textId="77777777">
      <w:pPr>
        <w:spacing w:after="0" w:line="240" w:lineRule="auto"/>
        <w:rPr>
          <w:rFonts w:ascii="Times New Roman" w:hAnsi="Times New Roman" w:cs="Times New Roman"/>
          <w:sz w:val="24"/>
          <w:szCs w:val="24"/>
        </w:rPr>
      </w:pPr>
    </w:p>
    <w:p w:rsidR="00655135" w:rsidRPr="00BD1A11" w:rsidP="008A65C1" w14:paraId="00175E26" w14:textId="037FB9FD">
      <w:pPr>
        <w:spacing w:after="0" w:line="240" w:lineRule="auto"/>
        <w:rPr>
          <w:rFonts w:ascii="Times New Roman" w:hAnsi="Times New Roman" w:cs="Times New Roman"/>
          <w:b/>
          <w:bCs/>
          <w:sz w:val="24"/>
          <w:szCs w:val="24"/>
        </w:rPr>
      </w:pPr>
      <w:r w:rsidRPr="00BD1A11">
        <w:rPr>
          <w:rFonts w:ascii="Times New Roman" w:hAnsi="Times New Roman" w:cs="Times New Roman"/>
          <w:sz w:val="24"/>
          <w:szCs w:val="24"/>
        </w:rPr>
        <w:t xml:space="preserve">Overall, we anticipate substantial savings </w:t>
      </w:r>
      <w:r w:rsidRPr="00BD1A11" w:rsidR="00DD4237">
        <w:rPr>
          <w:rFonts w:ascii="Times New Roman" w:hAnsi="Times New Roman" w:cs="Times New Roman"/>
          <w:sz w:val="24"/>
          <w:szCs w:val="24"/>
        </w:rPr>
        <w:t xml:space="preserve">both to individuals and from state Medicaid agencies </w:t>
      </w:r>
      <w:r w:rsidRPr="00BD1A11" w:rsidR="00DD4237">
        <w:rPr>
          <w:rFonts w:ascii="Times New Roman" w:hAnsi="Times New Roman" w:cs="Times New Roman"/>
          <w:sz w:val="24"/>
          <w:szCs w:val="24"/>
        </w:rPr>
        <w:t>as a result of</w:t>
      </w:r>
      <w:r w:rsidRPr="00BD1A11" w:rsidR="00DD4237">
        <w:rPr>
          <w:rFonts w:ascii="Times New Roman" w:hAnsi="Times New Roman" w:cs="Times New Roman"/>
          <w:sz w:val="24"/>
          <w:szCs w:val="24"/>
        </w:rPr>
        <w:t xml:space="preserve"> </w:t>
      </w:r>
      <w:r w:rsidRPr="00BD1A11">
        <w:rPr>
          <w:rFonts w:ascii="Times New Roman" w:hAnsi="Times New Roman" w:cs="Times New Roman"/>
          <w:sz w:val="24"/>
          <w:szCs w:val="24"/>
        </w:rPr>
        <w:t xml:space="preserve">new provisions in the MSP final rule. However, because CMS did not previously estimate several longstanding costs of the Medicaid program in determining MSP eligibility </w:t>
      </w:r>
      <w:r w:rsidRPr="00BD1A11" w:rsidR="00F50FAE">
        <w:rPr>
          <w:rFonts w:ascii="Times New Roman" w:hAnsi="Times New Roman" w:cs="Times New Roman"/>
          <w:sz w:val="24"/>
          <w:szCs w:val="24"/>
        </w:rPr>
        <w:t xml:space="preserve">or </w:t>
      </w:r>
      <w:r w:rsidRPr="00BD1A11">
        <w:rPr>
          <w:rFonts w:ascii="Times New Roman" w:hAnsi="Times New Roman" w:cs="Times New Roman"/>
          <w:sz w:val="24"/>
          <w:szCs w:val="24"/>
        </w:rPr>
        <w:t xml:space="preserve">implementing the provisions of MIPPA related to MSPs, if we simply presented all costs together, it would appear as though all the provisions were </w:t>
      </w:r>
      <w:r w:rsidRPr="00BD1A11" w:rsidR="00F50FAE">
        <w:rPr>
          <w:rFonts w:ascii="Times New Roman" w:hAnsi="Times New Roman" w:cs="Times New Roman"/>
          <w:sz w:val="24"/>
          <w:szCs w:val="24"/>
        </w:rPr>
        <w:t>misleadingly</w:t>
      </w:r>
      <w:r w:rsidRPr="00BD1A11">
        <w:rPr>
          <w:rFonts w:ascii="Times New Roman" w:hAnsi="Times New Roman" w:cs="Times New Roman"/>
          <w:sz w:val="24"/>
          <w:szCs w:val="24"/>
        </w:rPr>
        <w:t xml:space="preserve"> expensive. As such, </w:t>
      </w:r>
      <w:r w:rsidRPr="00BD1A11">
        <w:rPr>
          <w:rFonts w:ascii="Times New Roman" w:hAnsi="Times New Roman" w:cs="Times New Roman"/>
          <w:sz w:val="24"/>
          <w:szCs w:val="24"/>
        </w:rPr>
        <w:t>in an effort to</w:t>
      </w:r>
      <w:r w:rsidRPr="00BD1A11">
        <w:rPr>
          <w:rFonts w:ascii="Times New Roman" w:hAnsi="Times New Roman" w:cs="Times New Roman"/>
          <w:sz w:val="24"/>
          <w:szCs w:val="24"/>
        </w:rPr>
        <w:t xml:space="preserve"> distinguish these older costs from newer costs and savings associated with the MSP final rule, we separate out the two sections. </w:t>
      </w:r>
      <w:r w:rsidRPr="00327903">
        <w:rPr>
          <w:rFonts w:ascii="Times New Roman" w:hAnsi="Times New Roman" w:cs="Times New Roman"/>
          <w:sz w:val="24"/>
          <w:szCs w:val="24"/>
        </w:rPr>
        <w:t>We refer to the older costs as our baseline costs, while we refer to the costs and savings from the MSP final rule as our costs and savings from the MSP final rule.</w:t>
      </w:r>
    </w:p>
    <w:p w:rsidR="00EB2B8E" w:rsidRPr="00BD1A11" w:rsidP="008A65C1" w14:paraId="20549407" w14:textId="77777777">
      <w:pPr>
        <w:spacing w:after="0" w:line="240" w:lineRule="auto"/>
        <w:rPr>
          <w:rFonts w:ascii="Times New Roman" w:eastAsia="Times New Roman" w:hAnsi="Times New Roman" w:cs="Times New Roman"/>
          <w:sz w:val="24"/>
          <w:szCs w:val="24"/>
        </w:rPr>
      </w:pPr>
    </w:p>
    <w:p w:rsidR="00A41CD9" w:rsidRPr="001B41E4" w:rsidP="008A65C1" w14:paraId="53D84F4E" w14:textId="5E97A098">
      <w:pPr>
        <w:pStyle w:val="Heading1"/>
        <w:jc w:val="center"/>
        <w:rPr>
          <w:b/>
          <w:bCs/>
          <w:i w:val="0"/>
          <w:iCs/>
          <w:u w:val="none"/>
        </w:rPr>
      </w:pPr>
      <w:r w:rsidRPr="001B41E4">
        <w:rPr>
          <w:b/>
          <w:bCs/>
          <w:i w:val="0"/>
          <w:iCs/>
          <w:u w:val="none"/>
        </w:rPr>
        <w:t xml:space="preserve">Baseline </w:t>
      </w:r>
      <w:r w:rsidRPr="00163202" w:rsidR="00E90103">
        <w:rPr>
          <w:b/>
          <w:bCs/>
          <w:i w:val="0"/>
          <w:iCs/>
          <w:u w:val="none"/>
        </w:rPr>
        <w:t>Burden</w:t>
      </w:r>
      <w:r w:rsidRPr="001B41E4">
        <w:rPr>
          <w:b/>
          <w:bCs/>
          <w:i w:val="0"/>
          <w:iCs/>
          <w:u w:val="none"/>
        </w:rPr>
        <w:t xml:space="preserve"> for MSPs and </w:t>
      </w:r>
      <w:r w:rsidRPr="001B41E4" w:rsidR="00BF43BB">
        <w:rPr>
          <w:b/>
          <w:bCs/>
          <w:i w:val="0"/>
          <w:iCs/>
          <w:u w:val="none"/>
        </w:rPr>
        <w:t>I</w:t>
      </w:r>
      <w:r w:rsidRPr="001B41E4">
        <w:rPr>
          <w:b/>
          <w:bCs/>
          <w:i w:val="0"/>
          <w:iCs/>
          <w:u w:val="none"/>
        </w:rPr>
        <w:t>mplementation of MIPPA</w:t>
      </w:r>
    </w:p>
    <w:p w:rsidR="007C31FA" w:rsidRPr="00327903" w:rsidP="00327903" w14:paraId="100F2CA2" w14:textId="77777777">
      <w:pPr>
        <w:spacing w:after="0" w:line="240" w:lineRule="auto"/>
        <w:rPr>
          <w:iCs/>
        </w:rPr>
      </w:pPr>
    </w:p>
    <w:p w:rsidR="00A41CD9" w:rsidRPr="00BD1A11" w:rsidP="008A65C1" w14:paraId="2C673A2E" w14:textId="45A96618">
      <w:pPr>
        <w:spacing w:after="0" w:line="240" w:lineRule="auto"/>
        <w:rPr>
          <w:rFonts w:ascii="Times New Roman" w:hAnsi="Times New Roman" w:cs="Times New Roman"/>
          <w:sz w:val="24"/>
          <w:szCs w:val="24"/>
        </w:rPr>
      </w:pPr>
      <w:r w:rsidRPr="00BD1A11">
        <w:rPr>
          <w:rFonts w:ascii="Times New Roman" w:hAnsi="Times New Roman" w:cs="Times New Roman"/>
          <w:sz w:val="24"/>
          <w:szCs w:val="24"/>
        </w:rPr>
        <w:t>T</w:t>
      </w:r>
      <w:r w:rsidRPr="00BD1A11">
        <w:rPr>
          <w:rFonts w:ascii="Times New Roman" w:hAnsi="Times New Roman" w:cs="Times New Roman"/>
          <w:sz w:val="24"/>
          <w:szCs w:val="24"/>
        </w:rPr>
        <w:t>he MSPs are part of the Medicaid program</w:t>
      </w:r>
      <w:r w:rsidRPr="00BD1A11" w:rsidR="00AE4F8C">
        <w:rPr>
          <w:rFonts w:ascii="Times New Roman" w:hAnsi="Times New Roman" w:cs="Times New Roman"/>
          <w:sz w:val="24"/>
          <w:szCs w:val="24"/>
        </w:rPr>
        <w:t xml:space="preserve"> in every state and Washington, DC</w:t>
      </w:r>
      <w:r w:rsidRPr="00BD1A11">
        <w:rPr>
          <w:rFonts w:ascii="Times New Roman" w:hAnsi="Times New Roman" w:cs="Times New Roman"/>
          <w:sz w:val="24"/>
          <w:szCs w:val="24"/>
        </w:rPr>
        <w:t xml:space="preserve"> (</w:t>
      </w:r>
      <w:r w:rsidRPr="00BD1A11" w:rsidR="00AE4F8C">
        <w:rPr>
          <w:rFonts w:ascii="Times New Roman" w:hAnsi="Times New Roman" w:cs="Times New Roman"/>
          <w:sz w:val="24"/>
          <w:szCs w:val="24"/>
        </w:rPr>
        <w:t>but not the territories</w:t>
      </w:r>
      <w:r w:rsidRPr="00BD1A11">
        <w:rPr>
          <w:rFonts w:ascii="Times New Roman" w:hAnsi="Times New Roman" w:cs="Times New Roman"/>
          <w:sz w:val="24"/>
          <w:szCs w:val="24"/>
        </w:rPr>
        <w:t>)</w:t>
      </w:r>
      <w:r w:rsidRPr="00BD1A11">
        <w:rPr>
          <w:rFonts w:ascii="Times New Roman" w:hAnsi="Times New Roman" w:cs="Times New Roman"/>
          <w:sz w:val="24"/>
          <w:szCs w:val="24"/>
        </w:rPr>
        <w:t xml:space="preserve">. Therefore, processes that are inherent to the Medicaid program </w:t>
      </w:r>
      <w:r w:rsidRPr="00BD1A11">
        <w:rPr>
          <w:rFonts w:ascii="Times New Roman" w:hAnsi="Times New Roman" w:cs="Times New Roman"/>
          <w:sz w:val="24"/>
          <w:szCs w:val="24"/>
        </w:rPr>
        <w:t xml:space="preserve">– </w:t>
      </w:r>
      <w:r w:rsidRPr="00BD1A11">
        <w:rPr>
          <w:rFonts w:ascii="Times New Roman" w:hAnsi="Times New Roman" w:cs="Times New Roman"/>
          <w:sz w:val="24"/>
          <w:szCs w:val="24"/>
        </w:rPr>
        <w:t>such as individuals applying for Medicaid, states verifying individuals’ financial information</w:t>
      </w:r>
      <w:r w:rsidRPr="00BD1A11" w:rsidR="00DB05A0">
        <w:rPr>
          <w:rFonts w:ascii="Times New Roman" w:hAnsi="Times New Roman" w:cs="Times New Roman"/>
          <w:sz w:val="24"/>
          <w:szCs w:val="24"/>
        </w:rPr>
        <w:t>,</w:t>
      </w:r>
      <w:r w:rsidRPr="00BD1A11">
        <w:rPr>
          <w:rFonts w:ascii="Times New Roman" w:hAnsi="Times New Roman" w:cs="Times New Roman"/>
          <w:sz w:val="24"/>
          <w:szCs w:val="24"/>
        </w:rPr>
        <w:t xml:space="preserve"> and states making eligibility determinations </w:t>
      </w:r>
      <w:r w:rsidRPr="00BD1A11">
        <w:rPr>
          <w:rFonts w:ascii="Times New Roman" w:hAnsi="Times New Roman" w:cs="Times New Roman"/>
          <w:sz w:val="24"/>
          <w:szCs w:val="24"/>
        </w:rPr>
        <w:t xml:space="preserve">– </w:t>
      </w:r>
      <w:r w:rsidRPr="00BD1A11">
        <w:rPr>
          <w:rFonts w:ascii="Times New Roman" w:hAnsi="Times New Roman" w:cs="Times New Roman"/>
          <w:sz w:val="24"/>
          <w:szCs w:val="24"/>
        </w:rPr>
        <w:t xml:space="preserve">all apply with equal force to the MSPs. However, these baseline costs were never previously estimated for MSPs, so we estimate them below. In addition, we estimate </w:t>
      </w:r>
      <w:r w:rsidRPr="00BD1A11">
        <w:rPr>
          <w:rFonts w:ascii="Times New Roman" w:hAnsi="Times New Roman" w:cs="Times New Roman"/>
          <w:sz w:val="24"/>
          <w:szCs w:val="24"/>
        </w:rPr>
        <w:t xml:space="preserve">costs related to implementation of MIPPA that apply to MSPs that were not previously estimated. </w:t>
      </w:r>
    </w:p>
    <w:p w:rsidR="00A41CD9" w:rsidRPr="00BD1A11" w:rsidP="00A41CD9" w14:paraId="0F2FBE32" w14:textId="77777777">
      <w:pPr>
        <w:spacing w:after="0" w:line="240" w:lineRule="auto"/>
        <w:rPr>
          <w:rFonts w:ascii="Times New Roman" w:hAnsi="Times New Roman" w:cs="Times New Roman"/>
          <w:sz w:val="24"/>
          <w:szCs w:val="24"/>
        </w:rPr>
      </w:pPr>
    </w:p>
    <w:p w:rsidR="00A41CD9" w:rsidRPr="00BD1A11" w:rsidP="00A41CD9" w14:paraId="35A04295" w14:textId="77777777">
      <w:pPr>
        <w:spacing w:after="0" w:line="240" w:lineRule="auto"/>
        <w:rPr>
          <w:rFonts w:ascii="Times New Roman" w:hAnsi="Times New Roman" w:cs="Times New Roman"/>
          <w:i/>
          <w:iCs/>
          <w:sz w:val="24"/>
          <w:szCs w:val="24"/>
        </w:rPr>
      </w:pPr>
      <w:r w:rsidRPr="00BD1A11">
        <w:rPr>
          <w:rFonts w:ascii="Times New Roman" w:hAnsi="Times New Roman" w:cs="Times New Roman"/>
          <w:i/>
          <w:iCs/>
          <w:sz w:val="24"/>
          <w:szCs w:val="24"/>
        </w:rPr>
        <w:t xml:space="preserve">Applications </w:t>
      </w:r>
    </w:p>
    <w:p w:rsidR="00A41CD9" w:rsidRPr="00BD1A11" w:rsidP="00A41CD9" w14:paraId="60270D5E" w14:textId="15D842D3">
      <w:pPr>
        <w:spacing w:after="0" w:line="240" w:lineRule="auto"/>
        <w:rPr>
          <w:rFonts w:ascii="Times New Roman" w:hAnsi="Times New Roman" w:cs="Times New Roman"/>
          <w:sz w:val="24"/>
          <w:szCs w:val="24"/>
        </w:rPr>
      </w:pPr>
      <w:r w:rsidRPr="00BD1A11">
        <w:rPr>
          <w:rFonts w:ascii="Times New Roman" w:hAnsi="Times New Roman" w:cs="Times New Roman"/>
          <w:sz w:val="24"/>
          <w:szCs w:val="24"/>
        </w:rPr>
        <w:t xml:space="preserve">Most individuals applying for the MSPs do so through the single-streamlined Medicaid application, which includes sections on evaluating individuals for other insurance affordability programs on a Modified Adjusted Gross Income (MAGI) as well as supplemental forms to evaluate individuals on a non-MAGI basis. However, some states have created MSP-only applications that only evaluate individuals for eligibility for MSPs. These MSP-only applications are by nature much shorter and less complicated than the full Medicaid application. A smaller portion of individuals apply for MSP through the LIS application process that was created by MIPPA. While CMS also created a model MSP application, </w:t>
      </w:r>
      <w:r w:rsidRPr="00BD1A11" w:rsidR="00DB05A0">
        <w:rPr>
          <w:rFonts w:ascii="Times New Roman" w:hAnsi="Times New Roman" w:cs="Times New Roman"/>
          <w:sz w:val="24"/>
          <w:szCs w:val="24"/>
        </w:rPr>
        <w:t xml:space="preserve">we are not aware of any </w:t>
      </w:r>
      <w:r w:rsidRPr="00BD1A11" w:rsidR="00481FD4">
        <w:rPr>
          <w:rFonts w:ascii="Times New Roman" w:hAnsi="Times New Roman" w:cs="Times New Roman"/>
          <w:sz w:val="24"/>
          <w:szCs w:val="24"/>
        </w:rPr>
        <w:t xml:space="preserve">states that accept that </w:t>
      </w:r>
      <w:r w:rsidRPr="00BD1A11" w:rsidR="00DB05A0">
        <w:rPr>
          <w:rFonts w:ascii="Times New Roman" w:hAnsi="Times New Roman" w:cs="Times New Roman"/>
          <w:sz w:val="24"/>
          <w:szCs w:val="24"/>
        </w:rPr>
        <w:t>application</w:t>
      </w:r>
      <w:r w:rsidRPr="00BD1A11">
        <w:rPr>
          <w:rFonts w:ascii="Times New Roman" w:hAnsi="Times New Roman" w:cs="Times New Roman"/>
          <w:sz w:val="24"/>
          <w:szCs w:val="24"/>
        </w:rPr>
        <w:t xml:space="preserve">.   </w:t>
      </w:r>
    </w:p>
    <w:p w:rsidR="00A41CD9" w:rsidRPr="00BD1A11" w:rsidP="00A41CD9" w14:paraId="5538B4AD" w14:textId="77777777">
      <w:pPr>
        <w:spacing w:after="0" w:line="240" w:lineRule="auto"/>
        <w:rPr>
          <w:rFonts w:ascii="Times New Roman" w:hAnsi="Times New Roman" w:cs="Times New Roman"/>
          <w:sz w:val="24"/>
          <w:szCs w:val="24"/>
        </w:rPr>
      </w:pPr>
    </w:p>
    <w:p w:rsidR="00A41CD9" w:rsidRPr="00BD1A11" w:rsidP="00A41CD9" w14:paraId="7B782F67" w14:textId="77777777">
      <w:pPr>
        <w:spacing w:after="0" w:line="240" w:lineRule="auto"/>
        <w:rPr>
          <w:rFonts w:ascii="Times New Roman" w:hAnsi="Times New Roman" w:cs="Times New Roman"/>
          <w:i/>
          <w:iCs/>
          <w:sz w:val="24"/>
          <w:szCs w:val="24"/>
        </w:rPr>
      </w:pPr>
      <w:r w:rsidRPr="00BD1A11">
        <w:rPr>
          <w:rFonts w:ascii="Times New Roman" w:hAnsi="Times New Roman" w:cs="Times New Roman"/>
          <w:i/>
          <w:iCs/>
          <w:sz w:val="24"/>
          <w:szCs w:val="24"/>
        </w:rPr>
        <w:t>Full-Medicaid application</w:t>
      </w:r>
    </w:p>
    <w:p w:rsidR="00A41CD9" w:rsidRPr="00BD1A11" w:rsidP="00A41CD9" w14:paraId="4CBF8B76" w14:textId="545B2DCA">
      <w:pPr>
        <w:spacing w:after="0" w:line="240" w:lineRule="auto"/>
        <w:rPr>
          <w:rFonts w:ascii="Times New Roman" w:hAnsi="Times New Roman" w:cs="Times New Roman"/>
          <w:sz w:val="24"/>
          <w:szCs w:val="24"/>
        </w:rPr>
      </w:pPr>
      <w:r w:rsidRPr="00BD1A11">
        <w:rPr>
          <w:rFonts w:ascii="Times New Roman" w:hAnsi="Times New Roman" w:cs="Times New Roman"/>
          <w:sz w:val="24"/>
          <w:szCs w:val="24"/>
        </w:rPr>
        <w:t>All states have a single-streamlined Medicaid application</w:t>
      </w:r>
      <w:r w:rsidRPr="00BD1A11" w:rsidR="003F614D">
        <w:rPr>
          <w:rFonts w:ascii="Times New Roman" w:hAnsi="Times New Roman" w:cs="Times New Roman"/>
          <w:sz w:val="24"/>
          <w:szCs w:val="24"/>
        </w:rPr>
        <w:t>,</w:t>
      </w:r>
      <w:r w:rsidRPr="00BD1A11">
        <w:rPr>
          <w:rFonts w:ascii="Times New Roman" w:hAnsi="Times New Roman" w:cs="Times New Roman"/>
          <w:sz w:val="24"/>
          <w:szCs w:val="24"/>
        </w:rPr>
        <w:t xml:space="preserve"> and most individuals apply for MSPs through that mechanism. One reason most individuals use the single-streamlined application is that individuals can then be determined for other insurance affordability programs such as qualifying for Advance Payments of the Premium Tax Credit (APTC) or Cost-Sharing Reductions (CSR) on the Marketplace as well as the CHIP program in addition to Medicaid. Moreover, individuals can be determined both for MSP and another full</w:t>
      </w:r>
      <w:r w:rsidRPr="00BD1A11" w:rsidR="003F614D">
        <w:rPr>
          <w:rFonts w:ascii="Times New Roman" w:hAnsi="Times New Roman" w:cs="Times New Roman"/>
          <w:sz w:val="24"/>
          <w:szCs w:val="24"/>
        </w:rPr>
        <w:t>-</w:t>
      </w:r>
      <w:r w:rsidRPr="00BD1A11">
        <w:rPr>
          <w:rFonts w:ascii="Times New Roman" w:hAnsi="Times New Roman" w:cs="Times New Roman"/>
          <w:sz w:val="24"/>
          <w:szCs w:val="24"/>
        </w:rPr>
        <w:t>benefit Medicaid eligibility group at the same time and without needing to provide further information. In fact, around 80 percent of individuals enrolled in MSPs are enrolled in both an MSP eligibility</w:t>
      </w:r>
      <w:r w:rsidRPr="00BD1A11" w:rsidR="00E403A9">
        <w:rPr>
          <w:rFonts w:ascii="Times New Roman" w:hAnsi="Times New Roman" w:cs="Times New Roman"/>
          <w:sz w:val="24"/>
          <w:szCs w:val="24"/>
        </w:rPr>
        <w:t xml:space="preserve"> group</w:t>
      </w:r>
      <w:r w:rsidRPr="00BD1A11">
        <w:rPr>
          <w:rFonts w:ascii="Times New Roman" w:hAnsi="Times New Roman" w:cs="Times New Roman"/>
          <w:sz w:val="24"/>
          <w:szCs w:val="24"/>
        </w:rPr>
        <w:t xml:space="preserve"> and another full</w:t>
      </w:r>
      <w:r w:rsidRPr="00BD1A11" w:rsidR="003F614D">
        <w:rPr>
          <w:rFonts w:ascii="Times New Roman" w:hAnsi="Times New Roman" w:cs="Times New Roman"/>
          <w:sz w:val="24"/>
          <w:szCs w:val="24"/>
        </w:rPr>
        <w:t>-</w:t>
      </w:r>
      <w:r w:rsidRPr="00BD1A11">
        <w:rPr>
          <w:rFonts w:ascii="Times New Roman" w:hAnsi="Times New Roman" w:cs="Times New Roman"/>
          <w:sz w:val="24"/>
          <w:szCs w:val="24"/>
        </w:rPr>
        <w:t xml:space="preserve">benefit Medicaid eligibility </w:t>
      </w:r>
      <w:r w:rsidRPr="00BD1A11" w:rsidR="00E403A9">
        <w:rPr>
          <w:rFonts w:ascii="Times New Roman" w:hAnsi="Times New Roman" w:cs="Times New Roman"/>
          <w:sz w:val="24"/>
          <w:szCs w:val="24"/>
        </w:rPr>
        <w:t>group</w:t>
      </w:r>
      <w:r w:rsidRPr="00BD1A11">
        <w:rPr>
          <w:rFonts w:ascii="Times New Roman" w:hAnsi="Times New Roman" w:cs="Times New Roman"/>
          <w:sz w:val="24"/>
          <w:szCs w:val="24"/>
        </w:rPr>
        <w:t>. For individuals who receive SSI and live in certain states (“1634 states”)</w:t>
      </w:r>
      <w:r w:rsidRPr="00BD1A11" w:rsidR="008E52D7">
        <w:rPr>
          <w:rFonts w:ascii="Times New Roman" w:hAnsi="Times New Roman" w:cs="Times New Roman"/>
          <w:sz w:val="24"/>
          <w:szCs w:val="24"/>
        </w:rPr>
        <w:t>,</w:t>
      </w:r>
      <w:r>
        <w:rPr>
          <w:rStyle w:val="FootnoteReference"/>
          <w:rFonts w:ascii="Times New Roman" w:hAnsi="Times New Roman" w:cs="Times New Roman"/>
          <w:sz w:val="24"/>
          <w:szCs w:val="24"/>
        </w:rPr>
        <w:footnoteReference w:id="23"/>
      </w:r>
      <w:r w:rsidRPr="00BD1A11">
        <w:rPr>
          <w:rFonts w:ascii="Times New Roman" w:hAnsi="Times New Roman" w:cs="Times New Roman"/>
          <w:sz w:val="24"/>
          <w:szCs w:val="24"/>
        </w:rPr>
        <w:t xml:space="preserve"> SSA makes their Medicaid eligibility determinations</w:t>
      </w:r>
      <w:r w:rsidRPr="00BD1A11" w:rsidR="0006330A">
        <w:rPr>
          <w:rFonts w:ascii="Times New Roman" w:hAnsi="Times New Roman" w:cs="Times New Roman"/>
          <w:sz w:val="24"/>
          <w:szCs w:val="24"/>
        </w:rPr>
        <w:t xml:space="preserve"> for an SSI-based </w:t>
      </w:r>
      <w:r w:rsidRPr="00BD1A11" w:rsidR="002D4F49">
        <w:rPr>
          <w:rFonts w:ascii="Times New Roman" w:hAnsi="Times New Roman" w:cs="Times New Roman"/>
          <w:sz w:val="24"/>
          <w:szCs w:val="24"/>
        </w:rPr>
        <w:t xml:space="preserve">full Medicaid </w:t>
      </w:r>
      <w:r w:rsidRPr="00BD1A11" w:rsidR="0006330A">
        <w:rPr>
          <w:rFonts w:ascii="Times New Roman" w:hAnsi="Times New Roman" w:cs="Times New Roman"/>
          <w:sz w:val="24"/>
          <w:szCs w:val="24"/>
        </w:rPr>
        <w:t>eligibility group</w:t>
      </w:r>
      <w:r w:rsidRPr="00BD1A11">
        <w:rPr>
          <w:rFonts w:ascii="Times New Roman" w:hAnsi="Times New Roman" w:cs="Times New Roman"/>
          <w:sz w:val="24"/>
          <w:szCs w:val="24"/>
        </w:rPr>
        <w:t xml:space="preserve"> and then they would need to separately apply for MSPs. </w:t>
      </w:r>
      <w:r w:rsidRPr="00BD1A11" w:rsidR="0012644C">
        <w:rPr>
          <w:rFonts w:ascii="Times New Roman" w:hAnsi="Times New Roman" w:cs="Times New Roman"/>
          <w:sz w:val="24"/>
          <w:szCs w:val="24"/>
        </w:rPr>
        <w:t xml:space="preserve">Approximately 1.5 million individuals </w:t>
      </w:r>
      <w:r w:rsidRPr="00BD1A11" w:rsidR="004B534E">
        <w:rPr>
          <w:rFonts w:ascii="Times New Roman" w:hAnsi="Times New Roman" w:cs="Times New Roman"/>
          <w:sz w:val="24"/>
          <w:szCs w:val="24"/>
        </w:rPr>
        <w:t xml:space="preserve">who are enrolled in Medicare </w:t>
      </w:r>
      <w:r w:rsidRPr="00BD1A11" w:rsidR="0012644C">
        <w:rPr>
          <w:rFonts w:ascii="Times New Roman" w:hAnsi="Times New Roman" w:cs="Times New Roman"/>
          <w:sz w:val="24"/>
          <w:szCs w:val="24"/>
        </w:rPr>
        <w:t xml:space="preserve">apply for </w:t>
      </w:r>
      <w:r w:rsidRPr="00BD1A11" w:rsidR="004B534E">
        <w:rPr>
          <w:rFonts w:ascii="Times New Roman" w:hAnsi="Times New Roman" w:cs="Times New Roman"/>
          <w:sz w:val="24"/>
          <w:szCs w:val="24"/>
        </w:rPr>
        <w:t xml:space="preserve">Medicaid eligibility </w:t>
      </w:r>
      <w:r w:rsidRPr="00BD1A11" w:rsidR="004B534E">
        <w:rPr>
          <w:rFonts w:ascii="Times New Roman" w:hAnsi="Times New Roman" w:cs="Times New Roman"/>
          <w:sz w:val="24"/>
          <w:szCs w:val="24"/>
        </w:rPr>
        <w:t>on the basis of</w:t>
      </w:r>
      <w:r w:rsidRPr="00BD1A11" w:rsidR="004B534E">
        <w:rPr>
          <w:rFonts w:ascii="Times New Roman" w:hAnsi="Times New Roman" w:cs="Times New Roman"/>
          <w:sz w:val="24"/>
          <w:szCs w:val="24"/>
        </w:rPr>
        <w:t xml:space="preserve"> non-MAGI</w:t>
      </w:r>
      <w:r w:rsidRPr="00BD1A11" w:rsidR="0012644C">
        <w:rPr>
          <w:rFonts w:ascii="Times New Roman" w:hAnsi="Times New Roman" w:cs="Times New Roman"/>
          <w:sz w:val="24"/>
          <w:szCs w:val="24"/>
        </w:rPr>
        <w:t xml:space="preserve"> yearly, with 400,000 </w:t>
      </w:r>
      <w:r w:rsidRPr="00BD1A11" w:rsidR="002D4F49">
        <w:rPr>
          <w:rFonts w:ascii="Times New Roman" w:hAnsi="Times New Roman" w:cs="Times New Roman"/>
          <w:sz w:val="24"/>
          <w:szCs w:val="24"/>
        </w:rPr>
        <w:t>originating</w:t>
      </w:r>
      <w:r w:rsidRPr="00BD1A11" w:rsidR="0012644C">
        <w:rPr>
          <w:rFonts w:ascii="Times New Roman" w:hAnsi="Times New Roman" w:cs="Times New Roman"/>
          <w:sz w:val="24"/>
          <w:szCs w:val="24"/>
        </w:rPr>
        <w:t xml:space="preserve"> from LIS. We</w:t>
      </w:r>
      <w:r w:rsidRPr="00BD1A11">
        <w:rPr>
          <w:rFonts w:ascii="Times New Roman" w:hAnsi="Times New Roman" w:cs="Times New Roman"/>
          <w:sz w:val="24"/>
          <w:szCs w:val="24"/>
        </w:rPr>
        <w:t xml:space="preserve"> estimate that </w:t>
      </w:r>
      <w:r w:rsidRPr="00BD1A11" w:rsidR="004B534E">
        <w:rPr>
          <w:rFonts w:ascii="Times New Roman" w:hAnsi="Times New Roman" w:cs="Times New Roman"/>
          <w:sz w:val="24"/>
          <w:szCs w:val="24"/>
        </w:rPr>
        <w:t xml:space="preserve">17 states use MSP-only applications and that about 25 percent of non-MAGI Medicare enrolled applicants in those states use them.  Thus, </w:t>
      </w:r>
      <w:r w:rsidRPr="00BD1A11" w:rsidR="00CC6DA1">
        <w:rPr>
          <w:rFonts w:ascii="Times New Roman" w:hAnsi="Times New Roman" w:cs="Times New Roman"/>
          <w:sz w:val="24"/>
          <w:szCs w:val="24"/>
        </w:rPr>
        <w:t xml:space="preserve">rounding up, </w:t>
      </w:r>
      <w:r w:rsidRPr="00BD1A11">
        <w:rPr>
          <w:rFonts w:ascii="Times New Roman" w:hAnsi="Times New Roman" w:cs="Times New Roman"/>
          <w:sz w:val="24"/>
          <w:szCs w:val="24"/>
        </w:rPr>
        <w:t xml:space="preserve">approximately </w:t>
      </w:r>
      <w:r w:rsidRPr="00BD1A11" w:rsidR="00CA2852">
        <w:rPr>
          <w:rFonts w:ascii="Times New Roman" w:hAnsi="Times New Roman" w:cs="Times New Roman"/>
          <w:sz w:val="24"/>
          <w:szCs w:val="24"/>
        </w:rPr>
        <w:t>8.4</w:t>
      </w:r>
      <w:r w:rsidRPr="00BD1A11">
        <w:rPr>
          <w:rFonts w:ascii="Times New Roman" w:hAnsi="Times New Roman" w:cs="Times New Roman"/>
          <w:sz w:val="24"/>
          <w:szCs w:val="24"/>
        </w:rPr>
        <w:t xml:space="preserve"> percent </w:t>
      </w:r>
      <w:r w:rsidRPr="00BD1A11" w:rsidR="003F614D">
        <w:rPr>
          <w:rFonts w:ascii="Times New Roman" w:hAnsi="Times New Roman" w:cs="Times New Roman"/>
          <w:sz w:val="24"/>
          <w:szCs w:val="24"/>
        </w:rPr>
        <w:t xml:space="preserve">or </w:t>
      </w:r>
      <w:r w:rsidRPr="00BD1A11" w:rsidR="00CA2852">
        <w:rPr>
          <w:rFonts w:ascii="Times New Roman" w:hAnsi="Times New Roman" w:cs="Times New Roman"/>
          <w:sz w:val="24"/>
          <w:szCs w:val="24"/>
        </w:rPr>
        <w:t>92</w:t>
      </w:r>
      <w:r w:rsidRPr="00BD1A11" w:rsidR="003F614D">
        <w:rPr>
          <w:rFonts w:ascii="Times New Roman" w:hAnsi="Times New Roman" w:cs="Times New Roman"/>
          <w:sz w:val="24"/>
          <w:szCs w:val="24"/>
        </w:rPr>
        <w:t>,000 (</w:t>
      </w:r>
      <w:r w:rsidRPr="00BD1A11" w:rsidR="00CC6DA1">
        <w:rPr>
          <w:rFonts w:ascii="Times New Roman" w:hAnsi="Times New Roman" w:cs="Times New Roman"/>
          <w:sz w:val="24"/>
          <w:szCs w:val="24"/>
        </w:rPr>
        <w:t>(1.5 million – 400,000) x (</w:t>
      </w:r>
      <w:r w:rsidRPr="00BD1A11" w:rsidR="00CA2852">
        <w:rPr>
          <w:rFonts w:ascii="Times New Roman" w:hAnsi="Times New Roman" w:cs="Times New Roman"/>
          <w:sz w:val="24"/>
          <w:szCs w:val="24"/>
        </w:rPr>
        <w:t>17</w:t>
      </w:r>
      <w:r w:rsidRPr="00BD1A11" w:rsidR="00CC6DA1">
        <w:rPr>
          <w:rFonts w:ascii="Times New Roman" w:hAnsi="Times New Roman" w:cs="Times New Roman"/>
          <w:sz w:val="24"/>
          <w:szCs w:val="24"/>
        </w:rPr>
        <w:t xml:space="preserve">/51) x </w:t>
      </w:r>
      <w:r w:rsidRPr="00BD1A11" w:rsidR="0032341D">
        <w:rPr>
          <w:rFonts w:ascii="Times New Roman" w:hAnsi="Times New Roman" w:cs="Times New Roman"/>
          <w:sz w:val="24"/>
          <w:szCs w:val="24"/>
        </w:rPr>
        <w:t>0</w:t>
      </w:r>
      <w:r w:rsidRPr="00BD1A11" w:rsidR="00CC6DA1">
        <w:rPr>
          <w:rFonts w:ascii="Times New Roman" w:hAnsi="Times New Roman" w:cs="Times New Roman"/>
          <w:sz w:val="24"/>
          <w:szCs w:val="24"/>
        </w:rPr>
        <w:t>.</w:t>
      </w:r>
      <w:r w:rsidRPr="00BD1A11" w:rsidR="00CA2852">
        <w:rPr>
          <w:rFonts w:ascii="Times New Roman" w:hAnsi="Times New Roman" w:cs="Times New Roman"/>
          <w:sz w:val="24"/>
          <w:szCs w:val="24"/>
        </w:rPr>
        <w:t>2</w:t>
      </w:r>
      <w:r w:rsidRPr="00BD1A11" w:rsidR="00CC6DA1">
        <w:rPr>
          <w:rFonts w:ascii="Times New Roman" w:hAnsi="Times New Roman" w:cs="Times New Roman"/>
          <w:sz w:val="24"/>
          <w:szCs w:val="24"/>
        </w:rPr>
        <w:t>5)</w:t>
      </w:r>
      <w:r w:rsidRPr="00BD1A11" w:rsidR="003F614D">
        <w:rPr>
          <w:rFonts w:ascii="Times New Roman" w:hAnsi="Times New Roman" w:cs="Times New Roman"/>
          <w:sz w:val="24"/>
          <w:szCs w:val="24"/>
        </w:rPr>
        <w:t xml:space="preserve"> </w:t>
      </w:r>
      <w:r w:rsidRPr="00BD1A11">
        <w:rPr>
          <w:rFonts w:ascii="Times New Roman" w:hAnsi="Times New Roman" w:cs="Times New Roman"/>
          <w:sz w:val="24"/>
          <w:szCs w:val="24"/>
        </w:rPr>
        <w:t>of the MSP applications</w:t>
      </w:r>
      <w:r w:rsidRPr="00BD1A11" w:rsidR="00D82462">
        <w:rPr>
          <w:rFonts w:ascii="Times New Roman" w:hAnsi="Times New Roman" w:cs="Times New Roman"/>
          <w:sz w:val="24"/>
          <w:szCs w:val="24"/>
        </w:rPr>
        <w:t xml:space="preserve"> </w:t>
      </w:r>
      <w:r w:rsidRPr="00BD1A11" w:rsidR="002D4F49">
        <w:rPr>
          <w:rFonts w:ascii="Times New Roman" w:hAnsi="Times New Roman" w:cs="Times New Roman"/>
          <w:sz w:val="24"/>
          <w:szCs w:val="24"/>
        </w:rPr>
        <w:t xml:space="preserve">received annually outside of </w:t>
      </w:r>
      <w:r w:rsidRPr="00BD1A11" w:rsidR="00BE3E60">
        <w:rPr>
          <w:rFonts w:ascii="Times New Roman" w:hAnsi="Times New Roman" w:cs="Times New Roman"/>
          <w:sz w:val="24"/>
          <w:szCs w:val="24"/>
        </w:rPr>
        <w:t>the LIS process</w:t>
      </w:r>
      <w:r w:rsidRPr="00BD1A11">
        <w:rPr>
          <w:rFonts w:ascii="Times New Roman" w:hAnsi="Times New Roman" w:cs="Times New Roman"/>
          <w:sz w:val="24"/>
          <w:szCs w:val="24"/>
        </w:rPr>
        <w:t xml:space="preserve"> are </w:t>
      </w:r>
      <w:r w:rsidRPr="00BD1A11" w:rsidR="00CA2852">
        <w:rPr>
          <w:rFonts w:ascii="Times New Roman" w:hAnsi="Times New Roman" w:cs="Times New Roman"/>
          <w:sz w:val="24"/>
          <w:szCs w:val="24"/>
        </w:rPr>
        <w:t xml:space="preserve">MSP-only applications, while the remainder of 91.6 percent are </w:t>
      </w:r>
      <w:r w:rsidRPr="00BD1A11">
        <w:rPr>
          <w:rFonts w:ascii="Times New Roman" w:hAnsi="Times New Roman" w:cs="Times New Roman"/>
          <w:sz w:val="24"/>
          <w:szCs w:val="24"/>
        </w:rPr>
        <w:t>single-streamlined applications</w:t>
      </w:r>
      <w:r w:rsidRPr="00BD1A11" w:rsidR="00CA2852">
        <w:rPr>
          <w:rFonts w:ascii="Times New Roman" w:hAnsi="Times New Roman" w:cs="Times New Roman"/>
          <w:sz w:val="24"/>
          <w:szCs w:val="24"/>
        </w:rPr>
        <w:t>.</w:t>
      </w:r>
      <w:r w:rsidRPr="00BD1A11">
        <w:rPr>
          <w:rFonts w:ascii="Times New Roman" w:hAnsi="Times New Roman" w:cs="Times New Roman"/>
          <w:sz w:val="24"/>
          <w:szCs w:val="24"/>
        </w:rPr>
        <w:t xml:space="preserve"> </w:t>
      </w:r>
      <w:r w:rsidRPr="00BD1A11" w:rsidR="003F614D">
        <w:rPr>
          <w:rFonts w:ascii="Times New Roman" w:hAnsi="Times New Roman" w:cs="Times New Roman"/>
          <w:sz w:val="24"/>
          <w:szCs w:val="24"/>
        </w:rPr>
        <w:t xml:space="preserve">To </w:t>
      </w:r>
      <w:r w:rsidRPr="00BD1A11">
        <w:rPr>
          <w:rFonts w:ascii="Times New Roman" w:hAnsi="Times New Roman" w:cs="Times New Roman"/>
          <w:sz w:val="24"/>
          <w:szCs w:val="24"/>
        </w:rPr>
        <w:t xml:space="preserve">be considered for MSPs and other non-MAGI eligibility groups, individuals need to complete both the single-streamlined application as well as all the supplemental forms necessary for an eligibility determination on a non-MAGI basis. The supplemental forms can be quite lengthy </w:t>
      </w:r>
      <w:r w:rsidRPr="00BD1A11" w:rsidR="002D4F49">
        <w:rPr>
          <w:rFonts w:ascii="Times New Roman" w:hAnsi="Times New Roman" w:cs="Times New Roman"/>
          <w:sz w:val="24"/>
          <w:szCs w:val="24"/>
        </w:rPr>
        <w:t>because</w:t>
      </w:r>
      <w:r w:rsidRPr="00BD1A11">
        <w:rPr>
          <w:rFonts w:ascii="Times New Roman" w:hAnsi="Times New Roman" w:cs="Times New Roman"/>
          <w:sz w:val="24"/>
          <w:szCs w:val="24"/>
        </w:rPr>
        <w:t xml:space="preserve"> they generally include information needed for long-term care determinations as well. As such, we estimate that to complete this full Medicaid application, it takes </w:t>
      </w:r>
      <w:r w:rsidRPr="00BD1A11" w:rsidR="002D4F49">
        <w:rPr>
          <w:rFonts w:ascii="Times New Roman" w:hAnsi="Times New Roman" w:cs="Times New Roman"/>
          <w:sz w:val="24"/>
          <w:szCs w:val="24"/>
        </w:rPr>
        <w:t xml:space="preserve">individuals </w:t>
      </w:r>
      <w:r w:rsidRPr="00BD1A11">
        <w:rPr>
          <w:rFonts w:ascii="Times New Roman" w:hAnsi="Times New Roman" w:cs="Times New Roman"/>
          <w:sz w:val="24"/>
          <w:szCs w:val="24"/>
        </w:rPr>
        <w:t xml:space="preserve">about 2 hours. </w:t>
      </w:r>
    </w:p>
    <w:p w:rsidR="00BE09D5" w:rsidRPr="00BD1A11" w:rsidP="00A41CD9" w14:paraId="7EBCF88D" w14:textId="77777777">
      <w:pPr>
        <w:spacing w:after="0" w:line="240" w:lineRule="auto"/>
        <w:rPr>
          <w:rFonts w:ascii="Times New Roman" w:hAnsi="Times New Roman" w:cs="Times New Roman"/>
          <w:sz w:val="24"/>
          <w:szCs w:val="24"/>
        </w:rPr>
      </w:pPr>
    </w:p>
    <w:p w:rsidR="00A41CD9" w:rsidRPr="00BD1A11" w:rsidP="00A41CD9" w14:paraId="5FBA2DAE" w14:textId="77777777">
      <w:pPr>
        <w:spacing w:after="0" w:line="240" w:lineRule="auto"/>
        <w:rPr>
          <w:rFonts w:ascii="Times New Roman" w:hAnsi="Times New Roman" w:cs="Times New Roman"/>
          <w:i/>
          <w:iCs/>
          <w:sz w:val="24"/>
          <w:szCs w:val="24"/>
        </w:rPr>
      </w:pPr>
      <w:r w:rsidRPr="00BD1A11">
        <w:rPr>
          <w:rFonts w:ascii="Times New Roman" w:hAnsi="Times New Roman" w:cs="Times New Roman"/>
          <w:i/>
          <w:iCs/>
          <w:sz w:val="24"/>
          <w:szCs w:val="24"/>
        </w:rPr>
        <w:t>MSP-only applications</w:t>
      </w:r>
    </w:p>
    <w:p w:rsidR="009F44BB" w:rsidP="00A41CD9" w14:paraId="6E9917BE" w14:textId="7E151C1B">
      <w:pPr>
        <w:spacing w:after="0" w:line="240" w:lineRule="auto"/>
        <w:rPr>
          <w:rFonts w:ascii="Times New Roman" w:hAnsi="Times New Roman" w:cs="Times New Roman"/>
          <w:sz w:val="24"/>
          <w:szCs w:val="24"/>
        </w:rPr>
      </w:pPr>
      <w:r w:rsidRPr="00BD1A11">
        <w:rPr>
          <w:rFonts w:ascii="Times New Roman" w:hAnsi="Times New Roman" w:cs="Times New Roman"/>
          <w:sz w:val="24"/>
          <w:szCs w:val="24"/>
        </w:rPr>
        <w:t xml:space="preserve">Because MSP-only applications are optional, we estimate that only about </w:t>
      </w:r>
      <w:r w:rsidRPr="00BD1A11" w:rsidR="0009313F">
        <w:rPr>
          <w:rFonts w:ascii="Times New Roman" w:hAnsi="Times New Roman" w:cs="Times New Roman"/>
          <w:sz w:val="24"/>
          <w:szCs w:val="24"/>
        </w:rPr>
        <w:t>one-third</w:t>
      </w:r>
      <w:r w:rsidRPr="00BD1A11">
        <w:rPr>
          <w:rFonts w:ascii="Times New Roman" w:hAnsi="Times New Roman" w:cs="Times New Roman"/>
          <w:sz w:val="24"/>
          <w:szCs w:val="24"/>
        </w:rPr>
        <w:t xml:space="preserve"> of states </w:t>
      </w:r>
      <w:r w:rsidRPr="00BD1A11" w:rsidR="007D1B91">
        <w:rPr>
          <w:rFonts w:ascii="Times New Roman" w:hAnsi="Times New Roman" w:cs="Times New Roman"/>
          <w:sz w:val="24"/>
          <w:szCs w:val="24"/>
        </w:rPr>
        <w:t xml:space="preserve">(17 states) </w:t>
      </w:r>
      <w:r w:rsidRPr="00BD1A11">
        <w:rPr>
          <w:rFonts w:ascii="Times New Roman" w:hAnsi="Times New Roman" w:cs="Times New Roman"/>
          <w:sz w:val="24"/>
          <w:szCs w:val="24"/>
        </w:rPr>
        <w:t xml:space="preserve">make </w:t>
      </w:r>
      <w:r w:rsidRPr="00BD1A11" w:rsidR="002D4F49">
        <w:rPr>
          <w:rFonts w:ascii="Times New Roman" w:hAnsi="Times New Roman" w:cs="Times New Roman"/>
          <w:sz w:val="24"/>
          <w:szCs w:val="24"/>
        </w:rPr>
        <w:t>them</w:t>
      </w:r>
      <w:r w:rsidRPr="00BD1A11">
        <w:rPr>
          <w:rFonts w:ascii="Times New Roman" w:hAnsi="Times New Roman" w:cs="Times New Roman"/>
          <w:sz w:val="24"/>
          <w:szCs w:val="24"/>
        </w:rPr>
        <w:t xml:space="preserve"> available to individuals. </w:t>
      </w:r>
      <w:bookmarkStart w:id="9" w:name="_Hlk156993955"/>
      <w:r w:rsidRPr="00BD1A11">
        <w:rPr>
          <w:rFonts w:ascii="Times New Roman" w:hAnsi="Times New Roman" w:cs="Times New Roman"/>
          <w:sz w:val="24"/>
          <w:szCs w:val="24"/>
        </w:rPr>
        <w:t xml:space="preserve">We estimate it takes a </w:t>
      </w:r>
      <w:r w:rsidRPr="00BD1A11" w:rsidR="000B6195">
        <w:rPr>
          <w:rFonts w:ascii="Times New Roman" w:hAnsi="Times New Roman" w:cs="Times New Roman"/>
          <w:sz w:val="24"/>
          <w:szCs w:val="24"/>
        </w:rPr>
        <w:t>business operations specialist</w:t>
      </w:r>
      <w:r w:rsidRPr="00BD1A11">
        <w:rPr>
          <w:rFonts w:ascii="Times New Roman" w:hAnsi="Times New Roman" w:cs="Times New Roman"/>
          <w:sz w:val="24"/>
          <w:szCs w:val="24"/>
        </w:rPr>
        <w:t xml:space="preserve"> </w:t>
      </w:r>
      <w:r w:rsidRPr="00BD1A11" w:rsidR="000F7EB0">
        <w:rPr>
          <w:rFonts w:ascii="Times New Roman" w:hAnsi="Times New Roman" w:cs="Times New Roman"/>
          <w:sz w:val="24"/>
          <w:szCs w:val="24"/>
        </w:rPr>
        <w:t>4</w:t>
      </w:r>
      <w:r w:rsidRPr="00BD1A11">
        <w:rPr>
          <w:rFonts w:ascii="Times New Roman" w:hAnsi="Times New Roman" w:cs="Times New Roman"/>
          <w:sz w:val="24"/>
          <w:szCs w:val="24"/>
        </w:rPr>
        <w:t>0 hours at $</w:t>
      </w:r>
      <w:r w:rsidRPr="00BD1A11" w:rsidR="00915C17">
        <w:rPr>
          <w:rFonts w:ascii="Times New Roman" w:hAnsi="Times New Roman" w:cs="Times New Roman"/>
          <w:sz w:val="24"/>
          <w:szCs w:val="24"/>
        </w:rPr>
        <w:t>84.66</w:t>
      </w:r>
      <w:r w:rsidRPr="00BD1A11">
        <w:rPr>
          <w:rFonts w:ascii="Times New Roman" w:hAnsi="Times New Roman" w:cs="Times New Roman"/>
          <w:sz w:val="24"/>
          <w:szCs w:val="24"/>
        </w:rPr>
        <w:t>/</w:t>
      </w:r>
      <w:r w:rsidRPr="00BD1A11">
        <w:rPr>
          <w:rFonts w:ascii="Times New Roman" w:hAnsi="Times New Roman" w:cs="Times New Roman"/>
          <w:sz w:val="24"/>
          <w:szCs w:val="24"/>
        </w:rPr>
        <w:t>hr</w:t>
      </w:r>
      <w:r w:rsidRPr="00BD1A11">
        <w:rPr>
          <w:rFonts w:ascii="Times New Roman" w:hAnsi="Times New Roman" w:cs="Times New Roman"/>
          <w:sz w:val="24"/>
          <w:szCs w:val="24"/>
        </w:rPr>
        <w:t xml:space="preserve"> to create an MSP-only application</w:t>
      </w:r>
      <w:bookmarkEnd w:id="9"/>
      <w:r w:rsidRPr="00BD1A11" w:rsidR="000B6195">
        <w:rPr>
          <w:rFonts w:ascii="Times New Roman" w:hAnsi="Times New Roman" w:cs="Times New Roman"/>
          <w:sz w:val="24"/>
          <w:szCs w:val="24"/>
        </w:rPr>
        <w:t>, a general operations manager 2 hours at $</w:t>
      </w:r>
      <w:r w:rsidRPr="00BD1A11" w:rsidR="00915C17">
        <w:rPr>
          <w:rFonts w:ascii="Times New Roman" w:hAnsi="Times New Roman" w:cs="Times New Roman"/>
          <w:sz w:val="24"/>
          <w:szCs w:val="24"/>
        </w:rPr>
        <w:t>124.36</w:t>
      </w:r>
      <w:r w:rsidRPr="00BD1A11" w:rsidR="005C2390">
        <w:rPr>
          <w:rFonts w:ascii="Times New Roman" w:hAnsi="Times New Roman" w:cs="Times New Roman"/>
          <w:sz w:val="24"/>
          <w:szCs w:val="24"/>
        </w:rPr>
        <w:t>/</w:t>
      </w:r>
      <w:r w:rsidRPr="00BD1A11" w:rsidR="005C2390">
        <w:rPr>
          <w:rFonts w:ascii="Times New Roman" w:hAnsi="Times New Roman" w:cs="Times New Roman"/>
          <w:sz w:val="24"/>
          <w:szCs w:val="24"/>
        </w:rPr>
        <w:t>hr</w:t>
      </w:r>
      <w:r w:rsidRPr="00BD1A11" w:rsidR="000B6195">
        <w:rPr>
          <w:rFonts w:ascii="Times New Roman" w:hAnsi="Times New Roman" w:cs="Times New Roman"/>
          <w:sz w:val="24"/>
          <w:szCs w:val="24"/>
        </w:rPr>
        <w:t xml:space="preserve"> to review and approve it,</w:t>
      </w:r>
      <w:r w:rsidRPr="00BD1A11">
        <w:rPr>
          <w:rFonts w:ascii="Times New Roman" w:hAnsi="Times New Roman" w:cs="Times New Roman"/>
          <w:sz w:val="24"/>
          <w:szCs w:val="24"/>
        </w:rPr>
        <w:t xml:space="preserve"> a computer programmer </w:t>
      </w:r>
      <w:r w:rsidRPr="00BD1A11" w:rsidR="000B6195">
        <w:rPr>
          <w:rFonts w:ascii="Times New Roman" w:hAnsi="Times New Roman" w:cs="Times New Roman"/>
          <w:sz w:val="24"/>
          <w:szCs w:val="24"/>
        </w:rPr>
        <w:t>15</w:t>
      </w:r>
      <w:r w:rsidRPr="00BD1A11">
        <w:rPr>
          <w:rFonts w:ascii="Times New Roman" w:hAnsi="Times New Roman" w:cs="Times New Roman"/>
          <w:sz w:val="24"/>
          <w:szCs w:val="24"/>
        </w:rPr>
        <w:t>0 hours at $</w:t>
      </w:r>
      <w:r w:rsidRPr="00BD1A11" w:rsidR="00915C17">
        <w:rPr>
          <w:rFonts w:ascii="Times New Roman" w:hAnsi="Times New Roman" w:cs="Times New Roman"/>
          <w:sz w:val="24"/>
          <w:szCs w:val="24"/>
        </w:rPr>
        <w:t>103.60</w:t>
      </w:r>
      <w:r w:rsidRPr="00BD1A11">
        <w:rPr>
          <w:rFonts w:ascii="Times New Roman" w:hAnsi="Times New Roman" w:cs="Times New Roman"/>
          <w:sz w:val="24"/>
          <w:szCs w:val="24"/>
        </w:rPr>
        <w:t>/</w:t>
      </w:r>
      <w:r w:rsidRPr="00BD1A11">
        <w:rPr>
          <w:rFonts w:ascii="Times New Roman" w:hAnsi="Times New Roman" w:cs="Times New Roman"/>
          <w:sz w:val="24"/>
          <w:szCs w:val="24"/>
        </w:rPr>
        <w:t>hr</w:t>
      </w:r>
      <w:r w:rsidRPr="00BD1A11">
        <w:rPr>
          <w:rFonts w:ascii="Times New Roman" w:hAnsi="Times New Roman" w:cs="Times New Roman"/>
          <w:sz w:val="24"/>
          <w:szCs w:val="24"/>
        </w:rPr>
        <w:t xml:space="preserve"> to </w:t>
      </w:r>
      <w:r w:rsidRPr="00BD1A11" w:rsidR="000B6195">
        <w:rPr>
          <w:rFonts w:ascii="Times New Roman" w:hAnsi="Times New Roman" w:cs="Times New Roman"/>
          <w:sz w:val="24"/>
          <w:szCs w:val="24"/>
        </w:rPr>
        <w:t>program</w:t>
      </w:r>
      <w:r w:rsidRPr="00BD1A11">
        <w:rPr>
          <w:rFonts w:ascii="Times New Roman" w:hAnsi="Times New Roman" w:cs="Times New Roman"/>
          <w:sz w:val="24"/>
          <w:szCs w:val="24"/>
        </w:rPr>
        <w:t xml:space="preserve"> the information into its eligibility system</w:t>
      </w:r>
      <w:r w:rsidRPr="00BD1A11" w:rsidR="000B6195">
        <w:rPr>
          <w:rFonts w:ascii="Times New Roman" w:hAnsi="Times New Roman" w:cs="Times New Roman"/>
          <w:sz w:val="24"/>
          <w:szCs w:val="24"/>
        </w:rPr>
        <w:t xml:space="preserve"> and a database and network administrator 50 hours at $</w:t>
      </w:r>
      <w:r w:rsidRPr="00BD1A11" w:rsidR="00915C17">
        <w:rPr>
          <w:rFonts w:ascii="Times New Roman" w:hAnsi="Times New Roman" w:cs="Times New Roman"/>
          <w:sz w:val="24"/>
          <w:szCs w:val="24"/>
        </w:rPr>
        <w:t>109.34</w:t>
      </w:r>
      <w:r w:rsidRPr="00BD1A11" w:rsidR="005C2390">
        <w:rPr>
          <w:rFonts w:ascii="Times New Roman" w:hAnsi="Times New Roman" w:cs="Times New Roman"/>
          <w:sz w:val="24"/>
          <w:szCs w:val="24"/>
        </w:rPr>
        <w:t>/</w:t>
      </w:r>
      <w:r w:rsidRPr="00BD1A11" w:rsidR="005C2390">
        <w:rPr>
          <w:rFonts w:ascii="Times New Roman" w:hAnsi="Times New Roman" w:cs="Times New Roman"/>
          <w:sz w:val="24"/>
          <w:szCs w:val="24"/>
        </w:rPr>
        <w:t>hr</w:t>
      </w:r>
      <w:r w:rsidRPr="00BD1A11" w:rsidR="000B6195">
        <w:rPr>
          <w:rFonts w:ascii="Times New Roman" w:hAnsi="Times New Roman" w:cs="Times New Roman"/>
          <w:sz w:val="24"/>
          <w:szCs w:val="24"/>
        </w:rPr>
        <w:t xml:space="preserve"> to oversee implementation into </w:t>
      </w:r>
      <w:r w:rsidRPr="00BD1A11" w:rsidR="00B47954">
        <w:rPr>
          <w:rFonts w:ascii="Times New Roman" w:hAnsi="Times New Roman" w:cs="Times New Roman"/>
          <w:sz w:val="24"/>
          <w:szCs w:val="24"/>
        </w:rPr>
        <w:t>the eligibility systems</w:t>
      </w:r>
      <w:r w:rsidRPr="00BD1A11">
        <w:rPr>
          <w:rFonts w:ascii="Times New Roman" w:hAnsi="Times New Roman" w:cs="Times New Roman"/>
          <w:sz w:val="24"/>
          <w:szCs w:val="24"/>
        </w:rPr>
        <w:t xml:space="preserve">. </w:t>
      </w:r>
      <w:r w:rsidRPr="00BD1A11" w:rsidR="00824A68">
        <w:rPr>
          <w:rFonts w:ascii="Times New Roman" w:hAnsi="Times New Roman" w:cs="Times New Roman"/>
          <w:sz w:val="24"/>
          <w:szCs w:val="24"/>
        </w:rPr>
        <w:t>In aggregate</w:t>
      </w:r>
      <w:r w:rsidRPr="00BD1A11" w:rsidR="009E71C2">
        <w:rPr>
          <w:rFonts w:ascii="Times New Roman" w:hAnsi="Times New Roman" w:cs="Times New Roman"/>
          <w:sz w:val="24"/>
          <w:szCs w:val="24"/>
        </w:rPr>
        <w:t>,</w:t>
      </w:r>
      <w:r w:rsidRPr="00BD1A11" w:rsidR="00824A68">
        <w:rPr>
          <w:rFonts w:ascii="Times New Roman" w:hAnsi="Times New Roman" w:cs="Times New Roman"/>
          <w:sz w:val="24"/>
          <w:szCs w:val="24"/>
        </w:rPr>
        <w:t xml:space="preserve"> we estimate a </w:t>
      </w:r>
      <w:r w:rsidRPr="00BD1A11" w:rsidR="00824A68">
        <w:rPr>
          <w:rFonts w:ascii="Times New Roman" w:hAnsi="Times New Roman" w:cs="Times New Roman"/>
          <w:sz w:val="24"/>
          <w:szCs w:val="24"/>
        </w:rPr>
        <w:t xml:space="preserve">one-time burden of 4,114 hours (242 </w:t>
      </w:r>
      <w:r w:rsidRPr="00BD1A11" w:rsidR="00824A68">
        <w:rPr>
          <w:rFonts w:ascii="Times New Roman" w:hAnsi="Times New Roman" w:cs="Times New Roman"/>
          <w:sz w:val="24"/>
          <w:szCs w:val="24"/>
        </w:rPr>
        <w:t>hr</w:t>
      </w:r>
      <w:r w:rsidRPr="00BD1A11" w:rsidR="00824A68">
        <w:rPr>
          <w:rFonts w:ascii="Times New Roman" w:hAnsi="Times New Roman" w:cs="Times New Roman"/>
          <w:sz w:val="24"/>
          <w:szCs w:val="24"/>
        </w:rPr>
        <w:t xml:space="preserve"> x 17 states) at a cost of</w:t>
      </w:r>
      <w:r w:rsidRPr="00BD1A11">
        <w:rPr>
          <w:rFonts w:ascii="Times New Roman" w:hAnsi="Times New Roman" w:cs="Times New Roman"/>
          <w:sz w:val="24"/>
          <w:szCs w:val="24"/>
        </w:rPr>
        <w:t xml:space="preserve"> $</w:t>
      </w:r>
      <w:r w:rsidRPr="00BD1A11" w:rsidR="00092872">
        <w:rPr>
          <w:rFonts w:ascii="Times New Roman" w:hAnsi="Times New Roman" w:cs="Times New Roman"/>
          <w:sz w:val="24"/>
          <w:szCs w:val="24"/>
        </w:rPr>
        <w:t>418,916</w:t>
      </w:r>
      <w:r w:rsidRPr="00BD1A11">
        <w:rPr>
          <w:rFonts w:ascii="Times New Roman" w:hAnsi="Times New Roman" w:cs="Times New Roman"/>
          <w:sz w:val="24"/>
          <w:szCs w:val="24"/>
        </w:rPr>
        <w:t xml:space="preserve"> (</w:t>
      </w:r>
      <w:r w:rsidRPr="00BD1A11" w:rsidR="00824A68">
        <w:rPr>
          <w:rFonts w:ascii="Times New Roman" w:hAnsi="Times New Roman" w:cs="Times New Roman"/>
          <w:sz w:val="24"/>
          <w:szCs w:val="24"/>
        </w:rPr>
        <w:t>[</w:t>
      </w:r>
      <w:r w:rsidRPr="00BD1A11" w:rsidR="00CC6DA1">
        <w:rPr>
          <w:rFonts w:ascii="Times New Roman" w:hAnsi="Times New Roman" w:cs="Times New Roman"/>
          <w:sz w:val="24"/>
          <w:szCs w:val="24"/>
        </w:rPr>
        <w:t>4</w:t>
      </w:r>
      <w:r w:rsidRPr="00BD1A11">
        <w:rPr>
          <w:rFonts w:ascii="Times New Roman" w:hAnsi="Times New Roman" w:cs="Times New Roman"/>
          <w:sz w:val="24"/>
          <w:szCs w:val="24"/>
        </w:rPr>
        <w:t xml:space="preserve">0 </w:t>
      </w:r>
      <w:r w:rsidRPr="00BD1A11" w:rsidR="00824A68">
        <w:rPr>
          <w:rFonts w:ascii="Times New Roman" w:hAnsi="Times New Roman" w:cs="Times New Roman"/>
          <w:sz w:val="24"/>
          <w:szCs w:val="24"/>
        </w:rPr>
        <w:t>hr</w:t>
      </w:r>
      <w:r w:rsidRPr="00BD1A11" w:rsidR="00824A68">
        <w:rPr>
          <w:rFonts w:ascii="Times New Roman" w:hAnsi="Times New Roman" w:cs="Times New Roman"/>
          <w:sz w:val="24"/>
          <w:szCs w:val="24"/>
        </w:rPr>
        <w:t xml:space="preserve"> </w:t>
      </w:r>
      <w:r w:rsidRPr="00BD1A11">
        <w:rPr>
          <w:rFonts w:ascii="Times New Roman" w:hAnsi="Times New Roman" w:cs="Times New Roman"/>
          <w:sz w:val="24"/>
          <w:szCs w:val="24"/>
        </w:rPr>
        <w:t xml:space="preserve">x 17 </w:t>
      </w:r>
      <w:r w:rsidRPr="00BD1A11" w:rsidR="00824A68">
        <w:rPr>
          <w:rFonts w:ascii="Times New Roman" w:hAnsi="Times New Roman" w:cs="Times New Roman"/>
          <w:sz w:val="24"/>
          <w:szCs w:val="24"/>
        </w:rPr>
        <w:t xml:space="preserve">states </w:t>
      </w:r>
      <w:r w:rsidRPr="00BD1A11">
        <w:rPr>
          <w:rFonts w:ascii="Times New Roman" w:hAnsi="Times New Roman" w:cs="Times New Roman"/>
          <w:sz w:val="24"/>
          <w:szCs w:val="24"/>
        </w:rPr>
        <w:t xml:space="preserve">x </w:t>
      </w:r>
      <w:r w:rsidRPr="00BD1A11" w:rsidR="00B47954">
        <w:rPr>
          <w:rFonts w:ascii="Times New Roman" w:hAnsi="Times New Roman" w:cs="Times New Roman"/>
          <w:sz w:val="24"/>
          <w:szCs w:val="24"/>
        </w:rPr>
        <w:t>$</w:t>
      </w:r>
      <w:r w:rsidRPr="00BD1A11" w:rsidR="00915C17">
        <w:rPr>
          <w:rFonts w:ascii="Times New Roman" w:hAnsi="Times New Roman" w:cs="Times New Roman"/>
          <w:sz w:val="24"/>
          <w:szCs w:val="24"/>
        </w:rPr>
        <w:t>84.66</w:t>
      </w:r>
      <w:r w:rsidRPr="00BD1A11" w:rsidR="00824A68">
        <w:rPr>
          <w:rFonts w:ascii="Times New Roman" w:hAnsi="Times New Roman" w:cs="Times New Roman"/>
          <w:sz w:val="24"/>
          <w:szCs w:val="24"/>
        </w:rPr>
        <w:t>/</w:t>
      </w:r>
      <w:r w:rsidRPr="00BD1A11" w:rsidR="00824A68">
        <w:rPr>
          <w:rFonts w:ascii="Times New Roman" w:hAnsi="Times New Roman" w:cs="Times New Roman"/>
          <w:sz w:val="24"/>
          <w:szCs w:val="24"/>
        </w:rPr>
        <w:t>hr</w:t>
      </w:r>
      <w:r w:rsidRPr="00BD1A11" w:rsidR="00824A68">
        <w:rPr>
          <w:rFonts w:ascii="Times New Roman" w:hAnsi="Times New Roman" w:cs="Times New Roman"/>
          <w:sz w:val="24"/>
          <w:szCs w:val="24"/>
        </w:rPr>
        <w:t>]</w:t>
      </w:r>
      <w:r w:rsidRPr="00BD1A11">
        <w:rPr>
          <w:rFonts w:ascii="Times New Roman" w:hAnsi="Times New Roman" w:cs="Times New Roman"/>
          <w:sz w:val="24"/>
          <w:szCs w:val="24"/>
        </w:rPr>
        <w:t xml:space="preserve"> +</w:t>
      </w:r>
      <w:r w:rsidRPr="00BD1A11" w:rsidR="000B6195">
        <w:rPr>
          <w:rFonts w:ascii="Times New Roman" w:hAnsi="Times New Roman" w:cs="Times New Roman"/>
          <w:sz w:val="24"/>
          <w:szCs w:val="24"/>
        </w:rPr>
        <w:t xml:space="preserve"> </w:t>
      </w:r>
      <w:r w:rsidRPr="00BD1A11" w:rsidR="00824A68">
        <w:rPr>
          <w:rFonts w:ascii="Times New Roman" w:hAnsi="Times New Roman" w:cs="Times New Roman"/>
          <w:sz w:val="24"/>
          <w:szCs w:val="24"/>
        </w:rPr>
        <w:t>[</w:t>
      </w:r>
      <w:r w:rsidRPr="00BD1A11" w:rsidR="000B6195">
        <w:rPr>
          <w:rFonts w:ascii="Times New Roman" w:hAnsi="Times New Roman" w:cs="Times New Roman"/>
          <w:sz w:val="24"/>
          <w:szCs w:val="24"/>
        </w:rPr>
        <w:t xml:space="preserve">2 </w:t>
      </w:r>
      <w:r w:rsidRPr="00BD1A11" w:rsidR="00824A68">
        <w:rPr>
          <w:rFonts w:ascii="Times New Roman" w:hAnsi="Times New Roman" w:cs="Times New Roman"/>
          <w:sz w:val="24"/>
          <w:szCs w:val="24"/>
        </w:rPr>
        <w:t>hr</w:t>
      </w:r>
      <w:r w:rsidRPr="00BD1A11" w:rsidR="00824A68">
        <w:rPr>
          <w:rFonts w:ascii="Times New Roman" w:hAnsi="Times New Roman" w:cs="Times New Roman"/>
          <w:sz w:val="24"/>
          <w:szCs w:val="24"/>
        </w:rPr>
        <w:t xml:space="preserve"> </w:t>
      </w:r>
      <w:r w:rsidRPr="00BD1A11" w:rsidR="000B6195">
        <w:rPr>
          <w:rFonts w:ascii="Times New Roman" w:hAnsi="Times New Roman" w:cs="Times New Roman"/>
          <w:sz w:val="24"/>
          <w:szCs w:val="24"/>
        </w:rPr>
        <w:t xml:space="preserve">x 17 </w:t>
      </w:r>
      <w:r w:rsidRPr="00BD1A11" w:rsidR="00824A68">
        <w:rPr>
          <w:rFonts w:ascii="Times New Roman" w:hAnsi="Times New Roman" w:cs="Times New Roman"/>
          <w:sz w:val="24"/>
          <w:szCs w:val="24"/>
        </w:rPr>
        <w:t xml:space="preserve">states </w:t>
      </w:r>
      <w:r w:rsidRPr="00BD1A11" w:rsidR="000B6195">
        <w:rPr>
          <w:rFonts w:ascii="Times New Roman" w:hAnsi="Times New Roman" w:cs="Times New Roman"/>
          <w:sz w:val="24"/>
          <w:szCs w:val="24"/>
        </w:rPr>
        <w:t xml:space="preserve">x </w:t>
      </w:r>
      <w:r w:rsidRPr="00BD1A11" w:rsidR="00740BB0">
        <w:rPr>
          <w:rFonts w:ascii="Times New Roman" w:hAnsi="Times New Roman" w:cs="Times New Roman"/>
          <w:sz w:val="24"/>
          <w:szCs w:val="24"/>
        </w:rPr>
        <w:t>$</w:t>
      </w:r>
      <w:r w:rsidRPr="00BD1A11" w:rsidR="00915C17">
        <w:rPr>
          <w:rFonts w:ascii="Times New Roman" w:hAnsi="Times New Roman" w:cs="Times New Roman"/>
          <w:sz w:val="24"/>
          <w:szCs w:val="24"/>
        </w:rPr>
        <w:t>124.36</w:t>
      </w:r>
      <w:r w:rsidRPr="00BD1A11" w:rsidR="00824A68">
        <w:rPr>
          <w:rFonts w:ascii="Times New Roman" w:hAnsi="Times New Roman" w:cs="Times New Roman"/>
          <w:sz w:val="24"/>
          <w:szCs w:val="24"/>
        </w:rPr>
        <w:t>/</w:t>
      </w:r>
      <w:r w:rsidRPr="00BD1A11" w:rsidR="00824A68">
        <w:rPr>
          <w:rFonts w:ascii="Times New Roman" w:hAnsi="Times New Roman" w:cs="Times New Roman"/>
          <w:sz w:val="24"/>
          <w:szCs w:val="24"/>
        </w:rPr>
        <w:t>hr</w:t>
      </w:r>
      <w:r w:rsidRPr="00BD1A11" w:rsidR="00824A68">
        <w:rPr>
          <w:rFonts w:ascii="Times New Roman" w:hAnsi="Times New Roman" w:cs="Times New Roman"/>
          <w:sz w:val="24"/>
          <w:szCs w:val="24"/>
        </w:rPr>
        <w:t>]</w:t>
      </w:r>
      <w:r w:rsidRPr="00BD1A11" w:rsidR="000B6195">
        <w:rPr>
          <w:rFonts w:ascii="Times New Roman" w:hAnsi="Times New Roman" w:cs="Times New Roman"/>
          <w:sz w:val="24"/>
          <w:szCs w:val="24"/>
        </w:rPr>
        <w:t xml:space="preserve"> +</w:t>
      </w:r>
      <w:r w:rsidRPr="00BD1A11">
        <w:rPr>
          <w:rFonts w:ascii="Times New Roman" w:hAnsi="Times New Roman" w:cs="Times New Roman"/>
          <w:sz w:val="24"/>
          <w:szCs w:val="24"/>
        </w:rPr>
        <w:t xml:space="preserve"> </w:t>
      </w:r>
      <w:r w:rsidRPr="00BD1A11" w:rsidR="00824A68">
        <w:rPr>
          <w:rFonts w:ascii="Times New Roman" w:hAnsi="Times New Roman" w:cs="Times New Roman"/>
          <w:sz w:val="24"/>
          <w:szCs w:val="24"/>
        </w:rPr>
        <w:t>[</w:t>
      </w:r>
      <w:r w:rsidRPr="00BD1A11" w:rsidR="00B47954">
        <w:rPr>
          <w:rFonts w:ascii="Times New Roman" w:hAnsi="Times New Roman" w:cs="Times New Roman"/>
          <w:sz w:val="24"/>
          <w:szCs w:val="24"/>
        </w:rPr>
        <w:t>150</w:t>
      </w:r>
      <w:r w:rsidRPr="00BD1A11">
        <w:rPr>
          <w:rFonts w:ascii="Times New Roman" w:hAnsi="Times New Roman" w:cs="Times New Roman"/>
          <w:sz w:val="24"/>
          <w:szCs w:val="24"/>
        </w:rPr>
        <w:t xml:space="preserve"> </w:t>
      </w:r>
      <w:r w:rsidRPr="00BD1A11" w:rsidR="00824A68">
        <w:rPr>
          <w:rFonts w:ascii="Times New Roman" w:hAnsi="Times New Roman" w:cs="Times New Roman"/>
          <w:sz w:val="24"/>
          <w:szCs w:val="24"/>
        </w:rPr>
        <w:t>hr</w:t>
      </w:r>
      <w:r w:rsidRPr="00BD1A11" w:rsidR="00824A68">
        <w:rPr>
          <w:rFonts w:ascii="Times New Roman" w:hAnsi="Times New Roman" w:cs="Times New Roman"/>
          <w:sz w:val="24"/>
          <w:szCs w:val="24"/>
        </w:rPr>
        <w:t xml:space="preserve"> </w:t>
      </w:r>
      <w:r w:rsidRPr="00BD1A11">
        <w:rPr>
          <w:rFonts w:ascii="Times New Roman" w:hAnsi="Times New Roman" w:cs="Times New Roman"/>
          <w:sz w:val="24"/>
          <w:szCs w:val="24"/>
        </w:rPr>
        <w:t xml:space="preserve">x 17 </w:t>
      </w:r>
      <w:r w:rsidRPr="00BD1A11" w:rsidR="00824A68">
        <w:rPr>
          <w:rFonts w:ascii="Times New Roman" w:hAnsi="Times New Roman" w:cs="Times New Roman"/>
          <w:sz w:val="24"/>
          <w:szCs w:val="24"/>
        </w:rPr>
        <w:t xml:space="preserve">states </w:t>
      </w:r>
      <w:r w:rsidRPr="00BD1A11">
        <w:rPr>
          <w:rFonts w:ascii="Times New Roman" w:hAnsi="Times New Roman" w:cs="Times New Roman"/>
          <w:sz w:val="24"/>
          <w:szCs w:val="24"/>
        </w:rPr>
        <w:t xml:space="preserve">x </w:t>
      </w:r>
      <w:r w:rsidRPr="00BD1A11" w:rsidR="00B47954">
        <w:rPr>
          <w:rFonts w:ascii="Times New Roman" w:hAnsi="Times New Roman" w:cs="Times New Roman"/>
          <w:sz w:val="24"/>
          <w:szCs w:val="24"/>
        </w:rPr>
        <w:t>$</w:t>
      </w:r>
      <w:r w:rsidRPr="00BD1A11" w:rsidR="00915C17">
        <w:rPr>
          <w:rFonts w:ascii="Times New Roman" w:hAnsi="Times New Roman" w:cs="Times New Roman"/>
          <w:sz w:val="24"/>
          <w:szCs w:val="24"/>
        </w:rPr>
        <w:t>103.60</w:t>
      </w:r>
      <w:r w:rsidRPr="00BD1A11" w:rsidR="00824A68">
        <w:rPr>
          <w:rFonts w:ascii="Times New Roman" w:hAnsi="Times New Roman" w:cs="Times New Roman"/>
          <w:sz w:val="24"/>
          <w:szCs w:val="24"/>
        </w:rPr>
        <w:t>/</w:t>
      </w:r>
      <w:r w:rsidRPr="00BD1A11" w:rsidR="00824A68">
        <w:rPr>
          <w:rFonts w:ascii="Times New Roman" w:hAnsi="Times New Roman" w:cs="Times New Roman"/>
          <w:sz w:val="24"/>
          <w:szCs w:val="24"/>
        </w:rPr>
        <w:t>hr</w:t>
      </w:r>
      <w:r w:rsidRPr="00BD1A11" w:rsidR="00824A68">
        <w:rPr>
          <w:rFonts w:ascii="Times New Roman" w:hAnsi="Times New Roman" w:cs="Times New Roman"/>
          <w:sz w:val="24"/>
          <w:szCs w:val="24"/>
        </w:rPr>
        <w:t>]</w:t>
      </w:r>
      <w:r w:rsidRPr="00BD1A11" w:rsidR="00B47954">
        <w:rPr>
          <w:rFonts w:ascii="Times New Roman" w:hAnsi="Times New Roman" w:cs="Times New Roman"/>
          <w:sz w:val="24"/>
          <w:szCs w:val="24"/>
        </w:rPr>
        <w:t xml:space="preserve"> + </w:t>
      </w:r>
      <w:r w:rsidRPr="00BD1A11" w:rsidR="00824A68">
        <w:rPr>
          <w:rFonts w:ascii="Times New Roman" w:hAnsi="Times New Roman" w:cs="Times New Roman"/>
          <w:sz w:val="24"/>
          <w:szCs w:val="24"/>
        </w:rPr>
        <w:t>[</w:t>
      </w:r>
      <w:r w:rsidRPr="00BD1A11" w:rsidR="00B47954">
        <w:rPr>
          <w:rFonts w:ascii="Times New Roman" w:hAnsi="Times New Roman" w:cs="Times New Roman"/>
          <w:sz w:val="24"/>
          <w:szCs w:val="24"/>
        </w:rPr>
        <w:t>50</w:t>
      </w:r>
      <w:r w:rsidRPr="00BD1A11" w:rsidR="00824A68">
        <w:rPr>
          <w:rFonts w:ascii="Times New Roman" w:hAnsi="Times New Roman" w:cs="Times New Roman"/>
          <w:sz w:val="24"/>
          <w:szCs w:val="24"/>
        </w:rPr>
        <w:t xml:space="preserve"> </w:t>
      </w:r>
      <w:r w:rsidRPr="00BD1A11" w:rsidR="00824A68">
        <w:rPr>
          <w:rFonts w:ascii="Times New Roman" w:hAnsi="Times New Roman" w:cs="Times New Roman"/>
          <w:sz w:val="24"/>
          <w:szCs w:val="24"/>
        </w:rPr>
        <w:t>hr</w:t>
      </w:r>
      <w:r w:rsidRPr="00BD1A11" w:rsidR="00B47954">
        <w:rPr>
          <w:rFonts w:ascii="Times New Roman" w:hAnsi="Times New Roman" w:cs="Times New Roman"/>
          <w:sz w:val="24"/>
          <w:szCs w:val="24"/>
        </w:rPr>
        <w:t xml:space="preserve"> x 17 </w:t>
      </w:r>
      <w:r w:rsidRPr="00BD1A11" w:rsidR="00824A68">
        <w:rPr>
          <w:rFonts w:ascii="Times New Roman" w:hAnsi="Times New Roman" w:cs="Times New Roman"/>
          <w:sz w:val="24"/>
          <w:szCs w:val="24"/>
        </w:rPr>
        <w:t xml:space="preserve">states </w:t>
      </w:r>
      <w:r w:rsidRPr="00BD1A11" w:rsidR="00B47954">
        <w:rPr>
          <w:rFonts w:ascii="Times New Roman" w:hAnsi="Times New Roman" w:cs="Times New Roman"/>
          <w:sz w:val="24"/>
          <w:szCs w:val="24"/>
        </w:rPr>
        <w:t>x $</w:t>
      </w:r>
      <w:r w:rsidRPr="00BD1A11" w:rsidR="00915C17">
        <w:rPr>
          <w:rFonts w:ascii="Times New Roman" w:hAnsi="Times New Roman" w:cs="Times New Roman"/>
          <w:sz w:val="24"/>
          <w:szCs w:val="24"/>
        </w:rPr>
        <w:t>109.34</w:t>
      </w:r>
      <w:r w:rsidRPr="00BD1A11" w:rsidR="00824A68">
        <w:rPr>
          <w:rFonts w:ascii="Times New Roman" w:hAnsi="Times New Roman" w:cs="Times New Roman"/>
          <w:sz w:val="24"/>
          <w:szCs w:val="24"/>
        </w:rPr>
        <w:t>/</w:t>
      </w:r>
      <w:r w:rsidRPr="00BD1A11" w:rsidR="00824A68">
        <w:rPr>
          <w:rFonts w:ascii="Times New Roman" w:hAnsi="Times New Roman" w:cs="Times New Roman"/>
          <w:sz w:val="24"/>
          <w:szCs w:val="24"/>
        </w:rPr>
        <w:t>hr</w:t>
      </w:r>
      <w:r w:rsidRPr="00BD1A11" w:rsidR="00824A68">
        <w:rPr>
          <w:rFonts w:ascii="Times New Roman" w:hAnsi="Times New Roman" w:cs="Times New Roman"/>
          <w:sz w:val="24"/>
          <w:szCs w:val="24"/>
        </w:rPr>
        <w:t>]</w:t>
      </w:r>
      <w:r w:rsidRPr="00BD1A11">
        <w:rPr>
          <w:rFonts w:ascii="Times New Roman" w:hAnsi="Times New Roman" w:cs="Times New Roman"/>
          <w:sz w:val="24"/>
          <w:szCs w:val="24"/>
        </w:rPr>
        <w:t xml:space="preserve">). </w:t>
      </w:r>
      <w:r w:rsidRPr="00BD1A11" w:rsidR="00F975A2">
        <w:rPr>
          <w:rFonts w:ascii="Times New Roman" w:hAnsi="Times New Roman" w:cs="Times New Roman"/>
          <w:sz w:val="24"/>
          <w:szCs w:val="24"/>
        </w:rPr>
        <w:t>A</w:t>
      </w:r>
      <w:r w:rsidRPr="00BD1A11">
        <w:rPr>
          <w:rFonts w:ascii="Times New Roman" w:hAnsi="Times New Roman" w:cs="Times New Roman"/>
          <w:sz w:val="24"/>
          <w:szCs w:val="24"/>
        </w:rPr>
        <w:t>ccount</w:t>
      </w:r>
      <w:r w:rsidRPr="00BD1A11" w:rsidR="00F975A2">
        <w:rPr>
          <w:rFonts w:ascii="Times New Roman" w:hAnsi="Times New Roman" w:cs="Times New Roman"/>
          <w:sz w:val="24"/>
          <w:szCs w:val="24"/>
        </w:rPr>
        <w:t>ing for</w:t>
      </w:r>
      <w:r w:rsidRPr="00BD1A11">
        <w:rPr>
          <w:rFonts w:ascii="Times New Roman" w:hAnsi="Times New Roman" w:cs="Times New Roman"/>
          <w:sz w:val="24"/>
          <w:szCs w:val="24"/>
        </w:rPr>
        <w:t xml:space="preserve"> the 50 percent </w:t>
      </w:r>
      <w:r w:rsidRPr="00BD1A11" w:rsidR="002A59BD">
        <w:rPr>
          <w:rFonts w:ascii="Times New Roman" w:hAnsi="Times New Roman" w:cs="Times New Roman"/>
          <w:sz w:val="24"/>
          <w:szCs w:val="24"/>
        </w:rPr>
        <w:t>f</w:t>
      </w:r>
      <w:r w:rsidRPr="00BD1A11">
        <w:rPr>
          <w:rFonts w:ascii="Times New Roman" w:hAnsi="Times New Roman" w:cs="Times New Roman"/>
          <w:sz w:val="24"/>
          <w:szCs w:val="24"/>
        </w:rPr>
        <w:t xml:space="preserve">ederal contribution to Medicaid program administration, </w:t>
      </w:r>
      <w:r w:rsidRPr="00BD1A11" w:rsidR="00511D20">
        <w:rPr>
          <w:rFonts w:ascii="Times New Roman" w:hAnsi="Times New Roman" w:cs="Times New Roman"/>
          <w:sz w:val="24"/>
          <w:szCs w:val="24"/>
        </w:rPr>
        <w:t xml:space="preserve">we estimate </w:t>
      </w:r>
      <w:r w:rsidRPr="00BD1A11">
        <w:rPr>
          <w:rFonts w:ascii="Times New Roman" w:hAnsi="Times New Roman" w:cs="Times New Roman"/>
          <w:sz w:val="24"/>
          <w:szCs w:val="24"/>
        </w:rPr>
        <w:t xml:space="preserve">state cost </w:t>
      </w:r>
      <w:r w:rsidRPr="00BD1A11" w:rsidR="00511D20">
        <w:rPr>
          <w:rFonts w:ascii="Times New Roman" w:hAnsi="Times New Roman" w:cs="Times New Roman"/>
          <w:sz w:val="24"/>
          <w:szCs w:val="24"/>
        </w:rPr>
        <w:t xml:space="preserve">of </w:t>
      </w:r>
      <w:r w:rsidRPr="00BD1A11">
        <w:rPr>
          <w:rFonts w:ascii="Times New Roman" w:hAnsi="Times New Roman" w:cs="Times New Roman"/>
          <w:sz w:val="24"/>
          <w:szCs w:val="24"/>
        </w:rPr>
        <w:t>approximately $</w:t>
      </w:r>
      <w:r w:rsidRPr="00BD1A11" w:rsidR="00C24CD8">
        <w:rPr>
          <w:rFonts w:ascii="Times New Roman" w:hAnsi="Times New Roman" w:cs="Times New Roman"/>
          <w:sz w:val="24"/>
          <w:szCs w:val="24"/>
        </w:rPr>
        <w:t>209,458</w:t>
      </w:r>
      <w:r w:rsidRPr="00BD1A11" w:rsidR="0081229D">
        <w:rPr>
          <w:rFonts w:ascii="Times New Roman" w:hAnsi="Times New Roman" w:cs="Times New Roman"/>
          <w:sz w:val="24"/>
          <w:szCs w:val="24"/>
        </w:rPr>
        <w:t>.</w:t>
      </w:r>
    </w:p>
    <w:p w:rsidR="00F10AAD" w:rsidP="00A41CD9" w14:paraId="66D71982" w14:textId="77777777">
      <w:pPr>
        <w:spacing w:after="0" w:line="240" w:lineRule="auto"/>
        <w:rPr>
          <w:rFonts w:ascii="Times New Roman" w:hAnsi="Times New Roman" w:cs="Times New Roman"/>
          <w:sz w:val="24"/>
          <w:szCs w:val="24"/>
        </w:rPr>
      </w:pPr>
    </w:p>
    <w:p w:rsidR="00A41CD9" w:rsidRPr="00BD1A11" w:rsidP="00A41CD9" w14:paraId="04776287" w14:textId="7FF4D111">
      <w:pPr>
        <w:spacing w:after="0" w:line="240" w:lineRule="auto"/>
        <w:rPr>
          <w:rFonts w:ascii="Times New Roman" w:hAnsi="Times New Roman" w:cs="Times New Roman"/>
          <w:sz w:val="24"/>
          <w:szCs w:val="24"/>
        </w:rPr>
      </w:pPr>
      <w:r w:rsidRPr="00BD1A11">
        <w:rPr>
          <w:rFonts w:ascii="Times New Roman" w:hAnsi="Times New Roman" w:cs="Times New Roman"/>
          <w:sz w:val="24"/>
          <w:szCs w:val="24"/>
        </w:rPr>
        <w:t xml:space="preserve">Because MSP-only applications are much shorter than the full Medicaid application, we estimate it only takes </w:t>
      </w:r>
      <w:r w:rsidRPr="00BD1A11" w:rsidR="00511D20">
        <w:rPr>
          <w:rFonts w:ascii="Times New Roman" w:hAnsi="Times New Roman" w:cs="Times New Roman"/>
          <w:sz w:val="24"/>
          <w:szCs w:val="24"/>
        </w:rPr>
        <w:t xml:space="preserve">each </w:t>
      </w:r>
      <w:r w:rsidRPr="00BD1A11">
        <w:rPr>
          <w:rFonts w:ascii="Times New Roman" w:hAnsi="Times New Roman" w:cs="Times New Roman"/>
          <w:sz w:val="24"/>
          <w:szCs w:val="24"/>
        </w:rPr>
        <w:t>individual</w:t>
      </w:r>
      <w:r w:rsidRPr="00BD1A11" w:rsidR="00511D20">
        <w:rPr>
          <w:rFonts w:ascii="Times New Roman" w:hAnsi="Times New Roman" w:cs="Times New Roman"/>
          <w:sz w:val="24"/>
          <w:szCs w:val="24"/>
        </w:rPr>
        <w:t xml:space="preserve"> an average of </w:t>
      </w:r>
      <w:r w:rsidRPr="00BD1A11">
        <w:rPr>
          <w:rFonts w:ascii="Times New Roman" w:hAnsi="Times New Roman" w:cs="Times New Roman"/>
          <w:sz w:val="24"/>
          <w:szCs w:val="24"/>
        </w:rPr>
        <w:t xml:space="preserve">30 minutes or </w:t>
      </w:r>
      <w:r w:rsidRPr="00BD1A11" w:rsidR="007D1B91">
        <w:rPr>
          <w:rFonts w:ascii="Times New Roman" w:hAnsi="Times New Roman" w:cs="Times New Roman"/>
          <w:sz w:val="24"/>
          <w:szCs w:val="24"/>
        </w:rPr>
        <w:t>0</w:t>
      </w:r>
      <w:r w:rsidRPr="00BD1A11">
        <w:rPr>
          <w:rFonts w:ascii="Times New Roman" w:hAnsi="Times New Roman" w:cs="Times New Roman"/>
          <w:sz w:val="24"/>
          <w:szCs w:val="24"/>
        </w:rPr>
        <w:t>.5 h</w:t>
      </w:r>
      <w:r w:rsidRPr="00BD1A11" w:rsidR="0009313F">
        <w:rPr>
          <w:rFonts w:ascii="Times New Roman" w:hAnsi="Times New Roman" w:cs="Times New Roman"/>
          <w:sz w:val="24"/>
          <w:szCs w:val="24"/>
        </w:rPr>
        <w:t>ours</w:t>
      </w:r>
      <w:r w:rsidRPr="00BD1A11">
        <w:rPr>
          <w:rFonts w:ascii="Times New Roman" w:hAnsi="Times New Roman" w:cs="Times New Roman"/>
          <w:sz w:val="24"/>
          <w:szCs w:val="24"/>
        </w:rPr>
        <w:t xml:space="preserve"> to complete the application at $21.98/hr. </w:t>
      </w:r>
      <w:r w:rsidRPr="00BD1A11" w:rsidR="004C479A">
        <w:rPr>
          <w:rFonts w:ascii="Times New Roman" w:hAnsi="Times New Roman" w:cs="Times New Roman"/>
          <w:sz w:val="24"/>
          <w:szCs w:val="24"/>
        </w:rPr>
        <w:t>As noted above, w</w:t>
      </w:r>
      <w:r w:rsidRPr="00BD1A11">
        <w:rPr>
          <w:rFonts w:ascii="Times New Roman" w:hAnsi="Times New Roman" w:cs="Times New Roman"/>
          <w:sz w:val="24"/>
          <w:szCs w:val="24"/>
        </w:rPr>
        <w:t xml:space="preserve">e estimate that </w:t>
      </w:r>
      <w:r w:rsidRPr="00BD1A11" w:rsidR="004C479A">
        <w:rPr>
          <w:rFonts w:ascii="Times New Roman" w:hAnsi="Times New Roman" w:cs="Times New Roman"/>
          <w:sz w:val="24"/>
          <w:szCs w:val="24"/>
        </w:rPr>
        <w:t>8.</w:t>
      </w:r>
      <w:r w:rsidRPr="00BD1A11" w:rsidR="00FB7709">
        <w:rPr>
          <w:rFonts w:ascii="Times New Roman" w:hAnsi="Times New Roman" w:cs="Times New Roman"/>
          <w:sz w:val="24"/>
          <w:szCs w:val="24"/>
        </w:rPr>
        <w:t>4</w:t>
      </w:r>
      <w:r w:rsidRPr="00BD1A11" w:rsidR="007054BB">
        <w:rPr>
          <w:rFonts w:ascii="Times New Roman" w:hAnsi="Times New Roman" w:cs="Times New Roman"/>
          <w:sz w:val="24"/>
          <w:szCs w:val="24"/>
        </w:rPr>
        <w:t xml:space="preserve"> percent</w:t>
      </w:r>
      <w:r w:rsidRPr="00BD1A11">
        <w:rPr>
          <w:rFonts w:ascii="Times New Roman" w:hAnsi="Times New Roman" w:cs="Times New Roman"/>
          <w:sz w:val="24"/>
          <w:szCs w:val="24"/>
        </w:rPr>
        <w:t xml:space="preserve"> of </w:t>
      </w:r>
      <w:r w:rsidRPr="00BD1A11" w:rsidR="005C2390">
        <w:rPr>
          <w:rFonts w:ascii="Times New Roman" w:hAnsi="Times New Roman" w:cs="Times New Roman"/>
          <w:sz w:val="24"/>
          <w:szCs w:val="24"/>
        </w:rPr>
        <w:t xml:space="preserve">the </w:t>
      </w:r>
      <w:r w:rsidRPr="00BD1A11">
        <w:rPr>
          <w:rFonts w:ascii="Times New Roman" w:hAnsi="Times New Roman" w:cs="Times New Roman"/>
          <w:sz w:val="24"/>
          <w:szCs w:val="24"/>
        </w:rPr>
        <w:t xml:space="preserve">total number of individuals applying for MSPs use an MSP-only application, which is </w:t>
      </w:r>
      <w:r w:rsidRPr="00BD1A11" w:rsidR="007054BB">
        <w:rPr>
          <w:rFonts w:ascii="Times New Roman" w:hAnsi="Times New Roman" w:cs="Times New Roman"/>
          <w:sz w:val="24"/>
          <w:szCs w:val="24"/>
        </w:rPr>
        <w:t>9</w:t>
      </w:r>
      <w:r w:rsidRPr="00BD1A11" w:rsidR="004C479A">
        <w:rPr>
          <w:rFonts w:ascii="Times New Roman" w:hAnsi="Times New Roman" w:cs="Times New Roman"/>
          <w:sz w:val="24"/>
          <w:szCs w:val="24"/>
        </w:rPr>
        <w:t>2</w:t>
      </w:r>
      <w:r w:rsidRPr="00BD1A11">
        <w:rPr>
          <w:rFonts w:ascii="Times New Roman" w:hAnsi="Times New Roman" w:cs="Times New Roman"/>
          <w:sz w:val="24"/>
          <w:szCs w:val="24"/>
        </w:rPr>
        <w:t xml:space="preserve">,000. </w:t>
      </w:r>
      <w:r w:rsidRPr="00BD1A11" w:rsidR="007B44D0">
        <w:rPr>
          <w:rFonts w:ascii="Times New Roman" w:hAnsi="Times New Roman" w:cs="Times New Roman"/>
          <w:sz w:val="24"/>
          <w:szCs w:val="24"/>
        </w:rPr>
        <w:t>W</w:t>
      </w:r>
      <w:r w:rsidRPr="00BD1A11" w:rsidR="00F975A2">
        <w:rPr>
          <w:rFonts w:ascii="Times New Roman" w:hAnsi="Times New Roman" w:cs="Times New Roman"/>
          <w:sz w:val="24"/>
          <w:szCs w:val="24"/>
        </w:rPr>
        <w:t xml:space="preserve">e estimate that </w:t>
      </w:r>
      <w:r w:rsidRPr="00BD1A11">
        <w:rPr>
          <w:rFonts w:ascii="Times New Roman" w:hAnsi="Times New Roman" w:cs="Times New Roman"/>
          <w:sz w:val="24"/>
          <w:szCs w:val="24"/>
        </w:rPr>
        <w:t xml:space="preserve">the MSP-only application represents a </w:t>
      </w:r>
      <w:r w:rsidRPr="00BD1A11" w:rsidR="004C0F78">
        <w:rPr>
          <w:rFonts w:ascii="Times New Roman" w:hAnsi="Times New Roman" w:cs="Times New Roman"/>
          <w:sz w:val="24"/>
          <w:szCs w:val="24"/>
        </w:rPr>
        <w:t xml:space="preserve">burden </w:t>
      </w:r>
      <w:r w:rsidRPr="00BD1A11">
        <w:rPr>
          <w:rFonts w:ascii="Times New Roman" w:hAnsi="Times New Roman" w:cs="Times New Roman"/>
          <w:sz w:val="24"/>
          <w:szCs w:val="24"/>
        </w:rPr>
        <w:t xml:space="preserve">of </w:t>
      </w:r>
      <w:r w:rsidRPr="00BD1A11" w:rsidR="007054BB">
        <w:rPr>
          <w:rFonts w:ascii="Times New Roman" w:hAnsi="Times New Roman" w:cs="Times New Roman"/>
          <w:sz w:val="24"/>
          <w:szCs w:val="24"/>
        </w:rPr>
        <w:t>4</w:t>
      </w:r>
      <w:r w:rsidRPr="00BD1A11" w:rsidR="004C479A">
        <w:rPr>
          <w:rFonts w:ascii="Times New Roman" w:hAnsi="Times New Roman" w:cs="Times New Roman"/>
          <w:sz w:val="24"/>
          <w:szCs w:val="24"/>
        </w:rPr>
        <w:t>6,000</w:t>
      </w:r>
      <w:r w:rsidRPr="00BD1A11">
        <w:rPr>
          <w:rFonts w:ascii="Times New Roman" w:hAnsi="Times New Roman" w:cs="Times New Roman"/>
          <w:sz w:val="24"/>
          <w:szCs w:val="24"/>
        </w:rPr>
        <w:t xml:space="preserve"> hours</w:t>
      </w:r>
      <w:r w:rsidRPr="00BD1A11" w:rsidR="00C0770F">
        <w:rPr>
          <w:rFonts w:ascii="Times New Roman" w:hAnsi="Times New Roman" w:cs="Times New Roman"/>
          <w:sz w:val="24"/>
          <w:szCs w:val="24"/>
        </w:rPr>
        <w:t xml:space="preserve"> (</w:t>
      </w:r>
      <w:r w:rsidRPr="00BD1A11" w:rsidR="007054BB">
        <w:rPr>
          <w:rFonts w:ascii="Times New Roman" w:hAnsi="Times New Roman" w:cs="Times New Roman"/>
          <w:sz w:val="24"/>
          <w:szCs w:val="24"/>
        </w:rPr>
        <w:t>9</w:t>
      </w:r>
      <w:r w:rsidRPr="00BD1A11" w:rsidR="004C479A">
        <w:rPr>
          <w:rFonts w:ascii="Times New Roman" w:hAnsi="Times New Roman" w:cs="Times New Roman"/>
          <w:sz w:val="24"/>
          <w:szCs w:val="24"/>
        </w:rPr>
        <w:t>2</w:t>
      </w:r>
      <w:r w:rsidRPr="00BD1A11" w:rsidR="00C0770F">
        <w:rPr>
          <w:rFonts w:ascii="Times New Roman" w:hAnsi="Times New Roman" w:cs="Times New Roman"/>
          <w:sz w:val="24"/>
          <w:szCs w:val="24"/>
        </w:rPr>
        <w:t xml:space="preserve">,000 </w:t>
      </w:r>
      <w:r w:rsidRPr="00BD1A11" w:rsidR="004C0F78">
        <w:rPr>
          <w:rFonts w:ascii="Times New Roman" w:hAnsi="Times New Roman" w:cs="Times New Roman"/>
          <w:sz w:val="24"/>
          <w:szCs w:val="24"/>
        </w:rPr>
        <w:t xml:space="preserve">responses </w:t>
      </w:r>
      <w:r w:rsidRPr="00BD1A11" w:rsidR="00C0770F">
        <w:rPr>
          <w:rFonts w:ascii="Times New Roman" w:hAnsi="Times New Roman" w:cs="Times New Roman"/>
          <w:sz w:val="24"/>
          <w:szCs w:val="24"/>
        </w:rPr>
        <w:t xml:space="preserve">x </w:t>
      </w:r>
      <w:r w:rsidRPr="00BD1A11" w:rsidR="004C0F78">
        <w:rPr>
          <w:rFonts w:ascii="Times New Roman" w:hAnsi="Times New Roman" w:cs="Times New Roman"/>
          <w:sz w:val="24"/>
          <w:szCs w:val="24"/>
        </w:rPr>
        <w:t>0</w:t>
      </w:r>
      <w:r w:rsidRPr="00BD1A11" w:rsidR="00C0770F">
        <w:rPr>
          <w:rFonts w:ascii="Times New Roman" w:hAnsi="Times New Roman" w:cs="Times New Roman"/>
          <w:sz w:val="24"/>
          <w:szCs w:val="24"/>
        </w:rPr>
        <w:t>.5</w:t>
      </w:r>
      <w:r w:rsidRPr="00BD1A11" w:rsidR="004C0F78">
        <w:rPr>
          <w:rFonts w:ascii="Times New Roman" w:hAnsi="Times New Roman" w:cs="Times New Roman"/>
          <w:sz w:val="24"/>
          <w:szCs w:val="24"/>
        </w:rPr>
        <w:t xml:space="preserve"> </w:t>
      </w:r>
      <w:r w:rsidRPr="00BD1A11" w:rsidR="004C0F78">
        <w:rPr>
          <w:rFonts w:ascii="Times New Roman" w:hAnsi="Times New Roman" w:cs="Times New Roman"/>
          <w:sz w:val="24"/>
          <w:szCs w:val="24"/>
        </w:rPr>
        <w:t>hr</w:t>
      </w:r>
      <w:r w:rsidRPr="00BD1A11" w:rsidR="004C0F78">
        <w:rPr>
          <w:rFonts w:ascii="Times New Roman" w:hAnsi="Times New Roman" w:cs="Times New Roman"/>
          <w:sz w:val="24"/>
          <w:szCs w:val="24"/>
        </w:rPr>
        <w:t>/response</w:t>
      </w:r>
      <w:r w:rsidRPr="00BD1A11" w:rsidR="00C0770F">
        <w:rPr>
          <w:rFonts w:ascii="Times New Roman" w:hAnsi="Times New Roman" w:cs="Times New Roman"/>
          <w:sz w:val="24"/>
          <w:szCs w:val="24"/>
        </w:rPr>
        <w:t>)</w:t>
      </w:r>
      <w:r w:rsidRPr="00BD1A11">
        <w:rPr>
          <w:rFonts w:ascii="Times New Roman" w:hAnsi="Times New Roman" w:cs="Times New Roman"/>
          <w:sz w:val="24"/>
          <w:szCs w:val="24"/>
        </w:rPr>
        <w:t xml:space="preserve"> </w:t>
      </w:r>
      <w:r w:rsidRPr="00BD1A11" w:rsidR="004C0F78">
        <w:rPr>
          <w:rFonts w:ascii="Times New Roman" w:hAnsi="Times New Roman" w:cs="Times New Roman"/>
          <w:sz w:val="24"/>
          <w:szCs w:val="24"/>
        </w:rPr>
        <w:t xml:space="preserve">at a cost of </w:t>
      </w:r>
      <w:r w:rsidRPr="00BD1A11" w:rsidR="00C0770F">
        <w:rPr>
          <w:rFonts w:ascii="Times New Roman" w:hAnsi="Times New Roman" w:cs="Times New Roman"/>
          <w:sz w:val="24"/>
          <w:szCs w:val="24"/>
        </w:rPr>
        <w:t>$</w:t>
      </w:r>
      <w:r w:rsidRPr="00BD1A11" w:rsidR="007054BB">
        <w:rPr>
          <w:rFonts w:ascii="Times New Roman" w:hAnsi="Times New Roman" w:cs="Times New Roman"/>
          <w:sz w:val="24"/>
          <w:szCs w:val="24"/>
        </w:rPr>
        <w:t>1,0</w:t>
      </w:r>
      <w:r w:rsidRPr="00BD1A11" w:rsidR="004C479A">
        <w:rPr>
          <w:rFonts w:ascii="Times New Roman" w:hAnsi="Times New Roman" w:cs="Times New Roman"/>
          <w:sz w:val="24"/>
          <w:szCs w:val="24"/>
        </w:rPr>
        <w:t>11,080</w:t>
      </w:r>
      <w:r w:rsidRPr="00BD1A11">
        <w:rPr>
          <w:rFonts w:ascii="Times New Roman" w:hAnsi="Times New Roman" w:cs="Times New Roman"/>
          <w:sz w:val="24"/>
          <w:szCs w:val="24"/>
        </w:rPr>
        <w:t xml:space="preserve"> (</w:t>
      </w:r>
      <w:r w:rsidRPr="00BD1A11" w:rsidR="004C479A">
        <w:rPr>
          <w:rFonts w:ascii="Times New Roman" w:hAnsi="Times New Roman" w:cs="Times New Roman"/>
          <w:sz w:val="24"/>
          <w:szCs w:val="24"/>
        </w:rPr>
        <w:t>46,000</w:t>
      </w:r>
      <w:r w:rsidRPr="00BD1A11">
        <w:rPr>
          <w:rFonts w:ascii="Times New Roman" w:hAnsi="Times New Roman" w:cs="Times New Roman"/>
          <w:sz w:val="24"/>
          <w:szCs w:val="24"/>
        </w:rPr>
        <w:t xml:space="preserve"> </w:t>
      </w:r>
      <w:r w:rsidRPr="00BD1A11" w:rsidR="007E1454">
        <w:rPr>
          <w:rFonts w:ascii="Times New Roman" w:hAnsi="Times New Roman" w:cs="Times New Roman"/>
          <w:sz w:val="24"/>
          <w:szCs w:val="24"/>
        </w:rPr>
        <w:t>hr</w:t>
      </w:r>
      <w:r w:rsidRPr="00BD1A11" w:rsidR="007E1454">
        <w:rPr>
          <w:rFonts w:ascii="Times New Roman" w:hAnsi="Times New Roman" w:cs="Times New Roman"/>
          <w:sz w:val="24"/>
          <w:szCs w:val="24"/>
        </w:rPr>
        <w:t xml:space="preserve"> </w:t>
      </w:r>
      <w:r w:rsidRPr="00BD1A11">
        <w:rPr>
          <w:rFonts w:ascii="Times New Roman" w:hAnsi="Times New Roman" w:cs="Times New Roman"/>
          <w:sz w:val="24"/>
          <w:szCs w:val="24"/>
        </w:rPr>
        <w:t>x $21.98</w:t>
      </w:r>
      <w:r w:rsidRPr="00BD1A11" w:rsidR="004C0F78">
        <w:rPr>
          <w:rFonts w:ascii="Times New Roman" w:hAnsi="Times New Roman" w:cs="Times New Roman"/>
          <w:sz w:val="24"/>
          <w:szCs w:val="24"/>
        </w:rPr>
        <w:t>/</w:t>
      </w:r>
      <w:r w:rsidRPr="00BD1A11" w:rsidR="004C0F78">
        <w:rPr>
          <w:rFonts w:ascii="Times New Roman" w:hAnsi="Times New Roman" w:cs="Times New Roman"/>
          <w:sz w:val="24"/>
          <w:szCs w:val="24"/>
        </w:rPr>
        <w:t>hr</w:t>
      </w:r>
      <w:r w:rsidRPr="00BD1A11">
        <w:rPr>
          <w:rFonts w:ascii="Times New Roman" w:hAnsi="Times New Roman" w:cs="Times New Roman"/>
          <w:sz w:val="24"/>
          <w:szCs w:val="24"/>
        </w:rPr>
        <w:t>) on individuals.</w:t>
      </w:r>
    </w:p>
    <w:p w:rsidR="00A41CD9" w:rsidRPr="00BD1A11" w:rsidP="00A41CD9" w14:paraId="730B813F" w14:textId="77777777">
      <w:pPr>
        <w:spacing w:after="0" w:line="240" w:lineRule="auto"/>
        <w:rPr>
          <w:rFonts w:ascii="Times New Roman" w:hAnsi="Times New Roman" w:cs="Times New Roman"/>
          <w:sz w:val="24"/>
          <w:szCs w:val="24"/>
        </w:rPr>
      </w:pPr>
    </w:p>
    <w:p w:rsidR="00A41CD9" w:rsidRPr="00BD1A11" w:rsidP="00A41CD9" w14:paraId="1B6A5489" w14:textId="77777777">
      <w:pPr>
        <w:spacing w:after="0" w:line="240" w:lineRule="auto"/>
        <w:rPr>
          <w:rFonts w:ascii="Times New Roman" w:hAnsi="Times New Roman" w:cs="Times New Roman"/>
          <w:sz w:val="24"/>
          <w:szCs w:val="24"/>
        </w:rPr>
      </w:pPr>
      <w:r w:rsidRPr="00BD1A11">
        <w:rPr>
          <w:rFonts w:ascii="Times New Roman" w:hAnsi="Times New Roman" w:cs="Times New Roman"/>
          <w:i/>
          <w:iCs/>
          <w:sz w:val="24"/>
          <w:szCs w:val="24"/>
        </w:rPr>
        <w:t>Transferring of Leads Data and LIS to MSP applications</w:t>
      </w:r>
      <w:r w:rsidRPr="00BD1A11">
        <w:rPr>
          <w:rFonts w:ascii="Times New Roman" w:hAnsi="Times New Roman" w:cs="Times New Roman"/>
          <w:sz w:val="24"/>
          <w:szCs w:val="24"/>
        </w:rPr>
        <w:t xml:space="preserve"> </w:t>
      </w:r>
    </w:p>
    <w:p w:rsidR="004F27C5" w:rsidRPr="00BD1A11" w:rsidP="004F27C5" w14:paraId="02C863E8" w14:textId="47510354">
      <w:pPr>
        <w:spacing w:after="0" w:line="240" w:lineRule="auto"/>
        <w:rPr>
          <w:rFonts w:ascii="Times New Roman" w:hAnsi="Times New Roman" w:cs="Times New Roman"/>
          <w:sz w:val="24"/>
          <w:szCs w:val="24"/>
        </w:rPr>
      </w:pPr>
      <w:r w:rsidRPr="00BD1A11">
        <w:rPr>
          <w:rFonts w:ascii="Times New Roman" w:hAnsi="Times New Roman" w:cs="Times New Roman"/>
          <w:sz w:val="24"/>
          <w:szCs w:val="24"/>
        </w:rPr>
        <w:t>Currently, all states receive data from LIS applications from SSA each business day</w:t>
      </w:r>
      <w:r w:rsidRPr="00BD1A11" w:rsidR="000C6D49">
        <w:rPr>
          <w:rFonts w:ascii="Times New Roman" w:hAnsi="Times New Roman" w:cs="Times New Roman"/>
          <w:sz w:val="24"/>
          <w:szCs w:val="24"/>
        </w:rPr>
        <w:t>.</w:t>
      </w:r>
      <w:r>
        <w:rPr>
          <w:rStyle w:val="FootnoteReference"/>
          <w:rFonts w:ascii="Times New Roman" w:hAnsi="Times New Roman" w:cs="Times New Roman"/>
          <w:sz w:val="24"/>
          <w:szCs w:val="24"/>
        </w:rPr>
        <w:footnoteReference w:id="24"/>
      </w:r>
      <w:r w:rsidRPr="00BD1A11">
        <w:rPr>
          <w:rFonts w:ascii="Times New Roman" w:hAnsi="Times New Roman" w:cs="Times New Roman"/>
          <w:sz w:val="24"/>
          <w:szCs w:val="24"/>
        </w:rPr>
        <w:t xml:space="preserve"> Per section 113 of MIPPA, states must accept, via secure electronic transfer, the leads data and process that information to initiate an MSP application. </w:t>
      </w:r>
      <w:r w:rsidRPr="00BD1A11" w:rsidR="00F975A2">
        <w:rPr>
          <w:rFonts w:ascii="Times New Roman" w:hAnsi="Times New Roman" w:cs="Times New Roman"/>
          <w:sz w:val="24"/>
          <w:szCs w:val="24"/>
        </w:rPr>
        <w:t>T</w:t>
      </w:r>
      <w:r w:rsidRPr="00BD1A11">
        <w:rPr>
          <w:rFonts w:ascii="Times New Roman" w:hAnsi="Times New Roman" w:cs="Times New Roman"/>
          <w:sz w:val="24"/>
          <w:szCs w:val="24"/>
        </w:rPr>
        <w:t>o establish a secure electronic transfer with SSA for collection of leads data, we estimate a one</w:t>
      </w:r>
      <w:r w:rsidRPr="00BD1A11" w:rsidR="008E52D7">
        <w:rPr>
          <w:rFonts w:ascii="Times New Roman" w:hAnsi="Times New Roman" w:cs="Times New Roman"/>
          <w:sz w:val="24"/>
          <w:szCs w:val="24"/>
        </w:rPr>
        <w:t>-</w:t>
      </w:r>
      <w:r w:rsidRPr="00BD1A11">
        <w:rPr>
          <w:rFonts w:ascii="Times New Roman" w:hAnsi="Times New Roman" w:cs="Times New Roman"/>
          <w:sz w:val="24"/>
          <w:szCs w:val="24"/>
        </w:rPr>
        <w:t xml:space="preserve">time system update of </w:t>
      </w:r>
      <w:r w:rsidRPr="00BD1A11" w:rsidR="00B1629F">
        <w:rPr>
          <w:rFonts w:ascii="Times New Roman" w:hAnsi="Times New Roman" w:cs="Times New Roman"/>
          <w:sz w:val="24"/>
          <w:szCs w:val="24"/>
        </w:rPr>
        <w:t>15</w:t>
      </w:r>
      <w:r w:rsidRPr="00BD1A11" w:rsidR="00E4199D">
        <w:rPr>
          <w:rFonts w:ascii="Times New Roman" w:hAnsi="Times New Roman" w:cs="Times New Roman"/>
          <w:sz w:val="24"/>
          <w:szCs w:val="24"/>
        </w:rPr>
        <w:t>0</w:t>
      </w:r>
      <w:r w:rsidRPr="00BD1A11">
        <w:rPr>
          <w:rFonts w:ascii="Times New Roman" w:hAnsi="Times New Roman" w:cs="Times New Roman"/>
          <w:sz w:val="24"/>
          <w:szCs w:val="24"/>
        </w:rPr>
        <w:t xml:space="preserve"> hours is needed by computer programmer at $</w:t>
      </w:r>
      <w:r w:rsidRPr="00BD1A11" w:rsidR="00915C17">
        <w:rPr>
          <w:rFonts w:ascii="Times New Roman" w:hAnsi="Times New Roman" w:cs="Times New Roman"/>
          <w:sz w:val="24"/>
          <w:szCs w:val="24"/>
        </w:rPr>
        <w:t>103.60</w:t>
      </w:r>
      <w:r w:rsidRPr="00BD1A11">
        <w:rPr>
          <w:rFonts w:ascii="Times New Roman" w:hAnsi="Times New Roman" w:cs="Times New Roman"/>
          <w:sz w:val="24"/>
          <w:szCs w:val="24"/>
        </w:rPr>
        <w:t>/</w:t>
      </w:r>
      <w:r w:rsidRPr="00BD1A11">
        <w:rPr>
          <w:rFonts w:ascii="Times New Roman" w:hAnsi="Times New Roman" w:cs="Times New Roman"/>
          <w:sz w:val="24"/>
          <w:szCs w:val="24"/>
        </w:rPr>
        <w:t>hr</w:t>
      </w:r>
      <w:r w:rsidRPr="00BD1A11" w:rsidR="00B1629F">
        <w:rPr>
          <w:rFonts w:ascii="Times New Roman" w:hAnsi="Times New Roman" w:cs="Times New Roman"/>
          <w:sz w:val="24"/>
          <w:szCs w:val="24"/>
        </w:rPr>
        <w:t xml:space="preserve"> plus 50 hours by a database and network administrator at $</w:t>
      </w:r>
      <w:r w:rsidRPr="00BD1A11" w:rsidR="00915C17">
        <w:rPr>
          <w:rFonts w:ascii="Times New Roman" w:hAnsi="Times New Roman" w:cs="Times New Roman"/>
          <w:sz w:val="24"/>
          <w:szCs w:val="24"/>
        </w:rPr>
        <w:t>109.34</w:t>
      </w:r>
      <w:r w:rsidRPr="00BD1A11" w:rsidR="005C2390">
        <w:rPr>
          <w:rFonts w:ascii="Times New Roman" w:hAnsi="Times New Roman" w:cs="Times New Roman"/>
          <w:sz w:val="24"/>
          <w:szCs w:val="24"/>
        </w:rPr>
        <w:t>/hr</w:t>
      </w:r>
      <w:r w:rsidRPr="00BD1A11">
        <w:rPr>
          <w:rFonts w:ascii="Times New Roman" w:hAnsi="Times New Roman" w:cs="Times New Roman"/>
          <w:sz w:val="24"/>
          <w:szCs w:val="24"/>
        </w:rPr>
        <w:t>. This provision applies to all 50 states plus Washington, D.C. (hereafter “51 states</w:t>
      </w:r>
      <w:r w:rsidRPr="00BD1A11" w:rsidR="00E030B1">
        <w:rPr>
          <w:rFonts w:ascii="Times New Roman" w:hAnsi="Times New Roman" w:cs="Times New Roman"/>
          <w:sz w:val="24"/>
          <w:szCs w:val="24"/>
        </w:rPr>
        <w:t>”</w:t>
      </w:r>
      <w:r w:rsidRPr="00BD1A11">
        <w:rPr>
          <w:rFonts w:ascii="Times New Roman" w:hAnsi="Times New Roman" w:cs="Times New Roman"/>
          <w:sz w:val="24"/>
          <w:szCs w:val="24"/>
        </w:rPr>
        <w:t>).</w:t>
      </w:r>
      <w:r>
        <w:rPr>
          <w:rStyle w:val="FootnoteReference"/>
          <w:rFonts w:ascii="Times New Roman" w:hAnsi="Times New Roman" w:cs="Times New Roman"/>
          <w:sz w:val="24"/>
          <w:szCs w:val="24"/>
        </w:rPr>
        <w:footnoteReference w:id="25"/>
      </w:r>
      <w:r w:rsidRPr="00BD1A11">
        <w:rPr>
          <w:rFonts w:ascii="Times New Roman" w:hAnsi="Times New Roman" w:cs="Times New Roman"/>
          <w:sz w:val="24"/>
          <w:szCs w:val="24"/>
        </w:rPr>
        <w:t xml:space="preserve"> </w:t>
      </w:r>
      <w:r w:rsidRPr="00BD1A11" w:rsidR="003D3ABC">
        <w:rPr>
          <w:rFonts w:ascii="Times New Roman" w:hAnsi="Times New Roman" w:cs="Times New Roman"/>
          <w:sz w:val="24"/>
          <w:szCs w:val="24"/>
        </w:rPr>
        <w:t>In aggregate</w:t>
      </w:r>
      <w:r w:rsidRPr="00BD1A11" w:rsidR="0081229D">
        <w:rPr>
          <w:rFonts w:ascii="Times New Roman" w:hAnsi="Times New Roman" w:cs="Times New Roman"/>
          <w:sz w:val="24"/>
          <w:szCs w:val="24"/>
        </w:rPr>
        <w:t>,</w:t>
      </w:r>
      <w:r w:rsidRPr="00BD1A11" w:rsidR="003D3ABC">
        <w:rPr>
          <w:rFonts w:ascii="Times New Roman" w:hAnsi="Times New Roman" w:cs="Times New Roman"/>
          <w:sz w:val="24"/>
          <w:szCs w:val="24"/>
        </w:rPr>
        <w:t xml:space="preserve"> w</w:t>
      </w:r>
      <w:r w:rsidRPr="00BD1A11">
        <w:rPr>
          <w:rFonts w:ascii="Times New Roman" w:hAnsi="Times New Roman" w:cs="Times New Roman"/>
          <w:sz w:val="24"/>
          <w:szCs w:val="24"/>
        </w:rPr>
        <w:t>e estimate a one</w:t>
      </w:r>
      <w:r w:rsidRPr="00BD1A11" w:rsidR="008E52D7">
        <w:rPr>
          <w:rFonts w:ascii="Times New Roman" w:hAnsi="Times New Roman" w:cs="Times New Roman"/>
          <w:sz w:val="24"/>
          <w:szCs w:val="24"/>
        </w:rPr>
        <w:t>-</w:t>
      </w:r>
      <w:r w:rsidRPr="00BD1A11">
        <w:rPr>
          <w:rFonts w:ascii="Times New Roman" w:hAnsi="Times New Roman" w:cs="Times New Roman"/>
          <w:sz w:val="24"/>
          <w:szCs w:val="24"/>
        </w:rPr>
        <w:t xml:space="preserve">time </w:t>
      </w:r>
      <w:r w:rsidRPr="00BD1A11" w:rsidR="00BF3BE4">
        <w:rPr>
          <w:rFonts w:ascii="Times New Roman" w:hAnsi="Times New Roman" w:cs="Times New Roman"/>
          <w:sz w:val="24"/>
          <w:szCs w:val="24"/>
        </w:rPr>
        <w:t>year</w:t>
      </w:r>
      <w:r w:rsidR="008127DE">
        <w:rPr>
          <w:rFonts w:ascii="Times New Roman" w:hAnsi="Times New Roman" w:cs="Times New Roman"/>
          <w:sz w:val="24"/>
          <w:szCs w:val="24"/>
        </w:rPr>
        <w:t xml:space="preserve"> </w:t>
      </w:r>
      <w:r w:rsidRPr="00BD1A11" w:rsidR="00BF3BE4">
        <w:rPr>
          <w:rFonts w:ascii="Times New Roman" w:hAnsi="Times New Roman" w:cs="Times New Roman"/>
          <w:sz w:val="24"/>
          <w:szCs w:val="24"/>
        </w:rPr>
        <w:t xml:space="preserve">1 </w:t>
      </w:r>
      <w:r w:rsidRPr="00BD1A11" w:rsidR="003D3ABC">
        <w:rPr>
          <w:rFonts w:ascii="Times New Roman" w:hAnsi="Times New Roman" w:cs="Times New Roman"/>
          <w:sz w:val="24"/>
          <w:szCs w:val="24"/>
        </w:rPr>
        <w:t xml:space="preserve">burden of 10,200 hours (200 </w:t>
      </w:r>
      <w:r w:rsidRPr="00BD1A11" w:rsidR="003D3ABC">
        <w:rPr>
          <w:rFonts w:ascii="Times New Roman" w:hAnsi="Times New Roman" w:cs="Times New Roman"/>
          <w:sz w:val="24"/>
          <w:szCs w:val="24"/>
        </w:rPr>
        <w:t>hr</w:t>
      </w:r>
      <w:r w:rsidRPr="00BD1A11" w:rsidR="003D3ABC">
        <w:rPr>
          <w:rFonts w:ascii="Times New Roman" w:hAnsi="Times New Roman" w:cs="Times New Roman"/>
          <w:sz w:val="24"/>
          <w:szCs w:val="24"/>
        </w:rPr>
        <w:t xml:space="preserve"> x 51 states) at a </w:t>
      </w:r>
      <w:r w:rsidRPr="00BD1A11">
        <w:rPr>
          <w:rFonts w:ascii="Times New Roman" w:hAnsi="Times New Roman" w:cs="Times New Roman"/>
          <w:sz w:val="24"/>
          <w:szCs w:val="24"/>
        </w:rPr>
        <w:t xml:space="preserve">cost of </w:t>
      </w:r>
      <w:r w:rsidRPr="00BD1A11" w:rsidR="00D06AE2">
        <w:rPr>
          <w:rFonts w:ascii="Times New Roman" w:hAnsi="Times New Roman" w:cs="Times New Roman"/>
          <w:sz w:val="24"/>
          <w:szCs w:val="24"/>
        </w:rPr>
        <w:t>$</w:t>
      </w:r>
      <w:r w:rsidRPr="00BD1A11" w:rsidR="00CE4D97">
        <w:rPr>
          <w:rFonts w:ascii="Times New Roman" w:hAnsi="Times New Roman" w:cs="Times New Roman"/>
          <w:sz w:val="24"/>
          <w:szCs w:val="24"/>
        </w:rPr>
        <w:t>1,071,357</w:t>
      </w:r>
      <w:r w:rsidRPr="00BD1A11" w:rsidR="00D06AE2">
        <w:rPr>
          <w:rFonts w:ascii="Times New Roman" w:hAnsi="Times New Roman" w:cs="Times New Roman"/>
          <w:sz w:val="24"/>
          <w:szCs w:val="24"/>
        </w:rPr>
        <w:t xml:space="preserve"> </w:t>
      </w:r>
      <w:r w:rsidRPr="00BD1A11" w:rsidR="00B1629F">
        <w:rPr>
          <w:rFonts w:ascii="Times New Roman" w:hAnsi="Times New Roman" w:cs="Times New Roman"/>
          <w:sz w:val="24"/>
          <w:szCs w:val="24"/>
        </w:rPr>
        <w:t>(</w:t>
      </w:r>
      <w:r w:rsidRPr="00BD1A11" w:rsidR="003D3ABC">
        <w:rPr>
          <w:rFonts w:ascii="Times New Roman" w:hAnsi="Times New Roman" w:cs="Times New Roman"/>
          <w:sz w:val="24"/>
          <w:szCs w:val="24"/>
        </w:rPr>
        <w:t>[</w:t>
      </w:r>
      <w:r w:rsidRPr="00BD1A11" w:rsidR="00B1629F">
        <w:rPr>
          <w:rFonts w:ascii="Times New Roman" w:hAnsi="Times New Roman" w:cs="Times New Roman"/>
          <w:sz w:val="24"/>
          <w:szCs w:val="24"/>
        </w:rPr>
        <w:t xml:space="preserve">150 </w:t>
      </w:r>
      <w:r w:rsidRPr="00BD1A11" w:rsidR="003D3ABC">
        <w:rPr>
          <w:rFonts w:ascii="Times New Roman" w:hAnsi="Times New Roman" w:cs="Times New Roman"/>
          <w:sz w:val="24"/>
          <w:szCs w:val="24"/>
        </w:rPr>
        <w:t>hr</w:t>
      </w:r>
      <w:r w:rsidRPr="00BD1A11" w:rsidR="003D3ABC">
        <w:rPr>
          <w:rFonts w:ascii="Times New Roman" w:hAnsi="Times New Roman" w:cs="Times New Roman"/>
          <w:sz w:val="24"/>
          <w:szCs w:val="24"/>
        </w:rPr>
        <w:t xml:space="preserve"> </w:t>
      </w:r>
      <w:r w:rsidRPr="00BD1A11" w:rsidR="00B1629F">
        <w:rPr>
          <w:rFonts w:ascii="Times New Roman" w:hAnsi="Times New Roman" w:cs="Times New Roman"/>
          <w:sz w:val="24"/>
          <w:szCs w:val="24"/>
        </w:rPr>
        <w:t xml:space="preserve">x 51 </w:t>
      </w:r>
      <w:r w:rsidRPr="00BD1A11" w:rsidR="003D3ABC">
        <w:rPr>
          <w:rFonts w:ascii="Times New Roman" w:hAnsi="Times New Roman" w:cs="Times New Roman"/>
          <w:sz w:val="24"/>
          <w:szCs w:val="24"/>
        </w:rPr>
        <w:t xml:space="preserve">states </w:t>
      </w:r>
      <w:r w:rsidRPr="00BD1A11" w:rsidR="00B1629F">
        <w:rPr>
          <w:rFonts w:ascii="Times New Roman" w:hAnsi="Times New Roman" w:cs="Times New Roman"/>
          <w:sz w:val="24"/>
          <w:szCs w:val="24"/>
        </w:rPr>
        <w:t xml:space="preserve">x </w:t>
      </w:r>
      <w:r w:rsidRPr="00BD1A11" w:rsidR="00740BB0">
        <w:rPr>
          <w:rFonts w:ascii="Times New Roman" w:hAnsi="Times New Roman" w:cs="Times New Roman"/>
          <w:sz w:val="24"/>
          <w:szCs w:val="24"/>
        </w:rPr>
        <w:t>$</w:t>
      </w:r>
      <w:r w:rsidRPr="00BD1A11" w:rsidR="00915C17">
        <w:rPr>
          <w:rFonts w:ascii="Times New Roman" w:hAnsi="Times New Roman" w:cs="Times New Roman"/>
          <w:sz w:val="24"/>
          <w:szCs w:val="24"/>
        </w:rPr>
        <w:t>103.60</w:t>
      </w:r>
      <w:r w:rsidRPr="00BD1A11" w:rsidR="003D3ABC">
        <w:rPr>
          <w:rFonts w:ascii="Times New Roman" w:hAnsi="Times New Roman" w:cs="Times New Roman"/>
          <w:sz w:val="24"/>
          <w:szCs w:val="24"/>
        </w:rPr>
        <w:t>/</w:t>
      </w:r>
      <w:r w:rsidRPr="00BD1A11" w:rsidR="003D3ABC">
        <w:rPr>
          <w:rFonts w:ascii="Times New Roman" w:hAnsi="Times New Roman" w:cs="Times New Roman"/>
          <w:sz w:val="24"/>
          <w:szCs w:val="24"/>
        </w:rPr>
        <w:t>hr</w:t>
      </w:r>
      <w:r w:rsidRPr="00BD1A11" w:rsidR="003D3ABC">
        <w:rPr>
          <w:rFonts w:ascii="Times New Roman" w:hAnsi="Times New Roman" w:cs="Times New Roman"/>
          <w:sz w:val="24"/>
          <w:szCs w:val="24"/>
        </w:rPr>
        <w:t>]</w:t>
      </w:r>
      <w:r w:rsidRPr="00BD1A11" w:rsidR="00B1629F">
        <w:rPr>
          <w:rFonts w:ascii="Times New Roman" w:hAnsi="Times New Roman" w:cs="Times New Roman"/>
          <w:sz w:val="24"/>
          <w:szCs w:val="24"/>
        </w:rPr>
        <w:t xml:space="preserve"> + </w:t>
      </w:r>
      <w:r w:rsidRPr="00BD1A11" w:rsidR="003D3ABC">
        <w:rPr>
          <w:rFonts w:ascii="Times New Roman" w:hAnsi="Times New Roman" w:cs="Times New Roman"/>
          <w:sz w:val="24"/>
          <w:szCs w:val="24"/>
        </w:rPr>
        <w:t>[</w:t>
      </w:r>
      <w:r w:rsidRPr="00BD1A11" w:rsidR="00B1629F">
        <w:rPr>
          <w:rFonts w:ascii="Times New Roman" w:hAnsi="Times New Roman" w:cs="Times New Roman"/>
          <w:sz w:val="24"/>
          <w:szCs w:val="24"/>
        </w:rPr>
        <w:t>50</w:t>
      </w:r>
      <w:r w:rsidRPr="00BD1A11" w:rsidR="00BE3E60">
        <w:rPr>
          <w:rFonts w:ascii="Times New Roman" w:hAnsi="Times New Roman" w:cs="Times New Roman"/>
          <w:sz w:val="24"/>
          <w:szCs w:val="24"/>
        </w:rPr>
        <w:t xml:space="preserve"> </w:t>
      </w:r>
      <w:r w:rsidRPr="00BD1A11" w:rsidR="003D3ABC">
        <w:rPr>
          <w:rFonts w:ascii="Times New Roman" w:hAnsi="Times New Roman" w:cs="Times New Roman"/>
          <w:sz w:val="24"/>
          <w:szCs w:val="24"/>
        </w:rPr>
        <w:t>hr</w:t>
      </w:r>
      <w:r w:rsidRPr="00BD1A11" w:rsidR="003D3ABC">
        <w:rPr>
          <w:rFonts w:ascii="Times New Roman" w:hAnsi="Times New Roman" w:cs="Times New Roman"/>
          <w:sz w:val="24"/>
          <w:szCs w:val="24"/>
        </w:rPr>
        <w:t xml:space="preserve"> </w:t>
      </w:r>
      <w:r w:rsidRPr="00BD1A11" w:rsidR="00BE3E60">
        <w:rPr>
          <w:rFonts w:ascii="Times New Roman" w:hAnsi="Times New Roman" w:cs="Times New Roman"/>
          <w:sz w:val="24"/>
          <w:szCs w:val="24"/>
        </w:rPr>
        <w:t>x 51</w:t>
      </w:r>
      <w:r w:rsidRPr="00BD1A11" w:rsidR="00B1629F">
        <w:rPr>
          <w:rFonts w:ascii="Times New Roman" w:hAnsi="Times New Roman" w:cs="Times New Roman"/>
          <w:sz w:val="24"/>
          <w:szCs w:val="24"/>
        </w:rPr>
        <w:t xml:space="preserve"> </w:t>
      </w:r>
      <w:r w:rsidRPr="00BD1A11" w:rsidR="003D3ABC">
        <w:rPr>
          <w:rFonts w:ascii="Times New Roman" w:hAnsi="Times New Roman" w:cs="Times New Roman"/>
          <w:sz w:val="24"/>
          <w:szCs w:val="24"/>
        </w:rPr>
        <w:t xml:space="preserve">states </w:t>
      </w:r>
      <w:r w:rsidRPr="00BD1A11" w:rsidR="00B1629F">
        <w:rPr>
          <w:rFonts w:ascii="Times New Roman" w:hAnsi="Times New Roman" w:cs="Times New Roman"/>
          <w:sz w:val="24"/>
          <w:szCs w:val="24"/>
        </w:rPr>
        <w:t xml:space="preserve">x </w:t>
      </w:r>
      <w:r w:rsidRPr="00BD1A11" w:rsidR="00740BB0">
        <w:rPr>
          <w:rFonts w:ascii="Times New Roman" w:hAnsi="Times New Roman" w:cs="Times New Roman"/>
          <w:sz w:val="24"/>
          <w:szCs w:val="24"/>
        </w:rPr>
        <w:t>$</w:t>
      </w:r>
      <w:r w:rsidRPr="00BD1A11" w:rsidR="00915C17">
        <w:rPr>
          <w:rFonts w:ascii="Times New Roman" w:hAnsi="Times New Roman" w:cs="Times New Roman"/>
          <w:sz w:val="24"/>
          <w:szCs w:val="24"/>
        </w:rPr>
        <w:t>109.34</w:t>
      </w:r>
      <w:r w:rsidRPr="00BD1A11" w:rsidR="003D3ABC">
        <w:rPr>
          <w:rFonts w:ascii="Times New Roman" w:hAnsi="Times New Roman" w:cs="Times New Roman"/>
          <w:sz w:val="24"/>
          <w:szCs w:val="24"/>
        </w:rPr>
        <w:t>/</w:t>
      </w:r>
      <w:r w:rsidRPr="00BD1A11" w:rsidR="003D3ABC">
        <w:rPr>
          <w:rFonts w:ascii="Times New Roman" w:hAnsi="Times New Roman" w:cs="Times New Roman"/>
          <w:sz w:val="24"/>
          <w:szCs w:val="24"/>
        </w:rPr>
        <w:t>hr</w:t>
      </w:r>
      <w:r w:rsidRPr="00BD1A11" w:rsidR="003D3ABC">
        <w:rPr>
          <w:rFonts w:ascii="Times New Roman" w:hAnsi="Times New Roman" w:cs="Times New Roman"/>
          <w:sz w:val="24"/>
          <w:szCs w:val="24"/>
        </w:rPr>
        <w:t>]</w:t>
      </w:r>
      <w:r w:rsidRPr="00BD1A11" w:rsidR="00BE3E60">
        <w:rPr>
          <w:rFonts w:ascii="Times New Roman" w:hAnsi="Times New Roman" w:cs="Times New Roman"/>
          <w:sz w:val="24"/>
          <w:szCs w:val="24"/>
        </w:rPr>
        <w:t>)</w:t>
      </w:r>
      <w:r w:rsidRPr="00BD1A11">
        <w:rPr>
          <w:rFonts w:ascii="Times New Roman" w:hAnsi="Times New Roman" w:cs="Times New Roman"/>
          <w:sz w:val="24"/>
          <w:szCs w:val="24"/>
        </w:rPr>
        <w:t xml:space="preserve">. </w:t>
      </w:r>
      <w:r w:rsidRPr="00327903">
        <w:rPr>
          <w:rFonts w:ascii="Times New Roman" w:hAnsi="Times New Roman" w:cs="Times New Roman"/>
          <w:sz w:val="24"/>
          <w:szCs w:val="24"/>
        </w:rPr>
        <w:t>There is a 50 percent federal contribution to Medicaid program administration in the first year of a system build. Thus, we estimate state cost of $5</w:t>
      </w:r>
      <w:r w:rsidR="000A0337">
        <w:rPr>
          <w:rFonts w:ascii="Times New Roman" w:hAnsi="Times New Roman" w:cs="Times New Roman"/>
          <w:sz w:val="24"/>
          <w:szCs w:val="24"/>
        </w:rPr>
        <w:t>35,679</w:t>
      </w:r>
      <w:r w:rsidRPr="00327903">
        <w:rPr>
          <w:rFonts w:ascii="Times New Roman" w:hAnsi="Times New Roman" w:cs="Times New Roman"/>
          <w:sz w:val="24"/>
          <w:szCs w:val="24"/>
        </w:rPr>
        <w:t xml:space="preserve"> ($1,071,357 x 0.5) in the first year</w:t>
      </w:r>
      <w:r w:rsidRPr="00BD1A11">
        <w:rPr>
          <w:rFonts w:ascii="Times New Roman" w:hAnsi="Times New Roman" w:cs="Times New Roman"/>
          <w:sz w:val="24"/>
          <w:szCs w:val="24"/>
        </w:rPr>
        <w:t xml:space="preserve">. </w:t>
      </w:r>
    </w:p>
    <w:p w:rsidR="003D3ABC" w:rsidP="00A41CD9" w14:paraId="0799A5E0" w14:textId="77777777">
      <w:pPr>
        <w:spacing w:after="0" w:line="240" w:lineRule="auto"/>
        <w:rPr>
          <w:rFonts w:ascii="Times New Roman" w:hAnsi="Times New Roman" w:cs="Times New Roman"/>
          <w:sz w:val="24"/>
          <w:szCs w:val="24"/>
        </w:rPr>
      </w:pPr>
    </w:p>
    <w:p w:rsidR="00A41CD9" w:rsidRPr="00BD1A11" w:rsidP="00A41CD9" w14:paraId="5939CEFB" w14:textId="714FB687">
      <w:pPr>
        <w:spacing w:after="0" w:line="240" w:lineRule="auto"/>
        <w:rPr>
          <w:rFonts w:ascii="Times New Roman" w:hAnsi="Times New Roman" w:cs="Times New Roman"/>
          <w:sz w:val="24"/>
          <w:szCs w:val="24"/>
        </w:rPr>
      </w:pPr>
      <w:r w:rsidRPr="00BD1A11">
        <w:rPr>
          <w:rFonts w:ascii="Times New Roman" w:hAnsi="Times New Roman" w:cs="Times New Roman"/>
          <w:sz w:val="24"/>
          <w:szCs w:val="24"/>
        </w:rPr>
        <w:t>For subsequent years, w</w:t>
      </w:r>
      <w:r w:rsidRPr="00BD1A11">
        <w:rPr>
          <w:rFonts w:ascii="Times New Roman" w:hAnsi="Times New Roman" w:cs="Times New Roman"/>
          <w:sz w:val="24"/>
          <w:szCs w:val="24"/>
        </w:rPr>
        <w:t>e estimate a</w:t>
      </w:r>
      <w:r w:rsidRPr="00BD1A11" w:rsidR="003D3ABC">
        <w:rPr>
          <w:rFonts w:ascii="Times New Roman" w:hAnsi="Times New Roman" w:cs="Times New Roman"/>
          <w:sz w:val="24"/>
          <w:szCs w:val="24"/>
        </w:rPr>
        <w:t xml:space="preserve">n on-going burden </w:t>
      </w:r>
      <w:r w:rsidRPr="00BD1A11">
        <w:rPr>
          <w:rFonts w:ascii="Times New Roman" w:hAnsi="Times New Roman" w:cs="Times New Roman"/>
          <w:sz w:val="24"/>
          <w:szCs w:val="24"/>
        </w:rPr>
        <w:t>for maintaining this system of 50 hours by computer programmers at $</w:t>
      </w:r>
      <w:r w:rsidRPr="00BD1A11" w:rsidR="00915C17">
        <w:rPr>
          <w:rFonts w:ascii="Times New Roman" w:hAnsi="Times New Roman" w:cs="Times New Roman"/>
          <w:sz w:val="24"/>
          <w:szCs w:val="24"/>
        </w:rPr>
        <w:t>103.60</w:t>
      </w:r>
      <w:r w:rsidRPr="00BD1A11" w:rsidR="00E41349">
        <w:rPr>
          <w:rFonts w:ascii="Times New Roman" w:hAnsi="Times New Roman" w:cs="Times New Roman"/>
          <w:sz w:val="24"/>
          <w:szCs w:val="24"/>
        </w:rPr>
        <w:t>/hr</w:t>
      </w:r>
      <w:r w:rsidRPr="00BD1A11" w:rsidR="003D3ABC">
        <w:rPr>
          <w:rFonts w:ascii="Times New Roman" w:hAnsi="Times New Roman" w:cs="Times New Roman"/>
          <w:sz w:val="24"/>
          <w:szCs w:val="24"/>
        </w:rPr>
        <w:t xml:space="preserve">. In aggregate, we estimate an annual burden of </w:t>
      </w:r>
      <w:r w:rsidRPr="00BD1A11" w:rsidR="00E4199D">
        <w:rPr>
          <w:rFonts w:ascii="Times New Roman" w:hAnsi="Times New Roman" w:cs="Times New Roman"/>
          <w:sz w:val="24"/>
          <w:szCs w:val="24"/>
        </w:rPr>
        <w:t>2,550 hours (50</w:t>
      </w:r>
      <w:r w:rsidRPr="00BD1A11">
        <w:rPr>
          <w:rFonts w:ascii="Times New Roman" w:hAnsi="Times New Roman" w:cs="Times New Roman"/>
          <w:sz w:val="24"/>
          <w:szCs w:val="24"/>
        </w:rPr>
        <w:t xml:space="preserve"> </w:t>
      </w:r>
      <w:r w:rsidRPr="00BD1A11" w:rsidR="003D3ABC">
        <w:rPr>
          <w:rFonts w:ascii="Times New Roman" w:hAnsi="Times New Roman" w:cs="Times New Roman"/>
          <w:sz w:val="24"/>
          <w:szCs w:val="24"/>
        </w:rPr>
        <w:t>hr</w:t>
      </w:r>
      <w:r w:rsidRPr="00BD1A11" w:rsidR="003D3ABC">
        <w:rPr>
          <w:rFonts w:ascii="Times New Roman" w:hAnsi="Times New Roman" w:cs="Times New Roman"/>
          <w:sz w:val="24"/>
          <w:szCs w:val="24"/>
        </w:rPr>
        <w:t xml:space="preserve"> </w:t>
      </w:r>
      <w:r w:rsidRPr="00BD1A11">
        <w:rPr>
          <w:rFonts w:ascii="Times New Roman" w:hAnsi="Times New Roman" w:cs="Times New Roman"/>
          <w:sz w:val="24"/>
          <w:szCs w:val="24"/>
        </w:rPr>
        <w:t>x 51</w:t>
      </w:r>
      <w:r w:rsidRPr="00BD1A11" w:rsidR="003D3ABC">
        <w:rPr>
          <w:rFonts w:ascii="Times New Roman" w:hAnsi="Times New Roman" w:cs="Times New Roman"/>
          <w:sz w:val="24"/>
          <w:szCs w:val="24"/>
        </w:rPr>
        <w:t xml:space="preserve"> states</w:t>
      </w:r>
      <w:r w:rsidRPr="00BD1A11" w:rsidR="00E4199D">
        <w:rPr>
          <w:rFonts w:ascii="Times New Roman" w:hAnsi="Times New Roman" w:cs="Times New Roman"/>
          <w:sz w:val="24"/>
          <w:szCs w:val="24"/>
        </w:rPr>
        <w:t>) a</w:t>
      </w:r>
      <w:r w:rsidRPr="00BD1A11" w:rsidR="003D3ABC">
        <w:rPr>
          <w:rFonts w:ascii="Times New Roman" w:hAnsi="Times New Roman" w:cs="Times New Roman"/>
          <w:sz w:val="24"/>
          <w:szCs w:val="24"/>
        </w:rPr>
        <w:t xml:space="preserve">t a cost of </w:t>
      </w:r>
      <w:r w:rsidRPr="00BD1A11" w:rsidR="00E4199D">
        <w:rPr>
          <w:rFonts w:ascii="Times New Roman" w:hAnsi="Times New Roman" w:cs="Times New Roman"/>
          <w:sz w:val="24"/>
          <w:szCs w:val="24"/>
        </w:rPr>
        <w:t>$</w:t>
      </w:r>
      <w:r w:rsidRPr="00BD1A11" w:rsidR="00840138">
        <w:rPr>
          <w:rFonts w:ascii="Times New Roman" w:hAnsi="Times New Roman" w:cs="Times New Roman"/>
          <w:sz w:val="24"/>
          <w:szCs w:val="24"/>
        </w:rPr>
        <w:t>264,180</w:t>
      </w:r>
      <w:r w:rsidRPr="00BD1A11" w:rsidR="00E4199D">
        <w:rPr>
          <w:rFonts w:ascii="Times New Roman" w:hAnsi="Times New Roman" w:cs="Times New Roman"/>
          <w:sz w:val="24"/>
          <w:szCs w:val="24"/>
        </w:rPr>
        <w:t xml:space="preserve"> (2,550 </w:t>
      </w:r>
      <w:r w:rsidRPr="00BD1A11" w:rsidR="003D3ABC">
        <w:rPr>
          <w:rFonts w:ascii="Times New Roman" w:hAnsi="Times New Roman" w:cs="Times New Roman"/>
          <w:sz w:val="24"/>
          <w:szCs w:val="24"/>
        </w:rPr>
        <w:t>hr</w:t>
      </w:r>
      <w:r w:rsidRPr="00BD1A11" w:rsidR="003D3ABC">
        <w:rPr>
          <w:rFonts w:ascii="Times New Roman" w:hAnsi="Times New Roman" w:cs="Times New Roman"/>
          <w:sz w:val="24"/>
          <w:szCs w:val="24"/>
        </w:rPr>
        <w:t xml:space="preserve"> </w:t>
      </w:r>
      <w:r w:rsidRPr="00BD1A11" w:rsidR="00E4199D">
        <w:rPr>
          <w:rFonts w:ascii="Times New Roman" w:hAnsi="Times New Roman" w:cs="Times New Roman"/>
          <w:sz w:val="24"/>
          <w:szCs w:val="24"/>
        </w:rPr>
        <w:t xml:space="preserve">x </w:t>
      </w:r>
      <w:r w:rsidRPr="00BD1A11" w:rsidR="003D3ABC">
        <w:rPr>
          <w:rFonts w:ascii="Times New Roman" w:hAnsi="Times New Roman" w:cs="Times New Roman"/>
          <w:sz w:val="24"/>
          <w:szCs w:val="24"/>
        </w:rPr>
        <w:t>$</w:t>
      </w:r>
      <w:r w:rsidRPr="00BD1A11" w:rsidR="00915C17">
        <w:rPr>
          <w:rFonts w:ascii="Times New Roman" w:hAnsi="Times New Roman" w:cs="Times New Roman"/>
          <w:sz w:val="24"/>
          <w:szCs w:val="24"/>
        </w:rPr>
        <w:t>103.60</w:t>
      </w:r>
      <w:r w:rsidRPr="00BD1A11" w:rsidR="003D3ABC">
        <w:rPr>
          <w:rFonts w:ascii="Times New Roman" w:hAnsi="Times New Roman" w:cs="Times New Roman"/>
          <w:sz w:val="24"/>
          <w:szCs w:val="24"/>
        </w:rPr>
        <w:t>/</w:t>
      </w:r>
      <w:r w:rsidRPr="00BD1A11" w:rsidR="003D3ABC">
        <w:rPr>
          <w:rFonts w:ascii="Times New Roman" w:hAnsi="Times New Roman" w:cs="Times New Roman"/>
          <w:sz w:val="24"/>
          <w:szCs w:val="24"/>
        </w:rPr>
        <w:t>hr</w:t>
      </w:r>
      <w:r w:rsidRPr="00BD1A11" w:rsidR="00E4199D">
        <w:rPr>
          <w:rFonts w:ascii="Times New Roman" w:hAnsi="Times New Roman" w:cs="Times New Roman"/>
          <w:sz w:val="24"/>
          <w:szCs w:val="24"/>
        </w:rPr>
        <w:t>)</w:t>
      </w:r>
      <w:r w:rsidRPr="00BD1A11">
        <w:rPr>
          <w:rFonts w:ascii="Times New Roman" w:hAnsi="Times New Roman" w:cs="Times New Roman"/>
          <w:sz w:val="24"/>
          <w:szCs w:val="24"/>
        </w:rPr>
        <w:t xml:space="preserve">. </w:t>
      </w:r>
      <w:r w:rsidRPr="00BD1A11" w:rsidR="00E4199D">
        <w:rPr>
          <w:rFonts w:ascii="Times New Roman" w:hAnsi="Times New Roman" w:cs="Times New Roman"/>
          <w:sz w:val="24"/>
          <w:szCs w:val="24"/>
        </w:rPr>
        <w:t>There is a</w:t>
      </w:r>
      <w:r w:rsidRPr="00BD1A11">
        <w:rPr>
          <w:rFonts w:ascii="Times New Roman" w:hAnsi="Times New Roman" w:cs="Times New Roman"/>
          <w:sz w:val="24"/>
          <w:szCs w:val="24"/>
        </w:rPr>
        <w:t xml:space="preserve"> </w:t>
      </w:r>
      <w:r w:rsidRPr="00BD1A11" w:rsidR="00E4199D">
        <w:rPr>
          <w:rFonts w:ascii="Times New Roman" w:hAnsi="Times New Roman" w:cs="Times New Roman"/>
          <w:sz w:val="24"/>
          <w:szCs w:val="24"/>
        </w:rPr>
        <w:t xml:space="preserve">75 percent </w:t>
      </w:r>
      <w:r w:rsidRPr="00BD1A11" w:rsidR="002A59BD">
        <w:rPr>
          <w:rFonts w:ascii="Times New Roman" w:hAnsi="Times New Roman" w:cs="Times New Roman"/>
          <w:sz w:val="24"/>
          <w:szCs w:val="24"/>
        </w:rPr>
        <w:t>f</w:t>
      </w:r>
      <w:r w:rsidRPr="00BD1A11" w:rsidR="00E4199D">
        <w:rPr>
          <w:rFonts w:ascii="Times New Roman" w:hAnsi="Times New Roman" w:cs="Times New Roman"/>
          <w:sz w:val="24"/>
          <w:szCs w:val="24"/>
        </w:rPr>
        <w:t xml:space="preserve">ederal contribution </w:t>
      </w:r>
      <w:r w:rsidRPr="00BD1A11" w:rsidR="00360EB4">
        <w:rPr>
          <w:rFonts w:ascii="Times New Roman" w:hAnsi="Times New Roman" w:cs="Times New Roman"/>
          <w:sz w:val="24"/>
          <w:szCs w:val="24"/>
        </w:rPr>
        <w:t xml:space="preserve">to Medicaid program administration </w:t>
      </w:r>
      <w:r w:rsidRPr="00BD1A11" w:rsidR="00E4199D">
        <w:rPr>
          <w:rFonts w:ascii="Times New Roman" w:hAnsi="Times New Roman" w:cs="Times New Roman"/>
          <w:sz w:val="24"/>
          <w:szCs w:val="24"/>
        </w:rPr>
        <w:t>for approved systems. Thus,</w:t>
      </w:r>
      <w:r w:rsidRPr="00BD1A11" w:rsidR="00E030B1">
        <w:rPr>
          <w:rFonts w:ascii="Times New Roman" w:hAnsi="Times New Roman" w:cs="Times New Roman"/>
          <w:sz w:val="24"/>
          <w:szCs w:val="24"/>
        </w:rPr>
        <w:t xml:space="preserve"> we estimate</w:t>
      </w:r>
      <w:r w:rsidRPr="00BD1A11" w:rsidR="00E4199D">
        <w:rPr>
          <w:rFonts w:ascii="Times New Roman" w:hAnsi="Times New Roman" w:cs="Times New Roman"/>
          <w:sz w:val="24"/>
          <w:szCs w:val="24"/>
        </w:rPr>
        <w:t xml:space="preserve"> state cost </w:t>
      </w:r>
      <w:r w:rsidRPr="00BD1A11" w:rsidR="00E030B1">
        <w:rPr>
          <w:rFonts w:ascii="Times New Roman" w:hAnsi="Times New Roman" w:cs="Times New Roman"/>
          <w:sz w:val="24"/>
          <w:szCs w:val="24"/>
        </w:rPr>
        <w:t xml:space="preserve">of </w:t>
      </w:r>
      <w:r w:rsidRPr="00BD1A11" w:rsidR="00E4199D">
        <w:rPr>
          <w:rFonts w:ascii="Times New Roman" w:hAnsi="Times New Roman" w:cs="Times New Roman"/>
          <w:sz w:val="24"/>
          <w:szCs w:val="24"/>
        </w:rPr>
        <w:t>$</w:t>
      </w:r>
      <w:r w:rsidRPr="00327903" w:rsidR="0079441E">
        <w:rPr>
          <w:rFonts w:ascii="Times New Roman" w:hAnsi="Times New Roman" w:cs="Times New Roman"/>
          <w:sz w:val="24"/>
          <w:szCs w:val="24"/>
        </w:rPr>
        <w:t>66,045</w:t>
      </w:r>
      <w:r w:rsidRPr="00BD1A11" w:rsidR="00D82462">
        <w:rPr>
          <w:rFonts w:ascii="Times New Roman" w:hAnsi="Times New Roman" w:cs="Times New Roman"/>
          <w:sz w:val="24"/>
          <w:szCs w:val="24"/>
        </w:rPr>
        <w:t xml:space="preserve"> ($</w:t>
      </w:r>
      <w:r w:rsidRPr="00327903" w:rsidR="00A836A0">
        <w:rPr>
          <w:rFonts w:ascii="Times New Roman" w:hAnsi="Times New Roman" w:cs="Times New Roman"/>
          <w:sz w:val="24"/>
          <w:szCs w:val="24"/>
        </w:rPr>
        <w:t>264,180</w:t>
      </w:r>
      <w:r w:rsidRPr="00BD1A11" w:rsidR="00D82462">
        <w:rPr>
          <w:rFonts w:ascii="Times New Roman" w:hAnsi="Times New Roman" w:cs="Times New Roman"/>
          <w:sz w:val="24"/>
          <w:szCs w:val="24"/>
        </w:rPr>
        <w:t xml:space="preserve"> x</w:t>
      </w:r>
      <w:r w:rsidRPr="00BD1A11" w:rsidR="003D3ABC">
        <w:rPr>
          <w:rFonts w:ascii="Times New Roman" w:hAnsi="Times New Roman" w:cs="Times New Roman"/>
          <w:sz w:val="24"/>
          <w:szCs w:val="24"/>
        </w:rPr>
        <w:t xml:space="preserve"> 0</w:t>
      </w:r>
      <w:r w:rsidRPr="00BD1A11" w:rsidR="00D82462">
        <w:rPr>
          <w:rFonts w:ascii="Times New Roman" w:hAnsi="Times New Roman" w:cs="Times New Roman"/>
          <w:sz w:val="24"/>
          <w:szCs w:val="24"/>
        </w:rPr>
        <w:t>.25)</w:t>
      </w:r>
      <w:r w:rsidRPr="00BD1A11" w:rsidR="00E4199D">
        <w:rPr>
          <w:rFonts w:ascii="Times New Roman" w:hAnsi="Times New Roman" w:cs="Times New Roman"/>
          <w:sz w:val="24"/>
          <w:szCs w:val="24"/>
        </w:rPr>
        <w:t xml:space="preserve"> in subsequent years.</w:t>
      </w:r>
      <w:r w:rsidRPr="00BD1A11" w:rsidR="00B1629F">
        <w:rPr>
          <w:rFonts w:ascii="Times New Roman" w:hAnsi="Times New Roman" w:cs="Times New Roman"/>
          <w:sz w:val="24"/>
          <w:szCs w:val="24"/>
        </w:rPr>
        <w:t xml:space="preserve"> </w:t>
      </w:r>
    </w:p>
    <w:p w:rsidR="00A41CD9" w:rsidRPr="00BD1A11" w:rsidP="00A41CD9" w14:paraId="19C64A67" w14:textId="77777777">
      <w:pPr>
        <w:spacing w:after="0" w:line="240" w:lineRule="auto"/>
        <w:rPr>
          <w:rFonts w:ascii="Times New Roman" w:hAnsi="Times New Roman" w:cs="Times New Roman"/>
          <w:sz w:val="24"/>
          <w:szCs w:val="24"/>
        </w:rPr>
      </w:pPr>
    </w:p>
    <w:p w:rsidR="00A41CD9" w:rsidRPr="00BD1A11" w:rsidP="00A41CD9" w14:paraId="67211560" w14:textId="0E69A65E">
      <w:pPr>
        <w:spacing w:after="0" w:line="240" w:lineRule="auto"/>
        <w:rPr>
          <w:rFonts w:ascii="Times New Roman" w:hAnsi="Times New Roman" w:cs="Times New Roman"/>
          <w:sz w:val="24"/>
          <w:szCs w:val="24"/>
        </w:rPr>
      </w:pPr>
      <w:r w:rsidRPr="00BD1A11">
        <w:rPr>
          <w:rFonts w:ascii="Times New Roman" w:hAnsi="Times New Roman" w:cs="Times New Roman"/>
          <w:sz w:val="24"/>
          <w:szCs w:val="24"/>
        </w:rPr>
        <w:t>As noted above, section 113 of MIPPA</w:t>
      </w:r>
      <w:r w:rsidRPr="00BD1A11" w:rsidR="00F975A2">
        <w:rPr>
          <w:rFonts w:ascii="Times New Roman" w:hAnsi="Times New Roman" w:cs="Times New Roman"/>
          <w:sz w:val="24"/>
          <w:szCs w:val="24"/>
        </w:rPr>
        <w:t xml:space="preserve"> requires </w:t>
      </w:r>
      <w:r w:rsidRPr="00BD1A11">
        <w:rPr>
          <w:rFonts w:ascii="Times New Roman" w:hAnsi="Times New Roman" w:cs="Times New Roman"/>
          <w:sz w:val="24"/>
          <w:szCs w:val="24"/>
        </w:rPr>
        <w:t>states to treat receipt of the leads data from the LIS application as an application for MSPs</w:t>
      </w:r>
      <w:r w:rsidRPr="00BD1A11" w:rsidR="009C5775">
        <w:rPr>
          <w:rFonts w:ascii="Times New Roman" w:hAnsi="Times New Roman" w:cs="Times New Roman"/>
          <w:sz w:val="24"/>
          <w:szCs w:val="24"/>
        </w:rPr>
        <w:t>, which we interpret to</w:t>
      </w:r>
      <w:r w:rsidRPr="00BD1A11">
        <w:rPr>
          <w:rFonts w:ascii="Times New Roman" w:hAnsi="Times New Roman" w:cs="Times New Roman"/>
          <w:sz w:val="24"/>
          <w:szCs w:val="24"/>
        </w:rPr>
        <w:t xml:space="preserve"> </w:t>
      </w:r>
      <w:r w:rsidRPr="00BD1A11" w:rsidR="009C5775">
        <w:rPr>
          <w:rFonts w:ascii="Times New Roman" w:hAnsi="Times New Roman" w:cs="Times New Roman"/>
          <w:sz w:val="24"/>
          <w:szCs w:val="24"/>
        </w:rPr>
        <w:t>not</w:t>
      </w:r>
      <w:r w:rsidRPr="00BD1A11">
        <w:rPr>
          <w:rFonts w:ascii="Times New Roman" w:hAnsi="Times New Roman" w:cs="Times New Roman"/>
          <w:sz w:val="24"/>
          <w:szCs w:val="24"/>
        </w:rPr>
        <w:t xml:space="preserve"> requir</w:t>
      </w:r>
      <w:r w:rsidRPr="00BD1A11" w:rsidR="009C5775">
        <w:rPr>
          <w:rFonts w:ascii="Times New Roman" w:hAnsi="Times New Roman" w:cs="Times New Roman"/>
          <w:sz w:val="24"/>
          <w:szCs w:val="24"/>
        </w:rPr>
        <w:t>e</w:t>
      </w:r>
      <w:r w:rsidRPr="00BD1A11">
        <w:rPr>
          <w:rFonts w:ascii="Times New Roman" w:hAnsi="Times New Roman" w:cs="Times New Roman"/>
          <w:sz w:val="24"/>
          <w:szCs w:val="24"/>
        </w:rPr>
        <w:t xml:space="preserve"> submission of another application. However, we do not believe most states </w:t>
      </w:r>
      <w:r w:rsidRPr="00BD1A11">
        <w:rPr>
          <w:rFonts w:ascii="Times New Roman" w:hAnsi="Times New Roman" w:cs="Times New Roman"/>
          <w:sz w:val="24"/>
          <w:szCs w:val="24"/>
        </w:rPr>
        <w:t>are in compliance with</w:t>
      </w:r>
      <w:r w:rsidRPr="00BD1A11">
        <w:rPr>
          <w:rFonts w:ascii="Times New Roman" w:hAnsi="Times New Roman" w:cs="Times New Roman"/>
          <w:sz w:val="24"/>
          <w:szCs w:val="24"/>
        </w:rPr>
        <w:t xml:space="preserve"> this statute. Even states in compliance are submitting such lengthy follow-up questions that it is the equivalent of applying for an MSP-only application. </w:t>
      </w:r>
      <w:r w:rsidRPr="00BD1A11" w:rsidR="00781ACB">
        <w:rPr>
          <w:rFonts w:ascii="Times New Roman" w:hAnsi="Times New Roman" w:cs="Times New Roman"/>
          <w:sz w:val="24"/>
          <w:szCs w:val="24"/>
        </w:rPr>
        <w:t xml:space="preserve">While </w:t>
      </w:r>
      <w:r w:rsidRPr="00BD1A11" w:rsidR="00E5716F">
        <w:rPr>
          <w:rFonts w:ascii="Times New Roman" w:hAnsi="Times New Roman" w:cs="Times New Roman"/>
          <w:sz w:val="24"/>
          <w:szCs w:val="24"/>
        </w:rPr>
        <w:t>around half of</w:t>
      </w:r>
      <w:r w:rsidRPr="00BD1A11" w:rsidR="00781ACB">
        <w:rPr>
          <w:rFonts w:ascii="Times New Roman" w:hAnsi="Times New Roman" w:cs="Times New Roman"/>
          <w:sz w:val="24"/>
          <w:szCs w:val="24"/>
        </w:rPr>
        <w:t xml:space="preserve"> people currently applying through the LIS process will ultimately apply through the full Medicaid application due to their state’s non-compliance, we are not estimating the costs from applying for the full Medicaid application here. Instead, w</w:t>
      </w:r>
      <w:r w:rsidRPr="00BD1A11">
        <w:rPr>
          <w:rFonts w:ascii="Times New Roman" w:hAnsi="Times New Roman" w:cs="Times New Roman"/>
          <w:sz w:val="24"/>
          <w:szCs w:val="24"/>
        </w:rPr>
        <w:t xml:space="preserve">e estimate the </w:t>
      </w:r>
      <w:r w:rsidRPr="00BD1A11" w:rsidR="00781ACB">
        <w:rPr>
          <w:rFonts w:ascii="Times New Roman" w:hAnsi="Times New Roman" w:cs="Times New Roman"/>
          <w:sz w:val="24"/>
          <w:szCs w:val="24"/>
        </w:rPr>
        <w:t xml:space="preserve">costs of the </w:t>
      </w:r>
      <w:r w:rsidRPr="00BD1A11" w:rsidR="00E5716F">
        <w:rPr>
          <w:rFonts w:ascii="Times New Roman" w:hAnsi="Times New Roman" w:cs="Times New Roman"/>
          <w:sz w:val="24"/>
          <w:szCs w:val="24"/>
        </w:rPr>
        <w:t>other 2</w:t>
      </w:r>
      <w:r w:rsidRPr="00BD1A11">
        <w:rPr>
          <w:rFonts w:ascii="Times New Roman" w:hAnsi="Times New Roman" w:cs="Times New Roman"/>
          <w:sz w:val="24"/>
          <w:szCs w:val="24"/>
        </w:rPr>
        <w:t>00,000 people applying through the LIS process</w:t>
      </w:r>
      <w:r w:rsidRPr="00BD1A11" w:rsidR="000151F4">
        <w:rPr>
          <w:rFonts w:ascii="Times New Roman" w:hAnsi="Times New Roman" w:cs="Times New Roman"/>
          <w:sz w:val="24"/>
          <w:szCs w:val="24"/>
        </w:rPr>
        <w:t xml:space="preserve"> </w:t>
      </w:r>
      <w:r w:rsidRPr="00BD1A11">
        <w:rPr>
          <w:rFonts w:ascii="Times New Roman" w:hAnsi="Times New Roman" w:cs="Times New Roman"/>
          <w:sz w:val="24"/>
          <w:szCs w:val="24"/>
        </w:rPr>
        <w:t>complet</w:t>
      </w:r>
      <w:r w:rsidRPr="00BD1A11" w:rsidR="00781ACB">
        <w:rPr>
          <w:rFonts w:ascii="Times New Roman" w:hAnsi="Times New Roman" w:cs="Times New Roman"/>
          <w:sz w:val="24"/>
          <w:szCs w:val="24"/>
        </w:rPr>
        <w:t>ing</w:t>
      </w:r>
      <w:r w:rsidRPr="00BD1A11">
        <w:rPr>
          <w:rFonts w:ascii="Times New Roman" w:hAnsi="Times New Roman" w:cs="Times New Roman"/>
          <w:sz w:val="24"/>
          <w:szCs w:val="24"/>
        </w:rPr>
        <w:t xml:space="preserve"> </w:t>
      </w:r>
      <w:r w:rsidRPr="00BD1A11" w:rsidR="00E5716F">
        <w:rPr>
          <w:rFonts w:ascii="Times New Roman" w:hAnsi="Times New Roman" w:cs="Times New Roman"/>
          <w:sz w:val="24"/>
          <w:szCs w:val="24"/>
        </w:rPr>
        <w:t xml:space="preserve">either </w:t>
      </w:r>
      <w:r w:rsidRPr="00BD1A11">
        <w:rPr>
          <w:rFonts w:ascii="Times New Roman" w:hAnsi="Times New Roman" w:cs="Times New Roman"/>
          <w:sz w:val="24"/>
          <w:szCs w:val="24"/>
        </w:rPr>
        <w:t>the MSP-only</w:t>
      </w:r>
      <w:r w:rsidRPr="00BD1A11" w:rsidR="008038E8">
        <w:rPr>
          <w:rFonts w:ascii="Times New Roman" w:hAnsi="Times New Roman" w:cs="Times New Roman"/>
          <w:sz w:val="24"/>
          <w:szCs w:val="24"/>
        </w:rPr>
        <w:t xml:space="preserve"> application</w:t>
      </w:r>
      <w:r w:rsidRPr="00BD1A11">
        <w:rPr>
          <w:rFonts w:ascii="Times New Roman" w:hAnsi="Times New Roman" w:cs="Times New Roman"/>
          <w:sz w:val="24"/>
          <w:szCs w:val="24"/>
        </w:rPr>
        <w:t xml:space="preserve"> or the significant follow-up stemming from the LIS leads data</w:t>
      </w:r>
      <w:r w:rsidRPr="00BD1A11" w:rsidR="00781ACB">
        <w:rPr>
          <w:rFonts w:ascii="Times New Roman" w:hAnsi="Times New Roman" w:cs="Times New Roman"/>
          <w:sz w:val="24"/>
          <w:szCs w:val="24"/>
        </w:rPr>
        <w:t xml:space="preserve">, which we estimate to be around </w:t>
      </w:r>
      <w:r w:rsidRPr="00BD1A11" w:rsidR="00D5505B">
        <w:rPr>
          <w:rFonts w:ascii="Times New Roman" w:hAnsi="Times New Roman" w:cs="Times New Roman"/>
          <w:sz w:val="24"/>
          <w:szCs w:val="24"/>
        </w:rPr>
        <w:t>0</w:t>
      </w:r>
      <w:r w:rsidRPr="00BD1A11" w:rsidR="00781ACB">
        <w:rPr>
          <w:rFonts w:ascii="Times New Roman" w:hAnsi="Times New Roman" w:cs="Times New Roman"/>
          <w:sz w:val="24"/>
          <w:szCs w:val="24"/>
        </w:rPr>
        <w:t>.5 hours</w:t>
      </w:r>
      <w:r w:rsidRPr="00BD1A11" w:rsidR="001A3BA5">
        <w:rPr>
          <w:rFonts w:ascii="Times New Roman" w:hAnsi="Times New Roman" w:cs="Times New Roman"/>
          <w:sz w:val="24"/>
          <w:szCs w:val="24"/>
        </w:rPr>
        <w:t xml:space="preserve"> per application</w:t>
      </w:r>
      <w:r w:rsidRPr="00BD1A11">
        <w:rPr>
          <w:rFonts w:ascii="Times New Roman" w:hAnsi="Times New Roman" w:cs="Times New Roman"/>
          <w:sz w:val="24"/>
          <w:szCs w:val="24"/>
        </w:rPr>
        <w:t xml:space="preserve">. Thus, we estimate that the </w:t>
      </w:r>
      <w:r w:rsidRPr="00BD1A11" w:rsidR="00EC054A">
        <w:rPr>
          <w:rFonts w:ascii="Times New Roman" w:hAnsi="Times New Roman" w:cs="Times New Roman"/>
          <w:sz w:val="24"/>
          <w:szCs w:val="24"/>
        </w:rPr>
        <w:t xml:space="preserve">burden </w:t>
      </w:r>
      <w:r w:rsidRPr="00BD1A11" w:rsidR="00FC0542">
        <w:rPr>
          <w:rFonts w:ascii="Times New Roman" w:hAnsi="Times New Roman" w:cs="Times New Roman"/>
          <w:sz w:val="24"/>
          <w:szCs w:val="24"/>
        </w:rPr>
        <w:t xml:space="preserve">to individuals </w:t>
      </w:r>
      <w:r w:rsidRPr="00BD1A11">
        <w:rPr>
          <w:rFonts w:ascii="Times New Roman" w:hAnsi="Times New Roman" w:cs="Times New Roman"/>
          <w:sz w:val="24"/>
          <w:szCs w:val="24"/>
        </w:rPr>
        <w:t xml:space="preserve">of this provision are </w:t>
      </w:r>
      <w:r w:rsidRPr="00BD1A11" w:rsidR="00E5716F">
        <w:rPr>
          <w:rFonts w:ascii="Times New Roman" w:hAnsi="Times New Roman" w:cs="Times New Roman"/>
          <w:sz w:val="24"/>
          <w:szCs w:val="24"/>
        </w:rPr>
        <w:t>1</w:t>
      </w:r>
      <w:r w:rsidRPr="00BD1A11" w:rsidR="000151F4">
        <w:rPr>
          <w:rFonts w:ascii="Times New Roman" w:hAnsi="Times New Roman" w:cs="Times New Roman"/>
          <w:sz w:val="24"/>
          <w:szCs w:val="24"/>
        </w:rPr>
        <w:t>00,000 hours (</w:t>
      </w:r>
      <w:r w:rsidRPr="00BD1A11" w:rsidR="00E5716F">
        <w:rPr>
          <w:rFonts w:ascii="Times New Roman" w:hAnsi="Times New Roman" w:cs="Times New Roman"/>
          <w:sz w:val="24"/>
          <w:szCs w:val="24"/>
        </w:rPr>
        <w:t>2</w:t>
      </w:r>
      <w:r w:rsidRPr="00BD1A11" w:rsidR="000151F4">
        <w:rPr>
          <w:rFonts w:ascii="Times New Roman" w:hAnsi="Times New Roman" w:cs="Times New Roman"/>
          <w:sz w:val="24"/>
          <w:szCs w:val="24"/>
        </w:rPr>
        <w:t xml:space="preserve">00,000 </w:t>
      </w:r>
      <w:r w:rsidRPr="00BD1A11" w:rsidR="005A4931">
        <w:rPr>
          <w:rFonts w:ascii="Times New Roman" w:hAnsi="Times New Roman" w:cs="Times New Roman"/>
          <w:sz w:val="24"/>
          <w:szCs w:val="24"/>
        </w:rPr>
        <w:t xml:space="preserve">applicants </w:t>
      </w:r>
      <w:r w:rsidRPr="00BD1A11" w:rsidR="000151F4">
        <w:rPr>
          <w:rFonts w:ascii="Times New Roman" w:hAnsi="Times New Roman" w:cs="Times New Roman"/>
          <w:sz w:val="24"/>
          <w:szCs w:val="24"/>
        </w:rPr>
        <w:t>x</w:t>
      </w:r>
      <w:r w:rsidRPr="00BD1A11" w:rsidR="00D5505B">
        <w:rPr>
          <w:rFonts w:ascii="Times New Roman" w:hAnsi="Times New Roman" w:cs="Times New Roman"/>
          <w:sz w:val="24"/>
          <w:szCs w:val="24"/>
        </w:rPr>
        <w:t xml:space="preserve"> 0</w:t>
      </w:r>
      <w:r w:rsidRPr="00BD1A11" w:rsidR="000151F4">
        <w:rPr>
          <w:rFonts w:ascii="Times New Roman" w:hAnsi="Times New Roman" w:cs="Times New Roman"/>
          <w:sz w:val="24"/>
          <w:szCs w:val="24"/>
        </w:rPr>
        <w:t>.5</w:t>
      </w:r>
      <w:r w:rsidRPr="00BD1A11" w:rsidR="005A4931">
        <w:rPr>
          <w:rFonts w:ascii="Times New Roman" w:hAnsi="Times New Roman" w:cs="Times New Roman"/>
          <w:sz w:val="24"/>
          <w:szCs w:val="24"/>
        </w:rPr>
        <w:t xml:space="preserve"> </w:t>
      </w:r>
      <w:r w:rsidRPr="00BD1A11" w:rsidR="005A4931">
        <w:rPr>
          <w:rFonts w:ascii="Times New Roman" w:hAnsi="Times New Roman" w:cs="Times New Roman"/>
          <w:sz w:val="24"/>
          <w:szCs w:val="24"/>
        </w:rPr>
        <w:t>hr</w:t>
      </w:r>
      <w:r w:rsidRPr="00BD1A11" w:rsidR="000151F4">
        <w:rPr>
          <w:rFonts w:ascii="Times New Roman" w:hAnsi="Times New Roman" w:cs="Times New Roman"/>
          <w:sz w:val="24"/>
          <w:szCs w:val="24"/>
        </w:rPr>
        <w:t xml:space="preserve">) </w:t>
      </w:r>
      <w:r w:rsidRPr="00BD1A11" w:rsidR="00EC054A">
        <w:rPr>
          <w:rFonts w:ascii="Times New Roman" w:hAnsi="Times New Roman" w:cs="Times New Roman"/>
          <w:sz w:val="24"/>
          <w:szCs w:val="24"/>
        </w:rPr>
        <w:t xml:space="preserve">at a cost of </w:t>
      </w:r>
      <w:r w:rsidRPr="00BD1A11">
        <w:rPr>
          <w:rFonts w:ascii="Times New Roman" w:hAnsi="Times New Roman" w:cs="Times New Roman"/>
          <w:sz w:val="24"/>
          <w:szCs w:val="24"/>
        </w:rPr>
        <w:t>$</w:t>
      </w:r>
      <w:r w:rsidRPr="00BD1A11" w:rsidR="00E5716F">
        <w:rPr>
          <w:rFonts w:ascii="Times New Roman" w:hAnsi="Times New Roman" w:cs="Times New Roman"/>
          <w:sz w:val="24"/>
          <w:szCs w:val="24"/>
        </w:rPr>
        <w:t>2,198</w:t>
      </w:r>
      <w:r w:rsidRPr="00BD1A11">
        <w:rPr>
          <w:rFonts w:ascii="Times New Roman" w:hAnsi="Times New Roman" w:cs="Times New Roman"/>
          <w:sz w:val="24"/>
          <w:szCs w:val="24"/>
        </w:rPr>
        <w:t>,000 (</w:t>
      </w:r>
      <w:r w:rsidRPr="00BD1A11" w:rsidR="00E5716F">
        <w:rPr>
          <w:rFonts w:ascii="Times New Roman" w:hAnsi="Times New Roman" w:cs="Times New Roman"/>
          <w:sz w:val="24"/>
          <w:szCs w:val="24"/>
        </w:rPr>
        <w:t>1</w:t>
      </w:r>
      <w:r w:rsidRPr="00BD1A11">
        <w:rPr>
          <w:rFonts w:ascii="Times New Roman" w:hAnsi="Times New Roman" w:cs="Times New Roman"/>
          <w:sz w:val="24"/>
          <w:szCs w:val="24"/>
        </w:rPr>
        <w:t xml:space="preserve">00,000 </w:t>
      </w:r>
      <w:r w:rsidRPr="00BD1A11" w:rsidR="005A4931">
        <w:rPr>
          <w:rFonts w:ascii="Times New Roman" w:hAnsi="Times New Roman" w:cs="Times New Roman"/>
          <w:sz w:val="24"/>
          <w:szCs w:val="24"/>
        </w:rPr>
        <w:t>hr</w:t>
      </w:r>
      <w:r w:rsidRPr="00BD1A11" w:rsidR="005A4931">
        <w:rPr>
          <w:rFonts w:ascii="Times New Roman" w:hAnsi="Times New Roman" w:cs="Times New Roman"/>
          <w:sz w:val="24"/>
          <w:szCs w:val="24"/>
        </w:rPr>
        <w:t xml:space="preserve"> </w:t>
      </w:r>
      <w:r w:rsidRPr="00BD1A11">
        <w:rPr>
          <w:rFonts w:ascii="Times New Roman" w:hAnsi="Times New Roman" w:cs="Times New Roman"/>
          <w:sz w:val="24"/>
          <w:szCs w:val="24"/>
        </w:rPr>
        <w:t xml:space="preserve">x </w:t>
      </w:r>
      <w:r w:rsidRPr="00BD1A11" w:rsidR="009F44BB">
        <w:rPr>
          <w:rFonts w:ascii="Times New Roman" w:hAnsi="Times New Roman" w:cs="Times New Roman"/>
          <w:sz w:val="24"/>
          <w:szCs w:val="24"/>
        </w:rPr>
        <w:t>$</w:t>
      </w:r>
      <w:r w:rsidRPr="00BD1A11">
        <w:rPr>
          <w:rFonts w:ascii="Times New Roman" w:hAnsi="Times New Roman" w:cs="Times New Roman"/>
          <w:sz w:val="24"/>
          <w:szCs w:val="24"/>
        </w:rPr>
        <w:t>21.98</w:t>
      </w:r>
      <w:r w:rsidRPr="00BD1A11" w:rsidR="00D5505B">
        <w:rPr>
          <w:rFonts w:ascii="Times New Roman" w:hAnsi="Times New Roman" w:cs="Times New Roman"/>
          <w:sz w:val="24"/>
          <w:szCs w:val="24"/>
        </w:rPr>
        <w:t>/</w:t>
      </w:r>
      <w:r w:rsidRPr="00BD1A11" w:rsidR="00D5505B">
        <w:rPr>
          <w:rFonts w:ascii="Times New Roman" w:hAnsi="Times New Roman" w:cs="Times New Roman"/>
          <w:sz w:val="24"/>
          <w:szCs w:val="24"/>
        </w:rPr>
        <w:t>hr</w:t>
      </w:r>
      <w:r w:rsidRPr="00BD1A11">
        <w:rPr>
          <w:rFonts w:ascii="Times New Roman" w:hAnsi="Times New Roman" w:cs="Times New Roman"/>
          <w:sz w:val="24"/>
          <w:szCs w:val="24"/>
        </w:rPr>
        <w:t xml:space="preserve">).  </w:t>
      </w:r>
    </w:p>
    <w:p w:rsidR="00A41CD9" w:rsidRPr="00BD1A11" w:rsidP="00A41CD9" w14:paraId="7B3DFA69" w14:textId="77777777">
      <w:pPr>
        <w:spacing w:after="0" w:line="240" w:lineRule="auto"/>
        <w:rPr>
          <w:rFonts w:ascii="Times New Roman" w:hAnsi="Times New Roman" w:cs="Times New Roman"/>
          <w:sz w:val="24"/>
          <w:szCs w:val="24"/>
        </w:rPr>
      </w:pPr>
    </w:p>
    <w:p w:rsidR="00A41CD9" w:rsidRPr="00BD1A11" w:rsidP="00A41CD9" w14:paraId="13BC75A0" w14:textId="77777777">
      <w:pPr>
        <w:spacing w:after="0" w:line="240" w:lineRule="auto"/>
        <w:rPr>
          <w:rFonts w:ascii="Times New Roman" w:hAnsi="Times New Roman" w:cs="Times New Roman"/>
          <w:i/>
          <w:iCs/>
          <w:sz w:val="24"/>
          <w:szCs w:val="24"/>
        </w:rPr>
      </w:pPr>
      <w:r w:rsidRPr="00BD1A11">
        <w:rPr>
          <w:rFonts w:ascii="Times New Roman" w:hAnsi="Times New Roman" w:cs="Times New Roman"/>
          <w:i/>
          <w:iCs/>
          <w:sz w:val="24"/>
          <w:szCs w:val="24"/>
        </w:rPr>
        <w:t>Model MSP applications</w:t>
      </w:r>
    </w:p>
    <w:p w:rsidR="00A41CD9" w:rsidRPr="00BD1A11" w:rsidP="00A41CD9" w14:paraId="3FF928C2" w14:textId="060CBAA8">
      <w:pPr>
        <w:spacing w:after="0" w:line="240" w:lineRule="auto"/>
        <w:rPr>
          <w:rFonts w:ascii="Times New Roman" w:hAnsi="Times New Roman" w:cs="Times New Roman"/>
          <w:sz w:val="24"/>
          <w:szCs w:val="24"/>
        </w:rPr>
      </w:pPr>
      <w:r w:rsidRPr="00BD1A11">
        <w:rPr>
          <w:rFonts w:ascii="Times New Roman" w:hAnsi="Times New Roman" w:cs="Times New Roman"/>
          <w:sz w:val="24"/>
          <w:szCs w:val="24"/>
        </w:rPr>
        <w:t>We are not aware of any state currently using the MSP model application. As such, we think it is mainly a tool for states to review to help update their MSP-only application</w:t>
      </w:r>
      <w:r w:rsidRPr="00BD1A11" w:rsidR="00B91C81">
        <w:rPr>
          <w:rFonts w:ascii="Times New Roman" w:hAnsi="Times New Roman" w:cs="Times New Roman"/>
          <w:sz w:val="24"/>
          <w:szCs w:val="24"/>
        </w:rPr>
        <w:t xml:space="preserve"> or to consider adopting an MS</w:t>
      </w:r>
      <w:r w:rsidRPr="00BD1A11" w:rsidR="00A014B0">
        <w:rPr>
          <w:rFonts w:ascii="Times New Roman" w:hAnsi="Times New Roman" w:cs="Times New Roman"/>
          <w:sz w:val="24"/>
          <w:szCs w:val="24"/>
        </w:rPr>
        <w:t>P</w:t>
      </w:r>
      <w:r w:rsidRPr="00BD1A11" w:rsidR="00B91C81">
        <w:rPr>
          <w:rFonts w:ascii="Times New Roman" w:hAnsi="Times New Roman" w:cs="Times New Roman"/>
          <w:sz w:val="24"/>
          <w:szCs w:val="24"/>
        </w:rPr>
        <w:t>-only application in their state</w:t>
      </w:r>
      <w:r w:rsidRPr="00BD1A11">
        <w:rPr>
          <w:rFonts w:ascii="Times New Roman" w:hAnsi="Times New Roman" w:cs="Times New Roman"/>
          <w:sz w:val="24"/>
          <w:szCs w:val="24"/>
        </w:rPr>
        <w:t xml:space="preserve">. We estimate it takes a </w:t>
      </w:r>
      <w:r w:rsidRPr="00BD1A11" w:rsidR="00B91C81">
        <w:rPr>
          <w:rFonts w:ascii="Times New Roman" w:hAnsi="Times New Roman" w:cs="Times New Roman"/>
          <w:sz w:val="24"/>
          <w:szCs w:val="24"/>
        </w:rPr>
        <w:t>management analyst</w:t>
      </w:r>
      <w:r w:rsidRPr="00BD1A11" w:rsidR="004B44A5">
        <w:rPr>
          <w:rFonts w:ascii="Times New Roman" w:hAnsi="Times New Roman" w:cs="Times New Roman"/>
          <w:sz w:val="24"/>
          <w:szCs w:val="24"/>
        </w:rPr>
        <w:t xml:space="preserve"> 1</w:t>
      </w:r>
      <w:r w:rsidRPr="00BD1A11">
        <w:rPr>
          <w:rFonts w:ascii="Times New Roman" w:hAnsi="Times New Roman" w:cs="Times New Roman"/>
          <w:sz w:val="24"/>
          <w:szCs w:val="24"/>
        </w:rPr>
        <w:t xml:space="preserve"> h</w:t>
      </w:r>
      <w:r w:rsidRPr="00BD1A11" w:rsidR="0009313F">
        <w:rPr>
          <w:rFonts w:ascii="Times New Roman" w:hAnsi="Times New Roman" w:cs="Times New Roman"/>
          <w:sz w:val="24"/>
          <w:szCs w:val="24"/>
        </w:rPr>
        <w:t>our</w:t>
      </w:r>
      <w:r w:rsidRPr="00BD1A11">
        <w:rPr>
          <w:rFonts w:ascii="Times New Roman" w:hAnsi="Times New Roman" w:cs="Times New Roman"/>
          <w:sz w:val="24"/>
          <w:szCs w:val="24"/>
        </w:rPr>
        <w:t xml:space="preserve"> at $</w:t>
      </w:r>
      <w:r w:rsidRPr="00BD1A11" w:rsidR="00915C17">
        <w:rPr>
          <w:rFonts w:ascii="Times New Roman" w:hAnsi="Times New Roman" w:cs="Times New Roman"/>
          <w:sz w:val="24"/>
          <w:szCs w:val="24"/>
        </w:rPr>
        <w:t>111.08</w:t>
      </w:r>
      <w:r w:rsidRPr="00BD1A11">
        <w:rPr>
          <w:rFonts w:ascii="Times New Roman" w:hAnsi="Times New Roman" w:cs="Times New Roman"/>
          <w:sz w:val="24"/>
          <w:szCs w:val="24"/>
        </w:rPr>
        <w:t>/</w:t>
      </w:r>
      <w:r w:rsidRPr="00BD1A11">
        <w:rPr>
          <w:rFonts w:ascii="Times New Roman" w:hAnsi="Times New Roman" w:cs="Times New Roman"/>
          <w:sz w:val="24"/>
          <w:szCs w:val="24"/>
        </w:rPr>
        <w:t>hr</w:t>
      </w:r>
      <w:r w:rsidRPr="00BD1A11">
        <w:rPr>
          <w:rFonts w:ascii="Times New Roman" w:hAnsi="Times New Roman" w:cs="Times New Roman"/>
          <w:sz w:val="24"/>
          <w:szCs w:val="24"/>
        </w:rPr>
        <w:t xml:space="preserve"> to review the MSP-only application for updates. This would apply to </w:t>
      </w:r>
      <w:r w:rsidRPr="00BD1A11" w:rsidR="00B91C81">
        <w:rPr>
          <w:rFonts w:ascii="Times New Roman" w:hAnsi="Times New Roman" w:cs="Times New Roman"/>
          <w:sz w:val="24"/>
          <w:szCs w:val="24"/>
        </w:rPr>
        <w:t>all 51</w:t>
      </w:r>
      <w:r w:rsidRPr="00BD1A11">
        <w:rPr>
          <w:rFonts w:ascii="Times New Roman" w:hAnsi="Times New Roman" w:cs="Times New Roman"/>
          <w:sz w:val="24"/>
          <w:szCs w:val="24"/>
        </w:rPr>
        <w:t xml:space="preserve"> states. </w:t>
      </w:r>
      <w:r w:rsidRPr="00BD1A11" w:rsidR="00FC3815">
        <w:rPr>
          <w:rFonts w:ascii="Times New Roman" w:hAnsi="Times New Roman" w:cs="Times New Roman"/>
          <w:sz w:val="24"/>
          <w:szCs w:val="24"/>
        </w:rPr>
        <w:t xml:space="preserve">In aggregate, we </w:t>
      </w:r>
      <w:r w:rsidRPr="00BD1A11">
        <w:rPr>
          <w:rFonts w:ascii="Times New Roman" w:hAnsi="Times New Roman" w:cs="Times New Roman"/>
          <w:sz w:val="24"/>
          <w:szCs w:val="24"/>
        </w:rPr>
        <w:t xml:space="preserve">estimate a </w:t>
      </w:r>
      <w:r w:rsidRPr="00BD1A11" w:rsidR="00FC3815">
        <w:rPr>
          <w:rFonts w:ascii="Times New Roman" w:hAnsi="Times New Roman" w:cs="Times New Roman"/>
          <w:sz w:val="24"/>
          <w:szCs w:val="24"/>
        </w:rPr>
        <w:t xml:space="preserve">burden </w:t>
      </w:r>
      <w:r w:rsidRPr="00BD1A11">
        <w:rPr>
          <w:rFonts w:ascii="Times New Roman" w:hAnsi="Times New Roman" w:cs="Times New Roman"/>
          <w:sz w:val="24"/>
          <w:szCs w:val="24"/>
        </w:rPr>
        <w:t xml:space="preserve">of </w:t>
      </w:r>
      <w:r w:rsidRPr="00BD1A11" w:rsidR="00E5716F">
        <w:rPr>
          <w:rFonts w:ascii="Times New Roman" w:hAnsi="Times New Roman" w:cs="Times New Roman"/>
          <w:sz w:val="24"/>
          <w:szCs w:val="24"/>
        </w:rPr>
        <w:t>51</w:t>
      </w:r>
      <w:r w:rsidRPr="00BD1A11">
        <w:rPr>
          <w:rFonts w:ascii="Times New Roman" w:hAnsi="Times New Roman" w:cs="Times New Roman"/>
          <w:sz w:val="24"/>
          <w:szCs w:val="24"/>
        </w:rPr>
        <w:t xml:space="preserve"> hours (</w:t>
      </w:r>
      <w:r w:rsidRPr="00BD1A11" w:rsidR="00E5716F">
        <w:rPr>
          <w:rFonts w:ascii="Times New Roman" w:hAnsi="Times New Roman" w:cs="Times New Roman"/>
          <w:sz w:val="24"/>
          <w:szCs w:val="24"/>
        </w:rPr>
        <w:t>1</w:t>
      </w:r>
      <w:r w:rsidRPr="00BD1A11">
        <w:rPr>
          <w:rFonts w:ascii="Times New Roman" w:hAnsi="Times New Roman" w:cs="Times New Roman"/>
          <w:sz w:val="24"/>
          <w:szCs w:val="24"/>
        </w:rPr>
        <w:t xml:space="preserve"> </w:t>
      </w:r>
      <w:r w:rsidRPr="00BD1A11" w:rsidR="00FC3815">
        <w:rPr>
          <w:rFonts w:ascii="Times New Roman" w:hAnsi="Times New Roman" w:cs="Times New Roman"/>
          <w:sz w:val="24"/>
          <w:szCs w:val="24"/>
        </w:rPr>
        <w:t>hr</w:t>
      </w:r>
      <w:r w:rsidRPr="00BD1A11" w:rsidR="00FC3815">
        <w:rPr>
          <w:rFonts w:ascii="Times New Roman" w:hAnsi="Times New Roman" w:cs="Times New Roman"/>
          <w:sz w:val="24"/>
          <w:szCs w:val="24"/>
        </w:rPr>
        <w:t xml:space="preserve"> </w:t>
      </w:r>
      <w:r w:rsidRPr="00BD1A11">
        <w:rPr>
          <w:rFonts w:ascii="Times New Roman" w:hAnsi="Times New Roman" w:cs="Times New Roman"/>
          <w:sz w:val="24"/>
          <w:szCs w:val="24"/>
        </w:rPr>
        <w:t xml:space="preserve">x </w:t>
      </w:r>
      <w:r w:rsidRPr="00BD1A11" w:rsidR="00B91C81">
        <w:rPr>
          <w:rFonts w:ascii="Times New Roman" w:hAnsi="Times New Roman" w:cs="Times New Roman"/>
          <w:sz w:val="24"/>
          <w:szCs w:val="24"/>
        </w:rPr>
        <w:t>51</w:t>
      </w:r>
      <w:r w:rsidRPr="00BD1A11" w:rsidR="00FC3815">
        <w:rPr>
          <w:rFonts w:ascii="Times New Roman" w:hAnsi="Times New Roman" w:cs="Times New Roman"/>
          <w:sz w:val="24"/>
          <w:szCs w:val="24"/>
        </w:rPr>
        <w:t xml:space="preserve"> states</w:t>
      </w:r>
      <w:r w:rsidRPr="00BD1A11">
        <w:rPr>
          <w:rFonts w:ascii="Times New Roman" w:hAnsi="Times New Roman" w:cs="Times New Roman"/>
          <w:sz w:val="24"/>
          <w:szCs w:val="24"/>
        </w:rPr>
        <w:t xml:space="preserve">) </w:t>
      </w:r>
      <w:r w:rsidRPr="00BD1A11" w:rsidR="00FC3815">
        <w:rPr>
          <w:rFonts w:ascii="Times New Roman" w:hAnsi="Times New Roman" w:cs="Times New Roman"/>
          <w:sz w:val="24"/>
          <w:szCs w:val="24"/>
        </w:rPr>
        <w:t xml:space="preserve">at a cost of </w:t>
      </w:r>
      <w:r w:rsidRPr="00BD1A11">
        <w:rPr>
          <w:rFonts w:ascii="Times New Roman" w:hAnsi="Times New Roman" w:cs="Times New Roman"/>
          <w:sz w:val="24"/>
          <w:szCs w:val="24"/>
        </w:rPr>
        <w:t>$</w:t>
      </w:r>
      <w:r w:rsidRPr="00BD1A11" w:rsidR="00556CB4">
        <w:rPr>
          <w:rFonts w:ascii="Times New Roman" w:hAnsi="Times New Roman" w:cs="Times New Roman"/>
          <w:sz w:val="24"/>
          <w:szCs w:val="24"/>
        </w:rPr>
        <w:t>5</w:t>
      </w:r>
      <w:r w:rsidRPr="00BD1A11" w:rsidR="0001592B">
        <w:rPr>
          <w:rFonts w:ascii="Times New Roman" w:hAnsi="Times New Roman" w:cs="Times New Roman"/>
          <w:sz w:val="24"/>
          <w:szCs w:val="24"/>
        </w:rPr>
        <w:t>,665</w:t>
      </w:r>
      <w:r w:rsidRPr="00BD1A11">
        <w:rPr>
          <w:rFonts w:ascii="Times New Roman" w:hAnsi="Times New Roman" w:cs="Times New Roman"/>
          <w:sz w:val="24"/>
          <w:szCs w:val="24"/>
        </w:rPr>
        <w:t xml:space="preserve"> (</w:t>
      </w:r>
      <w:r w:rsidRPr="00BD1A11" w:rsidR="00E5716F">
        <w:rPr>
          <w:rFonts w:ascii="Times New Roman" w:hAnsi="Times New Roman" w:cs="Times New Roman"/>
          <w:sz w:val="24"/>
          <w:szCs w:val="24"/>
        </w:rPr>
        <w:t>51</w:t>
      </w:r>
      <w:r w:rsidRPr="00BD1A11">
        <w:rPr>
          <w:rFonts w:ascii="Times New Roman" w:hAnsi="Times New Roman" w:cs="Times New Roman"/>
          <w:sz w:val="24"/>
          <w:szCs w:val="24"/>
        </w:rPr>
        <w:t xml:space="preserve"> </w:t>
      </w:r>
      <w:r w:rsidRPr="00BD1A11" w:rsidR="00FC3815">
        <w:rPr>
          <w:rFonts w:ascii="Times New Roman" w:hAnsi="Times New Roman" w:cs="Times New Roman"/>
          <w:sz w:val="24"/>
          <w:szCs w:val="24"/>
        </w:rPr>
        <w:t>hr</w:t>
      </w:r>
      <w:r w:rsidRPr="00BD1A11" w:rsidR="00FC3815">
        <w:rPr>
          <w:rFonts w:ascii="Times New Roman" w:hAnsi="Times New Roman" w:cs="Times New Roman"/>
          <w:sz w:val="24"/>
          <w:szCs w:val="24"/>
        </w:rPr>
        <w:t xml:space="preserve"> </w:t>
      </w:r>
      <w:r w:rsidRPr="00BD1A11">
        <w:rPr>
          <w:rFonts w:ascii="Times New Roman" w:hAnsi="Times New Roman" w:cs="Times New Roman"/>
          <w:sz w:val="24"/>
          <w:szCs w:val="24"/>
        </w:rPr>
        <w:t>x $</w:t>
      </w:r>
      <w:r w:rsidRPr="00BD1A11" w:rsidR="00915C17">
        <w:rPr>
          <w:rFonts w:ascii="Times New Roman" w:hAnsi="Times New Roman" w:cs="Times New Roman"/>
          <w:sz w:val="24"/>
          <w:szCs w:val="24"/>
        </w:rPr>
        <w:t>111.08</w:t>
      </w:r>
      <w:r w:rsidRPr="00BD1A11">
        <w:rPr>
          <w:rFonts w:ascii="Times New Roman" w:hAnsi="Times New Roman" w:cs="Times New Roman"/>
          <w:sz w:val="24"/>
          <w:szCs w:val="24"/>
        </w:rPr>
        <w:t>/</w:t>
      </w:r>
      <w:r w:rsidRPr="00BD1A11">
        <w:rPr>
          <w:rFonts w:ascii="Times New Roman" w:hAnsi="Times New Roman" w:cs="Times New Roman"/>
          <w:sz w:val="24"/>
          <w:szCs w:val="24"/>
        </w:rPr>
        <w:t>hr</w:t>
      </w:r>
      <w:r w:rsidRPr="00BD1A11">
        <w:rPr>
          <w:rFonts w:ascii="Times New Roman" w:hAnsi="Times New Roman" w:cs="Times New Roman"/>
          <w:sz w:val="24"/>
          <w:szCs w:val="24"/>
        </w:rPr>
        <w:t xml:space="preserve">). </w:t>
      </w:r>
      <w:r w:rsidRPr="00BD1A11" w:rsidR="00F975A2">
        <w:rPr>
          <w:rFonts w:ascii="Times New Roman" w:hAnsi="Times New Roman" w:cs="Times New Roman"/>
          <w:sz w:val="24"/>
          <w:szCs w:val="24"/>
        </w:rPr>
        <w:t>A</w:t>
      </w:r>
      <w:r w:rsidRPr="00BD1A11">
        <w:rPr>
          <w:rFonts w:ascii="Times New Roman" w:hAnsi="Times New Roman" w:cs="Times New Roman"/>
          <w:sz w:val="24"/>
          <w:szCs w:val="24"/>
        </w:rPr>
        <w:t>ccount</w:t>
      </w:r>
      <w:r w:rsidRPr="00BD1A11" w:rsidR="00F975A2">
        <w:rPr>
          <w:rFonts w:ascii="Times New Roman" w:hAnsi="Times New Roman" w:cs="Times New Roman"/>
          <w:sz w:val="24"/>
          <w:szCs w:val="24"/>
        </w:rPr>
        <w:t>ing for</w:t>
      </w:r>
      <w:r w:rsidRPr="00BD1A11">
        <w:rPr>
          <w:rFonts w:ascii="Times New Roman" w:hAnsi="Times New Roman" w:cs="Times New Roman"/>
          <w:sz w:val="24"/>
          <w:szCs w:val="24"/>
        </w:rPr>
        <w:t xml:space="preserve"> the 50 percent </w:t>
      </w:r>
      <w:r w:rsidRPr="00BD1A11" w:rsidR="002A59BD">
        <w:rPr>
          <w:rFonts w:ascii="Times New Roman" w:hAnsi="Times New Roman" w:cs="Times New Roman"/>
          <w:sz w:val="24"/>
          <w:szCs w:val="24"/>
        </w:rPr>
        <w:t>f</w:t>
      </w:r>
      <w:r w:rsidRPr="00BD1A11">
        <w:rPr>
          <w:rFonts w:ascii="Times New Roman" w:hAnsi="Times New Roman" w:cs="Times New Roman"/>
          <w:sz w:val="24"/>
          <w:szCs w:val="24"/>
        </w:rPr>
        <w:t xml:space="preserve">ederal contribution to Medicaid program administration, </w:t>
      </w:r>
      <w:r w:rsidRPr="00BD1A11" w:rsidR="00C2576D">
        <w:rPr>
          <w:rFonts w:ascii="Times New Roman" w:hAnsi="Times New Roman" w:cs="Times New Roman"/>
          <w:sz w:val="24"/>
          <w:szCs w:val="24"/>
        </w:rPr>
        <w:t xml:space="preserve">we estimate </w:t>
      </w:r>
      <w:r w:rsidRPr="00BD1A11">
        <w:rPr>
          <w:rFonts w:ascii="Times New Roman" w:hAnsi="Times New Roman" w:cs="Times New Roman"/>
          <w:sz w:val="24"/>
          <w:szCs w:val="24"/>
        </w:rPr>
        <w:t xml:space="preserve">state cost </w:t>
      </w:r>
      <w:r w:rsidRPr="00BD1A11" w:rsidR="00C2576D">
        <w:rPr>
          <w:rFonts w:ascii="Times New Roman" w:hAnsi="Times New Roman" w:cs="Times New Roman"/>
          <w:sz w:val="24"/>
          <w:szCs w:val="24"/>
        </w:rPr>
        <w:t xml:space="preserve">of </w:t>
      </w:r>
      <w:r w:rsidRPr="00BD1A11">
        <w:rPr>
          <w:rFonts w:ascii="Times New Roman" w:hAnsi="Times New Roman" w:cs="Times New Roman"/>
          <w:sz w:val="24"/>
          <w:szCs w:val="24"/>
        </w:rPr>
        <w:t>approximately $</w:t>
      </w:r>
      <w:r w:rsidRPr="00BD1A11" w:rsidR="0001592B">
        <w:rPr>
          <w:rFonts w:ascii="Times New Roman" w:hAnsi="Times New Roman" w:cs="Times New Roman"/>
          <w:sz w:val="24"/>
          <w:szCs w:val="24"/>
        </w:rPr>
        <w:t>2,833</w:t>
      </w:r>
      <w:r w:rsidRPr="00BD1A11" w:rsidR="00FC3815">
        <w:rPr>
          <w:rFonts w:ascii="Times New Roman" w:hAnsi="Times New Roman" w:cs="Times New Roman"/>
          <w:sz w:val="24"/>
          <w:szCs w:val="24"/>
        </w:rPr>
        <w:t xml:space="preserve"> ($</w:t>
      </w:r>
      <w:r w:rsidRPr="00BD1A11" w:rsidR="0001592B">
        <w:rPr>
          <w:rFonts w:ascii="Times New Roman" w:hAnsi="Times New Roman" w:cs="Times New Roman"/>
          <w:sz w:val="24"/>
          <w:szCs w:val="24"/>
        </w:rPr>
        <w:t>5,665</w:t>
      </w:r>
      <w:r w:rsidRPr="00BD1A11" w:rsidR="00FC3815">
        <w:rPr>
          <w:rFonts w:ascii="Times New Roman" w:hAnsi="Times New Roman" w:cs="Times New Roman"/>
          <w:sz w:val="24"/>
          <w:szCs w:val="24"/>
        </w:rPr>
        <w:t xml:space="preserve"> x 0.5)</w:t>
      </w:r>
      <w:r w:rsidRPr="00BD1A11">
        <w:rPr>
          <w:rFonts w:ascii="Times New Roman" w:hAnsi="Times New Roman" w:cs="Times New Roman"/>
          <w:sz w:val="24"/>
          <w:szCs w:val="24"/>
        </w:rPr>
        <w:t>.</w:t>
      </w:r>
    </w:p>
    <w:p w:rsidR="00A41CD9" w:rsidRPr="00BD1A11" w:rsidP="00A41CD9" w14:paraId="549D65B4" w14:textId="77777777">
      <w:pPr>
        <w:spacing w:after="0" w:line="240" w:lineRule="auto"/>
        <w:rPr>
          <w:rFonts w:ascii="Times New Roman" w:hAnsi="Times New Roman" w:cs="Times New Roman"/>
          <w:sz w:val="24"/>
          <w:szCs w:val="24"/>
        </w:rPr>
      </w:pPr>
    </w:p>
    <w:p w:rsidR="00A41CD9" w:rsidRPr="00BD1A11" w:rsidP="00A41CD9" w14:paraId="35539251" w14:textId="77777777">
      <w:pPr>
        <w:spacing w:after="0" w:line="240" w:lineRule="auto"/>
        <w:rPr>
          <w:rFonts w:ascii="Times New Roman" w:hAnsi="Times New Roman" w:cs="Times New Roman"/>
          <w:i/>
          <w:iCs/>
          <w:sz w:val="24"/>
          <w:szCs w:val="24"/>
        </w:rPr>
      </w:pPr>
      <w:r w:rsidRPr="00BD1A11">
        <w:rPr>
          <w:rFonts w:ascii="Times New Roman" w:hAnsi="Times New Roman" w:cs="Times New Roman"/>
          <w:i/>
          <w:iCs/>
          <w:sz w:val="24"/>
          <w:szCs w:val="24"/>
        </w:rPr>
        <w:t>Verifications</w:t>
      </w:r>
    </w:p>
    <w:p w:rsidR="00BE3E60" w:rsidRPr="00BD1A11" w:rsidP="00A41CD9" w14:paraId="60C8B89B" w14:textId="3672BECD">
      <w:pPr>
        <w:spacing w:after="0" w:line="240" w:lineRule="auto"/>
        <w:textAlignment w:val="baseline"/>
        <w:rPr>
          <w:rFonts w:ascii="Times New Roman" w:hAnsi="Times New Roman" w:cs="Times New Roman"/>
          <w:sz w:val="24"/>
          <w:szCs w:val="24"/>
        </w:rPr>
      </w:pPr>
      <w:r w:rsidRPr="00BD1A11">
        <w:rPr>
          <w:rFonts w:ascii="Times New Roman" w:hAnsi="Times New Roman" w:cs="Times New Roman"/>
          <w:sz w:val="24"/>
          <w:szCs w:val="24"/>
        </w:rPr>
        <w:t xml:space="preserve">Under </w:t>
      </w:r>
      <w:r w:rsidRPr="00BD1A11" w:rsidR="006E491D">
        <w:rPr>
          <w:rFonts w:ascii="Times New Roman" w:hAnsi="Times New Roman" w:cs="Times New Roman"/>
          <w:sz w:val="24"/>
          <w:szCs w:val="24"/>
        </w:rPr>
        <w:t>§ 435.</w:t>
      </w:r>
      <w:r w:rsidRPr="00BD1A11">
        <w:rPr>
          <w:rFonts w:ascii="Times New Roman" w:hAnsi="Times New Roman" w:cs="Times New Roman"/>
          <w:sz w:val="24"/>
          <w:szCs w:val="24"/>
        </w:rPr>
        <w:t>948</w:t>
      </w:r>
      <w:r w:rsidRPr="00BD1A11">
        <w:rPr>
          <w:rFonts w:ascii="Times New Roman" w:hAnsi="Times New Roman" w:cs="Times New Roman"/>
          <w:i/>
          <w:iCs/>
          <w:sz w:val="24"/>
          <w:szCs w:val="24"/>
        </w:rPr>
        <w:t>,</w:t>
      </w:r>
      <w:r w:rsidRPr="00BD1A11">
        <w:rPr>
          <w:rFonts w:ascii="Times New Roman" w:hAnsi="Times New Roman" w:cs="Times New Roman"/>
          <w:sz w:val="24"/>
          <w:szCs w:val="24"/>
        </w:rPr>
        <w:t xml:space="preserve"> states are required to verify financial information when determining MSP eligibility, while under </w:t>
      </w:r>
      <w:r w:rsidRPr="00BD1A11" w:rsidR="006E491D">
        <w:rPr>
          <w:rFonts w:ascii="Times New Roman" w:hAnsi="Times New Roman" w:cs="Times New Roman"/>
          <w:sz w:val="24"/>
          <w:szCs w:val="24"/>
        </w:rPr>
        <w:t>§ 435.</w:t>
      </w:r>
      <w:r w:rsidRPr="00BD1A11">
        <w:rPr>
          <w:rFonts w:ascii="Times New Roman" w:hAnsi="Times New Roman" w:cs="Times New Roman"/>
          <w:sz w:val="24"/>
          <w:szCs w:val="24"/>
        </w:rPr>
        <w:t xml:space="preserve">956, states are required to electronically verify immigration and citizenship information for MSP applicants. Similarly, under </w:t>
      </w:r>
      <w:r w:rsidRPr="00BD1A11" w:rsidR="006E491D">
        <w:rPr>
          <w:rFonts w:ascii="Times New Roman" w:hAnsi="Times New Roman" w:cs="Times New Roman"/>
          <w:sz w:val="24"/>
          <w:szCs w:val="24"/>
        </w:rPr>
        <w:t>§ 435.</w:t>
      </w:r>
      <w:r w:rsidRPr="00BD1A11">
        <w:rPr>
          <w:rFonts w:ascii="Times New Roman" w:hAnsi="Times New Roman" w:cs="Times New Roman"/>
          <w:sz w:val="24"/>
          <w:szCs w:val="24"/>
        </w:rPr>
        <w:t xml:space="preserve">916(b), states are required to re-verify eligibility at least yearly for MSPs. While states are allowed to accept self-attestation to verify income and resources of MSPs, we are unaware of states that </w:t>
      </w:r>
      <w:r w:rsidRPr="00BD1A11">
        <w:rPr>
          <w:rFonts w:ascii="Times New Roman" w:hAnsi="Times New Roman" w:cs="Times New Roman"/>
          <w:sz w:val="24"/>
          <w:szCs w:val="24"/>
        </w:rPr>
        <w:t>actually permit</w:t>
      </w:r>
      <w:r w:rsidRPr="00BD1A11">
        <w:rPr>
          <w:rFonts w:ascii="Times New Roman" w:hAnsi="Times New Roman" w:cs="Times New Roman"/>
          <w:sz w:val="24"/>
          <w:szCs w:val="24"/>
        </w:rPr>
        <w:t xml:space="preserve"> this policy. If any information either cannot be verified or is not reasonably compatible with the information provided by the individual, the state reaches out to the individual for more information. </w:t>
      </w:r>
    </w:p>
    <w:p w:rsidR="00BE3E60" w:rsidRPr="00BD1A11" w:rsidP="00A41CD9" w14:paraId="4B8FD1B2" w14:textId="77777777">
      <w:pPr>
        <w:spacing w:after="0" w:line="240" w:lineRule="auto"/>
        <w:textAlignment w:val="baseline"/>
        <w:rPr>
          <w:rFonts w:ascii="Times New Roman" w:hAnsi="Times New Roman" w:cs="Times New Roman"/>
          <w:sz w:val="24"/>
          <w:szCs w:val="24"/>
        </w:rPr>
      </w:pPr>
    </w:p>
    <w:p w:rsidR="004E6CE4" w:rsidRPr="00BD1A11" w:rsidP="00A41CD9" w14:paraId="55729362" w14:textId="66FC9C7D">
      <w:pPr>
        <w:spacing w:after="0" w:line="240" w:lineRule="auto"/>
        <w:textAlignment w:val="baseline"/>
        <w:rPr>
          <w:rFonts w:ascii="Times New Roman" w:hAnsi="Times New Roman" w:cs="Times New Roman"/>
          <w:sz w:val="24"/>
          <w:szCs w:val="24"/>
        </w:rPr>
      </w:pPr>
      <w:r w:rsidRPr="00BD1A11">
        <w:rPr>
          <w:rFonts w:ascii="Times New Roman" w:hAnsi="Times New Roman" w:cs="Times New Roman"/>
          <w:sz w:val="24"/>
          <w:szCs w:val="24"/>
        </w:rPr>
        <w:t xml:space="preserve">As such, we estimate that MSP applicants and enrollees are required to produce resource documentation, except in </w:t>
      </w:r>
      <w:r w:rsidRPr="00BD1A11" w:rsidR="00AA099A">
        <w:rPr>
          <w:rFonts w:ascii="Times New Roman" w:hAnsi="Times New Roman" w:cs="Times New Roman"/>
          <w:sz w:val="24"/>
          <w:szCs w:val="24"/>
        </w:rPr>
        <w:t xml:space="preserve">10 </w:t>
      </w:r>
      <w:r w:rsidRPr="00BD1A11">
        <w:rPr>
          <w:rFonts w:ascii="Times New Roman" w:hAnsi="Times New Roman" w:cs="Times New Roman"/>
          <w:sz w:val="24"/>
          <w:szCs w:val="24"/>
        </w:rPr>
        <w:t xml:space="preserve">states </w:t>
      </w:r>
      <w:r w:rsidRPr="00BD1A11" w:rsidR="00B43920">
        <w:rPr>
          <w:rFonts w:ascii="Times New Roman" w:hAnsi="Times New Roman" w:cs="Times New Roman"/>
          <w:sz w:val="24"/>
          <w:szCs w:val="24"/>
        </w:rPr>
        <w:t>that have used authority under section 1902(r)(2) of the Social Security Act</w:t>
      </w:r>
      <w:r w:rsidRPr="00BD1A11" w:rsidR="008038E8">
        <w:rPr>
          <w:rFonts w:ascii="Times New Roman" w:hAnsi="Times New Roman" w:cs="Times New Roman"/>
          <w:sz w:val="24"/>
          <w:szCs w:val="24"/>
        </w:rPr>
        <w:t xml:space="preserve"> (“Act”)</w:t>
      </w:r>
      <w:r w:rsidRPr="00BD1A11" w:rsidR="00B43920">
        <w:rPr>
          <w:rFonts w:ascii="Times New Roman" w:hAnsi="Times New Roman" w:cs="Times New Roman"/>
          <w:sz w:val="24"/>
          <w:szCs w:val="24"/>
        </w:rPr>
        <w:t xml:space="preserve"> to disregard assets entirely</w:t>
      </w:r>
      <w:r w:rsidRPr="00BD1A11" w:rsidR="00AA099A">
        <w:rPr>
          <w:rFonts w:ascii="Times New Roman" w:hAnsi="Times New Roman" w:cs="Times New Roman"/>
          <w:sz w:val="24"/>
          <w:szCs w:val="24"/>
        </w:rPr>
        <w:t xml:space="preserve"> </w:t>
      </w:r>
      <w:r w:rsidRPr="00BD1A11" w:rsidR="002A59BD">
        <w:rPr>
          <w:rFonts w:ascii="Times New Roman" w:hAnsi="Times New Roman" w:cs="Times New Roman"/>
          <w:sz w:val="24"/>
          <w:szCs w:val="24"/>
        </w:rPr>
        <w:t xml:space="preserve">for MSP eligibility </w:t>
      </w:r>
      <w:r w:rsidRPr="00BD1A11">
        <w:rPr>
          <w:rFonts w:ascii="Times New Roman" w:hAnsi="Times New Roman" w:cs="Times New Roman"/>
          <w:sz w:val="24"/>
          <w:szCs w:val="24"/>
        </w:rPr>
        <w:t>and</w:t>
      </w:r>
      <w:r w:rsidRPr="00BD1A11" w:rsidR="00AA099A">
        <w:rPr>
          <w:rFonts w:ascii="Times New Roman" w:hAnsi="Times New Roman" w:cs="Times New Roman"/>
          <w:sz w:val="24"/>
          <w:szCs w:val="24"/>
        </w:rPr>
        <w:t>,</w:t>
      </w:r>
      <w:r w:rsidRPr="00BD1A11">
        <w:rPr>
          <w:rFonts w:ascii="Times New Roman" w:hAnsi="Times New Roman" w:cs="Times New Roman"/>
          <w:sz w:val="24"/>
          <w:szCs w:val="24"/>
        </w:rPr>
        <w:t xml:space="preserve"> </w:t>
      </w:r>
      <w:r w:rsidRPr="00BD1A11" w:rsidR="009F44BB">
        <w:rPr>
          <w:rFonts w:ascii="Times New Roman" w:hAnsi="Times New Roman" w:cs="Times New Roman"/>
          <w:sz w:val="24"/>
          <w:szCs w:val="24"/>
        </w:rPr>
        <w:t xml:space="preserve">thus, </w:t>
      </w:r>
      <w:r w:rsidRPr="00BD1A11">
        <w:rPr>
          <w:rFonts w:ascii="Times New Roman" w:hAnsi="Times New Roman" w:cs="Times New Roman"/>
          <w:sz w:val="24"/>
          <w:szCs w:val="24"/>
        </w:rPr>
        <w:t>do not require documentation to complete an eligibility determination or redetermination at the state Medicaid agency</w:t>
      </w:r>
      <w:r w:rsidRPr="00BD1A11" w:rsidR="00AA099A">
        <w:rPr>
          <w:rFonts w:ascii="Times New Roman" w:hAnsi="Times New Roman" w:cs="Times New Roman"/>
          <w:sz w:val="24"/>
          <w:szCs w:val="24"/>
        </w:rPr>
        <w:t>. W</w:t>
      </w:r>
      <w:r w:rsidRPr="00BD1A11">
        <w:rPr>
          <w:rFonts w:ascii="Times New Roman" w:hAnsi="Times New Roman" w:cs="Times New Roman"/>
          <w:sz w:val="24"/>
          <w:szCs w:val="24"/>
        </w:rPr>
        <w:t xml:space="preserve">e expect the burden would only apply to approximately </w:t>
      </w:r>
      <w:r w:rsidRPr="00BD1A11" w:rsidR="00A45BD3">
        <w:rPr>
          <w:rFonts w:ascii="Times New Roman" w:hAnsi="Times New Roman" w:cs="Times New Roman"/>
          <w:sz w:val="24"/>
          <w:szCs w:val="24"/>
        </w:rPr>
        <w:t>1.99</w:t>
      </w:r>
      <w:r w:rsidRPr="00BD1A11" w:rsidR="008D341F">
        <w:rPr>
          <w:rFonts w:ascii="Times New Roman" w:hAnsi="Times New Roman" w:cs="Times New Roman"/>
          <w:sz w:val="24"/>
          <w:szCs w:val="24"/>
        </w:rPr>
        <w:t>36</w:t>
      </w:r>
      <w:r w:rsidRPr="00BD1A11">
        <w:rPr>
          <w:rFonts w:ascii="Times New Roman" w:hAnsi="Times New Roman" w:cs="Times New Roman"/>
          <w:sz w:val="24"/>
          <w:szCs w:val="24"/>
        </w:rPr>
        <w:t xml:space="preserve"> million individuals (80 percent of </w:t>
      </w:r>
      <w:r w:rsidRPr="00BD1A11" w:rsidR="00931BD2">
        <w:rPr>
          <w:rFonts w:ascii="Times New Roman" w:hAnsi="Times New Roman" w:cs="Times New Roman"/>
          <w:sz w:val="24"/>
          <w:szCs w:val="24"/>
        </w:rPr>
        <w:t>2</w:t>
      </w:r>
      <w:r w:rsidRPr="00BD1A11" w:rsidR="0002157F">
        <w:rPr>
          <w:rFonts w:ascii="Times New Roman" w:hAnsi="Times New Roman" w:cs="Times New Roman"/>
          <w:sz w:val="24"/>
          <w:szCs w:val="24"/>
        </w:rPr>
        <w:t>.</w:t>
      </w:r>
      <w:r w:rsidRPr="00BD1A11" w:rsidR="00A45BD3">
        <w:rPr>
          <w:rFonts w:ascii="Times New Roman" w:hAnsi="Times New Roman" w:cs="Times New Roman"/>
          <w:sz w:val="24"/>
          <w:szCs w:val="24"/>
        </w:rPr>
        <w:t>49</w:t>
      </w:r>
      <w:r w:rsidRPr="00BD1A11" w:rsidR="008D341F">
        <w:rPr>
          <w:rFonts w:ascii="Times New Roman" w:hAnsi="Times New Roman" w:cs="Times New Roman"/>
          <w:sz w:val="24"/>
          <w:szCs w:val="24"/>
        </w:rPr>
        <w:t>2</w:t>
      </w:r>
      <w:r w:rsidRPr="00BD1A11">
        <w:rPr>
          <w:rFonts w:ascii="Times New Roman" w:hAnsi="Times New Roman" w:cs="Times New Roman"/>
          <w:sz w:val="24"/>
          <w:szCs w:val="24"/>
        </w:rPr>
        <w:t xml:space="preserve"> million applications/renewals</w:t>
      </w:r>
      <w:r>
        <w:rPr>
          <w:rStyle w:val="FootnoteReference"/>
          <w:rFonts w:ascii="Times New Roman" w:hAnsi="Times New Roman" w:cs="Times New Roman"/>
          <w:sz w:val="24"/>
          <w:szCs w:val="24"/>
        </w:rPr>
        <w:footnoteReference w:id="26"/>
      </w:r>
      <w:r w:rsidRPr="00BD1A11">
        <w:rPr>
          <w:rFonts w:ascii="Times New Roman" w:hAnsi="Times New Roman" w:cs="Times New Roman"/>
          <w:sz w:val="24"/>
          <w:szCs w:val="24"/>
          <w:vertAlign w:val="superscript"/>
        </w:rPr>
        <w:t xml:space="preserve"> </w:t>
      </w:r>
      <w:r w:rsidRPr="00BD1A11">
        <w:rPr>
          <w:rFonts w:ascii="Times New Roman" w:hAnsi="Times New Roman" w:cs="Times New Roman"/>
          <w:sz w:val="24"/>
          <w:szCs w:val="24"/>
        </w:rPr>
        <w:t xml:space="preserve">) in the other 41 states. We estimate that it takes individuals about 4 hours to produce documentation. This includes time spent finding documentation, talking on the phone with institutions that have their assets as well as travel time. Because applicants and beneficiaries generally do not have copying machines at home, they must either go </w:t>
      </w:r>
      <w:r w:rsidRPr="00BD1A11" w:rsidR="008038E8">
        <w:rPr>
          <w:rFonts w:ascii="Times New Roman" w:hAnsi="Times New Roman" w:cs="Times New Roman"/>
          <w:sz w:val="24"/>
          <w:szCs w:val="24"/>
        </w:rPr>
        <w:t xml:space="preserve">to </w:t>
      </w:r>
      <w:r w:rsidRPr="00BD1A11">
        <w:rPr>
          <w:rFonts w:ascii="Times New Roman" w:hAnsi="Times New Roman" w:cs="Times New Roman"/>
          <w:sz w:val="24"/>
          <w:szCs w:val="24"/>
        </w:rPr>
        <w:t xml:space="preserve">the library or some other place to copy documents as well as to the post office to mail their documents. In aggregate, we estimate an annual </w:t>
      </w:r>
      <w:r w:rsidRPr="00BD1A11" w:rsidR="00B11BBD">
        <w:rPr>
          <w:rFonts w:ascii="Times New Roman" w:hAnsi="Times New Roman" w:cs="Times New Roman"/>
          <w:sz w:val="24"/>
          <w:szCs w:val="24"/>
        </w:rPr>
        <w:t>burden</w:t>
      </w:r>
      <w:r w:rsidRPr="00BD1A11">
        <w:rPr>
          <w:rFonts w:ascii="Times New Roman" w:hAnsi="Times New Roman" w:cs="Times New Roman"/>
          <w:sz w:val="24"/>
          <w:szCs w:val="24"/>
        </w:rPr>
        <w:t xml:space="preserve"> of </w:t>
      </w:r>
      <w:r w:rsidRPr="00BD1A11">
        <w:rPr>
          <w:rFonts w:ascii="Times New Roman" w:hAnsi="Times New Roman" w:cs="Times New Roman"/>
          <w:sz w:val="24"/>
          <w:szCs w:val="24"/>
        </w:rPr>
        <w:t>7,974,400</w:t>
      </w:r>
      <w:r w:rsidRPr="00BD1A11">
        <w:rPr>
          <w:rFonts w:ascii="Times New Roman" w:hAnsi="Times New Roman" w:cs="Times New Roman"/>
          <w:sz w:val="24"/>
          <w:szCs w:val="24"/>
        </w:rPr>
        <w:t xml:space="preserve"> hours (</w:t>
      </w:r>
      <w:r w:rsidRPr="00BD1A11">
        <w:rPr>
          <w:rFonts w:ascii="Times New Roman" w:hAnsi="Times New Roman" w:cs="Times New Roman"/>
          <w:sz w:val="24"/>
          <w:szCs w:val="24"/>
        </w:rPr>
        <w:t>1,993,600</w:t>
      </w:r>
      <w:r w:rsidRPr="00BD1A11">
        <w:rPr>
          <w:rFonts w:ascii="Times New Roman" w:hAnsi="Times New Roman" w:cs="Times New Roman"/>
          <w:sz w:val="24"/>
          <w:szCs w:val="24"/>
        </w:rPr>
        <w:t xml:space="preserve"> individuals x 4 </w:t>
      </w:r>
      <w:r w:rsidRPr="00BD1A11">
        <w:rPr>
          <w:rFonts w:ascii="Times New Roman" w:hAnsi="Times New Roman" w:cs="Times New Roman"/>
          <w:sz w:val="24"/>
          <w:szCs w:val="24"/>
        </w:rPr>
        <w:t>hr</w:t>
      </w:r>
      <w:r w:rsidRPr="00BD1A11">
        <w:rPr>
          <w:rFonts w:ascii="Times New Roman" w:hAnsi="Times New Roman" w:cs="Times New Roman"/>
          <w:sz w:val="24"/>
          <w:szCs w:val="24"/>
        </w:rPr>
        <w:t>) a</w:t>
      </w:r>
      <w:r w:rsidRPr="00BD1A11" w:rsidR="00B11BBD">
        <w:rPr>
          <w:rFonts w:ascii="Times New Roman" w:hAnsi="Times New Roman" w:cs="Times New Roman"/>
          <w:sz w:val="24"/>
          <w:szCs w:val="24"/>
        </w:rPr>
        <w:t>t cost of</w:t>
      </w:r>
      <w:r w:rsidRPr="00BD1A11">
        <w:rPr>
          <w:rFonts w:ascii="Times New Roman" w:hAnsi="Times New Roman" w:cs="Times New Roman"/>
          <w:sz w:val="24"/>
          <w:szCs w:val="24"/>
        </w:rPr>
        <w:t xml:space="preserve"> $</w:t>
      </w:r>
      <w:r w:rsidRPr="00BD1A11">
        <w:rPr>
          <w:rFonts w:ascii="Times New Roman" w:hAnsi="Times New Roman" w:cs="Times New Roman"/>
          <w:sz w:val="24"/>
          <w:szCs w:val="24"/>
        </w:rPr>
        <w:t>175,277,312</w:t>
      </w:r>
      <w:r w:rsidRPr="00BD1A11">
        <w:rPr>
          <w:rFonts w:ascii="Times New Roman" w:hAnsi="Times New Roman" w:cs="Times New Roman"/>
          <w:sz w:val="24"/>
          <w:szCs w:val="24"/>
        </w:rPr>
        <w:t xml:space="preserve"> (</w:t>
      </w:r>
      <w:r w:rsidRPr="00BD1A11">
        <w:rPr>
          <w:rFonts w:ascii="Times New Roman" w:hAnsi="Times New Roman" w:cs="Times New Roman"/>
          <w:sz w:val="24"/>
          <w:szCs w:val="24"/>
        </w:rPr>
        <w:t>7,974,400</w:t>
      </w:r>
      <w:r w:rsidRPr="00BD1A11">
        <w:rPr>
          <w:rFonts w:ascii="Times New Roman" w:hAnsi="Times New Roman" w:cs="Times New Roman"/>
          <w:sz w:val="24"/>
          <w:szCs w:val="24"/>
        </w:rPr>
        <w:t xml:space="preserve"> </w:t>
      </w:r>
      <w:r w:rsidRPr="00BD1A11" w:rsidR="00B11BBD">
        <w:rPr>
          <w:rFonts w:ascii="Times New Roman" w:hAnsi="Times New Roman" w:cs="Times New Roman"/>
          <w:sz w:val="24"/>
          <w:szCs w:val="24"/>
        </w:rPr>
        <w:t>hr</w:t>
      </w:r>
      <w:r w:rsidRPr="00BD1A11" w:rsidR="00B11BBD">
        <w:rPr>
          <w:rFonts w:ascii="Times New Roman" w:hAnsi="Times New Roman" w:cs="Times New Roman"/>
          <w:sz w:val="24"/>
          <w:szCs w:val="24"/>
        </w:rPr>
        <w:t xml:space="preserve"> </w:t>
      </w:r>
      <w:r w:rsidRPr="00BD1A11">
        <w:rPr>
          <w:rFonts w:ascii="Times New Roman" w:hAnsi="Times New Roman" w:cs="Times New Roman"/>
          <w:sz w:val="24"/>
          <w:szCs w:val="24"/>
        </w:rPr>
        <w:t>x $21.98</w:t>
      </w:r>
      <w:r w:rsidRPr="00BD1A11">
        <w:rPr>
          <w:rFonts w:ascii="Times New Roman" w:hAnsi="Times New Roman" w:cs="Times New Roman"/>
          <w:sz w:val="24"/>
          <w:szCs w:val="24"/>
        </w:rPr>
        <w:t>/</w:t>
      </w:r>
      <w:r w:rsidRPr="00BD1A11">
        <w:rPr>
          <w:rFonts w:ascii="Times New Roman" w:hAnsi="Times New Roman" w:cs="Times New Roman"/>
          <w:sz w:val="24"/>
          <w:szCs w:val="24"/>
        </w:rPr>
        <w:t>hr</w:t>
      </w:r>
      <w:r w:rsidRPr="00BD1A11">
        <w:rPr>
          <w:rFonts w:ascii="Times New Roman" w:hAnsi="Times New Roman" w:cs="Times New Roman"/>
          <w:sz w:val="24"/>
          <w:szCs w:val="24"/>
        </w:rPr>
        <w:t xml:space="preserve">). </w:t>
      </w:r>
    </w:p>
    <w:p w:rsidR="004E6CE4" w:rsidRPr="00BD1A11" w:rsidP="00A41CD9" w14:paraId="2CC2D406" w14:textId="77777777">
      <w:pPr>
        <w:spacing w:after="0" w:line="240" w:lineRule="auto"/>
        <w:textAlignment w:val="baseline"/>
        <w:rPr>
          <w:rFonts w:ascii="Times New Roman" w:hAnsi="Times New Roman" w:cs="Times New Roman"/>
          <w:sz w:val="24"/>
          <w:szCs w:val="24"/>
        </w:rPr>
      </w:pPr>
    </w:p>
    <w:p w:rsidR="00A41CD9" w:rsidRPr="00BD1A11" w:rsidP="00A41CD9" w14:paraId="622104CA" w14:textId="0135D9CB">
      <w:pPr>
        <w:spacing w:after="0" w:line="240" w:lineRule="auto"/>
        <w:textAlignment w:val="baseline"/>
        <w:rPr>
          <w:rFonts w:ascii="Times New Roman" w:hAnsi="Times New Roman" w:cs="Times New Roman"/>
          <w:sz w:val="24"/>
          <w:szCs w:val="24"/>
        </w:rPr>
      </w:pPr>
      <w:r w:rsidRPr="00BD1A11">
        <w:rPr>
          <w:rFonts w:ascii="Times New Roman" w:hAnsi="Times New Roman" w:cs="Times New Roman"/>
          <w:sz w:val="24"/>
          <w:szCs w:val="24"/>
        </w:rPr>
        <w:t xml:space="preserve">We also estimate the non-labor costs of </w:t>
      </w:r>
      <w:r w:rsidRPr="00BD1A11" w:rsidR="009F44BB">
        <w:rPr>
          <w:rFonts w:ascii="Times New Roman" w:hAnsi="Times New Roman" w:cs="Times New Roman"/>
          <w:sz w:val="24"/>
          <w:szCs w:val="24"/>
        </w:rPr>
        <w:t>transportation</w:t>
      </w:r>
      <w:r w:rsidRPr="00BD1A11">
        <w:rPr>
          <w:rFonts w:ascii="Times New Roman" w:hAnsi="Times New Roman" w:cs="Times New Roman"/>
          <w:sz w:val="24"/>
          <w:szCs w:val="24"/>
        </w:rPr>
        <w:t xml:space="preserve"> to a copying place as well as the cost of mailing documents to be about $10 [($4.50 postage for small package or $1.75/page for faxing) + $4 roundtrip bus ride (to/from post office, printing/copying place and home) + $0.13/page for printing/copying)] per MSP applicant/renewal per year for the 41 </w:t>
      </w:r>
      <w:r w:rsidRPr="00BD1A11" w:rsidR="00CC7095">
        <w:rPr>
          <w:rFonts w:ascii="Times New Roman" w:hAnsi="Times New Roman" w:cs="Times New Roman"/>
          <w:sz w:val="24"/>
          <w:szCs w:val="24"/>
        </w:rPr>
        <w:t>s</w:t>
      </w:r>
      <w:r w:rsidRPr="00BD1A11">
        <w:rPr>
          <w:rFonts w:ascii="Times New Roman" w:hAnsi="Times New Roman" w:cs="Times New Roman"/>
          <w:sz w:val="24"/>
          <w:szCs w:val="24"/>
        </w:rPr>
        <w:t xml:space="preserve">tates </w:t>
      </w:r>
      <w:r w:rsidRPr="00BD1A11" w:rsidR="008038E8">
        <w:rPr>
          <w:rFonts w:ascii="Times New Roman" w:hAnsi="Times New Roman" w:cs="Times New Roman"/>
          <w:sz w:val="24"/>
          <w:szCs w:val="24"/>
        </w:rPr>
        <w:t xml:space="preserve">that </w:t>
      </w:r>
      <w:r w:rsidRPr="00BD1A11" w:rsidR="00C816E0">
        <w:rPr>
          <w:rFonts w:ascii="Times New Roman" w:hAnsi="Times New Roman" w:cs="Times New Roman"/>
          <w:sz w:val="24"/>
          <w:szCs w:val="24"/>
        </w:rPr>
        <w:t xml:space="preserve">have </w:t>
      </w:r>
      <w:r w:rsidRPr="00BD1A11" w:rsidR="00AA099A">
        <w:rPr>
          <w:rFonts w:ascii="Times New Roman" w:hAnsi="Times New Roman" w:cs="Times New Roman"/>
          <w:sz w:val="24"/>
          <w:szCs w:val="24"/>
        </w:rPr>
        <w:t xml:space="preserve">not </w:t>
      </w:r>
      <w:r w:rsidRPr="00BD1A11" w:rsidR="00C816E0">
        <w:rPr>
          <w:rFonts w:ascii="Times New Roman" w:hAnsi="Times New Roman" w:cs="Times New Roman"/>
          <w:sz w:val="24"/>
          <w:szCs w:val="24"/>
        </w:rPr>
        <w:t>used authority under section 1902(r)(2) of the Act to disregard assets entirely</w:t>
      </w:r>
      <w:r w:rsidRPr="00BD1A11">
        <w:rPr>
          <w:rFonts w:ascii="Times New Roman" w:hAnsi="Times New Roman" w:cs="Times New Roman"/>
          <w:sz w:val="24"/>
          <w:szCs w:val="24"/>
        </w:rPr>
        <w:t xml:space="preserve"> on MSPs. </w:t>
      </w:r>
      <w:r w:rsidRPr="00BD1A11" w:rsidR="00AA099A">
        <w:rPr>
          <w:rFonts w:ascii="Times New Roman" w:hAnsi="Times New Roman" w:cs="Times New Roman"/>
          <w:sz w:val="24"/>
          <w:szCs w:val="24"/>
        </w:rPr>
        <w:t>We estimate a</w:t>
      </w:r>
      <w:r w:rsidRPr="00BD1A11">
        <w:rPr>
          <w:rFonts w:ascii="Times New Roman" w:hAnsi="Times New Roman" w:cs="Times New Roman"/>
          <w:sz w:val="24"/>
          <w:szCs w:val="24"/>
        </w:rPr>
        <w:t>nnual non-labor cost of $</w:t>
      </w:r>
      <w:r w:rsidRPr="00BD1A11" w:rsidR="00D97BAD">
        <w:rPr>
          <w:rFonts w:ascii="Times New Roman" w:hAnsi="Times New Roman" w:cs="Times New Roman"/>
          <w:sz w:val="24"/>
          <w:szCs w:val="24"/>
        </w:rPr>
        <w:t>19,936,000</w:t>
      </w:r>
      <w:r w:rsidRPr="00BD1A11">
        <w:rPr>
          <w:rFonts w:ascii="Times New Roman" w:hAnsi="Times New Roman" w:cs="Times New Roman"/>
          <w:sz w:val="24"/>
          <w:szCs w:val="24"/>
        </w:rPr>
        <w:t xml:space="preserve"> (</w:t>
      </w:r>
      <w:r w:rsidRPr="00BD1A11" w:rsidR="00D97BAD">
        <w:rPr>
          <w:rFonts w:ascii="Times New Roman" w:hAnsi="Times New Roman" w:cs="Times New Roman"/>
          <w:sz w:val="24"/>
          <w:szCs w:val="24"/>
        </w:rPr>
        <w:t>1,993,600</w:t>
      </w:r>
      <w:r w:rsidRPr="00BD1A11">
        <w:rPr>
          <w:rFonts w:ascii="Times New Roman" w:hAnsi="Times New Roman" w:cs="Times New Roman"/>
          <w:sz w:val="24"/>
          <w:szCs w:val="24"/>
        </w:rPr>
        <w:t xml:space="preserve"> enrollees x $10/enrollee).  </w:t>
      </w:r>
    </w:p>
    <w:p w:rsidR="00A41CD9" w:rsidRPr="00BD1A11" w:rsidP="00A41CD9" w14:paraId="27C1B1A5" w14:textId="77777777">
      <w:pPr>
        <w:spacing w:after="0" w:line="240" w:lineRule="auto"/>
        <w:rPr>
          <w:rFonts w:ascii="Times New Roman" w:hAnsi="Times New Roman" w:cs="Times New Roman"/>
          <w:sz w:val="24"/>
          <w:szCs w:val="24"/>
        </w:rPr>
      </w:pPr>
    </w:p>
    <w:p w:rsidR="00A41CD9" w:rsidRPr="00BD1A11" w:rsidP="00A41CD9" w14:paraId="4CC8CEDF" w14:textId="5EEC57AB">
      <w:pPr>
        <w:spacing w:after="0" w:line="240" w:lineRule="auto"/>
        <w:rPr>
          <w:rFonts w:ascii="Times New Roman" w:hAnsi="Times New Roman" w:cs="Times New Roman"/>
          <w:sz w:val="24"/>
          <w:szCs w:val="24"/>
        </w:rPr>
      </w:pPr>
      <w:r w:rsidRPr="00BD1A11">
        <w:rPr>
          <w:rFonts w:ascii="Times New Roman" w:hAnsi="Times New Roman" w:cs="Times New Roman"/>
          <w:sz w:val="24"/>
          <w:szCs w:val="24"/>
        </w:rPr>
        <w:t xml:space="preserve">We estimate state burden on reviewing individuals’ documentation is 1 hour in states that have a resource limit for MSPs, whereas it is 10 minutes in states that </w:t>
      </w:r>
      <w:r w:rsidRPr="00BD1A11" w:rsidR="00AD36AA">
        <w:rPr>
          <w:rFonts w:ascii="Times New Roman" w:hAnsi="Times New Roman" w:cs="Times New Roman"/>
          <w:sz w:val="24"/>
          <w:szCs w:val="24"/>
        </w:rPr>
        <w:t>have used authority under section 1902(r)(2) of the Act to disregard assets entirely</w:t>
      </w:r>
      <w:r w:rsidRPr="00BD1A11">
        <w:rPr>
          <w:rFonts w:ascii="Times New Roman" w:hAnsi="Times New Roman" w:cs="Times New Roman"/>
          <w:sz w:val="24"/>
          <w:szCs w:val="24"/>
        </w:rPr>
        <w:t xml:space="preserve">. The 10 minutes </w:t>
      </w:r>
      <w:r w:rsidRPr="00BD1A11" w:rsidR="00AA099A">
        <w:rPr>
          <w:rFonts w:ascii="Times New Roman" w:hAnsi="Times New Roman" w:cs="Times New Roman"/>
          <w:sz w:val="24"/>
          <w:szCs w:val="24"/>
        </w:rPr>
        <w:t>(</w:t>
      </w:r>
      <w:r w:rsidRPr="00BD1A11">
        <w:rPr>
          <w:rFonts w:ascii="Times New Roman" w:hAnsi="Times New Roman" w:cs="Times New Roman"/>
          <w:sz w:val="24"/>
          <w:szCs w:val="24"/>
        </w:rPr>
        <w:t xml:space="preserve">or </w:t>
      </w:r>
      <w:r w:rsidRPr="00BD1A11" w:rsidR="00D97BAD">
        <w:rPr>
          <w:rFonts w:ascii="Times New Roman" w:hAnsi="Times New Roman" w:cs="Times New Roman"/>
          <w:sz w:val="24"/>
          <w:szCs w:val="24"/>
        </w:rPr>
        <w:t>0</w:t>
      </w:r>
      <w:r w:rsidRPr="00BD1A11">
        <w:rPr>
          <w:rFonts w:ascii="Times New Roman" w:hAnsi="Times New Roman" w:cs="Times New Roman"/>
          <w:sz w:val="24"/>
          <w:szCs w:val="24"/>
        </w:rPr>
        <w:t xml:space="preserve">.167 </w:t>
      </w:r>
      <w:r w:rsidRPr="00BD1A11">
        <w:rPr>
          <w:rFonts w:ascii="Times New Roman" w:hAnsi="Times New Roman" w:cs="Times New Roman"/>
          <w:sz w:val="24"/>
          <w:szCs w:val="24"/>
        </w:rPr>
        <w:t>hr</w:t>
      </w:r>
      <w:r w:rsidRPr="00BD1A11" w:rsidR="00AA099A">
        <w:rPr>
          <w:rFonts w:ascii="Times New Roman" w:hAnsi="Times New Roman" w:cs="Times New Roman"/>
          <w:sz w:val="24"/>
          <w:szCs w:val="24"/>
        </w:rPr>
        <w:t>)</w:t>
      </w:r>
      <w:r w:rsidRPr="00BD1A11">
        <w:rPr>
          <w:rFonts w:ascii="Times New Roman" w:hAnsi="Times New Roman" w:cs="Times New Roman"/>
          <w:sz w:val="24"/>
          <w:szCs w:val="24"/>
        </w:rPr>
        <w:t xml:space="preserve"> represents the time that </w:t>
      </w:r>
      <w:r w:rsidR="003E162D">
        <w:rPr>
          <w:rFonts w:ascii="Times New Roman" w:hAnsi="Times New Roman" w:cs="Times New Roman"/>
          <w:sz w:val="24"/>
          <w:szCs w:val="24"/>
        </w:rPr>
        <w:t xml:space="preserve">it takes a state eligibility interviewer to </w:t>
      </w:r>
      <w:r w:rsidRPr="00BD1A11">
        <w:rPr>
          <w:rFonts w:ascii="Times New Roman" w:hAnsi="Times New Roman" w:cs="Times New Roman"/>
          <w:sz w:val="24"/>
          <w:szCs w:val="24"/>
        </w:rPr>
        <w:t>perform electronic pings for income and citizenship information and review it</w:t>
      </w:r>
      <w:r w:rsidR="003E162D">
        <w:rPr>
          <w:rFonts w:ascii="Times New Roman" w:hAnsi="Times New Roman" w:cs="Times New Roman"/>
          <w:sz w:val="24"/>
          <w:szCs w:val="24"/>
        </w:rPr>
        <w:t>, at a rate of $49.84/hr</w:t>
      </w:r>
      <w:r w:rsidRPr="00BD1A11">
        <w:rPr>
          <w:rFonts w:ascii="Times New Roman" w:hAnsi="Times New Roman" w:cs="Times New Roman"/>
          <w:sz w:val="24"/>
          <w:szCs w:val="24"/>
        </w:rPr>
        <w:t xml:space="preserve">. We estimate an annual </w:t>
      </w:r>
      <w:r w:rsidRPr="00BD1A11" w:rsidR="00665591">
        <w:rPr>
          <w:rFonts w:ascii="Times New Roman" w:hAnsi="Times New Roman" w:cs="Times New Roman"/>
          <w:sz w:val="24"/>
          <w:szCs w:val="24"/>
        </w:rPr>
        <w:t>burden</w:t>
      </w:r>
      <w:r w:rsidRPr="00BD1A11">
        <w:rPr>
          <w:rFonts w:ascii="Times New Roman" w:hAnsi="Times New Roman" w:cs="Times New Roman"/>
          <w:sz w:val="24"/>
          <w:szCs w:val="24"/>
        </w:rPr>
        <w:t xml:space="preserve"> of </w:t>
      </w:r>
      <w:r w:rsidRPr="00BD1A11" w:rsidR="001942E2">
        <w:rPr>
          <w:rFonts w:ascii="Times New Roman" w:hAnsi="Times New Roman" w:cs="Times New Roman"/>
          <w:sz w:val="24"/>
          <w:szCs w:val="24"/>
        </w:rPr>
        <w:t>2,0</w:t>
      </w:r>
      <w:r w:rsidRPr="00BD1A11" w:rsidR="005A7AE4">
        <w:rPr>
          <w:rFonts w:ascii="Times New Roman" w:hAnsi="Times New Roman" w:cs="Times New Roman"/>
          <w:sz w:val="24"/>
          <w:szCs w:val="24"/>
        </w:rPr>
        <w:t>76,83</w:t>
      </w:r>
      <w:r w:rsidRPr="00BD1A11" w:rsidR="0018586A">
        <w:rPr>
          <w:rFonts w:ascii="Times New Roman" w:hAnsi="Times New Roman" w:cs="Times New Roman"/>
          <w:sz w:val="24"/>
          <w:szCs w:val="24"/>
        </w:rPr>
        <w:t>3</w:t>
      </w:r>
      <w:r w:rsidRPr="00BD1A11" w:rsidR="00670596">
        <w:rPr>
          <w:rFonts w:ascii="Times New Roman" w:hAnsi="Times New Roman" w:cs="Times New Roman"/>
          <w:sz w:val="24"/>
          <w:szCs w:val="24"/>
        </w:rPr>
        <w:t xml:space="preserve"> </w:t>
      </w:r>
      <w:r w:rsidRPr="00BD1A11" w:rsidR="00740BB0">
        <w:rPr>
          <w:rFonts w:ascii="Times New Roman" w:hAnsi="Times New Roman" w:cs="Times New Roman"/>
          <w:sz w:val="24"/>
          <w:szCs w:val="24"/>
        </w:rPr>
        <w:t>hours</w:t>
      </w:r>
      <w:r w:rsidRPr="00BD1A11" w:rsidR="00D71C5E">
        <w:rPr>
          <w:rFonts w:ascii="Times New Roman" w:hAnsi="Times New Roman" w:cs="Times New Roman"/>
          <w:sz w:val="24"/>
          <w:szCs w:val="24"/>
        </w:rPr>
        <w:t xml:space="preserve"> </w:t>
      </w:r>
      <w:r w:rsidRPr="00BD1A11">
        <w:rPr>
          <w:rFonts w:ascii="Times New Roman" w:hAnsi="Times New Roman" w:cs="Times New Roman"/>
          <w:sz w:val="24"/>
          <w:szCs w:val="24"/>
        </w:rPr>
        <w:t>(</w:t>
      </w:r>
      <w:r w:rsidRPr="00BD1A11" w:rsidR="00722B5E">
        <w:rPr>
          <w:rFonts w:ascii="Times New Roman" w:hAnsi="Times New Roman" w:cs="Times New Roman"/>
          <w:sz w:val="24"/>
          <w:szCs w:val="24"/>
        </w:rPr>
        <w:t>[</w:t>
      </w:r>
      <w:r w:rsidRPr="00BD1A11" w:rsidR="00A45BD3">
        <w:rPr>
          <w:rFonts w:ascii="Times New Roman" w:hAnsi="Times New Roman" w:cs="Times New Roman"/>
          <w:sz w:val="24"/>
          <w:szCs w:val="24"/>
        </w:rPr>
        <w:t>1,99</w:t>
      </w:r>
      <w:r w:rsidRPr="00BD1A11" w:rsidR="00EF1915">
        <w:rPr>
          <w:rFonts w:ascii="Times New Roman" w:hAnsi="Times New Roman" w:cs="Times New Roman"/>
          <w:sz w:val="24"/>
          <w:szCs w:val="24"/>
        </w:rPr>
        <w:t>3,600</w:t>
      </w:r>
      <w:r w:rsidRPr="00BD1A11">
        <w:rPr>
          <w:rFonts w:ascii="Times New Roman" w:hAnsi="Times New Roman" w:cs="Times New Roman"/>
          <w:sz w:val="24"/>
          <w:szCs w:val="24"/>
        </w:rPr>
        <w:t xml:space="preserve"> </w:t>
      </w:r>
      <w:r w:rsidRPr="00BD1A11" w:rsidR="00722B5E">
        <w:rPr>
          <w:rFonts w:ascii="Times New Roman" w:hAnsi="Times New Roman" w:cs="Times New Roman"/>
          <w:sz w:val="24"/>
          <w:szCs w:val="24"/>
        </w:rPr>
        <w:t xml:space="preserve">enrollees </w:t>
      </w:r>
      <w:r w:rsidRPr="00BD1A11">
        <w:rPr>
          <w:rFonts w:ascii="Times New Roman" w:hAnsi="Times New Roman" w:cs="Times New Roman"/>
          <w:sz w:val="24"/>
          <w:szCs w:val="24"/>
        </w:rPr>
        <w:t xml:space="preserve">x 1 </w:t>
      </w:r>
      <w:r w:rsidRPr="00BD1A11" w:rsidR="00722B5E">
        <w:rPr>
          <w:rFonts w:ascii="Times New Roman" w:hAnsi="Times New Roman" w:cs="Times New Roman"/>
          <w:sz w:val="24"/>
          <w:szCs w:val="24"/>
        </w:rPr>
        <w:t>hr</w:t>
      </w:r>
      <w:r w:rsidRPr="00BD1A11" w:rsidR="00722B5E">
        <w:rPr>
          <w:rFonts w:ascii="Times New Roman" w:hAnsi="Times New Roman" w:cs="Times New Roman"/>
          <w:sz w:val="24"/>
          <w:szCs w:val="24"/>
        </w:rPr>
        <w:t xml:space="preserve">] </w:t>
      </w:r>
      <w:r w:rsidRPr="00BD1A11">
        <w:rPr>
          <w:rFonts w:ascii="Times New Roman" w:hAnsi="Times New Roman" w:cs="Times New Roman"/>
          <w:sz w:val="24"/>
          <w:szCs w:val="24"/>
        </w:rPr>
        <w:t xml:space="preserve">+ </w:t>
      </w:r>
      <w:r w:rsidRPr="00BD1A11" w:rsidR="00293A06">
        <w:rPr>
          <w:rFonts w:ascii="Times New Roman" w:hAnsi="Times New Roman" w:cs="Times New Roman"/>
          <w:sz w:val="24"/>
          <w:szCs w:val="24"/>
        </w:rPr>
        <w:t xml:space="preserve">[498,400 individuals </w:t>
      </w:r>
      <w:r w:rsidRPr="00BD1A11">
        <w:rPr>
          <w:rFonts w:ascii="Times New Roman" w:hAnsi="Times New Roman" w:cs="Times New Roman"/>
          <w:sz w:val="24"/>
          <w:szCs w:val="24"/>
        </w:rPr>
        <w:t xml:space="preserve">x </w:t>
      </w:r>
      <w:r w:rsidRPr="00BD1A11" w:rsidR="00722B5E">
        <w:rPr>
          <w:rFonts w:ascii="Times New Roman" w:hAnsi="Times New Roman" w:cs="Times New Roman"/>
          <w:sz w:val="24"/>
          <w:szCs w:val="24"/>
        </w:rPr>
        <w:t>0</w:t>
      </w:r>
      <w:r w:rsidRPr="00BD1A11">
        <w:rPr>
          <w:rFonts w:ascii="Times New Roman" w:hAnsi="Times New Roman" w:cs="Times New Roman"/>
          <w:sz w:val="24"/>
          <w:szCs w:val="24"/>
        </w:rPr>
        <w:t>.167</w:t>
      </w:r>
      <w:r w:rsidRPr="00BD1A11" w:rsidR="00722B5E">
        <w:rPr>
          <w:rFonts w:ascii="Times New Roman" w:hAnsi="Times New Roman" w:cs="Times New Roman"/>
          <w:sz w:val="24"/>
          <w:szCs w:val="24"/>
        </w:rPr>
        <w:t xml:space="preserve"> </w:t>
      </w:r>
      <w:r w:rsidRPr="00BD1A11" w:rsidR="00722B5E">
        <w:rPr>
          <w:rFonts w:ascii="Times New Roman" w:hAnsi="Times New Roman" w:cs="Times New Roman"/>
          <w:sz w:val="24"/>
          <w:szCs w:val="24"/>
        </w:rPr>
        <w:t>hr</w:t>
      </w:r>
      <w:r w:rsidRPr="00BD1A11" w:rsidR="00722B5E">
        <w:rPr>
          <w:rFonts w:ascii="Times New Roman" w:hAnsi="Times New Roman" w:cs="Times New Roman"/>
          <w:sz w:val="24"/>
          <w:szCs w:val="24"/>
        </w:rPr>
        <w:t>]</w:t>
      </w:r>
      <w:r w:rsidRPr="00BD1A11" w:rsidR="00740BB0">
        <w:rPr>
          <w:rFonts w:ascii="Times New Roman" w:hAnsi="Times New Roman" w:cs="Times New Roman"/>
          <w:sz w:val="24"/>
          <w:szCs w:val="24"/>
        </w:rPr>
        <w:t>)</w:t>
      </w:r>
      <w:r w:rsidRPr="00BD1A11">
        <w:rPr>
          <w:rFonts w:ascii="Times New Roman" w:hAnsi="Times New Roman" w:cs="Times New Roman"/>
          <w:sz w:val="24"/>
          <w:szCs w:val="24"/>
        </w:rPr>
        <w:t xml:space="preserve"> </w:t>
      </w:r>
      <w:r w:rsidRPr="00BD1A11" w:rsidR="00740BB0">
        <w:rPr>
          <w:rFonts w:ascii="Times New Roman" w:hAnsi="Times New Roman" w:cs="Times New Roman"/>
          <w:sz w:val="24"/>
          <w:szCs w:val="24"/>
        </w:rPr>
        <w:t xml:space="preserve">and </w:t>
      </w:r>
      <w:r w:rsidRPr="00BD1A11" w:rsidR="00740BB0">
        <w:rPr>
          <w:rFonts w:ascii="Times New Roman" w:hAnsi="Times New Roman" w:cs="Times New Roman"/>
          <w:sz w:val="24"/>
          <w:szCs w:val="24"/>
        </w:rPr>
        <w:t>$</w:t>
      </w:r>
      <w:r w:rsidRPr="00327903" w:rsidR="00AE2F66">
        <w:rPr>
          <w:rFonts w:ascii="Times New Roman" w:hAnsi="Times New Roman" w:cs="Times New Roman"/>
          <w:sz w:val="24"/>
          <w:szCs w:val="24"/>
        </w:rPr>
        <w:t>103,509,347</w:t>
      </w:r>
      <w:r w:rsidRPr="00BD1A11" w:rsidR="00740BB0">
        <w:rPr>
          <w:rFonts w:ascii="Times New Roman" w:hAnsi="Times New Roman" w:cs="Times New Roman"/>
          <w:sz w:val="24"/>
          <w:szCs w:val="24"/>
        </w:rPr>
        <w:t xml:space="preserve"> (</w:t>
      </w:r>
      <w:r w:rsidRPr="00BD1A11" w:rsidR="001942E2">
        <w:rPr>
          <w:rFonts w:ascii="Times New Roman" w:hAnsi="Times New Roman" w:cs="Times New Roman"/>
          <w:sz w:val="24"/>
          <w:szCs w:val="24"/>
        </w:rPr>
        <w:t>2,0</w:t>
      </w:r>
      <w:r w:rsidRPr="00BD1A11" w:rsidR="005A7AE4">
        <w:rPr>
          <w:rFonts w:ascii="Times New Roman" w:hAnsi="Times New Roman" w:cs="Times New Roman"/>
          <w:sz w:val="24"/>
          <w:szCs w:val="24"/>
        </w:rPr>
        <w:t>76,83</w:t>
      </w:r>
      <w:r w:rsidRPr="00BD1A11" w:rsidR="0018586A">
        <w:rPr>
          <w:rFonts w:ascii="Times New Roman" w:hAnsi="Times New Roman" w:cs="Times New Roman"/>
          <w:sz w:val="24"/>
          <w:szCs w:val="24"/>
        </w:rPr>
        <w:t>3</w:t>
      </w:r>
      <w:r w:rsidRPr="00BD1A11" w:rsidR="00740BB0">
        <w:rPr>
          <w:rFonts w:ascii="Times New Roman" w:hAnsi="Times New Roman" w:cs="Times New Roman"/>
          <w:sz w:val="24"/>
          <w:szCs w:val="24"/>
        </w:rPr>
        <w:t xml:space="preserve"> </w:t>
      </w:r>
      <w:r w:rsidRPr="003E162D">
        <w:rPr>
          <w:rFonts w:ascii="Times New Roman" w:hAnsi="Times New Roman" w:cs="Times New Roman"/>
          <w:sz w:val="24"/>
          <w:szCs w:val="24"/>
        </w:rPr>
        <w:t xml:space="preserve">x </w:t>
      </w:r>
      <w:r w:rsidRPr="003E162D" w:rsidR="009F44BB">
        <w:rPr>
          <w:rFonts w:ascii="Times New Roman" w:hAnsi="Times New Roman" w:cs="Times New Roman"/>
          <w:sz w:val="24"/>
          <w:szCs w:val="24"/>
        </w:rPr>
        <w:t>$</w:t>
      </w:r>
      <w:r w:rsidRPr="003E162D" w:rsidR="00915C17">
        <w:rPr>
          <w:rFonts w:ascii="Times New Roman" w:hAnsi="Times New Roman" w:cs="Times New Roman"/>
          <w:sz w:val="24"/>
          <w:szCs w:val="24"/>
        </w:rPr>
        <w:t>49.84</w:t>
      </w:r>
      <w:r w:rsidRPr="003E162D" w:rsidR="002A11FD">
        <w:rPr>
          <w:rFonts w:ascii="Times New Roman" w:hAnsi="Times New Roman" w:cs="Times New Roman"/>
          <w:sz w:val="24"/>
          <w:szCs w:val="24"/>
        </w:rPr>
        <w:t>/</w:t>
      </w:r>
      <w:r w:rsidRPr="003E162D" w:rsidR="002A11FD">
        <w:rPr>
          <w:rFonts w:ascii="Times New Roman" w:hAnsi="Times New Roman" w:cs="Times New Roman"/>
          <w:sz w:val="24"/>
          <w:szCs w:val="24"/>
        </w:rPr>
        <w:t>hr</w:t>
      </w:r>
      <w:r w:rsidRPr="00BD1A11">
        <w:rPr>
          <w:rFonts w:ascii="Times New Roman" w:hAnsi="Times New Roman" w:cs="Times New Roman"/>
          <w:sz w:val="24"/>
          <w:szCs w:val="24"/>
        </w:rPr>
        <w:t xml:space="preserve">). </w:t>
      </w:r>
      <w:r w:rsidRPr="00BD1A11" w:rsidR="002A59BD">
        <w:rPr>
          <w:rFonts w:ascii="Times New Roman" w:hAnsi="Times New Roman" w:cs="Times New Roman"/>
          <w:sz w:val="24"/>
          <w:szCs w:val="24"/>
        </w:rPr>
        <w:t>A</w:t>
      </w:r>
      <w:r w:rsidRPr="00BD1A11">
        <w:rPr>
          <w:rFonts w:ascii="Times New Roman" w:hAnsi="Times New Roman" w:cs="Times New Roman"/>
          <w:sz w:val="24"/>
          <w:szCs w:val="24"/>
        </w:rPr>
        <w:t>ccount</w:t>
      </w:r>
      <w:r w:rsidRPr="00BD1A11" w:rsidR="002A59BD">
        <w:rPr>
          <w:rFonts w:ascii="Times New Roman" w:hAnsi="Times New Roman" w:cs="Times New Roman"/>
          <w:sz w:val="24"/>
          <w:szCs w:val="24"/>
        </w:rPr>
        <w:t>ing for</w:t>
      </w:r>
      <w:r w:rsidRPr="00BD1A11">
        <w:rPr>
          <w:rFonts w:ascii="Times New Roman" w:hAnsi="Times New Roman" w:cs="Times New Roman"/>
          <w:sz w:val="24"/>
          <w:szCs w:val="24"/>
        </w:rPr>
        <w:t xml:space="preserve"> the 50 percent </w:t>
      </w:r>
      <w:r w:rsidRPr="00BD1A11" w:rsidR="002A59BD">
        <w:rPr>
          <w:rFonts w:ascii="Times New Roman" w:hAnsi="Times New Roman" w:cs="Times New Roman"/>
          <w:sz w:val="24"/>
          <w:szCs w:val="24"/>
        </w:rPr>
        <w:t>f</w:t>
      </w:r>
      <w:r w:rsidRPr="00BD1A11">
        <w:rPr>
          <w:rFonts w:ascii="Times New Roman" w:hAnsi="Times New Roman" w:cs="Times New Roman"/>
          <w:sz w:val="24"/>
          <w:szCs w:val="24"/>
        </w:rPr>
        <w:t xml:space="preserve">ederal contribution to Medicaid program administration, </w:t>
      </w:r>
      <w:r w:rsidRPr="00BD1A11" w:rsidR="00AA099A">
        <w:rPr>
          <w:rFonts w:ascii="Times New Roman" w:hAnsi="Times New Roman" w:cs="Times New Roman"/>
          <w:sz w:val="24"/>
          <w:szCs w:val="24"/>
        </w:rPr>
        <w:t xml:space="preserve">we estimate </w:t>
      </w:r>
      <w:r w:rsidRPr="00BD1A11">
        <w:rPr>
          <w:rFonts w:ascii="Times New Roman" w:hAnsi="Times New Roman" w:cs="Times New Roman"/>
          <w:sz w:val="24"/>
          <w:szCs w:val="24"/>
        </w:rPr>
        <w:t xml:space="preserve">state cost </w:t>
      </w:r>
      <w:r w:rsidRPr="00BD1A11" w:rsidR="00AA099A">
        <w:rPr>
          <w:rFonts w:ascii="Times New Roman" w:hAnsi="Times New Roman" w:cs="Times New Roman"/>
          <w:sz w:val="24"/>
          <w:szCs w:val="24"/>
        </w:rPr>
        <w:t xml:space="preserve">of </w:t>
      </w:r>
      <w:r w:rsidRPr="00BD1A11">
        <w:rPr>
          <w:rFonts w:ascii="Times New Roman" w:hAnsi="Times New Roman" w:cs="Times New Roman"/>
          <w:sz w:val="24"/>
          <w:szCs w:val="24"/>
        </w:rPr>
        <w:t>$</w:t>
      </w:r>
      <w:r w:rsidRPr="00327903" w:rsidR="007F1B03">
        <w:rPr>
          <w:rFonts w:ascii="Times New Roman" w:hAnsi="Times New Roman" w:cs="Times New Roman"/>
          <w:sz w:val="24"/>
          <w:szCs w:val="24"/>
        </w:rPr>
        <w:t>51,754,673</w:t>
      </w:r>
      <w:r w:rsidRPr="00BD1A11" w:rsidR="00BC5F2B">
        <w:rPr>
          <w:rFonts w:ascii="Times New Roman" w:hAnsi="Times New Roman" w:cs="Times New Roman"/>
          <w:sz w:val="24"/>
          <w:szCs w:val="24"/>
        </w:rPr>
        <w:t xml:space="preserve"> (</w:t>
      </w:r>
      <w:r w:rsidRPr="00BD1A11" w:rsidR="0018586A">
        <w:rPr>
          <w:rFonts w:ascii="Times New Roman" w:hAnsi="Times New Roman" w:cs="Times New Roman"/>
          <w:sz w:val="24"/>
          <w:szCs w:val="24"/>
        </w:rPr>
        <w:t>$</w:t>
      </w:r>
      <w:r w:rsidRPr="00327903" w:rsidR="00AE2F66">
        <w:rPr>
          <w:rFonts w:ascii="Times New Roman" w:hAnsi="Times New Roman" w:cs="Times New Roman"/>
          <w:sz w:val="24"/>
          <w:szCs w:val="24"/>
        </w:rPr>
        <w:t>103,509,347</w:t>
      </w:r>
      <w:r w:rsidRPr="00BD1A11" w:rsidR="00BC5F2B">
        <w:rPr>
          <w:rFonts w:ascii="Times New Roman" w:hAnsi="Times New Roman" w:cs="Times New Roman"/>
          <w:sz w:val="24"/>
          <w:szCs w:val="24"/>
        </w:rPr>
        <w:t xml:space="preserve"> x 0.5)</w:t>
      </w:r>
      <w:r w:rsidRPr="00BD1A11">
        <w:rPr>
          <w:rFonts w:ascii="Times New Roman" w:hAnsi="Times New Roman" w:cs="Times New Roman"/>
          <w:sz w:val="24"/>
          <w:szCs w:val="24"/>
        </w:rPr>
        <w:t xml:space="preserve">. </w:t>
      </w:r>
    </w:p>
    <w:p w:rsidR="00740BB0" w:rsidRPr="00BD1A11" w:rsidP="00A41CD9" w14:paraId="672F74CF" w14:textId="77777777">
      <w:pPr>
        <w:spacing w:after="0" w:line="240" w:lineRule="auto"/>
        <w:rPr>
          <w:rFonts w:ascii="Times New Roman" w:hAnsi="Times New Roman" w:cs="Times New Roman"/>
          <w:sz w:val="24"/>
          <w:szCs w:val="24"/>
        </w:rPr>
      </w:pPr>
    </w:p>
    <w:p w:rsidR="00293A06" w:rsidRPr="00BD1A11" w:rsidP="00A41CD9" w14:paraId="33A27667" w14:textId="62B9FEEA">
      <w:pPr>
        <w:spacing w:after="0" w:line="240" w:lineRule="auto"/>
        <w:rPr>
          <w:rFonts w:ascii="Times New Roman" w:hAnsi="Times New Roman" w:cs="Times New Roman"/>
          <w:sz w:val="24"/>
          <w:szCs w:val="24"/>
        </w:rPr>
      </w:pPr>
      <w:r w:rsidRPr="00BD1A11">
        <w:rPr>
          <w:rFonts w:ascii="Times New Roman" w:hAnsi="Times New Roman" w:cs="Times New Roman"/>
          <w:sz w:val="24"/>
          <w:szCs w:val="24"/>
        </w:rPr>
        <w:t xml:space="preserve">498,400 individuals who are applying for MSP-only Medicaid and who have no asset test = 2,492,000 </w:t>
      </w:r>
      <w:bookmarkStart w:id="10" w:name="_Hlk161899910"/>
      <w:r w:rsidRPr="00BD1A11" w:rsidR="0095132E">
        <w:rPr>
          <w:rFonts w:ascii="Times New Roman" w:hAnsi="Times New Roman" w:cs="Times New Roman"/>
          <w:sz w:val="24"/>
          <w:szCs w:val="24"/>
        </w:rPr>
        <w:t xml:space="preserve">total </w:t>
      </w:r>
      <w:r w:rsidRPr="00BD1A11">
        <w:rPr>
          <w:rFonts w:ascii="Times New Roman" w:hAnsi="Times New Roman" w:cs="Times New Roman"/>
          <w:sz w:val="24"/>
          <w:szCs w:val="24"/>
        </w:rPr>
        <w:t xml:space="preserve">MSP-only </w:t>
      </w:r>
      <w:r w:rsidRPr="00BD1A11" w:rsidR="0095132E">
        <w:rPr>
          <w:rFonts w:ascii="Times New Roman" w:hAnsi="Times New Roman" w:cs="Times New Roman"/>
          <w:sz w:val="24"/>
          <w:szCs w:val="24"/>
        </w:rPr>
        <w:t>applicants</w:t>
      </w:r>
      <w:bookmarkEnd w:id="10"/>
      <w:r w:rsidRPr="00BD1A11">
        <w:rPr>
          <w:rFonts w:ascii="Times New Roman" w:hAnsi="Times New Roman" w:cs="Times New Roman"/>
          <w:sz w:val="24"/>
          <w:szCs w:val="24"/>
        </w:rPr>
        <w:t xml:space="preserve"> - 1,993,600 individuals who retain the asset test</w:t>
      </w:r>
      <w:r w:rsidRPr="00BD1A11" w:rsidR="001E4C2B">
        <w:rPr>
          <w:rFonts w:ascii="Times New Roman" w:hAnsi="Times New Roman" w:cs="Times New Roman"/>
          <w:sz w:val="24"/>
          <w:szCs w:val="24"/>
        </w:rPr>
        <w:t>.</w:t>
      </w:r>
    </w:p>
    <w:p w:rsidR="00293A06" w:rsidRPr="00BD1A11" w:rsidP="00A41CD9" w14:paraId="7FCA40E0" w14:textId="77777777">
      <w:pPr>
        <w:spacing w:after="0" w:line="240" w:lineRule="auto"/>
        <w:rPr>
          <w:rFonts w:ascii="Times New Roman" w:hAnsi="Times New Roman" w:cs="Times New Roman"/>
          <w:sz w:val="24"/>
          <w:szCs w:val="24"/>
        </w:rPr>
      </w:pPr>
    </w:p>
    <w:p w:rsidR="00A41CD9" w:rsidRPr="00BD1A11" w:rsidP="00A41CD9" w14:paraId="16FBD60A" w14:textId="77777777">
      <w:pPr>
        <w:spacing w:after="0" w:line="240" w:lineRule="auto"/>
        <w:rPr>
          <w:rFonts w:ascii="Times New Roman" w:hAnsi="Times New Roman" w:cs="Times New Roman"/>
          <w:i/>
          <w:iCs/>
          <w:sz w:val="24"/>
          <w:szCs w:val="24"/>
        </w:rPr>
      </w:pPr>
      <w:r w:rsidRPr="00BD1A11">
        <w:rPr>
          <w:rFonts w:ascii="Times New Roman" w:hAnsi="Times New Roman" w:cs="Times New Roman"/>
          <w:i/>
          <w:iCs/>
          <w:sz w:val="24"/>
          <w:szCs w:val="24"/>
        </w:rPr>
        <w:t>Eligibility determinations</w:t>
      </w:r>
    </w:p>
    <w:p w:rsidR="00A41CD9" w:rsidRPr="00BD1A11" w:rsidP="00A41CD9" w14:paraId="564EFF0B" w14:textId="686CAD6D">
      <w:pPr>
        <w:spacing w:after="0" w:line="240" w:lineRule="auto"/>
        <w:rPr>
          <w:rFonts w:ascii="Times New Roman" w:hAnsi="Times New Roman" w:cs="Times New Roman"/>
          <w:sz w:val="24"/>
          <w:szCs w:val="24"/>
        </w:rPr>
      </w:pPr>
      <w:r w:rsidRPr="00BD1A11">
        <w:rPr>
          <w:rFonts w:ascii="Times New Roman" w:hAnsi="Times New Roman" w:cs="Times New Roman"/>
          <w:sz w:val="24"/>
          <w:szCs w:val="24"/>
        </w:rPr>
        <w:t xml:space="preserve">After </w:t>
      </w:r>
      <w:r w:rsidRPr="00BD1A11" w:rsidR="000B4487">
        <w:rPr>
          <w:rFonts w:ascii="Times New Roman" w:hAnsi="Times New Roman" w:cs="Times New Roman"/>
          <w:sz w:val="24"/>
          <w:szCs w:val="24"/>
        </w:rPr>
        <w:t xml:space="preserve">an </w:t>
      </w:r>
      <w:r w:rsidRPr="00BD1A11">
        <w:rPr>
          <w:rFonts w:ascii="Times New Roman" w:hAnsi="Times New Roman" w:cs="Times New Roman"/>
          <w:sz w:val="24"/>
          <w:szCs w:val="24"/>
        </w:rPr>
        <w:t>individual appl</w:t>
      </w:r>
      <w:r w:rsidRPr="00BD1A11" w:rsidR="000B4487">
        <w:rPr>
          <w:rFonts w:ascii="Times New Roman" w:hAnsi="Times New Roman" w:cs="Times New Roman"/>
          <w:sz w:val="24"/>
          <w:szCs w:val="24"/>
        </w:rPr>
        <w:t>ies</w:t>
      </w:r>
      <w:r w:rsidRPr="00BD1A11">
        <w:rPr>
          <w:rFonts w:ascii="Times New Roman" w:hAnsi="Times New Roman" w:cs="Times New Roman"/>
          <w:sz w:val="24"/>
          <w:szCs w:val="24"/>
        </w:rPr>
        <w:t xml:space="preserve"> for MSP </w:t>
      </w:r>
      <w:r w:rsidRPr="00BD1A11" w:rsidR="000B4487">
        <w:rPr>
          <w:rFonts w:ascii="Times New Roman" w:hAnsi="Times New Roman" w:cs="Times New Roman"/>
          <w:sz w:val="24"/>
          <w:szCs w:val="24"/>
        </w:rPr>
        <w:t xml:space="preserve">coverage </w:t>
      </w:r>
      <w:r w:rsidRPr="00BD1A11">
        <w:rPr>
          <w:rFonts w:ascii="Times New Roman" w:hAnsi="Times New Roman" w:cs="Times New Roman"/>
          <w:sz w:val="24"/>
          <w:szCs w:val="24"/>
        </w:rPr>
        <w:t xml:space="preserve">and the state verifies the individual’s information, state eligibility workers must complete the following steps, if necessary: reach out to </w:t>
      </w:r>
      <w:r w:rsidRPr="00BD1A11" w:rsidR="008038E8">
        <w:rPr>
          <w:rFonts w:ascii="Times New Roman" w:hAnsi="Times New Roman" w:cs="Times New Roman"/>
          <w:sz w:val="24"/>
          <w:szCs w:val="24"/>
        </w:rPr>
        <w:t>the</w:t>
      </w:r>
      <w:r w:rsidRPr="00BD1A11">
        <w:rPr>
          <w:rFonts w:ascii="Times New Roman" w:hAnsi="Times New Roman" w:cs="Times New Roman"/>
          <w:sz w:val="24"/>
          <w:szCs w:val="24"/>
        </w:rPr>
        <w:t xml:space="preserve"> individual for missing information or information that the individual submitted that is not reasonably compatible with electronic data; review any supplemental documentation submitted by the individual; make an eligibility determination</w:t>
      </w:r>
      <w:r w:rsidRPr="00BD1A11" w:rsidR="000B4487">
        <w:rPr>
          <w:rFonts w:ascii="Times New Roman" w:hAnsi="Times New Roman" w:cs="Times New Roman"/>
          <w:sz w:val="24"/>
          <w:szCs w:val="24"/>
        </w:rPr>
        <w:t>;</w:t>
      </w:r>
      <w:r w:rsidRPr="00BD1A11">
        <w:rPr>
          <w:rFonts w:ascii="Times New Roman" w:hAnsi="Times New Roman" w:cs="Times New Roman"/>
          <w:sz w:val="24"/>
          <w:szCs w:val="24"/>
        </w:rPr>
        <w:t xml:space="preserve"> and issue a notice of decision. </w:t>
      </w:r>
      <w:r w:rsidRPr="00BD1A11" w:rsidR="0011144C">
        <w:rPr>
          <w:rFonts w:ascii="Times New Roman" w:hAnsi="Times New Roman" w:cs="Times New Roman"/>
          <w:sz w:val="24"/>
          <w:szCs w:val="24"/>
        </w:rPr>
        <w:t xml:space="preserve">We think the amount of time spent on these activities is dependent on the state’s current processes. For example, states that have a streamlined </w:t>
      </w:r>
      <w:r w:rsidRPr="00BD1A11" w:rsidR="0011144C">
        <w:rPr>
          <w:rFonts w:ascii="Times New Roman" w:hAnsi="Times New Roman" w:cs="Times New Roman"/>
          <w:i/>
          <w:iCs/>
          <w:sz w:val="24"/>
          <w:szCs w:val="24"/>
        </w:rPr>
        <w:t xml:space="preserve">ex </w:t>
      </w:r>
      <w:r w:rsidRPr="00BD1A11" w:rsidR="0011144C">
        <w:rPr>
          <w:rFonts w:ascii="Times New Roman" w:hAnsi="Times New Roman" w:cs="Times New Roman"/>
          <w:i/>
          <w:iCs/>
          <w:sz w:val="24"/>
          <w:szCs w:val="24"/>
        </w:rPr>
        <w:t>parte</w:t>
      </w:r>
      <w:r w:rsidRPr="00BD1A11" w:rsidR="0011144C">
        <w:rPr>
          <w:rFonts w:ascii="Times New Roman" w:hAnsi="Times New Roman" w:cs="Times New Roman"/>
          <w:sz w:val="24"/>
          <w:szCs w:val="24"/>
        </w:rPr>
        <w:t xml:space="preserve"> renewal process </w:t>
      </w:r>
      <w:r w:rsidRPr="00BD1A11" w:rsidR="00B045D7">
        <w:rPr>
          <w:rFonts w:ascii="Times New Roman" w:hAnsi="Times New Roman" w:cs="Times New Roman"/>
          <w:sz w:val="24"/>
          <w:szCs w:val="24"/>
        </w:rPr>
        <w:t>combined with either</w:t>
      </w:r>
      <w:r w:rsidRPr="00BD1A11" w:rsidR="00EC1DB8">
        <w:rPr>
          <w:rFonts w:ascii="Times New Roman" w:hAnsi="Times New Roman" w:cs="Times New Roman"/>
          <w:sz w:val="24"/>
          <w:szCs w:val="24"/>
        </w:rPr>
        <w:t xml:space="preserve"> using authority under section 1902(r)(2) of the Act to disregard assets entirely</w:t>
      </w:r>
      <w:r w:rsidRPr="00BD1A11" w:rsidR="00B045D7">
        <w:rPr>
          <w:rFonts w:ascii="Times New Roman" w:hAnsi="Times New Roman" w:cs="Times New Roman"/>
          <w:sz w:val="24"/>
          <w:szCs w:val="24"/>
        </w:rPr>
        <w:t xml:space="preserve"> or a robust asset verification system </w:t>
      </w:r>
      <w:r w:rsidRPr="00BD1A11" w:rsidR="0011144C">
        <w:rPr>
          <w:rFonts w:ascii="Times New Roman" w:hAnsi="Times New Roman" w:cs="Times New Roman"/>
          <w:sz w:val="24"/>
          <w:szCs w:val="24"/>
        </w:rPr>
        <w:t>are able to</w:t>
      </w:r>
      <w:r w:rsidRPr="00BD1A11" w:rsidR="0011144C">
        <w:rPr>
          <w:rFonts w:ascii="Times New Roman" w:hAnsi="Times New Roman" w:cs="Times New Roman"/>
          <w:sz w:val="24"/>
          <w:szCs w:val="24"/>
        </w:rPr>
        <w:t xml:space="preserve"> quickly review beneficiaries’ available data without needing to ask the beneficiary for additional information</w:t>
      </w:r>
      <w:r w:rsidRPr="00BD1A11" w:rsidR="00883CDD">
        <w:rPr>
          <w:rFonts w:ascii="Times New Roman" w:hAnsi="Times New Roman" w:cs="Times New Roman"/>
          <w:sz w:val="24"/>
          <w:szCs w:val="24"/>
        </w:rPr>
        <w:t>. In turn, this</w:t>
      </w:r>
      <w:r w:rsidRPr="00BD1A11" w:rsidR="0011144C">
        <w:rPr>
          <w:rFonts w:ascii="Times New Roman" w:hAnsi="Times New Roman" w:cs="Times New Roman"/>
          <w:sz w:val="24"/>
          <w:szCs w:val="24"/>
        </w:rPr>
        <w:t xml:space="preserve"> decrease</w:t>
      </w:r>
      <w:r w:rsidRPr="00BD1A11" w:rsidR="00883CDD">
        <w:rPr>
          <w:rFonts w:ascii="Times New Roman" w:hAnsi="Times New Roman" w:cs="Times New Roman"/>
          <w:sz w:val="24"/>
          <w:szCs w:val="24"/>
        </w:rPr>
        <w:t>s</w:t>
      </w:r>
      <w:r w:rsidRPr="00BD1A11" w:rsidR="0011144C">
        <w:rPr>
          <w:rFonts w:ascii="Times New Roman" w:hAnsi="Times New Roman" w:cs="Times New Roman"/>
          <w:sz w:val="24"/>
          <w:szCs w:val="24"/>
        </w:rPr>
        <w:t xml:space="preserve"> the </w:t>
      </w:r>
      <w:r w:rsidRPr="00BD1A11" w:rsidR="00B045D7">
        <w:rPr>
          <w:rFonts w:ascii="Times New Roman" w:hAnsi="Times New Roman" w:cs="Times New Roman"/>
          <w:sz w:val="24"/>
          <w:szCs w:val="24"/>
        </w:rPr>
        <w:t>amount of time necessary for these functions</w:t>
      </w:r>
      <w:r w:rsidRPr="00BD1A11" w:rsidR="0011144C">
        <w:rPr>
          <w:rFonts w:ascii="Times New Roman" w:hAnsi="Times New Roman" w:cs="Times New Roman"/>
          <w:sz w:val="24"/>
          <w:szCs w:val="24"/>
        </w:rPr>
        <w:t xml:space="preserve">. </w:t>
      </w:r>
      <w:r w:rsidRPr="00BD1A11">
        <w:rPr>
          <w:rFonts w:ascii="Times New Roman" w:hAnsi="Times New Roman" w:cs="Times New Roman"/>
          <w:sz w:val="24"/>
          <w:szCs w:val="24"/>
        </w:rPr>
        <w:t>We estimate that in order to complete these steps, it takes a</w:t>
      </w:r>
      <w:r w:rsidR="00BA4FF8">
        <w:rPr>
          <w:rFonts w:ascii="Times New Roman" w:hAnsi="Times New Roman" w:cs="Times New Roman"/>
          <w:sz w:val="24"/>
          <w:szCs w:val="24"/>
        </w:rPr>
        <w:t xml:space="preserve"> state</w:t>
      </w:r>
      <w:r w:rsidRPr="00BD1A11">
        <w:rPr>
          <w:rFonts w:ascii="Times New Roman" w:hAnsi="Times New Roman" w:cs="Times New Roman"/>
          <w:sz w:val="24"/>
          <w:szCs w:val="24"/>
        </w:rPr>
        <w:t xml:space="preserve"> eligibility worker about 1 h</w:t>
      </w:r>
      <w:r w:rsidRPr="00BD1A11" w:rsidR="004247BF">
        <w:rPr>
          <w:rFonts w:ascii="Times New Roman" w:hAnsi="Times New Roman" w:cs="Times New Roman"/>
          <w:sz w:val="24"/>
          <w:szCs w:val="24"/>
        </w:rPr>
        <w:t>our</w:t>
      </w:r>
      <w:r w:rsidRPr="00BD1A11">
        <w:rPr>
          <w:rFonts w:ascii="Times New Roman" w:hAnsi="Times New Roman" w:cs="Times New Roman"/>
          <w:sz w:val="24"/>
          <w:szCs w:val="24"/>
        </w:rPr>
        <w:t xml:space="preserve"> per applicant</w:t>
      </w:r>
      <w:r w:rsidRPr="00BD1A11" w:rsidR="00883CDD">
        <w:rPr>
          <w:rFonts w:ascii="Times New Roman" w:hAnsi="Times New Roman" w:cs="Times New Roman"/>
          <w:sz w:val="24"/>
          <w:szCs w:val="24"/>
        </w:rPr>
        <w:t>/</w:t>
      </w:r>
      <w:r w:rsidRPr="00BD1A11">
        <w:rPr>
          <w:rFonts w:ascii="Times New Roman" w:hAnsi="Times New Roman" w:cs="Times New Roman"/>
          <w:sz w:val="24"/>
          <w:szCs w:val="24"/>
        </w:rPr>
        <w:t xml:space="preserve">renewal </w:t>
      </w:r>
      <w:r w:rsidRPr="00BD1A11" w:rsidR="0011144C">
        <w:rPr>
          <w:rFonts w:ascii="Times New Roman" w:hAnsi="Times New Roman" w:cs="Times New Roman"/>
          <w:sz w:val="24"/>
          <w:szCs w:val="24"/>
        </w:rPr>
        <w:t xml:space="preserve">for states that do not have </w:t>
      </w:r>
      <w:r w:rsidRPr="00BD1A11" w:rsidR="00883CDD">
        <w:rPr>
          <w:rFonts w:ascii="Times New Roman" w:hAnsi="Times New Roman" w:cs="Times New Roman"/>
          <w:sz w:val="24"/>
          <w:szCs w:val="24"/>
        </w:rPr>
        <w:t xml:space="preserve">either </w:t>
      </w:r>
      <w:r w:rsidRPr="00BD1A11" w:rsidR="0011144C">
        <w:rPr>
          <w:rFonts w:ascii="Times New Roman" w:hAnsi="Times New Roman" w:cs="Times New Roman"/>
          <w:sz w:val="24"/>
          <w:szCs w:val="24"/>
        </w:rPr>
        <w:t>a robust asset verification system</w:t>
      </w:r>
      <w:r w:rsidRPr="00BD1A11" w:rsidR="00883CDD">
        <w:rPr>
          <w:rFonts w:ascii="Times New Roman" w:hAnsi="Times New Roman" w:cs="Times New Roman"/>
          <w:sz w:val="24"/>
          <w:szCs w:val="24"/>
        </w:rPr>
        <w:t xml:space="preserve"> or</w:t>
      </w:r>
      <w:r w:rsidRPr="00BD1A11" w:rsidR="0011144C">
        <w:rPr>
          <w:rFonts w:ascii="Times New Roman" w:hAnsi="Times New Roman" w:cs="Times New Roman"/>
          <w:sz w:val="24"/>
          <w:szCs w:val="24"/>
        </w:rPr>
        <w:t xml:space="preserve"> </w:t>
      </w:r>
      <w:r w:rsidRPr="00BD1A11" w:rsidR="0011144C">
        <w:rPr>
          <w:rFonts w:ascii="Times New Roman" w:hAnsi="Times New Roman" w:cs="Times New Roman"/>
          <w:i/>
          <w:iCs/>
          <w:sz w:val="24"/>
          <w:szCs w:val="24"/>
        </w:rPr>
        <w:t xml:space="preserve">ex </w:t>
      </w:r>
      <w:r w:rsidRPr="00BD1A11" w:rsidR="0011144C">
        <w:rPr>
          <w:rFonts w:ascii="Times New Roman" w:hAnsi="Times New Roman" w:cs="Times New Roman"/>
          <w:i/>
          <w:iCs/>
          <w:sz w:val="24"/>
          <w:szCs w:val="24"/>
        </w:rPr>
        <w:t>parte</w:t>
      </w:r>
      <w:r w:rsidRPr="00BD1A11" w:rsidR="0011144C">
        <w:rPr>
          <w:rFonts w:ascii="Times New Roman" w:hAnsi="Times New Roman" w:cs="Times New Roman"/>
          <w:sz w:val="24"/>
          <w:szCs w:val="24"/>
        </w:rPr>
        <w:t xml:space="preserve"> renewal process </w:t>
      </w:r>
      <w:r w:rsidRPr="00BD1A11" w:rsidR="007F64C9">
        <w:rPr>
          <w:rFonts w:ascii="Times New Roman" w:hAnsi="Times New Roman" w:cs="Times New Roman"/>
          <w:sz w:val="24"/>
          <w:szCs w:val="24"/>
        </w:rPr>
        <w:t xml:space="preserve">and </w:t>
      </w:r>
      <w:r w:rsidRPr="00BD1A11" w:rsidR="00AD36AA">
        <w:rPr>
          <w:rFonts w:ascii="Times New Roman" w:hAnsi="Times New Roman" w:cs="Times New Roman"/>
          <w:sz w:val="24"/>
          <w:szCs w:val="24"/>
        </w:rPr>
        <w:t xml:space="preserve">have </w:t>
      </w:r>
      <w:r w:rsidRPr="00BD1A11" w:rsidR="00883CDD">
        <w:rPr>
          <w:rFonts w:ascii="Times New Roman" w:hAnsi="Times New Roman" w:cs="Times New Roman"/>
          <w:sz w:val="24"/>
          <w:szCs w:val="24"/>
        </w:rPr>
        <w:t xml:space="preserve">not </w:t>
      </w:r>
      <w:r w:rsidRPr="00BD1A11" w:rsidR="00AD36AA">
        <w:rPr>
          <w:rFonts w:ascii="Times New Roman" w:hAnsi="Times New Roman" w:cs="Times New Roman"/>
          <w:sz w:val="24"/>
          <w:szCs w:val="24"/>
        </w:rPr>
        <w:t>used authority under section 1902(r)(2) of the Act to disregard assets entirely</w:t>
      </w:r>
      <w:r w:rsidRPr="00BD1A11" w:rsidR="007F64C9">
        <w:rPr>
          <w:rFonts w:ascii="Times New Roman" w:hAnsi="Times New Roman" w:cs="Times New Roman"/>
          <w:sz w:val="24"/>
          <w:szCs w:val="24"/>
        </w:rPr>
        <w:t xml:space="preserve">, but only 20 minutes or </w:t>
      </w:r>
      <w:r w:rsidRPr="00BD1A11" w:rsidR="00C44A85">
        <w:rPr>
          <w:rFonts w:ascii="Times New Roman" w:hAnsi="Times New Roman" w:cs="Times New Roman"/>
          <w:sz w:val="24"/>
          <w:szCs w:val="24"/>
        </w:rPr>
        <w:t>0</w:t>
      </w:r>
      <w:r w:rsidRPr="00BD1A11" w:rsidR="007F64C9">
        <w:rPr>
          <w:rFonts w:ascii="Times New Roman" w:hAnsi="Times New Roman" w:cs="Times New Roman"/>
          <w:sz w:val="24"/>
          <w:szCs w:val="24"/>
        </w:rPr>
        <w:t>.33</w:t>
      </w:r>
      <w:r w:rsidRPr="00BD1A11" w:rsidR="001E4C2B">
        <w:rPr>
          <w:rFonts w:ascii="Times New Roman" w:hAnsi="Times New Roman" w:cs="Times New Roman"/>
          <w:sz w:val="24"/>
          <w:szCs w:val="24"/>
        </w:rPr>
        <w:t>/</w:t>
      </w:r>
      <w:r w:rsidRPr="00BD1A11" w:rsidR="007F64C9">
        <w:rPr>
          <w:rFonts w:ascii="Times New Roman" w:hAnsi="Times New Roman" w:cs="Times New Roman"/>
          <w:sz w:val="24"/>
          <w:szCs w:val="24"/>
        </w:rPr>
        <w:t>hr</w:t>
      </w:r>
      <w:r w:rsidRPr="00BD1A11" w:rsidR="007F64C9">
        <w:rPr>
          <w:rFonts w:ascii="Times New Roman" w:hAnsi="Times New Roman" w:cs="Times New Roman"/>
          <w:sz w:val="24"/>
          <w:szCs w:val="24"/>
        </w:rPr>
        <w:t xml:space="preserve"> </w:t>
      </w:r>
      <w:r w:rsidRPr="00BD1A11" w:rsidR="00FF41EF">
        <w:rPr>
          <w:rFonts w:ascii="Times New Roman" w:hAnsi="Times New Roman" w:cs="Times New Roman"/>
          <w:sz w:val="24"/>
          <w:szCs w:val="24"/>
        </w:rPr>
        <w:t>at $</w:t>
      </w:r>
      <w:r w:rsidRPr="00BD1A11" w:rsidR="00915C17">
        <w:rPr>
          <w:rFonts w:ascii="Times New Roman" w:hAnsi="Times New Roman" w:cs="Times New Roman"/>
          <w:sz w:val="24"/>
          <w:szCs w:val="24"/>
        </w:rPr>
        <w:t>49.84</w:t>
      </w:r>
      <w:r w:rsidRPr="00BD1A11" w:rsidR="00FF41EF">
        <w:rPr>
          <w:rFonts w:ascii="Times New Roman" w:hAnsi="Times New Roman" w:cs="Times New Roman"/>
          <w:sz w:val="24"/>
          <w:szCs w:val="24"/>
        </w:rPr>
        <w:t>/</w:t>
      </w:r>
      <w:r w:rsidRPr="00BD1A11" w:rsidR="00FF41EF">
        <w:rPr>
          <w:rFonts w:ascii="Times New Roman" w:hAnsi="Times New Roman" w:cs="Times New Roman"/>
          <w:sz w:val="24"/>
          <w:szCs w:val="24"/>
        </w:rPr>
        <w:t>hr</w:t>
      </w:r>
      <w:r w:rsidRPr="00BD1A11" w:rsidR="00FF41EF">
        <w:rPr>
          <w:rFonts w:ascii="Times New Roman" w:hAnsi="Times New Roman" w:cs="Times New Roman"/>
          <w:sz w:val="24"/>
          <w:szCs w:val="24"/>
        </w:rPr>
        <w:t xml:space="preserve"> for</w:t>
      </w:r>
      <w:r w:rsidRPr="00BD1A11" w:rsidR="007F64C9">
        <w:rPr>
          <w:rFonts w:ascii="Times New Roman" w:hAnsi="Times New Roman" w:cs="Times New Roman"/>
          <w:sz w:val="24"/>
          <w:szCs w:val="24"/>
        </w:rPr>
        <w:t xml:space="preserve"> states that do have one</w:t>
      </w:r>
      <w:r w:rsidRPr="00BD1A11" w:rsidR="00883CDD">
        <w:rPr>
          <w:rFonts w:ascii="Times New Roman" w:hAnsi="Times New Roman" w:cs="Times New Roman"/>
          <w:sz w:val="24"/>
          <w:szCs w:val="24"/>
        </w:rPr>
        <w:t xml:space="preserve"> or more of the above policies/processes in place</w:t>
      </w:r>
      <w:r w:rsidRPr="00BD1A11" w:rsidR="007F64C9">
        <w:rPr>
          <w:rFonts w:ascii="Times New Roman" w:hAnsi="Times New Roman" w:cs="Times New Roman"/>
          <w:sz w:val="24"/>
          <w:szCs w:val="24"/>
        </w:rPr>
        <w:t>.</w:t>
      </w:r>
      <w:r w:rsidRPr="00BD1A11" w:rsidR="0011144C">
        <w:rPr>
          <w:rFonts w:ascii="Times New Roman" w:hAnsi="Times New Roman" w:cs="Times New Roman"/>
          <w:sz w:val="24"/>
          <w:szCs w:val="24"/>
        </w:rPr>
        <w:t xml:space="preserve"> </w:t>
      </w:r>
      <w:r w:rsidRPr="00BD1A11" w:rsidR="007F64C9">
        <w:rPr>
          <w:rFonts w:ascii="Times New Roman" w:hAnsi="Times New Roman" w:cs="Times New Roman"/>
          <w:sz w:val="24"/>
          <w:szCs w:val="24"/>
        </w:rPr>
        <w:t xml:space="preserve">We estimate that 75 percent of states fall into the former category and 25 percent of states fall into the latter category. </w:t>
      </w:r>
      <w:r w:rsidRPr="00BD1A11">
        <w:rPr>
          <w:rFonts w:ascii="Times New Roman" w:hAnsi="Times New Roman" w:cs="Times New Roman"/>
          <w:sz w:val="24"/>
          <w:szCs w:val="24"/>
        </w:rPr>
        <w:t xml:space="preserve">We estimate an annual </w:t>
      </w:r>
      <w:r w:rsidRPr="00BD1A11" w:rsidR="003A26DF">
        <w:rPr>
          <w:rFonts w:ascii="Times New Roman" w:hAnsi="Times New Roman" w:cs="Times New Roman"/>
          <w:sz w:val="24"/>
          <w:szCs w:val="24"/>
        </w:rPr>
        <w:t xml:space="preserve">state </w:t>
      </w:r>
      <w:r w:rsidRPr="00BD1A11" w:rsidR="00FF41EF">
        <w:rPr>
          <w:rFonts w:ascii="Times New Roman" w:hAnsi="Times New Roman" w:cs="Times New Roman"/>
          <w:sz w:val="24"/>
          <w:szCs w:val="24"/>
        </w:rPr>
        <w:t xml:space="preserve">burden </w:t>
      </w:r>
      <w:r w:rsidRPr="00BD1A11">
        <w:rPr>
          <w:rFonts w:ascii="Times New Roman" w:hAnsi="Times New Roman" w:cs="Times New Roman"/>
          <w:sz w:val="24"/>
          <w:szCs w:val="24"/>
        </w:rPr>
        <w:t xml:space="preserve">of </w:t>
      </w:r>
      <w:r w:rsidRPr="00BD1A11" w:rsidR="001942E2">
        <w:rPr>
          <w:rFonts w:ascii="Times New Roman" w:hAnsi="Times New Roman" w:cs="Times New Roman"/>
          <w:sz w:val="24"/>
          <w:szCs w:val="24"/>
        </w:rPr>
        <w:t>2,0</w:t>
      </w:r>
      <w:r w:rsidRPr="00BD1A11" w:rsidR="0040182B">
        <w:rPr>
          <w:rFonts w:ascii="Times New Roman" w:hAnsi="Times New Roman" w:cs="Times New Roman"/>
          <w:sz w:val="24"/>
          <w:szCs w:val="24"/>
        </w:rPr>
        <w:t>7</w:t>
      </w:r>
      <w:r w:rsidRPr="00BD1A11" w:rsidR="00DD6E4D">
        <w:rPr>
          <w:rFonts w:ascii="Times New Roman" w:hAnsi="Times New Roman" w:cs="Times New Roman"/>
          <w:sz w:val="24"/>
          <w:szCs w:val="24"/>
        </w:rPr>
        <w:t>4,590</w:t>
      </w:r>
      <w:r w:rsidRPr="00BD1A11" w:rsidR="009B4BBD">
        <w:rPr>
          <w:rFonts w:ascii="Times New Roman" w:hAnsi="Times New Roman" w:cs="Times New Roman"/>
          <w:sz w:val="24"/>
          <w:szCs w:val="24"/>
        </w:rPr>
        <w:t xml:space="preserve"> </w:t>
      </w:r>
      <w:r w:rsidRPr="00BD1A11" w:rsidR="002B0298">
        <w:rPr>
          <w:rFonts w:ascii="Times New Roman" w:hAnsi="Times New Roman" w:cs="Times New Roman"/>
          <w:sz w:val="24"/>
          <w:szCs w:val="24"/>
        </w:rPr>
        <w:t xml:space="preserve">hours </w:t>
      </w:r>
      <w:r w:rsidRPr="00BD1A11" w:rsidR="009B4BBD">
        <w:rPr>
          <w:rFonts w:ascii="Times New Roman" w:hAnsi="Times New Roman" w:cs="Times New Roman"/>
          <w:sz w:val="24"/>
          <w:szCs w:val="24"/>
        </w:rPr>
        <w:t>(</w:t>
      </w:r>
      <w:r w:rsidRPr="00BD1A11" w:rsidR="006110F9">
        <w:rPr>
          <w:rFonts w:ascii="Times New Roman" w:hAnsi="Times New Roman" w:cs="Times New Roman"/>
          <w:sz w:val="24"/>
          <w:szCs w:val="24"/>
        </w:rPr>
        <w:t>[</w:t>
      </w:r>
      <w:r w:rsidRPr="00BD1A11" w:rsidR="00C853FE">
        <w:rPr>
          <w:rFonts w:ascii="Times New Roman" w:hAnsi="Times New Roman" w:cs="Times New Roman"/>
          <w:sz w:val="24"/>
          <w:szCs w:val="24"/>
        </w:rPr>
        <w:t xml:space="preserve">2,492,000 </w:t>
      </w:r>
      <w:r w:rsidRPr="00BD1A11" w:rsidR="003A26DF">
        <w:rPr>
          <w:rFonts w:ascii="Times New Roman" w:hAnsi="Times New Roman" w:cs="Times New Roman"/>
          <w:sz w:val="24"/>
          <w:szCs w:val="24"/>
        </w:rPr>
        <w:t xml:space="preserve">MSP-only applicants </w:t>
      </w:r>
      <w:r w:rsidRPr="00BD1A11" w:rsidR="00C853FE">
        <w:rPr>
          <w:rFonts w:ascii="Times New Roman" w:hAnsi="Times New Roman" w:cs="Times New Roman"/>
          <w:sz w:val="24"/>
          <w:szCs w:val="24"/>
        </w:rPr>
        <w:t xml:space="preserve">x </w:t>
      </w:r>
      <w:r w:rsidRPr="00BD1A11" w:rsidR="003A26DF">
        <w:rPr>
          <w:rFonts w:ascii="Times New Roman" w:hAnsi="Times New Roman" w:cs="Times New Roman"/>
          <w:sz w:val="24"/>
          <w:szCs w:val="24"/>
        </w:rPr>
        <w:t>0</w:t>
      </w:r>
      <w:r w:rsidRPr="00BD1A11" w:rsidR="00C853FE">
        <w:rPr>
          <w:rFonts w:ascii="Times New Roman" w:hAnsi="Times New Roman" w:cs="Times New Roman"/>
          <w:sz w:val="24"/>
          <w:szCs w:val="24"/>
        </w:rPr>
        <w:t xml:space="preserve">.75 </w:t>
      </w:r>
      <w:r w:rsidRPr="00BD1A11" w:rsidR="009B4BBD">
        <w:rPr>
          <w:rFonts w:ascii="Times New Roman" w:hAnsi="Times New Roman" w:cs="Times New Roman"/>
          <w:sz w:val="24"/>
          <w:szCs w:val="24"/>
        </w:rPr>
        <w:t xml:space="preserve">x 1 </w:t>
      </w:r>
      <w:r w:rsidRPr="00BD1A11" w:rsidR="006110F9">
        <w:rPr>
          <w:rFonts w:ascii="Times New Roman" w:hAnsi="Times New Roman" w:cs="Times New Roman"/>
          <w:sz w:val="24"/>
          <w:szCs w:val="24"/>
        </w:rPr>
        <w:t>hr</w:t>
      </w:r>
      <w:r w:rsidRPr="00BD1A11" w:rsidR="006110F9">
        <w:rPr>
          <w:rFonts w:ascii="Times New Roman" w:hAnsi="Times New Roman" w:cs="Times New Roman"/>
          <w:sz w:val="24"/>
          <w:szCs w:val="24"/>
        </w:rPr>
        <w:t>]</w:t>
      </w:r>
      <w:r w:rsidRPr="00BD1A11" w:rsidR="007C0FAC">
        <w:rPr>
          <w:rFonts w:ascii="Times New Roman" w:hAnsi="Times New Roman" w:cs="Times New Roman"/>
          <w:sz w:val="24"/>
          <w:szCs w:val="24"/>
        </w:rPr>
        <w:t xml:space="preserve"> </w:t>
      </w:r>
      <w:r w:rsidRPr="00BD1A11" w:rsidR="009B4BBD">
        <w:rPr>
          <w:rFonts w:ascii="Times New Roman" w:hAnsi="Times New Roman" w:cs="Times New Roman"/>
          <w:sz w:val="24"/>
          <w:szCs w:val="24"/>
        </w:rPr>
        <w:t xml:space="preserve">+ </w:t>
      </w:r>
      <w:r w:rsidRPr="00BD1A11" w:rsidR="006110F9">
        <w:rPr>
          <w:rFonts w:ascii="Times New Roman" w:hAnsi="Times New Roman" w:cs="Times New Roman"/>
          <w:sz w:val="24"/>
          <w:szCs w:val="24"/>
        </w:rPr>
        <w:t>[</w:t>
      </w:r>
      <w:r w:rsidRPr="00BD1A11" w:rsidR="00C853FE">
        <w:rPr>
          <w:rFonts w:ascii="Times New Roman" w:hAnsi="Times New Roman" w:cs="Times New Roman"/>
          <w:sz w:val="24"/>
          <w:szCs w:val="24"/>
        </w:rPr>
        <w:t xml:space="preserve">2,492,000 </w:t>
      </w:r>
      <w:r w:rsidRPr="00BD1A11" w:rsidR="006110F9">
        <w:rPr>
          <w:rFonts w:ascii="Times New Roman" w:hAnsi="Times New Roman" w:cs="Times New Roman"/>
          <w:sz w:val="24"/>
          <w:szCs w:val="24"/>
        </w:rPr>
        <w:t xml:space="preserve">MSP-only applicants </w:t>
      </w:r>
      <w:r w:rsidRPr="00BD1A11" w:rsidR="00C853FE">
        <w:rPr>
          <w:rFonts w:ascii="Times New Roman" w:hAnsi="Times New Roman" w:cs="Times New Roman"/>
          <w:sz w:val="24"/>
          <w:szCs w:val="24"/>
        </w:rPr>
        <w:t xml:space="preserve">x </w:t>
      </w:r>
      <w:r w:rsidRPr="00BD1A11" w:rsidR="006110F9">
        <w:rPr>
          <w:rFonts w:ascii="Times New Roman" w:hAnsi="Times New Roman" w:cs="Times New Roman"/>
          <w:sz w:val="24"/>
          <w:szCs w:val="24"/>
        </w:rPr>
        <w:t>0</w:t>
      </w:r>
      <w:r w:rsidRPr="00BD1A11" w:rsidR="00C853FE">
        <w:rPr>
          <w:rFonts w:ascii="Times New Roman" w:hAnsi="Times New Roman" w:cs="Times New Roman"/>
          <w:sz w:val="24"/>
          <w:szCs w:val="24"/>
        </w:rPr>
        <w:t>.25</w:t>
      </w:r>
      <w:r w:rsidRPr="00BD1A11" w:rsidR="006110F9">
        <w:rPr>
          <w:rFonts w:ascii="Times New Roman" w:hAnsi="Times New Roman" w:cs="Times New Roman"/>
          <w:sz w:val="24"/>
          <w:szCs w:val="24"/>
        </w:rPr>
        <w:t xml:space="preserve"> x 0.33 </w:t>
      </w:r>
      <w:r w:rsidRPr="00BD1A11" w:rsidR="006110F9">
        <w:rPr>
          <w:rFonts w:ascii="Times New Roman" w:hAnsi="Times New Roman" w:cs="Times New Roman"/>
          <w:sz w:val="24"/>
          <w:szCs w:val="24"/>
        </w:rPr>
        <w:t>hr</w:t>
      </w:r>
      <w:r w:rsidRPr="00BD1A11" w:rsidR="006110F9">
        <w:rPr>
          <w:rFonts w:ascii="Times New Roman" w:hAnsi="Times New Roman" w:cs="Times New Roman"/>
          <w:sz w:val="24"/>
          <w:szCs w:val="24"/>
        </w:rPr>
        <w:t>]</w:t>
      </w:r>
      <w:r w:rsidRPr="00BD1A11" w:rsidR="009B4BBD">
        <w:rPr>
          <w:rFonts w:ascii="Times New Roman" w:hAnsi="Times New Roman" w:cs="Times New Roman"/>
          <w:sz w:val="24"/>
          <w:szCs w:val="24"/>
        </w:rPr>
        <w:t>)</w:t>
      </w:r>
      <w:r w:rsidRPr="00BD1A11" w:rsidR="00D50113">
        <w:rPr>
          <w:rFonts w:ascii="Times New Roman" w:hAnsi="Times New Roman" w:cs="Times New Roman"/>
          <w:sz w:val="24"/>
          <w:szCs w:val="24"/>
        </w:rPr>
        <w:t xml:space="preserve"> </w:t>
      </w:r>
      <w:r w:rsidRPr="00BD1A11" w:rsidR="007C0FAC">
        <w:rPr>
          <w:rFonts w:ascii="Times New Roman" w:hAnsi="Times New Roman" w:cs="Times New Roman"/>
          <w:sz w:val="24"/>
          <w:szCs w:val="24"/>
        </w:rPr>
        <w:t>at a cost of</w:t>
      </w:r>
      <w:r w:rsidRPr="00BD1A11" w:rsidR="00D50113">
        <w:rPr>
          <w:rFonts w:ascii="Times New Roman" w:hAnsi="Times New Roman" w:cs="Times New Roman"/>
          <w:sz w:val="24"/>
          <w:szCs w:val="24"/>
        </w:rPr>
        <w:t xml:space="preserve"> </w:t>
      </w:r>
      <w:r w:rsidRPr="00BD1A11">
        <w:rPr>
          <w:rFonts w:ascii="Times New Roman" w:hAnsi="Times New Roman" w:cs="Times New Roman"/>
          <w:sz w:val="24"/>
          <w:szCs w:val="24"/>
        </w:rPr>
        <w:t>$</w:t>
      </w:r>
      <w:r w:rsidRPr="00BD1A11" w:rsidR="00BA3518">
        <w:rPr>
          <w:rFonts w:ascii="Times New Roman" w:hAnsi="Times New Roman" w:cs="Times New Roman"/>
          <w:sz w:val="24"/>
          <w:szCs w:val="24"/>
        </w:rPr>
        <w:t>103,397,566</w:t>
      </w:r>
      <w:r w:rsidRPr="00BD1A11">
        <w:rPr>
          <w:rFonts w:ascii="Times New Roman" w:hAnsi="Times New Roman" w:cs="Times New Roman"/>
          <w:sz w:val="24"/>
          <w:szCs w:val="24"/>
        </w:rPr>
        <w:t xml:space="preserve"> (</w:t>
      </w:r>
      <w:r w:rsidRPr="00BD1A11" w:rsidR="001942E2">
        <w:rPr>
          <w:rFonts w:ascii="Times New Roman" w:hAnsi="Times New Roman" w:cs="Times New Roman"/>
          <w:sz w:val="24"/>
          <w:szCs w:val="24"/>
        </w:rPr>
        <w:t>2,0</w:t>
      </w:r>
      <w:r w:rsidRPr="00BD1A11" w:rsidR="0040182B">
        <w:rPr>
          <w:rFonts w:ascii="Times New Roman" w:hAnsi="Times New Roman" w:cs="Times New Roman"/>
          <w:sz w:val="24"/>
          <w:szCs w:val="24"/>
        </w:rPr>
        <w:t>7</w:t>
      </w:r>
      <w:r w:rsidRPr="00BD1A11" w:rsidR="00DD6E4D">
        <w:rPr>
          <w:rFonts w:ascii="Times New Roman" w:hAnsi="Times New Roman" w:cs="Times New Roman"/>
          <w:sz w:val="24"/>
          <w:szCs w:val="24"/>
        </w:rPr>
        <w:t>4,590</w:t>
      </w:r>
      <w:r w:rsidRPr="00BD1A11">
        <w:rPr>
          <w:rFonts w:ascii="Times New Roman" w:hAnsi="Times New Roman" w:cs="Times New Roman"/>
          <w:sz w:val="24"/>
          <w:szCs w:val="24"/>
        </w:rPr>
        <w:t xml:space="preserve"> </w:t>
      </w:r>
      <w:r w:rsidRPr="00BD1A11" w:rsidR="002B0298">
        <w:rPr>
          <w:rFonts w:ascii="Times New Roman" w:hAnsi="Times New Roman" w:cs="Times New Roman"/>
          <w:sz w:val="24"/>
          <w:szCs w:val="24"/>
        </w:rPr>
        <w:t>hr</w:t>
      </w:r>
      <w:r w:rsidRPr="00BD1A11" w:rsidR="002B0298">
        <w:rPr>
          <w:rFonts w:ascii="Times New Roman" w:hAnsi="Times New Roman" w:cs="Times New Roman"/>
          <w:sz w:val="24"/>
          <w:szCs w:val="24"/>
        </w:rPr>
        <w:t xml:space="preserve"> </w:t>
      </w:r>
      <w:r w:rsidRPr="00BD1A11">
        <w:rPr>
          <w:rFonts w:ascii="Times New Roman" w:hAnsi="Times New Roman" w:cs="Times New Roman"/>
          <w:sz w:val="24"/>
          <w:szCs w:val="24"/>
        </w:rPr>
        <w:t xml:space="preserve">x </w:t>
      </w:r>
      <w:r w:rsidRPr="00BD1A11" w:rsidR="00740BB0">
        <w:rPr>
          <w:rFonts w:ascii="Times New Roman" w:hAnsi="Times New Roman" w:cs="Times New Roman"/>
          <w:sz w:val="24"/>
          <w:szCs w:val="24"/>
        </w:rPr>
        <w:t>$</w:t>
      </w:r>
      <w:r w:rsidRPr="00BD1A11" w:rsidR="00915C17">
        <w:rPr>
          <w:rFonts w:ascii="Times New Roman" w:hAnsi="Times New Roman" w:cs="Times New Roman"/>
          <w:sz w:val="24"/>
          <w:szCs w:val="24"/>
        </w:rPr>
        <w:t>49.84</w:t>
      </w:r>
      <w:r w:rsidRPr="00BD1A11" w:rsidR="002B0298">
        <w:rPr>
          <w:rFonts w:ascii="Times New Roman" w:hAnsi="Times New Roman" w:cs="Times New Roman"/>
          <w:sz w:val="24"/>
          <w:szCs w:val="24"/>
        </w:rPr>
        <w:t>/</w:t>
      </w:r>
      <w:r w:rsidRPr="00BD1A11" w:rsidR="002B0298">
        <w:rPr>
          <w:rFonts w:ascii="Times New Roman" w:hAnsi="Times New Roman" w:cs="Times New Roman"/>
          <w:sz w:val="24"/>
          <w:szCs w:val="24"/>
        </w:rPr>
        <w:t>hr</w:t>
      </w:r>
      <w:r w:rsidRPr="00BD1A11">
        <w:rPr>
          <w:rFonts w:ascii="Times New Roman" w:hAnsi="Times New Roman" w:cs="Times New Roman"/>
          <w:sz w:val="24"/>
          <w:szCs w:val="24"/>
        </w:rPr>
        <w:t xml:space="preserve">). </w:t>
      </w:r>
      <w:r w:rsidRPr="00BD1A11" w:rsidR="002A59BD">
        <w:rPr>
          <w:rFonts w:ascii="Times New Roman" w:hAnsi="Times New Roman" w:cs="Times New Roman"/>
          <w:sz w:val="24"/>
          <w:szCs w:val="24"/>
        </w:rPr>
        <w:t>A</w:t>
      </w:r>
      <w:r w:rsidRPr="00BD1A11">
        <w:rPr>
          <w:rFonts w:ascii="Times New Roman" w:hAnsi="Times New Roman" w:cs="Times New Roman"/>
          <w:sz w:val="24"/>
          <w:szCs w:val="24"/>
        </w:rPr>
        <w:t>ccount</w:t>
      </w:r>
      <w:r w:rsidRPr="00BD1A11" w:rsidR="002A59BD">
        <w:rPr>
          <w:rFonts w:ascii="Times New Roman" w:hAnsi="Times New Roman" w:cs="Times New Roman"/>
          <w:sz w:val="24"/>
          <w:szCs w:val="24"/>
        </w:rPr>
        <w:t>ing for</w:t>
      </w:r>
      <w:r w:rsidRPr="00BD1A11">
        <w:rPr>
          <w:rFonts w:ascii="Times New Roman" w:hAnsi="Times New Roman" w:cs="Times New Roman"/>
          <w:sz w:val="24"/>
          <w:szCs w:val="24"/>
        </w:rPr>
        <w:t xml:space="preserve"> the 50 percent </w:t>
      </w:r>
      <w:r w:rsidRPr="00BD1A11" w:rsidR="002A59BD">
        <w:rPr>
          <w:rFonts w:ascii="Times New Roman" w:hAnsi="Times New Roman" w:cs="Times New Roman"/>
          <w:sz w:val="24"/>
          <w:szCs w:val="24"/>
        </w:rPr>
        <w:t>f</w:t>
      </w:r>
      <w:r w:rsidRPr="00BD1A11">
        <w:rPr>
          <w:rFonts w:ascii="Times New Roman" w:hAnsi="Times New Roman" w:cs="Times New Roman"/>
          <w:sz w:val="24"/>
          <w:szCs w:val="24"/>
        </w:rPr>
        <w:t xml:space="preserve">ederal contribution to Medicaid program administration, </w:t>
      </w:r>
      <w:r w:rsidRPr="00BD1A11" w:rsidR="00AA099A">
        <w:rPr>
          <w:rFonts w:ascii="Times New Roman" w:hAnsi="Times New Roman" w:cs="Times New Roman"/>
          <w:sz w:val="24"/>
          <w:szCs w:val="24"/>
        </w:rPr>
        <w:t xml:space="preserve">we estimate </w:t>
      </w:r>
      <w:r w:rsidRPr="00BD1A11">
        <w:rPr>
          <w:rFonts w:ascii="Times New Roman" w:hAnsi="Times New Roman" w:cs="Times New Roman"/>
          <w:sz w:val="24"/>
          <w:szCs w:val="24"/>
        </w:rPr>
        <w:t xml:space="preserve">state cost </w:t>
      </w:r>
      <w:r w:rsidRPr="00BD1A11" w:rsidR="00AA099A">
        <w:rPr>
          <w:rFonts w:ascii="Times New Roman" w:hAnsi="Times New Roman" w:cs="Times New Roman"/>
          <w:sz w:val="24"/>
          <w:szCs w:val="24"/>
        </w:rPr>
        <w:t xml:space="preserve">of </w:t>
      </w:r>
      <w:r w:rsidRPr="00BD1A11">
        <w:rPr>
          <w:rFonts w:ascii="Times New Roman" w:hAnsi="Times New Roman" w:cs="Times New Roman"/>
          <w:sz w:val="24"/>
          <w:szCs w:val="24"/>
        </w:rPr>
        <w:t>$</w:t>
      </w:r>
      <w:r w:rsidRPr="00BD1A11" w:rsidR="002C773A">
        <w:rPr>
          <w:rFonts w:ascii="Times New Roman" w:hAnsi="Times New Roman" w:cs="Times New Roman"/>
          <w:sz w:val="24"/>
          <w:szCs w:val="24"/>
        </w:rPr>
        <w:t>51,698,783</w:t>
      </w:r>
      <w:r w:rsidRPr="00BD1A11" w:rsidR="0025517F">
        <w:rPr>
          <w:rFonts w:ascii="Times New Roman" w:hAnsi="Times New Roman" w:cs="Times New Roman"/>
          <w:sz w:val="24"/>
          <w:szCs w:val="24"/>
        </w:rPr>
        <w:t xml:space="preserve"> (</w:t>
      </w:r>
      <w:r w:rsidRPr="00BD1A11" w:rsidR="005A4F0D">
        <w:rPr>
          <w:rFonts w:ascii="Times New Roman" w:hAnsi="Times New Roman" w:cs="Times New Roman"/>
          <w:sz w:val="24"/>
          <w:szCs w:val="24"/>
        </w:rPr>
        <w:t>$</w:t>
      </w:r>
      <w:r w:rsidRPr="00BD1A11" w:rsidR="00BA3518">
        <w:rPr>
          <w:rFonts w:ascii="Times New Roman" w:hAnsi="Times New Roman" w:cs="Times New Roman"/>
          <w:sz w:val="24"/>
          <w:szCs w:val="24"/>
        </w:rPr>
        <w:t>103,397,566</w:t>
      </w:r>
      <w:r w:rsidRPr="00BD1A11" w:rsidR="0025517F">
        <w:rPr>
          <w:rFonts w:ascii="Times New Roman" w:hAnsi="Times New Roman" w:cs="Times New Roman"/>
          <w:sz w:val="24"/>
          <w:szCs w:val="24"/>
        </w:rPr>
        <w:t xml:space="preserve"> x 0.5)</w:t>
      </w:r>
      <w:r w:rsidRPr="00BD1A11">
        <w:rPr>
          <w:rFonts w:ascii="Times New Roman" w:hAnsi="Times New Roman" w:cs="Times New Roman"/>
          <w:sz w:val="24"/>
          <w:szCs w:val="24"/>
        </w:rPr>
        <w:t>.</w:t>
      </w:r>
      <w:r w:rsidRPr="00BD1A11" w:rsidR="0040182B">
        <w:rPr>
          <w:rFonts w:ascii="Times New Roman" w:hAnsi="Times New Roman" w:cs="Times New Roman"/>
          <w:sz w:val="24"/>
          <w:szCs w:val="24"/>
        </w:rPr>
        <w:t xml:space="preserve"> </w:t>
      </w:r>
    </w:p>
    <w:p w:rsidR="00A41CD9" w:rsidP="00A41CD9" w14:paraId="2F9B38CA" w14:textId="77777777">
      <w:pPr>
        <w:spacing w:after="0" w:line="240" w:lineRule="auto"/>
        <w:rPr>
          <w:rFonts w:ascii="Times New Roman" w:hAnsi="Times New Roman" w:cs="Times New Roman"/>
          <w:sz w:val="24"/>
          <w:szCs w:val="24"/>
        </w:rPr>
      </w:pPr>
    </w:p>
    <w:p w:rsidR="00A41CD9" w:rsidRPr="00BD1A11" w:rsidP="00A41CD9" w14:paraId="70DE7785" w14:textId="554D8651">
      <w:pPr>
        <w:spacing w:after="0" w:line="240" w:lineRule="auto"/>
        <w:rPr>
          <w:rFonts w:ascii="Times New Roman" w:hAnsi="Times New Roman" w:cs="Times New Roman"/>
          <w:i/>
          <w:iCs/>
          <w:sz w:val="24"/>
          <w:szCs w:val="24"/>
        </w:rPr>
      </w:pPr>
      <w:r w:rsidRPr="00BD1A11">
        <w:rPr>
          <w:rFonts w:ascii="Times New Roman" w:hAnsi="Times New Roman" w:cs="Times New Roman"/>
          <w:i/>
          <w:iCs/>
          <w:sz w:val="24"/>
          <w:szCs w:val="24"/>
        </w:rPr>
        <w:t>Miscellaneous costs</w:t>
      </w:r>
      <w:r w:rsidRPr="00BD1A11" w:rsidR="002A59BD">
        <w:rPr>
          <w:rFonts w:ascii="Times New Roman" w:hAnsi="Times New Roman" w:cs="Times New Roman"/>
          <w:i/>
          <w:iCs/>
          <w:sz w:val="24"/>
          <w:szCs w:val="24"/>
        </w:rPr>
        <w:t xml:space="preserve"> –</w:t>
      </w:r>
      <w:r w:rsidRPr="00BD1A11">
        <w:rPr>
          <w:rFonts w:ascii="Times New Roman" w:hAnsi="Times New Roman" w:cs="Times New Roman"/>
          <w:i/>
          <w:iCs/>
          <w:sz w:val="24"/>
          <w:szCs w:val="24"/>
        </w:rPr>
        <w:t xml:space="preserve"> assistance with applying for Medicaid</w:t>
      </w:r>
    </w:p>
    <w:p w:rsidR="00A41CD9" w:rsidRPr="00BD1A11" w:rsidP="00A41CD9" w14:paraId="219C16DD" w14:textId="52154713">
      <w:pPr>
        <w:spacing w:after="0" w:line="240" w:lineRule="auto"/>
        <w:rPr>
          <w:rFonts w:ascii="Times New Roman" w:hAnsi="Times New Roman" w:cs="Times New Roman"/>
          <w:sz w:val="24"/>
          <w:szCs w:val="24"/>
        </w:rPr>
      </w:pPr>
      <w:r w:rsidRPr="00BD1A11">
        <w:rPr>
          <w:rFonts w:ascii="Times New Roman" w:eastAsia="Times New Roman" w:hAnsi="Times New Roman" w:cs="Times New Roman"/>
          <w:sz w:val="24"/>
          <w:szCs w:val="24"/>
        </w:rPr>
        <w:t xml:space="preserve">Under </w:t>
      </w:r>
      <w:r w:rsidRPr="00BD1A11" w:rsidR="006E491D">
        <w:rPr>
          <w:rFonts w:ascii="Times New Roman" w:eastAsia="Times New Roman" w:hAnsi="Times New Roman" w:cs="Times New Roman"/>
          <w:sz w:val="24"/>
          <w:szCs w:val="24"/>
        </w:rPr>
        <w:t>§ 435.</w:t>
      </w:r>
      <w:r w:rsidRPr="00BD1A11">
        <w:rPr>
          <w:rFonts w:ascii="Times New Roman" w:eastAsia="Times New Roman" w:hAnsi="Times New Roman" w:cs="Times New Roman"/>
          <w:sz w:val="24"/>
          <w:szCs w:val="24"/>
        </w:rPr>
        <w:t xml:space="preserve">908, state Medicaid agencies are required to assist individuals with the Medicaid application process. Because current regulations require individuals to calculate the cash surrender value of life insurance, instead of the face value, individuals </w:t>
      </w:r>
      <w:r w:rsidRPr="00BD1A11" w:rsidR="00D50113">
        <w:rPr>
          <w:rFonts w:ascii="Times New Roman" w:eastAsia="Times New Roman" w:hAnsi="Times New Roman" w:cs="Times New Roman"/>
          <w:sz w:val="24"/>
          <w:szCs w:val="24"/>
        </w:rPr>
        <w:t xml:space="preserve">generally </w:t>
      </w:r>
      <w:r w:rsidRPr="00BD1A11">
        <w:rPr>
          <w:rFonts w:ascii="Times New Roman" w:eastAsia="Times New Roman" w:hAnsi="Times New Roman" w:cs="Times New Roman"/>
          <w:sz w:val="24"/>
          <w:szCs w:val="24"/>
        </w:rPr>
        <w:t xml:space="preserve">need help in understanding and providing the documentation. As such, we believe MSP applicants currently contact the Medicaid agency for help in how to obtain the documentation and eligibility workers explain how to calculate the cash surrender value of life insurance. We anticipate this assistance takes an average 45 minutes (0.75 </w:t>
      </w:r>
      <w:r w:rsidRPr="00BD1A11">
        <w:rPr>
          <w:rFonts w:ascii="Times New Roman" w:eastAsia="Times New Roman" w:hAnsi="Times New Roman" w:cs="Times New Roman"/>
          <w:sz w:val="24"/>
          <w:szCs w:val="24"/>
        </w:rPr>
        <w:t>hr</w:t>
      </w:r>
      <w:r w:rsidRPr="00BD1A11">
        <w:rPr>
          <w:rFonts w:ascii="Times New Roman" w:eastAsia="Times New Roman" w:hAnsi="Times New Roman" w:cs="Times New Roman"/>
          <w:sz w:val="24"/>
          <w:szCs w:val="24"/>
        </w:rPr>
        <w:t xml:space="preserve">) per applicant. </w:t>
      </w:r>
      <w:r w:rsidRPr="00BD1A11" w:rsidR="00D50113">
        <w:rPr>
          <w:rFonts w:ascii="Times New Roman" w:hAnsi="Times New Roman" w:cs="Times New Roman"/>
          <w:sz w:val="24"/>
          <w:szCs w:val="24"/>
        </w:rPr>
        <w:t>However, we anticipate most individuals applying for MSPs do not own life insurance policies and as such, it will only affect 5 percent of applicants and beneficiaries (</w:t>
      </w:r>
      <w:r w:rsidRPr="00BD1A11" w:rsidR="00E4413C">
        <w:rPr>
          <w:rFonts w:ascii="Times New Roman" w:hAnsi="Times New Roman" w:cs="Times New Roman"/>
          <w:sz w:val="24"/>
          <w:szCs w:val="24"/>
        </w:rPr>
        <w:t>2,</w:t>
      </w:r>
      <w:r w:rsidRPr="00BD1A11" w:rsidR="00782457">
        <w:rPr>
          <w:rFonts w:ascii="Times New Roman" w:hAnsi="Times New Roman" w:cs="Times New Roman"/>
          <w:sz w:val="24"/>
          <w:szCs w:val="24"/>
        </w:rPr>
        <w:t>49</w:t>
      </w:r>
      <w:r w:rsidRPr="00BD1A11" w:rsidR="005A7AE4">
        <w:rPr>
          <w:rFonts w:ascii="Times New Roman" w:hAnsi="Times New Roman" w:cs="Times New Roman"/>
          <w:sz w:val="24"/>
          <w:szCs w:val="24"/>
        </w:rPr>
        <w:t>2</w:t>
      </w:r>
      <w:r w:rsidRPr="00BD1A11" w:rsidR="00D50113">
        <w:rPr>
          <w:rFonts w:ascii="Times New Roman" w:hAnsi="Times New Roman" w:cs="Times New Roman"/>
          <w:sz w:val="24"/>
          <w:szCs w:val="24"/>
        </w:rPr>
        <w:t>,000 x</w:t>
      </w:r>
      <w:r w:rsidRPr="00BD1A11" w:rsidR="00740BB0">
        <w:rPr>
          <w:rFonts w:ascii="Times New Roman" w:hAnsi="Times New Roman" w:cs="Times New Roman"/>
          <w:sz w:val="24"/>
          <w:szCs w:val="24"/>
        </w:rPr>
        <w:t xml:space="preserve"> </w:t>
      </w:r>
      <w:r w:rsidRPr="00BD1A11" w:rsidR="004559FC">
        <w:rPr>
          <w:rFonts w:ascii="Times New Roman" w:hAnsi="Times New Roman" w:cs="Times New Roman"/>
          <w:sz w:val="24"/>
          <w:szCs w:val="24"/>
        </w:rPr>
        <w:t>0</w:t>
      </w:r>
      <w:r w:rsidRPr="00BD1A11" w:rsidR="00D50113">
        <w:rPr>
          <w:rFonts w:ascii="Times New Roman" w:hAnsi="Times New Roman" w:cs="Times New Roman"/>
          <w:sz w:val="24"/>
          <w:szCs w:val="24"/>
        </w:rPr>
        <w:t xml:space="preserve">.05) or </w:t>
      </w:r>
      <w:r w:rsidRPr="00BD1A11" w:rsidR="00782457">
        <w:rPr>
          <w:rFonts w:ascii="Times New Roman" w:hAnsi="Times New Roman" w:cs="Times New Roman"/>
          <w:sz w:val="24"/>
          <w:szCs w:val="24"/>
        </w:rPr>
        <w:t>124,</w:t>
      </w:r>
      <w:r w:rsidRPr="00BD1A11" w:rsidR="005A7AE4">
        <w:rPr>
          <w:rFonts w:ascii="Times New Roman" w:hAnsi="Times New Roman" w:cs="Times New Roman"/>
          <w:sz w:val="24"/>
          <w:szCs w:val="24"/>
        </w:rPr>
        <w:t>600</w:t>
      </w:r>
      <w:r w:rsidRPr="00BD1A11" w:rsidR="00D50113">
        <w:rPr>
          <w:rFonts w:ascii="Times New Roman" w:hAnsi="Times New Roman" w:cs="Times New Roman"/>
          <w:sz w:val="24"/>
          <w:szCs w:val="24"/>
        </w:rPr>
        <w:t xml:space="preserve"> individuals. </w:t>
      </w:r>
      <w:r w:rsidRPr="00BD1A11">
        <w:rPr>
          <w:rFonts w:ascii="Times New Roman" w:eastAsia="Times New Roman" w:hAnsi="Times New Roman" w:cs="Times New Roman"/>
          <w:sz w:val="24"/>
          <w:szCs w:val="24"/>
        </w:rPr>
        <w:t xml:space="preserve">In aggregate, we estimate an annual burden of </w:t>
      </w:r>
      <w:r w:rsidRPr="00BD1A11" w:rsidR="00782457">
        <w:rPr>
          <w:rFonts w:ascii="Times New Roman" w:eastAsia="Times New Roman" w:hAnsi="Times New Roman" w:cs="Times New Roman"/>
          <w:sz w:val="24"/>
          <w:szCs w:val="24"/>
        </w:rPr>
        <w:t>93,</w:t>
      </w:r>
      <w:r w:rsidRPr="00BD1A11" w:rsidR="005A7AE4">
        <w:rPr>
          <w:rFonts w:ascii="Times New Roman" w:eastAsia="Times New Roman" w:hAnsi="Times New Roman" w:cs="Times New Roman"/>
          <w:sz w:val="24"/>
          <w:szCs w:val="24"/>
        </w:rPr>
        <w:t>450</w:t>
      </w:r>
      <w:r w:rsidRPr="00BD1A11">
        <w:rPr>
          <w:rFonts w:ascii="Times New Roman" w:eastAsia="Times New Roman" w:hAnsi="Times New Roman" w:cs="Times New Roman"/>
          <w:sz w:val="24"/>
          <w:szCs w:val="24"/>
        </w:rPr>
        <w:t xml:space="preserve"> hours (</w:t>
      </w:r>
      <w:r w:rsidRPr="00BD1A11" w:rsidR="00782457">
        <w:rPr>
          <w:rFonts w:ascii="Times New Roman" w:eastAsia="Times New Roman" w:hAnsi="Times New Roman" w:cs="Times New Roman"/>
          <w:sz w:val="24"/>
          <w:szCs w:val="24"/>
        </w:rPr>
        <w:t>124,</w:t>
      </w:r>
      <w:r w:rsidRPr="00BD1A11" w:rsidR="005A7AE4">
        <w:rPr>
          <w:rFonts w:ascii="Times New Roman" w:eastAsia="Times New Roman" w:hAnsi="Times New Roman" w:cs="Times New Roman"/>
          <w:sz w:val="24"/>
          <w:szCs w:val="24"/>
        </w:rPr>
        <w:t>600</w:t>
      </w:r>
      <w:r w:rsidRPr="00BD1A11">
        <w:rPr>
          <w:rFonts w:ascii="Times New Roman" w:eastAsia="Times New Roman" w:hAnsi="Times New Roman" w:cs="Times New Roman"/>
          <w:sz w:val="24"/>
          <w:szCs w:val="24"/>
        </w:rPr>
        <w:t xml:space="preserve"> applicants </w:t>
      </w:r>
      <w:r w:rsidRPr="00BD1A11" w:rsidR="00740BB0">
        <w:rPr>
          <w:rFonts w:ascii="Times New Roman" w:eastAsia="Times New Roman" w:hAnsi="Times New Roman" w:cs="Times New Roman"/>
          <w:sz w:val="24"/>
          <w:szCs w:val="24"/>
        </w:rPr>
        <w:t>x</w:t>
      </w:r>
      <w:r w:rsidRPr="00BD1A11">
        <w:rPr>
          <w:rFonts w:ascii="Times New Roman" w:eastAsia="Times New Roman" w:hAnsi="Times New Roman" w:cs="Times New Roman"/>
          <w:sz w:val="24"/>
          <w:szCs w:val="24"/>
        </w:rPr>
        <w:t xml:space="preserve"> 0.75 </w:t>
      </w:r>
      <w:r w:rsidRPr="00BD1A11">
        <w:rPr>
          <w:rFonts w:ascii="Times New Roman" w:eastAsia="Times New Roman" w:hAnsi="Times New Roman" w:cs="Times New Roman"/>
          <w:sz w:val="24"/>
          <w:szCs w:val="24"/>
        </w:rPr>
        <w:t>hr</w:t>
      </w:r>
      <w:r w:rsidRPr="00BD1A11">
        <w:rPr>
          <w:rFonts w:ascii="Times New Roman" w:eastAsia="Times New Roman" w:hAnsi="Times New Roman" w:cs="Times New Roman"/>
          <w:sz w:val="24"/>
          <w:szCs w:val="24"/>
        </w:rPr>
        <w:t xml:space="preserve">) </w:t>
      </w:r>
      <w:r w:rsidRPr="00BD1A11" w:rsidR="004559FC">
        <w:rPr>
          <w:rFonts w:ascii="Times New Roman" w:eastAsia="Times New Roman" w:hAnsi="Times New Roman" w:cs="Times New Roman"/>
          <w:sz w:val="24"/>
          <w:szCs w:val="24"/>
        </w:rPr>
        <w:t xml:space="preserve">at a cost </w:t>
      </w:r>
      <w:r w:rsidRPr="00BD1A11" w:rsidR="00E4011A">
        <w:rPr>
          <w:rFonts w:ascii="Times New Roman" w:eastAsia="Times New Roman" w:hAnsi="Times New Roman" w:cs="Times New Roman"/>
          <w:sz w:val="24"/>
          <w:szCs w:val="24"/>
        </w:rPr>
        <w:t>of $</w:t>
      </w:r>
      <w:r w:rsidRPr="00BD1A11" w:rsidR="006C383A">
        <w:rPr>
          <w:rFonts w:ascii="Times New Roman" w:eastAsia="Times New Roman" w:hAnsi="Times New Roman" w:cs="Times New Roman"/>
          <w:sz w:val="24"/>
          <w:szCs w:val="24"/>
        </w:rPr>
        <w:t>4,657,548</w:t>
      </w:r>
      <w:r w:rsidRPr="00BD1A11">
        <w:rPr>
          <w:rFonts w:ascii="Times New Roman" w:eastAsia="Times New Roman" w:hAnsi="Times New Roman" w:cs="Times New Roman"/>
          <w:sz w:val="24"/>
          <w:szCs w:val="24"/>
        </w:rPr>
        <w:t xml:space="preserve"> (</w:t>
      </w:r>
      <w:r w:rsidRPr="00BD1A11" w:rsidR="00782457">
        <w:rPr>
          <w:rFonts w:ascii="Times New Roman" w:eastAsia="Times New Roman" w:hAnsi="Times New Roman" w:cs="Times New Roman"/>
          <w:sz w:val="24"/>
          <w:szCs w:val="24"/>
        </w:rPr>
        <w:t>93,</w:t>
      </w:r>
      <w:r w:rsidRPr="00BD1A11" w:rsidR="005A7AE4">
        <w:rPr>
          <w:rFonts w:ascii="Times New Roman" w:eastAsia="Times New Roman" w:hAnsi="Times New Roman" w:cs="Times New Roman"/>
          <w:sz w:val="24"/>
          <w:szCs w:val="24"/>
        </w:rPr>
        <w:t>450</w:t>
      </w:r>
      <w:r w:rsidRPr="00BD1A11">
        <w:rPr>
          <w:rFonts w:ascii="Times New Roman" w:eastAsia="Times New Roman" w:hAnsi="Times New Roman" w:cs="Times New Roman"/>
          <w:sz w:val="24"/>
          <w:szCs w:val="24"/>
        </w:rPr>
        <w:t xml:space="preserve"> </w:t>
      </w:r>
      <w:r w:rsidRPr="00BD1A11">
        <w:rPr>
          <w:rFonts w:ascii="Times New Roman" w:eastAsia="Times New Roman" w:hAnsi="Times New Roman" w:cs="Times New Roman"/>
          <w:sz w:val="24"/>
          <w:szCs w:val="24"/>
        </w:rPr>
        <w:t>hr</w:t>
      </w:r>
      <w:r w:rsidRPr="00BD1A11">
        <w:rPr>
          <w:rFonts w:ascii="Times New Roman" w:eastAsia="Times New Roman" w:hAnsi="Times New Roman" w:cs="Times New Roman"/>
          <w:sz w:val="24"/>
          <w:szCs w:val="24"/>
        </w:rPr>
        <w:t xml:space="preserve"> </w:t>
      </w:r>
      <w:r w:rsidRPr="00BD1A11" w:rsidR="00740BB0">
        <w:rPr>
          <w:rFonts w:ascii="Times New Roman" w:eastAsia="Times New Roman" w:hAnsi="Times New Roman" w:cs="Times New Roman"/>
          <w:sz w:val="24"/>
          <w:szCs w:val="24"/>
        </w:rPr>
        <w:t>x</w:t>
      </w:r>
      <w:r w:rsidRPr="00BD1A11">
        <w:rPr>
          <w:rFonts w:ascii="Times New Roman" w:eastAsia="Times New Roman" w:hAnsi="Times New Roman" w:cs="Times New Roman"/>
          <w:sz w:val="24"/>
          <w:szCs w:val="24"/>
        </w:rPr>
        <w:t xml:space="preserve"> $</w:t>
      </w:r>
      <w:r w:rsidRPr="00BD1A11" w:rsidR="00915C17">
        <w:rPr>
          <w:rFonts w:ascii="Times New Roman" w:eastAsia="Times New Roman" w:hAnsi="Times New Roman" w:cs="Times New Roman"/>
          <w:sz w:val="24"/>
          <w:szCs w:val="24"/>
        </w:rPr>
        <w:t>49.84</w:t>
      </w:r>
      <w:r w:rsidRPr="00BD1A11">
        <w:rPr>
          <w:rFonts w:ascii="Times New Roman" w:eastAsia="Times New Roman" w:hAnsi="Times New Roman" w:cs="Times New Roman"/>
          <w:sz w:val="24"/>
          <w:szCs w:val="24"/>
        </w:rPr>
        <w:t>/</w:t>
      </w:r>
      <w:r w:rsidRPr="00BD1A11">
        <w:rPr>
          <w:rFonts w:ascii="Times New Roman" w:eastAsia="Times New Roman" w:hAnsi="Times New Roman" w:cs="Times New Roman"/>
          <w:sz w:val="24"/>
          <w:szCs w:val="24"/>
        </w:rPr>
        <w:t>hr</w:t>
      </w:r>
      <w:r w:rsidRPr="00BD1A11">
        <w:rPr>
          <w:rFonts w:ascii="Times New Roman" w:eastAsia="Times New Roman" w:hAnsi="Times New Roman" w:cs="Times New Roman"/>
          <w:sz w:val="24"/>
          <w:szCs w:val="24"/>
        </w:rPr>
        <w:t xml:space="preserve">). </w:t>
      </w:r>
      <w:r w:rsidRPr="00BD1A11" w:rsidR="002A59BD">
        <w:rPr>
          <w:rFonts w:ascii="Times New Roman" w:eastAsia="Times New Roman" w:hAnsi="Times New Roman" w:cs="Times New Roman"/>
          <w:sz w:val="24"/>
          <w:szCs w:val="24"/>
        </w:rPr>
        <w:t>A</w:t>
      </w:r>
      <w:r w:rsidRPr="00BD1A11">
        <w:rPr>
          <w:rFonts w:ascii="Times New Roman" w:eastAsia="Times New Roman" w:hAnsi="Times New Roman" w:cs="Times New Roman"/>
          <w:sz w:val="24"/>
          <w:szCs w:val="24"/>
        </w:rPr>
        <w:t>ccount</w:t>
      </w:r>
      <w:r w:rsidRPr="00BD1A11" w:rsidR="002A59BD">
        <w:rPr>
          <w:rFonts w:ascii="Times New Roman" w:eastAsia="Times New Roman" w:hAnsi="Times New Roman" w:cs="Times New Roman"/>
          <w:sz w:val="24"/>
          <w:szCs w:val="24"/>
        </w:rPr>
        <w:t>ing for</w:t>
      </w:r>
      <w:r w:rsidRPr="00BD1A11">
        <w:rPr>
          <w:rFonts w:ascii="Times New Roman" w:eastAsia="Times New Roman" w:hAnsi="Times New Roman" w:cs="Times New Roman"/>
          <w:sz w:val="24"/>
          <w:szCs w:val="24"/>
        </w:rPr>
        <w:t xml:space="preserve"> the 50 percent </w:t>
      </w:r>
      <w:r w:rsidRPr="00BD1A11" w:rsidR="002A59BD">
        <w:rPr>
          <w:rFonts w:ascii="Times New Roman" w:eastAsia="Times New Roman" w:hAnsi="Times New Roman" w:cs="Times New Roman"/>
          <w:sz w:val="24"/>
          <w:szCs w:val="24"/>
        </w:rPr>
        <w:t>f</w:t>
      </w:r>
      <w:r w:rsidRPr="00BD1A11">
        <w:rPr>
          <w:rFonts w:ascii="Times New Roman" w:eastAsia="Times New Roman" w:hAnsi="Times New Roman" w:cs="Times New Roman"/>
          <w:sz w:val="24"/>
          <w:szCs w:val="24"/>
        </w:rPr>
        <w:t xml:space="preserve">ederal contribution to Medicaid program administration, the state </w:t>
      </w:r>
      <w:r w:rsidRPr="00BD1A11" w:rsidR="00336757">
        <w:rPr>
          <w:rFonts w:ascii="Times New Roman" w:eastAsia="Times New Roman" w:hAnsi="Times New Roman" w:cs="Times New Roman"/>
          <w:sz w:val="24"/>
          <w:szCs w:val="24"/>
        </w:rPr>
        <w:t>cost</w:t>
      </w:r>
      <w:r w:rsidRPr="00BD1A11">
        <w:rPr>
          <w:rFonts w:ascii="Times New Roman" w:eastAsia="Times New Roman" w:hAnsi="Times New Roman" w:cs="Times New Roman"/>
          <w:sz w:val="24"/>
          <w:szCs w:val="24"/>
        </w:rPr>
        <w:t xml:space="preserve"> is approximately $</w:t>
      </w:r>
      <w:r w:rsidRPr="00BD1A11" w:rsidR="0014282D">
        <w:rPr>
          <w:rFonts w:ascii="Times New Roman" w:eastAsia="Times New Roman" w:hAnsi="Times New Roman" w:cs="Times New Roman"/>
          <w:sz w:val="24"/>
          <w:szCs w:val="24"/>
        </w:rPr>
        <w:t>2,328,774</w:t>
      </w:r>
      <w:r w:rsidRPr="00BD1A11">
        <w:rPr>
          <w:rFonts w:ascii="Times New Roman" w:eastAsia="Times New Roman" w:hAnsi="Times New Roman" w:cs="Times New Roman"/>
          <w:sz w:val="24"/>
          <w:szCs w:val="24"/>
        </w:rPr>
        <w:t xml:space="preserve"> ($</w:t>
      </w:r>
      <w:r w:rsidRPr="00BD1A11" w:rsidR="006C383A">
        <w:rPr>
          <w:rFonts w:ascii="Times New Roman" w:eastAsia="Times New Roman" w:hAnsi="Times New Roman" w:cs="Times New Roman"/>
          <w:sz w:val="24"/>
          <w:szCs w:val="24"/>
        </w:rPr>
        <w:t>4,657,548</w:t>
      </w:r>
      <w:r w:rsidRPr="00BD1A11">
        <w:rPr>
          <w:rFonts w:ascii="Times New Roman" w:eastAsia="Times New Roman" w:hAnsi="Times New Roman" w:cs="Times New Roman"/>
          <w:sz w:val="24"/>
          <w:szCs w:val="24"/>
        </w:rPr>
        <w:t xml:space="preserve"> </w:t>
      </w:r>
      <w:r w:rsidRPr="00BD1A11" w:rsidR="00740BB0">
        <w:rPr>
          <w:rFonts w:ascii="Times New Roman" w:eastAsia="Times New Roman" w:hAnsi="Times New Roman" w:cs="Times New Roman"/>
          <w:sz w:val="24"/>
          <w:szCs w:val="24"/>
        </w:rPr>
        <w:t>x</w:t>
      </w:r>
      <w:r w:rsidRPr="00BD1A11">
        <w:rPr>
          <w:rFonts w:ascii="Times New Roman" w:eastAsia="Times New Roman" w:hAnsi="Times New Roman" w:cs="Times New Roman"/>
          <w:sz w:val="24"/>
          <w:szCs w:val="24"/>
        </w:rPr>
        <w:t xml:space="preserve"> 0.5).</w:t>
      </w:r>
    </w:p>
    <w:p w:rsidR="00A41CD9" w:rsidRPr="00BD1A11" w:rsidP="00A41CD9" w14:paraId="7C25E556" w14:textId="77777777">
      <w:pPr>
        <w:spacing w:after="0" w:line="240" w:lineRule="auto"/>
        <w:rPr>
          <w:rFonts w:ascii="Times New Roman" w:hAnsi="Times New Roman" w:cs="Times New Roman"/>
          <w:sz w:val="24"/>
          <w:szCs w:val="24"/>
        </w:rPr>
      </w:pPr>
    </w:p>
    <w:p w:rsidR="00A41CD9" w:rsidRPr="00BD1A11" w:rsidP="00A41CD9" w14:paraId="54DC1844" w14:textId="2E38E6C8">
      <w:pPr>
        <w:spacing w:after="0" w:line="240" w:lineRule="auto"/>
        <w:rPr>
          <w:rFonts w:ascii="Times New Roman" w:hAnsi="Times New Roman" w:cs="Times New Roman"/>
          <w:i/>
          <w:iCs/>
          <w:sz w:val="24"/>
          <w:szCs w:val="24"/>
        </w:rPr>
      </w:pPr>
      <w:r w:rsidRPr="00BD1A11">
        <w:rPr>
          <w:rFonts w:ascii="Times New Roman" w:hAnsi="Times New Roman" w:cs="Times New Roman"/>
          <w:i/>
          <w:iCs/>
          <w:sz w:val="24"/>
          <w:szCs w:val="24"/>
        </w:rPr>
        <w:t>Miscellaneous costs</w:t>
      </w:r>
      <w:r w:rsidRPr="00BD1A11" w:rsidR="00DE12C6">
        <w:rPr>
          <w:rFonts w:ascii="Times New Roman" w:hAnsi="Times New Roman" w:cs="Times New Roman"/>
          <w:i/>
          <w:iCs/>
          <w:sz w:val="24"/>
          <w:szCs w:val="24"/>
        </w:rPr>
        <w:t xml:space="preserve"> –</w:t>
      </w:r>
      <w:r w:rsidRPr="00BD1A11">
        <w:rPr>
          <w:rFonts w:ascii="Times New Roman" w:hAnsi="Times New Roman" w:cs="Times New Roman"/>
          <w:i/>
          <w:iCs/>
          <w:sz w:val="24"/>
          <w:szCs w:val="24"/>
        </w:rPr>
        <w:t xml:space="preserve"> </w:t>
      </w:r>
      <w:r w:rsidRPr="00BD1A11" w:rsidR="00DE12C6">
        <w:rPr>
          <w:rFonts w:ascii="Times New Roman" w:hAnsi="Times New Roman" w:cs="Times New Roman"/>
          <w:i/>
          <w:iCs/>
          <w:sz w:val="24"/>
          <w:szCs w:val="24"/>
        </w:rPr>
        <w:t>i</w:t>
      </w:r>
      <w:r w:rsidRPr="00BD1A11">
        <w:rPr>
          <w:rFonts w:ascii="Times New Roman" w:hAnsi="Times New Roman" w:cs="Times New Roman"/>
          <w:i/>
          <w:iCs/>
          <w:sz w:val="24"/>
          <w:szCs w:val="24"/>
        </w:rPr>
        <w:t>nterview as part of eligibility determination</w:t>
      </w:r>
    </w:p>
    <w:p w:rsidR="00A41CD9" w:rsidRPr="00BD1A11" w:rsidP="00A41CD9" w14:paraId="1A9BC4A5" w14:textId="2620676E">
      <w:pPr>
        <w:spacing w:after="0" w:line="240" w:lineRule="auto"/>
        <w:rPr>
          <w:rFonts w:ascii="Times New Roman" w:hAnsi="Times New Roman" w:cs="Times New Roman"/>
          <w:sz w:val="24"/>
          <w:szCs w:val="24"/>
        </w:rPr>
      </w:pPr>
      <w:r w:rsidRPr="00BD1A11">
        <w:rPr>
          <w:rFonts w:ascii="Times New Roman" w:hAnsi="Times New Roman" w:cs="Times New Roman"/>
          <w:sz w:val="24"/>
          <w:szCs w:val="24"/>
        </w:rPr>
        <w:t xml:space="preserve">As part of making eligibility determinations, states are allowed to require interviews. We are not aware of states currently requiring in-person interviews, but a few states require interviews over the phone. We estimate that </w:t>
      </w:r>
      <w:r w:rsidRPr="00BD1A11" w:rsidR="007C3390">
        <w:rPr>
          <w:rFonts w:ascii="Times New Roman" w:hAnsi="Times New Roman" w:cs="Times New Roman"/>
          <w:sz w:val="24"/>
          <w:szCs w:val="24"/>
        </w:rPr>
        <w:t>3</w:t>
      </w:r>
      <w:r w:rsidRPr="00BD1A11">
        <w:rPr>
          <w:rFonts w:ascii="Times New Roman" w:hAnsi="Times New Roman" w:cs="Times New Roman"/>
          <w:sz w:val="24"/>
          <w:szCs w:val="24"/>
        </w:rPr>
        <w:t xml:space="preserve"> states currently have interview requirements for MSPs </w:t>
      </w:r>
      <w:r w:rsidRPr="00BD1A11" w:rsidR="00BD6EE7">
        <w:rPr>
          <w:rFonts w:ascii="Times New Roman" w:hAnsi="Times New Roman" w:cs="Times New Roman"/>
          <w:sz w:val="24"/>
          <w:szCs w:val="24"/>
        </w:rPr>
        <w:t>(</w:t>
      </w:r>
      <w:r w:rsidRPr="00BD1A11">
        <w:rPr>
          <w:rFonts w:ascii="Times New Roman" w:hAnsi="Times New Roman" w:cs="Times New Roman"/>
          <w:sz w:val="24"/>
          <w:szCs w:val="24"/>
        </w:rPr>
        <w:t>or around 6 percent of all states</w:t>
      </w:r>
      <w:r w:rsidRPr="00BD1A11" w:rsidR="00BD6EE7">
        <w:rPr>
          <w:rFonts w:ascii="Times New Roman" w:hAnsi="Times New Roman" w:cs="Times New Roman"/>
          <w:sz w:val="24"/>
          <w:szCs w:val="24"/>
        </w:rPr>
        <w:t xml:space="preserve">) affecting </w:t>
      </w:r>
      <w:r w:rsidRPr="00BD1A11">
        <w:rPr>
          <w:rFonts w:ascii="Times New Roman" w:hAnsi="Times New Roman" w:cs="Times New Roman"/>
          <w:sz w:val="24"/>
          <w:szCs w:val="24"/>
        </w:rPr>
        <w:t xml:space="preserve">approximately </w:t>
      </w:r>
      <w:r w:rsidRPr="00BD1A11" w:rsidR="008D582A">
        <w:rPr>
          <w:rFonts w:ascii="Times New Roman" w:hAnsi="Times New Roman" w:cs="Times New Roman"/>
          <w:sz w:val="24"/>
          <w:szCs w:val="24"/>
        </w:rPr>
        <w:t>29,</w:t>
      </w:r>
      <w:r w:rsidRPr="00BD1A11" w:rsidR="0040182B">
        <w:rPr>
          <w:rFonts w:ascii="Times New Roman" w:hAnsi="Times New Roman" w:cs="Times New Roman"/>
          <w:sz w:val="24"/>
          <w:szCs w:val="24"/>
        </w:rPr>
        <w:t>520</w:t>
      </w:r>
      <w:r w:rsidRPr="00BD1A11">
        <w:rPr>
          <w:rFonts w:ascii="Times New Roman" w:hAnsi="Times New Roman" w:cs="Times New Roman"/>
          <w:sz w:val="24"/>
          <w:szCs w:val="24"/>
        </w:rPr>
        <w:t xml:space="preserve"> </w:t>
      </w:r>
      <w:r w:rsidRPr="00BD1A11" w:rsidR="007C3390">
        <w:rPr>
          <w:rFonts w:ascii="Times New Roman" w:hAnsi="Times New Roman" w:cs="Times New Roman"/>
          <w:sz w:val="24"/>
          <w:szCs w:val="24"/>
        </w:rPr>
        <w:t xml:space="preserve">individuals </w:t>
      </w:r>
      <w:r w:rsidRPr="00BD1A11">
        <w:rPr>
          <w:rFonts w:ascii="Times New Roman" w:hAnsi="Times New Roman" w:cs="Times New Roman"/>
          <w:sz w:val="24"/>
          <w:szCs w:val="24"/>
        </w:rPr>
        <w:t>(</w:t>
      </w:r>
      <w:r w:rsidRPr="00BD1A11" w:rsidR="00FB7589">
        <w:rPr>
          <w:rFonts w:ascii="Times New Roman" w:hAnsi="Times New Roman" w:cs="Times New Roman"/>
          <w:sz w:val="24"/>
          <w:szCs w:val="24"/>
        </w:rPr>
        <w:t>0</w:t>
      </w:r>
      <w:r w:rsidRPr="00BD1A11">
        <w:rPr>
          <w:rFonts w:ascii="Times New Roman" w:hAnsi="Times New Roman" w:cs="Times New Roman"/>
          <w:sz w:val="24"/>
          <w:szCs w:val="24"/>
        </w:rPr>
        <w:t xml:space="preserve">.06 x </w:t>
      </w:r>
      <w:r w:rsidRPr="00BD1A11" w:rsidR="008D582A">
        <w:rPr>
          <w:rFonts w:ascii="Times New Roman" w:hAnsi="Times New Roman" w:cs="Times New Roman"/>
          <w:sz w:val="24"/>
          <w:szCs w:val="24"/>
        </w:rPr>
        <w:t>49</w:t>
      </w:r>
      <w:r w:rsidRPr="00BD1A11" w:rsidR="0040182B">
        <w:rPr>
          <w:rFonts w:ascii="Times New Roman" w:hAnsi="Times New Roman" w:cs="Times New Roman"/>
          <w:sz w:val="24"/>
          <w:szCs w:val="24"/>
        </w:rPr>
        <w:t>2</w:t>
      </w:r>
      <w:r w:rsidRPr="00BD1A11">
        <w:rPr>
          <w:rFonts w:ascii="Times New Roman" w:hAnsi="Times New Roman" w:cs="Times New Roman"/>
          <w:sz w:val="24"/>
          <w:szCs w:val="24"/>
        </w:rPr>
        <w:t>,000</w:t>
      </w:r>
      <w:r w:rsidRPr="00BD1A11" w:rsidR="007C3390">
        <w:rPr>
          <w:rFonts w:ascii="Times New Roman" w:hAnsi="Times New Roman" w:cs="Times New Roman"/>
          <w:sz w:val="24"/>
          <w:szCs w:val="24"/>
        </w:rPr>
        <w:t xml:space="preserve"> individuals</w:t>
      </w:r>
      <w:r w:rsidRPr="00BD1A11" w:rsidR="00B51701">
        <w:rPr>
          <w:rFonts w:ascii="Times New Roman" w:hAnsi="Times New Roman" w:cs="Times New Roman"/>
          <w:sz w:val="24"/>
          <w:szCs w:val="24"/>
        </w:rPr>
        <w:t xml:space="preserve"> </w:t>
      </w:r>
      <w:r w:rsidRPr="00BD1A11" w:rsidR="00B51701">
        <w:rPr>
          <w:rFonts w:ascii="Times New Roman" w:hAnsi="Times New Roman" w:cs="Times New Roman"/>
          <w:sz w:val="24"/>
          <w:szCs w:val="24"/>
        </w:rPr>
        <w:t>who newly apply</w:t>
      </w:r>
      <w:r>
        <w:rPr>
          <w:rStyle w:val="FootnoteReference"/>
          <w:rFonts w:ascii="Times New Roman" w:hAnsi="Times New Roman" w:cs="Times New Roman"/>
          <w:sz w:val="24"/>
          <w:szCs w:val="24"/>
        </w:rPr>
        <w:footnoteReference w:id="27"/>
      </w:r>
      <w:r w:rsidRPr="00BD1A11">
        <w:rPr>
          <w:rFonts w:ascii="Times New Roman" w:hAnsi="Times New Roman" w:cs="Times New Roman"/>
          <w:sz w:val="24"/>
          <w:szCs w:val="24"/>
        </w:rPr>
        <w:t>)</w:t>
      </w:r>
      <w:r w:rsidRPr="00BD1A11" w:rsidR="007C3390">
        <w:rPr>
          <w:rFonts w:ascii="Times New Roman" w:hAnsi="Times New Roman" w:cs="Times New Roman"/>
          <w:sz w:val="24"/>
          <w:szCs w:val="24"/>
        </w:rPr>
        <w:t>.</w:t>
      </w:r>
      <w:r w:rsidRPr="00BD1A11">
        <w:rPr>
          <w:rFonts w:ascii="Times New Roman" w:hAnsi="Times New Roman" w:cs="Times New Roman"/>
          <w:sz w:val="24"/>
          <w:szCs w:val="24"/>
        </w:rPr>
        <w:t xml:space="preserve"> We estimate that each interview takes about 30 minutes or </w:t>
      </w:r>
      <w:r w:rsidRPr="00BD1A11" w:rsidR="00FB7589">
        <w:rPr>
          <w:rFonts w:ascii="Times New Roman" w:hAnsi="Times New Roman" w:cs="Times New Roman"/>
          <w:sz w:val="24"/>
          <w:szCs w:val="24"/>
        </w:rPr>
        <w:t>0</w:t>
      </w:r>
      <w:r w:rsidRPr="00BD1A11">
        <w:rPr>
          <w:rFonts w:ascii="Times New Roman" w:hAnsi="Times New Roman" w:cs="Times New Roman"/>
          <w:sz w:val="24"/>
          <w:szCs w:val="24"/>
        </w:rPr>
        <w:t xml:space="preserve">.5 hr. </w:t>
      </w:r>
      <w:r w:rsidRPr="00BD1A11" w:rsidR="00FB7589">
        <w:rPr>
          <w:rFonts w:ascii="Times New Roman" w:hAnsi="Times New Roman" w:cs="Times New Roman"/>
          <w:sz w:val="24"/>
          <w:szCs w:val="24"/>
        </w:rPr>
        <w:t>In aggregate</w:t>
      </w:r>
      <w:r w:rsidRPr="00BD1A11" w:rsidR="00DD6E4D">
        <w:rPr>
          <w:rFonts w:ascii="Times New Roman" w:hAnsi="Times New Roman" w:cs="Times New Roman"/>
          <w:sz w:val="24"/>
          <w:szCs w:val="24"/>
        </w:rPr>
        <w:t>,</w:t>
      </w:r>
      <w:r w:rsidRPr="00BD1A11" w:rsidR="00FB7589">
        <w:rPr>
          <w:rFonts w:ascii="Times New Roman" w:hAnsi="Times New Roman" w:cs="Times New Roman"/>
          <w:sz w:val="24"/>
          <w:szCs w:val="24"/>
        </w:rPr>
        <w:t xml:space="preserve"> we estimate </w:t>
      </w:r>
      <w:r w:rsidRPr="00BD1A11">
        <w:rPr>
          <w:rFonts w:ascii="Times New Roman" w:hAnsi="Times New Roman" w:cs="Times New Roman"/>
          <w:sz w:val="24"/>
          <w:szCs w:val="24"/>
        </w:rPr>
        <w:t xml:space="preserve">a </w:t>
      </w:r>
      <w:r w:rsidRPr="00BD1A11" w:rsidR="00FB7589">
        <w:rPr>
          <w:rFonts w:ascii="Times New Roman" w:hAnsi="Times New Roman" w:cs="Times New Roman"/>
          <w:sz w:val="24"/>
          <w:szCs w:val="24"/>
        </w:rPr>
        <w:t>burden</w:t>
      </w:r>
      <w:r w:rsidRPr="00BD1A11">
        <w:rPr>
          <w:rFonts w:ascii="Times New Roman" w:hAnsi="Times New Roman" w:cs="Times New Roman"/>
          <w:sz w:val="24"/>
          <w:szCs w:val="24"/>
        </w:rPr>
        <w:t xml:space="preserve"> of </w:t>
      </w:r>
      <w:r w:rsidRPr="00BD1A11" w:rsidR="008D582A">
        <w:rPr>
          <w:rFonts w:ascii="Times New Roman" w:hAnsi="Times New Roman" w:cs="Times New Roman"/>
          <w:sz w:val="24"/>
          <w:szCs w:val="24"/>
        </w:rPr>
        <w:t>14,</w:t>
      </w:r>
      <w:r w:rsidRPr="00BD1A11" w:rsidR="0040182B">
        <w:rPr>
          <w:rFonts w:ascii="Times New Roman" w:hAnsi="Times New Roman" w:cs="Times New Roman"/>
          <w:sz w:val="24"/>
          <w:szCs w:val="24"/>
        </w:rPr>
        <w:t>760</w:t>
      </w:r>
      <w:r w:rsidRPr="00BD1A11" w:rsidR="00D50113">
        <w:rPr>
          <w:rFonts w:ascii="Times New Roman" w:hAnsi="Times New Roman" w:cs="Times New Roman"/>
          <w:sz w:val="24"/>
          <w:szCs w:val="24"/>
        </w:rPr>
        <w:t xml:space="preserve"> hours (</w:t>
      </w:r>
      <w:r w:rsidRPr="00BD1A11" w:rsidR="00FB7589">
        <w:rPr>
          <w:rFonts w:ascii="Times New Roman" w:hAnsi="Times New Roman" w:cs="Times New Roman"/>
          <w:sz w:val="24"/>
          <w:szCs w:val="24"/>
        </w:rPr>
        <w:t>0</w:t>
      </w:r>
      <w:r w:rsidRPr="00BD1A11" w:rsidR="00D50113">
        <w:rPr>
          <w:rFonts w:ascii="Times New Roman" w:hAnsi="Times New Roman" w:cs="Times New Roman"/>
          <w:sz w:val="24"/>
          <w:szCs w:val="24"/>
        </w:rPr>
        <w:t xml:space="preserve">.5 </w:t>
      </w:r>
      <w:r w:rsidRPr="00BD1A11" w:rsidR="00FB7589">
        <w:rPr>
          <w:rFonts w:ascii="Times New Roman" w:hAnsi="Times New Roman" w:cs="Times New Roman"/>
          <w:sz w:val="24"/>
          <w:szCs w:val="24"/>
        </w:rPr>
        <w:t>hr</w:t>
      </w:r>
      <w:r w:rsidRPr="00BD1A11" w:rsidR="00FB7589">
        <w:rPr>
          <w:rFonts w:ascii="Times New Roman" w:hAnsi="Times New Roman" w:cs="Times New Roman"/>
          <w:sz w:val="24"/>
          <w:szCs w:val="24"/>
        </w:rPr>
        <w:t xml:space="preserve"> </w:t>
      </w:r>
      <w:r w:rsidRPr="00BD1A11" w:rsidR="00D50113">
        <w:rPr>
          <w:rFonts w:ascii="Times New Roman" w:hAnsi="Times New Roman" w:cs="Times New Roman"/>
          <w:sz w:val="24"/>
          <w:szCs w:val="24"/>
        </w:rPr>
        <w:t xml:space="preserve">x </w:t>
      </w:r>
      <w:r w:rsidRPr="00BD1A11" w:rsidR="008D582A">
        <w:rPr>
          <w:rFonts w:ascii="Times New Roman" w:hAnsi="Times New Roman" w:cs="Times New Roman"/>
          <w:sz w:val="24"/>
          <w:szCs w:val="24"/>
        </w:rPr>
        <w:t>29,</w:t>
      </w:r>
      <w:r w:rsidRPr="00BD1A11" w:rsidR="0040182B">
        <w:rPr>
          <w:rFonts w:ascii="Times New Roman" w:hAnsi="Times New Roman" w:cs="Times New Roman"/>
          <w:sz w:val="24"/>
          <w:szCs w:val="24"/>
        </w:rPr>
        <w:t>520</w:t>
      </w:r>
      <w:r w:rsidRPr="00BD1A11" w:rsidR="00FB7589">
        <w:rPr>
          <w:rFonts w:ascii="Times New Roman" w:hAnsi="Times New Roman" w:cs="Times New Roman"/>
          <w:sz w:val="24"/>
          <w:szCs w:val="24"/>
        </w:rPr>
        <w:t xml:space="preserve"> individuals</w:t>
      </w:r>
      <w:r w:rsidRPr="00BD1A11" w:rsidR="00D50113">
        <w:rPr>
          <w:rFonts w:ascii="Times New Roman" w:hAnsi="Times New Roman" w:cs="Times New Roman"/>
          <w:sz w:val="24"/>
          <w:szCs w:val="24"/>
        </w:rPr>
        <w:t xml:space="preserve">) </w:t>
      </w:r>
      <w:r w:rsidRPr="00BD1A11" w:rsidR="00FB7589">
        <w:rPr>
          <w:rFonts w:ascii="Times New Roman" w:hAnsi="Times New Roman" w:cs="Times New Roman"/>
          <w:sz w:val="24"/>
          <w:szCs w:val="24"/>
        </w:rPr>
        <w:t xml:space="preserve">at a cost of </w:t>
      </w:r>
      <w:r w:rsidRPr="00BD1A11">
        <w:rPr>
          <w:rFonts w:ascii="Times New Roman" w:hAnsi="Times New Roman" w:cs="Times New Roman"/>
          <w:sz w:val="24"/>
          <w:szCs w:val="24"/>
        </w:rPr>
        <w:t>$</w:t>
      </w:r>
      <w:r w:rsidRPr="00BD1A11" w:rsidR="008D582A">
        <w:rPr>
          <w:rFonts w:ascii="Times New Roman" w:hAnsi="Times New Roman" w:cs="Times New Roman"/>
          <w:sz w:val="24"/>
          <w:szCs w:val="24"/>
        </w:rPr>
        <w:t>32</w:t>
      </w:r>
      <w:r w:rsidRPr="00BD1A11" w:rsidR="0040182B">
        <w:rPr>
          <w:rFonts w:ascii="Times New Roman" w:hAnsi="Times New Roman" w:cs="Times New Roman"/>
          <w:sz w:val="24"/>
          <w:szCs w:val="24"/>
        </w:rPr>
        <w:t>4,42</w:t>
      </w:r>
      <w:r w:rsidRPr="00BD1A11" w:rsidR="00BE469A">
        <w:rPr>
          <w:rFonts w:ascii="Times New Roman" w:hAnsi="Times New Roman" w:cs="Times New Roman"/>
          <w:sz w:val="24"/>
          <w:szCs w:val="24"/>
        </w:rPr>
        <w:t>5</w:t>
      </w:r>
      <w:r w:rsidRPr="00BD1A11">
        <w:rPr>
          <w:rFonts w:ascii="Times New Roman" w:hAnsi="Times New Roman" w:cs="Times New Roman"/>
          <w:sz w:val="24"/>
          <w:szCs w:val="24"/>
        </w:rPr>
        <w:t xml:space="preserve"> (</w:t>
      </w:r>
      <w:r w:rsidRPr="00BD1A11" w:rsidR="008D582A">
        <w:rPr>
          <w:rFonts w:ascii="Times New Roman" w:hAnsi="Times New Roman" w:cs="Times New Roman"/>
          <w:sz w:val="24"/>
          <w:szCs w:val="24"/>
        </w:rPr>
        <w:t>14,</w:t>
      </w:r>
      <w:r w:rsidRPr="00BD1A11" w:rsidR="0040182B">
        <w:rPr>
          <w:rFonts w:ascii="Times New Roman" w:hAnsi="Times New Roman" w:cs="Times New Roman"/>
          <w:sz w:val="24"/>
          <w:szCs w:val="24"/>
        </w:rPr>
        <w:t>760</w:t>
      </w:r>
      <w:r w:rsidRPr="00BD1A11">
        <w:rPr>
          <w:rFonts w:ascii="Times New Roman" w:hAnsi="Times New Roman" w:cs="Times New Roman"/>
          <w:sz w:val="24"/>
          <w:szCs w:val="24"/>
        </w:rPr>
        <w:t xml:space="preserve"> </w:t>
      </w:r>
      <w:r w:rsidRPr="00BD1A11" w:rsidR="00FB7589">
        <w:rPr>
          <w:rFonts w:ascii="Times New Roman" w:hAnsi="Times New Roman" w:cs="Times New Roman"/>
          <w:sz w:val="24"/>
          <w:szCs w:val="24"/>
        </w:rPr>
        <w:t>hr</w:t>
      </w:r>
      <w:r w:rsidRPr="00BD1A11" w:rsidR="00FB7589">
        <w:rPr>
          <w:rFonts w:ascii="Times New Roman" w:hAnsi="Times New Roman" w:cs="Times New Roman"/>
          <w:sz w:val="24"/>
          <w:szCs w:val="24"/>
        </w:rPr>
        <w:t xml:space="preserve"> </w:t>
      </w:r>
      <w:r w:rsidRPr="00BD1A11">
        <w:rPr>
          <w:rFonts w:ascii="Times New Roman" w:hAnsi="Times New Roman" w:cs="Times New Roman"/>
          <w:sz w:val="24"/>
          <w:szCs w:val="24"/>
        </w:rPr>
        <w:t xml:space="preserve">x </w:t>
      </w:r>
      <w:r w:rsidRPr="00BD1A11" w:rsidR="00740BB0">
        <w:rPr>
          <w:rFonts w:ascii="Times New Roman" w:hAnsi="Times New Roman" w:cs="Times New Roman"/>
          <w:sz w:val="24"/>
          <w:szCs w:val="24"/>
        </w:rPr>
        <w:t>$</w:t>
      </w:r>
      <w:r w:rsidRPr="00BD1A11">
        <w:rPr>
          <w:rFonts w:ascii="Times New Roman" w:hAnsi="Times New Roman" w:cs="Times New Roman"/>
          <w:sz w:val="24"/>
          <w:szCs w:val="24"/>
        </w:rPr>
        <w:t>21.98</w:t>
      </w:r>
      <w:r w:rsidRPr="00BD1A11" w:rsidR="003B1438">
        <w:rPr>
          <w:rFonts w:ascii="Times New Roman" w:hAnsi="Times New Roman" w:cs="Times New Roman"/>
          <w:sz w:val="24"/>
          <w:szCs w:val="24"/>
        </w:rPr>
        <w:t>/</w:t>
      </w:r>
      <w:r w:rsidRPr="00BD1A11" w:rsidR="003B1438">
        <w:rPr>
          <w:rFonts w:ascii="Times New Roman" w:hAnsi="Times New Roman" w:cs="Times New Roman"/>
          <w:sz w:val="24"/>
          <w:szCs w:val="24"/>
        </w:rPr>
        <w:t>hr</w:t>
      </w:r>
      <w:r w:rsidRPr="00BD1A11">
        <w:rPr>
          <w:rFonts w:ascii="Times New Roman" w:hAnsi="Times New Roman" w:cs="Times New Roman"/>
          <w:sz w:val="24"/>
          <w:szCs w:val="24"/>
        </w:rPr>
        <w:t>) for individuals</w:t>
      </w:r>
      <w:r w:rsidRPr="00BD1A11" w:rsidR="00FB7589">
        <w:rPr>
          <w:rFonts w:ascii="Times New Roman" w:hAnsi="Times New Roman" w:cs="Times New Roman"/>
          <w:sz w:val="24"/>
          <w:szCs w:val="24"/>
        </w:rPr>
        <w:t xml:space="preserve">. For </w:t>
      </w:r>
      <w:r w:rsidRPr="00BD1A11" w:rsidR="003A5A2D">
        <w:rPr>
          <w:rFonts w:ascii="Times New Roman" w:hAnsi="Times New Roman" w:cs="Times New Roman"/>
          <w:sz w:val="24"/>
          <w:szCs w:val="24"/>
        </w:rPr>
        <w:t xml:space="preserve">the 3 </w:t>
      </w:r>
      <w:r w:rsidRPr="00BD1A11" w:rsidR="00FB7589">
        <w:rPr>
          <w:rFonts w:ascii="Times New Roman" w:hAnsi="Times New Roman" w:cs="Times New Roman"/>
          <w:sz w:val="24"/>
          <w:szCs w:val="24"/>
        </w:rPr>
        <w:t>st</w:t>
      </w:r>
      <w:r w:rsidRPr="00BD1A11" w:rsidR="00BE469A">
        <w:rPr>
          <w:rFonts w:ascii="Times New Roman" w:hAnsi="Times New Roman" w:cs="Times New Roman"/>
          <w:sz w:val="24"/>
          <w:szCs w:val="24"/>
        </w:rPr>
        <w:t>a</w:t>
      </w:r>
      <w:r w:rsidRPr="00BD1A11" w:rsidR="00FB7589">
        <w:rPr>
          <w:rFonts w:ascii="Times New Roman" w:hAnsi="Times New Roman" w:cs="Times New Roman"/>
          <w:sz w:val="24"/>
          <w:szCs w:val="24"/>
        </w:rPr>
        <w:t xml:space="preserve">tes, we estimate an aggregate burden of </w:t>
      </w:r>
      <w:r w:rsidRPr="00BD1A11" w:rsidR="008D582A">
        <w:rPr>
          <w:rFonts w:ascii="Times New Roman" w:hAnsi="Times New Roman" w:cs="Times New Roman"/>
          <w:sz w:val="24"/>
          <w:szCs w:val="24"/>
        </w:rPr>
        <w:t>14,</w:t>
      </w:r>
      <w:r w:rsidRPr="00BD1A11" w:rsidR="0040182B">
        <w:rPr>
          <w:rFonts w:ascii="Times New Roman" w:hAnsi="Times New Roman" w:cs="Times New Roman"/>
          <w:sz w:val="24"/>
          <w:szCs w:val="24"/>
        </w:rPr>
        <w:t>760</w:t>
      </w:r>
      <w:r w:rsidRPr="00BD1A11" w:rsidR="00CC7095">
        <w:rPr>
          <w:rFonts w:ascii="Times New Roman" w:hAnsi="Times New Roman" w:cs="Times New Roman"/>
          <w:sz w:val="24"/>
          <w:szCs w:val="24"/>
        </w:rPr>
        <w:t xml:space="preserve"> hours </w:t>
      </w:r>
      <w:r w:rsidRPr="00BD1A11" w:rsidR="00BE469A">
        <w:rPr>
          <w:rFonts w:ascii="Times New Roman" w:hAnsi="Times New Roman" w:cs="Times New Roman"/>
          <w:sz w:val="24"/>
          <w:szCs w:val="24"/>
        </w:rPr>
        <w:t>(</w:t>
      </w:r>
      <w:r w:rsidRPr="00BD1A11" w:rsidR="00725B4B">
        <w:rPr>
          <w:rFonts w:ascii="Times New Roman" w:hAnsi="Times New Roman" w:cs="Times New Roman"/>
          <w:sz w:val="24"/>
          <w:szCs w:val="24"/>
        </w:rPr>
        <w:t xml:space="preserve">29,520 individuals x 0.5 </w:t>
      </w:r>
      <w:r w:rsidRPr="00BD1A11" w:rsidR="00725B4B">
        <w:rPr>
          <w:rFonts w:ascii="Times New Roman" w:hAnsi="Times New Roman" w:cs="Times New Roman"/>
          <w:sz w:val="24"/>
          <w:szCs w:val="24"/>
        </w:rPr>
        <w:t>hr</w:t>
      </w:r>
      <w:r w:rsidRPr="00BD1A11" w:rsidR="00BE469A">
        <w:rPr>
          <w:rFonts w:ascii="Times New Roman" w:hAnsi="Times New Roman" w:cs="Times New Roman"/>
          <w:sz w:val="24"/>
          <w:szCs w:val="24"/>
        </w:rPr>
        <w:t xml:space="preserve">) </w:t>
      </w:r>
      <w:r w:rsidRPr="00BD1A11" w:rsidR="00FB7589">
        <w:rPr>
          <w:rFonts w:ascii="Times New Roman" w:hAnsi="Times New Roman" w:cs="Times New Roman"/>
          <w:sz w:val="24"/>
          <w:szCs w:val="24"/>
        </w:rPr>
        <w:t xml:space="preserve">at a cost of </w:t>
      </w:r>
      <w:r w:rsidRPr="00BD1A11">
        <w:rPr>
          <w:rFonts w:ascii="Times New Roman" w:hAnsi="Times New Roman" w:cs="Times New Roman"/>
          <w:sz w:val="24"/>
          <w:szCs w:val="24"/>
        </w:rPr>
        <w:t>$</w:t>
      </w:r>
      <w:r w:rsidRPr="00BD1A11" w:rsidR="00587978">
        <w:rPr>
          <w:rFonts w:ascii="Times New Roman" w:hAnsi="Times New Roman" w:cs="Times New Roman"/>
          <w:sz w:val="24"/>
          <w:szCs w:val="24"/>
        </w:rPr>
        <w:t>735,638</w:t>
      </w:r>
      <w:r w:rsidRPr="00BD1A11">
        <w:rPr>
          <w:rFonts w:ascii="Times New Roman" w:hAnsi="Times New Roman" w:cs="Times New Roman"/>
          <w:sz w:val="24"/>
          <w:szCs w:val="24"/>
        </w:rPr>
        <w:t xml:space="preserve"> (</w:t>
      </w:r>
      <w:r w:rsidRPr="00BD1A11" w:rsidR="008D582A">
        <w:rPr>
          <w:rFonts w:ascii="Times New Roman" w:hAnsi="Times New Roman" w:cs="Times New Roman"/>
          <w:sz w:val="24"/>
          <w:szCs w:val="24"/>
        </w:rPr>
        <w:t>14,</w:t>
      </w:r>
      <w:r w:rsidRPr="00BD1A11" w:rsidR="0040182B">
        <w:rPr>
          <w:rFonts w:ascii="Times New Roman" w:hAnsi="Times New Roman" w:cs="Times New Roman"/>
          <w:sz w:val="24"/>
          <w:szCs w:val="24"/>
        </w:rPr>
        <w:t>760</w:t>
      </w:r>
      <w:r w:rsidRPr="00BD1A11" w:rsidR="00CC7095">
        <w:rPr>
          <w:rFonts w:ascii="Times New Roman" w:hAnsi="Times New Roman" w:cs="Times New Roman"/>
          <w:sz w:val="24"/>
          <w:szCs w:val="24"/>
        </w:rPr>
        <w:t xml:space="preserve"> </w:t>
      </w:r>
      <w:r w:rsidRPr="00BD1A11" w:rsidR="008C2F61">
        <w:rPr>
          <w:rFonts w:ascii="Times New Roman" w:hAnsi="Times New Roman" w:cs="Times New Roman"/>
          <w:sz w:val="24"/>
          <w:szCs w:val="24"/>
        </w:rPr>
        <w:t>hr</w:t>
      </w:r>
      <w:r w:rsidRPr="00BD1A11" w:rsidR="008C2F61">
        <w:rPr>
          <w:rFonts w:ascii="Times New Roman" w:hAnsi="Times New Roman" w:cs="Times New Roman"/>
          <w:sz w:val="24"/>
          <w:szCs w:val="24"/>
        </w:rPr>
        <w:t xml:space="preserve"> </w:t>
      </w:r>
      <w:r w:rsidRPr="00BD1A11" w:rsidR="00CC7095">
        <w:rPr>
          <w:rFonts w:ascii="Times New Roman" w:hAnsi="Times New Roman" w:cs="Times New Roman"/>
          <w:sz w:val="24"/>
          <w:szCs w:val="24"/>
        </w:rPr>
        <w:t>x</w:t>
      </w:r>
      <w:r w:rsidRPr="00BD1A11">
        <w:rPr>
          <w:rFonts w:ascii="Times New Roman" w:hAnsi="Times New Roman" w:cs="Times New Roman"/>
          <w:sz w:val="24"/>
          <w:szCs w:val="24"/>
        </w:rPr>
        <w:t xml:space="preserve"> </w:t>
      </w:r>
      <w:r w:rsidRPr="00BD1A11" w:rsidR="00740BB0">
        <w:rPr>
          <w:rFonts w:ascii="Times New Roman" w:hAnsi="Times New Roman" w:cs="Times New Roman"/>
          <w:sz w:val="24"/>
          <w:szCs w:val="24"/>
        </w:rPr>
        <w:t>$</w:t>
      </w:r>
      <w:r w:rsidRPr="00BD1A11" w:rsidR="00915C17">
        <w:rPr>
          <w:rFonts w:ascii="Times New Roman" w:hAnsi="Times New Roman" w:cs="Times New Roman"/>
          <w:sz w:val="24"/>
          <w:szCs w:val="24"/>
        </w:rPr>
        <w:t>49.84</w:t>
      </w:r>
      <w:r w:rsidRPr="00BD1A11" w:rsidR="00FB7589">
        <w:rPr>
          <w:rFonts w:ascii="Times New Roman" w:hAnsi="Times New Roman" w:cs="Times New Roman"/>
          <w:sz w:val="24"/>
          <w:szCs w:val="24"/>
        </w:rPr>
        <w:t>/</w:t>
      </w:r>
      <w:r w:rsidRPr="00BD1A11" w:rsidR="00FB7589">
        <w:rPr>
          <w:rFonts w:ascii="Times New Roman" w:hAnsi="Times New Roman" w:cs="Times New Roman"/>
          <w:sz w:val="24"/>
          <w:szCs w:val="24"/>
        </w:rPr>
        <w:t>hr</w:t>
      </w:r>
      <w:r w:rsidRPr="00BD1A11">
        <w:rPr>
          <w:rFonts w:ascii="Times New Roman" w:hAnsi="Times New Roman" w:cs="Times New Roman"/>
          <w:sz w:val="24"/>
          <w:szCs w:val="24"/>
        </w:rPr>
        <w:t xml:space="preserve">) for states. </w:t>
      </w:r>
      <w:r w:rsidRPr="00BD1A11" w:rsidR="002A59BD">
        <w:rPr>
          <w:rFonts w:ascii="Times New Roman" w:eastAsia="Times New Roman" w:hAnsi="Times New Roman" w:cs="Times New Roman"/>
          <w:sz w:val="24"/>
          <w:szCs w:val="24"/>
        </w:rPr>
        <w:t>A</w:t>
      </w:r>
      <w:r w:rsidRPr="00BD1A11">
        <w:rPr>
          <w:rFonts w:ascii="Times New Roman" w:eastAsia="Times New Roman" w:hAnsi="Times New Roman" w:cs="Times New Roman"/>
          <w:sz w:val="24"/>
          <w:szCs w:val="24"/>
        </w:rPr>
        <w:t>ccount</w:t>
      </w:r>
      <w:r w:rsidRPr="00BD1A11" w:rsidR="002A59BD">
        <w:rPr>
          <w:rFonts w:ascii="Times New Roman" w:eastAsia="Times New Roman" w:hAnsi="Times New Roman" w:cs="Times New Roman"/>
          <w:sz w:val="24"/>
          <w:szCs w:val="24"/>
        </w:rPr>
        <w:t>ing for</w:t>
      </w:r>
      <w:r w:rsidRPr="00BD1A11">
        <w:rPr>
          <w:rFonts w:ascii="Times New Roman" w:eastAsia="Times New Roman" w:hAnsi="Times New Roman" w:cs="Times New Roman"/>
          <w:sz w:val="24"/>
          <w:szCs w:val="24"/>
        </w:rPr>
        <w:t xml:space="preserve"> the 50 percent </w:t>
      </w:r>
      <w:r w:rsidRPr="00BD1A11" w:rsidR="002A59BD">
        <w:rPr>
          <w:rFonts w:ascii="Times New Roman" w:eastAsia="Times New Roman" w:hAnsi="Times New Roman" w:cs="Times New Roman"/>
          <w:sz w:val="24"/>
          <w:szCs w:val="24"/>
        </w:rPr>
        <w:t>f</w:t>
      </w:r>
      <w:r w:rsidRPr="00BD1A11">
        <w:rPr>
          <w:rFonts w:ascii="Times New Roman" w:eastAsia="Times New Roman" w:hAnsi="Times New Roman" w:cs="Times New Roman"/>
          <w:sz w:val="24"/>
          <w:szCs w:val="24"/>
        </w:rPr>
        <w:t xml:space="preserve">ederal contribution to Medicaid program administration, the estimated state </w:t>
      </w:r>
      <w:r w:rsidRPr="00BD1A11" w:rsidR="00A045A6">
        <w:rPr>
          <w:rFonts w:ascii="Times New Roman" w:eastAsia="Times New Roman" w:hAnsi="Times New Roman" w:cs="Times New Roman"/>
          <w:sz w:val="24"/>
          <w:szCs w:val="24"/>
        </w:rPr>
        <w:t>cost</w:t>
      </w:r>
      <w:r w:rsidRPr="00BD1A11">
        <w:rPr>
          <w:rFonts w:ascii="Times New Roman" w:eastAsia="Times New Roman" w:hAnsi="Times New Roman" w:cs="Times New Roman"/>
          <w:sz w:val="24"/>
          <w:szCs w:val="24"/>
        </w:rPr>
        <w:t xml:space="preserve"> is approximately $</w:t>
      </w:r>
      <w:r w:rsidRPr="00BD1A11" w:rsidR="000C4F5C">
        <w:rPr>
          <w:rFonts w:ascii="Times New Roman" w:eastAsia="Times New Roman" w:hAnsi="Times New Roman" w:cs="Times New Roman"/>
          <w:sz w:val="24"/>
          <w:szCs w:val="24"/>
        </w:rPr>
        <w:t>367,819</w:t>
      </w:r>
      <w:r w:rsidRPr="00BD1A11" w:rsidR="0043347C">
        <w:rPr>
          <w:rFonts w:ascii="Times New Roman" w:eastAsia="Times New Roman" w:hAnsi="Times New Roman" w:cs="Times New Roman"/>
          <w:sz w:val="24"/>
          <w:szCs w:val="24"/>
        </w:rPr>
        <w:t xml:space="preserve"> (</w:t>
      </w:r>
      <w:r w:rsidRPr="00BD1A11" w:rsidR="0043347C">
        <w:rPr>
          <w:rFonts w:ascii="Times New Roman" w:hAnsi="Times New Roman" w:cs="Times New Roman"/>
          <w:sz w:val="24"/>
          <w:szCs w:val="24"/>
        </w:rPr>
        <w:t>$</w:t>
      </w:r>
      <w:r w:rsidRPr="00BD1A11" w:rsidR="00587978">
        <w:rPr>
          <w:rFonts w:ascii="Times New Roman" w:hAnsi="Times New Roman" w:cs="Times New Roman"/>
          <w:sz w:val="24"/>
          <w:szCs w:val="24"/>
        </w:rPr>
        <w:t>735,638</w:t>
      </w:r>
      <w:r w:rsidRPr="00BD1A11" w:rsidR="0043347C">
        <w:rPr>
          <w:rFonts w:ascii="Times New Roman" w:hAnsi="Times New Roman" w:cs="Times New Roman"/>
          <w:sz w:val="24"/>
          <w:szCs w:val="24"/>
        </w:rPr>
        <w:t xml:space="preserve"> x 0.5)</w:t>
      </w:r>
      <w:r w:rsidRPr="00BD1A11">
        <w:rPr>
          <w:rFonts w:ascii="Times New Roman" w:eastAsia="Times New Roman" w:hAnsi="Times New Roman" w:cs="Times New Roman"/>
          <w:sz w:val="24"/>
          <w:szCs w:val="24"/>
        </w:rPr>
        <w:t>.</w:t>
      </w:r>
    </w:p>
    <w:p w:rsidR="00A41CD9" w:rsidRPr="00BD1A11" w:rsidP="00A41CD9" w14:paraId="64D39C8B" w14:textId="77777777">
      <w:pPr>
        <w:spacing w:after="0" w:line="240" w:lineRule="auto"/>
        <w:rPr>
          <w:rFonts w:ascii="Times New Roman" w:hAnsi="Times New Roman" w:cs="Times New Roman"/>
          <w:sz w:val="24"/>
          <w:szCs w:val="24"/>
        </w:rPr>
      </w:pPr>
    </w:p>
    <w:p w:rsidR="00D71C5E" w:rsidRPr="00BD1A11" w:rsidP="00A41CD9" w14:paraId="74B3739C" w14:textId="1769054D">
      <w:pPr>
        <w:spacing w:after="0" w:line="240" w:lineRule="auto"/>
        <w:rPr>
          <w:rFonts w:ascii="Times New Roman" w:hAnsi="Times New Roman" w:cs="Times New Roman"/>
          <w:b/>
          <w:bCs/>
          <w:sz w:val="24"/>
          <w:szCs w:val="24"/>
          <w:u w:val="single"/>
        </w:rPr>
      </w:pPr>
      <w:r w:rsidRPr="00BD1A11">
        <w:rPr>
          <w:rFonts w:ascii="Times New Roman" w:hAnsi="Times New Roman" w:cs="Times New Roman"/>
          <w:b/>
          <w:bCs/>
          <w:sz w:val="24"/>
          <w:szCs w:val="24"/>
          <w:u w:val="single"/>
        </w:rPr>
        <w:t xml:space="preserve">Total </w:t>
      </w:r>
      <w:r w:rsidRPr="00BD1A11" w:rsidR="00833070">
        <w:rPr>
          <w:rFonts w:ascii="Times New Roman" w:hAnsi="Times New Roman" w:cs="Times New Roman"/>
          <w:b/>
          <w:bCs/>
          <w:sz w:val="24"/>
          <w:szCs w:val="24"/>
          <w:u w:val="single"/>
        </w:rPr>
        <w:t>B</w:t>
      </w:r>
      <w:r w:rsidRPr="00BD1A11">
        <w:rPr>
          <w:rFonts w:ascii="Times New Roman" w:hAnsi="Times New Roman" w:cs="Times New Roman"/>
          <w:b/>
          <w:bCs/>
          <w:sz w:val="24"/>
          <w:szCs w:val="24"/>
          <w:u w:val="single"/>
        </w:rPr>
        <w:t xml:space="preserve">aseline </w:t>
      </w:r>
      <w:r w:rsidRPr="00327903" w:rsidR="00BB2988">
        <w:rPr>
          <w:rFonts w:ascii="Times New Roman" w:hAnsi="Times New Roman" w:cs="Times New Roman"/>
          <w:b/>
          <w:bCs/>
          <w:sz w:val="24"/>
          <w:szCs w:val="24"/>
          <w:u w:val="single"/>
        </w:rPr>
        <w:t>Burden</w:t>
      </w:r>
    </w:p>
    <w:p w:rsidR="00A25A42" w:rsidRPr="00BD1A11" w:rsidP="00A41CD9" w14:paraId="6501EE33" w14:textId="77777777">
      <w:pPr>
        <w:spacing w:after="0" w:line="240" w:lineRule="auto"/>
        <w:rPr>
          <w:rFonts w:ascii="Times New Roman" w:hAnsi="Times New Roman" w:cs="Times New Roman"/>
          <w:sz w:val="24"/>
          <w:szCs w:val="24"/>
        </w:rPr>
      </w:pPr>
    </w:p>
    <w:p w:rsidR="00017EE7" w:rsidRPr="00BD1A11" w:rsidP="00A41CD9" w14:paraId="2FB3F57D" w14:textId="2660B4C9">
      <w:pPr>
        <w:spacing w:after="0" w:line="240" w:lineRule="auto"/>
        <w:rPr>
          <w:rFonts w:ascii="Times New Roman" w:hAnsi="Times New Roman" w:cs="Times New Roman"/>
          <w:sz w:val="24"/>
          <w:szCs w:val="24"/>
        </w:rPr>
      </w:pPr>
      <w:r w:rsidRPr="00BD1A11">
        <w:rPr>
          <w:rFonts w:ascii="Times New Roman" w:hAnsi="Times New Roman" w:cs="Times New Roman"/>
          <w:sz w:val="24"/>
          <w:szCs w:val="24"/>
        </w:rPr>
        <w:t xml:space="preserve">In total, we estimate the baseline </w:t>
      </w:r>
      <w:r w:rsidRPr="00327903" w:rsidR="00F75742">
        <w:rPr>
          <w:rFonts w:ascii="Times New Roman" w:hAnsi="Times New Roman" w:cs="Times New Roman"/>
          <w:sz w:val="24"/>
          <w:szCs w:val="24"/>
        </w:rPr>
        <w:t>burden</w:t>
      </w:r>
      <w:r w:rsidRPr="00BD1A11">
        <w:rPr>
          <w:rFonts w:ascii="Times New Roman" w:hAnsi="Times New Roman" w:cs="Times New Roman"/>
          <w:sz w:val="24"/>
          <w:szCs w:val="24"/>
        </w:rPr>
        <w:t xml:space="preserve"> and MIPPA related implementation </w:t>
      </w:r>
      <w:r w:rsidRPr="00327903" w:rsidR="00F75742">
        <w:rPr>
          <w:rFonts w:ascii="Times New Roman" w:hAnsi="Times New Roman" w:cs="Times New Roman"/>
          <w:sz w:val="24"/>
          <w:szCs w:val="24"/>
        </w:rPr>
        <w:t>burden</w:t>
      </w:r>
      <w:r w:rsidRPr="00BD1A11">
        <w:rPr>
          <w:rFonts w:ascii="Times New Roman" w:hAnsi="Times New Roman" w:cs="Times New Roman"/>
          <w:sz w:val="24"/>
          <w:szCs w:val="24"/>
        </w:rPr>
        <w:t xml:space="preserve"> for states in reviewing and making available </w:t>
      </w:r>
      <w:r w:rsidRPr="00BD1A11" w:rsidR="00180842">
        <w:rPr>
          <w:rFonts w:ascii="Times New Roman" w:hAnsi="Times New Roman" w:cs="Times New Roman"/>
          <w:sz w:val="24"/>
          <w:szCs w:val="24"/>
        </w:rPr>
        <w:t xml:space="preserve">MSP </w:t>
      </w:r>
      <w:r w:rsidRPr="00BD1A11">
        <w:rPr>
          <w:rFonts w:ascii="Times New Roman" w:hAnsi="Times New Roman" w:cs="Times New Roman"/>
          <w:sz w:val="24"/>
          <w:szCs w:val="24"/>
        </w:rPr>
        <w:t xml:space="preserve">applications, conducting verifications and making </w:t>
      </w:r>
      <w:r w:rsidRPr="00BD1A11" w:rsidR="00180842">
        <w:rPr>
          <w:rFonts w:ascii="Times New Roman" w:hAnsi="Times New Roman" w:cs="Times New Roman"/>
          <w:sz w:val="24"/>
          <w:szCs w:val="24"/>
        </w:rPr>
        <w:t xml:space="preserve">MSP </w:t>
      </w:r>
      <w:r w:rsidRPr="00BD1A11">
        <w:rPr>
          <w:rFonts w:ascii="Times New Roman" w:hAnsi="Times New Roman" w:cs="Times New Roman"/>
          <w:sz w:val="24"/>
          <w:szCs w:val="24"/>
        </w:rPr>
        <w:t xml:space="preserve">eligibility determinations as </w:t>
      </w:r>
      <w:r w:rsidR="000E1296">
        <w:rPr>
          <w:rFonts w:ascii="Times New Roman" w:hAnsi="Times New Roman" w:cs="Times New Roman"/>
          <w:sz w:val="24"/>
          <w:szCs w:val="24"/>
        </w:rPr>
        <w:t>4,276,548</w:t>
      </w:r>
      <w:r w:rsidR="00F44203">
        <w:rPr>
          <w:rFonts w:ascii="Times New Roman" w:hAnsi="Times New Roman" w:cs="Times New Roman"/>
          <w:sz w:val="24"/>
          <w:szCs w:val="24"/>
        </w:rPr>
        <w:t xml:space="preserve"> hours, $</w:t>
      </w:r>
      <w:r w:rsidR="000E1296">
        <w:rPr>
          <w:rFonts w:ascii="Times New Roman" w:hAnsi="Times New Roman" w:cs="Times New Roman"/>
          <w:sz w:val="24"/>
          <w:szCs w:val="24"/>
        </w:rPr>
        <w:t>214,060,217</w:t>
      </w:r>
      <w:r w:rsidR="00F44203">
        <w:rPr>
          <w:rFonts w:ascii="Times New Roman" w:hAnsi="Times New Roman" w:cs="Times New Roman"/>
          <w:sz w:val="24"/>
          <w:szCs w:val="24"/>
        </w:rPr>
        <w:t xml:space="preserve"> in labor costs </w:t>
      </w:r>
      <w:r w:rsidRPr="00BD1A11">
        <w:rPr>
          <w:rFonts w:ascii="Times New Roman" w:hAnsi="Times New Roman" w:cs="Times New Roman"/>
          <w:sz w:val="24"/>
          <w:szCs w:val="24"/>
        </w:rPr>
        <w:t xml:space="preserve">and </w:t>
      </w:r>
      <w:r w:rsidRPr="00BD1A11" w:rsidR="00FF00EA">
        <w:rPr>
          <w:rFonts w:ascii="Times New Roman" w:hAnsi="Times New Roman" w:cs="Times New Roman"/>
          <w:sz w:val="24"/>
          <w:szCs w:val="24"/>
        </w:rPr>
        <w:t>$</w:t>
      </w:r>
      <w:r w:rsidRPr="00327903" w:rsidR="00DA5392">
        <w:rPr>
          <w:rFonts w:ascii="Times New Roman" w:hAnsi="Times New Roman" w:cs="Times New Roman"/>
          <w:sz w:val="24"/>
          <w:szCs w:val="24"/>
        </w:rPr>
        <w:t>106,964,064</w:t>
      </w:r>
      <w:r w:rsidRPr="00327903" w:rsidR="00D56DF2">
        <w:rPr>
          <w:rFonts w:ascii="Times New Roman" w:hAnsi="Times New Roman" w:cs="Times New Roman"/>
          <w:sz w:val="24"/>
          <w:szCs w:val="24"/>
        </w:rPr>
        <w:t xml:space="preserve"> (state share)</w:t>
      </w:r>
      <w:r w:rsidRPr="00BD1A11">
        <w:rPr>
          <w:rFonts w:ascii="Times New Roman" w:hAnsi="Times New Roman" w:cs="Times New Roman"/>
          <w:sz w:val="24"/>
          <w:szCs w:val="24"/>
        </w:rPr>
        <w:t xml:space="preserve">. </w:t>
      </w:r>
    </w:p>
    <w:p w:rsidR="00017EE7" w:rsidRPr="00BD1A11" w:rsidP="00A41CD9" w14:paraId="7F87947F" w14:textId="77777777">
      <w:pPr>
        <w:spacing w:after="0" w:line="240" w:lineRule="auto"/>
        <w:rPr>
          <w:rFonts w:ascii="Times New Roman" w:hAnsi="Times New Roman" w:cs="Times New Roman"/>
          <w:sz w:val="24"/>
          <w:szCs w:val="24"/>
        </w:rPr>
      </w:pPr>
    </w:p>
    <w:p w:rsidR="00EB1867" w:rsidRPr="00BD1A11" w:rsidP="00A41CD9" w14:paraId="4CF58979" w14:textId="041EA305">
      <w:pPr>
        <w:spacing w:after="0" w:line="240" w:lineRule="auto"/>
        <w:rPr>
          <w:rFonts w:ascii="Times New Roman" w:eastAsia="Times New Roman" w:hAnsi="Times New Roman" w:cs="Times New Roman"/>
          <w:sz w:val="24"/>
          <w:szCs w:val="24"/>
        </w:rPr>
      </w:pPr>
      <w:r w:rsidRPr="00BD1A11">
        <w:rPr>
          <w:rFonts w:ascii="Times New Roman" w:eastAsia="Times New Roman" w:hAnsi="Times New Roman" w:cs="Times New Roman"/>
          <w:sz w:val="24"/>
          <w:szCs w:val="24"/>
        </w:rPr>
        <w:t xml:space="preserve">We estimate baseline </w:t>
      </w:r>
      <w:r w:rsidRPr="00327903" w:rsidR="002911A9">
        <w:rPr>
          <w:rFonts w:ascii="Times New Roman" w:eastAsia="Times New Roman" w:hAnsi="Times New Roman" w:cs="Times New Roman"/>
          <w:sz w:val="24"/>
          <w:szCs w:val="24"/>
        </w:rPr>
        <w:t>burden</w:t>
      </w:r>
      <w:r w:rsidRPr="00BD1A11">
        <w:rPr>
          <w:rFonts w:ascii="Times New Roman" w:eastAsia="Times New Roman" w:hAnsi="Times New Roman" w:cs="Times New Roman"/>
          <w:sz w:val="24"/>
          <w:szCs w:val="24"/>
        </w:rPr>
        <w:t xml:space="preserve"> and MIPPA related implementation </w:t>
      </w:r>
      <w:r w:rsidRPr="00327903" w:rsidR="002911A9">
        <w:rPr>
          <w:rFonts w:ascii="Times New Roman" w:eastAsia="Times New Roman" w:hAnsi="Times New Roman" w:cs="Times New Roman"/>
          <w:sz w:val="24"/>
          <w:szCs w:val="24"/>
        </w:rPr>
        <w:t>burden</w:t>
      </w:r>
      <w:r w:rsidRPr="00BD1A11">
        <w:rPr>
          <w:rFonts w:ascii="Times New Roman" w:eastAsia="Times New Roman" w:hAnsi="Times New Roman" w:cs="Times New Roman"/>
          <w:sz w:val="24"/>
          <w:szCs w:val="24"/>
        </w:rPr>
        <w:t xml:space="preserve"> for individuals in applying and being reviewed by the state to determine </w:t>
      </w:r>
      <w:r w:rsidRPr="00BD1A11" w:rsidR="00180842">
        <w:rPr>
          <w:rFonts w:ascii="Times New Roman" w:eastAsia="Times New Roman" w:hAnsi="Times New Roman" w:cs="Times New Roman"/>
          <w:sz w:val="24"/>
          <w:szCs w:val="24"/>
        </w:rPr>
        <w:t xml:space="preserve">MSP </w:t>
      </w:r>
      <w:r w:rsidRPr="00BD1A11">
        <w:rPr>
          <w:rFonts w:ascii="Times New Roman" w:eastAsia="Times New Roman" w:hAnsi="Times New Roman" w:cs="Times New Roman"/>
          <w:sz w:val="24"/>
          <w:szCs w:val="24"/>
        </w:rPr>
        <w:t xml:space="preserve">eligibility as </w:t>
      </w:r>
      <w:r w:rsidR="000212BB">
        <w:rPr>
          <w:rFonts w:ascii="Times New Roman" w:eastAsia="Times New Roman" w:hAnsi="Times New Roman" w:cs="Times New Roman"/>
          <w:sz w:val="24"/>
          <w:szCs w:val="24"/>
        </w:rPr>
        <w:t>8,135,</w:t>
      </w:r>
      <w:r w:rsidR="0007081E">
        <w:rPr>
          <w:rFonts w:ascii="Times New Roman" w:eastAsia="Times New Roman" w:hAnsi="Times New Roman" w:cs="Times New Roman"/>
          <w:sz w:val="24"/>
          <w:szCs w:val="24"/>
        </w:rPr>
        <w:t>1</w:t>
      </w:r>
      <w:r w:rsidR="000212BB">
        <w:rPr>
          <w:rFonts w:ascii="Times New Roman" w:eastAsia="Times New Roman" w:hAnsi="Times New Roman" w:cs="Times New Roman"/>
          <w:sz w:val="24"/>
          <w:szCs w:val="24"/>
        </w:rPr>
        <w:t>60</w:t>
      </w:r>
      <w:r w:rsidRPr="00BD1A11">
        <w:rPr>
          <w:rFonts w:ascii="Times New Roman" w:eastAsia="Times New Roman" w:hAnsi="Times New Roman" w:cs="Times New Roman"/>
          <w:sz w:val="24"/>
          <w:szCs w:val="24"/>
        </w:rPr>
        <w:t xml:space="preserve"> hours</w:t>
      </w:r>
      <w:r w:rsidRPr="00327903" w:rsidR="002911A9">
        <w:rPr>
          <w:rFonts w:ascii="Times New Roman" w:eastAsia="Times New Roman" w:hAnsi="Times New Roman" w:cs="Times New Roman"/>
          <w:sz w:val="24"/>
          <w:szCs w:val="24"/>
        </w:rPr>
        <w:t>,</w:t>
      </w:r>
      <w:r w:rsidRPr="00BD1A11">
        <w:rPr>
          <w:rFonts w:ascii="Times New Roman" w:eastAsia="Times New Roman" w:hAnsi="Times New Roman" w:cs="Times New Roman"/>
          <w:sz w:val="24"/>
          <w:szCs w:val="24"/>
        </w:rPr>
        <w:t xml:space="preserve"> </w:t>
      </w:r>
      <w:r w:rsidRPr="00BD1A11" w:rsidR="005A2A95">
        <w:rPr>
          <w:rFonts w:ascii="Times New Roman" w:eastAsia="Times New Roman" w:hAnsi="Times New Roman" w:cs="Times New Roman"/>
          <w:sz w:val="24"/>
          <w:szCs w:val="24"/>
        </w:rPr>
        <w:t>$</w:t>
      </w:r>
      <w:r w:rsidRPr="00BD1A11" w:rsidR="00B4729B">
        <w:rPr>
          <w:rFonts w:ascii="Times New Roman" w:eastAsia="Times New Roman" w:hAnsi="Times New Roman" w:cs="Times New Roman"/>
          <w:sz w:val="24"/>
          <w:szCs w:val="24"/>
        </w:rPr>
        <w:t>17</w:t>
      </w:r>
      <w:r w:rsidR="0007081E">
        <w:rPr>
          <w:rFonts w:ascii="Times New Roman" w:eastAsia="Times New Roman" w:hAnsi="Times New Roman" w:cs="Times New Roman"/>
          <w:sz w:val="24"/>
          <w:szCs w:val="24"/>
        </w:rPr>
        <w:t>8,810,817</w:t>
      </w:r>
      <w:r w:rsidRPr="00BD1A11" w:rsidR="0055616E">
        <w:rPr>
          <w:rFonts w:ascii="Times New Roman" w:eastAsia="Times New Roman" w:hAnsi="Times New Roman" w:cs="Times New Roman"/>
          <w:sz w:val="24"/>
          <w:szCs w:val="24"/>
        </w:rPr>
        <w:t xml:space="preserve"> in labor costs</w:t>
      </w:r>
      <w:r w:rsidRPr="00327903" w:rsidR="002911A9">
        <w:rPr>
          <w:rFonts w:ascii="Times New Roman" w:eastAsia="Times New Roman" w:hAnsi="Times New Roman" w:cs="Times New Roman"/>
          <w:sz w:val="24"/>
          <w:szCs w:val="24"/>
        </w:rPr>
        <w:t>,</w:t>
      </w:r>
      <w:r w:rsidRPr="00BD1A11" w:rsidR="0055616E">
        <w:rPr>
          <w:rFonts w:ascii="Times New Roman" w:eastAsia="Times New Roman" w:hAnsi="Times New Roman" w:cs="Times New Roman"/>
          <w:sz w:val="24"/>
          <w:szCs w:val="24"/>
        </w:rPr>
        <w:t xml:space="preserve"> and $</w:t>
      </w:r>
      <w:r w:rsidRPr="00BD1A11" w:rsidR="00B4729B">
        <w:rPr>
          <w:rFonts w:ascii="Times New Roman" w:eastAsia="Times New Roman" w:hAnsi="Times New Roman" w:cs="Times New Roman"/>
          <w:sz w:val="24"/>
          <w:szCs w:val="24"/>
        </w:rPr>
        <w:t>19,</w:t>
      </w:r>
      <w:r w:rsidRPr="00BD1A11" w:rsidR="00661829">
        <w:rPr>
          <w:rFonts w:ascii="Times New Roman" w:eastAsia="Times New Roman" w:hAnsi="Times New Roman" w:cs="Times New Roman"/>
          <w:sz w:val="24"/>
          <w:szCs w:val="24"/>
        </w:rPr>
        <w:t>9</w:t>
      </w:r>
      <w:r w:rsidRPr="00BD1A11" w:rsidR="009D41DF">
        <w:rPr>
          <w:rFonts w:ascii="Times New Roman" w:eastAsia="Times New Roman" w:hAnsi="Times New Roman" w:cs="Times New Roman"/>
          <w:sz w:val="24"/>
          <w:szCs w:val="24"/>
        </w:rPr>
        <w:t>36,000</w:t>
      </w:r>
      <w:r w:rsidRPr="00BD1A11" w:rsidR="0055616E">
        <w:rPr>
          <w:rFonts w:ascii="Times New Roman" w:eastAsia="Times New Roman" w:hAnsi="Times New Roman" w:cs="Times New Roman"/>
          <w:sz w:val="24"/>
          <w:szCs w:val="24"/>
        </w:rPr>
        <w:t xml:space="preserve"> in non-labor costs</w:t>
      </w:r>
      <w:r w:rsidRPr="00BD1A11">
        <w:rPr>
          <w:rFonts w:ascii="Times New Roman" w:eastAsia="Times New Roman" w:hAnsi="Times New Roman" w:cs="Times New Roman"/>
          <w:sz w:val="24"/>
          <w:szCs w:val="24"/>
        </w:rPr>
        <w:t xml:space="preserve">. </w:t>
      </w:r>
    </w:p>
    <w:p w:rsidR="00EB1867" w:rsidRPr="00BD1A11" w:rsidP="00A41CD9" w14:paraId="2CFC2CBF" w14:textId="77777777">
      <w:pPr>
        <w:spacing w:after="0" w:line="240" w:lineRule="auto"/>
        <w:rPr>
          <w:rFonts w:ascii="Times New Roman" w:eastAsia="Times New Roman" w:hAnsi="Times New Roman" w:cs="Times New Roman"/>
          <w:sz w:val="24"/>
          <w:szCs w:val="24"/>
        </w:rPr>
      </w:pPr>
    </w:p>
    <w:p w:rsidR="00FA1AF9" w:rsidRPr="00BD1A11" w:rsidP="00A41CD9" w14:paraId="27EAEE9A" w14:textId="63F0BE7A">
      <w:pPr>
        <w:spacing w:after="0" w:line="240" w:lineRule="auto"/>
        <w:rPr>
          <w:rFonts w:ascii="Times New Roman" w:eastAsia="Times New Roman" w:hAnsi="Times New Roman" w:cs="Times New Roman"/>
          <w:sz w:val="24"/>
          <w:szCs w:val="24"/>
        </w:rPr>
      </w:pPr>
      <w:r w:rsidRPr="00327903">
        <w:rPr>
          <w:rFonts w:ascii="Times New Roman" w:eastAsia="Times New Roman" w:hAnsi="Times New Roman" w:cs="Times New Roman"/>
          <w:sz w:val="24"/>
          <w:szCs w:val="24"/>
        </w:rPr>
        <w:t>When combined, the t</w:t>
      </w:r>
      <w:r w:rsidRPr="00BD1A11" w:rsidR="009C48AC">
        <w:rPr>
          <w:rFonts w:ascii="Times New Roman" w:eastAsia="Times New Roman" w:hAnsi="Times New Roman" w:cs="Times New Roman"/>
          <w:sz w:val="24"/>
          <w:szCs w:val="24"/>
        </w:rPr>
        <w:t xml:space="preserve">otal baseline </w:t>
      </w:r>
      <w:r w:rsidRPr="00327903">
        <w:rPr>
          <w:rFonts w:ascii="Times New Roman" w:eastAsia="Times New Roman" w:hAnsi="Times New Roman" w:cs="Times New Roman"/>
          <w:sz w:val="24"/>
          <w:szCs w:val="24"/>
        </w:rPr>
        <w:t xml:space="preserve">burden is </w:t>
      </w:r>
      <w:r w:rsidR="000E1296">
        <w:rPr>
          <w:rFonts w:ascii="Times New Roman" w:eastAsia="Times New Roman" w:hAnsi="Times New Roman" w:cs="Times New Roman"/>
          <w:sz w:val="24"/>
          <w:szCs w:val="24"/>
        </w:rPr>
        <w:t>12,411,708</w:t>
      </w:r>
      <w:r w:rsidRPr="00BD1A11" w:rsidR="009C48AC">
        <w:rPr>
          <w:rFonts w:ascii="Times New Roman" w:eastAsia="Times New Roman" w:hAnsi="Times New Roman" w:cs="Times New Roman"/>
          <w:sz w:val="24"/>
          <w:szCs w:val="24"/>
        </w:rPr>
        <w:t xml:space="preserve"> hours </w:t>
      </w:r>
      <w:r w:rsidRPr="00BD1A11" w:rsidR="00EB1867">
        <w:rPr>
          <w:rFonts w:ascii="Times New Roman" w:eastAsia="Times New Roman" w:hAnsi="Times New Roman" w:cs="Times New Roman"/>
          <w:sz w:val="24"/>
          <w:szCs w:val="24"/>
        </w:rPr>
        <w:t>(</w:t>
      </w:r>
      <w:r w:rsidR="000E1296">
        <w:rPr>
          <w:rFonts w:ascii="Times New Roman" w:hAnsi="Times New Roman" w:cs="Times New Roman"/>
          <w:sz w:val="24"/>
          <w:szCs w:val="24"/>
        </w:rPr>
        <w:t>4,276,548</w:t>
      </w:r>
      <w:r w:rsidRPr="00327903" w:rsidR="007C3691">
        <w:rPr>
          <w:rFonts w:ascii="Times New Roman" w:hAnsi="Times New Roman" w:cs="Times New Roman"/>
          <w:sz w:val="24"/>
          <w:szCs w:val="24"/>
        </w:rPr>
        <w:t xml:space="preserve"> </w:t>
      </w:r>
      <w:r w:rsidRPr="00BD1A11" w:rsidR="00EB1867">
        <w:rPr>
          <w:rFonts w:ascii="Times New Roman" w:eastAsia="Times New Roman" w:hAnsi="Times New Roman" w:cs="Times New Roman"/>
          <w:sz w:val="24"/>
          <w:szCs w:val="24"/>
        </w:rPr>
        <w:t>h</w:t>
      </w:r>
      <w:r w:rsidRPr="00327903" w:rsidR="007C3691">
        <w:rPr>
          <w:rFonts w:ascii="Times New Roman" w:eastAsia="Times New Roman" w:hAnsi="Times New Roman" w:cs="Times New Roman"/>
          <w:sz w:val="24"/>
          <w:szCs w:val="24"/>
        </w:rPr>
        <w:t>r</w:t>
      </w:r>
      <w:r w:rsidRPr="00BD1A11" w:rsidR="00EB1867">
        <w:rPr>
          <w:rFonts w:ascii="Times New Roman" w:eastAsia="Times New Roman" w:hAnsi="Times New Roman" w:cs="Times New Roman"/>
          <w:sz w:val="24"/>
          <w:szCs w:val="24"/>
        </w:rPr>
        <w:t xml:space="preserve"> for states + </w:t>
      </w:r>
      <w:r w:rsidR="000E1296">
        <w:rPr>
          <w:rFonts w:ascii="Times New Roman" w:eastAsia="Times New Roman" w:hAnsi="Times New Roman" w:cs="Times New Roman"/>
          <w:sz w:val="24"/>
          <w:szCs w:val="24"/>
        </w:rPr>
        <w:t>8,135,160</w:t>
      </w:r>
      <w:r w:rsidR="00DD1CA8">
        <w:rPr>
          <w:rFonts w:ascii="Times New Roman" w:eastAsia="Times New Roman" w:hAnsi="Times New Roman" w:cs="Times New Roman"/>
          <w:sz w:val="24"/>
          <w:szCs w:val="24"/>
        </w:rPr>
        <w:t xml:space="preserve"> </w:t>
      </w:r>
      <w:r w:rsidRPr="00BD1A11" w:rsidR="00EB1867">
        <w:rPr>
          <w:rFonts w:ascii="Times New Roman" w:eastAsia="Times New Roman" w:hAnsi="Times New Roman" w:cs="Times New Roman"/>
          <w:sz w:val="24"/>
          <w:szCs w:val="24"/>
        </w:rPr>
        <w:t>h</w:t>
      </w:r>
      <w:r w:rsidRPr="00327903" w:rsidR="007C3691">
        <w:rPr>
          <w:rFonts w:ascii="Times New Roman" w:eastAsia="Times New Roman" w:hAnsi="Times New Roman" w:cs="Times New Roman"/>
          <w:sz w:val="24"/>
          <w:szCs w:val="24"/>
        </w:rPr>
        <w:t>r</w:t>
      </w:r>
      <w:r w:rsidRPr="00BD1A11" w:rsidR="00EB1867">
        <w:rPr>
          <w:rFonts w:ascii="Times New Roman" w:eastAsia="Times New Roman" w:hAnsi="Times New Roman" w:cs="Times New Roman"/>
          <w:sz w:val="24"/>
          <w:szCs w:val="24"/>
        </w:rPr>
        <w:t xml:space="preserve"> for individuals)</w:t>
      </w:r>
      <w:r w:rsidRPr="00327903" w:rsidR="002D1924">
        <w:rPr>
          <w:rFonts w:ascii="Times New Roman" w:eastAsia="Times New Roman" w:hAnsi="Times New Roman" w:cs="Times New Roman"/>
          <w:sz w:val="24"/>
          <w:szCs w:val="24"/>
        </w:rPr>
        <w:t xml:space="preserve">, </w:t>
      </w:r>
      <w:r w:rsidRPr="00BD1A11" w:rsidR="009C48AC">
        <w:rPr>
          <w:rFonts w:ascii="Times New Roman" w:eastAsia="Times New Roman" w:hAnsi="Times New Roman" w:cs="Times New Roman"/>
          <w:sz w:val="24"/>
          <w:szCs w:val="24"/>
        </w:rPr>
        <w:t>$</w:t>
      </w:r>
      <w:r w:rsidR="00336182">
        <w:rPr>
          <w:rFonts w:ascii="Times New Roman" w:eastAsia="Times New Roman" w:hAnsi="Times New Roman" w:cs="Times New Roman"/>
          <w:sz w:val="24"/>
          <w:szCs w:val="24"/>
        </w:rPr>
        <w:t>278,512,692</w:t>
      </w:r>
      <w:r w:rsidRPr="00BD1A11" w:rsidR="00A675A3">
        <w:rPr>
          <w:rFonts w:ascii="Times New Roman" w:eastAsia="Times New Roman" w:hAnsi="Times New Roman" w:cs="Times New Roman"/>
          <w:sz w:val="24"/>
          <w:szCs w:val="24"/>
        </w:rPr>
        <w:t xml:space="preserve"> </w:t>
      </w:r>
      <w:r w:rsidRPr="00327903" w:rsidR="002D1924">
        <w:rPr>
          <w:rFonts w:ascii="Times New Roman" w:eastAsia="Times New Roman" w:hAnsi="Times New Roman" w:cs="Times New Roman"/>
          <w:sz w:val="24"/>
          <w:szCs w:val="24"/>
        </w:rPr>
        <w:t xml:space="preserve">in labor costs </w:t>
      </w:r>
      <w:r w:rsidRPr="00BD1A11" w:rsidR="00B06C00">
        <w:rPr>
          <w:rFonts w:ascii="Times New Roman" w:eastAsia="Times New Roman" w:hAnsi="Times New Roman" w:cs="Times New Roman"/>
          <w:sz w:val="24"/>
          <w:szCs w:val="24"/>
        </w:rPr>
        <w:t>($</w:t>
      </w:r>
      <w:r w:rsidRPr="00327903" w:rsidR="00687A07">
        <w:rPr>
          <w:rFonts w:ascii="Times New Roman" w:eastAsia="Times New Roman" w:hAnsi="Times New Roman" w:cs="Times New Roman"/>
          <w:sz w:val="24"/>
          <w:szCs w:val="24"/>
        </w:rPr>
        <w:t>106,964,064</w:t>
      </w:r>
      <w:r w:rsidRPr="00BD1A11" w:rsidR="00B06C00">
        <w:rPr>
          <w:rFonts w:ascii="Times New Roman" w:eastAsia="Times New Roman" w:hAnsi="Times New Roman" w:cs="Times New Roman"/>
          <w:sz w:val="24"/>
          <w:szCs w:val="24"/>
        </w:rPr>
        <w:t xml:space="preserve"> for state</w:t>
      </w:r>
      <w:r w:rsidRPr="00327903" w:rsidR="002D1924">
        <w:rPr>
          <w:rFonts w:ascii="Times New Roman" w:eastAsia="Times New Roman" w:hAnsi="Times New Roman" w:cs="Times New Roman"/>
          <w:sz w:val="24"/>
          <w:szCs w:val="24"/>
        </w:rPr>
        <w:t xml:space="preserve"> </w:t>
      </w:r>
      <w:r w:rsidRPr="00BD1A11" w:rsidR="00B06C00">
        <w:rPr>
          <w:rFonts w:ascii="Times New Roman" w:eastAsia="Times New Roman" w:hAnsi="Times New Roman" w:cs="Times New Roman"/>
          <w:sz w:val="24"/>
          <w:szCs w:val="24"/>
        </w:rPr>
        <w:t>s</w:t>
      </w:r>
      <w:r w:rsidRPr="00327903" w:rsidR="002D1924">
        <w:rPr>
          <w:rFonts w:ascii="Times New Roman" w:eastAsia="Times New Roman" w:hAnsi="Times New Roman" w:cs="Times New Roman"/>
          <w:sz w:val="24"/>
          <w:szCs w:val="24"/>
        </w:rPr>
        <w:t>hare</w:t>
      </w:r>
      <w:r w:rsidRPr="00BD1A11" w:rsidR="00E65DF0">
        <w:rPr>
          <w:rFonts w:ascii="Times New Roman" w:eastAsia="Times New Roman" w:hAnsi="Times New Roman" w:cs="Times New Roman"/>
          <w:sz w:val="24"/>
          <w:szCs w:val="24"/>
        </w:rPr>
        <w:t xml:space="preserve"> </w:t>
      </w:r>
      <w:r w:rsidRPr="00BD1A11" w:rsidR="00F654D4">
        <w:rPr>
          <w:rFonts w:ascii="Times New Roman" w:eastAsia="Times New Roman" w:hAnsi="Times New Roman" w:cs="Times New Roman"/>
          <w:sz w:val="24"/>
          <w:szCs w:val="24"/>
        </w:rPr>
        <w:t xml:space="preserve">+ </w:t>
      </w:r>
      <w:r w:rsidRPr="00BD1A11" w:rsidR="00B06C00">
        <w:rPr>
          <w:rFonts w:ascii="Times New Roman" w:eastAsia="Times New Roman" w:hAnsi="Times New Roman" w:cs="Times New Roman"/>
          <w:sz w:val="24"/>
          <w:szCs w:val="24"/>
        </w:rPr>
        <w:t xml:space="preserve"> $</w:t>
      </w:r>
      <w:r w:rsidRPr="00BD1A11" w:rsidR="00B06C00">
        <w:rPr>
          <w:rFonts w:ascii="Times New Roman" w:eastAsia="Times New Roman" w:hAnsi="Times New Roman" w:cs="Times New Roman"/>
          <w:sz w:val="24"/>
          <w:szCs w:val="24"/>
        </w:rPr>
        <w:t>17</w:t>
      </w:r>
      <w:r w:rsidR="000E1296">
        <w:rPr>
          <w:rFonts w:ascii="Times New Roman" w:eastAsia="Times New Roman" w:hAnsi="Times New Roman" w:cs="Times New Roman"/>
          <w:sz w:val="24"/>
          <w:szCs w:val="24"/>
        </w:rPr>
        <w:t>8,810,817</w:t>
      </w:r>
      <w:r w:rsidRPr="00BD1A11" w:rsidR="00B06C00">
        <w:rPr>
          <w:rFonts w:ascii="Times New Roman" w:eastAsia="Times New Roman" w:hAnsi="Times New Roman" w:cs="Times New Roman"/>
          <w:sz w:val="24"/>
          <w:szCs w:val="24"/>
        </w:rPr>
        <w:t xml:space="preserve"> for individuals)</w:t>
      </w:r>
      <w:r w:rsidRPr="00327903" w:rsidR="002D1924">
        <w:rPr>
          <w:rFonts w:ascii="Times New Roman" w:eastAsia="Times New Roman" w:hAnsi="Times New Roman" w:cs="Times New Roman"/>
          <w:sz w:val="24"/>
          <w:szCs w:val="24"/>
        </w:rPr>
        <w:t>,</w:t>
      </w:r>
      <w:r w:rsidRPr="00BD1A11" w:rsidR="00B06C00">
        <w:rPr>
          <w:rFonts w:ascii="Times New Roman" w:eastAsia="Times New Roman" w:hAnsi="Times New Roman" w:cs="Times New Roman"/>
          <w:sz w:val="24"/>
          <w:szCs w:val="24"/>
        </w:rPr>
        <w:t xml:space="preserve"> </w:t>
      </w:r>
      <w:r w:rsidRPr="00BD1A11" w:rsidR="009C48AC">
        <w:rPr>
          <w:rFonts w:ascii="Times New Roman" w:eastAsia="Times New Roman" w:hAnsi="Times New Roman" w:cs="Times New Roman"/>
          <w:sz w:val="24"/>
          <w:szCs w:val="24"/>
        </w:rPr>
        <w:t>and $</w:t>
      </w:r>
      <w:r w:rsidRPr="00BD1A11" w:rsidR="00B4729B">
        <w:rPr>
          <w:rFonts w:ascii="Times New Roman" w:eastAsia="Times New Roman" w:hAnsi="Times New Roman" w:cs="Times New Roman"/>
          <w:sz w:val="24"/>
          <w:szCs w:val="24"/>
        </w:rPr>
        <w:t>19,</w:t>
      </w:r>
      <w:r w:rsidRPr="00BD1A11" w:rsidR="00661829">
        <w:rPr>
          <w:rFonts w:ascii="Times New Roman" w:eastAsia="Times New Roman" w:hAnsi="Times New Roman" w:cs="Times New Roman"/>
          <w:sz w:val="24"/>
          <w:szCs w:val="24"/>
        </w:rPr>
        <w:t>9</w:t>
      </w:r>
      <w:r w:rsidRPr="00BD1A11" w:rsidR="009D41DF">
        <w:rPr>
          <w:rFonts w:ascii="Times New Roman" w:eastAsia="Times New Roman" w:hAnsi="Times New Roman" w:cs="Times New Roman"/>
          <w:sz w:val="24"/>
          <w:szCs w:val="24"/>
        </w:rPr>
        <w:t>36,000</w:t>
      </w:r>
      <w:r w:rsidRPr="00BD1A11" w:rsidR="009C48AC">
        <w:rPr>
          <w:rFonts w:ascii="Times New Roman" w:eastAsia="Times New Roman" w:hAnsi="Times New Roman" w:cs="Times New Roman"/>
          <w:sz w:val="24"/>
          <w:szCs w:val="24"/>
        </w:rPr>
        <w:t xml:space="preserve"> in </w:t>
      </w:r>
      <w:r w:rsidRPr="00BD1A11" w:rsidR="0055616E">
        <w:rPr>
          <w:rFonts w:ascii="Times New Roman" w:eastAsia="Times New Roman" w:hAnsi="Times New Roman" w:cs="Times New Roman"/>
          <w:sz w:val="24"/>
          <w:szCs w:val="24"/>
        </w:rPr>
        <w:t>non-</w:t>
      </w:r>
      <w:r w:rsidRPr="00BD1A11" w:rsidR="009C48AC">
        <w:rPr>
          <w:rFonts w:ascii="Times New Roman" w:eastAsia="Times New Roman" w:hAnsi="Times New Roman" w:cs="Times New Roman"/>
          <w:sz w:val="24"/>
          <w:szCs w:val="24"/>
        </w:rPr>
        <w:t>labor costs</w:t>
      </w:r>
      <w:r w:rsidRPr="00BD1A11" w:rsidR="00B06C00">
        <w:rPr>
          <w:rFonts w:ascii="Times New Roman" w:eastAsia="Times New Roman" w:hAnsi="Times New Roman" w:cs="Times New Roman"/>
          <w:sz w:val="24"/>
          <w:szCs w:val="24"/>
        </w:rPr>
        <w:t xml:space="preserve"> (individuals</w:t>
      </w:r>
      <w:r w:rsidRPr="00BD1A11" w:rsidR="009C48AC">
        <w:rPr>
          <w:rFonts w:ascii="Times New Roman" w:eastAsia="Times New Roman" w:hAnsi="Times New Roman" w:cs="Times New Roman"/>
          <w:sz w:val="24"/>
          <w:szCs w:val="24"/>
        </w:rPr>
        <w:t xml:space="preserve">). </w:t>
      </w:r>
    </w:p>
    <w:p w:rsidR="00000ECC" w:rsidRPr="00BD1A11" w:rsidP="00A41CD9" w14:paraId="5F361333" w14:textId="77777777">
      <w:pPr>
        <w:spacing w:after="0" w:line="240" w:lineRule="auto"/>
        <w:rPr>
          <w:rFonts w:ascii="Times New Roman" w:eastAsia="Times New Roman" w:hAnsi="Times New Roman" w:cs="Times New Roman"/>
          <w:sz w:val="24"/>
          <w:szCs w:val="24"/>
        </w:rPr>
        <w:sectPr w:rsidSect="00AE6802">
          <w:headerReference w:type="default" r:id="rId16"/>
          <w:footerReference w:type="even" r:id="rId17"/>
          <w:footerReference w:type="default" r:id="rId18"/>
          <w:pgSz w:w="12260" w:h="15860"/>
          <w:pgMar w:top="1440" w:right="1440" w:bottom="1440" w:left="1440" w:header="0" w:footer="720" w:gutter="0"/>
          <w:cols w:space="720"/>
          <w:docGrid w:linePitch="299"/>
        </w:sectPr>
      </w:pPr>
    </w:p>
    <w:p w:rsidR="001A7323" w:rsidRPr="00BD1A11" w:rsidP="00A41CD9" w14:paraId="712101AB" w14:textId="77777777">
      <w:pPr>
        <w:spacing w:after="0" w:line="240" w:lineRule="auto"/>
        <w:rPr>
          <w:rFonts w:ascii="Times New Roman" w:eastAsia="Times New Roman" w:hAnsi="Times New Roman" w:cs="Times New Roman"/>
          <w:sz w:val="24"/>
          <w:szCs w:val="24"/>
        </w:rPr>
      </w:pPr>
    </w:p>
    <w:p w:rsidR="001A7323" w:rsidRPr="00327903" w:rsidP="00A41CD9" w14:paraId="25336169" w14:textId="425FECF3">
      <w:pPr>
        <w:spacing w:after="0" w:line="240" w:lineRule="auto"/>
        <w:rPr>
          <w:rFonts w:ascii="Times New Roman" w:eastAsia="Times New Roman" w:hAnsi="Times New Roman" w:cs="Times New Roman"/>
        </w:rPr>
      </w:pPr>
      <w:r w:rsidRPr="00327903">
        <w:rPr>
          <w:rFonts w:ascii="Times New Roman" w:eastAsia="Times New Roman" w:hAnsi="Times New Roman" w:cs="Times New Roman"/>
        </w:rPr>
        <w:t xml:space="preserve">Table 2- Summary of Baseline </w:t>
      </w:r>
      <w:r w:rsidRPr="00327903" w:rsidR="00161CA3">
        <w:rPr>
          <w:rFonts w:ascii="Times New Roman" w:eastAsia="Times New Roman" w:hAnsi="Times New Roman" w:cs="Times New Roman"/>
        </w:rPr>
        <w:t>Burden</w:t>
      </w:r>
    </w:p>
    <w:tbl>
      <w:tblPr>
        <w:tblW w:w="144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249"/>
        <w:gridCol w:w="1307"/>
        <w:gridCol w:w="1252"/>
        <w:gridCol w:w="981"/>
        <w:gridCol w:w="1313"/>
        <w:gridCol w:w="801"/>
        <w:gridCol w:w="2111"/>
        <w:gridCol w:w="2012"/>
        <w:gridCol w:w="1289"/>
        <w:gridCol w:w="1095"/>
      </w:tblGrid>
      <w:tr w14:paraId="56D1311C" w14:textId="77777777" w:rsidTr="008447EA">
        <w:tblPrEx>
          <w:tblW w:w="144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rHeight w:val="590"/>
        </w:trPr>
        <w:tc>
          <w:tcPr>
            <w:tcW w:w="2249" w:type="dxa"/>
            <w:shd w:val="clear" w:color="auto" w:fill="auto"/>
            <w:vAlign w:val="bottom"/>
            <w:hideMark/>
          </w:tcPr>
          <w:p w:rsidR="00E7443D" w:rsidRPr="00327903" w:rsidP="00E7443D" w14:paraId="3BBFD511" w14:textId="77777777">
            <w:pPr>
              <w:widowControl/>
              <w:spacing w:after="0" w:line="240" w:lineRule="auto"/>
              <w:rPr>
                <w:rFonts w:ascii="Calibri" w:eastAsia="Times New Roman" w:hAnsi="Calibri" w:cs="Calibri"/>
                <w:color w:val="000000"/>
                <w:sz w:val="20"/>
                <w:szCs w:val="20"/>
              </w:rPr>
            </w:pPr>
            <w:r w:rsidRPr="00327903">
              <w:rPr>
                <w:rFonts w:ascii="Calibri" w:eastAsia="Times New Roman" w:hAnsi="Calibri" w:cs="Calibri"/>
                <w:color w:val="000000"/>
                <w:sz w:val="20"/>
                <w:szCs w:val="20"/>
              </w:rPr>
              <w:t>Statutory/Reg section and title</w:t>
            </w:r>
          </w:p>
        </w:tc>
        <w:tc>
          <w:tcPr>
            <w:tcW w:w="1307" w:type="dxa"/>
            <w:shd w:val="clear" w:color="auto" w:fill="auto"/>
            <w:vAlign w:val="bottom"/>
            <w:hideMark/>
          </w:tcPr>
          <w:p w:rsidR="00E7443D" w:rsidRPr="00327903" w:rsidP="00E7443D" w14:paraId="495DCFEE" w14:textId="77777777">
            <w:pPr>
              <w:widowControl/>
              <w:spacing w:after="0" w:line="240" w:lineRule="auto"/>
              <w:rPr>
                <w:rFonts w:ascii="Calibri" w:eastAsia="Times New Roman" w:hAnsi="Calibri" w:cs="Calibri"/>
                <w:color w:val="000000"/>
                <w:sz w:val="20"/>
                <w:szCs w:val="20"/>
              </w:rPr>
            </w:pPr>
            <w:r w:rsidRPr="00327903">
              <w:rPr>
                <w:rFonts w:ascii="Calibri" w:eastAsia="Times New Roman" w:hAnsi="Calibri" w:cs="Calibri"/>
                <w:color w:val="000000"/>
                <w:sz w:val="20"/>
                <w:szCs w:val="20"/>
              </w:rPr>
              <w:t>Number of Respondents</w:t>
            </w:r>
          </w:p>
        </w:tc>
        <w:tc>
          <w:tcPr>
            <w:tcW w:w="1252" w:type="dxa"/>
            <w:shd w:val="clear" w:color="auto" w:fill="auto"/>
            <w:vAlign w:val="bottom"/>
            <w:hideMark/>
          </w:tcPr>
          <w:p w:rsidR="00E7443D" w:rsidRPr="00327903" w:rsidP="00E7443D" w14:paraId="2EFEC6BD" w14:textId="77777777">
            <w:pPr>
              <w:widowControl/>
              <w:spacing w:after="0" w:line="240" w:lineRule="auto"/>
              <w:rPr>
                <w:rFonts w:ascii="Calibri" w:eastAsia="Times New Roman" w:hAnsi="Calibri" w:cs="Calibri"/>
                <w:color w:val="000000"/>
                <w:sz w:val="20"/>
                <w:szCs w:val="20"/>
              </w:rPr>
            </w:pPr>
            <w:r w:rsidRPr="00327903">
              <w:rPr>
                <w:rFonts w:ascii="Calibri" w:eastAsia="Times New Roman" w:hAnsi="Calibri" w:cs="Calibri"/>
                <w:color w:val="000000"/>
                <w:sz w:val="20"/>
                <w:szCs w:val="20"/>
              </w:rPr>
              <w:t>Total number of responses</w:t>
            </w:r>
          </w:p>
        </w:tc>
        <w:tc>
          <w:tcPr>
            <w:tcW w:w="981" w:type="dxa"/>
            <w:shd w:val="clear" w:color="auto" w:fill="auto"/>
            <w:hideMark/>
          </w:tcPr>
          <w:p w:rsidR="00E7443D" w:rsidRPr="00327903" w:rsidP="00E7443D" w14:paraId="7F1AFC00" w14:textId="77777777">
            <w:pPr>
              <w:widowControl/>
              <w:spacing w:after="0" w:line="240" w:lineRule="auto"/>
              <w:rPr>
                <w:rFonts w:ascii="Calibri" w:eastAsia="Times New Roman" w:hAnsi="Calibri" w:cs="Calibri"/>
                <w:color w:val="000000"/>
                <w:sz w:val="20"/>
                <w:szCs w:val="20"/>
              </w:rPr>
            </w:pPr>
            <w:r w:rsidRPr="00327903">
              <w:rPr>
                <w:rFonts w:ascii="Calibri" w:eastAsia="Times New Roman" w:hAnsi="Calibri" w:cs="Calibri"/>
                <w:color w:val="000000"/>
                <w:sz w:val="20"/>
                <w:szCs w:val="20"/>
              </w:rPr>
              <w:t>Time per response (hours)</w:t>
            </w:r>
          </w:p>
        </w:tc>
        <w:tc>
          <w:tcPr>
            <w:tcW w:w="1313" w:type="dxa"/>
            <w:shd w:val="clear" w:color="auto" w:fill="auto"/>
            <w:vAlign w:val="bottom"/>
            <w:hideMark/>
          </w:tcPr>
          <w:p w:rsidR="00E7443D" w:rsidRPr="00327903" w:rsidP="00E7443D" w14:paraId="494286CF" w14:textId="77777777">
            <w:pPr>
              <w:widowControl/>
              <w:spacing w:after="0" w:line="240" w:lineRule="auto"/>
              <w:rPr>
                <w:rFonts w:ascii="Calibri" w:eastAsia="Times New Roman" w:hAnsi="Calibri" w:cs="Calibri"/>
                <w:color w:val="000000"/>
                <w:sz w:val="20"/>
                <w:szCs w:val="20"/>
              </w:rPr>
            </w:pPr>
            <w:r w:rsidRPr="00327903">
              <w:rPr>
                <w:rFonts w:ascii="Calibri" w:eastAsia="Times New Roman" w:hAnsi="Calibri" w:cs="Calibri"/>
                <w:color w:val="000000"/>
                <w:sz w:val="20"/>
                <w:szCs w:val="20"/>
              </w:rPr>
              <w:t>Total time (hours)</w:t>
            </w:r>
          </w:p>
        </w:tc>
        <w:tc>
          <w:tcPr>
            <w:tcW w:w="801" w:type="dxa"/>
            <w:shd w:val="clear" w:color="auto" w:fill="auto"/>
            <w:vAlign w:val="bottom"/>
            <w:hideMark/>
          </w:tcPr>
          <w:p w:rsidR="00E7443D" w:rsidRPr="00327903" w:rsidP="00E7443D" w14:paraId="183A81F4" w14:textId="77777777">
            <w:pPr>
              <w:widowControl/>
              <w:spacing w:after="0" w:line="240" w:lineRule="auto"/>
              <w:rPr>
                <w:rFonts w:ascii="Calibri" w:eastAsia="Times New Roman" w:hAnsi="Calibri" w:cs="Calibri"/>
                <w:color w:val="000000"/>
                <w:sz w:val="20"/>
                <w:szCs w:val="20"/>
              </w:rPr>
            </w:pPr>
            <w:r w:rsidRPr="00327903">
              <w:rPr>
                <w:rFonts w:ascii="Calibri" w:eastAsia="Times New Roman" w:hAnsi="Calibri" w:cs="Calibri"/>
                <w:color w:val="000000"/>
                <w:sz w:val="20"/>
                <w:szCs w:val="20"/>
              </w:rPr>
              <w:t>Hourly Labor cost ($/</w:t>
            </w:r>
            <w:r w:rsidRPr="00327903">
              <w:rPr>
                <w:rFonts w:ascii="Calibri" w:eastAsia="Times New Roman" w:hAnsi="Calibri" w:cs="Calibri"/>
                <w:color w:val="000000"/>
                <w:sz w:val="20"/>
                <w:szCs w:val="20"/>
              </w:rPr>
              <w:t>hr</w:t>
            </w:r>
            <w:r w:rsidRPr="00327903">
              <w:rPr>
                <w:rFonts w:ascii="Calibri" w:eastAsia="Times New Roman" w:hAnsi="Calibri" w:cs="Calibri"/>
                <w:color w:val="000000"/>
                <w:sz w:val="20"/>
                <w:szCs w:val="20"/>
              </w:rPr>
              <w:t>)</w:t>
            </w:r>
          </w:p>
        </w:tc>
        <w:tc>
          <w:tcPr>
            <w:tcW w:w="2111" w:type="dxa"/>
            <w:shd w:val="clear" w:color="auto" w:fill="auto"/>
            <w:vAlign w:val="bottom"/>
            <w:hideMark/>
          </w:tcPr>
          <w:p w:rsidR="00E7443D" w:rsidRPr="00327903" w:rsidP="00E7443D" w14:paraId="17981D73" w14:textId="77777777">
            <w:pPr>
              <w:widowControl/>
              <w:spacing w:after="0" w:line="240" w:lineRule="auto"/>
              <w:rPr>
                <w:rFonts w:ascii="Calibri" w:eastAsia="Times New Roman" w:hAnsi="Calibri" w:cs="Calibri"/>
                <w:color w:val="000000"/>
                <w:sz w:val="20"/>
                <w:szCs w:val="20"/>
              </w:rPr>
            </w:pPr>
            <w:r w:rsidRPr="00327903">
              <w:rPr>
                <w:rFonts w:ascii="Calibri" w:eastAsia="Times New Roman" w:hAnsi="Calibri" w:cs="Calibri"/>
                <w:color w:val="000000"/>
                <w:sz w:val="20"/>
                <w:szCs w:val="20"/>
              </w:rPr>
              <w:t>Total labor cost ($)</w:t>
            </w:r>
          </w:p>
        </w:tc>
        <w:tc>
          <w:tcPr>
            <w:tcW w:w="2012" w:type="dxa"/>
            <w:shd w:val="clear" w:color="auto" w:fill="auto"/>
            <w:vAlign w:val="bottom"/>
            <w:hideMark/>
          </w:tcPr>
          <w:p w:rsidR="00E7443D" w:rsidRPr="00327903" w:rsidP="00E7443D" w14:paraId="41AE73E8" w14:textId="77777777">
            <w:pPr>
              <w:widowControl/>
              <w:spacing w:after="0" w:line="240" w:lineRule="auto"/>
              <w:rPr>
                <w:rFonts w:ascii="Calibri" w:eastAsia="Times New Roman" w:hAnsi="Calibri" w:cs="Calibri"/>
                <w:color w:val="000000"/>
                <w:sz w:val="20"/>
                <w:szCs w:val="20"/>
              </w:rPr>
            </w:pPr>
            <w:r w:rsidRPr="00327903">
              <w:rPr>
                <w:rFonts w:ascii="Calibri" w:eastAsia="Times New Roman" w:hAnsi="Calibri" w:cs="Calibri"/>
                <w:color w:val="000000"/>
                <w:sz w:val="20"/>
                <w:szCs w:val="20"/>
              </w:rPr>
              <w:t>State share ($)</w:t>
            </w:r>
          </w:p>
        </w:tc>
        <w:tc>
          <w:tcPr>
            <w:tcW w:w="1289" w:type="dxa"/>
            <w:shd w:val="clear" w:color="auto" w:fill="auto"/>
            <w:vAlign w:val="bottom"/>
            <w:hideMark/>
          </w:tcPr>
          <w:p w:rsidR="00E7443D" w:rsidRPr="00327903" w:rsidP="00E7443D" w14:paraId="5CA16EC9" w14:textId="77777777">
            <w:pPr>
              <w:widowControl/>
              <w:spacing w:after="0" w:line="240" w:lineRule="auto"/>
              <w:rPr>
                <w:rFonts w:ascii="Calibri" w:eastAsia="Times New Roman" w:hAnsi="Calibri" w:cs="Calibri"/>
                <w:color w:val="000000"/>
                <w:sz w:val="20"/>
                <w:szCs w:val="20"/>
              </w:rPr>
            </w:pPr>
            <w:r w:rsidRPr="00327903">
              <w:rPr>
                <w:rFonts w:ascii="Calibri" w:eastAsia="Times New Roman" w:hAnsi="Calibri" w:cs="Calibri"/>
                <w:color w:val="000000"/>
                <w:sz w:val="20"/>
                <w:szCs w:val="20"/>
              </w:rPr>
              <w:t>Non-labor costs ($)</w:t>
            </w:r>
          </w:p>
        </w:tc>
        <w:tc>
          <w:tcPr>
            <w:tcW w:w="1095" w:type="dxa"/>
            <w:shd w:val="clear" w:color="auto" w:fill="auto"/>
            <w:vAlign w:val="bottom"/>
            <w:hideMark/>
          </w:tcPr>
          <w:p w:rsidR="00E7443D" w:rsidRPr="00327903" w:rsidP="00E7443D" w14:paraId="3823F740" w14:textId="77777777">
            <w:pPr>
              <w:widowControl/>
              <w:spacing w:after="0" w:line="240" w:lineRule="auto"/>
              <w:rPr>
                <w:rFonts w:ascii="Calibri" w:eastAsia="Times New Roman" w:hAnsi="Calibri" w:cs="Calibri"/>
                <w:color w:val="000000"/>
                <w:sz w:val="20"/>
                <w:szCs w:val="20"/>
              </w:rPr>
            </w:pPr>
            <w:r w:rsidRPr="00327903">
              <w:rPr>
                <w:rFonts w:ascii="Calibri" w:eastAsia="Times New Roman" w:hAnsi="Calibri" w:cs="Calibri"/>
                <w:color w:val="000000"/>
                <w:sz w:val="20"/>
                <w:szCs w:val="20"/>
              </w:rPr>
              <w:t>Frequency</w:t>
            </w:r>
          </w:p>
        </w:tc>
      </w:tr>
      <w:tr w14:paraId="1E55E7C3" w14:textId="77777777" w:rsidTr="00327903">
        <w:tblPrEx>
          <w:tblW w:w="14410" w:type="dxa"/>
          <w:tblLook w:val="04A0"/>
        </w:tblPrEx>
        <w:trPr>
          <w:trHeight w:val="288"/>
        </w:trPr>
        <w:tc>
          <w:tcPr>
            <w:tcW w:w="14410" w:type="dxa"/>
            <w:gridSpan w:val="10"/>
            <w:shd w:val="clear" w:color="auto" w:fill="auto"/>
            <w:vAlign w:val="bottom"/>
          </w:tcPr>
          <w:p w:rsidR="00673BDC" w:rsidRPr="00327903" w:rsidP="00327903" w14:paraId="5D9EDA43" w14:textId="43AB6F32">
            <w:pPr>
              <w:widowControl/>
              <w:spacing w:after="0" w:line="240" w:lineRule="auto"/>
              <w:jc w:val="center"/>
              <w:rPr>
                <w:rFonts w:ascii="Calibri" w:eastAsia="Times New Roman" w:hAnsi="Calibri" w:cs="Calibri"/>
                <w:b/>
                <w:bCs/>
                <w:color w:val="000000"/>
                <w:sz w:val="20"/>
                <w:szCs w:val="20"/>
              </w:rPr>
            </w:pPr>
            <w:r w:rsidRPr="00327903">
              <w:rPr>
                <w:rFonts w:ascii="Calibri" w:eastAsia="Times New Roman" w:hAnsi="Calibri" w:cs="Calibri"/>
                <w:b/>
                <w:bCs/>
                <w:color w:val="000000"/>
                <w:sz w:val="20"/>
                <w:szCs w:val="20"/>
              </w:rPr>
              <w:t>State Burden</w:t>
            </w:r>
          </w:p>
        </w:tc>
      </w:tr>
      <w:tr w14:paraId="1F3596F0" w14:textId="77777777" w:rsidTr="008447EA">
        <w:tblPrEx>
          <w:tblW w:w="14410" w:type="dxa"/>
          <w:tblLook w:val="04A0"/>
        </w:tblPrEx>
        <w:trPr>
          <w:trHeight w:val="870"/>
        </w:trPr>
        <w:tc>
          <w:tcPr>
            <w:tcW w:w="2249" w:type="dxa"/>
            <w:shd w:val="clear" w:color="auto" w:fill="auto"/>
            <w:vAlign w:val="bottom"/>
            <w:hideMark/>
          </w:tcPr>
          <w:p w:rsidR="00E7443D" w:rsidRPr="00327903" w:rsidP="00E7443D" w14:paraId="3255D75D" w14:textId="3E21CE3F">
            <w:pPr>
              <w:widowControl/>
              <w:spacing w:after="0" w:line="240" w:lineRule="auto"/>
              <w:rPr>
                <w:rFonts w:ascii="Calibri" w:eastAsia="Times New Roman" w:hAnsi="Calibri" w:cs="Calibri"/>
                <w:color w:val="000000"/>
                <w:sz w:val="20"/>
                <w:szCs w:val="20"/>
              </w:rPr>
            </w:pPr>
            <w:r w:rsidRPr="00BD1A11">
              <w:rPr>
                <w:rFonts w:ascii="Calibri" w:eastAsia="Times New Roman" w:hAnsi="Calibri" w:cs="Calibri"/>
                <w:color w:val="000000"/>
                <w:sz w:val="20"/>
                <w:szCs w:val="20"/>
              </w:rPr>
              <w:t>§</w:t>
            </w:r>
            <w:r w:rsidRPr="00327903">
              <w:rPr>
                <w:rFonts w:ascii="Calibri" w:eastAsia="Times New Roman" w:hAnsi="Calibri" w:cs="Calibri"/>
                <w:color w:val="000000"/>
                <w:sz w:val="20"/>
                <w:szCs w:val="20"/>
              </w:rPr>
              <w:t xml:space="preserve"> 435.907-MSP-only applications</w:t>
            </w:r>
          </w:p>
        </w:tc>
        <w:tc>
          <w:tcPr>
            <w:tcW w:w="1307" w:type="dxa"/>
            <w:shd w:val="clear" w:color="auto" w:fill="auto"/>
            <w:noWrap/>
            <w:vAlign w:val="bottom"/>
            <w:hideMark/>
          </w:tcPr>
          <w:p w:rsidR="00E7443D" w:rsidRPr="00327903" w:rsidP="00E7443D" w14:paraId="2233DC9C" w14:textId="77777777">
            <w:pPr>
              <w:widowControl/>
              <w:spacing w:after="0" w:line="240" w:lineRule="auto"/>
              <w:jc w:val="right"/>
              <w:rPr>
                <w:rFonts w:ascii="Calibri" w:eastAsia="Times New Roman" w:hAnsi="Calibri" w:cs="Calibri"/>
                <w:color w:val="000000"/>
                <w:sz w:val="20"/>
                <w:szCs w:val="20"/>
              </w:rPr>
            </w:pPr>
            <w:r w:rsidRPr="00327903">
              <w:rPr>
                <w:rFonts w:ascii="Calibri" w:eastAsia="Times New Roman" w:hAnsi="Calibri" w:cs="Calibri"/>
                <w:color w:val="000000"/>
                <w:sz w:val="20"/>
                <w:szCs w:val="20"/>
              </w:rPr>
              <w:t>17</w:t>
            </w:r>
          </w:p>
        </w:tc>
        <w:tc>
          <w:tcPr>
            <w:tcW w:w="1252" w:type="dxa"/>
            <w:shd w:val="clear" w:color="auto" w:fill="auto"/>
            <w:noWrap/>
            <w:vAlign w:val="bottom"/>
            <w:hideMark/>
          </w:tcPr>
          <w:p w:rsidR="00E7443D" w:rsidRPr="00327903" w:rsidP="00E7443D" w14:paraId="3AA30DA3" w14:textId="77777777">
            <w:pPr>
              <w:widowControl/>
              <w:spacing w:after="0" w:line="240" w:lineRule="auto"/>
              <w:jc w:val="right"/>
              <w:rPr>
                <w:rFonts w:ascii="Calibri" w:eastAsia="Times New Roman" w:hAnsi="Calibri" w:cs="Calibri"/>
                <w:color w:val="000000"/>
                <w:sz w:val="20"/>
                <w:szCs w:val="20"/>
              </w:rPr>
            </w:pPr>
            <w:r w:rsidRPr="00327903">
              <w:rPr>
                <w:rFonts w:ascii="Calibri" w:eastAsia="Times New Roman" w:hAnsi="Calibri" w:cs="Calibri"/>
                <w:color w:val="000000"/>
                <w:sz w:val="20"/>
                <w:szCs w:val="20"/>
              </w:rPr>
              <w:t>17</w:t>
            </w:r>
          </w:p>
        </w:tc>
        <w:tc>
          <w:tcPr>
            <w:tcW w:w="981" w:type="dxa"/>
            <w:shd w:val="clear" w:color="auto" w:fill="auto"/>
            <w:noWrap/>
            <w:vAlign w:val="bottom"/>
            <w:hideMark/>
          </w:tcPr>
          <w:p w:rsidR="00E7443D" w:rsidRPr="00327903" w:rsidP="00E7443D" w14:paraId="1C4EEC33" w14:textId="77777777">
            <w:pPr>
              <w:widowControl/>
              <w:spacing w:after="0" w:line="240" w:lineRule="auto"/>
              <w:rPr>
                <w:rFonts w:ascii="Calibri" w:eastAsia="Times New Roman" w:hAnsi="Calibri" w:cs="Calibri"/>
                <w:color w:val="000000"/>
                <w:sz w:val="20"/>
                <w:szCs w:val="20"/>
              </w:rPr>
            </w:pPr>
            <w:r w:rsidRPr="00327903">
              <w:rPr>
                <w:rFonts w:ascii="Calibri" w:eastAsia="Times New Roman" w:hAnsi="Calibri" w:cs="Calibri"/>
                <w:color w:val="000000"/>
                <w:sz w:val="20"/>
                <w:szCs w:val="20"/>
              </w:rPr>
              <w:t>Varies</w:t>
            </w:r>
          </w:p>
        </w:tc>
        <w:tc>
          <w:tcPr>
            <w:tcW w:w="1313" w:type="dxa"/>
            <w:shd w:val="clear" w:color="auto" w:fill="auto"/>
            <w:noWrap/>
            <w:vAlign w:val="bottom"/>
            <w:hideMark/>
          </w:tcPr>
          <w:p w:rsidR="00E7443D" w:rsidRPr="00327903" w:rsidP="00E7443D" w14:paraId="1AC82D08" w14:textId="1BE687C9">
            <w:pPr>
              <w:widowControl/>
              <w:spacing w:after="0" w:line="240" w:lineRule="auto"/>
              <w:jc w:val="right"/>
              <w:rPr>
                <w:rFonts w:ascii="Calibri" w:eastAsia="Times New Roman" w:hAnsi="Calibri" w:cs="Calibri"/>
                <w:color w:val="000000"/>
                <w:sz w:val="20"/>
                <w:szCs w:val="20"/>
              </w:rPr>
            </w:pPr>
            <w:r w:rsidRPr="00327903">
              <w:rPr>
                <w:rFonts w:ascii="Calibri" w:eastAsia="Times New Roman" w:hAnsi="Calibri" w:cs="Calibri"/>
                <w:color w:val="000000"/>
                <w:sz w:val="20"/>
                <w:szCs w:val="20"/>
              </w:rPr>
              <w:t>4,114</w:t>
            </w:r>
          </w:p>
        </w:tc>
        <w:tc>
          <w:tcPr>
            <w:tcW w:w="801" w:type="dxa"/>
            <w:shd w:val="clear" w:color="auto" w:fill="auto"/>
            <w:noWrap/>
            <w:vAlign w:val="bottom"/>
            <w:hideMark/>
          </w:tcPr>
          <w:p w:rsidR="00E7443D" w:rsidRPr="00327903" w:rsidP="00E7443D" w14:paraId="0C7450D8" w14:textId="77777777">
            <w:pPr>
              <w:widowControl/>
              <w:spacing w:after="0" w:line="240" w:lineRule="auto"/>
              <w:rPr>
                <w:rFonts w:ascii="Calibri" w:eastAsia="Times New Roman" w:hAnsi="Calibri" w:cs="Calibri"/>
                <w:color w:val="000000"/>
                <w:sz w:val="20"/>
                <w:szCs w:val="20"/>
              </w:rPr>
            </w:pPr>
            <w:r w:rsidRPr="00327903">
              <w:rPr>
                <w:rFonts w:ascii="Calibri" w:eastAsia="Times New Roman" w:hAnsi="Calibri" w:cs="Calibri"/>
                <w:color w:val="000000"/>
                <w:sz w:val="20"/>
                <w:szCs w:val="20"/>
              </w:rPr>
              <w:t>Varies</w:t>
            </w:r>
          </w:p>
        </w:tc>
        <w:tc>
          <w:tcPr>
            <w:tcW w:w="2111" w:type="dxa"/>
            <w:shd w:val="clear" w:color="auto" w:fill="auto"/>
            <w:noWrap/>
            <w:vAlign w:val="bottom"/>
            <w:hideMark/>
          </w:tcPr>
          <w:p w:rsidR="00E7443D" w:rsidRPr="00327903" w:rsidP="00E7443D" w14:paraId="654E2623" w14:textId="5AACD66D">
            <w:pPr>
              <w:widowControl/>
              <w:spacing w:after="0" w:line="240" w:lineRule="auto"/>
              <w:jc w:val="right"/>
              <w:rPr>
                <w:rFonts w:ascii="Calibri" w:eastAsia="Times New Roman" w:hAnsi="Calibri" w:cs="Calibri"/>
                <w:color w:val="000000"/>
                <w:sz w:val="20"/>
                <w:szCs w:val="20"/>
              </w:rPr>
            </w:pPr>
            <w:r w:rsidRPr="00327903">
              <w:rPr>
                <w:rFonts w:ascii="Calibri" w:eastAsia="Times New Roman" w:hAnsi="Calibri" w:cs="Calibri"/>
                <w:color w:val="000000"/>
                <w:sz w:val="20"/>
                <w:szCs w:val="20"/>
              </w:rPr>
              <w:t>418,916</w:t>
            </w:r>
          </w:p>
        </w:tc>
        <w:tc>
          <w:tcPr>
            <w:tcW w:w="2012" w:type="dxa"/>
            <w:shd w:val="clear" w:color="auto" w:fill="auto"/>
            <w:noWrap/>
            <w:vAlign w:val="bottom"/>
            <w:hideMark/>
          </w:tcPr>
          <w:p w:rsidR="00E7443D" w:rsidRPr="00327903" w:rsidP="00E7443D" w14:paraId="021A0B59" w14:textId="687470FA">
            <w:pPr>
              <w:widowControl/>
              <w:spacing w:after="0" w:line="240" w:lineRule="auto"/>
              <w:jc w:val="right"/>
              <w:rPr>
                <w:rFonts w:ascii="Calibri" w:eastAsia="Times New Roman" w:hAnsi="Calibri" w:cs="Calibri"/>
                <w:color w:val="000000"/>
                <w:sz w:val="20"/>
                <w:szCs w:val="20"/>
              </w:rPr>
            </w:pPr>
            <w:r w:rsidRPr="00327903">
              <w:rPr>
                <w:rFonts w:ascii="Calibri" w:eastAsia="Times New Roman" w:hAnsi="Calibri" w:cs="Calibri"/>
                <w:color w:val="000000"/>
                <w:sz w:val="20"/>
                <w:szCs w:val="20"/>
              </w:rPr>
              <w:t>209,458</w:t>
            </w:r>
          </w:p>
        </w:tc>
        <w:tc>
          <w:tcPr>
            <w:tcW w:w="1289" w:type="dxa"/>
            <w:shd w:val="clear" w:color="auto" w:fill="auto"/>
            <w:noWrap/>
            <w:vAlign w:val="bottom"/>
            <w:hideMark/>
          </w:tcPr>
          <w:p w:rsidR="00E7443D" w:rsidRPr="00327903" w:rsidP="00E7443D" w14:paraId="3C3207C2" w14:textId="77777777">
            <w:pPr>
              <w:widowControl/>
              <w:spacing w:after="0" w:line="240" w:lineRule="auto"/>
              <w:rPr>
                <w:rFonts w:ascii="Calibri" w:eastAsia="Times New Roman" w:hAnsi="Calibri" w:cs="Calibri"/>
                <w:color w:val="000000"/>
                <w:sz w:val="20"/>
                <w:szCs w:val="20"/>
              </w:rPr>
            </w:pPr>
            <w:r w:rsidRPr="00327903">
              <w:rPr>
                <w:rFonts w:ascii="Calibri" w:eastAsia="Times New Roman" w:hAnsi="Calibri" w:cs="Calibri"/>
                <w:color w:val="000000"/>
                <w:sz w:val="20"/>
                <w:szCs w:val="20"/>
              </w:rPr>
              <w:t>N/A</w:t>
            </w:r>
          </w:p>
        </w:tc>
        <w:tc>
          <w:tcPr>
            <w:tcW w:w="1095" w:type="dxa"/>
            <w:shd w:val="clear" w:color="auto" w:fill="auto"/>
            <w:noWrap/>
            <w:vAlign w:val="bottom"/>
            <w:hideMark/>
          </w:tcPr>
          <w:p w:rsidR="00E7443D" w:rsidRPr="00327903" w:rsidP="00E7443D" w14:paraId="666080AF" w14:textId="77777777">
            <w:pPr>
              <w:widowControl/>
              <w:spacing w:after="0" w:line="240" w:lineRule="auto"/>
              <w:rPr>
                <w:rFonts w:ascii="Calibri" w:eastAsia="Times New Roman" w:hAnsi="Calibri" w:cs="Calibri"/>
                <w:color w:val="000000"/>
                <w:sz w:val="20"/>
                <w:szCs w:val="20"/>
              </w:rPr>
            </w:pPr>
            <w:r w:rsidRPr="00327903">
              <w:rPr>
                <w:rFonts w:ascii="Calibri" w:eastAsia="Times New Roman" w:hAnsi="Calibri" w:cs="Calibri"/>
                <w:color w:val="000000"/>
                <w:sz w:val="20"/>
                <w:szCs w:val="20"/>
              </w:rPr>
              <w:t>Once</w:t>
            </w:r>
          </w:p>
        </w:tc>
      </w:tr>
      <w:tr w14:paraId="6B6D8E6E" w14:textId="77777777" w:rsidTr="008447EA">
        <w:tblPrEx>
          <w:tblW w:w="14410" w:type="dxa"/>
          <w:tblLook w:val="04A0"/>
        </w:tblPrEx>
        <w:trPr>
          <w:trHeight w:val="870"/>
        </w:trPr>
        <w:tc>
          <w:tcPr>
            <w:tcW w:w="2249" w:type="dxa"/>
            <w:shd w:val="clear" w:color="auto" w:fill="auto"/>
            <w:vAlign w:val="bottom"/>
            <w:hideMark/>
          </w:tcPr>
          <w:p w:rsidR="00E7443D" w:rsidRPr="00327903" w:rsidP="00E7443D" w14:paraId="2A2C6446" w14:textId="5CB01122">
            <w:pPr>
              <w:widowControl/>
              <w:spacing w:after="0" w:line="240" w:lineRule="auto"/>
              <w:rPr>
                <w:rFonts w:ascii="Calibri" w:eastAsia="Times New Roman" w:hAnsi="Calibri" w:cs="Calibri"/>
                <w:color w:val="000000"/>
                <w:sz w:val="20"/>
                <w:szCs w:val="20"/>
              </w:rPr>
            </w:pPr>
            <w:r w:rsidRPr="00327903">
              <w:rPr>
                <w:rFonts w:ascii="Calibri" w:eastAsia="Times New Roman" w:hAnsi="Calibri" w:cs="Calibri"/>
                <w:color w:val="000000"/>
                <w:sz w:val="20"/>
                <w:szCs w:val="20"/>
              </w:rPr>
              <w:t>Section 1144(c)(3) of the Act- Transfer of LIS leads data</w:t>
            </w:r>
          </w:p>
        </w:tc>
        <w:tc>
          <w:tcPr>
            <w:tcW w:w="1307" w:type="dxa"/>
            <w:shd w:val="clear" w:color="auto" w:fill="auto"/>
            <w:noWrap/>
            <w:vAlign w:val="bottom"/>
            <w:hideMark/>
          </w:tcPr>
          <w:p w:rsidR="00E7443D" w:rsidRPr="00327903" w:rsidP="00E7443D" w14:paraId="040FA98D" w14:textId="77777777">
            <w:pPr>
              <w:widowControl/>
              <w:spacing w:after="0" w:line="240" w:lineRule="auto"/>
              <w:jc w:val="right"/>
              <w:rPr>
                <w:rFonts w:ascii="Calibri" w:eastAsia="Times New Roman" w:hAnsi="Calibri" w:cs="Calibri"/>
                <w:color w:val="000000"/>
                <w:sz w:val="20"/>
                <w:szCs w:val="20"/>
              </w:rPr>
            </w:pPr>
            <w:r w:rsidRPr="00327903">
              <w:rPr>
                <w:rFonts w:ascii="Calibri" w:eastAsia="Times New Roman" w:hAnsi="Calibri" w:cs="Calibri"/>
                <w:color w:val="000000"/>
                <w:sz w:val="20"/>
                <w:szCs w:val="20"/>
              </w:rPr>
              <w:t>51</w:t>
            </w:r>
          </w:p>
        </w:tc>
        <w:tc>
          <w:tcPr>
            <w:tcW w:w="1252" w:type="dxa"/>
            <w:shd w:val="clear" w:color="auto" w:fill="auto"/>
            <w:noWrap/>
            <w:vAlign w:val="bottom"/>
            <w:hideMark/>
          </w:tcPr>
          <w:p w:rsidR="00E7443D" w:rsidRPr="00327903" w:rsidP="00E7443D" w14:paraId="67E82AB6" w14:textId="77777777">
            <w:pPr>
              <w:widowControl/>
              <w:spacing w:after="0" w:line="240" w:lineRule="auto"/>
              <w:jc w:val="right"/>
              <w:rPr>
                <w:rFonts w:ascii="Calibri" w:eastAsia="Times New Roman" w:hAnsi="Calibri" w:cs="Calibri"/>
                <w:color w:val="000000"/>
                <w:sz w:val="20"/>
                <w:szCs w:val="20"/>
              </w:rPr>
            </w:pPr>
            <w:r w:rsidRPr="00327903">
              <w:rPr>
                <w:rFonts w:ascii="Calibri" w:eastAsia="Times New Roman" w:hAnsi="Calibri" w:cs="Calibri"/>
                <w:color w:val="000000"/>
                <w:sz w:val="20"/>
                <w:szCs w:val="20"/>
              </w:rPr>
              <w:t>51</w:t>
            </w:r>
          </w:p>
        </w:tc>
        <w:tc>
          <w:tcPr>
            <w:tcW w:w="981" w:type="dxa"/>
            <w:shd w:val="clear" w:color="auto" w:fill="auto"/>
            <w:noWrap/>
            <w:vAlign w:val="bottom"/>
            <w:hideMark/>
          </w:tcPr>
          <w:p w:rsidR="00E7443D" w:rsidRPr="00327903" w:rsidP="00E7443D" w14:paraId="50BB7390" w14:textId="77777777">
            <w:pPr>
              <w:widowControl/>
              <w:spacing w:after="0" w:line="240" w:lineRule="auto"/>
              <w:rPr>
                <w:rFonts w:ascii="Calibri" w:eastAsia="Times New Roman" w:hAnsi="Calibri" w:cs="Calibri"/>
                <w:color w:val="000000"/>
                <w:sz w:val="20"/>
                <w:szCs w:val="20"/>
              </w:rPr>
            </w:pPr>
            <w:r w:rsidRPr="00327903">
              <w:rPr>
                <w:rFonts w:ascii="Calibri" w:eastAsia="Times New Roman" w:hAnsi="Calibri" w:cs="Calibri"/>
                <w:color w:val="000000"/>
                <w:sz w:val="20"/>
                <w:szCs w:val="20"/>
              </w:rPr>
              <w:t>Varies</w:t>
            </w:r>
          </w:p>
        </w:tc>
        <w:tc>
          <w:tcPr>
            <w:tcW w:w="1313" w:type="dxa"/>
            <w:shd w:val="clear" w:color="auto" w:fill="auto"/>
            <w:noWrap/>
            <w:vAlign w:val="bottom"/>
            <w:hideMark/>
          </w:tcPr>
          <w:p w:rsidR="00E7443D" w:rsidRPr="00327903" w:rsidP="00E7443D" w14:paraId="424D4749" w14:textId="4AF85388">
            <w:pPr>
              <w:widowControl/>
              <w:spacing w:after="0" w:line="240" w:lineRule="auto"/>
              <w:jc w:val="right"/>
              <w:rPr>
                <w:rFonts w:ascii="Calibri" w:eastAsia="Times New Roman" w:hAnsi="Calibri" w:cs="Calibri"/>
                <w:color w:val="000000"/>
                <w:sz w:val="20"/>
                <w:szCs w:val="20"/>
              </w:rPr>
            </w:pPr>
            <w:r w:rsidRPr="00327903">
              <w:rPr>
                <w:rFonts w:ascii="Calibri" w:eastAsia="Times New Roman" w:hAnsi="Calibri" w:cs="Calibri"/>
                <w:color w:val="000000"/>
                <w:sz w:val="20"/>
                <w:szCs w:val="20"/>
              </w:rPr>
              <w:t>10,</w:t>
            </w:r>
            <w:r w:rsidRPr="00327903">
              <w:rPr>
                <w:rFonts w:ascii="Calibri" w:eastAsia="Times New Roman" w:hAnsi="Calibri" w:cs="Calibri"/>
                <w:color w:val="000000"/>
                <w:sz w:val="20"/>
                <w:szCs w:val="20"/>
              </w:rPr>
              <w:t>200</w:t>
            </w:r>
          </w:p>
        </w:tc>
        <w:tc>
          <w:tcPr>
            <w:tcW w:w="801" w:type="dxa"/>
            <w:shd w:val="clear" w:color="auto" w:fill="auto"/>
            <w:noWrap/>
            <w:vAlign w:val="bottom"/>
            <w:hideMark/>
          </w:tcPr>
          <w:p w:rsidR="00E7443D" w:rsidRPr="00327903" w:rsidP="00E7443D" w14:paraId="29B48B8B" w14:textId="77777777">
            <w:pPr>
              <w:widowControl/>
              <w:spacing w:after="0" w:line="240" w:lineRule="auto"/>
              <w:rPr>
                <w:rFonts w:ascii="Calibri" w:eastAsia="Times New Roman" w:hAnsi="Calibri" w:cs="Calibri"/>
                <w:color w:val="000000"/>
                <w:sz w:val="20"/>
                <w:szCs w:val="20"/>
              </w:rPr>
            </w:pPr>
            <w:r w:rsidRPr="00327903">
              <w:rPr>
                <w:rFonts w:ascii="Calibri" w:eastAsia="Times New Roman" w:hAnsi="Calibri" w:cs="Calibri"/>
                <w:color w:val="000000"/>
                <w:sz w:val="20"/>
                <w:szCs w:val="20"/>
              </w:rPr>
              <w:t>Varies</w:t>
            </w:r>
          </w:p>
        </w:tc>
        <w:tc>
          <w:tcPr>
            <w:tcW w:w="2111" w:type="dxa"/>
            <w:shd w:val="clear" w:color="auto" w:fill="auto"/>
            <w:noWrap/>
            <w:vAlign w:val="bottom"/>
            <w:hideMark/>
          </w:tcPr>
          <w:p w:rsidR="00E7443D" w:rsidRPr="00327903" w:rsidP="00E7443D" w14:paraId="0E5A2D0A" w14:textId="01C74C21">
            <w:pPr>
              <w:widowControl/>
              <w:spacing w:after="0" w:line="240" w:lineRule="auto"/>
              <w:jc w:val="right"/>
              <w:rPr>
                <w:rFonts w:ascii="Calibri" w:eastAsia="Times New Roman" w:hAnsi="Calibri" w:cs="Calibri"/>
                <w:color w:val="000000"/>
                <w:sz w:val="20"/>
                <w:szCs w:val="20"/>
              </w:rPr>
            </w:pPr>
            <w:r w:rsidRPr="00327903">
              <w:rPr>
                <w:rFonts w:ascii="Calibri" w:eastAsia="Times New Roman" w:hAnsi="Calibri" w:cs="Calibri"/>
                <w:color w:val="000000"/>
                <w:sz w:val="20"/>
                <w:szCs w:val="20"/>
              </w:rPr>
              <w:t>1,071,357</w:t>
            </w:r>
          </w:p>
        </w:tc>
        <w:tc>
          <w:tcPr>
            <w:tcW w:w="2012" w:type="dxa"/>
            <w:shd w:val="clear" w:color="auto" w:fill="auto"/>
            <w:noWrap/>
            <w:vAlign w:val="bottom"/>
            <w:hideMark/>
          </w:tcPr>
          <w:p w:rsidR="00E7443D" w:rsidRPr="00327903" w:rsidP="00E7443D" w14:paraId="347E8E6F" w14:textId="25CA938A">
            <w:pPr>
              <w:widowControl/>
              <w:spacing w:after="0" w:line="240" w:lineRule="auto"/>
              <w:jc w:val="right"/>
              <w:rPr>
                <w:rFonts w:ascii="Calibri" w:eastAsia="Times New Roman" w:hAnsi="Calibri" w:cs="Calibri"/>
                <w:color w:val="000000"/>
                <w:sz w:val="20"/>
                <w:szCs w:val="20"/>
              </w:rPr>
            </w:pPr>
            <w:r w:rsidRPr="00327903">
              <w:rPr>
                <w:rFonts w:ascii="Calibri" w:eastAsia="Times New Roman" w:hAnsi="Calibri" w:cs="Calibri"/>
                <w:color w:val="000000"/>
                <w:sz w:val="20"/>
                <w:szCs w:val="20"/>
              </w:rPr>
              <w:t>535,679</w:t>
            </w:r>
          </w:p>
        </w:tc>
        <w:tc>
          <w:tcPr>
            <w:tcW w:w="1289" w:type="dxa"/>
            <w:shd w:val="clear" w:color="auto" w:fill="auto"/>
            <w:noWrap/>
            <w:vAlign w:val="bottom"/>
            <w:hideMark/>
          </w:tcPr>
          <w:p w:rsidR="00E7443D" w:rsidRPr="00327903" w:rsidP="00E7443D" w14:paraId="762AFBD5" w14:textId="77777777">
            <w:pPr>
              <w:widowControl/>
              <w:spacing w:after="0" w:line="240" w:lineRule="auto"/>
              <w:rPr>
                <w:rFonts w:ascii="Calibri" w:eastAsia="Times New Roman" w:hAnsi="Calibri" w:cs="Calibri"/>
                <w:color w:val="000000"/>
                <w:sz w:val="20"/>
                <w:szCs w:val="20"/>
              </w:rPr>
            </w:pPr>
            <w:r w:rsidRPr="00327903">
              <w:rPr>
                <w:rFonts w:ascii="Calibri" w:eastAsia="Times New Roman" w:hAnsi="Calibri" w:cs="Calibri"/>
                <w:color w:val="000000"/>
                <w:sz w:val="20"/>
                <w:szCs w:val="20"/>
              </w:rPr>
              <w:t>N/A</w:t>
            </w:r>
          </w:p>
        </w:tc>
        <w:tc>
          <w:tcPr>
            <w:tcW w:w="1095" w:type="dxa"/>
            <w:shd w:val="clear" w:color="auto" w:fill="auto"/>
            <w:noWrap/>
            <w:vAlign w:val="bottom"/>
            <w:hideMark/>
          </w:tcPr>
          <w:p w:rsidR="00E7443D" w:rsidRPr="00327903" w:rsidP="00E7443D" w14:paraId="6A0C0D77" w14:textId="77777777">
            <w:pPr>
              <w:widowControl/>
              <w:spacing w:after="0" w:line="240" w:lineRule="auto"/>
              <w:rPr>
                <w:rFonts w:ascii="Calibri" w:eastAsia="Times New Roman" w:hAnsi="Calibri" w:cs="Calibri"/>
                <w:color w:val="000000"/>
                <w:sz w:val="20"/>
                <w:szCs w:val="20"/>
              </w:rPr>
            </w:pPr>
            <w:r w:rsidRPr="00327903">
              <w:rPr>
                <w:rFonts w:ascii="Calibri" w:eastAsia="Times New Roman" w:hAnsi="Calibri" w:cs="Calibri"/>
                <w:color w:val="000000"/>
                <w:sz w:val="20"/>
                <w:szCs w:val="20"/>
              </w:rPr>
              <w:t>Once</w:t>
            </w:r>
          </w:p>
        </w:tc>
      </w:tr>
      <w:tr w14:paraId="2A22F2BD" w14:textId="77777777" w:rsidTr="008447EA">
        <w:tblPrEx>
          <w:tblW w:w="14410" w:type="dxa"/>
          <w:tblLook w:val="04A0"/>
        </w:tblPrEx>
        <w:trPr>
          <w:trHeight w:val="1160"/>
        </w:trPr>
        <w:tc>
          <w:tcPr>
            <w:tcW w:w="2249" w:type="dxa"/>
            <w:shd w:val="clear" w:color="auto" w:fill="auto"/>
            <w:vAlign w:val="bottom"/>
            <w:hideMark/>
          </w:tcPr>
          <w:p w:rsidR="00E7443D" w:rsidRPr="00327903" w:rsidP="00E7443D" w14:paraId="64FE09FF" w14:textId="3E73E177">
            <w:pPr>
              <w:widowControl/>
              <w:spacing w:after="0" w:line="240" w:lineRule="auto"/>
              <w:rPr>
                <w:rFonts w:ascii="Calibri" w:eastAsia="Times New Roman" w:hAnsi="Calibri" w:cs="Calibri"/>
                <w:color w:val="000000"/>
                <w:sz w:val="20"/>
                <w:szCs w:val="20"/>
              </w:rPr>
            </w:pPr>
            <w:r w:rsidRPr="00327903">
              <w:rPr>
                <w:rFonts w:ascii="Calibri" w:eastAsia="Times New Roman" w:hAnsi="Calibri" w:cs="Calibri"/>
                <w:color w:val="000000"/>
                <w:sz w:val="20"/>
                <w:szCs w:val="20"/>
              </w:rPr>
              <w:t>Section 1144(c)(3) of the Act- Maintenance of LIS leads data</w:t>
            </w:r>
          </w:p>
        </w:tc>
        <w:tc>
          <w:tcPr>
            <w:tcW w:w="1307" w:type="dxa"/>
            <w:shd w:val="clear" w:color="auto" w:fill="auto"/>
            <w:noWrap/>
            <w:vAlign w:val="bottom"/>
            <w:hideMark/>
          </w:tcPr>
          <w:p w:rsidR="00E7443D" w:rsidRPr="00327903" w:rsidP="00E7443D" w14:paraId="00D2552E" w14:textId="77777777">
            <w:pPr>
              <w:widowControl/>
              <w:spacing w:after="0" w:line="240" w:lineRule="auto"/>
              <w:jc w:val="right"/>
              <w:rPr>
                <w:rFonts w:ascii="Calibri" w:eastAsia="Times New Roman" w:hAnsi="Calibri" w:cs="Calibri"/>
                <w:color w:val="000000"/>
                <w:sz w:val="20"/>
                <w:szCs w:val="20"/>
              </w:rPr>
            </w:pPr>
            <w:r w:rsidRPr="00327903">
              <w:rPr>
                <w:rFonts w:ascii="Calibri" w:eastAsia="Times New Roman" w:hAnsi="Calibri" w:cs="Calibri"/>
                <w:color w:val="000000"/>
                <w:sz w:val="20"/>
                <w:szCs w:val="20"/>
              </w:rPr>
              <w:t>51</w:t>
            </w:r>
          </w:p>
        </w:tc>
        <w:tc>
          <w:tcPr>
            <w:tcW w:w="1252" w:type="dxa"/>
            <w:shd w:val="clear" w:color="auto" w:fill="auto"/>
            <w:noWrap/>
            <w:vAlign w:val="bottom"/>
            <w:hideMark/>
          </w:tcPr>
          <w:p w:rsidR="00E7443D" w:rsidRPr="00327903" w:rsidP="00E7443D" w14:paraId="201A7B83" w14:textId="77777777">
            <w:pPr>
              <w:widowControl/>
              <w:spacing w:after="0" w:line="240" w:lineRule="auto"/>
              <w:jc w:val="right"/>
              <w:rPr>
                <w:rFonts w:ascii="Calibri" w:eastAsia="Times New Roman" w:hAnsi="Calibri" w:cs="Calibri"/>
                <w:color w:val="000000"/>
                <w:sz w:val="20"/>
                <w:szCs w:val="20"/>
              </w:rPr>
            </w:pPr>
            <w:r w:rsidRPr="00327903">
              <w:rPr>
                <w:rFonts w:ascii="Calibri" w:eastAsia="Times New Roman" w:hAnsi="Calibri" w:cs="Calibri"/>
                <w:color w:val="000000"/>
                <w:sz w:val="20"/>
                <w:szCs w:val="20"/>
              </w:rPr>
              <w:t>51</w:t>
            </w:r>
          </w:p>
        </w:tc>
        <w:tc>
          <w:tcPr>
            <w:tcW w:w="981" w:type="dxa"/>
            <w:shd w:val="clear" w:color="auto" w:fill="auto"/>
            <w:noWrap/>
            <w:vAlign w:val="bottom"/>
            <w:hideMark/>
          </w:tcPr>
          <w:p w:rsidR="00E7443D" w:rsidRPr="00327903" w:rsidP="00E7443D" w14:paraId="3301141A" w14:textId="77777777">
            <w:pPr>
              <w:widowControl/>
              <w:spacing w:after="0" w:line="240" w:lineRule="auto"/>
              <w:jc w:val="right"/>
              <w:rPr>
                <w:rFonts w:ascii="Calibri" w:eastAsia="Times New Roman" w:hAnsi="Calibri" w:cs="Calibri"/>
                <w:color w:val="000000"/>
                <w:sz w:val="20"/>
                <w:szCs w:val="20"/>
              </w:rPr>
            </w:pPr>
            <w:r w:rsidRPr="00327903">
              <w:rPr>
                <w:rFonts w:ascii="Calibri" w:eastAsia="Times New Roman" w:hAnsi="Calibri" w:cs="Calibri"/>
                <w:color w:val="000000"/>
                <w:sz w:val="20"/>
                <w:szCs w:val="20"/>
              </w:rPr>
              <w:t>50</w:t>
            </w:r>
          </w:p>
        </w:tc>
        <w:tc>
          <w:tcPr>
            <w:tcW w:w="1313" w:type="dxa"/>
            <w:shd w:val="clear" w:color="auto" w:fill="auto"/>
            <w:noWrap/>
            <w:vAlign w:val="bottom"/>
            <w:hideMark/>
          </w:tcPr>
          <w:p w:rsidR="00E7443D" w:rsidRPr="00327903" w:rsidP="00E7443D" w14:paraId="4B6D01AC" w14:textId="7AA761CF">
            <w:pPr>
              <w:widowControl/>
              <w:spacing w:after="0" w:line="240" w:lineRule="auto"/>
              <w:jc w:val="right"/>
              <w:rPr>
                <w:rFonts w:ascii="Calibri" w:eastAsia="Times New Roman" w:hAnsi="Calibri" w:cs="Calibri"/>
                <w:color w:val="000000"/>
                <w:sz w:val="20"/>
                <w:szCs w:val="20"/>
              </w:rPr>
            </w:pPr>
            <w:r w:rsidRPr="00327903">
              <w:rPr>
                <w:rFonts w:ascii="Calibri" w:eastAsia="Times New Roman" w:hAnsi="Calibri" w:cs="Calibri"/>
                <w:color w:val="000000"/>
                <w:sz w:val="20"/>
                <w:szCs w:val="20"/>
              </w:rPr>
              <w:t>2</w:t>
            </w:r>
            <w:r w:rsidRPr="00327903" w:rsidR="00A60DAC">
              <w:rPr>
                <w:rFonts w:ascii="Calibri" w:eastAsia="Times New Roman" w:hAnsi="Calibri" w:cs="Calibri"/>
                <w:color w:val="000000"/>
                <w:sz w:val="20"/>
                <w:szCs w:val="20"/>
              </w:rPr>
              <w:t>,</w:t>
            </w:r>
            <w:r w:rsidRPr="00327903">
              <w:rPr>
                <w:rFonts w:ascii="Calibri" w:eastAsia="Times New Roman" w:hAnsi="Calibri" w:cs="Calibri"/>
                <w:color w:val="000000"/>
                <w:sz w:val="20"/>
                <w:szCs w:val="20"/>
              </w:rPr>
              <w:t>550</w:t>
            </w:r>
          </w:p>
        </w:tc>
        <w:tc>
          <w:tcPr>
            <w:tcW w:w="801" w:type="dxa"/>
            <w:shd w:val="clear" w:color="auto" w:fill="auto"/>
            <w:noWrap/>
            <w:vAlign w:val="bottom"/>
            <w:hideMark/>
          </w:tcPr>
          <w:p w:rsidR="00E7443D" w:rsidRPr="00327903" w:rsidP="00E7443D" w14:paraId="2FE60BF9" w14:textId="7B3A0A8E">
            <w:pPr>
              <w:widowControl/>
              <w:spacing w:after="0" w:line="240" w:lineRule="auto"/>
              <w:jc w:val="right"/>
              <w:rPr>
                <w:rFonts w:ascii="Calibri" w:eastAsia="Times New Roman" w:hAnsi="Calibri" w:cs="Calibri"/>
                <w:color w:val="000000"/>
                <w:sz w:val="20"/>
                <w:szCs w:val="20"/>
              </w:rPr>
            </w:pPr>
            <w:r w:rsidRPr="00327903">
              <w:rPr>
                <w:rFonts w:ascii="Calibri" w:eastAsia="Times New Roman" w:hAnsi="Calibri" w:cs="Calibri"/>
                <w:color w:val="000000"/>
                <w:sz w:val="20"/>
                <w:szCs w:val="20"/>
              </w:rPr>
              <w:t>103.60</w:t>
            </w:r>
          </w:p>
        </w:tc>
        <w:tc>
          <w:tcPr>
            <w:tcW w:w="2111" w:type="dxa"/>
            <w:shd w:val="clear" w:color="auto" w:fill="auto"/>
            <w:noWrap/>
            <w:vAlign w:val="bottom"/>
            <w:hideMark/>
          </w:tcPr>
          <w:p w:rsidR="00E7443D" w:rsidRPr="00327903" w:rsidP="00E7443D" w14:paraId="27662195" w14:textId="79CA17BA">
            <w:pPr>
              <w:widowControl/>
              <w:spacing w:after="0" w:line="240" w:lineRule="auto"/>
              <w:jc w:val="right"/>
              <w:rPr>
                <w:rFonts w:ascii="Calibri" w:eastAsia="Times New Roman" w:hAnsi="Calibri" w:cs="Calibri"/>
                <w:color w:val="000000"/>
                <w:sz w:val="20"/>
                <w:szCs w:val="20"/>
              </w:rPr>
            </w:pPr>
            <w:r w:rsidRPr="00327903">
              <w:rPr>
                <w:rFonts w:ascii="Calibri" w:eastAsia="Times New Roman" w:hAnsi="Calibri" w:cs="Calibri"/>
                <w:color w:val="000000"/>
                <w:sz w:val="20"/>
                <w:szCs w:val="20"/>
              </w:rPr>
              <w:t>264,180</w:t>
            </w:r>
          </w:p>
        </w:tc>
        <w:tc>
          <w:tcPr>
            <w:tcW w:w="2012" w:type="dxa"/>
            <w:shd w:val="clear" w:color="auto" w:fill="auto"/>
            <w:noWrap/>
            <w:vAlign w:val="bottom"/>
            <w:hideMark/>
          </w:tcPr>
          <w:p w:rsidR="00E7443D" w:rsidRPr="00327903" w:rsidP="00E7443D" w14:paraId="1423079B" w14:textId="4DDFEDCC">
            <w:pPr>
              <w:widowControl/>
              <w:spacing w:after="0" w:line="240" w:lineRule="auto"/>
              <w:jc w:val="right"/>
              <w:rPr>
                <w:rFonts w:ascii="Calibri" w:eastAsia="Times New Roman" w:hAnsi="Calibri" w:cs="Calibri"/>
                <w:color w:val="000000"/>
                <w:sz w:val="20"/>
                <w:szCs w:val="20"/>
              </w:rPr>
            </w:pPr>
            <w:r w:rsidRPr="00327903">
              <w:rPr>
                <w:rFonts w:ascii="Calibri" w:eastAsia="Times New Roman" w:hAnsi="Calibri" w:cs="Calibri"/>
                <w:color w:val="000000"/>
                <w:sz w:val="20"/>
                <w:szCs w:val="20"/>
              </w:rPr>
              <w:t>66,045</w:t>
            </w:r>
          </w:p>
        </w:tc>
        <w:tc>
          <w:tcPr>
            <w:tcW w:w="1289" w:type="dxa"/>
            <w:shd w:val="clear" w:color="auto" w:fill="auto"/>
            <w:noWrap/>
            <w:vAlign w:val="bottom"/>
            <w:hideMark/>
          </w:tcPr>
          <w:p w:rsidR="00E7443D" w:rsidRPr="00327903" w:rsidP="00E7443D" w14:paraId="1EE77ACF" w14:textId="77777777">
            <w:pPr>
              <w:widowControl/>
              <w:spacing w:after="0" w:line="240" w:lineRule="auto"/>
              <w:rPr>
                <w:rFonts w:ascii="Calibri" w:eastAsia="Times New Roman" w:hAnsi="Calibri" w:cs="Calibri"/>
                <w:color w:val="000000"/>
                <w:sz w:val="20"/>
                <w:szCs w:val="20"/>
              </w:rPr>
            </w:pPr>
            <w:r w:rsidRPr="00327903">
              <w:rPr>
                <w:rFonts w:ascii="Calibri" w:eastAsia="Times New Roman" w:hAnsi="Calibri" w:cs="Calibri"/>
                <w:color w:val="000000"/>
                <w:sz w:val="20"/>
                <w:szCs w:val="20"/>
              </w:rPr>
              <w:t>N/A</w:t>
            </w:r>
          </w:p>
        </w:tc>
        <w:tc>
          <w:tcPr>
            <w:tcW w:w="1095" w:type="dxa"/>
            <w:shd w:val="clear" w:color="auto" w:fill="auto"/>
            <w:noWrap/>
            <w:vAlign w:val="bottom"/>
            <w:hideMark/>
          </w:tcPr>
          <w:p w:rsidR="00E7443D" w:rsidRPr="00327903" w:rsidP="00E7443D" w14:paraId="315F2533" w14:textId="77777777">
            <w:pPr>
              <w:widowControl/>
              <w:spacing w:after="0" w:line="240" w:lineRule="auto"/>
              <w:rPr>
                <w:rFonts w:ascii="Calibri" w:eastAsia="Times New Roman" w:hAnsi="Calibri" w:cs="Calibri"/>
                <w:color w:val="000000"/>
                <w:sz w:val="20"/>
                <w:szCs w:val="20"/>
              </w:rPr>
            </w:pPr>
            <w:r w:rsidRPr="00327903">
              <w:rPr>
                <w:rFonts w:ascii="Calibri" w:eastAsia="Times New Roman" w:hAnsi="Calibri" w:cs="Calibri"/>
                <w:color w:val="000000"/>
                <w:sz w:val="20"/>
                <w:szCs w:val="20"/>
              </w:rPr>
              <w:t>Annual</w:t>
            </w:r>
          </w:p>
        </w:tc>
      </w:tr>
      <w:tr w14:paraId="03A2EDD8" w14:textId="77777777" w:rsidTr="008447EA">
        <w:tblPrEx>
          <w:tblW w:w="14410" w:type="dxa"/>
          <w:tblLook w:val="04A0"/>
        </w:tblPrEx>
        <w:trPr>
          <w:trHeight w:val="870"/>
        </w:trPr>
        <w:tc>
          <w:tcPr>
            <w:tcW w:w="2249" w:type="dxa"/>
            <w:shd w:val="clear" w:color="auto" w:fill="auto"/>
            <w:vAlign w:val="bottom"/>
            <w:hideMark/>
          </w:tcPr>
          <w:p w:rsidR="00E7443D" w:rsidRPr="00327903" w:rsidP="00E7443D" w14:paraId="72353981" w14:textId="6CCD65D2">
            <w:pPr>
              <w:widowControl/>
              <w:spacing w:after="0" w:line="240" w:lineRule="auto"/>
              <w:rPr>
                <w:rFonts w:ascii="Calibri" w:eastAsia="Times New Roman" w:hAnsi="Calibri" w:cs="Calibri"/>
                <w:color w:val="000000"/>
                <w:sz w:val="20"/>
                <w:szCs w:val="20"/>
              </w:rPr>
            </w:pPr>
            <w:r w:rsidRPr="00327903">
              <w:rPr>
                <w:rFonts w:ascii="Calibri" w:eastAsia="Times New Roman" w:hAnsi="Calibri" w:cs="Calibri"/>
                <w:color w:val="000000"/>
                <w:sz w:val="20"/>
                <w:szCs w:val="20"/>
              </w:rPr>
              <w:t>Section 1905(p)(5) of the Act-Model MSP applications</w:t>
            </w:r>
          </w:p>
        </w:tc>
        <w:tc>
          <w:tcPr>
            <w:tcW w:w="1307" w:type="dxa"/>
            <w:shd w:val="clear" w:color="auto" w:fill="auto"/>
            <w:noWrap/>
            <w:vAlign w:val="bottom"/>
            <w:hideMark/>
          </w:tcPr>
          <w:p w:rsidR="00E7443D" w:rsidRPr="00327903" w:rsidP="00E7443D" w14:paraId="7EEBF17C" w14:textId="77777777">
            <w:pPr>
              <w:widowControl/>
              <w:spacing w:after="0" w:line="240" w:lineRule="auto"/>
              <w:jc w:val="right"/>
              <w:rPr>
                <w:rFonts w:ascii="Calibri" w:eastAsia="Times New Roman" w:hAnsi="Calibri" w:cs="Calibri"/>
                <w:color w:val="000000"/>
                <w:sz w:val="20"/>
                <w:szCs w:val="20"/>
              </w:rPr>
            </w:pPr>
            <w:r w:rsidRPr="00327903">
              <w:rPr>
                <w:rFonts w:ascii="Calibri" w:eastAsia="Times New Roman" w:hAnsi="Calibri" w:cs="Calibri"/>
                <w:color w:val="000000"/>
                <w:sz w:val="20"/>
                <w:szCs w:val="20"/>
              </w:rPr>
              <w:t>51</w:t>
            </w:r>
          </w:p>
        </w:tc>
        <w:tc>
          <w:tcPr>
            <w:tcW w:w="1252" w:type="dxa"/>
            <w:shd w:val="clear" w:color="auto" w:fill="auto"/>
            <w:noWrap/>
            <w:vAlign w:val="bottom"/>
            <w:hideMark/>
          </w:tcPr>
          <w:p w:rsidR="00E7443D" w:rsidRPr="00327903" w:rsidP="00E7443D" w14:paraId="3C9C2A58" w14:textId="77777777">
            <w:pPr>
              <w:widowControl/>
              <w:spacing w:after="0" w:line="240" w:lineRule="auto"/>
              <w:jc w:val="right"/>
              <w:rPr>
                <w:rFonts w:ascii="Calibri" w:eastAsia="Times New Roman" w:hAnsi="Calibri" w:cs="Calibri"/>
                <w:color w:val="000000"/>
                <w:sz w:val="20"/>
                <w:szCs w:val="20"/>
              </w:rPr>
            </w:pPr>
            <w:r w:rsidRPr="00327903">
              <w:rPr>
                <w:rFonts w:ascii="Calibri" w:eastAsia="Times New Roman" w:hAnsi="Calibri" w:cs="Calibri"/>
                <w:color w:val="000000"/>
                <w:sz w:val="20"/>
                <w:szCs w:val="20"/>
              </w:rPr>
              <w:t>51</w:t>
            </w:r>
          </w:p>
        </w:tc>
        <w:tc>
          <w:tcPr>
            <w:tcW w:w="981" w:type="dxa"/>
            <w:shd w:val="clear" w:color="auto" w:fill="auto"/>
            <w:noWrap/>
            <w:vAlign w:val="bottom"/>
            <w:hideMark/>
          </w:tcPr>
          <w:p w:rsidR="00E7443D" w:rsidRPr="00327903" w:rsidP="00E7443D" w14:paraId="4E113507" w14:textId="77777777">
            <w:pPr>
              <w:widowControl/>
              <w:spacing w:after="0" w:line="240" w:lineRule="auto"/>
              <w:jc w:val="right"/>
              <w:rPr>
                <w:rFonts w:ascii="Calibri" w:eastAsia="Times New Roman" w:hAnsi="Calibri" w:cs="Calibri"/>
                <w:color w:val="000000"/>
                <w:sz w:val="20"/>
                <w:szCs w:val="20"/>
              </w:rPr>
            </w:pPr>
            <w:r w:rsidRPr="00327903">
              <w:rPr>
                <w:rFonts w:ascii="Calibri" w:eastAsia="Times New Roman" w:hAnsi="Calibri" w:cs="Calibri"/>
                <w:color w:val="000000"/>
                <w:sz w:val="20"/>
                <w:szCs w:val="20"/>
              </w:rPr>
              <w:t>1</w:t>
            </w:r>
          </w:p>
        </w:tc>
        <w:tc>
          <w:tcPr>
            <w:tcW w:w="1313" w:type="dxa"/>
            <w:shd w:val="clear" w:color="auto" w:fill="auto"/>
            <w:noWrap/>
            <w:vAlign w:val="bottom"/>
            <w:hideMark/>
          </w:tcPr>
          <w:p w:rsidR="00E7443D" w:rsidRPr="00327903" w:rsidP="00E7443D" w14:paraId="052C3D31" w14:textId="77777777">
            <w:pPr>
              <w:widowControl/>
              <w:spacing w:after="0" w:line="240" w:lineRule="auto"/>
              <w:jc w:val="right"/>
              <w:rPr>
                <w:rFonts w:ascii="Calibri" w:eastAsia="Times New Roman" w:hAnsi="Calibri" w:cs="Calibri"/>
                <w:color w:val="000000"/>
                <w:sz w:val="20"/>
                <w:szCs w:val="20"/>
              </w:rPr>
            </w:pPr>
            <w:r w:rsidRPr="00327903">
              <w:rPr>
                <w:rFonts w:ascii="Calibri" w:eastAsia="Times New Roman" w:hAnsi="Calibri" w:cs="Calibri"/>
                <w:color w:val="000000"/>
                <w:sz w:val="20"/>
                <w:szCs w:val="20"/>
              </w:rPr>
              <w:t>51</w:t>
            </w:r>
          </w:p>
        </w:tc>
        <w:tc>
          <w:tcPr>
            <w:tcW w:w="801" w:type="dxa"/>
            <w:shd w:val="clear" w:color="auto" w:fill="auto"/>
            <w:noWrap/>
            <w:vAlign w:val="bottom"/>
            <w:hideMark/>
          </w:tcPr>
          <w:p w:rsidR="00E7443D" w:rsidRPr="00327903" w:rsidP="00E7443D" w14:paraId="0D3426A5" w14:textId="12465FD5">
            <w:pPr>
              <w:widowControl/>
              <w:spacing w:after="0" w:line="240" w:lineRule="auto"/>
              <w:jc w:val="right"/>
              <w:rPr>
                <w:rFonts w:ascii="Calibri" w:eastAsia="Times New Roman" w:hAnsi="Calibri" w:cs="Calibri"/>
                <w:color w:val="000000"/>
                <w:sz w:val="20"/>
                <w:szCs w:val="20"/>
              </w:rPr>
            </w:pPr>
            <w:r w:rsidRPr="00327903">
              <w:rPr>
                <w:rFonts w:ascii="Calibri" w:eastAsia="Times New Roman" w:hAnsi="Calibri" w:cs="Calibri"/>
                <w:color w:val="000000"/>
                <w:sz w:val="20"/>
                <w:szCs w:val="20"/>
              </w:rPr>
              <w:t>111.08</w:t>
            </w:r>
          </w:p>
        </w:tc>
        <w:tc>
          <w:tcPr>
            <w:tcW w:w="2111" w:type="dxa"/>
            <w:shd w:val="clear" w:color="auto" w:fill="auto"/>
            <w:noWrap/>
            <w:vAlign w:val="bottom"/>
            <w:hideMark/>
          </w:tcPr>
          <w:p w:rsidR="00E7443D" w:rsidRPr="00327903" w:rsidP="00E7443D" w14:paraId="24BB3101" w14:textId="180948E6">
            <w:pPr>
              <w:widowControl/>
              <w:spacing w:after="0" w:line="240" w:lineRule="auto"/>
              <w:jc w:val="right"/>
              <w:rPr>
                <w:rFonts w:ascii="Calibri" w:eastAsia="Times New Roman" w:hAnsi="Calibri" w:cs="Calibri"/>
                <w:color w:val="000000"/>
                <w:sz w:val="20"/>
                <w:szCs w:val="20"/>
              </w:rPr>
            </w:pPr>
            <w:r w:rsidRPr="00327903">
              <w:rPr>
                <w:rFonts w:ascii="Calibri" w:eastAsia="Times New Roman" w:hAnsi="Calibri" w:cs="Calibri"/>
                <w:color w:val="000000"/>
                <w:sz w:val="20"/>
                <w:szCs w:val="20"/>
              </w:rPr>
              <w:t>5,665</w:t>
            </w:r>
          </w:p>
        </w:tc>
        <w:tc>
          <w:tcPr>
            <w:tcW w:w="2012" w:type="dxa"/>
            <w:shd w:val="clear" w:color="auto" w:fill="auto"/>
            <w:noWrap/>
            <w:vAlign w:val="bottom"/>
            <w:hideMark/>
          </w:tcPr>
          <w:p w:rsidR="00E7443D" w:rsidRPr="00327903" w:rsidP="00E7443D" w14:paraId="3C53BB85" w14:textId="2D63A8D1">
            <w:pPr>
              <w:widowControl/>
              <w:spacing w:after="0" w:line="240" w:lineRule="auto"/>
              <w:jc w:val="right"/>
              <w:rPr>
                <w:rFonts w:ascii="Calibri" w:eastAsia="Times New Roman" w:hAnsi="Calibri" w:cs="Calibri"/>
                <w:color w:val="000000"/>
                <w:sz w:val="20"/>
                <w:szCs w:val="20"/>
              </w:rPr>
            </w:pPr>
            <w:r w:rsidRPr="00327903">
              <w:rPr>
                <w:rFonts w:ascii="Calibri" w:eastAsia="Times New Roman" w:hAnsi="Calibri" w:cs="Calibri"/>
                <w:color w:val="000000"/>
                <w:sz w:val="20"/>
                <w:szCs w:val="20"/>
              </w:rPr>
              <w:t>2,833</w:t>
            </w:r>
          </w:p>
        </w:tc>
        <w:tc>
          <w:tcPr>
            <w:tcW w:w="1289" w:type="dxa"/>
            <w:shd w:val="clear" w:color="auto" w:fill="auto"/>
            <w:noWrap/>
            <w:vAlign w:val="bottom"/>
            <w:hideMark/>
          </w:tcPr>
          <w:p w:rsidR="00E7443D" w:rsidRPr="00327903" w:rsidP="00E7443D" w14:paraId="734DB415" w14:textId="77777777">
            <w:pPr>
              <w:widowControl/>
              <w:spacing w:after="0" w:line="240" w:lineRule="auto"/>
              <w:rPr>
                <w:rFonts w:ascii="Calibri" w:eastAsia="Times New Roman" w:hAnsi="Calibri" w:cs="Calibri"/>
                <w:color w:val="000000"/>
                <w:sz w:val="20"/>
                <w:szCs w:val="20"/>
              </w:rPr>
            </w:pPr>
            <w:r w:rsidRPr="00327903">
              <w:rPr>
                <w:rFonts w:ascii="Calibri" w:eastAsia="Times New Roman" w:hAnsi="Calibri" w:cs="Calibri"/>
                <w:color w:val="000000"/>
                <w:sz w:val="20"/>
                <w:szCs w:val="20"/>
              </w:rPr>
              <w:t>N/A</w:t>
            </w:r>
          </w:p>
        </w:tc>
        <w:tc>
          <w:tcPr>
            <w:tcW w:w="1095" w:type="dxa"/>
            <w:shd w:val="clear" w:color="auto" w:fill="auto"/>
            <w:noWrap/>
            <w:vAlign w:val="bottom"/>
            <w:hideMark/>
          </w:tcPr>
          <w:p w:rsidR="00E7443D" w:rsidRPr="00327903" w:rsidP="00E7443D" w14:paraId="07027082" w14:textId="77777777">
            <w:pPr>
              <w:widowControl/>
              <w:spacing w:after="0" w:line="240" w:lineRule="auto"/>
              <w:rPr>
                <w:rFonts w:ascii="Calibri" w:eastAsia="Times New Roman" w:hAnsi="Calibri" w:cs="Calibri"/>
                <w:color w:val="000000"/>
                <w:sz w:val="20"/>
                <w:szCs w:val="20"/>
              </w:rPr>
            </w:pPr>
            <w:r w:rsidRPr="00327903">
              <w:rPr>
                <w:rFonts w:ascii="Calibri" w:eastAsia="Times New Roman" w:hAnsi="Calibri" w:cs="Calibri"/>
                <w:color w:val="000000"/>
                <w:sz w:val="20"/>
                <w:szCs w:val="20"/>
              </w:rPr>
              <w:t>Once</w:t>
            </w:r>
          </w:p>
        </w:tc>
      </w:tr>
      <w:tr w14:paraId="30B4139D" w14:textId="77777777" w:rsidTr="008447EA">
        <w:tblPrEx>
          <w:tblW w:w="14410" w:type="dxa"/>
          <w:tblLook w:val="04A0"/>
        </w:tblPrEx>
        <w:trPr>
          <w:trHeight w:val="580"/>
        </w:trPr>
        <w:tc>
          <w:tcPr>
            <w:tcW w:w="2249" w:type="dxa"/>
            <w:shd w:val="clear" w:color="auto" w:fill="auto"/>
            <w:vAlign w:val="bottom"/>
            <w:hideMark/>
          </w:tcPr>
          <w:p w:rsidR="00E7443D" w:rsidRPr="00327903" w:rsidP="00E7443D" w14:paraId="3870785F" w14:textId="1D7F390D">
            <w:pPr>
              <w:widowControl/>
              <w:spacing w:after="0" w:line="240" w:lineRule="auto"/>
              <w:rPr>
                <w:rFonts w:ascii="Calibri" w:eastAsia="Times New Roman" w:hAnsi="Calibri" w:cs="Calibri"/>
                <w:color w:val="000000"/>
                <w:sz w:val="20"/>
                <w:szCs w:val="20"/>
              </w:rPr>
            </w:pPr>
            <w:r w:rsidRPr="00327903">
              <w:rPr>
                <w:rFonts w:ascii="Calibri" w:eastAsia="Times New Roman" w:hAnsi="Calibri" w:cs="Calibri"/>
                <w:color w:val="000000"/>
                <w:sz w:val="20"/>
                <w:szCs w:val="20"/>
              </w:rPr>
              <w:t>§ 435.</w:t>
            </w:r>
            <w:r w:rsidRPr="00327903">
              <w:rPr>
                <w:rFonts w:ascii="Calibri" w:eastAsia="Times New Roman" w:hAnsi="Calibri" w:cs="Calibri"/>
                <w:color w:val="000000"/>
                <w:sz w:val="20"/>
                <w:szCs w:val="20"/>
              </w:rPr>
              <w:t>948- Verifications</w:t>
            </w:r>
          </w:p>
        </w:tc>
        <w:tc>
          <w:tcPr>
            <w:tcW w:w="1307" w:type="dxa"/>
            <w:shd w:val="clear" w:color="auto" w:fill="auto"/>
            <w:noWrap/>
            <w:vAlign w:val="bottom"/>
            <w:hideMark/>
          </w:tcPr>
          <w:p w:rsidR="00E7443D" w:rsidRPr="00327903" w:rsidP="00E7443D" w14:paraId="4DC6AC1A" w14:textId="77777777">
            <w:pPr>
              <w:widowControl/>
              <w:spacing w:after="0" w:line="240" w:lineRule="auto"/>
              <w:jc w:val="right"/>
              <w:rPr>
                <w:rFonts w:ascii="Calibri" w:eastAsia="Times New Roman" w:hAnsi="Calibri" w:cs="Calibri"/>
                <w:color w:val="000000"/>
                <w:sz w:val="20"/>
                <w:szCs w:val="20"/>
              </w:rPr>
            </w:pPr>
            <w:r w:rsidRPr="00327903">
              <w:rPr>
                <w:rFonts w:ascii="Calibri" w:eastAsia="Times New Roman" w:hAnsi="Calibri" w:cs="Calibri"/>
                <w:color w:val="000000"/>
                <w:sz w:val="20"/>
                <w:szCs w:val="20"/>
              </w:rPr>
              <w:t>51</w:t>
            </w:r>
          </w:p>
        </w:tc>
        <w:tc>
          <w:tcPr>
            <w:tcW w:w="1252" w:type="dxa"/>
            <w:shd w:val="clear" w:color="auto" w:fill="auto"/>
            <w:noWrap/>
            <w:vAlign w:val="bottom"/>
            <w:hideMark/>
          </w:tcPr>
          <w:p w:rsidR="00E7443D" w:rsidRPr="00327903" w:rsidP="00E7443D" w14:paraId="59C5483F" w14:textId="77777777">
            <w:pPr>
              <w:widowControl/>
              <w:spacing w:after="0" w:line="240" w:lineRule="auto"/>
              <w:jc w:val="right"/>
              <w:rPr>
                <w:rFonts w:ascii="Calibri" w:eastAsia="Times New Roman" w:hAnsi="Calibri" w:cs="Calibri"/>
                <w:color w:val="000000"/>
                <w:sz w:val="20"/>
                <w:szCs w:val="20"/>
              </w:rPr>
            </w:pPr>
            <w:r w:rsidRPr="00327903">
              <w:rPr>
                <w:rFonts w:ascii="Calibri" w:eastAsia="Times New Roman" w:hAnsi="Calibri" w:cs="Calibri"/>
                <w:color w:val="000000"/>
                <w:sz w:val="20"/>
                <w:szCs w:val="20"/>
              </w:rPr>
              <w:t>2,492,000</w:t>
            </w:r>
          </w:p>
        </w:tc>
        <w:tc>
          <w:tcPr>
            <w:tcW w:w="981" w:type="dxa"/>
            <w:shd w:val="clear" w:color="auto" w:fill="auto"/>
            <w:noWrap/>
            <w:vAlign w:val="bottom"/>
            <w:hideMark/>
          </w:tcPr>
          <w:p w:rsidR="00E7443D" w:rsidRPr="00327903" w:rsidP="00E7443D" w14:paraId="00717AD2" w14:textId="77777777">
            <w:pPr>
              <w:widowControl/>
              <w:spacing w:after="0" w:line="240" w:lineRule="auto"/>
              <w:rPr>
                <w:rFonts w:ascii="Calibri" w:eastAsia="Times New Roman" w:hAnsi="Calibri" w:cs="Calibri"/>
                <w:color w:val="000000"/>
                <w:sz w:val="20"/>
                <w:szCs w:val="20"/>
              </w:rPr>
            </w:pPr>
            <w:r w:rsidRPr="00327903">
              <w:rPr>
                <w:rFonts w:ascii="Calibri" w:eastAsia="Times New Roman" w:hAnsi="Calibri" w:cs="Calibri"/>
                <w:color w:val="000000"/>
                <w:sz w:val="20"/>
                <w:szCs w:val="20"/>
              </w:rPr>
              <w:t>Varies</w:t>
            </w:r>
          </w:p>
        </w:tc>
        <w:tc>
          <w:tcPr>
            <w:tcW w:w="1313" w:type="dxa"/>
            <w:shd w:val="clear" w:color="auto" w:fill="auto"/>
            <w:noWrap/>
            <w:vAlign w:val="bottom"/>
            <w:hideMark/>
          </w:tcPr>
          <w:p w:rsidR="00E7443D" w:rsidRPr="00327903" w:rsidP="00E7443D" w14:paraId="1C818D47" w14:textId="560137BE">
            <w:pPr>
              <w:widowControl/>
              <w:spacing w:after="0" w:line="240" w:lineRule="auto"/>
              <w:jc w:val="right"/>
              <w:rPr>
                <w:rFonts w:ascii="Calibri" w:eastAsia="Times New Roman" w:hAnsi="Calibri" w:cs="Calibri"/>
                <w:color w:val="000000"/>
                <w:sz w:val="20"/>
                <w:szCs w:val="20"/>
              </w:rPr>
            </w:pPr>
            <w:r w:rsidRPr="00327903">
              <w:rPr>
                <w:rFonts w:ascii="Calibri" w:eastAsia="Times New Roman" w:hAnsi="Calibri" w:cs="Calibri"/>
                <w:color w:val="000000"/>
                <w:sz w:val="20"/>
                <w:szCs w:val="20"/>
              </w:rPr>
              <w:t>2</w:t>
            </w:r>
            <w:r w:rsidRPr="00327903" w:rsidR="00A60DAC">
              <w:rPr>
                <w:rFonts w:ascii="Calibri" w:eastAsia="Times New Roman" w:hAnsi="Calibri" w:cs="Calibri"/>
                <w:color w:val="000000"/>
                <w:sz w:val="20"/>
                <w:szCs w:val="20"/>
              </w:rPr>
              <w:t>,</w:t>
            </w:r>
            <w:r w:rsidRPr="00327903">
              <w:rPr>
                <w:rFonts w:ascii="Calibri" w:eastAsia="Times New Roman" w:hAnsi="Calibri" w:cs="Calibri"/>
                <w:color w:val="000000"/>
                <w:sz w:val="20"/>
                <w:szCs w:val="20"/>
              </w:rPr>
              <w:t>076</w:t>
            </w:r>
            <w:r w:rsidRPr="00327903" w:rsidR="00A60DAC">
              <w:rPr>
                <w:rFonts w:ascii="Calibri" w:eastAsia="Times New Roman" w:hAnsi="Calibri" w:cs="Calibri"/>
                <w:color w:val="000000"/>
                <w:sz w:val="20"/>
                <w:szCs w:val="20"/>
              </w:rPr>
              <w:t>,</w:t>
            </w:r>
            <w:r w:rsidRPr="00327903">
              <w:rPr>
                <w:rFonts w:ascii="Calibri" w:eastAsia="Times New Roman" w:hAnsi="Calibri" w:cs="Calibri"/>
                <w:color w:val="000000"/>
                <w:sz w:val="20"/>
                <w:szCs w:val="20"/>
              </w:rPr>
              <w:t>83</w:t>
            </w:r>
            <w:r w:rsidRPr="00327903" w:rsidR="00FA539C">
              <w:rPr>
                <w:rFonts w:ascii="Calibri" w:eastAsia="Times New Roman" w:hAnsi="Calibri" w:cs="Calibri"/>
                <w:color w:val="000000"/>
                <w:sz w:val="20"/>
                <w:szCs w:val="20"/>
              </w:rPr>
              <w:t>3</w:t>
            </w:r>
          </w:p>
        </w:tc>
        <w:tc>
          <w:tcPr>
            <w:tcW w:w="801" w:type="dxa"/>
            <w:shd w:val="clear" w:color="auto" w:fill="auto"/>
            <w:noWrap/>
            <w:vAlign w:val="bottom"/>
            <w:hideMark/>
          </w:tcPr>
          <w:p w:rsidR="00E7443D" w:rsidRPr="00327903" w:rsidP="00E7443D" w14:paraId="31159F1B" w14:textId="6FB95620">
            <w:pPr>
              <w:widowControl/>
              <w:spacing w:after="0" w:line="240" w:lineRule="auto"/>
              <w:jc w:val="right"/>
              <w:rPr>
                <w:rFonts w:ascii="Calibri" w:eastAsia="Times New Roman" w:hAnsi="Calibri" w:cs="Calibri"/>
                <w:color w:val="000000"/>
                <w:sz w:val="20"/>
                <w:szCs w:val="20"/>
              </w:rPr>
            </w:pPr>
            <w:r w:rsidRPr="00327903">
              <w:rPr>
                <w:rFonts w:ascii="Calibri" w:eastAsia="Times New Roman" w:hAnsi="Calibri" w:cs="Calibri"/>
                <w:color w:val="000000"/>
                <w:sz w:val="20"/>
                <w:szCs w:val="20"/>
              </w:rPr>
              <w:t>49.84</w:t>
            </w:r>
          </w:p>
        </w:tc>
        <w:tc>
          <w:tcPr>
            <w:tcW w:w="2111" w:type="dxa"/>
            <w:shd w:val="clear" w:color="auto" w:fill="auto"/>
            <w:noWrap/>
            <w:vAlign w:val="bottom"/>
            <w:hideMark/>
          </w:tcPr>
          <w:p w:rsidR="00E7443D" w:rsidRPr="00327903" w:rsidP="00E7443D" w14:paraId="2585AAA3" w14:textId="6C3D0CE6">
            <w:pPr>
              <w:widowControl/>
              <w:spacing w:after="0" w:line="240" w:lineRule="auto"/>
              <w:jc w:val="right"/>
              <w:rPr>
                <w:rFonts w:ascii="Calibri" w:eastAsia="Times New Roman" w:hAnsi="Calibri" w:cs="Calibri"/>
                <w:color w:val="000000"/>
                <w:sz w:val="20"/>
                <w:szCs w:val="20"/>
              </w:rPr>
            </w:pPr>
            <w:r w:rsidRPr="00327903">
              <w:rPr>
                <w:rFonts w:ascii="Calibri" w:eastAsia="Times New Roman" w:hAnsi="Calibri" w:cs="Calibri"/>
                <w:color w:val="000000"/>
                <w:sz w:val="20"/>
                <w:szCs w:val="20"/>
              </w:rPr>
              <w:t>103,509,347</w:t>
            </w:r>
          </w:p>
        </w:tc>
        <w:tc>
          <w:tcPr>
            <w:tcW w:w="2012" w:type="dxa"/>
            <w:shd w:val="clear" w:color="auto" w:fill="auto"/>
            <w:noWrap/>
            <w:vAlign w:val="bottom"/>
            <w:hideMark/>
          </w:tcPr>
          <w:p w:rsidR="00E7443D" w:rsidRPr="00327903" w:rsidP="00E7443D" w14:paraId="13EFE68D" w14:textId="1A7E0480">
            <w:pPr>
              <w:widowControl/>
              <w:spacing w:after="0" w:line="240" w:lineRule="auto"/>
              <w:jc w:val="right"/>
              <w:rPr>
                <w:rFonts w:ascii="Calibri" w:eastAsia="Times New Roman" w:hAnsi="Calibri" w:cs="Calibri"/>
                <w:color w:val="000000"/>
                <w:sz w:val="20"/>
                <w:szCs w:val="20"/>
              </w:rPr>
            </w:pPr>
            <w:r w:rsidRPr="00327903">
              <w:rPr>
                <w:rFonts w:ascii="Calibri" w:eastAsia="Times New Roman" w:hAnsi="Calibri" w:cs="Calibri"/>
                <w:color w:val="000000"/>
                <w:sz w:val="20"/>
                <w:szCs w:val="20"/>
              </w:rPr>
              <w:t>51,754,673</w:t>
            </w:r>
          </w:p>
        </w:tc>
        <w:tc>
          <w:tcPr>
            <w:tcW w:w="1289" w:type="dxa"/>
            <w:shd w:val="clear" w:color="auto" w:fill="auto"/>
            <w:noWrap/>
            <w:vAlign w:val="bottom"/>
            <w:hideMark/>
          </w:tcPr>
          <w:p w:rsidR="00E7443D" w:rsidRPr="00327903" w:rsidP="00E7443D" w14:paraId="756C7B4F" w14:textId="77777777">
            <w:pPr>
              <w:widowControl/>
              <w:spacing w:after="0" w:line="240" w:lineRule="auto"/>
              <w:rPr>
                <w:rFonts w:ascii="Calibri" w:eastAsia="Times New Roman" w:hAnsi="Calibri" w:cs="Calibri"/>
                <w:color w:val="000000"/>
                <w:sz w:val="20"/>
                <w:szCs w:val="20"/>
              </w:rPr>
            </w:pPr>
            <w:r w:rsidRPr="00327903">
              <w:rPr>
                <w:rFonts w:ascii="Calibri" w:eastAsia="Times New Roman" w:hAnsi="Calibri" w:cs="Calibri"/>
                <w:color w:val="000000"/>
                <w:sz w:val="20"/>
                <w:szCs w:val="20"/>
              </w:rPr>
              <w:t>N/A</w:t>
            </w:r>
          </w:p>
        </w:tc>
        <w:tc>
          <w:tcPr>
            <w:tcW w:w="1095" w:type="dxa"/>
            <w:shd w:val="clear" w:color="auto" w:fill="auto"/>
            <w:noWrap/>
            <w:vAlign w:val="bottom"/>
            <w:hideMark/>
          </w:tcPr>
          <w:p w:rsidR="00E7443D" w:rsidRPr="00327903" w:rsidP="00E7443D" w14:paraId="5DC38437" w14:textId="77777777">
            <w:pPr>
              <w:widowControl/>
              <w:spacing w:after="0" w:line="240" w:lineRule="auto"/>
              <w:rPr>
                <w:rFonts w:ascii="Calibri" w:eastAsia="Times New Roman" w:hAnsi="Calibri" w:cs="Calibri"/>
                <w:color w:val="000000"/>
                <w:sz w:val="20"/>
                <w:szCs w:val="20"/>
              </w:rPr>
            </w:pPr>
            <w:r w:rsidRPr="00327903">
              <w:rPr>
                <w:rFonts w:ascii="Calibri" w:eastAsia="Times New Roman" w:hAnsi="Calibri" w:cs="Calibri"/>
                <w:color w:val="000000"/>
                <w:sz w:val="20"/>
                <w:szCs w:val="20"/>
              </w:rPr>
              <w:t>Annual</w:t>
            </w:r>
          </w:p>
        </w:tc>
      </w:tr>
      <w:tr w14:paraId="4A4BDF37" w14:textId="77777777" w:rsidTr="008447EA">
        <w:tblPrEx>
          <w:tblW w:w="14410" w:type="dxa"/>
          <w:tblLook w:val="04A0"/>
        </w:tblPrEx>
        <w:trPr>
          <w:trHeight w:val="580"/>
        </w:trPr>
        <w:tc>
          <w:tcPr>
            <w:tcW w:w="2249" w:type="dxa"/>
            <w:shd w:val="clear" w:color="auto" w:fill="auto"/>
            <w:vAlign w:val="bottom"/>
            <w:hideMark/>
          </w:tcPr>
          <w:p w:rsidR="00E7443D" w:rsidRPr="00327903" w:rsidP="00E7443D" w14:paraId="07613B84" w14:textId="1821AB45">
            <w:pPr>
              <w:widowControl/>
              <w:spacing w:after="0" w:line="240" w:lineRule="auto"/>
              <w:rPr>
                <w:rFonts w:ascii="Calibri" w:eastAsia="Times New Roman" w:hAnsi="Calibri" w:cs="Calibri"/>
                <w:color w:val="000000"/>
                <w:sz w:val="20"/>
                <w:szCs w:val="20"/>
              </w:rPr>
            </w:pPr>
            <w:r w:rsidRPr="00327903">
              <w:rPr>
                <w:rFonts w:ascii="Calibri" w:eastAsia="Times New Roman" w:hAnsi="Calibri" w:cs="Calibri"/>
                <w:color w:val="000000"/>
                <w:sz w:val="20"/>
                <w:szCs w:val="20"/>
              </w:rPr>
              <w:t>§ 435.</w:t>
            </w:r>
            <w:r w:rsidRPr="00327903">
              <w:rPr>
                <w:rFonts w:ascii="Calibri" w:eastAsia="Times New Roman" w:hAnsi="Calibri" w:cs="Calibri"/>
                <w:color w:val="000000"/>
                <w:sz w:val="20"/>
                <w:szCs w:val="20"/>
              </w:rPr>
              <w:t>911-Eligibility determinations</w:t>
            </w:r>
          </w:p>
        </w:tc>
        <w:tc>
          <w:tcPr>
            <w:tcW w:w="1307" w:type="dxa"/>
            <w:shd w:val="clear" w:color="auto" w:fill="auto"/>
            <w:noWrap/>
            <w:vAlign w:val="bottom"/>
            <w:hideMark/>
          </w:tcPr>
          <w:p w:rsidR="00E7443D" w:rsidRPr="00327903" w:rsidP="00E7443D" w14:paraId="3834E363" w14:textId="77777777">
            <w:pPr>
              <w:widowControl/>
              <w:spacing w:after="0" w:line="240" w:lineRule="auto"/>
              <w:jc w:val="right"/>
              <w:rPr>
                <w:rFonts w:ascii="Calibri" w:eastAsia="Times New Roman" w:hAnsi="Calibri" w:cs="Calibri"/>
                <w:color w:val="000000"/>
                <w:sz w:val="20"/>
                <w:szCs w:val="20"/>
              </w:rPr>
            </w:pPr>
            <w:r w:rsidRPr="00327903">
              <w:rPr>
                <w:rFonts w:ascii="Calibri" w:eastAsia="Times New Roman" w:hAnsi="Calibri" w:cs="Calibri"/>
                <w:color w:val="000000"/>
                <w:sz w:val="20"/>
                <w:szCs w:val="20"/>
              </w:rPr>
              <w:t>51</w:t>
            </w:r>
          </w:p>
        </w:tc>
        <w:tc>
          <w:tcPr>
            <w:tcW w:w="1252" w:type="dxa"/>
            <w:shd w:val="clear" w:color="auto" w:fill="auto"/>
            <w:noWrap/>
            <w:vAlign w:val="bottom"/>
            <w:hideMark/>
          </w:tcPr>
          <w:p w:rsidR="00E7443D" w:rsidRPr="00327903" w:rsidP="00E7443D" w14:paraId="60041BCA" w14:textId="77777777">
            <w:pPr>
              <w:widowControl/>
              <w:spacing w:after="0" w:line="240" w:lineRule="auto"/>
              <w:jc w:val="right"/>
              <w:rPr>
                <w:rFonts w:ascii="Calibri" w:eastAsia="Times New Roman" w:hAnsi="Calibri" w:cs="Calibri"/>
                <w:color w:val="000000"/>
                <w:sz w:val="20"/>
                <w:szCs w:val="20"/>
              </w:rPr>
            </w:pPr>
            <w:r w:rsidRPr="00327903">
              <w:rPr>
                <w:rFonts w:ascii="Calibri" w:eastAsia="Times New Roman" w:hAnsi="Calibri" w:cs="Calibri"/>
                <w:color w:val="000000"/>
                <w:sz w:val="20"/>
                <w:szCs w:val="20"/>
              </w:rPr>
              <w:t>2,492,000</w:t>
            </w:r>
          </w:p>
        </w:tc>
        <w:tc>
          <w:tcPr>
            <w:tcW w:w="981" w:type="dxa"/>
            <w:shd w:val="clear" w:color="auto" w:fill="auto"/>
            <w:noWrap/>
            <w:vAlign w:val="bottom"/>
            <w:hideMark/>
          </w:tcPr>
          <w:p w:rsidR="00E7443D" w:rsidRPr="00327903" w:rsidP="00E7443D" w14:paraId="18AAF185" w14:textId="77777777">
            <w:pPr>
              <w:widowControl/>
              <w:spacing w:after="0" w:line="240" w:lineRule="auto"/>
              <w:rPr>
                <w:rFonts w:ascii="Calibri" w:eastAsia="Times New Roman" w:hAnsi="Calibri" w:cs="Calibri"/>
                <w:color w:val="000000"/>
                <w:sz w:val="20"/>
                <w:szCs w:val="20"/>
              </w:rPr>
            </w:pPr>
            <w:r w:rsidRPr="00327903">
              <w:rPr>
                <w:rFonts w:ascii="Calibri" w:eastAsia="Times New Roman" w:hAnsi="Calibri" w:cs="Calibri"/>
                <w:color w:val="000000"/>
                <w:sz w:val="20"/>
                <w:szCs w:val="20"/>
              </w:rPr>
              <w:t>Varies</w:t>
            </w:r>
          </w:p>
        </w:tc>
        <w:tc>
          <w:tcPr>
            <w:tcW w:w="1313" w:type="dxa"/>
            <w:shd w:val="clear" w:color="auto" w:fill="auto"/>
            <w:noWrap/>
            <w:vAlign w:val="bottom"/>
            <w:hideMark/>
          </w:tcPr>
          <w:p w:rsidR="00E7443D" w:rsidRPr="00327903" w:rsidP="00E7443D" w14:paraId="71004CB0" w14:textId="741BC8EA">
            <w:pPr>
              <w:widowControl/>
              <w:spacing w:after="0" w:line="240" w:lineRule="auto"/>
              <w:jc w:val="right"/>
              <w:rPr>
                <w:rFonts w:ascii="Calibri" w:eastAsia="Times New Roman" w:hAnsi="Calibri" w:cs="Calibri"/>
                <w:color w:val="000000"/>
                <w:sz w:val="20"/>
                <w:szCs w:val="20"/>
              </w:rPr>
            </w:pPr>
            <w:r w:rsidRPr="00327903">
              <w:rPr>
                <w:rFonts w:ascii="Calibri" w:eastAsia="Times New Roman" w:hAnsi="Calibri" w:cs="Calibri"/>
                <w:color w:val="000000"/>
                <w:sz w:val="20"/>
                <w:szCs w:val="20"/>
              </w:rPr>
              <w:t>2,07</w:t>
            </w:r>
            <w:r w:rsidRPr="00327903" w:rsidR="00BC45E4">
              <w:rPr>
                <w:rFonts w:ascii="Calibri" w:eastAsia="Times New Roman" w:hAnsi="Calibri" w:cs="Calibri"/>
                <w:color w:val="000000"/>
                <w:sz w:val="20"/>
                <w:szCs w:val="20"/>
              </w:rPr>
              <w:t>4</w:t>
            </w:r>
            <w:r w:rsidRPr="00327903">
              <w:rPr>
                <w:rFonts w:ascii="Calibri" w:eastAsia="Times New Roman" w:hAnsi="Calibri" w:cs="Calibri"/>
                <w:color w:val="000000"/>
                <w:sz w:val="20"/>
                <w:szCs w:val="20"/>
              </w:rPr>
              <w:t>,</w:t>
            </w:r>
            <w:r w:rsidRPr="00327903" w:rsidR="00BC45E4">
              <w:rPr>
                <w:rFonts w:ascii="Calibri" w:eastAsia="Times New Roman" w:hAnsi="Calibri" w:cs="Calibri"/>
                <w:color w:val="000000"/>
                <w:sz w:val="20"/>
                <w:szCs w:val="20"/>
              </w:rPr>
              <w:t>5</w:t>
            </w:r>
            <w:r w:rsidRPr="00327903">
              <w:rPr>
                <w:rFonts w:ascii="Calibri" w:eastAsia="Times New Roman" w:hAnsi="Calibri" w:cs="Calibri"/>
                <w:color w:val="000000"/>
                <w:sz w:val="20"/>
                <w:szCs w:val="20"/>
              </w:rPr>
              <w:t>90</w:t>
            </w:r>
          </w:p>
        </w:tc>
        <w:tc>
          <w:tcPr>
            <w:tcW w:w="801" w:type="dxa"/>
            <w:shd w:val="clear" w:color="auto" w:fill="auto"/>
            <w:noWrap/>
            <w:vAlign w:val="bottom"/>
            <w:hideMark/>
          </w:tcPr>
          <w:p w:rsidR="00E7443D" w:rsidRPr="00327903" w:rsidP="00E7443D" w14:paraId="338ADFD1" w14:textId="2DC2B362">
            <w:pPr>
              <w:widowControl/>
              <w:spacing w:after="0" w:line="240" w:lineRule="auto"/>
              <w:jc w:val="right"/>
              <w:rPr>
                <w:rFonts w:ascii="Calibri" w:eastAsia="Times New Roman" w:hAnsi="Calibri" w:cs="Calibri"/>
                <w:color w:val="000000"/>
                <w:sz w:val="20"/>
                <w:szCs w:val="20"/>
              </w:rPr>
            </w:pPr>
            <w:r w:rsidRPr="00327903">
              <w:rPr>
                <w:rFonts w:ascii="Calibri" w:eastAsia="Times New Roman" w:hAnsi="Calibri" w:cs="Calibri"/>
                <w:color w:val="000000"/>
                <w:sz w:val="20"/>
                <w:szCs w:val="20"/>
              </w:rPr>
              <w:t>49.84</w:t>
            </w:r>
          </w:p>
        </w:tc>
        <w:tc>
          <w:tcPr>
            <w:tcW w:w="2111" w:type="dxa"/>
            <w:shd w:val="clear" w:color="auto" w:fill="auto"/>
            <w:noWrap/>
            <w:vAlign w:val="bottom"/>
            <w:hideMark/>
          </w:tcPr>
          <w:p w:rsidR="00E7443D" w:rsidRPr="00327903" w:rsidP="00E7443D" w14:paraId="71B933B5" w14:textId="136DCDFA">
            <w:pPr>
              <w:widowControl/>
              <w:spacing w:after="0" w:line="240" w:lineRule="auto"/>
              <w:jc w:val="right"/>
              <w:rPr>
                <w:rFonts w:ascii="Calibri" w:eastAsia="Times New Roman" w:hAnsi="Calibri" w:cs="Calibri"/>
                <w:color w:val="000000"/>
                <w:sz w:val="20"/>
                <w:szCs w:val="20"/>
              </w:rPr>
            </w:pPr>
            <w:r w:rsidRPr="00327903">
              <w:rPr>
                <w:rFonts w:ascii="Calibri" w:eastAsia="Times New Roman" w:hAnsi="Calibri" w:cs="Calibri"/>
                <w:color w:val="000000"/>
                <w:sz w:val="20"/>
                <w:szCs w:val="20"/>
              </w:rPr>
              <w:t>103,397,566</w:t>
            </w:r>
          </w:p>
        </w:tc>
        <w:tc>
          <w:tcPr>
            <w:tcW w:w="2012" w:type="dxa"/>
            <w:shd w:val="clear" w:color="auto" w:fill="auto"/>
            <w:noWrap/>
            <w:vAlign w:val="bottom"/>
            <w:hideMark/>
          </w:tcPr>
          <w:p w:rsidR="00E7443D" w:rsidRPr="00327903" w:rsidP="00E7443D" w14:paraId="69019E56" w14:textId="0C05BD68">
            <w:pPr>
              <w:widowControl/>
              <w:spacing w:after="0" w:line="240" w:lineRule="auto"/>
              <w:jc w:val="right"/>
              <w:rPr>
                <w:rFonts w:ascii="Calibri" w:eastAsia="Times New Roman" w:hAnsi="Calibri" w:cs="Calibri"/>
                <w:color w:val="000000"/>
                <w:sz w:val="20"/>
                <w:szCs w:val="20"/>
              </w:rPr>
            </w:pPr>
            <w:r w:rsidRPr="00327903">
              <w:rPr>
                <w:rFonts w:ascii="Calibri" w:eastAsia="Times New Roman" w:hAnsi="Calibri" w:cs="Calibri"/>
                <w:color w:val="000000"/>
                <w:sz w:val="20"/>
                <w:szCs w:val="20"/>
              </w:rPr>
              <w:t>51,698,783</w:t>
            </w:r>
          </w:p>
        </w:tc>
        <w:tc>
          <w:tcPr>
            <w:tcW w:w="1289" w:type="dxa"/>
            <w:shd w:val="clear" w:color="auto" w:fill="auto"/>
            <w:noWrap/>
            <w:vAlign w:val="bottom"/>
            <w:hideMark/>
          </w:tcPr>
          <w:p w:rsidR="00E7443D" w:rsidRPr="00327903" w:rsidP="00E7443D" w14:paraId="7E24458B" w14:textId="77777777">
            <w:pPr>
              <w:widowControl/>
              <w:spacing w:after="0" w:line="240" w:lineRule="auto"/>
              <w:rPr>
                <w:rFonts w:ascii="Calibri" w:eastAsia="Times New Roman" w:hAnsi="Calibri" w:cs="Calibri"/>
                <w:color w:val="000000"/>
                <w:sz w:val="20"/>
                <w:szCs w:val="20"/>
              </w:rPr>
            </w:pPr>
            <w:r w:rsidRPr="00327903">
              <w:rPr>
                <w:rFonts w:ascii="Calibri" w:eastAsia="Times New Roman" w:hAnsi="Calibri" w:cs="Calibri"/>
                <w:color w:val="000000"/>
                <w:sz w:val="20"/>
                <w:szCs w:val="20"/>
              </w:rPr>
              <w:t>N/A</w:t>
            </w:r>
          </w:p>
        </w:tc>
        <w:tc>
          <w:tcPr>
            <w:tcW w:w="1095" w:type="dxa"/>
            <w:shd w:val="clear" w:color="auto" w:fill="auto"/>
            <w:noWrap/>
            <w:vAlign w:val="bottom"/>
            <w:hideMark/>
          </w:tcPr>
          <w:p w:rsidR="00E7443D" w:rsidRPr="00327903" w:rsidP="00E7443D" w14:paraId="508CF2CF" w14:textId="77777777">
            <w:pPr>
              <w:widowControl/>
              <w:spacing w:after="0" w:line="240" w:lineRule="auto"/>
              <w:rPr>
                <w:rFonts w:ascii="Calibri" w:eastAsia="Times New Roman" w:hAnsi="Calibri" w:cs="Calibri"/>
                <w:color w:val="000000"/>
                <w:sz w:val="20"/>
                <w:szCs w:val="20"/>
              </w:rPr>
            </w:pPr>
            <w:r w:rsidRPr="00327903">
              <w:rPr>
                <w:rFonts w:ascii="Calibri" w:eastAsia="Times New Roman" w:hAnsi="Calibri" w:cs="Calibri"/>
                <w:color w:val="000000"/>
                <w:sz w:val="20"/>
                <w:szCs w:val="20"/>
              </w:rPr>
              <w:t>Annual</w:t>
            </w:r>
          </w:p>
        </w:tc>
      </w:tr>
      <w:tr w14:paraId="4002C5DD" w14:textId="77777777" w:rsidTr="008447EA">
        <w:tblPrEx>
          <w:tblW w:w="14410" w:type="dxa"/>
          <w:tblLook w:val="04A0"/>
        </w:tblPrEx>
        <w:trPr>
          <w:trHeight w:val="1170"/>
        </w:trPr>
        <w:tc>
          <w:tcPr>
            <w:tcW w:w="2249" w:type="dxa"/>
            <w:shd w:val="clear" w:color="auto" w:fill="auto"/>
            <w:vAlign w:val="bottom"/>
            <w:hideMark/>
          </w:tcPr>
          <w:p w:rsidR="00E7443D" w:rsidRPr="00327903" w:rsidP="00E7443D" w14:paraId="5BBF3006" w14:textId="3500580F">
            <w:pPr>
              <w:widowControl/>
              <w:spacing w:after="0" w:line="240" w:lineRule="auto"/>
              <w:rPr>
                <w:rFonts w:ascii="Calibri" w:eastAsia="Times New Roman" w:hAnsi="Calibri" w:cs="Calibri"/>
                <w:color w:val="000000"/>
                <w:sz w:val="20"/>
                <w:szCs w:val="20"/>
              </w:rPr>
            </w:pPr>
            <w:r w:rsidRPr="00327903">
              <w:rPr>
                <w:rFonts w:ascii="Calibri" w:eastAsia="Times New Roman" w:hAnsi="Calibri" w:cs="Calibri"/>
                <w:color w:val="000000"/>
                <w:sz w:val="20"/>
                <w:szCs w:val="20"/>
              </w:rPr>
              <w:t>§ 435.</w:t>
            </w:r>
            <w:r w:rsidRPr="00327903">
              <w:rPr>
                <w:rFonts w:ascii="Calibri" w:eastAsia="Times New Roman" w:hAnsi="Calibri" w:cs="Calibri"/>
                <w:color w:val="000000"/>
                <w:sz w:val="20"/>
                <w:szCs w:val="20"/>
              </w:rPr>
              <w:t>908-Miscellaneous costs- assistance with Medicaid application</w:t>
            </w:r>
          </w:p>
        </w:tc>
        <w:tc>
          <w:tcPr>
            <w:tcW w:w="1307" w:type="dxa"/>
            <w:shd w:val="clear" w:color="auto" w:fill="auto"/>
            <w:noWrap/>
            <w:vAlign w:val="bottom"/>
            <w:hideMark/>
          </w:tcPr>
          <w:p w:rsidR="00E7443D" w:rsidRPr="00327903" w:rsidP="00E7443D" w14:paraId="50A2375C" w14:textId="77777777">
            <w:pPr>
              <w:widowControl/>
              <w:spacing w:after="0" w:line="240" w:lineRule="auto"/>
              <w:jc w:val="right"/>
              <w:rPr>
                <w:rFonts w:ascii="Calibri" w:eastAsia="Times New Roman" w:hAnsi="Calibri" w:cs="Calibri"/>
                <w:color w:val="000000"/>
                <w:sz w:val="20"/>
                <w:szCs w:val="20"/>
              </w:rPr>
            </w:pPr>
            <w:r w:rsidRPr="00327903">
              <w:rPr>
                <w:rFonts w:ascii="Calibri" w:eastAsia="Times New Roman" w:hAnsi="Calibri" w:cs="Calibri"/>
                <w:color w:val="000000"/>
                <w:sz w:val="20"/>
                <w:szCs w:val="20"/>
              </w:rPr>
              <w:t>51</w:t>
            </w:r>
          </w:p>
        </w:tc>
        <w:tc>
          <w:tcPr>
            <w:tcW w:w="1252" w:type="dxa"/>
            <w:shd w:val="clear" w:color="auto" w:fill="auto"/>
            <w:noWrap/>
            <w:vAlign w:val="bottom"/>
            <w:hideMark/>
          </w:tcPr>
          <w:p w:rsidR="00E7443D" w:rsidRPr="00327903" w:rsidP="00E7443D" w14:paraId="7A32B4D0" w14:textId="77777777">
            <w:pPr>
              <w:widowControl/>
              <w:spacing w:after="0" w:line="240" w:lineRule="auto"/>
              <w:jc w:val="right"/>
              <w:rPr>
                <w:rFonts w:ascii="Calibri" w:eastAsia="Times New Roman" w:hAnsi="Calibri" w:cs="Calibri"/>
                <w:color w:val="000000"/>
                <w:sz w:val="20"/>
                <w:szCs w:val="20"/>
              </w:rPr>
            </w:pPr>
            <w:r w:rsidRPr="00327903">
              <w:rPr>
                <w:rFonts w:ascii="Calibri" w:eastAsia="Times New Roman" w:hAnsi="Calibri" w:cs="Calibri"/>
                <w:color w:val="000000"/>
                <w:sz w:val="20"/>
                <w:szCs w:val="20"/>
              </w:rPr>
              <w:t>124,600</w:t>
            </w:r>
          </w:p>
        </w:tc>
        <w:tc>
          <w:tcPr>
            <w:tcW w:w="981" w:type="dxa"/>
            <w:shd w:val="clear" w:color="auto" w:fill="auto"/>
            <w:noWrap/>
            <w:vAlign w:val="bottom"/>
            <w:hideMark/>
          </w:tcPr>
          <w:p w:rsidR="00E7443D" w:rsidRPr="00327903" w:rsidP="00E7443D" w14:paraId="064F7B17" w14:textId="77777777">
            <w:pPr>
              <w:widowControl/>
              <w:spacing w:after="0" w:line="240" w:lineRule="auto"/>
              <w:jc w:val="right"/>
              <w:rPr>
                <w:rFonts w:ascii="Calibri" w:eastAsia="Times New Roman" w:hAnsi="Calibri" w:cs="Calibri"/>
                <w:color w:val="000000"/>
                <w:sz w:val="20"/>
                <w:szCs w:val="20"/>
              </w:rPr>
            </w:pPr>
            <w:r w:rsidRPr="00327903">
              <w:rPr>
                <w:rFonts w:ascii="Calibri" w:eastAsia="Times New Roman" w:hAnsi="Calibri" w:cs="Calibri"/>
                <w:color w:val="000000"/>
                <w:sz w:val="20"/>
                <w:szCs w:val="20"/>
              </w:rPr>
              <w:t>0.75</w:t>
            </w:r>
          </w:p>
        </w:tc>
        <w:tc>
          <w:tcPr>
            <w:tcW w:w="1313" w:type="dxa"/>
            <w:shd w:val="clear" w:color="auto" w:fill="auto"/>
            <w:noWrap/>
            <w:vAlign w:val="bottom"/>
            <w:hideMark/>
          </w:tcPr>
          <w:p w:rsidR="00E7443D" w:rsidRPr="00327903" w:rsidP="00E7443D" w14:paraId="3231C7A5" w14:textId="6A9E1C75">
            <w:pPr>
              <w:widowControl/>
              <w:spacing w:after="0" w:line="240" w:lineRule="auto"/>
              <w:jc w:val="right"/>
              <w:rPr>
                <w:rFonts w:ascii="Calibri" w:eastAsia="Times New Roman" w:hAnsi="Calibri" w:cs="Calibri"/>
                <w:color w:val="000000"/>
                <w:sz w:val="20"/>
                <w:szCs w:val="20"/>
              </w:rPr>
            </w:pPr>
            <w:r w:rsidRPr="00327903">
              <w:rPr>
                <w:rFonts w:ascii="Calibri" w:eastAsia="Times New Roman" w:hAnsi="Calibri" w:cs="Calibri"/>
                <w:color w:val="000000"/>
                <w:sz w:val="20"/>
                <w:szCs w:val="20"/>
              </w:rPr>
              <w:t>93,450</w:t>
            </w:r>
          </w:p>
        </w:tc>
        <w:tc>
          <w:tcPr>
            <w:tcW w:w="801" w:type="dxa"/>
            <w:shd w:val="clear" w:color="auto" w:fill="auto"/>
            <w:noWrap/>
            <w:vAlign w:val="bottom"/>
            <w:hideMark/>
          </w:tcPr>
          <w:p w:rsidR="00E7443D" w:rsidRPr="00327903" w:rsidP="00E7443D" w14:paraId="3AC4D7D0" w14:textId="7DD0F040">
            <w:pPr>
              <w:widowControl/>
              <w:spacing w:after="0" w:line="240" w:lineRule="auto"/>
              <w:jc w:val="right"/>
              <w:rPr>
                <w:rFonts w:ascii="Calibri" w:eastAsia="Times New Roman" w:hAnsi="Calibri" w:cs="Calibri"/>
                <w:color w:val="000000"/>
                <w:sz w:val="20"/>
                <w:szCs w:val="20"/>
              </w:rPr>
            </w:pPr>
            <w:r w:rsidRPr="00327903">
              <w:rPr>
                <w:rFonts w:ascii="Calibri" w:eastAsia="Times New Roman" w:hAnsi="Calibri" w:cs="Calibri"/>
                <w:color w:val="000000"/>
                <w:sz w:val="20"/>
                <w:szCs w:val="20"/>
              </w:rPr>
              <w:t>49.84</w:t>
            </w:r>
          </w:p>
        </w:tc>
        <w:tc>
          <w:tcPr>
            <w:tcW w:w="2111" w:type="dxa"/>
            <w:shd w:val="clear" w:color="auto" w:fill="auto"/>
            <w:noWrap/>
            <w:vAlign w:val="bottom"/>
            <w:hideMark/>
          </w:tcPr>
          <w:p w:rsidR="00E7443D" w:rsidRPr="00327903" w:rsidP="00E7443D" w14:paraId="2C981C5B" w14:textId="503BD11F">
            <w:pPr>
              <w:widowControl/>
              <w:spacing w:after="0" w:line="240" w:lineRule="auto"/>
              <w:jc w:val="right"/>
              <w:rPr>
                <w:rFonts w:ascii="Calibri" w:eastAsia="Times New Roman" w:hAnsi="Calibri" w:cs="Calibri"/>
                <w:color w:val="000000"/>
                <w:sz w:val="20"/>
                <w:szCs w:val="20"/>
              </w:rPr>
            </w:pPr>
            <w:r w:rsidRPr="00327903">
              <w:rPr>
                <w:rFonts w:ascii="Calibri" w:eastAsia="Times New Roman" w:hAnsi="Calibri" w:cs="Calibri"/>
                <w:color w:val="000000"/>
                <w:sz w:val="20"/>
                <w:szCs w:val="20"/>
              </w:rPr>
              <w:t>4,657,548</w:t>
            </w:r>
          </w:p>
        </w:tc>
        <w:tc>
          <w:tcPr>
            <w:tcW w:w="2012" w:type="dxa"/>
            <w:shd w:val="clear" w:color="auto" w:fill="auto"/>
            <w:noWrap/>
            <w:vAlign w:val="bottom"/>
            <w:hideMark/>
          </w:tcPr>
          <w:p w:rsidR="00E7443D" w:rsidRPr="00327903" w:rsidP="00E7443D" w14:paraId="6284A812" w14:textId="67382A5A">
            <w:pPr>
              <w:widowControl/>
              <w:spacing w:after="0" w:line="240" w:lineRule="auto"/>
              <w:jc w:val="right"/>
              <w:rPr>
                <w:rFonts w:ascii="Calibri" w:eastAsia="Times New Roman" w:hAnsi="Calibri" w:cs="Calibri"/>
                <w:color w:val="000000"/>
                <w:sz w:val="20"/>
                <w:szCs w:val="20"/>
              </w:rPr>
            </w:pPr>
            <w:r w:rsidRPr="00327903">
              <w:rPr>
                <w:rFonts w:ascii="Calibri" w:eastAsia="Times New Roman" w:hAnsi="Calibri" w:cs="Calibri"/>
                <w:color w:val="000000"/>
                <w:sz w:val="20"/>
                <w:szCs w:val="20"/>
              </w:rPr>
              <w:t>2,328,774</w:t>
            </w:r>
          </w:p>
        </w:tc>
        <w:tc>
          <w:tcPr>
            <w:tcW w:w="1289" w:type="dxa"/>
            <w:shd w:val="clear" w:color="auto" w:fill="auto"/>
            <w:noWrap/>
            <w:vAlign w:val="bottom"/>
            <w:hideMark/>
          </w:tcPr>
          <w:p w:rsidR="00E7443D" w:rsidRPr="00327903" w:rsidP="00E7443D" w14:paraId="1630B2A7" w14:textId="77777777">
            <w:pPr>
              <w:widowControl/>
              <w:spacing w:after="0" w:line="240" w:lineRule="auto"/>
              <w:rPr>
                <w:rFonts w:ascii="Calibri" w:eastAsia="Times New Roman" w:hAnsi="Calibri" w:cs="Calibri"/>
                <w:color w:val="000000"/>
                <w:sz w:val="20"/>
                <w:szCs w:val="20"/>
              </w:rPr>
            </w:pPr>
            <w:r w:rsidRPr="00327903">
              <w:rPr>
                <w:rFonts w:ascii="Calibri" w:eastAsia="Times New Roman" w:hAnsi="Calibri" w:cs="Calibri"/>
                <w:color w:val="000000"/>
                <w:sz w:val="20"/>
                <w:szCs w:val="20"/>
              </w:rPr>
              <w:t>N/A</w:t>
            </w:r>
          </w:p>
        </w:tc>
        <w:tc>
          <w:tcPr>
            <w:tcW w:w="1095" w:type="dxa"/>
            <w:shd w:val="clear" w:color="auto" w:fill="auto"/>
            <w:noWrap/>
            <w:vAlign w:val="bottom"/>
            <w:hideMark/>
          </w:tcPr>
          <w:p w:rsidR="00E7443D" w:rsidRPr="00327903" w:rsidP="00E7443D" w14:paraId="65426AA9" w14:textId="77777777">
            <w:pPr>
              <w:widowControl/>
              <w:spacing w:after="0" w:line="240" w:lineRule="auto"/>
              <w:rPr>
                <w:rFonts w:ascii="Calibri" w:eastAsia="Times New Roman" w:hAnsi="Calibri" w:cs="Calibri"/>
                <w:color w:val="000000"/>
                <w:sz w:val="20"/>
                <w:szCs w:val="20"/>
              </w:rPr>
            </w:pPr>
            <w:r w:rsidRPr="00327903">
              <w:rPr>
                <w:rFonts w:ascii="Calibri" w:eastAsia="Times New Roman" w:hAnsi="Calibri" w:cs="Calibri"/>
                <w:color w:val="000000"/>
                <w:sz w:val="20"/>
                <w:szCs w:val="20"/>
              </w:rPr>
              <w:t>Annual</w:t>
            </w:r>
          </w:p>
        </w:tc>
      </w:tr>
      <w:tr w14:paraId="147B8D4B" w14:textId="77777777" w:rsidTr="008447EA">
        <w:tblPrEx>
          <w:tblW w:w="14410" w:type="dxa"/>
          <w:tblLook w:val="04A0"/>
        </w:tblPrEx>
        <w:trPr>
          <w:trHeight w:val="870"/>
        </w:trPr>
        <w:tc>
          <w:tcPr>
            <w:tcW w:w="2249" w:type="dxa"/>
            <w:shd w:val="clear" w:color="auto" w:fill="auto"/>
            <w:vAlign w:val="bottom"/>
            <w:hideMark/>
          </w:tcPr>
          <w:p w:rsidR="00E7443D" w:rsidRPr="00327903" w:rsidP="00E7443D" w14:paraId="06C823EB" w14:textId="63A7EEC4">
            <w:pPr>
              <w:widowControl/>
              <w:spacing w:after="0" w:line="240" w:lineRule="auto"/>
              <w:rPr>
                <w:rFonts w:ascii="Calibri" w:eastAsia="Times New Roman" w:hAnsi="Calibri" w:cs="Calibri"/>
                <w:color w:val="000000"/>
                <w:sz w:val="20"/>
                <w:szCs w:val="20"/>
              </w:rPr>
            </w:pPr>
            <w:r w:rsidRPr="00327903">
              <w:rPr>
                <w:rFonts w:ascii="Calibri" w:eastAsia="Times New Roman" w:hAnsi="Calibri" w:cs="Calibri"/>
                <w:color w:val="000000"/>
                <w:sz w:val="20"/>
                <w:szCs w:val="20"/>
              </w:rPr>
              <w:t>§ 435.</w:t>
            </w:r>
            <w:r w:rsidRPr="00327903">
              <w:rPr>
                <w:rFonts w:ascii="Calibri" w:eastAsia="Times New Roman" w:hAnsi="Calibri" w:cs="Calibri"/>
                <w:color w:val="000000"/>
                <w:sz w:val="20"/>
                <w:szCs w:val="20"/>
              </w:rPr>
              <w:t>911-Miscellaneous costs- interview</w:t>
            </w:r>
          </w:p>
        </w:tc>
        <w:tc>
          <w:tcPr>
            <w:tcW w:w="1307" w:type="dxa"/>
            <w:shd w:val="clear" w:color="auto" w:fill="auto"/>
            <w:noWrap/>
            <w:vAlign w:val="bottom"/>
            <w:hideMark/>
          </w:tcPr>
          <w:p w:rsidR="00E7443D" w:rsidRPr="00327903" w:rsidP="00E7443D" w14:paraId="4716B09C" w14:textId="77777777">
            <w:pPr>
              <w:widowControl/>
              <w:spacing w:after="0" w:line="240" w:lineRule="auto"/>
              <w:jc w:val="right"/>
              <w:rPr>
                <w:rFonts w:ascii="Calibri" w:eastAsia="Times New Roman" w:hAnsi="Calibri" w:cs="Calibri"/>
                <w:color w:val="000000"/>
                <w:sz w:val="20"/>
                <w:szCs w:val="20"/>
              </w:rPr>
            </w:pPr>
            <w:r w:rsidRPr="00327903">
              <w:rPr>
                <w:rFonts w:ascii="Calibri" w:eastAsia="Times New Roman" w:hAnsi="Calibri" w:cs="Calibri"/>
                <w:color w:val="000000"/>
                <w:sz w:val="20"/>
                <w:szCs w:val="20"/>
              </w:rPr>
              <w:t>3</w:t>
            </w:r>
          </w:p>
        </w:tc>
        <w:tc>
          <w:tcPr>
            <w:tcW w:w="1252" w:type="dxa"/>
            <w:shd w:val="clear" w:color="auto" w:fill="auto"/>
            <w:noWrap/>
            <w:vAlign w:val="bottom"/>
            <w:hideMark/>
          </w:tcPr>
          <w:p w:rsidR="00E7443D" w:rsidRPr="00327903" w:rsidP="00E7443D" w14:paraId="4C821A07" w14:textId="77777777">
            <w:pPr>
              <w:widowControl/>
              <w:spacing w:after="0" w:line="240" w:lineRule="auto"/>
              <w:jc w:val="right"/>
              <w:rPr>
                <w:rFonts w:ascii="Calibri" w:eastAsia="Times New Roman" w:hAnsi="Calibri" w:cs="Calibri"/>
                <w:color w:val="000000"/>
                <w:sz w:val="20"/>
                <w:szCs w:val="20"/>
              </w:rPr>
            </w:pPr>
            <w:r w:rsidRPr="00327903">
              <w:rPr>
                <w:rFonts w:ascii="Calibri" w:eastAsia="Times New Roman" w:hAnsi="Calibri" w:cs="Calibri"/>
                <w:color w:val="000000"/>
                <w:sz w:val="20"/>
                <w:szCs w:val="20"/>
              </w:rPr>
              <w:t>29,520</w:t>
            </w:r>
          </w:p>
        </w:tc>
        <w:tc>
          <w:tcPr>
            <w:tcW w:w="981" w:type="dxa"/>
            <w:shd w:val="clear" w:color="auto" w:fill="auto"/>
            <w:noWrap/>
            <w:vAlign w:val="bottom"/>
            <w:hideMark/>
          </w:tcPr>
          <w:p w:rsidR="00E7443D" w:rsidRPr="00327903" w:rsidP="00E7443D" w14:paraId="362D51B7" w14:textId="77777777">
            <w:pPr>
              <w:widowControl/>
              <w:spacing w:after="0" w:line="240" w:lineRule="auto"/>
              <w:jc w:val="right"/>
              <w:rPr>
                <w:rFonts w:ascii="Calibri" w:eastAsia="Times New Roman" w:hAnsi="Calibri" w:cs="Calibri"/>
                <w:color w:val="000000"/>
                <w:sz w:val="20"/>
                <w:szCs w:val="20"/>
              </w:rPr>
            </w:pPr>
            <w:r w:rsidRPr="00327903">
              <w:rPr>
                <w:rFonts w:ascii="Calibri" w:eastAsia="Times New Roman" w:hAnsi="Calibri" w:cs="Calibri"/>
                <w:color w:val="000000"/>
                <w:sz w:val="20"/>
                <w:szCs w:val="20"/>
              </w:rPr>
              <w:t>0.5</w:t>
            </w:r>
          </w:p>
        </w:tc>
        <w:tc>
          <w:tcPr>
            <w:tcW w:w="1313" w:type="dxa"/>
            <w:shd w:val="clear" w:color="auto" w:fill="auto"/>
            <w:noWrap/>
            <w:vAlign w:val="bottom"/>
            <w:hideMark/>
          </w:tcPr>
          <w:p w:rsidR="00E7443D" w:rsidRPr="00327903" w:rsidP="00E7443D" w14:paraId="03A4A4CA" w14:textId="77777777">
            <w:pPr>
              <w:widowControl/>
              <w:spacing w:after="0" w:line="240" w:lineRule="auto"/>
              <w:jc w:val="right"/>
              <w:rPr>
                <w:rFonts w:ascii="Calibri" w:eastAsia="Times New Roman" w:hAnsi="Calibri" w:cs="Calibri"/>
                <w:color w:val="000000"/>
                <w:sz w:val="20"/>
                <w:szCs w:val="20"/>
              </w:rPr>
            </w:pPr>
            <w:r w:rsidRPr="00327903">
              <w:rPr>
                <w:rFonts w:ascii="Calibri" w:eastAsia="Times New Roman" w:hAnsi="Calibri" w:cs="Calibri"/>
                <w:color w:val="000000"/>
                <w:sz w:val="20"/>
                <w:szCs w:val="20"/>
              </w:rPr>
              <w:t>14,760</w:t>
            </w:r>
          </w:p>
        </w:tc>
        <w:tc>
          <w:tcPr>
            <w:tcW w:w="801" w:type="dxa"/>
            <w:shd w:val="clear" w:color="auto" w:fill="auto"/>
            <w:noWrap/>
            <w:vAlign w:val="bottom"/>
            <w:hideMark/>
          </w:tcPr>
          <w:p w:rsidR="00E7443D" w:rsidRPr="00327903" w:rsidP="00E7443D" w14:paraId="5E527B8C" w14:textId="6CBBE406">
            <w:pPr>
              <w:widowControl/>
              <w:spacing w:after="0" w:line="240" w:lineRule="auto"/>
              <w:jc w:val="right"/>
              <w:rPr>
                <w:rFonts w:ascii="Calibri" w:eastAsia="Times New Roman" w:hAnsi="Calibri" w:cs="Calibri"/>
                <w:color w:val="000000"/>
                <w:sz w:val="20"/>
                <w:szCs w:val="20"/>
              </w:rPr>
            </w:pPr>
            <w:r w:rsidRPr="00327903">
              <w:rPr>
                <w:rFonts w:ascii="Calibri" w:eastAsia="Times New Roman" w:hAnsi="Calibri" w:cs="Calibri"/>
                <w:color w:val="000000"/>
                <w:sz w:val="20"/>
                <w:szCs w:val="20"/>
              </w:rPr>
              <w:t>49.84</w:t>
            </w:r>
          </w:p>
        </w:tc>
        <w:tc>
          <w:tcPr>
            <w:tcW w:w="2111" w:type="dxa"/>
            <w:shd w:val="clear" w:color="auto" w:fill="auto"/>
            <w:noWrap/>
            <w:vAlign w:val="bottom"/>
            <w:hideMark/>
          </w:tcPr>
          <w:p w:rsidR="00E7443D" w:rsidRPr="00327903" w:rsidP="00E7443D" w14:paraId="1D5AA378" w14:textId="1E2D5FD8">
            <w:pPr>
              <w:widowControl/>
              <w:spacing w:after="0" w:line="240" w:lineRule="auto"/>
              <w:jc w:val="right"/>
              <w:rPr>
                <w:rFonts w:ascii="Calibri" w:eastAsia="Times New Roman" w:hAnsi="Calibri" w:cs="Calibri"/>
                <w:color w:val="000000"/>
                <w:sz w:val="20"/>
                <w:szCs w:val="20"/>
              </w:rPr>
            </w:pPr>
            <w:r w:rsidRPr="00327903">
              <w:rPr>
                <w:rFonts w:ascii="Calibri" w:eastAsia="Times New Roman" w:hAnsi="Calibri" w:cs="Calibri"/>
                <w:color w:val="000000"/>
                <w:sz w:val="20"/>
                <w:szCs w:val="20"/>
              </w:rPr>
              <w:t>735,638</w:t>
            </w:r>
          </w:p>
        </w:tc>
        <w:tc>
          <w:tcPr>
            <w:tcW w:w="2012" w:type="dxa"/>
            <w:shd w:val="clear" w:color="auto" w:fill="auto"/>
            <w:noWrap/>
            <w:vAlign w:val="bottom"/>
            <w:hideMark/>
          </w:tcPr>
          <w:p w:rsidR="00E7443D" w:rsidRPr="00327903" w:rsidP="00E7443D" w14:paraId="393E04DE" w14:textId="0A2C3176">
            <w:pPr>
              <w:widowControl/>
              <w:spacing w:after="0" w:line="240" w:lineRule="auto"/>
              <w:jc w:val="right"/>
              <w:rPr>
                <w:rFonts w:ascii="Calibri" w:eastAsia="Times New Roman" w:hAnsi="Calibri" w:cs="Calibri"/>
                <w:color w:val="000000"/>
                <w:sz w:val="20"/>
                <w:szCs w:val="20"/>
              </w:rPr>
            </w:pPr>
            <w:r w:rsidRPr="00327903">
              <w:rPr>
                <w:rFonts w:ascii="Calibri" w:eastAsia="Times New Roman" w:hAnsi="Calibri" w:cs="Calibri"/>
                <w:color w:val="000000"/>
                <w:sz w:val="20"/>
                <w:szCs w:val="20"/>
              </w:rPr>
              <w:t>367,819</w:t>
            </w:r>
          </w:p>
        </w:tc>
        <w:tc>
          <w:tcPr>
            <w:tcW w:w="1289" w:type="dxa"/>
            <w:shd w:val="clear" w:color="auto" w:fill="auto"/>
            <w:noWrap/>
            <w:vAlign w:val="bottom"/>
            <w:hideMark/>
          </w:tcPr>
          <w:p w:rsidR="00E7443D" w:rsidRPr="00327903" w:rsidP="00E7443D" w14:paraId="1B4D7D0F" w14:textId="77777777">
            <w:pPr>
              <w:widowControl/>
              <w:spacing w:after="0" w:line="240" w:lineRule="auto"/>
              <w:rPr>
                <w:rFonts w:ascii="Calibri" w:eastAsia="Times New Roman" w:hAnsi="Calibri" w:cs="Calibri"/>
                <w:color w:val="000000"/>
                <w:sz w:val="20"/>
                <w:szCs w:val="20"/>
              </w:rPr>
            </w:pPr>
            <w:r w:rsidRPr="00327903">
              <w:rPr>
                <w:rFonts w:ascii="Calibri" w:eastAsia="Times New Roman" w:hAnsi="Calibri" w:cs="Calibri"/>
                <w:color w:val="000000"/>
                <w:sz w:val="20"/>
                <w:szCs w:val="20"/>
              </w:rPr>
              <w:t>N/A</w:t>
            </w:r>
          </w:p>
        </w:tc>
        <w:tc>
          <w:tcPr>
            <w:tcW w:w="1095" w:type="dxa"/>
            <w:shd w:val="clear" w:color="auto" w:fill="auto"/>
            <w:noWrap/>
            <w:vAlign w:val="bottom"/>
            <w:hideMark/>
          </w:tcPr>
          <w:p w:rsidR="00E7443D" w:rsidRPr="00327903" w:rsidP="00E7443D" w14:paraId="06C37C13" w14:textId="77777777">
            <w:pPr>
              <w:widowControl/>
              <w:spacing w:after="0" w:line="240" w:lineRule="auto"/>
              <w:rPr>
                <w:rFonts w:ascii="Calibri" w:eastAsia="Times New Roman" w:hAnsi="Calibri" w:cs="Calibri"/>
                <w:color w:val="000000"/>
                <w:sz w:val="20"/>
                <w:szCs w:val="20"/>
              </w:rPr>
            </w:pPr>
            <w:r w:rsidRPr="00327903">
              <w:rPr>
                <w:rFonts w:ascii="Calibri" w:eastAsia="Times New Roman" w:hAnsi="Calibri" w:cs="Calibri"/>
                <w:color w:val="000000"/>
                <w:sz w:val="20"/>
                <w:szCs w:val="20"/>
              </w:rPr>
              <w:t>Annual</w:t>
            </w:r>
          </w:p>
        </w:tc>
      </w:tr>
      <w:tr w14:paraId="59D39CFF" w14:textId="77777777" w:rsidTr="008447EA">
        <w:tblPrEx>
          <w:tblW w:w="14410" w:type="dxa"/>
          <w:tblLook w:val="04A0"/>
        </w:tblPrEx>
        <w:trPr>
          <w:trHeight w:val="290"/>
        </w:trPr>
        <w:tc>
          <w:tcPr>
            <w:tcW w:w="2249" w:type="dxa"/>
            <w:shd w:val="clear" w:color="auto" w:fill="F2F2F2" w:themeFill="background1" w:themeFillShade="F2"/>
            <w:vAlign w:val="bottom"/>
            <w:hideMark/>
          </w:tcPr>
          <w:p w:rsidR="00E7443D" w:rsidRPr="00327903" w:rsidP="00E7443D" w14:paraId="62E8260C" w14:textId="236B630E">
            <w:pPr>
              <w:widowControl/>
              <w:spacing w:after="0" w:line="240" w:lineRule="auto"/>
              <w:rPr>
                <w:rFonts w:ascii="Calibri" w:eastAsia="Times New Roman" w:hAnsi="Calibri" w:cs="Calibri"/>
                <w:i/>
                <w:iCs/>
                <w:color w:val="000000"/>
                <w:sz w:val="20"/>
                <w:szCs w:val="20"/>
              </w:rPr>
            </w:pPr>
            <w:r w:rsidRPr="00327903">
              <w:rPr>
                <w:rFonts w:ascii="Calibri" w:eastAsia="Times New Roman" w:hAnsi="Calibri" w:cs="Calibri"/>
                <w:i/>
                <w:iCs/>
                <w:color w:val="000000"/>
                <w:sz w:val="20"/>
                <w:szCs w:val="20"/>
              </w:rPr>
              <w:t>Subt</w:t>
            </w:r>
            <w:r w:rsidRPr="00327903">
              <w:rPr>
                <w:rFonts w:ascii="Calibri" w:eastAsia="Times New Roman" w:hAnsi="Calibri" w:cs="Calibri"/>
                <w:i/>
                <w:iCs/>
                <w:color w:val="000000"/>
                <w:sz w:val="20"/>
                <w:szCs w:val="20"/>
              </w:rPr>
              <w:t>otal</w:t>
            </w:r>
            <w:r w:rsidRPr="00BD1A11" w:rsidR="00803826">
              <w:rPr>
                <w:rFonts w:ascii="Calibri" w:eastAsia="Times New Roman" w:hAnsi="Calibri" w:cs="Calibri"/>
                <w:i/>
                <w:iCs/>
                <w:color w:val="000000"/>
                <w:sz w:val="20"/>
                <w:szCs w:val="20"/>
              </w:rPr>
              <w:t>:</w:t>
            </w:r>
            <w:r w:rsidRPr="00327903">
              <w:rPr>
                <w:rFonts w:ascii="Calibri" w:eastAsia="Times New Roman" w:hAnsi="Calibri" w:cs="Calibri"/>
                <w:i/>
                <w:iCs/>
                <w:color w:val="000000"/>
                <w:sz w:val="20"/>
                <w:szCs w:val="20"/>
              </w:rPr>
              <w:t xml:space="preserve"> </w:t>
            </w:r>
            <w:r w:rsidRPr="00327903">
              <w:rPr>
                <w:rFonts w:ascii="Calibri" w:eastAsia="Times New Roman" w:hAnsi="Calibri" w:cs="Calibri"/>
                <w:i/>
                <w:iCs/>
                <w:color w:val="000000"/>
                <w:sz w:val="20"/>
                <w:szCs w:val="20"/>
              </w:rPr>
              <w:t>S</w:t>
            </w:r>
            <w:r w:rsidRPr="00327903">
              <w:rPr>
                <w:rFonts w:ascii="Calibri" w:eastAsia="Times New Roman" w:hAnsi="Calibri" w:cs="Calibri"/>
                <w:i/>
                <w:iCs/>
                <w:color w:val="000000"/>
                <w:sz w:val="20"/>
                <w:szCs w:val="20"/>
              </w:rPr>
              <w:t>tates</w:t>
            </w:r>
          </w:p>
        </w:tc>
        <w:tc>
          <w:tcPr>
            <w:tcW w:w="1307" w:type="dxa"/>
            <w:shd w:val="clear" w:color="auto" w:fill="F2F2F2" w:themeFill="background1" w:themeFillShade="F2"/>
            <w:noWrap/>
            <w:vAlign w:val="bottom"/>
            <w:hideMark/>
          </w:tcPr>
          <w:p w:rsidR="00E7443D" w:rsidRPr="00327903" w:rsidP="00E7443D" w14:paraId="7F089636" w14:textId="633AB5F2">
            <w:pPr>
              <w:widowControl/>
              <w:spacing w:after="0" w:line="240" w:lineRule="auto"/>
              <w:jc w:val="right"/>
              <w:rPr>
                <w:rFonts w:ascii="Calibri" w:eastAsia="Times New Roman" w:hAnsi="Calibri" w:cs="Calibri"/>
                <w:i/>
                <w:iCs/>
                <w:color w:val="000000"/>
                <w:sz w:val="20"/>
                <w:szCs w:val="20"/>
              </w:rPr>
            </w:pPr>
            <w:r w:rsidRPr="00327903">
              <w:rPr>
                <w:rFonts w:ascii="Calibri" w:eastAsia="Times New Roman" w:hAnsi="Calibri" w:cs="Calibri"/>
                <w:i/>
                <w:iCs/>
                <w:color w:val="000000"/>
                <w:sz w:val="20"/>
                <w:szCs w:val="20"/>
              </w:rPr>
              <w:t>51</w:t>
            </w:r>
          </w:p>
        </w:tc>
        <w:tc>
          <w:tcPr>
            <w:tcW w:w="1252" w:type="dxa"/>
            <w:shd w:val="clear" w:color="auto" w:fill="F2F2F2" w:themeFill="background1" w:themeFillShade="F2"/>
            <w:noWrap/>
            <w:vAlign w:val="bottom"/>
            <w:hideMark/>
          </w:tcPr>
          <w:p w:rsidR="00E7443D" w:rsidRPr="00327903" w:rsidP="00E7443D" w14:paraId="07779F7D" w14:textId="187917BF">
            <w:pPr>
              <w:widowControl/>
              <w:spacing w:after="0" w:line="240" w:lineRule="auto"/>
              <w:jc w:val="right"/>
              <w:rPr>
                <w:rFonts w:ascii="Calibri" w:eastAsia="Times New Roman" w:hAnsi="Calibri" w:cs="Calibri"/>
                <w:i/>
                <w:iCs/>
                <w:color w:val="000000"/>
                <w:sz w:val="20"/>
                <w:szCs w:val="20"/>
              </w:rPr>
            </w:pPr>
            <w:r w:rsidRPr="00327903">
              <w:rPr>
                <w:rFonts w:ascii="Calibri" w:eastAsia="Times New Roman" w:hAnsi="Calibri" w:cs="Calibri"/>
                <w:i/>
                <w:iCs/>
                <w:color w:val="000000"/>
                <w:sz w:val="20"/>
                <w:szCs w:val="20"/>
              </w:rPr>
              <w:t>5,138,290</w:t>
            </w:r>
          </w:p>
        </w:tc>
        <w:tc>
          <w:tcPr>
            <w:tcW w:w="981" w:type="dxa"/>
            <w:shd w:val="clear" w:color="auto" w:fill="F2F2F2" w:themeFill="background1" w:themeFillShade="F2"/>
            <w:noWrap/>
            <w:vAlign w:val="bottom"/>
            <w:hideMark/>
          </w:tcPr>
          <w:p w:rsidR="00E7443D" w:rsidRPr="00327903" w:rsidP="00E7443D" w14:paraId="132E3A48" w14:textId="77777777">
            <w:pPr>
              <w:widowControl/>
              <w:spacing w:after="0" w:line="240" w:lineRule="auto"/>
              <w:rPr>
                <w:rFonts w:ascii="Calibri" w:eastAsia="Times New Roman" w:hAnsi="Calibri" w:cs="Calibri"/>
                <w:i/>
                <w:iCs/>
                <w:color w:val="000000"/>
                <w:sz w:val="20"/>
                <w:szCs w:val="20"/>
              </w:rPr>
            </w:pPr>
            <w:r w:rsidRPr="00327903">
              <w:rPr>
                <w:rFonts w:ascii="Calibri" w:eastAsia="Times New Roman" w:hAnsi="Calibri" w:cs="Calibri"/>
                <w:i/>
                <w:iCs/>
                <w:color w:val="000000"/>
                <w:sz w:val="20"/>
                <w:szCs w:val="20"/>
              </w:rPr>
              <w:t>Varies</w:t>
            </w:r>
          </w:p>
        </w:tc>
        <w:tc>
          <w:tcPr>
            <w:tcW w:w="1313" w:type="dxa"/>
            <w:shd w:val="clear" w:color="auto" w:fill="F2F2F2" w:themeFill="background1" w:themeFillShade="F2"/>
            <w:noWrap/>
            <w:vAlign w:val="bottom"/>
            <w:hideMark/>
          </w:tcPr>
          <w:p w:rsidR="00E6452C" w:rsidRPr="00327903" w:rsidP="00E7443D" w14:paraId="6F7E94A6" w14:textId="3862EB42">
            <w:pPr>
              <w:widowControl/>
              <w:spacing w:after="0" w:line="240" w:lineRule="auto"/>
              <w:jc w:val="right"/>
              <w:rPr>
                <w:rFonts w:ascii="Calibri" w:eastAsia="Times New Roman" w:hAnsi="Calibri" w:cs="Calibri"/>
                <w:i/>
                <w:iCs/>
                <w:color w:val="000000"/>
                <w:sz w:val="20"/>
                <w:szCs w:val="20"/>
              </w:rPr>
            </w:pPr>
            <w:r w:rsidRPr="00327903">
              <w:rPr>
                <w:rFonts w:ascii="Calibri" w:eastAsia="Times New Roman" w:hAnsi="Calibri" w:cs="Calibri"/>
                <w:i/>
                <w:iCs/>
                <w:color w:val="000000"/>
                <w:sz w:val="20"/>
                <w:szCs w:val="20"/>
              </w:rPr>
              <w:t>4,</w:t>
            </w:r>
            <w:r w:rsidR="001E531D">
              <w:rPr>
                <w:rFonts w:ascii="Calibri" w:eastAsia="Times New Roman" w:hAnsi="Calibri" w:cs="Calibri"/>
                <w:i/>
                <w:iCs/>
                <w:color w:val="000000"/>
                <w:sz w:val="20"/>
                <w:szCs w:val="20"/>
              </w:rPr>
              <w:t>2</w:t>
            </w:r>
            <w:r w:rsidR="00345107">
              <w:rPr>
                <w:rFonts w:ascii="Calibri" w:eastAsia="Times New Roman" w:hAnsi="Calibri" w:cs="Calibri"/>
                <w:i/>
                <w:iCs/>
                <w:color w:val="000000"/>
                <w:sz w:val="20"/>
                <w:szCs w:val="20"/>
              </w:rPr>
              <w:t>7</w:t>
            </w:r>
            <w:r w:rsidRPr="00327903">
              <w:rPr>
                <w:rFonts w:ascii="Calibri" w:eastAsia="Times New Roman" w:hAnsi="Calibri" w:cs="Calibri"/>
                <w:i/>
                <w:iCs/>
                <w:color w:val="000000"/>
                <w:sz w:val="20"/>
                <w:szCs w:val="20"/>
              </w:rPr>
              <w:t>6,5</w:t>
            </w:r>
            <w:r w:rsidR="00345107">
              <w:rPr>
                <w:rFonts w:ascii="Calibri" w:eastAsia="Times New Roman" w:hAnsi="Calibri" w:cs="Calibri"/>
                <w:i/>
                <w:iCs/>
                <w:color w:val="000000"/>
                <w:sz w:val="20"/>
                <w:szCs w:val="20"/>
              </w:rPr>
              <w:t>48</w:t>
            </w:r>
          </w:p>
        </w:tc>
        <w:tc>
          <w:tcPr>
            <w:tcW w:w="801" w:type="dxa"/>
            <w:shd w:val="clear" w:color="auto" w:fill="F2F2F2" w:themeFill="background1" w:themeFillShade="F2"/>
            <w:noWrap/>
            <w:vAlign w:val="bottom"/>
            <w:hideMark/>
          </w:tcPr>
          <w:p w:rsidR="00E7443D" w:rsidRPr="00327903" w:rsidP="00E7443D" w14:paraId="6619A2DB" w14:textId="77777777">
            <w:pPr>
              <w:widowControl/>
              <w:spacing w:after="0" w:line="240" w:lineRule="auto"/>
              <w:rPr>
                <w:rFonts w:ascii="Calibri" w:eastAsia="Times New Roman" w:hAnsi="Calibri" w:cs="Calibri"/>
                <w:i/>
                <w:iCs/>
                <w:color w:val="000000"/>
                <w:sz w:val="20"/>
                <w:szCs w:val="20"/>
              </w:rPr>
            </w:pPr>
            <w:r w:rsidRPr="00327903">
              <w:rPr>
                <w:rFonts w:ascii="Calibri" w:eastAsia="Times New Roman" w:hAnsi="Calibri" w:cs="Calibri"/>
                <w:i/>
                <w:iCs/>
                <w:color w:val="000000"/>
                <w:sz w:val="20"/>
                <w:szCs w:val="20"/>
              </w:rPr>
              <w:t>Varies</w:t>
            </w:r>
          </w:p>
        </w:tc>
        <w:tc>
          <w:tcPr>
            <w:tcW w:w="2111" w:type="dxa"/>
            <w:shd w:val="clear" w:color="auto" w:fill="F2F2F2" w:themeFill="background1" w:themeFillShade="F2"/>
            <w:noWrap/>
            <w:vAlign w:val="bottom"/>
            <w:hideMark/>
          </w:tcPr>
          <w:p w:rsidR="00E7443D" w:rsidRPr="00327903" w:rsidP="00E7443D" w14:paraId="0089A3D3" w14:textId="450EC7E6">
            <w:pPr>
              <w:widowControl/>
              <w:spacing w:after="0" w:line="240" w:lineRule="auto"/>
              <w:jc w:val="right"/>
              <w:rPr>
                <w:rFonts w:ascii="Calibri" w:eastAsia="Times New Roman" w:hAnsi="Calibri" w:cs="Calibri"/>
                <w:i/>
                <w:iCs/>
                <w:color w:val="000000"/>
                <w:sz w:val="20"/>
                <w:szCs w:val="20"/>
              </w:rPr>
            </w:pPr>
            <w:r w:rsidRPr="00327903">
              <w:rPr>
                <w:rFonts w:ascii="Calibri" w:eastAsia="Times New Roman" w:hAnsi="Calibri" w:cs="Calibri"/>
                <w:i/>
                <w:iCs/>
                <w:color w:val="000000"/>
                <w:sz w:val="20"/>
                <w:szCs w:val="20"/>
              </w:rPr>
              <w:t>21</w:t>
            </w:r>
            <w:r w:rsidR="00722054">
              <w:rPr>
                <w:rFonts w:ascii="Calibri" w:eastAsia="Times New Roman" w:hAnsi="Calibri" w:cs="Calibri"/>
                <w:i/>
                <w:iCs/>
                <w:color w:val="000000"/>
                <w:sz w:val="20"/>
                <w:szCs w:val="20"/>
              </w:rPr>
              <w:t>4,060,217</w:t>
            </w:r>
          </w:p>
        </w:tc>
        <w:tc>
          <w:tcPr>
            <w:tcW w:w="2012" w:type="dxa"/>
            <w:shd w:val="clear" w:color="auto" w:fill="F2F2F2" w:themeFill="background1" w:themeFillShade="F2"/>
            <w:noWrap/>
            <w:vAlign w:val="bottom"/>
            <w:hideMark/>
          </w:tcPr>
          <w:p w:rsidR="00E7443D" w:rsidRPr="00327903" w:rsidP="00E7443D" w14:paraId="54221A85" w14:textId="49D04CFA">
            <w:pPr>
              <w:widowControl/>
              <w:spacing w:after="0" w:line="240" w:lineRule="auto"/>
              <w:jc w:val="right"/>
              <w:rPr>
                <w:rFonts w:ascii="Calibri" w:eastAsia="Times New Roman" w:hAnsi="Calibri" w:cs="Calibri"/>
                <w:i/>
                <w:iCs/>
                <w:color w:val="000000"/>
                <w:sz w:val="20"/>
                <w:szCs w:val="20"/>
              </w:rPr>
            </w:pPr>
          </w:p>
          <w:p w:rsidR="00A064E5" w:rsidRPr="00327903" w:rsidP="00E7443D" w14:paraId="3B5E7739" w14:textId="25E88A23">
            <w:pPr>
              <w:widowControl/>
              <w:spacing w:after="0" w:line="240" w:lineRule="auto"/>
              <w:jc w:val="right"/>
              <w:rPr>
                <w:rFonts w:ascii="Calibri" w:eastAsia="Times New Roman" w:hAnsi="Calibri" w:cs="Calibri"/>
                <w:i/>
                <w:iCs/>
                <w:color w:val="000000"/>
                <w:sz w:val="20"/>
                <w:szCs w:val="20"/>
              </w:rPr>
            </w:pPr>
            <w:r w:rsidRPr="00327903">
              <w:rPr>
                <w:rFonts w:ascii="Calibri" w:eastAsia="Times New Roman" w:hAnsi="Calibri" w:cs="Calibri"/>
                <w:i/>
                <w:iCs/>
                <w:color w:val="000000"/>
                <w:sz w:val="20"/>
                <w:szCs w:val="20"/>
              </w:rPr>
              <w:t>106,964,064</w:t>
            </w:r>
          </w:p>
        </w:tc>
        <w:tc>
          <w:tcPr>
            <w:tcW w:w="1289" w:type="dxa"/>
            <w:shd w:val="clear" w:color="auto" w:fill="F2F2F2" w:themeFill="background1" w:themeFillShade="F2"/>
            <w:noWrap/>
            <w:vAlign w:val="bottom"/>
            <w:hideMark/>
          </w:tcPr>
          <w:p w:rsidR="00E7443D" w:rsidRPr="00327903" w:rsidP="00E7443D" w14:paraId="32108792" w14:textId="77777777">
            <w:pPr>
              <w:widowControl/>
              <w:spacing w:after="0" w:line="240" w:lineRule="auto"/>
              <w:rPr>
                <w:rFonts w:ascii="Calibri" w:eastAsia="Times New Roman" w:hAnsi="Calibri" w:cs="Calibri"/>
                <w:i/>
                <w:iCs/>
                <w:color w:val="000000"/>
                <w:sz w:val="20"/>
                <w:szCs w:val="20"/>
              </w:rPr>
            </w:pPr>
            <w:r w:rsidRPr="00327903">
              <w:rPr>
                <w:rFonts w:ascii="Calibri" w:eastAsia="Times New Roman" w:hAnsi="Calibri" w:cs="Calibri"/>
                <w:i/>
                <w:iCs/>
                <w:color w:val="000000"/>
                <w:sz w:val="20"/>
                <w:szCs w:val="20"/>
              </w:rPr>
              <w:t>N/A</w:t>
            </w:r>
          </w:p>
        </w:tc>
        <w:tc>
          <w:tcPr>
            <w:tcW w:w="1095" w:type="dxa"/>
            <w:shd w:val="clear" w:color="auto" w:fill="F2F2F2" w:themeFill="background1" w:themeFillShade="F2"/>
            <w:noWrap/>
            <w:vAlign w:val="bottom"/>
            <w:hideMark/>
          </w:tcPr>
          <w:p w:rsidR="00E7443D" w:rsidRPr="00327903" w:rsidP="00E7443D" w14:paraId="3F2DC461" w14:textId="77777777">
            <w:pPr>
              <w:widowControl/>
              <w:spacing w:after="0" w:line="240" w:lineRule="auto"/>
              <w:rPr>
                <w:rFonts w:ascii="Calibri" w:eastAsia="Times New Roman" w:hAnsi="Calibri" w:cs="Calibri"/>
                <w:i/>
                <w:iCs/>
                <w:color w:val="000000"/>
                <w:sz w:val="20"/>
                <w:szCs w:val="20"/>
              </w:rPr>
            </w:pPr>
            <w:r w:rsidRPr="00327903">
              <w:rPr>
                <w:rFonts w:ascii="Calibri" w:eastAsia="Times New Roman" w:hAnsi="Calibri" w:cs="Calibri"/>
                <w:i/>
                <w:iCs/>
                <w:color w:val="000000"/>
                <w:sz w:val="20"/>
                <w:szCs w:val="20"/>
              </w:rPr>
              <w:t>Varies</w:t>
            </w:r>
          </w:p>
        </w:tc>
      </w:tr>
      <w:tr w14:paraId="64F3EB69" w14:textId="77777777" w:rsidTr="00C609ED">
        <w:tblPrEx>
          <w:tblW w:w="14410" w:type="dxa"/>
          <w:tblLook w:val="04A0"/>
        </w:tblPrEx>
        <w:trPr>
          <w:trHeight w:val="290"/>
        </w:trPr>
        <w:tc>
          <w:tcPr>
            <w:tcW w:w="14410" w:type="dxa"/>
            <w:gridSpan w:val="10"/>
            <w:shd w:val="clear" w:color="auto" w:fill="auto"/>
            <w:vAlign w:val="bottom"/>
          </w:tcPr>
          <w:p w:rsidR="008447EA" w:rsidRPr="00327903" w:rsidP="00327903" w14:paraId="68D24026" w14:textId="284A0FD6">
            <w:pPr>
              <w:widowControl/>
              <w:spacing w:after="0" w:line="240" w:lineRule="auto"/>
              <w:jc w:val="center"/>
              <w:rPr>
                <w:rFonts w:ascii="Calibri" w:eastAsia="Times New Roman" w:hAnsi="Calibri" w:cs="Calibri"/>
                <w:b/>
                <w:bCs/>
                <w:color w:val="000000"/>
                <w:sz w:val="20"/>
                <w:szCs w:val="20"/>
              </w:rPr>
            </w:pPr>
            <w:r w:rsidRPr="00327903">
              <w:rPr>
                <w:rFonts w:ascii="Calibri" w:eastAsia="Times New Roman" w:hAnsi="Calibri" w:cs="Calibri"/>
                <w:b/>
                <w:bCs/>
                <w:color w:val="000000"/>
                <w:sz w:val="20"/>
                <w:szCs w:val="20"/>
              </w:rPr>
              <w:t>Burden on Individuals</w:t>
            </w:r>
          </w:p>
        </w:tc>
      </w:tr>
      <w:tr w14:paraId="62D8F708" w14:textId="77777777" w:rsidTr="008447EA">
        <w:tblPrEx>
          <w:tblW w:w="14410" w:type="dxa"/>
          <w:tblLook w:val="04A0"/>
        </w:tblPrEx>
        <w:trPr>
          <w:trHeight w:val="290"/>
        </w:trPr>
        <w:tc>
          <w:tcPr>
            <w:tcW w:w="2249" w:type="dxa"/>
            <w:shd w:val="clear" w:color="auto" w:fill="auto"/>
            <w:vAlign w:val="bottom"/>
          </w:tcPr>
          <w:p w:rsidR="00962163" w:rsidRPr="00327903" w:rsidP="00962163" w14:paraId="67E62C12" w14:textId="6AFF241F">
            <w:pPr>
              <w:widowControl/>
              <w:spacing w:after="0" w:line="240" w:lineRule="auto"/>
              <w:rPr>
                <w:rFonts w:ascii="Calibri" w:eastAsia="Times New Roman" w:hAnsi="Calibri" w:cs="Calibri"/>
                <w:color w:val="000000"/>
                <w:sz w:val="20"/>
                <w:szCs w:val="20"/>
              </w:rPr>
            </w:pPr>
            <w:r w:rsidRPr="00327903">
              <w:rPr>
                <w:rFonts w:ascii="Calibri" w:eastAsia="Times New Roman" w:hAnsi="Calibri" w:cs="Calibri"/>
                <w:color w:val="000000"/>
                <w:sz w:val="20"/>
                <w:szCs w:val="20"/>
              </w:rPr>
              <w:t>§ 435.</w:t>
            </w:r>
            <w:r w:rsidRPr="00327903">
              <w:rPr>
                <w:rFonts w:ascii="Calibri" w:eastAsia="Times New Roman" w:hAnsi="Calibri" w:cs="Calibri"/>
                <w:color w:val="000000"/>
                <w:sz w:val="20"/>
                <w:szCs w:val="20"/>
              </w:rPr>
              <w:t>907-MSP-only applications</w:t>
            </w:r>
          </w:p>
        </w:tc>
        <w:tc>
          <w:tcPr>
            <w:tcW w:w="1307" w:type="dxa"/>
            <w:shd w:val="clear" w:color="auto" w:fill="auto"/>
            <w:noWrap/>
            <w:vAlign w:val="bottom"/>
          </w:tcPr>
          <w:p w:rsidR="00962163" w:rsidRPr="00327903" w:rsidP="00962163" w14:paraId="04359711" w14:textId="56828458">
            <w:pPr>
              <w:widowControl/>
              <w:spacing w:after="0" w:line="240" w:lineRule="auto"/>
              <w:jc w:val="right"/>
              <w:rPr>
                <w:rFonts w:ascii="Calibri" w:eastAsia="Times New Roman" w:hAnsi="Calibri" w:cs="Calibri"/>
                <w:color w:val="000000"/>
                <w:sz w:val="20"/>
                <w:szCs w:val="20"/>
              </w:rPr>
            </w:pPr>
            <w:r w:rsidRPr="00327903">
              <w:rPr>
                <w:rFonts w:ascii="Calibri" w:eastAsia="Times New Roman" w:hAnsi="Calibri" w:cs="Calibri"/>
                <w:color w:val="000000"/>
                <w:sz w:val="20"/>
                <w:szCs w:val="20"/>
              </w:rPr>
              <w:t>92,000</w:t>
            </w:r>
          </w:p>
        </w:tc>
        <w:tc>
          <w:tcPr>
            <w:tcW w:w="1252" w:type="dxa"/>
            <w:shd w:val="clear" w:color="auto" w:fill="auto"/>
            <w:noWrap/>
            <w:vAlign w:val="bottom"/>
          </w:tcPr>
          <w:p w:rsidR="00962163" w:rsidRPr="00327903" w:rsidP="00962163" w14:paraId="16F12991" w14:textId="681C0992">
            <w:pPr>
              <w:widowControl/>
              <w:spacing w:after="0" w:line="240" w:lineRule="auto"/>
              <w:jc w:val="right"/>
              <w:rPr>
                <w:rFonts w:ascii="Calibri" w:eastAsia="Times New Roman" w:hAnsi="Calibri" w:cs="Calibri"/>
                <w:color w:val="000000"/>
                <w:sz w:val="20"/>
                <w:szCs w:val="20"/>
              </w:rPr>
            </w:pPr>
            <w:r w:rsidRPr="00327903">
              <w:rPr>
                <w:rFonts w:ascii="Calibri" w:eastAsia="Times New Roman" w:hAnsi="Calibri" w:cs="Calibri"/>
                <w:color w:val="000000"/>
                <w:sz w:val="20"/>
                <w:szCs w:val="20"/>
              </w:rPr>
              <w:t>92,000</w:t>
            </w:r>
          </w:p>
        </w:tc>
        <w:tc>
          <w:tcPr>
            <w:tcW w:w="981" w:type="dxa"/>
            <w:shd w:val="clear" w:color="auto" w:fill="auto"/>
            <w:noWrap/>
            <w:vAlign w:val="bottom"/>
          </w:tcPr>
          <w:p w:rsidR="00962163" w:rsidRPr="00327903" w:rsidP="00962163" w14:paraId="3CD4509B" w14:textId="16A80B92">
            <w:pPr>
              <w:widowControl/>
              <w:spacing w:after="0" w:line="240" w:lineRule="auto"/>
              <w:rPr>
                <w:rFonts w:ascii="Calibri" w:eastAsia="Times New Roman" w:hAnsi="Calibri" w:cs="Calibri"/>
                <w:color w:val="000000"/>
                <w:sz w:val="20"/>
                <w:szCs w:val="20"/>
              </w:rPr>
            </w:pPr>
            <w:r w:rsidRPr="00327903">
              <w:rPr>
                <w:rFonts w:ascii="Calibri" w:eastAsia="Times New Roman" w:hAnsi="Calibri" w:cs="Calibri"/>
                <w:color w:val="000000"/>
                <w:sz w:val="20"/>
                <w:szCs w:val="20"/>
              </w:rPr>
              <w:t>0.5</w:t>
            </w:r>
          </w:p>
        </w:tc>
        <w:tc>
          <w:tcPr>
            <w:tcW w:w="1313" w:type="dxa"/>
            <w:shd w:val="clear" w:color="auto" w:fill="auto"/>
            <w:noWrap/>
            <w:vAlign w:val="bottom"/>
          </w:tcPr>
          <w:p w:rsidR="00962163" w:rsidRPr="00327903" w:rsidP="00962163" w14:paraId="3825153D" w14:textId="47D0983C">
            <w:pPr>
              <w:widowControl/>
              <w:spacing w:after="0" w:line="240" w:lineRule="auto"/>
              <w:jc w:val="right"/>
              <w:rPr>
                <w:rFonts w:ascii="Calibri" w:eastAsia="Times New Roman" w:hAnsi="Calibri" w:cs="Calibri"/>
                <w:color w:val="000000"/>
                <w:sz w:val="20"/>
                <w:szCs w:val="20"/>
              </w:rPr>
            </w:pPr>
            <w:r w:rsidRPr="00327903">
              <w:rPr>
                <w:rFonts w:ascii="Calibri" w:eastAsia="Times New Roman" w:hAnsi="Calibri" w:cs="Calibri"/>
                <w:color w:val="000000"/>
                <w:sz w:val="20"/>
                <w:szCs w:val="20"/>
              </w:rPr>
              <w:t>46,000</w:t>
            </w:r>
          </w:p>
        </w:tc>
        <w:tc>
          <w:tcPr>
            <w:tcW w:w="801" w:type="dxa"/>
            <w:shd w:val="clear" w:color="auto" w:fill="auto"/>
            <w:noWrap/>
            <w:vAlign w:val="bottom"/>
          </w:tcPr>
          <w:p w:rsidR="00962163" w:rsidRPr="00327903" w:rsidP="00962163" w14:paraId="01AC9137" w14:textId="286D187B">
            <w:pPr>
              <w:widowControl/>
              <w:spacing w:after="0" w:line="240" w:lineRule="auto"/>
              <w:rPr>
                <w:rFonts w:ascii="Calibri" w:eastAsia="Times New Roman" w:hAnsi="Calibri" w:cs="Calibri"/>
                <w:color w:val="000000"/>
                <w:sz w:val="20"/>
                <w:szCs w:val="20"/>
              </w:rPr>
            </w:pPr>
            <w:r w:rsidRPr="00327903">
              <w:rPr>
                <w:rFonts w:ascii="Calibri" w:eastAsia="Times New Roman" w:hAnsi="Calibri" w:cs="Calibri"/>
                <w:color w:val="000000"/>
                <w:sz w:val="20"/>
                <w:szCs w:val="20"/>
              </w:rPr>
              <w:t>21.98</w:t>
            </w:r>
          </w:p>
        </w:tc>
        <w:tc>
          <w:tcPr>
            <w:tcW w:w="2111" w:type="dxa"/>
            <w:shd w:val="clear" w:color="auto" w:fill="auto"/>
            <w:noWrap/>
            <w:vAlign w:val="bottom"/>
          </w:tcPr>
          <w:p w:rsidR="00962163" w:rsidRPr="00327903" w:rsidP="00962163" w14:paraId="544BAC78" w14:textId="7C50E29F">
            <w:pPr>
              <w:widowControl/>
              <w:spacing w:after="0" w:line="240" w:lineRule="auto"/>
              <w:jc w:val="right"/>
              <w:rPr>
                <w:rFonts w:ascii="Calibri" w:eastAsia="Times New Roman" w:hAnsi="Calibri" w:cs="Calibri"/>
                <w:color w:val="000000"/>
                <w:sz w:val="20"/>
                <w:szCs w:val="20"/>
              </w:rPr>
            </w:pPr>
            <w:r w:rsidRPr="00327903">
              <w:rPr>
                <w:rFonts w:ascii="Calibri" w:eastAsia="Times New Roman" w:hAnsi="Calibri" w:cs="Calibri"/>
                <w:color w:val="000000"/>
                <w:sz w:val="20"/>
                <w:szCs w:val="20"/>
              </w:rPr>
              <w:t>1,011,080</w:t>
            </w:r>
          </w:p>
        </w:tc>
        <w:tc>
          <w:tcPr>
            <w:tcW w:w="2012" w:type="dxa"/>
            <w:shd w:val="clear" w:color="auto" w:fill="auto"/>
            <w:noWrap/>
            <w:vAlign w:val="bottom"/>
          </w:tcPr>
          <w:p w:rsidR="00962163" w:rsidRPr="00327903" w:rsidP="00962163" w14:paraId="762447FE" w14:textId="4612F9F4">
            <w:pPr>
              <w:widowControl/>
              <w:spacing w:after="0" w:line="240" w:lineRule="auto"/>
              <w:jc w:val="right"/>
              <w:rPr>
                <w:rFonts w:ascii="Calibri" w:eastAsia="Times New Roman" w:hAnsi="Calibri" w:cs="Calibri"/>
                <w:color w:val="000000"/>
                <w:sz w:val="20"/>
                <w:szCs w:val="20"/>
              </w:rPr>
            </w:pPr>
            <w:r w:rsidRPr="00327903">
              <w:rPr>
                <w:rFonts w:ascii="Calibri" w:eastAsia="Times New Roman" w:hAnsi="Calibri" w:cs="Calibri"/>
                <w:color w:val="000000"/>
                <w:sz w:val="20"/>
                <w:szCs w:val="20"/>
              </w:rPr>
              <w:t>N/A</w:t>
            </w:r>
          </w:p>
        </w:tc>
        <w:tc>
          <w:tcPr>
            <w:tcW w:w="1289" w:type="dxa"/>
            <w:shd w:val="clear" w:color="auto" w:fill="auto"/>
            <w:noWrap/>
            <w:vAlign w:val="bottom"/>
          </w:tcPr>
          <w:p w:rsidR="00962163" w:rsidRPr="00327903" w:rsidP="00962163" w14:paraId="68EAC84B" w14:textId="610BD9C9">
            <w:pPr>
              <w:widowControl/>
              <w:spacing w:after="0" w:line="240" w:lineRule="auto"/>
              <w:rPr>
                <w:rFonts w:ascii="Calibri" w:eastAsia="Times New Roman" w:hAnsi="Calibri" w:cs="Calibri"/>
                <w:color w:val="000000"/>
                <w:sz w:val="20"/>
                <w:szCs w:val="20"/>
              </w:rPr>
            </w:pPr>
            <w:r w:rsidRPr="00327903">
              <w:rPr>
                <w:rFonts w:ascii="Calibri" w:eastAsia="Times New Roman" w:hAnsi="Calibri" w:cs="Calibri"/>
                <w:color w:val="000000"/>
                <w:sz w:val="20"/>
                <w:szCs w:val="20"/>
              </w:rPr>
              <w:t>N/A</w:t>
            </w:r>
          </w:p>
        </w:tc>
        <w:tc>
          <w:tcPr>
            <w:tcW w:w="1095" w:type="dxa"/>
            <w:shd w:val="clear" w:color="auto" w:fill="auto"/>
            <w:noWrap/>
            <w:vAlign w:val="bottom"/>
          </w:tcPr>
          <w:p w:rsidR="00962163" w:rsidRPr="00327903" w:rsidP="00962163" w14:paraId="1212CA2D" w14:textId="1EAECD30">
            <w:pPr>
              <w:widowControl/>
              <w:spacing w:after="0" w:line="240" w:lineRule="auto"/>
              <w:rPr>
                <w:rFonts w:ascii="Calibri" w:eastAsia="Times New Roman" w:hAnsi="Calibri" w:cs="Calibri"/>
                <w:color w:val="000000"/>
                <w:sz w:val="20"/>
                <w:szCs w:val="20"/>
              </w:rPr>
            </w:pPr>
            <w:r w:rsidRPr="00327903">
              <w:rPr>
                <w:rFonts w:ascii="Calibri" w:eastAsia="Times New Roman" w:hAnsi="Calibri" w:cs="Calibri"/>
                <w:color w:val="000000"/>
                <w:sz w:val="20"/>
                <w:szCs w:val="20"/>
              </w:rPr>
              <w:t>Annual</w:t>
            </w:r>
          </w:p>
        </w:tc>
      </w:tr>
      <w:tr w14:paraId="52CC80D0" w14:textId="77777777" w:rsidTr="008447EA">
        <w:tblPrEx>
          <w:tblW w:w="14410" w:type="dxa"/>
          <w:tblLook w:val="04A0"/>
        </w:tblPrEx>
        <w:trPr>
          <w:trHeight w:val="290"/>
        </w:trPr>
        <w:tc>
          <w:tcPr>
            <w:tcW w:w="2249" w:type="dxa"/>
            <w:shd w:val="clear" w:color="auto" w:fill="auto"/>
            <w:vAlign w:val="bottom"/>
          </w:tcPr>
          <w:p w:rsidR="00962163" w:rsidRPr="00327903" w:rsidP="00962163" w14:paraId="3A487ED4" w14:textId="2919890E">
            <w:pPr>
              <w:widowControl/>
              <w:spacing w:after="0" w:line="240" w:lineRule="auto"/>
              <w:rPr>
                <w:rFonts w:ascii="Calibri" w:eastAsia="Times New Roman" w:hAnsi="Calibri" w:cs="Calibri"/>
                <w:color w:val="000000"/>
                <w:sz w:val="20"/>
                <w:szCs w:val="20"/>
              </w:rPr>
            </w:pPr>
            <w:r w:rsidRPr="00327903">
              <w:rPr>
                <w:rFonts w:ascii="Calibri" w:eastAsia="Times New Roman" w:hAnsi="Calibri" w:cs="Calibri"/>
                <w:color w:val="000000"/>
                <w:sz w:val="20"/>
                <w:szCs w:val="20"/>
              </w:rPr>
              <w:t>Section 1144(c)(3) of the Act- Transfer of LIS leads data</w:t>
            </w:r>
          </w:p>
        </w:tc>
        <w:tc>
          <w:tcPr>
            <w:tcW w:w="1307" w:type="dxa"/>
            <w:shd w:val="clear" w:color="auto" w:fill="auto"/>
            <w:noWrap/>
            <w:vAlign w:val="bottom"/>
          </w:tcPr>
          <w:p w:rsidR="00962163" w:rsidRPr="00327903" w:rsidP="00962163" w14:paraId="0A366C80" w14:textId="59C92DEE">
            <w:pPr>
              <w:widowControl/>
              <w:spacing w:after="0" w:line="240" w:lineRule="auto"/>
              <w:jc w:val="right"/>
              <w:rPr>
                <w:rFonts w:ascii="Calibri" w:eastAsia="Times New Roman" w:hAnsi="Calibri" w:cs="Calibri"/>
                <w:color w:val="000000"/>
                <w:sz w:val="20"/>
                <w:szCs w:val="20"/>
              </w:rPr>
            </w:pPr>
            <w:r w:rsidRPr="00327903">
              <w:rPr>
                <w:rFonts w:ascii="Calibri" w:eastAsia="Times New Roman" w:hAnsi="Calibri" w:cs="Calibri"/>
                <w:color w:val="000000"/>
                <w:sz w:val="20"/>
                <w:szCs w:val="20"/>
              </w:rPr>
              <w:t>200,000</w:t>
            </w:r>
          </w:p>
        </w:tc>
        <w:tc>
          <w:tcPr>
            <w:tcW w:w="1252" w:type="dxa"/>
            <w:shd w:val="clear" w:color="auto" w:fill="auto"/>
            <w:noWrap/>
            <w:vAlign w:val="bottom"/>
          </w:tcPr>
          <w:p w:rsidR="00962163" w:rsidRPr="00327903" w:rsidP="00962163" w14:paraId="64ED2A0A" w14:textId="15F3DE5A">
            <w:pPr>
              <w:widowControl/>
              <w:spacing w:after="0" w:line="240" w:lineRule="auto"/>
              <w:jc w:val="right"/>
              <w:rPr>
                <w:rFonts w:ascii="Calibri" w:eastAsia="Times New Roman" w:hAnsi="Calibri" w:cs="Calibri"/>
                <w:color w:val="000000"/>
                <w:sz w:val="20"/>
                <w:szCs w:val="20"/>
              </w:rPr>
            </w:pPr>
            <w:r w:rsidRPr="00327903">
              <w:rPr>
                <w:rFonts w:ascii="Calibri" w:eastAsia="Times New Roman" w:hAnsi="Calibri" w:cs="Calibri"/>
                <w:color w:val="000000"/>
                <w:sz w:val="20"/>
                <w:szCs w:val="20"/>
              </w:rPr>
              <w:t>200,000</w:t>
            </w:r>
          </w:p>
        </w:tc>
        <w:tc>
          <w:tcPr>
            <w:tcW w:w="981" w:type="dxa"/>
            <w:shd w:val="clear" w:color="auto" w:fill="auto"/>
            <w:noWrap/>
            <w:vAlign w:val="bottom"/>
          </w:tcPr>
          <w:p w:rsidR="00962163" w:rsidRPr="00327903" w:rsidP="00962163" w14:paraId="79729CAB" w14:textId="47A5E2D5">
            <w:pPr>
              <w:widowControl/>
              <w:spacing w:after="0" w:line="240" w:lineRule="auto"/>
              <w:rPr>
                <w:rFonts w:ascii="Calibri" w:eastAsia="Times New Roman" w:hAnsi="Calibri" w:cs="Calibri"/>
                <w:color w:val="000000"/>
                <w:sz w:val="20"/>
                <w:szCs w:val="20"/>
              </w:rPr>
            </w:pPr>
            <w:r w:rsidRPr="00327903">
              <w:rPr>
                <w:rFonts w:ascii="Calibri" w:eastAsia="Times New Roman" w:hAnsi="Calibri" w:cs="Calibri"/>
                <w:color w:val="000000"/>
                <w:sz w:val="20"/>
                <w:szCs w:val="20"/>
              </w:rPr>
              <w:t>0.5</w:t>
            </w:r>
          </w:p>
        </w:tc>
        <w:tc>
          <w:tcPr>
            <w:tcW w:w="1313" w:type="dxa"/>
            <w:shd w:val="clear" w:color="auto" w:fill="auto"/>
            <w:noWrap/>
            <w:vAlign w:val="bottom"/>
          </w:tcPr>
          <w:p w:rsidR="00962163" w:rsidRPr="00327903" w:rsidP="00962163" w14:paraId="3CF1408F" w14:textId="41FBF1CD">
            <w:pPr>
              <w:widowControl/>
              <w:spacing w:after="0" w:line="240" w:lineRule="auto"/>
              <w:jc w:val="right"/>
              <w:rPr>
                <w:rFonts w:ascii="Calibri" w:eastAsia="Times New Roman" w:hAnsi="Calibri" w:cs="Calibri"/>
                <w:color w:val="000000"/>
                <w:sz w:val="20"/>
                <w:szCs w:val="20"/>
              </w:rPr>
            </w:pPr>
            <w:r w:rsidRPr="00327903">
              <w:rPr>
                <w:rFonts w:ascii="Calibri" w:eastAsia="Times New Roman" w:hAnsi="Calibri" w:cs="Calibri"/>
                <w:color w:val="000000"/>
                <w:sz w:val="20"/>
                <w:szCs w:val="20"/>
              </w:rPr>
              <w:t>100,000</w:t>
            </w:r>
          </w:p>
        </w:tc>
        <w:tc>
          <w:tcPr>
            <w:tcW w:w="801" w:type="dxa"/>
            <w:shd w:val="clear" w:color="auto" w:fill="auto"/>
            <w:noWrap/>
            <w:vAlign w:val="bottom"/>
          </w:tcPr>
          <w:p w:rsidR="00962163" w:rsidRPr="00327903" w:rsidP="00962163" w14:paraId="0E469248" w14:textId="797818F1">
            <w:pPr>
              <w:widowControl/>
              <w:spacing w:after="0" w:line="240" w:lineRule="auto"/>
              <w:rPr>
                <w:rFonts w:ascii="Calibri" w:eastAsia="Times New Roman" w:hAnsi="Calibri" w:cs="Calibri"/>
                <w:color w:val="000000"/>
                <w:sz w:val="20"/>
                <w:szCs w:val="20"/>
              </w:rPr>
            </w:pPr>
            <w:r w:rsidRPr="00327903">
              <w:rPr>
                <w:rFonts w:ascii="Calibri" w:eastAsia="Times New Roman" w:hAnsi="Calibri" w:cs="Calibri"/>
                <w:color w:val="000000"/>
                <w:sz w:val="20"/>
                <w:szCs w:val="20"/>
              </w:rPr>
              <w:t>21.98</w:t>
            </w:r>
          </w:p>
        </w:tc>
        <w:tc>
          <w:tcPr>
            <w:tcW w:w="2111" w:type="dxa"/>
            <w:shd w:val="clear" w:color="auto" w:fill="auto"/>
            <w:noWrap/>
            <w:vAlign w:val="bottom"/>
          </w:tcPr>
          <w:p w:rsidR="00962163" w:rsidRPr="00327903" w:rsidP="00962163" w14:paraId="44668FF3" w14:textId="0F61BCBB">
            <w:pPr>
              <w:widowControl/>
              <w:spacing w:after="0" w:line="240" w:lineRule="auto"/>
              <w:jc w:val="right"/>
              <w:rPr>
                <w:rFonts w:ascii="Calibri" w:eastAsia="Times New Roman" w:hAnsi="Calibri" w:cs="Calibri"/>
                <w:color w:val="000000"/>
                <w:sz w:val="20"/>
                <w:szCs w:val="20"/>
              </w:rPr>
            </w:pPr>
            <w:r w:rsidRPr="00327903">
              <w:rPr>
                <w:rFonts w:ascii="Calibri" w:eastAsia="Times New Roman" w:hAnsi="Calibri" w:cs="Calibri"/>
                <w:color w:val="000000"/>
                <w:sz w:val="20"/>
                <w:szCs w:val="20"/>
              </w:rPr>
              <w:t>2,198,000</w:t>
            </w:r>
          </w:p>
        </w:tc>
        <w:tc>
          <w:tcPr>
            <w:tcW w:w="2012" w:type="dxa"/>
            <w:shd w:val="clear" w:color="auto" w:fill="auto"/>
            <w:noWrap/>
            <w:vAlign w:val="bottom"/>
          </w:tcPr>
          <w:p w:rsidR="00962163" w:rsidRPr="00327903" w:rsidP="00962163" w14:paraId="2DAD352B" w14:textId="33920A0E">
            <w:pPr>
              <w:widowControl/>
              <w:spacing w:after="0" w:line="240" w:lineRule="auto"/>
              <w:jc w:val="right"/>
              <w:rPr>
                <w:rFonts w:ascii="Calibri" w:eastAsia="Times New Roman" w:hAnsi="Calibri" w:cs="Calibri"/>
                <w:color w:val="000000"/>
                <w:sz w:val="20"/>
                <w:szCs w:val="20"/>
              </w:rPr>
            </w:pPr>
            <w:r w:rsidRPr="00327903">
              <w:rPr>
                <w:rFonts w:ascii="Calibri" w:eastAsia="Times New Roman" w:hAnsi="Calibri" w:cs="Calibri"/>
                <w:color w:val="000000"/>
                <w:sz w:val="20"/>
                <w:szCs w:val="20"/>
              </w:rPr>
              <w:t>N/A</w:t>
            </w:r>
          </w:p>
        </w:tc>
        <w:tc>
          <w:tcPr>
            <w:tcW w:w="1289" w:type="dxa"/>
            <w:shd w:val="clear" w:color="auto" w:fill="auto"/>
            <w:noWrap/>
            <w:vAlign w:val="bottom"/>
          </w:tcPr>
          <w:p w:rsidR="00962163" w:rsidRPr="00327903" w:rsidP="00962163" w14:paraId="68DD8EEE" w14:textId="049896CD">
            <w:pPr>
              <w:widowControl/>
              <w:spacing w:after="0" w:line="240" w:lineRule="auto"/>
              <w:rPr>
                <w:rFonts w:ascii="Calibri" w:eastAsia="Times New Roman" w:hAnsi="Calibri" w:cs="Calibri"/>
                <w:color w:val="000000"/>
                <w:sz w:val="20"/>
                <w:szCs w:val="20"/>
              </w:rPr>
            </w:pPr>
            <w:r w:rsidRPr="00327903">
              <w:rPr>
                <w:rFonts w:ascii="Calibri" w:eastAsia="Times New Roman" w:hAnsi="Calibri" w:cs="Calibri"/>
                <w:color w:val="000000"/>
                <w:sz w:val="20"/>
                <w:szCs w:val="20"/>
              </w:rPr>
              <w:t>N/A</w:t>
            </w:r>
          </w:p>
        </w:tc>
        <w:tc>
          <w:tcPr>
            <w:tcW w:w="1095" w:type="dxa"/>
            <w:shd w:val="clear" w:color="auto" w:fill="auto"/>
            <w:noWrap/>
            <w:vAlign w:val="bottom"/>
          </w:tcPr>
          <w:p w:rsidR="00962163" w:rsidRPr="00327903" w:rsidP="00962163" w14:paraId="16C13846" w14:textId="6CDDF689">
            <w:pPr>
              <w:widowControl/>
              <w:spacing w:after="0" w:line="240" w:lineRule="auto"/>
              <w:rPr>
                <w:rFonts w:ascii="Calibri" w:eastAsia="Times New Roman" w:hAnsi="Calibri" w:cs="Calibri"/>
                <w:color w:val="000000"/>
                <w:sz w:val="20"/>
                <w:szCs w:val="20"/>
              </w:rPr>
            </w:pPr>
            <w:r w:rsidRPr="00327903">
              <w:rPr>
                <w:rFonts w:ascii="Calibri" w:eastAsia="Times New Roman" w:hAnsi="Calibri" w:cs="Calibri"/>
                <w:color w:val="000000"/>
                <w:sz w:val="20"/>
                <w:szCs w:val="20"/>
              </w:rPr>
              <w:t>Annual</w:t>
            </w:r>
          </w:p>
        </w:tc>
      </w:tr>
      <w:tr w14:paraId="5C83BB46" w14:textId="77777777" w:rsidTr="008447EA">
        <w:tblPrEx>
          <w:tblW w:w="14410" w:type="dxa"/>
          <w:tblLook w:val="04A0"/>
        </w:tblPrEx>
        <w:trPr>
          <w:trHeight w:val="290"/>
        </w:trPr>
        <w:tc>
          <w:tcPr>
            <w:tcW w:w="2249" w:type="dxa"/>
            <w:shd w:val="clear" w:color="auto" w:fill="auto"/>
            <w:vAlign w:val="bottom"/>
          </w:tcPr>
          <w:p w:rsidR="00962163" w:rsidRPr="00327903" w:rsidP="00962163" w14:paraId="7CE2DECC" w14:textId="3081EC57">
            <w:pPr>
              <w:widowControl/>
              <w:spacing w:after="0" w:line="240" w:lineRule="auto"/>
              <w:rPr>
                <w:rFonts w:ascii="Calibri" w:eastAsia="Times New Roman" w:hAnsi="Calibri" w:cs="Calibri"/>
                <w:color w:val="000000"/>
                <w:sz w:val="20"/>
                <w:szCs w:val="20"/>
              </w:rPr>
            </w:pPr>
            <w:r w:rsidRPr="00327903">
              <w:rPr>
                <w:rFonts w:ascii="Calibri" w:eastAsia="Times New Roman" w:hAnsi="Calibri" w:cs="Calibri"/>
                <w:color w:val="000000"/>
                <w:sz w:val="20"/>
                <w:szCs w:val="20"/>
              </w:rPr>
              <w:t>§ 435.</w:t>
            </w:r>
            <w:r w:rsidRPr="00327903">
              <w:rPr>
                <w:rFonts w:ascii="Calibri" w:eastAsia="Times New Roman" w:hAnsi="Calibri" w:cs="Calibri"/>
                <w:color w:val="000000"/>
                <w:sz w:val="20"/>
                <w:szCs w:val="20"/>
              </w:rPr>
              <w:t>948- Verifications</w:t>
            </w:r>
          </w:p>
        </w:tc>
        <w:tc>
          <w:tcPr>
            <w:tcW w:w="1307" w:type="dxa"/>
            <w:shd w:val="clear" w:color="auto" w:fill="auto"/>
            <w:noWrap/>
            <w:vAlign w:val="bottom"/>
          </w:tcPr>
          <w:p w:rsidR="00962163" w:rsidRPr="00327903" w:rsidP="00962163" w14:paraId="268A334B" w14:textId="1B082EF4">
            <w:pPr>
              <w:widowControl/>
              <w:spacing w:after="0" w:line="240" w:lineRule="auto"/>
              <w:jc w:val="right"/>
              <w:rPr>
                <w:rFonts w:ascii="Calibri" w:eastAsia="Times New Roman" w:hAnsi="Calibri" w:cs="Calibri"/>
                <w:color w:val="000000"/>
                <w:sz w:val="20"/>
                <w:szCs w:val="20"/>
              </w:rPr>
            </w:pPr>
            <w:r w:rsidRPr="00327903">
              <w:rPr>
                <w:rFonts w:ascii="Calibri" w:eastAsia="Times New Roman" w:hAnsi="Calibri" w:cs="Calibri"/>
                <w:color w:val="000000"/>
                <w:sz w:val="20"/>
                <w:szCs w:val="20"/>
              </w:rPr>
              <w:t>1,9</w:t>
            </w:r>
            <w:r w:rsidRPr="00327903" w:rsidR="00C81132">
              <w:rPr>
                <w:rFonts w:ascii="Calibri" w:eastAsia="Times New Roman" w:hAnsi="Calibri" w:cs="Calibri"/>
                <w:color w:val="000000"/>
                <w:sz w:val="20"/>
                <w:szCs w:val="20"/>
              </w:rPr>
              <w:t>9</w:t>
            </w:r>
            <w:r w:rsidRPr="00327903">
              <w:rPr>
                <w:rFonts w:ascii="Calibri" w:eastAsia="Times New Roman" w:hAnsi="Calibri" w:cs="Calibri"/>
                <w:color w:val="000000"/>
                <w:sz w:val="20"/>
                <w:szCs w:val="20"/>
              </w:rPr>
              <w:t>3</w:t>
            </w:r>
            <w:r w:rsidRPr="00327903" w:rsidR="00C81132">
              <w:rPr>
                <w:rFonts w:ascii="Calibri" w:eastAsia="Times New Roman" w:hAnsi="Calibri" w:cs="Calibri"/>
                <w:color w:val="000000"/>
                <w:sz w:val="20"/>
                <w:szCs w:val="20"/>
              </w:rPr>
              <w:t>,</w:t>
            </w:r>
            <w:r w:rsidRPr="00327903">
              <w:rPr>
                <w:rFonts w:ascii="Calibri" w:eastAsia="Times New Roman" w:hAnsi="Calibri" w:cs="Calibri"/>
                <w:color w:val="000000"/>
                <w:sz w:val="20"/>
                <w:szCs w:val="20"/>
              </w:rPr>
              <w:t>600</w:t>
            </w:r>
          </w:p>
        </w:tc>
        <w:tc>
          <w:tcPr>
            <w:tcW w:w="1252" w:type="dxa"/>
            <w:shd w:val="clear" w:color="auto" w:fill="auto"/>
            <w:noWrap/>
            <w:vAlign w:val="bottom"/>
          </w:tcPr>
          <w:p w:rsidR="00962163" w:rsidRPr="00327903" w:rsidP="00962163" w14:paraId="1EDE8F67" w14:textId="6ECD9A45">
            <w:pPr>
              <w:widowControl/>
              <w:spacing w:after="0" w:line="240" w:lineRule="auto"/>
              <w:jc w:val="right"/>
              <w:rPr>
                <w:rFonts w:ascii="Calibri" w:eastAsia="Times New Roman" w:hAnsi="Calibri" w:cs="Calibri"/>
                <w:color w:val="000000"/>
                <w:sz w:val="20"/>
                <w:szCs w:val="20"/>
              </w:rPr>
            </w:pPr>
            <w:r w:rsidRPr="00327903">
              <w:rPr>
                <w:rFonts w:ascii="Calibri" w:eastAsia="Times New Roman" w:hAnsi="Calibri" w:cs="Calibri"/>
                <w:color w:val="000000"/>
                <w:sz w:val="20"/>
                <w:szCs w:val="20"/>
              </w:rPr>
              <w:t>1,9</w:t>
            </w:r>
            <w:r w:rsidRPr="00327903" w:rsidR="00C81132">
              <w:rPr>
                <w:rFonts w:ascii="Calibri" w:eastAsia="Times New Roman" w:hAnsi="Calibri" w:cs="Calibri"/>
                <w:color w:val="000000"/>
                <w:sz w:val="20"/>
                <w:szCs w:val="20"/>
              </w:rPr>
              <w:t>9</w:t>
            </w:r>
            <w:r w:rsidRPr="00327903">
              <w:rPr>
                <w:rFonts w:ascii="Calibri" w:eastAsia="Times New Roman" w:hAnsi="Calibri" w:cs="Calibri"/>
                <w:color w:val="000000"/>
                <w:sz w:val="20"/>
                <w:szCs w:val="20"/>
              </w:rPr>
              <w:t>3</w:t>
            </w:r>
            <w:r w:rsidRPr="00327903" w:rsidR="00C81132">
              <w:rPr>
                <w:rFonts w:ascii="Calibri" w:eastAsia="Times New Roman" w:hAnsi="Calibri" w:cs="Calibri"/>
                <w:color w:val="000000"/>
                <w:sz w:val="20"/>
                <w:szCs w:val="20"/>
              </w:rPr>
              <w:t>,</w:t>
            </w:r>
            <w:r w:rsidRPr="00327903">
              <w:rPr>
                <w:rFonts w:ascii="Calibri" w:eastAsia="Times New Roman" w:hAnsi="Calibri" w:cs="Calibri"/>
                <w:color w:val="000000"/>
                <w:sz w:val="20"/>
                <w:szCs w:val="20"/>
              </w:rPr>
              <w:t>600</w:t>
            </w:r>
          </w:p>
        </w:tc>
        <w:tc>
          <w:tcPr>
            <w:tcW w:w="981" w:type="dxa"/>
            <w:shd w:val="clear" w:color="auto" w:fill="auto"/>
            <w:noWrap/>
            <w:vAlign w:val="bottom"/>
          </w:tcPr>
          <w:p w:rsidR="00962163" w:rsidRPr="00327903" w:rsidP="00962163" w14:paraId="5B301D03" w14:textId="6432A84D">
            <w:pPr>
              <w:widowControl/>
              <w:spacing w:after="0" w:line="240" w:lineRule="auto"/>
              <w:rPr>
                <w:rFonts w:ascii="Calibri" w:eastAsia="Times New Roman" w:hAnsi="Calibri" w:cs="Calibri"/>
                <w:color w:val="000000"/>
                <w:sz w:val="20"/>
                <w:szCs w:val="20"/>
              </w:rPr>
            </w:pPr>
            <w:r w:rsidRPr="00327903">
              <w:rPr>
                <w:rFonts w:ascii="Calibri" w:eastAsia="Times New Roman" w:hAnsi="Calibri" w:cs="Calibri"/>
                <w:color w:val="000000"/>
                <w:sz w:val="20"/>
                <w:szCs w:val="20"/>
              </w:rPr>
              <w:t>4</w:t>
            </w:r>
          </w:p>
        </w:tc>
        <w:tc>
          <w:tcPr>
            <w:tcW w:w="1313" w:type="dxa"/>
            <w:shd w:val="clear" w:color="auto" w:fill="auto"/>
            <w:noWrap/>
            <w:vAlign w:val="bottom"/>
          </w:tcPr>
          <w:p w:rsidR="00962163" w:rsidRPr="00327903" w:rsidP="00962163" w14:paraId="5FD5D793" w14:textId="2394AE0A">
            <w:pPr>
              <w:widowControl/>
              <w:spacing w:after="0" w:line="240" w:lineRule="auto"/>
              <w:jc w:val="right"/>
              <w:rPr>
                <w:rFonts w:ascii="Calibri" w:eastAsia="Times New Roman" w:hAnsi="Calibri" w:cs="Calibri"/>
                <w:color w:val="000000"/>
                <w:sz w:val="20"/>
                <w:szCs w:val="20"/>
              </w:rPr>
            </w:pPr>
            <w:r w:rsidRPr="00327903">
              <w:rPr>
                <w:rFonts w:ascii="Calibri" w:eastAsia="Times New Roman" w:hAnsi="Calibri" w:cs="Calibri"/>
                <w:color w:val="000000"/>
                <w:sz w:val="20"/>
                <w:szCs w:val="20"/>
              </w:rPr>
              <w:t>7,</w:t>
            </w:r>
            <w:r w:rsidRPr="00327903" w:rsidR="00C81132">
              <w:rPr>
                <w:rFonts w:ascii="Calibri" w:eastAsia="Times New Roman" w:hAnsi="Calibri" w:cs="Calibri"/>
                <w:color w:val="000000"/>
                <w:sz w:val="20"/>
                <w:szCs w:val="20"/>
              </w:rPr>
              <w:t>97</w:t>
            </w:r>
            <w:r w:rsidRPr="00327903">
              <w:rPr>
                <w:rFonts w:ascii="Calibri" w:eastAsia="Times New Roman" w:hAnsi="Calibri" w:cs="Calibri"/>
                <w:color w:val="000000"/>
                <w:sz w:val="20"/>
                <w:szCs w:val="20"/>
              </w:rPr>
              <w:t>4,</w:t>
            </w:r>
            <w:r w:rsidR="009F276A">
              <w:rPr>
                <w:rFonts w:ascii="Calibri" w:eastAsia="Times New Roman" w:hAnsi="Calibri" w:cs="Calibri"/>
                <w:color w:val="000000"/>
                <w:sz w:val="20"/>
                <w:szCs w:val="20"/>
              </w:rPr>
              <w:t>4</w:t>
            </w:r>
            <w:r w:rsidRPr="00327903">
              <w:rPr>
                <w:rFonts w:ascii="Calibri" w:eastAsia="Times New Roman" w:hAnsi="Calibri" w:cs="Calibri"/>
                <w:color w:val="000000"/>
                <w:sz w:val="20"/>
                <w:szCs w:val="20"/>
              </w:rPr>
              <w:t>00</w:t>
            </w:r>
          </w:p>
        </w:tc>
        <w:tc>
          <w:tcPr>
            <w:tcW w:w="801" w:type="dxa"/>
            <w:shd w:val="clear" w:color="auto" w:fill="auto"/>
            <w:noWrap/>
            <w:vAlign w:val="bottom"/>
          </w:tcPr>
          <w:p w:rsidR="00962163" w:rsidRPr="00327903" w:rsidP="00962163" w14:paraId="29BC1A4A" w14:textId="00F15DE7">
            <w:pPr>
              <w:widowControl/>
              <w:spacing w:after="0" w:line="240" w:lineRule="auto"/>
              <w:rPr>
                <w:rFonts w:ascii="Calibri" w:eastAsia="Times New Roman" w:hAnsi="Calibri" w:cs="Calibri"/>
                <w:color w:val="000000"/>
                <w:sz w:val="20"/>
                <w:szCs w:val="20"/>
              </w:rPr>
            </w:pPr>
            <w:r w:rsidRPr="00327903">
              <w:rPr>
                <w:rFonts w:ascii="Calibri" w:eastAsia="Times New Roman" w:hAnsi="Calibri" w:cs="Calibri"/>
                <w:color w:val="000000"/>
                <w:sz w:val="20"/>
                <w:szCs w:val="20"/>
              </w:rPr>
              <w:t>21.98</w:t>
            </w:r>
          </w:p>
        </w:tc>
        <w:tc>
          <w:tcPr>
            <w:tcW w:w="2111" w:type="dxa"/>
            <w:shd w:val="clear" w:color="auto" w:fill="auto"/>
            <w:noWrap/>
            <w:vAlign w:val="bottom"/>
          </w:tcPr>
          <w:p w:rsidR="00962163" w:rsidRPr="00327903" w:rsidP="00962163" w14:paraId="30495456" w14:textId="23C795C8">
            <w:pPr>
              <w:widowControl/>
              <w:spacing w:after="0" w:line="240" w:lineRule="auto"/>
              <w:jc w:val="right"/>
              <w:rPr>
                <w:rFonts w:ascii="Calibri" w:eastAsia="Times New Roman" w:hAnsi="Calibri" w:cs="Calibri"/>
                <w:color w:val="000000"/>
                <w:sz w:val="20"/>
                <w:szCs w:val="20"/>
              </w:rPr>
            </w:pPr>
            <w:r w:rsidRPr="00327903">
              <w:rPr>
                <w:rFonts w:ascii="Calibri" w:eastAsia="Times New Roman" w:hAnsi="Calibri" w:cs="Calibri"/>
                <w:color w:val="000000"/>
                <w:sz w:val="20"/>
                <w:szCs w:val="20"/>
              </w:rPr>
              <w:t>17</w:t>
            </w:r>
            <w:r w:rsidRPr="00327903" w:rsidR="00C81132">
              <w:rPr>
                <w:rFonts w:ascii="Calibri" w:eastAsia="Times New Roman" w:hAnsi="Calibri" w:cs="Calibri"/>
                <w:color w:val="000000"/>
                <w:sz w:val="20"/>
                <w:szCs w:val="20"/>
              </w:rPr>
              <w:t>5,277,312</w:t>
            </w:r>
          </w:p>
        </w:tc>
        <w:tc>
          <w:tcPr>
            <w:tcW w:w="2012" w:type="dxa"/>
            <w:shd w:val="clear" w:color="auto" w:fill="auto"/>
            <w:noWrap/>
            <w:vAlign w:val="bottom"/>
          </w:tcPr>
          <w:p w:rsidR="00962163" w:rsidRPr="00327903" w:rsidP="00962163" w14:paraId="08353DB7" w14:textId="54B3D865">
            <w:pPr>
              <w:widowControl/>
              <w:spacing w:after="0" w:line="240" w:lineRule="auto"/>
              <w:jc w:val="right"/>
              <w:rPr>
                <w:rFonts w:ascii="Calibri" w:eastAsia="Times New Roman" w:hAnsi="Calibri" w:cs="Calibri"/>
                <w:color w:val="000000"/>
                <w:sz w:val="20"/>
                <w:szCs w:val="20"/>
              </w:rPr>
            </w:pPr>
            <w:r w:rsidRPr="00327903">
              <w:rPr>
                <w:rFonts w:ascii="Calibri" w:eastAsia="Times New Roman" w:hAnsi="Calibri" w:cs="Calibri"/>
                <w:color w:val="000000"/>
                <w:sz w:val="20"/>
                <w:szCs w:val="20"/>
              </w:rPr>
              <w:t>N/A</w:t>
            </w:r>
          </w:p>
        </w:tc>
        <w:tc>
          <w:tcPr>
            <w:tcW w:w="1289" w:type="dxa"/>
            <w:shd w:val="clear" w:color="auto" w:fill="auto"/>
            <w:noWrap/>
            <w:vAlign w:val="bottom"/>
          </w:tcPr>
          <w:p w:rsidR="00962163" w:rsidRPr="00327903" w:rsidP="00962163" w14:paraId="7D8D3A1E" w14:textId="21507E8B">
            <w:pPr>
              <w:widowControl/>
              <w:spacing w:after="0" w:line="240" w:lineRule="auto"/>
              <w:rPr>
                <w:rFonts w:ascii="Calibri" w:eastAsia="Times New Roman" w:hAnsi="Calibri" w:cs="Calibri"/>
                <w:color w:val="000000"/>
                <w:sz w:val="20"/>
                <w:szCs w:val="20"/>
              </w:rPr>
            </w:pPr>
            <w:r w:rsidRPr="00327903">
              <w:rPr>
                <w:rFonts w:ascii="Calibri" w:eastAsia="Times New Roman" w:hAnsi="Calibri" w:cs="Calibri"/>
                <w:color w:val="000000"/>
                <w:sz w:val="20"/>
                <w:szCs w:val="20"/>
              </w:rPr>
              <w:t>N/A</w:t>
            </w:r>
          </w:p>
        </w:tc>
        <w:tc>
          <w:tcPr>
            <w:tcW w:w="1095" w:type="dxa"/>
            <w:shd w:val="clear" w:color="auto" w:fill="auto"/>
            <w:noWrap/>
            <w:vAlign w:val="bottom"/>
          </w:tcPr>
          <w:p w:rsidR="00962163" w:rsidRPr="00327903" w:rsidP="00962163" w14:paraId="2DFB8A49" w14:textId="12818ED5">
            <w:pPr>
              <w:widowControl/>
              <w:spacing w:after="0" w:line="240" w:lineRule="auto"/>
              <w:rPr>
                <w:rFonts w:ascii="Calibri" w:eastAsia="Times New Roman" w:hAnsi="Calibri" w:cs="Calibri"/>
                <w:color w:val="000000"/>
                <w:sz w:val="20"/>
                <w:szCs w:val="20"/>
              </w:rPr>
            </w:pPr>
            <w:r w:rsidRPr="00327903">
              <w:rPr>
                <w:rFonts w:ascii="Calibri" w:eastAsia="Times New Roman" w:hAnsi="Calibri" w:cs="Calibri"/>
                <w:color w:val="000000"/>
                <w:sz w:val="20"/>
                <w:szCs w:val="20"/>
              </w:rPr>
              <w:t>Annual</w:t>
            </w:r>
          </w:p>
        </w:tc>
      </w:tr>
      <w:tr w14:paraId="3179F191" w14:textId="77777777" w:rsidTr="008447EA">
        <w:tblPrEx>
          <w:tblW w:w="14410" w:type="dxa"/>
          <w:tblLook w:val="04A0"/>
        </w:tblPrEx>
        <w:trPr>
          <w:trHeight w:val="290"/>
        </w:trPr>
        <w:tc>
          <w:tcPr>
            <w:tcW w:w="2249" w:type="dxa"/>
            <w:shd w:val="clear" w:color="auto" w:fill="auto"/>
            <w:vAlign w:val="bottom"/>
          </w:tcPr>
          <w:p w:rsidR="00962163" w:rsidRPr="00327903" w:rsidP="00962163" w14:paraId="38038F08" w14:textId="070A721C">
            <w:pPr>
              <w:widowControl/>
              <w:spacing w:after="0" w:line="240" w:lineRule="auto"/>
              <w:rPr>
                <w:rFonts w:ascii="Calibri" w:eastAsia="Times New Roman" w:hAnsi="Calibri" w:cs="Calibri"/>
                <w:color w:val="000000"/>
                <w:sz w:val="20"/>
                <w:szCs w:val="20"/>
              </w:rPr>
            </w:pPr>
            <w:r w:rsidRPr="00327903">
              <w:rPr>
                <w:rFonts w:ascii="Calibri" w:eastAsia="Times New Roman" w:hAnsi="Calibri" w:cs="Calibri"/>
                <w:color w:val="000000"/>
                <w:sz w:val="20"/>
                <w:szCs w:val="20"/>
              </w:rPr>
              <w:t>§ 435.</w:t>
            </w:r>
            <w:r w:rsidRPr="00327903">
              <w:rPr>
                <w:rFonts w:ascii="Calibri" w:eastAsia="Times New Roman" w:hAnsi="Calibri" w:cs="Calibri"/>
                <w:color w:val="000000"/>
                <w:sz w:val="20"/>
                <w:szCs w:val="20"/>
              </w:rPr>
              <w:t>948- Verifications</w:t>
            </w:r>
          </w:p>
        </w:tc>
        <w:tc>
          <w:tcPr>
            <w:tcW w:w="1307" w:type="dxa"/>
            <w:shd w:val="clear" w:color="auto" w:fill="auto"/>
            <w:noWrap/>
            <w:vAlign w:val="bottom"/>
          </w:tcPr>
          <w:p w:rsidR="00962163" w:rsidRPr="00327903" w:rsidP="00962163" w14:paraId="7B92E8BD" w14:textId="63A238ED">
            <w:pPr>
              <w:widowControl/>
              <w:spacing w:after="0" w:line="240" w:lineRule="auto"/>
              <w:jc w:val="right"/>
              <w:rPr>
                <w:rFonts w:ascii="Calibri" w:eastAsia="Times New Roman" w:hAnsi="Calibri" w:cs="Calibri"/>
                <w:color w:val="000000"/>
                <w:sz w:val="20"/>
                <w:szCs w:val="20"/>
              </w:rPr>
            </w:pPr>
            <w:r w:rsidRPr="00327903">
              <w:rPr>
                <w:rFonts w:ascii="Calibri" w:eastAsia="Times New Roman" w:hAnsi="Calibri" w:cs="Calibri"/>
                <w:color w:val="000000"/>
                <w:sz w:val="20"/>
                <w:szCs w:val="20"/>
              </w:rPr>
              <w:t>1,9</w:t>
            </w:r>
            <w:r w:rsidRPr="00327903" w:rsidR="00C81132">
              <w:rPr>
                <w:rFonts w:ascii="Calibri" w:eastAsia="Times New Roman" w:hAnsi="Calibri" w:cs="Calibri"/>
                <w:color w:val="000000"/>
                <w:sz w:val="20"/>
                <w:szCs w:val="20"/>
              </w:rPr>
              <w:t>9</w:t>
            </w:r>
            <w:r w:rsidRPr="00327903">
              <w:rPr>
                <w:rFonts w:ascii="Calibri" w:eastAsia="Times New Roman" w:hAnsi="Calibri" w:cs="Calibri"/>
                <w:color w:val="000000"/>
                <w:sz w:val="20"/>
                <w:szCs w:val="20"/>
              </w:rPr>
              <w:t>3</w:t>
            </w:r>
            <w:r w:rsidRPr="00327903" w:rsidR="00C81132">
              <w:rPr>
                <w:rFonts w:ascii="Calibri" w:eastAsia="Times New Roman" w:hAnsi="Calibri" w:cs="Calibri"/>
                <w:color w:val="000000"/>
                <w:sz w:val="20"/>
                <w:szCs w:val="20"/>
              </w:rPr>
              <w:t>,</w:t>
            </w:r>
            <w:r w:rsidRPr="00327903">
              <w:rPr>
                <w:rFonts w:ascii="Calibri" w:eastAsia="Times New Roman" w:hAnsi="Calibri" w:cs="Calibri"/>
                <w:color w:val="000000"/>
                <w:sz w:val="20"/>
                <w:szCs w:val="20"/>
              </w:rPr>
              <w:t>600</w:t>
            </w:r>
          </w:p>
        </w:tc>
        <w:tc>
          <w:tcPr>
            <w:tcW w:w="1252" w:type="dxa"/>
            <w:shd w:val="clear" w:color="auto" w:fill="auto"/>
            <w:noWrap/>
            <w:vAlign w:val="bottom"/>
          </w:tcPr>
          <w:p w:rsidR="00962163" w:rsidRPr="00327903" w:rsidP="00962163" w14:paraId="4DF79BC3" w14:textId="00D3FBEC">
            <w:pPr>
              <w:widowControl/>
              <w:spacing w:after="0" w:line="240" w:lineRule="auto"/>
              <w:jc w:val="right"/>
              <w:rPr>
                <w:rFonts w:ascii="Calibri" w:eastAsia="Times New Roman" w:hAnsi="Calibri" w:cs="Calibri"/>
                <w:color w:val="000000"/>
                <w:sz w:val="20"/>
                <w:szCs w:val="20"/>
              </w:rPr>
            </w:pPr>
            <w:r w:rsidRPr="00327903">
              <w:rPr>
                <w:rFonts w:ascii="Calibri" w:eastAsia="Times New Roman" w:hAnsi="Calibri" w:cs="Calibri"/>
                <w:color w:val="000000"/>
                <w:sz w:val="20"/>
                <w:szCs w:val="20"/>
              </w:rPr>
              <w:t>1,9</w:t>
            </w:r>
            <w:r w:rsidRPr="00327903" w:rsidR="00C81132">
              <w:rPr>
                <w:rFonts w:ascii="Calibri" w:eastAsia="Times New Roman" w:hAnsi="Calibri" w:cs="Calibri"/>
                <w:color w:val="000000"/>
                <w:sz w:val="20"/>
                <w:szCs w:val="20"/>
              </w:rPr>
              <w:t>9</w:t>
            </w:r>
            <w:r w:rsidRPr="00327903">
              <w:rPr>
                <w:rFonts w:ascii="Calibri" w:eastAsia="Times New Roman" w:hAnsi="Calibri" w:cs="Calibri"/>
                <w:color w:val="000000"/>
                <w:sz w:val="20"/>
                <w:szCs w:val="20"/>
              </w:rPr>
              <w:t>3</w:t>
            </w:r>
            <w:r w:rsidRPr="00327903" w:rsidR="00C81132">
              <w:rPr>
                <w:rFonts w:ascii="Calibri" w:eastAsia="Times New Roman" w:hAnsi="Calibri" w:cs="Calibri"/>
                <w:color w:val="000000"/>
                <w:sz w:val="20"/>
                <w:szCs w:val="20"/>
              </w:rPr>
              <w:t>,</w:t>
            </w:r>
            <w:r w:rsidRPr="00327903">
              <w:rPr>
                <w:rFonts w:ascii="Calibri" w:eastAsia="Times New Roman" w:hAnsi="Calibri" w:cs="Calibri"/>
                <w:color w:val="000000"/>
                <w:sz w:val="20"/>
                <w:szCs w:val="20"/>
              </w:rPr>
              <w:t>600</w:t>
            </w:r>
          </w:p>
        </w:tc>
        <w:tc>
          <w:tcPr>
            <w:tcW w:w="981" w:type="dxa"/>
            <w:shd w:val="clear" w:color="auto" w:fill="auto"/>
            <w:noWrap/>
            <w:vAlign w:val="bottom"/>
          </w:tcPr>
          <w:p w:rsidR="00962163" w:rsidRPr="00327903" w:rsidP="00962163" w14:paraId="2F1F607B" w14:textId="7D6E743E">
            <w:pPr>
              <w:widowControl/>
              <w:spacing w:after="0" w:line="240" w:lineRule="auto"/>
              <w:rPr>
                <w:rFonts w:ascii="Calibri" w:eastAsia="Times New Roman" w:hAnsi="Calibri" w:cs="Calibri"/>
                <w:color w:val="000000"/>
                <w:sz w:val="20"/>
                <w:szCs w:val="20"/>
              </w:rPr>
            </w:pPr>
            <w:r w:rsidRPr="00327903">
              <w:rPr>
                <w:rFonts w:ascii="Calibri" w:eastAsia="Times New Roman" w:hAnsi="Calibri" w:cs="Calibri"/>
                <w:color w:val="000000"/>
                <w:sz w:val="20"/>
                <w:szCs w:val="20"/>
              </w:rPr>
              <w:t>N/A</w:t>
            </w:r>
          </w:p>
        </w:tc>
        <w:tc>
          <w:tcPr>
            <w:tcW w:w="1313" w:type="dxa"/>
            <w:shd w:val="clear" w:color="auto" w:fill="auto"/>
            <w:noWrap/>
            <w:vAlign w:val="bottom"/>
          </w:tcPr>
          <w:p w:rsidR="00962163" w:rsidRPr="00327903" w:rsidP="00962163" w14:paraId="61C523F3" w14:textId="116E7313">
            <w:pPr>
              <w:widowControl/>
              <w:spacing w:after="0" w:line="240" w:lineRule="auto"/>
              <w:jc w:val="right"/>
              <w:rPr>
                <w:rFonts w:ascii="Calibri" w:eastAsia="Times New Roman" w:hAnsi="Calibri" w:cs="Calibri"/>
                <w:color w:val="000000"/>
                <w:sz w:val="20"/>
                <w:szCs w:val="20"/>
              </w:rPr>
            </w:pPr>
            <w:r w:rsidRPr="00327903">
              <w:rPr>
                <w:rFonts w:ascii="Calibri" w:eastAsia="Times New Roman" w:hAnsi="Calibri" w:cs="Calibri"/>
                <w:color w:val="000000"/>
                <w:sz w:val="20"/>
                <w:szCs w:val="20"/>
              </w:rPr>
              <w:t>N/A</w:t>
            </w:r>
          </w:p>
        </w:tc>
        <w:tc>
          <w:tcPr>
            <w:tcW w:w="801" w:type="dxa"/>
            <w:shd w:val="clear" w:color="auto" w:fill="auto"/>
            <w:noWrap/>
            <w:vAlign w:val="bottom"/>
          </w:tcPr>
          <w:p w:rsidR="00962163" w:rsidRPr="00327903" w:rsidP="00962163" w14:paraId="6301163D" w14:textId="55415FD1">
            <w:pPr>
              <w:widowControl/>
              <w:spacing w:after="0" w:line="240" w:lineRule="auto"/>
              <w:rPr>
                <w:rFonts w:ascii="Calibri" w:eastAsia="Times New Roman" w:hAnsi="Calibri" w:cs="Calibri"/>
                <w:color w:val="000000"/>
                <w:sz w:val="20"/>
                <w:szCs w:val="20"/>
              </w:rPr>
            </w:pPr>
            <w:r w:rsidRPr="00327903">
              <w:rPr>
                <w:rFonts w:ascii="Calibri" w:eastAsia="Times New Roman" w:hAnsi="Calibri" w:cs="Calibri"/>
                <w:color w:val="000000"/>
                <w:sz w:val="20"/>
                <w:szCs w:val="20"/>
              </w:rPr>
              <w:t>N/A</w:t>
            </w:r>
          </w:p>
        </w:tc>
        <w:tc>
          <w:tcPr>
            <w:tcW w:w="2111" w:type="dxa"/>
            <w:shd w:val="clear" w:color="auto" w:fill="auto"/>
            <w:noWrap/>
            <w:vAlign w:val="bottom"/>
          </w:tcPr>
          <w:p w:rsidR="00962163" w:rsidRPr="00327903" w:rsidP="00962163" w14:paraId="3BBF10C1" w14:textId="4805AC71">
            <w:pPr>
              <w:widowControl/>
              <w:spacing w:after="0" w:line="240" w:lineRule="auto"/>
              <w:jc w:val="right"/>
              <w:rPr>
                <w:rFonts w:ascii="Calibri" w:eastAsia="Times New Roman" w:hAnsi="Calibri" w:cs="Calibri"/>
                <w:color w:val="000000"/>
                <w:sz w:val="20"/>
                <w:szCs w:val="20"/>
              </w:rPr>
            </w:pPr>
            <w:r w:rsidRPr="00327903">
              <w:rPr>
                <w:rFonts w:ascii="Calibri" w:eastAsia="Times New Roman" w:hAnsi="Calibri" w:cs="Calibri"/>
                <w:color w:val="000000"/>
                <w:sz w:val="20"/>
                <w:szCs w:val="20"/>
              </w:rPr>
              <w:t>N/A</w:t>
            </w:r>
          </w:p>
        </w:tc>
        <w:tc>
          <w:tcPr>
            <w:tcW w:w="2012" w:type="dxa"/>
            <w:shd w:val="clear" w:color="auto" w:fill="auto"/>
            <w:noWrap/>
            <w:vAlign w:val="bottom"/>
          </w:tcPr>
          <w:p w:rsidR="00962163" w:rsidRPr="00327903" w:rsidP="00962163" w14:paraId="2BF299DA" w14:textId="1CB54AE3">
            <w:pPr>
              <w:widowControl/>
              <w:spacing w:after="0" w:line="240" w:lineRule="auto"/>
              <w:jc w:val="right"/>
              <w:rPr>
                <w:rFonts w:ascii="Calibri" w:eastAsia="Times New Roman" w:hAnsi="Calibri" w:cs="Calibri"/>
                <w:color w:val="000000"/>
                <w:sz w:val="20"/>
                <w:szCs w:val="20"/>
              </w:rPr>
            </w:pPr>
            <w:r w:rsidRPr="00327903">
              <w:rPr>
                <w:rFonts w:ascii="Calibri" w:eastAsia="Times New Roman" w:hAnsi="Calibri" w:cs="Calibri"/>
                <w:color w:val="000000"/>
                <w:sz w:val="20"/>
                <w:szCs w:val="20"/>
              </w:rPr>
              <w:t>N/A</w:t>
            </w:r>
          </w:p>
        </w:tc>
        <w:tc>
          <w:tcPr>
            <w:tcW w:w="1289" w:type="dxa"/>
            <w:shd w:val="clear" w:color="auto" w:fill="auto"/>
            <w:noWrap/>
            <w:vAlign w:val="bottom"/>
          </w:tcPr>
          <w:p w:rsidR="00962163" w:rsidRPr="00327903" w:rsidP="00962163" w14:paraId="1504FC97" w14:textId="5C6257C0">
            <w:pPr>
              <w:widowControl/>
              <w:spacing w:after="0" w:line="240" w:lineRule="auto"/>
              <w:rPr>
                <w:rFonts w:ascii="Calibri" w:eastAsia="Times New Roman" w:hAnsi="Calibri" w:cs="Calibri"/>
                <w:color w:val="000000"/>
                <w:sz w:val="20"/>
                <w:szCs w:val="20"/>
              </w:rPr>
            </w:pPr>
            <w:r w:rsidRPr="00327903">
              <w:rPr>
                <w:rFonts w:ascii="Calibri" w:eastAsia="Times New Roman" w:hAnsi="Calibri" w:cs="Calibri"/>
                <w:color w:val="000000"/>
                <w:sz w:val="20"/>
                <w:szCs w:val="20"/>
              </w:rPr>
              <w:t>19,</w:t>
            </w:r>
            <w:r w:rsidRPr="00327903" w:rsidR="002507B8">
              <w:rPr>
                <w:rFonts w:ascii="Calibri" w:eastAsia="Times New Roman" w:hAnsi="Calibri" w:cs="Calibri"/>
                <w:color w:val="000000"/>
                <w:sz w:val="20"/>
                <w:szCs w:val="20"/>
              </w:rPr>
              <w:t>9</w:t>
            </w:r>
            <w:r w:rsidRPr="00327903">
              <w:rPr>
                <w:rFonts w:ascii="Calibri" w:eastAsia="Times New Roman" w:hAnsi="Calibri" w:cs="Calibri"/>
                <w:color w:val="000000"/>
                <w:sz w:val="20"/>
                <w:szCs w:val="20"/>
              </w:rPr>
              <w:t>36,000</w:t>
            </w:r>
          </w:p>
        </w:tc>
        <w:tc>
          <w:tcPr>
            <w:tcW w:w="1095" w:type="dxa"/>
            <w:shd w:val="clear" w:color="auto" w:fill="auto"/>
            <w:noWrap/>
            <w:vAlign w:val="bottom"/>
          </w:tcPr>
          <w:p w:rsidR="00962163" w:rsidRPr="00327903" w:rsidP="00962163" w14:paraId="7B5AEFC3" w14:textId="04210F26">
            <w:pPr>
              <w:widowControl/>
              <w:spacing w:after="0" w:line="240" w:lineRule="auto"/>
              <w:rPr>
                <w:rFonts w:ascii="Calibri" w:eastAsia="Times New Roman" w:hAnsi="Calibri" w:cs="Calibri"/>
                <w:color w:val="000000"/>
                <w:sz w:val="20"/>
                <w:szCs w:val="20"/>
              </w:rPr>
            </w:pPr>
            <w:r w:rsidRPr="00327903">
              <w:rPr>
                <w:rFonts w:ascii="Calibri" w:eastAsia="Times New Roman" w:hAnsi="Calibri" w:cs="Calibri"/>
                <w:color w:val="000000"/>
                <w:sz w:val="20"/>
                <w:szCs w:val="20"/>
              </w:rPr>
              <w:t>Annual</w:t>
            </w:r>
          </w:p>
        </w:tc>
      </w:tr>
      <w:tr w14:paraId="6E4767A6" w14:textId="77777777" w:rsidTr="008447EA">
        <w:tblPrEx>
          <w:tblW w:w="14410" w:type="dxa"/>
          <w:tblLook w:val="04A0"/>
        </w:tblPrEx>
        <w:trPr>
          <w:trHeight w:val="290"/>
        </w:trPr>
        <w:tc>
          <w:tcPr>
            <w:tcW w:w="2249" w:type="dxa"/>
            <w:shd w:val="clear" w:color="auto" w:fill="auto"/>
            <w:vAlign w:val="bottom"/>
          </w:tcPr>
          <w:p w:rsidR="00341BD4" w:rsidRPr="00327903" w:rsidP="00341BD4" w14:paraId="254E5C2E" w14:textId="5C3E337A">
            <w:pPr>
              <w:widowControl/>
              <w:spacing w:after="0" w:line="240" w:lineRule="auto"/>
              <w:rPr>
                <w:rFonts w:ascii="Calibri" w:eastAsia="Times New Roman" w:hAnsi="Calibri" w:cs="Calibri"/>
                <w:color w:val="000000"/>
                <w:sz w:val="20"/>
                <w:szCs w:val="20"/>
              </w:rPr>
            </w:pPr>
            <w:r w:rsidRPr="00327903">
              <w:rPr>
                <w:rFonts w:ascii="Calibri" w:eastAsia="Times New Roman" w:hAnsi="Calibri" w:cs="Calibri"/>
                <w:color w:val="000000"/>
                <w:sz w:val="20"/>
                <w:szCs w:val="20"/>
              </w:rPr>
              <w:t>§ 435.</w:t>
            </w:r>
            <w:r w:rsidRPr="00327903">
              <w:rPr>
                <w:rFonts w:ascii="Calibri" w:eastAsia="Times New Roman" w:hAnsi="Calibri" w:cs="Calibri"/>
                <w:color w:val="000000"/>
                <w:sz w:val="20"/>
                <w:szCs w:val="20"/>
              </w:rPr>
              <w:t>911-Miscellaneous costs- interview</w:t>
            </w:r>
          </w:p>
        </w:tc>
        <w:tc>
          <w:tcPr>
            <w:tcW w:w="1307" w:type="dxa"/>
            <w:shd w:val="clear" w:color="auto" w:fill="auto"/>
            <w:noWrap/>
            <w:vAlign w:val="bottom"/>
          </w:tcPr>
          <w:p w:rsidR="00341BD4" w:rsidRPr="00327903" w:rsidP="00341BD4" w14:paraId="4A3326A7" w14:textId="3E403F46">
            <w:pPr>
              <w:widowControl/>
              <w:spacing w:after="0" w:line="240" w:lineRule="auto"/>
              <w:jc w:val="right"/>
              <w:rPr>
                <w:rFonts w:ascii="Calibri" w:eastAsia="Times New Roman" w:hAnsi="Calibri" w:cs="Calibri"/>
                <w:color w:val="000000"/>
                <w:sz w:val="20"/>
                <w:szCs w:val="20"/>
              </w:rPr>
            </w:pPr>
            <w:r w:rsidRPr="00327903">
              <w:rPr>
                <w:rFonts w:ascii="Calibri" w:eastAsia="Times New Roman" w:hAnsi="Calibri" w:cs="Calibri"/>
                <w:color w:val="000000"/>
                <w:sz w:val="20"/>
                <w:szCs w:val="20"/>
              </w:rPr>
              <w:t>29,520</w:t>
            </w:r>
          </w:p>
        </w:tc>
        <w:tc>
          <w:tcPr>
            <w:tcW w:w="1252" w:type="dxa"/>
            <w:shd w:val="clear" w:color="auto" w:fill="auto"/>
            <w:noWrap/>
            <w:vAlign w:val="bottom"/>
          </w:tcPr>
          <w:p w:rsidR="00341BD4" w:rsidRPr="00327903" w:rsidP="00341BD4" w14:paraId="275EBB9F" w14:textId="3A80569B">
            <w:pPr>
              <w:widowControl/>
              <w:spacing w:after="0" w:line="240" w:lineRule="auto"/>
              <w:jc w:val="right"/>
              <w:rPr>
                <w:rFonts w:ascii="Calibri" w:eastAsia="Times New Roman" w:hAnsi="Calibri" w:cs="Calibri"/>
                <w:color w:val="000000"/>
                <w:sz w:val="20"/>
                <w:szCs w:val="20"/>
              </w:rPr>
            </w:pPr>
            <w:r w:rsidRPr="00327903">
              <w:rPr>
                <w:rFonts w:ascii="Calibri" w:eastAsia="Times New Roman" w:hAnsi="Calibri" w:cs="Calibri"/>
                <w:color w:val="000000"/>
                <w:sz w:val="20"/>
                <w:szCs w:val="20"/>
              </w:rPr>
              <w:t>29,520</w:t>
            </w:r>
          </w:p>
        </w:tc>
        <w:tc>
          <w:tcPr>
            <w:tcW w:w="981" w:type="dxa"/>
            <w:shd w:val="clear" w:color="auto" w:fill="auto"/>
            <w:noWrap/>
            <w:vAlign w:val="bottom"/>
          </w:tcPr>
          <w:p w:rsidR="00341BD4" w:rsidRPr="00327903" w:rsidP="00341BD4" w14:paraId="78508C43" w14:textId="62376720">
            <w:pPr>
              <w:widowControl/>
              <w:spacing w:after="0" w:line="240" w:lineRule="auto"/>
              <w:rPr>
                <w:rFonts w:ascii="Calibri" w:eastAsia="Times New Roman" w:hAnsi="Calibri" w:cs="Calibri"/>
                <w:color w:val="000000"/>
                <w:sz w:val="20"/>
                <w:szCs w:val="20"/>
              </w:rPr>
            </w:pPr>
            <w:r w:rsidRPr="00327903">
              <w:rPr>
                <w:rFonts w:ascii="Calibri" w:eastAsia="Times New Roman" w:hAnsi="Calibri" w:cs="Calibri"/>
                <w:color w:val="000000"/>
                <w:sz w:val="20"/>
                <w:szCs w:val="20"/>
              </w:rPr>
              <w:t>0.5</w:t>
            </w:r>
          </w:p>
        </w:tc>
        <w:tc>
          <w:tcPr>
            <w:tcW w:w="1313" w:type="dxa"/>
            <w:shd w:val="clear" w:color="auto" w:fill="auto"/>
            <w:noWrap/>
            <w:vAlign w:val="bottom"/>
          </w:tcPr>
          <w:p w:rsidR="00341BD4" w:rsidRPr="00327903" w:rsidP="00341BD4" w14:paraId="4521EDCF" w14:textId="455CB504">
            <w:pPr>
              <w:widowControl/>
              <w:spacing w:after="0" w:line="240" w:lineRule="auto"/>
              <w:jc w:val="right"/>
              <w:rPr>
                <w:rFonts w:ascii="Calibri" w:eastAsia="Times New Roman" w:hAnsi="Calibri" w:cs="Calibri"/>
                <w:color w:val="000000"/>
                <w:sz w:val="20"/>
                <w:szCs w:val="20"/>
              </w:rPr>
            </w:pPr>
            <w:r w:rsidRPr="00327903">
              <w:rPr>
                <w:rFonts w:ascii="Calibri" w:eastAsia="Times New Roman" w:hAnsi="Calibri" w:cs="Calibri"/>
                <w:color w:val="000000"/>
                <w:sz w:val="20"/>
                <w:szCs w:val="20"/>
              </w:rPr>
              <w:t>14,760</w:t>
            </w:r>
          </w:p>
        </w:tc>
        <w:tc>
          <w:tcPr>
            <w:tcW w:w="801" w:type="dxa"/>
            <w:shd w:val="clear" w:color="auto" w:fill="auto"/>
            <w:noWrap/>
            <w:vAlign w:val="bottom"/>
          </w:tcPr>
          <w:p w:rsidR="00341BD4" w:rsidRPr="00327903" w:rsidP="00341BD4" w14:paraId="41AD07A0" w14:textId="6E901FE1">
            <w:pPr>
              <w:widowControl/>
              <w:spacing w:after="0" w:line="240" w:lineRule="auto"/>
              <w:rPr>
                <w:rFonts w:ascii="Calibri" w:eastAsia="Times New Roman" w:hAnsi="Calibri" w:cs="Calibri"/>
                <w:color w:val="000000"/>
                <w:sz w:val="20"/>
                <w:szCs w:val="20"/>
              </w:rPr>
            </w:pPr>
            <w:r w:rsidRPr="00327903">
              <w:rPr>
                <w:rFonts w:ascii="Calibri" w:eastAsia="Times New Roman" w:hAnsi="Calibri" w:cs="Calibri"/>
                <w:color w:val="000000"/>
                <w:sz w:val="20"/>
                <w:szCs w:val="20"/>
              </w:rPr>
              <w:t>21.98</w:t>
            </w:r>
          </w:p>
        </w:tc>
        <w:tc>
          <w:tcPr>
            <w:tcW w:w="2111" w:type="dxa"/>
            <w:shd w:val="clear" w:color="auto" w:fill="auto"/>
            <w:noWrap/>
            <w:vAlign w:val="bottom"/>
          </w:tcPr>
          <w:p w:rsidR="00341BD4" w:rsidRPr="00327903" w:rsidP="00341BD4" w14:paraId="260A4E68" w14:textId="6D9B2723">
            <w:pPr>
              <w:widowControl/>
              <w:spacing w:after="0" w:line="240" w:lineRule="auto"/>
              <w:jc w:val="right"/>
              <w:rPr>
                <w:rFonts w:ascii="Calibri" w:eastAsia="Times New Roman" w:hAnsi="Calibri" w:cs="Calibri"/>
                <w:color w:val="000000"/>
                <w:sz w:val="20"/>
                <w:szCs w:val="20"/>
              </w:rPr>
            </w:pPr>
            <w:r w:rsidRPr="00327903">
              <w:rPr>
                <w:rFonts w:ascii="Calibri" w:eastAsia="Times New Roman" w:hAnsi="Calibri" w:cs="Calibri"/>
                <w:color w:val="000000"/>
                <w:sz w:val="20"/>
                <w:szCs w:val="20"/>
              </w:rPr>
              <w:t>324,425</w:t>
            </w:r>
          </w:p>
        </w:tc>
        <w:tc>
          <w:tcPr>
            <w:tcW w:w="2012" w:type="dxa"/>
            <w:shd w:val="clear" w:color="auto" w:fill="auto"/>
            <w:noWrap/>
            <w:vAlign w:val="bottom"/>
          </w:tcPr>
          <w:p w:rsidR="00341BD4" w:rsidRPr="00327903" w:rsidP="00341BD4" w14:paraId="746EB7FB" w14:textId="409B6105">
            <w:pPr>
              <w:widowControl/>
              <w:spacing w:after="0" w:line="240" w:lineRule="auto"/>
              <w:jc w:val="right"/>
              <w:rPr>
                <w:rFonts w:ascii="Calibri" w:eastAsia="Times New Roman" w:hAnsi="Calibri" w:cs="Calibri"/>
                <w:color w:val="000000"/>
                <w:sz w:val="20"/>
                <w:szCs w:val="20"/>
              </w:rPr>
            </w:pPr>
            <w:r w:rsidRPr="00327903">
              <w:rPr>
                <w:rFonts w:ascii="Calibri" w:eastAsia="Times New Roman" w:hAnsi="Calibri" w:cs="Calibri"/>
                <w:color w:val="000000"/>
                <w:sz w:val="20"/>
                <w:szCs w:val="20"/>
              </w:rPr>
              <w:t>N/A</w:t>
            </w:r>
          </w:p>
        </w:tc>
        <w:tc>
          <w:tcPr>
            <w:tcW w:w="1289" w:type="dxa"/>
            <w:shd w:val="clear" w:color="auto" w:fill="auto"/>
            <w:noWrap/>
            <w:vAlign w:val="bottom"/>
          </w:tcPr>
          <w:p w:rsidR="00341BD4" w:rsidRPr="00327903" w:rsidP="00341BD4" w14:paraId="56950DF8" w14:textId="23E5D8D5">
            <w:pPr>
              <w:widowControl/>
              <w:spacing w:after="0" w:line="240" w:lineRule="auto"/>
              <w:rPr>
                <w:rFonts w:ascii="Calibri" w:eastAsia="Times New Roman" w:hAnsi="Calibri" w:cs="Calibri"/>
                <w:color w:val="000000"/>
                <w:sz w:val="20"/>
                <w:szCs w:val="20"/>
              </w:rPr>
            </w:pPr>
            <w:r w:rsidRPr="00327903">
              <w:rPr>
                <w:rFonts w:ascii="Calibri" w:eastAsia="Times New Roman" w:hAnsi="Calibri" w:cs="Calibri"/>
                <w:color w:val="000000"/>
                <w:sz w:val="20"/>
                <w:szCs w:val="20"/>
              </w:rPr>
              <w:t>N/A</w:t>
            </w:r>
          </w:p>
        </w:tc>
        <w:tc>
          <w:tcPr>
            <w:tcW w:w="1095" w:type="dxa"/>
            <w:shd w:val="clear" w:color="auto" w:fill="auto"/>
            <w:noWrap/>
            <w:vAlign w:val="bottom"/>
          </w:tcPr>
          <w:p w:rsidR="00341BD4" w:rsidRPr="00327903" w:rsidP="00341BD4" w14:paraId="2F45D19D" w14:textId="43BC18F4">
            <w:pPr>
              <w:widowControl/>
              <w:spacing w:after="0" w:line="240" w:lineRule="auto"/>
              <w:rPr>
                <w:rFonts w:ascii="Calibri" w:eastAsia="Times New Roman" w:hAnsi="Calibri" w:cs="Calibri"/>
                <w:color w:val="000000"/>
                <w:sz w:val="20"/>
                <w:szCs w:val="20"/>
              </w:rPr>
            </w:pPr>
            <w:r w:rsidRPr="00327903">
              <w:rPr>
                <w:rFonts w:ascii="Calibri" w:eastAsia="Times New Roman" w:hAnsi="Calibri" w:cs="Calibri"/>
                <w:color w:val="000000"/>
                <w:sz w:val="20"/>
                <w:szCs w:val="20"/>
              </w:rPr>
              <w:t>Annual</w:t>
            </w:r>
          </w:p>
        </w:tc>
      </w:tr>
      <w:tr w14:paraId="431A0E37" w14:textId="77777777" w:rsidTr="008447EA">
        <w:tblPrEx>
          <w:tblW w:w="14410" w:type="dxa"/>
          <w:tblLook w:val="04A0"/>
        </w:tblPrEx>
        <w:trPr>
          <w:trHeight w:val="290"/>
        </w:trPr>
        <w:tc>
          <w:tcPr>
            <w:tcW w:w="2249" w:type="dxa"/>
            <w:shd w:val="clear" w:color="auto" w:fill="F2F2F2" w:themeFill="background1" w:themeFillShade="F2"/>
            <w:vAlign w:val="bottom"/>
            <w:hideMark/>
          </w:tcPr>
          <w:p w:rsidR="00341BD4" w:rsidRPr="00327903" w:rsidP="00341BD4" w14:paraId="263AC1B9" w14:textId="193F12BB">
            <w:pPr>
              <w:widowControl/>
              <w:spacing w:after="0" w:line="240" w:lineRule="auto"/>
              <w:rPr>
                <w:rFonts w:ascii="Calibri" w:eastAsia="Times New Roman" w:hAnsi="Calibri" w:cs="Calibri"/>
                <w:i/>
                <w:iCs/>
                <w:color w:val="000000"/>
                <w:sz w:val="20"/>
                <w:szCs w:val="20"/>
              </w:rPr>
            </w:pPr>
            <w:r w:rsidRPr="00327903">
              <w:rPr>
                <w:rFonts w:ascii="Calibri" w:eastAsia="Times New Roman" w:hAnsi="Calibri" w:cs="Calibri"/>
                <w:i/>
                <w:iCs/>
                <w:color w:val="000000"/>
                <w:sz w:val="20"/>
                <w:szCs w:val="20"/>
              </w:rPr>
              <w:t>Subtotal</w:t>
            </w:r>
            <w:r w:rsidRPr="00BD1A11" w:rsidR="008C3273">
              <w:rPr>
                <w:rFonts w:ascii="Calibri" w:eastAsia="Times New Roman" w:hAnsi="Calibri" w:cs="Calibri"/>
                <w:i/>
                <w:iCs/>
                <w:color w:val="000000"/>
                <w:sz w:val="20"/>
                <w:szCs w:val="20"/>
              </w:rPr>
              <w:t>:</w:t>
            </w:r>
            <w:r w:rsidRPr="00327903">
              <w:rPr>
                <w:rFonts w:ascii="Calibri" w:eastAsia="Times New Roman" w:hAnsi="Calibri" w:cs="Calibri"/>
                <w:i/>
                <w:iCs/>
                <w:color w:val="000000"/>
                <w:sz w:val="20"/>
                <w:szCs w:val="20"/>
              </w:rPr>
              <w:t xml:space="preserve"> Individuals</w:t>
            </w:r>
          </w:p>
        </w:tc>
        <w:tc>
          <w:tcPr>
            <w:tcW w:w="1307" w:type="dxa"/>
            <w:shd w:val="clear" w:color="auto" w:fill="F2F2F2" w:themeFill="background1" w:themeFillShade="F2"/>
            <w:noWrap/>
            <w:vAlign w:val="bottom"/>
          </w:tcPr>
          <w:p w:rsidR="00341BD4" w:rsidRPr="00327903" w:rsidP="00341BD4" w14:paraId="37269CF1" w14:textId="605A3A80">
            <w:pPr>
              <w:widowControl/>
              <w:spacing w:after="0" w:line="240" w:lineRule="auto"/>
              <w:jc w:val="right"/>
              <w:rPr>
                <w:rFonts w:ascii="Calibri" w:eastAsia="Times New Roman" w:hAnsi="Calibri" w:cs="Calibri"/>
                <w:i/>
                <w:iCs/>
                <w:color w:val="000000"/>
                <w:sz w:val="20"/>
                <w:szCs w:val="20"/>
              </w:rPr>
            </w:pPr>
            <w:r w:rsidRPr="00327903">
              <w:rPr>
                <w:rFonts w:ascii="Calibri" w:eastAsia="Times New Roman" w:hAnsi="Calibri" w:cs="Calibri"/>
                <w:i/>
                <w:iCs/>
                <w:color w:val="000000"/>
                <w:sz w:val="20"/>
                <w:szCs w:val="20"/>
              </w:rPr>
              <w:t>4,308,720</w:t>
            </w:r>
          </w:p>
        </w:tc>
        <w:tc>
          <w:tcPr>
            <w:tcW w:w="1252" w:type="dxa"/>
            <w:shd w:val="clear" w:color="auto" w:fill="F2F2F2" w:themeFill="background1" w:themeFillShade="F2"/>
            <w:noWrap/>
            <w:vAlign w:val="bottom"/>
            <w:hideMark/>
          </w:tcPr>
          <w:p w:rsidR="00341BD4" w:rsidRPr="00327903" w:rsidP="00341BD4" w14:paraId="5F5F8F02" w14:textId="0C8E7EB3">
            <w:pPr>
              <w:widowControl/>
              <w:spacing w:after="0" w:line="240" w:lineRule="auto"/>
              <w:jc w:val="right"/>
              <w:rPr>
                <w:rFonts w:ascii="Calibri" w:eastAsia="Times New Roman" w:hAnsi="Calibri" w:cs="Calibri"/>
                <w:i/>
                <w:iCs/>
                <w:color w:val="000000"/>
                <w:sz w:val="20"/>
                <w:szCs w:val="20"/>
              </w:rPr>
            </w:pPr>
            <w:r w:rsidRPr="00327903">
              <w:rPr>
                <w:rFonts w:ascii="Calibri" w:eastAsia="Times New Roman" w:hAnsi="Calibri" w:cs="Calibri"/>
                <w:i/>
                <w:iCs/>
                <w:color w:val="000000"/>
                <w:sz w:val="20"/>
                <w:szCs w:val="20"/>
              </w:rPr>
              <w:t>4,308,720</w:t>
            </w:r>
          </w:p>
        </w:tc>
        <w:tc>
          <w:tcPr>
            <w:tcW w:w="981" w:type="dxa"/>
            <w:shd w:val="clear" w:color="auto" w:fill="F2F2F2" w:themeFill="background1" w:themeFillShade="F2"/>
            <w:noWrap/>
            <w:vAlign w:val="bottom"/>
            <w:hideMark/>
          </w:tcPr>
          <w:p w:rsidR="00341BD4" w:rsidRPr="00327903" w:rsidP="00341BD4" w14:paraId="6FFE282D" w14:textId="77777777">
            <w:pPr>
              <w:widowControl/>
              <w:spacing w:after="0" w:line="240" w:lineRule="auto"/>
              <w:jc w:val="right"/>
              <w:rPr>
                <w:rFonts w:ascii="Calibri" w:eastAsia="Times New Roman" w:hAnsi="Calibri" w:cs="Calibri"/>
                <w:i/>
                <w:iCs/>
                <w:color w:val="000000"/>
                <w:sz w:val="20"/>
                <w:szCs w:val="20"/>
              </w:rPr>
            </w:pPr>
            <w:r w:rsidRPr="00327903">
              <w:rPr>
                <w:rFonts w:ascii="Calibri" w:eastAsia="Times New Roman" w:hAnsi="Calibri" w:cs="Calibri"/>
                <w:i/>
                <w:iCs/>
                <w:color w:val="000000"/>
                <w:sz w:val="20"/>
                <w:szCs w:val="20"/>
              </w:rPr>
              <w:t>5</w:t>
            </w:r>
          </w:p>
        </w:tc>
        <w:tc>
          <w:tcPr>
            <w:tcW w:w="1313" w:type="dxa"/>
            <w:shd w:val="clear" w:color="auto" w:fill="F2F2F2" w:themeFill="background1" w:themeFillShade="F2"/>
            <w:noWrap/>
            <w:vAlign w:val="bottom"/>
            <w:hideMark/>
          </w:tcPr>
          <w:p w:rsidR="00B2019D" w:rsidRPr="00327903" w:rsidP="00341BD4" w14:paraId="04582822" w14:textId="0F24F5EA">
            <w:pPr>
              <w:widowControl/>
              <w:spacing w:after="0" w:line="240" w:lineRule="auto"/>
              <w:jc w:val="right"/>
              <w:rPr>
                <w:rFonts w:ascii="Calibri" w:eastAsia="Times New Roman" w:hAnsi="Calibri" w:cs="Calibri"/>
                <w:i/>
                <w:iCs/>
                <w:color w:val="000000"/>
                <w:sz w:val="20"/>
                <w:szCs w:val="20"/>
              </w:rPr>
            </w:pPr>
            <w:r w:rsidRPr="00327903">
              <w:rPr>
                <w:rFonts w:ascii="Calibri" w:eastAsia="Times New Roman" w:hAnsi="Calibri" w:cs="Calibri"/>
                <w:i/>
                <w:iCs/>
                <w:color w:val="000000"/>
                <w:sz w:val="20"/>
                <w:szCs w:val="20"/>
              </w:rPr>
              <w:t>8,</w:t>
            </w:r>
            <w:r w:rsidR="00CD36B6">
              <w:rPr>
                <w:rFonts w:ascii="Calibri" w:eastAsia="Times New Roman" w:hAnsi="Calibri" w:cs="Calibri"/>
                <w:i/>
                <w:iCs/>
                <w:color w:val="000000"/>
                <w:sz w:val="20"/>
                <w:szCs w:val="20"/>
              </w:rPr>
              <w:t>1</w:t>
            </w:r>
            <w:r w:rsidRPr="00327903">
              <w:rPr>
                <w:rFonts w:ascii="Calibri" w:eastAsia="Times New Roman" w:hAnsi="Calibri" w:cs="Calibri"/>
                <w:i/>
                <w:iCs/>
                <w:color w:val="000000"/>
                <w:sz w:val="20"/>
                <w:szCs w:val="20"/>
              </w:rPr>
              <w:t>3</w:t>
            </w:r>
            <w:r w:rsidR="009F276A">
              <w:rPr>
                <w:rFonts w:ascii="Calibri" w:eastAsia="Times New Roman" w:hAnsi="Calibri" w:cs="Calibri"/>
                <w:i/>
                <w:iCs/>
                <w:color w:val="000000"/>
                <w:sz w:val="20"/>
                <w:szCs w:val="20"/>
              </w:rPr>
              <w:t>5,1</w:t>
            </w:r>
            <w:r w:rsidRPr="00327903">
              <w:rPr>
                <w:rFonts w:ascii="Calibri" w:eastAsia="Times New Roman" w:hAnsi="Calibri" w:cs="Calibri"/>
                <w:i/>
                <w:iCs/>
                <w:color w:val="000000"/>
                <w:sz w:val="20"/>
                <w:szCs w:val="20"/>
              </w:rPr>
              <w:t>60</w:t>
            </w:r>
          </w:p>
        </w:tc>
        <w:tc>
          <w:tcPr>
            <w:tcW w:w="801" w:type="dxa"/>
            <w:shd w:val="clear" w:color="auto" w:fill="F2F2F2" w:themeFill="background1" w:themeFillShade="F2"/>
            <w:noWrap/>
            <w:vAlign w:val="bottom"/>
            <w:hideMark/>
          </w:tcPr>
          <w:p w:rsidR="00341BD4" w:rsidRPr="00327903" w:rsidP="00341BD4" w14:paraId="4508557A" w14:textId="77777777">
            <w:pPr>
              <w:widowControl/>
              <w:spacing w:after="0" w:line="240" w:lineRule="auto"/>
              <w:jc w:val="right"/>
              <w:rPr>
                <w:rFonts w:ascii="Calibri" w:eastAsia="Times New Roman" w:hAnsi="Calibri" w:cs="Calibri"/>
                <w:i/>
                <w:iCs/>
                <w:color w:val="000000"/>
                <w:sz w:val="20"/>
                <w:szCs w:val="20"/>
              </w:rPr>
            </w:pPr>
            <w:r w:rsidRPr="00327903">
              <w:rPr>
                <w:rFonts w:ascii="Calibri" w:eastAsia="Times New Roman" w:hAnsi="Calibri" w:cs="Calibri"/>
                <w:i/>
                <w:iCs/>
                <w:color w:val="000000"/>
                <w:sz w:val="20"/>
                <w:szCs w:val="20"/>
              </w:rPr>
              <w:t>21.98</w:t>
            </w:r>
          </w:p>
        </w:tc>
        <w:tc>
          <w:tcPr>
            <w:tcW w:w="2111" w:type="dxa"/>
            <w:shd w:val="clear" w:color="auto" w:fill="F2F2F2" w:themeFill="background1" w:themeFillShade="F2"/>
            <w:noWrap/>
            <w:vAlign w:val="bottom"/>
            <w:hideMark/>
          </w:tcPr>
          <w:p w:rsidR="00341BD4" w:rsidRPr="00327903" w:rsidP="00341BD4" w14:paraId="6BC3FAD7" w14:textId="40A1856C">
            <w:pPr>
              <w:widowControl/>
              <w:spacing w:after="0" w:line="240" w:lineRule="auto"/>
              <w:jc w:val="right"/>
              <w:rPr>
                <w:rFonts w:ascii="Calibri" w:eastAsia="Times New Roman" w:hAnsi="Calibri" w:cs="Calibri"/>
                <w:i/>
                <w:iCs/>
                <w:color w:val="000000"/>
                <w:sz w:val="20"/>
                <w:szCs w:val="20"/>
              </w:rPr>
            </w:pPr>
            <w:r w:rsidRPr="00327903">
              <w:rPr>
                <w:rFonts w:ascii="Calibri" w:eastAsia="Times New Roman" w:hAnsi="Calibri" w:cs="Calibri"/>
                <w:i/>
                <w:iCs/>
                <w:color w:val="000000"/>
                <w:sz w:val="20"/>
                <w:szCs w:val="20"/>
              </w:rPr>
              <w:t>17</w:t>
            </w:r>
            <w:r w:rsidRPr="00327903" w:rsidR="0047033B">
              <w:rPr>
                <w:rFonts w:ascii="Calibri" w:eastAsia="Times New Roman" w:hAnsi="Calibri" w:cs="Calibri"/>
                <w:i/>
                <w:iCs/>
                <w:color w:val="000000"/>
                <w:sz w:val="20"/>
                <w:szCs w:val="20"/>
              </w:rPr>
              <w:t>8,810,817</w:t>
            </w:r>
          </w:p>
        </w:tc>
        <w:tc>
          <w:tcPr>
            <w:tcW w:w="2012" w:type="dxa"/>
            <w:shd w:val="clear" w:color="auto" w:fill="F2F2F2" w:themeFill="background1" w:themeFillShade="F2"/>
            <w:noWrap/>
            <w:vAlign w:val="bottom"/>
            <w:hideMark/>
          </w:tcPr>
          <w:p w:rsidR="00341BD4" w:rsidRPr="00327903" w:rsidP="00327903" w14:paraId="587AFBEC" w14:textId="77777777">
            <w:pPr>
              <w:widowControl/>
              <w:spacing w:after="0" w:line="240" w:lineRule="auto"/>
              <w:jc w:val="right"/>
              <w:rPr>
                <w:rFonts w:ascii="Calibri" w:eastAsia="Times New Roman" w:hAnsi="Calibri" w:cs="Calibri"/>
                <w:i/>
                <w:iCs/>
                <w:color w:val="000000"/>
                <w:sz w:val="20"/>
                <w:szCs w:val="20"/>
              </w:rPr>
            </w:pPr>
            <w:r w:rsidRPr="00327903">
              <w:rPr>
                <w:rFonts w:ascii="Calibri" w:eastAsia="Times New Roman" w:hAnsi="Calibri" w:cs="Calibri"/>
                <w:i/>
                <w:iCs/>
                <w:color w:val="000000"/>
                <w:sz w:val="20"/>
                <w:szCs w:val="20"/>
              </w:rPr>
              <w:t>N/A</w:t>
            </w:r>
          </w:p>
        </w:tc>
        <w:tc>
          <w:tcPr>
            <w:tcW w:w="1289" w:type="dxa"/>
            <w:shd w:val="clear" w:color="auto" w:fill="F2F2F2" w:themeFill="background1" w:themeFillShade="F2"/>
            <w:noWrap/>
            <w:vAlign w:val="bottom"/>
            <w:hideMark/>
          </w:tcPr>
          <w:p w:rsidR="00341BD4" w:rsidRPr="00327903" w:rsidP="00341BD4" w14:paraId="011F6348" w14:textId="0D330B82">
            <w:pPr>
              <w:widowControl/>
              <w:spacing w:after="0" w:line="240" w:lineRule="auto"/>
              <w:jc w:val="right"/>
              <w:rPr>
                <w:rFonts w:ascii="Calibri" w:eastAsia="Times New Roman" w:hAnsi="Calibri" w:cs="Calibri"/>
                <w:i/>
                <w:iCs/>
                <w:color w:val="000000"/>
                <w:sz w:val="20"/>
                <w:szCs w:val="20"/>
              </w:rPr>
            </w:pPr>
            <w:r w:rsidRPr="00327903">
              <w:rPr>
                <w:rFonts w:ascii="Calibri" w:eastAsia="Times New Roman" w:hAnsi="Calibri" w:cs="Calibri"/>
                <w:i/>
                <w:iCs/>
                <w:color w:val="000000"/>
                <w:sz w:val="20"/>
                <w:szCs w:val="20"/>
              </w:rPr>
              <w:t>19,</w:t>
            </w:r>
            <w:r w:rsidRPr="00327903" w:rsidR="005D745A">
              <w:rPr>
                <w:rFonts w:ascii="Calibri" w:eastAsia="Times New Roman" w:hAnsi="Calibri" w:cs="Calibri"/>
                <w:i/>
                <w:iCs/>
                <w:color w:val="000000"/>
                <w:sz w:val="20"/>
                <w:szCs w:val="20"/>
              </w:rPr>
              <w:t>9</w:t>
            </w:r>
            <w:r w:rsidRPr="00327903">
              <w:rPr>
                <w:rFonts w:ascii="Calibri" w:eastAsia="Times New Roman" w:hAnsi="Calibri" w:cs="Calibri"/>
                <w:i/>
                <w:iCs/>
                <w:color w:val="000000"/>
                <w:sz w:val="20"/>
                <w:szCs w:val="20"/>
              </w:rPr>
              <w:t>36,000</w:t>
            </w:r>
          </w:p>
        </w:tc>
        <w:tc>
          <w:tcPr>
            <w:tcW w:w="1095" w:type="dxa"/>
            <w:shd w:val="clear" w:color="auto" w:fill="F2F2F2" w:themeFill="background1" w:themeFillShade="F2"/>
            <w:noWrap/>
            <w:vAlign w:val="bottom"/>
            <w:hideMark/>
          </w:tcPr>
          <w:p w:rsidR="00341BD4" w:rsidRPr="00327903" w:rsidP="00341BD4" w14:paraId="2C306CC4" w14:textId="77777777">
            <w:pPr>
              <w:widowControl/>
              <w:spacing w:after="0" w:line="240" w:lineRule="auto"/>
              <w:rPr>
                <w:rFonts w:ascii="Calibri" w:eastAsia="Times New Roman" w:hAnsi="Calibri" w:cs="Calibri"/>
                <w:i/>
                <w:iCs/>
                <w:color w:val="000000"/>
                <w:sz w:val="20"/>
                <w:szCs w:val="20"/>
              </w:rPr>
            </w:pPr>
            <w:r w:rsidRPr="00327903">
              <w:rPr>
                <w:rFonts w:ascii="Calibri" w:eastAsia="Times New Roman" w:hAnsi="Calibri" w:cs="Calibri"/>
                <w:i/>
                <w:iCs/>
                <w:color w:val="000000"/>
                <w:sz w:val="20"/>
                <w:szCs w:val="20"/>
              </w:rPr>
              <w:t>Annual</w:t>
            </w:r>
          </w:p>
        </w:tc>
      </w:tr>
      <w:tr w14:paraId="66F5ED95" w14:textId="77777777" w:rsidTr="00327903">
        <w:tblPrEx>
          <w:tblW w:w="14410" w:type="dxa"/>
          <w:tblLook w:val="04A0"/>
        </w:tblPrEx>
        <w:trPr>
          <w:trHeight w:val="576"/>
        </w:trPr>
        <w:tc>
          <w:tcPr>
            <w:tcW w:w="2249" w:type="dxa"/>
            <w:shd w:val="clear" w:color="auto" w:fill="D9D9D9" w:themeFill="background1" w:themeFillShade="D9"/>
            <w:noWrap/>
            <w:vAlign w:val="bottom"/>
            <w:hideMark/>
          </w:tcPr>
          <w:p w:rsidR="00341BD4" w:rsidRPr="00327903" w:rsidP="00341BD4" w14:paraId="41F8570D" w14:textId="5D0B8E8E">
            <w:pPr>
              <w:widowControl/>
              <w:spacing w:after="0" w:line="240" w:lineRule="auto"/>
              <w:rPr>
                <w:rFonts w:ascii="Calibri" w:eastAsia="Times New Roman" w:hAnsi="Calibri" w:cs="Calibri"/>
                <w:b/>
                <w:bCs/>
                <w:color w:val="000000"/>
                <w:sz w:val="20"/>
                <w:szCs w:val="20"/>
              </w:rPr>
            </w:pPr>
            <w:r w:rsidRPr="00327903">
              <w:rPr>
                <w:rFonts w:ascii="Calibri" w:eastAsia="Times New Roman" w:hAnsi="Calibri" w:cs="Calibri"/>
                <w:b/>
                <w:bCs/>
                <w:color w:val="000000"/>
                <w:sz w:val="20"/>
                <w:szCs w:val="20"/>
              </w:rPr>
              <w:t>TOTAL</w:t>
            </w:r>
          </w:p>
        </w:tc>
        <w:tc>
          <w:tcPr>
            <w:tcW w:w="1307" w:type="dxa"/>
            <w:shd w:val="clear" w:color="auto" w:fill="D9D9D9" w:themeFill="background1" w:themeFillShade="D9"/>
            <w:noWrap/>
            <w:vAlign w:val="bottom"/>
            <w:hideMark/>
          </w:tcPr>
          <w:p w:rsidR="00341BD4" w:rsidRPr="00327903" w:rsidP="00341BD4" w14:paraId="6F306995" w14:textId="221C58C0">
            <w:pPr>
              <w:widowControl/>
              <w:spacing w:after="0" w:line="240" w:lineRule="auto"/>
              <w:jc w:val="right"/>
              <w:rPr>
                <w:rFonts w:ascii="Calibri" w:eastAsia="Times New Roman" w:hAnsi="Calibri" w:cs="Calibri"/>
                <w:b/>
                <w:bCs/>
                <w:color w:val="000000"/>
                <w:sz w:val="20"/>
                <w:szCs w:val="20"/>
              </w:rPr>
            </w:pPr>
            <w:r w:rsidRPr="00327903">
              <w:rPr>
                <w:rFonts w:ascii="Calibri" w:eastAsia="Times New Roman" w:hAnsi="Calibri" w:cs="Calibri"/>
                <w:b/>
                <w:bCs/>
                <w:color w:val="000000"/>
                <w:sz w:val="20"/>
                <w:szCs w:val="20"/>
              </w:rPr>
              <w:t>4,308,771</w:t>
            </w:r>
          </w:p>
        </w:tc>
        <w:tc>
          <w:tcPr>
            <w:tcW w:w="1252" w:type="dxa"/>
            <w:shd w:val="clear" w:color="auto" w:fill="D9D9D9" w:themeFill="background1" w:themeFillShade="D9"/>
            <w:noWrap/>
            <w:vAlign w:val="bottom"/>
            <w:hideMark/>
          </w:tcPr>
          <w:p w:rsidR="00341BD4" w:rsidRPr="00327903" w:rsidP="00341BD4" w14:paraId="2F4F6D7E" w14:textId="0CFBFF62">
            <w:pPr>
              <w:widowControl/>
              <w:spacing w:after="0" w:line="240" w:lineRule="auto"/>
              <w:jc w:val="right"/>
              <w:rPr>
                <w:rFonts w:ascii="Calibri" w:eastAsia="Times New Roman" w:hAnsi="Calibri" w:cs="Calibri"/>
                <w:b/>
                <w:bCs/>
                <w:color w:val="000000"/>
                <w:sz w:val="20"/>
                <w:szCs w:val="20"/>
              </w:rPr>
            </w:pPr>
            <w:r w:rsidRPr="00327903">
              <w:rPr>
                <w:rFonts w:ascii="Calibri" w:eastAsia="Times New Roman" w:hAnsi="Calibri" w:cs="Calibri"/>
                <w:b/>
                <w:bCs/>
                <w:color w:val="000000"/>
                <w:sz w:val="20"/>
                <w:szCs w:val="20"/>
              </w:rPr>
              <w:t>9,447,010</w:t>
            </w:r>
          </w:p>
        </w:tc>
        <w:tc>
          <w:tcPr>
            <w:tcW w:w="981" w:type="dxa"/>
            <w:shd w:val="clear" w:color="auto" w:fill="D9D9D9" w:themeFill="background1" w:themeFillShade="D9"/>
            <w:noWrap/>
            <w:vAlign w:val="bottom"/>
            <w:hideMark/>
          </w:tcPr>
          <w:p w:rsidR="00341BD4" w:rsidRPr="00327903" w:rsidP="00341BD4" w14:paraId="15285810" w14:textId="77777777">
            <w:pPr>
              <w:widowControl/>
              <w:spacing w:after="0" w:line="240" w:lineRule="auto"/>
              <w:rPr>
                <w:rFonts w:ascii="Calibri" w:eastAsia="Times New Roman" w:hAnsi="Calibri" w:cs="Calibri"/>
                <w:b/>
                <w:bCs/>
                <w:color w:val="000000"/>
                <w:sz w:val="20"/>
                <w:szCs w:val="20"/>
              </w:rPr>
            </w:pPr>
            <w:r w:rsidRPr="00327903">
              <w:rPr>
                <w:rFonts w:ascii="Calibri" w:eastAsia="Times New Roman" w:hAnsi="Calibri" w:cs="Calibri"/>
                <w:b/>
                <w:bCs/>
                <w:color w:val="000000"/>
                <w:sz w:val="20"/>
                <w:szCs w:val="20"/>
              </w:rPr>
              <w:t>Varies</w:t>
            </w:r>
          </w:p>
        </w:tc>
        <w:tc>
          <w:tcPr>
            <w:tcW w:w="1313" w:type="dxa"/>
            <w:shd w:val="clear" w:color="auto" w:fill="D9D9D9" w:themeFill="background1" w:themeFillShade="D9"/>
            <w:noWrap/>
            <w:vAlign w:val="bottom"/>
            <w:hideMark/>
          </w:tcPr>
          <w:p w:rsidR="00A84F92" w:rsidRPr="00327903" w:rsidP="00341BD4" w14:paraId="47C716C2" w14:textId="09C38FCA">
            <w:pPr>
              <w:widowControl/>
              <w:spacing w:after="0" w:line="240" w:lineRule="auto"/>
              <w:jc w:val="right"/>
              <w:rPr>
                <w:rFonts w:ascii="Calibri" w:eastAsia="Times New Roman" w:hAnsi="Calibri" w:cs="Calibri"/>
                <w:b/>
                <w:bCs/>
                <w:color w:val="000000"/>
                <w:sz w:val="20"/>
                <w:szCs w:val="20"/>
              </w:rPr>
            </w:pPr>
            <w:r w:rsidRPr="00327903">
              <w:rPr>
                <w:rFonts w:ascii="Calibri" w:eastAsia="Times New Roman" w:hAnsi="Calibri" w:cs="Calibri"/>
                <w:b/>
                <w:bCs/>
                <w:color w:val="000000"/>
                <w:sz w:val="20"/>
                <w:szCs w:val="20"/>
              </w:rPr>
              <w:t>12,411,</w:t>
            </w:r>
            <w:r w:rsidR="00D75254">
              <w:rPr>
                <w:rFonts w:ascii="Calibri" w:eastAsia="Times New Roman" w:hAnsi="Calibri" w:cs="Calibri"/>
                <w:b/>
                <w:bCs/>
                <w:color w:val="000000"/>
                <w:sz w:val="20"/>
                <w:szCs w:val="20"/>
              </w:rPr>
              <w:t>7</w:t>
            </w:r>
            <w:r w:rsidRPr="00327903">
              <w:rPr>
                <w:rFonts w:ascii="Calibri" w:eastAsia="Times New Roman" w:hAnsi="Calibri" w:cs="Calibri"/>
                <w:b/>
                <w:bCs/>
                <w:color w:val="000000"/>
                <w:sz w:val="20"/>
                <w:szCs w:val="20"/>
              </w:rPr>
              <w:t>08</w:t>
            </w:r>
          </w:p>
        </w:tc>
        <w:tc>
          <w:tcPr>
            <w:tcW w:w="801" w:type="dxa"/>
            <w:shd w:val="clear" w:color="auto" w:fill="D9D9D9" w:themeFill="background1" w:themeFillShade="D9"/>
            <w:noWrap/>
            <w:vAlign w:val="bottom"/>
            <w:hideMark/>
          </w:tcPr>
          <w:p w:rsidR="00341BD4" w:rsidRPr="00327903" w:rsidP="00341BD4" w14:paraId="3BC0EC1D" w14:textId="77777777">
            <w:pPr>
              <w:widowControl/>
              <w:spacing w:after="0" w:line="240" w:lineRule="auto"/>
              <w:rPr>
                <w:rFonts w:ascii="Calibri" w:eastAsia="Times New Roman" w:hAnsi="Calibri" w:cs="Calibri"/>
                <w:b/>
                <w:bCs/>
                <w:color w:val="000000"/>
                <w:sz w:val="20"/>
                <w:szCs w:val="20"/>
              </w:rPr>
            </w:pPr>
            <w:r w:rsidRPr="00327903">
              <w:rPr>
                <w:rFonts w:ascii="Calibri" w:eastAsia="Times New Roman" w:hAnsi="Calibri" w:cs="Calibri"/>
                <w:b/>
                <w:bCs/>
                <w:color w:val="000000"/>
                <w:sz w:val="20"/>
                <w:szCs w:val="20"/>
              </w:rPr>
              <w:t>Varies</w:t>
            </w:r>
          </w:p>
        </w:tc>
        <w:tc>
          <w:tcPr>
            <w:tcW w:w="2111" w:type="dxa"/>
            <w:shd w:val="clear" w:color="auto" w:fill="D9D9D9" w:themeFill="background1" w:themeFillShade="D9"/>
            <w:noWrap/>
            <w:vAlign w:val="bottom"/>
            <w:hideMark/>
          </w:tcPr>
          <w:p w:rsidR="00341BD4" w:rsidRPr="00327903" w:rsidP="00341BD4" w14:paraId="732EF3FE" w14:textId="13B59BB6">
            <w:pPr>
              <w:widowControl/>
              <w:spacing w:after="0" w:line="240" w:lineRule="auto"/>
              <w:jc w:val="right"/>
              <w:rPr>
                <w:rFonts w:ascii="Calibri" w:eastAsia="Times New Roman" w:hAnsi="Calibri" w:cs="Calibri"/>
                <w:b/>
                <w:bCs/>
                <w:color w:val="000000"/>
                <w:sz w:val="20"/>
                <w:szCs w:val="20"/>
              </w:rPr>
            </w:pPr>
            <w:r w:rsidRPr="00327903">
              <w:rPr>
                <w:rFonts w:ascii="Calibri" w:eastAsia="Times New Roman" w:hAnsi="Calibri" w:cs="Calibri"/>
                <w:b/>
                <w:bCs/>
                <w:color w:val="000000"/>
                <w:sz w:val="20"/>
                <w:szCs w:val="20"/>
              </w:rPr>
              <w:t>392,871,034</w:t>
            </w:r>
            <w:r w:rsidRPr="00BD1A11" w:rsidR="00CF3294">
              <w:rPr>
                <w:rFonts w:ascii="Calibri" w:eastAsia="Times New Roman" w:hAnsi="Calibri" w:cs="Calibri"/>
                <w:b/>
                <w:bCs/>
                <w:color w:val="000000"/>
                <w:sz w:val="20"/>
                <w:szCs w:val="20"/>
              </w:rPr>
              <w:t>*</w:t>
            </w:r>
          </w:p>
        </w:tc>
        <w:tc>
          <w:tcPr>
            <w:tcW w:w="2012" w:type="dxa"/>
            <w:shd w:val="clear" w:color="auto" w:fill="D9D9D9" w:themeFill="background1" w:themeFillShade="D9"/>
            <w:noWrap/>
            <w:vAlign w:val="bottom"/>
            <w:hideMark/>
          </w:tcPr>
          <w:p w:rsidR="00CE4A7A" w:rsidRPr="00327903" w:rsidP="00341BD4" w14:paraId="6B5340D8" w14:textId="176325A8">
            <w:pPr>
              <w:widowControl/>
              <w:spacing w:after="0" w:line="240" w:lineRule="auto"/>
              <w:jc w:val="right"/>
              <w:rPr>
                <w:rFonts w:ascii="Calibri" w:eastAsia="Times New Roman" w:hAnsi="Calibri" w:cs="Calibri"/>
                <w:b/>
                <w:bCs/>
                <w:color w:val="000000"/>
                <w:sz w:val="20"/>
                <w:szCs w:val="20"/>
              </w:rPr>
            </w:pPr>
            <w:r w:rsidRPr="00327903">
              <w:rPr>
                <w:rFonts w:ascii="Calibri" w:eastAsia="Times New Roman" w:hAnsi="Calibri" w:cs="Calibri"/>
                <w:b/>
                <w:bCs/>
                <w:color w:val="000000"/>
                <w:sz w:val="20"/>
                <w:szCs w:val="20"/>
              </w:rPr>
              <w:t>106,964,064</w:t>
            </w:r>
          </w:p>
        </w:tc>
        <w:tc>
          <w:tcPr>
            <w:tcW w:w="1289" w:type="dxa"/>
            <w:shd w:val="clear" w:color="auto" w:fill="D9D9D9" w:themeFill="background1" w:themeFillShade="D9"/>
            <w:noWrap/>
            <w:vAlign w:val="bottom"/>
            <w:hideMark/>
          </w:tcPr>
          <w:p w:rsidR="00341BD4" w:rsidRPr="00327903" w:rsidP="00341BD4" w14:paraId="73EB9C1F" w14:textId="277E7370">
            <w:pPr>
              <w:widowControl/>
              <w:spacing w:after="0" w:line="240" w:lineRule="auto"/>
              <w:jc w:val="right"/>
              <w:rPr>
                <w:rFonts w:ascii="Calibri" w:eastAsia="Times New Roman" w:hAnsi="Calibri" w:cs="Calibri"/>
                <w:b/>
                <w:bCs/>
                <w:color w:val="000000"/>
                <w:sz w:val="20"/>
                <w:szCs w:val="20"/>
              </w:rPr>
            </w:pPr>
            <w:r w:rsidRPr="00327903">
              <w:rPr>
                <w:rFonts w:ascii="Calibri" w:eastAsia="Times New Roman" w:hAnsi="Calibri" w:cs="Calibri"/>
                <w:b/>
                <w:bCs/>
                <w:color w:val="000000"/>
                <w:sz w:val="20"/>
                <w:szCs w:val="20"/>
              </w:rPr>
              <w:t>19,</w:t>
            </w:r>
            <w:r w:rsidRPr="00327903" w:rsidR="005D745A">
              <w:rPr>
                <w:rFonts w:ascii="Calibri" w:eastAsia="Times New Roman" w:hAnsi="Calibri" w:cs="Calibri"/>
                <w:b/>
                <w:bCs/>
                <w:color w:val="000000"/>
                <w:sz w:val="20"/>
                <w:szCs w:val="20"/>
              </w:rPr>
              <w:t>9</w:t>
            </w:r>
            <w:r w:rsidRPr="00327903">
              <w:rPr>
                <w:rFonts w:ascii="Calibri" w:eastAsia="Times New Roman" w:hAnsi="Calibri" w:cs="Calibri"/>
                <w:b/>
                <w:bCs/>
                <w:color w:val="000000"/>
                <w:sz w:val="20"/>
                <w:szCs w:val="20"/>
              </w:rPr>
              <w:t>36,000</w:t>
            </w:r>
          </w:p>
        </w:tc>
        <w:tc>
          <w:tcPr>
            <w:tcW w:w="1095" w:type="dxa"/>
            <w:shd w:val="clear" w:color="auto" w:fill="D9D9D9" w:themeFill="background1" w:themeFillShade="D9"/>
            <w:noWrap/>
            <w:vAlign w:val="bottom"/>
            <w:hideMark/>
          </w:tcPr>
          <w:p w:rsidR="00341BD4" w:rsidRPr="00327903" w:rsidP="00341BD4" w14:paraId="30D142A1" w14:textId="77777777">
            <w:pPr>
              <w:widowControl/>
              <w:spacing w:after="0" w:line="240" w:lineRule="auto"/>
              <w:rPr>
                <w:rFonts w:ascii="Calibri" w:eastAsia="Times New Roman" w:hAnsi="Calibri" w:cs="Calibri"/>
                <w:b/>
                <w:bCs/>
                <w:color w:val="000000"/>
                <w:sz w:val="20"/>
                <w:szCs w:val="20"/>
              </w:rPr>
            </w:pPr>
            <w:r w:rsidRPr="00327903">
              <w:rPr>
                <w:rFonts w:ascii="Calibri" w:eastAsia="Times New Roman" w:hAnsi="Calibri" w:cs="Calibri"/>
                <w:b/>
                <w:bCs/>
                <w:color w:val="000000"/>
                <w:sz w:val="20"/>
                <w:szCs w:val="20"/>
              </w:rPr>
              <w:t>Varies</w:t>
            </w:r>
          </w:p>
        </w:tc>
      </w:tr>
    </w:tbl>
    <w:p w:rsidR="001A7323" w:rsidRPr="00BD1A11" w:rsidP="00A41CD9" w14:paraId="2E1D5BC6" w14:textId="1A3217E0">
      <w:pPr>
        <w:spacing w:after="0" w:line="240" w:lineRule="auto"/>
        <w:rPr>
          <w:rFonts w:ascii="Times New Roman" w:hAnsi="Times New Roman" w:cs="Times New Roman"/>
          <w:sz w:val="24"/>
          <w:szCs w:val="24"/>
        </w:rPr>
      </w:pPr>
      <w:r w:rsidRPr="00BD1A11">
        <w:rPr>
          <w:rFonts w:ascii="Times New Roman" w:hAnsi="Times New Roman" w:cs="Times New Roman"/>
          <w:sz w:val="24"/>
          <w:szCs w:val="24"/>
        </w:rPr>
        <w:t>*Includes cost</w:t>
      </w:r>
      <w:r w:rsidRPr="00BD1A11" w:rsidR="004C78B9">
        <w:rPr>
          <w:rFonts w:ascii="Times New Roman" w:hAnsi="Times New Roman" w:cs="Times New Roman"/>
          <w:sz w:val="24"/>
          <w:szCs w:val="24"/>
        </w:rPr>
        <w:t>s</w:t>
      </w:r>
      <w:r w:rsidRPr="00BD1A11">
        <w:rPr>
          <w:rFonts w:ascii="Times New Roman" w:hAnsi="Times New Roman" w:cs="Times New Roman"/>
          <w:sz w:val="24"/>
          <w:szCs w:val="24"/>
        </w:rPr>
        <w:t xml:space="preserve"> to the federal government via State match.</w:t>
      </w:r>
    </w:p>
    <w:p w:rsidR="00000ECC" w:rsidRPr="00BD1A11" w:rsidP="00A41CD9" w14:paraId="68B54F41" w14:textId="77777777">
      <w:pPr>
        <w:spacing w:after="0" w:line="240" w:lineRule="auto"/>
        <w:rPr>
          <w:rFonts w:ascii="Times New Roman" w:hAnsi="Times New Roman" w:cs="Times New Roman"/>
          <w:sz w:val="24"/>
          <w:szCs w:val="24"/>
        </w:rPr>
        <w:sectPr w:rsidSect="00AE6802">
          <w:pgSz w:w="15860" w:h="12260" w:orient="landscape"/>
          <w:pgMar w:top="720" w:right="720" w:bottom="720" w:left="720" w:header="0" w:footer="720" w:gutter="0"/>
          <w:cols w:space="720"/>
          <w:docGrid w:linePitch="299"/>
        </w:sectPr>
      </w:pPr>
    </w:p>
    <w:p w:rsidR="00A41CD9" w:rsidRPr="00163202" w:rsidP="003800BA" w14:paraId="25297FF3" w14:textId="2FC57409">
      <w:pPr>
        <w:spacing w:after="0" w:line="240" w:lineRule="auto"/>
        <w:jc w:val="center"/>
        <w:rPr>
          <w:rFonts w:ascii="Times New Roman" w:hAnsi="Times New Roman" w:cs="Times New Roman"/>
          <w:b/>
          <w:bCs/>
          <w:sz w:val="24"/>
          <w:szCs w:val="24"/>
        </w:rPr>
      </w:pPr>
      <w:r w:rsidRPr="00163202">
        <w:rPr>
          <w:rFonts w:ascii="Times New Roman" w:hAnsi="Times New Roman" w:cs="Times New Roman"/>
          <w:b/>
          <w:bCs/>
          <w:sz w:val="24"/>
          <w:szCs w:val="24"/>
        </w:rPr>
        <w:t xml:space="preserve">MSP </w:t>
      </w:r>
      <w:r w:rsidRPr="00163202" w:rsidR="006E577D">
        <w:rPr>
          <w:rFonts w:ascii="Times New Roman" w:hAnsi="Times New Roman" w:cs="Times New Roman"/>
          <w:b/>
          <w:bCs/>
          <w:sz w:val="24"/>
          <w:szCs w:val="24"/>
        </w:rPr>
        <w:t>Burden (</w:t>
      </w:r>
      <w:r w:rsidRPr="00163202">
        <w:rPr>
          <w:rFonts w:ascii="Times New Roman" w:hAnsi="Times New Roman" w:cs="Times New Roman"/>
          <w:b/>
          <w:bCs/>
          <w:sz w:val="24"/>
          <w:szCs w:val="24"/>
        </w:rPr>
        <w:t>Costs and Savings</w:t>
      </w:r>
      <w:r w:rsidRPr="00163202" w:rsidR="006E577D">
        <w:rPr>
          <w:rFonts w:ascii="Times New Roman" w:hAnsi="Times New Roman" w:cs="Times New Roman"/>
          <w:b/>
          <w:bCs/>
          <w:sz w:val="24"/>
          <w:szCs w:val="24"/>
        </w:rPr>
        <w:t>)</w:t>
      </w:r>
      <w:r w:rsidRPr="00163202">
        <w:rPr>
          <w:rFonts w:ascii="Times New Roman" w:hAnsi="Times New Roman" w:cs="Times New Roman"/>
          <w:b/>
          <w:bCs/>
          <w:sz w:val="24"/>
          <w:szCs w:val="24"/>
        </w:rPr>
        <w:t xml:space="preserve"> as a Result of MSP Final Rule</w:t>
      </w:r>
    </w:p>
    <w:p w:rsidR="003800BA" w:rsidRPr="00BD1A11" w:rsidP="003800BA" w14:paraId="40AB8C4B" w14:textId="77777777">
      <w:pPr>
        <w:spacing w:after="0" w:line="240" w:lineRule="auto"/>
        <w:rPr>
          <w:rFonts w:ascii="Times New Roman" w:hAnsi="Times New Roman" w:cs="Times New Roman"/>
          <w:b/>
          <w:bCs/>
          <w:sz w:val="24"/>
          <w:szCs w:val="24"/>
          <w:u w:val="single"/>
        </w:rPr>
      </w:pPr>
    </w:p>
    <w:p w:rsidR="003800BA" w:rsidRPr="00BD1A11" w:rsidP="003800BA" w14:paraId="6466C4EE" w14:textId="3831C8C1">
      <w:pPr>
        <w:spacing w:after="0" w:line="240" w:lineRule="auto"/>
        <w:rPr>
          <w:rFonts w:ascii="Times New Roman" w:hAnsi="Times New Roman" w:cs="Times New Roman"/>
          <w:b/>
          <w:bCs/>
          <w:sz w:val="24"/>
          <w:szCs w:val="24"/>
          <w:u w:val="single"/>
        </w:rPr>
      </w:pPr>
      <w:r w:rsidRPr="00BD1A11">
        <w:rPr>
          <w:rFonts w:ascii="Times New Roman" w:hAnsi="Times New Roman" w:cs="Times New Roman"/>
          <w:sz w:val="24"/>
          <w:szCs w:val="24"/>
        </w:rPr>
        <w:t>As we discussed above, CMS is imposing new requirements on states in the MSP final rule. Most of these new requirements will reduce both applicant/beneficiary and state burden</w:t>
      </w:r>
      <w:r w:rsidRPr="00BD1A11" w:rsidR="00EC1CC7">
        <w:rPr>
          <w:rFonts w:ascii="Times New Roman" w:hAnsi="Times New Roman" w:cs="Times New Roman"/>
          <w:sz w:val="24"/>
          <w:szCs w:val="24"/>
        </w:rPr>
        <w:t xml:space="preserve"> resulting in savings</w:t>
      </w:r>
      <w:r w:rsidRPr="00BD1A11">
        <w:rPr>
          <w:rFonts w:ascii="Times New Roman" w:hAnsi="Times New Roman" w:cs="Times New Roman"/>
          <w:sz w:val="24"/>
          <w:szCs w:val="24"/>
        </w:rPr>
        <w:t xml:space="preserve">, but a few will add some new </w:t>
      </w:r>
      <w:r w:rsidRPr="00BD1A11" w:rsidR="00EC1CC7">
        <w:rPr>
          <w:rFonts w:ascii="Times New Roman" w:hAnsi="Times New Roman" w:cs="Times New Roman"/>
          <w:sz w:val="24"/>
          <w:szCs w:val="24"/>
        </w:rPr>
        <w:t xml:space="preserve">costs. However, states </w:t>
      </w:r>
      <w:r w:rsidRPr="00BD1A11" w:rsidR="00EC1CC7">
        <w:rPr>
          <w:rFonts w:ascii="Times New Roman" w:hAnsi="Times New Roman" w:cs="Times New Roman"/>
          <w:sz w:val="24"/>
          <w:szCs w:val="24"/>
        </w:rPr>
        <w:t>have the opportunity to</w:t>
      </w:r>
      <w:r w:rsidRPr="00BD1A11" w:rsidR="00EC1CC7">
        <w:rPr>
          <w:rFonts w:ascii="Times New Roman" w:hAnsi="Times New Roman" w:cs="Times New Roman"/>
          <w:sz w:val="24"/>
          <w:szCs w:val="24"/>
        </w:rPr>
        <w:t xml:space="preserve"> reduce these costs by taking advantage of options that are currently available to states. For example, states can use authority under section 1902(r)(2) of the Act to disregard all assets or a subset of assets in determining eligibility for MSPs. If </w:t>
      </w:r>
      <w:r w:rsidRPr="00BD1A11" w:rsidR="0074658B">
        <w:rPr>
          <w:rFonts w:ascii="Times New Roman" w:hAnsi="Times New Roman" w:cs="Times New Roman"/>
          <w:sz w:val="24"/>
          <w:szCs w:val="24"/>
        </w:rPr>
        <w:t>a</w:t>
      </w:r>
      <w:r w:rsidRPr="00BD1A11" w:rsidR="00EC1CC7">
        <w:rPr>
          <w:rFonts w:ascii="Times New Roman" w:hAnsi="Times New Roman" w:cs="Times New Roman"/>
          <w:sz w:val="24"/>
          <w:szCs w:val="24"/>
        </w:rPr>
        <w:t xml:space="preserve"> state uses this authority to disregard life insurance policies, then the state would not have any new burden </w:t>
      </w:r>
      <w:r w:rsidRPr="00BD1A11" w:rsidR="00EC1CC7">
        <w:rPr>
          <w:rFonts w:ascii="Times New Roman" w:hAnsi="Times New Roman" w:cs="Times New Roman"/>
          <w:sz w:val="24"/>
          <w:szCs w:val="24"/>
        </w:rPr>
        <w:t>with regard to</w:t>
      </w:r>
      <w:r w:rsidRPr="00BD1A11" w:rsidR="00EC1CC7">
        <w:rPr>
          <w:rFonts w:ascii="Times New Roman" w:hAnsi="Times New Roman" w:cs="Times New Roman"/>
          <w:sz w:val="24"/>
          <w:szCs w:val="24"/>
        </w:rPr>
        <w:t xml:space="preserve"> the life insurance verification provisions in the MSP final rule.</w:t>
      </w:r>
    </w:p>
    <w:p w:rsidR="003800BA" w:rsidRPr="00BD1A11" w:rsidP="003800BA" w14:paraId="24231DCC" w14:textId="77777777">
      <w:pPr>
        <w:spacing w:after="0" w:line="240" w:lineRule="auto"/>
        <w:rPr>
          <w:rFonts w:ascii="Times New Roman" w:hAnsi="Times New Roman" w:cs="Times New Roman"/>
          <w:b/>
          <w:bCs/>
          <w:sz w:val="24"/>
          <w:szCs w:val="24"/>
          <w:u w:val="single"/>
        </w:rPr>
      </w:pPr>
    </w:p>
    <w:p w:rsidR="00A41CD9" w:rsidRPr="00BD1A11" w:rsidP="00A41CD9" w14:paraId="441E65FE" w14:textId="77777777">
      <w:pPr>
        <w:spacing w:after="0" w:line="240" w:lineRule="auto"/>
        <w:rPr>
          <w:rStyle w:val="Emphasis"/>
          <w:rFonts w:ascii="Times New Roman" w:hAnsi="Times New Roman" w:cs="Times New Roman"/>
          <w:sz w:val="24"/>
          <w:szCs w:val="24"/>
        </w:rPr>
      </w:pPr>
      <w:r w:rsidRPr="00BD1A11">
        <w:rPr>
          <w:rStyle w:val="Emphasis"/>
          <w:rFonts w:ascii="Times New Roman" w:hAnsi="Times New Roman" w:cs="Times New Roman"/>
          <w:sz w:val="24"/>
          <w:szCs w:val="24"/>
        </w:rPr>
        <w:t>Reduced LIS Applicant Burden for Applying to MSPs and Submitting Documentation for Verification</w:t>
      </w:r>
    </w:p>
    <w:p w:rsidR="00A41CD9" w:rsidRPr="00BD1A11" w:rsidP="00A87666" w14:paraId="5D3B9D82" w14:textId="595308C6">
      <w:pPr>
        <w:widowControl/>
        <w:spacing w:after="0" w:line="240" w:lineRule="auto"/>
        <w:rPr>
          <w:rFonts w:ascii="Times New Roman" w:hAnsi="Times New Roman" w:cs="Times New Roman"/>
          <w:sz w:val="24"/>
          <w:szCs w:val="24"/>
        </w:rPr>
      </w:pPr>
      <w:r w:rsidRPr="00BD1A11">
        <w:rPr>
          <w:rFonts w:ascii="Times New Roman" w:hAnsi="Times New Roman" w:cs="Times New Roman"/>
          <w:sz w:val="24"/>
          <w:szCs w:val="24"/>
        </w:rPr>
        <w:t xml:space="preserve">At </w:t>
      </w:r>
      <w:r w:rsidRPr="00BD1A11" w:rsidR="006E491D">
        <w:rPr>
          <w:rFonts w:ascii="Times New Roman" w:hAnsi="Times New Roman" w:cs="Times New Roman"/>
          <w:sz w:val="24"/>
          <w:szCs w:val="24"/>
        </w:rPr>
        <w:t>§ 435.</w:t>
      </w:r>
      <w:r w:rsidRPr="00BD1A11">
        <w:rPr>
          <w:rFonts w:ascii="Times New Roman" w:hAnsi="Times New Roman" w:cs="Times New Roman"/>
          <w:sz w:val="24"/>
          <w:szCs w:val="24"/>
        </w:rPr>
        <w:t xml:space="preserve">911(e)(2), we codified the policy of states treating receipt of leads data as an application for MSPs without requiring submission of another application under MIPPA and expect to enforce it more robustly. At paragraph (e)(3) of </w:t>
      </w:r>
      <w:r w:rsidRPr="00BD1A11" w:rsidR="006E491D">
        <w:rPr>
          <w:rFonts w:ascii="Times New Roman" w:hAnsi="Times New Roman" w:cs="Times New Roman"/>
          <w:sz w:val="24"/>
          <w:szCs w:val="24"/>
        </w:rPr>
        <w:t>§ 435.</w:t>
      </w:r>
      <w:r w:rsidRPr="00BD1A11">
        <w:rPr>
          <w:rFonts w:ascii="Times New Roman" w:hAnsi="Times New Roman" w:cs="Times New Roman"/>
          <w:sz w:val="24"/>
          <w:szCs w:val="24"/>
        </w:rPr>
        <w:t xml:space="preserve">911, we required states to accept LIS leads data without further verification unless the state agency has information that is not reasonably compatible with the LIS leads data or the LIS leads data would not support a determination of MSP eligibility. </w:t>
      </w:r>
      <w:r w:rsidRPr="00BD1A11" w:rsidR="00C87B9D">
        <w:rPr>
          <w:rFonts w:ascii="Times New Roman" w:eastAsia="Times New Roman" w:hAnsi="Times New Roman" w:cs="Times New Roman"/>
          <w:sz w:val="24"/>
          <w:szCs w:val="24"/>
        </w:rPr>
        <w:t xml:space="preserve">At paragraph (e)(4), we prohibited states from requesting that individuals attest or otherwise provide documentation to establish information contained in LIS leads data </w:t>
      </w:r>
      <w:r w:rsidRPr="00BD1A11" w:rsidR="00C87B9D">
        <w:rPr>
          <w:rFonts w:ascii="Times New Roman" w:hAnsi="Times New Roman" w:cs="Times New Roman"/>
          <w:sz w:val="24"/>
          <w:szCs w:val="24"/>
        </w:rPr>
        <w:t>unless the state agency has information that is not reasonably compatible with the LIS leads data.</w:t>
      </w:r>
      <w:r w:rsidRPr="00BD1A11" w:rsidR="00C87B9D">
        <w:rPr>
          <w:rFonts w:ascii="Times New Roman" w:eastAsia="Times New Roman" w:hAnsi="Times New Roman" w:cs="Times New Roman"/>
          <w:sz w:val="24"/>
          <w:szCs w:val="24"/>
        </w:rPr>
        <w:t xml:space="preserve"> At paragraph (e)(7), we required that </w:t>
      </w:r>
      <w:r w:rsidRPr="00BD1A11" w:rsidR="00C87B9D">
        <w:rPr>
          <w:rFonts w:ascii="Times New Roman" w:hAnsi="Times New Roman" w:cs="Times New Roman"/>
          <w:sz w:val="24"/>
          <w:szCs w:val="24"/>
        </w:rPr>
        <w:t xml:space="preserve">states must promptly and without undue delay, consistent with the timeliness standards at </w:t>
      </w:r>
      <w:r w:rsidRPr="00BD1A11" w:rsidR="00B95547">
        <w:rPr>
          <w:rFonts w:ascii="Times New Roman" w:hAnsi="Times New Roman" w:cs="Times New Roman"/>
          <w:sz w:val="24"/>
          <w:szCs w:val="24"/>
        </w:rPr>
        <w:t xml:space="preserve">§ </w:t>
      </w:r>
      <w:r w:rsidRPr="00BD1A11" w:rsidR="00C87B9D">
        <w:rPr>
          <w:rFonts w:ascii="Times New Roman" w:hAnsi="Times New Roman" w:cs="Times New Roman"/>
          <w:sz w:val="24"/>
          <w:szCs w:val="24"/>
        </w:rPr>
        <w:t>435.912, determine MSP eligibility without requiring submission of a separate application.</w:t>
      </w:r>
      <w:r w:rsidRPr="00BD1A11" w:rsidR="00F50FAE">
        <w:rPr>
          <w:rFonts w:ascii="Times New Roman" w:hAnsi="Times New Roman" w:cs="Times New Roman"/>
          <w:sz w:val="24"/>
          <w:szCs w:val="24"/>
        </w:rPr>
        <w:t xml:space="preserve"> </w:t>
      </w:r>
      <w:r w:rsidRPr="00BD1A11">
        <w:rPr>
          <w:rFonts w:ascii="Times New Roman" w:hAnsi="Times New Roman" w:cs="Times New Roman"/>
          <w:sz w:val="24"/>
          <w:szCs w:val="24"/>
        </w:rPr>
        <w:t>We previously estimated</w:t>
      </w:r>
      <w:r w:rsidRPr="00BD1A11" w:rsidR="002B6A94">
        <w:rPr>
          <w:rFonts w:ascii="Times New Roman" w:hAnsi="Times New Roman" w:cs="Times New Roman"/>
          <w:sz w:val="24"/>
          <w:szCs w:val="24"/>
        </w:rPr>
        <w:t xml:space="preserve"> in the MSP final rule</w:t>
      </w:r>
      <w:r>
        <w:rPr>
          <w:rStyle w:val="FootnoteReference"/>
          <w:rFonts w:ascii="Times New Roman" w:hAnsi="Times New Roman" w:cs="Times New Roman"/>
          <w:sz w:val="24"/>
          <w:szCs w:val="24"/>
        </w:rPr>
        <w:footnoteReference w:id="28"/>
      </w:r>
      <w:r w:rsidRPr="00BD1A11">
        <w:rPr>
          <w:rFonts w:ascii="Times New Roman" w:hAnsi="Times New Roman" w:cs="Times New Roman"/>
          <w:sz w:val="24"/>
          <w:szCs w:val="24"/>
        </w:rPr>
        <w:t xml:space="preserve"> these provisions together </w:t>
      </w:r>
      <w:r w:rsidRPr="00BD1A11" w:rsidR="00627A15">
        <w:rPr>
          <w:rFonts w:ascii="Times New Roman" w:hAnsi="Times New Roman" w:cs="Times New Roman"/>
          <w:sz w:val="24"/>
          <w:szCs w:val="24"/>
        </w:rPr>
        <w:t xml:space="preserve">would </w:t>
      </w:r>
      <w:r w:rsidRPr="00BD1A11">
        <w:rPr>
          <w:rFonts w:ascii="Times New Roman" w:hAnsi="Times New Roman" w:cs="Times New Roman"/>
          <w:sz w:val="24"/>
          <w:szCs w:val="24"/>
        </w:rPr>
        <w:t xml:space="preserve">reduce the time needed for LIS applicants applying to MSPs to submit paperwork from 4 hours to 15 minutes, for a savings of 3.75 hours per applicant per year across all 51 states. However, that </w:t>
      </w:r>
      <w:r w:rsidRPr="00BD1A11" w:rsidR="00627A15">
        <w:rPr>
          <w:rFonts w:ascii="Times New Roman" w:hAnsi="Times New Roman" w:cs="Times New Roman"/>
          <w:sz w:val="24"/>
          <w:szCs w:val="24"/>
        </w:rPr>
        <w:t xml:space="preserve">estimate did not </w:t>
      </w:r>
      <w:r w:rsidRPr="00BD1A11">
        <w:rPr>
          <w:rFonts w:ascii="Times New Roman" w:hAnsi="Times New Roman" w:cs="Times New Roman"/>
          <w:sz w:val="24"/>
          <w:szCs w:val="24"/>
        </w:rPr>
        <w:t xml:space="preserve">account for the decrease in documentation requirements stemming from </w:t>
      </w:r>
      <w:r w:rsidRPr="00BD1A11" w:rsidR="006E491D">
        <w:rPr>
          <w:rFonts w:ascii="Times New Roman" w:hAnsi="Times New Roman" w:cs="Times New Roman"/>
          <w:sz w:val="24"/>
          <w:szCs w:val="24"/>
        </w:rPr>
        <w:t>§ 435.</w:t>
      </w:r>
      <w:r w:rsidRPr="00BD1A11">
        <w:rPr>
          <w:rFonts w:ascii="Times New Roman" w:hAnsi="Times New Roman" w:cs="Times New Roman"/>
          <w:sz w:val="24"/>
          <w:szCs w:val="24"/>
        </w:rPr>
        <w:t>952(e)(1) through (4)</w:t>
      </w:r>
      <w:r w:rsidRPr="00BD1A11" w:rsidR="00627A15">
        <w:rPr>
          <w:rFonts w:ascii="Times New Roman" w:hAnsi="Times New Roman" w:cs="Times New Roman"/>
          <w:sz w:val="24"/>
          <w:szCs w:val="24"/>
        </w:rPr>
        <w:t xml:space="preserve">, which </w:t>
      </w:r>
      <w:r w:rsidRPr="00BD1A11">
        <w:rPr>
          <w:rFonts w:ascii="Times New Roman" w:hAnsi="Times New Roman" w:cs="Times New Roman"/>
          <w:sz w:val="24"/>
          <w:szCs w:val="24"/>
        </w:rPr>
        <w:t>newly requires states to accept self-attestation of certain income and resources for all MSP applicants and beneficiaries—including dividend and interest income, burial funds of spouse and individual, and the face value of life insurance policy unless the state has information that is not reasonably compatible with the applicant</w:t>
      </w:r>
      <w:r w:rsidRPr="00BD1A11" w:rsidR="00CC7095">
        <w:rPr>
          <w:rFonts w:ascii="Times New Roman" w:hAnsi="Times New Roman" w:cs="Times New Roman"/>
          <w:sz w:val="24"/>
          <w:szCs w:val="24"/>
        </w:rPr>
        <w:t>’</w:t>
      </w:r>
      <w:r w:rsidRPr="00BD1A11">
        <w:rPr>
          <w:rFonts w:ascii="Times New Roman" w:hAnsi="Times New Roman" w:cs="Times New Roman"/>
          <w:sz w:val="24"/>
          <w:szCs w:val="24"/>
        </w:rPr>
        <w:t xml:space="preserve">s attestation. The </w:t>
      </w:r>
      <w:r w:rsidRPr="00BD1A11" w:rsidR="00627A15">
        <w:rPr>
          <w:rFonts w:ascii="Times New Roman" w:hAnsi="Times New Roman" w:cs="Times New Roman"/>
          <w:sz w:val="24"/>
          <w:szCs w:val="24"/>
        </w:rPr>
        <w:t xml:space="preserve">estimate </w:t>
      </w:r>
      <w:r w:rsidRPr="00BD1A11">
        <w:rPr>
          <w:rFonts w:ascii="Times New Roman" w:hAnsi="Times New Roman" w:cs="Times New Roman"/>
          <w:sz w:val="24"/>
          <w:szCs w:val="24"/>
        </w:rPr>
        <w:t xml:space="preserve">also </w:t>
      </w:r>
      <w:r w:rsidRPr="00BD1A11" w:rsidR="00627A15">
        <w:rPr>
          <w:rFonts w:ascii="Times New Roman" w:hAnsi="Times New Roman" w:cs="Times New Roman"/>
          <w:sz w:val="24"/>
          <w:szCs w:val="24"/>
        </w:rPr>
        <w:t xml:space="preserve">did not </w:t>
      </w:r>
      <w:r w:rsidRPr="00BD1A11">
        <w:rPr>
          <w:rFonts w:ascii="Times New Roman" w:hAnsi="Times New Roman" w:cs="Times New Roman"/>
          <w:sz w:val="24"/>
          <w:szCs w:val="24"/>
        </w:rPr>
        <w:t xml:space="preserve">account for the fact that some individuals may still need to submit </w:t>
      </w:r>
      <w:r w:rsidRPr="00BD1A11" w:rsidR="00CC7095">
        <w:rPr>
          <w:rFonts w:ascii="Times New Roman" w:hAnsi="Times New Roman" w:cs="Times New Roman"/>
          <w:sz w:val="24"/>
          <w:szCs w:val="24"/>
        </w:rPr>
        <w:t xml:space="preserve">some </w:t>
      </w:r>
      <w:r w:rsidRPr="00BD1A11">
        <w:rPr>
          <w:rFonts w:ascii="Times New Roman" w:hAnsi="Times New Roman" w:cs="Times New Roman"/>
          <w:sz w:val="24"/>
          <w:szCs w:val="24"/>
        </w:rPr>
        <w:t xml:space="preserve">documentation. </w:t>
      </w:r>
      <w:r w:rsidRPr="00BD1A11" w:rsidR="00CC7095">
        <w:rPr>
          <w:rFonts w:ascii="Times New Roman" w:hAnsi="Times New Roman" w:cs="Times New Roman"/>
          <w:sz w:val="24"/>
          <w:szCs w:val="24"/>
        </w:rPr>
        <w:t xml:space="preserve">For example, we have heard about individuals who collect social security from another account (e.g. spouse) often </w:t>
      </w:r>
      <w:r w:rsidRPr="00BD1A11" w:rsidR="00CC7095">
        <w:rPr>
          <w:rFonts w:ascii="Times New Roman" w:hAnsi="Times New Roman" w:cs="Times New Roman"/>
          <w:sz w:val="24"/>
          <w:szCs w:val="24"/>
        </w:rPr>
        <w:t>have to</w:t>
      </w:r>
      <w:r w:rsidRPr="00BD1A11" w:rsidR="00CC7095">
        <w:rPr>
          <w:rFonts w:ascii="Times New Roman" w:hAnsi="Times New Roman" w:cs="Times New Roman"/>
          <w:sz w:val="24"/>
          <w:szCs w:val="24"/>
        </w:rPr>
        <w:t xml:space="preserve"> provide such documentation.</w:t>
      </w:r>
      <w:r w:rsidRPr="00BD1A11" w:rsidR="00E4413C">
        <w:rPr>
          <w:rFonts w:ascii="Times New Roman" w:hAnsi="Times New Roman" w:cs="Times New Roman"/>
          <w:sz w:val="24"/>
          <w:szCs w:val="24"/>
        </w:rPr>
        <w:t xml:space="preserve"> </w:t>
      </w:r>
      <w:r w:rsidRPr="00BD1A11">
        <w:rPr>
          <w:rFonts w:ascii="Times New Roman" w:hAnsi="Times New Roman" w:cs="Times New Roman"/>
          <w:sz w:val="24"/>
          <w:szCs w:val="24"/>
        </w:rPr>
        <w:t xml:space="preserve">As such, we believe the provisions will </w:t>
      </w:r>
      <w:r w:rsidRPr="00BD1A11" w:rsidR="00C918FB">
        <w:rPr>
          <w:rFonts w:ascii="Times New Roman" w:hAnsi="Times New Roman" w:cs="Times New Roman"/>
          <w:sz w:val="24"/>
          <w:szCs w:val="24"/>
        </w:rPr>
        <w:t xml:space="preserve">result in a reduction of paperwork </w:t>
      </w:r>
      <w:r w:rsidRPr="00BD1A11" w:rsidR="00627A15">
        <w:rPr>
          <w:rFonts w:ascii="Times New Roman" w:hAnsi="Times New Roman" w:cs="Times New Roman"/>
          <w:sz w:val="24"/>
          <w:szCs w:val="24"/>
        </w:rPr>
        <w:t>from</w:t>
      </w:r>
      <w:r w:rsidRPr="00BD1A11" w:rsidR="00C918FB">
        <w:rPr>
          <w:rFonts w:ascii="Times New Roman" w:hAnsi="Times New Roman" w:cs="Times New Roman"/>
          <w:sz w:val="24"/>
          <w:szCs w:val="24"/>
        </w:rPr>
        <w:t xml:space="preserve"> 4.5 hours to 2 hours and </w:t>
      </w:r>
      <w:r w:rsidRPr="00BD1A11">
        <w:rPr>
          <w:rFonts w:ascii="Times New Roman" w:hAnsi="Times New Roman" w:cs="Times New Roman"/>
          <w:sz w:val="24"/>
          <w:szCs w:val="24"/>
        </w:rPr>
        <w:t xml:space="preserve">save </w:t>
      </w:r>
      <w:r w:rsidRPr="00BD1A11" w:rsidR="00701926">
        <w:rPr>
          <w:rFonts w:ascii="Times New Roman" w:hAnsi="Times New Roman" w:cs="Times New Roman"/>
          <w:sz w:val="24"/>
          <w:szCs w:val="24"/>
        </w:rPr>
        <w:t>2.5 hours for individuals apply</w:t>
      </w:r>
      <w:r w:rsidRPr="00BD1A11" w:rsidR="0074658B">
        <w:rPr>
          <w:rFonts w:ascii="Times New Roman" w:hAnsi="Times New Roman" w:cs="Times New Roman"/>
          <w:sz w:val="24"/>
          <w:szCs w:val="24"/>
        </w:rPr>
        <w:t>ing</w:t>
      </w:r>
      <w:r w:rsidRPr="00BD1A11" w:rsidR="00701926">
        <w:rPr>
          <w:rFonts w:ascii="Times New Roman" w:hAnsi="Times New Roman" w:cs="Times New Roman"/>
          <w:sz w:val="24"/>
          <w:szCs w:val="24"/>
        </w:rPr>
        <w:t xml:space="preserve"> through the </w:t>
      </w:r>
      <w:r w:rsidRPr="00BD1A11" w:rsidR="0074658B">
        <w:rPr>
          <w:rFonts w:ascii="Times New Roman" w:hAnsi="Times New Roman" w:cs="Times New Roman"/>
          <w:sz w:val="24"/>
          <w:szCs w:val="24"/>
        </w:rPr>
        <w:t>LIS</w:t>
      </w:r>
      <w:r w:rsidRPr="00BD1A11" w:rsidR="00701926">
        <w:rPr>
          <w:rFonts w:ascii="Times New Roman" w:hAnsi="Times New Roman" w:cs="Times New Roman"/>
          <w:sz w:val="24"/>
          <w:szCs w:val="24"/>
        </w:rPr>
        <w:t xml:space="preserve"> application</w:t>
      </w:r>
      <w:r w:rsidRPr="00BD1A11">
        <w:rPr>
          <w:rFonts w:ascii="Times New Roman" w:hAnsi="Times New Roman" w:cs="Times New Roman"/>
          <w:sz w:val="24"/>
          <w:szCs w:val="24"/>
        </w:rPr>
        <w:t xml:space="preserve">. </w:t>
      </w:r>
      <w:r w:rsidRPr="00BD1A11" w:rsidR="00701926">
        <w:rPr>
          <w:rFonts w:ascii="Times New Roman" w:hAnsi="Times New Roman" w:cs="Times New Roman"/>
          <w:sz w:val="24"/>
          <w:szCs w:val="24"/>
        </w:rPr>
        <w:t>W</w:t>
      </w:r>
      <w:r w:rsidRPr="00BD1A11">
        <w:rPr>
          <w:rFonts w:ascii="Times New Roman" w:hAnsi="Times New Roman" w:cs="Times New Roman"/>
          <w:sz w:val="24"/>
          <w:szCs w:val="24"/>
        </w:rPr>
        <w:t xml:space="preserve">e estimate </w:t>
      </w:r>
      <w:r w:rsidRPr="00BD1A11" w:rsidR="00701926">
        <w:rPr>
          <w:rFonts w:ascii="Times New Roman" w:hAnsi="Times New Roman" w:cs="Times New Roman"/>
          <w:sz w:val="24"/>
          <w:szCs w:val="24"/>
        </w:rPr>
        <w:t xml:space="preserve">an annual savings of </w:t>
      </w:r>
      <w:r w:rsidRPr="00BD1A11" w:rsidR="00224E2F">
        <w:rPr>
          <w:rFonts w:ascii="Times New Roman" w:hAnsi="Times New Roman" w:cs="Times New Roman"/>
          <w:sz w:val="24"/>
          <w:szCs w:val="24"/>
        </w:rPr>
        <w:t>minus 1,</w:t>
      </w:r>
      <w:r w:rsidRPr="00BD1A11" w:rsidR="00471C5B">
        <w:rPr>
          <w:rFonts w:ascii="Times New Roman" w:hAnsi="Times New Roman" w:cs="Times New Roman"/>
          <w:sz w:val="24"/>
          <w:szCs w:val="24"/>
        </w:rPr>
        <w:t>0</w:t>
      </w:r>
      <w:r w:rsidRPr="00BD1A11" w:rsidR="00224E2F">
        <w:rPr>
          <w:rFonts w:ascii="Times New Roman" w:hAnsi="Times New Roman" w:cs="Times New Roman"/>
          <w:sz w:val="24"/>
          <w:szCs w:val="24"/>
        </w:rPr>
        <w:t>0</w:t>
      </w:r>
      <w:r w:rsidRPr="00BD1A11" w:rsidR="00471C5B">
        <w:rPr>
          <w:rFonts w:ascii="Times New Roman" w:hAnsi="Times New Roman" w:cs="Times New Roman"/>
          <w:sz w:val="24"/>
          <w:szCs w:val="24"/>
        </w:rPr>
        <w:t>0</w:t>
      </w:r>
      <w:r w:rsidRPr="00BD1A11" w:rsidR="00224E2F">
        <w:rPr>
          <w:rFonts w:ascii="Times New Roman" w:hAnsi="Times New Roman" w:cs="Times New Roman"/>
          <w:sz w:val="24"/>
          <w:szCs w:val="24"/>
        </w:rPr>
        <w:t xml:space="preserve">,000 hours (2.5 x </w:t>
      </w:r>
      <w:r w:rsidRPr="00BD1A11" w:rsidR="00471C5B">
        <w:rPr>
          <w:rFonts w:ascii="Times New Roman" w:hAnsi="Times New Roman" w:cs="Times New Roman"/>
          <w:sz w:val="24"/>
          <w:szCs w:val="24"/>
        </w:rPr>
        <w:t>40</w:t>
      </w:r>
      <w:r w:rsidRPr="00BD1A11" w:rsidR="00224E2F">
        <w:rPr>
          <w:rFonts w:ascii="Times New Roman" w:hAnsi="Times New Roman" w:cs="Times New Roman"/>
          <w:sz w:val="24"/>
          <w:szCs w:val="24"/>
        </w:rPr>
        <w:t xml:space="preserve">0,000) and </w:t>
      </w:r>
      <w:r w:rsidRPr="00BD1A11" w:rsidR="00701926">
        <w:rPr>
          <w:rFonts w:ascii="Times New Roman" w:hAnsi="Times New Roman" w:cs="Times New Roman"/>
          <w:sz w:val="24"/>
          <w:szCs w:val="24"/>
        </w:rPr>
        <w:t>minus $</w:t>
      </w:r>
      <w:r w:rsidRPr="00BD1A11" w:rsidR="00471C5B">
        <w:rPr>
          <w:rFonts w:ascii="Times New Roman" w:hAnsi="Times New Roman" w:cs="Times New Roman"/>
          <w:sz w:val="24"/>
          <w:szCs w:val="24"/>
        </w:rPr>
        <w:t>21,980,000</w:t>
      </w:r>
      <w:r w:rsidRPr="00BD1A11" w:rsidR="00701926">
        <w:rPr>
          <w:rFonts w:ascii="Times New Roman" w:hAnsi="Times New Roman" w:cs="Times New Roman"/>
          <w:sz w:val="24"/>
          <w:szCs w:val="24"/>
        </w:rPr>
        <w:t xml:space="preserve"> (</w:t>
      </w:r>
      <w:r w:rsidRPr="00BD1A11" w:rsidR="00224E2F">
        <w:rPr>
          <w:rFonts w:ascii="Times New Roman" w:hAnsi="Times New Roman" w:cs="Times New Roman"/>
          <w:sz w:val="24"/>
          <w:szCs w:val="24"/>
        </w:rPr>
        <w:t>1,</w:t>
      </w:r>
      <w:r w:rsidRPr="00BD1A11" w:rsidR="00471C5B">
        <w:rPr>
          <w:rFonts w:ascii="Times New Roman" w:hAnsi="Times New Roman" w:cs="Times New Roman"/>
          <w:sz w:val="24"/>
          <w:szCs w:val="24"/>
        </w:rPr>
        <w:t>0</w:t>
      </w:r>
      <w:r w:rsidRPr="00BD1A11" w:rsidR="00224E2F">
        <w:rPr>
          <w:rFonts w:ascii="Times New Roman" w:hAnsi="Times New Roman" w:cs="Times New Roman"/>
          <w:sz w:val="24"/>
          <w:szCs w:val="24"/>
        </w:rPr>
        <w:t>0</w:t>
      </w:r>
      <w:r w:rsidRPr="00BD1A11" w:rsidR="00471C5B">
        <w:rPr>
          <w:rFonts w:ascii="Times New Roman" w:hAnsi="Times New Roman" w:cs="Times New Roman"/>
          <w:sz w:val="24"/>
          <w:szCs w:val="24"/>
        </w:rPr>
        <w:t>0</w:t>
      </w:r>
      <w:r w:rsidRPr="00BD1A11" w:rsidR="00224E2F">
        <w:rPr>
          <w:rFonts w:ascii="Times New Roman" w:hAnsi="Times New Roman" w:cs="Times New Roman"/>
          <w:sz w:val="24"/>
          <w:szCs w:val="24"/>
        </w:rPr>
        <w:t>,000</w:t>
      </w:r>
      <w:r w:rsidRPr="00BD1A11" w:rsidR="00701926">
        <w:rPr>
          <w:rFonts w:ascii="Times New Roman" w:hAnsi="Times New Roman" w:cs="Times New Roman"/>
          <w:sz w:val="24"/>
          <w:szCs w:val="24"/>
        </w:rPr>
        <w:t xml:space="preserve"> </w:t>
      </w:r>
      <w:r w:rsidRPr="00BD1A11" w:rsidR="00A54A81">
        <w:rPr>
          <w:rFonts w:ascii="Times New Roman" w:hAnsi="Times New Roman" w:cs="Times New Roman"/>
          <w:sz w:val="24"/>
          <w:szCs w:val="24"/>
        </w:rPr>
        <w:t>hr</w:t>
      </w:r>
      <w:r w:rsidRPr="00BD1A11" w:rsidR="00A54A81">
        <w:rPr>
          <w:rFonts w:ascii="Times New Roman" w:hAnsi="Times New Roman" w:cs="Times New Roman"/>
          <w:sz w:val="24"/>
          <w:szCs w:val="24"/>
        </w:rPr>
        <w:t xml:space="preserve"> </w:t>
      </w:r>
      <w:r w:rsidRPr="00BD1A11" w:rsidR="00701926">
        <w:rPr>
          <w:rFonts w:ascii="Times New Roman" w:hAnsi="Times New Roman" w:cs="Times New Roman"/>
          <w:sz w:val="24"/>
          <w:szCs w:val="24"/>
        </w:rPr>
        <w:t xml:space="preserve">x </w:t>
      </w:r>
      <w:r w:rsidRPr="00BD1A11" w:rsidR="00224E2F">
        <w:rPr>
          <w:rFonts w:ascii="Times New Roman" w:hAnsi="Times New Roman" w:cs="Times New Roman"/>
          <w:sz w:val="24"/>
          <w:szCs w:val="24"/>
        </w:rPr>
        <w:t>$</w:t>
      </w:r>
      <w:r w:rsidRPr="00BD1A11" w:rsidR="00701926">
        <w:rPr>
          <w:rFonts w:ascii="Times New Roman" w:hAnsi="Times New Roman" w:cs="Times New Roman"/>
          <w:sz w:val="24"/>
          <w:szCs w:val="24"/>
        </w:rPr>
        <w:t>21.98</w:t>
      </w:r>
      <w:r w:rsidRPr="00BD1A11" w:rsidR="00A54A81">
        <w:rPr>
          <w:rFonts w:ascii="Times New Roman" w:hAnsi="Times New Roman" w:cs="Times New Roman"/>
          <w:sz w:val="24"/>
          <w:szCs w:val="24"/>
        </w:rPr>
        <w:t>/</w:t>
      </w:r>
      <w:r w:rsidRPr="00BD1A11" w:rsidR="00A54A81">
        <w:rPr>
          <w:rFonts w:ascii="Times New Roman" w:hAnsi="Times New Roman" w:cs="Times New Roman"/>
          <w:sz w:val="24"/>
          <w:szCs w:val="24"/>
        </w:rPr>
        <w:t>hr</w:t>
      </w:r>
      <w:r w:rsidRPr="00BD1A11" w:rsidR="00701926">
        <w:rPr>
          <w:rFonts w:ascii="Times New Roman" w:hAnsi="Times New Roman" w:cs="Times New Roman"/>
          <w:sz w:val="24"/>
          <w:szCs w:val="24"/>
        </w:rPr>
        <w:t>)</w:t>
      </w:r>
      <w:r w:rsidRPr="00BD1A11">
        <w:rPr>
          <w:rFonts w:ascii="Times New Roman" w:hAnsi="Times New Roman" w:cs="Times New Roman"/>
          <w:sz w:val="24"/>
          <w:szCs w:val="24"/>
        </w:rPr>
        <w:t xml:space="preserve">. </w:t>
      </w:r>
    </w:p>
    <w:p w:rsidR="00C87B9D" w:rsidRPr="00BD1A11" w:rsidP="00A41CD9" w14:paraId="2CB465F4" w14:textId="77777777">
      <w:pPr>
        <w:spacing w:after="0" w:line="240" w:lineRule="auto"/>
        <w:rPr>
          <w:rFonts w:ascii="Times New Roman" w:hAnsi="Times New Roman" w:cs="Times New Roman"/>
          <w:sz w:val="24"/>
          <w:szCs w:val="24"/>
        </w:rPr>
      </w:pPr>
    </w:p>
    <w:p w:rsidR="00A41CD9" w:rsidRPr="00BD1A11" w:rsidP="00A41CD9" w14:paraId="1F95FC26" w14:textId="42E348A4">
      <w:pPr>
        <w:widowControl/>
        <w:spacing w:after="0" w:line="240" w:lineRule="auto"/>
        <w:rPr>
          <w:rFonts w:ascii="Times New Roman" w:hAnsi="Times New Roman" w:cs="Times New Roman"/>
          <w:sz w:val="24"/>
          <w:szCs w:val="24"/>
        </w:rPr>
      </w:pPr>
      <w:r w:rsidRPr="00BD1A11">
        <w:rPr>
          <w:rFonts w:ascii="Times New Roman" w:hAnsi="Times New Roman" w:cs="Times New Roman"/>
          <w:i/>
          <w:iCs/>
          <w:sz w:val="24"/>
          <w:szCs w:val="24"/>
        </w:rPr>
        <w:t>Reduced Applicant Burden during Verification Process for Non-LIS Applicants</w:t>
      </w:r>
    </w:p>
    <w:p w:rsidR="00A41CD9" w:rsidRPr="00BD1A11" w:rsidP="00A41CD9" w14:paraId="57F6F1A7" w14:textId="1C1F2317">
      <w:pPr>
        <w:widowControl/>
        <w:spacing w:after="0" w:line="240" w:lineRule="auto"/>
        <w:rPr>
          <w:rFonts w:ascii="Times New Roman" w:eastAsia="Times New Roman" w:hAnsi="Times New Roman" w:cs="Times New Roman"/>
          <w:sz w:val="24"/>
          <w:szCs w:val="24"/>
        </w:rPr>
      </w:pPr>
      <w:r w:rsidRPr="00BD1A11">
        <w:rPr>
          <w:rFonts w:ascii="Times New Roman" w:hAnsi="Times New Roman" w:cs="Times New Roman"/>
          <w:sz w:val="24"/>
          <w:szCs w:val="24"/>
        </w:rPr>
        <w:t xml:space="preserve">Finalized </w:t>
      </w:r>
      <w:r w:rsidRPr="00BD1A11" w:rsidR="006E491D">
        <w:rPr>
          <w:rFonts w:ascii="Times New Roman" w:hAnsi="Times New Roman" w:cs="Times New Roman"/>
          <w:sz w:val="24"/>
          <w:szCs w:val="24"/>
        </w:rPr>
        <w:t>§ 435.</w:t>
      </w:r>
      <w:r w:rsidRPr="00BD1A11">
        <w:rPr>
          <w:rFonts w:ascii="Times New Roman" w:hAnsi="Times New Roman" w:cs="Times New Roman"/>
          <w:sz w:val="24"/>
          <w:szCs w:val="24"/>
        </w:rPr>
        <w:t>952(e)(1) through (4) newly requires states to accept self-attestation of certain income and resources for all MSP applicants and beneficiaries—including dividend and interest income, burial funds of spouse and individual, and the face value of life insurance policy unless the state has information that is not reasonably compatible with the applicant</w:t>
      </w:r>
      <w:r w:rsidRPr="00BD1A11" w:rsidR="001064CF">
        <w:rPr>
          <w:rFonts w:ascii="Times New Roman" w:hAnsi="Times New Roman" w:cs="Times New Roman"/>
          <w:sz w:val="24"/>
          <w:szCs w:val="24"/>
        </w:rPr>
        <w:t>’</w:t>
      </w:r>
      <w:r w:rsidRPr="00BD1A11">
        <w:rPr>
          <w:rFonts w:ascii="Times New Roman" w:hAnsi="Times New Roman" w:cs="Times New Roman"/>
          <w:sz w:val="24"/>
          <w:szCs w:val="24"/>
        </w:rPr>
        <w:t xml:space="preserve">s attestation. </w:t>
      </w:r>
      <w:r w:rsidRPr="00BD1A11">
        <w:rPr>
          <w:rFonts w:ascii="Times New Roman" w:hAnsi="Times New Roman" w:cs="Times New Roman"/>
          <w:sz w:val="24"/>
          <w:szCs w:val="24"/>
        </w:rPr>
        <w:t xml:space="preserve">Because 10 </w:t>
      </w:r>
      <w:r w:rsidRPr="00BD1A11" w:rsidR="00CC7095">
        <w:rPr>
          <w:rFonts w:ascii="Times New Roman" w:hAnsi="Times New Roman" w:cs="Times New Roman"/>
          <w:sz w:val="24"/>
          <w:szCs w:val="24"/>
        </w:rPr>
        <w:t>s</w:t>
      </w:r>
      <w:r w:rsidRPr="00BD1A11">
        <w:rPr>
          <w:rFonts w:ascii="Times New Roman" w:hAnsi="Times New Roman" w:cs="Times New Roman"/>
          <w:sz w:val="24"/>
          <w:szCs w:val="24"/>
        </w:rPr>
        <w:t xml:space="preserve">tates </w:t>
      </w:r>
      <w:r w:rsidRPr="00BD1A11" w:rsidR="00424469">
        <w:rPr>
          <w:rFonts w:ascii="Times New Roman" w:hAnsi="Times New Roman" w:cs="Times New Roman"/>
          <w:sz w:val="24"/>
          <w:szCs w:val="24"/>
        </w:rPr>
        <w:t>have used authority under section 1902(r)(2) of the Act to disregard assets entirely</w:t>
      </w:r>
      <w:r w:rsidRPr="00BD1A11">
        <w:rPr>
          <w:rFonts w:ascii="Times New Roman" w:hAnsi="Times New Roman" w:cs="Times New Roman"/>
          <w:sz w:val="24"/>
          <w:szCs w:val="24"/>
        </w:rPr>
        <w:t xml:space="preserve"> and do not require documentation to complete an </w:t>
      </w:r>
      <w:r w:rsidRPr="00BD1A11" w:rsidR="00627A15">
        <w:rPr>
          <w:rFonts w:ascii="Times New Roman" w:hAnsi="Times New Roman" w:cs="Times New Roman"/>
          <w:sz w:val="24"/>
          <w:szCs w:val="24"/>
        </w:rPr>
        <w:t xml:space="preserve">MSP </w:t>
      </w:r>
      <w:r w:rsidRPr="00BD1A11">
        <w:rPr>
          <w:rFonts w:ascii="Times New Roman" w:hAnsi="Times New Roman" w:cs="Times New Roman"/>
          <w:sz w:val="24"/>
          <w:szCs w:val="24"/>
        </w:rPr>
        <w:t xml:space="preserve">eligibility determination or renewal at the state Medicaid agency, we expect the savings from the self-attestation provisions would only apply to approximately </w:t>
      </w:r>
      <w:r w:rsidRPr="00BD1A11" w:rsidR="00471C5B">
        <w:rPr>
          <w:rFonts w:ascii="Times New Roman" w:hAnsi="Times New Roman" w:cs="Times New Roman"/>
          <w:sz w:val="24"/>
          <w:szCs w:val="24"/>
        </w:rPr>
        <w:t>1.</w:t>
      </w:r>
      <w:r w:rsidRPr="00BD1A11" w:rsidR="00E57FA6">
        <w:rPr>
          <w:rFonts w:ascii="Times New Roman" w:hAnsi="Times New Roman" w:cs="Times New Roman"/>
          <w:sz w:val="24"/>
          <w:szCs w:val="24"/>
        </w:rPr>
        <w:t>59</w:t>
      </w:r>
      <w:r w:rsidRPr="00BD1A11" w:rsidR="00F45772">
        <w:rPr>
          <w:rFonts w:ascii="Times New Roman" w:hAnsi="Times New Roman" w:cs="Times New Roman"/>
          <w:sz w:val="24"/>
          <w:szCs w:val="24"/>
        </w:rPr>
        <w:t>36</w:t>
      </w:r>
      <w:r w:rsidRPr="00BD1A11">
        <w:rPr>
          <w:rFonts w:ascii="Times New Roman" w:hAnsi="Times New Roman" w:cs="Times New Roman"/>
          <w:sz w:val="24"/>
          <w:szCs w:val="24"/>
        </w:rPr>
        <w:t xml:space="preserve"> million individuals (80 percent of </w:t>
      </w:r>
      <w:r w:rsidRPr="00BD1A11" w:rsidR="00471C5B">
        <w:rPr>
          <w:rFonts w:ascii="Times New Roman" w:hAnsi="Times New Roman" w:cs="Times New Roman"/>
          <w:sz w:val="24"/>
          <w:szCs w:val="24"/>
        </w:rPr>
        <w:t>2.</w:t>
      </w:r>
      <w:r w:rsidRPr="00BD1A11" w:rsidR="008D582A">
        <w:rPr>
          <w:rFonts w:ascii="Times New Roman" w:hAnsi="Times New Roman" w:cs="Times New Roman"/>
          <w:sz w:val="24"/>
          <w:szCs w:val="24"/>
        </w:rPr>
        <w:t>49</w:t>
      </w:r>
      <w:r w:rsidRPr="00BD1A11" w:rsidR="00F45772">
        <w:rPr>
          <w:rFonts w:ascii="Times New Roman" w:hAnsi="Times New Roman" w:cs="Times New Roman"/>
          <w:sz w:val="24"/>
          <w:szCs w:val="24"/>
        </w:rPr>
        <w:t>2</w:t>
      </w:r>
      <w:r w:rsidRPr="00BD1A11">
        <w:rPr>
          <w:rFonts w:ascii="Times New Roman" w:hAnsi="Times New Roman" w:cs="Times New Roman"/>
          <w:sz w:val="24"/>
          <w:szCs w:val="24"/>
        </w:rPr>
        <w:t xml:space="preserve"> million applications/renewals</w:t>
      </w:r>
      <w:r w:rsidRPr="00BD1A11">
        <w:rPr>
          <w:rFonts w:ascii="Times New Roman" w:hAnsi="Times New Roman" w:cs="Times New Roman"/>
          <w:sz w:val="24"/>
          <w:szCs w:val="24"/>
          <w:vertAlign w:val="superscript"/>
        </w:rPr>
        <w:t xml:space="preserve"> </w:t>
      </w:r>
      <w:r w:rsidRPr="00BD1A11">
        <w:rPr>
          <w:rFonts w:ascii="Times New Roman" w:hAnsi="Times New Roman" w:cs="Times New Roman"/>
          <w:sz w:val="24"/>
          <w:szCs w:val="24"/>
        </w:rPr>
        <w:t xml:space="preserve">minus 400,000 individuals who applied to LIS counted previously above) in the other 41 </w:t>
      </w:r>
      <w:r w:rsidRPr="00BD1A11" w:rsidR="00920B2D">
        <w:rPr>
          <w:rFonts w:ascii="Times New Roman" w:hAnsi="Times New Roman" w:cs="Times New Roman"/>
          <w:sz w:val="24"/>
          <w:szCs w:val="24"/>
        </w:rPr>
        <w:t>s</w:t>
      </w:r>
      <w:r w:rsidRPr="00BD1A11">
        <w:rPr>
          <w:rFonts w:ascii="Times New Roman" w:hAnsi="Times New Roman" w:cs="Times New Roman"/>
          <w:sz w:val="24"/>
          <w:szCs w:val="24"/>
        </w:rPr>
        <w:t xml:space="preserve">tates. We estimate that under </w:t>
      </w:r>
      <w:r w:rsidRPr="00BD1A11" w:rsidR="00F26363">
        <w:rPr>
          <w:rFonts w:ascii="Times New Roman" w:hAnsi="Times New Roman" w:cs="Times New Roman"/>
          <w:sz w:val="24"/>
          <w:szCs w:val="24"/>
        </w:rPr>
        <w:t xml:space="preserve">§ </w:t>
      </w:r>
      <w:r w:rsidRPr="00BD1A11">
        <w:rPr>
          <w:rFonts w:ascii="Times New Roman" w:hAnsi="Times New Roman" w:cs="Times New Roman"/>
          <w:sz w:val="24"/>
          <w:szCs w:val="24"/>
        </w:rPr>
        <w:t xml:space="preserve">435.952(e)(1) through (4), these </w:t>
      </w:r>
      <w:r w:rsidRPr="00BD1A11" w:rsidR="00471C5B">
        <w:rPr>
          <w:rFonts w:ascii="Times New Roman" w:hAnsi="Times New Roman" w:cs="Times New Roman"/>
          <w:sz w:val="24"/>
          <w:szCs w:val="24"/>
        </w:rPr>
        <w:t>1.</w:t>
      </w:r>
      <w:r w:rsidRPr="00BD1A11" w:rsidR="00D76044">
        <w:rPr>
          <w:rFonts w:ascii="Times New Roman" w:hAnsi="Times New Roman" w:cs="Times New Roman"/>
          <w:sz w:val="24"/>
          <w:szCs w:val="24"/>
        </w:rPr>
        <w:t>5936</w:t>
      </w:r>
      <w:r w:rsidRPr="00BD1A11">
        <w:rPr>
          <w:rFonts w:ascii="Times New Roman" w:hAnsi="Times New Roman" w:cs="Times New Roman"/>
          <w:sz w:val="24"/>
          <w:szCs w:val="24"/>
        </w:rPr>
        <w:t xml:space="preserve"> million individuals will see a reduction from 4 hours to 2 hours, for a savings of 2 hours per individual, to complete </w:t>
      </w:r>
      <w:r w:rsidRPr="00BD1A11" w:rsidR="001064CF">
        <w:rPr>
          <w:rFonts w:ascii="Times New Roman" w:hAnsi="Times New Roman" w:cs="Times New Roman"/>
          <w:sz w:val="24"/>
          <w:szCs w:val="24"/>
        </w:rPr>
        <w:t xml:space="preserve">verifications for </w:t>
      </w:r>
      <w:r w:rsidRPr="00BD1A11">
        <w:rPr>
          <w:rFonts w:ascii="Times New Roman" w:hAnsi="Times New Roman" w:cs="Times New Roman"/>
          <w:sz w:val="24"/>
          <w:szCs w:val="24"/>
        </w:rPr>
        <w:t>application</w:t>
      </w:r>
      <w:r w:rsidRPr="00BD1A11" w:rsidR="001064CF">
        <w:rPr>
          <w:rFonts w:ascii="Times New Roman" w:hAnsi="Times New Roman" w:cs="Times New Roman"/>
          <w:sz w:val="24"/>
          <w:szCs w:val="24"/>
        </w:rPr>
        <w:t>s</w:t>
      </w:r>
      <w:r w:rsidRPr="00BD1A11">
        <w:rPr>
          <w:rFonts w:ascii="Times New Roman" w:hAnsi="Times New Roman" w:cs="Times New Roman"/>
          <w:sz w:val="24"/>
          <w:szCs w:val="24"/>
        </w:rPr>
        <w:t>/renewal</w:t>
      </w:r>
      <w:r w:rsidRPr="00BD1A11" w:rsidR="001064CF">
        <w:rPr>
          <w:rFonts w:ascii="Times New Roman" w:hAnsi="Times New Roman" w:cs="Times New Roman"/>
          <w:sz w:val="24"/>
          <w:szCs w:val="24"/>
        </w:rPr>
        <w:t>s</w:t>
      </w:r>
      <w:r w:rsidRPr="00BD1A11">
        <w:rPr>
          <w:rFonts w:ascii="Times New Roman" w:hAnsi="Times New Roman" w:cs="Times New Roman"/>
          <w:sz w:val="24"/>
          <w:szCs w:val="24"/>
        </w:rPr>
        <w:t xml:space="preserve"> in all 41 </w:t>
      </w:r>
      <w:r w:rsidRPr="00BD1A11" w:rsidR="00920B2D">
        <w:rPr>
          <w:rFonts w:ascii="Times New Roman" w:hAnsi="Times New Roman" w:cs="Times New Roman"/>
          <w:sz w:val="24"/>
          <w:szCs w:val="24"/>
        </w:rPr>
        <w:t>s</w:t>
      </w:r>
      <w:r w:rsidRPr="00BD1A11">
        <w:rPr>
          <w:rFonts w:ascii="Times New Roman" w:hAnsi="Times New Roman" w:cs="Times New Roman"/>
          <w:sz w:val="24"/>
          <w:szCs w:val="24"/>
        </w:rPr>
        <w:t xml:space="preserve">tates. In aggregate, we estimate an annual savings of minus </w:t>
      </w:r>
      <w:r w:rsidRPr="00BD1A11" w:rsidR="00E57FA6">
        <w:rPr>
          <w:rFonts w:ascii="Times New Roman" w:hAnsi="Times New Roman" w:cs="Times New Roman"/>
          <w:sz w:val="24"/>
          <w:szCs w:val="24"/>
        </w:rPr>
        <w:t>3,</w:t>
      </w:r>
      <w:r w:rsidRPr="00BD1A11" w:rsidR="00D76044">
        <w:rPr>
          <w:rFonts w:ascii="Times New Roman" w:hAnsi="Times New Roman" w:cs="Times New Roman"/>
          <w:sz w:val="24"/>
          <w:szCs w:val="24"/>
        </w:rPr>
        <w:t>18</w:t>
      </w:r>
      <w:r w:rsidRPr="00BD1A11" w:rsidR="00F45772">
        <w:rPr>
          <w:rFonts w:ascii="Times New Roman" w:hAnsi="Times New Roman" w:cs="Times New Roman"/>
          <w:sz w:val="24"/>
          <w:szCs w:val="24"/>
        </w:rPr>
        <w:t>7</w:t>
      </w:r>
      <w:r w:rsidRPr="00BD1A11" w:rsidR="00D76044">
        <w:rPr>
          <w:rFonts w:ascii="Times New Roman" w:hAnsi="Times New Roman" w:cs="Times New Roman"/>
          <w:sz w:val="24"/>
          <w:szCs w:val="24"/>
        </w:rPr>
        <w:t>,</w:t>
      </w:r>
      <w:r w:rsidRPr="00BD1A11" w:rsidR="00F45772">
        <w:rPr>
          <w:rFonts w:ascii="Times New Roman" w:hAnsi="Times New Roman" w:cs="Times New Roman"/>
          <w:sz w:val="24"/>
          <w:szCs w:val="24"/>
        </w:rPr>
        <w:t>200</w:t>
      </w:r>
      <w:r w:rsidRPr="00BD1A11">
        <w:rPr>
          <w:rFonts w:ascii="Times New Roman" w:hAnsi="Times New Roman" w:cs="Times New Roman"/>
          <w:sz w:val="24"/>
          <w:szCs w:val="24"/>
        </w:rPr>
        <w:t xml:space="preserve"> hours (</w:t>
      </w:r>
      <w:r w:rsidRPr="00BD1A11" w:rsidR="00E57FA6">
        <w:rPr>
          <w:rFonts w:ascii="Times New Roman" w:hAnsi="Times New Roman" w:cs="Times New Roman"/>
          <w:sz w:val="24"/>
          <w:szCs w:val="24"/>
        </w:rPr>
        <w:t>1,5</w:t>
      </w:r>
      <w:r w:rsidRPr="00BD1A11" w:rsidR="00D76044">
        <w:rPr>
          <w:rFonts w:ascii="Times New Roman" w:hAnsi="Times New Roman" w:cs="Times New Roman"/>
          <w:sz w:val="24"/>
          <w:szCs w:val="24"/>
        </w:rPr>
        <w:t>9</w:t>
      </w:r>
      <w:r w:rsidRPr="00BD1A11" w:rsidR="00F45772">
        <w:rPr>
          <w:rFonts w:ascii="Times New Roman" w:hAnsi="Times New Roman" w:cs="Times New Roman"/>
          <w:sz w:val="24"/>
          <w:szCs w:val="24"/>
        </w:rPr>
        <w:t>3</w:t>
      </w:r>
      <w:r w:rsidRPr="00BD1A11" w:rsidR="00D76044">
        <w:rPr>
          <w:rFonts w:ascii="Times New Roman" w:hAnsi="Times New Roman" w:cs="Times New Roman"/>
          <w:sz w:val="24"/>
          <w:szCs w:val="24"/>
        </w:rPr>
        <w:t>,</w:t>
      </w:r>
      <w:r w:rsidRPr="00BD1A11" w:rsidR="00F45772">
        <w:rPr>
          <w:rFonts w:ascii="Times New Roman" w:hAnsi="Times New Roman" w:cs="Times New Roman"/>
          <w:sz w:val="24"/>
          <w:szCs w:val="24"/>
        </w:rPr>
        <w:t>600</w:t>
      </w:r>
      <w:r w:rsidRPr="00BD1A11">
        <w:rPr>
          <w:rFonts w:ascii="Times New Roman" w:hAnsi="Times New Roman" w:cs="Times New Roman"/>
          <w:sz w:val="24"/>
          <w:szCs w:val="24"/>
        </w:rPr>
        <w:t xml:space="preserve"> individuals × 2 </w:t>
      </w:r>
      <w:r w:rsidRPr="00BD1A11">
        <w:rPr>
          <w:rFonts w:ascii="Times New Roman" w:hAnsi="Times New Roman" w:cs="Times New Roman"/>
          <w:sz w:val="24"/>
          <w:szCs w:val="24"/>
        </w:rPr>
        <w:t>hr</w:t>
      </w:r>
      <w:r w:rsidRPr="00BD1A11">
        <w:rPr>
          <w:rFonts w:ascii="Times New Roman" w:hAnsi="Times New Roman" w:cs="Times New Roman"/>
          <w:sz w:val="24"/>
          <w:szCs w:val="24"/>
        </w:rPr>
        <w:t>) and minus $</w:t>
      </w:r>
      <w:r w:rsidRPr="00BD1A11" w:rsidR="00D76044">
        <w:rPr>
          <w:rFonts w:ascii="Times New Roman" w:hAnsi="Times New Roman" w:cs="Times New Roman"/>
          <w:sz w:val="24"/>
          <w:szCs w:val="24"/>
        </w:rPr>
        <w:t>70,054,656</w:t>
      </w:r>
      <w:r w:rsidRPr="00BD1A11">
        <w:rPr>
          <w:rFonts w:ascii="Times New Roman" w:hAnsi="Times New Roman" w:cs="Times New Roman"/>
          <w:sz w:val="24"/>
          <w:szCs w:val="24"/>
        </w:rPr>
        <w:t xml:space="preserve"> (</w:t>
      </w:r>
      <w:r w:rsidRPr="00BD1A11" w:rsidR="00E57FA6">
        <w:rPr>
          <w:rFonts w:ascii="Times New Roman" w:hAnsi="Times New Roman" w:cs="Times New Roman"/>
          <w:sz w:val="24"/>
          <w:szCs w:val="24"/>
        </w:rPr>
        <w:t>3,</w:t>
      </w:r>
      <w:r w:rsidRPr="00BD1A11" w:rsidR="00D76044">
        <w:rPr>
          <w:rFonts w:ascii="Times New Roman" w:hAnsi="Times New Roman" w:cs="Times New Roman"/>
          <w:sz w:val="24"/>
          <w:szCs w:val="24"/>
        </w:rPr>
        <w:t>18</w:t>
      </w:r>
      <w:r w:rsidRPr="00BD1A11" w:rsidR="00F45772">
        <w:rPr>
          <w:rFonts w:ascii="Times New Roman" w:hAnsi="Times New Roman" w:cs="Times New Roman"/>
          <w:sz w:val="24"/>
          <w:szCs w:val="24"/>
        </w:rPr>
        <w:t>7</w:t>
      </w:r>
      <w:r w:rsidRPr="00BD1A11" w:rsidR="00D76044">
        <w:rPr>
          <w:rFonts w:ascii="Times New Roman" w:hAnsi="Times New Roman" w:cs="Times New Roman"/>
          <w:sz w:val="24"/>
          <w:szCs w:val="24"/>
        </w:rPr>
        <w:t>,</w:t>
      </w:r>
      <w:r w:rsidRPr="00BD1A11" w:rsidR="00F45772">
        <w:rPr>
          <w:rFonts w:ascii="Times New Roman" w:hAnsi="Times New Roman" w:cs="Times New Roman"/>
          <w:sz w:val="24"/>
          <w:szCs w:val="24"/>
        </w:rPr>
        <w:t>200</w:t>
      </w:r>
      <w:r w:rsidRPr="00BD1A11">
        <w:rPr>
          <w:rFonts w:ascii="Times New Roman" w:hAnsi="Times New Roman" w:cs="Times New Roman"/>
          <w:sz w:val="24"/>
          <w:szCs w:val="24"/>
        </w:rPr>
        <w:t xml:space="preserve"> </w:t>
      </w:r>
      <w:r w:rsidRPr="00BD1A11">
        <w:rPr>
          <w:rFonts w:ascii="Times New Roman" w:hAnsi="Times New Roman" w:cs="Times New Roman"/>
          <w:sz w:val="24"/>
          <w:szCs w:val="24"/>
        </w:rPr>
        <w:t>hr</w:t>
      </w:r>
      <w:r w:rsidRPr="00BD1A11">
        <w:rPr>
          <w:rFonts w:ascii="Times New Roman" w:hAnsi="Times New Roman" w:cs="Times New Roman"/>
          <w:sz w:val="24"/>
          <w:szCs w:val="24"/>
        </w:rPr>
        <w:t xml:space="preserve"> × $21.98/</w:t>
      </w:r>
      <w:r w:rsidRPr="00BD1A11">
        <w:rPr>
          <w:rFonts w:ascii="Times New Roman" w:hAnsi="Times New Roman" w:cs="Times New Roman"/>
          <w:sz w:val="24"/>
          <w:szCs w:val="24"/>
        </w:rPr>
        <w:t>hr</w:t>
      </w:r>
      <w:r w:rsidRPr="00BD1A11">
        <w:rPr>
          <w:rFonts w:ascii="Times New Roman" w:hAnsi="Times New Roman" w:cs="Times New Roman"/>
          <w:sz w:val="24"/>
          <w:szCs w:val="24"/>
        </w:rPr>
        <w:t>).</w:t>
      </w:r>
      <w:bookmarkStart w:id="11" w:name="_Hlk133326852"/>
      <w:r w:rsidRPr="00BD1A11">
        <w:rPr>
          <w:rFonts w:ascii="Times New Roman" w:hAnsi="Times New Roman" w:cs="Times New Roman"/>
          <w:sz w:val="24"/>
          <w:szCs w:val="24"/>
        </w:rPr>
        <w:t xml:space="preserve"> </w:t>
      </w:r>
    </w:p>
    <w:bookmarkEnd w:id="11"/>
    <w:p w:rsidR="00A41CD9" w:rsidRPr="00BD1A11" w:rsidP="00A41CD9" w14:paraId="37A1882F" w14:textId="77777777">
      <w:pPr>
        <w:widowControl/>
        <w:spacing w:after="0" w:line="240" w:lineRule="auto"/>
        <w:rPr>
          <w:rStyle w:val="Emphasis"/>
          <w:rFonts w:ascii="Times New Roman" w:hAnsi="Times New Roman" w:cs="Times New Roman"/>
          <w:sz w:val="24"/>
          <w:szCs w:val="24"/>
        </w:rPr>
      </w:pPr>
    </w:p>
    <w:p w:rsidR="00A41CD9" w:rsidRPr="00BD1A11" w:rsidP="00A41CD9" w14:paraId="4AF237DC" w14:textId="3C3BF56C">
      <w:pPr>
        <w:widowControl/>
        <w:spacing w:after="0" w:line="240" w:lineRule="auto"/>
        <w:rPr>
          <w:rStyle w:val="Emphasis"/>
          <w:rFonts w:ascii="Times New Roman" w:hAnsi="Times New Roman" w:cs="Times New Roman"/>
          <w:sz w:val="24"/>
          <w:szCs w:val="24"/>
        </w:rPr>
      </w:pPr>
      <w:r w:rsidRPr="00BD1A11">
        <w:rPr>
          <w:rStyle w:val="Emphasis"/>
          <w:rFonts w:ascii="Times New Roman" w:hAnsi="Times New Roman" w:cs="Times New Roman"/>
          <w:sz w:val="24"/>
          <w:szCs w:val="24"/>
        </w:rPr>
        <w:t>Reduced State Burden during Verification Process for Non-LIS Applicants</w:t>
      </w:r>
    </w:p>
    <w:p w:rsidR="00A41CD9" w:rsidRPr="00BD1A11" w:rsidP="00A41CD9" w14:paraId="4955C305" w14:textId="45C7250B">
      <w:pPr>
        <w:widowControl/>
        <w:spacing w:after="0" w:line="240" w:lineRule="auto"/>
        <w:rPr>
          <w:rFonts w:ascii="Times New Roman" w:hAnsi="Times New Roman" w:cs="Times New Roman"/>
          <w:sz w:val="24"/>
          <w:szCs w:val="24"/>
        </w:rPr>
      </w:pPr>
      <w:r w:rsidRPr="00BD1A11">
        <w:rPr>
          <w:rFonts w:ascii="Times New Roman" w:hAnsi="Times New Roman" w:cs="Times New Roman"/>
          <w:sz w:val="24"/>
          <w:szCs w:val="24"/>
        </w:rPr>
        <w:t xml:space="preserve">We also estimate that </w:t>
      </w:r>
      <w:r w:rsidRPr="00BD1A11" w:rsidR="00BB66DD">
        <w:rPr>
          <w:rFonts w:ascii="Times New Roman" w:hAnsi="Times New Roman" w:cs="Times New Roman"/>
          <w:sz w:val="24"/>
          <w:szCs w:val="24"/>
        </w:rPr>
        <w:t xml:space="preserve">§ </w:t>
      </w:r>
      <w:r w:rsidRPr="00BD1A11">
        <w:rPr>
          <w:rFonts w:ascii="Times New Roman" w:hAnsi="Times New Roman" w:cs="Times New Roman"/>
          <w:sz w:val="24"/>
          <w:szCs w:val="24"/>
        </w:rPr>
        <w:t xml:space="preserve">435.952(e)(1) through (4) will save an Eligibility Interviewer 15 minutes (0.25 </w:t>
      </w:r>
      <w:r w:rsidRPr="00BD1A11">
        <w:rPr>
          <w:rFonts w:ascii="Times New Roman" w:hAnsi="Times New Roman" w:cs="Times New Roman"/>
          <w:sz w:val="24"/>
          <w:szCs w:val="24"/>
        </w:rPr>
        <w:t>hr</w:t>
      </w:r>
      <w:r w:rsidRPr="00BD1A11">
        <w:rPr>
          <w:rFonts w:ascii="Times New Roman" w:hAnsi="Times New Roman" w:cs="Times New Roman"/>
          <w:sz w:val="24"/>
          <w:szCs w:val="24"/>
        </w:rPr>
        <w:t xml:space="preserve">) per eligibility determination or renewal for these </w:t>
      </w:r>
      <w:r w:rsidRPr="00BD1A11" w:rsidR="00E57FA6">
        <w:rPr>
          <w:rFonts w:ascii="Times New Roman" w:hAnsi="Times New Roman" w:cs="Times New Roman"/>
          <w:sz w:val="24"/>
          <w:szCs w:val="24"/>
        </w:rPr>
        <w:t>1,59</w:t>
      </w:r>
      <w:r w:rsidRPr="00BD1A11" w:rsidR="007E3BFE">
        <w:rPr>
          <w:rFonts w:ascii="Times New Roman" w:hAnsi="Times New Roman" w:cs="Times New Roman"/>
          <w:sz w:val="24"/>
          <w:szCs w:val="24"/>
        </w:rPr>
        <w:t>3,600</w:t>
      </w:r>
      <w:r w:rsidRPr="00BD1A11">
        <w:rPr>
          <w:rFonts w:ascii="Times New Roman" w:hAnsi="Times New Roman" w:cs="Times New Roman"/>
          <w:sz w:val="24"/>
          <w:szCs w:val="24"/>
        </w:rPr>
        <w:t xml:space="preserve"> applicants/beneficiaries. In aggregate, we estimate an annual labor savings for states of minus </w:t>
      </w:r>
      <w:r w:rsidRPr="00BD1A11" w:rsidR="00BF6A74">
        <w:rPr>
          <w:rFonts w:ascii="Times New Roman" w:hAnsi="Times New Roman" w:cs="Times New Roman"/>
          <w:sz w:val="24"/>
          <w:szCs w:val="24"/>
        </w:rPr>
        <w:t>39</w:t>
      </w:r>
      <w:r w:rsidRPr="00BD1A11" w:rsidR="007E3BFE">
        <w:rPr>
          <w:rFonts w:ascii="Times New Roman" w:hAnsi="Times New Roman" w:cs="Times New Roman"/>
          <w:sz w:val="24"/>
          <w:szCs w:val="24"/>
        </w:rPr>
        <w:t>8,400</w:t>
      </w:r>
      <w:r w:rsidRPr="00BD1A11">
        <w:rPr>
          <w:rFonts w:ascii="Times New Roman" w:hAnsi="Times New Roman" w:cs="Times New Roman"/>
          <w:sz w:val="24"/>
          <w:szCs w:val="24"/>
        </w:rPr>
        <w:t xml:space="preserve"> hours (</w:t>
      </w:r>
      <w:r w:rsidRPr="00BD1A11" w:rsidR="00BF6A74">
        <w:rPr>
          <w:rFonts w:ascii="Times New Roman" w:hAnsi="Times New Roman" w:cs="Times New Roman"/>
          <w:sz w:val="24"/>
          <w:szCs w:val="24"/>
        </w:rPr>
        <w:t>1,59</w:t>
      </w:r>
      <w:r w:rsidRPr="00BD1A11" w:rsidR="007E3BFE">
        <w:rPr>
          <w:rFonts w:ascii="Times New Roman" w:hAnsi="Times New Roman" w:cs="Times New Roman"/>
          <w:sz w:val="24"/>
          <w:szCs w:val="24"/>
        </w:rPr>
        <w:t>3,600</w:t>
      </w:r>
      <w:r w:rsidRPr="00BD1A11">
        <w:rPr>
          <w:rFonts w:ascii="Times New Roman" w:hAnsi="Times New Roman" w:cs="Times New Roman"/>
          <w:sz w:val="24"/>
          <w:szCs w:val="24"/>
        </w:rPr>
        <w:t xml:space="preserve"> applications </w:t>
      </w:r>
      <w:r w:rsidRPr="00BD1A11" w:rsidR="00224E2F">
        <w:rPr>
          <w:rFonts w:ascii="Times New Roman" w:hAnsi="Times New Roman" w:cs="Times New Roman"/>
          <w:sz w:val="24"/>
          <w:szCs w:val="24"/>
        </w:rPr>
        <w:t>x</w:t>
      </w:r>
      <w:r w:rsidRPr="00BD1A11">
        <w:rPr>
          <w:rFonts w:ascii="Times New Roman" w:hAnsi="Times New Roman" w:cs="Times New Roman"/>
          <w:sz w:val="24"/>
          <w:szCs w:val="24"/>
        </w:rPr>
        <w:t xml:space="preserve"> 0.25 </w:t>
      </w:r>
      <w:r w:rsidRPr="00BD1A11">
        <w:rPr>
          <w:rFonts w:ascii="Times New Roman" w:hAnsi="Times New Roman" w:cs="Times New Roman"/>
          <w:sz w:val="24"/>
          <w:szCs w:val="24"/>
        </w:rPr>
        <w:t>hr</w:t>
      </w:r>
      <w:r w:rsidRPr="00BD1A11">
        <w:rPr>
          <w:rFonts w:ascii="Times New Roman" w:hAnsi="Times New Roman" w:cs="Times New Roman"/>
          <w:sz w:val="24"/>
          <w:szCs w:val="24"/>
        </w:rPr>
        <w:t>) and minus $</w:t>
      </w:r>
      <w:r w:rsidRPr="00BD1A11" w:rsidR="0020408B">
        <w:rPr>
          <w:rFonts w:ascii="Times New Roman" w:hAnsi="Times New Roman" w:cs="Times New Roman"/>
          <w:sz w:val="24"/>
          <w:szCs w:val="24"/>
        </w:rPr>
        <w:t xml:space="preserve">19,856,256 </w:t>
      </w:r>
      <w:r w:rsidRPr="00BD1A11">
        <w:rPr>
          <w:rFonts w:ascii="Times New Roman" w:hAnsi="Times New Roman" w:cs="Times New Roman"/>
          <w:sz w:val="24"/>
          <w:szCs w:val="24"/>
        </w:rPr>
        <w:t>(</w:t>
      </w:r>
      <w:r w:rsidRPr="00BD1A11" w:rsidR="00BF6A74">
        <w:rPr>
          <w:rFonts w:ascii="Times New Roman" w:hAnsi="Times New Roman" w:cs="Times New Roman"/>
          <w:sz w:val="24"/>
          <w:szCs w:val="24"/>
        </w:rPr>
        <w:t>39</w:t>
      </w:r>
      <w:r w:rsidRPr="00BD1A11" w:rsidR="007E3BFE">
        <w:rPr>
          <w:rFonts w:ascii="Times New Roman" w:hAnsi="Times New Roman" w:cs="Times New Roman"/>
          <w:sz w:val="24"/>
          <w:szCs w:val="24"/>
        </w:rPr>
        <w:t>8,400</w:t>
      </w:r>
      <w:r w:rsidRPr="00BD1A11">
        <w:rPr>
          <w:rFonts w:ascii="Times New Roman" w:hAnsi="Times New Roman" w:cs="Times New Roman"/>
          <w:sz w:val="24"/>
          <w:szCs w:val="24"/>
        </w:rPr>
        <w:t xml:space="preserve"> </w:t>
      </w:r>
      <w:r w:rsidRPr="00BD1A11">
        <w:rPr>
          <w:rFonts w:ascii="Times New Roman" w:hAnsi="Times New Roman" w:cs="Times New Roman"/>
          <w:sz w:val="24"/>
          <w:szCs w:val="24"/>
        </w:rPr>
        <w:t>hr</w:t>
      </w:r>
      <w:r w:rsidRPr="00BD1A11">
        <w:rPr>
          <w:rFonts w:ascii="Times New Roman" w:hAnsi="Times New Roman" w:cs="Times New Roman"/>
          <w:sz w:val="24"/>
          <w:szCs w:val="24"/>
        </w:rPr>
        <w:t xml:space="preserve"> </w:t>
      </w:r>
      <w:r w:rsidRPr="00BD1A11" w:rsidR="00224E2F">
        <w:rPr>
          <w:rFonts w:ascii="Times New Roman" w:hAnsi="Times New Roman" w:cs="Times New Roman"/>
          <w:sz w:val="24"/>
          <w:szCs w:val="24"/>
        </w:rPr>
        <w:t>x</w:t>
      </w:r>
      <w:r w:rsidRPr="00BD1A11">
        <w:rPr>
          <w:rFonts w:ascii="Times New Roman" w:hAnsi="Times New Roman" w:cs="Times New Roman"/>
          <w:sz w:val="24"/>
          <w:szCs w:val="24"/>
        </w:rPr>
        <w:t xml:space="preserve"> $</w:t>
      </w:r>
      <w:r w:rsidRPr="00BD1A11" w:rsidR="00915C17">
        <w:rPr>
          <w:rFonts w:ascii="Times New Roman" w:hAnsi="Times New Roman" w:cs="Times New Roman"/>
          <w:sz w:val="24"/>
          <w:szCs w:val="24"/>
        </w:rPr>
        <w:t>49.84</w:t>
      </w:r>
      <w:r w:rsidRPr="00BD1A11">
        <w:rPr>
          <w:rFonts w:ascii="Times New Roman" w:hAnsi="Times New Roman" w:cs="Times New Roman"/>
          <w:sz w:val="24"/>
          <w:szCs w:val="24"/>
        </w:rPr>
        <w:t>/</w:t>
      </w:r>
      <w:r w:rsidRPr="00BD1A11">
        <w:rPr>
          <w:rFonts w:ascii="Times New Roman" w:hAnsi="Times New Roman" w:cs="Times New Roman"/>
          <w:sz w:val="24"/>
          <w:szCs w:val="24"/>
        </w:rPr>
        <w:t>hr</w:t>
      </w:r>
      <w:r w:rsidRPr="00BD1A11">
        <w:rPr>
          <w:rFonts w:ascii="Times New Roman" w:hAnsi="Times New Roman" w:cs="Times New Roman"/>
          <w:sz w:val="24"/>
          <w:szCs w:val="24"/>
        </w:rPr>
        <w:t xml:space="preserve">). </w:t>
      </w:r>
      <w:r w:rsidRPr="00BD1A11" w:rsidR="002A59BD">
        <w:rPr>
          <w:rFonts w:ascii="Times New Roman" w:hAnsi="Times New Roman" w:cs="Times New Roman"/>
          <w:sz w:val="24"/>
          <w:szCs w:val="24"/>
        </w:rPr>
        <w:t>A</w:t>
      </w:r>
      <w:r w:rsidRPr="00BD1A11">
        <w:rPr>
          <w:rFonts w:ascii="Times New Roman" w:hAnsi="Times New Roman" w:cs="Times New Roman"/>
          <w:sz w:val="24"/>
          <w:szCs w:val="24"/>
        </w:rPr>
        <w:t>ccount</w:t>
      </w:r>
      <w:r w:rsidRPr="00BD1A11" w:rsidR="002A59BD">
        <w:rPr>
          <w:rFonts w:ascii="Times New Roman" w:hAnsi="Times New Roman" w:cs="Times New Roman"/>
          <w:sz w:val="24"/>
          <w:szCs w:val="24"/>
        </w:rPr>
        <w:t>ing for</w:t>
      </w:r>
      <w:r w:rsidRPr="00BD1A11">
        <w:rPr>
          <w:rFonts w:ascii="Times New Roman" w:hAnsi="Times New Roman" w:cs="Times New Roman"/>
          <w:sz w:val="24"/>
          <w:szCs w:val="24"/>
        </w:rPr>
        <w:t xml:space="preserve"> the 50 percent </w:t>
      </w:r>
      <w:r w:rsidRPr="00BD1A11" w:rsidR="002A59BD">
        <w:rPr>
          <w:rFonts w:ascii="Times New Roman" w:hAnsi="Times New Roman" w:cs="Times New Roman"/>
          <w:sz w:val="24"/>
          <w:szCs w:val="24"/>
        </w:rPr>
        <w:t>f</w:t>
      </w:r>
      <w:r w:rsidRPr="00BD1A11">
        <w:rPr>
          <w:rFonts w:ascii="Times New Roman" w:hAnsi="Times New Roman" w:cs="Times New Roman"/>
          <w:sz w:val="24"/>
          <w:szCs w:val="24"/>
        </w:rPr>
        <w:t>ederal contribution to Medicaid program administration, the estimated state savings is approximately minus $</w:t>
      </w:r>
      <w:r w:rsidRPr="00BD1A11" w:rsidR="0020408B">
        <w:rPr>
          <w:rFonts w:ascii="Times New Roman" w:hAnsi="Times New Roman" w:cs="Times New Roman"/>
          <w:sz w:val="24"/>
          <w:szCs w:val="24"/>
        </w:rPr>
        <w:t>9,928,128</w:t>
      </w:r>
      <w:r w:rsidRPr="00BD1A11">
        <w:rPr>
          <w:rFonts w:ascii="Times New Roman" w:hAnsi="Times New Roman" w:cs="Times New Roman"/>
          <w:sz w:val="24"/>
          <w:szCs w:val="24"/>
        </w:rPr>
        <w:t xml:space="preserve"> ($</w:t>
      </w:r>
      <w:r w:rsidRPr="00BD1A11" w:rsidR="0020408B">
        <w:rPr>
          <w:rFonts w:ascii="Times New Roman" w:hAnsi="Times New Roman" w:cs="Times New Roman"/>
          <w:sz w:val="24"/>
          <w:szCs w:val="24"/>
        </w:rPr>
        <w:t>19,856,256</w:t>
      </w:r>
      <w:r w:rsidRPr="00BD1A11">
        <w:rPr>
          <w:rFonts w:ascii="Times New Roman" w:hAnsi="Times New Roman" w:cs="Times New Roman"/>
          <w:sz w:val="24"/>
          <w:szCs w:val="24"/>
        </w:rPr>
        <w:t xml:space="preserve"> </w:t>
      </w:r>
      <w:r w:rsidRPr="00BD1A11" w:rsidR="00224E2F">
        <w:rPr>
          <w:rFonts w:ascii="Times New Roman" w:hAnsi="Times New Roman" w:cs="Times New Roman"/>
          <w:sz w:val="24"/>
          <w:szCs w:val="24"/>
        </w:rPr>
        <w:t>x</w:t>
      </w:r>
      <w:r w:rsidRPr="00BD1A11">
        <w:rPr>
          <w:rFonts w:ascii="Times New Roman" w:hAnsi="Times New Roman" w:cs="Times New Roman"/>
          <w:sz w:val="24"/>
          <w:szCs w:val="24"/>
        </w:rPr>
        <w:t xml:space="preserve"> 0.5).   </w:t>
      </w:r>
    </w:p>
    <w:p w:rsidR="00A41CD9" w:rsidRPr="00BD1A11" w:rsidP="00A41CD9" w14:paraId="7A277752" w14:textId="77777777">
      <w:pPr>
        <w:spacing w:after="0" w:line="240" w:lineRule="auto"/>
        <w:rPr>
          <w:rStyle w:val="Emphasis"/>
          <w:rFonts w:ascii="Times New Roman" w:hAnsi="Times New Roman" w:cs="Times New Roman"/>
          <w:sz w:val="24"/>
          <w:szCs w:val="24"/>
        </w:rPr>
      </w:pPr>
    </w:p>
    <w:p w:rsidR="00A41CD9" w:rsidRPr="00BD1A11" w:rsidP="00A41CD9" w14:paraId="57198331" w14:textId="10F223B9">
      <w:pPr>
        <w:spacing w:after="0" w:line="240" w:lineRule="auto"/>
        <w:rPr>
          <w:rStyle w:val="Emphasis"/>
          <w:rFonts w:ascii="Times New Roman" w:hAnsi="Times New Roman" w:cs="Times New Roman"/>
          <w:sz w:val="24"/>
          <w:szCs w:val="24"/>
        </w:rPr>
      </w:pPr>
      <w:r w:rsidRPr="00BD1A11">
        <w:rPr>
          <w:rStyle w:val="Emphasis"/>
          <w:rFonts w:ascii="Times New Roman" w:hAnsi="Times New Roman" w:cs="Times New Roman"/>
          <w:sz w:val="24"/>
          <w:szCs w:val="24"/>
        </w:rPr>
        <w:t>Reduced State Burden during Verification Process for LIS Applicants</w:t>
      </w:r>
    </w:p>
    <w:p w:rsidR="00A41CD9" w:rsidRPr="00BD1A11" w:rsidP="00A41CD9" w14:paraId="08CAD921" w14:textId="0C4938BA">
      <w:pPr>
        <w:spacing w:after="0" w:line="240" w:lineRule="auto"/>
        <w:rPr>
          <w:rFonts w:ascii="Times New Roman" w:hAnsi="Times New Roman" w:cs="Times New Roman"/>
          <w:sz w:val="24"/>
          <w:szCs w:val="24"/>
        </w:rPr>
      </w:pPr>
      <w:r w:rsidRPr="00BD1A11">
        <w:rPr>
          <w:rFonts w:ascii="Times New Roman" w:hAnsi="Times New Roman" w:cs="Times New Roman"/>
          <w:sz w:val="24"/>
          <w:szCs w:val="24"/>
        </w:rPr>
        <w:t xml:space="preserve">We estimate that the finalized provisions in </w:t>
      </w:r>
      <w:r w:rsidRPr="00BD1A11" w:rsidR="006E491D">
        <w:rPr>
          <w:rFonts w:ascii="Times New Roman" w:hAnsi="Times New Roman" w:cs="Times New Roman"/>
          <w:sz w:val="24"/>
          <w:szCs w:val="24"/>
        </w:rPr>
        <w:t>§ 435.</w:t>
      </w:r>
      <w:r w:rsidRPr="00BD1A11">
        <w:rPr>
          <w:rFonts w:ascii="Times New Roman" w:hAnsi="Times New Roman" w:cs="Times New Roman"/>
          <w:sz w:val="24"/>
          <w:szCs w:val="24"/>
        </w:rPr>
        <w:t>911(e)</w:t>
      </w:r>
      <w:r w:rsidRPr="00BD1A11" w:rsidR="00CA233B">
        <w:rPr>
          <w:rFonts w:ascii="Times New Roman" w:hAnsi="Times New Roman" w:cs="Times New Roman"/>
          <w:sz w:val="24"/>
          <w:szCs w:val="24"/>
        </w:rPr>
        <w:t xml:space="preserve"> and </w:t>
      </w:r>
      <w:r w:rsidRPr="00BD1A11" w:rsidR="006E491D">
        <w:rPr>
          <w:rFonts w:ascii="Times New Roman" w:hAnsi="Times New Roman" w:cs="Times New Roman"/>
          <w:sz w:val="24"/>
          <w:szCs w:val="24"/>
        </w:rPr>
        <w:t>§ 435.</w:t>
      </w:r>
      <w:r w:rsidRPr="00BD1A11" w:rsidR="00CA233B">
        <w:rPr>
          <w:rFonts w:ascii="Times New Roman" w:hAnsi="Times New Roman" w:cs="Times New Roman"/>
          <w:sz w:val="24"/>
          <w:szCs w:val="24"/>
        </w:rPr>
        <w:t>952(e)</w:t>
      </w:r>
      <w:r w:rsidRPr="00BD1A11" w:rsidR="008B3EA2">
        <w:rPr>
          <w:rFonts w:ascii="Times New Roman" w:hAnsi="Times New Roman" w:cs="Times New Roman"/>
          <w:sz w:val="24"/>
          <w:szCs w:val="24"/>
        </w:rPr>
        <w:t>(1) through (4)</w:t>
      </w:r>
      <w:r w:rsidRPr="00BD1A11">
        <w:rPr>
          <w:rFonts w:ascii="Times New Roman" w:hAnsi="Times New Roman" w:cs="Times New Roman"/>
          <w:sz w:val="24"/>
          <w:szCs w:val="24"/>
        </w:rPr>
        <w:t xml:space="preserve"> will save an Eligibility Interviewer 25 minutes (0.42 </w:t>
      </w:r>
      <w:r w:rsidRPr="00BD1A11">
        <w:rPr>
          <w:rFonts w:ascii="Times New Roman" w:hAnsi="Times New Roman" w:cs="Times New Roman"/>
          <w:sz w:val="24"/>
          <w:szCs w:val="24"/>
        </w:rPr>
        <w:t>hr</w:t>
      </w:r>
      <w:r w:rsidRPr="00BD1A11">
        <w:rPr>
          <w:rFonts w:ascii="Times New Roman" w:hAnsi="Times New Roman" w:cs="Times New Roman"/>
          <w:sz w:val="24"/>
          <w:szCs w:val="24"/>
        </w:rPr>
        <w:t>) per eligibility determination at $</w:t>
      </w:r>
      <w:r w:rsidRPr="00BD1A11" w:rsidR="00915C17">
        <w:rPr>
          <w:rFonts w:ascii="Times New Roman" w:hAnsi="Times New Roman" w:cs="Times New Roman"/>
          <w:sz w:val="24"/>
          <w:szCs w:val="24"/>
        </w:rPr>
        <w:t>49.84</w:t>
      </w:r>
      <w:r w:rsidRPr="00BD1A11">
        <w:rPr>
          <w:rFonts w:ascii="Times New Roman" w:hAnsi="Times New Roman" w:cs="Times New Roman"/>
          <w:sz w:val="24"/>
          <w:szCs w:val="24"/>
        </w:rPr>
        <w:t>/</w:t>
      </w:r>
      <w:r w:rsidRPr="00BD1A11">
        <w:rPr>
          <w:rFonts w:ascii="Times New Roman" w:hAnsi="Times New Roman" w:cs="Times New Roman"/>
          <w:sz w:val="24"/>
          <w:szCs w:val="24"/>
        </w:rPr>
        <w:t>hr</w:t>
      </w:r>
      <w:r w:rsidRPr="00BD1A11">
        <w:rPr>
          <w:rFonts w:ascii="Times New Roman" w:hAnsi="Times New Roman" w:cs="Times New Roman"/>
          <w:sz w:val="24"/>
          <w:szCs w:val="24"/>
        </w:rPr>
        <w:t xml:space="preserve"> for the 3</w:t>
      </w:r>
      <w:r w:rsidRPr="00BD1A11" w:rsidR="00955D87">
        <w:rPr>
          <w:rFonts w:ascii="Times New Roman" w:hAnsi="Times New Roman" w:cs="Times New Roman"/>
          <w:sz w:val="24"/>
          <w:szCs w:val="24"/>
        </w:rPr>
        <w:t>0</w:t>
      </w:r>
      <w:r w:rsidRPr="00BD1A11">
        <w:rPr>
          <w:rFonts w:ascii="Times New Roman" w:hAnsi="Times New Roman" w:cs="Times New Roman"/>
          <w:sz w:val="24"/>
          <w:szCs w:val="24"/>
        </w:rPr>
        <w:t xml:space="preserve">0,000 </w:t>
      </w:r>
      <w:r w:rsidRPr="00BD1A11" w:rsidR="00955D87">
        <w:rPr>
          <w:rFonts w:ascii="Times New Roman" w:hAnsi="Times New Roman" w:cs="Times New Roman"/>
          <w:sz w:val="24"/>
          <w:szCs w:val="24"/>
        </w:rPr>
        <w:t xml:space="preserve">(400,000 x </w:t>
      </w:r>
      <w:r w:rsidRPr="00BD1A11" w:rsidR="007B1D0B">
        <w:rPr>
          <w:rFonts w:ascii="Times New Roman" w:hAnsi="Times New Roman" w:cs="Times New Roman"/>
          <w:sz w:val="24"/>
          <w:szCs w:val="24"/>
        </w:rPr>
        <w:t>0.</w:t>
      </w:r>
      <w:r w:rsidRPr="00BD1A11" w:rsidR="00955D87">
        <w:rPr>
          <w:rFonts w:ascii="Times New Roman" w:hAnsi="Times New Roman" w:cs="Times New Roman"/>
          <w:sz w:val="24"/>
          <w:szCs w:val="24"/>
        </w:rPr>
        <w:t xml:space="preserve">75) </w:t>
      </w:r>
      <w:r w:rsidRPr="00BD1A11">
        <w:rPr>
          <w:rFonts w:ascii="Times New Roman" w:hAnsi="Times New Roman" w:cs="Times New Roman"/>
          <w:sz w:val="24"/>
          <w:szCs w:val="24"/>
        </w:rPr>
        <w:t xml:space="preserve">new LIS applicants from reduced paperwork to review because of the provisions </w:t>
      </w:r>
      <w:r w:rsidRPr="00BD1A11" w:rsidR="00CA233B">
        <w:rPr>
          <w:rFonts w:ascii="Times New Roman" w:hAnsi="Times New Roman" w:cs="Times New Roman"/>
          <w:sz w:val="24"/>
          <w:szCs w:val="24"/>
        </w:rPr>
        <w:t>considering leads data as verified and the self-attestation requirements.</w:t>
      </w:r>
      <w:r w:rsidRPr="00BD1A11">
        <w:rPr>
          <w:rFonts w:ascii="Times New Roman" w:hAnsi="Times New Roman" w:cs="Times New Roman"/>
          <w:sz w:val="24"/>
          <w:szCs w:val="24"/>
        </w:rPr>
        <w:t xml:space="preserve"> In aggregate, we estimate an annual savings of minus </w:t>
      </w:r>
      <w:r w:rsidRPr="00BD1A11" w:rsidR="00955D87">
        <w:rPr>
          <w:rFonts w:ascii="Times New Roman" w:hAnsi="Times New Roman" w:cs="Times New Roman"/>
          <w:sz w:val="24"/>
          <w:szCs w:val="24"/>
        </w:rPr>
        <w:t>126,000</w:t>
      </w:r>
      <w:r w:rsidRPr="00BD1A11">
        <w:rPr>
          <w:rFonts w:ascii="Times New Roman" w:hAnsi="Times New Roman" w:cs="Times New Roman"/>
          <w:sz w:val="24"/>
          <w:szCs w:val="24"/>
        </w:rPr>
        <w:t xml:space="preserve"> hours (3</w:t>
      </w:r>
      <w:r w:rsidRPr="00BD1A11" w:rsidR="00955D87">
        <w:rPr>
          <w:rFonts w:ascii="Times New Roman" w:hAnsi="Times New Roman" w:cs="Times New Roman"/>
          <w:sz w:val="24"/>
          <w:szCs w:val="24"/>
        </w:rPr>
        <w:t>0</w:t>
      </w:r>
      <w:r w:rsidRPr="00BD1A11">
        <w:rPr>
          <w:rFonts w:ascii="Times New Roman" w:hAnsi="Times New Roman" w:cs="Times New Roman"/>
          <w:sz w:val="24"/>
          <w:szCs w:val="24"/>
        </w:rPr>
        <w:t>0,000 applicants</w:t>
      </w:r>
      <w:r w:rsidRPr="00BD1A11" w:rsidR="00224E2F">
        <w:rPr>
          <w:rFonts w:ascii="Times New Roman" w:hAnsi="Times New Roman" w:cs="Times New Roman"/>
          <w:sz w:val="24"/>
          <w:szCs w:val="24"/>
        </w:rPr>
        <w:t xml:space="preserve"> x</w:t>
      </w:r>
      <w:r w:rsidRPr="00BD1A11">
        <w:rPr>
          <w:rFonts w:ascii="Times New Roman" w:hAnsi="Times New Roman" w:cs="Times New Roman"/>
          <w:sz w:val="24"/>
          <w:szCs w:val="24"/>
        </w:rPr>
        <w:t xml:space="preserve"> 0.42 </w:t>
      </w:r>
      <w:r w:rsidRPr="00BD1A11">
        <w:rPr>
          <w:rFonts w:ascii="Times New Roman" w:hAnsi="Times New Roman" w:cs="Times New Roman"/>
          <w:sz w:val="24"/>
          <w:szCs w:val="24"/>
        </w:rPr>
        <w:t>hr</w:t>
      </w:r>
      <w:r w:rsidRPr="00BD1A11">
        <w:rPr>
          <w:rFonts w:ascii="Times New Roman" w:hAnsi="Times New Roman" w:cs="Times New Roman"/>
          <w:sz w:val="24"/>
          <w:szCs w:val="24"/>
        </w:rPr>
        <w:t>) and minus $</w:t>
      </w:r>
      <w:r w:rsidRPr="00BD1A11" w:rsidR="00CE0F5D">
        <w:rPr>
          <w:rFonts w:ascii="Times New Roman" w:hAnsi="Times New Roman" w:cs="Times New Roman"/>
          <w:sz w:val="24"/>
          <w:szCs w:val="24"/>
        </w:rPr>
        <w:t>6,279,840</w:t>
      </w:r>
      <w:r w:rsidRPr="00BD1A11">
        <w:rPr>
          <w:rFonts w:ascii="Times New Roman" w:hAnsi="Times New Roman" w:cs="Times New Roman"/>
          <w:sz w:val="24"/>
          <w:szCs w:val="24"/>
        </w:rPr>
        <w:t xml:space="preserve"> (</w:t>
      </w:r>
      <w:r w:rsidRPr="00BD1A11" w:rsidR="00955D87">
        <w:rPr>
          <w:rFonts w:ascii="Times New Roman" w:hAnsi="Times New Roman" w:cs="Times New Roman"/>
          <w:sz w:val="24"/>
          <w:szCs w:val="24"/>
        </w:rPr>
        <w:t>126,000</w:t>
      </w:r>
      <w:r w:rsidRPr="00BD1A11">
        <w:rPr>
          <w:rFonts w:ascii="Times New Roman" w:hAnsi="Times New Roman" w:cs="Times New Roman"/>
          <w:sz w:val="24"/>
          <w:szCs w:val="24"/>
        </w:rPr>
        <w:t xml:space="preserve"> </w:t>
      </w:r>
      <w:r w:rsidRPr="00BD1A11">
        <w:rPr>
          <w:rFonts w:ascii="Times New Roman" w:hAnsi="Times New Roman" w:cs="Times New Roman"/>
          <w:sz w:val="24"/>
          <w:szCs w:val="24"/>
        </w:rPr>
        <w:t>hr</w:t>
      </w:r>
      <w:r w:rsidRPr="00BD1A11">
        <w:rPr>
          <w:rFonts w:ascii="Times New Roman" w:hAnsi="Times New Roman" w:cs="Times New Roman"/>
          <w:sz w:val="24"/>
          <w:szCs w:val="24"/>
        </w:rPr>
        <w:t xml:space="preserve"> </w:t>
      </w:r>
      <w:r w:rsidRPr="00BD1A11" w:rsidR="00224E2F">
        <w:rPr>
          <w:rFonts w:ascii="Times New Roman" w:hAnsi="Times New Roman" w:cs="Times New Roman"/>
          <w:sz w:val="24"/>
          <w:szCs w:val="24"/>
        </w:rPr>
        <w:t>x</w:t>
      </w:r>
      <w:r w:rsidRPr="00BD1A11">
        <w:rPr>
          <w:rFonts w:ascii="Times New Roman" w:hAnsi="Times New Roman" w:cs="Times New Roman"/>
          <w:sz w:val="24"/>
          <w:szCs w:val="24"/>
        </w:rPr>
        <w:t xml:space="preserve"> $</w:t>
      </w:r>
      <w:r w:rsidRPr="00BD1A11" w:rsidR="00915C17">
        <w:rPr>
          <w:rFonts w:ascii="Times New Roman" w:hAnsi="Times New Roman" w:cs="Times New Roman"/>
          <w:sz w:val="24"/>
          <w:szCs w:val="24"/>
        </w:rPr>
        <w:t>49.84</w:t>
      </w:r>
      <w:r w:rsidRPr="00BD1A11">
        <w:rPr>
          <w:rFonts w:ascii="Times New Roman" w:hAnsi="Times New Roman" w:cs="Times New Roman"/>
          <w:sz w:val="24"/>
          <w:szCs w:val="24"/>
        </w:rPr>
        <w:t>/</w:t>
      </w:r>
      <w:r w:rsidRPr="00BD1A11">
        <w:rPr>
          <w:rFonts w:ascii="Times New Roman" w:hAnsi="Times New Roman" w:cs="Times New Roman"/>
          <w:sz w:val="24"/>
          <w:szCs w:val="24"/>
        </w:rPr>
        <w:t>hr</w:t>
      </w:r>
      <w:r w:rsidRPr="00BD1A11">
        <w:rPr>
          <w:rFonts w:ascii="Times New Roman" w:hAnsi="Times New Roman" w:cs="Times New Roman"/>
          <w:sz w:val="24"/>
          <w:szCs w:val="24"/>
        </w:rPr>
        <w:t xml:space="preserve">). </w:t>
      </w:r>
      <w:r w:rsidRPr="00BD1A11" w:rsidR="002A59BD">
        <w:rPr>
          <w:rFonts w:ascii="Times New Roman" w:hAnsi="Times New Roman" w:cs="Times New Roman"/>
          <w:sz w:val="24"/>
          <w:szCs w:val="24"/>
        </w:rPr>
        <w:t>A</w:t>
      </w:r>
      <w:r w:rsidRPr="00BD1A11">
        <w:rPr>
          <w:rFonts w:ascii="Times New Roman" w:hAnsi="Times New Roman" w:cs="Times New Roman"/>
          <w:sz w:val="24"/>
          <w:szCs w:val="24"/>
        </w:rPr>
        <w:t>ccount</w:t>
      </w:r>
      <w:r w:rsidRPr="00BD1A11" w:rsidR="002A59BD">
        <w:rPr>
          <w:rFonts w:ascii="Times New Roman" w:hAnsi="Times New Roman" w:cs="Times New Roman"/>
          <w:sz w:val="24"/>
          <w:szCs w:val="24"/>
        </w:rPr>
        <w:t>ing for</w:t>
      </w:r>
      <w:r w:rsidRPr="00BD1A11">
        <w:rPr>
          <w:rFonts w:ascii="Times New Roman" w:hAnsi="Times New Roman" w:cs="Times New Roman"/>
          <w:sz w:val="24"/>
          <w:szCs w:val="24"/>
        </w:rPr>
        <w:t xml:space="preserve"> the 50 percent </w:t>
      </w:r>
      <w:r w:rsidRPr="00BD1A11" w:rsidR="002A59BD">
        <w:rPr>
          <w:rFonts w:ascii="Times New Roman" w:hAnsi="Times New Roman" w:cs="Times New Roman"/>
          <w:sz w:val="24"/>
          <w:szCs w:val="24"/>
        </w:rPr>
        <w:t>f</w:t>
      </w:r>
      <w:r w:rsidRPr="00BD1A11">
        <w:rPr>
          <w:rFonts w:ascii="Times New Roman" w:hAnsi="Times New Roman" w:cs="Times New Roman"/>
          <w:sz w:val="24"/>
          <w:szCs w:val="24"/>
        </w:rPr>
        <w:t xml:space="preserve">ederal contribution to Medicaid program administration, </w:t>
      </w:r>
      <w:r w:rsidRPr="00BD1A11" w:rsidR="00145149">
        <w:rPr>
          <w:rFonts w:ascii="Times New Roman" w:hAnsi="Times New Roman" w:cs="Times New Roman"/>
          <w:sz w:val="24"/>
          <w:szCs w:val="24"/>
        </w:rPr>
        <w:t xml:space="preserve">we estimate </w:t>
      </w:r>
      <w:r w:rsidRPr="00BD1A11" w:rsidR="00920B2D">
        <w:rPr>
          <w:rFonts w:ascii="Times New Roman" w:hAnsi="Times New Roman" w:cs="Times New Roman"/>
          <w:sz w:val="24"/>
          <w:szCs w:val="24"/>
        </w:rPr>
        <w:t>s</w:t>
      </w:r>
      <w:r w:rsidRPr="00BD1A11">
        <w:rPr>
          <w:rFonts w:ascii="Times New Roman" w:hAnsi="Times New Roman" w:cs="Times New Roman"/>
          <w:sz w:val="24"/>
          <w:szCs w:val="24"/>
        </w:rPr>
        <w:t xml:space="preserve">tate savings </w:t>
      </w:r>
      <w:r w:rsidRPr="00BD1A11" w:rsidR="00145149">
        <w:rPr>
          <w:rFonts w:ascii="Times New Roman" w:hAnsi="Times New Roman" w:cs="Times New Roman"/>
          <w:sz w:val="24"/>
          <w:szCs w:val="24"/>
        </w:rPr>
        <w:t xml:space="preserve">of </w:t>
      </w:r>
      <w:r w:rsidRPr="00BD1A11">
        <w:rPr>
          <w:rFonts w:ascii="Times New Roman" w:hAnsi="Times New Roman" w:cs="Times New Roman"/>
          <w:sz w:val="24"/>
          <w:szCs w:val="24"/>
        </w:rPr>
        <w:t>approximately minus $</w:t>
      </w:r>
      <w:r w:rsidRPr="00BD1A11" w:rsidR="00B244F2">
        <w:rPr>
          <w:rFonts w:ascii="Times New Roman" w:hAnsi="Times New Roman" w:cs="Times New Roman"/>
          <w:sz w:val="24"/>
          <w:szCs w:val="24"/>
        </w:rPr>
        <w:t>3,139,920</w:t>
      </w:r>
      <w:r w:rsidRPr="00BD1A11" w:rsidR="00CE0F5D">
        <w:rPr>
          <w:rFonts w:ascii="Times New Roman" w:hAnsi="Times New Roman" w:cs="Times New Roman"/>
          <w:sz w:val="24"/>
          <w:szCs w:val="24"/>
        </w:rPr>
        <w:t xml:space="preserve"> </w:t>
      </w:r>
      <w:r w:rsidRPr="00BD1A11">
        <w:rPr>
          <w:rFonts w:ascii="Times New Roman" w:hAnsi="Times New Roman" w:cs="Times New Roman"/>
          <w:sz w:val="24"/>
          <w:szCs w:val="24"/>
        </w:rPr>
        <w:t>($</w:t>
      </w:r>
      <w:r w:rsidRPr="00BD1A11" w:rsidR="00CE0F5D">
        <w:rPr>
          <w:rFonts w:ascii="Times New Roman" w:hAnsi="Times New Roman" w:cs="Times New Roman"/>
          <w:sz w:val="24"/>
          <w:szCs w:val="24"/>
        </w:rPr>
        <w:t>6,279,840</w:t>
      </w:r>
      <w:r w:rsidRPr="00BD1A11">
        <w:rPr>
          <w:rFonts w:ascii="Times New Roman" w:hAnsi="Times New Roman" w:cs="Times New Roman"/>
          <w:sz w:val="24"/>
          <w:szCs w:val="24"/>
        </w:rPr>
        <w:t xml:space="preserve"> </w:t>
      </w:r>
      <w:r w:rsidRPr="00BD1A11" w:rsidR="00224E2F">
        <w:rPr>
          <w:rFonts w:ascii="Times New Roman" w:hAnsi="Times New Roman" w:cs="Times New Roman"/>
          <w:sz w:val="24"/>
          <w:szCs w:val="24"/>
        </w:rPr>
        <w:t>x</w:t>
      </w:r>
      <w:r w:rsidRPr="00BD1A11">
        <w:rPr>
          <w:rFonts w:ascii="Times New Roman" w:hAnsi="Times New Roman" w:cs="Times New Roman"/>
          <w:sz w:val="24"/>
          <w:szCs w:val="24"/>
        </w:rPr>
        <w:t xml:space="preserve"> 0.5).  </w:t>
      </w:r>
    </w:p>
    <w:p w:rsidR="00A41CD9" w:rsidRPr="00BD1A11" w:rsidP="00A41CD9" w14:paraId="68F870CC" w14:textId="77777777">
      <w:pPr>
        <w:spacing w:after="0" w:line="240" w:lineRule="auto"/>
        <w:rPr>
          <w:rFonts w:ascii="Times New Roman" w:hAnsi="Times New Roman" w:cs="Times New Roman"/>
          <w:sz w:val="24"/>
          <w:szCs w:val="24"/>
        </w:rPr>
      </w:pPr>
    </w:p>
    <w:p w:rsidR="00A41CD9" w:rsidRPr="00BD1A11" w:rsidP="00A41CD9" w14:paraId="1E0C2996" w14:textId="65E3633A">
      <w:pPr>
        <w:spacing w:after="0" w:line="240" w:lineRule="auto"/>
        <w:rPr>
          <w:rFonts w:ascii="Times New Roman" w:hAnsi="Times New Roman" w:cs="Times New Roman"/>
          <w:i/>
          <w:iCs/>
          <w:sz w:val="24"/>
          <w:szCs w:val="24"/>
        </w:rPr>
      </w:pPr>
      <w:r w:rsidRPr="00BD1A11">
        <w:rPr>
          <w:rFonts w:ascii="Times New Roman" w:hAnsi="Times New Roman" w:cs="Times New Roman"/>
          <w:i/>
          <w:iCs/>
          <w:sz w:val="24"/>
          <w:szCs w:val="24"/>
        </w:rPr>
        <w:t>State Verification Costs</w:t>
      </w:r>
      <w:r w:rsidRPr="00BD1A11" w:rsidR="003076E7">
        <w:rPr>
          <w:rFonts w:ascii="Times New Roman" w:hAnsi="Times New Roman" w:cs="Times New Roman"/>
          <w:i/>
          <w:iCs/>
          <w:sz w:val="24"/>
          <w:szCs w:val="24"/>
        </w:rPr>
        <w:t xml:space="preserve"> for Post-Enrollment Verification</w:t>
      </w:r>
      <w:r w:rsidRPr="00BD1A11" w:rsidR="00702003">
        <w:rPr>
          <w:rFonts w:ascii="Times New Roman" w:hAnsi="Times New Roman" w:cs="Times New Roman"/>
          <w:i/>
          <w:iCs/>
          <w:sz w:val="24"/>
          <w:szCs w:val="24"/>
        </w:rPr>
        <w:t xml:space="preserve"> for MSP-only and LIS Applicants</w:t>
      </w:r>
      <w:r w:rsidRPr="00BD1A11" w:rsidR="003076E7">
        <w:rPr>
          <w:rFonts w:ascii="Times New Roman" w:hAnsi="Times New Roman" w:cs="Times New Roman"/>
          <w:i/>
          <w:iCs/>
          <w:sz w:val="24"/>
          <w:szCs w:val="24"/>
        </w:rPr>
        <w:t xml:space="preserve"> </w:t>
      </w:r>
    </w:p>
    <w:p w:rsidR="0074610F" w:rsidRPr="00BD1A11" w:rsidP="00A41CD9" w14:paraId="5FFCF9CE" w14:textId="6D5097BD">
      <w:pPr>
        <w:spacing w:after="0" w:line="240" w:lineRule="auto"/>
        <w:rPr>
          <w:rFonts w:ascii="Times New Roman" w:hAnsi="Times New Roman" w:cs="Times New Roman"/>
          <w:sz w:val="24"/>
          <w:szCs w:val="24"/>
        </w:rPr>
      </w:pPr>
      <w:r w:rsidRPr="00BD1A11">
        <w:rPr>
          <w:rFonts w:ascii="Times New Roman" w:hAnsi="Times New Roman" w:cs="Times New Roman"/>
          <w:sz w:val="24"/>
          <w:szCs w:val="24"/>
        </w:rPr>
        <w:t xml:space="preserve">At paragraph </w:t>
      </w:r>
      <w:r w:rsidRPr="00BD1A11" w:rsidR="006E491D">
        <w:rPr>
          <w:rFonts w:ascii="Times New Roman" w:hAnsi="Times New Roman" w:cs="Times New Roman"/>
          <w:sz w:val="24"/>
          <w:szCs w:val="24"/>
        </w:rPr>
        <w:t>§ 435.</w:t>
      </w:r>
      <w:r w:rsidRPr="00BD1A11">
        <w:rPr>
          <w:rFonts w:ascii="Times New Roman" w:hAnsi="Times New Roman" w:cs="Times New Roman"/>
          <w:sz w:val="24"/>
          <w:szCs w:val="24"/>
        </w:rPr>
        <w:t xml:space="preserve">952(e), we also finalized a provision allowing for optional post-enrollment verification of any income or resource information that we required the state to accept self-attestations for, including dividend and interest income, non-liquid resources, burial funds and life insurance policies. Under this provision, the Medicaid agency requests documentation of the individual after they are already enrolled. We anticipate this option will not be </w:t>
      </w:r>
      <w:r w:rsidRPr="00BD1A11" w:rsidR="00816897">
        <w:rPr>
          <w:rFonts w:ascii="Times New Roman" w:hAnsi="Times New Roman" w:cs="Times New Roman"/>
          <w:sz w:val="24"/>
          <w:szCs w:val="24"/>
        </w:rPr>
        <w:t>chosen</w:t>
      </w:r>
      <w:r w:rsidRPr="00BD1A11">
        <w:rPr>
          <w:rFonts w:ascii="Times New Roman" w:hAnsi="Times New Roman" w:cs="Times New Roman"/>
          <w:sz w:val="24"/>
          <w:szCs w:val="24"/>
        </w:rPr>
        <w:t xml:space="preserve"> by most states because we believe </w:t>
      </w:r>
      <w:r w:rsidRPr="00BD1A11" w:rsidR="008B3EA2">
        <w:rPr>
          <w:rFonts w:ascii="Times New Roman" w:hAnsi="Times New Roman" w:cs="Times New Roman"/>
          <w:sz w:val="24"/>
          <w:szCs w:val="24"/>
        </w:rPr>
        <w:t xml:space="preserve">the requirement that information provided by individuals be </w:t>
      </w:r>
      <w:r w:rsidRPr="00BD1A11">
        <w:rPr>
          <w:rFonts w:ascii="Times New Roman" w:hAnsi="Times New Roman" w:cs="Times New Roman"/>
          <w:sz w:val="24"/>
          <w:szCs w:val="24"/>
        </w:rPr>
        <w:t>reasonabl</w:t>
      </w:r>
      <w:r w:rsidRPr="00BD1A11" w:rsidR="008B3EA2">
        <w:rPr>
          <w:rFonts w:ascii="Times New Roman" w:hAnsi="Times New Roman" w:cs="Times New Roman"/>
          <w:sz w:val="24"/>
          <w:szCs w:val="24"/>
        </w:rPr>
        <w:t>y</w:t>
      </w:r>
      <w:r w:rsidRPr="00BD1A11">
        <w:rPr>
          <w:rFonts w:ascii="Times New Roman" w:hAnsi="Times New Roman" w:cs="Times New Roman"/>
          <w:sz w:val="24"/>
          <w:szCs w:val="24"/>
        </w:rPr>
        <w:t xml:space="preserve"> compatib</w:t>
      </w:r>
      <w:r w:rsidRPr="00BD1A11" w:rsidR="008B3EA2">
        <w:rPr>
          <w:rFonts w:ascii="Times New Roman" w:hAnsi="Times New Roman" w:cs="Times New Roman"/>
          <w:sz w:val="24"/>
          <w:szCs w:val="24"/>
        </w:rPr>
        <w:t xml:space="preserve">le to the information states access regarding individuals </w:t>
      </w:r>
      <w:r w:rsidRPr="00BD1A11">
        <w:rPr>
          <w:rFonts w:ascii="Times New Roman" w:hAnsi="Times New Roman" w:cs="Times New Roman"/>
          <w:sz w:val="24"/>
          <w:szCs w:val="24"/>
        </w:rPr>
        <w:t xml:space="preserve">prior to enrollment is already sufficient to ensure ineligible individuals are not enrolled in MSPs. However, </w:t>
      </w:r>
      <w:r w:rsidRPr="00BD1A11" w:rsidR="008B3EA2">
        <w:rPr>
          <w:rFonts w:ascii="Times New Roman" w:hAnsi="Times New Roman" w:cs="Times New Roman"/>
          <w:sz w:val="24"/>
          <w:szCs w:val="24"/>
        </w:rPr>
        <w:t>the post-enrollment verification option</w:t>
      </w:r>
      <w:r w:rsidRPr="00BD1A11">
        <w:rPr>
          <w:rFonts w:ascii="Times New Roman" w:hAnsi="Times New Roman" w:cs="Times New Roman"/>
          <w:sz w:val="24"/>
          <w:szCs w:val="24"/>
        </w:rPr>
        <w:t xml:space="preserve"> may be used by some states. We estimate 7 states or around 14 percent of states will select this </w:t>
      </w:r>
      <w:r w:rsidRPr="00BD1A11">
        <w:rPr>
          <w:rFonts w:ascii="Times New Roman" w:hAnsi="Times New Roman" w:cs="Times New Roman"/>
          <w:sz w:val="24"/>
          <w:szCs w:val="24"/>
        </w:rPr>
        <w:t>option</w:t>
      </w:r>
      <w:r w:rsidRPr="00BD1A11">
        <w:rPr>
          <w:rFonts w:ascii="Times New Roman" w:hAnsi="Times New Roman" w:cs="Times New Roman"/>
          <w:sz w:val="24"/>
          <w:szCs w:val="24"/>
        </w:rPr>
        <w:t xml:space="preserve"> and it will impact approximately </w:t>
      </w:r>
      <w:r w:rsidRPr="00BD1A11" w:rsidR="00E57FA6">
        <w:rPr>
          <w:rFonts w:ascii="Times New Roman" w:hAnsi="Times New Roman" w:cs="Times New Roman"/>
          <w:sz w:val="24"/>
          <w:szCs w:val="24"/>
        </w:rPr>
        <w:t>6</w:t>
      </w:r>
      <w:r w:rsidRPr="00BD1A11" w:rsidR="007055ED">
        <w:rPr>
          <w:rFonts w:ascii="Times New Roman" w:hAnsi="Times New Roman" w:cs="Times New Roman"/>
          <w:sz w:val="24"/>
          <w:szCs w:val="24"/>
        </w:rPr>
        <w:t>8,880</w:t>
      </w:r>
      <w:r w:rsidRPr="00BD1A11">
        <w:rPr>
          <w:rFonts w:ascii="Times New Roman" w:hAnsi="Times New Roman" w:cs="Times New Roman"/>
          <w:sz w:val="24"/>
          <w:szCs w:val="24"/>
        </w:rPr>
        <w:t xml:space="preserve"> </w:t>
      </w:r>
      <w:r w:rsidRPr="00BD1A11" w:rsidR="00921DDA">
        <w:rPr>
          <w:rFonts w:ascii="Times New Roman" w:hAnsi="Times New Roman" w:cs="Times New Roman"/>
          <w:sz w:val="24"/>
          <w:szCs w:val="24"/>
        </w:rPr>
        <w:t xml:space="preserve">individuals </w:t>
      </w:r>
      <w:r w:rsidRPr="00BD1A11" w:rsidR="002331ED">
        <w:rPr>
          <w:rFonts w:ascii="Times New Roman" w:hAnsi="Times New Roman" w:cs="Times New Roman"/>
          <w:sz w:val="24"/>
          <w:szCs w:val="24"/>
        </w:rPr>
        <w:t xml:space="preserve">newly applying for MSPs each year </w:t>
      </w:r>
      <w:r w:rsidRPr="00BD1A11">
        <w:rPr>
          <w:rFonts w:ascii="Times New Roman" w:hAnsi="Times New Roman" w:cs="Times New Roman"/>
          <w:sz w:val="24"/>
          <w:szCs w:val="24"/>
        </w:rPr>
        <w:t>(</w:t>
      </w:r>
      <w:r w:rsidRPr="00BD1A11" w:rsidR="00DC2040">
        <w:rPr>
          <w:rFonts w:ascii="Times New Roman" w:hAnsi="Times New Roman" w:cs="Times New Roman"/>
          <w:sz w:val="24"/>
          <w:szCs w:val="24"/>
        </w:rPr>
        <w:t>0</w:t>
      </w:r>
      <w:r w:rsidRPr="00BD1A11">
        <w:rPr>
          <w:rFonts w:ascii="Times New Roman" w:hAnsi="Times New Roman" w:cs="Times New Roman"/>
          <w:sz w:val="24"/>
          <w:szCs w:val="24"/>
        </w:rPr>
        <w:t xml:space="preserve">.14 x </w:t>
      </w:r>
      <w:r w:rsidRPr="00BD1A11" w:rsidR="00E57FA6">
        <w:rPr>
          <w:rFonts w:ascii="Times New Roman" w:hAnsi="Times New Roman" w:cs="Times New Roman"/>
          <w:sz w:val="24"/>
          <w:szCs w:val="24"/>
        </w:rPr>
        <w:t>49</w:t>
      </w:r>
      <w:r w:rsidRPr="00BD1A11" w:rsidR="007055ED">
        <w:rPr>
          <w:rFonts w:ascii="Times New Roman" w:hAnsi="Times New Roman" w:cs="Times New Roman"/>
          <w:sz w:val="24"/>
          <w:szCs w:val="24"/>
        </w:rPr>
        <w:t>2</w:t>
      </w:r>
      <w:r w:rsidRPr="00BD1A11">
        <w:rPr>
          <w:rFonts w:ascii="Times New Roman" w:hAnsi="Times New Roman" w:cs="Times New Roman"/>
          <w:sz w:val="24"/>
          <w:szCs w:val="24"/>
        </w:rPr>
        <w:t>,000</w:t>
      </w:r>
      <w:r w:rsidRPr="00BD1A11" w:rsidR="00475FDC">
        <w:rPr>
          <w:rFonts w:ascii="Times New Roman" w:hAnsi="Times New Roman" w:cs="Times New Roman"/>
          <w:sz w:val="24"/>
          <w:szCs w:val="24"/>
        </w:rPr>
        <w:t xml:space="preserve"> individuals</w:t>
      </w:r>
      <w:r w:rsidRPr="00BD1A11">
        <w:rPr>
          <w:rFonts w:ascii="Times New Roman" w:hAnsi="Times New Roman" w:cs="Times New Roman"/>
          <w:sz w:val="24"/>
          <w:szCs w:val="24"/>
        </w:rPr>
        <w:t>)</w:t>
      </w:r>
      <w:r w:rsidRPr="00BD1A11" w:rsidR="00921DDA">
        <w:rPr>
          <w:rFonts w:ascii="Times New Roman" w:hAnsi="Times New Roman" w:cs="Times New Roman"/>
          <w:sz w:val="24"/>
          <w:szCs w:val="24"/>
        </w:rPr>
        <w:t>.</w:t>
      </w:r>
      <w:r w:rsidRPr="00BD1A11">
        <w:rPr>
          <w:rFonts w:ascii="Times New Roman" w:hAnsi="Times New Roman" w:cs="Times New Roman"/>
          <w:sz w:val="24"/>
          <w:szCs w:val="24"/>
        </w:rPr>
        <w:t xml:space="preserve"> We estimate it will take state eligibility workers </w:t>
      </w:r>
      <w:r w:rsidRPr="00BD1A11" w:rsidR="00AC7861">
        <w:rPr>
          <w:rFonts w:ascii="Times New Roman" w:hAnsi="Times New Roman" w:cs="Times New Roman"/>
          <w:sz w:val="24"/>
          <w:szCs w:val="24"/>
        </w:rPr>
        <w:t>1</w:t>
      </w:r>
      <w:r w:rsidRPr="00BD1A11">
        <w:rPr>
          <w:rFonts w:ascii="Times New Roman" w:hAnsi="Times New Roman" w:cs="Times New Roman"/>
          <w:sz w:val="24"/>
          <w:szCs w:val="24"/>
        </w:rPr>
        <w:t xml:space="preserve"> hour </w:t>
      </w:r>
      <w:r w:rsidRPr="00BD1A11" w:rsidR="004F38D3">
        <w:rPr>
          <w:rFonts w:ascii="Times New Roman" w:hAnsi="Times New Roman" w:cs="Times New Roman"/>
          <w:sz w:val="24"/>
          <w:szCs w:val="24"/>
        </w:rPr>
        <w:t>at $49.84/</w:t>
      </w:r>
      <w:r w:rsidRPr="00BD1A11" w:rsidR="004F38D3">
        <w:rPr>
          <w:rFonts w:ascii="Times New Roman" w:hAnsi="Times New Roman" w:cs="Times New Roman"/>
          <w:sz w:val="24"/>
          <w:szCs w:val="24"/>
        </w:rPr>
        <w:t>hr</w:t>
      </w:r>
      <w:r w:rsidRPr="00BD1A11" w:rsidR="004F38D3">
        <w:rPr>
          <w:rFonts w:ascii="Times New Roman" w:hAnsi="Times New Roman" w:cs="Times New Roman"/>
          <w:sz w:val="24"/>
          <w:szCs w:val="24"/>
        </w:rPr>
        <w:t xml:space="preserve"> </w:t>
      </w:r>
      <w:r w:rsidRPr="00BD1A11">
        <w:rPr>
          <w:rFonts w:ascii="Times New Roman" w:hAnsi="Times New Roman" w:cs="Times New Roman"/>
          <w:sz w:val="24"/>
          <w:szCs w:val="24"/>
        </w:rPr>
        <w:t>to perform this verification</w:t>
      </w:r>
      <w:r w:rsidRPr="00BD1A11" w:rsidR="004F38D3">
        <w:rPr>
          <w:rFonts w:ascii="Times New Roman" w:hAnsi="Times New Roman" w:cs="Times New Roman"/>
          <w:sz w:val="24"/>
          <w:szCs w:val="24"/>
        </w:rPr>
        <w:t xml:space="preserve">. In aggregate, we estimate a burden </w:t>
      </w:r>
      <w:r w:rsidRPr="00BD1A11" w:rsidR="004F38D3">
        <w:rPr>
          <w:rFonts w:ascii="Times New Roman" w:hAnsi="Times New Roman" w:cs="Times New Roman"/>
          <w:sz w:val="24"/>
          <w:szCs w:val="24"/>
        </w:rPr>
        <w:t xml:space="preserve">of </w:t>
      </w:r>
      <w:r w:rsidRPr="00BD1A11">
        <w:rPr>
          <w:rFonts w:ascii="Times New Roman" w:hAnsi="Times New Roman" w:cs="Times New Roman"/>
          <w:sz w:val="24"/>
          <w:szCs w:val="24"/>
        </w:rPr>
        <w:t xml:space="preserve"> </w:t>
      </w:r>
      <w:r w:rsidRPr="00BD1A11" w:rsidR="0018481C">
        <w:rPr>
          <w:rFonts w:ascii="Times New Roman" w:hAnsi="Times New Roman" w:cs="Times New Roman"/>
          <w:sz w:val="24"/>
          <w:szCs w:val="24"/>
        </w:rPr>
        <w:t>6</w:t>
      </w:r>
      <w:r w:rsidRPr="00BD1A11" w:rsidR="009016DF">
        <w:rPr>
          <w:rFonts w:ascii="Times New Roman" w:hAnsi="Times New Roman" w:cs="Times New Roman"/>
          <w:sz w:val="24"/>
          <w:szCs w:val="24"/>
        </w:rPr>
        <w:t>8,880</w:t>
      </w:r>
      <w:r w:rsidRPr="00BD1A11" w:rsidR="00CC7095">
        <w:rPr>
          <w:rFonts w:ascii="Times New Roman" w:hAnsi="Times New Roman" w:cs="Times New Roman"/>
          <w:sz w:val="24"/>
          <w:szCs w:val="24"/>
        </w:rPr>
        <w:t xml:space="preserve"> hours </w:t>
      </w:r>
      <w:r w:rsidRPr="00BD1A11" w:rsidR="00AC7861">
        <w:rPr>
          <w:rFonts w:ascii="Times New Roman" w:hAnsi="Times New Roman" w:cs="Times New Roman"/>
          <w:sz w:val="24"/>
          <w:szCs w:val="24"/>
        </w:rPr>
        <w:t xml:space="preserve">(68,880 individuals x </w:t>
      </w:r>
      <w:r w:rsidRPr="00BD1A11" w:rsidR="009016DF">
        <w:rPr>
          <w:rFonts w:ascii="Times New Roman" w:hAnsi="Times New Roman" w:cs="Times New Roman"/>
          <w:sz w:val="24"/>
          <w:szCs w:val="24"/>
        </w:rPr>
        <w:t xml:space="preserve">1 </w:t>
      </w:r>
      <w:r w:rsidRPr="00BD1A11" w:rsidR="009016DF">
        <w:rPr>
          <w:rFonts w:ascii="Times New Roman" w:hAnsi="Times New Roman" w:cs="Times New Roman"/>
          <w:sz w:val="24"/>
          <w:szCs w:val="24"/>
        </w:rPr>
        <w:t>hr</w:t>
      </w:r>
      <w:r w:rsidRPr="00BD1A11" w:rsidR="009016DF">
        <w:rPr>
          <w:rFonts w:ascii="Times New Roman" w:hAnsi="Times New Roman" w:cs="Times New Roman"/>
          <w:sz w:val="24"/>
          <w:szCs w:val="24"/>
        </w:rPr>
        <w:t>/response</w:t>
      </w:r>
      <w:r w:rsidRPr="00BD1A11" w:rsidR="00AC7861">
        <w:rPr>
          <w:rFonts w:ascii="Times New Roman" w:hAnsi="Times New Roman" w:cs="Times New Roman"/>
          <w:sz w:val="24"/>
          <w:szCs w:val="24"/>
        </w:rPr>
        <w:t xml:space="preserve">) </w:t>
      </w:r>
      <w:r w:rsidRPr="00BD1A11" w:rsidR="00CC7095">
        <w:rPr>
          <w:rFonts w:ascii="Times New Roman" w:hAnsi="Times New Roman" w:cs="Times New Roman"/>
          <w:sz w:val="24"/>
          <w:szCs w:val="24"/>
        </w:rPr>
        <w:t>a</w:t>
      </w:r>
      <w:r w:rsidRPr="00BD1A11" w:rsidR="004F38D3">
        <w:rPr>
          <w:rFonts w:ascii="Times New Roman" w:hAnsi="Times New Roman" w:cs="Times New Roman"/>
          <w:sz w:val="24"/>
          <w:szCs w:val="24"/>
        </w:rPr>
        <w:t xml:space="preserve">t a cost of </w:t>
      </w:r>
      <w:r w:rsidRPr="00BD1A11">
        <w:rPr>
          <w:rFonts w:ascii="Times New Roman" w:hAnsi="Times New Roman" w:cs="Times New Roman"/>
          <w:sz w:val="24"/>
          <w:szCs w:val="24"/>
        </w:rPr>
        <w:t>$</w:t>
      </w:r>
      <w:r w:rsidRPr="00BD1A11" w:rsidR="00B571B5">
        <w:rPr>
          <w:rFonts w:ascii="Times New Roman" w:hAnsi="Times New Roman" w:cs="Times New Roman"/>
          <w:sz w:val="24"/>
          <w:szCs w:val="24"/>
        </w:rPr>
        <w:t>3,432,979</w:t>
      </w:r>
      <w:r w:rsidRPr="00BD1A11">
        <w:rPr>
          <w:rFonts w:ascii="Times New Roman" w:hAnsi="Times New Roman" w:cs="Times New Roman"/>
          <w:sz w:val="24"/>
          <w:szCs w:val="24"/>
        </w:rPr>
        <w:t xml:space="preserve"> </w:t>
      </w:r>
      <w:r w:rsidRPr="00BD1A11" w:rsidR="00CC7095">
        <w:rPr>
          <w:rFonts w:ascii="Times New Roman" w:hAnsi="Times New Roman" w:cs="Times New Roman"/>
          <w:sz w:val="24"/>
          <w:szCs w:val="24"/>
        </w:rPr>
        <w:t>(</w:t>
      </w:r>
      <w:r w:rsidRPr="00BD1A11" w:rsidR="002679C9">
        <w:rPr>
          <w:rFonts w:ascii="Times New Roman" w:hAnsi="Times New Roman" w:cs="Times New Roman"/>
          <w:sz w:val="24"/>
          <w:szCs w:val="24"/>
        </w:rPr>
        <w:t>$</w:t>
      </w:r>
      <w:r w:rsidRPr="00BD1A11" w:rsidR="00915C17">
        <w:rPr>
          <w:rFonts w:ascii="Times New Roman" w:hAnsi="Times New Roman" w:cs="Times New Roman"/>
          <w:sz w:val="24"/>
          <w:szCs w:val="24"/>
        </w:rPr>
        <w:t>49.84</w:t>
      </w:r>
      <w:r w:rsidRPr="00BD1A11" w:rsidR="00AC7861">
        <w:rPr>
          <w:rFonts w:ascii="Times New Roman" w:hAnsi="Times New Roman" w:cs="Times New Roman"/>
          <w:sz w:val="24"/>
          <w:szCs w:val="24"/>
        </w:rPr>
        <w:t>/</w:t>
      </w:r>
      <w:r w:rsidRPr="00BD1A11" w:rsidR="00AC7861">
        <w:rPr>
          <w:rFonts w:ascii="Times New Roman" w:hAnsi="Times New Roman" w:cs="Times New Roman"/>
          <w:sz w:val="24"/>
          <w:szCs w:val="24"/>
        </w:rPr>
        <w:t>hr</w:t>
      </w:r>
      <w:r w:rsidRPr="00BD1A11">
        <w:rPr>
          <w:rFonts w:ascii="Times New Roman" w:hAnsi="Times New Roman" w:cs="Times New Roman"/>
          <w:sz w:val="24"/>
          <w:szCs w:val="24"/>
        </w:rPr>
        <w:t xml:space="preserve"> x </w:t>
      </w:r>
      <w:r w:rsidRPr="00BD1A11" w:rsidR="00327928">
        <w:rPr>
          <w:rFonts w:ascii="Times New Roman" w:hAnsi="Times New Roman" w:cs="Times New Roman"/>
          <w:sz w:val="24"/>
          <w:szCs w:val="24"/>
        </w:rPr>
        <w:t>6</w:t>
      </w:r>
      <w:r w:rsidRPr="00BD1A11" w:rsidR="007055ED">
        <w:rPr>
          <w:rFonts w:ascii="Times New Roman" w:hAnsi="Times New Roman" w:cs="Times New Roman"/>
          <w:sz w:val="24"/>
          <w:szCs w:val="24"/>
        </w:rPr>
        <w:t>8,880</w:t>
      </w:r>
      <w:r w:rsidRPr="00BD1A11" w:rsidR="00AC7861">
        <w:rPr>
          <w:rFonts w:ascii="Times New Roman" w:hAnsi="Times New Roman" w:cs="Times New Roman"/>
          <w:sz w:val="24"/>
          <w:szCs w:val="24"/>
        </w:rPr>
        <w:t xml:space="preserve"> </w:t>
      </w:r>
      <w:r w:rsidRPr="00BD1A11" w:rsidR="00AC7861">
        <w:rPr>
          <w:rFonts w:ascii="Times New Roman" w:hAnsi="Times New Roman" w:cs="Times New Roman"/>
          <w:sz w:val="24"/>
          <w:szCs w:val="24"/>
        </w:rPr>
        <w:t>hr</w:t>
      </w:r>
      <w:r w:rsidRPr="00BD1A11">
        <w:rPr>
          <w:rFonts w:ascii="Times New Roman" w:hAnsi="Times New Roman" w:cs="Times New Roman"/>
          <w:sz w:val="24"/>
          <w:szCs w:val="24"/>
        </w:rPr>
        <w:t xml:space="preserve">). </w:t>
      </w:r>
      <w:r w:rsidRPr="00BD1A11" w:rsidR="002A59BD">
        <w:rPr>
          <w:rFonts w:ascii="Times New Roman" w:hAnsi="Times New Roman" w:cs="Times New Roman"/>
          <w:sz w:val="24"/>
          <w:szCs w:val="24"/>
        </w:rPr>
        <w:t>A</w:t>
      </w:r>
      <w:r w:rsidRPr="00BD1A11">
        <w:rPr>
          <w:rFonts w:ascii="Times New Roman" w:hAnsi="Times New Roman" w:cs="Times New Roman"/>
          <w:sz w:val="24"/>
          <w:szCs w:val="24"/>
        </w:rPr>
        <w:t>ccount</w:t>
      </w:r>
      <w:r w:rsidRPr="00BD1A11" w:rsidR="002A59BD">
        <w:rPr>
          <w:rFonts w:ascii="Times New Roman" w:hAnsi="Times New Roman" w:cs="Times New Roman"/>
          <w:sz w:val="24"/>
          <w:szCs w:val="24"/>
        </w:rPr>
        <w:t>ing for</w:t>
      </w:r>
      <w:r w:rsidRPr="00BD1A11">
        <w:rPr>
          <w:rFonts w:ascii="Times New Roman" w:hAnsi="Times New Roman" w:cs="Times New Roman"/>
          <w:sz w:val="24"/>
          <w:szCs w:val="24"/>
        </w:rPr>
        <w:t xml:space="preserve"> the 50 percent </w:t>
      </w:r>
      <w:r w:rsidRPr="00BD1A11" w:rsidR="002A59BD">
        <w:rPr>
          <w:rFonts w:ascii="Times New Roman" w:hAnsi="Times New Roman" w:cs="Times New Roman"/>
          <w:sz w:val="24"/>
          <w:szCs w:val="24"/>
        </w:rPr>
        <w:t>f</w:t>
      </w:r>
      <w:r w:rsidRPr="00BD1A11">
        <w:rPr>
          <w:rFonts w:ascii="Times New Roman" w:hAnsi="Times New Roman" w:cs="Times New Roman"/>
          <w:sz w:val="24"/>
          <w:szCs w:val="24"/>
        </w:rPr>
        <w:t xml:space="preserve">ederal contribution to Medicaid program administration, </w:t>
      </w:r>
      <w:r w:rsidRPr="00BD1A11" w:rsidR="00145149">
        <w:rPr>
          <w:rFonts w:ascii="Times New Roman" w:hAnsi="Times New Roman" w:cs="Times New Roman"/>
          <w:sz w:val="24"/>
          <w:szCs w:val="24"/>
        </w:rPr>
        <w:t xml:space="preserve">we estimate </w:t>
      </w:r>
      <w:r w:rsidRPr="00BD1A11">
        <w:rPr>
          <w:rFonts w:ascii="Times New Roman" w:hAnsi="Times New Roman" w:cs="Times New Roman"/>
          <w:sz w:val="24"/>
          <w:szCs w:val="24"/>
        </w:rPr>
        <w:t xml:space="preserve">state cost </w:t>
      </w:r>
      <w:r w:rsidRPr="00BD1A11" w:rsidR="00145149">
        <w:rPr>
          <w:rFonts w:ascii="Times New Roman" w:hAnsi="Times New Roman" w:cs="Times New Roman"/>
          <w:sz w:val="24"/>
          <w:szCs w:val="24"/>
        </w:rPr>
        <w:t xml:space="preserve">of </w:t>
      </w:r>
      <w:r w:rsidRPr="00BD1A11">
        <w:rPr>
          <w:rFonts w:ascii="Times New Roman" w:hAnsi="Times New Roman" w:cs="Times New Roman"/>
          <w:sz w:val="24"/>
          <w:szCs w:val="24"/>
        </w:rPr>
        <w:t>approximately $</w:t>
      </w:r>
      <w:r w:rsidRPr="00BD1A11" w:rsidR="00B571B5">
        <w:rPr>
          <w:rFonts w:ascii="Times New Roman" w:hAnsi="Times New Roman" w:cs="Times New Roman"/>
          <w:sz w:val="24"/>
          <w:szCs w:val="24"/>
        </w:rPr>
        <w:t>1,716,490</w:t>
      </w:r>
      <w:r w:rsidRPr="00BD1A11">
        <w:rPr>
          <w:rFonts w:ascii="Times New Roman" w:hAnsi="Times New Roman" w:cs="Times New Roman"/>
          <w:sz w:val="24"/>
          <w:szCs w:val="24"/>
        </w:rPr>
        <w:t xml:space="preserve">. </w:t>
      </w:r>
    </w:p>
    <w:p w:rsidR="0074610F" w:rsidRPr="00BD1A11" w:rsidP="00A41CD9" w14:paraId="750762B2" w14:textId="77777777">
      <w:pPr>
        <w:spacing w:after="0" w:line="240" w:lineRule="auto"/>
        <w:rPr>
          <w:rFonts w:ascii="Times New Roman" w:hAnsi="Times New Roman" w:cs="Times New Roman"/>
          <w:sz w:val="24"/>
          <w:szCs w:val="24"/>
        </w:rPr>
      </w:pPr>
    </w:p>
    <w:p w:rsidR="00683671" w:rsidRPr="00BD1A11" w:rsidP="00A41CD9" w14:paraId="4E5BF44E" w14:textId="77777777">
      <w:pPr>
        <w:spacing w:after="0" w:line="240" w:lineRule="auto"/>
        <w:rPr>
          <w:rFonts w:ascii="Times New Roman" w:hAnsi="Times New Roman" w:cs="Times New Roman"/>
          <w:i/>
          <w:iCs/>
          <w:sz w:val="24"/>
          <w:szCs w:val="24"/>
        </w:rPr>
      </w:pPr>
      <w:r w:rsidRPr="00BD1A11">
        <w:rPr>
          <w:rFonts w:ascii="Times New Roman" w:hAnsi="Times New Roman" w:cs="Times New Roman"/>
          <w:i/>
          <w:iCs/>
          <w:sz w:val="24"/>
          <w:szCs w:val="24"/>
        </w:rPr>
        <w:t xml:space="preserve">Applicant Labor Costs for Post-Enrollment Verification for MSP-only and LIS Applicants </w:t>
      </w:r>
    </w:p>
    <w:p w:rsidR="00A41CD9" w:rsidRPr="00BD1A11" w:rsidP="00A41CD9" w14:paraId="53A43369" w14:textId="0D7E49E9">
      <w:pPr>
        <w:spacing w:after="0" w:line="240" w:lineRule="auto"/>
        <w:rPr>
          <w:rFonts w:ascii="Times New Roman" w:hAnsi="Times New Roman" w:cs="Times New Roman"/>
          <w:sz w:val="24"/>
          <w:szCs w:val="24"/>
        </w:rPr>
      </w:pPr>
      <w:r w:rsidRPr="00BD1A11">
        <w:rPr>
          <w:rFonts w:ascii="Times New Roman" w:hAnsi="Times New Roman" w:cs="Times New Roman"/>
          <w:sz w:val="24"/>
          <w:szCs w:val="24"/>
        </w:rPr>
        <w:t xml:space="preserve">For post-enrollment verification under </w:t>
      </w:r>
      <w:r w:rsidRPr="00BD1A11" w:rsidR="006E491D">
        <w:rPr>
          <w:rFonts w:ascii="Times New Roman" w:hAnsi="Times New Roman" w:cs="Times New Roman"/>
          <w:sz w:val="24"/>
          <w:szCs w:val="24"/>
        </w:rPr>
        <w:t>§ 435.</w:t>
      </w:r>
      <w:r w:rsidRPr="00BD1A11">
        <w:rPr>
          <w:rFonts w:ascii="Times New Roman" w:hAnsi="Times New Roman" w:cs="Times New Roman"/>
          <w:sz w:val="24"/>
          <w:szCs w:val="24"/>
        </w:rPr>
        <w:t>952</w:t>
      </w:r>
      <w:r w:rsidRPr="00BD1A11">
        <w:rPr>
          <w:rFonts w:ascii="Times New Roman" w:hAnsi="Times New Roman" w:cs="Times New Roman"/>
          <w:i/>
          <w:iCs/>
          <w:sz w:val="24"/>
          <w:szCs w:val="24"/>
        </w:rPr>
        <w:t xml:space="preserve">, </w:t>
      </w:r>
      <w:r w:rsidRPr="00BD1A11">
        <w:rPr>
          <w:rFonts w:ascii="Times New Roman" w:hAnsi="Times New Roman" w:cs="Times New Roman"/>
          <w:sz w:val="24"/>
          <w:szCs w:val="24"/>
        </w:rPr>
        <w:t>w</w:t>
      </w:r>
      <w:r w:rsidRPr="00BD1A11">
        <w:rPr>
          <w:rFonts w:ascii="Times New Roman" w:hAnsi="Times New Roman" w:cs="Times New Roman"/>
          <w:sz w:val="24"/>
          <w:szCs w:val="24"/>
        </w:rPr>
        <w:t xml:space="preserve">e estimate this will </w:t>
      </w:r>
      <w:r w:rsidRPr="00BD1A11" w:rsidR="00282A00">
        <w:rPr>
          <w:rFonts w:ascii="Times New Roman" w:hAnsi="Times New Roman" w:cs="Times New Roman"/>
          <w:sz w:val="24"/>
          <w:szCs w:val="24"/>
        </w:rPr>
        <w:t xml:space="preserve">require 2 </w:t>
      </w:r>
      <w:r w:rsidRPr="00BD1A11">
        <w:rPr>
          <w:rFonts w:ascii="Times New Roman" w:hAnsi="Times New Roman" w:cs="Times New Roman"/>
          <w:sz w:val="24"/>
          <w:szCs w:val="24"/>
        </w:rPr>
        <w:t>hour</w:t>
      </w:r>
      <w:r w:rsidRPr="00BD1A11" w:rsidR="00A24E4A">
        <w:rPr>
          <w:rFonts w:ascii="Times New Roman" w:hAnsi="Times New Roman" w:cs="Times New Roman"/>
          <w:sz w:val="24"/>
          <w:szCs w:val="24"/>
        </w:rPr>
        <w:t>s</w:t>
      </w:r>
      <w:r w:rsidRPr="00BD1A11">
        <w:rPr>
          <w:rFonts w:ascii="Times New Roman" w:hAnsi="Times New Roman" w:cs="Times New Roman"/>
          <w:sz w:val="24"/>
          <w:szCs w:val="24"/>
        </w:rPr>
        <w:t xml:space="preserve"> </w:t>
      </w:r>
      <w:r w:rsidRPr="00BD1A11" w:rsidR="00282A00">
        <w:rPr>
          <w:rFonts w:ascii="Times New Roman" w:hAnsi="Times New Roman" w:cs="Times New Roman"/>
          <w:sz w:val="24"/>
          <w:szCs w:val="24"/>
        </w:rPr>
        <w:t xml:space="preserve">for </w:t>
      </w:r>
      <w:r w:rsidRPr="00BD1A11">
        <w:rPr>
          <w:rFonts w:ascii="Times New Roman" w:hAnsi="Times New Roman" w:cs="Times New Roman"/>
          <w:sz w:val="24"/>
          <w:szCs w:val="24"/>
        </w:rPr>
        <w:t>individuals</w:t>
      </w:r>
      <w:r w:rsidRPr="00BD1A11" w:rsidR="00282A00">
        <w:rPr>
          <w:rFonts w:ascii="Times New Roman" w:hAnsi="Times New Roman" w:cs="Times New Roman"/>
          <w:sz w:val="24"/>
          <w:szCs w:val="24"/>
        </w:rPr>
        <w:t xml:space="preserve">. In aggregate, we estimate a burden of </w:t>
      </w:r>
      <w:r w:rsidRPr="00BD1A11" w:rsidR="00327928">
        <w:rPr>
          <w:rFonts w:ascii="Times New Roman" w:hAnsi="Times New Roman" w:cs="Times New Roman"/>
          <w:sz w:val="24"/>
          <w:szCs w:val="24"/>
        </w:rPr>
        <w:t>13</w:t>
      </w:r>
      <w:r w:rsidRPr="00BD1A11" w:rsidR="007055ED">
        <w:rPr>
          <w:rFonts w:ascii="Times New Roman" w:hAnsi="Times New Roman" w:cs="Times New Roman"/>
          <w:sz w:val="24"/>
          <w:szCs w:val="24"/>
        </w:rPr>
        <w:t>7,760</w:t>
      </w:r>
      <w:r w:rsidRPr="00BD1A11" w:rsidR="00CC7095">
        <w:rPr>
          <w:rFonts w:ascii="Times New Roman" w:hAnsi="Times New Roman" w:cs="Times New Roman"/>
          <w:sz w:val="24"/>
          <w:szCs w:val="24"/>
        </w:rPr>
        <w:t xml:space="preserve"> hours</w:t>
      </w:r>
      <w:r w:rsidRPr="00BD1A11" w:rsidR="00816897">
        <w:rPr>
          <w:rFonts w:ascii="Times New Roman" w:hAnsi="Times New Roman" w:cs="Times New Roman"/>
          <w:sz w:val="24"/>
          <w:szCs w:val="24"/>
        </w:rPr>
        <w:t xml:space="preserve"> (</w:t>
      </w:r>
      <w:r w:rsidRPr="00BD1A11" w:rsidR="00327928">
        <w:rPr>
          <w:rFonts w:ascii="Times New Roman" w:hAnsi="Times New Roman" w:cs="Times New Roman"/>
          <w:sz w:val="24"/>
          <w:szCs w:val="24"/>
        </w:rPr>
        <w:t>6</w:t>
      </w:r>
      <w:r w:rsidRPr="00BD1A11" w:rsidR="007055ED">
        <w:rPr>
          <w:rFonts w:ascii="Times New Roman" w:hAnsi="Times New Roman" w:cs="Times New Roman"/>
          <w:sz w:val="24"/>
          <w:szCs w:val="24"/>
        </w:rPr>
        <w:t>8,880</w:t>
      </w:r>
      <w:r w:rsidRPr="00BD1A11" w:rsidR="00816897">
        <w:rPr>
          <w:rFonts w:ascii="Times New Roman" w:hAnsi="Times New Roman" w:cs="Times New Roman"/>
          <w:sz w:val="24"/>
          <w:szCs w:val="24"/>
        </w:rPr>
        <w:t xml:space="preserve"> </w:t>
      </w:r>
      <w:r w:rsidRPr="00BD1A11" w:rsidR="00A351DD">
        <w:rPr>
          <w:rFonts w:ascii="Times New Roman" w:hAnsi="Times New Roman" w:cs="Times New Roman"/>
          <w:sz w:val="24"/>
          <w:szCs w:val="24"/>
        </w:rPr>
        <w:t xml:space="preserve">individuals </w:t>
      </w:r>
      <w:r w:rsidRPr="00BD1A11" w:rsidR="00816897">
        <w:rPr>
          <w:rFonts w:ascii="Times New Roman" w:hAnsi="Times New Roman" w:cs="Times New Roman"/>
          <w:sz w:val="24"/>
          <w:szCs w:val="24"/>
        </w:rPr>
        <w:t>x 2</w:t>
      </w:r>
      <w:r w:rsidRPr="00BD1A11" w:rsidR="00A351DD">
        <w:rPr>
          <w:rFonts w:ascii="Times New Roman" w:hAnsi="Times New Roman" w:cs="Times New Roman"/>
          <w:sz w:val="24"/>
          <w:szCs w:val="24"/>
        </w:rPr>
        <w:t xml:space="preserve"> </w:t>
      </w:r>
      <w:r w:rsidRPr="00BD1A11" w:rsidR="00A351DD">
        <w:rPr>
          <w:rFonts w:ascii="Times New Roman" w:hAnsi="Times New Roman" w:cs="Times New Roman"/>
          <w:sz w:val="24"/>
          <w:szCs w:val="24"/>
        </w:rPr>
        <w:t>hr</w:t>
      </w:r>
      <w:r w:rsidRPr="00BD1A11" w:rsidR="00A351DD">
        <w:rPr>
          <w:rFonts w:ascii="Times New Roman" w:hAnsi="Times New Roman" w:cs="Times New Roman"/>
          <w:sz w:val="24"/>
          <w:szCs w:val="24"/>
        </w:rPr>
        <w:t>/response</w:t>
      </w:r>
      <w:r w:rsidRPr="00BD1A11" w:rsidR="00816897">
        <w:rPr>
          <w:rFonts w:ascii="Times New Roman" w:hAnsi="Times New Roman" w:cs="Times New Roman"/>
          <w:sz w:val="24"/>
          <w:szCs w:val="24"/>
        </w:rPr>
        <w:t>)</w:t>
      </w:r>
      <w:r w:rsidRPr="00BD1A11" w:rsidR="00CC7095">
        <w:rPr>
          <w:rFonts w:ascii="Times New Roman" w:hAnsi="Times New Roman" w:cs="Times New Roman"/>
          <w:sz w:val="24"/>
          <w:szCs w:val="24"/>
        </w:rPr>
        <w:t xml:space="preserve"> </w:t>
      </w:r>
      <w:r w:rsidRPr="00BD1A11" w:rsidR="00A351DD">
        <w:rPr>
          <w:rFonts w:ascii="Times New Roman" w:hAnsi="Times New Roman" w:cs="Times New Roman"/>
          <w:sz w:val="24"/>
          <w:szCs w:val="24"/>
        </w:rPr>
        <w:t xml:space="preserve">at a cost of </w:t>
      </w:r>
      <w:r w:rsidRPr="00BD1A11">
        <w:rPr>
          <w:rFonts w:ascii="Times New Roman" w:hAnsi="Times New Roman" w:cs="Times New Roman"/>
          <w:sz w:val="24"/>
          <w:szCs w:val="24"/>
        </w:rPr>
        <w:t>$</w:t>
      </w:r>
      <w:r w:rsidRPr="00BD1A11" w:rsidR="00327928">
        <w:rPr>
          <w:rFonts w:ascii="Times New Roman" w:hAnsi="Times New Roman" w:cs="Times New Roman"/>
          <w:sz w:val="24"/>
          <w:szCs w:val="24"/>
        </w:rPr>
        <w:t>3,0</w:t>
      </w:r>
      <w:r w:rsidRPr="00BD1A11" w:rsidR="007055ED">
        <w:rPr>
          <w:rFonts w:ascii="Times New Roman" w:hAnsi="Times New Roman" w:cs="Times New Roman"/>
          <w:sz w:val="24"/>
          <w:szCs w:val="24"/>
        </w:rPr>
        <w:t>27,96</w:t>
      </w:r>
      <w:r w:rsidRPr="00BD1A11" w:rsidR="006B1D62">
        <w:rPr>
          <w:rFonts w:ascii="Times New Roman" w:hAnsi="Times New Roman" w:cs="Times New Roman"/>
          <w:sz w:val="24"/>
          <w:szCs w:val="24"/>
        </w:rPr>
        <w:t>5</w:t>
      </w:r>
      <w:r w:rsidRPr="00BD1A11">
        <w:rPr>
          <w:rFonts w:ascii="Times New Roman" w:hAnsi="Times New Roman" w:cs="Times New Roman"/>
          <w:sz w:val="24"/>
          <w:szCs w:val="24"/>
        </w:rPr>
        <w:t xml:space="preserve"> (</w:t>
      </w:r>
      <w:r w:rsidRPr="00BD1A11" w:rsidR="002679C9">
        <w:rPr>
          <w:rFonts w:ascii="Times New Roman" w:hAnsi="Times New Roman" w:cs="Times New Roman"/>
          <w:sz w:val="24"/>
          <w:szCs w:val="24"/>
        </w:rPr>
        <w:t>$</w:t>
      </w:r>
      <w:r w:rsidRPr="00BD1A11">
        <w:rPr>
          <w:rFonts w:ascii="Times New Roman" w:hAnsi="Times New Roman" w:cs="Times New Roman"/>
          <w:sz w:val="24"/>
          <w:szCs w:val="24"/>
        </w:rPr>
        <w:t>21.98</w:t>
      </w:r>
      <w:r w:rsidRPr="00BD1A11" w:rsidR="00282A00">
        <w:rPr>
          <w:rFonts w:ascii="Times New Roman" w:hAnsi="Times New Roman" w:cs="Times New Roman"/>
          <w:sz w:val="24"/>
          <w:szCs w:val="24"/>
        </w:rPr>
        <w:t>/</w:t>
      </w:r>
      <w:r w:rsidRPr="00BD1A11" w:rsidR="00282A00">
        <w:rPr>
          <w:rFonts w:ascii="Times New Roman" w:hAnsi="Times New Roman" w:cs="Times New Roman"/>
          <w:sz w:val="24"/>
          <w:szCs w:val="24"/>
        </w:rPr>
        <w:t>hr</w:t>
      </w:r>
      <w:r w:rsidRPr="00BD1A11">
        <w:rPr>
          <w:rFonts w:ascii="Times New Roman" w:hAnsi="Times New Roman" w:cs="Times New Roman"/>
          <w:sz w:val="24"/>
          <w:szCs w:val="24"/>
        </w:rPr>
        <w:t xml:space="preserve"> x </w:t>
      </w:r>
      <w:r w:rsidRPr="00BD1A11" w:rsidR="00327928">
        <w:rPr>
          <w:rFonts w:ascii="Times New Roman" w:hAnsi="Times New Roman" w:cs="Times New Roman"/>
          <w:sz w:val="24"/>
          <w:szCs w:val="24"/>
        </w:rPr>
        <w:t>13</w:t>
      </w:r>
      <w:r w:rsidRPr="00BD1A11" w:rsidR="007055ED">
        <w:rPr>
          <w:rFonts w:ascii="Times New Roman" w:hAnsi="Times New Roman" w:cs="Times New Roman"/>
          <w:sz w:val="24"/>
          <w:szCs w:val="24"/>
        </w:rPr>
        <w:t>7,760</w:t>
      </w:r>
      <w:r w:rsidRPr="00BD1A11" w:rsidR="00A351DD">
        <w:rPr>
          <w:rFonts w:ascii="Times New Roman" w:hAnsi="Times New Roman" w:cs="Times New Roman"/>
          <w:sz w:val="24"/>
          <w:szCs w:val="24"/>
        </w:rPr>
        <w:t xml:space="preserve"> </w:t>
      </w:r>
      <w:r w:rsidRPr="00BD1A11" w:rsidR="00A351DD">
        <w:rPr>
          <w:rFonts w:ascii="Times New Roman" w:hAnsi="Times New Roman" w:cs="Times New Roman"/>
          <w:sz w:val="24"/>
          <w:szCs w:val="24"/>
        </w:rPr>
        <w:t>hr</w:t>
      </w:r>
      <w:r w:rsidRPr="00BD1A11">
        <w:rPr>
          <w:rFonts w:ascii="Times New Roman" w:hAnsi="Times New Roman" w:cs="Times New Roman"/>
          <w:sz w:val="24"/>
          <w:szCs w:val="24"/>
        </w:rPr>
        <w:t>).</w:t>
      </w:r>
    </w:p>
    <w:p w:rsidR="00A41CD9" w:rsidRPr="00BD1A11" w:rsidP="00A41CD9" w14:paraId="5D552DC4" w14:textId="77777777">
      <w:pPr>
        <w:spacing w:after="0" w:line="240" w:lineRule="auto"/>
        <w:rPr>
          <w:rFonts w:ascii="Times New Roman" w:hAnsi="Times New Roman" w:cs="Times New Roman"/>
          <w:sz w:val="24"/>
          <w:szCs w:val="24"/>
        </w:rPr>
      </w:pPr>
    </w:p>
    <w:p w:rsidR="00A41CD9" w:rsidRPr="00BD1A11" w:rsidP="00A41CD9" w14:paraId="27C9A440" w14:textId="02B5905D">
      <w:pPr>
        <w:spacing w:after="0" w:line="240" w:lineRule="auto"/>
        <w:rPr>
          <w:rFonts w:ascii="Times New Roman" w:hAnsi="Times New Roman" w:cs="Times New Roman"/>
          <w:i/>
          <w:iCs/>
          <w:sz w:val="24"/>
          <w:szCs w:val="24"/>
        </w:rPr>
      </w:pPr>
      <w:r w:rsidRPr="00BD1A11">
        <w:rPr>
          <w:rFonts w:ascii="Times New Roman" w:hAnsi="Times New Roman" w:cs="Times New Roman"/>
          <w:i/>
          <w:iCs/>
          <w:sz w:val="24"/>
          <w:szCs w:val="24"/>
        </w:rPr>
        <w:t>Reduced Non-Labor Costs for MSP</w:t>
      </w:r>
      <w:r w:rsidRPr="00BD1A11" w:rsidR="00702003">
        <w:rPr>
          <w:rFonts w:ascii="Times New Roman" w:hAnsi="Times New Roman" w:cs="Times New Roman"/>
          <w:i/>
          <w:iCs/>
          <w:sz w:val="24"/>
          <w:szCs w:val="24"/>
        </w:rPr>
        <w:t>-only and LIS</w:t>
      </w:r>
      <w:r w:rsidRPr="00BD1A11">
        <w:rPr>
          <w:rFonts w:ascii="Times New Roman" w:hAnsi="Times New Roman" w:cs="Times New Roman"/>
          <w:i/>
          <w:iCs/>
          <w:sz w:val="24"/>
          <w:szCs w:val="24"/>
        </w:rPr>
        <w:t xml:space="preserve"> Applicants</w:t>
      </w:r>
    </w:p>
    <w:p w:rsidR="00A41CD9" w:rsidRPr="00BD1A11" w:rsidP="00A41CD9" w14:paraId="7DAF023D" w14:textId="10391428">
      <w:pPr>
        <w:spacing w:after="0" w:line="240" w:lineRule="auto"/>
        <w:rPr>
          <w:rFonts w:ascii="Times New Roman" w:hAnsi="Times New Roman" w:cs="Times New Roman"/>
          <w:sz w:val="24"/>
          <w:szCs w:val="24"/>
        </w:rPr>
      </w:pPr>
      <w:r w:rsidRPr="00BD1A11">
        <w:rPr>
          <w:rFonts w:ascii="Times New Roman" w:hAnsi="Times New Roman" w:cs="Times New Roman"/>
          <w:sz w:val="24"/>
          <w:szCs w:val="24"/>
        </w:rPr>
        <w:t xml:space="preserve">We also estimate the non-labor savings under </w:t>
      </w:r>
      <w:r w:rsidRPr="00BD1A11" w:rsidR="006E491D">
        <w:rPr>
          <w:rFonts w:ascii="Times New Roman" w:hAnsi="Times New Roman" w:cs="Times New Roman"/>
          <w:sz w:val="24"/>
          <w:szCs w:val="24"/>
        </w:rPr>
        <w:t>§ 435.</w:t>
      </w:r>
      <w:r w:rsidRPr="00BD1A11" w:rsidR="00C918FB">
        <w:rPr>
          <w:rFonts w:ascii="Times New Roman" w:hAnsi="Times New Roman" w:cs="Times New Roman"/>
          <w:sz w:val="24"/>
          <w:szCs w:val="24"/>
        </w:rPr>
        <w:t xml:space="preserve">911(e) and </w:t>
      </w:r>
      <w:r w:rsidRPr="00BD1A11" w:rsidR="006E491D">
        <w:rPr>
          <w:rFonts w:ascii="Times New Roman" w:hAnsi="Times New Roman" w:cs="Times New Roman"/>
          <w:sz w:val="24"/>
          <w:szCs w:val="24"/>
        </w:rPr>
        <w:t>§ 435.</w:t>
      </w:r>
      <w:r w:rsidRPr="00BD1A11">
        <w:rPr>
          <w:rFonts w:ascii="Times New Roman" w:hAnsi="Times New Roman" w:cs="Times New Roman"/>
          <w:sz w:val="24"/>
          <w:szCs w:val="24"/>
        </w:rPr>
        <w:t>952(e)(1) through (4) to be about $10 [($4.50 postage for small package or $1.75/page for faxing) + $4 roundtrip bus ride (to/from post office, printing/copying place and home) + $0.13/page for printing/copying)] per MSP applicant/renewal per year for all 51 states. In aggregate, we estimate an annual non-labor savings of minus $</w:t>
      </w:r>
      <w:r w:rsidRPr="00BD1A11" w:rsidR="000C5E62">
        <w:rPr>
          <w:rFonts w:ascii="Times New Roman" w:hAnsi="Times New Roman" w:cs="Times New Roman"/>
          <w:sz w:val="24"/>
          <w:szCs w:val="24"/>
        </w:rPr>
        <w:t>19,</w:t>
      </w:r>
      <w:r w:rsidRPr="00BD1A11" w:rsidR="002870A8">
        <w:rPr>
          <w:rFonts w:ascii="Times New Roman" w:hAnsi="Times New Roman" w:cs="Times New Roman"/>
          <w:sz w:val="24"/>
          <w:szCs w:val="24"/>
        </w:rPr>
        <w:t>9</w:t>
      </w:r>
      <w:r w:rsidRPr="00BD1A11" w:rsidR="002879E2">
        <w:rPr>
          <w:rFonts w:ascii="Times New Roman" w:hAnsi="Times New Roman" w:cs="Times New Roman"/>
          <w:sz w:val="24"/>
          <w:szCs w:val="24"/>
        </w:rPr>
        <w:t>36</w:t>
      </w:r>
      <w:r w:rsidRPr="00BD1A11" w:rsidR="002870A8">
        <w:rPr>
          <w:rFonts w:ascii="Times New Roman" w:hAnsi="Times New Roman" w:cs="Times New Roman"/>
          <w:sz w:val="24"/>
          <w:szCs w:val="24"/>
        </w:rPr>
        <w:t>,</w:t>
      </w:r>
      <w:r w:rsidRPr="00BD1A11" w:rsidR="002879E2">
        <w:rPr>
          <w:rFonts w:ascii="Times New Roman" w:hAnsi="Times New Roman" w:cs="Times New Roman"/>
          <w:sz w:val="24"/>
          <w:szCs w:val="24"/>
        </w:rPr>
        <w:t>000</w:t>
      </w:r>
      <w:r w:rsidRPr="00BD1A11">
        <w:rPr>
          <w:rFonts w:ascii="Times New Roman" w:hAnsi="Times New Roman" w:cs="Times New Roman"/>
          <w:sz w:val="24"/>
          <w:szCs w:val="24"/>
        </w:rPr>
        <w:t xml:space="preserve"> (</w:t>
      </w:r>
      <w:r w:rsidRPr="00BD1A11" w:rsidR="000C5E62">
        <w:rPr>
          <w:rFonts w:ascii="Times New Roman" w:hAnsi="Times New Roman" w:cs="Times New Roman"/>
          <w:sz w:val="24"/>
          <w:szCs w:val="24"/>
        </w:rPr>
        <w:t>1,9</w:t>
      </w:r>
      <w:r w:rsidRPr="00BD1A11" w:rsidR="002870A8">
        <w:rPr>
          <w:rFonts w:ascii="Times New Roman" w:hAnsi="Times New Roman" w:cs="Times New Roman"/>
          <w:sz w:val="24"/>
          <w:szCs w:val="24"/>
        </w:rPr>
        <w:t>9</w:t>
      </w:r>
      <w:r w:rsidRPr="00BD1A11" w:rsidR="002879E2">
        <w:rPr>
          <w:rFonts w:ascii="Times New Roman" w:hAnsi="Times New Roman" w:cs="Times New Roman"/>
          <w:sz w:val="24"/>
          <w:szCs w:val="24"/>
        </w:rPr>
        <w:t>3</w:t>
      </w:r>
      <w:r w:rsidRPr="00BD1A11" w:rsidR="002870A8">
        <w:rPr>
          <w:rFonts w:ascii="Times New Roman" w:hAnsi="Times New Roman" w:cs="Times New Roman"/>
          <w:sz w:val="24"/>
          <w:szCs w:val="24"/>
        </w:rPr>
        <w:t>,</w:t>
      </w:r>
      <w:r w:rsidRPr="00BD1A11" w:rsidR="002879E2">
        <w:rPr>
          <w:rFonts w:ascii="Times New Roman" w:hAnsi="Times New Roman" w:cs="Times New Roman"/>
          <w:sz w:val="24"/>
          <w:szCs w:val="24"/>
        </w:rPr>
        <w:t>600</w:t>
      </w:r>
      <w:r w:rsidRPr="00BD1A11">
        <w:rPr>
          <w:rFonts w:ascii="Times New Roman" w:hAnsi="Times New Roman" w:cs="Times New Roman"/>
          <w:sz w:val="24"/>
          <w:szCs w:val="24"/>
        </w:rPr>
        <w:t xml:space="preserve"> individuals × $10/individual).</w:t>
      </w:r>
    </w:p>
    <w:p w:rsidR="00A41CD9" w:rsidRPr="00BD1A11" w:rsidP="00A41CD9" w14:paraId="3DF5D9F1" w14:textId="77777777">
      <w:pPr>
        <w:spacing w:after="0" w:line="240" w:lineRule="auto"/>
        <w:rPr>
          <w:rStyle w:val="Emphasis"/>
          <w:rFonts w:ascii="Times New Roman" w:hAnsi="Times New Roman" w:cs="Times New Roman"/>
          <w:sz w:val="24"/>
          <w:szCs w:val="24"/>
        </w:rPr>
      </w:pPr>
    </w:p>
    <w:p w:rsidR="00A41CD9" w:rsidRPr="00BD1A11" w:rsidP="00A41CD9" w14:paraId="1BB6CF17" w14:textId="1882F06C">
      <w:pPr>
        <w:spacing w:after="0" w:line="240" w:lineRule="auto"/>
        <w:rPr>
          <w:rStyle w:val="Emphasis"/>
          <w:rFonts w:ascii="Times New Roman" w:hAnsi="Times New Roman" w:cs="Times New Roman"/>
          <w:sz w:val="24"/>
          <w:szCs w:val="24"/>
        </w:rPr>
      </w:pPr>
      <w:r w:rsidRPr="00BD1A11">
        <w:rPr>
          <w:rStyle w:val="Emphasis"/>
          <w:rFonts w:ascii="Times New Roman" w:hAnsi="Times New Roman" w:cs="Times New Roman"/>
          <w:sz w:val="24"/>
          <w:szCs w:val="24"/>
        </w:rPr>
        <w:t>State Burden for Verification of the Face Value of Life Insurance</w:t>
      </w:r>
      <w:r w:rsidRPr="00BD1A11" w:rsidR="00C918FB">
        <w:rPr>
          <w:rStyle w:val="Emphasis"/>
          <w:rFonts w:ascii="Times New Roman" w:hAnsi="Times New Roman" w:cs="Times New Roman"/>
          <w:sz w:val="24"/>
          <w:szCs w:val="24"/>
        </w:rPr>
        <w:t xml:space="preserve"> for MSP-only and LIS Applicants</w:t>
      </w:r>
      <w:r w:rsidRPr="00BD1A11" w:rsidR="00205D0F">
        <w:rPr>
          <w:rStyle w:val="Emphasis"/>
          <w:rFonts w:ascii="Times New Roman" w:hAnsi="Times New Roman" w:cs="Times New Roman"/>
          <w:sz w:val="24"/>
          <w:szCs w:val="24"/>
        </w:rPr>
        <w:t xml:space="preserve"> and MSP beneficiaries</w:t>
      </w:r>
    </w:p>
    <w:p w:rsidR="00A41CD9" w:rsidRPr="00BD1A11" w:rsidP="00A41CD9" w14:paraId="4F336558" w14:textId="46E271B5">
      <w:pPr>
        <w:spacing w:after="0" w:line="240" w:lineRule="auto"/>
        <w:rPr>
          <w:rFonts w:ascii="Times New Roman" w:hAnsi="Times New Roman" w:cs="Times New Roman"/>
          <w:sz w:val="24"/>
          <w:szCs w:val="24"/>
        </w:rPr>
      </w:pPr>
      <w:r w:rsidRPr="00BD1A11">
        <w:rPr>
          <w:rFonts w:ascii="Times New Roman" w:hAnsi="Times New Roman" w:cs="Times New Roman"/>
          <w:sz w:val="24"/>
          <w:szCs w:val="24"/>
        </w:rPr>
        <w:t xml:space="preserve">We finalized </w:t>
      </w:r>
      <w:r w:rsidRPr="00BD1A11" w:rsidR="006E491D">
        <w:rPr>
          <w:rFonts w:ascii="Times New Roman" w:hAnsi="Times New Roman" w:cs="Times New Roman"/>
          <w:sz w:val="24"/>
          <w:szCs w:val="24"/>
        </w:rPr>
        <w:t>§ 435.</w:t>
      </w:r>
      <w:r w:rsidRPr="00BD1A11">
        <w:rPr>
          <w:rFonts w:ascii="Times New Roman" w:hAnsi="Times New Roman" w:cs="Times New Roman"/>
          <w:sz w:val="24"/>
          <w:szCs w:val="24"/>
        </w:rPr>
        <w:t>952(e)(4) to require states to develop a verification process to determine the cash surrender value of life insurance policies over $1,500. We anticipate this will be a change for 10 states in their process for verifying the cash surrender value of life insurance policies over $1,500. We do not anticipate an impact in around 16 states that are using authority in section 1902(r)(2) of the Act to disregard the cash surrender value of life insurance in whole or part. We estimate that 25 of the remaining 35 states (51 states−16 states) will choose to use authority in section 1902(r)(2) of the Act to disregard the cash surrender value of life insurance rather than opting to verify the cash surrender value of life insurance. As noted previously, we expect that th</w:t>
      </w:r>
      <w:r w:rsidRPr="00BD1A11" w:rsidR="00F50D3B">
        <w:rPr>
          <w:rFonts w:ascii="Times New Roman" w:hAnsi="Times New Roman" w:cs="Times New Roman"/>
          <w:sz w:val="24"/>
          <w:szCs w:val="24"/>
        </w:rPr>
        <w:t>e regulation</w:t>
      </w:r>
      <w:r w:rsidRPr="00BD1A11">
        <w:rPr>
          <w:rFonts w:ascii="Times New Roman" w:hAnsi="Times New Roman" w:cs="Times New Roman"/>
          <w:sz w:val="24"/>
          <w:szCs w:val="24"/>
        </w:rPr>
        <w:t xml:space="preserve"> change will only impact 20 percent or approximately 10 states (51 states </w:t>
      </w:r>
      <w:r w:rsidRPr="00BD1A11" w:rsidR="00224E2F">
        <w:rPr>
          <w:rFonts w:ascii="Times New Roman" w:hAnsi="Times New Roman" w:cs="Times New Roman"/>
          <w:sz w:val="24"/>
          <w:szCs w:val="24"/>
        </w:rPr>
        <w:t>x</w:t>
      </w:r>
      <w:r w:rsidRPr="00BD1A11">
        <w:rPr>
          <w:rFonts w:ascii="Times New Roman" w:hAnsi="Times New Roman" w:cs="Times New Roman"/>
          <w:sz w:val="24"/>
          <w:szCs w:val="24"/>
        </w:rPr>
        <w:t xml:space="preserve"> 0.2). Based on enrollment in past years, we anticipate that all 51 states will adjudicate </w:t>
      </w:r>
      <w:r w:rsidRPr="00BD1A11" w:rsidR="000C5E62">
        <w:rPr>
          <w:rFonts w:ascii="Times New Roman" w:hAnsi="Times New Roman" w:cs="Times New Roman"/>
          <w:sz w:val="24"/>
          <w:szCs w:val="24"/>
        </w:rPr>
        <w:t>49</w:t>
      </w:r>
      <w:r w:rsidRPr="00BD1A11" w:rsidR="00172645">
        <w:rPr>
          <w:rFonts w:ascii="Times New Roman" w:hAnsi="Times New Roman" w:cs="Times New Roman"/>
          <w:sz w:val="24"/>
          <w:szCs w:val="24"/>
        </w:rPr>
        <w:t>2</w:t>
      </w:r>
      <w:r w:rsidRPr="00BD1A11" w:rsidR="00A04FA9">
        <w:rPr>
          <w:rFonts w:ascii="Times New Roman" w:hAnsi="Times New Roman" w:cs="Times New Roman"/>
          <w:sz w:val="24"/>
          <w:szCs w:val="24"/>
        </w:rPr>
        <w:t>,000</w:t>
      </w:r>
      <w:r w:rsidRPr="00BD1A11">
        <w:rPr>
          <w:rFonts w:ascii="Times New Roman" w:hAnsi="Times New Roman" w:cs="Times New Roman"/>
          <w:sz w:val="24"/>
          <w:szCs w:val="24"/>
        </w:rPr>
        <w:t xml:space="preserve"> new MSP applications a year plus </w:t>
      </w:r>
      <w:r w:rsidRPr="00BD1A11" w:rsidR="00A04FA9">
        <w:rPr>
          <w:rFonts w:ascii="Times New Roman" w:hAnsi="Times New Roman" w:cs="Times New Roman"/>
          <w:sz w:val="24"/>
          <w:szCs w:val="24"/>
        </w:rPr>
        <w:t>2</w:t>
      </w:r>
      <w:r w:rsidRPr="00BD1A11">
        <w:rPr>
          <w:rFonts w:ascii="Times New Roman" w:hAnsi="Times New Roman" w:cs="Times New Roman"/>
          <w:sz w:val="24"/>
          <w:szCs w:val="24"/>
        </w:rPr>
        <w:t xml:space="preserve"> million renewals. However, we anticipate this policy will only affect 2 percent of applicants and beneficiaries, or </w:t>
      </w:r>
      <w:r w:rsidRPr="00BD1A11" w:rsidR="004F7A9C">
        <w:rPr>
          <w:rFonts w:ascii="Times New Roman" w:hAnsi="Times New Roman" w:cs="Times New Roman"/>
          <w:sz w:val="24"/>
          <w:szCs w:val="24"/>
        </w:rPr>
        <w:t>9,9</w:t>
      </w:r>
      <w:r w:rsidRPr="00BD1A11" w:rsidR="00172645">
        <w:rPr>
          <w:rFonts w:ascii="Times New Roman" w:hAnsi="Times New Roman" w:cs="Times New Roman"/>
          <w:sz w:val="24"/>
          <w:szCs w:val="24"/>
        </w:rPr>
        <w:t>68</w:t>
      </w:r>
      <w:r w:rsidRPr="00BD1A11">
        <w:rPr>
          <w:rFonts w:ascii="Times New Roman" w:hAnsi="Times New Roman" w:cs="Times New Roman"/>
          <w:sz w:val="24"/>
          <w:szCs w:val="24"/>
        </w:rPr>
        <w:t xml:space="preserve"> individuals across 10 states (</w:t>
      </w:r>
      <w:r w:rsidRPr="00BD1A11" w:rsidR="00C918FB">
        <w:rPr>
          <w:rFonts w:ascii="Times New Roman" w:hAnsi="Times New Roman" w:cs="Times New Roman"/>
          <w:sz w:val="24"/>
          <w:szCs w:val="24"/>
        </w:rPr>
        <w:t>2,</w:t>
      </w:r>
      <w:r w:rsidRPr="00BD1A11" w:rsidR="004F7A9C">
        <w:rPr>
          <w:rFonts w:ascii="Times New Roman" w:hAnsi="Times New Roman" w:cs="Times New Roman"/>
          <w:sz w:val="24"/>
          <w:szCs w:val="24"/>
        </w:rPr>
        <w:t>49</w:t>
      </w:r>
      <w:r w:rsidRPr="00BD1A11" w:rsidR="00172645">
        <w:rPr>
          <w:rFonts w:ascii="Times New Roman" w:hAnsi="Times New Roman" w:cs="Times New Roman"/>
          <w:sz w:val="24"/>
          <w:szCs w:val="24"/>
        </w:rPr>
        <w:t>2</w:t>
      </w:r>
      <w:r w:rsidRPr="00BD1A11">
        <w:rPr>
          <w:rFonts w:ascii="Times New Roman" w:hAnsi="Times New Roman" w:cs="Times New Roman"/>
          <w:sz w:val="24"/>
          <w:szCs w:val="24"/>
        </w:rPr>
        <w:t xml:space="preserve">,000 individuals </w:t>
      </w:r>
      <w:r w:rsidRPr="00BD1A11" w:rsidR="002679C9">
        <w:rPr>
          <w:rFonts w:ascii="Times New Roman" w:hAnsi="Times New Roman" w:cs="Times New Roman"/>
          <w:sz w:val="24"/>
          <w:szCs w:val="24"/>
        </w:rPr>
        <w:t>x</w:t>
      </w:r>
      <w:r w:rsidRPr="00BD1A11">
        <w:rPr>
          <w:rFonts w:ascii="Times New Roman" w:hAnsi="Times New Roman" w:cs="Times New Roman"/>
          <w:sz w:val="24"/>
          <w:szCs w:val="24"/>
        </w:rPr>
        <w:t xml:space="preserve"> 0.02 of applicants </w:t>
      </w:r>
      <w:r w:rsidRPr="00BD1A11" w:rsidR="002679C9">
        <w:rPr>
          <w:rFonts w:ascii="Times New Roman" w:hAnsi="Times New Roman" w:cs="Times New Roman"/>
          <w:sz w:val="24"/>
          <w:szCs w:val="24"/>
        </w:rPr>
        <w:t>x</w:t>
      </w:r>
      <w:r w:rsidRPr="00BD1A11">
        <w:rPr>
          <w:rFonts w:ascii="Times New Roman" w:hAnsi="Times New Roman" w:cs="Times New Roman"/>
          <w:sz w:val="24"/>
          <w:szCs w:val="24"/>
        </w:rPr>
        <w:t xml:space="preserve"> 0.2 of states) because of the small number of people who could both afford this type of life insurance (which is much more expensive than term life insurance) and are also likely to apply for MSPs (which tends to be lower-income individuals). </w:t>
      </w:r>
    </w:p>
    <w:p w:rsidR="00A41CD9" w:rsidRPr="00BD1A11" w:rsidP="00A41CD9" w14:paraId="01C3BF75" w14:textId="77777777">
      <w:pPr>
        <w:widowControl/>
        <w:spacing w:after="0" w:line="240" w:lineRule="auto"/>
        <w:rPr>
          <w:rFonts w:ascii="Times New Roman" w:hAnsi="Times New Roman" w:cs="Times New Roman"/>
          <w:sz w:val="24"/>
          <w:szCs w:val="24"/>
        </w:rPr>
      </w:pPr>
    </w:p>
    <w:p w:rsidR="00A41CD9" w:rsidRPr="00BD1A11" w:rsidP="00A41CD9" w14:paraId="4D94A0DA" w14:textId="18E37E81">
      <w:pPr>
        <w:widowControl/>
        <w:spacing w:after="0" w:line="240" w:lineRule="auto"/>
        <w:rPr>
          <w:rFonts w:ascii="Times New Roman" w:hAnsi="Times New Roman" w:cs="Times New Roman"/>
          <w:sz w:val="24"/>
          <w:szCs w:val="24"/>
        </w:rPr>
      </w:pPr>
      <w:r w:rsidRPr="00BD1A11">
        <w:rPr>
          <w:rFonts w:ascii="Times New Roman" w:hAnsi="Times New Roman" w:cs="Times New Roman"/>
          <w:sz w:val="24"/>
          <w:szCs w:val="24"/>
        </w:rPr>
        <w:t xml:space="preserve">At </w:t>
      </w:r>
      <w:r w:rsidRPr="00BD1A11" w:rsidR="006E491D">
        <w:rPr>
          <w:rFonts w:ascii="Times New Roman" w:hAnsi="Times New Roman" w:cs="Times New Roman"/>
          <w:sz w:val="24"/>
          <w:szCs w:val="24"/>
        </w:rPr>
        <w:t>§ 435.</w:t>
      </w:r>
      <w:r w:rsidRPr="00BD1A11">
        <w:rPr>
          <w:rFonts w:ascii="Times New Roman" w:hAnsi="Times New Roman" w:cs="Times New Roman"/>
          <w:sz w:val="24"/>
          <w:szCs w:val="24"/>
        </w:rPr>
        <w:t>952(e)(4)(iv)(A), we finalized the requirement for states to assist the individual with obtaining documentation of cash surrender value when documentation of the cash surrender value of a life insurance policy is required. In this circumstance, the state must assist the individual with obtaining this information and documentation by requesting that the individual provide the name of the insurance company and policy number and authorize the state to obtain such documentation on the individual</w:t>
      </w:r>
      <w:r w:rsidRPr="00BD1A11" w:rsidR="00D80966">
        <w:rPr>
          <w:rFonts w:ascii="Times New Roman" w:hAnsi="Times New Roman" w:cs="Times New Roman"/>
          <w:sz w:val="24"/>
          <w:szCs w:val="24"/>
        </w:rPr>
        <w:t>’</w:t>
      </w:r>
      <w:r w:rsidRPr="00BD1A11">
        <w:rPr>
          <w:rFonts w:ascii="Times New Roman" w:hAnsi="Times New Roman" w:cs="Times New Roman"/>
          <w:sz w:val="24"/>
          <w:szCs w:val="24"/>
        </w:rPr>
        <w:t xml:space="preserve">s behalf. The agency may also request, but may not require, additional information from the applicant to assist the agency in obtaining documentation of the cash surrender value, such as the name of an agent. If the individual does not provide basic information about the policy and an authorization, under finalized </w:t>
      </w:r>
      <w:r w:rsidRPr="00BD1A11" w:rsidR="006E491D">
        <w:rPr>
          <w:rFonts w:ascii="Times New Roman" w:hAnsi="Times New Roman" w:cs="Times New Roman"/>
          <w:sz w:val="24"/>
          <w:szCs w:val="24"/>
        </w:rPr>
        <w:t>§ 435.</w:t>
      </w:r>
      <w:r w:rsidRPr="00BD1A11">
        <w:rPr>
          <w:rFonts w:ascii="Times New Roman" w:hAnsi="Times New Roman" w:cs="Times New Roman"/>
          <w:sz w:val="24"/>
          <w:szCs w:val="24"/>
        </w:rPr>
        <w:t xml:space="preserve">952(e)(4)(iv)(B), the state may require that the individual provide documentation of the cash surrender value. The burden associated with </w:t>
      </w:r>
      <w:r w:rsidRPr="00BD1A11" w:rsidR="006E491D">
        <w:rPr>
          <w:rFonts w:ascii="Times New Roman" w:hAnsi="Times New Roman" w:cs="Times New Roman"/>
          <w:sz w:val="24"/>
          <w:szCs w:val="24"/>
        </w:rPr>
        <w:t>§ 435.</w:t>
      </w:r>
      <w:r w:rsidRPr="00BD1A11">
        <w:rPr>
          <w:rFonts w:ascii="Times New Roman" w:hAnsi="Times New Roman" w:cs="Times New Roman"/>
          <w:sz w:val="24"/>
          <w:szCs w:val="24"/>
        </w:rPr>
        <w:t xml:space="preserve">952(e)(4) will consist of the time and effort for eligibility workers in 10 states to collect information regarding the cash surrender value of life insurance from </w:t>
      </w:r>
      <w:r w:rsidRPr="00BD1A11" w:rsidR="004F7A9C">
        <w:rPr>
          <w:rFonts w:ascii="Times New Roman" w:hAnsi="Times New Roman" w:cs="Times New Roman"/>
          <w:sz w:val="24"/>
          <w:szCs w:val="24"/>
        </w:rPr>
        <w:t>9,9</w:t>
      </w:r>
      <w:r w:rsidRPr="00BD1A11" w:rsidR="00172645">
        <w:rPr>
          <w:rFonts w:ascii="Times New Roman" w:hAnsi="Times New Roman" w:cs="Times New Roman"/>
          <w:sz w:val="24"/>
          <w:szCs w:val="24"/>
        </w:rPr>
        <w:t>68</w:t>
      </w:r>
      <w:r w:rsidRPr="00BD1A11">
        <w:rPr>
          <w:rFonts w:ascii="Times New Roman" w:hAnsi="Times New Roman" w:cs="Times New Roman"/>
          <w:sz w:val="24"/>
          <w:szCs w:val="24"/>
        </w:rPr>
        <w:t xml:space="preserve"> applicants. </w:t>
      </w:r>
    </w:p>
    <w:p w:rsidR="00A41CD9" w:rsidRPr="00BD1A11" w:rsidP="00A41CD9" w14:paraId="59EBB1A0" w14:textId="77777777">
      <w:pPr>
        <w:widowControl/>
        <w:spacing w:after="0" w:line="240" w:lineRule="auto"/>
        <w:rPr>
          <w:rFonts w:ascii="Times New Roman" w:hAnsi="Times New Roman" w:cs="Times New Roman"/>
          <w:sz w:val="24"/>
          <w:szCs w:val="24"/>
        </w:rPr>
      </w:pPr>
    </w:p>
    <w:p w:rsidR="00A41CD9" w:rsidRPr="00BD1A11" w:rsidP="00A41CD9" w14:paraId="420A1D38" w14:textId="3BD540EA">
      <w:pPr>
        <w:spacing w:after="0" w:line="240" w:lineRule="auto"/>
        <w:rPr>
          <w:rFonts w:ascii="Times New Roman" w:hAnsi="Times New Roman" w:cs="Times New Roman"/>
          <w:sz w:val="24"/>
          <w:szCs w:val="24"/>
        </w:rPr>
      </w:pPr>
      <w:r w:rsidRPr="00BD1A11">
        <w:rPr>
          <w:rFonts w:ascii="Times New Roman" w:hAnsi="Times New Roman" w:cs="Times New Roman"/>
          <w:sz w:val="24"/>
          <w:szCs w:val="24"/>
        </w:rPr>
        <w:t xml:space="preserve">Under </w:t>
      </w:r>
      <w:r w:rsidRPr="00BD1A11" w:rsidR="00E939B3">
        <w:rPr>
          <w:rFonts w:ascii="Times New Roman" w:hAnsi="Times New Roman" w:cs="Times New Roman"/>
          <w:sz w:val="24"/>
          <w:szCs w:val="24"/>
        </w:rPr>
        <w:t xml:space="preserve">§ </w:t>
      </w:r>
      <w:r w:rsidRPr="00BD1A11">
        <w:rPr>
          <w:rFonts w:ascii="Times New Roman" w:hAnsi="Times New Roman" w:cs="Times New Roman"/>
          <w:sz w:val="24"/>
          <w:szCs w:val="24"/>
        </w:rPr>
        <w:t>435.952(e)(4), we estimate that it will take an Eligibility Interviewer 1 hour at $</w:t>
      </w:r>
      <w:r w:rsidRPr="00BD1A11" w:rsidR="00915C17">
        <w:rPr>
          <w:rFonts w:ascii="Times New Roman" w:hAnsi="Times New Roman" w:cs="Times New Roman"/>
          <w:sz w:val="24"/>
          <w:szCs w:val="24"/>
        </w:rPr>
        <w:t>49.84</w:t>
      </w:r>
      <w:r w:rsidRPr="00BD1A11">
        <w:rPr>
          <w:rFonts w:ascii="Times New Roman" w:hAnsi="Times New Roman" w:cs="Times New Roman"/>
          <w:sz w:val="24"/>
          <w:szCs w:val="24"/>
        </w:rPr>
        <w:t>/</w:t>
      </w:r>
      <w:r w:rsidRPr="00BD1A11">
        <w:rPr>
          <w:rFonts w:ascii="Times New Roman" w:hAnsi="Times New Roman" w:cs="Times New Roman"/>
          <w:sz w:val="24"/>
          <w:szCs w:val="24"/>
        </w:rPr>
        <w:t>hr</w:t>
      </w:r>
      <w:r w:rsidRPr="00BD1A11">
        <w:rPr>
          <w:rFonts w:ascii="Times New Roman" w:hAnsi="Times New Roman" w:cs="Times New Roman"/>
          <w:sz w:val="24"/>
          <w:szCs w:val="24"/>
        </w:rPr>
        <w:t xml:space="preserve"> to verify the cash surrender value of each life insurance policy over $1,500. In aggregate, we estimate an annual burden of </w:t>
      </w:r>
      <w:r w:rsidRPr="00BD1A11" w:rsidR="004F7A9C">
        <w:rPr>
          <w:rFonts w:ascii="Times New Roman" w:hAnsi="Times New Roman" w:cs="Times New Roman"/>
          <w:sz w:val="24"/>
          <w:szCs w:val="24"/>
        </w:rPr>
        <w:t>9,9</w:t>
      </w:r>
      <w:r w:rsidRPr="00BD1A11" w:rsidR="00172645">
        <w:rPr>
          <w:rFonts w:ascii="Times New Roman" w:hAnsi="Times New Roman" w:cs="Times New Roman"/>
          <w:sz w:val="24"/>
          <w:szCs w:val="24"/>
        </w:rPr>
        <w:t>68</w:t>
      </w:r>
      <w:r w:rsidRPr="00BD1A11">
        <w:rPr>
          <w:rFonts w:ascii="Times New Roman" w:hAnsi="Times New Roman" w:cs="Times New Roman"/>
          <w:sz w:val="24"/>
          <w:szCs w:val="24"/>
        </w:rPr>
        <w:t xml:space="preserve"> hours (1 </w:t>
      </w:r>
      <w:r w:rsidRPr="00BD1A11">
        <w:rPr>
          <w:rFonts w:ascii="Times New Roman" w:hAnsi="Times New Roman" w:cs="Times New Roman"/>
          <w:sz w:val="24"/>
          <w:szCs w:val="24"/>
        </w:rPr>
        <w:t>hr</w:t>
      </w:r>
      <w:r w:rsidRPr="00BD1A11">
        <w:rPr>
          <w:rFonts w:ascii="Times New Roman" w:hAnsi="Times New Roman" w:cs="Times New Roman"/>
          <w:sz w:val="24"/>
          <w:szCs w:val="24"/>
        </w:rPr>
        <w:t xml:space="preserve"> </w:t>
      </w:r>
      <w:r w:rsidRPr="00BD1A11" w:rsidR="002679C9">
        <w:rPr>
          <w:rFonts w:ascii="Times New Roman" w:hAnsi="Times New Roman" w:cs="Times New Roman"/>
          <w:sz w:val="24"/>
          <w:szCs w:val="24"/>
        </w:rPr>
        <w:t>x</w:t>
      </w:r>
      <w:r w:rsidRPr="00BD1A11">
        <w:rPr>
          <w:rFonts w:ascii="Times New Roman" w:hAnsi="Times New Roman" w:cs="Times New Roman"/>
          <w:sz w:val="24"/>
          <w:szCs w:val="24"/>
        </w:rPr>
        <w:t xml:space="preserve"> </w:t>
      </w:r>
      <w:r w:rsidRPr="00BD1A11" w:rsidR="004F7A9C">
        <w:rPr>
          <w:rFonts w:ascii="Times New Roman" w:hAnsi="Times New Roman" w:cs="Times New Roman"/>
          <w:sz w:val="24"/>
          <w:szCs w:val="24"/>
        </w:rPr>
        <w:t>9,9</w:t>
      </w:r>
      <w:r w:rsidRPr="00BD1A11" w:rsidR="00172645">
        <w:rPr>
          <w:rFonts w:ascii="Times New Roman" w:hAnsi="Times New Roman" w:cs="Times New Roman"/>
          <w:sz w:val="24"/>
          <w:szCs w:val="24"/>
        </w:rPr>
        <w:t>68</w:t>
      </w:r>
      <w:r w:rsidRPr="00BD1A11">
        <w:rPr>
          <w:rFonts w:ascii="Times New Roman" w:hAnsi="Times New Roman" w:cs="Times New Roman"/>
          <w:sz w:val="24"/>
          <w:szCs w:val="24"/>
        </w:rPr>
        <w:t xml:space="preserve"> individuals) at a cost of $</w:t>
      </w:r>
      <w:r w:rsidRPr="00BD1A11" w:rsidR="00A3361B">
        <w:rPr>
          <w:rFonts w:ascii="Times New Roman" w:hAnsi="Times New Roman" w:cs="Times New Roman"/>
          <w:sz w:val="24"/>
          <w:szCs w:val="24"/>
        </w:rPr>
        <w:t>496,805</w:t>
      </w:r>
      <w:r w:rsidRPr="00BD1A11">
        <w:rPr>
          <w:rFonts w:ascii="Times New Roman" w:hAnsi="Times New Roman" w:cs="Times New Roman"/>
          <w:sz w:val="24"/>
          <w:szCs w:val="24"/>
        </w:rPr>
        <w:t xml:space="preserve"> (</w:t>
      </w:r>
      <w:r w:rsidRPr="00BD1A11" w:rsidR="004F7A9C">
        <w:rPr>
          <w:rFonts w:ascii="Times New Roman" w:hAnsi="Times New Roman" w:cs="Times New Roman"/>
          <w:sz w:val="24"/>
          <w:szCs w:val="24"/>
        </w:rPr>
        <w:t>9,9</w:t>
      </w:r>
      <w:r w:rsidRPr="00BD1A11" w:rsidR="00172645">
        <w:rPr>
          <w:rFonts w:ascii="Times New Roman" w:hAnsi="Times New Roman" w:cs="Times New Roman"/>
          <w:sz w:val="24"/>
          <w:szCs w:val="24"/>
        </w:rPr>
        <w:t>68</w:t>
      </w:r>
      <w:r w:rsidRPr="00BD1A11">
        <w:rPr>
          <w:rFonts w:ascii="Times New Roman" w:hAnsi="Times New Roman" w:cs="Times New Roman"/>
          <w:sz w:val="24"/>
          <w:szCs w:val="24"/>
        </w:rPr>
        <w:t xml:space="preserve"> </w:t>
      </w:r>
      <w:r w:rsidRPr="00BD1A11">
        <w:rPr>
          <w:rFonts w:ascii="Times New Roman" w:hAnsi="Times New Roman" w:cs="Times New Roman"/>
          <w:sz w:val="24"/>
          <w:szCs w:val="24"/>
        </w:rPr>
        <w:t>hr</w:t>
      </w:r>
      <w:r w:rsidRPr="00BD1A11">
        <w:rPr>
          <w:rFonts w:ascii="Times New Roman" w:hAnsi="Times New Roman" w:cs="Times New Roman"/>
          <w:sz w:val="24"/>
          <w:szCs w:val="24"/>
        </w:rPr>
        <w:t xml:space="preserve"> </w:t>
      </w:r>
      <w:r w:rsidRPr="00BD1A11" w:rsidR="002679C9">
        <w:rPr>
          <w:rFonts w:ascii="Times New Roman" w:hAnsi="Times New Roman" w:cs="Times New Roman"/>
          <w:sz w:val="24"/>
          <w:szCs w:val="24"/>
        </w:rPr>
        <w:t>x</w:t>
      </w:r>
      <w:r w:rsidRPr="00BD1A11">
        <w:rPr>
          <w:rFonts w:ascii="Times New Roman" w:hAnsi="Times New Roman" w:cs="Times New Roman"/>
          <w:sz w:val="24"/>
          <w:szCs w:val="24"/>
        </w:rPr>
        <w:t xml:space="preserve"> $</w:t>
      </w:r>
      <w:r w:rsidRPr="00BD1A11" w:rsidR="00915C17">
        <w:rPr>
          <w:rFonts w:ascii="Times New Roman" w:hAnsi="Times New Roman" w:cs="Times New Roman"/>
          <w:sz w:val="24"/>
          <w:szCs w:val="24"/>
        </w:rPr>
        <w:t>49.84</w:t>
      </w:r>
      <w:r w:rsidRPr="00BD1A11">
        <w:rPr>
          <w:rFonts w:ascii="Times New Roman" w:hAnsi="Times New Roman" w:cs="Times New Roman"/>
          <w:sz w:val="24"/>
          <w:szCs w:val="24"/>
        </w:rPr>
        <w:t>/</w:t>
      </w:r>
      <w:r w:rsidRPr="00BD1A11">
        <w:rPr>
          <w:rFonts w:ascii="Times New Roman" w:hAnsi="Times New Roman" w:cs="Times New Roman"/>
          <w:sz w:val="24"/>
          <w:szCs w:val="24"/>
        </w:rPr>
        <w:t>hr</w:t>
      </w:r>
      <w:r w:rsidRPr="00BD1A11">
        <w:rPr>
          <w:rFonts w:ascii="Times New Roman" w:hAnsi="Times New Roman" w:cs="Times New Roman"/>
          <w:sz w:val="24"/>
          <w:szCs w:val="24"/>
        </w:rPr>
        <w:t xml:space="preserve">). </w:t>
      </w:r>
      <w:r w:rsidRPr="00BD1A11" w:rsidR="002A59BD">
        <w:rPr>
          <w:rFonts w:ascii="Times New Roman" w:hAnsi="Times New Roman" w:cs="Times New Roman"/>
          <w:sz w:val="24"/>
          <w:szCs w:val="24"/>
        </w:rPr>
        <w:t>A</w:t>
      </w:r>
      <w:r w:rsidRPr="00BD1A11">
        <w:rPr>
          <w:rFonts w:ascii="Times New Roman" w:hAnsi="Times New Roman" w:cs="Times New Roman"/>
          <w:sz w:val="24"/>
          <w:szCs w:val="24"/>
        </w:rPr>
        <w:t>ccount</w:t>
      </w:r>
      <w:r w:rsidRPr="00BD1A11" w:rsidR="002A59BD">
        <w:rPr>
          <w:rFonts w:ascii="Times New Roman" w:hAnsi="Times New Roman" w:cs="Times New Roman"/>
          <w:sz w:val="24"/>
          <w:szCs w:val="24"/>
        </w:rPr>
        <w:t>ing for</w:t>
      </w:r>
      <w:r w:rsidRPr="00BD1A11">
        <w:rPr>
          <w:rFonts w:ascii="Times New Roman" w:hAnsi="Times New Roman" w:cs="Times New Roman"/>
          <w:sz w:val="24"/>
          <w:szCs w:val="24"/>
        </w:rPr>
        <w:t xml:space="preserve"> the 50 percent </w:t>
      </w:r>
      <w:r w:rsidRPr="00BD1A11" w:rsidR="002A59BD">
        <w:rPr>
          <w:rFonts w:ascii="Times New Roman" w:hAnsi="Times New Roman" w:cs="Times New Roman"/>
          <w:sz w:val="24"/>
          <w:szCs w:val="24"/>
        </w:rPr>
        <w:t>f</w:t>
      </w:r>
      <w:r w:rsidRPr="00BD1A11">
        <w:rPr>
          <w:rFonts w:ascii="Times New Roman" w:hAnsi="Times New Roman" w:cs="Times New Roman"/>
          <w:sz w:val="24"/>
          <w:szCs w:val="24"/>
        </w:rPr>
        <w:t xml:space="preserve">ederal contribution to Medicaid program </w:t>
      </w:r>
      <w:r w:rsidRPr="00BD1A11">
        <w:rPr>
          <w:rFonts w:ascii="Times New Roman" w:hAnsi="Times New Roman" w:cs="Times New Roman"/>
          <w:sz w:val="24"/>
          <w:szCs w:val="24"/>
        </w:rPr>
        <w:t xml:space="preserve">administration, </w:t>
      </w:r>
      <w:r w:rsidRPr="00BD1A11" w:rsidR="005A640F">
        <w:rPr>
          <w:rFonts w:ascii="Times New Roman" w:hAnsi="Times New Roman" w:cs="Times New Roman"/>
          <w:sz w:val="24"/>
          <w:szCs w:val="24"/>
        </w:rPr>
        <w:t xml:space="preserve">we estimate </w:t>
      </w:r>
      <w:r w:rsidRPr="00BD1A11">
        <w:rPr>
          <w:rFonts w:ascii="Times New Roman" w:hAnsi="Times New Roman" w:cs="Times New Roman"/>
          <w:sz w:val="24"/>
          <w:szCs w:val="24"/>
        </w:rPr>
        <w:t xml:space="preserve">state </w:t>
      </w:r>
      <w:r w:rsidRPr="00BD1A11" w:rsidR="005A640F">
        <w:rPr>
          <w:rFonts w:ascii="Times New Roman" w:hAnsi="Times New Roman" w:cs="Times New Roman"/>
          <w:sz w:val="24"/>
          <w:szCs w:val="24"/>
        </w:rPr>
        <w:t xml:space="preserve">costs of </w:t>
      </w:r>
      <w:r w:rsidRPr="00BD1A11">
        <w:rPr>
          <w:rFonts w:ascii="Times New Roman" w:hAnsi="Times New Roman" w:cs="Times New Roman"/>
          <w:sz w:val="24"/>
          <w:szCs w:val="24"/>
        </w:rPr>
        <w:t>approximately $</w:t>
      </w:r>
      <w:r w:rsidRPr="00BD1A11" w:rsidR="000565D3">
        <w:rPr>
          <w:rFonts w:ascii="Times New Roman" w:hAnsi="Times New Roman" w:cs="Times New Roman"/>
          <w:sz w:val="24"/>
          <w:szCs w:val="24"/>
        </w:rPr>
        <w:t>248,403</w:t>
      </w:r>
      <w:r w:rsidRPr="00BD1A11">
        <w:rPr>
          <w:rFonts w:ascii="Times New Roman" w:hAnsi="Times New Roman" w:cs="Times New Roman"/>
          <w:sz w:val="24"/>
          <w:szCs w:val="24"/>
        </w:rPr>
        <w:t xml:space="preserve"> ($</w:t>
      </w:r>
      <w:r w:rsidRPr="00BD1A11" w:rsidR="00A3361B">
        <w:rPr>
          <w:rFonts w:ascii="Times New Roman" w:hAnsi="Times New Roman" w:cs="Times New Roman"/>
          <w:sz w:val="24"/>
          <w:szCs w:val="24"/>
        </w:rPr>
        <w:t>496,805</w:t>
      </w:r>
      <w:r w:rsidRPr="00BD1A11">
        <w:rPr>
          <w:rFonts w:ascii="Times New Roman" w:hAnsi="Times New Roman" w:cs="Times New Roman"/>
          <w:sz w:val="24"/>
          <w:szCs w:val="24"/>
        </w:rPr>
        <w:t xml:space="preserve"> </w:t>
      </w:r>
      <w:r w:rsidRPr="00BD1A11" w:rsidR="002679C9">
        <w:rPr>
          <w:rFonts w:ascii="Times New Roman" w:hAnsi="Times New Roman" w:cs="Times New Roman"/>
          <w:sz w:val="24"/>
          <w:szCs w:val="24"/>
        </w:rPr>
        <w:t>x</w:t>
      </w:r>
      <w:r w:rsidRPr="00BD1A11">
        <w:rPr>
          <w:rFonts w:ascii="Times New Roman" w:hAnsi="Times New Roman" w:cs="Times New Roman"/>
          <w:sz w:val="24"/>
          <w:szCs w:val="24"/>
        </w:rPr>
        <w:t xml:space="preserve"> 0.5).</w:t>
      </w:r>
    </w:p>
    <w:p w:rsidR="00A41CD9" w:rsidRPr="00BD1A11" w:rsidP="00A41CD9" w14:paraId="190FBBDF" w14:textId="77777777">
      <w:pPr>
        <w:spacing w:after="0" w:line="240" w:lineRule="auto"/>
        <w:rPr>
          <w:rFonts w:ascii="Times New Roman" w:hAnsi="Times New Roman" w:cs="Times New Roman"/>
          <w:sz w:val="24"/>
          <w:szCs w:val="24"/>
        </w:rPr>
      </w:pPr>
    </w:p>
    <w:p w:rsidR="00A41CD9" w:rsidRPr="00BD1A11" w:rsidP="00A41CD9" w14:paraId="0BA71B47" w14:textId="0F0C4ECD">
      <w:pPr>
        <w:spacing w:after="0" w:line="240" w:lineRule="auto"/>
        <w:rPr>
          <w:rStyle w:val="Emphasis"/>
          <w:rFonts w:ascii="Times New Roman" w:hAnsi="Times New Roman" w:cs="Times New Roman"/>
          <w:sz w:val="24"/>
          <w:szCs w:val="24"/>
        </w:rPr>
      </w:pPr>
      <w:r w:rsidRPr="00BD1A11">
        <w:rPr>
          <w:rStyle w:val="Emphasis"/>
          <w:rFonts w:ascii="Times New Roman" w:hAnsi="Times New Roman" w:cs="Times New Roman"/>
          <w:sz w:val="24"/>
          <w:szCs w:val="24"/>
        </w:rPr>
        <w:t>Reduced State Burden for Verification of the Face Value of Life Insurance</w:t>
      </w:r>
      <w:r w:rsidRPr="00BD1A11" w:rsidR="00205D0F">
        <w:rPr>
          <w:rStyle w:val="Emphasis"/>
          <w:rFonts w:ascii="Times New Roman" w:hAnsi="Times New Roman" w:cs="Times New Roman"/>
          <w:sz w:val="24"/>
          <w:szCs w:val="24"/>
        </w:rPr>
        <w:t xml:space="preserve"> for MSP-only and LIS applicants and MSP beneficiar</w:t>
      </w:r>
      <w:r w:rsidRPr="00BD1A11" w:rsidR="005B7A00">
        <w:rPr>
          <w:rStyle w:val="Emphasis"/>
          <w:rFonts w:ascii="Times New Roman" w:hAnsi="Times New Roman" w:cs="Times New Roman"/>
          <w:sz w:val="24"/>
          <w:szCs w:val="24"/>
        </w:rPr>
        <w:t>i</w:t>
      </w:r>
      <w:r w:rsidRPr="00BD1A11" w:rsidR="00205D0F">
        <w:rPr>
          <w:rStyle w:val="Emphasis"/>
          <w:rFonts w:ascii="Times New Roman" w:hAnsi="Times New Roman" w:cs="Times New Roman"/>
          <w:sz w:val="24"/>
          <w:szCs w:val="24"/>
        </w:rPr>
        <w:t>es</w:t>
      </w:r>
    </w:p>
    <w:p w:rsidR="00A41CD9" w:rsidRPr="00BD1A11" w:rsidP="00A41CD9" w14:paraId="24CE2E4A" w14:textId="4279C72E">
      <w:pPr>
        <w:widowControl/>
        <w:spacing w:after="0" w:line="240" w:lineRule="auto"/>
        <w:rPr>
          <w:rFonts w:ascii="Times New Roman" w:eastAsia="Times New Roman" w:hAnsi="Times New Roman" w:cs="Times New Roman"/>
          <w:sz w:val="24"/>
          <w:szCs w:val="24"/>
        </w:rPr>
      </w:pPr>
      <w:r w:rsidRPr="00BD1A11">
        <w:rPr>
          <w:rFonts w:ascii="Times New Roman" w:eastAsia="Times New Roman" w:hAnsi="Times New Roman" w:cs="Times New Roman"/>
          <w:sz w:val="24"/>
          <w:szCs w:val="24"/>
        </w:rPr>
        <w:t xml:space="preserve">We estimate state savings under </w:t>
      </w:r>
      <w:r w:rsidRPr="00BD1A11" w:rsidR="007D07C5">
        <w:rPr>
          <w:rFonts w:ascii="Times New Roman" w:hAnsi="Times New Roman" w:cs="Times New Roman"/>
          <w:sz w:val="24"/>
          <w:szCs w:val="24"/>
        </w:rPr>
        <w:t xml:space="preserve">§ </w:t>
      </w:r>
      <w:r w:rsidRPr="00BD1A11">
        <w:rPr>
          <w:rFonts w:ascii="Times New Roman" w:eastAsia="Times New Roman" w:hAnsi="Times New Roman" w:cs="Times New Roman"/>
          <w:sz w:val="24"/>
          <w:szCs w:val="24"/>
        </w:rPr>
        <w:t xml:space="preserve">435.952(e)(4) from eligibility workers </w:t>
      </w:r>
      <w:r w:rsidRPr="00BD1A11" w:rsidR="00A67C12">
        <w:rPr>
          <w:rFonts w:ascii="Times New Roman" w:eastAsia="Times New Roman" w:hAnsi="Times New Roman" w:cs="Times New Roman"/>
          <w:sz w:val="24"/>
          <w:szCs w:val="24"/>
        </w:rPr>
        <w:t xml:space="preserve">not needing to </w:t>
      </w:r>
      <w:r w:rsidRPr="00BD1A11">
        <w:rPr>
          <w:rFonts w:ascii="Times New Roman" w:eastAsia="Times New Roman" w:hAnsi="Times New Roman" w:cs="Times New Roman"/>
          <w:sz w:val="24"/>
          <w:szCs w:val="24"/>
        </w:rPr>
        <w:t xml:space="preserve">review life insurance documents for individuals with life insurance less than $1,500. We anticipate it will take an eligibility worker about 10 minutes (0.167 </w:t>
      </w:r>
      <w:r w:rsidRPr="00BD1A11">
        <w:rPr>
          <w:rFonts w:ascii="Times New Roman" w:eastAsia="Times New Roman" w:hAnsi="Times New Roman" w:cs="Times New Roman"/>
          <w:sz w:val="24"/>
          <w:szCs w:val="24"/>
        </w:rPr>
        <w:t>hr</w:t>
      </w:r>
      <w:r w:rsidRPr="00BD1A11">
        <w:rPr>
          <w:rFonts w:ascii="Times New Roman" w:eastAsia="Times New Roman" w:hAnsi="Times New Roman" w:cs="Times New Roman"/>
          <w:sz w:val="24"/>
          <w:szCs w:val="24"/>
        </w:rPr>
        <w:t xml:space="preserve">) to review a life insurance document and that this savings will affect 3 percent or </w:t>
      </w:r>
      <w:r w:rsidRPr="00BD1A11" w:rsidR="004F7A9C">
        <w:rPr>
          <w:rFonts w:ascii="Times New Roman" w:eastAsia="Times New Roman" w:hAnsi="Times New Roman" w:cs="Times New Roman"/>
          <w:sz w:val="24"/>
          <w:szCs w:val="24"/>
        </w:rPr>
        <w:t>14,9</w:t>
      </w:r>
      <w:r w:rsidRPr="00BD1A11" w:rsidR="00145A1A">
        <w:rPr>
          <w:rFonts w:ascii="Times New Roman" w:eastAsia="Times New Roman" w:hAnsi="Times New Roman" w:cs="Times New Roman"/>
          <w:sz w:val="24"/>
          <w:szCs w:val="24"/>
        </w:rPr>
        <w:t>52</w:t>
      </w:r>
      <w:r w:rsidRPr="00BD1A11">
        <w:rPr>
          <w:rFonts w:ascii="Times New Roman" w:eastAsia="Times New Roman" w:hAnsi="Times New Roman" w:cs="Times New Roman"/>
          <w:sz w:val="24"/>
          <w:szCs w:val="24"/>
        </w:rPr>
        <w:t xml:space="preserve"> applicants and beneficiaries </w:t>
      </w:r>
      <w:r w:rsidRPr="00BD1A11" w:rsidR="001F1A56">
        <w:rPr>
          <w:rFonts w:ascii="Times New Roman" w:eastAsia="Times New Roman" w:hAnsi="Times New Roman" w:cs="Times New Roman"/>
          <w:sz w:val="24"/>
          <w:szCs w:val="24"/>
        </w:rPr>
        <w:t xml:space="preserve">across 10 states or 20 percent of all states </w:t>
      </w:r>
      <w:r w:rsidRPr="00BD1A11">
        <w:rPr>
          <w:rFonts w:ascii="Times New Roman" w:eastAsia="Times New Roman" w:hAnsi="Times New Roman" w:cs="Times New Roman"/>
          <w:sz w:val="24"/>
          <w:szCs w:val="24"/>
        </w:rPr>
        <w:t>(</w:t>
      </w:r>
      <w:r w:rsidRPr="00BD1A11" w:rsidR="005B7A00">
        <w:rPr>
          <w:rFonts w:ascii="Times New Roman" w:eastAsia="Times New Roman" w:hAnsi="Times New Roman" w:cs="Times New Roman"/>
          <w:sz w:val="24"/>
          <w:szCs w:val="24"/>
        </w:rPr>
        <w:t>2,</w:t>
      </w:r>
      <w:r w:rsidRPr="00BD1A11" w:rsidR="004F7A9C">
        <w:rPr>
          <w:rFonts w:ascii="Times New Roman" w:eastAsia="Times New Roman" w:hAnsi="Times New Roman" w:cs="Times New Roman"/>
          <w:sz w:val="24"/>
          <w:szCs w:val="24"/>
        </w:rPr>
        <w:t>49</w:t>
      </w:r>
      <w:r w:rsidRPr="00BD1A11" w:rsidR="00145A1A">
        <w:rPr>
          <w:rFonts w:ascii="Times New Roman" w:eastAsia="Times New Roman" w:hAnsi="Times New Roman" w:cs="Times New Roman"/>
          <w:sz w:val="24"/>
          <w:szCs w:val="24"/>
        </w:rPr>
        <w:t>2</w:t>
      </w:r>
      <w:r w:rsidRPr="00BD1A11" w:rsidR="005B7A00">
        <w:rPr>
          <w:rFonts w:ascii="Times New Roman" w:eastAsia="Times New Roman" w:hAnsi="Times New Roman" w:cs="Times New Roman"/>
          <w:sz w:val="24"/>
          <w:szCs w:val="24"/>
        </w:rPr>
        <w:t>,000</w:t>
      </w:r>
      <w:r w:rsidRPr="00BD1A11">
        <w:rPr>
          <w:rFonts w:ascii="Times New Roman" w:eastAsia="Times New Roman" w:hAnsi="Times New Roman" w:cs="Times New Roman"/>
          <w:sz w:val="24"/>
          <w:szCs w:val="24"/>
        </w:rPr>
        <w:t xml:space="preserve"> individuals </w:t>
      </w:r>
      <w:r w:rsidRPr="00BD1A11" w:rsidR="002679C9">
        <w:rPr>
          <w:rFonts w:ascii="Times New Roman" w:eastAsia="Times New Roman" w:hAnsi="Times New Roman" w:cs="Times New Roman"/>
          <w:sz w:val="24"/>
          <w:szCs w:val="24"/>
        </w:rPr>
        <w:t>x</w:t>
      </w:r>
      <w:r w:rsidRPr="00BD1A11">
        <w:rPr>
          <w:rFonts w:ascii="Times New Roman" w:eastAsia="Times New Roman" w:hAnsi="Times New Roman" w:cs="Times New Roman"/>
          <w:sz w:val="24"/>
          <w:szCs w:val="24"/>
        </w:rPr>
        <w:t xml:space="preserve"> 0.03 </w:t>
      </w:r>
      <w:r w:rsidRPr="00BD1A11" w:rsidR="002679C9">
        <w:rPr>
          <w:rFonts w:ascii="Times New Roman" w:eastAsia="Times New Roman" w:hAnsi="Times New Roman" w:cs="Times New Roman"/>
          <w:sz w:val="24"/>
          <w:szCs w:val="24"/>
        </w:rPr>
        <w:t>x</w:t>
      </w:r>
      <w:r w:rsidRPr="00BD1A11">
        <w:rPr>
          <w:rFonts w:ascii="Times New Roman" w:eastAsia="Times New Roman" w:hAnsi="Times New Roman" w:cs="Times New Roman"/>
          <w:sz w:val="24"/>
          <w:szCs w:val="24"/>
        </w:rPr>
        <w:t xml:space="preserve"> 0.2). In aggregate, we estimate an annual burden of </w:t>
      </w:r>
      <w:r w:rsidRPr="00BD1A11" w:rsidR="004B186B">
        <w:rPr>
          <w:rFonts w:ascii="Times New Roman" w:eastAsia="Times New Roman" w:hAnsi="Times New Roman" w:cs="Times New Roman"/>
          <w:sz w:val="24"/>
          <w:szCs w:val="24"/>
        </w:rPr>
        <w:t xml:space="preserve">minus </w:t>
      </w:r>
      <w:r w:rsidRPr="00BD1A11" w:rsidR="005B7A00">
        <w:rPr>
          <w:rFonts w:ascii="Times New Roman" w:eastAsia="Times New Roman" w:hAnsi="Times New Roman" w:cs="Times New Roman"/>
          <w:sz w:val="24"/>
          <w:szCs w:val="24"/>
        </w:rPr>
        <w:t>2</w:t>
      </w:r>
      <w:r w:rsidRPr="00BD1A11" w:rsidR="004F7A9C">
        <w:rPr>
          <w:rFonts w:ascii="Times New Roman" w:eastAsia="Times New Roman" w:hAnsi="Times New Roman" w:cs="Times New Roman"/>
          <w:sz w:val="24"/>
          <w:szCs w:val="24"/>
        </w:rPr>
        <w:t>,</w:t>
      </w:r>
      <w:r w:rsidRPr="00BD1A11" w:rsidR="00145A1A">
        <w:rPr>
          <w:rFonts w:ascii="Times New Roman" w:eastAsia="Times New Roman" w:hAnsi="Times New Roman" w:cs="Times New Roman"/>
          <w:sz w:val="24"/>
          <w:szCs w:val="24"/>
        </w:rPr>
        <w:t>49</w:t>
      </w:r>
      <w:r w:rsidRPr="00BD1A11" w:rsidR="008C2E87">
        <w:rPr>
          <w:rFonts w:ascii="Times New Roman" w:eastAsia="Times New Roman" w:hAnsi="Times New Roman" w:cs="Times New Roman"/>
          <w:sz w:val="24"/>
          <w:szCs w:val="24"/>
        </w:rPr>
        <w:t>7</w:t>
      </w:r>
      <w:r w:rsidRPr="00BD1A11">
        <w:rPr>
          <w:rFonts w:ascii="Times New Roman" w:eastAsia="Times New Roman" w:hAnsi="Times New Roman" w:cs="Times New Roman"/>
          <w:sz w:val="24"/>
          <w:szCs w:val="24"/>
        </w:rPr>
        <w:t xml:space="preserve"> hours (</w:t>
      </w:r>
      <w:r w:rsidRPr="00BD1A11" w:rsidR="005B7A00">
        <w:rPr>
          <w:rFonts w:ascii="Times New Roman" w:eastAsia="Times New Roman" w:hAnsi="Times New Roman" w:cs="Times New Roman"/>
          <w:sz w:val="24"/>
          <w:szCs w:val="24"/>
        </w:rPr>
        <w:t>1</w:t>
      </w:r>
      <w:r w:rsidRPr="00BD1A11" w:rsidR="004F7A9C">
        <w:rPr>
          <w:rFonts w:ascii="Times New Roman" w:eastAsia="Times New Roman" w:hAnsi="Times New Roman" w:cs="Times New Roman"/>
          <w:sz w:val="24"/>
          <w:szCs w:val="24"/>
        </w:rPr>
        <w:t>4,9</w:t>
      </w:r>
      <w:r w:rsidRPr="00BD1A11" w:rsidR="00145A1A">
        <w:rPr>
          <w:rFonts w:ascii="Times New Roman" w:eastAsia="Times New Roman" w:hAnsi="Times New Roman" w:cs="Times New Roman"/>
          <w:sz w:val="24"/>
          <w:szCs w:val="24"/>
        </w:rPr>
        <w:t>52</w:t>
      </w:r>
      <w:r w:rsidRPr="00BD1A11">
        <w:rPr>
          <w:rFonts w:ascii="Times New Roman" w:eastAsia="Times New Roman" w:hAnsi="Times New Roman" w:cs="Times New Roman"/>
          <w:sz w:val="24"/>
          <w:szCs w:val="24"/>
        </w:rPr>
        <w:t xml:space="preserve"> individuals </w:t>
      </w:r>
      <w:r w:rsidRPr="00BD1A11" w:rsidR="002679C9">
        <w:rPr>
          <w:rFonts w:ascii="Times New Roman" w:eastAsia="Times New Roman" w:hAnsi="Times New Roman" w:cs="Times New Roman"/>
          <w:sz w:val="24"/>
          <w:szCs w:val="24"/>
        </w:rPr>
        <w:t>x</w:t>
      </w:r>
      <w:r w:rsidRPr="00BD1A11">
        <w:rPr>
          <w:rFonts w:ascii="Times New Roman" w:eastAsia="Times New Roman" w:hAnsi="Times New Roman" w:cs="Times New Roman"/>
          <w:sz w:val="24"/>
          <w:szCs w:val="24"/>
        </w:rPr>
        <w:t xml:space="preserve"> 0.167 </w:t>
      </w:r>
      <w:r w:rsidRPr="00BD1A11">
        <w:rPr>
          <w:rFonts w:ascii="Times New Roman" w:eastAsia="Times New Roman" w:hAnsi="Times New Roman" w:cs="Times New Roman"/>
          <w:sz w:val="24"/>
          <w:szCs w:val="24"/>
        </w:rPr>
        <w:t>hr</w:t>
      </w:r>
      <w:r w:rsidRPr="00BD1A11">
        <w:rPr>
          <w:rFonts w:ascii="Times New Roman" w:eastAsia="Times New Roman" w:hAnsi="Times New Roman" w:cs="Times New Roman"/>
          <w:sz w:val="24"/>
          <w:szCs w:val="24"/>
        </w:rPr>
        <w:t>) and minus $</w:t>
      </w:r>
      <w:r w:rsidRPr="00BD1A11" w:rsidR="007A54FE">
        <w:rPr>
          <w:rFonts w:ascii="Times New Roman" w:eastAsia="Times New Roman" w:hAnsi="Times New Roman" w:cs="Times New Roman"/>
          <w:sz w:val="24"/>
          <w:szCs w:val="24"/>
        </w:rPr>
        <w:t>124,450</w:t>
      </w:r>
      <w:r w:rsidRPr="00BD1A11">
        <w:rPr>
          <w:rFonts w:ascii="Times New Roman" w:eastAsia="Times New Roman" w:hAnsi="Times New Roman" w:cs="Times New Roman"/>
          <w:sz w:val="24"/>
          <w:szCs w:val="24"/>
        </w:rPr>
        <w:t xml:space="preserve"> (</w:t>
      </w:r>
      <w:r w:rsidRPr="00BD1A11" w:rsidR="005B7A00">
        <w:rPr>
          <w:rFonts w:ascii="Times New Roman" w:eastAsia="Times New Roman" w:hAnsi="Times New Roman" w:cs="Times New Roman"/>
          <w:sz w:val="24"/>
          <w:szCs w:val="24"/>
        </w:rPr>
        <w:t>2,</w:t>
      </w:r>
      <w:r w:rsidRPr="00BD1A11" w:rsidR="00145A1A">
        <w:rPr>
          <w:rFonts w:ascii="Times New Roman" w:eastAsia="Times New Roman" w:hAnsi="Times New Roman" w:cs="Times New Roman"/>
          <w:sz w:val="24"/>
          <w:szCs w:val="24"/>
        </w:rPr>
        <w:t>49</w:t>
      </w:r>
      <w:r w:rsidRPr="00BD1A11" w:rsidR="004B186B">
        <w:rPr>
          <w:rFonts w:ascii="Times New Roman" w:eastAsia="Times New Roman" w:hAnsi="Times New Roman" w:cs="Times New Roman"/>
          <w:sz w:val="24"/>
          <w:szCs w:val="24"/>
        </w:rPr>
        <w:t>7</w:t>
      </w:r>
      <w:r w:rsidRPr="00BD1A11">
        <w:rPr>
          <w:rFonts w:ascii="Times New Roman" w:eastAsia="Times New Roman" w:hAnsi="Times New Roman" w:cs="Times New Roman"/>
          <w:sz w:val="24"/>
          <w:szCs w:val="24"/>
        </w:rPr>
        <w:t xml:space="preserve"> </w:t>
      </w:r>
      <w:r w:rsidRPr="00BD1A11">
        <w:rPr>
          <w:rFonts w:ascii="Times New Roman" w:eastAsia="Times New Roman" w:hAnsi="Times New Roman" w:cs="Times New Roman"/>
          <w:sz w:val="24"/>
          <w:szCs w:val="24"/>
        </w:rPr>
        <w:t>hr</w:t>
      </w:r>
      <w:r w:rsidRPr="00BD1A11">
        <w:rPr>
          <w:rFonts w:ascii="Times New Roman" w:eastAsia="Times New Roman" w:hAnsi="Times New Roman" w:cs="Times New Roman"/>
          <w:sz w:val="24"/>
          <w:szCs w:val="24"/>
        </w:rPr>
        <w:t xml:space="preserve"> </w:t>
      </w:r>
      <w:r w:rsidRPr="00BD1A11" w:rsidR="002679C9">
        <w:rPr>
          <w:rFonts w:ascii="Times New Roman" w:eastAsia="Times New Roman" w:hAnsi="Times New Roman" w:cs="Times New Roman"/>
          <w:sz w:val="24"/>
          <w:szCs w:val="24"/>
        </w:rPr>
        <w:t>x</w:t>
      </w:r>
      <w:r w:rsidRPr="00BD1A11">
        <w:rPr>
          <w:rFonts w:ascii="Times New Roman" w:eastAsia="Times New Roman" w:hAnsi="Times New Roman" w:cs="Times New Roman"/>
          <w:sz w:val="24"/>
          <w:szCs w:val="24"/>
        </w:rPr>
        <w:t xml:space="preserve"> $</w:t>
      </w:r>
      <w:r w:rsidRPr="00BD1A11" w:rsidR="00915C17">
        <w:rPr>
          <w:rFonts w:ascii="Times New Roman" w:eastAsia="Times New Roman" w:hAnsi="Times New Roman" w:cs="Times New Roman"/>
          <w:sz w:val="24"/>
          <w:szCs w:val="24"/>
        </w:rPr>
        <w:t>49.84</w:t>
      </w:r>
      <w:r w:rsidRPr="00BD1A11">
        <w:rPr>
          <w:rFonts w:ascii="Times New Roman" w:eastAsia="Times New Roman" w:hAnsi="Times New Roman" w:cs="Times New Roman"/>
          <w:sz w:val="24"/>
          <w:szCs w:val="24"/>
        </w:rPr>
        <w:t>/</w:t>
      </w:r>
      <w:r w:rsidRPr="00BD1A11">
        <w:rPr>
          <w:rFonts w:ascii="Times New Roman" w:eastAsia="Times New Roman" w:hAnsi="Times New Roman" w:cs="Times New Roman"/>
          <w:sz w:val="24"/>
          <w:szCs w:val="24"/>
        </w:rPr>
        <w:t>hr</w:t>
      </w:r>
      <w:r w:rsidRPr="00BD1A11">
        <w:rPr>
          <w:rFonts w:ascii="Times New Roman" w:eastAsia="Times New Roman" w:hAnsi="Times New Roman" w:cs="Times New Roman"/>
          <w:sz w:val="24"/>
          <w:szCs w:val="24"/>
        </w:rPr>
        <w:t xml:space="preserve">). </w:t>
      </w:r>
      <w:r w:rsidRPr="00BD1A11" w:rsidR="002A59BD">
        <w:rPr>
          <w:rFonts w:ascii="Times New Roman" w:eastAsia="Times New Roman" w:hAnsi="Times New Roman" w:cs="Times New Roman"/>
          <w:sz w:val="24"/>
          <w:szCs w:val="24"/>
        </w:rPr>
        <w:t>A</w:t>
      </w:r>
      <w:r w:rsidRPr="00BD1A11">
        <w:rPr>
          <w:rFonts w:ascii="Times New Roman" w:eastAsia="Times New Roman" w:hAnsi="Times New Roman" w:cs="Times New Roman"/>
          <w:sz w:val="24"/>
          <w:szCs w:val="24"/>
        </w:rPr>
        <w:t>ccount</w:t>
      </w:r>
      <w:r w:rsidRPr="00BD1A11" w:rsidR="002A59BD">
        <w:rPr>
          <w:rFonts w:ascii="Times New Roman" w:eastAsia="Times New Roman" w:hAnsi="Times New Roman" w:cs="Times New Roman"/>
          <w:sz w:val="24"/>
          <w:szCs w:val="24"/>
        </w:rPr>
        <w:t>ing for</w:t>
      </w:r>
      <w:r w:rsidRPr="00BD1A11">
        <w:rPr>
          <w:rFonts w:ascii="Times New Roman" w:eastAsia="Times New Roman" w:hAnsi="Times New Roman" w:cs="Times New Roman"/>
          <w:sz w:val="24"/>
          <w:szCs w:val="24"/>
        </w:rPr>
        <w:t xml:space="preserve"> the 50 percent </w:t>
      </w:r>
      <w:r w:rsidRPr="00BD1A11" w:rsidR="002A59BD">
        <w:rPr>
          <w:rFonts w:ascii="Times New Roman" w:eastAsia="Times New Roman" w:hAnsi="Times New Roman" w:cs="Times New Roman"/>
          <w:sz w:val="24"/>
          <w:szCs w:val="24"/>
        </w:rPr>
        <w:t>f</w:t>
      </w:r>
      <w:r w:rsidRPr="00BD1A11">
        <w:rPr>
          <w:rFonts w:ascii="Times New Roman" w:eastAsia="Times New Roman" w:hAnsi="Times New Roman" w:cs="Times New Roman"/>
          <w:sz w:val="24"/>
          <w:szCs w:val="24"/>
        </w:rPr>
        <w:t>ederal contribution to Medicaid program administration, the estimated state savings is approximately minus $</w:t>
      </w:r>
      <w:r w:rsidRPr="00BD1A11" w:rsidR="00127FDD">
        <w:rPr>
          <w:rFonts w:ascii="Times New Roman" w:eastAsia="Times New Roman" w:hAnsi="Times New Roman" w:cs="Times New Roman"/>
          <w:sz w:val="24"/>
          <w:szCs w:val="24"/>
        </w:rPr>
        <w:t>62,225</w:t>
      </w:r>
      <w:r w:rsidRPr="00BD1A11">
        <w:rPr>
          <w:rFonts w:ascii="Times New Roman" w:eastAsia="Times New Roman" w:hAnsi="Times New Roman" w:cs="Times New Roman"/>
          <w:sz w:val="24"/>
          <w:szCs w:val="24"/>
        </w:rPr>
        <w:t xml:space="preserve"> ($</w:t>
      </w:r>
      <w:r w:rsidRPr="00BD1A11" w:rsidR="007A54FE">
        <w:rPr>
          <w:rFonts w:ascii="Times New Roman" w:eastAsia="Times New Roman" w:hAnsi="Times New Roman" w:cs="Times New Roman"/>
          <w:sz w:val="24"/>
          <w:szCs w:val="24"/>
        </w:rPr>
        <w:t>124,450</w:t>
      </w:r>
      <w:r w:rsidRPr="00BD1A11">
        <w:rPr>
          <w:rFonts w:ascii="Times New Roman" w:eastAsia="Times New Roman" w:hAnsi="Times New Roman" w:cs="Times New Roman"/>
          <w:sz w:val="24"/>
          <w:szCs w:val="24"/>
        </w:rPr>
        <w:t xml:space="preserve"> </w:t>
      </w:r>
      <w:r w:rsidRPr="00BD1A11" w:rsidR="002679C9">
        <w:rPr>
          <w:rFonts w:ascii="Times New Roman" w:eastAsia="Times New Roman" w:hAnsi="Times New Roman" w:cs="Times New Roman"/>
          <w:sz w:val="24"/>
          <w:szCs w:val="24"/>
        </w:rPr>
        <w:t>x</w:t>
      </w:r>
      <w:r w:rsidRPr="00BD1A11">
        <w:rPr>
          <w:rFonts w:ascii="Times New Roman" w:eastAsia="Times New Roman" w:hAnsi="Times New Roman" w:cs="Times New Roman"/>
          <w:sz w:val="24"/>
          <w:szCs w:val="24"/>
        </w:rPr>
        <w:t xml:space="preserve"> 0.5).</w:t>
      </w:r>
    </w:p>
    <w:p w:rsidR="00A41CD9" w:rsidRPr="00BD1A11" w:rsidP="00A41CD9" w14:paraId="14D288E7" w14:textId="77777777">
      <w:pPr>
        <w:widowControl/>
        <w:spacing w:after="0" w:line="240" w:lineRule="auto"/>
        <w:rPr>
          <w:rFonts w:ascii="Times New Roman" w:eastAsia="Times New Roman" w:hAnsi="Times New Roman" w:cs="Times New Roman"/>
          <w:sz w:val="24"/>
          <w:szCs w:val="24"/>
        </w:rPr>
      </w:pPr>
    </w:p>
    <w:p w:rsidR="00A41CD9" w:rsidRPr="00BD1A11" w:rsidP="00A41CD9" w14:paraId="6BDACC59" w14:textId="2469A1F8">
      <w:pPr>
        <w:widowControl/>
        <w:spacing w:after="0" w:line="240" w:lineRule="auto"/>
        <w:rPr>
          <w:rFonts w:ascii="Times New Roman" w:eastAsia="Times New Roman" w:hAnsi="Times New Roman" w:cs="Times New Roman"/>
          <w:sz w:val="24"/>
          <w:szCs w:val="24"/>
        </w:rPr>
      </w:pPr>
      <w:r w:rsidRPr="00BD1A11">
        <w:rPr>
          <w:rFonts w:ascii="Times New Roman" w:eastAsia="Times New Roman" w:hAnsi="Times New Roman" w:cs="Times New Roman"/>
          <w:sz w:val="24"/>
          <w:szCs w:val="24"/>
        </w:rPr>
        <w:t xml:space="preserve">Finalized § 435.952(e)(4) generally requires that a state accept the individual’s attestation of the face value of life insurance policy if it is below $1,500. We estimate the changes under § 435.952(e)(4) will save Eligibility Interviewers an average 45 minutes (0.75 </w:t>
      </w:r>
      <w:r w:rsidRPr="00BD1A11">
        <w:rPr>
          <w:rFonts w:ascii="Times New Roman" w:eastAsia="Times New Roman" w:hAnsi="Times New Roman" w:cs="Times New Roman"/>
          <w:sz w:val="24"/>
          <w:szCs w:val="24"/>
        </w:rPr>
        <w:t>hr</w:t>
      </w:r>
      <w:r w:rsidRPr="00BD1A11">
        <w:rPr>
          <w:rFonts w:ascii="Times New Roman" w:eastAsia="Times New Roman" w:hAnsi="Times New Roman" w:cs="Times New Roman"/>
          <w:sz w:val="24"/>
          <w:szCs w:val="24"/>
        </w:rPr>
        <w:t xml:space="preserve">) per applicant from not needing to coach applicants on how to gather and find information on the cash surrender value of life insurance. In aggregate, we estimate an annual savings of minus </w:t>
      </w:r>
      <w:r w:rsidRPr="00BD1A11" w:rsidR="000A7E35">
        <w:rPr>
          <w:rFonts w:ascii="Times New Roman" w:eastAsia="Times New Roman" w:hAnsi="Times New Roman" w:cs="Times New Roman"/>
          <w:sz w:val="24"/>
          <w:szCs w:val="24"/>
        </w:rPr>
        <w:t>7,4</w:t>
      </w:r>
      <w:r w:rsidRPr="00BD1A11" w:rsidR="006624C1">
        <w:rPr>
          <w:rFonts w:ascii="Times New Roman" w:eastAsia="Times New Roman" w:hAnsi="Times New Roman" w:cs="Times New Roman"/>
          <w:sz w:val="24"/>
          <w:szCs w:val="24"/>
        </w:rPr>
        <w:t>76</w:t>
      </w:r>
      <w:r w:rsidRPr="00BD1A11">
        <w:rPr>
          <w:rFonts w:ascii="Times New Roman" w:eastAsia="Times New Roman" w:hAnsi="Times New Roman" w:cs="Times New Roman"/>
          <w:sz w:val="24"/>
          <w:szCs w:val="24"/>
        </w:rPr>
        <w:t xml:space="preserve"> hours (</w:t>
      </w:r>
      <w:r w:rsidRPr="00BD1A11" w:rsidR="000A7E35">
        <w:rPr>
          <w:rFonts w:ascii="Times New Roman" w:eastAsia="Times New Roman" w:hAnsi="Times New Roman" w:cs="Times New Roman"/>
          <w:sz w:val="24"/>
          <w:szCs w:val="24"/>
        </w:rPr>
        <w:t>9,9</w:t>
      </w:r>
      <w:r w:rsidRPr="00BD1A11" w:rsidR="006624C1">
        <w:rPr>
          <w:rFonts w:ascii="Times New Roman" w:eastAsia="Times New Roman" w:hAnsi="Times New Roman" w:cs="Times New Roman"/>
          <w:sz w:val="24"/>
          <w:szCs w:val="24"/>
        </w:rPr>
        <w:t>68</w:t>
      </w:r>
      <w:r w:rsidRPr="00BD1A11">
        <w:rPr>
          <w:rFonts w:ascii="Times New Roman" w:eastAsia="Times New Roman" w:hAnsi="Times New Roman" w:cs="Times New Roman"/>
          <w:sz w:val="24"/>
          <w:szCs w:val="24"/>
        </w:rPr>
        <w:t xml:space="preserve"> applicants </w:t>
      </w:r>
      <w:r w:rsidRPr="00BD1A11" w:rsidR="00224E2F">
        <w:rPr>
          <w:rFonts w:ascii="Times New Roman" w:eastAsia="Times New Roman" w:hAnsi="Times New Roman" w:cs="Times New Roman"/>
          <w:sz w:val="24"/>
          <w:szCs w:val="24"/>
        </w:rPr>
        <w:t>x</w:t>
      </w:r>
      <w:r w:rsidRPr="00BD1A11">
        <w:rPr>
          <w:rFonts w:ascii="Times New Roman" w:eastAsia="Times New Roman" w:hAnsi="Times New Roman" w:cs="Times New Roman"/>
          <w:sz w:val="24"/>
          <w:szCs w:val="24"/>
        </w:rPr>
        <w:t xml:space="preserve"> 0.75 </w:t>
      </w:r>
      <w:r w:rsidRPr="00BD1A11">
        <w:rPr>
          <w:rFonts w:ascii="Times New Roman" w:eastAsia="Times New Roman" w:hAnsi="Times New Roman" w:cs="Times New Roman"/>
          <w:sz w:val="24"/>
          <w:szCs w:val="24"/>
        </w:rPr>
        <w:t>hr</w:t>
      </w:r>
      <w:r w:rsidRPr="00BD1A11">
        <w:rPr>
          <w:rFonts w:ascii="Times New Roman" w:eastAsia="Times New Roman" w:hAnsi="Times New Roman" w:cs="Times New Roman"/>
          <w:sz w:val="24"/>
          <w:szCs w:val="24"/>
        </w:rPr>
        <w:t xml:space="preserve">) and </w:t>
      </w:r>
      <w:r w:rsidRPr="00BD1A11" w:rsidR="004B4769">
        <w:rPr>
          <w:rFonts w:ascii="Times New Roman" w:eastAsia="Times New Roman" w:hAnsi="Times New Roman" w:cs="Times New Roman"/>
          <w:sz w:val="24"/>
          <w:szCs w:val="24"/>
        </w:rPr>
        <w:t xml:space="preserve">minus </w:t>
      </w:r>
      <w:r w:rsidRPr="00BD1A11">
        <w:rPr>
          <w:rFonts w:ascii="Times New Roman" w:eastAsia="Times New Roman" w:hAnsi="Times New Roman" w:cs="Times New Roman"/>
          <w:sz w:val="24"/>
          <w:szCs w:val="24"/>
        </w:rPr>
        <w:t>$</w:t>
      </w:r>
      <w:r w:rsidRPr="00BD1A11" w:rsidR="00785008">
        <w:rPr>
          <w:rFonts w:ascii="Times New Roman" w:eastAsia="Times New Roman" w:hAnsi="Times New Roman" w:cs="Times New Roman"/>
          <w:sz w:val="24"/>
          <w:szCs w:val="24"/>
        </w:rPr>
        <w:t>372,604</w:t>
      </w:r>
      <w:r w:rsidRPr="00BD1A11">
        <w:rPr>
          <w:rFonts w:ascii="Times New Roman" w:eastAsia="Times New Roman" w:hAnsi="Times New Roman" w:cs="Times New Roman"/>
          <w:sz w:val="24"/>
          <w:szCs w:val="24"/>
        </w:rPr>
        <w:t xml:space="preserve"> (</w:t>
      </w:r>
      <w:r w:rsidRPr="00BD1A11" w:rsidR="000A7E35">
        <w:rPr>
          <w:rFonts w:ascii="Times New Roman" w:eastAsia="Times New Roman" w:hAnsi="Times New Roman" w:cs="Times New Roman"/>
          <w:sz w:val="24"/>
          <w:szCs w:val="24"/>
        </w:rPr>
        <w:t>7,4</w:t>
      </w:r>
      <w:r w:rsidRPr="00BD1A11" w:rsidR="006624C1">
        <w:rPr>
          <w:rFonts w:ascii="Times New Roman" w:eastAsia="Times New Roman" w:hAnsi="Times New Roman" w:cs="Times New Roman"/>
          <w:sz w:val="24"/>
          <w:szCs w:val="24"/>
        </w:rPr>
        <w:t>76</w:t>
      </w:r>
      <w:r w:rsidRPr="00BD1A11">
        <w:rPr>
          <w:rFonts w:ascii="Times New Roman" w:eastAsia="Times New Roman" w:hAnsi="Times New Roman" w:cs="Times New Roman"/>
          <w:sz w:val="24"/>
          <w:szCs w:val="24"/>
        </w:rPr>
        <w:t xml:space="preserve"> </w:t>
      </w:r>
      <w:r w:rsidRPr="00BD1A11">
        <w:rPr>
          <w:rFonts w:ascii="Times New Roman" w:eastAsia="Times New Roman" w:hAnsi="Times New Roman" w:cs="Times New Roman"/>
          <w:sz w:val="24"/>
          <w:szCs w:val="24"/>
        </w:rPr>
        <w:t>hr</w:t>
      </w:r>
      <w:r w:rsidRPr="00BD1A11">
        <w:rPr>
          <w:rFonts w:ascii="Times New Roman" w:eastAsia="Times New Roman" w:hAnsi="Times New Roman" w:cs="Times New Roman"/>
          <w:sz w:val="24"/>
          <w:szCs w:val="24"/>
        </w:rPr>
        <w:t xml:space="preserve"> </w:t>
      </w:r>
      <w:r w:rsidRPr="00BD1A11" w:rsidR="00224E2F">
        <w:rPr>
          <w:rFonts w:ascii="Times New Roman" w:eastAsia="Times New Roman" w:hAnsi="Times New Roman" w:cs="Times New Roman"/>
          <w:sz w:val="24"/>
          <w:szCs w:val="24"/>
        </w:rPr>
        <w:t>x</w:t>
      </w:r>
      <w:r w:rsidRPr="00BD1A11">
        <w:rPr>
          <w:rFonts w:ascii="Times New Roman" w:eastAsia="Times New Roman" w:hAnsi="Times New Roman" w:cs="Times New Roman"/>
          <w:sz w:val="24"/>
          <w:szCs w:val="24"/>
        </w:rPr>
        <w:t xml:space="preserve"> $</w:t>
      </w:r>
      <w:r w:rsidRPr="00BD1A11" w:rsidR="00915C17">
        <w:rPr>
          <w:rFonts w:ascii="Times New Roman" w:eastAsia="Times New Roman" w:hAnsi="Times New Roman" w:cs="Times New Roman"/>
          <w:sz w:val="24"/>
          <w:szCs w:val="24"/>
        </w:rPr>
        <w:t>49.84</w:t>
      </w:r>
      <w:r w:rsidRPr="00BD1A11">
        <w:rPr>
          <w:rFonts w:ascii="Times New Roman" w:eastAsia="Times New Roman" w:hAnsi="Times New Roman" w:cs="Times New Roman"/>
          <w:sz w:val="24"/>
          <w:szCs w:val="24"/>
        </w:rPr>
        <w:t>/</w:t>
      </w:r>
      <w:r w:rsidRPr="00BD1A11">
        <w:rPr>
          <w:rFonts w:ascii="Times New Roman" w:eastAsia="Times New Roman" w:hAnsi="Times New Roman" w:cs="Times New Roman"/>
          <w:sz w:val="24"/>
          <w:szCs w:val="24"/>
        </w:rPr>
        <w:t>hr</w:t>
      </w:r>
      <w:r w:rsidRPr="00BD1A11">
        <w:rPr>
          <w:rFonts w:ascii="Times New Roman" w:eastAsia="Times New Roman" w:hAnsi="Times New Roman" w:cs="Times New Roman"/>
          <w:sz w:val="24"/>
          <w:szCs w:val="24"/>
        </w:rPr>
        <w:t xml:space="preserve">). </w:t>
      </w:r>
      <w:r w:rsidRPr="00BD1A11" w:rsidR="002A59BD">
        <w:rPr>
          <w:rFonts w:ascii="Times New Roman" w:eastAsia="Times New Roman" w:hAnsi="Times New Roman" w:cs="Times New Roman"/>
          <w:sz w:val="24"/>
          <w:szCs w:val="24"/>
        </w:rPr>
        <w:t>A</w:t>
      </w:r>
      <w:r w:rsidRPr="00BD1A11">
        <w:rPr>
          <w:rFonts w:ascii="Times New Roman" w:eastAsia="Times New Roman" w:hAnsi="Times New Roman" w:cs="Times New Roman"/>
          <w:sz w:val="24"/>
          <w:szCs w:val="24"/>
        </w:rPr>
        <w:t>ccount</w:t>
      </w:r>
      <w:r w:rsidRPr="00BD1A11" w:rsidR="002A59BD">
        <w:rPr>
          <w:rFonts w:ascii="Times New Roman" w:eastAsia="Times New Roman" w:hAnsi="Times New Roman" w:cs="Times New Roman"/>
          <w:sz w:val="24"/>
          <w:szCs w:val="24"/>
        </w:rPr>
        <w:t>ing for</w:t>
      </w:r>
      <w:r w:rsidRPr="00BD1A11">
        <w:rPr>
          <w:rFonts w:ascii="Times New Roman" w:eastAsia="Times New Roman" w:hAnsi="Times New Roman" w:cs="Times New Roman"/>
          <w:sz w:val="24"/>
          <w:szCs w:val="24"/>
        </w:rPr>
        <w:t xml:space="preserve"> the 50 percent </w:t>
      </w:r>
      <w:r w:rsidRPr="00BD1A11" w:rsidR="002A59BD">
        <w:rPr>
          <w:rFonts w:ascii="Times New Roman" w:eastAsia="Times New Roman" w:hAnsi="Times New Roman" w:cs="Times New Roman"/>
          <w:sz w:val="24"/>
          <w:szCs w:val="24"/>
        </w:rPr>
        <w:t>f</w:t>
      </w:r>
      <w:r w:rsidRPr="00BD1A11">
        <w:rPr>
          <w:rFonts w:ascii="Times New Roman" w:eastAsia="Times New Roman" w:hAnsi="Times New Roman" w:cs="Times New Roman"/>
          <w:sz w:val="24"/>
          <w:szCs w:val="24"/>
        </w:rPr>
        <w:t xml:space="preserve">ederal contribution to Medicaid program administration, the estimated </w:t>
      </w:r>
      <w:r w:rsidRPr="00BD1A11" w:rsidR="00920B2D">
        <w:rPr>
          <w:rFonts w:ascii="Times New Roman" w:eastAsia="Times New Roman" w:hAnsi="Times New Roman" w:cs="Times New Roman"/>
          <w:sz w:val="24"/>
          <w:szCs w:val="24"/>
        </w:rPr>
        <w:t>s</w:t>
      </w:r>
      <w:r w:rsidRPr="00BD1A11">
        <w:rPr>
          <w:rFonts w:ascii="Times New Roman" w:eastAsia="Times New Roman" w:hAnsi="Times New Roman" w:cs="Times New Roman"/>
          <w:sz w:val="24"/>
          <w:szCs w:val="24"/>
        </w:rPr>
        <w:t>tate savings is approximately minus $</w:t>
      </w:r>
      <w:r w:rsidRPr="00BD1A11" w:rsidR="00945DDD">
        <w:rPr>
          <w:rFonts w:ascii="Times New Roman" w:eastAsia="Times New Roman" w:hAnsi="Times New Roman" w:cs="Times New Roman"/>
          <w:sz w:val="24"/>
          <w:szCs w:val="24"/>
        </w:rPr>
        <w:t>186,302</w:t>
      </w:r>
      <w:r w:rsidRPr="00BD1A11">
        <w:rPr>
          <w:rFonts w:ascii="Times New Roman" w:eastAsia="Times New Roman" w:hAnsi="Times New Roman" w:cs="Times New Roman"/>
          <w:sz w:val="24"/>
          <w:szCs w:val="24"/>
        </w:rPr>
        <w:t xml:space="preserve"> ($</w:t>
      </w:r>
      <w:r w:rsidRPr="00BD1A11" w:rsidR="00436AAD">
        <w:rPr>
          <w:rFonts w:ascii="Times New Roman" w:eastAsia="Times New Roman" w:hAnsi="Times New Roman" w:cs="Times New Roman"/>
          <w:sz w:val="24"/>
          <w:szCs w:val="24"/>
        </w:rPr>
        <w:t>372,604</w:t>
      </w:r>
      <w:r w:rsidRPr="00BD1A11">
        <w:rPr>
          <w:rFonts w:ascii="Times New Roman" w:eastAsia="Times New Roman" w:hAnsi="Times New Roman" w:cs="Times New Roman"/>
          <w:sz w:val="24"/>
          <w:szCs w:val="24"/>
        </w:rPr>
        <w:t xml:space="preserve"> </w:t>
      </w:r>
      <w:r w:rsidRPr="00BD1A11" w:rsidR="00224E2F">
        <w:rPr>
          <w:rFonts w:ascii="Times New Roman" w:eastAsia="Times New Roman" w:hAnsi="Times New Roman" w:cs="Times New Roman"/>
          <w:sz w:val="24"/>
          <w:szCs w:val="24"/>
        </w:rPr>
        <w:t>x</w:t>
      </w:r>
      <w:r w:rsidRPr="00BD1A11">
        <w:rPr>
          <w:rFonts w:ascii="Times New Roman" w:eastAsia="Times New Roman" w:hAnsi="Times New Roman" w:cs="Times New Roman"/>
          <w:sz w:val="24"/>
          <w:szCs w:val="24"/>
        </w:rPr>
        <w:t xml:space="preserve"> 0.5). </w:t>
      </w:r>
    </w:p>
    <w:p w:rsidR="00A67C12" w:rsidRPr="00BD1A11" w:rsidP="00A41CD9" w14:paraId="35DCAE2D" w14:textId="77777777">
      <w:pPr>
        <w:widowControl/>
        <w:spacing w:after="0" w:line="240" w:lineRule="auto"/>
        <w:rPr>
          <w:rFonts w:ascii="Times New Roman" w:eastAsia="Times New Roman" w:hAnsi="Times New Roman" w:cs="Times New Roman"/>
          <w:i/>
          <w:iCs/>
          <w:sz w:val="24"/>
          <w:szCs w:val="24"/>
        </w:rPr>
      </w:pPr>
    </w:p>
    <w:p w:rsidR="00A41CD9" w:rsidRPr="00BD1A11" w:rsidP="00A41CD9" w14:paraId="46615496" w14:textId="44CBC1F7">
      <w:pPr>
        <w:widowControl/>
        <w:spacing w:after="0" w:line="240" w:lineRule="auto"/>
        <w:rPr>
          <w:rFonts w:ascii="Times New Roman" w:eastAsia="Times New Roman" w:hAnsi="Times New Roman" w:cs="Times New Roman"/>
          <w:i/>
          <w:iCs/>
          <w:sz w:val="24"/>
          <w:szCs w:val="24"/>
        </w:rPr>
      </w:pPr>
      <w:r w:rsidRPr="00BD1A11">
        <w:rPr>
          <w:rFonts w:ascii="Times New Roman" w:eastAsia="Times New Roman" w:hAnsi="Times New Roman" w:cs="Times New Roman"/>
          <w:i/>
          <w:iCs/>
          <w:sz w:val="24"/>
          <w:szCs w:val="24"/>
        </w:rPr>
        <w:t>State burden on screening for full Medicaid</w:t>
      </w:r>
      <w:r w:rsidRPr="00BD1A11" w:rsidR="004247BF">
        <w:rPr>
          <w:rFonts w:ascii="Times New Roman" w:eastAsia="Times New Roman" w:hAnsi="Times New Roman" w:cs="Times New Roman"/>
          <w:i/>
          <w:iCs/>
          <w:sz w:val="24"/>
          <w:szCs w:val="24"/>
        </w:rPr>
        <w:t xml:space="preserve"> eligibility</w:t>
      </w:r>
      <w:r w:rsidRPr="00BD1A11">
        <w:rPr>
          <w:rFonts w:ascii="Times New Roman" w:eastAsia="Times New Roman" w:hAnsi="Times New Roman" w:cs="Times New Roman"/>
          <w:i/>
          <w:iCs/>
          <w:sz w:val="24"/>
          <w:szCs w:val="24"/>
        </w:rPr>
        <w:t xml:space="preserve"> through LIS application</w:t>
      </w:r>
    </w:p>
    <w:p w:rsidR="00A41CD9" w:rsidRPr="00BD1A11" w:rsidP="00A41CD9" w14:paraId="1EF6E5BF" w14:textId="77777777">
      <w:pPr>
        <w:widowControl/>
        <w:spacing w:after="0" w:line="240" w:lineRule="auto"/>
        <w:rPr>
          <w:rFonts w:ascii="Times New Roman" w:eastAsia="Times New Roman" w:hAnsi="Times New Roman" w:cs="Times New Roman"/>
          <w:sz w:val="24"/>
          <w:szCs w:val="24"/>
        </w:rPr>
      </w:pPr>
      <w:r w:rsidRPr="00BD1A11">
        <w:rPr>
          <w:rFonts w:ascii="Times New Roman" w:eastAsia="Times New Roman" w:hAnsi="Times New Roman" w:cs="Times New Roman"/>
          <w:sz w:val="24"/>
          <w:szCs w:val="24"/>
        </w:rPr>
        <w:t xml:space="preserve">In paragraph (e)(9) of 435.911, we require states to provide individuals with—in addition to and separate from any requests for additional information necessary for a determination of Medicare Savings Program eligibility, unless CMS approves otherwise—information about the availability of additional Medicaid benefits on other bases and responsibilities of the individual applying for such benefits, and an opportunity to furnish such additional information as may be needed to determine whether the individual is eligible for such additional Medicaid benefits. This new requirement would require states to collect new information, provide beneficiaries with an opportunity to authorize this new information collection, and </w:t>
      </w:r>
      <w:r w:rsidRPr="00BD1A11">
        <w:rPr>
          <w:rFonts w:ascii="Times New Roman" w:eastAsia="Times New Roman" w:hAnsi="Times New Roman" w:cs="Times New Roman"/>
          <w:sz w:val="24"/>
          <w:szCs w:val="24"/>
        </w:rPr>
        <w:t>make a determination</w:t>
      </w:r>
      <w:r w:rsidRPr="00BD1A11">
        <w:rPr>
          <w:rFonts w:ascii="Times New Roman" w:eastAsia="Times New Roman" w:hAnsi="Times New Roman" w:cs="Times New Roman"/>
          <w:sz w:val="24"/>
          <w:szCs w:val="24"/>
        </w:rPr>
        <w:t xml:space="preserve"> for full Medicaid based on the information collection. We are permitting significant flexibility to states for how they implement the requirement at paragraph (e)(9), and we expect states will make varying use of automation and different forms of communication to applicants. For efficiency reasons, we believe that a state would send the required disclosures/consent for the agency to make a full Medicaid eligibility determination as well as the request for additional information needed to make a full Medicaid determination in one correspondence. Moreover, instead of asking many questions </w:t>
      </w:r>
      <w:r w:rsidRPr="00BD1A11">
        <w:rPr>
          <w:rFonts w:ascii="Times New Roman" w:eastAsia="Times New Roman" w:hAnsi="Times New Roman" w:cs="Times New Roman"/>
          <w:sz w:val="24"/>
          <w:szCs w:val="24"/>
        </w:rPr>
        <w:t>in order to</w:t>
      </w:r>
      <w:r w:rsidRPr="00BD1A11">
        <w:rPr>
          <w:rFonts w:ascii="Times New Roman" w:eastAsia="Times New Roman" w:hAnsi="Times New Roman" w:cs="Times New Roman"/>
          <w:sz w:val="24"/>
          <w:szCs w:val="24"/>
        </w:rPr>
        <w:t xml:space="preserve"> gain additional information necessary to make a full Medicaid eligibility determination, we anticipate that states will instead merely highlight the additional information individuals need to fill out on the full Medicaid application form. We expect the state burden would be, an ongoing burden of, on average, 15 minutes per LIS applicant (400,000 total) to provide the required disclosures/consent and highlight the additional information individuals need to fill out on the full Medicaid application form. The full Medicaid application form will not need to be revised. </w:t>
      </w:r>
    </w:p>
    <w:p w:rsidR="00A41CD9" w:rsidRPr="00BD1A11" w:rsidP="00A41CD9" w14:paraId="00D88F68" w14:textId="3407FE92">
      <w:pPr>
        <w:widowControl/>
        <w:spacing w:before="100" w:beforeAutospacing="1" w:after="100" w:afterAutospacing="1" w:line="240" w:lineRule="auto"/>
        <w:rPr>
          <w:rFonts w:ascii="Times New Roman" w:eastAsia="Times New Roman" w:hAnsi="Times New Roman" w:cs="Times New Roman"/>
          <w:sz w:val="24"/>
          <w:szCs w:val="24"/>
        </w:rPr>
      </w:pPr>
      <w:r w:rsidRPr="00BD1A11">
        <w:rPr>
          <w:rFonts w:ascii="Times New Roman" w:eastAsia="Times New Roman" w:hAnsi="Times New Roman" w:cs="Times New Roman"/>
          <w:sz w:val="24"/>
          <w:szCs w:val="24"/>
        </w:rPr>
        <w:t xml:space="preserve">We believe most individuals would not have an additional burden associated with this provision because we assume that the vast majority (85 percent) of individuals will not respond to the </w:t>
      </w:r>
      <w:r w:rsidRPr="00BD1A11">
        <w:rPr>
          <w:rFonts w:ascii="Times New Roman" w:eastAsia="Times New Roman" w:hAnsi="Times New Roman" w:cs="Times New Roman"/>
          <w:sz w:val="24"/>
          <w:szCs w:val="24"/>
        </w:rPr>
        <w:t xml:space="preserve">states’ request for additional information. In reaching this conclusion, we note that individuals are generally discouraged from applying for Medicaid by burdensome application processes and repeated requests for additional information. Given that the determination of full Medicaid for LIS applicants would inevitably require individuals to face these hurdles, we believe it is reasonable to conclude that only around 15 percent of individuals will respond to states' requests for information. States will then only need to process and make full Medicaid determinations for the remainder of individuals (15 percent or 60,000 individuals [400,000 LIS applicants </w:t>
      </w:r>
      <w:r w:rsidRPr="00BD1A11" w:rsidR="00224E2F">
        <w:rPr>
          <w:rFonts w:ascii="Times New Roman" w:eastAsia="Times New Roman" w:hAnsi="Times New Roman" w:cs="Times New Roman"/>
          <w:sz w:val="24"/>
          <w:szCs w:val="24"/>
        </w:rPr>
        <w:t>x</w:t>
      </w:r>
      <w:r w:rsidRPr="00BD1A11">
        <w:rPr>
          <w:rFonts w:ascii="Times New Roman" w:eastAsia="Times New Roman" w:hAnsi="Times New Roman" w:cs="Times New Roman"/>
          <w:sz w:val="24"/>
          <w:szCs w:val="24"/>
        </w:rPr>
        <w:t xml:space="preserve"> 0.15]), which will take about 1 hour at $</w:t>
      </w:r>
      <w:r w:rsidRPr="00BD1A11" w:rsidR="00915C17">
        <w:rPr>
          <w:rFonts w:ascii="Times New Roman" w:eastAsia="Times New Roman" w:hAnsi="Times New Roman" w:cs="Times New Roman"/>
          <w:sz w:val="24"/>
          <w:szCs w:val="24"/>
        </w:rPr>
        <w:t>49.84</w:t>
      </w:r>
      <w:r w:rsidRPr="00BD1A11">
        <w:rPr>
          <w:rFonts w:ascii="Times New Roman" w:eastAsia="Times New Roman" w:hAnsi="Times New Roman" w:cs="Times New Roman"/>
          <w:sz w:val="24"/>
          <w:szCs w:val="24"/>
        </w:rPr>
        <w:t xml:space="preserve">/hr. The annual state burden for sending individuals the new information is 100,000 hours (400,000 LIS applicants </w:t>
      </w:r>
      <w:r w:rsidRPr="00BD1A11" w:rsidR="00224E2F">
        <w:rPr>
          <w:rFonts w:ascii="Times New Roman" w:eastAsia="Times New Roman" w:hAnsi="Times New Roman" w:cs="Times New Roman"/>
          <w:sz w:val="24"/>
          <w:szCs w:val="24"/>
        </w:rPr>
        <w:t>x</w:t>
      </w:r>
      <w:r w:rsidRPr="00BD1A11">
        <w:rPr>
          <w:rFonts w:ascii="Times New Roman" w:eastAsia="Times New Roman" w:hAnsi="Times New Roman" w:cs="Times New Roman"/>
          <w:sz w:val="24"/>
          <w:szCs w:val="24"/>
        </w:rPr>
        <w:t xml:space="preserve"> 0.25 </w:t>
      </w:r>
      <w:r w:rsidRPr="00BD1A11">
        <w:rPr>
          <w:rFonts w:ascii="Times New Roman" w:eastAsia="Times New Roman" w:hAnsi="Times New Roman" w:cs="Times New Roman"/>
          <w:sz w:val="24"/>
          <w:szCs w:val="24"/>
        </w:rPr>
        <w:t>hr</w:t>
      </w:r>
      <w:r w:rsidRPr="00BD1A11">
        <w:rPr>
          <w:rFonts w:ascii="Times New Roman" w:eastAsia="Times New Roman" w:hAnsi="Times New Roman" w:cs="Times New Roman"/>
          <w:sz w:val="24"/>
          <w:szCs w:val="24"/>
        </w:rPr>
        <w:t>) at a cost of $</w:t>
      </w:r>
      <w:r w:rsidRPr="00BD1A11" w:rsidR="0075397A">
        <w:rPr>
          <w:rFonts w:ascii="Times New Roman" w:eastAsia="Times New Roman" w:hAnsi="Times New Roman" w:cs="Times New Roman"/>
          <w:sz w:val="24"/>
          <w:szCs w:val="24"/>
        </w:rPr>
        <w:t>4,984,000</w:t>
      </w:r>
      <w:r w:rsidRPr="00BD1A11">
        <w:rPr>
          <w:rFonts w:ascii="Times New Roman" w:eastAsia="Times New Roman" w:hAnsi="Times New Roman" w:cs="Times New Roman"/>
          <w:sz w:val="24"/>
          <w:szCs w:val="24"/>
        </w:rPr>
        <w:t xml:space="preserve"> (100,000 </w:t>
      </w:r>
      <w:r w:rsidRPr="00BD1A11">
        <w:rPr>
          <w:rFonts w:ascii="Times New Roman" w:eastAsia="Times New Roman" w:hAnsi="Times New Roman" w:cs="Times New Roman"/>
          <w:sz w:val="24"/>
          <w:szCs w:val="24"/>
        </w:rPr>
        <w:t>hr</w:t>
      </w:r>
      <w:r w:rsidRPr="00BD1A11">
        <w:rPr>
          <w:rFonts w:ascii="Times New Roman" w:eastAsia="Times New Roman" w:hAnsi="Times New Roman" w:cs="Times New Roman"/>
          <w:sz w:val="24"/>
          <w:szCs w:val="24"/>
        </w:rPr>
        <w:t xml:space="preserve"> </w:t>
      </w:r>
      <w:r w:rsidRPr="00BD1A11" w:rsidR="00224E2F">
        <w:rPr>
          <w:rFonts w:ascii="Times New Roman" w:eastAsia="Times New Roman" w:hAnsi="Times New Roman" w:cs="Times New Roman"/>
          <w:sz w:val="24"/>
          <w:szCs w:val="24"/>
        </w:rPr>
        <w:t>x</w:t>
      </w:r>
      <w:r w:rsidRPr="00BD1A11">
        <w:rPr>
          <w:rFonts w:ascii="Times New Roman" w:eastAsia="Times New Roman" w:hAnsi="Times New Roman" w:cs="Times New Roman"/>
          <w:sz w:val="24"/>
          <w:szCs w:val="24"/>
        </w:rPr>
        <w:t xml:space="preserve"> $</w:t>
      </w:r>
      <w:r w:rsidRPr="00BD1A11" w:rsidR="00915C17">
        <w:rPr>
          <w:rFonts w:ascii="Times New Roman" w:eastAsia="Times New Roman" w:hAnsi="Times New Roman" w:cs="Times New Roman"/>
          <w:sz w:val="24"/>
          <w:szCs w:val="24"/>
        </w:rPr>
        <w:t>49.84</w:t>
      </w:r>
      <w:r w:rsidRPr="00BD1A11">
        <w:rPr>
          <w:rFonts w:ascii="Times New Roman" w:eastAsia="Times New Roman" w:hAnsi="Times New Roman" w:cs="Times New Roman"/>
          <w:sz w:val="24"/>
          <w:szCs w:val="24"/>
        </w:rPr>
        <w:t>/</w:t>
      </w:r>
      <w:r w:rsidRPr="00BD1A11">
        <w:rPr>
          <w:rFonts w:ascii="Times New Roman" w:eastAsia="Times New Roman" w:hAnsi="Times New Roman" w:cs="Times New Roman"/>
          <w:sz w:val="24"/>
          <w:szCs w:val="24"/>
        </w:rPr>
        <w:t>hr</w:t>
      </w:r>
      <w:r w:rsidRPr="00BD1A11">
        <w:rPr>
          <w:rFonts w:ascii="Times New Roman" w:eastAsia="Times New Roman" w:hAnsi="Times New Roman" w:cs="Times New Roman"/>
          <w:sz w:val="24"/>
          <w:szCs w:val="24"/>
        </w:rPr>
        <w:t>).</w:t>
      </w:r>
      <w:r w:rsidRPr="00BD1A11" w:rsidR="00DD45A9">
        <w:rPr>
          <w:rFonts w:ascii="Times New Roman" w:eastAsia="Times New Roman" w:hAnsi="Times New Roman" w:cs="Times New Roman"/>
          <w:sz w:val="24"/>
          <w:szCs w:val="24"/>
        </w:rPr>
        <w:t xml:space="preserve"> Accounting for the 50 percent federal contribution to Medicaid program administration, the estimated state cost is $</w:t>
      </w:r>
      <w:r w:rsidRPr="00BD1A11" w:rsidR="00DC68B0">
        <w:rPr>
          <w:rFonts w:ascii="Times New Roman" w:eastAsia="Times New Roman" w:hAnsi="Times New Roman" w:cs="Times New Roman"/>
          <w:sz w:val="24"/>
          <w:szCs w:val="24"/>
        </w:rPr>
        <w:t>2,492,000</w:t>
      </w:r>
      <w:r w:rsidRPr="00BD1A11" w:rsidR="00DD45A9">
        <w:rPr>
          <w:rFonts w:ascii="Times New Roman" w:eastAsia="Times New Roman" w:hAnsi="Times New Roman" w:cs="Times New Roman"/>
          <w:sz w:val="24"/>
          <w:szCs w:val="24"/>
        </w:rPr>
        <w:t xml:space="preserve"> ($</w:t>
      </w:r>
      <w:r w:rsidRPr="00BD1A11" w:rsidR="0075397A">
        <w:rPr>
          <w:rFonts w:ascii="Times New Roman" w:eastAsia="Times New Roman" w:hAnsi="Times New Roman" w:cs="Times New Roman"/>
          <w:sz w:val="24"/>
          <w:szCs w:val="24"/>
        </w:rPr>
        <w:t>4,984,000</w:t>
      </w:r>
      <w:r w:rsidRPr="00BD1A11" w:rsidR="00DD45A9">
        <w:rPr>
          <w:rFonts w:ascii="Times New Roman" w:eastAsia="Times New Roman" w:hAnsi="Times New Roman" w:cs="Times New Roman"/>
          <w:sz w:val="24"/>
          <w:szCs w:val="24"/>
        </w:rPr>
        <w:t xml:space="preserve"> x </w:t>
      </w:r>
      <w:r w:rsidRPr="00BD1A11" w:rsidR="003A6C66">
        <w:rPr>
          <w:rFonts w:ascii="Times New Roman" w:eastAsia="Times New Roman" w:hAnsi="Times New Roman" w:cs="Times New Roman"/>
          <w:sz w:val="24"/>
          <w:szCs w:val="24"/>
        </w:rPr>
        <w:t>0</w:t>
      </w:r>
      <w:r w:rsidRPr="00BD1A11" w:rsidR="00DD45A9">
        <w:rPr>
          <w:rFonts w:ascii="Times New Roman" w:eastAsia="Times New Roman" w:hAnsi="Times New Roman" w:cs="Times New Roman"/>
          <w:sz w:val="24"/>
          <w:szCs w:val="24"/>
        </w:rPr>
        <w:t>.5).</w:t>
      </w:r>
    </w:p>
    <w:p w:rsidR="00526EC8" w:rsidRPr="00BD1A11" w:rsidP="00A41CD9" w14:paraId="6C9A0EF6" w14:textId="3C1C7EF3">
      <w:pPr>
        <w:widowControl/>
        <w:spacing w:before="100" w:beforeAutospacing="1" w:after="100" w:afterAutospacing="1" w:line="240" w:lineRule="auto"/>
        <w:rPr>
          <w:rFonts w:ascii="Times New Roman" w:eastAsia="Times New Roman" w:hAnsi="Times New Roman" w:cs="Times New Roman"/>
          <w:sz w:val="24"/>
          <w:szCs w:val="24"/>
        </w:rPr>
      </w:pPr>
      <w:r w:rsidRPr="00BD1A11">
        <w:rPr>
          <w:rFonts w:ascii="Times New Roman" w:eastAsia="Times New Roman" w:hAnsi="Times New Roman" w:cs="Times New Roman"/>
          <w:sz w:val="24"/>
          <w:szCs w:val="24"/>
        </w:rPr>
        <w:t xml:space="preserve">For processing the information received from individuals, we estimate an annual state burden of 60,000 hours (60,000 applicants </w:t>
      </w:r>
      <w:r w:rsidRPr="00BD1A11" w:rsidR="00B4507B">
        <w:rPr>
          <w:rFonts w:ascii="Times New Roman" w:eastAsia="Times New Roman" w:hAnsi="Times New Roman" w:cs="Times New Roman"/>
          <w:sz w:val="24"/>
          <w:szCs w:val="24"/>
        </w:rPr>
        <w:t xml:space="preserve">who respond to the states’ request for information </w:t>
      </w:r>
      <w:r w:rsidRPr="00BD1A11" w:rsidR="00224E2F">
        <w:rPr>
          <w:rFonts w:ascii="Times New Roman" w:eastAsia="Times New Roman" w:hAnsi="Times New Roman" w:cs="Times New Roman"/>
          <w:sz w:val="24"/>
          <w:szCs w:val="24"/>
        </w:rPr>
        <w:t>x</w:t>
      </w:r>
      <w:r w:rsidRPr="00BD1A11">
        <w:rPr>
          <w:rFonts w:ascii="Times New Roman" w:eastAsia="Times New Roman" w:hAnsi="Times New Roman" w:cs="Times New Roman"/>
          <w:sz w:val="24"/>
          <w:szCs w:val="24"/>
        </w:rPr>
        <w:t xml:space="preserve"> 1 </w:t>
      </w:r>
      <w:r w:rsidRPr="00BD1A11">
        <w:rPr>
          <w:rFonts w:ascii="Times New Roman" w:eastAsia="Times New Roman" w:hAnsi="Times New Roman" w:cs="Times New Roman"/>
          <w:sz w:val="24"/>
          <w:szCs w:val="24"/>
        </w:rPr>
        <w:t>hr</w:t>
      </w:r>
      <w:r w:rsidRPr="00BD1A11">
        <w:rPr>
          <w:rFonts w:ascii="Times New Roman" w:eastAsia="Times New Roman" w:hAnsi="Times New Roman" w:cs="Times New Roman"/>
          <w:sz w:val="24"/>
          <w:szCs w:val="24"/>
        </w:rPr>
        <w:t>/application) at a cost of $</w:t>
      </w:r>
      <w:r w:rsidRPr="00BD1A11" w:rsidR="00CE33B7">
        <w:t xml:space="preserve"> </w:t>
      </w:r>
      <w:r w:rsidRPr="00BD1A11" w:rsidR="00CE33B7">
        <w:rPr>
          <w:rFonts w:ascii="Times New Roman" w:eastAsia="Times New Roman" w:hAnsi="Times New Roman" w:cs="Times New Roman"/>
          <w:sz w:val="24"/>
          <w:szCs w:val="24"/>
        </w:rPr>
        <w:t>2</w:t>
      </w:r>
      <w:r w:rsidR="00021721">
        <w:rPr>
          <w:rFonts w:ascii="Times New Roman" w:eastAsia="Times New Roman" w:hAnsi="Times New Roman" w:cs="Times New Roman"/>
          <w:sz w:val="24"/>
          <w:szCs w:val="24"/>
        </w:rPr>
        <w:t>,</w:t>
      </w:r>
      <w:r w:rsidRPr="00BD1A11" w:rsidR="00CE33B7">
        <w:rPr>
          <w:rFonts w:ascii="Times New Roman" w:eastAsia="Times New Roman" w:hAnsi="Times New Roman" w:cs="Times New Roman"/>
          <w:sz w:val="24"/>
          <w:szCs w:val="24"/>
        </w:rPr>
        <w:t>990</w:t>
      </w:r>
      <w:r w:rsidR="00021721">
        <w:rPr>
          <w:rFonts w:ascii="Times New Roman" w:eastAsia="Times New Roman" w:hAnsi="Times New Roman" w:cs="Times New Roman"/>
          <w:sz w:val="24"/>
          <w:szCs w:val="24"/>
        </w:rPr>
        <w:t>,</w:t>
      </w:r>
      <w:r w:rsidRPr="00BD1A11" w:rsidR="00CE33B7">
        <w:rPr>
          <w:rFonts w:ascii="Times New Roman" w:eastAsia="Times New Roman" w:hAnsi="Times New Roman" w:cs="Times New Roman"/>
          <w:sz w:val="24"/>
          <w:szCs w:val="24"/>
        </w:rPr>
        <w:t>400</w:t>
      </w:r>
      <w:r w:rsidRPr="00BD1A11">
        <w:rPr>
          <w:rFonts w:ascii="Times New Roman" w:eastAsia="Times New Roman" w:hAnsi="Times New Roman" w:cs="Times New Roman"/>
          <w:sz w:val="24"/>
          <w:szCs w:val="24"/>
        </w:rPr>
        <w:t xml:space="preserve"> (60,000 </w:t>
      </w:r>
      <w:r w:rsidRPr="00BD1A11">
        <w:rPr>
          <w:rFonts w:ascii="Times New Roman" w:eastAsia="Times New Roman" w:hAnsi="Times New Roman" w:cs="Times New Roman"/>
          <w:sz w:val="24"/>
          <w:szCs w:val="24"/>
        </w:rPr>
        <w:t>hr</w:t>
      </w:r>
      <w:r w:rsidRPr="00BD1A11">
        <w:rPr>
          <w:rFonts w:ascii="Times New Roman" w:eastAsia="Times New Roman" w:hAnsi="Times New Roman" w:cs="Times New Roman"/>
          <w:sz w:val="24"/>
          <w:szCs w:val="24"/>
        </w:rPr>
        <w:t xml:space="preserve"> </w:t>
      </w:r>
      <w:r w:rsidRPr="00BD1A11" w:rsidR="00224E2F">
        <w:rPr>
          <w:rFonts w:ascii="Times New Roman" w:eastAsia="Times New Roman" w:hAnsi="Times New Roman" w:cs="Times New Roman"/>
          <w:sz w:val="24"/>
          <w:szCs w:val="24"/>
        </w:rPr>
        <w:t>x</w:t>
      </w:r>
      <w:r w:rsidRPr="00BD1A11">
        <w:rPr>
          <w:rFonts w:ascii="Times New Roman" w:eastAsia="Times New Roman" w:hAnsi="Times New Roman" w:cs="Times New Roman"/>
          <w:sz w:val="24"/>
          <w:szCs w:val="24"/>
        </w:rPr>
        <w:t xml:space="preserve"> $</w:t>
      </w:r>
      <w:r w:rsidRPr="00BD1A11" w:rsidR="00915C17">
        <w:rPr>
          <w:rFonts w:ascii="Times New Roman" w:eastAsia="Times New Roman" w:hAnsi="Times New Roman" w:cs="Times New Roman"/>
          <w:sz w:val="24"/>
          <w:szCs w:val="24"/>
        </w:rPr>
        <w:t>49.84</w:t>
      </w:r>
      <w:r w:rsidRPr="00BD1A11">
        <w:rPr>
          <w:rFonts w:ascii="Times New Roman" w:eastAsia="Times New Roman" w:hAnsi="Times New Roman" w:cs="Times New Roman"/>
          <w:sz w:val="24"/>
          <w:szCs w:val="24"/>
        </w:rPr>
        <w:t>/</w:t>
      </w:r>
      <w:r w:rsidRPr="00BD1A11">
        <w:rPr>
          <w:rFonts w:ascii="Times New Roman" w:eastAsia="Times New Roman" w:hAnsi="Times New Roman" w:cs="Times New Roman"/>
          <w:sz w:val="24"/>
          <w:szCs w:val="24"/>
        </w:rPr>
        <w:t>hr</w:t>
      </w:r>
      <w:r w:rsidRPr="00BD1A11">
        <w:rPr>
          <w:rFonts w:ascii="Times New Roman" w:eastAsia="Times New Roman" w:hAnsi="Times New Roman" w:cs="Times New Roman"/>
          <w:sz w:val="24"/>
          <w:szCs w:val="24"/>
        </w:rPr>
        <w:t xml:space="preserve">). </w:t>
      </w:r>
      <w:r w:rsidRPr="00BD1A11" w:rsidR="00DD45A9">
        <w:rPr>
          <w:rFonts w:ascii="Times New Roman" w:eastAsia="Times New Roman" w:hAnsi="Times New Roman" w:cs="Times New Roman"/>
          <w:sz w:val="24"/>
          <w:szCs w:val="24"/>
        </w:rPr>
        <w:t>Accounting for the 50 percent federal contribution to Medicaid program administration, the estimated state cost is $</w:t>
      </w:r>
      <w:r w:rsidRPr="00BD1A11" w:rsidR="00CE33B7">
        <w:rPr>
          <w:rFonts w:ascii="Times New Roman" w:eastAsia="Times New Roman" w:hAnsi="Times New Roman" w:cs="Times New Roman"/>
          <w:sz w:val="24"/>
          <w:szCs w:val="24"/>
        </w:rPr>
        <w:t>1</w:t>
      </w:r>
      <w:r w:rsidR="00021721">
        <w:rPr>
          <w:rFonts w:ascii="Times New Roman" w:eastAsia="Times New Roman" w:hAnsi="Times New Roman" w:cs="Times New Roman"/>
          <w:sz w:val="24"/>
          <w:szCs w:val="24"/>
        </w:rPr>
        <w:t>,</w:t>
      </w:r>
      <w:r w:rsidRPr="00BD1A11" w:rsidR="00CE33B7">
        <w:rPr>
          <w:rFonts w:ascii="Times New Roman" w:eastAsia="Times New Roman" w:hAnsi="Times New Roman" w:cs="Times New Roman"/>
          <w:sz w:val="24"/>
          <w:szCs w:val="24"/>
        </w:rPr>
        <w:t>495</w:t>
      </w:r>
      <w:r w:rsidR="00021721">
        <w:rPr>
          <w:rFonts w:ascii="Times New Roman" w:eastAsia="Times New Roman" w:hAnsi="Times New Roman" w:cs="Times New Roman"/>
          <w:sz w:val="24"/>
          <w:szCs w:val="24"/>
        </w:rPr>
        <w:t>,</w:t>
      </w:r>
      <w:r w:rsidRPr="00BD1A11" w:rsidR="00CE33B7">
        <w:rPr>
          <w:rFonts w:ascii="Times New Roman" w:eastAsia="Times New Roman" w:hAnsi="Times New Roman" w:cs="Times New Roman"/>
          <w:sz w:val="24"/>
          <w:szCs w:val="24"/>
        </w:rPr>
        <w:t>200</w:t>
      </w:r>
      <w:r w:rsidRPr="00BD1A11" w:rsidR="00DD45A9">
        <w:rPr>
          <w:rFonts w:ascii="Times New Roman" w:eastAsia="Times New Roman" w:hAnsi="Times New Roman" w:cs="Times New Roman"/>
          <w:sz w:val="24"/>
          <w:szCs w:val="24"/>
        </w:rPr>
        <w:t xml:space="preserve"> ($</w:t>
      </w:r>
      <w:r w:rsidRPr="00BD1A11" w:rsidR="00CE33B7">
        <w:rPr>
          <w:rFonts w:ascii="Times New Roman" w:eastAsia="Times New Roman" w:hAnsi="Times New Roman" w:cs="Times New Roman"/>
          <w:sz w:val="24"/>
          <w:szCs w:val="24"/>
        </w:rPr>
        <w:t>2</w:t>
      </w:r>
      <w:r w:rsidR="00021721">
        <w:rPr>
          <w:rFonts w:ascii="Times New Roman" w:eastAsia="Times New Roman" w:hAnsi="Times New Roman" w:cs="Times New Roman"/>
          <w:sz w:val="24"/>
          <w:szCs w:val="24"/>
        </w:rPr>
        <w:t>,</w:t>
      </w:r>
      <w:r w:rsidRPr="00BD1A11" w:rsidR="00CE33B7">
        <w:rPr>
          <w:rFonts w:ascii="Times New Roman" w:eastAsia="Times New Roman" w:hAnsi="Times New Roman" w:cs="Times New Roman"/>
          <w:sz w:val="24"/>
          <w:szCs w:val="24"/>
        </w:rPr>
        <w:t>990,400</w:t>
      </w:r>
      <w:r w:rsidRPr="00BD1A11" w:rsidR="00DD45A9">
        <w:rPr>
          <w:rFonts w:ascii="Times New Roman" w:eastAsia="Times New Roman" w:hAnsi="Times New Roman" w:cs="Times New Roman"/>
          <w:sz w:val="24"/>
          <w:szCs w:val="24"/>
        </w:rPr>
        <w:t xml:space="preserve"> x </w:t>
      </w:r>
      <w:r w:rsidRPr="00BD1A11" w:rsidR="00B11DC6">
        <w:rPr>
          <w:rFonts w:ascii="Times New Roman" w:eastAsia="Times New Roman" w:hAnsi="Times New Roman" w:cs="Times New Roman"/>
          <w:sz w:val="24"/>
          <w:szCs w:val="24"/>
        </w:rPr>
        <w:t>0</w:t>
      </w:r>
      <w:r w:rsidRPr="00BD1A11" w:rsidR="00DD45A9">
        <w:rPr>
          <w:rFonts w:ascii="Times New Roman" w:eastAsia="Times New Roman" w:hAnsi="Times New Roman" w:cs="Times New Roman"/>
          <w:sz w:val="24"/>
          <w:szCs w:val="24"/>
        </w:rPr>
        <w:t xml:space="preserve">.5). </w:t>
      </w:r>
    </w:p>
    <w:p w:rsidR="00A41CD9" w:rsidRPr="00BD1A11" w:rsidP="00A41CD9" w14:paraId="0F02330B" w14:textId="0004BB0C">
      <w:pPr>
        <w:widowControl/>
        <w:spacing w:before="100" w:beforeAutospacing="1" w:after="100" w:afterAutospacing="1" w:line="240" w:lineRule="auto"/>
        <w:rPr>
          <w:rFonts w:ascii="Times New Roman" w:eastAsia="Times New Roman" w:hAnsi="Times New Roman" w:cs="Times New Roman"/>
          <w:sz w:val="24"/>
          <w:szCs w:val="24"/>
        </w:rPr>
      </w:pPr>
      <w:r w:rsidRPr="00BD1A11">
        <w:rPr>
          <w:rFonts w:ascii="Times New Roman" w:eastAsia="Times New Roman" w:hAnsi="Times New Roman" w:cs="Times New Roman"/>
          <w:sz w:val="24"/>
          <w:szCs w:val="24"/>
        </w:rPr>
        <w:t xml:space="preserve">The total </w:t>
      </w:r>
      <w:r w:rsidRPr="00BD1A11" w:rsidR="00D80966">
        <w:rPr>
          <w:rFonts w:ascii="Times New Roman" w:eastAsia="Times New Roman" w:hAnsi="Times New Roman" w:cs="Times New Roman"/>
          <w:sz w:val="24"/>
          <w:szCs w:val="24"/>
        </w:rPr>
        <w:t>s</w:t>
      </w:r>
      <w:r w:rsidRPr="00BD1A11">
        <w:rPr>
          <w:rFonts w:ascii="Times New Roman" w:eastAsia="Times New Roman" w:hAnsi="Times New Roman" w:cs="Times New Roman"/>
          <w:sz w:val="24"/>
          <w:szCs w:val="24"/>
        </w:rPr>
        <w:t xml:space="preserve">tate burden is 160,000 hours (100,000 </w:t>
      </w:r>
      <w:r w:rsidRPr="00BD1A11">
        <w:rPr>
          <w:rFonts w:ascii="Times New Roman" w:eastAsia="Times New Roman" w:hAnsi="Times New Roman" w:cs="Times New Roman"/>
          <w:sz w:val="24"/>
          <w:szCs w:val="24"/>
        </w:rPr>
        <w:t>hr</w:t>
      </w:r>
      <w:r w:rsidRPr="00BD1A11">
        <w:rPr>
          <w:rFonts w:ascii="Times New Roman" w:eastAsia="Times New Roman" w:hAnsi="Times New Roman" w:cs="Times New Roman"/>
          <w:sz w:val="24"/>
          <w:szCs w:val="24"/>
        </w:rPr>
        <w:t xml:space="preserve"> </w:t>
      </w:r>
      <w:r w:rsidRPr="00BD1A11" w:rsidR="00B4507B">
        <w:rPr>
          <w:rFonts w:ascii="Times New Roman" w:eastAsia="Times New Roman" w:hAnsi="Times New Roman" w:cs="Times New Roman"/>
          <w:sz w:val="24"/>
          <w:szCs w:val="24"/>
        </w:rPr>
        <w:t xml:space="preserve">to send new information </w:t>
      </w:r>
      <w:r w:rsidRPr="00BD1A11" w:rsidR="00224E2F">
        <w:rPr>
          <w:rFonts w:ascii="Times New Roman" w:eastAsia="Times New Roman" w:hAnsi="Times New Roman" w:cs="Times New Roman"/>
          <w:sz w:val="24"/>
          <w:szCs w:val="24"/>
        </w:rPr>
        <w:t>+</w:t>
      </w:r>
      <w:r w:rsidRPr="00BD1A11">
        <w:rPr>
          <w:rFonts w:ascii="Times New Roman" w:eastAsia="Times New Roman" w:hAnsi="Times New Roman" w:cs="Times New Roman"/>
          <w:sz w:val="24"/>
          <w:szCs w:val="24"/>
        </w:rPr>
        <w:t xml:space="preserve"> 60,000 </w:t>
      </w:r>
      <w:r w:rsidRPr="00BD1A11">
        <w:rPr>
          <w:rFonts w:ascii="Times New Roman" w:eastAsia="Times New Roman" w:hAnsi="Times New Roman" w:cs="Times New Roman"/>
          <w:sz w:val="24"/>
          <w:szCs w:val="24"/>
        </w:rPr>
        <w:t>hr</w:t>
      </w:r>
      <w:r w:rsidRPr="00BD1A11" w:rsidR="00B4507B">
        <w:rPr>
          <w:rFonts w:ascii="Times New Roman" w:eastAsia="Times New Roman" w:hAnsi="Times New Roman" w:cs="Times New Roman"/>
          <w:sz w:val="24"/>
          <w:szCs w:val="24"/>
        </w:rPr>
        <w:t xml:space="preserve"> to process information received from individuals</w:t>
      </w:r>
      <w:r w:rsidRPr="00BD1A11">
        <w:rPr>
          <w:rFonts w:ascii="Times New Roman" w:eastAsia="Times New Roman" w:hAnsi="Times New Roman" w:cs="Times New Roman"/>
          <w:sz w:val="24"/>
          <w:szCs w:val="24"/>
        </w:rPr>
        <w:t>) and $</w:t>
      </w:r>
      <w:r w:rsidR="000A5CE0">
        <w:rPr>
          <w:rFonts w:ascii="Times New Roman" w:eastAsia="Times New Roman" w:hAnsi="Times New Roman" w:cs="Times New Roman"/>
          <w:sz w:val="24"/>
          <w:szCs w:val="24"/>
        </w:rPr>
        <w:t>3,987,200</w:t>
      </w:r>
      <w:r w:rsidRPr="00BD1A11">
        <w:rPr>
          <w:rFonts w:ascii="Times New Roman" w:eastAsia="Times New Roman" w:hAnsi="Times New Roman" w:cs="Times New Roman"/>
          <w:sz w:val="24"/>
          <w:szCs w:val="24"/>
        </w:rPr>
        <w:t xml:space="preserve"> ($</w:t>
      </w:r>
      <w:r w:rsidRPr="00BD1A11" w:rsidR="00CE33B7">
        <w:rPr>
          <w:rFonts w:ascii="Times New Roman" w:eastAsia="Times New Roman" w:hAnsi="Times New Roman" w:cs="Times New Roman"/>
          <w:sz w:val="24"/>
          <w:szCs w:val="24"/>
        </w:rPr>
        <w:t>2,</w:t>
      </w:r>
      <w:r w:rsidR="000A5CE0">
        <w:rPr>
          <w:rFonts w:ascii="Times New Roman" w:eastAsia="Times New Roman" w:hAnsi="Times New Roman" w:cs="Times New Roman"/>
          <w:sz w:val="24"/>
          <w:szCs w:val="24"/>
        </w:rPr>
        <w:t>492,000</w:t>
      </w:r>
      <w:r w:rsidRPr="00BD1A11">
        <w:rPr>
          <w:rFonts w:ascii="Times New Roman" w:eastAsia="Times New Roman" w:hAnsi="Times New Roman" w:cs="Times New Roman"/>
          <w:sz w:val="24"/>
          <w:szCs w:val="24"/>
        </w:rPr>
        <w:t xml:space="preserve"> + $</w:t>
      </w:r>
      <w:r w:rsidRPr="00BD1A11" w:rsidR="00CE33B7">
        <w:t xml:space="preserve"> </w:t>
      </w:r>
      <w:r w:rsidRPr="00BD1A11" w:rsidR="00CE33B7">
        <w:rPr>
          <w:rFonts w:ascii="Times New Roman" w:eastAsia="Times New Roman" w:hAnsi="Times New Roman" w:cs="Times New Roman"/>
          <w:sz w:val="24"/>
          <w:szCs w:val="24"/>
        </w:rPr>
        <w:t>1</w:t>
      </w:r>
      <w:r w:rsidR="008805D5">
        <w:rPr>
          <w:rFonts w:ascii="Times New Roman" w:eastAsia="Times New Roman" w:hAnsi="Times New Roman" w:cs="Times New Roman"/>
          <w:sz w:val="24"/>
          <w:szCs w:val="24"/>
        </w:rPr>
        <w:t>,</w:t>
      </w:r>
      <w:r w:rsidRPr="00BD1A11" w:rsidR="00CE33B7">
        <w:rPr>
          <w:rFonts w:ascii="Times New Roman" w:eastAsia="Times New Roman" w:hAnsi="Times New Roman" w:cs="Times New Roman"/>
          <w:sz w:val="24"/>
          <w:szCs w:val="24"/>
        </w:rPr>
        <w:t>495</w:t>
      </w:r>
      <w:r w:rsidR="000A5CE0">
        <w:rPr>
          <w:rFonts w:ascii="Times New Roman" w:eastAsia="Times New Roman" w:hAnsi="Times New Roman" w:cs="Times New Roman"/>
          <w:sz w:val="24"/>
          <w:szCs w:val="24"/>
        </w:rPr>
        <w:t>,</w:t>
      </w:r>
      <w:r w:rsidRPr="00BD1A11" w:rsidR="00CE33B7">
        <w:rPr>
          <w:rFonts w:ascii="Times New Roman" w:eastAsia="Times New Roman" w:hAnsi="Times New Roman" w:cs="Times New Roman"/>
          <w:sz w:val="24"/>
          <w:szCs w:val="24"/>
        </w:rPr>
        <w:t>200</w:t>
      </w:r>
      <w:r w:rsidRPr="00BD1A11">
        <w:rPr>
          <w:rFonts w:ascii="Times New Roman" w:eastAsia="Times New Roman" w:hAnsi="Times New Roman" w:cs="Times New Roman"/>
          <w:sz w:val="24"/>
          <w:szCs w:val="24"/>
        </w:rPr>
        <w:t>).</w:t>
      </w:r>
    </w:p>
    <w:p w:rsidR="00A41CD9" w:rsidRPr="00BD1A11" w:rsidP="00A41CD9" w14:paraId="626CF18E" w14:textId="3F1BFB85">
      <w:pPr>
        <w:widowControl/>
        <w:spacing w:before="100" w:beforeAutospacing="1" w:after="100" w:afterAutospacing="1" w:line="240" w:lineRule="auto"/>
        <w:rPr>
          <w:rFonts w:ascii="Times New Roman" w:eastAsia="Times New Roman" w:hAnsi="Times New Roman" w:cs="Times New Roman"/>
          <w:sz w:val="24"/>
          <w:szCs w:val="24"/>
        </w:rPr>
      </w:pPr>
      <w:r w:rsidRPr="00BD1A11">
        <w:rPr>
          <w:rFonts w:ascii="Times New Roman" w:eastAsia="Times New Roman" w:hAnsi="Times New Roman" w:cs="Times New Roman"/>
          <w:sz w:val="24"/>
          <w:szCs w:val="24"/>
        </w:rPr>
        <w:t xml:space="preserve">For individuals to respond to states’ request for information (that is, complete the remainder of the full Medicaid application), we estimate that it will take </w:t>
      </w:r>
      <w:r w:rsidRPr="00BD1A11" w:rsidR="00204BDF">
        <w:rPr>
          <w:rFonts w:ascii="Times New Roman" w:eastAsia="Times New Roman" w:hAnsi="Times New Roman" w:cs="Times New Roman"/>
          <w:sz w:val="24"/>
          <w:szCs w:val="24"/>
        </w:rPr>
        <w:t>1</w:t>
      </w:r>
      <w:r w:rsidRPr="00BD1A11" w:rsidR="00551C9C">
        <w:rPr>
          <w:rFonts w:ascii="Times New Roman" w:eastAsia="Times New Roman" w:hAnsi="Times New Roman" w:cs="Times New Roman"/>
          <w:sz w:val="24"/>
          <w:szCs w:val="24"/>
        </w:rPr>
        <w:t>.5</w:t>
      </w:r>
      <w:r w:rsidRPr="00BD1A11">
        <w:rPr>
          <w:rFonts w:ascii="Times New Roman" w:eastAsia="Times New Roman" w:hAnsi="Times New Roman" w:cs="Times New Roman"/>
          <w:sz w:val="24"/>
          <w:szCs w:val="24"/>
        </w:rPr>
        <w:t xml:space="preserve"> hours at $21.98/hr. In aggregate, we estimate an annual </w:t>
      </w:r>
      <w:r w:rsidRPr="00BD1A11" w:rsidR="00B4507B">
        <w:rPr>
          <w:rFonts w:ascii="Times New Roman" w:eastAsia="Times New Roman" w:hAnsi="Times New Roman" w:cs="Times New Roman"/>
          <w:sz w:val="24"/>
          <w:szCs w:val="24"/>
        </w:rPr>
        <w:t xml:space="preserve">individual </w:t>
      </w:r>
      <w:r w:rsidRPr="00BD1A11">
        <w:rPr>
          <w:rFonts w:ascii="Times New Roman" w:eastAsia="Times New Roman" w:hAnsi="Times New Roman" w:cs="Times New Roman"/>
          <w:sz w:val="24"/>
          <w:szCs w:val="24"/>
        </w:rPr>
        <w:t xml:space="preserve">burden of </w:t>
      </w:r>
      <w:r w:rsidRPr="00BD1A11" w:rsidR="00204BDF">
        <w:rPr>
          <w:rFonts w:ascii="Times New Roman" w:eastAsia="Times New Roman" w:hAnsi="Times New Roman" w:cs="Times New Roman"/>
          <w:sz w:val="24"/>
          <w:szCs w:val="24"/>
        </w:rPr>
        <w:t>9</w:t>
      </w:r>
      <w:r w:rsidRPr="00BD1A11">
        <w:rPr>
          <w:rFonts w:ascii="Times New Roman" w:eastAsia="Times New Roman" w:hAnsi="Times New Roman" w:cs="Times New Roman"/>
          <w:sz w:val="24"/>
          <w:szCs w:val="24"/>
        </w:rPr>
        <w:t xml:space="preserve">0,000 hours (60,000 applicants </w:t>
      </w:r>
      <w:r w:rsidRPr="00BD1A11" w:rsidR="00224E2F">
        <w:rPr>
          <w:rFonts w:ascii="Times New Roman" w:eastAsia="Times New Roman" w:hAnsi="Times New Roman" w:cs="Times New Roman"/>
          <w:sz w:val="24"/>
          <w:szCs w:val="24"/>
        </w:rPr>
        <w:t>x</w:t>
      </w:r>
      <w:r w:rsidRPr="00BD1A11">
        <w:rPr>
          <w:rFonts w:ascii="Times New Roman" w:eastAsia="Times New Roman" w:hAnsi="Times New Roman" w:cs="Times New Roman"/>
          <w:sz w:val="24"/>
          <w:szCs w:val="24"/>
        </w:rPr>
        <w:t xml:space="preserve"> </w:t>
      </w:r>
      <w:r w:rsidRPr="00BD1A11" w:rsidR="00204BDF">
        <w:rPr>
          <w:rFonts w:ascii="Times New Roman" w:eastAsia="Times New Roman" w:hAnsi="Times New Roman" w:cs="Times New Roman"/>
          <w:sz w:val="24"/>
          <w:szCs w:val="24"/>
        </w:rPr>
        <w:t>1</w:t>
      </w:r>
      <w:r w:rsidRPr="00BD1A11" w:rsidR="00551C9C">
        <w:rPr>
          <w:rFonts w:ascii="Times New Roman" w:eastAsia="Times New Roman" w:hAnsi="Times New Roman" w:cs="Times New Roman"/>
          <w:sz w:val="24"/>
          <w:szCs w:val="24"/>
        </w:rPr>
        <w:t>.5</w:t>
      </w:r>
      <w:r w:rsidRPr="00BD1A11">
        <w:rPr>
          <w:rFonts w:ascii="Times New Roman" w:eastAsia="Times New Roman" w:hAnsi="Times New Roman" w:cs="Times New Roman"/>
          <w:sz w:val="24"/>
          <w:szCs w:val="24"/>
        </w:rPr>
        <w:t xml:space="preserve"> </w:t>
      </w:r>
      <w:r w:rsidRPr="00BD1A11">
        <w:rPr>
          <w:rFonts w:ascii="Times New Roman" w:eastAsia="Times New Roman" w:hAnsi="Times New Roman" w:cs="Times New Roman"/>
          <w:sz w:val="24"/>
          <w:szCs w:val="24"/>
        </w:rPr>
        <w:t>hr</w:t>
      </w:r>
      <w:r w:rsidRPr="00BD1A11">
        <w:rPr>
          <w:rFonts w:ascii="Times New Roman" w:eastAsia="Times New Roman" w:hAnsi="Times New Roman" w:cs="Times New Roman"/>
          <w:sz w:val="24"/>
          <w:szCs w:val="24"/>
        </w:rPr>
        <w:t>/application) at a cost of $</w:t>
      </w:r>
      <w:r w:rsidRPr="00BD1A11" w:rsidR="00204BDF">
        <w:rPr>
          <w:rFonts w:ascii="Times New Roman" w:eastAsia="Times New Roman" w:hAnsi="Times New Roman" w:cs="Times New Roman"/>
          <w:sz w:val="24"/>
          <w:szCs w:val="24"/>
        </w:rPr>
        <w:t>1,978,200</w:t>
      </w:r>
      <w:r w:rsidRPr="00BD1A11">
        <w:rPr>
          <w:rFonts w:ascii="Times New Roman" w:eastAsia="Times New Roman" w:hAnsi="Times New Roman" w:cs="Times New Roman"/>
          <w:sz w:val="24"/>
          <w:szCs w:val="24"/>
        </w:rPr>
        <w:t xml:space="preserve"> (</w:t>
      </w:r>
      <w:r w:rsidRPr="00BD1A11" w:rsidR="00204BDF">
        <w:rPr>
          <w:rFonts w:ascii="Times New Roman" w:eastAsia="Times New Roman" w:hAnsi="Times New Roman" w:cs="Times New Roman"/>
          <w:sz w:val="24"/>
          <w:szCs w:val="24"/>
        </w:rPr>
        <w:t>9</w:t>
      </w:r>
      <w:r w:rsidRPr="00BD1A11">
        <w:rPr>
          <w:rFonts w:ascii="Times New Roman" w:eastAsia="Times New Roman" w:hAnsi="Times New Roman" w:cs="Times New Roman"/>
          <w:sz w:val="24"/>
          <w:szCs w:val="24"/>
        </w:rPr>
        <w:t xml:space="preserve">0,000 </w:t>
      </w:r>
      <w:r w:rsidRPr="00BD1A11">
        <w:rPr>
          <w:rFonts w:ascii="Times New Roman" w:eastAsia="Times New Roman" w:hAnsi="Times New Roman" w:cs="Times New Roman"/>
          <w:sz w:val="24"/>
          <w:szCs w:val="24"/>
        </w:rPr>
        <w:t>hr</w:t>
      </w:r>
      <w:r w:rsidRPr="00BD1A11">
        <w:rPr>
          <w:rFonts w:ascii="Times New Roman" w:eastAsia="Times New Roman" w:hAnsi="Times New Roman" w:cs="Times New Roman"/>
          <w:sz w:val="24"/>
          <w:szCs w:val="24"/>
        </w:rPr>
        <w:t xml:space="preserve"> </w:t>
      </w:r>
      <w:r w:rsidRPr="00BD1A11" w:rsidR="00224E2F">
        <w:rPr>
          <w:rFonts w:ascii="Times New Roman" w:eastAsia="Times New Roman" w:hAnsi="Times New Roman" w:cs="Times New Roman"/>
          <w:sz w:val="24"/>
          <w:szCs w:val="24"/>
        </w:rPr>
        <w:t>x</w:t>
      </w:r>
      <w:r w:rsidRPr="00BD1A11">
        <w:rPr>
          <w:rFonts w:ascii="Times New Roman" w:eastAsia="Times New Roman" w:hAnsi="Times New Roman" w:cs="Times New Roman"/>
          <w:sz w:val="24"/>
          <w:szCs w:val="24"/>
        </w:rPr>
        <w:t xml:space="preserve"> $21.98/</w:t>
      </w:r>
      <w:r w:rsidRPr="00BD1A11">
        <w:rPr>
          <w:rFonts w:ascii="Times New Roman" w:eastAsia="Times New Roman" w:hAnsi="Times New Roman" w:cs="Times New Roman"/>
          <w:sz w:val="24"/>
          <w:szCs w:val="24"/>
        </w:rPr>
        <w:t>hr</w:t>
      </w:r>
      <w:r w:rsidRPr="00BD1A11">
        <w:rPr>
          <w:rFonts w:ascii="Times New Roman" w:eastAsia="Times New Roman" w:hAnsi="Times New Roman" w:cs="Times New Roman"/>
          <w:sz w:val="24"/>
          <w:szCs w:val="24"/>
        </w:rPr>
        <w:t>).</w:t>
      </w:r>
    </w:p>
    <w:p w:rsidR="00A41CD9" w:rsidRPr="00BD1A11" w:rsidP="00A41CD9" w14:paraId="087BC1A6" w14:textId="0DACCA92">
      <w:pPr>
        <w:spacing w:after="0" w:line="240" w:lineRule="auto"/>
        <w:rPr>
          <w:rFonts w:ascii="Times New Roman" w:eastAsia="Times New Roman" w:hAnsi="Times New Roman" w:cs="Times New Roman"/>
          <w:i/>
          <w:iCs/>
          <w:sz w:val="24"/>
          <w:szCs w:val="24"/>
        </w:rPr>
      </w:pPr>
      <w:r w:rsidRPr="00BD1A11">
        <w:rPr>
          <w:rFonts w:ascii="Times New Roman" w:eastAsia="Times New Roman" w:hAnsi="Times New Roman" w:cs="Times New Roman"/>
          <w:i/>
          <w:iCs/>
          <w:sz w:val="24"/>
          <w:szCs w:val="24"/>
        </w:rPr>
        <w:t xml:space="preserve">State burden on not </w:t>
      </w:r>
      <w:r w:rsidRPr="00BD1A11" w:rsidR="00C809A9">
        <w:rPr>
          <w:rFonts w:ascii="Times New Roman" w:eastAsia="Times New Roman" w:hAnsi="Times New Roman" w:cs="Times New Roman"/>
          <w:i/>
          <w:iCs/>
          <w:sz w:val="24"/>
          <w:szCs w:val="24"/>
        </w:rPr>
        <w:t xml:space="preserve">being able to </w:t>
      </w:r>
      <w:r w:rsidRPr="00BD1A11">
        <w:rPr>
          <w:rFonts w:ascii="Times New Roman" w:eastAsia="Times New Roman" w:hAnsi="Times New Roman" w:cs="Times New Roman"/>
          <w:i/>
          <w:iCs/>
          <w:sz w:val="24"/>
          <w:szCs w:val="24"/>
        </w:rPr>
        <w:t xml:space="preserve">deny LIS applicants MSP eligibility </w:t>
      </w:r>
      <w:r w:rsidRPr="00BD1A11" w:rsidR="00C809A9">
        <w:rPr>
          <w:rFonts w:ascii="Times New Roman" w:eastAsia="Times New Roman" w:hAnsi="Times New Roman" w:cs="Times New Roman"/>
          <w:i/>
          <w:iCs/>
          <w:sz w:val="24"/>
          <w:szCs w:val="24"/>
        </w:rPr>
        <w:t xml:space="preserve">solely </w:t>
      </w:r>
      <w:r w:rsidRPr="00BD1A11">
        <w:rPr>
          <w:rFonts w:ascii="Times New Roman" w:eastAsia="Times New Roman" w:hAnsi="Times New Roman" w:cs="Times New Roman"/>
          <w:i/>
          <w:iCs/>
          <w:sz w:val="24"/>
          <w:szCs w:val="24"/>
        </w:rPr>
        <w:t>based on LIS data</w:t>
      </w:r>
    </w:p>
    <w:p w:rsidR="00A41CD9" w:rsidRPr="00BD1A11" w:rsidP="00A41CD9" w14:paraId="0EC0AC10" w14:textId="79D999AC">
      <w:pPr>
        <w:spacing w:after="0" w:line="240" w:lineRule="auto"/>
        <w:rPr>
          <w:rFonts w:ascii="Times New Roman" w:eastAsia="Times New Roman" w:hAnsi="Times New Roman" w:cs="Times New Roman"/>
          <w:sz w:val="24"/>
          <w:szCs w:val="24"/>
        </w:rPr>
      </w:pPr>
      <w:r w:rsidRPr="00BD1A11">
        <w:rPr>
          <w:rFonts w:ascii="Times New Roman" w:eastAsia="Times New Roman" w:hAnsi="Times New Roman" w:cs="Times New Roman"/>
          <w:sz w:val="24"/>
          <w:szCs w:val="24"/>
        </w:rPr>
        <w:t xml:space="preserve">In the MSP final rule at paragraph (e)(8) of </w:t>
      </w:r>
      <w:r w:rsidRPr="00BD1A11" w:rsidR="006E491D">
        <w:rPr>
          <w:rFonts w:ascii="Times New Roman" w:eastAsia="Times New Roman" w:hAnsi="Times New Roman" w:cs="Times New Roman"/>
          <w:sz w:val="24"/>
          <w:szCs w:val="24"/>
        </w:rPr>
        <w:t>§ 435.</w:t>
      </w:r>
      <w:r w:rsidRPr="00BD1A11">
        <w:rPr>
          <w:rFonts w:ascii="Times New Roman" w:eastAsia="Times New Roman" w:hAnsi="Times New Roman" w:cs="Times New Roman"/>
          <w:sz w:val="24"/>
          <w:szCs w:val="24"/>
        </w:rPr>
        <w:t>911, we stated that if any of the LIS leads data does not support a determination of eligibility under the Medicare Savings Programs, states would be required to—(</w:t>
      </w:r>
      <w:r w:rsidRPr="00BD1A11">
        <w:rPr>
          <w:rFonts w:ascii="Times New Roman" w:eastAsia="Times New Roman" w:hAnsi="Times New Roman" w:cs="Times New Roman"/>
          <w:sz w:val="24"/>
          <w:szCs w:val="24"/>
        </w:rPr>
        <w:t>i</w:t>
      </w:r>
      <w:r w:rsidRPr="00BD1A11">
        <w:rPr>
          <w:rFonts w:ascii="Times New Roman" w:eastAsia="Times New Roman" w:hAnsi="Times New Roman" w:cs="Times New Roman"/>
          <w:sz w:val="24"/>
          <w:szCs w:val="24"/>
        </w:rPr>
        <w:t>) Determine what additional information is needed to make a determination of eligibility for the Medicare Savings Programs; (ii) Notify the individual that they may be eligible for assistance with their Medicare premium and/or cost sharing charges, but that additional information is needed for the agency to make a determination of such eligibility; (iii) Provide the individual with a minimum of 30 days to furnish any information needed by the agency to make such determination of eligibility; and (iv) Verify the individual</w:t>
      </w:r>
      <w:r w:rsidRPr="00BD1A11" w:rsidR="00D80966">
        <w:rPr>
          <w:rFonts w:ascii="Times New Roman" w:eastAsia="Times New Roman" w:hAnsi="Times New Roman" w:cs="Times New Roman"/>
          <w:sz w:val="24"/>
          <w:szCs w:val="24"/>
        </w:rPr>
        <w:t>’</w:t>
      </w:r>
      <w:r w:rsidRPr="00BD1A11">
        <w:rPr>
          <w:rFonts w:ascii="Times New Roman" w:eastAsia="Times New Roman" w:hAnsi="Times New Roman" w:cs="Times New Roman"/>
          <w:sz w:val="24"/>
          <w:szCs w:val="24"/>
        </w:rPr>
        <w:t>s eligibility for the Medicare Savings Programs in accordance with the agency</w:t>
      </w:r>
      <w:r w:rsidRPr="00BD1A11" w:rsidR="00D80966">
        <w:rPr>
          <w:rFonts w:ascii="Times New Roman" w:eastAsia="Times New Roman" w:hAnsi="Times New Roman" w:cs="Times New Roman"/>
          <w:sz w:val="24"/>
          <w:szCs w:val="24"/>
        </w:rPr>
        <w:t>’</w:t>
      </w:r>
      <w:r w:rsidRPr="00BD1A11">
        <w:rPr>
          <w:rFonts w:ascii="Times New Roman" w:eastAsia="Times New Roman" w:hAnsi="Times New Roman" w:cs="Times New Roman"/>
          <w:sz w:val="24"/>
          <w:szCs w:val="24"/>
        </w:rPr>
        <w:t xml:space="preserve">s verification plan developed in accordance with </w:t>
      </w:r>
      <w:r w:rsidRPr="00BD1A11" w:rsidR="006E491D">
        <w:rPr>
          <w:rFonts w:ascii="Times New Roman" w:eastAsia="Times New Roman" w:hAnsi="Times New Roman" w:cs="Times New Roman"/>
          <w:sz w:val="24"/>
          <w:szCs w:val="24"/>
        </w:rPr>
        <w:t>§ 435.</w:t>
      </w:r>
      <w:r w:rsidRPr="00BD1A11">
        <w:rPr>
          <w:rFonts w:ascii="Times New Roman" w:eastAsia="Times New Roman" w:hAnsi="Times New Roman" w:cs="Times New Roman"/>
          <w:sz w:val="24"/>
          <w:szCs w:val="24"/>
        </w:rPr>
        <w:t>945(j).</w:t>
      </w:r>
    </w:p>
    <w:p w:rsidR="00A419EA" w:rsidRPr="00BD1A11" w:rsidP="00A41CD9" w14:paraId="17914DE6" w14:textId="77777777">
      <w:pPr>
        <w:spacing w:after="0" w:line="240" w:lineRule="auto"/>
        <w:rPr>
          <w:rFonts w:ascii="Times New Roman" w:eastAsia="Times New Roman" w:hAnsi="Times New Roman" w:cs="Times New Roman"/>
          <w:sz w:val="24"/>
          <w:szCs w:val="24"/>
        </w:rPr>
      </w:pPr>
    </w:p>
    <w:p w:rsidR="00A41CD9" w:rsidRPr="00BD1A11" w:rsidP="00A41CD9" w14:paraId="1095A27B" w14:textId="4900A342">
      <w:pPr>
        <w:widowControl/>
        <w:spacing w:after="0" w:line="240" w:lineRule="auto"/>
        <w:rPr>
          <w:rFonts w:ascii="Times New Roman" w:eastAsia="Times New Roman" w:hAnsi="Times New Roman" w:cs="Times New Roman"/>
          <w:sz w:val="24"/>
          <w:szCs w:val="24"/>
        </w:rPr>
      </w:pPr>
      <w:r w:rsidRPr="00BD1A11">
        <w:rPr>
          <w:rFonts w:ascii="Times New Roman" w:eastAsia="Times New Roman" w:hAnsi="Times New Roman" w:cs="Times New Roman"/>
          <w:sz w:val="24"/>
          <w:szCs w:val="24"/>
        </w:rPr>
        <w:t>Currently, we believe states deny individuals eligibility for MSP eligibility based on LIS data. Therefore, under this new regulation, states need to send additional information to individuals</w:t>
      </w:r>
      <w:r w:rsidRPr="00BD1A11" w:rsidR="00C809A9">
        <w:rPr>
          <w:rFonts w:ascii="Times New Roman" w:eastAsia="Times New Roman" w:hAnsi="Times New Roman" w:cs="Times New Roman"/>
          <w:sz w:val="24"/>
          <w:szCs w:val="24"/>
        </w:rPr>
        <w:t xml:space="preserve"> prior to denying MSP eligibility</w:t>
      </w:r>
      <w:r w:rsidRPr="00BD1A11">
        <w:rPr>
          <w:rFonts w:ascii="Times New Roman" w:eastAsia="Times New Roman" w:hAnsi="Times New Roman" w:cs="Times New Roman"/>
          <w:sz w:val="24"/>
          <w:szCs w:val="24"/>
        </w:rPr>
        <w:t xml:space="preserve">. </w:t>
      </w:r>
      <w:r w:rsidRPr="00BD1A11" w:rsidR="0097443C">
        <w:rPr>
          <w:rFonts w:ascii="Times New Roman" w:eastAsia="Times New Roman" w:hAnsi="Times New Roman" w:cs="Times New Roman"/>
          <w:sz w:val="24"/>
          <w:szCs w:val="24"/>
        </w:rPr>
        <w:t>We estimate that only about 25</w:t>
      </w:r>
      <w:r w:rsidRPr="00BD1A11" w:rsidR="0009313F">
        <w:rPr>
          <w:rFonts w:ascii="Times New Roman" w:eastAsia="Times New Roman" w:hAnsi="Times New Roman" w:cs="Times New Roman"/>
          <w:sz w:val="24"/>
          <w:szCs w:val="24"/>
        </w:rPr>
        <w:t>0,000 individuals who apply yearly are ineligible for LIS</w:t>
      </w:r>
      <w:r w:rsidRPr="00BD1A11" w:rsidR="0097443C">
        <w:rPr>
          <w:rFonts w:ascii="Times New Roman" w:eastAsia="Times New Roman" w:hAnsi="Times New Roman" w:cs="Times New Roman"/>
          <w:sz w:val="24"/>
          <w:szCs w:val="24"/>
        </w:rPr>
        <w:t>.</w:t>
      </w:r>
      <w:r>
        <w:rPr>
          <w:rStyle w:val="FootnoteReference"/>
          <w:rFonts w:ascii="Times New Roman" w:eastAsia="Times New Roman" w:hAnsi="Times New Roman" w:cs="Times New Roman"/>
          <w:sz w:val="24"/>
          <w:szCs w:val="24"/>
        </w:rPr>
        <w:footnoteReference w:id="29"/>
      </w:r>
      <w:r w:rsidRPr="00BD1A11" w:rsidR="0097443C">
        <w:rPr>
          <w:rFonts w:ascii="Times New Roman" w:eastAsia="Times New Roman" w:hAnsi="Times New Roman" w:cs="Times New Roman"/>
          <w:sz w:val="24"/>
          <w:szCs w:val="24"/>
        </w:rPr>
        <w:t xml:space="preserve"> </w:t>
      </w:r>
      <w:r w:rsidRPr="00BD1A11">
        <w:rPr>
          <w:rFonts w:ascii="Times New Roman" w:eastAsia="Times New Roman" w:hAnsi="Times New Roman" w:cs="Times New Roman"/>
          <w:sz w:val="24"/>
          <w:szCs w:val="24"/>
        </w:rPr>
        <w:t xml:space="preserve">We estimate it would take about 10 minutes for an eligibility </w:t>
      </w:r>
      <w:r w:rsidRPr="00BD1A11">
        <w:rPr>
          <w:rFonts w:ascii="Times New Roman" w:eastAsia="Times New Roman" w:hAnsi="Times New Roman" w:cs="Times New Roman"/>
          <w:sz w:val="24"/>
          <w:szCs w:val="24"/>
        </w:rPr>
        <w:t xml:space="preserve">worker to send this new information to the individual at a </w:t>
      </w:r>
      <w:r w:rsidRPr="00BD1A11" w:rsidR="000464B6">
        <w:rPr>
          <w:rFonts w:ascii="Times New Roman" w:eastAsia="Times New Roman" w:hAnsi="Times New Roman" w:cs="Times New Roman"/>
          <w:sz w:val="24"/>
          <w:szCs w:val="24"/>
        </w:rPr>
        <w:t xml:space="preserve">burden </w:t>
      </w:r>
      <w:r w:rsidRPr="00BD1A11">
        <w:rPr>
          <w:rFonts w:ascii="Times New Roman" w:eastAsia="Times New Roman" w:hAnsi="Times New Roman" w:cs="Times New Roman"/>
          <w:sz w:val="24"/>
          <w:szCs w:val="24"/>
        </w:rPr>
        <w:t xml:space="preserve">of </w:t>
      </w:r>
      <w:r w:rsidRPr="00BD1A11" w:rsidR="00224E2F">
        <w:rPr>
          <w:rFonts w:ascii="Times New Roman" w:eastAsia="Times New Roman" w:hAnsi="Times New Roman" w:cs="Times New Roman"/>
          <w:sz w:val="24"/>
          <w:szCs w:val="24"/>
        </w:rPr>
        <w:t>41,750 hours (</w:t>
      </w:r>
      <w:r w:rsidRPr="00BD1A11" w:rsidR="00E4422B">
        <w:rPr>
          <w:rFonts w:ascii="Times New Roman" w:eastAsia="Times New Roman" w:hAnsi="Times New Roman" w:cs="Times New Roman"/>
          <w:sz w:val="24"/>
          <w:szCs w:val="24"/>
        </w:rPr>
        <w:t>0</w:t>
      </w:r>
      <w:r w:rsidRPr="00BD1A11" w:rsidR="00224E2F">
        <w:rPr>
          <w:rFonts w:ascii="Times New Roman" w:eastAsia="Times New Roman" w:hAnsi="Times New Roman" w:cs="Times New Roman"/>
          <w:sz w:val="24"/>
          <w:szCs w:val="24"/>
        </w:rPr>
        <w:t xml:space="preserve">.167 x 250,000) </w:t>
      </w:r>
      <w:r w:rsidRPr="00BD1A11" w:rsidR="005F3056">
        <w:rPr>
          <w:rFonts w:ascii="Times New Roman" w:eastAsia="Times New Roman" w:hAnsi="Times New Roman" w:cs="Times New Roman"/>
          <w:sz w:val="24"/>
          <w:szCs w:val="24"/>
        </w:rPr>
        <w:t xml:space="preserve">and </w:t>
      </w:r>
      <w:r w:rsidRPr="00BD1A11" w:rsidR="000464B6">
        <w:rPr>
          <w:rFonts w:ascii="Times New Roman" w:eastAsia="Times New Roman" w:hAnsi="Times New Roman" w:cs="Times New Roman"/>
          <w:sz w:val="24"/>
          <w:szCs w:val="24"/>
        </w:rPr>
        <w:t xml:space="preserve">a cost of </w:t>
      </w:r>
      <w:r w:rsidRPr="00BD1A11">
        <w:rPr>
          <w:rFonts w:ascii="Times New Roman" w:eastAsia="Times New Roman" w:hAnsi="Times New Roman" w:cs="Times New Roman"/>
          <w:sz w:val="24"/>
          <w:szCs w:val="24"/>
        </w:rPr>
        <w:t>$</w:t>
      </w:r>
      <w:r w:rsidRPr="00BD1A11" w:rsidR="00B11DC6">
        <w:rPr>
          <w:rFonts w:ascii="Times New Roman" w:eastAsia="Times New Roman" w:hAnsi="Times New Roman" w:cs="Times New Roman"/>
          <w:sz w:val="24"/>
          <w:szCs w:val="24"/>
        </w:rPr>
        <w:t>2,080,820</w:t>
      </w:r>
      <w:r w:rsidRPr="00BD1A11">
        <w:rPr>
          <w:rFonts w:ascii="Times New Roman" w:eastAsia="Times New Roman" w:hAnsi="Times New Roman" w:cs="Times New Roman"/>
          <w:sz w:val="24"/>
          <w:szCs w:val="24"/>
        </w:rPr>
        <w:t xml:space="preserve"> (</w:t>
      </w:r>
      <w:r w:rsidRPr="00BD1A11" w:rsidR="00224E2F">
        <w:rPr>
          <w:rFonts w:ascii="Times New Roman" w:eastAsia="Times New Roman" w:hAnsi="Times New Roman" w:cs="Times New Roman"/>
          <w:sz w:val="24"/>
          <w:szCs w:val="24"/>
        </w:rPr>
        <w:t>41,750</w:t>
      </w:r>
      <w:r w:rsidRPr="00BD1A11">
        <w:rPr>
          <w:rFonts w:ascii="Times New Roman" w:eastAsia="Times New Roman" w:hAnsi="Times New Roman" w:cs="Times New Roman"/>
          <w:sz w:val="24"/>
          <w:szCs w:val="24"/>
        </w:rPr>
        <w:t xml:space="preserve"> x </w:t>
      </w:r>
      <w:r w:rsidRPr="00BD1A11" w:rsidR="00224E2F">
        <w:rPr>
          <w:rFonts w:ascii="Times New Roman" w:eastAsia="Times New Roman" w:hAnsi="Times New Roman" w:cs="Times New Roman"/>
          <w:sz w:val="24"/>
          <w:szCs w:val="24"/>
        </w:rPr>
        <w:t>$</w:t>
      </w:r>
      <w:r w:rsidRPr="00BD1A11" w:rsidR="00915C17">
        <w:rPr>
          <w:rFonts w:ascii="Times New Roman" w:eastAsia="Times New Roman" w:hAnsi="Times New Roman" w:cs="Times New Roman"/>
          <w:sz w:val="24"/>
          <w:szCs w:val="24"/>
        </w:rPr>
        <w:t>49.84</w:t>
      </w:r>
      <w:r w:rsidRPr="00BD1A11" w:rsidR="000464B6">
        <w:rPr>
          <w:rFonts w:ascii="Times New Roman" w:eastAsia="Times New Roman" w:hAnsi="Times New Roman" w:cs="Times New Roman"/>
          <w:sz w:val="24"/>
          <w:szCs w:val="24"/>
        </w:rPr>
        <w:t>/</w:t>
      </w:r>
      <w:r w:rsidRPr="00BD1A11" w:rsidR="000464B6">
        <w:rPr>
          <w:rFonts w:ascii="Times New Roman" w:eastAsia="Times New Roman" w:hAnsi="Times New Roman" w:cs="Times New Roman"/>
          <w:sz w:val="24"/>
          <w:szCs w:val="24"/>
        </w:rPr>
        <w:t>hr</w:t>
      </w:r>
      <w:r w:rsidRPr="00BD1A11">
        <w:rPr>
          <w:rFonts w:ascii="Times New Roman" w:eastAsia="Times New Roman" w:hAnsi="Times New Roman" w:cs="Times New Roman"/>
          <w:sz w:val="24"/>
          <w:szCs w:val="24"/>
        </w:rPr>
        <w:t xml:space="preserve">). </w:t>
      </w:r>
      <w:r w:rsidRPr="00BD1A11" w:rsidR="002A59BD">
        <w:rPr>
          <w:rFonts w:ascii="Times New Roman" w:eastAsia="Times New Roman" w:hAnsi="Times New Roman" w:cs="Times New Roman"/>
          <w:sz w:val="24"/>
          <w:szCs w:val="24"/>
        </w:rPr>
        <w:t>A</w:t>
      </w:r>
      <w:r w:rsidRPr="00BD1A11">
        <w:rPr>
          <w:rFonts w:ascii="Times New Roman" w:eastAsia="Times New Roman" w:hAnsi="Times New Roman" w:cs="Times New Roman"/>
          <w:sz w:val="24"/>
          <w:szCs w:val="24"/>
        </w:rPr>
        <w:t>ccount</w:t>
      </w:r>
      <w:r w:rsidRPr="00BD1A11" w:rsidR="002A59BD">
        <w:rPr>
          <w:rFonts w:ascii="Times New Roman" w:eastAsia="Times New Roman" w:hAnsi="Times New Roman" w:cs="Times New Roman"/>
          <w:sz w:val="24"/>
          <w:szCs w:val="24"/>
        </w:rPr>
        <w:t>ing for</w:t>
      </w:r>
      <w:r w:rsidRPr="00BD1A11">
        <w:rPr>
          <w:rFonts w:ascii="Times New Roman" w:eastAsia="Times New Roman" w:hAnsi="Times New Roman" w:cs="Times New Roman"/>
          <w:sz w:val="24"/>
          <w:szCs w:val="24"/>
        </w:rPr>
        <w:t xml:space="preserve"> the 50 percent </w:t>
      </w:r>
      <w:r w:rsidRPr="00BD1A11" w:rsidR="002A59BD">
        <w:rPr>
          <w:rFonts w:ascii="Times New Roman" w:eastAsia="Times New Roman" w:hAnsi="Times New Roman" w:cs="Times New Roman"/>
          <w:sz w:val="24"/>
          <w:szCs w:val="24"/>
        </w:rPr>
        <w:t>f</w:t>
      </w:r>
      <w:r w:rsidRPr="00BD1A11">
        <w:rPr>
          <w:rFonts w:ascii="Times New Roman" w:eastAsia="Times New Roman" w:hAnsi="Times New Roman" w:cs="Times New Roman"/>
          <w:sz w:val="24"/>
          <w:szCs w:val="24"/>
        </w:rPr>
        <w:t>ederal contribution to Medicaid program administration, the estimated state cost is $</w:t>
      </w:r>
      <w:r w:rsidRPr="00BD1A11" w:rsidR="00E612F9">
        <w:rPr>
          <w:rFonts w:ascii="Times New Roman" w:eastAsia="Times New Roman" w:hAnsi="Times New Roman" w:cs="Times New Roman"/>
          <w:sz w:val="24"/>
          <w:szCs w:val="24"/>
        </w:rPr>
        <w:t>1,040,410</w:t>
      </w:r>
      <w:r w:rsidRPr="00BD1A11">
        <w:rPr>
          <w:rFonts w:ascii="Times New Roman" w:eastAsia="Times New Roman" w:hAnsi="Times New Roman" w:cs="Times New Roman"/>
          <w:sz w:val="24"/>
          <w:szCs w:val="24"/>
        </w:rPr>
        <w:t>. We are not anticipating any individuals to respond to this request from the state as we expect that if the individual was denied LIS, they are unlikely to be eligible for MSPs.</w:t>
      </w:r>
    </w:p>
    <w:p w:rsidR="00A41CD9" w:rsidRPr="00BD1A11" w:rsidP="00A41CD9" w14:paraId="5786F2CB" w14:textId="77777777">
      <w:pPr>
        <w:spacing w:after="0" w:line="240" w:lineRule="auto"/>
        <w:rPr>
          <w:rFonts w:ascii="Times New Roman" w:hAnsi="Times New Roman" w:cs="Times New Roman"/>
          <w:sz w:val="24"/>
          <w:szCs w:val="24"/>
        </w:rPr>
      </w:pPr>
    </w:p>
    <w:p w:rsidR="00A41CD9" w:rsidRPr="00BD1A11" w:rsidP="00A41CD9" w14:paraId="6F1D32BB" w14:textId="77777777">
      <w:pPr>
        <w:spacing w:after="0" w:line="240" w:lineRule="auto"/>
        <w:textAlignment w:val="baseline"/>
        <w:rPr>
          <w:rFonts w:ascii="Times New Roman" w:hAnsi="Times New Roman" w:cs="Times New Roman"/>
          <w:sz w:val="24"/>
          <w:szCs w:val="24"/>
        </w:rPr>
      </w:pPr>
      <w:sdt>
        <w:sdtPr>
          <w:alias w:val=" "/>
          <w:tag w:val="NAV_SWIFT_a648f891-a695-44cb-9cbf-117b841aab17"/>
          <w:id w:val="2087416044"/>
          <w:placeholder>
            <w:docPart w:val="47912543DC9A440CAF78A0CC522F4C69"/>
          </w:placeholder>
          <w:showingPlcHdr/>
          <w:richText/>
          <w15:appearance w15:val="hidden"/>
        </w:sdtPr>
        <w:sdtContent/>
      </w:sdt>
      <w:sdt>
        <w:sdtPr>
          <w:rPr>
            <w:rFonts w:ascii="Times New Roman" w:hAnsi="Times New Roman" w:cs="Times New Roman"/>
            <w:i/>
            <w:sz w:val="24"/>
            <w:szCs w:val="24"/>
            <w:u w:val="single"/>
          </w:rPr>
          <w:alias w:val=" "/>
          <w:tag w:val="NAV_SWIFT_e75c8b3a-e958-4c92-8bee-82d4634a04d0"/>
          <w:id w:val="-533812417"/>
          <w:placeholder>
            <w:docPart w:val="0AC61E5619A3443D94011D429CDFB410"/>
          </w:placeholder>
          <w:showingPlcHdr/>
          <w:richText/>
          <w15:appearance w15:val="hidden"/>
        </w:sdtPr>
        <w:sdtEndPr>
          <w:rPr>
            <w:i w:val="0"/>
            <w:u w:val="none"/>
          </w:rPr>
        </w:sdtEndPr>
        <w:sdtContent/>
      </w:sdt>
      <w:r w:rsidRPr="00BD1A11">
        <w:rPr>
          <w:rFonts w:ascii="Times New Roman" w:hAnsi="Times New Roman" w:cs="Times New Roman"/>
          <w:i/>
          <w:sz w:val="24"/>
          <w:szCs w:val="24"/>
          <w:u w:val="single"/>
        </w:rPr>
        <w:t>State burden related to SSI-QMB</w:t>
      </w:r>
    </w:p>
    <w:sdt>
      <w:sdtPr>
        <w:rPr>
          <w:rFonts w:ascii="Times New Roman" w:hAnsi="Times New Roman" w:cs="Times New Roman"/>
          <w:sz w:val="24"/>
          <w:szCs w:val="24"/>
        </w:rPr>
        <w:alias w:val=" "/>
        <w:tag w:val="NAV_SWIFT_16c4db58-0544-4029-946b-fe663c7dfdab"/>
        <w:id w:val="-1446761189"/>
        <w:placeholder>
          <w:docPart w:val="46B55B11B1DD408280AACDDE0A3F4738"/>
        </w:placeholder>
        <w:richText/>
        <w15:appearance w15:val="hidden"/>
      </w:sdtPr>
      <w:sdtEndPr>
        <w:rPr>
          <w:rFonts w:asciiTheme="minorHAnsi" w:hAnsiTheme="minorHAnsi" w:cstheme="minorBidi"/>
          <w:sz w:val="22"/>
        </w:rPr>
      </w:sdtEndPr>
      <w:sdtContent>
        <w:p w:rsidR="00A41CD9" w:rsidRPr="00BD1A11" w:rsidP="00A41CD9" w14:paraId="4E3019BB" w14:textId="4453CE60">
          <w:pPr>
            <w:spacing w:after="0" w:line="240" w:lineRule="auto"/>
            <w:rPr>
              <w:rFonts w:ascii="Times New Roman" w:eastAsia="Times New Roman" w:hAnsi="Times New Roman" w:cs="Times New Roman"/>
              <w:sz w:val="24"/>
              <w:szCs w:val="24"/>
            </w:rPr>
          </w:pPr>
          <w:r w:rsidRPr="00BD1A11">
            <w:rPr>
              <w:rFonts w:ascii="Times New Roman" w:eastAsia="Times New Roman" w:hAnsi="Times New Roman" w:cs="Times New Roman"/>
              <w:sz w:val="24"/>
              <w:szCs w:val="24"/>
            </w:rPr>
            <w:t xml:space="preserve">As noted above, </w:t>
          </w:r>
          <w:r w:rsidRPr="00327903" w:rsidR="006E491D">
            <w:rPr>
              <w:rFonts w:ascii="Times New Roman" w:eastAsia="Times New Roman" w:hAnsi="Times New Roman" w:cs="Times New Roman"/>
              <w:sz w:val="24"/>
              <w:szCs w:val="24"/>
            </w:rPr>
            <w:t>§ 435.</w:t>
          </w:r>
          <w:r w:rsidRPr="00BD1A11">
            <w:rPr>
              <w:rFonts w:ascii="Times New Roman" w:eastAsia="Times New Roman" w:hAnsi="Times New Roman" w:cs="Times New Roman"/>
              <w:sz w:val="24"/>
              <w:szCs w:val="24"/>
            </w:rPr>
            <w:t xml:space="preserve">909 newly requires that states deem certain individuals who are eligible for Medicare Part A, and who are SSI beneficiaries eligible for QMB coverage, without requiring an application. In particular, </w:t>
          </w:r>
          <w:r w:rsidRPr="00BD1A11" w:rsidR="006A7419">
            <w:rPr>
              <w:rFonts w:ascii="Times New Roman" w:hAnsi="Times New Roman" w:cs="Times New Roman"/>
              <w:sz w:val="24"/>
              <w:szCs w:val="24"/>
            </w:rPr>
            <w:t xml:space="preserve">§ </w:t>
          </w:r>
          <w:r w:rsidRPr="00BD1A11">
            <w:rPr>
              <w:rFonts w:ascii="Times New Roman" w:eastAsia="Times New Roman" w:hAnsi="Times New Roman" w:cs="Times New Roman"/>
              <w:sz w:val="24"/>
              <w:szCs w:val="24"/>
            </w:rPr>
            <w:t xml:space="preserve"> 435.909 newly requires that: (1) states with 1634 agreements must deem SSI recipients eligible for QMB coverage who are entitled to premium-free Medicare Part A; (2) states without 1634 agreements must deem SSI recipients eligible for QMB coverage who are entitled to premium-free Medicare Part A and have been determined eligible for Medicaid under either </w:t>
          </w:r>
          <w:r w:rsidRPr="00327903" w:rsidR="006E491D">
            <w:rPr>
              <w:rFonts w:ascii="Times New Roman" w:eastAsia="Times New Roman" w:hAnsi="Times New Roman" w:cs="Times New Roman"/>
              <w:sz w:val="24"/>
              <w:szCs w:val="24"/>
            </w:rPr>
            <w:t>§ 435.</w:t>
          </w:r>
          <w:r w:rsidRPr="00BD1A11">
            <w:rPr>
              <w:rFonts w:ascii="Times New Roman" w:eastAsia="Times New Roman" w:hAnsi="Times New Roman" w:cs="Times New Roman"/>
              <w:sz w:val="24"/>
              <w:szCs w:val="24"/>
            </w:rPr>
            <w:t xml:space="preserve">120 or </w:t>
          </w:r>
          <w:r w:rsidRPr="00BD1A11" w:rsidR="00F2789B">
            <w:rPr>
              <w:rFonts w:ascii="Times New Roman" w:hAnsi="Times New Roman" w:cs="Times New Roman"/>
              <w:sz w:val="24"/>
              <w:szCs w:val="24"/>
            </w:rPr>
            <w:t xml:space="preserve">§ </w:t>
          </w:r>
          <w:r w:rsidRPr="00BD1A11">
            <w:rPr>
              <w:rFonts w:ascii="Times New Roman" w:eastAsia="Times New Roman" w:hAnsi="Times New Roman" w:cs="Times New Roman"/>
              <w:sz w:val="24"/>
              <w:szCs w:val="24"/>
            </w:rPr>
            <w:t xml:space="preserve"> 435.121; and (3) Part A buy-in states must deem individuals eligible for QMB coverage if the individual is determined eligible for Medicaid under either </w:t>
          </w:r>
          <w:r w:rsidRPr="00327903" w:rsidR="006E491D">
            <w:rPr>
              <w:rFonts w:ascii="Times New Roman" w:eastAsia="Times New Roman" w:hAnsi="Times New Roman" w:cs="Times New Roman"/>
              <w:sz w:val="24"/>
              <w:szCs w:val="24"/>
            </w:rPr>
            <w:t>§ 435.</w:t>
          </w:r>
          <w:r w:rsidRPr="00BD1A11">
            <w:rPr>
              <w:rFonts w:ascii="Times New Roman" w:eastAsia="Times New Roman" w:hAnsi="Times New Roman" w:cs="Times New Roman"/>
              <w:sz w:val="24"/>
              <w:szCs w:val="24"/>
            </w:rPr>
            <w:t xml:space="preserve">120 or </w:t>
          </w:r>
          <w:r w:rsidRPr="00327903" w:rsidR="006E491D">
            <w:rPr>
              <w:rFonts w:ascii="Times New Roman" w:eastAsia="Times New Roman" w:hAnsi="Times New Roman" w:cs="Times New Roman"/>
              <w:sz w:val="24"/>
              <w:szCs w:val="24"/>
            </w:rPr>
            <w:t xml:space="preserve"> 435.</w:t>
          </w:r>
          <w:r w:rsidRPr="00BD1A11">
            <w:rPr>
              <w:rFonts w:ascii="Times New Roman" w:eastAsia="Times New Roman" w:hAnsi="Times New Roman" w:cs="Times New Roman"/>
              <w:sz w:val="24"/>
              <w:szCs w:val="24"/>
            </w:rPr>
            <w:t>121, entitled to SSI, only qualifies for premium Part A, and is enrolled in Part B.</w:t>
          </w:r>
        </w:p>
        <w:p w:rsidR="00A41CD9" w:rsidRPr="00BD1A11" w:rsidP="00A41CD9" w14:paraId="2658070F" w14:textId="1E3175CE">
          <w:pPr>
            <w:widowControl/>
            <w:spacing w:before="100" w:beforeAutospacing="1" w:after="100" w:afterAutospacing="1" w:line="240" w:lineRule="auto"/>
            <w:rPr>
              <w:rFonts w:ascii="Times New Roman" w:eastAsia="Times New Roman" w:hAnsi="Times New Roman" w:cs="Times New Roman"/>
              <w:sz w:val="24"/>
              <w:szCs w:val="24"/>
            </w:rPr>
          </w:pPr>
          <w:r w:rsidRPr="00BD1A11">
            <w:rPr>
              <w:rFonts w:ascii="Times New Roman" w:eastAsia="Times New Roman" w:hAnsi="Times New Roman" w:cs="Times New Roman"/>
              <w:sz w:val="24"/>
              <w:szCs w:val="24"/>
            </w:rPr>
            <w:t xml:space="preserve">To implement these new requirements, states will need to identify Medicare-eligible SSI recipients to enroll them in the MSPs. States will also need to trigger deeming of Medicare-eligible SSI recipients to QMB by making eligibility systems changes to trigger QMB enrollment once the SSI-individual is Medicare eligible. Current regulations do not allow state Medicaid agencies to forgo an eligibility determination for Medicaid beneficiaries who are eligible for SSI when they become newly eligible for Medicare Part A and B. Therefore, this new requirement will require system changes for all 51 </w:t>
          </w:r>
          <w:r w:rsidRPr="00BD1A11" w:rsidR="00920B2D">
            <w:rPr>
              <w:rFonts w:ascii="Times New Roman" w:eastAsia="Times New Roman" w:hAnsi="Times New Roman" w:cs="Times New Roman"/>
              <w:sz w:val="24"/>
              <w:szCs w:val="24"/>
            </w:rPr>
            <w:t>s</w:t>
          </w:r>
          <w:r w:rsidRPr="00BD1A11">
            <w:rPr>
              <w:rFonts w:ascii="Times New Roman" w:eastAsia="Times New Roman" w:hAnsi="Times New Roman" w:cs="Times New Roman"/>
              <w:sz w:val="24"/>
              <w:szCs w:val="24"/>
            </w:rPr>
            <w:t>tates.</w:t>
          </w:r>
        </w:p>
        <w:p w:rsidR="00A41CD9" w:rsidRPr="00BD1A11" w:rsidP="00A41CD9" w14:paraId="1A13820C" w14:textId="6F2C2A96">
          <w:pPr>
            <w:widowControl/>
            <w:spacing w:before="100" w:beforeAutospacing="1" w:after="100" w:afterAutospacing="1" w:line="240" w:lineRule="auto"/>
            <w:rPr>
              <w:rFonts w:ascii="Times New Roman" w:eastAsia="Times New Roman" w:hAnsi="Times New Roman" w:cs="Times New Roman"/>
              <w:sz w:val="24"/>
              <w:szCs w:val="24"/>
            </w:rPr>
          </w:pPr>
          <w:r w:rsidRPr="00BD1A11">
            <w:rPr>
              <w:rFonts w:ascii="Times New Roman" w:eastAsia="Times New Roman" w:hAnsi="Times New Roman" w:cs="Times New Roman"/>
              <w:sz w:val="24"/>
              <w:szCs w:val="24"/>
            </w:rPr>
            <w:t xml:space="preserve">While these deeming provisions are intended to enroll more SSI recipients in QMB, this rulemaking will not reach all SSI recipients eligible for QMB. We estimate currently 16 </w:t>
          </w:r>
          <w:r w:rsidRPr="00BD1A11">
            <w:rPr>
              <w:rFonts w:ascii="Times New Roman" w:eastAsia="Times New Roman" w:hAnsi="Times New Roman" w:cs="Times New Roman"/>
              <w:sz w:val="24"/>
              <w:szCs w:val="24"/>
            </w:rPr>
            <w:t>percent</w:t>
          </w:r>
          <w:r w:rsidRPr="00BD1A11">
            <w:rPr>
              <w:rFonts w:ascii="Times New Roman" w:eastAsia="Times New Roman" w:hAnsi="Times New Roman" w:cs="Times New Roman"/>
              <w:sz w:val="24"/>
              <w:szCs w:val="24"/>
            </w:rPr>
            <w:t xml:space="preserve"> or 566,556 (3,540,975 </w:t>
          </w:r>
          <w:r w:rsidRPr="00BD1A11" w:rsidR="00224E2F">
            <w:rPr>
              <w:rFonts w:ascii="Times New Roman" w:eastAsia="Times New Roman" w:hAnsi="Times New Roman" w:cs="Times New Roman"/>
              <w:sz w:val="24"/>
              <w:szCs w:val="24"/>
            </w:rPr>
            <w:t>x</w:t>
          </w:r>
          <w:r w:rsidRPr="00BD1A11">
            <w:rPr>
              <w:rFonts w:ascii="Times New Roman" w:eastAsia="Times New Roman" w:hAnsi="Times New Roman" w:cs="Times New Roman"/>
              <w:sz w:val="24"/>
              <w:szCs w:val="24"/>
            </w:rPr>
            <w:t xml:space="preserve"> 0.16) SSI recipients are eligible but not enrolled in QMB, and nearly 500,000 new SSI recipients who are enrolled in Medicaid under either </w:t>
          </w:r>
          <w:r w:rsidRPr="00327903" w:rsidR="006E491D">
            <w:rPr>
              <w:rFonts w:ascii="Times New Roman" w:eastAsia="Times New Roman" w:hAnsi="Times New Roman" w:cs="Times New Roman"/>
              <w:sz w:val="24"/>
              <w:szCs w:val="24"/>
            </w:rPr>
            <w:t>§ 435.</w:t>
          </w:r>
          <w:r w:rsidRPr="00BD1A11">
            <w:rPr>
              <w:rFonts w:ascii="Times New Roman" w:eastAsia="Times New Roman" w:hAnsi="Times New Roman" w:cs="Times New Roman"/>
              <w:sz w:val="24"/>
              <w:szCs w:val="24"/>
            </w:rPr>
            <w:t xml:space="preserve">120 or 435.121 will enroll in QMB as a result of the changes to </w:t>
          </w:r>
          <w:r w:rsidRPr="00BD1A11" w:rsidR="001A448E">
            <w:rPr>
              <w:rFonts w:ascii="Times New Roman" w:hAnsi="Times New Roman" w:cs="Times New Roman"/>
              <w:sz w:val="24"/>
              <w:szCs w:val="24"/>
            </w:rPr>
            <w:t xml:space="preserve">§ </w:t>
          </w:r>
          <w:r w:rsidRPr="00BD1A11">
            <w:rPr>
              <w:rFonts w:ascii="Times New Roman" w:eastAsia="Times New Roman" w:hAnsi="Times New Roman" w:cs="Times New Roman"/>
              <w:sz w:val="24"/>
              <w:szCs w:val="24"/>
            </w:rPr>
            <w:t>435.909(b).</w:t>
          </w:r>
        </w:p>
        <w:p w:rsidR="00A41CD9" w:rsidRPr="00BD1A11" w:rsidP="00A41CD9" w14:paraId="7970D7A7" w14:textId="768B62D5">
          <w:pPr>
            <w:widowControl/>
            <w:spacing w:before="100" w:beforeAutospacing="1" w:after="100" w:afterAutospacing="1" w:line="240" w:lineRule="auto"/>
            <w:rPr>
              <w:rFonts w:ascii="Times New Roman" w:eastAsia="Times New Roman" w:hAnsi="Times New Roman" w:cs="Times New Roman"/>
              <w:sz w:val="24"/>
              <w:szCs w:val="24"/>
            </w:rPr>
          </w:pPr>
          <w:r w:rsidRPr="00BD1A11">
            <w:rPr>
              <w:rFonts w:ascii="Times New Roman" w:eastAsia="Times New Roman" w:hAnsi="Times New Roman" w:cs="Times New Roman"/>
              <w:sz w:val="24"/>
              <w:szCs w:val="24"/>
            </w:rPr>
            <w:t>In the 3</w:t>
          </w:r>
          <w:r w:rsidRPr="00BD1A11" w:rsidR="001335BB">
            <w:rPr>
              <w:rFonts w:ascii="Times New Roman" w:eastAsia="Times New Roman" w:hAnsi="Times New Roman" w:cs="Times New Roman"/>
              <w:sz w:val="24"/>
              <w:szCs w:val="24"/>
            </w:rPr>
            <w:t>5</w:t>
          </w:r>
          <w:r w:rsidRPr="00BD1A11">
            <w:rPr>
              <w:rFonts w:ascii="Times New Roman" w:eastAsia="Times New Roman" w:hAnsi="Times New Roman" w:cs="Times New Roman"/>
              <w:sz w:val="24"/>
              <w:szCs w:val="24"/>
            </w:rPr>
            <w:t xml:space="preserve"> States with a 1634 agreement, the Medicaid agency automatically enrolls the SSI recipients in Medicaid following a data exchange with SSA and then we automatically initiate Part B buy-in for the individual through the “buy-in data exchange.” In the remaining states, individuals must submit a separate application to the state Medicaid agency to be determined eligible for Medicaid.</w:t>
          </w:r>
        </w:p>
        <w:p w:rsidR="00A41CD9" w:rsidRPr="00BD1A11" w:rsidP="00A41CD9" w14:paraId="790E24F0" w14:textId="2130E08A">
          <w:pPr>
            <w:widowControl/>
            <w:spacing w:before="100" w:beforeAutospacing="1" w:after="100" w:afterAutospacing="1" w:line="240" w:lineRule="auto"/>
            <w:rPr>
              <w:rFonts w:ascii="Times New Roman" w:eastAsia="Times New Roman" w:hAnsi="Times New Roman" w:cs="Times New Roman"/>
              <w:sz w:val="24"/>
              <w:szCs w:val="24"/>
            </w:rPr>
          </w:pPr>
          <w:r w:rsidRPr="00BD1A11">
            <w:rPr>
              <w:rFonts w:ascii="Times New Roman" w:eastAsia="Times New Roman" w:hAnsi="Times New Roman" w:cs="Times New Roman"/>
              <w:sz w:val="24"/>
              <w:szCs w:val="24"/>
            </w:rPr>
            <w:t xml:space="preserve">We do not automatically initiate Part B buy-in for SSI individuals who live in SSI criteria and 209(b) states; rather, states must initiate Part B buy-in once the SSI recipient has separately applied for and been determined eligible for the mandatory SSI or 209(b) group. Additionally, SSI recipients who live in group payer states and are eligible for premium Part A are still required to go through a complicated two-step application process to establish QMB eligibility </w:t>
          </w:r>
          <w:r w:rsidRPr="00BD1A11">
            <w:rPr>
              <w:rFonts w:ascii="Times New Roman" w:eastAsia="Times New Roman" w:hAnsi="Times New Roman" w:cs="Times New Roman"/>
              <w:sz w:val="24"/>
              <w:szCs w:val="24"/>
            </w:rPr>
            <w:t xml:space="preserve">once an individual is determined eligible for the mandatory SSI or 209(b) groups and has been enrolled in Part B pursuant to the </w:t>
          </w:r>
          <w:r w:rsidRPr="00BD1A11" w:rsidR="00920B2D">
            <w:rPr>
              <w:rFonts w:ascii="Times New Roman" w:eastAsia="Times New Roman" w:hAnsi="Times New Roman" w:cs="Times New Roman"/>
              <w:sz w:val="24"/>
              <w:szCs w:val="24"/>
            </w:rPr>
            <w:t>s</w:t>
          </w:r>
          <w:r w:rsidRPr="00BD1A11">
            <w:rPr>
              <w:rFonts w:ascii="Times New Roman" w:eastAsia="Times New Roman" w:hAnsi="Times New Roman" w:cs="Times New Roman"/>
              <w:sz w:val="24"/>
              <w:szCs w:val="24"/>
            </w:rPr>
            <w:t>tate</w:t>
          </w:r>
          <w:r w:rsidRPr="00BD1A11" w:rsidR="007B29C8">
            <w:rPr>
              <w:rFonts w:ascii="Times New Roman" w:eastAsia="Times New Roman" w:hAnsi="Times New Roman" w:cs="Times New Roman"/>
              <w:sz w:val="24"/>
              <w:szCs w:val="24"/>
            </w:rPr>
            <w:t>’</w:t>
          </w:r>
          <w:r w:rsidRPr="00BD1A11">
            <w:rPr>
              <w:rFonts w:ascii="Times New Roman" w:eastAsia="Times New Roman" w:hAnsi="Times New Roman" w:cs="Times New Roman"/>
              <w:sz w:val="24"/>
              <w:szCs w:val="24"/>
            </w:rPr>
            <w:t>s buy-in agreement.</w:t>
          </w:r>
        </w:p>
        <w:p w:rsidR="00A41CD9" w:rsidRPr="00BD1A11" w:rsidP="00A41CD9" w14:paraId="2EAC1462" w14:textId="62990D51">
          <w:pPr>
            <w:widowControl/>
            <w:spacing w:before="100" w:beforeAutospacing="1" w:after="100" w:afterAutospacing="1" w:line="240" w:lineRule="auto"/>
            <w:rPr>
              <w:rFonts w:ascii="Times New Roman" w:eastAsia="Times New Roman" w:hAnsi="Times New Roman" w:cs="Times New Roman"/>
              <w:sz w:val="24"/>
              <w:szCs w:val="24"/>
            </w:rPr>
          </w:pPr>
          <w:r w:rsidRPr="00BD1A11">
            <w:rPr>
              <w:rFonts w:ascii="Times New Roman" w:eastAsia="Times New Roman" w:hAnsi="Times New Roman" w:cs="Times New Roman"/>
              <w:sz w:val="24"/>
              <w:szCs w:val="24"/>
            </w:rPr>
            <w:t>Under th</w:t>
          </w:r>
          <w:r w:rsidRPr="00BD1A11" w:rsidR="00FE21A3">
            <w:rPr>
              <w:rFonts w:ascii="Times New Roman" w:eastAsia="Times New Roman" w:hAnsi="Times New Roman" w:cs="Times New Roman"/>
              <w:sz w:val="24"/>
              <w:szCs w:val="24"/>
            </w:rPr>
            <w:t>e MSP</w:t>
          </w:r>
          <w:r w:rsidRPr="00BD1A11">
            <w:rPr>
              <w:rFonts w:ascii="Times New Roman" w:eastAsia="Times New Roman" w:hAnsi="Times New Roman" w:cs="Times New Roman"/>
              <w:sz w:val="24"/>
              <w:szCs w:val="24"/>
            </w:rPr>
            <w:t xml:space="preserve"> final rule, the application process for SSI recipients who live in criteria and 209(b) states will remain the same and so will the two-step application process to establish QMB eligibility for SSI recipients living in group payer states and having premium part A.</w:t>
          </w:r>
        </w:p>
        <w:p w:rsidR="00A41CD9" w:rsidRPr="00BD1A11" w:rsidP="00A41CD9" w14:paraId="1A96BD8F" w14:textId="3FE5E894">
          <w:pPr>
            <w:widowControl/>
            <w:spacing w:before="100" w:beforeAutospacing="1" w:after="100" w:afterAutospacing="1" w:line="240" w:lineRule="auto"/>
            <w:rPr>
              <w:rFonts w:ascii="Times New Roman" w:eastAsia="Times New Roman" w:hAnsi="Times New Roman" w:cs="Times New Roman"/>
              <w:sz w:val="24"/>
              <w:szCs w:val="24"/>
            </w:rPr>
          </w:pPr>
          <w:r w:rsidRPr="00BD1A11">
            <w:rPr>
              <w:rFonts w:ascii="Times New Roman" w:eastAsia="Times New Roman" w:hAnsi="Times New Roman" w:cs="Times New Roman"/>
              <w:sz w:val="24"/>
              <w:szCs w:val="24"/>
            </w:rPr>
            <w:t xml:space="preserve">Based on SSA data and internal CMS analysis of the 566,556 SSI recipients eligible for QMB but not enrolled, we estimate almost 83 percent (469,820 = 566,556 </w:t>
          </w:r>
          <w:r w:rsidRPr="00BD1A11" w:rsidR="00224E2F">
            <w:rPr>
              <w:rFonts w:ascii="Times New Roman" w:eastAsia="Times New Roman" w:hAnsi="Times New Roman" w:cs="Times New Roman"/>
              <w:sz w:val="24"/>
              <w:szCs w:val="24"/>
            </w:rPr>
            <w:t>x</w:t>
          </w:r>
          <w:r w:rsidRPr="00BD1A11">
            <w:rPr>
              <w:rFonts w:ascii="Times New Roman" w:eastAsia="Times New Roman" w:hAnsi="Times New Roman" w:cs="Times New Roman"/>
              <w:sz w:val="24"/>
              <w:szCs w:val="24"/>
            </w:rPr>
            <w:t xml:space="preserve"> 0.829257) were likely eligible for premium-free Part A, while approximately 17 percent (96,736 = 566,556 </w:t>
          </w:r>
          <w:r w:rsidRPr="00BD1A11" w:rsidR="00224E2F">
            <w:rPr>
              <w:rFonts w:ascii="Times New Roman" w:eastAsia="Times New Roman" w:hAnsi="Times New Roman" w:cs="Times New Roman"/>
              <w:sz w:val="24"/>
              <w:szCs w:val="24"/>
            </w:rPr>
            <w:t>x</w:t>
          </w:r>
          <w:r w:rsidRPr="00BD1A11">
            <w:rPr>
              <w:rFonts w:ascii="Times New Roman" w:eastAsia="Times New Roman" w:hAnsi="Times New Roman" w:cs="Times New Roman"/>
              <w:sz w:val="24"/>
              <w:szCs w:val="24"/>
            </w:rPr>
            <w:t xml:space="preserve"> 0.170744) were eligible for premium Part A. Of the 469,820 who were eligible for premium-free Part A, we estimate that approximately 86 percent (405,963 = 469,820 </w:t>
          </w:r>
          <w:r w:rsidRPr="00BD1A11" w:rsidR="00224E2F">
            <w:rPr>
              <w:rFonts w:ascii="Times New Roman" w:eastAsia="Times New Roman" w:hAnsi="Times New Roman" w:cs="Times New Roman"/>
              <w:sz w:val="24"/>
              <w:szCs w:val="24"/>
            </w:rPr>
            <w:t>x</w:t>
          </w:r>
          <w:r w:rsidRPr="00BD1A11">
            <w:rPr>
              <w:rFonts w:ascii="Times New Roman" w:eastAsia="Times New Roman" w:hAnsi="Times New Roman" w:cs="Times New Roman"/>
              <w:sz w:val="24"/>
              <w:szCs w:val="24"/>
            </w:rPr>
            <w:t xml:space="preserve"> 0.864082) reside in </w:t>
          </w:r>
          <w:r w:rsidRPr="00BD1A11" w:rsidR="007B29C8">
            <w:rPr>
              <w:rFonts w:ascii="Times New Roman" w:eastAsia="Times New Roman" w:hAnsi="Times New Roman" w:cs="Times New Roman"/>
              <w:sz w:val="24"/>
              <w:szCs w:val="24"/>
            </w:rPr>
            <w:t>s</w:t>
          </w:r>
          <w:r w:rsidRPr="00BD1A11">
            <w:rPr>
              <w:rFonts w:ascii="Times New Roman" w:eastAsia="Times New Roman" w:hAnsi="Times New Roman" w:cs="Times New Roman"/>
              <w:sz w:val="24"/>
              <w:szCs w:val="24"/>
            </w:rPr>
            <w:t xml:space="preserve">tates with 1634 agreements, and approximately 14 percent (63,857 = 469,820 </w:t>
          </w:r>
          <w:r w:rsidRPr="00BD1A11" w:rsidR="00224E2F">
            <w:rPr>
              <w:rFonts w:ascii="Times New Roman" w:eastAsia="Times New Roman" w:hAnsi="Times New Roman" w:cs="Times New Roman"/>
              <w:sz w:val="24"/>
              <w:szCs w:val="24"/>
            </w:rPr>
            <w:t>x</w:t>
          </w:r>
          <w:r w:rsidRPr="00BD1A11">
            <w:rPr>
              <w:rFonts w:ascii="Times New Roman" w:eastAsia="Times New Roman" w:hAnsi="Times New Roman" w:cs="Times New Roman"/>
              <w:sz w:val="24"/>
              <w:szCs w:val="24"/>
            </w:rPr>
            <w:t xml:space="preserve"> 0.135918) reside in 209(b) or SSI criteria states. Because Medicaid is automatic in states with 1634 agreements, we estimate that 405,963 individuals (all of the </w:t>
          </w:r>
          <w:r w:rsidRPr="00BD1A11">
            <w:rPr>
              <w:rFonts w:ascii="Times New Roman" w:eastAsia="Times New Roman" w:hAnsi="Times New Roman" w:cs="Times New Roman"/>
              <w:sz w:val="24"/>
              <w:szCs w:val="24"/>
            </w:rPr>
            <w:t>previously-mentioned</w:t>
          </w:r>
          <w:r w:rsidRPr="00BD1A11">
            <w:rPr>
              <w:rFonts w:ascii="Times New Roman" w:eastAsia="Times New Roman" w:hAnsi="Times New Roman" w:cs="Times New Roman"/>
              <w:sz w:val="24"/>
              <w:szCs w:val="24"/>
            </w:rPr>
            <w:t xml:space="preserve"> SSI recipients in 1634 </w:t>
          </w:r>
          <w:r w:rsidRPr="00BD1A11" w:rsidR="007B29C8">
            <w:rPr>
              <w:rFonts w:ascii="Times New Roman" w:eastAsia="Times New Roman" w:hAnsi="Times New Roman" w:cs="Times New Roman"/>
              <w:sz w:val="24"/>
              <w:szCs w:val="24"/>
            </w:rPr>
            <w:t>s</w:t>
          </w:r>
          <w:r w:rsidRPr="00BD1A11">
            <w:rPr>
              <w:rFonts w:ascii="Times New Roman" w:eastAsia="Times New Roman" w:hAnsi="Times New Roman" w:cs="Times New Roman"/>
              <w:sz w:val="24"/>
              <w:szCs w:val="24"/>
            </w:rPr>
            <w:t>tates) will be automatically enrolled in QMB under this new provision.</w:t>
          </w:r>
        </w:p>
        <w:p w:rsidR="00A41CD9" w:rsidRPr="00BD1A11" w:rsidP="00A41CD9" w14:paraId="23F2D524" w14:textId="2EBA48EF">
          <w:pPr>
            <w:widowControl/>
            <w:spacing w:before="100" w:beforeAutospacing="1" w:after="100" w:afterAutospacing="1" w:line="240" w:lineRule="auto"/>
            <w:rPr>
              <w:rFonts w:ascii="Times New Roman" w:eastAsia="Times New Roman" w:hAnsi="Times New Roman" w:cs="Times New Roman"/>
              <w:sz w:val="24"/>
              <w:szCs w:val="24"/>
            </w:rPr>
          </w:pPr>
          <w:r w:rsidRPr="00BD1A11">
            <w:rPr>
              <w:rFonts w:ascii="Times New Roman" w:eastAsia="Times New Roman" w:hAnsi="Times New Roman" w:cs="Times New Roman"/>
              <w:sz w:val="24"/>
              <w:szCs w:val="24"/>
            </w:rPr>
            <w:t xml:space="preserve">In contrast, we estimate that only 65 percent of the </w:t>
          </w:r>
          <w:r w:rsidRPr="00BD1A11">
            <w:rPr>
              <w:rFonts w:ascii="Times New Roman" w:eastAsia="Times New Roman" w:hAnsi="Times New Roman" w:cs="Times New Roman"/>
              <w:sz w:val="24"/>
              <w:szCs w:val="24"/>
            </w:rPr>
            <w:t>previously-mentioned</w:t>
          </w:r>
          <w:r w:rsidRPr="00BD1A11">
            <w:rPr>
              <w:rFonts w:ascii="Times New Roman" w:eastAsia="Times New Roman" w:hAnsi="Times New Roman" w:cs="Times New Roman"/>
              <w:sz w:val="24"/>
              <w:szCs w:val="24"/>
            </w:rPr>
            <w:t xml:space="preserve"> 63,857 SSI recipients in 209(b) states or SSI criteria states, or 41,507 individuals (63,857 individuals </w:t>
          </w:r>
          <w:r w:rsidRPr="00BD1A11" w:rsidR="00224E2F">
            <w:rPr>
              <w:rFonts w:ascii="Times New Roman" w:eastAsia="Times New Roman" w:hAnsi="Times New Roman" w:cs="Times New Roman"/>
              <w:sz w:val="24"/>
              <w:szCs w:val="24"/>
            </w:rPr>
            <w:t>x</w:t>
          </w:r>
          <w:r w:rsidRPr="00BD1A11">
            <w:rPr>
              <w:rFonts w:ascii="Times New Roman" w:eastAsia="Times New Roman" w:hAnsi="Times New Roman" w:cs="Times New Roman"/>
              <w:sz w:val="24"/>
              <w:szCs w:val="24"/>
            </w:rPr>
            <w:t xml:space="preserve"> 0.65), will be enrolled under the new provision. This is because it is unlikely that all SSI recipients who live in SSI or 209(b) </w:t>
          </w:r>
          <w:r w:rsidRPr="00BD1A11" w:rsidR="007B29C8">
            <w:rPr>
              <w:rFonts w:ascii="Times New Roman" w:eastAsia="Times New Roman" w:hAnsi="Times New Roman" w:cs="Times New Roman"/>
              <w:sz w:val="24"/>
              <w:szCs w:val="24"/>
            </w:rPr>
            <w:t>s</w:t>
          </w:r>
          <w:r w:rsidRPr="00BD1A11">
            <w:rPr>
              <w:rFonts w:ascii="Times New Roman" w:eastAsia="Times New Roman" w:hAnsi="Times New Roman" w:cs="Times New Roman"/>
              <w:sz w:val="24"/>
              <w:szCs w:val="24"/>
            </w:rPr>
            <w:t>tates will complete the Medicaid application process in their state.</w:t>
          </w:r>
        </w:p>
        <w:p w:rsidR="00A41CD9" w:rsidRPr="00BD1A11" w:rsidP="00A41CD9" w14:paraId="35E796C7" w14:textId="0D7ABE77">
          <w:pPr>
            <w:widowControl/>
            <w:spacing w:before="100" w:beforeAutospacing="1" w:after="100" w:afterAutospacing="1" w:line="240" w:lineRule="auto"/>
            <w:rPr>
              <w:rFonts w:ascii="Times New Roman" w:eastAsia="Times New Roman" w:hAnsi="Times New Roman" w:cs="Times New Roman"/>
              <w:sz w:val="24"/>
              <w:szCs w:val="24"/>
            </w:rPr>
          </w:pPr>
          <w:r w:rsidRPr="00BD1A11">
            <w:rPr>
              <w:rFonts w:ascii="Times New Roman" w:eastAsia="Times New Roman" w:hAnsi="Times New Roman" w:cs="Times New Roman"/>
              <w:sz w:val="24"/>
              <w:szCs w:val="24"/>
            </w:rPr>
            <w:t xml:space="preserve">Of the 96,736 individuals eligible for premium Part A, we estimate 33 percent (31,923 = 96,736 </w:t>
          </w:r>
          <w:r w:rsidRPr="00BD1A11" w:rsidR="00224E2F">
            <w:rPr>
              <w:rFonts w:ascii="Times New Roman" w:eastAsia="Times New Roman" w:hAnsi="Times New Roman" w:cs="Times New Roman"/>
              <w:sz w:val="24"/>
              <w:szCs w:val="24"/>
            </w:rPr>
            <w:t>x</w:t>
          </w:r>
          <w:r w:rsidRPr="00BD1A11">
            <w:rPr>
              <w:rFonts w:ascii="Times New Roman" w:eastAsia="Times New Roman" w:hAnsi="Times New Roman" w:cs="Times New Roman"/>
              <w:sz w:val="24"/>
              <w:szCs w:val="24"/>
            </w:rPr>
            <w:t xml:space="preserve"> 0.33) are in Part A buy-in states and 67 percent (64,813 = 96,736 </w:t>
          </w:r>
          <w:r w:rsidRPr="00BD1A11" w:rsidR="00224E2F">
            <w:rPr>
              <w:rFonts w:ascii="Times New Roman" w:eastAsia="Times New Roman" w:hAnsi="Times New Roman" w:cs="Times New Roman"/>
              <w:sz w:val="24"/>
              <w:szCs w:val="24"/>
            </w:rPr>
            <w:t>x</w:t>
          </w:r>
          <w:r w:rsidRPr="00BD1A11">
            <w:rPr>
              <w:rFonts w:ascii="Times New Roman" w:eastAsia="Times New Roman" w:hAnsi="Times New Roman" w:cs="Times New Roman"/>
              <w:sz w:val="24"/>
              <w:szCs w:val="24"/>
            </w:rPr>
            <w:t xml:space="preserve"> 0.67) of those eligible for premium Part A are in group payer states, where deeming will be optional. We estimate that 95 percent (30,327 = 31,923 </w:t>
          </w:r>
          <w:r w:rsidRPr="00BD1A11" w:rsidR="00224E2F">
            <w:rPr>
              <w:rFonts w:ascii="Times New Roman" w:eastAsia="Times New Roman" w:hAnsi="Times New Roman" w:cs="Times New Roman"/>
              <w:sz w:val="24"/>
              <w:szCs w:val="24"/>
            </w:rPr>
            <w:t>x</w:t>
          </w:r>
          <w:r w:rsidRPr="00BD1A11">
            <w:rPr>
              <w:rFonts w:ascii="Times New Roman" w:eastAsia="Times New Roman" w:hAnsi="Times New Roman" w:cs="Times New Roman"/>
              <w:sz w:val="24"/>
              <w:szCs w:val="24"/>
            </w:rPr>
            <w:t xml:space="preserve"> 0.95) of individuals in Part A buy-in states who are eligible for premium Part A will enroll </w:t>
          </w:r>
          <w:r w:rsidRPr="00BD1A11">
            <w:rPr>
              <w:rFonts w:ascii="Times New Roman" w:eastAsia="Times New Roman" w:hAnsi="Times New Roman" w:cs="Times New Roman"/>
              <w:sz w:val="24"/>
              <w:szCs w:val="24"/>
            </w:rPr>
            <w:t>as a result of</w:t>
          </w:r>
          <w:r w:rsidRPr="00BD1A11">
            <w:rPr>
              <w:rFonts w:ascii="Times New Roman" w:eastAsia="Times New Roman" w:hAnsi="Times New Roman" w:cs="Times New Roman"/>
              <w:sz w:val="24"/>
              <w:szCs w:val="24"/>
            </w:rPr>
            <w:t xml:space="preserve"> the new provision because we estimate that all of those individuals live in </w:t>
          </w:r>
          <w:r w:rsidRPr="00BD1A11" w:rsidR="00920B2D">
            <w:rPr>
              <w:rFonts w:ascii="Times New Roman" w:eastAsia="Times New Roman" w:hAnsi="Times New Roman" w:cs="Times New Roman"/>
              <w:sz w:val="24"/>
              <w:szCs w:val="24"/>
            </w:rPr>
            <w:t>s</w:t>
          </w:r>
          <w:r w:rsidRPr="00BD1A11">
            <w:rPr>
              <w:rFonts w:ascii="Times New Roman" w:eastAsia="Times New Roman" w:hAnsi="Times New Roman" w:cs="Times New Roman"/>
              <w:sz w:val="24"/>
              <w:szCs w:val="24"/>
            </w:rPr>
            <w:t>tates with 1634 agreements. However, for the individuals eligible for premium Part A in group payer states where deeming will be optional, we expect some more populous states will use this option,</w:t>
          </w:r>
          <w:r>
            <w:rPr>
              <w:rStyle w:val="FootnoteReference"/>
              <w:rFonts w:ascii="Times New Roman" w:eastAsia="Times New Roman" w:hAnsi="Times New Roman" w:cs="Times New Roman"/>
              <w:sz w:val="24"/>
              <w:szCs w:val="24"/>
            </w:rPr>
            <w:footnoteReference w:id="30"/>
          </w:r>
          <w:r w:rsidRPr="00BD1A11">
            <w:rPr>
              <w:rFonts w:ascii="Times New Roman" w:eastAsia="Times New Roman" w:hAnsi="Times New Roman" w:cs="Times New Roman"/>
              <w:sz w:val="24"/>
              <w:szCs w:val="24"/>
            </w:rPr>
            <w:t xml:space="preserve"> so we are estimating 33 percent (21,388 = 64,813 </w:t>
          </w:r>
          <w:r w:rsidRPr="00BD1A11" w:rsidR="00224E2F">
            <w:rPr>
              <w:rFonts w:ascii="Times New Roman" w:eastAsia="Times New Roman" w:hAnsi="Times New Roman" w:cs="Times New Roman"/>
              <w:sz w:val="24"/>
              <w:szCs w:val="24"/>
            </w:rPr>
            <w:t>x</w:t>
          </w:r>
          <w:r w:rsidRPr="00BD1A11">
            <w:rPr>
              <w:rFonts w:ascii="Times New Roman" w:eastAsia="Times New Roman" w:hAnsi="Times New Roman" w:cs="Times New Roman"/>
              <w:sz w:val="24"/>
              <w:szCs w:val="24"/>
            </w:rPr>
            <w:t xml:space="preserve"> 0.33) of all individuals with premium Part A living in group payer states will newly enroll.</w:t>
          </w:r>
        </w:p>
        <w:p w:rsidR="00A41CD9" w:rsidRPr="00BD1A11" w:rsidP="00A41CD9" w14:paraId="10901BD3" w14:textId="60127D0D">
          <w:pPr>
            <w:widowControl/>
            <w:spacing w:after="0" w:line="240" w:lineRule="auto"/>
            <w:rPr>
              <w:rFonts w:ascii="Times New Roman" w:eastAsia="Times New Roman" w:hAnsi="Times New Roman" w:cs="Times New Roman"/>
              <w:sz w:val="24"/>
              <w:szCs w:val="24"/>
            </w:rPr>
          </w:pPr>
          <w:r w:rsidRPr="00BD1A11">
            <w:rPr>
              <w:rFonts w:ascii="Times New Roman" w:eastAsia="Times New Roman" w:hAnsi="Times New Roman" w:cs="Times New Roman"/>
              <w:i/>
              <w:iCs/>
              <w:sz w:val="24"/>
              <w:szCs w:val="24"/>
            </w:rPr>
            <w:t xml:space="preserve">Reduced individual burden </w:t>
          </w:r>
          <w:r w:rsidRPr="00BD1A11" w:rsidR="004247BF">
            <w:rPr>
              <w:rFonts w:ascii="Times New Roman" w:eastAsia="Times New Roman" w:hAnsi="Times New Roman" w:cs="Times New Roman"/>
              <w:i/>
              <w:iCs/>
              <w:sz w:val="24"/>
              <w:szCs w:val="24"/>
            </w:rPr>
            <w:t xml:space="preserve">based </w:t>
          </w:r>
          <w:r w:rsidRPr="00BD1A11">
            <w:rPr>
              <w:rFonts w:ascii="Times New Roman" w:eastAsia="Times New Roman" w:hAnsi="Times New Roman" w:cs="Times New Roman"/>
              <w:i/>
              <w:iCs/>
              <w:sz w:val="24"/>
              <w:szCs w:val="24"/>
            </w:rPr>
            <w:t>on deeming QMBs</w:t>
          </w:r>
          <w:r w:rsidRPr="00BD1A11">
            <w:rPr>
              <w:rFonts w:ascii="Times New Roman" w:eastAsia="Times New Roman" w:hAnsi="Times New Roman" w:cs="Times New Roman"/>
              <w:sz w:val="24"/>
              <w:szCs w:val="24"/>
            </w:rPr>
            <w:t xml:space="preserve">  </w:t>
          </w:r>
        </w:p>
        <w:p w:rsidR="00A41CD9" w:rsidRPr="00BD1A11" w:rsidP="00A41CD9" w14:paraId="038824BB" w14:textId="7EC00F41">
          <w:pPr>
            <w:widowControl/>
            <w:spacing w:after="0" w:line="240" w:lineRule="auto"/>
            <w:rPr>
              <w:rFonts w:ascii="Times New Roman" w:eastAsia="Times New Roman" w:hAnsi="Times New Roman" w:cs="Times New Roman"/>
              <w:sz w:val="24"/>
              <w:szCs w:val="24"/>
            </w:rPr>
          </w:pPr>
          <w:r w:rsidRPr="00BD1A11">
            <w:rPr>
              <w:rFonts w:ascii="Times New Roman" w:eastAsia="Times New Roman" w:hAnsi="Times New Roman" w:cs="Times New Roman"/>
              <w:sz w:val="24"/>
              <w:szCs w:val="24"/>
            </w:rPr>
            <w:t>W</w:t>
          </w:r>
          <w:r w:rsidRPr="00BD1A11">
            <w:rPr>
              <w:rFonts w:ascii="Times New Roman" w:eastAsia="Times New Roman" w:hAnsi="Times New Roman" w:cs="Times New Roman"/>
              <w:sz w:val="24"/>
              <w:szCs w:val="24"/>
            </w:rPr>
            <w:t>e estimate a total of 499,185 individuals (405,963</w:t>
          </w:r>
          <w:r w:rsidRPr="00BD1A11" w:rsidR="00591BAD">
            <w:rPr>
              <w:rFonts w:ascii="Times New Roman" w:eastAsia="Times New Roman" w:hAnsi="Times New Roman" w:cs="Times New Roman"/>
              <w:sz w:val="24"/>
              <w:szCs w:val="24"/>
            </w:rPr>
            <w:t xml:space="preserve"> in states with 1634 agreements</w:t>
          </w:r>
          <w:r w:rsidRPr="00BD1A11">
            <w:rPr>
              <w:rFonts w:ascii="Times New Roman" w:eastAsia="Times New Roman" w:hAnsi="Times New Roman" w:cs="Times New Roman"/>
              <w:sz w:val="24"/>
              <w:szCs w:val="24"/>
            </w:rPr>
            <w:t xml:space="preserve"> + 41,507 </w:t>
          </w:r>
          <w:r w:rsidRPr="00BD1A11" w:rsidR="00591BAD">
            <w:rPr>
              <w:rFonts w:ascii="Times New Roman" w:eastAsia="Times New Roman" w:hAnsi="Times New Roman" w:cs="Times New Roman"/>
              <w:sz w:val="24"/>
              <w:szCs w:val="24"/>
            </w:rPr>
            <w:t xml:space="preserve">in 209(b) states </w:t>
          </w:r>
          <w:r w:rsidRPr="00BD1A11">
            <w:rPr>
              <w:rFonts w:ascii="Times New Roman" w:eastAsia="Times New Roman" w:hAnsi="Times New Roman" w:cs="Times New Roman"/>
              <w:sz w:val="24"/>
              <w:szCs w:val="24"/>
            </w:rPr>
            <w:t xml:space="preserve">+ 30,327 </w:t>
          </w:r>
          <w:r w:rsidRPr="00BD1A11" w:rsidR="00591BAD">
            <w:rPr>
              <w:rFonts w:ascii="Times New Roman" w:eastAsia="Times New Roman" w:hAnsi="Times New Roman" w:cs="Times New Roman"/>
              <w:sz w:val="24"/>
              <w:szCs w:val="24"/>
            </w:rPr>
            <w:t xml:space="preserve">in part A buy-in states </w:t>
          </w:r>
          <w:r w:rsidRPr="00BD1A11">
            <w:rPr>
              <w:rFonts w:ascii="Times New Roman" w:eastAsia="Times New Roman" w:hAnsi="Times New Roman" w:cs="Times New Roman"/>
              <w:sz w:val="24"/>
              <w:szCs w:val="24"/>
            </w:rPr>
            <w:t>+ 21,388</w:t>
          </w:r>
          <w:r w:rsidRPr="00BD1A11" w:rsidR="00591BAD">
            <w:rPr>
              <w:rFonts w:ascii="Times New Roman" w:eastAsia="Times New Roman" w:hAnsi="Times New Roman" w:cs="Times New Roman"/>
              <w:sz w:val="24"/>
              <w:szCs w:val="24"/>
            </w:rPr>
            <w:t xml:space="preserve"> with premium part A in group payer states</w:t>
          </w:r>
          <w:r w:rsidRPr="00BD1A11">
            <w:rPr>
              <w:rFonts w:ascii="Times New Roman" w:eastAsia="Times New Roman" w:hAnsi="Times New Roman" w:cs="Times New Roman"/>
              <w:sz w:val="24"/>
              <w:szCs w:val="24"/>
            </w:rPr>
            <w:t xml:space="preserve">) will newly enroll </w:t>
          </w:r>
          <w:r w:rsidRPr="00BD1A11" w:rsidR="00920B2D">
            <w:rPr>
              <w:rFonts w:ascii="Times New Roman" w:eastAsia="Times New Roman" w:hAnsi="Times New Roman" w:cs="Times New Roman"/>
              <w:sz w:val="24"/>
              <w:szCs w:val="24"/>
            </w:rPr>
            <w:t xml:space="preserve">in QMB </w:t>
          </w:r>
          <w:r w:rsidRPr="00BD1A11">
            <w:rPr>
              <w:rFonts w:ascii="Times New Roman" w:eastAsia="Times New Roman" w:hAnsi="Times New Roman" w:cs="Times New Roman"/>
              <w:sz w:val="24"/>
              <w:szCs w:val="24"/>
            </w:rPr>
            <w:t>without the need to complete an application. We had previously estimated that those individuals w</w:t>
          </w:r>
          <w:r w:rsidRPr="00BD1A11" w:rsidR="00591BAD">
            <w:rPr>
              <w:rFonts w:ascii="Times New Roman" w:eastAsia="Times New Roman" w:hAnsi="Times New Roman" w:cs="Times New Roman"/>
              <w:sz w:val="24"/>
              <w:szCs w:val="24"/>
            </w:rPr>
            <w:t>ould</w:t>
          </w:r>
          <w:r w:rsidRPr="00BD1A11">
            <w:rPr>
              <w:rFonts w:ascii="Times New Roman" w:eastAsia="Times New Roman" w:hAnsi="Times New Roman" w:cs="Times New Roman"/>
              <w:sz w:val="24"/>
              <w:szCs w:val="24"/>
            </w:rPr>
            <w:t xml:space="preserve"> each save 2 hours from not filling out Medicaid applications and compiling associated documentation (going from 2 to 0 hours) at $21.98/hr. However, based on our other estimates</w:t>
          </w:r>
          <w:r w:rsidRPr="00BD1A11" w:rsidR="00920B2D">
            <w:rPr>
              <w:rFonts w:ascii="Times New Roman" w:eastAsia="Times New Roman" w:hAnsi="Times New Roman" w:cs="Times New Roman"/>
              <w:sz w:val="24"/>
              <w:szCs w:val="24"/>
            </w:rPr>
            <w:t xml:space="preserve"> in this package</w:t>
          </w:r>
          <w:r w:rsidRPr="00BD1A11">
            <w:rPr>
              <w:rFonts w:ascii="Times New Roman" w:eastAsia="Times New Roman" w:hAnsi="Times New Roman" w:cs="Times New Roman"/>
              <w:sz w:val="24"/>
              <w:szCs w:val="24"/>
            </w:rPr>
            <w:t xml:space="preserve">, we revise these estimates for consistency to provide for a reduction of </w:t>
          </w:r>
          <w:r w:rsidRPr="00BD1A11" w:rsidR="00423639">
            <w:rPr>
              <w:rFonts w:ascii="Times New Roman" w:eastAsia="Times New Roman" w:hAnsi="Times New Roman" w:cs="Times New Roman"/>
              <w:sz w:val="24"/>
              <w:szCs w:val="24"/>
            </w:rPr>
            <w:t>0</w:t>
          </w:r>
          <w:r w:rsidRPr="00BD1A11">
            <w:rPr>
              <w:rFonts w:ascii="Times New Roman" w:eastAsia="Times New Roman" w:hAnsi="Times New Roman" w:cs="Times New Roman"/>
              <w:sz w:val="24"/>
              <w:szCs w:val="24"/>
            </w:rPr>
            <w:t xml:space="preserve">.5 </w:t>
          </w:r>
          <w:r w:rsidRPr="00BD1A11">
            <w:rPr>
              <w:rFonts w:ascii="Times New Roman" w:eastAsia="Times New Roman" w:hAnsi="Times New Roman" w:cs="Times New Roman"/>
              <w:sz w:val="24"/>
              <w:szCs w:val="24"/>
            </w:rPr>
            <w:t>hr</w:t>
          </w:r>
          <w:r w:rsidRPr="00BD1A11">
            <w:rPr>
              <w:rFonts w:ascii="Times New Roman" w:eastAsia="Times New Roman" w:hAnsi="Times New Roman" w:cs="Times New Roman"/>
              <w:sz w:val="24"/>
              <w:szCs w:val="24"/>
            </w:rPr>
            <w:t xml:space="preserve"> for application burden (</w:t>
          </w:r>
          <w:r w:rsidRPr="00BD1A11" w:rsidR="00FE21A3">
            <w:rPr>
              <w:rFonts w:ascii="Times New Roman" w:eastAsia="Times New Roman" w:hAnsi="Times New Roman" w:cs="Times New Roman"/>
              <w:sz w:val="24"/>
              <w:szCs w:val="24"/>
            </w:rPr>
            <w:t xml:space="preserve">for </w:t>
          </w:r>
          <w:r w:rsidRPr="00BD1A11">
            <w:rPr>
              <w:rFonts w:ascii="Times New Roman" w:eastAsia="Times New Roman" w:hAnsi="Times New Roman" w:cs="Times New Roman"/>
              <w:sz w:val="24"/>
              <w:szCs w:val="24"/>
            </w:rPr>
            <w:t>MSP-only</w:t>
          </w:r>
          <w:r w:rsidRPr="00BD1A11">
            <w:rPr>
              <w:rFonts w:ascii="Times New Roman" w:eastAsia="Times New Roman" w:hAnsi="Times New Roman" w:cs="Times New Roman"/>
              <w:sz w:val="24"/>
              <w:szCs w:val="24"/>
            </w:rPr>
            <w:t xml:space="preserve"> application</w:t>
          </w:r>
          <w:r w:rsidRPr="00BD1A11" w:rsidR="0068013B">
            <w:rPr>
              <w:rFonts w:ascii="Times New Roman" w:eastAsia="Times New Roman" w:hAnsi="Times New Roman" w:cs="Times New Roman"/>
              <w:sz w:val="24"/>
              <w:szCs w:val="24"/>
            </w:rPr>
            <w:t>s</w:t>
          </w:r>
          <w:r w:rsidRPr="00BD1A11">
            <w:rPr>
              <w:rFonts w:ascii="Times New Roman" w:eastAsia="Times New Roman" w:hAnsi="Times New Roman" w:cs="Times New Roman"/>
              <w:sz w:val="24"/>
              <w:szCs w:val="24"/>
            </w:rPr>
            <w:t>) as well as reducing the documentation burden by 4 hours</w:t>
          </w:r>
          <w:r w:rsidRPr="00BD1A11" w:rsidR="008E4F7B">
            <w:rPr>
              <w:rFonts w:ascii="Times New Roman" w:eastAsia="Times New Roman" w:hAnsi="Times New Roman" w:cs="Times New Roman"/>
              <w:sz w:val="24"/>
              <w:szCs w:val="24"/>
            </w:rPr>
            <w:t xml:space="preserve"> for </w:t>
          </w:r>
          <w:r w:rsidRPr="00BD1A11" w:rsidR="002F57D8">
            <w:rPr>
              <w:rFonts w:ascii="Times New Roman" w:eastAsia="Times New Roman" w:hAnsi="Times New Roman" w:cs="Times New Roman"/>
              <w:sz w:val="24"/>
              <w:szCs w:val="24"/>
            </w:rPr>
            <w:t xml:space="preserve">individuals living in </w:t>
          </w:r>
          <w:r w:rsidRPr="00BD1A11" w:rsidR="008E4F7B">
            <w:rPr>
              <w:rFonts w:ascii="Times New Roman" w:eastAsia="Times New Roman" w:hAnsi="Times New Roman" w:cs="Times New Roman"/>
              <w:sz w:val="24"/>
              <w:szCs w:val="24"/>
            </w:rPr>
            <w:t>most states</w:t>
          </w:r>
          <w:r w:rsidRPr="00BD1A11" w:rsidR="009B5988">
            <w:rPr>
              <w:rFonts w:ascii="Times New Roman" w:eastAsia="Times New Roman" w:hAnsi="Times New Roman" w:cs="Times New Roman"/>
              <w:sz w:val="24"/>
              <w:szCs w:val="24"/>
            </w:rPr>
            <w:t xml:space="preserve"> (41)</w:t>
          </w:r>
          <w:r w:rsidRPr="00BD1A11" w:rsidR="002F57D8">
            <w:rPr>
              <w:rFonts w:ascii="Times New Roman" w:eastAsia="Times New Roman" w:hAnsi="Times New Roman" w:cs="Times New Roman"/>
              <w:sz w:val="24"/>
              <w:szCs w:val="24"/>
            </w:rPr>
            <w:t>. However, there is</w:t>
          </w:r>
          <w:r w:rsidRPr="00BD1A11" w:rsidR="008E4F7B">
            <w:rPr>
              <w:rFonts w:ascii="Times New Roman" w:eastAsia="Times New Roman" w:hAnsi="Times New Roman" w:cs="Times New Roman"/>
              <w:sz w:val="24"/>
              <w:szCs w:val="24"/>
            </w:rPr>
            <w:t xml:space="preserve"> no documentation burden for </w:t>
          </w:r>
          <w:r w:rsidRPr="00BD1A11" w:rsidR="002F57D8">
            <w:rPr>
              <w:rFonts w:ascii="Times New Roman" w:eastAsia="Times New Roman" w:hAnsi="Times New Roman" w:cs="Times New Roman"/>
              <w:sz w:val="24"/>
              <w:szCs w:val="24"/>
            </w:rPr>
            <w:t xml:space="preserve">individuals living in </w:t>
          </w:r>
          <w:r w:rsidRPr="00BD1A11" w:rsidR="008E4F7B">
            <w:rPr>
              <w:rFonts w:ascii="Times New Roman" w:eastAsia="Times New Roman" w:hAnsi="Times New Roman" w:cs="Times New Roman"/>
              <w:sz w:val="24"/>
              <w:szCs w:val="24"/>
            </w:rPr>
            <w:t>states that have used authority under section 1902(r)(2) of the Act to disregard all assets</w:t>
          </w:r>
          <w:r w:rsidRPr="00BD1A11" w:rsidR="009B5988">
            <w:rPr>
              <w:rFonts w:ascii="Times New Roman" w:eastAsia="Times New Roman" w:hAnsi="Times New Roman" w:cs="Times New Roman"/>
              <w:sz w:val="24"/>
              <w:szCs w:val="24"/>
            </w:rPr>
            <w:t xml:space="preserve"> (10)</w:t>
          </w:r>
          <w:r w:rsidRPr="00BD1A11">
            <w:rPr>
              <w:rFonts w:ascii="Times New Roman" w:eastAsia="Times New Roman" w:hAnsi="Times New Roman" w:cs="Times New Roman"/>
              <w:sz w:val="24"/>
              <w:szCs w:val="24"/>
            </w:rPr>
            <w:t xml:space="preserve">. We estimate an annual </w:t>
          </w:r>
          <w:r w:rsidRPr="00BD1A11">
            <w:rPr>
              <w:rFonts w:ascii="Times New Roman" w:eastAsia="Times New Roman" w:hAnsi="Times New Roman" w:cs="Times New Roman"/>
              <w:sz w:val="24"/>
              <w:szCs w:val="24"/>
            </w:rPr>
            <w:t xml:space="preserve">savings of </w:t>
          </w:r>
          <w:r w:rsidRPr="00BD1A11" w:rsidR="007F064C">
            <w:rPr>
              <w:rFonts w:ascii="Times New Roman" w:eastAsia="Times New Roman" w:hAnsi="Times New Roman" w:cs="Times New Roman"/>
              <w:sz w:val="24"/>
              <w:szCs w:val="24"/>
            </w:rPr>
            <w:t>minus</w:t>
          </w:r>
          <w:r w:rsidRPr="00BD1A11" w:rsidR="00EE2CE5">
            <w:rPr>
              <w:rFonts w:ascii="Times New Roman" w:eastAsia="Times New Roman" w:hAnsi="Times New Roman" w:cs="Times New Roman"/>
              <w:sz w:val="24"/>
              <w:szCs w:val="24"/>
            </w:rPr>
            <w:t xml:space="preserve"> </w:t>
          </w:r>
          <w:r w:rsidRPr="00BD1A11" w:rsidR="002F57D8">
            <w:rPr>
              <w:rFonts w:ascii="Times New Roman" w:eastAsia="Times New Roman" w:hAnsi="Times New Roman" w:cs="Times New Roman"/>
              <w:sz w:val="24"/>
              <w:szCs w:val="24"/>
            </w:rPr>
            <w:t>1,</w:t>
          </w:r>
          <w:r w:rsidRPr="00BD1A11" w:rsidR="009B5988">
            <w:rPr>
              <w:rFonts w:ascii="Times New Roman" w:eastAsia="Times New Roman" w:hAnsi="Times New Roman" w:cs="Times New Roman"/>
              <w:sz w:val="24"/>
              <w:szCs w:val="24"/>
            </w:rPr>
            <w:t>8</w:t>
          </w:r>
          <w:r w:rsidRPr="00BD1A11" w:rsidR="002F57D8">
            <w:rPr>
              <w:rFonts w:ascii="Times New Roman" w:eastAsia="Times New Roman" w:hAnsi="Times New Roman" w:cs="Times New Roman"/>
              <w:sz w:val="24"/>
              <w:szCs w:val="24"/>
            </w:rPr>
            <w:t>49,593</w:t>
          </w:r>
          <w:r w:rsidRPr="00BD1A11" w:rsidR="00EE2CE5">
            <w:rPr>
              <w:rFonts w:ascii="Times New Roman" w:eastAsia="Times New Roman" w:hAnsi="Times New Roman" w:cs="Times New Roman"/>
              <w:sz w:val="24"/>
              <w:szCs w:val="24"/>
            </w:rPr>
            <w:t xml:space="preserve"> hours (</w:t>
          </w:r>
          <w:r w:rsidRPr="00BD1A11" w:rsidR="00E6219E">
            <w:rPr>
              <w:rFonts w:ascii="Times New Roman" w:eastAsia="Times New Roman" w:hAnsi="Times New Roman" w:cs="Times New Roman"/>
              <w:sz w:val="24"/>
              <w:szCs w:val="24"/>
            </w:rPr>
            <w:t>[</w:t>
          </w:r>
          <w:r w:rsidRPr="00BD1A11" w:rsidR="00FE21A3">
            <w:rPr>
              <w:rFonts w:ascii="Times New Roman" w:eastAsia="Times New Roman" w:hAnsi="Times New Roman" w:cs="Times New Roman"/>
              <w:sz w:val="24"/>
              <w:szCs w:val="24"/>
            </w:rPr>
            <w:t>4</w:t>
          </w:r>
          <w:r w:rsidRPr="00BD1A11" w:rsidR="002F57D8">
            <w:rPr>
              <w:rFonts w:ascii="Times New Roman" w:eastAsia="Times New Roman" w:hAnsi="Times New Roman" w:cs="Times New Roman"/>
              <w:sz w:val="24"/>
              <w:szCs w:val="24"/>
            </w:rPr>
            <w:t>00,000 individuals x 4</w:t>
          </w:r>
          <w:r w:rsidRPr="00BD1A11" w:rsidR="009B5988">
            <w:rPr>
              <w:rFonts w:ascii="Times New Roman" w:eastAsia="Times New Roman" w:hAnsi="Times New Roman" w:cs="Times New Roman"/>
              <w:sz w:val="24"/>
              <w:szCs w:val="24"/>
            </w:rPr>
            <w:t>.5</w:t>
          </w:r>
          <w:r w:rsidRPr="00BD1A11" w:rsidR="002F57D8">
            <w:rPr>
              <w:rFonts w:ascii="Times New Roman" w:eastAsia="Times New Roman" w:hAnsi="Times New Roman" w:cs="Times New Roman"/>
              <w:sz w:val="24"/>
              <w:szCs w:val="24"/>
            </w:rPr>
            <w:t xml:space="preserve"> </w:t>
          </w:r>
          <w:r w:rsidRPr="00BD1A11" w:rsidR="002F57D8">
            <w:rPr>
              <w:rFonts w:ascii="Times New Roman" w:eastAsia="Times New Roman" w:hAnsi="Times New Roman" w:cs="Times New Roman"/>
              <w:sz w:val="24"/>
              <w:szCs w:val="24"/>
            </w:rPr>
            <w:t>hr</w:t>
          </w:r>
          <w:r w:rsidRPr="00BD1A11" w:rsidR="00E6219E">
            <w:rPr>
              <w:rFonts w:ascii="Times New Roman" w:eastAsia="Times New Roman" w:hAnsi="Times New Roman" w:cs="Times New Roman"/>
              <w:sz w:val="24"/>
              <w:szCs w:val="24"/>
            </w:rPr>
            <w:t>]</w:t>
          </w:r>
          <w:r w:rsidRPr="00BD1A11" w:rsidR="002F57D8">
            <w:rPr>
              <w:rFonts w:ascii="Times New Roman" w:eastAsia="Times New Roman" w:hAnsi="Times New Roman" w:cs="Times New Roman"/>
              <w:sz w:val="24"/>
              <w:szCs w:val="24"/>
            </w:rPr>
            <w:t xml:space="preserve"> + </w:t>
          </w:r>
          <w:r w:rsidRPr="00BD1A11" w:rsidR="00E6219E">
            <w:rPr>
              <w:rFonts w:ascii="Times New Roman" w:eastAsia="Times New Roman" w:hAnsi="Times New Roman" w:cs="Times New Roman"/>
              <w:sz w:val="24"/>
              <w:szCs w:val="24"/>
            </w:rPr>
            <w:t>[</w:t>
          </w:r>
          <w:r w:rsidRPr="00BD1A11" w:rsidR="00EE2CE5">
            <w:rPr>
              <w:rFonts w:ascii="Times New Roman" w:eastAsia="Times New Roman" w:hAnsi="Times New Roman" w:cs="Times New Roman"/>
              <w:sz w:val="24"/>
              <w:szCs w:val="24"/>
            </w:rPr>
            <w:t xml:space="preserve">99,185 individuals x </w:t>
          </w:r>
          <w:r w:rsidRPr="00BD1A11" w:rsidR="00E6219E">
            <w:rPr>
              <w:rFonts w:ascii="Times New Roman" w:eastAsia="Times New Roman" w:hAnsi="Times New Roman" w:cs="Times New Roman"/>
              <w:sz w:val="24"/>
              <w:szCs w:val="24"/>
            </w:rPr>
            <w:t>0</w:t>
          </w:r>
          <w:r w:rsidRPr="00BD1A11" w:rsidR="00EE2CE5">
            <w:rPr>
              <w:rFonts w:ascii="Times New Roman" w:eastAsia="Times New Roman" w:hAnsi="Times New Roman" w:cs="Times New Roman"/>
              <w:sz w:val="24"/>
              <w:szCs w:val="24"/>
            </w:rPr>
            <w:t>.5</w:t>
          </w:r>
          <w:r w:rsidRPr="00BD1A11" w:rsidR="00423639">
            <w:rPr>
              <w:rFonts w:ascii="Times New Roman" w:eastAsia="Times New Roman" w:hAnsi="Times New Roman" w:cs="Times New Roman"/>
              <w:sz w:val="24"/>
              <w:szCs w:val="24"/>
            </w:rPr>
            <w:t xml:space="preserve"> </w:t>
          </w:r>
          <w:r w:rsidRPr="00BD1A11" w:rsidR="00423639">
            <w:rPr>
              <w:rFonts w:ascii="Times New Roman" w:eastAsia="Times New Roman" w:hAnsi="Times New Roman" w:cs="Times New Roman"/>
              <w:sz w:val="24"/>
              <w:szCs w:val="24"/>
            </w:rPr>
            <w:t>hr</w:t>
          </w:r>
          <w:r w:rsidRPr="00BD1A11" w:rsidR="00E6219E">
            <w:rPr>
              <w:rFonts w:ascii="Times New Roman" w:eastAsia="Times New Roman" w:hAnsi="Times New Roman" w:cs="Times New Roman"/>
              <w:sz w:val="24"/>
              <w:szCs w:val="24"/>
            </w:rPr>
            <w:t>]</w:t>
          </w:r>
          <w:r w:rsidRPr="00BD1A11" w:rsidR="00EE2CE5">
            <w:rPr>
              <w:rFonts w:ascii="Times New Roman" w:eastAsia="Times New Roman" w:hAnsi="Times New Roman" w:cs="Times New Roman"/>
              <w:sz w:val="24"/>
              <w:szCs w:val="24"/>
            </w:rPr>
            <w:t>) and minus</w:t>
          </w:r>
          <w:r w:rsidRPr="00BD1A11" w:rsidR="007F064C">
            <w:rPr>
              <w:rFonts w:ascii="Times New Roman" w:eastAsia="Times New Roman" w:hAnsi="Times New Roman" w:cs="Times New Roman"/>
              <w:sz w:val="24"/>
              <w:szCs w:val="24"/>
            </w:rPr>
            <w:t xml:space="preserve"> </w:t>
          </w:r>
          <w:r w:rsidRPr="00BD1A11">
            <w:rPr>
              <w:rFonts w:ascii="Times New Roman" w:eastAsia="Times New Roman" w:hAnsi="Times New Roman" w:cs="Times New Roman"/>
              <w:sz w:val="24"/>
              <w:szCs w:val="24"/>
            </w:rPr>
            <w:t>$</w:t>
          </w:r>
          <w:r w:rsidRPr="00BD1A11" w:rsidR="009B5988">
            <w:rPr>
              <w:rFonts w:ascii="Times New Roman" w:eastAsia="Times New Roman" w:hAnsi="Times New Roman" w:cs="Times New Roman"/>
              <w:sz w:val="24"/>
              <w:szCs w:val="24"/>
            </w:rPr>
            <w:t>40,654,</w:t>
          </w:r>
          <w:r w:rsidRPr="00BD1A11" w:rsidR="005203E1">
            <w:rPr>
              <w:rFonts w:ascii="Times New Roman" w:eastAsia="Times New Roman" w:hAnsi="Times New Roman" w:cs="Times New Roman"/>
              <w:sz w:val="24"/>
              <w:szCs w:val="24"/>
            </w:rPr>
            <w:t>0</w:t>
          </w:r>
          <w:r w:rsidR="00921BF6">
            <w:rPr>
              <w:rFonts w:ascii="Times New Roman" w:eastAsia="Times New Roman" w:hAnsi="Times New Roman" w:cs="Times New Roman"/>
              <w:sz w:val="24"/>
              <w:szCs w:val="24"/>
            </w:rPr>
            <w:t>54</w:t>
          </w:r>
          <w:r w:rsidRPr="00BD1A11">
            <w:rPr>
              <w:rFonts w:ascii="Times New Roman" w:eastAsia="Times New Roman" w:hAnsi="Times New Roman" w:cs="Times New Roman"/>
              <w:sz w:val="24"/>
              <w:szCs w:val="24"/>
            </w:rPr>
            <w:t xml:space="preserve"> (</w:t>
          </w:r>
          <w:r w:rsidRPr="00BD1A11" w:rsidR="002F57D8">
            <w:rPr>
              <w:rFonts w:ascii="Times New Roman" w:eastAsia="Times New Roman" w:hAnsi="Times New Roman" w:cs="Times New Roman"/>
              <w:sz w:val="24"/>
              <w:szCs w:val="24"/>
            </w:rPr>
            <w:t>1,</w:t>
          </w:r>
          <w:r w:rsidRPr="00BD1A11" w:rsidR="009B5988">
            <w:rPr>
              <w:rFonts w:ascii="Times New Roman" w:eastAsia="Times New Roman" w:hAnsi="Times New Roman" w:cs="Times New Roman"/>
              <w:sz w:val="24"/>
              <w:szCs w:val="24"/>
            </w:rPr>
            <w:t>8</w:t>
          </w:r>
          <w:r w:rsidRPr="00BD1A11" w:rsidR="002F57D8">
            <w:rPr>
              <w:rFonts w:ascii="Times New Roman" w:eastAsia="Times New Roman" w:hAnsi="Times New Roman" w:cs="Times New Roman"/>
              <w:sz w:val="24"/>
              <w:szCs w:val="24"/>
            </w:rPr>
            <w:t>49,</w:t>
          </w:r>
          <w:r w:rsidRPr="00BD1A11" w:rsidR="005203E1">
            <w:rPr>
              <w:rFonts w:ascii="Times New Roman" w:eastAsia="Times New Roman" w:hAnsi="Times New Roman" w:cs="Times New Roman"/>
              <w:sz w:val="24"/>
              <w:szCs w:val="24"/>
            </w:rPr>
            <w:t>593</w:t>
          </w:r>
          <w:r w:rsidRPr="00BD1A11">
            <w:rPr>
              <w:rFonts w:ascii="Times New Roman" w:eastAsia="Times New Roman" w:hAnsi="Times New Roman" w:cs="Times New Roman"/>
              <w:sz w:val="24"/>
              <w:szCs w:val="24"/>
            </w:rPr>
            <w:t xml:space="preserve"> x </w:t>
          </w:r>
          <w:r w:rsidRPr="00BD1A11" w:rsidR="002679C9">
            <w:rPr>
              <w:rFonts w:ascii="Times New Roman" w:eastAsia="Times New Roman" w:hAnsi="Times New Roman" w:cs="Times New Roman"/>
              <w:sz w:val="24"/>
              <w:szCs w:val="24"/>
            </w:rPr>
            <w:t>$</w:t>
          </w:r>
          <w:r w:rsidRPr="00BD1A11">
            <w:rPr>
              <w:rFonts w:ascii="Times New Roman" w:eastAsia="Times New Roman" w:hAnsi="Times New Roman" w:cs="Times New Roman"/>
              <w:sz w:val="24"/>
              <w:szCs w:val="24"/>
            </w:rPr>
            <w:t>21.98</w:t>
          </w:r>
          <w:r w:rsidRPr="00BD1A11" w:rsidR="00423639">
            <w:rPr>
              <w:rFonts w:ascii="Times New Roman" w:eastAsia="Times New Roman" w:hAnsi="Times New Roman" w:cs="Times New Roman"/>
              <w:sz w:val="24"/>
              <w:szCs w:val="24"/>
            </w:rPr>
            <w:t>/</w:t>
          </w:r>
          <w:r w:rsidRPr="00BD1A11" w:rsidR="00423639">
            <w:rPr>
              <w:rFonts w:ascii="Times New Roman" w:eastAsia="Times New Roman" w:hAnsi="Times New Roman" w:cs="Times New Roman"/>
              <w:sz w:val="24"/>
              <w:szCs w:val="24"/>
            </w:rPr>
            <w:t>hr</w:t>
          </w:r>
          <w:r w:rsidRPr="00BD1A11">
            <w:rPr>
              <w:rFonts w:ascii="Times New Roman" w:eastAsia="Times New Roman" w:hAnsi="Times New Roman" w:cs="Times New Roman"/>
              <w:sz w:val="24"/>
              <w:szCs w:val="24"/>
            </w:rPr>
            <w:t>).</w:t>
          </w:r>
          <w:r w:rsidRPr="00BD1A11" w:rsidR="000428FC">
            <w:rPr>
              <w:rFonts w:ascii="Times New Roman" w:eastAsia="Times New Roman" w:hAnsi="Times New Roman" w:cs="Times New Roman"/>
              <w:sz w:val="24"/>
              <w:szCs w:val="24"/>
            </w:rPr>
            <w:t xml:space="preserve"> </w:t>
          </w:r>
          <w:r w:rsidR="00921BF6">
            <w:rPr>
              <w:rFonts w:ascii="Times New Roman" w:eastAsia="Times New Roman" w:hAnsi="Times New Roman" w:cs="Times New Roman"/>
              <w:sz w:val="24"/>
              <w:szCs w:val="24"/>
            </w:rPr>
            <w:t xml:space="preserve"> </w:t>
          </w:r>
        </w:p>
        <w:p w:rsidR="00A41CD9" w:rsidRPr="00BD1A11" w:rsidP="00A41CD9" w14:paraId="18F5BA75" w14:textId="77777777">
          <w:pPr>
            <w:spacing w:after="0" w:line="240" w:lineRule="auto"/>
            <w:textAlignment w:val="baseline"/>
            <w:rPr>
              <w:szCs w:val="24"/>
            </w:rPr>
          </w:pPr>
        </w:p>
      </w:sdtContent>
    </w:sdt>
    <w:p w:rsidR="00A41CD9" w:rsidRPr="00BD1A11" w:rsidP="00A41CD9" w14:paraId="25FEC78A" w14:textId="77777777">
      <w:pPr>
        <w:widowControl/>
        <w:spacing w:after="0" w:line="240" w:lineRule="auto"/>
        <w:rPr>
          <w:rFonts w:ascii="Times New Roman" w:eastAsia="Times New Roman" w:hAnsi="Times New Roman" w:cs="Times New Roman"/>
          <w:i/>
          <w:iCs/>
          <w:sz w:val="24"/>
          <w:szCs w:val="24"/>
        </w:rPr>
      </w:pPr>
      <w:r w:rsidRPr="00BD1A11">
        <w:rPr>
          <w:rFonts w:ascii="Times New Roman" w:eastAsia="Times New Roman" w:hAnsi="Times New Roman" w:cs="Times New Roman"/>
          <w:i/>
          <w:iCs/>
          <w:sz w:val="24"/>
          <w:szCs w:val="24"/>
        </w:rPr>
        <w:t>State burden on deeming QMBs</w:t>
      </w:r>
    </w:p>
    <w:p w:rsidR="00A41CD9" w:rsidP="00A41CD9" w14:paraId="3A39B2FA" w14:textId="66D50BD5">
      <w:pPr>
        <w:widowControl/>
        <w:spacing w:after="0" w:line="240" w:lineRule="auto"/>
        <w:rPr>
          <w:rFonts w:ascii="Times New Roman" w:eastAsia="Times New Roman" w:hAnsi="Times New Roman" w:cs="Times New Roman"/>
          <w:sz w:val="24"/>
          <w:szCs w:val="24"/>
        </w:rPr>
      </w:pPr>
      <w:r w:rsidRPr="00BD1A11">
        <w:rPr>
          <w:rFonts w:ascii="Times New Roman" w:eastAsia="Times New Roman" w:hAnsi="Times New Roman" w:cs="Times New Roman"/>
          <w:sz w:val="24"/>
          <w:szCs w:val="24"/>
        </w:rPr>
        <w:t>All 51 states will need to make eligibility systems changes to deem an SSI individual in</w:t>
      </w:r>
      <w:r w:rsidRPr="00BD1A11" w:rsidR="004247BF">
        <w:rPr>
          <w:rFonts w:ascii="Times New Roman" w:eastAsia="Times New Roman" w:hAnsi="Times New Roman" w:cs="Times New Roman"/>
          <w:sz w:val="24"/>
          <w:szCs w:val="24"/>
        </w:rPr>
        <w:t>to</w:t>
      </w:r>
      <w:r w:rsidRPr="00BD1A11">
        <w:rPr>
          <w:rFonts w:ascii="Times New Roman" w:eastAsia="Times New Roman" w:hAnsi="Times New Roman" w:cs="Times New Roman"/>
          <w:sz w:val="24"/>
          <w:szCs w:val="24"/>
        </w:rPr>
        <w:t xml:space="preserve"> QMB once they are eligible for Medicare. </w:t>
      </w:r>
      <w:r w:rsidRPr="00BD1A11" w:rsidR="00B8528C">
        <w:rPr>
          <w:rFonts w:ascii="Times New Roman" w:eastAsia="Times New Roman" w:hAnsi="Times New Roman" w:cs="Times New Roman"/>
          <w:sz w:val="24"/>
          <w:szCs w:val="24"/>
        </w:rPr>
        <w:t xml:space="preserve">We had previously estimated it would take a computer programmer 180 hours to make these systems changes. However, after discussion with systems experts, we are revising our estimates upwards. </w:t>
      </w:r>
      <w:r w:rsidRPr="00BD1A11">
        <w:rPr>
          <w:rFonts w:ascii="Times New Roman" w:eastAsia="Times New Roman" w:hAnsi="Times New Roman" w:cs="Times New Roman"/>
          <w:sz w:val="24"/>
          <w:szCs w:val="24"/>
        </w:rPr>
        <w:t xml:space="preserve">We </w:t>
      </w:r>
      <w:r w:rsidRPr="00BD1A11" w:rsidR="00B8528C">
        <w:rPr>
          <w:rFonts w:ascii="Times New Roman" w:eastAsia="Times New Roman" w:hAnsi="Times New Roman" w:cs="Times New Roman"/>
          <w:sz w:val="24"/>
          <w:szCs w:val="24"/>
        </w:rPr>
        <w:t xml:space="preserve">now </w:t>
      </w:r>
      <w:r w:rsidRPr="00BD1A11">
        <w:rPr>
          <w:rFonts w:ascii="Times New Roman" w:eastAsia="Times New Roman" w:hAnsi="Times New Roman" w:cs="Times New Roman"/>
          <w:sz w:val="24"/>
          <w:szCs w:val="24"/>
        </w:rPr>
        <w:t xml:space="preserve">estimate it will take a </w:t>
      </w:r>
      <w:r w:rsidRPr="00BD1A11" w:rsidR="004E0CC0">
        <w:rPr>
          <w:rFonts w:ascii="Times New Roman" w:eastAsia="Times New Roman" w:hAnsi="Times New Roman" w:cs="Times New Roman"/>
          <w:sz w:val="24"/>
          <w:szCs w:val="24"/>
        </w:rPr>
        <w:t>c</w:t>
      </w:r>
      <w:r w:rsidRPr="00BD1A11">
        <w:rPr>
          <w:rFonts w:ascii="Times New Roman" w:eastAsia="Times New Roman" w:hAnsi="Times New Roman" w:cs="Times New Roman"/>
          <w:sz w:val="24"/>
          <w:szCs w:val="24"/>
        </w:rPr>
        <w:t xml:space="preserve">omputer </w:t>
      </w:r>
      <w:r w:rsidRPr="00BD1A11" w:rsidR="004E0CC0">
        <w:rPr>
          <w:rFonts w:ascii="Times New Roman" w:eastAsia="Times New Roman" w:hAnsi="Times New Roman" w:cs="Times New Roman"/>
          <w:sz w:val="24"/>
          <w:szCs w:val="24"/>
        </w:rPr>
        <w:t>p</w:t>
      </w:r>
      <w:r w:rsidRPr="00BD1A11">
        <w:rPr>
          <w:rFonts w:ascii="Times New Roman" w:eastAsia="Times New Roman" w:hAnsi="Times New Roman" w:cs="Times New Roman"/>
          <w:sz w:val="24"/>
          <w:szCs w:val="24"/>
        </w:rPr>
        <w:t xml:space="preserve">rogrammer an average of </w:t>
      </w:r>
      <w:r w:rsidRPr="00BD1A11" w:rsidR="004247BF">
        <w:rPr>
          <w:rFonts w:ascii="Times New Roman" w:eastAsia="Times New Roman" w:hAnsi="Times New Roman" w:cs="Times New Roman"/>
          <w:sz w:val="24"/>
          <w:szCs w:val="24"/>
        </w:rPr>
        <w:t>200</w:t>
      </w:r>
      <w:r w:rsidRPr="00BD1A11">
        <w:rPr>
          <w:rFonts w:ascii="Times New Roman" w:eastAsia="Times New Roman" w:hAnsi="Times New Roman" w:cs="Times New Roman"/>
          <w:sz w:val="24"/>
          <w:szCs w:val="24"/>
        </w:rPr>
        <w:t xml:space="preserve"> hours per </w:t>
      </w:r>
      <w:r w:rsidRPr="00BD1A11" w:rsidR="004845A7">
        <w:rPr>
          <w:rFonts w:ascii="Times New Roman" w:eastAsia="Times New Roman" w:hAnsi="Times New Roman" w:cs="Times New Roman"/>
          <w:sz w:val="24"/>
          <w:szCs w:val="24"/>
        </w:rPr>
        <w:t>s</w:t>
      </w:r>
      <w:r w:rsidRPr="00BD1A11">
        <w:rPr>
          <w:rFonts w:ascii="Times New Roman" w:eastAsia="Times New Roman" w:hAnsi="Times New Roman" w:cs="Times New Roman"/>
          <w:sz w:val="24"/>
          <w:szCs w:val="24"/>
        </w:rPr>
        <w:t>tate at $</w:t>
      </w:r>
      <w:r w:rsidRPr="00BD1A11" w:rsidR="00915C17">
        <w:rPr>
          <w:rFonts w:ascii="Times New Roman" w:eastAsia="Times New Roman" w:hAnsi="Times New Roman" w:cs="Times New Roman"/>
          <w:sz w:val="24"/>
          <w:szCs w:val="24"/>
        </w:rPr>
        <w:t>103.60</w:t>
      </w:r>
      <w:r w:rsidRPr="00BD1A11">
        <w:rPr>
          <w:rFonts w:ascii="Times New Roman" w:eastAsia="Times New Roman" w:hAnsi="Times New Roman" w:cs="Times New Roman"/>
          <w:sz w:val="24"/>
          <w:szCs w:val="24"/>
        </w:rPr>
        <w:t>/</w:t>
      </w:r>
      <w:r w:rsidRPr="00BD1A11">
        <w:rPr>
          <w:rFonts w:ascii="Times New Roman" w:eastAsia="Times New Roman" w:hAnsi="Times New Roman" w:cs="Times New Roman"/>
          <w:sz w:val="24"/>
          <w:szCs w:val="24"/>
        </w:rPr>
        <w:t>hr</w:t>
      </w:r>
      <w:r w:rsidRPr="00BD1A11">
        <w:rPr>
          <w:rFonts w:ascii="Times New Roman" w:eastAsia="Times New Roman" w:hAnsi="Times New Roman" w:cs="Times New Roman"/>
          <w:sz w:val="24"/>
          <w:szCs w:val="24"/>
        </w:rPr>
        <w:t xml:space="preserve"> to make systems changes to set their systems to search for Medicare eligibility in </w:t>
      </w:r>
      <w:r w:rsidRPr="00BD1A11" w:rsidR="002A59BD">
        <w:rPr>
          <w:rFonts w:ascii="Times New Roman" w:eastAsia="Times New Roman" w:hAnsi="Times New Roman" w:cs="Times New Roman"/>
          <w:sz w:val="24"/>
          <w:szCs w:val="24"/>
        </w:rPr>
        <w:t>f</w:t>
      </w:r>
      <w:r w:rsidRPr="00BD1A11">
        <w:rPr>
          <w:rFonts w:ascii="Times New Roman" w:eastAsia="Times New Roman" w:hAnsi="Times New Roman" w:cs="Times New Roman"/>
          <w:sz w:val="24"/>
          <w:szCs w:val="24"/>
        </w:rPr>
        <w:t xml:space="preserve">ederal systems and then enroll that individual in QMB. </w:t>
      </w:r>
      <w:r w:rsidRPr="00BD1A11" w:rsidR="004247BF">
        <w:rPr>
          <w:rFonts w:ascii="Times New Roman" w:eastAsia="Times New Roman" w:hAnsi="Times New Roman" w:cs="Times New Roman"/>
          <w:sz w:val="24"/>
          <w:szCs w:val="24"/>
        </w:rPr>
        <w:t>We estimate it will take a data and network engineer about 50 hours at $</w:t>
      </w:r>
      <w:r w:rsidRPr="00BD1A11" w:rsidR="00915C17">
        <w:rPr>
          <w:rFonts w:ascii="Times New Roman" w:eastAsia="Times New Roman" w:hAnsi="Times New Roman" w:cs="Times New Roman"/>
          <w:sz w:val="24"/>
          <w:szCs w:val="24"/>
        </w:rPr>
        <w:t>109.34</w:t>
      </w:r>
      <w:r w:rsidRPr="00BD1A11" w:rsidR="0068013B">
        <w:rPr>
          <w:rFonts w:ascii="Times New Roman" w:eastAsia="Times New Roman" w:hAnsi="Times New Roman" w:cs="Times New Roman"/>
          <w:sz w:val="24"/>
          <w:szCs w:val="24"/>
        </w:rPr>
        <w:t>/</w:t>
      </w:r>
      <w:r w:rsidRPr="00BD1A11" w:rsidR="0068013B">
        <w:rPr>
          <w:rFonts w:ascii="Times New Roman" w:eastAsia="Times New Roman" w:hAnsi="Times New Roman" w:cs="Times New Roman"/>
          <w:sz w:val="24"/>
          <w:szCs w:val="24"/>
        </w:rPr>
        <w:t>hr</w:t>
      </w:r>
      <w:r w:rsidRPr="00BD1A11" w:rsidR="004247BF">
        <w:rPr>
          <w:rFonts w:ascii="Times New Roman" w:eastAsia="Times New Roman" w:hAnsi="Times New Roman" w:cs="Times New Roman"/>
          <w:sz w:val="24"/>
          <w:szCs w:val="24"/>
        </w:rPr>
        <w:t xml:space="preserve"> to implement the systems changes into the eligibility systems. We also estimate an ongoing maintenance cost of </w:t>
      </w:r>
      <w:r w:rsidRPr="00BD1A11" w:rsidR="00B8528C">
        <w:rPr>
          <w:rFonts w:ascii="Times New Roman" w:eastAsia="Times New Roman" w:hAnsi="Times New Roman" w:cs="Times New Roman"/>
          <w:sz w:val="24"/>
          <w:szCs w:val="24"/>
        </w:rPr>
        <w:t>10</w:t>
      </w:r>
      <w:r w:rsidRPr="00BD1A11" w:rsidR="004247BF">
        <w:rPr>
          <w:rFonts w:ascii="Times New Roman" w:eastAsia="Times New Roman" w:hAnsi="Times New Roman" w:cs="Times New Roman"/>
          <w:sz w:val="24"/>
          <w:szCs w:val="24"/>
        </w:rPr>
        <w:t>0 hours a year</w:t>
      </w:r>
      <w:r w:rsidRPr="00BD1A11" w:rsidR="004E0CC0">
        <w:rPr>
          <w:rFonts w:ascii="Times New Roman" w:eastAsia="Times New Roman" w:hAnsi="Times New Roman" w:cs="Times New Roman"/>
          <w:sz w:val="24"/>
          <w:szCs w:val="24"/>
        </w:rPr>
        <w:t xml:space="preserve"> for a computer programmer at $</w:t>
      </w:r>
      <w:r w:rsidRPr="00BD1A11" w:rsidR="00915C17">
        <w:rPr>
          <w:rFonts w:ascii="Times New Roman" w:eastAsia="Times New Roman" w:hAnsi="Times New Roman" w:cs="Times New Roman"/>
          <w:sz w:val="24"/>
          <w:szCs w:val="24"/>
        </w:rPr>
        <w:t>103.60</w:t>
      </w:r>
      <w:r w:rsidRPr="00BD1A11" w:rsidR="00A82BA3">
        <w:rPr>
          <w:rFonts w:ascii="Times New Roman" w:eastAsia="Times New Roman" w:hAnsi="Times New Roman" w:cs="Times New Roman"/>
          <w:sz w:val="24"/>
          <w:szCs w:val="24"/>
        </w:rPr>
        <w:t>/hr</w:t>
      </w:r>
      <w:r w:rsidRPr="00BD1A11" w:rsidR="004E0CC0">
        <w:rPr>
          <w:rFonts w:ascii="Times New Roman" w:eastAsia="Times New Roman" w:hAnsi="Times New Roman" w:cs="Times New Roman"/>
          <w:sz w:val="24"/>
          <w:szCs w:val="24"/>
        </w:rPr>
        <w:t>.</w:t>
      </w:r>
      <w:r w:rsidRPr="00BD1A11" w:rsidR="004247BF">
        <w:rPr>
          <w:rFonts w:ascii="Times New Roman" w:eastAsia="Times New Roman" w:hAnsi="Times New Roman" w:cs="Times New Roman"/>
          <w:sz w:val="24"/>
          <w:szCs w:val="24"/>
        </w:rPr>
        <w:t xml:space="preserve"> </w:t>
      </w:r>
      <w:r w:rsidRPr="00BD1A11">
        <w:rPr>
          <w:rFonts w:ascii="Times New Roman" w:eastAsia="Times New Roman" w:hAnsi="Times New Roman" w:cs="Times New Roman"/>
          <w:sz w:val="24"/>
          <w:szCs w:val="24"/>
        </w:rPr>
        <w:t xml:space="preserve">In aggregate, we estimate a one-time burden of </w:t>
      </w:r>
      <w:r w:rsidRPr="00BD1A11" w:rsidR="00C719D2">
        <w:rPr>
          <w:rFonts w:ascii="Times New Roman" w:eastAsia="Times New Roman" w:hAnsi="Times New Roman" w:cs="Times New Roman"/>
          <w:sz w:val="24"/>
          <w:szCs w:val="24"/>
        </w:rPr>
        <w:t xml:space="preserve">12,750 hours (51 states x 250 </w:t>
      </w:r>
      <w:r w:rsidRPr="00BD1A11" w:rsidR="00C719D2">
        <w:rPr>
          <w:rFonts w:ascii="Times New Roman" w:eastAsia="Times New Roman" w:hAnsi="Times New Roman" w:cs="Times New Roman"/>
          <w:sz w:val="24"/>
          <w:szCs w:val="24"/>
        </w:rPr>
        <w:t>hr</w:t>
      </w:r>
      <w:r w:rsidRPr="00BD1A11" w:rsidR="00C719D2">
        <w:rPr>
          <w:rFonts w:ascii="Times New Roman" w:eastAsia="Times New Roman" w:hAnsi="Times New Roman" w:cs="Times New Roman"/>
          <w:sz w:val="24"/>
          <w:szCs w:val="24"/>
        </w:rPr>
        <w:t xml:space="preserve">) at a cost of </w:t>
      </w:r>
      <w:r w:rsidRPr="00BD1A11" w:rsidR="00C04C28">
        <w:rPr>
          <w:rFonts w:ascii="Times New Roman" w:eastAsia="Times New Roman" w:hAnsi="Times New Roman" w:cs="Times New Roman"/>
          <w:sz w:val="24"/>
          <w:szCs w:val="24"/>
        </w:rPr>
        <w:t>$</w:t>
      </w:r>
      <w:r w:rsidRPr="00327903" w:rsidR="008E5F9D">
        <w:rPr>
          <w:rFonts w:ascii="Times New Roman" w:eastAsia="Times New Roman" w:hAnsi="Times New Roman" w:cs="Times New Roman"/>
          <w:sz w:val="24"/>
          <w:szCs w:val="24"/>
        </w:rPr>
        <w:t>1,335,537</w:t>
      </w:r>
      <w:r w:rsidRPr="00BD1A11" w:rsidR="00C04C28">
        <w:rPr>
          <w:rFonts w:ascii="Times New Roman" w:eastAsia="Times New Roman" w:hAnsi="Times New Roman" w:cs="Times New Roman"/>
          <w:sz w:val="24"/>
          <w:szCs w:val="24"/>
        </w:rPr>
        <w:t xml:space="preserve"> </w:t>
      </w:r>
      <w:r w:rsidRPr="00BD1A11" w:rsidR="00B8528C">
        <w:rPr>
          <w:rFonts w:ascii="Times New Roman" w:eastAsia="Times New Roman" w:hAnsi="Times New Roman" w:cs="Times New Roman"/>
          <w:sz w:val="24"/>
          <w:szCs w:val="24"/>
        </w:rPr>
        <w:t>(</w:t>
      </w:r>
      <w:r w:rsidRPr="00BD1A11" w:rsidR="00C719D2">
        <w:rPr>
          <w:rFonts w:ascii="Times New Roman" w:eastAsia="Times New Roman" w:hAnsi="Times New Roman" w:cs="Times New Roman"/>
          <w:sz w:val="24"/>
          <w:szCs w:val="24"/>
        </w:rPr>
        <w:t>[</w:t>
      </w:r>
      <w:r w:rsidRPr="00BD1A11" w:rsidR="00B8528C">
        <w:rPr>
          <w:rFonts w:ascii="Times New Roman" w:eastAsia="Times New Roman" w:hAnsi="Times New Roman" w:cs="Times New Roman"/>
          <w:sz w:val="24"/>
          <w:szCs w:val="24"/>
        </w:rPr>
        <w:t xml:space="preserve">200 </w:t>
      </w:r>
      <w:r w:rsidRPr="00BD1A11" w:rsidR="00C719D2">
        <w:rPr>
          <w:rFonts w:ascii="Times New Roman" w:eastAsia="Times New Roman" w:hAnsi="Times New Roman" w:cs="Times New Roman"/>
          <w:sz w:val="24"/>
          <w:szCs w:val="24"/>
        </w:rPr>
        <w:t>hr</w:t>
      </w:r>
      <w:r w:rsidRPr="00BD1A11" w:rsidR="00C719D2">
        <w:rPr>
          <w:rFonts w:ascii="Times New Roman" w:eastAsia="Times New Roman" w:hAnsi="Times New Roman" w:cs="Times New Roman"/>
          <w:sz w:val="24"/>
          <w:szCs w:val="24"/>
        </w:rPr>
        <w:t xml:space="preserve"> </w:t>
      </w:r>
      <w:r w:rsidRPr="00BD1A11" w:rsidR="00B8528C">
        <w:rPr>
          <w:rFonts w:ascii="Times New Roman" w:eastAsia="Times New Roman" w:hAnsi="Times New Roman" w:cs="Times New Roman"/>
          <w:sz w:val="24"/>
          <w:szCs w:val="24"/>
        </w:rPr>
        <w:t xml:space="preserve">x 51 </w:t>
      </w:r>
      <w:r w:rsidRPr="00BD1A11" w:rsidR="00C719D2">
        <w:rPr>
          <w:rFonts w:ascii="Times New Roman" w:eastAsia="Times New Roman" w:hAnsi="Times New Roman" w:cs="Times New Roman"/>
          <w:sz w:val="24"/>
          <w:szCs w:val="24"/>
        </w:rPr>
        <w:t xml:space="preserve">states </w:t>
      </w:r>
      <w:r w:rsidRPr="00BD1A11" w:rsidR="00B8528C">
        <w:rPr>
          <w:rFonts w:ascii="Times New Roman" w:eastAsia="Times New Roman" w:hAnsi="Times New Roman" w:cs="Times New Roman"/>
          <w:sz w:val="24"/>
          <w:szCs w:val="24"/>
        </w:rPr>
        <w:t xml:space="preserve">x </w:t>
      </w:r>
      <w:r w:rsidRPr="00BD1A11" w:rsidR="00C04C28">
        <w:rPr>
          <w:rFonts w:ascii="Times New Roman" w:eastAsia="Times New Roman" w:hAnsi="Times New Roman" w:cs="Times New Roman"/>
          <w:sz w:val="24"/>
          <w:szCs w:val="24"/>
        </w:rPr>
        <w:t>$</w:t>
      </w:r>
      <w:r w:rsidRPr="00BD1A11" w:rsidR="00915C17">
        <w:rPr>
          <w:rFonts w:ascii="Times New Roman" w:eastAsia="Times New Roman" w:hAnsi="Times New Roman" w:cs="Times New Roman"/>
          <w:sz w:val="24"/>
          <w:szCs w:val="24"/>
        </w:rPr>
        <w:t>103.60</w:t>
      </w:r>
      <w:r w:rsidRPr="00BD1A11" w:rsidR="00C719D2">
        <w:rPr>
          <w:rFonts w:ascii="Times New Roman" w:eastAsia="Times New Roman" w:hAnsi="Times New Roman" w:cs="Times New Roman"/>
          <w:sz w:val="24"/>
          <w:szCs w:val="24"/>
        </w:rPr>
        <w:t>/</w:t>
      </w:r>
      <w:r w:rsidRPr="00BD1A11" w:rsidR="00C719D2">
        <w:rPr>
          <w:rFonts w:ascii="Times New Roman" w:eastAsia="Times New Roman" w:hAnsi="Times New Roman" w:cs="Times New Roman"/>
          <w:sz w:val="24"/>
          <w:szCs w:val="24"/>
        </w:rPr>
        <w:t>hr</w:t>
      </w:r>
      <w:r w:rsidRPr="00BD1A11" w:rsidR="00C719D2">
        <w:rPr>
          <w:rFonts w:ascii="Times New Roman" w:eastAsia="Times New Roman" w:hAnsi="Times New Roman" w:cs="Times New Roman"/>
          <w:sz w:val="24"/>
          <w:szCs w:val="24"/>
        </w:rPr>
        <w:t>]</w:t>
      </w:r>
      <w:r w:rsidRPr="00BD1A11" w:rsidR="00B8528C">
        <w:rPr>
          <w:rFonts w:ascii="Times New Roman" w:eastAsia="Times New Roman" w:hAnsi="Times New Roman" w:cs="Times New Roman"/>
          <w:sz w:val="24"/>
          <w:szCs w:val="24"/>
        </w:rPr>
        <w:t xml:space="preserve"> + </w:t>
      </w:r>
      <w:r w:rsidRPr="00BD1A11" w:rsidR="00C719D2">
        <w:rPr>
          <w:rFonts w:ascii="Times New Roman" w:eastAsia="Times New Roman" w:hAnsi="Times New Roman" w:cs="Times New Roman"/>
          <w:sz w:val="24"/>
          <w:szCs w:val="24"/>
        </w:rPr>
        <w:t>[</w:t>
      </w:r>
      <w:r w:rsidRPr="00BD1A11" w:rsidR="00C04C28">
        <w:rPr>
          <w:rFonts w:ascii="Times New Roman" w:eastAsia="Times New Roman" w:hAnsi="Times New Roman" w:cs="Times New Roman"/>
          <w:sz w:val="24"/>
          <w:szCs w:val="24"/>
        </w:rPr>
        <w:t xml:space="preserve">50 </w:t>
      </w:r>
      <w:r w:rsidRPr="00BD1A11" w:rsidR="00C719D2">
        <w:rPr>
          <w:rFonts w:ascii="Times New Roman" w:eastAsia="Times New Roman" w:hAnsi="Times New Roman" w:cs="Times New Roman"/>
          <w:sz w:val="24"/>
          <w:szCs w:val="24"/>
        </w:rPr>
        <w:t>hr</w:t>
      </w:r>
      <w:r w:rsidRPr="00BD1A11" w:rsidR="00C719D2">
        <w:rPr>
          <w:rFonts w:ascii="Times New Roman" w:eastAsia="Times New Roman" w:hAnsi="Times New Roman" w:cs="Times New Roman"/>
          <w:sz w:val="24"/>
          <w:szCs w:val="24"/>
        </w:rPr>
        <w:t xml:space="preserve"> </w:t>
      </w:r>
      <w:r w:rsidRPr="00BD1A11" w:rsidR="00C04C28">
        <w:rPr>
          <w:rFonts w:ascii="Times New Roman" w:eastAsia="Times New Roman" w:hAnsi="Times New Roman" w:cs="Times New Roman"/>
          <w:sz w:val="24"/>
          <w:szCs w:val="24"/>
        </w:rPr>
        <w:t xml:space="preserve">x 51 </w:t>
      </w:r>
      <w:r w:rsidRPr="00BD1A11" w:rsidR="00C719D2">
        <w:rPr>
          <w:rFonts w:ascii="Times New Roman" w:eastAsia="Times New Roman" w:hAnsi="Times New Roman" w:cs="Times New Roman"/>
          <w:sz w:val="24"/>
          <w:szCs w:val="24"/>
        </w:rPr>
        <w:t xml:space="preserve">states </w:t>
      </w:r>
      <w:r w:rsidRPr="00BD1A11" w:rsidR="00C04C28">
        <w:rPr>
          <w:rFonts w:ascii="Times New Roman" w:eastAsia="Times New Roman" w:hAnsi="Times New Roman" w:cs="Times New Roman"/>
          <w:sz w:val="24"/>
          <w:szCs w:val="24"/>
        </w:rPr>
        <w:t>x $</w:t>
      </w:r>
      <w:r w:rsidRPr="00BD1A11" w:rsidR="00915C17">
        <w:rPr>
          <w:rFonts w:ascii="Times New Roman" w:eastAsia="Times New Roman" w:hAnsi="Times New Roman" w:cs="Times New Roman"/>
          <w:sz w:val="24"/>
          <w:szCs w:val="24"/>
        </w:rPr>
        <w:t>109.34</w:t>
      </w:r>
      <w:r w:rsidRPr="00BD1A11" w:rsidR="00C719D2">
        <w:rPr>
          <w:rFonts w:ascii="Times New Roman" w:eastAsia="Times New Roman" w:hAnsi="Times New Roman" w:cs="Times New Roman"/>
          <w:sz w:val="24"/>
          <w:szCs w:val="24"/>
        </w:rPr>
        <w:t>/</w:t>
      </w:r>
      <w:r w:rsidRPr="00BD1A11" w:rsidR="00C719D2">
        <w:rPr>
          <w:rFonts w:ascii="Times New Roman" w:eastAsia="Times New Roman" w:hAnsi="Times New Roman" w:cs="Times New Roman"/>
          <w:sz w:val="24"/>
          <w:szCs w:val="24"/>
        </w:rPr>
        <w:t>hr</w:t>
      </w:r>
      <w:r w:rsidRPr="00BD1A11" w:rsidR="00C719D2">
        <w:rPr>
          <w:rFonts w:ascii="Times New Roman" w:eastAsia="Times New Roman" w:hAnsi="Times New Roman" w:cs="Times New Roman"/>
          <w:sz w:val="24"/>
          <w:szCs w:val="24"/>
        </w:rPr>
        <w:t>]</w:t>
      </w:r>
      <w:r w:rsidRPr="00BD1A11" w:rsidR="00C04C28">
        <w:rPr>
          <w:rFonts w:ascii="Times New Roman" w:eastAsia="Times New Roman" w:hAnsi="Times New Roman" w:cs="Times New Roman"/>
          <w:sz w:val="24"/>
          <w:szCs w:val="24"/>
        </w:rPr>
        <w:t>)</w:t>
      </w:r>
      <w:r w:rsidRPr="00BD1A11" w:rsidR="00C719D2">
        <w:rPr>
          <w:rFonts w:ascii="Times New Roman" w:eastAsia="Times New Roman" w:hAnsi="Times New Roman" w:cs="Times New Roman"/>
          <w:sz w:val="24"/>
          <w:szCs w:val="24"/>
        </w:rPr>
        <w:t xml:space="preserve">. In aggregate, we also estimate </w:t>
      </w:r>
      <w:r w:rsidRPr="00BD1A11" w:rsidR="00B8528C">
        <w:rPr>
          <w:rFonts w:ascii="Times New Roman" w:eastAsia="Times New Roman" w:hAnsi="Times New Roman" w:cs="Times New Roman"/>
          <w:sz w:val="24"/>
          <w:szCs w:val="24"/>
        </w:rPr>
        <w:t xml:space="preserve">an ongoing burden of </w:t>
      </w:r>
      <w:r w:rsidRPr="00BD1A11" w:rsidR="00EE2CE5">
        <w:rPr>
          <w:rFonts w:ascii="Times New Roman" w:eastAsia="Times New Roman" w:hAnsi="Times New Roman" w:cs="Times New Roman"/>
          <w:sz w:val="24"/>
          <w:szCs w:val="24"/>
        </w:rPr>
        <w:t xml:space="preserve">5,100 hours </w:t>
      </w:r>
      <w:r w:rsidRPr="00BD1A11" w:rsidR="00C719D2">
        <w:rPr>
          <w:rFonts w:ascii="Times New Roman" w:eastAsia="Times New Roman" w:hAnsi="Times New Roman" w:cs="Times New Roman"/>
          <w:sz w:val="24"/>
          <w:szCs w:val="24"/>
        </w:rPr>
        <w:t xml:space="preserve">(51 states x 100 </w:t>
      </w:r>
      <w:r w:rsidRPr="00BD1A11" w:rsidR="00C719D2">
        <w:rPr>
          <w:rFonts w:ascii="Times New Roman" w:eastAsia="Times New Roman" w:hAnsi="Times New Roman" w:cs="Times New Roman"/>
          <w:sz w:val="24"/>
          <w:szCs w:val="24"/>
        </w:rPr>
        <w:t>hr</w:t>
      </w:r>
      <w:r w:rsidRPr="00BD1A11" w:rsidR="00C719D2">
        <w:rPr>
          <w:rFonts w:ascii="Times New Roman" w:eastAsia="Times New Roman" w:hAnsi="Times New Roman" w:cs="Times New Roman"/>
          <w:sz w:val="24"/>
          <w:szCs w:val="24"/>
        </w:rPr>
        <w:t xml:space="preserve">) </w:t>
      </w:r>
      <w:r w:rsidRPr="00BD1A11" w:rsidR="00EE2CE5">
        <w:rPr>
          <w:rFonts w:ascii="Times New Roman" w:eastAsia="Times New Roman" w:hAnsi="Times New Roman" w:cs="Times New Roman"/>
          <w:sz w:val="24"/>
          <w:szCs w:val="24"/>
        </w:rPr>
        <w:t xml:space="preserve">and </w:t>
      </w:r>
      <w:r w:rsidRPr="00BD1A11" w:rsidR="00C04C28">
        <w:rPr>
          <w:rFonts w:ascii="Times New Roman" w:eastAsia="Times New Roman" w:hAnsi="Times New Roman" w:cs="Times New Roman"/>
          <w:sz w:val="24"/>
          <w:szCs w:val="24"/>
        </w:rPr>
        <w:t>$</w:t>
      </w:r>
      <w:r w:rsidRPr="00327903" w:rsidR="00510D59">
        <w:rPr>
          <w:rFonts w:ascii="Times New Roman" w:eastAsia="Times New Roman" w:hAnsi="Times New Roman" w:cs="Times New Roman"/>
          <w:sz w:val="24"/>
          <w:szCs w:val="24"/>
        </w:rPr>
        <w:t>528,360</w:t>
      </w:r>
      <w:r w:rsidRPr="00BD1A11" w:rsidR="00B8528C">
        <w:rPr>
          <w:rFonts w:ascii="Times New Roman" w:eastAsia="Times New Roman" w:hAnsi="Times New Roman" w:cs="Times New Roman"/>
          <w:sz w:val="24"/>
          <w:szCs w:val="24"/>
        </w:rPr>
        <w:t xml:space="preserve"> (</w:t>
      </w:r>
      <w:r w:rsidRPr="00BD1A11" w:rsidR="00EE2CE5">
        <w:rPr>
          <w:rFonts w:ascii="Times New Roman" w:eastAsia="Times New Roman" w:hAnsi="Times New Roman" w:cs="Times New Roman"/>
          <w:sz w:val="24"/>
          <w:szCs w:val="24"/>
        </w:rPr>
        <w:t>5,100</w:t>
      </w:r>
      <w:r w:rsidRPr="00BD1A11" w:rsidR="00C719D2">
        <w:rPr>
          <w:rFonts w:ascii="Times New Roman" w:eastAsia="Times New Roman" w:hAnsi="Times New Roman" w:cs="Times New Roman"/>
          <w:sz w:val="24"/>
          <w:szCs w:val="24"/>
        </w:rPr>
        <w:t xml:space="preserve"> </w:t>
      </w:r>
      <w:r w:rsidRPr="00BD1A11" w:rsidR="00C719D2">
        <w:rPr>
          <w:rFonts w:ascii="Times New Roman" w:eastAsia="Times New Roman" w:hAnsi="Times New Roman" w:cs="Times New Roman"/>
          <w:sz w:val="24"/>
          <w:szCs w:val="24"/>
        </w:rPr>
        <w:t>hr</w:t>
      </w:r>
      <w:r w:rsidRPr="00BD1A11" w:rsidR="00B8528C">
        <w:rPr>
          <w:rFonts w:ascii="Times New Roman" w:eastAsia="Times New Roman" w:hAnsi="Times New Roman" w:cs="Times New Roman"/>
          <w:sz w:val="24"/>
          <w:szCs w:val="24"/>
        </w:rPr>
        <w:t xml:space="preserve"> x </w:t>
      </w:r>
      <w:r w:rsidRPr="00BD1A11" w:rsidR="00C04C28">
        <w:rPr>
          <w:rFonts w:ascii="Times New Roman" w:eastAsia="Times New Roman" w:hAnsi="Times New Roman" w:cs="Times New Roman"/>
          <w:sz w:val="24"/>
          <w:szCs w:val="24"/>
        </w:rPr>
        <w:t>$</w:t>
      </w:r>
      <w:r w:rsidRPr="00BD1A11" w:rsidR="00915C17">
        <w:rPr>
          <w:rFonts w:ascii="Times New Roman" w:eastAsia="Times New Roman" w:hAnsi="Times New Roman" w:cs="Times New Roman"/>
          <w:sz w:val="24"/>
          <w:szCs w:val="24"/>
        </w:rPr>
        <w:t>103.60</w:t>
      </w:r>
      <w:r w:rsidRPr="00BD1A11" w:rsidR="00C719D2">
        <w:rPr>
          <w:rFonts w:ascii="Times New Roman" w:eastAsia="Times New Roman" w:hAnsi="Times New Roman" w:cs="Times New Roman"/>
          <w:sz w:val="24"/>
          <w:szCs w:val="24"/>
        </w:rPr>
        <w:t>/</w:t>
      </w:r>
      <w:r w:rsidRPr="00BD1A11" w:rsidR="00C719D2">
        <w:rPr>
          <w:rFonts w:ascii="Times New Roman" w:eastAsia="Times New Roman" w:hAnsi="Times New Roman" w:cs="Times New Roman"/>
          <w:sz w:val="24"/>
          <w:szCs w:val="24"/>
        </w:rPr>
        <w:t>hr</w:t>
      </w:r>
      <w:r w:rsidRPr="00BD1A11" w:rsidR="00B8528C">
        <w:rPr>
          <w:rFonts w:ascii="Times New Roman" w:eastAsia="Times New Roman" w:hAnsi="Times New Roman" w:cs="Times New Roman"/>
          <w:sz w:val="24"/>
          <w:szCs w:val="24"/>
        </w:rPr>
        <w:t>)</w:t>
      </w:r>
      <w:r w:rsidRPr="00BD1A11">
        <w:rPr>
          <w:rFonts w:ascii="Times New Roman" w:eastAsia="Times New Roman" w:hAnsi="Times New Roman" w:cs="Times New Roman"/>
          <w:sz w:val="24"/>
          <w:szCs w:val="24"/>
        </w:rPr>
        <w:t xml:space="preserve">. </w:t>
      </w:r>
      <w:r w:rsidRPr="00BD1A11" w:rsidR="002A59BD">
        <w:rPr>
          <w:rFonts w:ascii="Times New Roman" w:eastAsia="Times New Roman" w:hAnsi="Times New Roman" w:cs="Times New Roman"/>
          <w:sz w:val="24"/>
          <w:szCs w:val="24"/>
        </w:rPr>
        <w:t>A</w:t>
      </w:r>
      <w:r w:rsidRPr="00BD1A11">
        <w:rPr>
          <w:rFonts w:ascii="Times New Roman" w:eastAsia="Times New Roman" w:hAnsi="Times New Roman" w:cs="Times New Roman"/>
          <w:sz w:val="24"/>
          <w:szCs w:val="24"/>
        </w:rPr>
        <w:t>ccount</w:t>
      </w:r>
      <w:r w:rsidRPr="00BD1A11" w:rsidR="002A59BD">
        <w:rPr>
          <w:rFonts w:ascii="Times New Roman" w:eastAsia="Times New Roman" w:hAnsi="Times New Roman" w:cs="Times New Roman"/>
          <w:sz w:val="24"/>
          <w:szCs w:val="24"/>
        </w:rPr>
        <w:t>ing for</w:t>
      </w:r>
      <w:r w:rsidRPr="00BD1A11">
        <w:rPr>
          <w:rFonts w:ascii="Times New Roman" w:eastAsia="Times New Roman" w:hAnsi="Times New Roman" w:cs="Times New Roman"/>
          <w:sz w:val="24"/>
          <w:szCs w:val="24"/>
        </w:rPr>
        <w:t xml:space="preserve"> the 50 percent </w:t>
      </w:r>
      <w:r w:rsidRPr="00BD1A11" w:rsidR="002A59BD">
        <w:rPr>
          <w:rFonts w:ascii="Times New Roman" w:eastAsia="Times New Roman" w:hAnsi="Times New Roman" w:cs="Times New Roman"/>
          <w:sz w:val="24"/>
          <w:szCs w:val="24"/>
        </w:rPr>
        <w:t>f</w:t>
      </w:r>
      <w:r w:rsidRPr="00BD1A11">
        <w:rPr>
          <w:rFonts w:ascii="Times New Roman" w:eastAsia="Times New Roman" w:hAnsi="Times New Roman" w:cs="Times New Roman"/>
          <w:sz w:val="24"/>
          <w:szCs w:val="24"/>
        </w:rPr>
        <w:t xml:space="preserve">ederal contribution to </w:t>
      </w:r>
      <w:r w:rsidRPr="00BD1A11" w:rsidR="00C04C28">
        <w:rPr>
          <w:rFonts w:ascii="Times New Roman" w:eastAsia="Times New Roman" w:hAnsi="Times New Roman" w:cs="Times New Roman"/>
          <w:sz w:val="24"/>
          <w:szCs w:val="24"/>
        </w:rPr>
        <w:t xml:space="preserve">the </w:t>
      </w:r>
      <w:r w:rsidRPr="00BD1A11">
        <w:rPr>
          <w:rFonts w:ascii="Times New Roman" w:eastAsia="Times New Roman" w:hAnsi="Times New Roman" w:cs="Times New Roman"/>
          <w:sz w:val="24"/>
          <w:szCs w:val="24"/>
        </w:rPr>
        <w:t>Medicaid program administration</w:t>
      </w:r>
      <w:r w:rsidRPr="00BD1A11" w:rsidR="00C04C28">
        <w:rPr>
          <w:rFonts w:ascii="Times New Roman" w:eastAsia="Times New Roman" w:hAnsi="Times New Roman" w:cs="Times New Roman"/>
          <w:sz w:val="24"/>
          <w:szCs w:val="24"/>
        </w:rPr>
        <w:t xml:space="preserve"> for initial </w:t>
      </w:r>
      <w:r w:rsidRPr="00BD1A11" w:rsidR="00C719D2">
        <w:rPr>
          <w:rFonts w:ascii="Times New Roman" w:eastAsia="Times New Roman" w:hAnsi="Times New Roman" w:cs="Times New Roman"/>
          <w:sz w:val="24"/>
          <w:szCs w:val="24"/>
        </w:rPr>
        <w:t>costs</w:t>
      </w:r>
      <w:r w:rsidRPr="00BD1A11" w:rsidR="00C04C28">
        <w:rPr>
          <w:rFonts w:ascii="Times New Roman" w:eastAsia="Times New Roman" w:hAnsi="Times New Roman" w:cs="Times New Roman"/>
          <w:sz w:val="24"/>
          <w:szCs w:val="24"/>
        </w:rPr>
        <w:t xml:space="preserve"> and a 75 percent </w:t>
      </w:r>
      <w:r w:rsidRPr="00BD1A11" w:rsidR="002A59BD">
        <w:rPr>
          <w:rFonts w:ascii="Times New Roman" w:eastAsia="Times New Roman" w:hAnsi="Times New Roman" w:cs="Times New Roman"/>
          <w:sz w:val="24"/>
          <w:szCs w:val="24"/>
        </w:rPr>
        <w:t>f</w:t>
      </w:r>
      <w:r w:rsidRPr="00BD1A11" w:rsidR="00C04C28">
        <w:rPr>
          <w:rFonts w:ascii="Times New Roman" w:eastAsia="Times New Roman" w:hAnsi="Times New Roman" w:cs="Times New Roman"/>
          <w:sz w:val="24"/>
          <w:szCs w:val="24"/>
        </w:rPr>
        <w:t xml:space="preserve">ederal contribution to the Medicaid program for an </w:t>
      </w:r>
      <w:r w:rsidRPr="00BD1A11" w:rsidR="00C04C28">
        <w:rPr>
          <w:rFonts w:ascii="Times New Roman" w:eastAsia="Times New Roman" w:hAnsi="Times New Roman" w:cs="Times New Roman"/>
          <w:sz w:val="24"/>
          <w:szCs w:val="24"/>
        </w:rPr>
        <w:t xml:space="preserve">ongoing </w:t>
      </w:r>
      <w:r w:rsidRPr="00BD1A11" w:rsidR="00C719D2">
        <w:rPr>
          <w:rFonts w:ascii="Times New Roman" w:eastAsia="Times New Roman" w:hAnsi="Times New Roman" w:cs="Times New Roman"/>
          <w:sz w:val="24"/>
          <w:szCs w:val="24"/>
        </w:rPr>
        <w:t>costs</w:t>
      </w:r>
      <w:r w:rsidRPr="00BD1A11">
        <w:rPr>
          <w:rFonts w:ascii="Times New Roman" w:eastAsia="Times New Roman" w:hAnsi="Times New Roman" w:cs="Times New Roman"/>
          <w:sz w:val="24"/>
          <w:szCs w:val="24"/>
        </w:rPr>
        <w:t xml:space="preserve">, the estimated </w:t>
      </w:r>
      <w:r w:rsidRPr="00BD1A11" w:rsidR="00920B2D">
        <w:rPr>
          <w:rFonts w:ascii="Times New Roman" w:eastAsia="Times New Roman" w:hAnsi="Times New Roman" w:cs="Times New Roman"/>
          <w:sz w:val="24"/>
          <w:szCs w:val="24"/>
        </w:rPr>
        <w:t>s</w:t>
      </w:r>
      <w:r w:rsidRPr="00BD1A11">
        <w:rPr>
          <w:rFonts w:ascii="Times New Roman" w:eastAsia="Times New Roman" w:hAnsi="Times New Roman" w:cs="Times New Roman"/>
          <w:sz w:val="24"/>
          <w:szCs w:val="24"/>
        </w:rPr>
        <w:t>tate share is approximately $</w:t>
      </w:r>
      <w:r w:rsidRPr="00327903" w:rsidR="00F36DE5">
        <w:rPr>
          <w:rFonts w:ascii="Times New Roman" w:eastAsia="Times New Roman" w:hAnsi="Times New Roman" w:cs="Times New Roman"/>
          <w:sz w:val="24"/>
          <w:szCs w:val="24"/>
        </w:rPr>
        <w:t>667,769</w:t>
      </w:r>
      <w:r w:rsidRPr="00BD1A11">
        <w:rPr>
          <w:rFonts w:ascii="Times New Roman" w:eastAsia="Times New Roman" w:hAnsi="Times New Roman" w:cs="Times New Roman"/>
          <w:sz w:val="24"/>
          <w:szCs w:val="24"/>
        </w:rPr>
        <w:t xml:space="preserve"> ($</w:t>
      </w:r>
      <w:r w:rsidRPr="00327903" w:rsidR="00F36DE5">
        <w:rPr>
          <w:rFonts w:ascii="Times New Roman" w:eastAsia="Times New Roman" w:hAnsi="Times New Roman" w:cs="Times New Roman"/>
          <w:sz w:val="24"/>
          <w:szCs w:val="24"/>
        </w:rPr>
        <w:t>1,335,537</w:t>
      </w:r>
      <w:r w:rsidRPr="00BD1A11">
        <w:rPr>
          <w:rFonts w:ascii="Times New Roman" w:eastAsia="Times New Roman" w:hAnsi="Times New Roman" w:cs="Times New Roman"/>
          <w:sz w:val="24"/>
          <w:szCs w:val="24"/>
        </w:rPr>
        <w:t xml:space="preserve"> </w:t>
      </w:r>
      <w:r w:rsidRPr="00BD1A11" w:rsidR="002679C9">
        <w:rPr>
          <w:rFonts w:ascii="Times New Roman" w:eastAsia="Times New Roman" w:hAnsi="Times New Roman" w:cs="Times New Roman"/>
          <w:sz w:val="24"/>
          <w:szCs w:val="24"/>
        </w:rPr>
        <w:t>x</w:t>
      </w:r>
      <w:r w:rsidRPr="00BD1A11">
        <w:rPr>
          <w:rFonts w:ascii="Times New Roman" w:eastAsia="Times New Roman" w:hAnsi="Times New Roman" w:cs="Times New Roman"/>
          <w:sz w:val="24"/>
          <w:szCs w:val="24"/>
        </w:rPr>
        <w:t xml:space="preserve"> 0.5)</w:t>
      </w:r>
      <w:r w:rsidRPr="00BD1A11" w:rsidR="00C04C28">
        <w:rPr>
          <w:rFonts w:ascii="Times New Roman" w:eastAsia="Times New Roman" w:hAnsi="Times New Roman" w:cs="Times New Roman"/>
          <w:sz w:val="24"/>
          <w:szCs w:val="24"/>
        </w:rPr>
        <w:t xml:space="preserve"> for initial burden and $</w:t>
      </w:r>
      <w:r w:rsidRPr="00327903" w:rsidR="000E6FA6">
        <w:rPr>
          <w:rFonts w:ascii="Times New Roman" w:eastAsia="Times New Roman" w:hAnsi="Times New Roman" w:cs="Times New Roman"/>
          <w:sz w:val="24"/>
          <w:szCs w:val="24"/>
        </w:rPr>
        <w:t>132,090</w:t>
      </w:r>
      <w:r w:rsidRPr="00BD1A11" w:rsidR="00C04C28">
        <w:rPr>
          <w:rFonts w:ascii="Times New Roman" w:eastAsia="Times New Roman" w:hAnsi="Times New Roman" w:cs="Times New Roman"/>
          <w:sz w:val="24"/>
          <w:szCs w:val="24"/>
        </w:rPr>
        <w:t xml:space="preserve"> ($5</w:t>
      </w:r>
      <w:r w:rsidRPr="00327903" w:rsidR="00BF5DF0">
        <w:rPr>
          <w:rFonts w:ascii="Times New Roman" w:eastAsia="Times New Roman" w:hAnsi="Times New Roman" w:cs="Times New Roman"/>
          <w:sz w:val="24"/>
          <w:szCs w:val="24"/>
        </w:rPr>
        <w:t>28,360</w:t>
      </w:r>
      <w:r w:rsidRPr="00BD1A11" w:rsidR="00C04C28">
        <w:rPr>
          <w:rFonts w:ascii="Times New Roman" w:eastAsia="Times New Roman" w:hAnsi="Times New Roman" w:cs="Times New Roman"/>
          <w:sz w:val="24"/>
          <w:szCs w:val="24"/>
        </w:rPr>
        <w:t xml:space="preserve"> x</w:t>
      </w:r>
      <w:r w:rsidRPr="00BD1A11" w:rsidR="002679C9">
        <w:rPr>
          <w:rFonts w:ascii="Times New Roman" w:eastAsia="Times New Roman" w:hAnsi="Times New Roman" w:cs="Times New Roman"/>
          <w:sz w:val="24"/>
          <w:szCs w:val="24"/>
        </w:rPr>
        <w:t xml:space="preserve"> </w:t>
      </w:r>
      <w:r w:rsidRPr="00BD1A11" w:rsidR="00C719D2">
        <w:rPr>
          <w:rFonts w:ascii="Times New Roman" w:eastAsia="Times New Roman" w:hAnsi="Times New Roman" w:cs="Times New Roman"/>
          <w:sz w:val="24"/>
          <w:szCs w:val="24"/>
        </w:rPr>
        <w:t>0</w:t>
      </w:r>
      <w:r w:rsidRPr="00BD1A11" w:rsidR="00C04C28">
        <w:rPr>
          <w:rFonts w:ascii="Times New Roman" w:eastAsia="Times New Roman" w:hAnsi="Times New Roman" w:cs="Times New Roman"/>
          <w:sz w:val="24"/>
          <w:szCs w:val="24"/>
        </w:rPr>
        <w:t>.25) for ongoing burden</w:t>
      </w:r>
      <w:r w:rsidRPr="00BD1A11">
        <w:rPr>
          <w:rFonts w:ascii="Times New Roman" w:eastAsia="Times New Roman" w:hAnsi="Times New Roman" w:cs="Times New Roman"/>
          <w:sz w:val="24"/>
          <w:szCs w:val="24"/>
        </w:rPr>
        <w:t>.</w:t>
      </w:r>
      <w:r w:rsidRPr="00BD1A11" w:rsidR="00C04C28">
        <w:rPr>
          <w:rFonts w:ascii="Times New Roman" w:eastAsia="Times New Roman" w:hAnsi="Times New Roman" w:cs="Times New Roman"/>
          <w:sz w:val="24"/>
          <w:szCs w:val="24"/>
        </w:rPr>
        <w:t xml:space="preserve"> </w:t>
      </w:r>
    </w:p>
    <w:p w:rsidR="00A41CD9" w:rsidRPr="00327903" w:rsidP="00A41CD9" w14:paraId="5294035A" w14:textId="77777777">
      <w:pPr>
        <w:spacing w:after="0" w:line="240" w:lineRule="auto"/>
        <w:rPr>
          <w:rFonts w:ascii="Times New Roman" w:hAnsi="Times New Roman" w:cs="Times New Roman"/>
          <w:i/>
          <w:iCs/>
          <w:sz w:val="24"/>
          <w:szCs w:val="24"/>
        </w:rPr>
      </w:pPr>
    </w:p>
    <w:p w:rsidR="00A41CD9" w:rsidRPr="00BD1A11" w:rsidP="00A41CD9" w14:paraId="13516811" w14:textId="77777777">
      <w:pPr>
        <w:spacing w:after="0" w:line="240" w:lineRule="auto"/>
        <w:rPr>
          <w:rFonts w:ascii="Times New Roman" w:hAnsi="Times New Roman" w:cs="Times New Roman"/>
          <w:i/>
          <w:iCs/>
          <w:sz w:val="24"/>
          <w:szCs w:val="24"/>
        </w:rPr>
      </w:pPr>
      <w:r w:rsidRPr="00BD1A11">
        <w:rPr>
          <w:rFonts w:ascii="Times New Roman" w:hAnsi="Times New Roman" w:cs="Times New Roman"/>
          <w:i/>
          <w:iCs/>
          <w:sz w:val="24"/>
          <w:szCs w:val="24"/>
        </w:rPr>
        <w:t>Reduced state burden on deeming QMBs</w:t>
      </w:r>
    </w:p>
    <w:p w:rsidR="00A41CD9" w:rsidRPr="00BD1A11" w:rsidP="00A41CD9" w14:paraId="12C4806D" w14:textId="23D94EB1">
      <w:pPr>
        <w:spacing w:after="0" w:line="240" w:lineRule="auto"/>
        <w:rPr>
          <w:rFonts w:ascii="Times New Roman" w:eastAsia="Times New Roman" w:hAnsi="Times New Roman" w:cs="Times New Roman"/>
          <w:sz w:val="24"/>
          <w:szCs w:val="24"/>
        </w:rPr>
      </w:pPr>
      <w:r w:rsidRPr="00BD1A11">
        <w:rPr>
          <w:rFonts w:ascii="Times New Roman" w:hAnsi="Times New Roman" w:cs="Times New Roman"/>
          <w:sz w:val="24"/>
          <w:szCs w:val="24"/>
        </w:rPr>
        <w:t xml:space="preserve">We </w:t>
      </w:r>
      <w:r w:rsidRPr="00BD1A11" w:rsidR="00F618F4">
        <w:rPr>
          <w:rFonts w:ascii="Times New Roman" w:hAnsi="Times New Roman" w:cs="Times New Roman"/>
          <w:sz w:val="24"/>
          <w:szCs w:val="24"/>
        </w:rPr>
        <w:t xml:space="preserve">previously estimated this provision would save eligibility workers 1 hour. However, based on </w:t>
      </w:r>
      <w:r w:rsidRPr="00BD1A11" w:rsidR="006110C6">
        <w:rPr>
          <w:rFonts w:ascii="Times New Roman" w:hAnsi="Times New Roman" w:cs="Times New Roman"/>
          <w:sz w:val="24"/>
          <w:szCs w:val="24"/>
        </w:rPr>
        <w:t xml:space="preserve">other estimates here, we are revising. We now </w:t>
      </w:r>
      <w:r w:rsidRPr="00BD1A11">
        <w:rPr>
          <w:rFonts w:ascii="Times New Roman" w:hAnsi="Times New Roman" w:cs="Times New Roman"/>
          <w:sz w:val="24"/>
          <w:szCs w:val="24"/>
        </w:rPr>
        <w:t xml:space="preserve">estimate </w:t>
      </w:r>
      <w:r w:rsidRPr="00BD1A11" w:rsidR="00F949F7">
        <w:rPr>
          <w:rFonts w:ascii="Times New Roman" w:hAnsi="Times New Roman" w:cs="Times New Roman"/>
          <w:sz w:val="24"/>
          <w:szCs w:val="24"/>
        </w:rPr>
        <w:t>eligibility</w:t>
      </w:r>
      <w:r w:rsidRPr="00BD1A11">
        <w:rPr>
          <w:rFonts w:ascii="Times New Roman" w:hAnsi="Times New Roman" w:cs="Times New Roman"/>
          <w:sz w:val="24"/>
          <w:szCs w:val="24"/>
        </w:rPr>
        <w:t xml:space="preserve"> </w:t>
      </w:r>
      <w:r w:rsidRPr="00BD1A11" w:rsidR="006110C6">
        <w:rPr>
          <w:rFonts w:ascii="Times New Roman" w:hAnsi="Times New Roman" w:cs="Times New Roman"/>
          <w:sz w:val="24"/>
          <w:szCs w:val="24"/>
        </w:rPr>
        <w:t xml:space="preserve">workers </w:t>
      </w:r>
      <w:r w:rsidRPr="00BD1A11">
        <w:rPr>
          <w:rFonts w:ascii="Times New Roman" w:hAnsi="Times New Roman" w:cs="Times New Roman"/>
          <w:sz w:val="24"/>
          <w:szCs w:val="24"/>
        </w:rPr>
        <w:t>will save 1 h</w:t>
      </w:r>
      <w:r w:rsidRPr="00BD1A11" w:rsidR="001D7B14">
        <w:rPr>
          <w:rFonts w:ascii="Times New Roman" w:hAnsi="Times New Roman" w:cs="Times New Roman"/>
          <w:sz w:val="24"/>
          <w:szCs w:val="24"/>
        </w:rPr>
        <w:t>our</w:t>
      </w:r>
      <w:r w:rsidRPr="00BD1A11">
        <w:rPr>
          <w:rFonts w:ascii="Times New Roman" w:hAnsi="Times New Roman" w:cs="Times New Roman"/>
          <w:sz w:val="24"/>
          <w:szCs w:val="24"/>
        </w:rPr>
        <w:t xml:space="preserve"> from not making eligibility determinations and 1 h</w:t>
      </w:r>
      <w:r w:rsidRPr="00BD1A11" w:rsidR="001D7B14">
        <w:rPr>
          <w:rFonts w:ascii="Times New Roman" w:hAnsi="Times New Roman" w:cs="Times New Roman"/>
          <w:sz w:val="24"/>
          <w:szCs w:val="24"/>
        </w:rPr>
        <w:t>our</w:t>
      </w:r>
      <w:r w:rsidRPr="00BD1A11">
        <w:rPr>
          <w:rFonts w:ascii="Times New Roman" w:hAnsi="Times New Roman" w:cs="Times New Roman"/>
          <w:sz w:val="24"/>
          <w:szCs w:val="24"/>
        </w:rPr>
        <w:t xml:space="preserve"> from not verifying eligibility for individuals </w:t>
      </w:r>
      <w:r w:rsidRPr="00BD1A11" w:rsidR="00701502">
        <w:rPr>
          <w:rFonts w:ascii="Times New Roman" w:hAnsi="Times New Roman" w:cs="Times New Roman"/>
          <w:sz w:val="24"/>
          <w:szCs w:val="24"/>
        </w:rPr>
        <w:t>receiving</w:t>
      </w:r>
      <w:r w:rsidRPr="00BD1A11">
        <w:rPr>
          <w:rFonts w:ascii="Times New Roman" w:hAnsi="Times New Roman" w:cs="Times New Roman"/>
          <w:sz w:val="24"/>
          <w:szCs w:val="24"/>
        </w:rPr>
        <w:t xml:space="preserve"> SSI, but instead automatically enrolling them in QMB</w:t>
      </w:r>
      <w:r w:rsidRPr="00BD1A11" w:rsidR="00F949F7">
        <w:rPr>
          <w:rFonts w:ascii="Times New Roman" w:hAnsi="Times New Roman" w:cs="Times New Roman"/>
          <w:sz w:val="24"/>
          <w:szCs w:val="24"/>
        </w:rPr>
        <w:t xml:space="preserve"> in most states. However, we estimate eligibility workers will save 30 minutes</w:t>
      </w:r>
      <w:r w:rsidRPr="00BD1A11" w:rsidR="0068013B">
        <w:rPr>
          <w:rFonts w:ascii="Times New Roman" w:hAnsi="Times New Roman" w:cs="Times New Roman"/>
          <w:sz w:val="24"/>
          <w:szCs w:val="24"/>
        </w:rPr>
        <w:t xml:space="preserve"> or </w:t>
      </w:r>
      <w:r w:rsidRPr="00BD1A11" w:rsidR="003D3BC6">
        <w:rPr>
          <w:rFonts w:ascii="Times New Roman" w:hAnsi="Times New Roman" w:cs="Times New Roman"/>
          <w:sz w:val="24"/>
          <w:szCs w:val="24"/>
        </w:rPr>
        <w:t>0</w:t>
      </w:r>
      <w:r w:rsidRPr="00BD1A11" w:rsidR="0068013B">
        <w:rPr>
          <w:rFonts w:ascii="Times New Roman" w:hAnsi="Times New Roman" w:cs="Times New Roman"/>
          <w:sz w:val="24"/>
          <w:szCs w:val="24"/>
        </w:rPr>
        <w:t>.5 hours</w:t>
      </w:r>
      <w:r w:rsidRPr="00BD1A11" w:rsidR="00F949F7">
        <w:rPr>
          <w:rFonts w:ascii="Times New Roman" w:hAnsi="Times New Roman" w:cs="Times New Roman"/>
          <w:sz w:val="24"/>
          <w:szCs w:val="24"/>
        </w:rPr>
        <w:t xml:space="preserve"> in states that have </w:t>
      </w:r>
      <w:r w:rsidRPr="00BD1A11" w:rsidR="00FE21A3">
        <w:rPr>
          <w:rFonts w:ascii="Times New Roman" w:hAnsi="Times New Roman" w:cs="Times New Roman"/>
          <w:sz w:val="24"/>
          <w:szCs w:val="24"/>
        </w:rPr>
        <w:t>that have used authority under section 1902(r)(2) of the Act to disregard assets entirely</w:t>
      </w:r>
      <w:r w:rsidRPr="00BD1A11">
        <w:rPr>
          <w:rFonts w:ascii="Times New Roman" w:hAnsi="Times New Roman" w:cs="Times New Roman"/>
          <w:sz w:val="24"/>
          <w:szCs w:val="24"/>
        </w:rPr>
        <w:t xml:space="preserve">. We estimate this will save </w:t>
      </w:r>
      <w:r w:rsidRPr="00BD1A11" w:rsidR="00F949F7">
        <w:rPr>
          <w:rFonts w:ascii="Times New Roman" w:hAnsi="Times New Roman" w:cs="Times New Roman"/>
          <w:sz w:val="24"/>
          <w:szCs w:val="24"/>
        </w:rPr>
        <w:t xml:space="preserve">states </w:t>
      </w:r>
      <w:r w:rsidRPr="00BD1A11" w:rsidR="007F064C">
        <w:rPr>
          <w:rFonts w:ascii="Times New Roman" w:hAnsi="Times New Roman" w:cs="Times New Roman"/>
          <w:sz w:val="24"/>
          <w:szCs w:val="24"/>
        </w:rPr>
        <w:t xml:space="preserve">minus </w:t>
      </w:r>
      <w:r w:rsidRPr="00BD1A11" w:rsidR="004D12DD">
        <w:rPr>
          <w:rFonts w:ascii="Times New Roman" w:hAnsi="Times New Roman" w:cs="Times New Roman"/>
          <w:sz w:val="24"/>
          <w:szCs w:val="24"/>
        </w:rPr>
        <w:t>849,</w:t>
      </w:r>
      <w:r w:rsidRPr="00BD1A11" w:rsidR="009221D3">
        <w:rPr>
          <w:rFonts w:ascii="Times New Roman" w:hAnsi="Times New Roman" w:cs="Times New Roman"/>
          <w:sz w:val="24"/>
          <w:szCs w:val="24"/>
        </w:rPr>
        <w:t>593</w:t>
      </w:r>
      <w:r w:rsidRPr="00BD1A11" w:rsidR="004D12DD">
        <w:rPr>
          <w:rFonts w:ascii="Times New Roman" w:hAnsi="Times New Roman" w:cs="Times New Roman"/>
          <w:sz w:val="24"/>
          <w:szCs w:val="24"/>
        </w:rPr>
        <w:t xml:space="preserve"> hours (</w:t>
      </w:r>
      <w:r w:rsidRPr="00BD1A11" w:rsidR="0018426F">
        <w:rPr>
          <w:rFonts w:ascii="Times New Roman" w:hAnsi="Times New Roman" w:cs="Times New Roman"/>
          <w:sz w:val="24"/>
          <w:szCs w:val="24"/>
        </w:rPr>
        <w:t>[</w:t>
      </w:r>
      <w:r w:rsidRPr="00BD1A11" w:rsidR="004D12DD">
        <w:rPr>
          <w:rFonts w:ascii="Times New Roman" w:hAnsi="Times New Roman" w:cs="Times New Roman"/>
          <w:sz w:val="24"/>
          <w:szCs w:val="24"/>
        </w:rPr>
        <w:t xml:space="preserve">400,000 </w:t>
      </w:r>
      <w:r w:rsidRPr="00BD1A11" w:rsidR="00953824">
        <w:rPr>
          <w:rFonts w:ascii="Times New Roman" w:hAnsi="Times New Roman" w:cs="Times New Roman"/>
          <w:sz w:val="24"/>
          <w:szCs w:val="24"/>
        </w:rPr>
        <w:t xml:space="preserve">individuals </w:t>
      </w:r>
      <w:r w:rsidRPr="00BD1A11" w:rsidR="004D12DD">
        <w:rPr>
          <w:rFonts w:ascii="Times New Roman" w:hAnsi="Times New Roman" w:cs="Times New Roman"/>
          <w:sz w:val="24"/>
          <w:szCs w:val="24"/>
        </w:rPr>
        <w:t xml:space="preserve">x 2 </w:t>
      </w:r>
      <w:r w:rsidRPr="00BD1A11" w:rsidR="00953824">
        <w:rPr>
          <w:rFonts w:ascii="Times New Roman" w:hAnsi="Times New Roman" w:cs="Times New Roman"/>
          <w:sz w:val="24"/>
          <w:szCs w:val="24"/>
        </w:rPr>
        <w:t>hr</w:t>
      </w:r>
      <w:r w:rsidRPr="00BD1A11" w:rsidR="0018426F">
        <w:rPr>
          <w:rFonts w:ascii="Times New Roman" w:hAnsi="Times New Roman" w:cs="Times New Roman"/>
          <w:sz w:val="24"/>
          <w:szCs w:val="24"/>
        </w:rPr>
        <w:t>]</w:t>
      </w:r>
      <w:r w:rsidRPr="00BD1A11" w:rsidR="00953824">
        <w:rPr>
          <w:rFonts w:ascii="Times New Roman" w:hAnsi="Times New Roman" w:cs="Times New Roman"/>
          <w:sz w:val="24"/>
          <w:szCs w:val="24"/>
        </w:rPr>
        <w:t xml:space="preserve"> </w:t>
      </w:r>
      <w:r w:rsidRPr="00BD1A11" w:rsidR="004D12DD">
        <w:rPr>
          <w:rFonts w:ascii="Times New Roman" w:hAnsi="Times New Roman" w:cs="Times New Roman"/>
          <w:sz w:val="24"/>
          <w:szCs w:val="24"/>
        </w:rPr>
        <w:t xml:space="preserve">+ </w:t>
      </w:r>
      <w:r w:rsidRPr="00BD1A11" w:rsidR="0018426F">
        <w:rPr>
          <w:rFonts w:ascii="Times New Roman" w:hAnsi="Times New Roman" w:cs="Times New Roman"/>
          <w:sz w:val="24"/>
          <w:szCs w:val="24"/>
        </w:rPr>
        <w:t>[</w:t>
      </w:r>
      <w:r w:rsidRPr="00BD1A11" w:rsidR="004D12DD">
        <w:rPr>
          <w:rFonts w:ascii="Times New Roman" w:hAnsi="Times New Roman" w:cs="Times New Roman"/>
          <w:sz w:val="24"/>
          <w:szCs w:val="24"/>
        </w:rPr>
        <w:t xml:space="preserve">99,185 </w:t>
      </w:r>
      <w:r w:rsidRPr="00BD1A11" w:rsidR="0018426F">
        <w:rPr>
          <w:rFonts w:ascii="Times New Roman" w:hAnsi="Times New Roman" w:cs="Times New Roman"/>
          <w:sz w:val="24"/>
          <w:szCs w:val="24"/>
        </w:rPr>
        <w:t xml:space="preserve">individuals </w:t>
      </w:r>
      <w:r w:rsidRPr="00BD1A11" w:rsidR="004D12DD">
        <w:rPr>
          <w:rFonts w:ascii="Times New Roman" w:hAnsi="Times New Roman" w:cs="Times New Roman"/>
          <w:sz w:val="24"/>
          <w:szCs w:val="24"/>
        </w:rPr>
        <w:t xml:space="preserve">x </w:t>
      </w:r>
      <w:r w:rsidRPr="00BD1A11" w:rsidR="00AE7A20">
        <w:rPr>
          <w:rFonts w:ascii="Times New Roman" w:hAnsi="Times New Roman" w:cs="Times New Roman"/>
          <w:sz w:val="24"/>
          <w:szCs w:val="24"/>
        </w:rPr>
        <w:t>0</w:t>
      </w:r>
      <w:r w:rsidRPr="00BD1A11" w:rsidR="004D12DD">
        <w:rPr>
          <w:rFonts w:ascii="Times New Roman" w:hAnsi="Times New Roman" w:cs="Times New Roman"/>
          <w:sz w:val="24"/>
          <w:szCs w:val="24"/>
        </w:rPr>
        <w:t>.5</w:t>
      </w:r>
      <w:r w:rsidRPr="00BD1A11" w:rsidR="00953824">
        <w:rPr>
          <w:rFonts w:ascii="Times New Roman" w:hAnsi="Times New Roman" w:cs="Times New Roman"/>
          <w:sz w:val="24"/>
          <w:szCs w:val="24"/>
        </w:rPr>
        <w:t xml:space="preserve"> </w:t>
      </w:r>
      <w:r w:rsidRPr="00BD1A11" w:rsidR="00953824">
        <w:rPr>
          <w:rFonts w:ascii="Times New Roman" w:hAnsi="Times New Roman" w:cs="Times New Roman"/>
          <w:sz w:val="24"/>
          <w:szCs w:val="24"/>
        </w:rPr>
        <w:t>hr</w:t>
      </w:r>
      <w:r w:rsidRPr="00BD1A11" w:rsidR="0018426F">
        <w:rPr>
          <w:rFonts w:ascii="Times New Roman" w:hAnsi="Times New Roman" w:cs="Times New Roman"/>
          <w:sz w:val="24"/>
          <w:szCs w:val="24"/>
        </w:rPr>
        <w:t>]</w:t>
      </w:r>
      <w:r w:rsidRPr="00BD1A11" w:rsidR="004D12DD">
        <w:rPr>
          <w:rFonts w:ascii="Times New Roman" w:hAnsi="Times New Roman" w:cs="Times New Roman"/>
          <w:sz w:val="24"/>
          <w:szCs w:val="24"/>
        </w:rPr>
        <w:t xml:space="preserve">) and </w:t>
      </w:r>
      <w:r w:rsidRPr="00BD1A11" w:rsidR="007F064C">
        <w:rPr>
          <w:rFonts w:ascii="Times New Roman" w:hAnsi="Times New Roman" w:cs="Times New Roman"/>
          <w:sz w:val="24"/>
          <w:szCs w:val="24"/>
        </w:rPr>
        <w:t>$</w:t>
      </w:r>
      <w:r w:rsidRPr="00BD1A11" w:rsidR="00E5001B">
        <w:rPr>
          <w:rFonts w:ascii="Times New Roman" w:hAnsi="Times New Roman" w:cs="Times New Roman"/>
          <w:sz w:val="24"/>
          <w:szCs w:val="24"/>
        </w:rPr>
        <w:t>42,343,</w:t>
      </w:r>
      <w:r w:rsidR="00FE5B2D">
        <w:rPr>
          <w:rFonts w:ascii="Times New Roman" w:hAnsi="Times New Roman" w:cs="Times New Roman"/>
          <w:sz w:val="24"/>
          <w:szCs w:val="24"/>
        </w:rPr>
        <w:t>715</w:t>
      </w:r>
      <w:r w:rsidRPr="00BD1A11" w:rsidR="007F064C">
        <w:rPr>
          <w:rFonts w:ascii="Times New Roman" w:hAnsi="Times New Roman" w:cs="Times New Roman"/>
          <w:sz w:val="24"/>
          <w:szCs w:val="24"/>
        </w:rPr>
        <w:t xml:space="preserve"> (</w:t>
      </w:r>
      <w:r w:rsidRPr="00BD1A11" w:rsidR="004D12DD">
        <w:rPr>
          <w:rFonts w:ascii="Times New Roman" w:hAnsi="Times New Roman" w:cs="Times New Roman"/>
          <w:sz w:val="24"/>
          <w:szCs w:val="24"/>
        </w:rPr>
        <w:t>849,</w:t>
      </w:r>
      <w:r w:rsidRPr="00BD1A11" w:rsidR="009221D3">
        <w:rPr>
          <w:rFonts w:ascii="Times New Roman" w:hAnsi="Times New Roman" w:cs="Times New Roman"/>
          <w:sz w:val="24"/>
          <w:szCs w:val="24"/>
        </w:rPr>
        <w:t>593</w:t>
      </w:r>
      <w:r w:rsidRPr="00BD1A11" w:rsidR="00F949F7">
        <w:rPr>
          <w:rFonts w:ascii="Times New Roman" w:hAnsi="Times New Roman" w:cs="Times New Roman"/>
          <w:sz w:val="24"/>
          <w:szCs w:val="24"/>
        </w:rPr>
        <w:t xml:space="preserve"> x </w:t>
      </w:r>
      <w:r w:rsidRPr="00BD1A11" w:rsidR="006110C6">
        <w:rPr>
          <w:rFonts w:ascii="Times New Roman" w:hAnsi="Times New Roman" w:cs="Times New Roman"/>
          <w:sz w:val="24"/>
          <w:szCs w:val="24"/>
        </w:rPr>
        <w:t>$</w:t>
      </w:r>
      <w:r w:rsidRPr="00BD1A11" w:rsidR="00915C17">
        <w:rPr>
          <w:rFonts w:ascii="Times New Roman" w:hAnsi="Times New Roman" w:cs="Times New Roman"/>
          <w:sz w:val="24"/>
          <w:szCs w:val="24"/>
        </w:rPr>
        <w:t>49.84</w:t>
      </w:r>
      <w:r w:rsidRPr="00BD1A11" w:rsidR="00AE7A20">
        <w:rPr>
          <w:rFonts w:ascii="Times New Roman" w:hAnsi="Times New Roman" w:cs="Times New Roman"/>
          <w:sz w:val="24"/>
          <w:szCs w:val="24"/>
        </w:rPr>
        <w:t>/</w:t>
      </w:r>
      <w:r w:rsidRPr="00BD1A11" w:rsidR="00AE7A20">
        <w:rPr>
          <w:rFonts w:ascii="Times New Roman" w:hAnsi="Times New Roman" w:cs="Times New Roman"/>
          <w:sz w:val="24"/>
          <w:szCs w:val="24"/>
        </w:rPr>
        <w:t>hr</w:t>
      </w:r>
      <w:r w:rsidRPr="00BD1A11" w:rsidR="007F064C">
        <w:rPr>
          <w:rFonts w:ascii="Times New Roman" w:hAnsi="Times New Roman" w:cs="Times New Roman"/>
          <w:sz w:val="24"/>
          <w:szCs w:val="24"/>
        </w:rPr>
        <w:t>)</w:t>
      </w:r>
      <w:r w:rsidRPr="00BD1A11">
        <w:rPr>
          <w:rFonts w:ascii="Times New Roman" w:hAnsi="Times New Roman" w:cs="Times New Roman"/>
          <w:sz w:val="24"/>
          <w:szCs w:val="24"/>
        </w:rPr>
        <w:t xml:space="preserve">. </w:t>
      </w:r>
      <w:r w:rsidRPr="00BD1A11" w:rsidR="002A59BD">
        <w:rPr>
          <w:rFonts w:ascii="Times New Roman" w:eastAsia="Times New Roman" w:hAnsi="Times New Roman" w:cs="Times New Roman"/>
          <w:sz w:val="24"/>
          <w:szCs w:val="24"/>
        </w:rPr>
        <w:t>A</w:t>
      </w:r>
      <w:r w:rsidRPr="00BD1A11">
        <w:rPr>
          <w:rFonts w:ascii="Times New Roman" w:eastAsia="Times New Roman" w:hAnsi="Times New Roman" w:cs="Times New Roman"/>
          <w:sz w:val="24"/>
          <w:szCs w:val="24"/>
        </w:rPr>
        <w:t>ccount</w:t>
      </w:r>
      <w:r w:rsidRPr="00BD1A11" w:rsidR="002A59BD">
        <w:rPr>
          <w:rFonts w:ascii="Times New Roman" w:eastAsia="Times New Roman" w:hAnsi="Times New Roman" w:cs="Times New Roman"/>
          <w:sz w:val="24"/>
          <w:szCs w:val="24"/>
        </w:rPr>
        <w:t>ing for</w:t>
      </w:r>
      <w:r w:rsidRPr="00BD1A11">
        <w:rPr>
          <w:rFonts w:ascii="Times New Roman" w:eastAsia="Times New Roman" w:hAnsi="Times New Roman" w:cs="Times New Roman"/>
          <w:sz w:val="24"/>
          <w:szCs w:val="24"/>
        </w:rPr>
        <w:t xml:space="preserve"> the 50 percent </w:t>
      </w:r>
      <w:r w:rsidRPr="00BD1A11" w:rsidR="002A59BD">
        <w:rPr>
          <w:rFonts w:ascii="Times New Roman" w:eastAsia="Times New Roman" w:hAnsi="Times New Roman" w:cs="Times New Roman"/>
          <w:sz w:val="24"/>
          <w:szCs w:val="24"/>
        </w:rPr>
        <w:t>f</w:t>
      </w:r>
      <w:r w:rsidRPr="00BD1A11">
        <w:rPr>
          <w:rFonts w:ascii="Times New Roman" w:eastAsia="Times New Roman" w:hAnsi="Times New Roman" w:cs="Times New Roman"/>
          <w:sz w:val="24"/>
          <w:szCs w:val="24"/>
        </w:rPr>
        <w:t xml:space="preserve">ederal contribution to Medicaid program administration, the estimated </w:t>
      </w:r>
      <w:r w:rsidRPr="00BD1A11" w:rsidR="004845A7">
        <w:rPr>
          <w:rFonts w:ascii="Times New Roman" w:eastAsia="Times New Roman" w:hAnsi="Times New Roman" w:cs="Times New Roman"/>
          <w:sz w:val="24"/>
          <w:szCs w:val="24"/>
        </w:rPr>
        <w:t>s</w:t>
      </w:r>
      <w:r w:rsidRPr="00BD1A11">
        <w:rPr>
          <w:rFonts w:ascii="Times New Roman" w:eastAsia="Times New Roman" w:hAnsi="Times New Roman" w:cs="Times New Roman"/>
          <w:sz w:val="24"/>
          <w:szCs w:val="24"/>
        </w:rPr>
        <w:t xml:space="preserve">tate share is approximately </w:t>
      </w:r>
      <w:r w:rsidRPr="00BD1A11" w:rsidR="007F064C">
        <w:rPr>
          <w:rFonts w:ascii="Times New Roman" w:eastAsia="Times New Roman" w:hAnsi="Times New Roman" w:cs="Times New Roman"/>
          <w:sz w:val="24"/>
          <w:szCs w:val="24"/>
        </w:rPr>
        <w:t xml:space="preserve">minus </w:t>
      </w:r>
      <w:r w:rsidRPr="00BD1A11">
        <w:rPr>
          <w:rFonts w:ascii="Times New Roman" w:eastAsia="Times New Roman" w:hAnsi="Times New Roman" w:cs="Times New Roman"/>
          <w:sz w:val="24"/>
          <w:szCs w:val="24"/>
        </w:rPr>
        <w:t>$</w:t>
      </w:r>
      <w:r w:rsidRPr="00BD1A11" w:rsidR="00E5001B">
        <w:rPr>
          <w:rFonts w:ascii="Times New Roman" w:eastAsia="Times New Roman" w:hAnsi="Times New Roman" w:cs="Times New Roman"/>
          <w:sz w:val="24"/>
          <w:szCs w:val="24"/>
        </w:rPr>
        <w:t>21,171,8</w:t>
      </w:r>
      <w:r w:rsidR="00FE5B2D">
        <w:rPr>
          <w:rFonts w:ascii="Times New Roman" w:eastAsia="Times New Roman" w:hAnsi="Times New Roman" w:cs="Times New Roman"/>
          <w:sz w:val="24"/>
          <w:szCs w:val="24"/>
        </w:rPr>
        <w:t>58</w:t>
      </w:r>
      <w:r w:rsidRPr="00BD1A11" w:rsidR="0089059D">
        <w:rPr>
          <w:rFonts w:ascii="Times New Roman" w:eastAsia="Times New Roman" w:hAnsi="Times New Roman" w:cs="Times New Roman"/>
          <w:sz w:val="24"/>
          <w:szCs w:val="24"/>
        </w:rPr>
        <w:t xml:space="preserve"> ($</w:t>
      </w:r>
      <w:r w:rsidRPr="00BD1A11" w:rsidR="00E5001B">
        <w:rPr>
          <w:rFonts w:ascii="Times New Roman" w:hAnsi="Times New Roman" w:cs="Times New Roman"/>
          <w:sz w:val="24"/>
          <w:szCs w:val="24"/>
        </w:rPr>
        <w:t>42,343,</w:t>
      </w:r>
      <w:r w:rsidR="00FE5B2D">
        <w:rPr>
          <w:rFonts w:ascii="Times New Roman" w:hAnsi="Times New Roman" w:cs="Times New Roman"/>
          <w:sz w:val="24"/>
          <w:szCs w:val="24"/>
        </w:rPr>
        <w:t>715</w:t>
      </w:r>
      <w:r w:rsidRPr="00BD1A11" w:rsidR="0089059D">
        <w:rPr>
          <w:rFonts w:ascii="Times New Roman" w:hAnsi="Times New Roman" w:cs="Times New Roman"/>
          <w:sz w:val="24"/>
          <w:szCs w:val="24"/>
        </w:rPr>
        <w:t xml:space="preserve"> x 0.5)</w:t>
      </w:r>
      <w:r w:rsidRPr="00BD1A11">
        <w:rPr>
          <w:rFonts w:ascii="Times New Roman" w:eastAsia="Times New Roman" w:hAnsi="Times New Roman" w:cs="Times New Roman"/>
          <w:sz w:val="24"/>
          <w:szCs w:val="24"/>
        </w:rPr>
        <w:t>.</w:t>
      </w:r>
    </w:p>
    <w:p w:rsidR="00977D2B" w:rsidRPr="00BD1A11" w:rsidP="00A41CD9" w14:paraId="3F2BAFE5" w14:textId="77777777">
      <w:pPr>
        <w:spacing w:after="0" w:line="240" w:lineRule="auto"/>
        <w:rPr>
          <w:rFonts w:ascii="Times New Roman" w:eastAsia="Times New Roman" w:hAnsi="Times New Roman" w:cs="Times New Roman"/>
          <w:sz w:val="24"/>
          <w:szCs w:val="24"/>
        </w:rPr>
      </w:pPr>
    </w:p>
    <w:p w:rsidR="00977D2B" w:rsidRPr="00327903" w:rsidP="00A41CD9" w14:paraId="605BC93D" w14:textId="0F752880">
      <w:pPr>
        <w:spacing w:after="0" w:line="240" w:lineRule="auto"/>
        <w:rPr>
          <w:rFonts w:ascii="Times New Roman" w:eastAsia="Times New Roman" w:hAnsi="Times New Roman" w:cs="Times New Roman"/>
          <w:b/>
          <w:bCs/>
          <w:sz w:val="24"/>
          <w:szCs w:val="24"/>
        </w:rPr>
      </w:pPr>
      <w:r w:rsidRPr="00327903">
        <w:rPr>
          <w:rFonts w:ascii="Times New Roman" w:eastAsia="Times New Roman" w:hAnsi="Times New Roman" w:cs="Times New Roman"/>
          <w:b/>
          <w:bCs/>
          <w:sz w:val="24"/>
          <w:szCs w:val="24"/>
        </w:rPr>
        <w:t xml:space="preserve">Total </w:t>
      </w:r>
      <w:r w:rsidRPr="00BD1A11" w:rsidR="003573E1">
        <w:rPr>
          <w:rFonts w:ascii="Times New Roman" w:eastAsia="Times New Roman" w:hAnsi="Times New Roman" w:cs="Times New Roman"/>
          <w:b/>
          <w:bCs/>
          <w:sz w:val="24"/>
          <w:szCs w:val="24"/>
        </w:rPr>
        <w:t>Burden (</w:t>
      </w:r>
      <w:r w:rsidRPr="00BD1A11" w:rsidR="00EE6EE8">
        <w:rPr>
          <w:rFonts w:ascii="Times New Roman" w:eastAsia="Times New Roman" w:hAnsi="Times New Roman" w:cs="Times New Roman"/>
          <w:b/>
          <w:bCs/>
          <w:sz w:val="24"/>
          <w:szCs w:val="24"/>
        </w:rPr>
        <w:t>C</w:t>
      </w:r>
      <w:r w:rsidRPr="00327903">
        <w:rPr>
          <w:rFonts w:ascii="Times New Roman" w:eastAsia="Times New Roman" w:hAnsi="Times New Roman" w:cs="Times New Roman"/>
          <w:b/>
          <w:bCs/>
          <w:sz w:val="24"/>
          <w:szCs w:val="24"/>
        </w:rPr>
        <w:t xml:space="preserve">osts and </w:t>
      </w:r>
      <w:r w:rsidRPr="00BD1A11" w:rsidR="00EE6EE8">
        <w:rPr>
          <w:rFonts w:ascii="Times New Roman" w:eastAsia="Times New Roman" w:hAnsi="Times New Roman" w:cs="Times New Roman"/>
          <w:b/>
          <w:bCs/>
          <w:sz w:val="24"/>
          <w:szCs w:val="24"/>
        </w:rPr>
        <w:t>S</w:t>
      </w:r>
      <w:r w:rsidRPr="00327903">
        <w:rPr>
          <w:rFonts w:ascii="Times New Roman" w:eastAsia="Times New Roman" w:hAnsi="Times New Roman" w:cs="Times New Roman"/>
          <w:b/>
          <w:bCs/>
          <w:sz w:val="24"/>
          <w:szCs w:val="24"/>
        </w:rPr>
        <w:t>avings</w:t>
      </w:r>
      <w:r w:rsidRPr="00BD1A11" w:rsidR="003573E1">
        <w:rPr>
          <w:rFonts w:ascii="Times New Roman" w:eastAsia="Times New Roman" w:hAnsi="Times New Roman" w:cs="Times New Roman"/>
          <w:b/>
          <w:bCs/>
          <w:sz w:val="24"/>
          <w:szCs w:val="24"/>
        </w:rPr>
        <w:t>)</w:t>
      </w:r>
      <w:r w:rsidRPr="00327903">
        <w:rPr>
          <w:rFonts w:ascii="Times New Roman" w:eastAsia="Times New Roman" w:hAnsi="Times New Roman" w:cs="Times New Roman"/>
          <w:b/>
          <w:bCs/>
          <w:sz w:val="24"/>
          <w:szCs w:val="24"/>
        </w:rPr>
        <w:t xml:space="preserve"> from MSP Final Rule</w:t>
      </w:r>
    </w:p>
    <w:p w:rsidR="00BA5A42" w:rsidRPr="00327903" w:rsidP="00A41CD9" w14:paraId="7E9398B1" w14:textId="57DFDA93">
      <w:pPr>
        <w:spacing w:after="0" w:line="240" w:lineRule="auto"/>
        <w:rPr>
          <w:rFonts w:ascii="Times New Roman" w:eastAsia="Times New Roman" w:hAnsi="Times New Roman" w:cs="Times New Roman"/>
          <w:b/>
          <w:bCs/>
          <w:sz w:val="24"/>
          <w:szCs w:val="24"/>
        </w:rPr>
      </w:pPr>
    </w:p>
    <w:p w:rsidR="00BA5A42" w:rsidRPr="00327903" w:rsidP="00977D2B" w14:paraId="5DB9D9F3" w14:textId="64ACEE46">
      <w:pPr>
        <w:spacing w:after="0" w:line="240" w:lineRule="auto"/>
        <w:rPr>
          <w:rFonts w:ascii="Times New Roman" w:hAnsi="Times New Roman" w:cs="Times New Roman"/>
          <w:sz w:val="24"/>
          <w:szCs w:val="24"/>
        </w:rPr>
      </w:pPr>
      <w:bookmarkStart w:id="12" w:name="_Hlk162884754"/>
      <w:r w:rsidRPr="00327903">
        <w:rPr>
          <w:rFonts w:ascii="Times New Roman" w:hAnsi="Times New Roman" w:cs="Times New Roman"/>
          <w:sz w:val="24"/>
          <w:szCs w:val="24"/>
        </w:rPr>
        <w:t>For individuals, w</w:t>
      </w:r>
      <w:r w:rsidRPr="00BD1A11" w:rsidR="00977D2B">
        <w:rPr>
          <w:rFonts w:ascii="Times New Roman" w:hAnsi="Times New Roman" w:cs="Times New Roman"/>
          <w:sz w:val="24"/>
          <w:szCs w:val="24"/>
        </w:rPr>
        <w:t xml:space="preserve">e estimate </w:t>
      </w:r>
      <w:r w:rsidRPr="00327903" w:rsidR="006B4ECA">
        <w:rPr>
          <w:rFonts w:ascii="Times New Roman" w:hAnsi="Times New Roman" w:cs="Times New Roman"/>
          <w:sz w:val="24"/>
          <w:szCs w:val="24"/>
        </w:rPr>
        <w:t xml:space="preserve">a </w:t>
      </w:r>
      <w:r w:rsidRPr="00327903">
        <w:rPr>
          <w:rFonts w:ascii="Times New Roman" w:hAnsi="Times New Roman" w:cs="Times New Roman"/>
          <w:sz w:val="24"/>
          <w:szCs w:val="24"/>
        </w:rPr>
        <w:t xml:space="preserve">burden </w:t>
      </w:r>
      <w:r w:rsidRPr="00327903" w:rsidR="006B4ECA">
        <w:rPr>
          <w:rFonts w:ascii="Times New Roman" w:hAnsi="Times New Roman" w:cs="Times New Roman"/>
          <w:sz w:val="24"/>
          <w:szCs w:val="24"/>
        </w:rPr>
        <w:t xml:space="preserve">of </w:t>
      </w:r>
      <w:r w:rsidRPr="00327903">
        <w:rPr>
          <w:rFonts w:ascii="Times New Roman" w:hAnsi="Times New Roman" w:cs="Times New Roman"/>
          <w:sz w:val="24"/>
          <w:szCs w:val="24"/>
        </w:rPr>
        <w:t>minus 5,809,033 hours</w:t>
      </w:r>
      <w:r w:rsidRPr="00327903" w:rsidR="006B4ECA">
        <w:rPr>
          <w:rFonts w:ascii="Times New Roman" w:hAnsi="Times New Roman" w:cs="Times New Roman"/>
          <w:sz w:val="24"/>
          <w:szCs w:val="24"/>
        </w:rPr>
        <w:t>,</w:t>
      </w:r>
      <w:r w:rsidRPr="00327903">
        <w:rPr>
          <w:rFonts w:ascii="Times New Roman" w:hAnsi="Times New Roman" w:cs="Times New Roman"/>
          <w:sz w:val="24"/>
          <w:szCs w:val="24"/>
        </w:rPr>
        <w:t xml:space="preserve"> minus $127,682,5</w:t>
      </w:r>
      <w:r w:rsidR="00D97069">
        <w:rPr>
          <w:rFonts w:ascii="Times New Roman" w:hAnsi="Times New Roman" w:cs="Times New Roman"/>
          <w:sz w:val="24"/>
          <w:szCs w:val="24"/>
        </w:rPr>
        <w:t>45</w:t>
      </w:r>
      <w:r w:rsidRPr="00327903">
        <w:rPr>
          <w:rFonts w:ascii="Times New Roman" w:hAnsi="Times New Roman" w:cs="Times New Roman"/>
          <w:sz w:val="24"/>
          <w:szCs w:val="24"/>
        </w:rPr>
        <w:t xml:space="preserve"> in labor costs</w:t>
      </w:r>
      <w:r w:rsidRPr="00327903" w:rsidR="006B4ECA">
        <w:rPr>
          <w:rFonts w:ascii="Times New Roman" w:hAnsi="Times New Roman" w:cs="Times New Roman"/>
          <w:sz w:val="24"/>
          <w:szCs w:val="24"/>
        </w:rPr>
        <w:t>,</w:t>
      </w:r>
      <w:r w:rsidRPr="00327903">
        <w:rPr>
          <w:rFonts w:ascii="Times New Roman" w:hAnsi="Times New Roman" w:cs="Times New Roman"/>
          <w:sz w:val="24"/>
          <w:szCs w:val="24"/>
        </w:rPr>
        <w:t xml:space="preserve"> and minus $19,936,000 in non-labor costs.</w:t>
      </w:r>
    </w:p>
    <w:p w:rsidR="00BA5A42" w:rsidRPr="00327903" w:rsidP="00977D2B" w14:paraId="19DF9522" w14:textId="77777777">
      <w:pPr>
        <w:spacing w:after="0" w:line="240" w:lineRule="auto"/>
        <w:rPr>
          <w:rFonts w:ascii="Times New Roman" w:hAnsi="Times New Roman" w:cs="Times New Roman"/>
          <w:sz w:val="24"/>
          <w:szCs w:val="24"/>
        </w:rPr>
      </w:pPr>
    </w:p>
    <w:p w:rsidR="00BA5A42" w:rsidRPr="00327903" w:rsidP="00977D2B" w14:paraId="5B87AD9B" w14:textId="5B7F9A25">
      <w:pPr>
        <w:spacing w:after="0" w:line="240" w:lineRule="auto"/>
        <w:rPr>
          <w:rFonts w:ascii="Times New Roman" w:hAnsi="Times New Roman" w:cs="Times New Roman"/>
          <w:sz w:val="24"/>
          <w:szCs w:val="24"/>
        </w:rPr>
      </w:pPr>
      <w:r w:rsidRPr="00327903">
        <w:rPr>
          <w:rFonts w:ascii="Times New Roman" w:hAnsi="Times New Roman" w:cs="Times New Roman"/>
          <w:sz w:val="24"/>
          <w:szCs w:val="24"/>
        </w:rPr>
        <w:t xml:space="preserve">For states, we estimate </w:t>
      </w:r>
      <w:r w:rsidRPr="00327903" w:rsidR="006B4ECA">
        <w:rPr>
          <w:rFonts w:ascii="Times New Roman" w:hAnsi="Times New Roman" w:cs="Times New Roman"/>
          <w:sz w:val="24"/>
          <w:szCs w:val="24"/>
        </w:rPr>
        <w:t xml:space="preserve">a burden of </w:t>
      </w:r>
      <w:r w:rsidRPr="00BD1A11" w:rsidR="00213305">
        <w:rPr>
          <w:rFonts w:ascii="Times New Roman" w:hAnsi="Times New Roman" w:cs="Times New Roman"/>
          <w:sz w:val="24"/>
          <w:szCs w:val="24"/>
        </w:rPr>
        <w:t xml:space="preserve">minus </w:t>
      </w:r>
      <w:r w:rsidRPr="00BD1A11" w:rsidR="00582CFF">
        <w:rPr>
          <w:rFonts w:ascii="Times New Roman" w:hAnsi="Times New Roman" w:cs="Times New Roman"/>
          <w:sz w:val="24"/>
          <w:szCs w:val="24"/>
        </w:rPr>
        <w:t>1,085,</w:t>
      </w:r>
      <w:r w:rsidRPr="00327903" w:rsidR="00A719C0">
        <w:rPr>
          <w:rFonts w:ascii="Times New Roman" w:hAnsi="Times New Roman" w:cs="Times New Roman"/>
          <w:sz w:val="24"/>
          <w:szCs w:val="24"/>
        </w:rPr>
        <w:t>518</w:t>
      </w:r>
      <w:r w:rsidRPr="00BD1A11" w:rsidR="00977D2B">
        <w:rPr>
          <w:rFonts w:ascii="Times New Roman" w:hAnsi="Times New Roman" w:cs="Times New Roman"/>
          <w:sz w:val="24"/>
          <w:szCs w:val="24"/>
        </w:rPr>
        <w:t xml:space="preserve"> hours and </w:t>
      </w:r>
      <w:r w:rsidRPr="00BD1A11" w:rsidR="009C48AC">
        <w:rPr>
          <w:rFonts w:ascii="Times New Roman" w:hAnsi="Times New Roman" w:cs="Times New Roman"/>
          <w:sz w:val="24"/>
          <w:szCs w:val="24"/>
        </w:rPr>
        <w:t>minus $</w:t>
      </w:r>
      <w:r w:rsidRPr="00327903" w:rsidR="00CD7C71">
        <w:rPr>
          <w:rFonts w:ascii="Times New Roman" w:hAnsi="Times New Roman" w:cs="Times New Roman"/>
          <w:sz w:val="24"/>
          <w:szCs w:val="24"/>
        </w:rPr>
        <w:t>26,</w:t>
      </w:r>
      <w:r w:rsidR="0085391A">
        <w:rPr>
          <w:rFonts w:ascii="Times New Roman" w:hAnsi="Times New Roman" w:cs="Times New Roman"/>
          <w:sz w:val="24"/>
          <w:szCs w:val="24"/>
        </w:rPr>
        <w:t>696,070</w:t>
      </w:r>
      <w:r w:rsidRPr="00327903" w:rsidR="006B4ECA">
        <w:rPr>
          <w:rFonts w:ascii="Times New Roman" w:hAnsi="Times New Roman" w:cs="Times New Roman"/>
          <w:sz w:val="24"/>
          <w:szCs w:val="24"/>
        </w:rPr>
        <w:t xml:space="preserve"> (state share).</w:t>
      </w:r>
    </w:p>
    <w:p w:rsidR="006B4ECA" w:rsidRPr="00327903" w:rsidP="00977D2B" w14:paraId="69E5BBDB" w14:textId="77777777">
      <w:pPr>
        <w:spacing w:after="0" w:line="240" w:lineRule="auto"/>
        <w:rPr>
          <w:rFonts w:ascii="Times New Roman" w:hAnsi="Times New Roman" w:cs="Times New Roman"/>
          <w:sz w:val="24"/>
          <w:szCs w:val="24"/>
        </w:rPr>
      </w:pPr>
    </w:p>
    <w:p w:rsidR="00977D2B" w:rsidRPr="00BD1A11" w:rsidP="00977D2B" w14:paraId="7BA01263" w14:textId="0CA17D51">
      <w:pPr>
        <w:spacing w:after="0" w:line="240" w:lineRule="auto"/>
        <w:rPr>
          <w:rFonts w:ascii="Times New Roman" w:eastAsia="Times New Roman" w:hAnsi="Times New Roman" w:cs="Times New Roman"/>
          <w:sz w:val="24"/>
          <w:szCs w:val="24"/>
        </w:rPr>
      </w:pPr>
      <w:r w:rsidRPr="00327903">
        <w:rPr>
          <w:rFonts w:ascii="Times New Roman" w:hAnsi="Times New Roman" w:cs="Times New Roman"/>
          <w:sz w:val="24"/>
          <w:szCs w:val="24"/>
        </w:rPr>
        <w:t xml:space="preserve">Combined, we estimate a burden of </w:t>
      </w:r>
      <w:r w:rsidRPr="00BD1A11" w:rsidR="00C575B6">
        <w:rPr>
          <w:rFonts w:ascii="Times New Roman" w:hAnsi="Times New Roman" w:cs="Times New Roman"/>
          <w:sz w:val="24"/>
          <w:szCs w:val="24"/>
        </w:rPr>
        <w:t xml:space="preserve">minus </w:t>
      </w:r>
      <w:r w:rsidRPr="00BD1A11" w:rsidR="002F1901">
        <w:rPr>
          <w:rFonts w:ascii="Times New Roman" w:hAnsi="Times New Roman" w:cs="Times New Roman"/>
          <w:sz w:val="24"/>
          <w:szCs w:val="24"/>
        </w:rPr>
        <w:t>6,</w:t>
      </w:r>
      <w:r w:rsidRPr="00BD1A11" w:rsidR="00D62883">
        <w:rPr>
          <w:rFonts w:ascii="Times New Roman" w:hAnsi="Times New Roman" w:cs="Times New Roman"/>
          <w:sz w:val="24"/>
          <w:szCs w:val="24"/>
        </w:rPr>
        <w:t>894,</w:t>
      </w:r>
      <w:r w:rsidRPr="00327903" w:rsidR="000F5828">
        <w:rPr>
          <w:rFonts w:ascii="Times New Roman" w:hAnsi="Times New Roman" w:cs="Times New Roman"/>
          <w:sz w:val="24"/>
          <w:szCs w:val="24"/>
        </w:rPr>
        <w:t>551</w:t>
      </w:r>
      <w:r w:rsidRPr="00BD1A11" w:rsidR="00C575B6">
        <w:rPr>
          <w:rFonts w:ascii="Times New Roman" w:hAnsi="Times New Roman" w:cs="Times New Roman"/>
          <w:sz w:val="24"/>
          <w:szCs w:val="24"/>
        </w:rPr>
        <w:t xml:space="preserve"> hours</w:t>
      </w:r>
      <w:r w:rsidRPr="00327903" w:rsidR="000F5828">
        <w:rPr>
          <w:rFonts w:ascii="Times New Roman" w:hAnsi="Times New Roman" w:cs="Times New Roman"/>
          <w:sz w:val="24"/>
          <w:szCs w:val="24"/>
        </w:rPr>
        <w:t xml:space="preserve"> </w:t>
      </w:r>
      <w:r w:rsidRPr="00BD1A11" w:rsidR="000F5828">
        <w:rPr>
          <w:rFonts w:ascii="Times New Roman" w:hAnsi="Times New Roman" w:cs="Times New Roman"/>
          <w:sz w:val="24"/>
          <w:szCs w:val="24"/>
        </w:rPr>
        <w:t>(</w:t>
      </w:r>
      <w:r w:rsidR="008E5517">
        <w:rPr>
          <w:rFonts w:ascii="Times New Roman" w:hAnsi="Times New Roman" w:cs="Times New Roman"/>
          <w:sz w:val="24"/>
          <w:szCs w:val="24"/>
        </w:rPr>
        <w:t>-5,809,033</w:t>
      </w:r>
      <w:r w:rsidRPr="00BD1A11" w:rsidR="000F5828">
        <w:rPr>
          <w:rFonts w:ascii="Times New Roman" w:hAnsi="Times New Roman" w:cs="Times New Roman"/>
          <w:sz w:val="24"/>
          <w:szCs w:val="24"/>
        </w:rPr>
        <w:t xml:space="preserve"> </w:t>
      </w:r>
      <w:r w:rsidRPr="00BD1A11" w:rsidR="000F5828">
        <w:rPr>
          <w:rFonts w:ascii="Times New Roman" w:hAnsi="Times New Roman" w:cs="Times New Roman"/>
          <w:sz w:val="24"/>
          <w:szCs w:val="24"/>
        </w:rPr>
        <w:t>hr</w:t>
      </w:r>
      <w:r w:rsidRPr="00BD1A11" w:rsidR="000F5828">
        <w:rPr>
          <w:rFonts w:ascii="Times New Roman" w:hAnsi="Times New Roman" w:cs="Times New Roman"/>
          <w:sz w:val="24"/>
          <w:szCs w:val="24"/>
        </w:rPr>
        <w:t xml:space="preserve"> </w:t>
      </w:r>
      <w:r w:rsidR="00155C45">
        <w:rPr>
          <w:rFonts w:ascii="Times New Roman" w:hAnsi="Times New Roman" w:cs="Times New Roman"/>
          <w:sz w:val="24"/>
          <w:szCs w:val="24"/>
        </w:rPr>
        <w:t>–</w:t>
      </w:r>
      <w:r w:rsidRPr="00BD1A11" w:rsidR="000F5828">
        <w:rPr>
          <w:rFonts w:ascii="Times New Roman" w:hAnsi="Times New Roman" w:cs="Times New Roman"/>
          <w:sz w:val="24"/>
          <w:szCs w:val="24"/>
        </w:rPr>
        <w:t xml:space="preserve"> </w:t>
      </w:r>
      <w:r w:rsidR="008E5517">
        <w:rPr>
          <w:rFonts w:ascii="Times New Roman" w:hAnsi="Times New Roman" w:cs="Times New Roman"/>
          <w:sz w:val="24"/>
          <w:szCs w:val="24"/>
        </w:rPr>
        <w:t>1,085,518</w:t>
      </w:r>
      <w:r w:rsidRPr="00BD1A11" w:rsidR="000F5828">
        <w:rPr>
          <w:rFonts w:ascii="Times New Roman" w:hAnsi="Times New Roman" w:cs="Times New Roman"/>
          <w:sz w:val="24"/>
          <w:szCs w:val="24"/>
        </w:rPr>
        <w:t xml:space="preserve"> </w:t>
      </w:r>
      <w:r w:rsidRPr="00BD1A11" w:rsidR="000F5828">
        <w:rPr>
          <w:rFonts w:ascii="Times New Roman" w:hAnsi="Times New Roman" w:cs="Times New Roman"/>
          <w:sz w:val="24"/>
          <w:szCs w:val="24"/>
        </w:rPr>
        <w:t>hr</w:t>
      </w:r>
      <w:r w:rsidRPr="00BD1A11" w:rsidR="000F5828">
        <w:rPr>
          <w:rFonts w:ascii="Times New Roman" w:hAnsi="Times New Roman" w:cs="Times New Roman"/>
          <w:sz w:val="24"/>
          <w:szCs w:val="24"/>
        </w:rPr>
        <w:t>),</w:t>
      </w:r>
      <w:r w:rsidRPr="00BD1A11" w:rsidR="00C575B6">
        <w:rPr>
          <w:rFonts w:ascii="Times New Roman" w:hAnsi="Times New Roman" w:cs="Times New Roman"/>
          <w:sz w:val="24"/>
          <w:szCs w:val="24"/>
        </w:rPr>
        <w:t xml:space="preserve"> minus $</w:t>
      </w:r>
      <w:r w:rsidRPr="00BD1A11" w:rsidR="00721935">
        <w:rPr>
          <w:rFonts w:ascii="Times New Roman" w:hAnsi="Times New Roman" w:cs="Times New Roman"/>
          <w:sz w:val="24"/>
          <w:szCs w:val="24"/>
        </w:rPr>
        <w:t>154,</w:t>
      </w:r>
      <w:r w:rsidR="0085391A">
        <w:rPr>
          <w:rFonts w:ascii="Times New Roman" w:hAnsi="Times New Roman" w:cs="Times New Roman"/>
          <w:sz w:val="24"/>
          <w:szCs w:val="24"/>
        </w:rPr>
        <w:t>378,615</w:t>
      </w:r>
      <w:r w:rsidRPr="00327903" w:rsidR="000F5828">
        <w:rPr>
          <w:rFonts w:ascii="Times New Roman" w:hAnsi="Times New Roman" w:cs="Times New Roman"/>
          <w:sz w:val="24"/>
          <w:szCs w:val="24"/>
        </w:rPr>
        <w:t xml:space="preserve"> in labor costs</w:t>
      </w:r>
      <w:r w:rsidRPr="00327903" w:rsidR="006B4ECA">
        <w:rPr>
          <w:rFonts w:ascii="Times New Roman" w:hAnsi="Times New Roman" w:cs="Times New Roman"/>
          <w:sz w:val="24"/>
          <w:szCs w:val="24"/>
        </w:rPr>
        <w:t>,</w:t>
      </w:r>
      <w:r w:rsidRPr="00327903" w:rsidR="000F5828">
        <w:rPr>
          <w:rFonts w:ascii="Times New Roman" w:hAnsi="Times New Roman" w:cs="Times New Roman"/>
          <w:sz w:val="24"/>
          <w:szCs w:val="24"/>
        </w:rPr>
        <w:t xml:space="preserve"> </w:t>
      </w:r>
      <w:r w:rsidRPr="00BD1A11" w:rsidR="00C575B6">
        <w:rPr>
          <w:rFonts w:ascii="Times New Roman" w:hAnsi="Times New Roman" w:cs="Times New Roman"/>
          <w:sz w:val="24"/>
          <w:szCs w:val="24"/>
        </w:rPr>
        <w:t>(</w:t>
      </w:r>
      <w:r w:rsidRPr="00327903" w:rsidR="00F602E6">
        <w:rPr>
          <w:rFonts w:ascii="Times New Roman" w:hAnsi="Times New Roman" w:cs="Times New Roman"/>
          <w:sz w:val="24"/>
          <w:szCs w:val="24"/>
        </w:rPr>
        <w:t>-</w:t>
      </w:r>
      <w:r w:rsidRPr="00BD1A11" w:rsidR="00C575B6">
        <w:rPr>
          <w:rFonts w:ascii="Times New Roman" w:hAnsi="Times New Roman" w:cs="Times New Roman"/>
          <w:sz w:val="24"/>
          <w:szCs w:val="24"/>
        </w:rPr>
        <w:t>$</w:t>
      </w:r>
      <w:r w:rsidRPr="00BD1A11" w:rsidR="00F602E6">
        <w:rPr>
          <w:rFonts w:ascii="Times New Roman" w:hAnsi="Times New Roman" w:cs="Times New Roman"/>
          <w:sz w:val="24"/>
          <w:szCs w:val="24"/>
        </w:rPr>
        <w:t>127,682,5</w:t>
      </w:r>
      <w:r w:rsidR="00D97069">
        <w:rPr>
          <w:rFonts w:ascii="Times New Roman" w:hAnsi="Times New Roman" w:cs="Times New Roman"/>
          <w:sz w:val="24"/>
          <w:szCs w:val="24"/>
        </w:rPr>
        <w:t>45</w:t>
      </w:r>
      <w:r w:rsidRPr="00BD1A11" w:rsidR="00C575B6">
        <w:rPr>
          <w:rFonts w:ascii="Times New Roman" w:hAnsi="Times New Roman" w:cs="Times New Roman"/>
          <w:sz w:val="24"/>
          <w:szCs w:val="24"/>
        </w:rPr>
        <w:t xml:space="preserve"> </w:t>
      </w:r>
      <w:r w:rsidRPr="00327903" w:rsidR="00F602E6">
        <w:rPr>
          <w:rFonts w:ascii="Times New Roman" w:hAnsi="Times New Roman" w:cs="Times New Roman"/>
          <w:sz w:val="24"/>
          <w:szCs w:val="24"/>
        </w:rPr>
        <w:t xml:space="preserve">- </w:t>
      </w:r>
      <w:r w:rsidRPr="00BD1A11" w:rsidR="009E1216">
        <w:rPr>
          <w:rFonts w:ascii="Times New Roman" w:hAnsi="Times New Roman" w:cs="Times New Roman"/>
          <w:sz w:val="24"/>
          <w:szCs w:val="24"/>
        </w:rPr>
        <w:t>$</w:t>
      </w:r>
      <w:r w:rsidRPr="00327903" w:rsidR="00F602E6">
        <w:rPr>
          <w:rFonts w:ascii="Times New Roman" w:hAnsi="Times New Roman" w:cs="Times New Roman"/>
          <w:sz w:val="24"/>
          <w:szCs w:val="24"/>
        </w:rPr>
        <w:t>26,</w:t>
      </w:r>
      <w:r w:rsidR="0085391A">
        <w:rPr>
          <w:rFonts w:ascii="Times New Roman" w:hAnsi="Times New Roman" w:cs="Times New Roman"/>
          <w:sz w:val="24"/>
          <w:szCs w:val="24"/>
        </w:rPr>
        <w:t>696,070</w:t>
      </w:r>
      <w:r w:rsidRPr="00327903" w:rsidR="00F602E6">
        <w:rPr>
          <w:rFonts w:ascii="Times New Roman" w:hAnsi="Times New Roman" w:cs="Times New Roman"/>
          <w:sz w:val="24"/>
          <w:szCs w:val="24"/>
        </w:rPr>
        <w:t xml:space="preserve">) </w:t>
      </w:r>
      <w:r w:rsidRPr="00BD1A11" w:rsidR="00C575B6">
        <w:rPr>
          <w:rFonts w:ascii="Times New Roman" w:hAnsi="Times New Roman" w:cs="Times New Roman"/>
          <w:sz w:val="24"/>
          <w:szCs w:val="24"/>
        </w:rPr>
        <w:t>and minus $</w:t>
      </w:r>
      <w:r w:rsidRPr="00BD1A11" w:rsidR="00945A98">
        <w:rPr>
          <w:rFonts w:ascii="Times New Roman" w:hAnsi="Times New Roman" w:cs="Times New Roman"/>
          <w:sz w:val="24"/>
          <w:szCs w:val="24"/>
        </w:rPr>
        <w:t>19,</w:t>
      </w:r>
      <w:r w:rsidRPr="00BD1A11" w:rsidR="0002439E">
        <w:rPr>
          <w:rFonts w:ascii="Times New Roman" w:hAnsi="Times New Roman" w:cs="Times New Roman"/>
          <w:sz w:val="24"/>
          <w:szCs w:val="24"/>
        </w:rPr>
        <w:t>9</w:t>
      </w:r>
      <w:r w:rsidRPr="00BD1A11" w:rsidR="002879E2">
        <w:rPr>
          <w:rFonts w:ascii="Times New Roman" w:hAnsi="Times New Roman" w:cs="Times New Roman"/>
          <w:sz w:val="24"/>
          <w:szCs w:val="24"/>
        </w:rPr>
        <w:t>36,000</w:t>
      </w:r>
      <w:r w:rsidRPr="00BD1A11" w:rsidR="00C575B6">
        <w:rPr>
          <w:rFonts w:ascii="Times New Roman" w:hAnsi="Times New Roman" w:cs="Times New Roman"/>
          <w:sz w:val="24"/>
          <w:szCs w:val="24"/>
        </w:rPr>
        <w:t xml:space="preserve"> in non-labor costs</w:t>
      </w:r>
      <w:r w:rsidRPr="00327903" w:rsidR="006B4ECA">
        <w:rPr>
          <w:rFonts w:ascii="Times New Roman" w:hAnsi="Times New Roman" w:cs="Times New Roman"/>
          <w:sz w:val="24"/>
          <w:szCs w:val="24"/>
        </w:rPr>
        <w:t>.</w:t>
      </w:r>
    </w:p>
    <w:bookmarkEnd w:id="12"/>
    <w:p w:rsidR="00000ECC" w:rsidRPr="00BD1A11" w:rsidP="00A41CD9" w14:paraId="13D22F75" w14:textId="77777777">
      <w:pPr>
        <w:spacing w:after="0" w:line="240" w:lineRule="auto"/>
        <w:rPr>
          <w:rFonts w:ascii="Times New Roman" w:eastAsia="Times New Roman" w:hAnsi="Times New Roman" w:cs="Times New Roman"/>
          <w:sz w:val="24"/>
          <w:szCs w:val="24"/>
        </w:rPr>
        <w:sectPr w:rsidSect="00AE6802">
          <w:pgSz w:w="12260" w:h="15860"/>
          <w:pgMar w:top="1440" w:right="1440" w:bottom="1440" w:left="1440" w:header="0" w:footer="720" w:gutter="0"/>
          <w:cols w:space="720"/>
          <w:docGrid w:linePitch="299"/>
        </w:sectPr>
      </w:pPr>
    </w:p>
    <w:p w:rsidR="00977D2B" w:rsidRPr="00BD1A11" w:rsidP="00A41CD9" w14:paraId="45D4440A" w14:textId="77777777">
      <w:pPr>
        <w:spacing w:after="0" w:line="240" w:lineRule="auto"/>
        <w:rPr>
          <w:rFonts w:ascii="Times New Roman" w:eastAsia="Times New Roman" w:hAnsi="Times New Roman" w:cs="Times New Roman"/>
          <w:sz w:val="24"/>
          <w:szCs w:val="24"/>
        </w:rPr>
      </w:pPr>
    </w:p>
    <w:p w:rsidR="00977D2B" w:rsidRPr="00327903" w:rsidP="00A41CD9" w14:paraId="4BBFE1A9" w14:textId="4C4FC82E">
      <w:pPr>
        <w:spacing w:after="0" w:line="240" w:lineRule="auto"/>
        <w:rPr>
          <w:rFonts w:ascii="Times New Roman" w:eastAsia="Times New Roman" w:hAnsi="Times New Roman" w:cs="Times New Roman"/>
        </w:rPr>
      </w:pPr>
      <w:r w:rsidRPr="00327903">
        <w:rPr>
          <w:rFonts w:ascii="Times New Roman" w:eastAsia="Times New Roman" w:hAnsi="Times New Roman" w:cs="Times New Roman"/>
        </w:rPr>
        <w:t xml:space="preserve">Table 3- Summary of </w:t>
      </w:r>
      <w:r w:rsidRPr="00BD1A11" w:rsidR="00456B94">
        <w:rPr>
          <w:rFonts w:ascii="Times New Roman" w:eastAsia="Times New Roman" w:hAnsi="Times New Roman" w:cs="Times New Roman"/>
        </w:rPr>
        <w:t>Burden (</w:t>
      </w:r>
      <w:r w:rsidRPr="00327903">
        <w:rPr>
          <w:rFonts w:ascii="Times New Roman" w:eastAsia="Times New Roman" w:hAnsi="Times New Roman" w:cs="Times New Roman"/>
        </w:rPr>
        <w:t>Costs and Savings</w:t>
      </w:r>
      <w:r w:rsidRPr="00BD1A11" w:rsidR="00456B94">
        <w:rPr>
          <w:rFonts w:ascii="Times New Roman" w:eastAsia="Times New Roman" w:hAnsi="Times New Roman" w:cs="Times New Roman"/>
        </w:rPr>
        <w:t>)</w:t>
      </w:r>
      <w:r w:rsidRPr="00327903">
        <w:rPr>
          <w:rFonts w:ascii="Times New Roman" w:eastAsia="Times New Roman" w:hAnsi="Times New Roman" w:cs="Times New Roman"/>
        </w:rPr>
        <w:t xml:space="preserve"> in MSP Final Rule</w:t>
      </w:r>
    </w:p>
    <w:tbl>
      <w:tblPr>
        <w:tblW w:w="144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467"/>
        <w:gridCol w:w="1375"/>
        <w:gridCol w:w="1317"/>
        <w:gridCol w:w="1028"/>
        <w:gridCol w:w="1513"/>
        <w:gridCol w:w="810"/>
        <w:gridCol w:w="2157"/>
        <w:gridCol w:w="2157"/>
        <w:gridCol w:w="1436"/>
        <w:gridCol w:w="1150"/>
      </w:tblGrid>
      <w:tr w14:paraId="7FBD3259" w14:textId="77777777" w:rsidTr="009F40BC">
        <w:tblPrEx>
          <w:tblW w:w="144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rHeight w:val="1160"/>
        </w:trPr>
        <w:tc>
          <w:tcPr>
            <w:tcW w:w="1467" w:type="dxa"/>
            <w:shd w:val="clear" w:color="auto" w:fill="auto"/>
            <w:vAlign w:val="bottom"/>
            <w:hideMark/>
          </w:tcPr>
          <w:p w:rsidR="007F7EB9" w:rsidRPr="00327903" w:rsidP="007F7EB9" w14:paraId="1E7B081C" w14:textId="77777777">
            <w:pPr>
              <w:widowControl/>
              <w:spacing w:after="0" w:line="240" w:lineRule="auto"/>
              <w:rPr>
                <w:rFonts w:ascii="Calibri" w:eastAsia="Times New Roman" w:hAnsi="Calibri" w:cs="Calibri"/>
                <w:color w:val="000000"/>
                <w:sz w:val="20"/>
                <w:szCs w:val="20"/>
              </w:rPr>
            </w:pPr>
            <w:r w:rsidRPr="00327903">
              <w:rPr>
                <w:rFonts w:ascii="Calibri" w:eastAsia="Times New Roman" w:hAnsi="Calibri" w:cs="Calibri"/>
                <w:color w:val="000000"/>
                <w:sz w:val="20"/>
                <w:szCs w:val="20"/>
              </w:rPr>
              <w:t>Reg section and title</w:t>
            </w:r>
          </w:p>
        </w:tc>
        <w:tc>
          <w:tcPr>
            <w:tcW w:w="1375" w:type="dxa"/>
            <w:shd w:val="clear" w:color="auto" w:fill="auto"/>
            <w:vAlign w:val="bottom"/>
            <w:hideMark/>
          </w:tcPr>
          <w:p w:rsidR="007F7EB9" w:rsidRPr="00327903" w:rsidP="007F7EB9" w14:paraId="70F2E5EC" w14:textId="77777777">
            <w:pPr>
              <w:widowControl/>
              <w:spacing w:after="0" w:line="240" w:lineRule="auto"/>
              <w:rPr>
                <w:rFonts w:ascii="Calibri" w:eastAsia="Times New Roman" w:hAnsi="Calibri" w:cs="Calibri"/>
                <w:color w:val="000000"/>
                <w:sz w:val="20"/>
                <w:szCs w:val="20"/>
              </w:rPr>
            </w:pPr>
            <w:r w:rsidRPr="00327903">
              <w:rPr>
                <w:rFonts w:ascii="Calibri" w:eastAsia="Times New Roman" w:hAnsi="Calibri" w:cs="Calibri"/>
                <w:color w:val="000000"/>
                <w:sz w:val="20"/>
                <w:szCs w:val="20"/>
              </w:rPr>
              <w:t>Number of Respondents</w:t>
            </w:r>
          </w:p>
        </w:tc>
        <w:tc>
          <w:tcPr>
            <w:tcW w:w="1317" w:type="dxa"/>
            <w:shd w:val="clear" w:color="auto" w:fill="auto"/>
            <w:vAlign w:val="bottom"/>
            <w:hideMark/>
          </w:tcPr>
          <w:p w:rsidR="007F7EB9" w:rsidRPr="00327903" w:rsidP="007F7EB9" w14:paraId="316B8114" w14:textId="77777777">
            <w:pPr>
              <w:widowControl/>
              <w:spacing w:after="0" w:line="240" w:lineRule="auto"/>
              <w:rPr>
                <w:rFonts w:ascii="Calibri" w:eastAsia="Times New Roman" w:hAnsi="Calibri" w:cs="Calibri"/>
                <w:color w:val="000000"/>
                <w:sz w:val="20"/>
                <w:szCs w:val="20"/>
              </w:rPr>
            </w:pPr>
            <w:r w:rsidRPr="00327903">
              <w:rPr>
                <w:rFonts w:ascii="Calibri" w:eastAsia="Times New Roman" w:hAnsi="Calibri" w:cs="Calibri"/>
                <w:color w:val="000000"/>
                <w:sz w:val="20"/>
                <w:szCs w:val="20"/>
              </w:rPr>
              <w:t>Total number of responses</w:t>
            </w:r>
          </w:p>
        </w:tc>
        <w:tc>
          <w:tcPr>
            <w:tcW w:w="1028" w:type="dxa"/>
            <w:shd w:val="clear" w:color="auto" w:fill="auto"/>
            <w:hideMark/>
          </w:tcPr>
          <w:p w:rsidR="007F7EB9" w:rsidRPr="00327903" w:rsidP="007F7EB9" w14:paraId="044396F0" w14:textId="77777777">
            <w:pPr>
              <w:widowControl/>
              <w:spacing w:after="0" w:line="240" w:lineRule="auto"/>
              <w:rPr>
                <w:rFonts w:ascii="Calibri" w:eastAsia="Times New Roman" w:hAnsi="Calibri" w:cs="Calibri"/>
                <w:color w:val="000000"/>
                <w:sz w:val="20"/>
                <w:szCs w:val="20"/>
              </w:rPr>
            </w:pPr>
            <w:r w:rsidRPr="00327903">
              <w:rPr>
                <w:rFonts w:ascii="Calibri" w:eastAsia="Times New Roman" w:hAnsi="Calibri" w:cs="Calibri"/>
                <w:color w:val="000000"/>
                <w:sz w:val="20"/>
                <w:szCs w:val="20"/>
              </w:rPr>
              <w:t>Time per response (hours)</w:t>
            </w:r>
          </w:p>
        </w:tc>
        <w:tc>
          <w:tcPr>
            <w:tcW w:w="1513" w:type="dxa"/>
            <w:shd w:val="clear" w:color="auto" w:fill="auto"/>
            <w:vAlign w:val="bottom"/>
            <w:hideMark/>
          </w:tcPr>
          <w:p w:rsidR="007F7EB9" w:rsidRPr="00327903" w:rsidP="007F7EB9" w14:paraId="30023148" w14:textId="77777777">
            <w:pPr>
              <w:widowControl/>
              <w:spacing w:after="0" w:line="240" w:lineRule="auto"/>
              <w:rPr>
                <w:rFonts w:ascii="Calibri" w:eastAsia="Times New Roman" w:hAnsi="Calibri" w:cs="Calibri"/>
                <w:color w:val="000000"/>
                <w:sz w:val="20"/>
                <w:szCs w:val="20"/>
              </w:rPr>
            </w:pPr>
            <w:r w:rsidRPr="00327903">
              <w:rPr>
                <w:rFonts w:ascii="Calibri" w:eastAsia="Times New Roman" w:hAnsi="Calibri" w:cs="Calibri"/>
                <w:color w:val="000000"/>
                <w:sz w:val="20"/>
                <w:szCs w:val="20"/>
              </w:rPr>
              <w:t>Total time (hours)</w:t>
            </w:r>
          </w:p>
        </w:tc>
        <w:tc>
          <w:tcPr>
            <w:tcW w:w="810" w:type="dxa"/>
            <w:shd w:val="clear" w:color="auto" w:fill="auto"/>
            <w:vAlign w:val="bottom"/>
            <w:hideMark/>
          </w:tcPr>
          <w:p w:rsidR="007F7EB9" w:rsidRPr="00327903" w:rsidP="007F7EB9" w14:paraId="5F29648E" w14:textId="77777777">
            <w:pPr>
              <w:widowControl/>
              <w:spacing w:after="0" w:line="240" w:lineRule="auto"/>
              <w:rPr>
                <w:rFonts w:ascii="Calibri" w:eastAsia="Times New Roman" w:hAnsi="Calibri" w:cs="Calibri"/>
                <w:color w:val="000000"/>
                <w:sz w:val="20"/>
                <w:szCs w:val="20"/>
              </w:rPr>
            </w:pPr>
            <w:r w:rsidRPr="00327903">
              <w:rPr>
                <w:rFonts w:ascii="Calibri" w:eastAsia="Times New Roman" w:hAnsi="Calibri" w:cs="Calibri"/>
                <w:color w:val="000000"/>
                <w:sz w:val="20"/>
                <w:szCs w:val="20"/>
              </w:rPr>
              <w:t>Hourly Labor cost ($/</w:t>
            </w:r>
            <w:r w:rsidRPr="00327903">
              <w:rPr>
                <w:rFonts w:ascii="Calibri" w:eastAsia="Times New Roman" w:hAnsi="Calibri" w:cs="Calibri"/>
                <w:color w:val="000000"/>
                <w:sz w:val="20"/>
                <w:szCs w:val="20"/>
              </w:rPr>
              <w:t>hr</w:t>
            </w:r>
            <w:r w:rsidRPr="00327903">
              <w:rPr>
                <w:rFonts w:ascii="Calibri" w:eastAsia="Times New Roman" w:hAnsi="Calibri" w:cs="Calibri"/>
                <w:color w:val="000000"/>
                <w:sz w:val="20"/>
                <w:szCs w:val="20"/>
              </w:rPr>
              <w:t>)</w:t>
            </w:r>
          </w:p>
        </w:tc>
        <w:tc>
          <w:tcPr>
            <w:tcW w:w="2157" w:type="dxa"/>
            <w:shd w:val="clear" w:color="auto" w:fill="auto"/>
            <w:vAlign w:val="bottom"/>
            <w:hideMark/>
          </w:tcPr>
          <w:p w:rsidR="007F7EB9" w:rsidRPr="00327903" w:rsidP="007F7EB9" w14:paraId="52038DC7" w14:textId="77777777">
            <w:pPr>
              <w:widowControl/>
              <w:spacing w:after="0" w:line="240" w:lineRule="auto"/>
              <w:rPr>
                <w:rFonts w:ascii="Calibri" w:eastAsia="Times New Roman" w:hAnsi="Calibri" w:cs="Calibri"/>
                <w:color w:val="000000"/>
                <w:sz w:val="20"/>
                <w:szCs w:val="20"/>
              </w:rPr>
            </w:pPr>
            <w:r w:rsidRPr="00327903">
              <w:rPr>
                <w:rFonts w:ascii="Calibri" w:eastAsia="Times New Roman" w:hAnsi="Calibri" w:cs="Calibri"/>
                <w:color w:val="000000"/>
                <w:sz w:val="20"/>
                <w:szCs w:val="20"/>
              </w:rPr>
              <w:t>Total labor cost ($)</w:t>
            </w:r>
          </w:p>
        </w:tc>
        <w:tc>
          <w:tcPr>
            <w:tcW w:w="2157" w:type="dxa"/>
            <w:shd w:val="clear" w:color="auto" w:fill="auto"/>
            <w:vAlign w:val="bottom"/>
            <w:hideMark/>
          </w:tcPr>
          <w:p w:rsidR="007F7EB9" w:rsidRPr="00327903" w:rsidP="007F7EB9" w14:paraId="6D62DE3C" w14:textId="77777777">
            <w:pPr>
              <w:widowControl/>
              <w:spacing w:after="0" w:line="240" w:lineRule="auto"/>
              <w:rPr>
                <w:rFonts w:ascii="Calibri" w:eastAsia="Times New Roman" w:hAnsi="Calibri" w:cs="Calibri"/>
                <w:color w:val="000000"/>
                <w:sz w:val="20"/>
                <w:szCs w:val="20"/>
              </w:rPr>
            </w:pPr>
            <w:r w:rsidRPr="00327903">
              <w:rPr>
                <w:rFonts w:ascii="Calibri" w:eastAsia="Times New Roman" w:hAnsi="Calibri" w:cs="Calibri"/>
                <w:color w:val="000000"/>
                <w:sz w:val="20"/>
                <w:szCs w:val="20"/>
              </w:rPr>
              <w:t>State share ($)</w:t>
            </w:r>
          </w:p>
        </w:tc>
        <w:tc>
          <w:tcPr>
            <w:tcW w:w="1436" w:type="dxa"/>
            <w:shd w:val="clear" w:color="auto" w:fill="auto"/>
            <w:vAlign w:val="bottom"/>
            <w:hideMark/>
          </w:tcPr>
          <w:p w:rsidR="007F7EB9" w:rsidRPr="00327903" w:rsidP="007F7EB9" w14:paraId="04F4A6ED" w14:textId="77777777">
            <w:pPr>
              <w:widowControl/>
              <w:spacing w:after="0" w:line="240" w:lineRule="auto"/>
              <w:rPr>
                <w:rFonts w:ascii="Calibri" w:eastAsia="Times New Roman" w:hAnsi="Calibri" w:cs="Calibri"/>
                <w:color w:val="000000"/>
                <w:sz w:val="20"/>
                <w:szCs w:val="20"/>
              </w:rPr>
            </w:pPr>
            <w:r w:rsidRPr="00327903">
              <w:rPr>
                <w:rFonts w:ascii="Calibri" w:eastAsia="Times New Roman" w:hAnsi="Calibri" w:cs="Calibri"/>
                <w:color w:val="000000"/>
                <w:sz w:val="20"/>
                <w:szCs w:val="20"/>
              </w:rPr>
              <w:t>Non-labor costs ($)</w:t>
            </w:r>
          </w:p>
        </w:tc>
        <w:tc>
          <w:tcPr>
            <w:tcW w:w="1150" w:type="dxa"/>
            <w:shd w:val="clear" w:color="auto" w:fill="auto"/>
            <w:vAlign w:val="bottom"/>
            <w:hideMark/>
          </w:tcPr>
          <w:p w:rsidR="007F7EB9" w:rsidRPr="00327903" w:rsidP="007F7EB9" w14:paraId="38B480C7" w14:textId="77777777">
            <w:pPr>
              <w:widowControl/>
              <w:spacing w:after="0" w:line="240" w:lineRule="auto"/>
              <w:rPr>
                <w:rFonts w:ascii="Calibri" w:eastAsia="Times New Roman" w:hAnsi="Calibri" w:cs="Calibri"/>
                <w:color w:val="000000"/>
                <w:sz w:val="20"/>
                <w:szCs w:val="20"/>
              </w:rPr>
            </w:pPr>
            <w:r w:rsidRPr="00327903">
              <w:rPr>
                <w:rFonts w:ascii="Calibri" w:eastAsia="Times New Roman" w:hAnsi="Calibri" w:cs="Calibri"/>
                <w:color w:val="000000"/>
                <w:sz w:val="20"/>
                <w:szCs w:val="20"/>
              </w:rPr>
              <w:t>Frequency</w:t>
            </w:r>
          </w:p>
        </w:tc>
      </w:tr>
      <w:tr w14:paraId="722D7274" w14:textId="77777777" w:rsidTr="00327903">
        <w:tblPrEx>
          <w:tblW w:w="14410" w:type="dxa"/>
          <w:tblLook w:val="04A0"/>
        </w:tblPrEx>
        <w:trPr>
          <w:trHeight w:val="288"/>
        </w:trPr>
        <w:tc>
          <w:tcPr>
            <w:tcW w:w="14410" w:type="dxa"/>
            <w:gridSpan w:val="10"/>
            <w:shd w:val="clear" w:color="auto" w:fill="auto"/>
            <w:vAlign w:val="bottom"/>
          </w:tcPr>
          <w:p w:rsidR="009F40BC" w:rsidRPr="00327903" w:rsidP="00327903" w14:paraId="0611C133" w14:textId="45A4B8A1">
            <w:pPr>
              <w:widowControl/>
              <w:spacing w:after="0" w:line="240" w:lineRule="auto"/>
              <w:jc w:val="center"/>
              <w:rPr>
                <w:rFonts w:ascii="Calibri" w:eastAsia="Times New Roman" w:hAnsi="Calibri" w:cs="Calibri"/>
                <w:b/>
                <w:bCs/>
                <w:color w:val="000000"/>
                <w:sz w:val="20"/>
                <w:szCs w:val="20"/>
              </w:rPr>
            </w:pPr>
            <w:r w:rsidRPr="00327903">
              <w:rPr>
                <w:rFonts w:ascii="Calibri" w:eastAsia="Times New Roman" w:hAnsi="Calibri" w:cs="Calibri"/>
                <w:b/>
                <w:bCs/>
                <w:color w:val="000000"/>
                <w:sz w:val="20"/>
                <w:szCs w:val="20"/>
              </w:rPr>
              <w:t>Burden on Individuals</w:t>
            </w:r>
          </w:p>
        </w:tc>
      </w:tr>
      <w:tr w14:paraId="28AC8413" w14:textId="77777777" w:rsidTr="009F40BC">
        <w:tblPrEx>
          <w:tblW w:w="14410" w:type="dxa"/>
          <w:tblLook w:val="04A0"/>
        </w:tblPrEx>
        <w:trPr>
          <w:trHeight w:val="1740"/>
        </w:trPr>
        <w:tc>
          <w:tcPr>
            <w:tcW w:w="1467" w:type="dxa"/>
            <w:shd w:val="clear" w:color="auto" w:fill="auto"/>
            <w:vAlign w:val="bottom"/>
            <w:hideMark/>
          </w:tcPr>
          <w:p w:rsidR="007F7EB9" w:rsidRPr="00327903" w:rsidP="007F7EB9" w14:paraId="18417B4B" w14:textId="2497CDA8">
            <w:pPr>
              <w:widowControl/>
              <w:spacing w:after="0" w:line="240" w:lineRule="auto"/>
              <w:rPr>
                <w:rFonts w:ascii="Calibri" w:eastAsia="Times New Roman" w:hAnsi="Calibri" w:cs="Calibri"/>
                <w:color w:val="000000"/>
                <w:sz w:val="20"/>
                <w:szCs w:val="20"/>
              </w:rPr>
            </w:pPr>
            <w:r w:rsidRPr="00327903">
              <w:rPr>
                <w:rFonts w:ascii="Calibri" w:eastAsia="Times New Roman" w:hAnsi="Calibri" w:cs="Calibri"/>
                <w:color w:val="000000"/>
                <w:sz w:val="20"/>
                <w:szCs w:val="20"/>
              </w:rPr>
              <w:t>§ 435.</w:t>
            </w:r>
            <w:r w:rsidRPr="00327903">
              <w:rPr>
                <w:rFonts w:ascii="Calibri" w:eastAsia="Times New Roman" w:hAnsi="Calibri" w:cs="Calibri"/>
                <w:color w:val="000000"/>
                <w:sz w:val="20"/>
                <w:szCs w:val="20"/>
              </w:rPr>
              <w:t xml:space="preserve">911(e) and </w:t>
            </w:r>
            <w:r w:rsidRPr="00327903">
              <w:rPr>
                <w:rFonts w:ascii="Calibri" w:eastAsia="Times New Roman" w:hAnsi="Calibri" w:cs="Calibri"/>
                <w:color w:val="000000"/>
                <w:sz w:val="20"/>
                <w:szCs w:val="20"/>
              </w:rPr>
              <w:t>§ 435.</w:t>
            </w:r>
            <w:r w:rsidRPr="00327903">
              <w:rPr>
                <w:rFonts w:ascii="Calibri" w:eastAsia="Times New Roman" w:hAnsi="Calibri" w:cs="Calibri"/>
                <w:color w:val="000000"/>
                <w:sz w:val="20"/>
                <w:szCs w:val="20"/>
              </w:rPr>
              <w:t>952(e)-savings for applying for MSP and submitting documentation</w:t>
            </w:r>
          </w:p>
        </w:tc>
        <w:tc>
          <w:tcPr>
            <w:tcW w:w="1375" w:type="dxa"/>
            <w:shd w:val="clear" w:color="auto" w:fill="auto"/>
            <w:noWrap/>
            <w:vAlign w:val="bottom"/>
            <w:hideMark/>
          </w:tcPr>
          <w:p w:rsidR="007F7EB9" w:rsidRPr="00327903" w:rsidP="007F7EB9" w14:paraId="2323A292" w14:textId="21DD9A77">
            <w:pPr>
              <w:widowControl/>
              <w:spacing w:after="0" w:line="240" w:lineRule="auto"/>
              <w:jc w:val="right"/>
              <w:rPr>
                <w:rFonts w:ascii="Calibri" w:eastAsia="Times New Roman" w:hAnsi="Calibri" w:cs="Calibri"/>
                <w:color w:val="000000"/>
                <w:sz w:val="20"/>
                <w:szCs w:val="20"/>
              </w:rPr>
            </w:pPr>
            <w:r w:rsidRPr="00327903">
              <w:rPr>
                <w:rFonts w:ascii="Calibri" w:eastAsia="Times New Roman" w:hAnsi="Calibri" w:cs="Calibri"/>
                <w:color w:val="000000"/>
                <w:sz w:val="20"/>
                <w:szCs w:val="20"/>
              </w:rPr>
              <w:t>(</w:t>
            </w:r>
            <w:r w:rsidRPr="00327903">
              <w:rPr>
                <w:rFonts w:ascii="Calibri" w:eastAsia="Times New Roman" w:hAnsi="Calibri" w:cs="Calibri"/>
                <w:color w:val="000000"/>
                <w:sz w:val="20"/>
                <w:szCs w:val="20"/>
              </w:rPr>
              <w:t>400,000</w:t>
            </w:r>
            <w:r w:rsidRPr="00327903">
              <w:rPr>
                <w:rFonts w:ascii="Calibri" w:eastAsia="Times New Roman" w:hAnsi="Calibri" w:cs="Calibri"/>
                <w:color w:val="000000"/>
                <w:sz w:val="20"/>
                <w:szCs w:val="20"/>
              </w:rPr>
              <w:t>)</w:t>
            </w:r>
          </w:p>
        </w:tc>
        <w:tc>
          <w:tcPr>
            <w:tcW w:w="1317" w:type="dxa"/>
            <w:shd w:val="clear" w:color="auto" w:fill="auto"/>
            <w:noWrap/>
            <w:vAlign w:val="bottom"/>
            <w:hideMark/>
          </w:tcPr>
          <w:p w:rsidR="007F7EB9" w:rsidRPr="00327903" w:rsidP="007F7EB9" w14:paraId="292088F7" w14:textId="368091FF">
            <w:pPr>
              <w:widowControl/>
              <w:spacing w:after="0" w:line="240" w:lineRule="auto"/>
              <w:jc w:val="right"/>
              <w:rPr>
                <w:rFonts w:ascii="Calibri" w:eastAsia="Times New Roman" w:hAnsi="Calibri" w:cs="Calibri"/>
                <w:color w:val="000000"/>
                <w:sz w:val="20"/>
                <w:szCs w:val="20"/>
              </w:rPr>
            </w:pPr>
            <w:r w:rsidRPr="00327903">
              <w:rPr>
                <w:rFonts w:ascii="Calibri" w:eastAsia="Times New Roman" w:hAnsi="Calibri" w:cs="Calibri"/>
                <w:color w:val="000000"/>
                <w:sz w:val="20"/>
                <w:szCs w:val="20"/>
              </w:rPr>
              <w:t>(</w:t>
            </w:r>
            <w:r w:rsidRPr="00327903">
              <w:rPr>
                <w:rFonts w:ascii="Calibri" w:eastAsia="Times New Roman" w:hAnsi="Calibri" w:cs="Calibri"/>
                <w:color w:val="000000"/>
                <w:sz w:val="20"/>
                <w:szCs w:val="20"/>
              </w:rPr>
              <w:t>400,000</w:t>
            </w:r>
            <w:r w:rsidRPr="00327903">
              <w:rPr>
                <w:rFonts w:ascii="Calibri" w:eastAsia="Times New Roman" w:hAnsi="Calibri" w:cs="Calibri"/>
                <w:color w:val="000000"/>
                <w:sz w:val="20"/>
                <w:szCs w:val="20"/>
              </w:rPr>
              <w:t>)</w:t>
            </w:r>
          </w:p>
        </w:tc>
        <w:tc>
          <w:tcPr>
            <w:tcW w:w="1028" w:type="dxa"/>
            <w:shd w:val="clear" w:color="auto" w:fill="auto"/>
            <w:noWrap/>
            <w:vAlign w:val="bottom"/>
            <w:hideMark/>
          </w:tcPr>
          <w:p w:rsidR="007F7EB9" w:rsidRPr="00327903" w:rsidP="007F7EB9" w14:paraId="603341F9" w14:textId="77777777">
            <w:pPr>
              <w:widowControl/>
              <w:spacing w:after="0" w:line="240" w:lineRule="auto"/>
              <w:jc w:val="right"/>
              <w:rPr>
                <w:rFonts w:ascii="Calibri" w:eastAsia="Times New Roman" w:hAnsi="Calibri" w:cs="Calibri"/>
                <w:color w:val="000000"/>
                <w:sz w:val="20"/>
                <w:szCs w:val="20"/>
              </w:rPr>
            </w:pPr>
            <w:r w:rsidRPr="00327903">
              <w:rPr>
                <w:rFonts w:ascii="Calibri" w:eastAsia="Times New Roman" w:hAnsi="Calibri" w:cs="Calibri"/>
                <w:color w:val="000000"/>
                <w:sz w:val="20"/>
                <w:szCs w:val="20"/>
              </w:rPr>
              <w:t>2.5</w:t>
            </w:r>
          </w:p>
        </w:tc>
        <w:tc>
          <w:tcPr>
            <w:tcW w:w="1513" w:type="dxa"/>
            <w:shd w:val="clear" w:color="auto" w:fill="auto"/>
            <w:noWrap/>
            <w:vAlign w:val="bottom"/>
            <w:hideMark/>
          </w:tcPr>
          <w:p w:rsidR="007F7EB9" w:rsidRPr="00327903" w:rsidP="007F7EB9" w14:paraId="2976C9EC" w14:textId="15B6FB1E">
            <w:pPr>
              <w:widowControl/>
              <w:spacing w:after="0" w:line="240" w:lineRule="auto"/>
              <w:jc w:val="right"/>
              <w:rPr>
                <w:rFonts w:ascii="Calibri" w:eastAsia="Times New Roman" w:hAnsi="Calibri" w:cs="Calibri"/>
                <w:color w:val="000000"/>
                <w:sz w:val="20"/>
                <w:szCs w:val="20"/>
              </w:rPr>
            </w:pPr>
            <w:r w:rsidRPr="00327903">
              <w:rPr>
                <w:rFonts w:ascii="Calibri" w:eastAsia="Times New Roman" w:hAnsi="Calibri" w:cs="Calibri"/>
                <w:color w:val="000000"/>
                <w:sz w:val="20"/>
                <w:szCs w:val="20"/>
              </w:rPr>
              <w:t>(</w:t>
            </w:r>
            <w:r w:rsidRPr="00327903">
              <w:rPr>
                <w:rFonts w:ascii="Calibri" w:eastAsia="Times New Roman" w:hAnsi="Calibri" w:cs="Calibri"/>
                <w:color w:val="000000"/>
                <w:sz w:val="20"/>
                <w:szCs w:val="20"/>
              </w:rPr>
              <w:t>1</w:t>
            </w:r>
            <w:r w:rsidRPr="00327903" w:rsidR="00A60DAC">
              <w:rPr>
                <w:rFonts w:ascii="Calibri" w:eastAsia="Times New Roman" w:hAnsi="Calibri" w:cs="Calibri"/>
                <w:color w:val="000000"/>
                <w:sz w:val="20"/>
                <w:szCs w:val="20"/>
              </w:rPr>
              <w:t>,</w:t>
            </w:r>
            <w:r w:rsidRPr="00327903">
              <w:rPr>
                <w:rFonts w:ascii="Calibri" w:eastAsia="Times New Roman" w:hAnsi="Calibri" w:cs="Calibri"/>
                <w:color w:val="000000"/>
                <w:sz w:val="20"/>
                <w:szCs w:val="20"/>
              </w:rPr>
              <w:t>000</w:t>
            </w:r>
            <w:r w:rsidRPr="00327903" w:rsidR="00A60DAC">
              <w:rPr>
                <w:rFonts w:ascii="Calibri" w:eastAsia="Times New Roman" w:hAnsi="Calibri" w:cs="Calibri"/>
                <w:color w:val="000000"/>
                <w:sz w:val="20"/>
                <w:szCs w:val="20"/>
              </w:rPr>
              <w:t>,</w:t>
            </w:r>
            <w:r w:rsidRPr="00327903">
              <w:rPr>
                <w:rFonts w:ascii="Calibri" w:eastAsia="Times New Roman" w:hAnsi="Calibri" w:cs="Calibri"/>
                <w:color w:val="000000"/>
                <w:sz w:val="20"/>
                <w:szCs w:val="20"/>
              </w:rPr>
              <w:t>000</w:t>
            </w:r>
            <w:r w:rsidRPr="00327903">
              <w:rPr>
                <w:rFonts w:ascii="Calibri" w:eastAsia="Times New Roman" w:hAnsi="Calibri" w:cs="Calibri"/>
                <w:color w:val="000000"/>
                <w:sz w:val="20"/>
                <w:szCs w:val="20"/>
              </w:rPr>
              <w:t>)</w:t>
            </w:r>
          </w:p>
        </w:tc>
        <w:tc>
          <w:tcPr>
            <w:tcW w:w="810" w:type="dxa"/>
            <w:shd w:val="clear" w:color="auto" w:fill="auto"/>
            <w:noWrap/>
            <w:vAlign w:val="bottom"/>
            <w:hideMark/>
          </w:tcPr>
          <w:p w:rsidR="007F7EB9" w:rsidRPr="00327903" w:rsidP="007F7EB9" w14:paraId="4D2D1BC1" w14:textId="77777777">
            <w:pPr>
              <w:widowControl/>
              <w:spacing w:after="0" w:line="240" w:lineRule="auto"/>
              <w:jc w:val="right"/>
              <w:rPr>
                <w:rFonts w:ascii="Calibri" w:eastAsia="Times New Roman" w:hAnsi="Calibri" w:cs="Calibri"/>
                <w:color w:val="000000"/>
                <w:sz w:val="20"/>
                <w:szCs w:val="20"/>
              </w:rPr>
            </w:pPr>
            <w:r w:rsidRPr="00327903">
              <w:rPr>
                <w:rFonts w:ascii="Calibri" w:eastAsia="Times New Roman" w:hAnsi="Calibri" w:cs="Calibri"/>
                <w:color w:val="000000"/>
                <w:sz w:val="20"/>
                <w:szCs w:val="20"/>
              </w:rPr>
              <w:t>21.98</w:t>
            </w:r>
          </w:p>
        </w:tc>
        <w:tc>
          <w:tcPr>
            <w:tcW w:w="2157" w:type="dxa"/>
            <w:shd w:val="clear" w:color="auto" w:fill="auto"/>
            <w:noWrap/>
            <w:vAlign w:val="bottom"/>
            <w:hideMark/>
          </w:tcPr>
          <w:p w:rsidR="007F7EB9" w:rsidRPr="00327903" w:rsidP="007F7EB9" w14:paraId="568E9DB8" w14:textId="03F3EDC5">
            <w:pPr>
              <w:widowControl/>
              <w:spacing w:after="0" w:line="240" w:lineRule="auto"/>
              <w:jc w:val="right"/>
              <w:rPr>
                <w:rFonts w:ascii="Calibri" w:eastAsia="Times New Roman" w:hAnsi="Calibri" w:cs="Calibri"/>
                <w:color w:val="000000"/>
                <w:sz w:val="20"/>
                <w:szCs w:val="20"/>
              </w:rPr>
            </w:pPr>
            <w:r w:rsidRPr="00327903">
              <w:rPr>
                <w:rFonts w:ascii="Calibri" w:eastAsia="Times New Roman" w:hAnsi="Calibri" w:cs="Calibri"/>
                <w:color w:val="000000"/>
                <w:sz w:val="20"/>
                <w:szCs w:val="20"/>
              </w:rPr>
              <w:t>(</w:t>
            </w:r>
            <w:r w:rsidRPr="00327903">
              <w:rPr>
                <w:rFonts w:ascii="Calibri" w:eastAsia="Times New Roman" w:hAnsi="Calibri" w:cs="Calibri"/>
                <w:color w:val="000000"/>
                <w:sz w:val="20"/>
                <w:szCs w:val="20"/>
              </w:rPr>
              <w:t>21</w:t>
            </w:r>
            <w:r w:rsidRPr="00327903" w:rsidR="00A60DAC">
              <w:rPr>
                <w:rFonts w:ascii="Calibri" w:eastAsia="Times New Roman" w:hAnsi="Calibri" w:cs="Calibri"/>
                <w:color w:val="000000"/>
                <w:sz w:val="20"/>
                <w:szCs w:val="20"/>
              </w:rPr>
              <w:t>,</w:t>
            </w:r>
            <w:r w:rsidRPr="00327903">
              <w:rPr>
                <w:rFonts w:ascii="Calibri" w:eastAsia="Times New Roman" w:hAnsi="Calibri" w:cs="Calibri"/>
                <w:color w:val="000000"/>
                <w:sz w:val="20"/>
                <w:szCs w:val="20"/>
              </w:rPr>
              <w:t>980</w:t>
            </w:r>
            <w:r w:rsidRPr="00327903" w:rsidR="00A60DAC">
              <w:rPr>
                <w:rFonts w:ascii="Calibri" w:eastAsia="Times New Roman" w:hAnsi="Calibri" w:cs="Calibri"/>
                <w:color w:val="000000"/>
                <w:sz w:val="20"/>
                <w:szCs w:val="20"/>
              </w:rPr>
              <w:t>,</w:t>
            </w:r>
            <w:r w:rsidRPr="00327903">
              <w:rPr>
                <w:rFonts w:ascii="Calibri" w:eastAsia="Times New Roman" w:hAnsi="Calibri" w:cs="Calibri"/>
                <w:color w:val="000000"/>
                <w:sz w:val="20"/>
                <w:szCs w:val="20"/>
              </w:rPr>
              <w:t>000</w:t>
            </w:r>
            <w:r w:rsidRPr="00327903">
              <w:rPr>
                <w:rFonts w:ascii="Calibri" w:eastAsia="Times New Roman" w:hAnsi="Calibri" w:cs="Calibri"/>
                <w:color w:val="000000"/>
                <w:sz w:val="20"/>
                <w:szCs w:val="20"/>
              </w:rPr>
              <w:t>)</w:t>
            </w:r>
          </w:p>
        </w:tc>
        <w:tc>
          <w:tcPr>
            <w:tcW w:w="2157" w:type="dxa"/>
            <w:shd w:val="clear" w:color="auto" w:fill="auto"/>
            <w:noWrap/>
            <w:vAlign w:val="bottom"/>
            <w:hideMark/>
          </w:tcPr>
          <w:p w:rsidR="007F7EB9" w:rsidRPr="00327903" w:rsidP="007F7EB9" w14:paraId="3845772F" w14:textId="77777777">
            <w:pPr>
              <w:widowControl/>
              <w:spacing w:after="0" w:line="240" w:lineRule="auto"/>
              <w:rPr>
                <w:rFonts w:ascii="Calibri" w:eastAsia="Times New Roman" w:hAnsi="Calibri" w:cs="Calibri"/>
                <w:color w:val="000000"/>
                <w:sz w:val="20"/>
                <w:szCs w:val="20"/>
              </w:rPr>
            </w:pPr>
            <w:r w:rsidRPr="00327903">
              <w:rPr>
                <w:rFonts w:ascii="Calibri" w:eastAsia="Times New Roman" w:hAnsi="Calibri" w:cs="Calibri"/>
                <w:color w:val="000000"/>
                <w:sz w:val="20"/>
                <w:szCs w:val="20"/>
              </w:rPr>
              <w:t>N/A</w:t>
            </w:r>
          </w:p>
        </w:tc>
        <w:tc>
          <w:tcPr>
            <w:tcW w:w="1436" w:type="dxa"/>
            <w:shd w:val="clear" w:color="auto" w:fill="auto"/>
            <w:noWrap/>
            <w:vAlign w:val="bottom"/>
            <w:hideMark/>
          </w:tcPr>
          <w:p w:rsidR="007F7EB9" w:rsidRPr="00327903" w:rsidP="007F7EB9" w14:paraId="5BFA09A8" w14:textId="77777777">
            <w:pPr>
              <w:widowControl/>
              <w:spacing w:after="0" w:line="240" w:lineRule="auto"/>
              <w:rPr>
                <w:rFonts w:ascii="Calibri" w:eastAsia="Times New Roman" w:hAnsi="Calibri" w:cs="Calibri"/>
                <w:color w:val="000000"/>
                <w:sz w:val="20"/>
                <w:szCs w:val="20"/>
              </w:rPr>
            </w:pPr>
            <w:r w:rsidRPr="00327903">
              <w:rPr>
                <w:rFonts w:ascii="Calibri" w:eastAsia="Times New Roman" w:hAnsi="Calibri" w:cs="Calibri"/>
                <w:color w:val="000000"/>
                <w:sz w:val="20"/>
                <w:szCs w:val="20"/>
              </w:rPr>
              <w:t>N/A</w:t>
            </w:r>
          </w:p>
        </w:tc>
        <w:tc>
          <w:tcPr>
            <w:tcW w:w="1150" w:type="dxa"/>
            <w:shd w:val="clear" w:color="auto" w:fill="auto"/>
            <w:noWrap/>
            <w:vAlign w:val="bottom"/>
            <w:hideMark/>
          </w:tcPr>
          <w:p w:rsidR="007F7EB9" w:rsidRPr="00327903" w:rsidP="007F7EB9" w14:paraId="22516C17" w14:textId="77777777">
            <w:pPr>
              <w:widowControl/>
              <w:spacing w:after="0" w:line="240" w:lineRule="auto"/>
              <w:rPr>
                <w:rFonts w:ascii="Calibri" w:eastAsia="Times New Roman" w:hAnsi="Calibri" w:cs="Calibri"/>
                <w:color w:val="000000"/>
                <w:sz w:val="20"/>
                <w:szCs w:val="20"/>
              </w:rPr>
            </w:pPr>
            <w:r w:rsidRPr="00327903">
              <w:rPr>
                <w:rFonts w:ascii="Calibri" w:eastAsia="Times New Roman" w:hAnsi="Calibri" w:cs="Calibri"/>
                <w:color w:val="000000"/>
                <w:sz w:val="20"/>
                <w:szCs w:val="20"/>
              </w:rPr>
              <w:t>Annual</w:t>
            </w:r>
          </w:p>
        </w:tc>
      </w:tr>
      <w:tr w14:paraId="6E9E120B" w14:textId="77777777" w:rsidTr="009F40BC">
        <w:tblPrEx>
          <w:tblW w:w="14410" w:type="dxa"/>
          <w:tblLook w:val="04A0"/>
        </w:tblPrEx>
        <w:trPr>
          <w:trHeight w:val="870"/>
        </w:trPr>
        <w:tc>
          <w:tcPr>
            <w:tcW w:w="1467" w:type="dxa"/>
            <w:shd w:val="clear" w:color="auto" w:fill="auto"/>
            <w:vAlign w:val="bottom"/>
            <w:hideMark/>
          </w:tcPr>
          <w:p w:rsidR="007F7EB9" w:rsidRPr="00327903" w:rsidP="007F7EB9" w14:paraId="7D539EF2" w14:textId="076502E5">
            <w:pPr>
              <w:widowControl/>
              <w:spacing w:after="0" w:line="240" w:lineRule="auto"/>
              <w:rPr>
                <w:rFonts w:ascii="Calibri" w:eastAsia="Times New Roman" w:hAnsi="Calibri" w:cs="Calibri"/>
                <w:color w:val="000000"/>
                <w:sz w:val="20"/>
                <w:szCs w:val="20"/>
              </w:rPr>
            </w:pPr>
            <w:r w:rsidRPr="00327903">
              <w:rPr>
                <w:rFonts w:ascii="Calibri" w:eastAsia="Times New Roman" w:hAnsi="Calibri" w:cs="Calibri"/>
                <w:color w:val="000000"/>
                <w:sz w:val="20"/>
                <w:szCs w:val="20"/>
              </w:rPr>
              <w:t>§ 435.</w:t>
            </w:r>
            <w:r w:rsidRPr="00327903">
              <w:rPr>
                <w:rFonts w:ascii="Calibri" w:eastAsia="Times New Roman" w:hAnsi="Calibri" w:cs="Calibri"/>
                <w:color w:val="000000"/>
                <w:sz w:val="20"/>
                <w:szCs w:val="20"/>
              </w:rPr>
              <w:t>952(e)-savings for verification</w:t>
            </w:r>
          </w:p>
        </w:tc>
        <w:tc>
          <w:tcPr>
            <w:tcW w:w="1375" w:type="dxa"/>
            <w:shd w:val="clear" w:color="auto" w:fill="auto"/>
            <w:noWrap/>
            <w:vAlign w:val="bottom"/>
            <w:hideMark/>
          </w:tcPr>
          <w:p w:rsidR="007F7EB9" w:rsidRPr="00327903" w:rsidP="007F7EB9" w14:paraId="0C05A626" w14:textId="59856E68">
            <w:pPr>
              <w:widowControl/>
              <w:spacing w:after="0" w:line="240" w:lineRule="auto"/>
              <w:jc w:val="right"/>
              <w:rPr>
                <w:rFonts w:ascii="Calibri" w:eastAsia="Times New Roman" w:hAnsi="Calibri" w:cs="Calibri"/>
                <w:color w:val="000000"/>
                <w:sz w:val="20"/>
                <w:szCs w:val="20"/>
              </w:rPr>
            </w:pPr>
            <w:r w:rsidRPr="00327903">
              <w:rPr>
                <w:rFonts w:ascii="Calibri" w:eastAsia="Times New Roman" w:hAnsi="Calibri" w:cs="Calibri"/>
                <w:color w:val="000000"/>
                <w:sz w:val="20"/>
                <w:szCs w:val="20"/>
              </w:rPr>
              <w:t>(</w:t>
            </w:r>
            <w:r w:rsidRPr="00327903">
              <w:rPr>
                <w:rFonts w:ascii="Calibri" w:eastAsia="Times New Roman" w:hAnsi="Calibri" w:cs="Calibri"/>
                <w:color w:val="000000"/>
                <w:sz w:val="20"/>
                <w:szCs w:val="20"/>
              </w:rPr>
              <w:t>1,5</w:t>
            </w:r>
            <w:r w:rsidRPr="00327903" w:rsidR="00685FA3">
              <w:rPr>
                <w:rFonts w:ascii="Calibri" w:eastAsia="Times New Roman" w:hAnsi="Calibri" w:cs="Calibri"/>
                <w:color w:val="000000"/>
                <w:sz w:val="20"/>
                <w:szCs w:val="20"/>
              </w:rPr>
              <w:t>9</w:t>
            </w:r>
            <w:r w:rsidRPr="00327903">
              <w:rPr>
                <w:rFonts w:ascii="Calibri" w:eastAsia="Times New Roman" w:hAnsi="Calibri" w:cs="Calibri"/>
                <w:color w:val="000000"/>
                <w:sz w:val="20"/>
                <w:szCs w:val="20"/>
              </w:rPr>
              <w:t>3</w:t>
            </w:r>
            <w:r w:rsidRPr="00327903" w:rsidR="00685FA3">
              <w:rPr>
                <w:rFonts w:ascii="Calibri" w:eastAsia="Times New Roman" w:hAnsi="Calibri" w:cs="Calibri"/>
                <w:color w:val="000000"/>
                <w:sz w:val="20"/>
                <w:szCs w:val="20"/>
              </w:rPr>
              <w:t>,</w:t>
            </w:r>
            <w:r w:rsidRPr="00327903">
              <w:rPr>
                <w:rFonts w:ascii="Calibri" w:eastAsia="Times New Roman" w:hAnsi="Calibri" w:cs="Calibri"/>
                <w:color w:val="000000"/>
                <w:sz w:val="20"/>
                <w:szCs w:val="20"/>
              </w:rPr>
              <w:t>600</w:t>
            </w:r>
            <w:r w:rsidRPr="00327903">
              <w:rPr>
                <w:rFonts w:ascii="Calibri" w:eastAsia="Times New Roman" w:hAnsi="Calibri" w:cs="Calibri"/>
                <w:color w:val="000000"/>
                <w:sz w:val="20"/>
                <w:szCs w:val="20"/>
              </w:rPr>
              <w:t>)</w:t>
            </w:r>
          </w:p>
        </w:tc>
        <w:tc>
          <w:tcPr>
            <w:tcW w:w="1317" w:type="dxa"/>
            <w:shd w:val="clear" w:color="auto" w:fill="auto"/>
            <w:noWrap/>
            <w:vAlign w:val="bottom"/>
            <w:hideMark/>
          </w:tcPr>
          <w:p w:rsidR="007F7EB9" w:rsidRPr="00327903" w:rsidP="007F7EB9" w14:paraId="4FC3B993" w14:textId="20EEEE26">
            <w:pPr>
              <w:widowControl/>
              <w:spacing w:after="0" w:line="240" w:lineRule="auto"/>
              <w:jc w:val="right"/>
              <w:rPr>
                <w:rFonts w:ascii="Calibri" w:eastAsia="Times New Roman" w:hAnsi="Calibri" w:cs="Calibri"/>
                <w:color w:val="000000"/>
                <w:sz w:val="20"/>
                <w:szCs w:val="20"/>
              </w:rPr>
            </w:pPr>
            <w:r w:rsidRPr="00327903">
              <w:rPr>
                <w:rFonts w:ascii="Calibri" w:eastAsia="Times New Roman" w:hAnsi="Calibri" w:cs="Calibri"/>
                <w:color w:val="000000"/>
                <w:sz w:val="20"/>
                <w:szCs w:val="20"/>
              </w:rPr>
              <w:t>(</w:t>
            </w:r>
            <w:r w:rsidRPr="00327903">
              <w:rPr>
                <w:rFonts w:ascii="Calibri" w:eastAsia="Times New Roman" w:hAnsi="Calibri" w:cs="Calibri"/>
                <w:color w:val="000000"/>
                <w:sz w:val="20"/>
                <w:szCs w:val="20"/>
              </w:rPr>
              <w:t>1,5</w:t>
            </w:r>
            <w:r w:rsidRPr="00327903" w:rsidR="00685FA3">
              <w:rPr>
                <w:rFonts w:ascii="Calibri" w:eastAsia="Times New Roman" w:hAnsi="Calibri" w:cs="Calibri"/>
                <w:color w:val="000000"/>
                <w:sz w:val="20"/>
                <w:szCs w:val="20"/>
              </w:rPr>
              <w:t>9</w:t>
            </w:r>
            <w:r w:rsidRPr="00327903">
              <w:rPr>
                <w:rFonts w:ascii="Calibri" w:eastAsia="Times New Roman" w:hAnsi="Calibri" w:cs="Calibri"/>
                <w:color w:val="000000"/>
                <w:sz w:val="20"/>
                <w:szCs w:val="20"/>
              </w:rPr>
              <w:t>3</w:t>
            </w:r>
            <w:r w:rsidRPr="00327903" w:rsidR="00685FA3">
              <w:rPr>
                <w:rFonts w:ascii="Calibri" w:eastAsia="Times New Roman" w:hAnsi="Calibri" w:cs="Calibri"/>
                <w:color w:val="000000"/>
                <w:sz w:val="20"/>
                <w:szCs w:val="20"/>
              </w:rPr>
              <w:t>,</w:t>
            </w:r>
            <w:r w:rsidRPr="00327903">
              <w:rPr>
                <w:rFonts w:ascii="Calibri" w:eastAsia="Times New Roman" w:hAnsi="Calibri" w:cs="Calibri"/>
                <w:color w:val="000000"/>
                <w:sz w:val="20"/>
                <w:szCs w:val="20"/>
              </w:rPr>
              <w:t>600</w:t>
            </w:r>
            <w:r w:rsidRPr="00327903">
              <w:rPr>
                <w:rFonts w:ascii="Calibri" w:eastAsia="Times New Roman" w:hAnsi="Calibri" w:cs="Calibri"/>
                <w:color w:val="000000"/>
                <w:sz w:val="20"/>
                <w:szCs w:val="20"/>
              </w:rPr>
              <w:t>)</w:t>
            </w:r>
          </w:p>
        </w:tc>
        <w:tc>
          <w:tcPr>
            <w:tcW w:w="1028" w:type="dxa"/>
            <w:shd w:val="clear" w:color="auto" w:fill="auto"/>
            <w:noWrap/>
            <w:vAlign w:val="bottom"/>
            <w:hideMark/>
          </w:tcPr>
          <w:p w:rsidR="007F7EB9" w:rsidRPr="00327903" w:rsidP="007F7EB9" w14:paraId="22B317F8" w14:textId="77777777">
            <w:pPr>
              <w:widowControl/>
              <w:spacing w:after="0" w:line="240" w:lineRule="auto"/>
              <w:jc w:val="right"/>
              <w:rPr>
                <w:rFonts w:ascii="Calibri" w:eastAsia="Times New Roman" w:hAnsi="Calibri" w:cs="Calibri"/>
                <w:color w:val="000000"/>
                <w:sz w:val="20"/>
                <w:szCs w:val="20"/>
              </w:rPr>
            </w:pPr>
            <w:r w:rsidRPr="00327903">
              <w:rPr>
                <w:rFonts w:ascii="Calibri" w:eastAsia="Times New Roman" w:hAnsi="Calibri" w:cs="Calibri"/>
                <w:color w:val="000000"/>
                <w:sz w:val="20"/>
                <w:szCs w:val="20"/>
              </w:rPr>
              <w:t>2</w:t>
            </w:r>
          </w:p>
        </w:tc>
        <w:tc>
          <w:tcPr>
            <w:tcW w:w="1513" w:type="dxa"/>
            <w:shd w:val="clear" w:color="auto" w:fill="auto"/>
            <w:noWrap/>
            <w:vAlign w:val="bottom"/>
            <w:hideMark/>
          </w:tcPr>
          <w:p w:rsidR="007F7EB9" w:rsidRPr="00327903" w:rsidP="007F7EB9" w14:paraId="4BAB3738" w14:textId="4F12A010">
            <w:pPr>
              <w:widowControl/>
              <w:spacing w:after="0" w:line="240" w:lineRule="auto"/>
              <w:jc w:val="right"/>
              <w:rPr>
                <w:rFonts w:ascii="Calibri" w:eastAsia="Times New Roman" w:hAnsi="Calibri" w:cs="Calibri"/>
                <w:color w:val="000000"/>
                <w:sz w:val="20"/>
                <w:szCs w:val="20"/>
              </w:rPr>
            </w:pPr>
            <w:r w:rsidRPr="00327903">
              <w:rPr>
                <w:rFonts w:ascii="Calibri" w:eastAsia="Times New Roman" w:hAnsi="Calibri" w:cs="Calibri"/>
                <w:color w:val="000000"/>
                <w:sz w:val="20"/>
                <w:szCs w:val="20"/>
              </w:rPr>
              <w:t>(</w:t>
            </w:r>
            <w:r w:rsidRPr="00327903">
              <w:rPr>
                <w:rFonts w:ascii="Calibri" w:eastAsia="Times New Roman" w:hAnsi="Calibri" w:cs="Calibri"/>
                <w:color w:val="000000"/>
                <w:sz w:val="20"/>
                <w:szCs w:val="20"/>
              </w:rPr>
              <w:t>3</w:t>
            </w:r>
            <w:r w:rsidRPr="00327903" w:rsidR="00302DFC">
              <w:rPr>
                <w:rFonts w:ascii="Calibri" w:eastAsia="Times New Roman" w:hAnsi="Calibri" w:cs="Calibri"/>
                <w:color w:val="000000"/>
                <w:sz w:val="20"/>
                <w:szCs w:val="20"/>
              </w:rPr>
              <w:t>,</w:t>
            </w:r>
            <w:r w:rsidRPr="00327903" w:rsidR="00685FA3">
              <w:rPr>
                <w:rFonts w:ascii="Calibri" w:eastAsia="Times New Roman" w:hAnsi="Calibri" w:cs="Calibri"/>
                <w:color w:val="000000"/>
                <w:sz w:val="20"/>
                <w:szCs w:val="20"/>
              </w:rPr>
              <w:t>18</w:t>
            </w:r>
            <w:r w:rsidRPr="00327903">
              <w:rPr>
                <w:rFonts w:ascii="Calibri" w:eastAsia="Times New Roman" w:hAnsi="Calibri" w:cs="Calibri"/>
                <w:color w:val="000000"/>
                <w:sz w:val="20"/>
                <w:szCs w:val="20"/>
              </w:rPr>
              <w:t>7</w:t>
            </w:r>
            <w:r w:rsidRPr="00327903" w:rsidR="00685FA3">
              <w:rPr>
                <w:rFonts w:ascii="Calibri" w:eastAsia="Times New Roman" w:hAnsi="Calibri" w:cs="Calibri"/>
                <w:color w:val="000000"/>
                <w:sz w:val="20"/>
                <w:szCs w:val="20"/>
              </w:rPr>
              <w:t>,</w:t>
            </w:r>
            <w:r w:rsidRPr="00327903">
              <w:rPr>
                <w:rFonts w:ascii="Calibri" w:eastAsia="Times New Roman" w:hAnsi="Calibri" w:cs="Calibri"/>
                <w:color w:val="000000"/>
                <w:sz w:val="20"/>
                <w:szCs w:val="20"/>
              </w:rPr>
              <w:t>200</w:t>
            </w:r>
            <w:r w:rsidRPr="00327903">
              <w:rPr>
                <w:rFonts w:ascii="Calibri" w:eastAsia="Times New Roman" w:hAnsi="Calibri" w:cs="Calibri"/>
                <w:color w:val="000000"/>
                <w:sz w:val="20"/>
                <w:szCs w:val="20"/>
              </w:rPr>
              <w:t>)</w:t>
            </w:r>
          </w:p>
        </w:tc>
        <w:tc>
          <w:tcPr>
            <w:tcW w:w="810" w:type="dxa"/>
            <w:shd w:val="clear" w:color="auto" w:fill="auto"/>
            <w:noWrap/>
            <w:vAlign w:val="bottom"/>
            <w:hideMark/>
          </w:tcPr>
          <w:p w:rsidR="007F7EB9" w:rsidRPr="00327903" w:rsidP="007F7EB9" w14:paraId="02724D0B" w14:textId="77777777">
            <w:pPr>
              <w:widowControl/>
              <w:spacing w:after="0" w:line="240" w:lineRule="auto"/>
              <w:jc w:val="right"/>
              <w:rPr>
                <w:rFonts w:ascii="Calibri" w:eastAsia="Times New Roman" w:hAnsi="Calibri" w:cs="Calibri"/>
                <w:color w:val="000000"/>
                <w:sz w:val="20"/>
                <w:szCs w:val="20"/>
              </w:rPr>
            </w:pPr>
            <w:r w:rsidRPr="00327903">
              <w:rPr>
                <w:rFonts w:ascii="Calibri" w:eastAsia="Times New Roman" w:hAnsi="Calibri" w:cs="Calibri"/>
                <w:color w:val="000000"/>
                <w:sz w:val="20"/>
                <w:szCs w:val="20"/>
              </w:rPr>
              <w:t>21.98</w:t>
            </w:r>
          </w:p>
        </w:tc>
        <w:tc>
          <w:tcPr>
            <w:tcW w:w="2157" w:type="dxa"/>
            <w:shd w:val="clear" w:color="auto" w:fill="auto"/>
            <w:noWrap/>
            <w:vAlign w:val="bottom"/>
            <w:hideMark/>
          </w:tcPr>
          <w:p w:rsidR="007F7EB9" w:rsidRPr="00327903" w:rsidP="007F7EB9" w14:paraId="76024F79" w14:textId="09A4182A">
            <w:pPr>
              <w:widowControl/>
              <w:spacing w:after="0" w:line="240" w:lineRule="auto"/>
              <w:jc w:val="right"/>
              <w:rPr>
                <w:rFonts w:ascii="Calibri" w:eastAsia="Times New Roman" w:hAnsi="Calibri" w:cs="Calibri"/>
                <w:color w:val="000000"/>
                <w:sz w:val="20"/>
                <w:szCs w:val="20"/>
              </w:rPr>
            </w:pPr>
            <w:r w:rsidRPr="00327903">
              <w:rPr>
                <w:rFonts w:ascii="Calibri" w:eastAsia="Times New Roman" w:hAnsi="Calibri" w:cs="Calibri"/>
                <w:color w:val="000000"/>
                <w:sz w:val="20"/>
                <w:szCs w:val="20"/>
              </w:rPr>
              <w:t>(</w:t>
            </w:r>
            <w:r w:rsidRPr="00327903" w:rsidR="00685FA3">
              <w:rPr>
                <w:rFonts w:ascii="Calibri" w:eastAsia="Times New Roman" w:hAnsi="Calibri" w:cs="Calibri"/>
                <w:color w:val="000000"/>
                <w:sz w:val="20"/>
                <w:szCs w:val="20"/>
              </w:rPr>
              <w:t>70,054,656</w:t>
            </w:r>
            <w:r w:rsidRPr="00327903">
              <w:rPr>
                <w:rFonts w:ascii="Calibri" w:eastAsia="Times New Roman" w:hAnsi="Calibri" w:cs="Calibri"/>
                <w:color w:val="000000"/>
                <w:sz w:val="20"/>
                <w:szCs w:val="20"/>
              </w:rPr>
              <w:t>)</w:t>
            </w:r>
          </w:p>
        </w:tc>
        <w:tc>
          <w:tcPr>
            <w:tcW w:w="2157" w:type="dxa"/>
            <w:shd w:val="clear" w:color="auto" w:fill="auto"/>
            <w:noWrap/>
            <w:vAlign w:val="bottom"/>
            <w:hideMark/>
          </w:tcPr>
          <w:p w:rsidR="007F7EB9" w:rsidRPr="00327903" w:rsidP="007F7EB9" w14:paraId="51AFC2CE" w14:textId="77777777">
            <w:pPr>
              <w:widowControl/>
              <w:spacing w:after="0" w:line="240" w:lineRule="auto"/>
              <w:rPr>
                <w:rFonts w:ascii="Calibri" w:eastAsia="Times New Roman" w:hAnsi="Calibri" w:cs="Calibri"/>
                <w:color w:val="000000"/>
                <w:sz w:val="20"/>
                <w:szCs w:val="20"/>
              </w:rPr>
            </w:pPr>
            <w:r w:rsidRPr="00327903">
              <w:rPr>
                <w:rFonts w:ascii="Calibri" w:eastAsia="Times New Roman" w:hAnsi="Calibri" w:cs="Calibri"/>
                <w:color w:val="000000"/>
                <w:sz w:val="20"/>
                <w:szCs w:val="20"/>
              </w:rPr>
              <w:t>N/A</w:t>
            </w:r>
          </w:p>
        </w:tc>
        <w:tc>
          <w:tcPr>
            <w:tcW w:w="1436" w:type="dxa"/>
            <w:shd w:val="clear" w:color="auto" w:fill="auto"/>
            <w:noWrap/>
            <w:vAlign w:val="bottom"/>
            <w:hideMark/>
          </w:tcPr>
          <w:p w:rsidR="007F7EB9" w:rsidRPr="00327903" w:rsidP="007F7EB9" w14:paraId="5ED12E54" w14:textId="77777777">
            <w:pPr>
              <w:widowControl/>
              <w:spacing w:after="0" w:line="240" w:lineRule="auto"/>
              <w:rPr>
                <w:rFonts w:ascii="Calibri" w:eastAsia="Times New Roman" w:hAnsi="Calibri" w:cs="Calibri"/>
                <w:color w:val="000000"/>
                <w:sz w:val="20"/>
                <w:szCs w:val="20"/>
              </w:rPr>
            </w:pPr>
            <w:r w:rsidRPr="00327903">
              <w:rPr>
                <w:rFonts w:ascii="Calibri" w:eastAsia="Times New Roman" w:hAnsi="Calibri" w:cs="Calibri"/>
                <w:color w:val="000000"/>
                <w:sz w:val="20"/>
                <w:szCs w:val="20"/>
              </w:rPr>
              <w:t>N/A</w:t>
            </w:r>
          </w:p>
        </w:tc>
        <w:tc>
          <w:tcPr>
            <w:tcW w:w="1150" w:type="dxa"/>
            <w:shd w:val="clear" w:color="auto" w:fill="auto"/>
            <w:noWrap/>
            <w:vAlign w:val="bottom"/>
            <w:hideMark/>
          </w:tcPr>
          <w:p w:rsidR="007F7EB9" w:rsidRPr="00327903" w:rsidP="007F7EB9" w14:paraId="19EB3006" w14:textId="77777777">
            <w:pPr>
              <w:widowControl/>
              <w:spacing w:after="0" w:line="240" w:lineRule="auto"/>
              <w:rPr>
                <w:rFonts w:ascii="Calibri" w:eastAsia="Times New Roman" w:hAnsi="Calibri" w:cs="Calibri"/>
                <w:color w:val="000000"/>
                <w:sz w:val="20"/>
                <w:szCs w:val="20"/>
              </w:rPr>
            </w:pPr>
            <w:r w:rsidRPr="00327903">
              <w:rPr>
                <w:rFonts w:ascii="Calibri" w:eastAsia="Times New Roman" w:hAnsi="Calibri" w:cs="Calibri"/>
                <w:color w:val="000000"/>
                <w:sz w:val="20"/>
                <w:szCs w:val="20"/>
              </w:rPr>
              <w:t>Annual</w:t>
            </w:r>
          </w:p>
        </w:tc>
      </w:tr>
      <w:tr w14:paraId="1067CB70" w14:textId="77777777" w:rsidTr="009F40BC">
        <w:tblPrEx>
          <w:tblW w:w="14410" w:type="dxa"/>
          <w:tblLook w:val="04A0"/>
        </w:tblPrEx>
        <w:trPr>
          <w:trHeight w:val="870"/>
        </w:trPr>
        <w:tc>
          <w:tcPr>
            <w:tcW w:w="1467" w:type="dxa"/>
            <w:shd w:val="clear" w:color="auto" w:fill="auto"/>
            <w:vAlign w:val="bottom"/>
            <w:hideMark/>
          </w:tcPr>
          <w:p w:rsidR="009624EE" w:rsidRPr="00327903" w:rsidP="00E56D67" w14:paraId="12A47BAC" w14:textId="54A0B8CB">
            <w:pPr>
              <w:widowControl/>
              <w:spacing w:after="0" w:line="240" w:lineRule="auto"/>
              <w:rPr>
                <w:rFonts w:ascii="Calibri" w:eastAsia="Times New Roman" w:hAnsi="Calibri" w:cs="Calibri"/>
                <w:color w:val="000000"/>
                <w:sz w:val="20"/>
                <w:szCs w:val="20"/>
              </w:rPr>
            </w:pPr>
            <w:r w:rsidRPr="00327903">
              <w:rPr>
                <w:rFonts w:ascii="Calibri" w:eastAsia="Times New Roman" w:hAnsi="Calibri" w:cs="Calibri"/>
                <w:color w:val="000000"/>
                <w:sz w:val="20"/>
                <w:szCs w:val="20"/>
              </w:rPr>
              <w:t>§ 435.</w:t>
            </w:r>
            <w:r w:rsidRPr="00327903">
              <w:rPr>
                <w:rFonts w:ascii="Calibri" w:eastAsia="Times New Roman" w:hAnsi="Calibri" w:cs="Calibri"/>
                <w:color w:val="000000"/>
                <w:sz w:val="20"/>
                <w:szCs w:val="20"/>
              </w:rPr>
              <w:t>952</w:t>
            </w:r>
            <w:r w:rsidRPr="00327903" w:rsidR="004F707D">
              <w:rPr>
                <w:rFonts w:ascii="Calibri" w:eastAsia="Times New Roman" w:hAnsi="Calibri" w:cs="Calibri"/>
                <w:color w:val="000000"/>
                <w:sz w:val="20"/>
                <w:szCs w:val="20"/>
              </w:rPr>
              <w:t>(e)</w:t>
            </w:r>
            <w:r w:rsidRPr="00327903">
              <w:rPr>
                <w:rFonts w:ascii="Calibri" w:eastAsia="Times New Roman" w:hAnsi="Calibri" w:cs="Calibri"/>
                <w:color w:val="000000"/>
                <w:sz w:val="20"/>
                <w:szCs w:val="20"/>
              </w:rPr>
              <w:t>- post-enrollment verification</w:t>
            </w:r>
          </w:p>
        </w:tc>
        <w:tc>
          <w:tcPr>
            <w:tcW w:w="1375" w:type="dxa"/>
            <w:shd w:val="clear" w:color="auto" w:fill="auto"/>
            <w:noWrap/>
            <w:vAlign w:val="bottom"/>
            <w:hideMark/>
          </w:tcPr>
          <w:p w:rsidR="009624EE" w:rsidRPr="00327903" w:rsidP="00E56D67" w14:paraId="4B2934B9" w14:textId="77777777">
            <w:pPr>
              <w:widowControl/>
              <w:spacing w:after="0" w:line="240" w:lineRule="auto"/>
              <w:jc w:val="right"/>
              <w:rPr>
                <w:rFonts w:ascii="Calibri" w:eastAsia="Times New Roman" w:hAnsi="Calibri" w:cs="Calibri"/>
                <w:color w:val="000000"/>
                <w:sz w:val="20"/>
                <w:szCs w:val="20"/>
              </w:rPr>
            </w:pPr>
            <w:r w:rsidRPr="00327903">
              <w:rPr>
                <w:rFonts w:ascii="Calibri" w:eastAsia="Times New Roman" w:hAnsi="Calibri" w:cs="Calibri"/>
                <w:color w:val="000000"/>
                <w:sz w:val="20"/>
                <w:szCs w:val="20"/>
              </w:rPr>
              <w:t>68,880</w:t>
            </w:r>
          </w:p>
        </w:tc>
        <w:tc>
          <w:tcPr>
            <w:tcW w:w="1317" w:type="dxa"/>
            <w:shd w:val="clear" w:color="auto" w:fill="auto"/>
            <w:noWrap/>
            <w:vAlign w:val="bottom"/>
            <w:hideMark/>
          </w:tcPr>
          <w:p w:rsidR="009624EE" w:rsidRPr="00327903" w:rsidP="00E56D67" w14:paraId="06D882BD" w14:textId="77777777">
            <w:pPr>
              <w:widowControl/>
              <w:spacing w:after="0" w:line="240" w:lineRule="auto"/>
              <w:jc w:val="right"/>
              <w:rPr>
                <w:rFonts w:ascii="Calibri" w:eastAsia="Times New Roman" w:hAnsi="Calibri" w:cs="Calibri"/>
                <w:color w:val="000000"/>
                <w:sz w:val="20"/>
                <w:szCs w:val="20"/>
              </w:rPr>
            </w:pPr>
            <w:r w:rsidRPr="00327903">
              <w:rPr>
                <w:rFonts w:ascii="Calibri" w:eastAsia="Times New Roman" w:hAnsi="Calibri" w:cs="Calibri"/>
                <w:color w:val="000000"/>
                <w:sz w:val="20"/>
                <w:szCs w:val="20"/>
              </w:rPr>
              <w:t>68,880</w:t>
            </w:r>
          </w:p>
        </w:tc>
        <w:tc>
          <w:tcPr>
            <w:tcW w:w="1028" w:type="dxa"/>
            <w:shd w:val="clear" w:color="auto" w:fill="auto"/>
            <w:noWrap/>
            <w:vAlign w:val="bottom"/>
            <w:hideMark/>
          </w:tcPr>
          <w:p w:rsidR="009624EE" w:rsidRPr="00327903" w:rsidP="00E56D67" w14:paraId="3B1C44DB" w14:textId="77777777">
            <w:pPr>
              <w:widowControl/>
              <w:spacing w:after="0" w:line="240" w:lineRule="auto"/>
              <w:jc w:val="right"/>
              <w:rPr>
                <w:rFonts w:ascii="Calibri" w:eastAsia="Times New Roman" w:hAnsi="Calibri" w:cs="Calibri"/>
                <w:color w:val="000000"/>
                <w:sz w:val="20"/>
                <w:szCs w:val="20"/>
              </w:rPr>
            </w:pPr>
            <w:r w:rsidRPr="00327903">
              <w:rPr>
                <w:rFonts w:ascii="Calibri" w:eastAsia="Times New Roman" w:hAnsi="Calibri" w:cs="Calibri"/>
                <w:color w:val="000000"/>
                <w:sz w:val="20"/>
                <w:szCs w:val="20"/>
              </w:rPr>
              <w:t>2</w:t>
            </w:r>
          </w:p>
        </w:tc>
        <w:tc>
          <w:tcPr>
            <w:tcW w:w="1513" w:type="dxa"/>
            <w:shd w:val="clear" w:color="auto" w:fill="auto"/>
            <w:noWrap/>
            <w:vAlign w:val="bottom"/>
            <w:hideMark/>
          </w:tcPr>
          <w:p w:rsidR="009624EE" w:rsidRPr="00327903" w:rsidP="00E56D67" w14:paraId="468A683D" w14:textId="77777777">
            <w:pPr>
              <w:widowControl/>
              <w:spacing w:after="0" w:line="240" w:lineRule="auto"/>
              <w:jc w:val="right"/>
              <w:rPr>
                <w:rFonts w:ascii="Calibri" w:eastAsia="Times New Roman" w:hAnsi="Calibri" w:cs="Calibri"/>
                <w:color w:val="000000"/>
                <w:sz w:val="20"/>
                <w:szCs w:val="20"/>
              </w:rPr>
            </w:pPr>
            <w:r w:rsidRPr="00327903">
              <w:rPr>
                <w:rFonts w:ascii="Calibri" w:eastAsia="Times New Roman" w:hAnsi="Calibri" w:cs="Calibri"/>
                <w:color w:val="000000"/>
                <w:sz w:val="20"/>
                <w:szCs w:val="20"/>
              </w:rPr>
              <w:t>137,760</w:t>
            </w:r>
          </w:p>
        </w:tc>
        <w:tc>
          <w:tcPr>
            <w:tcW w:w="810" w:type="dxa"/>
            <w:shd w:val="clear" w:color="auto" w:fill="auto"/>
            <w:noWrap/>
            <w:vAlign w:val="bottom"/>
            <w:hideMark/>
          </w:tcPr>
          <w:p w:rsidR="009624EE" w:rsidRPr="00327903" w:rsidP="00E56D67" w14:paraId="46CDCE77" w14:textId="77777777">
            <w:pPr>
              <w:widowControl/>
              <w:spacing w:after="0" w:line="240" w:lineRule="auto"/>
              <w:jc w:val="right"/>
              <w:rPr>
                <w:rFonts w:ascii="Calibri" w:eastAsia="Times New Roman" w:hAnsi="Calibri" w:cs="Calibri"/>
                <w:color w:val="000000"/>
                <w:sz w:val="20"/>
                <w:szCs w:val="20"/>
              </w:rPr>
            </w:pPr>
            <w:r w:rsidRPr="00327903">
              <w:rPr>
                <w:rFonts w:ascii="Calibri" w:eastAsia="Times New Roman" w:hAnsi="Calibri" w:cs="Calibri"/>
                <w:color w:val="000000"/>
                <w:sz w:val="20"/>
                <w:szCs w:val="20"/>
              </w:rPr>
              <w:t>21.98</w:t>
            </w:r>
          </w:p>
        </w:tc>
        <w:tc>
          <w:tcPr>
            <w:tcW w:w="2157" w:type="dxa"/>
            <w:shd w:val="clear" w:color="auto" w:fill="auto"/>
            <w:noWrap/>
            <w:vAlign w:val="bottom"/>
            <w:hideMark/>
          </w:tcPr>
          <w:p w:rsidR="009624EE" w:rsidRPr="00327903" w:rsidP="00E56D67" w14:paraId="6076910E" w14:textId="354A15A4">
            <w:pPr>
              <w:widowControl/>
              <w:spacing w:after="0" w:line="240" w:lineRule="auto"/>
              <w:jc w:val="right"/>
              <w:rPr>
                <w:rFonts w:ascii="Calibri" w:eastAsia="Times New Roman" w:hAnsi="Calibri" w:cs="Calibri"/>
                <w:color w:val="000000"/>
                <w:sz w:val="20"/>
                <w:szCs w:val="20"/>
              </w:rPr>
            </w:pPr>
            <w:r w:rsidRPr="00327903">
              <w:rPr>
                <w:rFonts w:ascii="Calibri" w:eastAsia="Times New Roman" w:hAnsi="Calibri" w:cs="Calibri"/>
                <w:color w:val="000000"/>
                <w:sz w:val="20"/>
                <w:szCs w:val="20"/>
              </w:rPr>
              <w:t>3,027,96</w:t>
            </w:r>
            <w:r w:rsidRPr="00327903" w:rsidR="00164170">
              <w:rPr>
                <w:rFonts w:ascii="Calibri" w:eastAsia="Times New Roman" w:hAnsi="Calibri" w:cs="Calibri"/>
                <w:color w:val="000000"/>
                <w:sz w:val="20"/>
                <w:szCs w:val="20"/>
              </w:rPr>
              <w:t>5</w:t>
            </w:r>
          </w:p>
        </w:tc>
        <w:tc>
          <w:tcPr>
            <w:tcW w:w="2157" w:type="dxa"/>
            <w:shd w:val="clear" w:color="auto" w:fill="auto"/>
            <w:noWrap/>
            <w:vAlign w:val="bottom"/>
            <w:hideMark/>
          </w:tcPr>
          <w:p w:rsidR="009624EE" w:rsidRPr="00327903" w:rsidP="00E56D67" w14:paraId="3FA7C085" w14:textId="77777777">
            <w:pPr>
              <w:widowControl/>
              <w:spacing w:after="0" w:line="240" w:lineRule="auto"/>
              <w:rPr>
                <w:rFonts w:ascii="Calibri" w:eastAsia="Times New Roman" w:hAnsi="Calibri" w:cs="Calibri"/>
                <w:color w:val="000000"/>
                <w:sz w:val="20"/>
                <w:szCs w:val="20"/>
              </w:rPr>
            </w:pPr>
            <w:r w:rsidRPr="00327903">
              <w:rPr>
                <w:rFonts w:ascii="Calibri" w:eastAsia="Times New Roman" w:hAnsi="Calibri" w:cs="Calibri"/>
                <w:color w:val="000000"/>
                <w:sz w:val="20"/>
                <w:szCs w:val="20"/>
              </w:rPr>
              <w:t>N/A</w:t>
            </w:r>
          </w:p>
        </w:tc>
        <w:tc>
          <w:tcPr>
            <w:tcW w:w="1436" w:type="dxa"/>
            <w:shd w:val="clear" w:color="auto" w:fill="auto"/>
            <w:noWrap/>
            <w:vAlign w:val="bottom"/>
            <w:hideMark/>
          </w:tcPr>
          <w:p w:rsidR="009624EE" w:rsidRPr="00327903" w:rsidP="00E56D67" w14:paraId="21918084" w14:textId="77777777">
            <w:pPr>
              <w:widowControl/>
              <w:spacing w:after="0" w:line="240" w:lineRule="auto"/>
              <w:rPr>
                <w:rFonts w:ascii="Calibri" w:eastAsia="Times New Roman" w:hAnsi="Calibri" w:cs="Calibri"/>
                <w:color w:val="000000"/>
                <w:sz w:val="20"/>
                <w:szCs w:val="20"/>
              </w:rPr>
            </w:pPr>
            <w:r w:rsidRPr="00327903">
              <w:rPr>
                <w:rFonts w:ascii="Calibri" w:eastAsia="Times New Roman" w:hAnsi="Calibri" w:cs="Calibri"/>
                <w:color w:val="000000"/>
                <w:sz w:val="20"/>
                <w:szCs w:val="20"/>
              </w:rPr>
              <w:t>N/A</w:t>
            </w:r>
          </w:p>
        </w:tc>
        <w:tc>
          <w:tcPr>
            <w:tcW w:w="1150" w:type="dxa"/>
            <w:shd w:val="clear" w:color="auto" w:fill="auto"/>
            <w:noWrap/>
            <w:vAlign w:val="bottom"/>
            <w:hideMark/>
          </w:tcPr>
          <w:p w:rsidR="009624EE" w:rsidRPr="00327903" w:rsidP="00E56D67" w14:paraId="65FC0564" w14:textId="77777777">
            <w:pPr>
              <w:widowControl/>
              <w:spacing w:after="0" w:line="240" w:lineRule="auto"/>
              <w:rPr>
                <w:rFonts w:ascii="Calibri" w:eastAsia="Times New Roman" w:hAnsi="Calibri" w:cs="Calibri"/>
                <w:color w:val="000000"/>
                <w:sz w:val="20"/>
                <w:szCs w:val="20"/>
              </w:rPr>
            </w:pPr>
            <w:r w:rsidRPr="00327903">
              <w:rPr>
                <w:rFonts w:ascii="Calibri" w:eastAsia="Times New Roman" w:hAnsi="Calibri" w:cs="Calibri"/>
                <w:color w:val="000000"/>
                <w:sz w:val="20"/>
                <w:szCs w:val="20"/>
              </w:rPr>
              <w:t>Annual</w:t>
            </w:r>
          </w:p>
        </w:tc>
      </w:tr>
      <w:tr w14:paraId="17913D97" w14:textId="77777777" w:rsidTr="009F40BC">
        <w:tblPrEx>
          <w:tblW w:w="14410" w:type="dxa"/>
          <w:tblLook w:val="04A0"/>
        </w:tblPrEx>
        <w:trPr>
          <w:trHeight w:val="1160"/>
        </w:trPr>
        <w:tc>
          <w:tcPr>
            <w:tcW w:w="1467" w:type="dxa"/>
            <w:shd w:val="clear" w:color="auto" w:fill="auto"/>
            <w:vAlign w:val="bottom"/>
            <w:hideMark/>
          </w:tcPr>
          <w:p w:rsidR="009624EE" w:rsidRPr="00327903" w:rsidP="00E56D67" w14:paraId="5FCEE794" w14:textId="4C9D0B74">
            <w:pPr>
              <w:widowControl/>
              <w:spacing w:after="0" w:line="240" w:lineRule="auto"/>
              <w:rPr>
                <w:rFonts w:ascii="Calibri" w:eastAsia="Times New Roman" w:hAnsi="Calibri" w:cs="Calibri"/>
                <w:color w:val="000000"/>
                <w:sz w:val="20"/>
                <w:szCs w:val="20"/>
              </w:rPr>
            </w:pPr>
            <w:r w:rsidRPr="00327903">
              <w:rPr>
                <w:rFonts w:ascii="Calibri" w:eastAsia="Times New Roman" w:hAnsi="Calibri" w:cs="Calibri"/>
                <w:color w:val="000000"/>
                <w:sz w:val="20"/>
                <w:szCs w:val="20"/>
              </w:rPr>
              <w:t>§ 435.</w:t>
            </w:r>
            <w:r w:rsidRPr="00327903">
              <w:rPr>
                <w:rFonts w:ascii="Calibri" w:eastAsia="Times New Roman" w:hAnsi="Calibri" w:cs="Calibri"/>
                <w:color w:val="000000"/>
                <w:sz w:val="20"/>
                <w:szCs w:val="20"/>
              </w:rPr>
              <w:t>911</w:t>
            </w:r>
            <w:r w:rsidRPr="00327903" w:rsidR="004F707D">
              <w:rPr>
                <w:rFonts w:ascii="Calibri" w:eastAsia="Times New Roman" w:hAnsi="Calibri" w:cs="Calibri"/>
                <w:color w:val="000000"/>
                <w:sz w:val="20"/>
                <w:szCs w:val="20"/>
              </w:rPr>
              <w:t>(e)</w:t>
            </w:r>
            <w:r w:rsidRPr="00327903">
              <w:rPr>
                <w:rFonts w:ascii="Calibri" w:eastAsia="Times New Roman" w:hAnsi="Calibri" w:cs="Calibri"/>
                <w:color w:val="000000"/>
                <w:sz w:val="20"/>
                <w:szCs w:val="20"/>
              </w:rPr>
              <w:t xml:space="preserve"> and </w:t>
            </w:r>
            <w:r w:rsidRPr="00327903">
              <w:rPr>
                <w:rFonts w:ascii="Calibri" w:eastAsia="Times New Roman" w:hAnsi="Calibri" w:cs="Calibri"/>
                <w:color w:val="000000"/>
                <w:sz w:val="20"/>
                <w:szCs w:val="20"/>
              </w:rPr>
              <w:t>§ 435.</w:t>
            </w:r>
            <w:r w:rsidRPr="00327903">
              <w:rPr>
                <w:rFonts w:ascii="Calibri" w:eastAsia="Times New Roman" w:hAnsi="Calibri" w:cs="Calibri"/>
                <w:color w:val="000000"/>
                <w:sz w:val="20"/>
                <w:szCs w:val="20"/>
              </w:rPr>
              <w:t>952</w:t>
            </w:r>
            <w:r w:rsidRPr="00327903" w:rsidR="004F707D">
              <w:rPr>
                <w:rFonts w:ascii="Calibri" w:eastAsia="Times New Roman" w:hAnsi="Calibri" w:cs="Calibri"/>
                <w:color w:val="000000"/>
                <w:sz w:val="20"/>
                <w:szCs w:val="20"/>
              </w:rPr>
              <w:t>(e)</w:t>
            </w:r>
            <w:r w:rsidRPr="00327903">
              <w:rPr>
                <w:rFonts w:ascii="Calibri" w:eastAsia="Times New Roman" w:hAnsi="Calibri" w:cs="Calibri"/>
                <w:color w:val="000000"/>
                <w:sz w:val="20"/>
                <w:szCs w:val="20"/>
              </w:rPr>
              <w:t>- non-labor savings</w:t>
            </w:r>
          </w:p>
        </w:tc>
        <w:tc>
          <w:tcPr>
            <w:tcW w:w="1375" w:type="dxa"/>
            <w:shd w:val="clear" w:color="auto" w:fill="auto"/>
            <w:noWrap/>
            <w:vAlign w:val="bottom"/>
            <w:hideMark/>
          </w:tcPr>
          <w:p w:rsidR="009624EE" w:rsidRPr="00327903" w:rsidP="00E56D67" w14:paraId="1F97118D" w14:textId="067367DB">
            <w:pPr>
              <w:widowControl/>
              <w:spacing w:after="0" w:line="240" w:lineRule="auto"/>
              <w:jc w:val="right"/>
              <w:rPr>
                <w:rFonts w:ascii="Calibri" w:eastAsia="Times New Roman" w:hAnsi="Calibri" w:cs="Calibri"/>
                <w:color w:val="000000"/>
                <w:sz w:val="20"/>
                <w:szCs w:val="20"/>
              </w:rPr>
            </w:pPr>
            <w:r w:rsidRPr="00327903">
              <w:rPr>
                <w:rFonts w:ascii="Calibri" w:eastAsia="Times New Roman" w:hAnsi="Calibri" w:cs="Calibri"/>
                <w:color w:val="000000"/>
                <w:sz w:val="20"/>
                <w:szCs w:val="20"/>
              </w:rPr>
              <w:t>(</w:t>
            </w:r>
            <w:r w:rsidRPr="00327903">
              <w:rPr>
                <w:rFonts w:ascii="Calibri" w:eastAsia="Times New Roman" w:hAnsi="Calibri" w:cs="Calibri"/>
                <w:color w:val="000000"/>
                <w:sz w:val="20"/>
                <w:szCs w:val="20"/>
              </w:rPr>
              <w:t>1,9</w:t>
            </w:r>
            <w:r w:rsidRPr="00327903" w:rsidR="00685FA3">
              <w:rPr>
                <w:rFonts w:ascii="Calibri" w:eastAsia="Times New Roman" w:hAnsi="Calibri" w:cs="Calibri"/>
                <w:color w:val="000000"/>
                <w:sz w:val="20"/>
                <w:szCs w:val="20"/>
              </w:rPr>
              <w:t>9</w:t>
            </w:r>
            <w:r w:rsidRPr="00327903">
              <w:rPr>
                <w:rFonts w:ascii="Calibri" w:eastAsia="Times New Roman" w:hAnsi="Calibri" w:cs="Calibri"/>
                <w:color w:val="000000"/>
                <w:sz w:val="20"/>
                <w:szCs w:val="20"/>
              </w:rPr>
              <w:t>3</w:t>
            </w:r>
            <w:r w:rsidRPr="00327903" w:rsidR="00685FA3">
              <w:rPr>
                <w:rFonts w:ascii="Calibri" w:eastAsia="Times New Roman" w:hAnsi="Calibri" w:cs="Calibri"/>
                <w:color w:val="000000"/>
                <w:sz w:val="20"/>
                <w:szCs w:val="20"/>
              </w:rPr>
              <w:t>,</w:t>
            </w:r>
            <w:r w:rsidRPr="00327903">
              <w:rPr>
                <w:rFonts w:ascii="Calibri" w:eastAsia="Times New Roman" w:hAnsi="Calibri" w:cs="Calibri"/>
                <w:color w:val="000000"/>
                <w:sz w:val="20"/>
                <w:szCs w:val="20"/>
              </w:rPr>
              <w:t>600</w:t>
            </w:r>
            <w:r w:rsidRPr="00327903">
              <w:rPr>
                <w:rFonts w:ascii="Calibri" w:eastAsia="Times New Roman" w:hAnsi="Calibri" w:cs="Calibri"/>
                <w:color w:val="000000"/>
                <w:sz w:val="20"/>
                <w:szCs w:val="20"/>
              </w:rPr>
              <w:t>)</w:t>
            </w:r>
          </w:p>
        </w:tc>
        <w:tc>
          <w:tcPr>
            <w:tcW w:w="1317" w:type="dxa"/>
            <w:shd w:val="clear" w:color="auto" w:fill="auto"/>
            <w:noWrap/>
            <w:vAlign w:val="bottom"/>
            <w:hideMark/>
          </w:tcPr>
          <w:p w:rsidR="009624EE" w:rsidRPr="00327903" w:rsidP="00E56D67" w14:paraId="01892093" w14:textId="68F414ED">
            <w:pPr>
              <w:widowControl/>
              <w:spacing w:after="0" w:line="240" w:lineRule="auto"/>
              <w:jc w:val="right"/>
              <w:rPr>
                <w:rFonts w:ascii="Calibri" w:eastAsia="Times New Roman" w:hAnsi="Calibri" w:cs="Calibri"/>
                <w:color w:val="000000"/>
                <w:sz w:val="20"/>
                <w:szCs w:val="20"/>
              </w:rPr>
            </w:pPr>
            <w:r w:rsidRPr="00327903">
              <w:rPr>
                <w:rFonts w:ascii="Calibri" w:eastAsia="Times New Roman" w:hAnsi="Calibri" w:cs="Calibri"/>
                <w:color w:val="000000"/>
                <w:sz w:val="20"/>
                <w:szCs w:val="20"/>
              </w:rPr>
              <w:t>(</w:t>
            </w:r>
            <w:r w:rsidRPr="00327903">
              <w:rPr>
                <w:rFonts w:ascii="Calibri" w:eastAsia="Times New Roman" w:hAnsi="Calibri" w:cs="Calibri"/>
                <w:color w:val="000000"/>
                <w:sz w:val="20"/>
                <w:szCs w:val="20"/>
              </w:rPr>
              <w:t>1,9</w:t>
            </w:r>
            <w:r w:rsidRPr="00327903" w:rsidR="00685FA3">
              <w:rPr>
                <w:rFonts w:ascii="Calibri" w:eastAsia="Times New Roman" w:hAnsi="Calibri" w:cs="Calibri"/>
                <w:color w:val="000000"/>
                <w:sz w:val="20"/>
                <w:szCs w:val="20"/>
              </w:rPr>
              <w:t>9</w:t>
            </w:r>
            <w:r w:rsidRPr="00327903">
              <w:rPr>
                <w:rFonts w:ascii="Calibri" w:eastAsia="Times New Roman" w:hAnsi="Calibri" w:cs="Calibri"/>
                <w:color w:val="000000"/>
                <w:sz w:val="20"/>
                <w:szCs w:val="20"/>
              </w:rPr>
              <w:t>3</w:t>
            </w:r>
            <w:r w:rsidRPr="00327903" w:rsidR="00685FA3">
              <w:rPr>
                <w:rFonts w:ascii="Calibri" w:eastAsia="Times New Roman" w:hAnsi="Calibri" w:cs="Calibri"/>
                <w:color w:val="000000"/>
                <w:sz w:val="20"/>
                <w:szCs w:val="20"/>
              </w:rPr>
              <w:t>,</w:t>
            </w:r>
            <w:r w:rsidRPr="00327903">
              <w:rPr>
                <w:rFonts w:ascii="Calibri" w:eastAsia="Times New Roman" w:hAnsi="Calibri" w:cs="Calibri"/>
                <w:color w:val="000000"/>
                <w:sz w:val="20"/>
                <w:szCs w:val="20"/>
              </w:rPr>
              <w:t>600</w:t>
            </w:r>
            <w:r w:rsidRPr="00327903">
              <w:rPr>
                <w:rFonts w:ascii="Calibri" w:eastAsia="Times New Roman" w:hAnsi="Calibri" w:cs="Calibri"/>
                <w:color w:val="000000"/>
                <w:sz w:val="20"/>
                <w:szCs w:val="20"/>
              </w:rPr>
              <w:t>)</w:t>
            </w:r>
          </w:p>
        </w:tc>
        <w:tc>
          <w:tcPr>
            <w:tcW w:w="1028" w:type="dxa"/>
            <w:shd w:val="clear" w:color="auto" w:fill="auto"/>
            <w:noWrap/>
            <w:vAlign w:val="bottom"/>
            <w:hideMark/>
          </w:tcPr>
          <w:p w:rsidR="009624EE" w:rsidRPr="00327903" w:rsidP="00E56D67" w14:paraId="04B34C6C" w14:textId="77777777">
            <w:pPr>
              <w:widowControl/>
              <w:spacing w:after="0" w:line="240" w:lineRule="auto"/>
              <w:rPr>
                <w:rFonts w:ascii="Calibri" w:eastAsia="Times New Roman" w:hAnsi="Calibri" w:cs="Calibri"/>
                <w:color w:val="000000"/>
                <w:sz w:val="20"/>
                <w:szCs w:val="20"/>
              </w:rPr>
            </w:pPr>
            <w:r w:rsidRPr="00327903">
              <w:rPr>
                <w:rFonts w:ascii="Calibri" w:eastAsia="Times New Roman" w:hAnsi="Calibri" w:cs="Calibri"/>
                <w:color w:val="000000"/>
                <w:sz w:val="20"/>
                <w:szCs w:val="20"/>
              </w:rPr>
              <w:t>N/A</w:t>
            </w:r>
          </w:p>
        </w:tc>
        <w:tc>
          <w:tcPr>
            <w:tcW w:w="1513" w:type="dxa"/>
            <w:shd w:val="clear" w:color="auto" w:fill="auto"/>
            <w:noWrap/>
            <w:vAlign w:val="bottom"/>
            <w:hideMark/>
          </w:tcPr>
          <w:p w:rsidR="009624EE" w:rsidRPr="00327903" w:rsidP="00E56D67" w14:paraId="6D87745E" w14:textId="77777777">
            <w:pPr>
              <w:widowControl/>
              <w:spacing w:after="0" w:line="240" w:lineRule="auto"/>
              <w:rPr>
                <w:rFonts w:ascii="Calibri" w:eastAsia="Times New Roman" w:hAnsi="Calibri" w:cs="Calibri"/>
                <w:color w:val="000000"/>
                <w:sz w:val="20"/>
                <w:szCs w:val="20"/>
              </w:rPr>
            </w:pPr>
            <w:r w:rsidRPr="00327903">
              <w:rPr>
                <w:rFonts w:ascii="Calibri" w:eastAsia="Times New Roman" w:hAnsi="Calibri" w:cs="Calibri"/>
                <w:color w:val="000000"/>
                <w:sz w:val="20"/>
                <w:szCs w:val="20"/>
              </w:rPr>
              <w:t>N/A</w:t>
            </w:r>
          </w:p>
        </w:tc>
        <w:tc>
          <w:tcPr>
            <w:tcW w:w="810" w:type="dxa"/>
            <w:shd w:val="clear" w:color="auto" w:fill="auto"/>
            <w:noWrap/>
            <w:vAlign w:val="bottom"/>
            <w:hideMark/>
          </w:tcPr>
          <w:p w:rsidR="009624EE" w:rsidRPr="00327903" w:rsidP="00E56D67" w14:paraId="00883B23" w14:textId="77777777">
            <w:pPr>
              <w:widowControl/>
              <w:spacing w:after="0" w:line="240" w:lineRule="auto"/>
              <w:rPr>
                <w:rFonts w:ascii="Calibri" w:eastAsia="Times New Roman" w:hAnsi="Calibri" w:cs="Calibri"/>
                <w:color w:val="000000"/>
                <w:sz w:val="20"/>
                <w:szCs w:val="20"/>
              </w:rPr>
            </w:pPr>
            <w:r w:rsidRPr="00327903">
              <w:rPr>
                <w:rFonts w:ascii="Calibri" w:eastAsia="Times New Roman" w:hAnsi="Calibri" w:cs="Calibri"/>
                <w:color w:val="000000"/>
                <w:sz w:val="20"/>
                <w:szCs w:val="20"/>
              </w:rPr>
              <w:t>N/A</w:t>
            </w:r>
          </w:p>
        </w:tc>
        <w:tc>
          <w:tcPr>
            <w:tcW w:w="2157" w:type="dxa"/>
            <w:shd w:val="clear" w:color="auto" w:fill="auto"/>
            <w:noWrap/>
            <w:vAlign w:val="bottom"/>
            <w:hideMark/>
          </w:tcPr>
          <w:p w:rsidR="009624EE" w:rsidRPr="00327903" w:rsidP="00E56D67" w14:paraId="0551610B" w14:textId="77777777">
            <w:pPr>
              <w:widowControl/>
              <w:spacing w:after="0" w:line="240" w:lineRule="auto"/>
              <w:rPr>
                <w:rFonts w:ascii="Calibri" w:eastAsia="Times New Roman" w:hAnsi="Calibri" w:cs="Calibri"/>
                <w:color w:val="000000"/>
                <w:sz w:val="20"/>
                <w:szCs w:val="20"/>
              </w:rPr>
            </w:pPr>
            <w:r w:rsidRPr="00327903">
              <w:rPr>
                <w:rFonts w:ascii="Calibri" w:eastAsia="Times New Roman" w:hAnsi="Calibri" w:cs="Calibri"/>
                <w:color w:val="000000"/>
                <w:sz w:val="20"/>
                <w:szCs w:val="20"/>
              </w:rPr>
              <w:t>N/A</w:t>
            </w:r>
          </w:p>
        </w:tc>
        <w:tc>
          <w:tcPr>
            <w:tcW w:w="2157" w:type="dxa"/>
            <w:shd w:val="clear" w:color="auto" w:fill="auto"/>
            <w:noWrap/>
            <w:vAlign w:val="bottom"/>
            <w:hideMark/>
          </w:tcPr>
          <w:p w:rsidR="009624EE" w:rsidRPr="00327903" w:rsidP="00E56D67" w14:paraId="1E04A6BC" w14:textId="77777777">
            <w:pPr>
              <w:widowControl/>
              <w:spacing w:after="0" w:line="240" w:lineRule="auto"/>
              <w:rPr>
                <w:rFonts w:ascii="Calibri" w:eastAsia="Times New Roman" w:hAnsi="Calibri" w:cs="Calibri"/>
                <w:color w:val="000000"/>
                <w:sz w:val="20"/>
                <w:szCs w:val="20"/>
              </w:rPr>
            </w:pPr>
            <w:r w:rsidRPr="00327903">
              <w:rPr>
                <w:rFonts w:ascii="Calibri" w:eastAsia="Times New Roman" w:hAnsi="Calibri" w:cs="Calibri"/>
                <w:color w:val="000000"/>
                <w:sz w:val="20"/>
                <w:szCs w:val="20"/>
              </w:rPr>
              <w:t>N/A</w:t>
            </w:r>
          </w:p>
        </w:tc>
        <w:tc>
          <w:tcPr>
            <w:tcW w:w="1436" w:type="dxa"/>
            <w:shd w:val="clear" w:color="auto" w:fill="auto"/>
            <w:noWrap/>
            <w:vAlign w:val="bottom"/>
            <w:hideMark/>
          </w:tcPr>
          <w:p w:rsidR="009624EE" w:rsidRPr="00327903" w:rsidP="00E56D67" w14:paraId="337D4110" w14:textId="7C237938">
            <w:pPr>
              <w:widowControl/>
              <w:spacing w:after="0" w:line="240" w:lineRule="auto"/>
              <w:jc w:val="right"/>
              <w:rPr>
                <w:rFonts w:ascii="Calibri" w:eastAsia="Times New Roman" w:hAnsi="Calibri" w:cs="Calibri"/>
                <w:color w:val="000000"/>
                <w:sz w:val="20"/>
                <w:szCs w:val="20"/>
              </w:rPr>
            </w:pPr>
            <w:r w:rsidRPr="00327903">
              <w:rPr>
                <w:rFonts w:ascii="Calibri" w:eastAsia="Times New Roman" w:hAnsi="Calibri" w:cs="Calibri"/>
                <w:color w:val="000000"/>
                <w:sz w:val="20"/>
                <w:szCs w:val="20"/>
              </w:rPr>
              <w:t>(</w:t>
            </w:r>
            <w:r w:rsidRPr="00327903">
              <w:rPr>
                <w:rFonts w:ascii="Calibri" w:eastAsia="Times New Roman" w:hAnsi="Calibri" w:cs="Calibri"/>
                <w:color w:val="000000"/>
                <w:sz w:val="20"/>
                <w:szCs w:val="20"/>
              </w:rPr>
              <w:t>19,</w:t>
            </w:r>
            <w:r w:rsidRPr="00327903" w:rsidR="00685FA3">
              <w:rPr>
                <w:rFonts w:ascii="Calibri" w:eastAsia="Times New Roman" w:hAnsi="Calibri" w:cs="Calibri"/>
                <w:color w:val="000000"/>
                <w:sz w:val="20"/>
                <w:szCs w:val="20"/>
              </w:rPr>
              <w:t>9</w:t>
            </w:r>
            <w:r w:rsidRPr="00327903">
              <w:rPr>
                <w:rFonts w:ascii="Calibri" w:eastAsia="Times New Roman" w:hAnsi="Calibri" w:cs="Calibri"/>
                <w:color w:val="000000"/>
                <w:sz w:val="20"/>
                <w:szCs w:val="20"/>
              </w:rPr>
              <w:t>36,000</w:t>
            </w:r>
            <w:r w:rsidRPr="00327903">
              <w:rPr>
                <w:rFonts w:ascii="Calibri" w:eastAsia="Times New Roman" w:hAnsi="Calibri" w:cs="Calibri"/>
                <w:color w:val="000000"/>
                <w:sz w:val="20"/>
                <w:szCs w:val="20"/>
              </w:rPr>
              <w:t>)</w:t>
            </w:r>
          </w:p>
        </w:tc>
        <w:tc>
          <w:tcPr>
            <w:tcW w:w="1150" w:type="dxa"/>
            <w:shd w:val="clear" w:color="auto" w:fill="auto"/>
            <w:noWrap/>
            <w:vAlign w:val="bottom"/>
            <w:hideMark/>
          </w:tcPr>
          <w:p w:rsidR="009624EE" w:rsidRPr="00327903" w:rsidP="00E56D67" w14:paraId="6735D74B" w14:textId="77777777">
            <w:pPr>
              <w:widowControl/>
              <w:spacing w:after="0" w:line="240" w:lineRule="auto"/>
              <w:rPr>
                <w:rFonts w:ascii="Calibri" w:eastAsia="Times New Roman" w:hAnsi="Calibri" w:cs="Calibri"/>
                <w:color w:val="000000"/>
                <w:sz w:val="20"/>
                <w:szCs w:val="20"/>
              </w:rPr>
            </w:pPr>
            <w:r w:rsidRPr="00327903">
              <w:rPr>
                <w:rFonts w:ascii="Calibri" w:eastAsia="Times New Roman" w:hAnsi="Calibri" w:cs="Calibri"/>
                <w:color w:val="000000"/>
                <w:sz w:val="20"/>
                <w:szCs w:val="20"/>
              </w:rPr>
              <w:t>Annual</w:t>
            </w:r>
          </w:p>
        </w:tc>
      </w:tr>
      <w:tr w14:paraId="75E6A1FA" w14:textId="77777777" w:rsidTr="009F40BC">
        <w:tblPrEx>
          <w:tblW w:w="14410" w:type="dxa"/>
          <w:tblLook w:val="04A0"/>
        </w:tblPrEx>
        <w:trPr>
          <w:trHeight w:val="920"/>
        </w:trPr>
        <w:tc>
          <w:tcPr>
            <w:tcW w:w="1467" w:type="dxa"/>
            <w:shd w:val="clear" w:color="auto" w:fill="auto"/>
            <w:vAlign w:val="bottom"/>
            <w:hideMark/>
          </w:tcPr>
          <w:p w:rsidR="009624EE" w:rsidRPr="00327903" w:rsidP="00E56D67" w14:paraId="4F258131" w14:textId="3C902C33">
            <w:pPr>
              <w:widowControl/>
              <w:spacing w:after="0" w:line="240" w:lineRule="auto"/>
              <w:rPr>
                <w:rFonts w:ascii="Calibri" w:eastAsia="Times New Roman" w:hAnsi="Calibri" w:cs="Calibri"/>
                <w:color w:val="000000"/>
                <w:sz w:val="20"/>
                <w:szCs w:val="20"/>
              </w:rPr>
            </w:pPr>
            <w:r w:rsidRPr="00327903">
              <w:rPr>
                <w:rFonts w:ascii="Calibri" w:eastAsia="Times New Roman" w:hAnsi="Calibri" w:cs="Calibri"/>
                <w:color w:val="000000"/>
                <w:sz w:val="20"/>
                <w:szCs w:val="20"/>
              </w:rPr>
              <w:t>§ 435.</w:t>
            </w:r>
            <w:r w:rsidRPr="00327903">
              <w:rPr>
                <w:rFonts w:ascii="Calibri" w:eastAsia="Times New Roman" w:hAnsi="Calibri" w:cs="Calibri"/>
                <w:color w:val="000000"/>
                <w:sz w:val="20"/>
                <w:szCs w:val="20"/>
              </w:rPr>
              <w:t>911(e)(9)- full Medicaid screen for LIS applicants</w:t>
            </w:r>
          </w:p>
        </w:tc>
        <w:tc>
          <w:tcPr>
            <w:tcW w:w="1375" w:type="dxa"/>
            <w:shd w:val="clear" w:color="auto" w:fill="auto"/>
            <w:noWrap/>
            <w:vAlign w:val="bottom"/>
            <w:hideMark/>
          </w:tcPr>
          <w:p w:rsidR="009624EE" w:rsidRPr="00327903" w:rsidP="00E56D67" w14:paraId="6CDA15D5" w14:textId="77777777">
            <w:pPr>
              <w:widowControl/>
              <w:spacing w:after="0" w:line="240" w:lineRule="auto"/>
              <w:jc w:val="right"/>
              <w:rPr>
                <w:rFonts w:ascii="Calibri" w:eastAsia="Times New Roman" w:hAnsi="Calibri" w:cs="Calibri"/>
                <w:color w:val="000000"/>
                <w:sz w:val="20"/>
                <w:szCs w:val="20"/>
              </w:rPr>
            </w:pPr>
            <w:r w:rsidRPr="00327903">
              <w:rPr>
                <w:rFonts w:ascii="Calibri" w:eastAsia="Times New Roman" w:hAnsi="Calibri" w:cs="Calibri"/>
                <w:color w:val="000000"/>
                <w:sz w:val="20"/>
                <w:szCs w:val="20"/>
              </w:rPr>
              <w:t>60,000</w:t>
            </w:r>
          </w:p>
        </w:tc>
        <w:tc>
          <w:tcPr>
            <w:tcW w:w="1317" w:type="dxa"/>
            <w:shd w:val="clear" w:color="auto" w:fill="auto"/>
            <w:noWrap/>
            <w:vAlign w:val="bottom"/>
            <w:hideMark/>
          </w:tcPr>
          <w:p w:rsidR="009624EE" w:rsidRPr="00327903" w:rsidP="00E56D67" w14:paraId="05846ED7" w14:textId="77777777">
            <w:pPr>
              <w:widowControl/>
              <w:spacing w:after="0" w:line="240" w:lineRule="auto"/>
              <w:jc w:val="right"/>
              <w:rPr>
                <w:rFonts w:ascii="Calibri" w:eastAsia="Times New Roman" w:hAnsi="Calibri" w:cs="Calibri"/>
                <w:color w:val="000000"/>
                <w:sz w:val="20"/>
                <w:szCs w:val="20"/>
              </w:rPr>
            </w:pPr>
            <w:r w:rsidRPr="00327903">
              <w:rPr>
                <w:rFonts w:ascii="Calibri" w:eastAsia="Times New Roman" w:hAnsi="Calibri" w:cs="Calibri"/>
                <w:color w:val="000000"/>
                <w:sz w:val="20"/>
                <w:szCs w:val="20"/>
              </w:rPr>
              <w:t>60,000</w:t>
            </w:r>
          </w:p>
        </w:tc>
        <w:tc>
          <w:tcPr>
            <w:tcW w:w="1028" w:type="dxa"/>
            <w:shd w:val="clear" w:color="auto" w:fill="auto"/>
            <w:noWrap/>
            <w:vAlign w:val="bottom"/>
            <w:hideMark/>
          </w:tcPr>
          <w:p w:rsidR="009624EE" w:rsidRPr="00327903" w:rsidP="00E56D67" w14:paraId="449CD54B" w14:textId="77777777">
            <w:pPr>
              <w:widowControl/>
              <w:spacing w:after="0" w:line="240" w:lineRule="auto"/>
              <w:jc w:val="right"/>
              <w:rPr>
                <w:rFonts w:ascii="Calibri" w:eastAsia="Times New Roman" w:hAnsi="Calibri" w:cs="Calibri"/>
                <w:color w:val="000000"/>
                <w:sz w:val="20"/>
                <w:szCs w:val="20"/>
              </w:rPr>
            </w:pPr>
            <w:r w:rsidRPr="00327903">
              <w:rPr>
                <w:rFonts w:ascii="Calibri" w:eastAsia="Times New Roman" w:hAnsi="Calibri" w:cs="Calibri"/>
                <w:color w:val="000000"/>
                <w:sz w:val="20"/>
                <w:szCs w:val="20"/>
              </w:rPr>
              <w:t>1.5</w:t>
            </w:r>
          </w:p>
        </w:tc>
        <w:tc>
          <w:tcPr>
            <w:tcW w:w="1513" w:type="dxa"/>
            <w:shd w:val="clear" w:color="auto" w:fill="auto"/>
            <w:noWrap/>
            <w:vAlign w:val="bottom"/>
            <w:hideMark/>
          </w:tcPr>
          <w:p w:rsidR="009624EE" w:rsidRPr="00327903" w:rsidP="00E56D67" w14:paraId="4FAF7802" w14:textId="77777777">
            <w:pPr>
              <w:widowControl/>
              <w:spacing w:after="0" w:line="240" w:lineRule="auto"/>
              <w:jc w:val="right"/>
              <w:rPr>
                <w:rFonts w:ascii="Calibri" w:eastAsia="Times New Roman" w:hAnsi="Calibri" w:cs="Calibri"/>
                <w:color w:val="000000"/>
                <w:sz w:val="20"/>
                <w:szCs w:val="20"/>
              </w:rPr>
            </w:pPr>
            <w:r w:rsidRPr="00327903">
              <w:rPr>
                <w:rFonts w:ascii="Calibri" w:eastAsia="Times New Roman" w:hAnsi="Calibri" w:cs="Calibri"/>
                <w:color w:val="000000"/>
                <w:sz w:val="20"/>
                <w:szCs w:val="20"/>
              </w:rPr>
              <w:t>90,000</w:t>
            </w:r>
          </w:p>
        </w:tc>
        <w:tc>
          <w:tcPr>
            <w:tcW w:w="810" w:type="dxa"/>
            <w:shd w:val="clear" w:color="auto" w:fill="auto"/>
            <w:noWrap/>
            <w:vAlign w:val="bottom"/>
            <w:hideMark/>
          </w:tcPr>
          <w:p w:rsidR="009624EE" w:rsidRPr="00327903" w:rsidP="00E56D67" w14:paraId="199BD5CC" w14:textId="77777777">
            <w:pPr>
              <w:widowControl/>
              <w:spacing w:after="0" w:line="240" w:lineRule="auto"/>
              <w:jc w:val="right"/>
              <w:rPr>
                <w:rFonts w:ascii="Calibri" w:eastAsia="Times New Roman" w:hAnsi="Calibri" w:cs="Calibri"/>
                <w:color w:val="000000"/>
                <w:sz w:val="20"/>
                <w:szCs w:val="20"/>
              </w:rPr>
            </w:pPr>
            <w:r w:rsidRPr="00327903">
              <w:rPr>
                <w:rFonts w:ascii="Calibri" w:eastAsia="Times New Roman" w:hAnsi="Calibri" w:cs="Calibri"/>
                <w:color w:val="000000"/>
                <w:sz w:val="20"/>
                <w:szCs w:val="20"/>
              </w:rPr>
              <w:t>21.98</w:t>
            </w:r>
          </w:p>
        </w:tc>
        <w:tc>
          <w:tcPr>
            <w:tcW w:w="2157" w:type="dxa"/>
            <w:shd w:val="clear" w:color="auto" w:fill="auto"/>
            <w:noWrap/>
            <w:vAlign w:val="bottom"/>
            <w:hideMark/>
          </w:tcPr>
          <w:p w:rsidR="009624EE" w:rsidRPr="00327903" w:rsidP="00E56D67" w14:paraId="0A65AA43" w14:textId="77777777">
            <w:pPr>
              <w:widowControl/>
              <w:spacing w:after="0" w:line="240" w:lineRule="auto"/>
              <w:jc w:val="right"/>
              <w:rPr>
                <w:rFonts w:ascii="Calibri" w:eastAsia="Times New Roman" w:hAnsi="Calibri" w:cs="Calibri"/>
                <w:color w:val="000000"/>
                <w:sz w:val="20"/>
                <w:szCs w:val="20"/>
              </w:rPr>
            </w:pPr>
            <w:r w:rsidRPr="00327903">
              <w:rPr>
                <w:rFonts w:ascii="Calibri" w:eastAsia="Times New Roman" w:hAnsi="Calibri" w:cs="Calibri"/>
                <w:color w:val="000000"/>
                <w:sz w:val="20"/>
                <w:szCs w:val="20"/>
              </w:rPr>
              <w:t>1,978,200</w:t>
            </w:r>
          </w:p>
        </w:tc>
        <w:tc>
          <w:tcPr>
            <w:tcW w:w="2157" w:type="dxa"/>
            <w:shd w:val="clear" w:color="auto" w:fill="auto"/>
            <w:noWrap/>
            <w:vAlign w:val="bottom"/>
            <w:hideMark/>
          </w:tcPr>
          <w:p w:rsidR="009624EE" w:rsidRPr="00327903" w:rsidP="00E56D67" w14:paraId="794173D3" w14:textId="77777777">
            <w:pPr>
              <w:widowControl/>
              <w:spacing w:after="0" w:line="240" w:lineRule="auto"/>
              <w:rPr>
                <w:rFonts w:ascii="Calibri" w:eastAsia="Times New Roman" w:hAnsi="Calibri" w:cs="Calibri"/>
                <w:color w:val="000000"/>
                <w:sz w:val="20"/>
                <w:szCs w:val="20"/>
              </w:rPr>
            </w:pPr>
            <w:r w:rsidRPr="00327903">
              <w:rPr>
                <w:rFonts w:ascii="Calibri" w:eastAsia="Times New Roman" w:hAnsi="Calibri" w:cs="Calibri"/>
                <w:color w:val="000000"/>
                <w:sz w:val="20"/>
                <w:szCs w:val="20"/>
              </w:rPr>
              <w:t>N/A</w:t>
            </w:r>
          </w:p>
        </w:tc>
        <w:tc>
          <w:tcPr>
            <w:tcW w:w="1436" w:type="dxa"/>
            <w:shd w:val="clear" w:color="auto" w:fill="auto"/>
            <w:noWrap/>
            <w:vAlign w:val="bottom"/>
            <w:hideMark/>
          </w:tcPr>
          <w:p w:rsidR="009624EE" w:rsidRPr="00327903" w:rsidP="00E56D67" w14:paraId="5F055B4A" w14:textId="77777777">
            <w:pPr>
              <w:widowControl/>
              <w:spacing w:after="0" w:line="240" w:lineRule="auto"/>
              <w:rPr>
                <w:rFonts w:ascii="Calibri" w:eastAsia="Times New Roman" w:hAnsi="Calibri" w:cs="Calibri"/>
                <w:color w:val="000000"/>
                <w:sz w:val="20"/>
                <w:szCs w:val="20"/>
              </w:rPr>
            </w:pPr>
            <w:r w:rsidRPr="00327903">
              <w:rPr>
                <w:rFonts w:ascii="Calibri" w:eastAsia="Times New Roman" w:hAnsi="Calibri" w:cs="Calibri"/>
                <w:color w:val="000000"/>
                <w:sz w:val="20"/>
                <w:szCs w:val="20"/>
              </w:rPr>
              <w:t>N/A</w:t>
            </w:r>
          </w:p>
        </w:tc>
        <w:tc>
          <w:tcPr>
            <w:tcW w:w="1150" w:type="dxa"/>
            <w:shd w:val="clear" w:color="auto" w:fill="auto"/>
            <w:noWrap/>
            <w:vAlign w:val="bottom"/>
            <w:hideMark/>
          </w:tcPr>
          <w:p w:rsidR="009624EE" w:rsidRPr="00327903" w:rsidP="00E56D67" w14:paraId="6B8C069D" w14:textId="77777777">
            <w:pPr>
              <w:widowControl/>
              <w:spacing w:after="0" w:line="240" w:lineRule="auto"/>
              <w:rPr>
                <w:rFonts w:ascii="Calibri" w:eastAsia="Times New Roman" w:hAnsi="Calibri" w:cs="Calibri"/>
                <w:color w:val="000000"/>
                <w:sz w:val="20"/>
                <w:szCs w:val="20"/>
              </w:rPr>
            </w:pPr>
            <w:r w:rsidRPr="00327903">
              <w:rPr>
                <w:rFonts w:ascii="Calibri" w:eastAsia="Times New Roman" w:hAnsi="Calibri" w:cs="Calibri"/>
                <w:color w:val="000000"/>
                <w:sz w:val="20"/>
                <w:szCs w:val="20"/>
              </w:rPr>
              <w:t>Annual</w:t>
            </w:r>
          </w:p>
        </w:tc>
      </w:tr>
      <w:tr w14:paraId="098066C9" w14:textId="77777777" w:rsidTr="009F40BC">
        <w:tblPrEx>
          <w:tblW w:w="14410" w:type="dxa"/>
          <w:tblLook w:val="04A0"/>
        </w:tblPrEx>
        <w:trPr>
          <w:trHeight w:val="870"/>
        </w:trPr>
        <w:tc>
          <w:tcPr>
            <w:tcW w:w="1467" w:type="dxa"/>
            <w:shd w:val="clear" w:color="auto" w:fill="auto"/>
            <w:vAlign w:val="bottom"/>
            <w:hideMark/>
          </w:tcPr>
          <w:p w:rsidR="009624EE" w:rsidRPr="00327903" w:rsidP="00E56D67" w14:paraId="3F94C156" w14:textId="79D257D2">
            <w:pPr>
              <w:widowControl/>
              <w:spacing w:after="0" w:line="240" w:lineRule="auto"/>
              <w:rPr>
                <w:rFonts w:ascii="Calibri" w:eastAsia="Times New Roman" w:hAnsi="Calibri" w:cs="Calibri"/>
                <w:color w:val="000000"/>
                <w:sz w:val="20"/>
                <w:szCs w:val="20"/>
              </w:rPr>
            </w:pPr>
            <w:r w:rsidRPr="00327903">
              <w:rPr>
                <w:rFonts w:ascii="Calibri" w:eastAsia="Times New Roman" w:hAnsi="Calibri" w:cs="Calibri"/>
                <w:color w:val="000000"/>
                <w:sz w:val="20"/>
                <w:szCs w:val="20"/>
              </w:rPr>
              <w:t>§ 435.</w:t>
            </w:r>
            <w:r w:rsidRPr="00327903">
              <w:rPr>
                <w:rFonts w:ascii="Calibri" w:eastAsia="Times New Roman" w:hAnsi="Calibri" w:cs="Calibri"/>
                <w:color w:val="000000"/>
                <w:sz w:val="20"/>
                <w:szCs w:val="20"/>
              </w:rPr>
              <w:t>909- deeming SSI recipients into QMB</w:t>
            </w:r>
          </w:p>
        </w:tc>
        <w:tc>
          <w:tcPr>
            <w:tcW w:w="1375" w:type="dxa"/>
            <w:shd w:val="clear" w:color="auto" w:fill="auto"/>
            <w:noWrap/>
            <w:vAlign w:val="bottom"/>
            <w:hideMark/>
          </w:tcPr>
          <w:p w:rsidR="009624EE" w:rsidRPr="00327903" w:rsidP="00E56D67" w14:paraId="48C9D549" w14:textId="4E8A517A">
            <w:pPr>
              <w:widowControl/>
              <w:spacing w:after="0" w:line="240" w:lineRule="auto"/>
              <w:jc w:val="right"/>
              <w:rPr>
                <w:rFonts w:ascii="Calibri" w:eastAsia="Times New Roman" w:hAnsi="Calibri" w:cs="Calibri"/>
                <w:color w:val="000000"/>
                <w:sz w:val="20"/>
                <w:szCs w:val="20"/>
              </w:rPr>
            </w:pPr>
            <w:r w:rsidRPr="00327903">
              <w:rPr>
                <w:rFonts w:ascii="Calibri" w:eastAsia="Times New Roman" w:hAnsi="Calibri" w:cs="Calibri"/>
                <w:color w:val="000000"/>
                <w:sz w:val="20"/>
                <w:szCs w:val="20"/>
              </w:rPr>
              <w:t>(</w:t>
            </w:r>
            <w:r w:rsidRPr="00327903">
              <w:rPr>
                <w:rFonts w:ascii="Calibri" w:eastAsia="Times New Roman" w:hAnsi="Calibri" w:cs="Calibri"/>
                <w:color w:val="000000"/>
                <w:sz w:val="20"/>
                <w:szCs w:val="20"/>
              </w:rPr>
              <w:t>499,185</w:t>
            </w:r>
            <w:r w:rsidRPr="00327903">
              <w:rPr>
                <w:rFonts w:ascii="Calibri" w:eastAsia="Times New Roman" w:hAnsi="Calibri" w:cs="Calibri"/>
                <w:color w:val="000000"/>
                <w:sz w:val="20"/>
                <w:szCs w:val="20"/>
              </w:rPr>
              <w:t>)</w:t>
            </w:r>
          </w:p>
        </w:tc>
        <w:tc>
          <w:tcPr>
            <w:tcW w:w="1317" w:type="dxa"/>
            <w:shd w:val="clear" w:color="auto" w:fill="auto"/>
            <w:noWrap/>
            <w:vAlign w:val="bottom"/>
            <w:hideMark/>
          </w:tcPr>
          <w:p w:rsidR="009624EE" w:rsidRPr="00327903" w:rsidP="00E56D67" w14:paraId="02083195" w14:textId="04651BA8">
            <w:pPr>
              <w:widowControl/>
              <w:spacing w:after="0" w:line="240" w:lineRule="auto"/>
              <w:jc w:val="right"/>
              <w:rPr>
                <w:rFonts w:ascii="Calibri" w:eastAsia="Times New Roman" w:hAnsi="Calibri" w:cs="Calibri"/>
                <w:color w:val="000000"/>
                <w:sz w:val="20"/>
                <w:szCs w:val="20"/>
              </w:rPr>
            </w:pPr>
            <w:r w:rsidRPr="00327903">
              <w:rPr>
                <w:rFonts w:ascii="Calibri" w:eastAsia="Times New Roman" w:hAnsi="Calibri" w:cs="Calibri"/>
                <w:color w:val="000000"/>
                <w:sz w:val="20"/>
                <w:szCs w:val="20"/>
              </w:rPr>
              <w:t>(</w:t>
            </w:r>
            <w:r w:rsidRPr="00327903">
              <w:rPr>
                <w:rFonts w:ascii="Calibri" w:eastAsia="Times New Roman" w:hAnsi="Calibri" w:cs="Calibri"/>
                <w:color w:val="000000"/>
                <w:sz w:val="20"/>
                <w:szCs w:val="20"/>
              </w:rPr>
              <w:t>499,185</w:t>
            </w:r>
            <w:r w:rsidRPr="00327903">
              <w:rPr>
                <w:rFonts w:ascii="Calibri" w:eastAsia="Times New Roman" w:hAnsi="Calibri" w:cs="Calibri"/>
                <w:color w:val="000000"/>
                <w:sz w:val="20"/>
                <w:szCs w:val="20"/>
              </w:rPr>
              <w:t>)</w:t>
            </w:r>
          </w:p>
        </w:tc>
        <w:tc>
          <w:tcPr>
            <w:tcW w:w="1028" w:type="dxa"/>
            <w:shd w:val="clear" w:color="auto" w:fill="auto"/>
            <w:noWrap/>
            <w:vAlign w:val="bottom"/>
            <w:hideMark/>
          </w:tcPr>
          <w:p w:rsidR="009624EE" w:rsidRPr="00327903" w:rsidP="00E56D67" w14:paraId="0F62CF5D" w14:textId="55C94422">
            <w:pPr>
              <w:widowControl/>
              <w:spacing w:after="0" w:line="240" w:lineRule="auto"/>
              <w:jc w:val="right"/>
              <w:rPr>
                <w:rFonts w:ascii="Calibri" w:eastAsia="Times New Roman" w:hAnsi="Calibri" w:cs="Calibri"/>
                <w:color w:val="000000"/>
                <w:sz w:val="20"/>
                <w:szCs w:val="20"/>
              </w:rPr>
            </w:pPr>
            <w:r w:rsidRPr="00327903">
              <w:rPr>
                <w:rFonts w:ascii="Calibri" w:eastAsia="Times New Roman" w:hAnsi="Calibri" w:cs="Calibri"/>
                <w:color w:val="000000"/>
                <w:sz w:val="20"/>
                <w:szCs w:val="20"/>
              </w:rPr>
              <w:t>Varies</w:t>
            </w:r>
          </w:p>
        </w:tc>
        <w:tc>
          <w:tcPr>
            <w:tcW w:w="1513" w:type="dxa"/>
            <w:shd w:val="clear" w:color="auto" w:fill="auto"/>
            <w:noWrap/>
            <w:vAlign w:val="bottom"/>
            <w:hideMark/>
          </w:tcPr>
          <w:p w:rsidR="009624EE" w:rsidRPr="00327903" w:rsidP="00E56D67" w14:paraId="5CB9D909" w14:textId="3CE8EEF8">
            <w:pPr>
              <w:widowControl/>
              <w:spacing w:after="0" w:line="240" w:lineRule="auto"/>
              <w:jc w:val="right"/>
              <w:rPr>
                <w:rFonts w:ascii="Calibri" w:eastAsia="Times New Roman" w:hAnsi="Calibri" w:cs="Calibri"/>
                <w:color w:val="000000"/>
                <w:sz w:val="20"/>
                <w:szCs w:val="20"/>
              </w:rPr>
            </w:pPr>
            <w:r w:rsidRPr="00327903">
              <w:rPr>
                <w:rFonts w:ascii="Calibri" w:eastAsia="Times New Roman" w:hAnsi="Calibri" w:cs="Calibri"/>
                <w:color w:val="000000"/>
                <w:sz w:val="20"/>
                <w:szCs w:val="20"/>
              </w:rPr>
              <w:t>(1,</w:t>
            </w:r>
            <w:r w:rsidRPr="00327903" w:rsidR="009B5988">
              <w:rPr>
                <w:rFonts w:ascii="Calibri" w:eastAsia="Times New Roman" w:hAnsi="Calibri" w:cs="Calibri"/>
                <w:color w:val="000000"/>
                <w:sz w:val="20"/>
                <w:szCs w:val="20"/>
              </w:rPr>
              <w:t>8</w:t>
            </w:r>
            <w:r w:rsidRPr="00327903">
              <w:rPr>
                <w:rFonts w:ascii="Calibri" w:eastAsia="Times New Roman" w:hAnsi="Calibri" w:cs="Calibri"/>
                <w:color w:val="000000"/>
                <w:sz w:val="20"/>
                <w:szCs w:val="20"/>
              </w:rPr>
              <w:t>49,5</w:t>
            </w:r>
            <w:r w:rsidRPr="00327903" w:rsidR="00F72626">
              <w:rPr>
                <w:rFonts w:ascii="Calibri" w:eastAsia="Times New Roman" w:hAnsi="Calibri" w:cs="Calibri"/>
                <w:color w:val="000000"/>
                <w:sz w:val="20"/>
                <w:szCs w:val="20"/>
              </w:rPr>
              <w:t>9</w:t>
            </w:r>
            <w:r w:rsidRPr="00327903">
              <w:rPr>
                <w:rFonts w:ascii="Calibri" w:eastAsia="Times New Roman" w:hAnsi="Calibri" w:cs="Calibri"/>
                <w:color w:val="000000"/>
                <w:sz w:val="20"/>
                <w:szCs w:val="20"/>
              </w:rPr>
              <w:t>3)</w:t>
            </w:r>
          </w:p>
        </w:tc>
        <w:tc>
          <w:tcPr>
            <w:tcW w:w="810" w:type="dxa"/>
            <w:shd w:val="clear" w:color="auto" w:fill="auto"/>
            <w:noWrap/>
            <w:vAlign w:val="bottom"/>
            <w:hideMark/>
          </w:tcPr>
          <w:p w:rsidR="009624EE" w:rsidRPr="00327903" w:rsidP="00E56D67" w14:paraId="60C80C3A" w14:textId="77777777">
            <w:pPr>
              <w:widowControl/>
              <w:spacing w:after="0" w:line="240" w:lineRule="auto"/>
              <w:jc w:val="right"/>
              <w:rPr>
                <w:rFonts w:ascii="Calibri" w:eastAsia="Times New Roman" w:hAnsi="Calibri" w:cs="Calibri"/>
                <w:color w:val="000000"/>
                <w:sz w:val="20"/>
                <w:szCs w:val="20"/>
              </w:rPr>
            </w:pPr>
            <w:r w:rsidRPr="00327903">
              <w:rPr>
                <w:rFonts w:ascii="Calibri" w:eastAsia="Times New Roman" w:hAnsi="Calibri" w:cs="Calibri"/>
                <w:color w:val="000000"/>
                <w:sz w:val="20"/>
                <w:szCs w:val="20"/>
              </w:rPr>
              <w:t>21.98</w:t>
            </w:r>
          </w:p>
        </w:tc>
        <w:tc>
          <w:tcPr>
            <w:tcW w:w="2157" w:type="dxa"/>
            <w:shd w:val="clear" w:color="auto" w:fill="auto"/>
            <w:noWrap/>
            <w:vAlign w:val="bottom"/>
            <w:hideMark/>
          </w:tcPr>
          <w:p w:rsidR="009624EE" w:rsidRPr="00327903" w:rsidP="00E56D67" w14:paraId="758A04BA" w14:textId="1D8E5506">
            <w:pPr>
              <w:widowControl/>
              <w:spacing w:after="0" w:line="240" w:lineRule="auto"/>
              <w:jc w:val="right"/>
              <w:rPr>
                <w:rFonts w:ascii="Calibri" w:eastAsia="Times New Roman" w:hAnsi="Calibri" w:cs="Calibri"/>
                <w:color w:val="000000"/>
                <w:sz w:val="20"/>
                <w:szCs w:val="20"/>
              </w:rPr>
            </w:pPr>
            <w:r w:rsidRPr="00327903">
              <w:rPr>
                <w:rFonts w:ascii="Calibri" w:eastAsia="Times New Roman" w:hAnsi="Calibri" w:cs="Calibri"/>
                <w:color w:val="000000"/>
                <w:sz w:val="20"/>
                <w:szCs w:val="20"/>
              </w:rPr>
              <w:t>(</w:t>
            </w:r>
            <w:r w:rsidRPr="00327903" w:rsidR="009B5988">
              <w:rPr>
                <w:rFonts w:ascii="Calibri" w:eastAsia="Times New Roman" w:hAnsi="Calibri" w:cs="Calibri"/>
                <w:color w:val="000000"/>
                <w:sz w:val="20"/>
                <w:szCs w:val="20"/>
              </w:rPr>
              <w:t>40,654,</w:t>
            </w:r>
            <w:r w:rsidR="009B5988">
              <w:rPr>
                <w:rFonts w:ascii="Calibri" w:eastAsia="Times New Roman" w:hAnsi="Calibri" w:cs="Calibri"/>
                <w:color w:val="000000"/>
              </w:rPr>
              <w:t>054</w:t>
            </w:r>
            <w:r w:rsidRPr="00327903">
              <w:rPr>
                <w:rFonts w:ascii="Calibri" w:eastAsia="Times New Roman" w:hAnsi="Calibri" w:cs="Calibri"/>
                <w:color w:val="000000"/>
                <w:sz w:val="20"/>
                <w:szCs w:val="20"/>
              </w:rPr>
              <w:t>)</w:t>
            </w:r>
          </w:p>
        </w:tc>
        <w:tc>
          <w:tcPr>
            <w:tcW w:w="2157" w:type="dxa"/>
            <w:shd w:val="clear" w:color="auto" w:fill="auto"/>
            <w:noWrap/>
            <w:vAlign w:val="bottom"/>
            <w:hideMark/>
          </w:tcPr>
          <w:p w:rsidR="009624EE" w:rsidRPr="00327903" w:rsidP="00E56D67" w14:paraId="4AE456D8" w14:textId="77777777">
            <w:pPr>
              <w:widowControl/>
              <w:spacing w:after="0" w:line="240" w:lineRule="auto"/>
              <w:rPr>
                <w:rFonts w:ascii="Calibri" w:eastAsia="Times New Roman" w:hAnsi="Calibri" w:cs="Calibri"/>
                <w:color w:val="000000"/>
                <w:sz w:val="20"/>
                <w:szCs w:val="20"/>
              </w:rPr>
            </w:pPr>
            <w:r w:rsidRPr="00327903">
              <w:rPr>
                <w:rFonts w:ascii="Calibri" w:eastAsia="Times New Roman" w:hAnsi="Calibri" w:cs="Calibri"/>
                <w:color w:val="000000"/>
                <w:sz w:val="20"/>
                <w:szCs w:val="20"/>
              </w:rPr>
              <w:t>N/A</w:t>
            </w:r>
          </w:p>
        </w:tc>
        <w:tc>
          <w:tcPr>
            <w:tcW w:w="1436" w:type="dxa"/>
            <w:shd w:val="clear" w:color="auto" w:fill="auto"/>
            <w:noWrap/>
            <w:vAlign w:val="bottom"/>
            <w:hideMark/>
          </w:tcPr>
          <w:p w:rsidR="009624EE" w:rsidRPr="00327903" w:rsidP="00E56D67" w14:paraId="34E47F4D" w14:textId="77777777">
            <w:pPr>
              <w:widowControl/>
              <w:spacing w:after="0" w:line="240" w:lineRule="auto"/>
              <w:rPr>
                <w:rFonts w:ascii="Calibri" w:eastAsia="Times New Roman" w:hAnsi="Calibri" w:cs="Calibri"/>
                <w:color w:val="000000"/>
                <w:sz w:val="20"/>
                <w:szCs w:val="20"/>
              </w:rPr>
            </w:pPr>
            <w:r w:rsidRPr="00327903">
              <w:rPr>
                <w:rFonts w:ascii="Calibri" w:eastAsia="Times New Roman" w:hAnsi="Calibri" w:cs="Calibri"/>
                <w:color w:val="000000"/>
                <w:sz w:val="20"/>
                <w:szCs w:val="20"/>
              </w:rPr>
              <w:t>N/A</w:t>
            </w:r>
          </w:p>
        </w:tc>
        <w:tc>
          <w:tcPr>
            <w:tcW w:w="1150" w:type="dxa"/>
            <w:shd w:val="clear" w:color="auto" w:fill="auto"/>
            <w:noWrap/>
            <w:vAlign w:val="bottom"/>
            <w:hideMark/>
          </w:tcPr>
          <w:p w:rsidR="009624EE" w:rsidRPr="00327903" w:rsidP="00E56D67" w14:paraId="3CF476DA" w14:textId="77777777">
            <w:pPr>
              <w:widowControl/>
              <w:spacing w:after="0" w:line="240" w:lineRule="auto"/>
              <w:rPr>
                <w:rFonts w:ascii="Calibri" w:eastAsia="Times New Roman" w:hAnsi="Calibri" w:cs="Calibri"/>
                <w:color w:val="000000"/>
                <w:sz w:val="20"/>
                <w:szCs w:val="20"/>
              </w:rPr>
            </w:pPr>
            <w:r w:rsidRPr="00327903">
              <w:rPr>
                <w:rFonts w:ascii="Calibri" w:eastAsia="Times New Roman" w:hAnsi="Calibri" w:cs="Calibri"/>
                <w:color w:val="000000"/>
                <w:sz w:val="20"/>
                <w:szCs w:val="20"/>
              </w:rPr>
              <w:t>Annual</w:t>
            </w:r>
          </w:p>
        </w:tc>
      </w:tr>
      <w:tr w14:paraId="3CE2922D" w14:textId="77777777" w:rsidTr="009F40BC">
        <w:tblPrEx>
          <w:tblW w:w="14410" w:type="dxa"/>
          <w:tblLook w:val="04A0"/>
        </w:tblPrEx>
        <w:trPr>
          <w:trHeight w:val="290"/>
        </w:trPr>
        <w:tc>
          <w:tcPr>
            <w:tcW w:w="1467" w:type="dxa"/>
            <w:shd w:val="clear" w:color="auto" w:fill="F2F2F2" w:themeFill="background1" w:themeFillShade="F2"/>
            <w:vAlign w:val="bottom"/>
            <w:hideMark/>
          </w:tcPr>
          <w:p w:rsidR="009624EE" w:rsidRPr="00327903" w:rsidP="00E56D67" w14:paraId="580C8ECA" w14:textId="4D0C1BEE">
            <w:pPr>
              <w:widowControl/>
              <w:spacing w:after="0" w:line="240" w:lineRule="auto"/>
              <w:rPr>
                <w:rFonts w:ascii="Calibri" w:eastAsia="Times New Roman" w:hAnsi="Calibri" w:cs="Calibri"/>
                <w:i/>
                <w:iCs/>
                <w:color w:val="000000"/>
                <w:sz w:val="20"/>
                <w:szCs w:val="20"/>
              </w:rPr>
            </w:pPr>
            <w:r w:rsidRPr="00327903">
              <w:rPr>
                <w:rFonts w:ascii="Calibri" w:eastAsia="Times New Roman" w:hAnsi="Calibri" w:cs="Calibri"/>
                <w:i/>
                <w:iCs/>
                <w:color w:val="000000"/>
                <w:sz w:val="20"/>
                <w:szCs w:val="20"/>
              </w:rPr>
              <w:t>Subtotal: Individuals</w:t>
            </w:r>
          </w:p>
        </w:tc>
        <w:tc>
          <w:tcPr>
            <w:tcW w:w="1375" w:type="dxa"/>
            <w:shd w:val="clear" w:color="auto" w:fill="F2F2F2" w:themeFill="background1" w:themeFillShade="F2"/>
            <w:noWrap/>
            <w:vAlign w:val="bottom"/>
            <w:hideMark/>
          </w:tcPr>
          <w:p w:rsidR="009624EE" w:rsidRPr="00327903" w:rsidP="00E56D67" w14:paraId="74CEC7E0" w14:textId="02A51E20">
            <w:pPr>
              <w:widowControl/>
              <w:spacing w:after="0" w:line="240" w:lineRule="auto"/>
              <w:jc w:val="right"/>
              <w:rPr>
                <w:rFonts w:ascii="Calibri" w:eastAsia="Times New Roman" w:hAnsi="Calibri" w:cs="Calibri"/>
                <w:i/>
                <w:iCs/>
                <w:strike/>
                <w:color w:val="000000"/>
                <w:sz w:val="20"/>
                <w:szCs w:val="20"/>
              </w:rPr>
            </w:pPr>
            <w:r w:rsidRPr="00BD1A11">
              <w:rPr>
                <w:rFonts w:ascii="Calibri" w:eastAsia="Times New Roman" w:hAnsi="Calibri" w:cs="Calibri"/>
                <w:i/>
                <w:iCs/>
                <w:color w:val="000000"/>
                <w:sz w:val="20"/>
                <w:szCs w:val="20"/>
              </w:rPr>
              <w:t>n/a</w:t>
            </w:r>
          </w:p>
        </w:tc>
        <w:tc>
          <w:tcPr>
            <w:tcW w:w="1317" w:type="dxa"/>
            <w:shd w:val="clear" w:color="auto" w:fill="F2F2F2" w:themeFill="background1" w:themeFillShade="F2"/>
            <w:noWrap/>
            <w:vAlign w:val="bottom"/>
            <w:hideMark/>
          </w:tcPr>
          <w:p w:rsidR="009624EE" w:rsidRPr="00327903" w:rsidP="00E56D67" w14:paraId="3BD6DD2D" w14:textId="05166233">
            <w:pPr>
              <w:widowControl/>
              <w:spacing w:after="0" w:line="240" w:lineRule="auto"/>
              <w:jc w:val="right"/>
              <w:rPr>
                <w:rFonts w:ascii="Calibri" w:eastAsia="Times New Roman" w:hAnsi="Calibri" w:cs="Calibri"/>
                <w:i/>
                <w:iCs/>
                <w:strike/>
                <w:color w:val="000000"/>
                <w:sz w:val="20"/>
                <w:szCs w:val="20"/>
              </w:rPr>
            </w:pPr>
            <w:r w:rsidRPr="00327903">
              <w:rPr>
                <w:rFonts w:ascii="Calibri" w:eastAsia="Times New Roman" w:hAnsi="Calibri" w:cs="Calibri"/>
                <w:i/>
                <w:iCs/>
                <w:color w:val="000000"/>
                <w:sz w:val="20"/>
                <w:szCs w:val="20"/>
              </w:rPr>
              <w:t xml:space="preserve"> (4,357,505)</w:t>
            </w:r>
          </w:p>
        </w:tc>
        <w:tc>
          <w:tcPr>
            <w:tcW w:w="1028" w:type="dxa"/>
            <w:shd w:val="clear" w:color="auto" w:fill="F2F2F2" w:themeFill="background1" w:themeFillShade="F2"/>
            <w:noWrap/>
            <w:vAlign w:val="bottom"/>
            <w:hideMark/>
          </w:tcPr>
          <w:p w:rsidR="009624EE" w:rsidRPr="00327903" w:rsidP="00E56D67" w14:paraId="3CEFEA7A" w14:textId="39E75C3B">
            <w:pPr>
              <w:widowControl/>
              <w:spacing w:after="0" w:line="240" w:lineRule="auto"/>
              <w:jc w:val="right"/>
              <w:rPr>
                <w:rFonts w:ascii="Calibri" w:eastAsia="Times New Roman" w:hAnsi="Calibri" w:cs="Calibri"/>
                <w:i/>
                <w:iCs/>
                <w:color w:val="000000"/>
                <w:sz w:val="20"/>
                <w:szCs w:val="20"/>
              </w:rPr>
            </w:pPr>
            <w:r w:rsidRPr="00327903">
              <w:rPr>
                <w:rFonts w:ascii="Calibri" w:eastAsia="Times New Roman" w:hAnsi="Calibri" w:cs="Calibri"/>
                <w:i/>
                <w:iCs/>
                <w:color w:val="000000"/>
                <w:sz w:val="20"/>
                <w:szCs w:val="20"/>
              </w:rPr>
              <w:t>Varies</w:t>
            </w:r>
          </w:p>
        </w:tc>
        <w:tc>
          <w:tcPr>
            <w:tcW w:w="1513" w:type="dxa"/>
            <w:shd w:val="clear" w:color="auto" w:fill="F2F2F2" w:themeFill="background1" w:themeFillShade="F2"/>
            <w:noWrap/>
            <w:vAlign w:val="bottom"/>
            <w:hideMark/>
          </w:tcPr>
          <w:p w:rsidR="009624EE" w:rsidRPr="00327903" w:rsidP="00E56D67" w14:paraId="5B033012" w14:textId="4780A9BD">
            <w:pPr>
              <w:widowControl/>
              <w:spacing w:after="0" w:line="240" w:lineRule="auto"/>
              <w:jc w:val="right"/>
              <w:rPr>
                <w:rFonts w:ascii="Calibri" w:eastAsia="Times New Roman" w:hAnsi="Calibri" w:cs="Calibri"/>
                <w:i/>
                <w:iCs/>
                <w:color w:val="000000"/>
                <w:sz w:val="20"/>
                <w:szCs w:val="20"/>
              </w:rPr>
            </w:pPr>
            <w:r w:rsidRPr="00327903">
              <w:rPr>
                <w:rFonts w:ascii="Calibri" w:eastAsia="Times New Roman" w:hAnsi="Calibri" w:cs="Calibri"/>
                <w:i/>
                <w:iCs/>
                <w:color w:val="000000"/>
                <w:sz w:val="20"/>
                <w:szCs w:val="20"/>
              </w:rPr>
              <w:t>(5,80</w:t>
            </w:r>
            <w:r w:rsidRPr="00327903" w:rsidR="00F72626">
              <w:rPr>
                <w:rFonts w:ascii="Calibri" w:eastAsia="Times New Roman" w:hAnsi="Calibri" w:cs="Calibri"/>
                <w:i/>
                <w:iCs/>
                <w:color w:val="000000"/>
                <w:sz w:val="20"/>
                <w:szCs w:val="20"/>
              </w:rPr>
              <w:t>9</w:t>
            </w:r>
            <w:r w:rsidRPr="00327903">
              <w:rPr>
                <w:rFonts w:ascii="Calibri" w:eastAsia="Times New Roman" w:hAnsi="Calibri" w:cs="Calibri"/>
                <w:i/>
                <w:iCs/>
                <w:color w:val="000000"/>
                <w:sz w:val="20"/>
                <w:szCs w:val="20"/>
              </w:rPr>
              <w:t>,</w:t>
            </w:r>
            <w:r w:rsidRPr="00327903" w:rsidR="00F72626">
              <w:rPr>
                <w:rFonts w:ascii="Calibri" w:eastAsia="Times New Roman" w:hAnsi="Calibri" w:cs="Calibri"/>
                <w:i/>
                <w:iCs/>
                <w:color w:val="000000"/>
                <w:sz w:val="20"/>
                <w:szCs w:val="20"/>
              </w:rPr>
              <w:t>0</w:t>
            </w:r>
            <w:r w:rsidRPr="00327903" w:rsidR="00BC7B49">
              <w:rPr>
                <w:rFonts w:ascii="Calibri" w:eastAsia="Times New Roman" w:hAnsi="Calibri" w:cs="Calibri"/>
                <w:i/>
                <w:iCs/>
                <w:color w:val="000000"/>
                <w:sz w:val="20"/>
                <w:szCs w:val="20"/>
              </w:rPr>
              <w:t>3</w:t>
            </w:r>
            <w:r w:rsidRPr="00327903">
              <w:rPr>
                <w:rFonts w:ascii="Calibri" w:eastAsia="Times New Roman" w:hAnsi="Calibri" w:cs="Calibri"/>
                <w:i/>
                <w:iCs/>
                <w:color w:val="000000"/>
                <w:sz w:val="20"/>
                <w:szCs w:val="20"/>
              </w:rPr>
              <w:t>3)</w:t>
            </w:r>
          </w:p>
        </w:tc>
        <w:tc>
          <w:tcPr>
            <w:tcW w:w="810" w:type="dxa"/>
            <w:shd w:val="clear" w:color="auto" w:fill="F2F2F2" w:themeFill="background1" w:themeFillShade="F2"/>
            <w:noWrap/>
            <w:vAlign w:val="bottom"/>
            <w:hideMark/>
          </w:tcPr>
          <w:p w:rsidR="009624EE" w:rsidRPr="00327903" w:rsidP="00E56D67" w14:paraId="24581601" w14:textId="77777777">
            <w:pPr>
              <w:widowControl/>
              <w:spacing w:after="0" w:line="240" w:lineRule="auto"/>
              <w:jc w:val="right"/>
              <w:rPr>
                <w:rFonts w:ascii="Calibri" w:eastAsia="Times New Roman" w:hAnsi="Calibri" w:cs="Calibri"/>
                <w:i/>
                <w:iCs/>
                <w:color w:val="000000"/>
                <w:sz w:val="20"/>
                <w:szCs w:val="20"/>
              </w:rPr>
            </w:pPr>
            <w:r w:rsidRPr="00327903">
              <w:rPr>
                <w:rFonts w:ascii="Calibri" w:eastAsia="Times New Roman" w:hAnsi="Calibri" w:cs="Calibri"/>
                <w:i/>
                <w:iCs/>
                <w:color w:val="000000"/>
                <w:sz w:val="20"/>
                <w:szCs w:val="20"/>
              </w:rPr>
              <w:t>21.98</w:t>
            </w:r>
          </w:p>
        </w:tc>
        <w:tc>
          <w:tcPr>
            <w:tcW w:w="2157" w:type="dxa"/>
            <w:shd w:val="clear" w:color="auto" w:fill="F2F2F2" w:themeFill="background1" w:themeFillShade="F2"/>
            <w:noWrap/>
            <w:vAlign w:val="bottom"/>
            <w:hideMark/>
          </w:tcPr>
          <w:p w:rsidR="009624EE" w:rsidRPr="00327903" w:rsidP="00E56D67" w14:paraId="6250FAAE" w14:textId="63A7A629">
            <w:pPr>
              <w:widowControl/>
              <w:spacing w:after="0" w:line="240" w:lineRule="auto"/>
              <w:jc w:val="right"/>
              <w:rPr>
                <w:rFonts w:ascii="Calibri" w:eastAsia="Times New Roman" w:hAnsi="Calibri" w:cs="Calibri"/>
                <w:i/>
                <w:iCs/>
                <w:color w:val="000000"/>
                <w:sz w:val="20"/>
                <w:szCs w:val="20"/>
              </w:rPr>
            </w:pPr>
            <w:r w:rsidRPr="00327903">
              <w:rPr>
                <w:rFonts w:ascii="Calibri" w:eastAsia="Times New Roman" w:hAnsi="Calibri" w:cs="Calibri"/>
                <w:i/>
                <w:iCs/>
                <w:color w:val="000000"/>
                <w:sz w:val="20"/>
                <w:szCs w:val="20"/>
              </w:rPr>
              <w:t>(</w:t>
            </w:r>
            <w:r w:rsidRPr="00327903" w:rsidR="00A95D87">
              <w:rPr>
                <w:rFonts w:ascii="Calibri" w:eastAsia="Times New Roman" w:hAnsi="Calibri" w:cs="Calibri"/>
                <w:i/>
                <w:iCs/>
                <w:color w:val="000000"/>
                <w:sz w:val="20"/>
                <w:szCs w:val="20"/>
              </w:rPr>
              <w:t>12</w:t>
            </w:r>
            <w:r w:rsidRPr="00327903" w:rsidR="00FA1D99">
              <w:rPr>
                <w:rFonts w:ascii="Calibri" w:eastAsia="Times New Roman" w:hAnsi="Calibri" w:cs="Calibri"/>
                <w:i/>
                <w:iCs/>
                <w:color w:val="000000"/>
                <w:sz w:val="20"/>
                <w:szCs w:val="20"/>
              </w:rPr>
              <w:t>7,682,</w:t>
            </w:r>
            <w:r w:rsidRPr="00BD1A11" w:rsidR="003B60A5">
              <w:rPr>
                <w:rFonts w:ascii="Calibri" w:eastAsia="Times New Roman" w:hAnsi="Calibri" w:cs="Calibri"/>
                <w:i/>
                <w:iCs/>
                <w:color w:val="000000"/>
                <w:sz w:val="20"/>
                <w:szCs w:val="20"/>
              </w:rPr>
              <w:t>5</w:t>
            </w:r>
            <w:r w:rsidR="00AC307C">
              <w:rPr>
                <w:rFonts w:ascii="Calibri" w:eastAsia="Times New Roman" w:hAnsi="Calibri" w:cs="Calibri"/>
                <w:i/>
                <w:iCs/>
                <w:color w:val="000000"/>
                <w:sz w:val="20"/>
                <w:szCs w:val="20"/>
              </w:rPr>
              <w:t>45</w:t>
            </w:r>
            <w:r w:rsidRPr="00327903">
              <w:rPr>
                <w:rFonts w:ascii="Calibri" w:eastAsia="Times New Roman" w:hAnsi="Calibri" w:cs="Calibri"/>
                <w:i/>
                <w:iCs/>
                <w:color w:val="000000"/>
                <w:sz w:val="20"/>
                <w:szCs w:val="20"/>
              </w:rPr>
              <w:t>)</w:t>
            </w:r>
          </w:p>
        </w:tc>
        <w:tc>
          <w:tcPr>
            <w:tcW w:w="2157" w:type="dxa"/>
            <w:shd w:val="clear" w:color="auto" w:fill="F2F2F2" w:themeFill="background1" w:themeFillShade="F2"/>
            <w:noWrap/>
            <w:vAlign w:val="bottom"/>
            <w:hideMark/>
          </w:tcPr>
          <w:p w:rsidR="009624EE" w:rsidRPr="00327903" w:rsidP="00E56D67" w14:paraId="57ADC8A4" w14:textId="77777777">
            <w:pPr>
              <w:widowControl/>
              <w:spacing w:after="0" w:line="240" w:lineRule="auto"/>
              <w:rPr>
                <w:rFonts w:ascii="Calibri" w:eastAsia="Times New Roman" w:hAnsi="Calibri" w:cs="Calibri"/>
                <w:i/>
                <w:iCs/>
                <w:color w:val="000000"/>
                <w:sz w:val="20"/>
                <w:szCs w:val="20"/>
              </w:rPr>
            </w:pPr>
            <w:r w:rsidRPr="00327903">
              <w:rPr>
                <w:rFonts w:ascii="Calibri" w:eastAsia="Times New Roman" w:hAnsi="Calibri" w:cs="Calibri"/>
                <w:i/>
                <w:iCs/>
                <w:color w:val="000000"/>
                <w:sz w:val="20"/>
                <w:szCs w:val="20"/>
              </w:rPr>
              <w:t>N/A</w:t>
            </w:r>
          </w:p>
        </w:tc>
        <w:tc>
          <w:tcPr>
            <w:tcW w:w="1436" w:type="dxa"/>
            <w:shd w:val="clear" w:color="auto" w:fill="F2F2F2" w:themeFill="background1" w:themeFillShade="F2"/>
            <w:noWrap/>
            <w:vAlign w:val="bottom"/>
            <w:hideMark/>
          </w:tcPr>
          <w:p w:rsidR="009624EE" w:rsidRPr="00327903" w:rsidP="00E56D67" w14:paraId="40F716D7" w14:textId="58B55C8A">
            <w:pPr>
              <w:widowControl/>
              <w:spacing w:after="0" w:line="240" w:lineRule="auto"/>
              <w:jc w:val="right"/>
              <w:rPr>
                <w:rFonts w:ascii="Calibri" w:eastAsia="Times New Roman" w:hAnsi="Calibri" w:cs="Calibri"/>
                <w:i/>
                <w:iCs/>
                <w:color w:val="000000"/>
                <w:sz w:val="20"/>
                <w:szCs w:val="20"/>
              </w:rPr>
            </w:pPr>
            <w:r w:rsidRPr="00327903">
              <w:rPr>
                <w:rFonts w:ascii="Calibri" w:eastAsia="Times New Roman" w:hAnsi="Calibri" w:cs="Calibri"/>
                <w:i/>
                <w:iCs/>
                <w:color w:val="000000"/>
                <w:sz w:val="20"/>
                <w:szCs w:val="20"/>
              </w:rPr>
              <w:t>(19,936,000)</w:t>
            </w:r>
          </w:p>
        </w:tc>
        <w:tc>
          <w:tcPr>
            <w:tcW w:w="1150" w:type="dxa"/>
            <w:shd w:val="clear" w:color="auto" w:fill="F2F2F2" w:themeFill="background1" w:themeFillShade="F2"/>
            <w:noWrap/>
            <w:vAlign w:val="bottom"/>
            <w:hideMark/>
          </w:tcPr>
          <w:p w:rsidR="009624EE" w:rsidRPr="00327903" w:rsidP="00E56D67" w14:paraId="62341915" w14:textId="77777777">
            <w:pPr>
              <w:widowControl/>
              <w:spacing w:after="0" w:line="240" w:lineRule="auto"/>
              <w:rPr>
                <w:rFonts w:ascii="Calibri" w:eastAsia="Times New Roman" w:hAnsi="Calibri" w:cs="Calibri"/>
                <w:i/>
                <w:iCs/>
                <w:color w:val="000000"/>
                <w:sz w:val="20"/>
                <w:szCs w:val="20"/>
              </w:rPr>
            </w:pPr>
            <w:r w:rsidRPr="00327903">
              <w:rPr>
                <w:rFonts w:ascii="Calibri" w:eastAsia="Times New Roman" w:hAnsi="Calibri" w:cs="Calibri"/>
                <w:i/>
                <w:iCs/>
                <w:color w:val="000000"/>
                <w:sz w:val="20"/>
                <w:szCs w:val="20"/>
              </w:rPr>
              <w:t>Annual</w:t>
            </w:r>
          </w:p>
        </w:tc>
      </w:tr>
      <w:tr w14:paraId="504BACA1" w14:textId="77777777" w:rsidTr="00327903">
        <w:tblPrEx>
          <w:tblW w:w="14410" w:type="dxa"/>
          <w:tblLook w:val="04A0"/>
        </w:tblPrEx>
        <w:trPr>
          <w:trHeight w:val="288"/>
        </w:trPr>
        <w:tc>
          <w:tcPr>
            <w:tcW w:w="14410" w:type="dxa"/>
            <w:gridSpan w:val="10"/>
            <w:shd w:val="clear" w:color="auto" w:fill="auto"/>
            <w:vAlign w:val="bottom"/>
          </w:tcPr>
          <w:p w:rsidR="002B7877" w:rsidRPr="00327903" w:rsidP="00327903" w14:paraId="0D35495A" w14:textId="76B05C3B">
            <w:pPr>
              <w:widowControl/>
              <w:spacing w:after="0" w:line="240" w:lineRule="auto"/>
              <w:jc w:val="center"/>
              <w:rPr>
                <w:rFonts w:ascii="Calibri" w:eastAsia="Times New Roman" w:hAnsi="Calibri" w:cs="Calibri"/>
                <w:b/>
                <w:bCs/>
                <w:color w:val="000000"/>
                <w:sz w:val="20"/>
                <w:szCs w:val="20"/>
              </w:rPr>
            </w:pPr>
            <w:r w:rsidRPr="00327903">
              <w:rPr>
                <w:rFonts w:ascii="Calibri" w:eastAsia="Times New Roman" w:hAnsi="Calibri" w:cs="Calibri"/>
                <w:b/>
                <w:bCs/>
                <w:color w:val="000000"/>
                <w:sz w:val="20"/>
                <w:szCs w:val="20"/>
              </w:rPr>
              <w:t>State Burden</w:t>
            </w:r>
          </w:p>
        </w:tc>
      </w:tr>
      <w:tr w14:paraId="65E65D1D" w14:textId="77777777" w:rsidTr="009F40BC">
        <w:tblPrEx>
          <w:tblW w:w="14410" w:type="dxa"/>
          <w:tblLook w:val="04A0"/>
        </w:tblPrEx>
        <w:trPr>
          <w:trHeight w:val="870"/>
        </w:trPr>
        <w:tc>
          <w:tcPr>
            <w:tcW w:w="1467" w:type="dxa"/>
            <w:shd w:val="clear" w:color="auto" w:fill="auto"/>
            <w:vAlign w:val="bottom"/>
            <w:hideMark/>
          </w:tcPr>
          <w:p w:rsidR="007F7EB9" w:rsidRPr="00327903" w:rsidP="007F7EB9" w14:paraId="41273538" w14:textId="5059C4AB">
            <w:pPr>
              <w:widowControl/>
              <w:spacing w:after="0" w:line="240" w:lineRule="auto"/>
              <w:rPr>
                <w:rFonts w:ascii="Calibri" w:eastAsia="Times New Roman" w:hAnsi="Calibri" w:cs="Calibri"/>
                <w:color w:val="000000"/>
                <w:sz w:val="20"/>
                <w:szCs w:val="20"/>
              </w:rPr>
            </w:pPr>
            <w:r w:rsidRPr="00327903">
              <w:rPr>
                <w:rFonts w:ascii="Calibri" w:eastAsia="Times New Roman" w:hAnsi="Calibri" w:cs="Calibri"/>
                <w:color w:val="000000"/>
                <w:sz w:val="20"/>
                <w:szCs w:val="20"/>
              </w:rPr>
              <w:t>§ 435.</w:t>
            </w:r>
            <w:r w:rsidRPr="00327903">
              <w:rPr>
                <w:rFonts w:ascii="Calibri" w:eastAsia="Times New Roman" w:hAnsi="Calibri" w:cs="Calibri"/>
                <w:color w:val="000000"/>
                <w:sz w:val="20"/>
                <w:szCs w:val="20"/>
              </w:rPr>
              <w:t>952(e)-savings for verification</w:t>
            </w:r>
          </w:p>
        </w:tc>
        <w:tc>
          <w:tcPr>
            <w:tcW w:w="1375" w:type="dxa"/>
            <w:shd w:val="clear" w:color="auto" w:fill="auto"/>
            <w:noWrap/>
            <w:vAlign w:val="bottom"/>
            <w:hideMark/>
          </w:tcPr>
          <w:p w:rsidR="007F7EB9" w:rsidRPr="00327903" w:rsidP="007F7EB9" w14:paraId="18317DB0" w14:textId="5FAC3399">
            <w:pPr>
              <w:widowControl/>
              <w:spacing w:after="0" w:line="240" w:lineRule="auto"/>
              <w:jc w:val="right"/>
              <w:rPr>
                <w:rFonts w:ascii="Calibri" w:eastAsia="Times New Roman" w:hAnsi="Calibri" w:cs="Calibri"/>
                <w:color w:val="000000"/>
                <w:sz w:val="20"/>
                <w:szCs w:val="20"/>
              </w:rPr>
            </w:pPr>
            <w:r w:rsidRPr="00327903">
              <w:rPr>
                <w:rFonts w:ascii="Calibri" w:eastAsia="Times New Roman" w:hAnsi="Calibri" w:cs="Calibri"/>
                <w:color w:val="000000"/>
                <w:sz w:val="20"/>
                <w:szCs w:val="20"/>
              </w:rPr>
              <w:t>(</w:t>
            </w:r>
            <w:r w:rsidRPr="00327903">
              <w:rPr>
                <w:rFonts w:ascii="Calibri" w:eastAsia="Times New Roman" w:hAnsi="Calibri" w:cs="Calibri"/>
                <w:color w:val="000000"/>
                <w:sz w:val="20"/>
                <w:szCs w:val="20"/>
              </w:rPr>
              <w:t>41</w:t>
            </w:r>
            <w:r w:rsidRPr="00327903">
              <w:rPr>
                <w:rFonts w:ascii="Calibri" w:eastAsia="Times New Roman" w:hAnsi="Calibri" w:cs="Calibri"/>
                <w:color w:val="000000"/>
                <w:sz w:val="20"/>
                <w:szCs w:val="20"/>
              </w:rPr>
              <w:t>)</w:t>
            </w:r>
          </w:p>
        </w:tc>
        <w:tc>
          <w:tcPr>
            <w:tcW w:w="1317" w:type="dxa"/>
            <w:shd w:val="clear" w:color="auto" w:fill="auto"/>
            <w:noWrap/>
            <w:vAlign w:val="bottom"/>
            <w:hideMark/>
          </w:tcPr>
          <w:p w:rsidR="007F7EB9" w:rsidRPr="00327903" w:rsidP="007F7EB9" w14:paraId="3DAF8255" w14:textId="54C29123">
            <w:pPr>
              <w:widowControl/>
              <w:spacing w:after="0" w:line="240" w:lineRule="auto"/>
              <w:jc w:val="right"/>
              <w:rPr>
                <w:rFonts w:ascii="Calibri" w:eastAsia="Times New Roman" w:hAnsi="Calibri" w:cs="Calibri"/>
                <w:color w:val="000000"/>
                <w:sz w:val="20"/>
                <w:szCs w:val="20"/>
              </w:rPr>
            </w:pPr>
            <w:r w:rsidRPr="00327903">
              <w:rPr>
                <w:rFonts w:ascii="Calibri" w:eastAsia="Times New Roman" w:hAnsi="Calibri" w:cs="Calibri"/>
                <w:color w:val="000000"/>
                <w:sz w:val="20"/>
                <w:szCs w:val="20"/>
              </w:rPr>
              <w:t>(</w:t>
            </w:r>
            <w:r w:rsidRPr="00327903">
              <w:rPr>
                <w:rFonts w:ascii="Calibri" w:eastAsia="Times New Roman" w:hAnsi="Calibri" w:cs="Calibri"/>
                <w:color w:val="000000"/>
                <w:sz w:val="20"/>
                <w:szCs w:val="20"/>
              </w:rPr>
              <w:t>1,5</w:t>
            </w:r>
            <w:r w:rsidRPr="00327903" w:rsidR="00BA5559">
              <w:rPr>
                <w:rFonts w:ascii="Calibri" w:eastAsia="Times New Roman" w:hAnsi="Calibri" w:cs="Calibri"/>
                <w:color w:val="000000"/>
                <w:sz w:val="20"/>
                <w:szCs w:val="20"/>
              </w:rPr>
              <w:t>9</w:t>
            </w:r>
            <w:r w:rsidRPr="00327903">
              <w:rPr>
                <w:rFonts w:ascii="Calibri" w:eastAsia="Times New Roman" w:hAnsi="Calibri" w:cs="Calibri"/>
                <w:color w:val="000000"/>
                <w:sz w:val="20"/>
                <w:szCs w:val="20"/>
              </w:rPr>
              <w:t>3</w:t>
            </w:r>
            <w:r w:rsidRPr="00327903" w:rsidR="00BA5559">
              <w:rPr>
                <w:rFonts w:ascii="Calibri" w:eastAsia="Times New Roman" w:hAnsi="Calibri" w:cs="Calibri"/>
                <w:color w:val="000000"/>
                <w:sz w:val="20"/>
                <w:szCs w:val="20"/>
              </w:rPr>
              <w:t>,</w:t>
            </w:r>
            <w:r w:rsidRPr="00327903">
              <w:rPr>
                <w:rFonts w:ascii="Calibri" w:eastAsia="Times New Roman" w:hAnsi="Calibri" w:cs="Calibri"/>
                <w:color w:val="000000"/>
                <w:sz w:val="20"/>
                <w:szCs w:val="20"/>
              </w:rPr>
              <w:t>600</w:t>
            </w:r>
            <w:r w:rsidRPr="00327903">
              <w:rPr>
                <w:rFonts w:ascii="Calibri" w:eastAsia="Times New Roman" w:hAnsi="Calibri" w:cs="Calibri"/>
                <w:color w:val="000000"/>
                <w:sz w:val="20"/>
                <w:szCs w:val="20"/>
              </w:rPr>
              <w:t>)</w:t>
            </w:r>
          </w:p>
        </w:tc>
        <w:tc>
          <w:tcPr>
            <w:tcW w:w="1028" w:type="dxa"/>
            <w:shd w:val="clear" w:color="auto" w:fill="auto"/>
            <w:noWrap/>
            <w:vAlign w:val="bottom"/>
            <w:hideMark/>
          </w:tcPr>
          <w:p w:rsidR="007F7EB9" w:rsidRPr="00327903" w:rsidP="007F7EB9" w14:paraId="1127D5F7" w14:textId="77777777">
            <w:pPr>
              <w:widowControl/>
              <w:spacing w:after="0" w:line="240" w:lineRule="auto"/>
              <w:jc w:val="right"/>
              <w:rPr>
                <w:rFonts w:ascii="Calibri" w:eastAsia="Times New Roman" w:hAnsi="Calibri" w:cs="Calibri"/>
                <w:color w:val="000000"/>
                <w:sz w:val="20"/>
                <w:szCs w:val="20"/>
              </w:rPr>
            </w:pPr>
            <w:r w:rsidRPr="00327903">
              <w:rPr>
                <w:rFonts w:ascii="Calibri" w:eastAsia="Times New Roman" w:hAnsi="Calibri" w:cs="Calibri"/>
                <w:color w:val="000000"/>
                <w:sz w:val="20"/>
                <w:szCs w:val="20"/>
              </w:rPr>
              <w:t>0.25</w:t>
            </w:r>
          </w:p>
        </w:tc>
        <w:tc>
          <w:tcPr>
            <w:tcW w:w="1513" w:type="dxa"/>
            <w:shd w:val="clear" w:color="auto" w:fill="auto"/>
            <w:noWrap/>
            <w:vAlign w:val="bottom"/>
            <w:hideMark/>
          </w:tcPr>
          <w:p w:rsidR="007F7EB9" w:rsidRPr="00327903" w:rsidP="007F7EB9" w14:paraId="40482B77" w14:textId="092741F7">
            <w:pPr>
              <w:widowControl/>
              <w:spacing w:after="0" w:line="240" w:lineRule="auto"/>
              <w:jc w:val="right"/>
              <w:rPr>
                <w:rFonts w:ascii="Calibri" w:eastAsia="Times New Roman" w:hAnsi="Calibri" w:cs="Calibri"/>
                <w:color w:val="000000"/>
                <w:sz w:val="20"/>
                <w:szCs w:val="20"/>
              </w:rPr>
            </w:pPr>
            <w:r w:rsidRPr="00327903">
              <w:rPr>
                <w:rFonts w:ascii="Calibri" w:eastAsia="Times New Roman" w:hAnsi="Calibri" w:cs="Calibri"/>
                <w:color w:val="000000"/>
                <w:sz w:val="20"/>
                <w:szCs w:val="20"/>
              </w:rPr>
              <w:t>(</w:t>
            </w:r>
            <w:r w:rsidRPr="00327903">
              <w:rPr>
                <w:rFonts w:ascii="Calibri" w:eastAsia="Times New Roman" w:hAnsi="Calibri" w:cs="Calibri"/>
                <w:color w:val="000000"/>
                <w:sz w:val="20"/>
                <w:szCs w:val="20"/>
              </w:rPr>
              <w:t>3</w:t>
            </w:r>
            <w:r w:rsidRPr="00327903" w:rsidR="00BA5559">
              <w:rPr>
                <w:rFonts w:ascii="Calibri" w:eastAsia="Times New Roman" w:hAnsi="Calibri" w:cs="Calibri"/>
                <w:color w:val="000000"/>
                <w:sz w:val="20"/>
                <w:szCs w:val="20"/>
              </w:rPr>
              <w:t>9</w:t>
            </w:r>
            <w:r w:rsidRPr="00327903">
              <w:rPr>
                <w:rFonts w:ascii="Calibri" w:eastAsia="Times New Roman" w:hAnsi="Calibri" w:cs="Calibri"/>
                <w:color w:val="000000"/>
                <w:sz w:val="20"/>
                <w:szCs w:val="20"/>
              </w:rPr>
              <w:t>8</w:t>
            </w:r>
            <w:r w:rsidRPr="00327903" w:rsidR="00BA5559">
              <w:rPr>
                <w:rFonts w:ascii="Calibri" w:eastAsia="Times New Roman" w:hAnsi="Calibri" w:cs="Calibri"/>
                <w:color w:val="000000"/>
                <w:sz w:val="20"/>
                <w:szCs w:val="20"/>
              </w:rPr>
              <w:t>,</w:t>
            </w:r>
            <w:r w:rsidRPr="00327903">
              <w:rPr>
                <w:rFonts w:ascii="Calibri" w:eastAsia="Times New Roman" w:hAnsi="Calibri" w:cs="Calibri"/>
                <w:color w:val="000000"/>
                <w:sz w:val="20"/>
                <w:szCs w:val="20"/>
              </w:rPr>
              <w:t>400</w:t>
            </w:r>
            <w:r w:rsidRPr="00327903">
              <w:rPr>
                <w:rFonts w:ascii="Calibri" w:eastAsia="Times New Roman" w:hAnsi="Calibri" w:cs="Calibri"/>
                <w:color w:val="000000"/>
                <w:sz w:val="20"/>
                <w:szCs w:val="20"/>
              </w:rPr>
              <w:t>)</w:t>
            </w:r>
          </w:p>
        </w:tc>
        <w:tc>
          <w:tcPr>
            <w:tcW w:w="810" w:type="dxa"/>
            <w:shd w:val="clear" w:color="auto" w:fill="auto"/>
            <w:noWrap/>
            <w:vAlign w:val="bottom"/>
            <w:hideMark/>
          </w:tcPr>
          <w:p w:rsidR="007F7EB9" w:rsidRPr="00327903" w:rsidP="007F7EB9" w14:paraId="2BB839B1" w14:textId="6D621839">
            <w:pPr>
              <w:widowControl/>
              <w:spacing w:after="0" w:line="240" w:lineRule="auto"/>
              <w:jc w:val="right"/>
              <w:rPr>
                <w:rFonts w:ascii="Calibri" w:eastAsia="Times New Roman" w:hAnsi="Calibri" w:cs="Calibri"/>
                <w:color w:val="000000"/>
                <w:sz w:val="20"/>
                <w:szCs w:val="20"/>
              </w:rPr>
            </w:pPr>
            <w:r w:rsidRPr="00327903">
              <w:rPr>
                <w:rFonts w:ascii="Calibri" w:eastAsia="Times New Roman" w:hAnsi="Calibri" w:cs="Calibri"/>
                <w:color w:val="000000"/>
                <w:sz w:val="20"/>
                <w:szCs w:val="20"/>
              </w:rPr>
              <w:t>49.84</w:t>
            </w:r>
          </w:p>
        </w:tc>
        <w:tc>
          <w:tcPr>
            <w:tcW w:w="2157" w:type="dxa"/>
            <w:shd w:val="clear" w:color="auto" w:fill="auto"/>
            <w:noWrap/>
            <w:vAlign w:val="bottom"/>
            <w:hideMark/>
          </w:tcPr>
          <w:p w:rsidR="007F7EB9" w:rsidRPr="00327903" w:rsidP="007F7EB9" w14:paraId="5589FD63" w14:textId="57DEE483">
            <w:pPr>
              <w:widowControl/>
              <w:spacing w:after="0" w:line="240" w:lineRule="auto"/>
              <w:jc w:val="right"/>
              <w:rPr>
                <w:rFonts w:ascii="Calibri" w:eastAsia="Times New Roman" w:hAnsi="Calibri" w:cs="Calibri"/>
                <w:color w:val="000000"/>
                <w:sz w:val="20"/>
                <w:szCs w:val="20"/>
              </w:rPr>
            </w:pPr>
            <w:r w:rsidRPr="00327903">
              <w:rPr>
                <w:rFonts w:ascii="Calibri" w:eastAsia="Times New Roman" w:hAnsi="Calibri" w:cs="Calibri"/>
                <w:color w:val="000000"/>
                <w:sz w:val="20"/>
                <w:szCs w:val="20"/>
              </w:rPr>
              <w:t>(</w:t>
            </w:r>
            <w:r w:rsidRPr="00327903" w:rsidR="002B2A7B">
              <w:rPr>
                <w:rFonts w:ascii="Calibri" w:eastAsia="Times New Roman" w:hAnsi="Calibri" w:cs="Calibri"/>
                <w:color w:val="000000"/>
                <w:sz w:val="20"/>
                <w:szCs w:val="20"/>
              </w:rPr>
              <w:t>19,856,256</w:t>
            </w:r>
            <w:r w:rsidRPr="00327903">
              <w:rPr>
                <w:rFonts w:ascii="Calibri" w:eastAsia="Times New Roman" w:hAnsi="Calibri" w:cs="Calibri"/>
                <w:color w:val="000000"/>
                <w:sz w:val="20"/>
                <w:szCs w:val="20"/>
              </w:rPr>
              <w:t>)</w:t>
            </w:r>
          </w:p>
        </w:tc>
        <w:tc>
          <w:tcPr>
            <w:tcW w:w="2157" w:type="dxa"/>
            <w:shd w:val="clear" w:color="auto" w:fill="auto"/>
            <w:noWrap/>
            <w:vAlign w:val="bottom"/>
            <w:hideMark/>
          </w:tcPr>
          <w:p w:rsidR="007F7EB9" w:rsidRPr="00327903" w:rsidP="007F7EB9" w14:paraId="29CAA0BF" w14:textId="425513D8">
            <w:pPr>
              <w:widowControl/>
              <w:spacing w:after="0" w:line="240" w:lineRule="auto"/>
              <w:jc w:val="right"/>
              <w:rPr>
                <w:rFonts w:ascii="Calibri" w:eastAsia="Times New Roman" w:hAnsi="Calibri" w:cs="Calibri"/>
                <w:color w:val="000000"/>
                <w:sz w:val="20"/>
                <w:szCs w:val="20"/>
              </w:rPr>
            </w:pPr>
            <w:r w:rsidRPr="00327903">
              <w:rPr>
                <w:rFonts w:ascii="Calibri" w:eastAsia="Times New Roman" w:hAnsi="Calibri" w:cs="Calibri"/>
                <w:color w:val="000000"/>
                <w:sz w:val="20"/>
                <w:szCs w:val="20"/>
              </w:rPr>
              <w:t>(</w:t>
            </w:r>
            <w:r w:rsidRPr="00327903" w:rsidR="002B2A7B">
              <w:rPr>
                <w:rFonts w:ascii="Calibri" w:eastAsia="Times New Roman" w:hAnsi="Calibri" w:cs="Calibri"/>
                <w:color w:val="000000"/>
                <w:sz w:val="20"/>
                <w:szCs w:val="20"/>
              </w:rPr>
              <w:t>9,928,128</w:t>
            </w:r>
            <w:r w:rsidRPr="00327903">
              <w:rPr>
                <w:rFonts w:ascii="Calibri" w:eastAsia="Times New Roman" w:hAnsi="Calibri" w:cs="Calibri"/>
                <w:color w:val="000000"/>
                <w:sz w:val="20"/>
                <w:szCs w:val="20"/>
              </w:rPr>
              <w:t>)</w:t>
            </w:r>
          </w:p>
        </w:tc>
        <w:tc>
          <w:tcPr>
            <w:tcW w:w="1436" w:type="dxa"/>
            <w:shd w:val="clear" w:color="auto" w:fill="auto"/>
            <w:noWrap/>
            <w:vAlign w:val="bottom"/>
            <w:hideMark/>
          </w:tcPr>
          <w:p w:rsidR="007F7EB9" w:rsidRPr="00327903" w:rsidP="007F7EB9" w14:paraId="5D859ACC" w14:textId="77777777">
            <w:pPr>
              <w:widowControl/>
              <w:spacing w:after="0" w:line="240" w:lineRule="auto"/>
              <w:rPr>
                <w:rFonts w:ascii="Calibri" w:eastAsia="Times New Roman" w:hAnsi="Calibri" w:cs="Calibri"/>
                <w:color w:val="000000"/>
                <w:sz w:val="20"/>
                <w:szCs w:val="20"/>
              </w:rPr>
            </w:pPr>
            <w:r w:rsidRPr="00327903">
              <w:rPr>
                <w:rFonts w:ascii="Calibri" w:eastAsia="Times New Roman" w:hAnsi="Calibri" w:cs="Calibri"/>
                <w:color w:val="000000"/>
                <w:sz w:val="20"/>
                <w:szCs w:val="20"/>
              </w:rPr>
              <w:t>N/A</w:t>
            </w:r>
          </w:p>
        </w:tc>
        <w:tc>
          <w:tcPr>
            <w:tcW w:w="1150" w:type="dxa"/>
            <w:shd w:val="clear" w:color="auto" w:fill="auto"/>
            <w:noWrap/>
            <w:vAlign w:val="bottom"/>
            <w:hideMark/>
          </w:tcPr>
          <w:p w:rsidR="007F7EB9" w:rsidRPr="00327903" w:rsidP="007F7EB9" w14:paraId="69907506" w14:textId="77777777">
            <w:pPr>
              <w:widowControl/>
              <w:spacing w:after="0" w:line="240" w:lineRule="auto"/>
              <w:rPr>
                <w:rFonts w:ascii="Calibri" w:eastAsia="Times New Roman" w:hAnsi="Calibri" w:cs="Calibri"/>
                <w:color w:val="000000"/>
                <w:sz w:val="20"/>
                <w:szCs w:val="20"/>
              </w:rPr>
            </w:pPr>
            <w:r w:rsidRPr="00327903">
              <w:rPr>
                <w:rFonts w:ascii="Calibri" w:eastAsia="Times New Roman" w:hAnsi="Calibri" w:cs="Calibri"/>
                <w:color w:val="000000"/>
                <w:sz w:val="20"/>
                <w:szCs w:val="20"/>
              </w:rPr>
              <w:t>Annual</w:t>
            </w:r>
          </w:p>
        </w:tc>
      </w:tr>
      <w:tr w14:paraId="739ED2F8" w14:textId="77777777" w:rsidTr="009F40BC">
        <w:tblPrEx>
          <w:tblW w:w="14410" w:type="dxa"/>
          <w:tblLook w:val="04A0"/>
        </w:tblPrEx>
        <w:trPr>
          <w:trHeight w:val="940"/>
        </w:trPr>
        <w:tc>
          <w:tcPr>
            <w:tcW w:w="1467" w:type="dxa"/>
            <w:shd w:val="clear" w:color="auto" w:fill="auto"/>
            <w:vAlign w:val="bottom"/>
            <w:hideMark/>
          </w:tcPr>
          <w:p w:rsidR="007F7EB9" w:rsidRPr="00327903" w:rsidP="007F7EB9" w14:paraId="518F1DFE" w14:textId="0418ED87">
            <w:pPr>
              <w:widowControl/>
              <w:spacing w:after="0" w:line="240" w:lineRule="auto"/>
              <w:rPr>
                <w:rFonts w:ascii="Calibri" w:eastAsia="Times New Roman" w:hAnsi="Calibri" w:cs="Calibri"/>
                <w:color w:val="000000"/>
                <w:sz w:val="20"/>
                <w:szCs w:val="20"/>
              </w:rPr>
            </w:pPr>
            <w:r w:rsidRPr="00327903">
              <w:rPr>
                <w:rFonts w:ascii="Calibri" w:eastAsia="Times New Roman" w:hAnsi="Calibri" w:cs="Calibri"/>
                <w:color w:val="000000"/>
                <w:sz w:val="20"/>
                <w:szCs w:val="20"/>
              </w:rPr>
              <w:t>§ 435.</w:t>
            </w:r>
            <w:r w:rsidRPr="00327903">
              <w:rPr>
                <w:rFonts w:ascii="Calibri" w:eastAsia="Times New Roman" w:hAnsi="Calibri" w:cs="Calibri"/>
                <w:color w:val="000000"/>
                <w:sz w:val="20"/>
                <w:szCs w:val="20"/>
              </w:rPr>
              <w:t xml:space="preserve">911(e) and </w:t>
            </w:r>
            <w:r w:rsidRPr="00327903">
              <w:rPr>
                <w:rFonts w:ascii="Calibri" w:eastAsia="Times New Roman" w:hAnsi="Calibri" w:cs="Calibri"/>
                <w:color w:val="000000"/>
                <w:sz w:val="20"/>
                <w:szCs w:val="20"/>
              </w:rPr>
              <w:t>§ 435.</w:t>
            </w:r>
            <w:r w:rsidRPr="00327903">
              <w:rPr>
                <w:rFonts w:ascii="Calibri" w:eastAsia="Times New Roman" w:hAnsi="Calibri" w:cs="Calibri"/>
                <w:color w:val="000000"/>
                <w:sz w:val="20"/>
                <w:szCs w:val="20"/>
              </w:rPr>
              <w:t>952(e)-savings for verification</w:t>
            </w:r>
          </w:p>
        </w:tc>
        <w:tc>
          <w:tcPr>
            <w:tcW w:w="1375" w:type="dxa"/>
            <w:shd w:val="clear" w:color="auto" w:fill="auto"/>
            <w:noWrap/>
            <w:vAlign w:val="bottom"/>
            <w:hideMark/>
          </w:tcPr>
          <w:p w:rsidR="007F7EB9" w:rsidRPr="00327903" w:rsidP="007F7EB9" w14:paraId="7A7E67CC" w14:textId="6CF7A4BA">
            <w:pPr>
              <w:widowControl/>
              <w:spacing w:after="0" w:line="240" w:lineRule="auto"/>
              <w:jc w:val="right"/>
              <w:rPr>
                <w:rFonts w:ascii="Calibri" w:eastAsia="Times New Roman" w:hAnsi="Calibri" w:cs="Calibri"/>
                <w:color w:val="000000"/>
                <w:sz w:val="20"/>
                <w:szCs w:val="20"/>
              </w:rPr>
            </w:pPr>
            <w:r w:rsidRPr="00327903">
              <w:rPr>
                <w:rFonts w:ascii="Calibri" w:eastAsia="Times New Roman" w:hAnsi="Calibri" w:cs="Calibri"/>
                <w:color w:val="000000"/>
                <w:sz w:val="20"/>
                <w:szCs w:val="20"/>
              </w:rPr>
              <w:t>(</w:t>
            </w:r>
            <w:r w:rsidRPr="00327903">
              <w:rPr>
                <w:rFonts w:ascii="Calibri" w:eastAsia="Times New Roman" w:hAnsi="Calibri" w:cs="Calibri"/>
                <w:color w:val="000000"/>
                <w:sz w:val="20"/>
                <w:szCs w:val="20"/>
              </w:rPr>
              <w:t>41</w:t>
            </w:r>
            <w:r w:rsidRPr="00327903">
              <w:rPr>
                <w:rFonts w:ascii="Calibri" w:eastAsia="Times New Roman" w:hAnsi="Calibri" w:cs="Calibri"/>
                <w:color w:val="000000"/>
                <w:sz w:val="20"/>
                <w:szCs w:val="20"/>
              </w:rPr>
              <w:t>)</w:t>
            </w:r>
          </w:p>
        </w:tc>
        <w:tc>
          <w:tcPr>
            <w:tcW w:w="1317" w:type="dxa"/>
            <w:shd w:val="clear" w:color="auto" w:fill="auto"/>
            <w:noWrap/>
            <w:vAlign w:val="bottom"/>
            <w:hideMark/>
          </w:tcPr>
          <w:p w:rsidR="007F7EB9" w:rsidRPr="00327903" w:rsidP="007F7EB9" w14:paraId="5E60E4BC" w14:textId="28A50C3E">
            <w:pPr>
              <w:widowControl/>
              <w:spacing w:after="0" w:line="240" w:lineRule="auto"/>
              <w:jc w:val="right"/>
              <w:rPr>
                <w:rFonts w:ascii="Calibri" w:eastAsia="Times New Roman" w:hAnsi="Calibri" w:cs="Calibri"/>
                <w:color w:val="000000"/>
                <w:sz w:val="20"/>
                <w:szCs w:val="20"/>
              </w:rPr>
            </w:pPr>
            <w:r w:rsidRPr="00327903">
              <w:rPr>
                <w:rFonts w:ascii="Calibri" w:eastAsia="Times New Roman" w:hAnsi="Calibri" w:cs="Calibri"/>
                <w:color w:val="000000"/>
                <w:sz w:val="20"/>
                <w:szCs w:val="20"/>
              </w:rPr>
              <w:t>(</w:t>
            </w:r>
            <w:r w:rsidRPr="00327903">
              <w:rPr>
                <w:rFonts w:ascii="Calibri" w:eastAsia="Times New Roman" w:hAnsi="Calibri" w:cs="Calibri"/>
                <w:color w:val="000000"/>
                <w:sz w:val="20"/>
                <w:szCs w:val="20"/>
              </w:rPr>
              <w:t>3</w:t>
            </w:r>
            <w:r w:rsidRPr="00327903" w:rsidR="00BA5559">
              <w:rPr>
                <w:rFonts w:ascii="Calibri" w:eastAsia="Times New Roman" w:hAnsi="Calibri" w:cs="Calibri"/>
                <w:color w:val="000000"/>
                <w:sz w:val="20"/>
                <w:szCs w:val="20"/>
              </w:rPr>
              <w:t>0</w:t>
            </w:r>
            <w:r w:rsidRPr="00327903">
              <w:rPr>
                <w:rFonts w:ascii="Calibri" w:eastAsia="Times New Roman" w:hAnsi="Calibri" w:cs="Calibri"/>
                <w:color w:val="000000"/>
                <w:sz w:val="20"/>
                <w:szCs w:val="20"/>
              </w:rPr>
              <w:t>0,000</w:t>
            </w:r>
            <w:r w:rsidRPr="00327903">
              <w:rPr>
                <w:rFonts w:ascii="Calibri" w:eastAsia="Times New Roman" w:hAnsi="Calibri" w:cs="Calibri"/>
                <w:color w:val="000000"/>
                <w:sz w:val="20"/>
                <w:szCs w:val="20"/>
              </w:rPr>
              <w:t>)</w:t>
            </w:r>
          </w:p>
        </w:tc>
        <w:tc>
          <w:tcPr>
            <w:tcW w:w="1028" w:type="dxa"/>
            <w:shd w:val="clear" w:color="auto" w:fill="auto"/>
            <w:noWrap/>
            <w:vAlign w:val="bottom"/>
            <w:hideMark/>
          </w:tcPr>
          <w:p w:rsidR="007F7EB9" w:rsidRPr="00327903" w:rsidP="007F7EB9" w14:paraId="4633E23A" w14:textId="77777777">
            <w:pPr>
              <w:widowControl/>
              <w:spacing w:after="0" w:line="240" w:lineRule="auto"/>
              <w:jc w:val="right"/>
              <w:rPr>
                <w:rFonts w:ascii="Calibri" w:eastAsia="Times New Roman" w:hAnsi="Calibri" w:cs="Calibri"/>
                <w:color w:val="000000"/>
                <w:sz w:val="20"/>
                <w:szCs w:val="20"/>
              </w:rPr>
            </w:pPr>
            <w:r w:rsidRPr="00327903">
              <w:rPr>
                <w:rFonts w:ascii="Calibri" w:eastAsia="Times New Roman" w:hAnsi="Calibri" w:cs="Calibri"/>
                <w:color w:val="000000"/>
                <w:sz w:val="20"/>
                <w:szCs w:val="20"/>
              </w:rPr>
              <w:t>0.42</w:t>
            </w:r>
          </w:p>
        </w:tc>
        <w:tc>
          <w:tcPr>
            <w:tcW w:w="1513" w:type="dxa"/>
            <w:shd w:val="clear" w:color="auto" w:fill="auto"/>
            <w:noWrap/>
            <w:vAlign w:val="bottom"/>
            <w:hideMark/>
          </w:tcPr>
          <w:p w:rsidR="007F7EB9" w:rsidRPr="00327903" w:rsidP="007F7EB9" w14:paraId="4F7AB46B" w14:textId="1DD09AA1">
            <w:pPr>
              <w:widowControl/>
              <w:spacing w:after="0" w:line="240" w:lineRule="auto"/>
              <w:jc w:val="right"/>
              <w:rPr>
                <w:rFonts w:ascii="Calibri" w:eastAsia="Times New Roman" w:hAnsi="Calibri" w:cs="Calibri"/>
                <w:color w:val="000000"/>
                <w:sz w:val="20"/>
                <w:szCs w:val="20"/>
              </w:rPr>
            </w:pPr>
            <w:r w:rsidRPr="00327903">
              <w:rPr>
                <w:rFonts w:ascii="Calibri" w:eastAsia="Times New Roman" w:hAnsi="Calibri" w:cs="Calibri"/>
                <w:color w:val="000000"/>
                <w:sz w:val="20"/>
                <w:szCs w:val="20"/>
              </w:rPr>
              <w:t>(</w:t>
            </w:r>
            <w:r w:rsidRPr="00327903">
              <w:rPr>
                <w:rFonts w:ascii="Calibri" w:eastAsia="Times New Roman" w:hAnsi="Calibri" w:cs="Calibri"/>
                <w:color w:val="000000"/>
                <w:sz w:val="20"/>
                <w:szCs w:val="20"/>
              </w:rPr>
              <w:t>1</w:t>
            </w:r>
            <w:r w:rsidRPr="00327903" w:rsidR="00BA5559">
              <w:rPr>
                <w:rFonts w:ascii="Calibri" w:eastAsia="Times New Roman" w:hAnsi="Calibri" w:cs="Calibri"/>
                <w:color w:val="000000"/>
                <w:sz w:val="20"/>
                <w:szCs w:val="20"/>
              </w:rPr>
              <w:t>26,000</w:t>
            </w:r>
            <w:r w:rsidRPr="00327903">
              <w:rPr>
                <w:rFonts w:ascii="Calibri" w:eastAsia="Times New Roman" w:hAnsi="Calibri" w:cs="Calibri"/>
                <w:color w:val="000000"/>
                <w:sz w:val="20"/>
                <w:szCs w:val="20"/>
              </w:rPr>
              <w:t>)</w:t>
            </w:r>
          </w:p>
        </w:tc>
        <w:tc>
          <w:tcPr>
            <w:tcW w:w="810" w:type="dxa"/>
            <w:shd w:val="clear" w:color="auto" w:fill="auto"/>
            <w:noWrap/>
            <w:vAlign w:val="bottom"/>
            <w:hideMark/>
          </w:tcPr>
          <w:p w:rsidR="007F7EB9" w:rsidRPr="00327903" w:rsidP="007F7EB9" w14:paraId="3168558C" w14:textId="1ABA6883">
            <w:pPr>
              <w:widowControl/>
              <w:spacing w:after="0" w:line="240" w:lineRule="auto"/>
              <w:jc w:val="right"/>
              <w:rPr>
                <w:rFonts w:ascii="Calibri" w:eastAsia="Times New Roman" w:hAnsi="Calibri" w:cs="Calibri"/>
                <w:color w:val="000000"/>
                <w:sz w:val="20"/>
                <w:szCs w:val="20"/>
              </w:rPr>
            </w:pPr>
            <w:r w:rsidRPr="00327903">
              <w:rPr>
                <w:rFonts w:ascii="Calibri" w:eastAsia="Times New Roman" w:hAnsi="Calibri" w:cs="Calibri"/>
                <w:color w:val="000000"/>
                <w:sz w:val="20"/>
                <w:szCs w:val="20"/>
              </w:rPr>
              <w:t>49.84</w:t>
            </w:r>
          </w:p>
        </w:tc>
        <w:tc>
          <w:tcPr>
            <w:tcW w:w="2157" w:type="dxa"/>
            <w:shd w:val="clear" w:color="auto" w:fill="auto"/>
            <w:noWrap/>
            <w:vAlign w:val="bottom"/>
            <w:hideMark/>
          </w:tcPr>
          <w:p w:rsidR="007F7EB9" w:rsidRPr="00327903" w:rsidP="007F7EB9" w14:paraId="0AA6AC30" w14:textId="4320D781">
            <w:pPr>
              <w:widowControl/>
              <w:spacing w:after="0" w:line="240" w:lineRule="auto"/>
              <w:jc w:val="right"/>
              <w:rPr>
                <w:rFonts w:ascii="Calibri" w:eastAsia="Times New Roman" w:hAnsi="Calibri" w:cs="Calibri"/>
                <w:color w:val="000000"/>
                <w:sz w:val="20"/>
                <w:szCs w:val="20"/>
              </w:rPr>
            </w:pPr>
            <w:r w:rsidRPr="00327903">
              <w:rPr>
                <w:rFonts w:ascii="Calibri" w:eastAsia="Times New Roman" w:hAnsi="Calibri" w:cs="Calibri"/>
                <w:color w:val="000000"/>
                <w:sz w:val="20"/>
                <w:szCs w:val="20"/>
              </w:rPr>
              <w:t>(</w:t>
            </w:r>
            <w:r w:rsidRPr="00BD1A11" w:rsidR="00EC2B18">
              <w:rPr>
                <w:rFonts w:ascii="Calibri" w:eastAsia="Times New Roman" w:hAnsi="Calibri" w:cs="Calibri"/>
                <w:color w:val="000000"/>
                <w:sz w:val="20"/>
                <w:szCs w:val="20"/>
              </w:rPr>
              <w:t>6,279,840</w:t>
            </w:r>
            <w:r w:rsidRPr="00327903">
              <w:rPr>
                <w:rFonts w:ascii="Calibri" w:eastAsia="Times New Roman" w:hAnsi="Calibri" w:cs="Calibri"/>
                <w:color w:val="000000"/>
                <w:sz w:val="20"/>
                <w:szCs w:val="20"/>
              </w:rPr>
              <w:t>)</w:t>
            </w:r>
          </w:p>
        </w:tc>
        <w:tc>
          <w:tcPr>
            <w:tcW w:w="2157" w:type="dxa"/>
            <w:shd w:val="clear" w:color="auto" w:fill="auto"/>
            <w:noWrap/>
            <w:vAlign w:val="bottom"/>
            <w:hideMark/>
          </w:tcPr>
          <w:p w:rsidR="007F7EB9" w:rsidRPr="00327903" w:rsidP="007F7EB9" w14:paraId="37285620" w14:textId="3C3CDAD5">
            <w:pPr>
              <w:widowControl/>
              <w:spacing w:after="0" w:line="240" w:lineRule="auto"/>
              <w:jc w:val="right"/>
              <w:rPr>
                <w:rFonts w:ascii="Calibri" w:eastAsia="Times New Roman" w:hAnsi="Calibri" w:cs="Calibri"/>
                <w:color w:val="000000"/>
                <w:sz w:val="20"/>
                <w:szCs w:val="20"/>
              </w:rPr>
            </w:pPr>
            <w:r w:rsidRPr="00327903">
              <w:rPr>
                <w:rFonts w:ascii="Calibri" w:eastAsia="Times New Roman" w:hAnsi="Calibri" w:cs="Calibri"/>
                <w:color w:val="000000"/>
                <w:sz w:val="20"/>
                <w:szCs w:val="20"/>
              </w:rPr>
              <w:t>(</w:t>
            </w:r>
            <w:r w:rsidRPr="00BD1A11" w:rsidR="00EC2B18">
              <w:rPr>
                <w:rFonts w:ascii="Calibri" w:eastAsia="Times New Roman" w:hAnsi="Calibri" w:cs="Calibri"/>
                <w:color w:val="000000"/>
                <w:sz w:val="20"/>
                <w:szCs w:val="20"/>
              </w:rPr>
              <w:t>3,139,920</w:t>
            </w:r>
            <w:r w:rsidRPr="00327903">
              <w:rPr>
                <w:rFonts w:ascii="Calibri" w:eastAsia="Times New Roman" w:hAnsi="Calibri" w:cs="Calibri"/>
                <w:color w:val="000000"/>
                <w:sz w:val="20"/>
                <w:szCs w:val="20"/>
              </w:rPr>
              <w:t>)</w:t>
            </w:r>
          </w:p>
        </w:tc>
        <w:tc>
          <w:tcPr>
            <w:tcW w:w="1436" w:type="dxa"/>
            <w:shd w:val="clear" w:color="auto" w:fill="auto"/>
            <w:noWrap/>
            <w:vAlign w:val="bottom"/>
            <w:hideMark/>
          </w:tcPr>
          <w:p w:rsidR="007F7EB9" w:rsidRPr="00327903" w:rsidP="007F7EB9" w14:paraId="217CD54E" w14:textId="77777777">
            <w:pPr>
              <w:widowControl/>
              <w:spacing w:after="0" w:line="240" w:lineRule="auto"/>
              <w:rPr>
                <w:rFonts w:ascii="Calibri" w:eastAsia="Times New Roman" w:hAnsi="Calibri" w:cs="Calibri"/>
                <w:color w:val="000000"/>
                <w:sz w:val="20"/>
                <w:szCs w:val="20"/>
              </w:rPr>
            </w:pPr>
            <w:r w:rsidRPr="00327903">
              <w:rPr>
                <w:rFonts w:ascii="Calibri" w:eastAsia="Times New Roman" w:hAnsi="Calibri" w:cs="Calibri"/>
                <w:color w:val="000000"/>
                <w:sz w:val="20"/>
                <w:szCs w:val="20"/>
              </w:rPr>
              <w:t>N/A</w:t>
            </w:r>
          </w:p>
        </w:tc>
        <w:tc>
          <w:tcPr>
            <w:tcW w:w="1150" w:type="dxa"/>
            <w:shd w:val="clear" w:color="auto" w:fill="auto"/>
            <w:noWrap/>
            <w:vAlign w:val="bottom"/>
            <w:hideMark/>
          </w:tcPr>
          <w:p w:rsidR="007F7EB9" w:rsidRPr="00327903" w:rsidP="007F7EB9" w14:paraId="4D0FD658" w14:textId="77777777">
            <w:pPr>
              <w:widowControl/>
              <w:spacing w:after="0" w:line="240" w:lineRule="auto"/>
              <w:rPr>
                <w:rFonts w:ascii="Calibri" w:eastAsia="Times New Roman" w:hAnsi="Calibri" w:cs="Calibri"/>
                <w:color w:val="000000"/>
                <w:sz w:val="20"/>
                <w:szCs w:val="20"/>
              </w:rPr>
            </w:pPr>
            <w:r w:rsidRPr="00327903">
              <w:rPr>
                <w:rFonts w:ascii="Calibri" w:eastAsia="Times New Roman" w:hAnsi="Calibri" w:cs="Calibri"/>
                <w:color w:val="000000"/>
                <w:sz w:val="20"/>
                <w:szCs w:val="20"/>
              </w:rPr>
              <w:t>Annual</w:t>
            </w:r>
          </w:p>
        </w:tc>
      </w:tr>
      <w:tr w14:paraId="6DFF8513" w14:textId="77777777" w:rsidTr="009F40BC">
        <w:tblPrEx>
          <w:tblW w:w="14410" w:type="dxa"/>
          <w:tblLook w:val="04A0"/>
        </w:tblPrEx>
        <w:trPr>
          <w:trHeight w:val="870"/>
        </w:trPr>
        <w:tc>
          <w:tcPr>
            <w:tcW w:w="1467" w:type="dxa"/>
            <w:shd w:val="clear" w:color="auto" w:fill="auto"/>
            <w:vAlign w:val="bottom"/>
            <w:hideMark/>
          </w:tcPr>
          <w:p w:rsidR="007F7EB9" w:rsidRPr="00327903" w:rsidP="007F7EB9" w14:paraId="2F106E9A" w14:textId="2F1177A9">
            <w:pPr>
              <w:widowControl/>
              <w:spacing w:after="0" w:line="240" w:lineRule="auto"/>
              <w:rPr>
                <w:rFonts w:ascii="Calibri" w:eastAsia="Times New Roman" w:hAnsi="Calibri" w:cs="Calibri"/>
                <w:color w:val="000000"/>
                <w:sz w:val="20"/>
                <w:szCs w:val="20"/>
              </w:rPr>
            </w:pPr>
            <w:r w:rsidRPr="00327903">
              <w:rPr>
                <w:rFonts w:ascii="Calibri" w:eastAsia="Times New Roman" w:hAnsi="Calibri" w:cs="Calibri"/>
                <w:color w:val="000000"/>
                <w:sz w:val="20"/>
                <w:szCs w:val="20"/>
              </w:rPr>
              <w:t>§ 435.</w:t>
            </w:r>
            <w:r w:rsidRPr="00327903">
              <w:rPr>
                <w:rFonts w:ascii="Calibri" w:eastAsia="Times New Roman" w:hAnsi="Calibri" w:cs="Calibri"/>
                <w:color w:val="000000"/>
                <w:sz w:val="20"/>
                <w:szCs w:val="20"/>
              </w:rPr>
              <w:t>952(e)- post-enrollment verification</w:t>
            </w:r>
          </w:p>
        </w:tc>
        <w:tc>
          <w:tcPr>
            <w:tcW w:w="1375" w:type="dxa"/>
            <w:shd w:val="clear" w:color="auto" w:fill="auto"/>
            <w:noWrap/>
            <w:vAlign w:val="bottom"/>
            <w:hideMark/>
          </w:tcPr>
          <w:p w:rsidR="007F7EB9" w:rsidRPr="00327903" w:rsidP="007F7EB9" w14:paraId="246FE330" w14:textId="77777777">
            <w:pPr>
              <w:widowControl/>
              <w:spacing w:after="0" w:line="240" w:lineRule="auto"/>
              <w:jc w:val="right"/>
              <w:rPr>
                <w:rFonts w:ascii="Calibri" w:eastAsia="Times New Roman" w:hAnsi="Calibri" w:cs="Calibri"/>
                <w:color w:val="000000"/>
                <w:sz w:val="20"/>
                <w:szCs w:val="20"/>
              </w:rPr>
            </w:pPr>
            <w:r w:rsidRPr="00327903">
              <w:rPr>
                <w:rFonts w:ascii="Calibri" w:eastAsia="Times New Roman" w:hAnsi="Calibri" w:cs="Calibri"/>
                <w:color w:val="000000"/>
                <w:sz w:val="20"/>
                <w:szCs w:val="20"/>
              </w:rPr>
              <w:t>7</w:t>
            </w:r>
          </w:p>
        </w:tc>
        <w:tc>
          <w:tcPr>
            <w:tcW w:w="1317" w:type="dxa"/>
            <w:shd w:val="clear" w:color="auto" w:fill="auto"/>
            <w:noWrap/>
            <w:vAlign w:val="bottom"/>
            <w:hideMark/>
          </w:tcPr>
          <w:p w:rsidR="007F7EB9" w:rsidRPr="00327903" w:rsidP="007F7EB9" w14:paraId="736B68B9" w14:textId="77777777">
            <w:pPr>
              <w:widowControl/>
              <w:spacing w:after="0" w:line="240" w:lineRule="auto"/>
              <w:jc w:val="right"/>
              <w:rPr>
                <w:rFonts w:ascii="Calibri" w:eastAsia="Times New Roman" w:hAnsi="Calibri" w:cs="Calibri"/>
                <w:color w:val="000000"/>
                <w:sz w:val="20"/>
                <w:szCs w:val="20"/>
              </w:rPr>
            </w:pPr>
            <w:r w:rsidRPr="00327903">
              <w:rPr>
                <w:rFonts w:ascii="Calibri" w:eastAsia="Times New Roman" w:hAnsi="Calibri" w:cs="Calibri"/>
                <w:color w:val="000000"/>
                <w:sz w:val="20"/>
                <w:szCs w:val="20"/>
              </w:rPr>
              <w:t>68,880</w:t>
            </w:r>
          </w:p>
        </w:tc>
        <w:tc>
          <w:tcPr>
            <w:tcW w:w="1028" w:type="dxa"/>
            <w:shd w:val="clear" w:color="auto" w:fill="auto"/>
            <w:noWrap/>
            <w:vAlign w:val="bottom"/>
            <w:hideMark/>
          </w:tcPr>
          <w:p w:rsidR="007F7EB9" w:rsidRPr="00327903" w:rsidP="007F7EB9" w14:paraId="7A9D7B90" w14:textId="77777777">
            <w:pPr>
              <w:widowControl/>
              <w:spacing w:after="0" w:line="240" w:lineRule="auto"/>
              <w:jc w:val="right"/>
              <w:rPr>
                <w:rFonts w:ascii="Calibri" w:eastAsia="Times New Roman" w:hAnsi="Calibri" w:cs="Calibri"/>
                <w:color w:val="000000"/>
                <w:sz w:val="20"/>
                <w:szCs w:val="20"/>
              </w:rPr>
            </w:pPr>
            <w:r w:rsidRPr="00327903">
              <w:rPr>
                <w:rFonts w:ascii="Calibri" w:eastAsia="Times New Roman" w:hAnsi="Calibri" w:cs="Calibri"/>
                <w:color w:val="000000"/>
                <w:sz w:val="20"/>
                <w:szCs w:val="20"/>
              </w:rPr>
              <w:t>1</w:t>
            </w:r>
          </w:p>
        </w:tc>
        <w:tc>
          <w:tcPr>
            <w:tcW w:w="1513" w:type="dxa"/>
            <w:shd w:val="clear" w:color="auto" w:fill="auto"/>
            <w:noWrap/>
            <w:vAlign w:val="bottom"/>
            <w:hideMark/>
          </w:tcPr>
          <w:p w:rsidR="007F7EB9" w:rsidRPr="00327903" w:rsidP="007F7EB9" w14:paraId="069A34FC" w14:textId="72B3AD90">
            <w:pPr>
              <w:widowControl/>
              <w:spacing w:after="0" w:line="240" w:lineRule="auto"/>
              <w:jc w:val="right"/>
              <w:rPr>
                <w:rFonts w:ascii="Calibri" w:eastAsia="Times New Roman" w:hAnsi="Calibri" w:cs="Calibri"/>
                <w:color w:val="000000"/>
                <w:sz w:val="20"/>
                <w:szCs w:val="20"/>
              </w:rPr>
            </w:pPr>
            <w:r w:rsidRPr="00327903">
              <w:rPr>
                <w:rFonts w:ascii="Calibri" w:eastAsia="Times New Roman" w:hAnsi="Calibri" w:cs="Calibri"/>
                <w:color w:val="000000"/>
                <w:sz w:val="20"/>
                <w:szCs w:val="20"/>
              </w:rPr>
              <w:t>68</w:t>
            </w:r>
            <w:r w:rsidRPr="00327903" w:rsidR="00A60DAC">
              <w:rPr>
                <w:rFonts w:ascii="Calibri" w:eastAsia="Times New Roman" w:hAnsi="Calibri" w:cs="Calibri"/>
                <w:color w:val="000000"/>
                <w:sz w:val="20"/>
                <w:szCs w:val="20"/>
              </w:rPr>
              <w:t>,</w:t>
            </w:r>
            <w:r w:rsidRPr="00327903">
              <w:rPr>
                <w:rFonts w:ascii="Calibri" w:eastAsia="Times New Roman" w:hAnsi="Calibri" w:cs="Calibri"/>
                <w:color w:val="000000"/>
                <w:sz w:val="20"/>
                <w:szCs w:val="20"/>
              </w:rPr>
              <w:t>880</w:t>
            </w:r>
          </w:p>
        </w:tc>
        <w:tc>
          <w:tcPr>
            <w:tcW w:w="810" w:type="dxa"/>
            <w:shd w:val="clear" w:color="auto" w:fill="auto"/>
            <w:noWrap/>
            <w:vAlign w:val="bottom"/>
            <w:hideMark/>
          </w:tcPr>
          <w:p w:rsidR="007F7EB9" w:rsidRPr="00327903" w:rsidP="007F7EB9" w14:paraId="64EF49CA" w14:textId="42DBDDC3">
            <w:pPr>
              <w:widowControl/>
              <w:spacing w:after="0" w:line="240" w:lineRule="auto"/>
              <w:jc w:val="right"/>
              <w:rPr>
                <w:rFonts w:ascii="Calibri" w:eastAsia="Times New Roman" w:hAnsi="Calibri" w:cs="Calibri"/>
                <w:color w:val="000000"/>
                <w:sz w:val="20"/>
                <w:szCs w:val="20"/>
              </w:rPr>
            </w:pPr>
            <w:r w:rsidRPr="00327903">
              <w:rPr>
                <w:rFonts w:ascii="Calibri" w:eastAsia="Times New Roman" w:hAnsi="Calibri" w:cs="Calibri"/>
                <w:color w:val="000000"/>
                <w:sz w:val="20"/>
                <w:szCs w:val="20"/>
              </w:rPr>
              <w:t>49.84</w:t>
            </w:r>
          </w:p>
        </w:tc>
        <w:tc>
          <w:tcPr>
            <w:tcW w:w="2157" w:type="dxa"/>
            <w:shd w:val="clear" w:color="auto" w:fill="auto"/>
            <w:noWrap/>
            <w:vAlign w:val="bottom"/>
            <w:hideMark/>
          </w:tcPr>
          <w:p w:rsidR="007F7EB9" w:rsidRPr="00327903" w:rsidP="007F7EB9" w14:paraId="4AEEA499" w14:textId="2B5E4759">
            <w:pPr>
              <w:widowControl/>
              <w:spacing w:after="0" w:line="240" w:lineRule="auto"/>
              <w:jc w:val="right"/>
              <w:rPr>
                <w:rFonts w:ascii="Calibri" w:eastAsia="Times New Roman" w:hAnsi="Calibri" w:cs="Calibri"/>
                <w:color w:val="000000"/>
                <w:sz w:val="20"/>
                <w:szCs w:val="20"/>
              </w:rPr>
            </w:pPr>
            <w:r w:rsidRPr="00BD1A11">
              <w:rPr>
                <w:rFonts w:ascii="Calibri" w:eastAsia="Times New Roman" w:hAnsi="Calibri" w:cs="Calibri"/>
                <w:color w:val="000000"/>
                <w:sz w:val="20"/>
                <w:szCs w:val="20"/>
              </w:rPr>
              <w:t>3,432,979</w:t>
            </w:r>
          </w:p>
        </w:tc>
        <w:tc>
          <w:tcPr>
            <w:tcW w:w="2157" w:type="dxa"/>
            <w:shd w:val="clear" w:color="auto" w:fill="auto"/>
            <w:noWrap/>
            <w:vAlign w:val="bottom"/>
            <w:hideMark/>
          </w:tcPr>
          <w:p w:rsidR="007F7EB9" w:rsidRPr="00327903" w:rsidP="007F7EB9" w14:paraId="402D4FBC" w14:textId="3638C6FC">
            <w:pPr>
              <w:widowControl/>
              <w:spacing w:after="0" w:line="240" w:lineRule="auto"/>
              <w:jc w:val="right"/>
              <w:rPr>
                <w:rFonts w:ascii="Calibri" w:eastAsia="Times New Roman" w:hAnsi="Calibri" w:cs="Calibri"/>
                <w:color w:val="000000"/>
                <w:sz w:val="20"/>
                <w:szCs w:val="20"/>
              </w:rPr>
            </w:pPr>
            <w:r w:rsidRPr="00BD1A11">
              <w:rPr>
                <w:rFonts w:ascii="Calibri" w:eastAsia="Times New Roman" w:hAnsi="Calibri" w:cs="Calibri"/>
                <w:color w:val="000000"/>
                <w:sz w:val="20"/>
                <w:szCs w:val="20"/>
              </w:rPr>
              <w:t>1,716,490</w:t>
            </w:r>
          </w:p>
        </w:tc>
        <w:tc>
          <w:tcPr>
            <w:tcW w:w="1436" w:type="dxa"/>
            <w:shd w:val="clear" w:color="auto" w:fill="auto"/>
            <w:noWrap/>
            <w:vAlign w:val="bottom"/>
            <w:hideMark/>
          </w:tcPr>
          <w:p w:rsidR="007F7EB9" w:rsidRPr="00327903" w:rsidP="007F7EB9" w14:paraId="2558A415" w14:textId="77777777">
            <w:pPr>
              <w:widowControl/>
              <w:spacing w:after="0" w:line="240" w:lineRule="auto"/>
              <w:rPr>
                <w:rFonts w:ascii="Calibri" w:eastAsia="Times New Roman" w:hAnsi="Calibri" w:cs="Calibri"/>
                <w:color w:val="000000"/>
                <w:sz w:val="20"/>
                <w:szCs w:val="20"/>
              </w:rPr>
            </w:pPr>
            <w:r w:rsidRPr="00327903">
              <w:rPr>
                <w:rFonts w:ascii="Calibri" w:eastAsia="Times New Roman" w:hAnsi="Calibri" w:cs="Calibri"/>
                <w:color w:val="000000"/>
                <w:sz w:val="20"/>
                <w:szCs w:val="20"/>
              </w:rPr>
              <w:t>N/A</w:t>
            </w:r>
          </w:p>
        </w:tc>
        <w:tc>
          <w:tcPr>
            <w:tcW w:w="1150" w:type="dxa"/>
            <w:shd w:val="clear" w:color="auto" w:fill="auto"/>
            <w:noWrap/>
            <w:vAlign w:val="bottom"/>
            <w:hideMark/>
          </w:tcPr>
          <w:p w:rsidR="007F7EB9" w:rsidRPr="00327903" w:rsidP="007F7EB9" w14:paraId="549B89BA" w14:textId="77777777">
            <w:pPr>
              <w:widowControl/>
              <w:spacing w:after="0" w:line="240" w:lineRule="auto"/>
              <w:rPr>
                <w:rFonts w:ascii="Calibri" w:eastAsia="Times New Roman" w:hAnsi="Calibri" w:cs="Calibri"/>
                <w:color w:val="000000"/>
                <w:sz w:val="20"/>
                <w:szCs w:val="20"/>
              </w:rPr>
            </w:pPr>
            <w:r w:rsidRPr="00327903">
              <w:rPr>
                <w:rFonts w:ascii="Calibri" w:eastAsia="Times New Roman" w:hAnsi="Calibri" w:cs="Calibri"/>
                <w:color w:val="000000"/>
                <w:sz w:val="20"/>
                <w:szCs w:val="20"/>
              </w:rPr>
              <w:t>Annual</w:t>
            </w:r>
          </w:p>
        </w:tc>
      </w:tr>
      <w:tr w14:paraId="2F8216E2" w14:textId="77777777" w:rsidTr="009F40BC">
        <w:tblPrEx>
          <w:tblW w:w="14410" w:type="dxa"/>
          <w:tblLook w:val="04A0"/>
        </w:tblPrEx>
        <w:trPr>
          <w:trHeight w:val="870"/>
        </w:trPr>
        <w:tc>
          <w:tcPr>
            <w:tcW w:w="1467" w:type="dxa"/>
            <w:shd w:val="clear" w:color="auto" w:fill="auto"/>
            <w:vAlign w:val="bottom"/>
            <w:hideMark/>
          </w:tcPr>
          <w:p w:rsidR="007F7EB9" w:rsidRPr="00327903" w:rsidP="007F7EB9" w14:paraId="46FB0BBA" w14:textId="0E93BE3A">
            <w:pPr>
              <w:widowControl/>
              <w:spacing w:after="0" w:line="240" w:lineRule="auto"/>
              <w:rPr>
                <w:rFonts w:ascii="Calibri" w:eastAsia="Times New Roman" w:hAnsi="Calibri" w:cs="Calibri"/>
                <w:color w:val="000000"/>
                <w:sz w:val="20"/>
                <w:szCs w:val="20"/>
              </w:rPr>
            </w:pPr>
            <w:r w:rsidRPr="00327903">
              <w:rPr>
                <w:rFonts w:ascii="Calibri" w:eastAsia="Times New Roman" w:hAnsi="Calibri" w:cs="Calibri"/>
                <w:color w:val="000000"/>
                <w:sz w:val="20"/>
                <w:szCs w:val="20"/>
              </w:rPr>
              <w:t>§ 435.</w:t>
            </w:r>
            <w:r w:rsidRPr="00327903">
              <w:rPr>
                <w:rFonts w:ascii="Calibri" w:eastAsia="Times New Roman" w:hAnsi="Calibri" w:cs="Calibri"/>
                <w:color w:val="000000"/>
                <w:sz w:val="20"/>
                <w:szCs w:val="20"/>
              </w:rPr>
              <w:t>952(e)(4)- life insurance verification</w:t>
            </w:r>
          </w:p>
        </w:tc>
        <w:tc>
          <w:tcPr>
            <w:tcW w:w="1375" w:type="dxa"/>
            <w:shd w:val="clear" w:color="auto" w:fill="auto"/>
            <w:noWrap/>
            <w:vAlign w:val="bottom"/>
            <w:hideMark/>
          </w:tcPr>
          <w:p w:rsidR="007F7EB9" w:rsidRPr="00327903" w:rsidP="007F7EB9" w14:paraId="27FDBA22" w14:textId="77777777">
            <w:pPr>
              <w:widowControl/>
              <w:spacing w:after="0" w:line="240" w:lineRule="auto"/>
              <w:jc w:val="right"/>
              <w:rPr>
                <w:rFonts w:ascii="Calibri" w:eastAsia="Times New Roman" w:hAnsi="Calibri" w:cs="Calibri"/>
                <w:color w:val="000000"/>
                <w:sz w:val="20"/>
                <w:szCs w:val="20"/>
              </w:rPr>
            </w:pPr>
            <w:r w:rsidRPr="00327903">
              <w:rPr>
                <w:rFonts w:ascii="Calibri" w:eastAsia="Times New Roman" w:hAnsi="Calibri" w:cs="Calibri"/>
                <w:color w:val="000000"/>
                <w:sz w:val="20"/>
                <w:szCs w:val="20"/>
              </w:rPr>
              <w:t>10</w:t>
            </w:r>
          </w:p>
        </w:tc>
        <w:tc>
          <w:tcPr>
            <w:tcW w:w="1317" w:type="dxa"/>
            <w:shd w:val="clear" w:color="auto" w:fill="auto"/>
            <w:noWrap/>
            <w:vAlign w:val="bottom"/>
            <w:hideMark/>
          </w:tcPr>
          <w:p w:rsidR="007F7EB9" w:rsidRPr="00327903" w:rsidP="007F7EB9" w14:paraId="4BDA82D7" w14:textId="77777777">
            <w:pPr>
              <w:widowControl/>
              <w:spacing w:after="0" w:line="240" w:lineRule="auto"/>
              <w:jc w:val="right"/>
              <w:rPr>
                <w:rFonts w:ascii="Calibri" w:eastAsia="Times New Roman" w:hAnsi="Calibri" w:cs="Calibri"/>
                <w:color w:val="000000"/>
                <w:sz w:val="20"/>
                <w:szCs w:val="20"/>
              </w:rPr>
            </w:pPr>
            <w:r w:rsidRPr="00327903">
              <w:rPr>
                <w:rFonts w:ascii="Calibri" w:eastAsia="Times New Roman" w:hAnsi="Calibri" w:cs="Calibri"/>
                <w:color w:val="000000"/>
                <w:sz w:val="20"/>
                <w:szCs w:val="20"/>
              </w:rPr>
              <w:t>9,968</w:t>
            </w:r>
          </w:p>
        </w:tc>
        <w:tc>
          <w:tcPr>
            <w:tcW w:w="1028" w:type="dxa"/>
            <w:shd w:val="clear" w:color="auto" w:fill="auto"/>
            <w:noWrap/>
            <w:vAlign w:val="bottom"/>
            <w:hideMark/>
          </w:tcPr>
          <w:p w:rsidR="007F7EB9" w:rsidRPr="00327903" w:rsidP="007F7EB9" w14:paraId="18DA5FCE" w14:textId="77777777">
            <w:pPr>
              <w:widowControl/>
              <w:spacing w:after="0" w:line="240" w:lineRule="auto"/>
              <w:jc w:val="right"/>
              <w:rPr>
                <w:rFonts w:ascii="Calibri" w:eastAsia="Times New Roman" w:hAnsi="Calibri" w:cs="Calibri"/>
                <w:color w:val="000000"/>
                <w:sz w:val="20"/>
                <w:szCs w:val="20"/>
              </w:rPr>
            </w:pPr>
            <w:r w:rsidRPr="00327903">
              <w:rPr>
                <w:rFonts w:ascii="Calibri" w:eastAsia="Times New Roman" w:hAnsi="Calibri" w:cs="Calibri"/>
                <w:color w:val="000000"/>
                <w:sz w:val="20"/>
                <w:szCs w:val="20"/>
              </w:rPr>
              <w:t>1</w:t>
            </w:r>
          </w:p>
        </w:tc>
        <w:tc>
          <w:tcPr>
            <w:tcW w:w="1513" w:type="dxa"/>
            <w:shd w:val="clear" w:color="auto" w:fill="auto"/>
            <w:noWrap/>
            <w:vAlign w:val="bottom"/>
            <w:hideMark/>
          </w:tcPr>
          <w:p w:rsidR="007F7EB9" w:rsidRPr="00327903" w:rsidP="007F7EB9" w14:paraId="0C9A1251" w14:textId="6F6CD400">
            <w:pPr>
              <w:widowControl/>
              <w:spacing w:after="0" w:line="240" w:lineRule="auto"/>
              <w:jc w:val="right"/>
              <w:rPr>
                <w:rFonts w:ascii="Calibri" w:eastAsia="Times New Roman" w:hAnsi="Calibri" w:cs="Calibri"/>
                <w:color w:val="000000"/>
                <w:sz w:val="20"/>
                <w:szCs w:val="20"/>
              </w:rPr>
            </w:pPr>
            <w:r w:rsidRPr="00327903">
              <w:rPr>
                <w:rFonts w:ascii="Calibri" w:eastAsia="Times New Roman" w:hAnsi="Calibri" w:cs="Calibri"/>
                <w:color w:val="000000"/>
                <w:sz w:val="20"/>
                <w:szCs w:val="20"/>
              </w:rPr>
              <w:t>9</w:t>
            </w:r>
            <w:r w:rsidRPr="00327903" w:rsidR="002A5EC3">
              <w:rPr>
                <w:rFonts w:ascii="Calibri" w:eastAsia="Times New Roman" w:hAnsi="Calibri" w:cs="Calibri"/>
                <w:color w:val="000000"/>
                <w:sz w:val="20"/>
                <w:szCs w:val="20"/>
              </w:rPr>
              <w:t>,</w:t>
            </w:r>
            <w:r w:rsidRPr="00327903">
              <w:rPr>
                <w:rFonts w:ascii="Calibri" w:eastAsia="Times New Roman" w:hAnsi="Calibri" w:cs="Calibri"/>
                <w:color w:val="000000"/>
                <w:sz w:val="20"/>
                <w:szCs w:val="20"/>
              </w:rPr>
              <w:t>968</w:t>
            </w:r>
          </w:p>
        </w:tc>
        <w:tc>
          <w:tcPr>
            <w:tcW w:w="810" w:type="dxa"/>
            <w:shd w:val="clear" w:color="auto" w:fill="auto"/>
            <w:noWrap/>
            <w:vAlign w:val="bottom"/>
            <w:hideMark/>
          </w:tcPr>
          <w:p w:rsidR="007F7EB9" w:rsidRPr="00327903" w:rsidP="007F7EB9" w14:paraId="0DBD74E9" w14:textId="7FACAD03">
            <w:pPr>
              <w:widowControl/>
              <w:spacing w:after="0" w:line="240" w:lineRule="auto"/>
              <w:jc w:val="right"/>
              <w:rPr>
                <w:rFonts w:ascii="Calibri" w:eastAsia="Times New Roman" w:hAnsi="Calibri" w:cs="Calibri"/>
                <w:color w:val="000000"/>
                <w:sz w:val="20"/>
                <w:szCs w:val="20"/>
              </w:rPr>
            </w:pPr>
            <w:r w:rsidRPr="00327903">
              <w:rPr>
                <w:rFonts w:ascii="Calibri" w:eastAsia="Times New Roman" w:hAnsi="Calibri" w:cs="Calibri"/>
                <w:color w:val="000000"/>
                <w:sz w:val="20"/>
                <w:szCs w:val="20"/>
              </w:rPr>
              <w:t>49.84</w:t>
            </w:r>
          </w:p>
        </w:tc>
        <w:tc>
          <w:tcPr>
            <w:tcW w:w="2157" w:type="dxa"/>
            <w:shd w:val="clear" w:color="auto" w:fill="auto"/>
            <w:noWrap/>
            <w:vAlign w:val="bottom"/>
            <w:hideMark/>
          </w:tcPr>
          <w:p w:rsidR="007F7EB9" w:rsidRPr="00327903" w:rsidP="007F7EB9" w14:paraId="383ACD10" w14:textId="29083815">
            <w:pPr>
              <w:widowControl/>
              <w:spacing w:after="0" w:line="240" w:lineRule="auto"/>
              <w:jc w:val="right"/>
              <w:rPr>
                <w:rFonts w:ascii="Calibri" w:eastAsia="Times New Roman" w:hAnsi="Calibri" w:cs="Calibri"/>
                <w:color w:val="000000"/>
                <w:sz w:val="20"/>
                <w:szCs w:val="20"/>
              </w:rPr>
            </w:pPr>
            <w:r w:rsidRPr="00BD1A11">
              <w:rPr>
                <w:rFonts w:ascii="Calibri" w:eastAsia="Times New Roman" w:hAnsi="Calibri" w:cs="Calibri"/>
                <w:color w:val="000000"/>
                <w:sz w:val="20"/>
                <w:szCs w:val="20"/>
              </w:rPr>
              <w:t>496,805</w:t>
            </w:r>
          </w:p>
        </w:tc>
        <w:tc>
          <w:tcPr>
            <w:tcW w:w="2157" w:type="dxa"/>
            <w:shd w:val="clear" w:color="auto" w:fill="auto"/>
            <w:noWrap/>
            <w:vAlign w:val="bottom"/>
            <w:hideMark/>
          </w:tcPr>
          <w:p w:rsidR="007F7EB9" w:rsidRPr="00327903" w:rsidP="007F7EB9" w14:paraId="42D99E0D" w14:textId="4703AB67">
            <w:pPr>
              <w:widowControl/>
              <w:spacing w:after="0" w:line="240" w:lineRule="auto"/>
              <w:jc w:val="right"/>
              <w:rPr>
                <w:rFonts w:ascii="Calibri" w:eastAsia="Times New Roman" w:hAnsi="Calibri" w:cs="Calibri"/>
                <w:color w:val="000000"/>
                <w:sz w:val="20"/>
                <w:szCs w:val="20"/>
              </w:rPr>
            </w:pPr>
            <w:r w:rsidRPr="00BD1A11">
              <w:rPr>
                <w:rFonts w:ascii="Calibri" w:eastAsia="Times New Roman" w:hAnsi="Calibri" w:cs="Calibri"/>
                <w:color w:val="000000"/>
                <w:sz w:val="20"/>
                <w:szCs w:val="20"/>
              </w:rPr>
              <w:t>248,403</w:t>
            </w:r>
          </w:p>
        </w:tc>
        <w:tc>
          <w:tcPr>
            <w:tcW w:w="1436" w:type="dxa"/>
            <w:shd w:val="clear" w:color="auto" w:fill="auto"/>
            <w:noWrap/>
            <w:vAlign w:val="bottom"/>
            <w:hideMark/>
          </w:tcPr>
          <w:p w:rsidR="007F7EB9" w:rsidRPr="00327903" w:rsidP="007F7EB9" w14:paraId="31913E40" w14:textId="77777777">
            <w:pPr>
              <w:widowControl/>
              <w:spacing w:after="0" w:line="240" w:lineRule="auto"/>
              <w:rPr>
                <w:rFonts w:ascii="Calibri" w:eastAsia="Times New Roman" w:hAnsi="Calibri" w:cs="Calibri"/>
                <w:color w:val="000000"/>
                <w:sz w:val="20"/>
                <w:szCs w:val="20"/>
              </w:rPr>
            </w:pPr>
            <w:r w:rsidRPr="00327903">
              <w:rPr>
                <w:rFonts w:ascii="Calibri" w:eastAsia="Times New Roman" w:hAnsi="Calibri" w:cs="Calibri"/>
                <w:color w:val="000000"/>
                <w:sz w:val="20"/>
                <w:szCs w:val="20"/>
              </w:rPr>
              <w:t>N/A</w:t>
            </w:r>
          </w:p>
        </w:tc>
        <w:tc>
          <w:tcPr>
            <w:tcW w:w="1150" w:type="dxa"/>
            <w:shd w:val="clear" w:color="auto" w:fill="auto"/>
            <w:noWrap/>
            <w:vAlign w:val="bottom"/>
            <w:hideMark/>
          </w:tcPr>
          <w:p w:rsidR="007F7EB9" w:rsidRPr="00327903" w:rsidP="007F7EB9" w14:paraId="2C0DFBD0" w14:textId="77777777">
            <w:pPr>
              <w:widowControl/>
              <w:spacing w:after="0" w:line="240" w:lineRule="auto"/>
              <w:rPr>
                <w:rFonts w:ascii="Calibri" w:eastAsia="Times New Roman" w:hAnsi="Calibri" w:cs="Calibri"/>
                <w:color w:val="000000"/>
                <w:sz w:val="20"/>
                <w:szCs w:val="20"/>
              </w:rPr>
            </w:pPr>
            <w:r w:rsidRPr="00327903">
              <w:rPr>
                <w:rFonts w:ascii="Calibri" w:eastAsia="Times New Roman" w:hAnsi="Calibri" w:cs="Calibri"/>
                <w:color w:val="000000"/>
                <w:sz w:val="20"/>
                <w:szCs w:val="20"/>
              </w:rPr>
              <w:t>Annual</w:t>
            </w:r>
          </w:p>
        </w:tc>
      </w:tr>
      <w:tr w14:paraId="61BB6BEB" w14:textId="77777777" w:rsidTr="009F40BC">
        <w:tblPrEx>
          <w:tblW w:w="14410" w:type="dxa"/>
          <w:tblLook w:val="04A0"/>
        </w:tblPrEx>
        <w:trPr>
          <w:trHeight w:val="930"/>
        </w:trPr>
        <w:tc>
          <w:tcPr>
            <w:tcW w:w="1467" w:type="dxa"/>
            <w:shd w:val="clear" w:color="auto" w:fill="auto"/>
            <w:vAlign w:val="bottom"/>
            <w:hideMark/>
          </w:tcPr>
          <w:p w:rsidR="007F7EB9" w:rsidRPr="00327903" w:rsidP="007F7EB9" w14:paraId="2CB4980C" w14:textId="2DE35022">
            <w:pPr>
              <w:widowControl/>
              <w:spacing w:after="0" w:line="240" w:lineRule="auto"/>
              <w:rPr>
                <w:rFonts w:ascii="Calibri" w:eastAsia="Times New Roman" w:hAnsi="Calibri" w:cs="Calibri"/>
                <w:color w:val="000000"/>
                <w:sz w:val="20"/>
                <w:szCs w:val="20"/>
              </w:rPr>
            </w:pPr>
            <w:r w:rsidRPr="00327903">
              <w:rPr>
                <w:rFonts w:ascii="Calibri" w:eastAsia="Times New Roman" w:hAnsi="Calibri" w:cs="Calibri"/>
                <w:color w:val="000000"/>
                <w:sz w:val="20"/>
                <w:szCs w:val="20"/>
              </w:rPr>
              <w:t>§ 435.</w:t>
            </w:r>
            <w:r w:rsidRPr="00327903">
              <w:rPr>
                <w:rFonts w:ascii="Calibri" w:eastAsia="Times New Roman" w:hAnsi="Calibri" w:cs="Calibri"/>
                <w:color w:val="000000"/>
                <w:sz w:val="20"/>
                <w:szCs w:val="20"/>
              </w:rPr>
              <w:t>952(e)(4)- life insurance verification savings</w:t>
            </w:r>
          </w:p>
        </w:tc>
        <w:tc>
          <w:tcPr>
            <w:tcW w:w="1375" w:type="dxa"/>
            <w:shd w:val="clear" w:color="auto" w:fill="auto"/>
            <w:noWrap/>
            <w:vAlign w:val="bottom"/>
            <w:hideMark/>
          </w:tcPr>
          <w:p w:rsidR="007F7EB9" w:rsidRPr="00327903" w:rsidP="007F7EB9" w14:paraId="2739C3D3" w14:textId="37C25E6F">
            <w:pPr>
              <w:widowControl/>
              <w:spacing w:after="0" w:line="240" w:lineRule="auto"/>
              <w:jc w:val="right"/>
              <w:rPr>
                <w:rFonts w:ascii="Calibri" w:eastAsia="Times New Roman" w:hAnsi="Calibri" w:cs="Calibri"/>
                <w:color w:val="000000"/>
                <w:sz w:val="20"/>
                <w:szCs w:val="20"/>
              </w:rPr>
            </w:pPr>
            <w:r w:rsidRPr="00327903">
              <w:rPr>
                <w:rFonts w:ascii="Calibri" w:eastAsia="Times New Roman" w:hAnsi="Calibri" w:cs="Calibri"/>
                <w:color w:val="000000"/>
                <w:sz w:val="20"/>
                <w:szCs w:val="20"/>
              </w:rPr>
              <w:t>(</w:t>
            </w:r>
            <w:r w:rsidRPr="00327903">
              <w:rPr>
                <w:rFonts w:ascii="Calibri" w:eastAsia="Times New Roman" w:hAnsi="Calibri" w:cs="Calibri"/>
                <w:color w:val="000000"/>
                <w:sz w:val="20"/>
                <w:szCs w:val="20"/>
              </w:rPr>
              <w:t>10</w:t>
            </w:r>
            <w:r w:rsidRPr="00327903">
              <w:rPr>
                <w:rFonts w:ascii="Calibri" w:eastAsia="Times New Roman" w:hAnsi="Calibri" w:cs="Calibri"/>
                <w:color w:val="000000"/>
                <w:sz w:val="20"/>
                <w:szCs w:val="20"/>
              </w:rPr>
              <w:t>)</w:t>
            </w:r>
          </w:p>
        </w:tc>
        <w:tc>
          <w:tcPr>
            <w:tcW w:w="1317" w:type="dxa"/>
            <w:shd w:val="clear" w:color="auto" w:fill="auto"/>
            <w:noWrap/>
            <w:vAlign w:val="bottom"/>
            <w:hideMark/>
          </w:tcPr>
          <w:p w:rsidR="007F7EB9" w:rsidRPr="00327903" w:rsidP="007F7EB9" w14:paraId="6E1A49B8" w14:textId="58DF7945">
            <w:pPr>
              <w:widowControl/>
              <w:spacing w:after="0" w:line="240" w:lineRule="auto"/>
              <w:jc w:val="right"/>
              <w:rPr>
                <w:rFonts w:ascii="Calibri" w:eastAsia="Times New Roman" w:hAnsi="Calibri" w:cs="Calibri"/>
                <w:color w:val="000000"/>
                <w:sz w:val="20"/>
                <w:szCs w:val="20"/>
              </w:rPr>
            </w:pPr>
            <w:r w:rsidRPr="00327903">
              <w:rPr>
                <w:rFonts w:ascii="Calibri" w:eastAsia="Times New Roman" w:hAnsi="Calibri" w:cs="Calibri"/>
                <w:color w:val="000000"/>
                <w:sz w:val="20"/>
                <w:szCs w:val="20"/>
              </w:rPr>
              <w:t>(</w:t>
            </w:r>
            <w:r w:rsidRPr="00327903">
              <w:rPr>
                <w:rFonts w:ascii="Calibri" w:eastAsia="Times New Roman" w:hAnsi="Calibri" w:cs="Calibri"/>
                <w:color w:val="000000"/>
                <w:sz w:val="20"/>
                <w:szCs w:val="20"/>
              </w:rPr>
              <w:t>14,952</w:t>
            </w:r>
            <w:r w:rsidRPr="00327903">
              <w:rPr>
                <w:rFonts w:ascii="Calibri" w:eastAsia="Times New Roman" w:hAnsi="Calibri" w:cs="Calibri"/>
                <w:color w:val="000000"/>
                <w:sz w:val="20"/>
                <w:szCs w:val="20"/>
              </w:rPr>
              <w:t>)</w:t>
            </w:r>
          </w:p>
        </w:tc>
        <w:tc>
          <w:tcPr>
            <w:tcW w:w="1028" w:type="dxa"/>
            <w:shd w:val="clear" w:color="auto" w:fill="auto"/>
            <w:noWrap/>
            <w:vAlign w:val="bottom"/>
            <w:hideMark/>
          </w:tcPr>
          <w:p w:rsidR="007F7EB9" w:rsidRPr="00327903" w:rsidP="007F7EB9" w14:paraId="018B1068" w14:textId="77777777">
            <w:pPr>
              <w:widowControl/>
              <w:spacing w:after="0" w:line="240" w:lineRule="auto"/>
              <w:jc w:val="right"/>
              <w:rPr>
                <w:rFonts w:ascii="Calibri" w:eastAsia="Times New Roman" w:hAnsi="Calibri" w:cs="Calibri"/>
                <w:color w:val="000000"/>
                <w:sz w:val="20"/>
                <w:szCs w:val="20"/>
              </w:rPr>
            </w:pPr>
            <w:r w:rsidRPr="00327903">
              <w:rPr>
                <w:rFonts w:ascii="Calibri" w:eastAsia="Times New Roman" w:hAnsi="Calibri" w:cs="Calibri"/>
                <w:color w:val="000000"/>
                <w:sz w:val="20"/>
                <w:szCs w:val="20"/>
              </w:rPr>
              <w:t>0.167</w:t>
            </w:r>
          </w:p>
        </w:tc>
        <w:tc>
          <w:tcPr>
            <w:tcW w:w="1513" w:type="dxa"/>
            <w:shd w:val="clear" w:color="auto" w:fill="auto"/>
            <w:noWrap/>
            <w:vAlign w:val="bottom"/>
            <w:hideMark/>
          </w:tcPr>
          <w:p w:rsidR="007F7EB9" w:rsidRPr="00327903" w:rsidP="007F7EB9" w14:paraId="4F01234C" w14:textId="70FE503B">
            <w:pPr>
              <w:widowControl/>
              <w:spacing w:after="0" w:line="240" w:lineRule="auto"/>
              <w:jc w:val="right"/>
              <w:rPr>
                <w:rFonts w:ascii="Calibri" w:eastAsia="Times New Roman" w:hAnsi="Calibri" w:cs="Calibri"/>
                <w:color w:val="000000"/>
                <w:sz w:val="20"/>
                <w:szCs w:val="20"/>
              </w:rPr>
            </w:pPr>
            <w:r w:rsidRPr="00327903">
              <w:rPr>
                <w:rFonts w:ascii="Calibri" w:eastAsia="Times New Roman" w:hAnsi="Calibri" w:cs="Calibri"/>
                <w:color w:val="000000"/>
                <w:sz w:val="20"/>
                <w:szCs w:val="20"/>
              </w:rPr>
              <w:t>(</w:t>
            </w:r>
            <w:r w:rsidRPr="00327903">
              <w:rPr>
                <w:rFonts w:ascii="Calibri" w:eastAsia="Times New Roman" w:hAnsi="Calibri" w:cs="Calibri"/>
                <w:color w:val="000000"/>
                <w:sz w:val="20"/>
                <w:szCs w:val="20"/>
              </w:rPr>
              <w:t>2</w:t>
            </w:r>
            <w:r w:rsidRPr="00327903" w:rsidR="002A5EC3">
              <w:rPr>
                <w:rFonts w:ascii="Calibri" w:eastAsia="Times New Roman" w:hAnsi="Calibri" w:cs="Calibri"/>
                <w:color w:val="000000"/>
                <w:sz w:val="20"/>
                <w:szCs w:val="20"/>
              </w:rPr>
              <w:t>,</w:t>
            </w:r>
            <w:r w:rsidRPr="00327903">
              <w:rPr>
                <w:rFonts w:ascii="Calibri" w:eastAsia="Times New Roman" w:hAnsi="Calibri" w:cs="Calibri"/>
                <w:color w:val="000000"/>
                <w:sz w:val="20"/>
                <w:szCs w:val="20"/>
              </w:rPr>
              <w:t>49</w:t>
            </w:r>
            <w:r w:rsidRPr="00327903" w:rsidR="00A0273B">
              <w:rPr>
                <w:rFonts w:ascii="Calibri" w:eastAsia="Times New Roman" w:hAnsi="Calibri" w:cs="Calibri"/>
                <w:color w:val="000000"/>
                <w:sz w:val="20"/>
                <w:szCs w:val="20"/>
              </w:rPr>
              <w:t>7</w:t>
            </w:r>
            <w:r w:rsidRPr="00327903">
              <w:rPr>
                <w:rFonts w:ascii="Calibri" w:eastAsia="Times New Roman" w:hAnsi="Calibri" w:cs="Calibri"/>
                <w:color w:val="000000"/>
                <w:sz w:val="20"/>
                <w:szCs w:val="20"/>
              </w:rPr>
              <w:t>)</w:t>
            </w:r>
          </w:p>
        </w:tc>
        <w:tc>
          <w:tcPr>
            <w:tcW w:w="810" w:type="dxa"/>
            <w:shd w:val="clear" w:color="auto" w:fill="auto"/>
            <w:noWrap/>
            <w:vAlign w:val="bottom"/>
            <w:hideMark/>
          </w:tcPr>
          <w:p w:rsidR="007F7EB9" w:rsidRPr="00327903" w:rsidP="007F7EB9" w14:paraId="79B3F951" w14:textId="12C9756C">
            <w:pPr>
              <w:widowControl/>
              <w:spacing w:after="0" w:line="240" w:lineRule="auto"/>
              <w:jc w:val="right"/>
              <w:rPr>
                <w:rFonts w:ascii="Calibri" w:eastAsia="Times New Roman" w:hAnsi="Calibri" w:cs="Calibri"/>
                <w:color w:val="000000"/>
                <w:sz w:val="20"/>
                <w:szCs w:val="20"/>
              </w:rPr>
            </w:pPr>
            <w:r w:rsidRPr="00327903">
              <w:rPr>
                <w:rFonts w:ascii="Calibri" w:eastAsia="Times New Roman" w:hAnsi="Calibri" w:cs="Calibri"/>
                <w:color w:val="000000"/>
                <w:sz w:val="20"/>
                <w:szCs w:val="20"/>
              </w:rPr>
              <w:t>49.84</w:t>
            </w:r>
          </w:p>
        </w:tc>
        <w:tc>
          <w:tcPr>
            <w:tcW w:w="2157" w:type="dxa"/>
            <w:shd w:val="clear" w:color="auto" w:fill="auto"/>
            <w:noWrap/>
            <w:vAlign w:val="bottom"/>
            <w:hideMark/>
          </w:tcPr>
          <w:p w:rsidR="007F7EB9" w:rsidRPr="00327903" w:rsidP="007F7EB9" w14:paraId="08709483" w14:textId="36D3E1F1">
            <w:pPr>
              <w:widowControl/>
              <w:spacing w:after="0" w:line="240" w:lineRule="auto"/>
              <w:jc w:val="right"/>
              <w:rPr>
                <w:rFonts w:ascii="Calibri" w:eastAsia="Times New Roman" w:hAnsi="Calibri" w:cs="Calibri"/>
                <w:color w:val="000000"/>
                <w:sz w:val="20"/>
                <w:szCs w:val="20"/>
              </w:rPr>
            </w:pPr>
            <w:r w:rsidRPr="00327903">
              <w:rPr>
                <w:rFonts w:ascii="Calibri" w:eastAsia="Times New Roman" w:hAnsi="Calibri" w:cs="Calibri"/>
                <w:color w:val="000000"/>
                <w:sz w:val="20"/>
                <w:szCs w:val="20"/>
              </w:rPr>
              <w:t>(</w:t>
            </w:r>
            <w:r w:rsidRPr="00BD1A11" w:rsidR="00C50C4E">
              <w:rPr>
                <w:rFonts w:ascii="Calibri" w:eastAsia="Times New Roman" w:hAnsi="Calibri" w:cs="Calibri"/>
                <w:color w:val="000000"/>
                <w:sz w:val="20"/>
                <w:szCs w:val="20"/>
              </w:rPr>
              <w:t>124,450</w:t>
            </w:r>
            <w:r w:rsidRPr="00327903">
              <w:rPr>
                <w:rFonts w:ascii="Calibri" w:eastAsia="Times New Roman" w:hAnsi="Calibri" w:cs="Calibri"/>
                <w:color w:val="000000"/>
                <w:sz w:val="20"/>
                <w:szCs w:val="20"/>
              </w:rPr>
              <w:t>)</w:t>
            </w:r>
          </w:p>
        </w:tc>
        <w:tc>
          <w:tcPr>
            <w:tcW w:w="2157" w:type="dxa"/>
            <w:shd w:val="clear" w:color="auto" w:fill="auto"/>
            <w:noWrap/>
            <w:vAlign w:val="bottom"/>
            <w:hideMark/>
          </w:tcPr>
          <w:p w:rsidR="007F7EB9" w:rsidRPr="00327903" w:rsidP="007F7EB9" w14:paraId="61FE1145" w14:textId="4CBFE806">
            <w:pPr>
              <w:widowControl/>
              <w:spacing w:after="0" w:line="240" w:lineRule="auto"/>
              <w:jc w:val="right"/>
              <w:rPr>
                <w:rFonts w:ascii="Calibri" w:eastAsia="Times New Roman" w:hAnsi="Calibri" w:cs="Calibri"/>
                <w:color w:val="000000"/>
                <w:sz w:val="20"/>
                <w:szCs w:val="20"/>
              </w:rPr>
            </w:pPr>
            <w:r w:rsidRPr="00327903">
              <w:rPr>
                <w:rFonts w:ascii="Calibri" w:eastAsia="Times New Roman" w:hAnsi="Calibri" w:cs="Calibri"/>
                <w:color w:val="000000"/>
                <w:sz w:val="20"/>
                <w:szCs w:val="20"/>
              </w:rPr>
              <w:t>(</w:t>
            </w:r>
            <w:r w:rsidRPr="00BD1A11" w:rsidR="00C50C4E">
              <w:rPr>
                <w:rFonts w:ascii="Calibri" w:eastAsia="Times New Roman" w:hAnsi="Calibri" w:cs="Calibri"/>
                <w:color w:val="000000"/>
                <w:sz w:val="20"/>
                <w:szCs w:val="20"/>
              </w:rPr>
              <w:t>62,225</w:t>
            </w:r>
            <w:r w:rsidRPr="00327903">
              <w:rPr>
                <w:rFonts w:ascii="Calibri" w:eastAsia="Times New Roman" w:hAnsi="Calibri" w:cs="Calibri"/>
                <w:color w:val="000000"/>
                <w:sz w:val="20"/>
                <w:szCs w:val="20"/>
              </w:rPr>
              <w:t>)</w:t>
            </w:r>
          </w:p>
        </w:tc>
        <w:tc>
          <w:tcPr>
            <w:tcW w:w="1436" w:type="dxa"/>
            <w:shd w:val="clear" w:color="auto" w:fill="auto"/>
            <w:noWrap/>
            <w:vAlign w:val="bottom"/>
            <w:hideMark/>
          </w:tcPr>
          <w:p w:rsidR="007F7EB9" w:rsidRPr="00327903" w:rsidP="007F7EB9" w14:paraId="6AE9804C" w14:textId="77777777">
            <w:pPr>
              <w:widowControl/>
              <w:spacing w:after="0" w:line="240" w:lineRule="auto"/>
              <w:rPr>
                <w:rFonts w:ascii="Calibri" w:eastAsia="Times New Roman" w:hAnsi="Calibri" w:cs="Calibri"/>
                <w:color w:val="000000"/>
                <w:sz w:val="20"/>
                <w:szCs w:val="20"/>
              </w:rPr>
            </w:pPr>
            <w:r w:rsidRPr="00327903">
              <w:rPr>
                <w:rFonts w:ascii="Calibri" w:eastAsia="Times New Roman" w:hAnsi="Calibri" w:cs="Calibri"/>
                <w:color w:val="000000"/>
                <w:sz w:val="20"/>
                <w:szCs w:val="20"/>
              </w:rPr>
              <w:t>N/A</w:t>
            </w:r>
          </w:p>
        </w:tc>
        <w:tc>
          <w:tcPr>
            <w:tcW w:w="1150" w:type="dxa"/>
            <w:shd w:val="clear" w:color="auto" w:fill="auto"/>
            <w:noWrap/>
            <w:vAlign w:val="bottom"/>
            <w:hideMark/>
          </w:tcPr>
          <w:p w:rsidR="007F7EB9" w:rsidRPr="00327903" w:rsidP="007F7EB9" w14:paraId="1AEBC398" w14:textId="77777777">
            <w:pPr>
              <w:widowControl/>
              <w:spacing w:after="0" w:line="240" w:lineRule="auto"/>
              <w:rPr>
                <w:rFonts w:ascii="Calibri" w:eastAsia="Times New Roman" w:hAnsi="Calibri" w:cs="Calibri"/>
                <w:color w:val="000000"/>
                <w:sz w:val="20"/>
                <w:szCs w:val="20"/>
              </w:rPr>
            </w:pPr>
            <w:r w:rsidRPr="00327903">
              <w:rPr>
                <w:rFonts w:ascii="Calibri" w:eastAsia="Times New Roman" w:hAnsi="Calibri" w:cs="Calibri"/>
                <w:color w:val="000000"/>
                <w:sz w:val="20"/>
                <w:szCs w:val="20"/>
              </w:rPr>
              <w:t>Annual</w:t>
            </w:r>
          </w:p>
        </w:tc>
      </w:tr>
      <w:tr w14:paraId="1DE25ADE" w14:textId="77777777" w:rsidTr="009F40BC">
        <w:tblPrEx>
          <w:tblW w:w="14410" w:type="dxa"/>
          <w:tblLook w:val="04A0"/>
        </w:tblPrEx>
        <w:trPr>
          <w:trHeight w:val="930"/>
        </w:trPr>
        <w:tc>
          <w:tcPr>
            <w:tcW w:w="1467" w:type="dxa"/>
            <w:shd w:val="clear" w:color="auto" w:fill="auto"/>
            <w:vAlign w:val="bottom"/>
            <w:hideMark/>
          </w:tcPr>
          <w:p w:rsidR="007F7EB9" w:rsidRPr="00327903" w:rsidP="007F7EB9" w14:paraId="6E27FE12" w14:textId="70FAAE1C">
            <w:pPr>
              <w:widowControl/>
              <w:spacing w:after="0" w:line="240" w:lineRule="auto"/>
              <w:rPr>
                <w:rFonts w:ascii="Calibri" w:eastAsia="Times New Roman" w:hAnsi="Calibri" w:cs="Calibri"/>
                <w:color w:val="000000"/>
                <w:sz w:val="20"/>
                <w:szCs w:val="20"/>
              </w:rPr>
            </w:pPr>
            <w:r w:rsidRPr="00327903">
              <w:rPr>
                <w:rFonts w:ascii="Calibri" w:eastAsia="Times New Roman" w:hAnsi="Calibri" w:cs="Calibri"/>
                <w:color w:val="000000"/>
                <w:sz w:val="20"/>
                <w:szCs w:val="20"/>
              </w:rPr>
              <w:t>§ 435.</w:t>
            </w:r>
            <w:r w:rsidRPr="00327903">
              <w:rPr>
                <w:rFonts w:ascii="Calibri" w:eastAsia="Times New Roman" w:hAnsi="Calibri" w:cs="Calibri"/>
                <w:color w:val="000000"/>
                <w:sz w:val="20"/>
                <w:szCs w:val="20"/>
              </w:rPr>
              <w:t>952(e)(4)- life insurance verification savings</w:t>
            </w:r>
          </w:p>
        </w:tc>
        <w:tc>
          <w:tcPr>
            <w:tcW w:w="1375" w:type="dxa"/>
            <w:shd w:val="clear" w:color="auto" w:fill="auto"/>
            <w:noWrap/>
            <w:vAlign w:val="bottom"/>
            <w:hideMark/>
          </w:tcPr>
          <w:p w:rsidR="007F7EB9" w:rsidRPr="00327903" w:rsidP="007F7EB9" w14:paraId="0F4AE15E" w14:textId="71555362">
            <w:pPr>
              <w:widowControl/>
              <w:spacing w:after="0" w:line="240" w:lineRule="auto"/>
              <w:jc w:val="right"/>
              <w:rPr>
                <w:rFonts w:ascii="Calibri" w:eastAsia="Times New Roman" w:hAnsi="Calibri" w:cs="Calibri"/>
                <w:color w:val="000000"/>
                <w:sz w:val="20"/>
                <w:szCs w:val="20"/>
              </w:rPr>
            </w:pPr>
            <w:r w:rsidRPr="00327903">
              <w:rPr>
                <w:rFonts w:ascii="Calibri" w:eastAsia="Times New Roman" w:hAnsi="Calibri" w:cs="Calibri"/>
                <w:color w:val="000000"/>
                <w:sz w:val="20"/>
                <w:szCs w:val="20"/>
              </w:rPr>
              <w:t>(</w:t>
            </w:r>
            <w:r w:rsidRPr="00327903">
              <w:rPr>
                <w:rFonts w:ascii="Calibri" w:eastAsia="Times New Roman" w:hAnsi="Calibri" w:cs="Calibri"/>
                <w:color w:val="000000"/>
                <w:sz w:val="20"/>
                <w:szCs w:val="20"/>
              </w:rPr>
              <w:t>10</w:t>
            </w:r>
            <w:r w:rsidRPr="00327903">
              <w:rPr>
                <w:rFonts w:ascii="Calibri" w:eastAsia="Times New Roman" w:hAnsi="Calibri" w:cs="Calibri"/>
                <w:color w:val="000000"/>
                <w:sz w:val="20"/>
                <w:szCs w:val="20"/>
              </w:rPr>
              <w:t>)</w:t>
            </w:r>
          </w:p>
        </w:tc>
        <w:tc>
          <w:tcPr>
            <w:tcW w:w="1317" w:type="dxa"/>
            <w:shd w:val="clear" w:color="auto" w:fill="auto"/>
            <w:noWrap/>
            <w:vAlign w:val="bottom"/>
            <w:hideMark/>
          </w:tcPr>
          <w:p w:rsidR="007F7EB9" w:rsidRPr="00327903" w:rsidP="007F7EB9" w14:paraId="46B48B1F" w14:textId="7CB2597F">
            <w:pPr>
              <w:widowControl/>
              <w:spacing w:after="0" w:line="240" w:lineRule="auto"/>
              <w:jc w:val="right"/>
              <w:rPr>
                <w:rFonts w:ascii="Calibri" w:eastAsia="Times New Roman" w:hAnsi="Calibri" w:cs="Calibri"/>
                <w:color w:val="000000"/>
                <w:sz w:val="20"/>
                <w:szCs w:val="20"/>
              </w:rPr>
            </w:pPr>
            <w:r w:rsidRPr="00327903">
              <w:rPr>
                <w:rFonts w:ascii="Calibri" w:eastAsia="Times New Roman" w:hAnsi="Calibri" w:cs="Calibri"/>
                <w:color w:val="000000"/>
                <w:sz w:val="20"/>
                <w:szCs w:val="20"/>
              </w:rPr>
              <w:t>(</w:t>
            </w:r>
            <w:r w:rsidRPr="00327903">
              <w:rPr>
                <w:rFonts w:ascii="Calibri" w:eastAsia="Times New Roman" w:hAnsi="Calibri" w:cs="Calibri"/>
                <w:color w:val="000000"/>
                <w:sz w:val="20"/>
                <w:szCs w:val="20"/>
              </w:rPr>
              <w:t>9,968</w:t>
            </w:r>
            <w:r w:rsidRPr="00327903">
              <w:rPr>
                <w:rFonts w:ascii="Calibri" w:eastAsia="Times New Roman" w:hAnsi="Calibri" w:cs="Calibri"/>
                <w:color w:val="000000"/>
                <w:sz w:val="20"/>
                <w:szCs w:val="20"/>
              </w:rPr>
              <w:t>)</w:t>
            </w:r>
          </w:p>
        </w:tc>
        <w:tc>
          <w:tcPr>
            <w:tcW w:w="1028" w:type="dxa"/>
            <w:shd w:val="clear" w:color="auto" w:fill="auto"/>
            <w:noWrap/>
            <w:vAlign w:val="bottom"/>
            <w:hideMark/>
          </w:tcPr>
          <w:p w:rsidR="007F7EB9" w:rsidRPr="00327903" w:rsidP="007F7EB9" w14:paraId="1749F20A" w14:textId="77777777">
            <w:pPr>
              <w:widowControl/>
              <w:spacing w:after="0" w:line="240" w:lineRule="auto"/>
              <w:jc w:val="right"/>
              <w:rPr>
                <w:rFonts w:ascii="Calibri" w:eastAsia="Times New Roman" w:hAnsi="Calibri" w:cs="Calibri"/>
                <w:color w:val="000000"/>
                <w:sz w:val="20"/>
                <w:szCs w:val="20"/>
              </w:rPr>
            </w:pPr>
            <w:r w:rsidRPr="00327903">
              <w:rPr>
                <w:rFonts w:ascii="Calibri" w:eastAsia="Times New Roman" w:hAnsi="Calibri" w:cs="Calibri"/>
                <w:color w:val="000000"/>
                <w:sz w:val="20"/>
                <w:szCs w:val="20"/>
              </w:rPr>
              <w:t>0.75</w:t>
            </w:r>
          </w:p>
        </w:tc>
        <w:tc>
          <w:tcPr>
            <w:tcW w:w="1513" w:type="dxa"/>
            <w:shd w:val="clear" w:color="auto" w:fill="auto"/>
            <w:noWrap/>
            <w:vAlign w:val="bottom"/>
            <w:hideMark/>
          </w:tcPr>
          <w:p w:rsidR="007F7EB9" w:rsidRPr="00327903" w:rsidP="007F7EB9" w14:paraId="0AD731F1" w14:textId="42F9F461">
            <w:pPr>
              <w:widowControl/>
              <w:spacing w:after="0" w:line="240" w:lineRule="auto"/>
              <w:jc w:val="right"/>
              <w:rPr>
                <w:rFonts w:ascii="Calibri" w:eastAsia="Times New Roman" w:hAnsi="Calibri" w:cs="Calibri"/>
                <w:color w:val="000000"/>
                <w:sz w:val="20"/>
                <w:szCs w:val="20"/>
              </w:rPr>
            </w:pPr>
            <w:r w:rsidRPr="00327903">
              <w:rPr>
                <w:rFonts w:ascii="Calibri" w:eastAsia="Times New Roman" w:hAnsi="Calibri" w:cs="Calibri"/>
                <w:color w:val="000000"/>
                <w:sz w:val="20"/>
                <w:szCs w:val="20"/>
              </w:rPr>
              <w:t>(</w:t>
            </w:r>
            <w:r w:rsidRPr="00327903">
              <w:rPr>
                <w:rFonts w:ascii="Calibri" w:eastAsia="Times New Roman" w:hAnsi="Calibri" w:cs="Calibri"/>
                <w:color w:val="000000"/>
                <w:sz w:val="20"/>
                <w:szCs w:val="20"/>
              </w:rPr>
              <w:t>7</w:t>
            </w:r>
            <w:r w:rsidRPr="00327903" w:rsidR="002A5EC3">
              <w:rPr>
                <w:rFonts w:ascii="Calibri" w:eastAsia="Times New Roman" w:hAnsi="Calibri" w:cs="Calibri"/>
                <w:color w:val="000000"/>
                <w:sz w:val="20"/>
                <w:szCs w:val="20"/>
              </w:rPr>
              <w:t>,</w:t>
            </w:r>
            <w:r w:rsidRPr="00327903">
              <w:rPr>
                <w:rFonts w:ascii="Calibri" w:eastAsia="Times New Roman" w:hAnsi="Calibri" w:cs="Calibri"/>
                <w:color w:val="000000"/>
                <w:sz w:val="20"/>
                <w:szCs w:val="20"/>
              </w:rPr>
              <w:t>476</w:t>
            </w:r>
            <w:r w:rsidRPr="00327903">
              <w:rPr>
                <w:rFonts w:ascii="Calibri" w:eastAsia="Times New Roman" w:hAnsi="Calibri" w:cs="Calibri"/>
                <w:color w:val="000000"/>
                <w:sz w:val="20"/>
                <w:szCs w:val="20"/>
              </w:rPr>
              <w:t>)</w:t>
            </w:r>
          </w:p>
        </w:tc>
        <w:tc>
          <w:tcPr>
            <w:tcW w:w="810" w:type="dxa"/>
            <w:shd w:val="clear" w:color="auto" w:fill="auto"/>
            <w:noWrap/>
            <w:vAlign w:val="bottom"/>
            <w:hideMark/>
          </w:tcPr>
          <w:p w:rsidR="007F7EB9" w:rsidRPr="00327903" w:rsidP="007F7EB9" w14:paraId="7CA3A8E3" w14:textId="045696B6">
            <w:pPr>
              <w:widowControl/>
              <w:spacing w:after="0" w:line="240" w:lineRule="auto"/>
              <w:jc w:val="right"/>
              <w:rPr>
                <w:rFonts w:ascii="Calibri" w:eastAsia="Times New Roman" w:hAnsi="Calibri" w:cs="Calibri"/>
                <w:color w:val="000000"/>
                <w:sz w:val="20"/>
                <w:szCs w:val="20"/>
              </w:rPr>
            </w:pPr>
            <w:r w:rsidRPr="00327903">
              <w:rPr>
                <w:rFonts w:ascii="Calibri" w:eastAsia="Times New Roman" w:hAnsi="Calibri" w:cs="Calibri"/>
                <w:color w:val="000000"/>
                <w:sz w:val="20"/>
                <w:szCs w:val="20"/>
              </w:rPr>
              <w:t>49.84</w:t>
            </w:r>
          </w:p>
        </w:tc>
        <w:tc>
          <w:tcPr>
            <w:tcW w:w="2157" w:type="dxa"/>
            <w:shd w:val="clear" w:color="auto" w:fill="auto"/>
            <w:noWrap/>
            <w:vAlign w:val="bottom"/>
            <w:hideMark/>
          </w:tcPr>
          <w:p w:rsidR="007F7EB9" w:rsidRPr="00327903" w:rsidP="007F7EB9" w14:paraId="2D931177" w14:textId="537D4773">
            <w:pPr>
              <w:widowControl/>
              <w:spacing w:after="0" w:line="240" w:lineRule="auto"/>
              <w:jc w:val="right"/>
              <w:rPr>
                <w:rFonts w:ascii="Calibri" w:eastAsia="Times New Roman" w:hAnsi="Calibri" w:cs="Calibri"/>
                <w:color w:val="000000"/>
                <w:sz w:val="20"/>
                <w:szCs w:val="20"/>
              </w:rPr>
            </w:pPr>
            <w:r w:rsidRPr="00327903">
              <w:rPr>
                <w:rFonts w:ascii="Calibri" w:eastAsia="Times New Roman" w:hAnsi="Calibri" w:cs="Calibri"/>
                <w:color w:val="000000"/>
                <w:sz w:val="20"/>
                <w:szCs w:val="20"/>
              </w:rPr>
              <w:t>(</w:t>
            </w:r>
            <w:r w:rsidRPr="00BD1A11" w:rsidR="00B024C3">
              <w:rPr>
                <w:rFonts w:ascii="Calibri" w:eastAsia="Times New Roman" w:hAnsi="Calibri" w:cs="Calibri"/>
                <w:color w:val="000000"/>
                <w:sz w:val="20"/>
                <w:szCs w:val="20"/>
              </w:rPr>
              <w:t>372,604</w:t>
            </w:r>
            <w:r w:rsidRPr="00327903">
              <w:rPr>
                <w:rFonts w:ascii="Calibri" w:eastAsia="Times New Roman" w:hAnsi="Calibri" w:cs="Calibri"/>
                <w:color w:val="000000"/>
                <w:sz w:val="20"/>
                <w:szCs w:val="20"/>
              </w:rPr>
              <w:t>)</w:t>
            </w:r>
          </w:p>
        </w:tc>
        <w:tc>
          <w:tcPr>
            <w:tcW w:w="2157" w:type="dxa"/>
            <w:shd w:val="clear" w:color="auto" w:fill="auto"/>
            <w:noWrap/>
            <w:vAlign w:val="bottom"/>
            <w:hideMark/>
          </w:tcPr>
          <w:p w:rsidR="007F7EB9" w:rsidRPr="00327903" w:rsidP="007F7EB9" w14:paraId="7E11C596" w14:textId="60FDA174">
            <w:pPr>
              <w:widowControl/>
              <w:spacing w:after="0" w:line="240" w:lineRule="auto"/>
              <w:jc w:val="right"/>
              <w:rPr>
                <w:rFonts w:ascii="Calibri" w:eastAsia="Times New Roman" w:hAnsi="Calibri" w:cs="Calibri"/>
                <w:color w:val="000000"/>
                <w:sz w:val="20"/>
                <w:szCs w:val="20"/>
              </w:rPr>
            </w:pPr>
            <w:r w:rsidRPr="00327903">
              <w:rPr>
                <w:rFonts w:ascii="Calibri" w:eastAsia="Times New Roman" w:hAnsi="Calibri" w:cs="Calibri"/>
                <w:color w:val="000000"/>
                <w:sz w:val="20"/>
                <w:szCs w:val="20"/>
              </w:rPr>
              <w:t>(</w:t>
            </w:r>
            <w:r w:rsidRPr="00BD1A11" w:rsidR="00B024C3">
              <w:rPr>
                <w:rFonts w:ascii="Calibri" w:eastAsia="Times New Roman" w:hAnsi="Calibri" w:cs="Calibri"/>
                <w:color w:val="000000"/>
                <w:sz w:val="20"/>
                <w:szCs w:val="20"/>
              </w:rPr>
              <w:t>186,302</w:t>
            </w:r>
            <w:r w:rsidRPr="00327903">
              <w:rPr>
                <w:rFonts w:ascii="Calibri" w:eastAsia="Times New Roman" w:hAnsi="Calibri" w:cs="Calibri"/>
                <w:color w:val="000000"/>
                <w:sz w:val="20"/>
                <w:szCs w:val="20"/>
              </w:rPr>
              <w:t>)</w:t>
            </w:r>
          </w:p>
        </w:tc>
        <w:tc>
          <w:tcPr>
            <w:tcW w:w="1436" w:type="dxa"/>
            <w:shd w:val="clear" w:color="auto" w:fill="auto"/>
            <w:noWrap/>
            <w:vAlign w:val="bottom"/>
            <w:hideMark/>
          </w:tcPr>
          <w:p w:rsidR="007F7EB9" w:rsidRPr="00327903" w:rsidP="007F7EB9" w14:paraId="0AD61703" w14:textId="77777777">
            <w:pPr>
              <w:widowControl/>
              <w:spacing w:after="0" w:line="240" w:lineRule="auto"/>
              <w:rPr>
                <w:rFonts w:ascii="Calibri" w:eastAsia="Times New Roman" w:hAnsi="Calibri" w:cs="Calibri"/>
                <w:color w:val="000000"/>
                <w:sz w:val="20"/>
                <w:szCs w:val="20"/>
              </w:rPr>
            </w:pPr>
            <w:r w:rsidRPr="00327903">
              <w:rPr>
                <w:rFonts w:ascii="Calibri" w:eastAsia="Times New Roman" w:hAnsi="Calibri" w:cs="Calibri"/>
                <w:color w:val="000000"/>
                <w:sz w:val="20"/>
                <w:szCs w:val="20"/>
              </w:rPr>
              <w:t>N/A</w:t>
            </w:r>
          </w:p>
        </w:tc>
        <w:tc>
          <w:tcPr>
            <w:tcW w:w="1150" w:type="dxa"/>
            <w:shd w:val="clear" w:color="auto" w:fill="auto"/>
            <w:noWrap/>
            <w:vAlign w:val="bottom"/>
            <w:hideMark/>
          </w:tcPr>
          <w:p w:rsidR="007F7EB9" w:rsidRPr="00327903" w:rsidP="007F7EB9" w14:paraId="523D89F5" w14:textId="77777777">
            <w:pPr>
              <w:widowControl/>
              <w:spacing w:after="0" w:line="240" w:lineRule="auto"/>
              <w:rPr>
                <w:rFonts w:ascii="Calibri" w:eastAsia="Times New Roman" w:hAnsi="Calibri" w:cs="Calibri"/>
                <w:color w:val="000000"/>
                <w:sz w:val="20"/>
                <w:szCs w:val="20"/>
              </w:rPr>
            </w:pPr>
            <w:r w:rsidRPr="00327903">
              <w:rPr>
                <w:rFonts w:ascii="Calibri" w:eastAsia="Times New Roman" w:hAnsi="Calibri" w:cs="Calibri"/>
                <w:color w:val="000000"/>
                <w:sz w:val="20"/>
                <w:szCs w:val="20"/>
              </w:rPr>
              <w:t>Annual</w:t>
            </w:r>
          </w:p>
        </w:tc>
      </w:tr>
      <w:tr w14:paraId="7FD59C56" w14:textId="77777777" w:rsidTr="009F40BC">
        <w:tblPrEx>
          <w:tblW w:w="14410" w:type="dxa"/>
          <w:tblLook w:val="04A0"/>
        </w:tblPrEx>
        <w:trPr>
          <w:trHeight w:val="870"/>
        </w:trPr>
        <w:tc>
          <w:tcPr>
            <w:tcW w:w="1467" w:type="dxa"/>
            <w:shd w:val="clear" w:color="auto" w:fill="auto"/>
            <w:vAlign w:val="bottom"/>
            <w:hideMark/>
          </w:tcPr>
          <w:p w:rsidR="007F7EB9" w:rsidRPr="00327903" w:rsidP="007F7EB9" w14:paraId="0FC4A87B" w14:textId="57A8C802">
            <w:pPr>
              <w:widowControl/>
              <w:spacing w:after="0" w:line="240" w:lineRule="auto"/>
              <w:rPr>
                <w:rFonts w:ascii="Calibri" w:eastAsia="Times New Roman" w:hAnsi="Calibri" w:cs="Calibri"/>
                <w:color w:val="000000"/>
                <w:sz w:val="20"/>
                <w:szCs w:val="20"/>
              </w:rPr>
            </w:pPr>
            <w:r w:rsidRPr="00327903">
              <w:rPr>
                <w:rFonts w:ascii="Calibri" w:eastAsia="Times New Roman" w:hAnsi="Calibri" w:cs="Calibri"/>
                <w:color w:val="000000"/>
                <w:sz w:val="20"/>
                <w:szCs w:val="20"/>
              </w:rPr>
              <w:t>§ 435.</w:t>
            </w:r>
            <w:r w:rsidRPr="00327903">
              <w:rPr>
                <w:rFonts w:ascii="Calibri" w:eastAsia="Times New Roman" w:hAnsi="Calibri" w:cs="Calibri"/>
                <w:color w:val="000000"/>
                <w:sz w:val="20"/>
                <w:szCs w:val="20"/>
              </w:rPr>
              <w:t>911(e)(9)- full Medicaid screen for LIS applicants</w:t>
            </w:r>
          </w:p>
        </w:tc>
        <w:tc>
          <w:tcPr>
            <w:tcW w:w="1375" w:type="dxa"/>
            <w:shd w:val="clear" w:color="auto" w:fill="auto"/>
            <w:noWrap/>
            <w:vAlign w:val="bottom"/>
            <w:hideMark/>
          </w:tcPr>
          <w:p w:rsidR="007F7EB9" w:rsidRPr="00327903" w:rsidP="007F7EB9" w14:paraId="06802225" w14:textId="77777777">
            <w:pPr>
              <w:widowControl/>
              <w:spacing w:after="0" w:line="240" w:lineRule="auto"/>
              <w:jc w:val="right"/>
              <w:rPr>
                <w:rFonts w:ascii="Calibri" w:eastAsia="Times New Roman" w:hAnsi="Calibri" w:cs="Calibri"/>
                <w:color w:val="000000"/>
                <w:sz w:val="20"/>
                <w:szCs w:val="20"/>
              </w:rPr>
            </w:pPr>
            <w:r w:rsidRPr="00327903">
              <w:rPr>
                <w:rFonts w:ascii="Calibri" w:eastAsia="Times New Roman" w:hAnsi="Calibri" w:cs="Calibri"/>
                <w:color w:val="000000"/>
                <w:sz w:val="20"/>
                <w:szCs w:val="20"/>
              </w:rPr>
              <w:t>51</w:t>
            </w:r>
          </w:p>
        </w:tc>
        <w:tc>
          <w:tcPr>
            <w:tcW w:w="1317" w:type="dxa"/>
            <w:shd w:val="clear" w:color="auto" w:fill="auto"/>
            <w:noWrap/>
            <w:vAlign w:val="bottom"/>
            <w:hideMark/>
          </w:tcPr>
          <w:p w:rsidR="007F7EB9" w:rsidRPr="00327903" w:rsidP="007F7EB9" w14:paraId="7CAAA667" w14:textId="77777777">
            <w:pPr>
              <w:widowControl/>
              <w:spacing w:after="0" w:line="240" w:lineRule="auto"/>
              <w:jc w:val="right"/>
              <w:rPr>
                <w:rFonts w:ascii="Calibri" w:eastAsia="Times New Roman" w:hAnsi="Calibri" w:cs="Calibri"/>
                <w:color w:val="000000"/>
                <w:sz w:val="20"/>
                <w:szCs w:val="20"/>
              </w:rPr>
            </w:pPr>
            <w:r w:rsidRPr="00327903">
              <w:rPr>
                <w:rFonts w:ascii="Calibri" w:eastAsia="Times New Roman" w:hAnsi="Calibri" w:cs="Calibri"/>
                <w:color w:val="000000"/>
                <w:sz w:val="20"/>
                <w:szCs w:val="20"/>
              </w:rPr>
              <w:t>400,000</w:t>
            </w:r>
          </w:p>
        </w:tc>
        <w:tc>
          <w:tcPr>
            <w:tcW w:w="1028" w:type="dxa"/>
            <w:shd w:val="clear" w:color="auto" w:fill="auto"/>
            <w:noWrap/>
            <w:vAlign w:val="bottom"/>
            <w:hideMark/>
          </w:tcPr>
          <w:p w:rsidR="007F7EB9" w:rsidRPr="00327903" w:rsidP="007F7EB9" w14:paraId="39BEA9C4" w14:textId="77777777">
            <w:pPr>
              <w:widowControl/>
              <w:spacing w:after="0" w:line="240" w:lineRule="auto"/>
              <w:jc w:val="right"/>
              <w:rPr>
                <w:rFonts w:ascii="Calibri" w:eastAsia="Times New Roman" w:hAnsi="Calibri" w:cs="Calibri"/>
                <w:color w:val="000000"/>
                <w:sz w:val="20"/>
                <w:szCs w:val="20"/>
              </w:rPr>
            </w:pPr>
            <w:r w:rsidRPr="00327903">
              <w:rPr>
                <w:rFonts w:ascii="Calibri" w:eastAsia="Times New Roman" w:hAnsi="Calibri" w:cs="Calibri"/>
                <w:color w:val="000000"/>
                <w:sz w:val="20"/>
                <w:szCs w:val="20"/>
              </w:rPr>
              <w:t>0.25</w:t>
            </w:r>
          </w:p>
        </w:tc>
        <w:tc>
          <w:tcPr>
            <w:tcW w:w="1513" w:type="dxa"/>
            <w:shd w:val="clear" w:color="auto" w:fill="auto"/>
            <w:noWrap/>
            <w:vAlign w:val="bottom"/>
            <w:hideMark/>
          </w:tcPr>
          <w:p w:rsidR="007F7EB9" w:rsidRPr="00327903" w:rsidP="007F7EB9" w14:paraId="628390DA" w14:textId="0BBEB4D1">
            <w:pPr>
              <w:widowControl/>
              <w:spacing w:after="0" w:line="240" w:lineRule="auto"/>
              <w:jc w:val="right"/>
              <w:rPr>
                <w:rFonts w:ascii="Calibri" w:eastAsia="Times New Roman" w:hAnsi="Calibri" w:cs="Calibri"/>
                <w:color w:val="000000"/>
                <w:sz w:val="20"/>
                <w:szCs w:val="20"/>
              </w:rPr>
            </w:pPr>
            <w:r w:rsidRPr="00327903">
              <w:rPr>
                <w:rFonts w:ascii="Calibri" w:eastAsia="Times New Roman" w:hAnsi="Calibri" w:cs="Calibri"/>
                <w:color w:val="000000"/>
                <w:sz w:val="20"/>
                <w:szCs w:val="20"/>
              </w:rPr>
              <w:t>100</w:t>
            </w:r>
            <w:r w:rsidRPr="00327903" w:rsidR="002A5EC3">
              <w:rPr>
                <w:rFonts w:ascii="Calibri" w:eastAsia="Times New Roman" w:hAnsi="Calibri" w:cs="Calibri"/>
                <w:color w:val="000000"/>
                <w:sz w:val="20"/>
                <w:szCs w:val="20"/>
              </w:rPr>
              <w:t>,</w:t>
            </w:r>
            <w:r w:rsidRPr="00327903">
              <w:rPr>
                <w:rFonts w:ascii="Calibri" w:eastAsia="Times New Roman" w:hAnsi="Calibri" w:cs="Calibri"/>
                <w:color w:val="000000"/>
                <w:sz w:val="20"/>
                <w:szCs w:val="20"/>
              </w:rPr>
              <w:t>000</w:t>
            </w:r>
          </w:p>
        </w:tc>
        <w:tc>
          <w:tcPr>
            <w:tcW w:w="810" w:type="dxa"/>
            <w:shd w:val="clear" w:color="auto" w:fill="auto"/>
            <w:noWrap/>
            <w:vAlign w:val="bottom"/>
            <w:hideMark/>
          </w:tcPr>
          <w:p w:rsidR="007F7EB9" w:rsidRPr="00327903" w:rsidP="007F7EB9" w14:paraId="6C58F46D" w14:textId="1A4C6B1D">
            <w:pPr>
              <w:widowControl/>
              <w:spacing w:after="0" w:line="240" w:lineRule="auto"/>
              <w:jc w:val="right"/>
              <w:rPr>
                <w:rFonts w:ascii="Calibri" w:eastAsia="Times New Roman" w:hAnsi="Calibri" w:cs="Calibri"/>
                <w:color w:val="000000"/>
                <w:sz w:val="20"/>
                <w:szCs w:val="20"/>
              </w:rPr>
            </w:pPr>
            <w:r w:rsidRPr="00327903">
              <w:rPr>
                <w:rFonts w:ascii="Calibri" w:eastAsia="Times New Roman" w:hAnsi="Calibri" w:cs="Calibri"/>
                <w:color w:val="000000"/>
                <w:sz w:val="20"/>
                <w:szCs w:val="20"/>
              </w:rPr>
              <w:t>49.84</w:t>
            </w:r>
          </w:p>
        </w:tc>
        <w:tc>
          <w:tcPr>
            <w:tcW w:w="2157" w:type="dxa"/>
            <w:shd w:val="clear" w:color="auto" w:fill="auto"/>
            <w:noWrap/>
            <w:vAlign w:val="bottom"/>
            <w:hideMark/>
          </w:tcPr>
          <w:p w:rsidR="007F7EB9" w:rsidRPr="00327903" w:rsidP="007F7EB9" w14:paraId="2BA5F5C1" w14:textId="7C126BF1">
            <w:pPr>
              <w:widowControl/>
              <w:spacing w:after="0" w:line="240" w:lineRule="auto"/>
              <w:jc w:val="right"/>
              <w:rPr>
                <w:rFonts w:ascii="Calibri" w:eastAsia="Times New Roman" w:hAnsi="Calibri" w:cs="Calibri"/>
                <w:color w:val="000000"/>
                <w:sz w:val="20"/>
                <w:szCs w:val="20"/>
              </w:rPr>
            </w:pPr>
            <w:r w:rsidRPr="00BD1A11">
              <w:rPr>
                <w:rFonts w:ascii="Calibri" w:eastAsia="Times New Roman" w:hAnsi="Calibri" w:cs="Calibri"/>
                <w:color w:val="000000"/>
                <w:sz w:val="20"/>
                <w:szCs w:val="20"/>
              </w:rPr>
              <w:t>4,984,000</w:t>
            </w:r>
          </w:p>
        </w:tc>
        <w:tc>
          <w:tcPr>
            <w:tcW w:w="2157" w:type="dxa"/>
            <w:shd w:val="clear" w:color="auto" w:fill="auto"/>
            <w:noWrap/>
            <w:vAlign w:val="bottom"/>
            <w:hideMark/>
          </w:tcPr>
          <w:p w:rsidR="007F7EB9" w:rsidRPr="00327903" w:rsidP="007F7EB9" w14:paraId="18D1C635" w14:textId="4D8800F6">
            <w:pPr>
              <w:widowControl/>
              <w:spacing w:after="0" w:line="240" w:lineRule="auto"/>
              <w:jc w:val="right"/>
              <w:rPr>
                <w:rFonts w:ascii="Calibri" w:eastAsia="Times New Roman" w:hAnsi="Calibri" w:cs="Calibri"/>
                <w:color w:val="000000"/>
                <w:sz w:val="20"/>
                <w:szCs w:val="20"/>
              </w:rPr>
            </w:pPr>
            <w:r w:rsidRPr="00BD1A11">
              <w:rPr>
                <w:rFonts w:ascii="Calibri" w:eastAsia="Times New Roman" w:hAnsi="Calibri" w:cs="Calibri"/>
                <w:color w:val="000000"/>
                <w:sz w:val="20"/>
                <w:szCs w:val="20"/>
              </w:rPr>
              <w:t>2,492,000</w:t>
            </w:r>
          </w:p>
        </w:tc>
        <w:tc>
          <w:tcPr>
            <w:tcW w:w="1436" w:type="dxa"/>
            <w:shd w:val="clear" w:color="auto" w:fill="auto"/>
            <w:noWrap/>
            <w:vAlign w:val="bottom"/>
            <w:hideMark/>
          </w:tcPr>
          <w:p w:rsidR="007F7EB9" w:rsidRPr="00327903" w:rsidP="007F7EB9" w14:paraId="42AD919B" w14:textId="77777777">
            <w:pPr>
              <w:widowControl/>
              <w:spacing w:after="0" w:line="240" w:lineRule="auto"/>
              <w:rPr>
                <w:rFonts w:ascii="Calibri" w:eastAsia="Times New Roman" w:hAnsi="Calibri" w:cs="Calibri"/>
                <w:color w:val="000000"/>
                <w:sz w:val="20"/>
                <w:szCs w:val="20"/>
              </w:rPr>
            </w:pPr>
            <w:r w:rsidRPr="00327903">
              <w:rPr>
                <w:rFonts w:ascii="Calibri" w:eastAsia="Times New Roman" w:hAnsi="Calibri" w:cs="Calibri"/>
                <w:color w:val="000000"/>
                <w:sz w:val="20"/>
                <w:szCs w:val="20"/>
              </w:rPr>
              <w:t>N/A</w:t>
            </w:r>
          </w:p>
        </w:tc>
        <w:tc>
          <w:tcPr>
            <w:tcW w:w="1150" w:type="dxa"/>
            <w:shd w:val="clear" w:color="auto" w:fill="auto"/>
            <w:noWrap/>
            <w:vAlign w:val="bottom"/>
            <w:hideMark/>
          </w:tcPr>
          <w:p w:rsidR="007F7EB9" w:rsidRPr="00327903" w:rsidP="007F7EB9" w14:paraId="17B7C38C" w14:textId="77777777">
            <w:pPr>
              <w:widowControl/>
              <w:spacing w:after="0" w:line="240" w:lineRule="auto"/>
              <w:rPr>
                <w:rFonts w:ascii="Calibri" w:eastAsia="Times New Roman" w:hAnsi="Calibri" w:cs="Calibri"/>
                <w:color w:val="000000"/>
                <w:sz w:val="20"/>
                <w:szCs w:val="20"/>
              </w:rPr>
            </w:pPr>
            <w:r w:rsidRPr="00327903">
              <w:rPr>
                <w:rFonts w:ascii="Calibri" w:eastAsia="Times New Roman" w:hAnsi="Calibri" w:cs="Calibri"/>
                <w:color w:val="000000"/>
                <w:sz w:val="20"/>
                <w:szCs w:val="20"/>
              </w:rPr>
              <w:t>Annual</w:t>
            </w:r>
          </w:p>
        </w:tc>
      </w:tr>
      <w:tr w14:paraId="638D756B" w14:textId="77777777" w:rsidTr="009F40BC">
        <w:tblPrEx>
          <w:tblW w:w="14410" w:type="dxa"/>
          <w:tblLook w:val="04A0"/>
        </w:tblPrEx>
        <w:trPr>
          <w:trHeight w:val="870"/>
        </w:trPr>
        <w:tc>
          <w:tcPr>
            <w:tcW w:w="1467" w:type="dxa"/>
            <w:shd w:val="clear" w:color="auto" w:fill="auto"/>
            <w:vAlign w:val="bottom"/>
            <w:hideMark/>
          </w:tcPr>
          <w:p w:rsidR="007F7EB9" w:rsidRPr="00327903" w:rsidP="007F7EB9" w14:paraId="40DB7E36" w14:textId="320F3A5B">
            <w:pPr>
              <w:widowControl/>
              <w:spacing w:after="0" w:line="240" w:lineRule="auto"/>
              <w:rPr>
                <w:rFonts w:ascii="Calibri" w:eastAsia="Times New Roman" w:hAnsi="Calibri" w:cs="Calibri"/>
                <w:color w:val="000000"/>
                <w:sz w:val="20"/>
                <w:szCs w:val="20"/>
              </w:rPr>
            </w:pPr>
            <w:r w:rsidRPr="00327903">
              <w:rPr>
                <w:rFonts w:ascii="Calibri" w:eastAsia="Times New Roman" w:hAnsi="Calibri" w:cs="Calibri"/>
                <w:color w:val="000000"/>
                <w:sz w:val="20"/>
                <w:szCs w:val="20"/>
              </w:rPr>
              <w:t>§ 435.</w:t>
            </w:r>
            <w:r w:rsidRPr="00327903">
              <w:rPr>
                <w:rFonts w:ascii="Calibri" w:eastAsia="Times New Roman" w:hAnsi="Calibri" w:cs="Calibri"/>
                <w:color w:val="000000"/>
                <w:sz w:val="20"/>
                <w:szCs w:val="20"/>
              </w:rPr>
              <w:t>911(e)(9)- full Medicaid screen for LIS applicants</w:t>
            </w:r>
          </w:p>
        </w:tc>
        <w:tc>
          <w:tcPr>
            <w:tcW w:w="1375" w:type="dxa"/>
            <w:shd w:val="clear" w:color="auto" w:fill="auto"/>
            <w:noWrap/>
            <w:vAlign w:val="bottom"/>
            <w:hideMark/>
          </w:tcPr>
          <w:p w:rsidR="007F7EB9" w:rsidRPr="00327903" w:rsidP="007F7EB9" w14:paraId="3F85B7E8" w14:textId="77777777">
            <w:pPr>
              <w:widowControl/>
              <w:spacing w:after="0" w:line="240" w:lineRule="auto"/>
              <w:jc w:val="right"/>
              <w:rPr>
                <w:rFonts w:ascii="Calibri" w:eastAsia="Times New Roman" w:hAnsi="Calibri" w:cs="Calibri"/>
                <w:color w:val="000000"/>
                <w:sz w:val="20"/>
                <w:szCs w:val="20"/>
              </w:rPr>
            </w:pPr>
            <w:r w:rsidRPr="00327903">
              <w:rPr>
                <w:rFonts w:ascii="Calibri" w:eastAsia="Times New Roman" w:hAnsi="Calibri" w:cs="Calibri"/>
                <w:color w:val="000000"/>
                <w:sz w:val="20"/>
                <w:szCs w:val="20"/>
              </w:rPr>
              <w:t>51</w:t>
            </w:r>
          </w:p>
        </w:tc>
        <w:tc>
          <w:tcPr>
            <w:tcW w:w="1317" w:type="dxa"/>
            <w:shd w:val="clear" w:color="auto" w:fill="auto"/>
            <w:noWrap/>
            <w:vAlign w:val="bottom"/>
            <w:hideMark/>
          </w:tcPr>
          <w:p w:rsidR="007F7EB9" w:rsidRPr="00327903" w:rsidP="007F7EB9" w14:paraId="07ED1467" w14:textId="4F218E32">
            <w:pPr>
              <w:widowControl/>
              <w:spacing w:after="0" w:line="240" w:lineRule="auto"/>
              <w:jc w:val="right"/>
              <w:rPr>
                <w:rFonts w:ascii="Calibri" w:eastAsia="Times New Roman" w:hAnsi="Calibri" w:cs="Calibri"/>
                <w:color w:val="000000"/>
                <w:sz w:val="20"/>
                <w:szCs w:val="20"/>
              </w:rPr>
            </w:pPr>
            <w:r w:rsidRPr="00327903">
              <w:rPr>
                <w:rFonts w:ascii="Calibri" w:eastAsia="Times New Roman" w:hAnsi="Calibri" w:cs="Calibri"/>
                <w:color w:val="000000"/>
                <w:sz w:val="20"/>
                <w:szCs w:val="20"/>
              </w:rPr>
              <w:t>60,000</w:t>
            </w:r>
          </w:p>
        </w:tc>
        <w:tc>
          <w:tcPr>
            <w:tcW w:w="1028" w:type="dxa"/>
            <w:shd w:val="clear" w:color="auto" w:fill="auto"/>
            <w:noWrap/>
            <w:vAlign w:val="bottom"/>
            <w:hideMark/>
          </w:tcPr>
          <w:p w:rsidR="007F7EB9" w:rsidRPr="00327903" w:rsidP="007F7EB9" w14:paraId="2D347415" w14:textId="77777777">
            <w:pPr>
              <w:widowControl/>
              <w:spacing w:after="0" w:line="240" w:lineRule="auto"/>
              <w:jc w:val="right"/>
              <w:rPr>
                <w:rFonts w:ascii="Calibri" w:eastAsia="Times New Roman" w:hAnsi="Calibri" w:cs="Calibri"/>
                <w:color w:val="000000"/>
                <w:sz w:val="20"/>
                <w:szCs w:val="20"/>
              </w:rPr>
            </w:pPr>
            <w:r w:rsidRPr="00327903">
              <w:rPr>
                <w:rFonts w:ascii="Calibri" w:eastAsia="Times New Roman" w:hAnsi="Calibri" w:cs="Calibri"/>
                <w:color w:val="000000"/>
                <w:sz w:val="20"/>
                <w:szCs w:val="20"/>
              </w:rPr>
              <w:t>1</w:t>
            </w:r>
          </w:p>
        </w:tc>
        <w:tc>
          <w:tcPr>
            <w:tcW w:w="1513" w:type="dxa"/>
            <w:shd w:val="clear" w:color="auto" w:fill="auto"/>
            <w:noWrap/>
            <w:vAlign w:val="bottom"/>
            <w:hideMark/>
          </w:tcPr>
          <w:p w:rsidR="007F7EB9" w:rsidRPr="00327903" w:rsidP="007F7EB9" w14:paraId="50561A1A" w14:textId="74CE3ED3">
            <w:pPr>
              <w:widowControl/>
              <w:spacing w:after="0" w:line="240" w:lineRule="auto"/>
              <w:jc w:val="right"/>
              <w:rPr>
                <w:rFonts w:ascii="Calibri" w:eastAsia="Times New Roman" w:hAnsi="Calibri" w:cs="Calibri"/>
                <w:color w:val="000000"/>
                <w:sz w:val="20"/>
                <w:szCs w:val="20"/>
              </w:rPr>
            </w:pPr>
            <w:r w:rsidRPr="00327903">
              <w:rPr>
                <w:rFonts w:ascii="Calibri" w:eastAsia="Times New Roman" w:hAnsi="Calibri" w:cs="Calibri"/>
                <w:color w:val="000000"/>
                <w:sz w:val="20"/>
                <w:szCs w:val="20"/>
              </w:rPr>
              <w:t>60</w:t>
            </w:r>
            <w:r w:rsidRPr="00327903" w:rsidR="002A5EC3">
              <w:rPr>
                <w:rFonts w:ascii="Calibri" w:eastAsia="Times New Roman" w:hAnsi="Calibri" w:cs="Calibri"/>
                <w:color w:val="000000"/>
                <w:sz w:val="20"/>
                <w:szCs w:val="20"/>
              </w:rPr>
              <w:t>,</w:t>
            </w:r>
            <w:r w:rsidRPr="00327903">
              <w:rPr>
                <w:rFonts w:ascii="Calibri" w:eastAsia="Times New Roman" w:hAnsi="Calibri" w:cs="Calibri"/>
                <w:color w:val="000000"/>
                <w:sz w:val="20"/>
                <w:szCs w:val="20"/>
              </w:rPr>
              <w:t>000</w:t>
            </w:r>
          </w:p>
        </w:tc>
        <w:tc>
          <w:tcPr>
            <w:tcW w:w="810" w:type="dxa"/>
            <w:shd w:val="clear" w:color="auto" w:fill="auto"/>
            <w:noWrap/>
            <w:vAlign w:val="bottom"/>
            <w:hideMark/>
          </w:tcPr>
          <w:p w:rsidR="007F7EB9" w:rsidRPr="00327903" w:rsidP="007F7EB9" w14:paraId="1234346F" w14:textId="0D5A3630">
            <w:pPr>
              <w:widowControl/>
              <w:spacing w:after="0" w:line="240" w:lineRule="auto"/>
              <w:jc w:val="right"/>
              <w:rPr>
                <w:rFonts w:ascii="Calibri" w:eastAsia="Times New Roman" w:hAnsi="Calibri" w:cs="Calibri"/>
                <w:color w:val="000000"/>
                <w:sz w:val="20"/>
                <w:szCs w:val="20"/>
              </w:rPr>
            </w:pPr>
            <w:r w:rsidRPr="00327903">
              <w:rPr>
                <w:rFonts w:ascii="Calibri" w:eastAsia="Times New Roman" w:hAnsi="Calibri" w:cs="Calibri"/>
                <w:color w:val="000000"/>
                <w:sz w:val="20"/>
                <w:szCs w:val="20"/>
              </w:rPr>
              <w:t>49.84</w:t>
            </w:r>
          </w:p>
        </w:tc>
        <w:tc>
          <w:tcPr>
            <w:tcW w:w="2157" w:type="dxa"/>
            <w:shd w:val="clear" w:color="auto" w:fill="auto"/>
            <w:noWrap/>
            <w:vAlign w:val="bottom"/>
            <w:hideMark/>
          </w:tcPr>
          <w:p w:rsidR="007F7EB9" w:rsidRPr="00327903" w:rsidP="007F7EB9" w14:paraId="77CC49C2" w14:textId="236A7A06">
            <w:pPr>
              <w:widowControl/>
              <w:spacing w:after="0" w:line="240" w:lineRule="auto"/>
              <w:jc w:val="right"/>
              <w:rPr>
                <w:rFonts w:ascii="Calibri" w:eastAsia="Times New Roman" w:hAnsi="Calibri" w:cs="Calibri"/>
                <w:color w:val="000000"/>
                <w:sz w:val="20"/>
                <w:szCs w:val="20"/>
              </w:rPr>
            </w:pPr>
            <w:r w:rsidRPr="00BD1A11">
              <w:rPr>
                <w:rFonts w:ascii="Calibri" w:eastAsia="Times New Roman" w:hAnsi="Calibri" w:cs="Calibri"/>
                <w:color w:val="000000"/>
                <w:sz w:val="20"/>
                <w:szCs w:val="20"/>
              </w:rPr>
              <w:t>2,990,400</w:t>
            </w:r>
          </w:p>
        </w:tc>
        <w:tc>
          <w:tcPr>
            <w:tcW w:w="2157" w:type="dxa"/>
            <w:shd w:val="clear" w:color="auto" w:fill="auto"/>
            <w:noWrap/>
            <w:vAlign w:val="bottom"/>
            <w:hideMark/>
          </w:tcPr>
          <w:p w:rsidR="007F7EB9" w:rsidRPr="00327903" w:rsidP="007F7EB9" w14:paraId="73368398" w14:textId="567AD1A3">
            <w:pPr>
              <w:widowControl/>
              <w:spacing w:after="0" w:line="240" w:lineRule="auto"/>
              <w:jc w:val="right"/>
              <w:rPr>
                <w:rFonts w:ascii="Calibri" w:eastAsia="Times New Roman" w:hAnsi="Calibri" w:cs="Calibri"/>
                <w:color w:val="000000"/>
                <w:sz w:val="20"/>
                <w:szCs w:val="20"/>
              </w:rPr>
            </w:pPr>
            <w:r w:rsidRPr="00BD1A11">
              <w:rPr>
                <w:rFonts w:ascii="Calibri" w:eastAsia="Times New Roman" w:hAnsi="Calibri" w:cs="Calibri"/>
                <w:color w:val="000000"/>
                <w:sz w:val="20"/>
                <w:szCs w:val="20"/>
              </w:rPr>
              <w:t>1,495,200</w:t>
            </w:r>
          </w:p>
        </w:tc>
        <w:tc>
          <w:tcPr>
            <w:tcW w:w="1436" w:type="dxa"/>
            <w:shd w:val="clear" w:color="auto" w:fill="auto"/>
            <w:noWrap/>
            <w:vAlign w:val="bottom"/>
            <w:hideMark/>
          </w:tcPr>
          <w:p w:rsidR="007F7EB9" w:rsidRPr="00327903" w:rsidP="007F7EB9" w14:paraId="0D63629F" w14:textId="77777777">
            <w:pPr>
              <w:widowControl/>
              <w:spacing w:after="0" w:line="240" w:lineRule="auto"/>
              <w:rPr>
                <w:rFonts w:ascii="Calibri" w:eastAsia="Times New Roman" w:hAnsi="Calibri" w:cs="Calibri"/>
                <w:color w:val="000000"/>
                <w:sz w:val="20"/>
                <w:szCs w:val="20"/>
              </w:rPr>
            </w:pPr>
            <w:r w:rsidRPr="00327903">
              <w:rPr>
                <w:rFonts w:ascii="Calibri" w:eastAsia="Times New Roman" w:hAnsi="Calibri" w:cs="Calibri"/>
                <w:color w:val="000000"/>
                <w:sz w:val="20"/>
                <w:szCs w:val="20"/>
              </w:rPr>
              <w:t>N/A</w:t>
            </w:r>
          </w:p>
        </w:tc>
        <w:tc>
          <w:tcPr>
            <w:tcW w:w="1150" w:type="dxa"/>
            <w:shd w:val="clear" w:color="auto" w:fill="auto"/>
            <w:noWrap/>
            <w:vAlign w:val="bottom"/>
            <w:hideMark/>
          </w:tcPr>
          <w:p w:rsidR="007F7EB9" w:rsidRPr="00327903" w:rsidP="007F7EB9" w14:paraId="38CB1FBD" w14:textId="77777777">
            <w:pPr>
              <w:widowControl/>
              <w:spacing w:after="0" w:line="240" w:lineRule="auto"/>
              <w:rPr>
                <w:rFonts w:ascii="Calibri" w:eastAsia="Times New Roman" w:hAnsi="Calibri" w:cs="Calibri"/>
                <w:color w:val="000000"/>
                <w:sz w:val="20"/>
                <w:szCs w:val="20"/>
              </w:rPr>
            </w:pPr>
            <w:r w:rsidRPr="00327903">
              <w:rPr>
                <w:rFonts w:ascii="Calibri" w:eastAsia="Times New Roman" w:hAnsi="Calibri" w:cs="Calibri"/>
                <w:color w:val="000000"/>
                <w:sz w:val="20"/>
                <w:szCs w:val="20"/>
              </w:rPr>
              <w:t>Annual</w:t>
            </w:r>
          </w:p>
        </w:tc>
      </w:tr>
      <w:tr w14:paraId="4F4CEBBD" w14:textId="77777777" w:rsidTr="009F40BC">
        <w:tblPrEx>
          <w:tblW w:w="14410" w:type="dxa"/>
          <w:tblLook w:val="04A0"/>
        </w:tblPrEx>
        <w:trPr>
          <w:trHeight w:val="1160"/>
        </w:trPr>
        <w:tc>
          <w:tcPr>
            <w:tcW w:w="1467" w:type="dxa"/>
            <w:shd w:val="clear" w:color="auto" w:fill="auto"/>
            <w:vAlign w:val="bottom"/>
            <w:hideMark/>
          </w:tcPr>
          <w:p w:rsidR="007F7EB9" w:rsidRPr="00327903" w:rsidP="007F7EB9" w14:paraId="4BEC1ADD" w14:textId="253CA6E7">
            <w:pPr>
              <w:widowControl/>
              <w:spacing w:after="0" w:line="240" w:lineRule="auto"/>
              <w:rPr>
                <w:rFonts w:ascii="Calibri" w:eastAsia="Times New Roman" w:hAnsi="Calibri" w:cs="Calibri"/>
                <w:color w:val="000000"/>
                <w:sz w:val="20"/>
                <w:szCs w:val="20"/>
              </w:rPr>
            </w:pPr>
            <w:r w:rsidRPr="00327903">
              <w:rPr>
                <w:rFonts w:ascii="Calibri" w:eastAsia="Times New Roman" w:hAnsi="Calibri" w:cs="Calibri"/>
                <w:color w:val="000000"/>
                <w:sz w:val="20"/>
                <w:szCs w:val="20"/>
              </w:rPr>
              <w:t>§ 435.</w:t>
            </w:r>
            <w:r w:rsidRPr="00327903">
              <w:rPr>
                <w:rFonts w:ascii="Calibri" w:eastAsia="Times New Roman" w:hAnsi="Calibri" w:cs="Calibri"/>
                <w:color w:val="000000"/>
                <w:sz w:val="20"/>
                <w:szCs w:val="20"/>
              </w:rPr>
              <w:t>911(e)(8)- denial of MSP eligibility for denied LIS applicants</w:t>
            </w:r>
          </w:p>
        </w:tc>
        <w:tc>
          <w:tcPr>
            <w:tcW w:w="1375" w:type="dxa"/>
            <w:shd w:val="clear" w:color="auto" w:fill="auto"/>
            <w:noWrap/>
            <w:vAlign w:val="bottom"/>
            <w:hideMark/>
          </w:tcPr>
          <w:p w:rsidR="007F7EB9" w:rsidRPr="00327903" w:rsidP="007F7EB9" w14:paraId="3BCF72AB" w14:textId="1850F14B">
            <w:pPr>
              <w:widowControl/>
              <w:spacing w:after="0" w:line="240" w:lineRule="auto"/>
              <w:jc w:val="right"/>
              <w:rPr>
                <w:rFonts w:ascii="Calibri" w:eastAsia="Times New Roman" w:hAnsi="Calibri" w:cs="Calibri"/>
                <w:color w:val="000000"/>
                <w:sz w:val="20"/>
                <w:szCs w:val="20"/>
              </w:rPr>
            </w:pPr>
            <w:r w:rsidRPr="00327903">
              <w:rPr>
                <w:rFonts w:ascii="Calibri" w:eastAsia="Times New Roman" w:hAnsi="Calibri" w:cs="Calibri"/>
                <w:color w:val="000000"/>
                <w:sz w:val="20"/>
                <w:szCs w:val="20"/>
              </w:rPr>
              <w:t>51</w:t>
            </w:r>
          </w:p>
        </w:tc>
        <w:tc>
          <w:tcPr>
            <w:tcW w:w="1317" w:type="dxa"/>
            <w:shd w:val="clear" w:color="auto" w:fill="auto"/>
            <w:noWrap/>
            <w:vAlign w:val="bottom"/>
            <w:hideMark/>
          </w:tcPr>
          <w:p w:rsidR="007F7EB9" w:rsidRPr="00327903" w:rsidP="007F7EB9" w14:paraId="206ED08E" w14:textId="77777777">
            <w:pPr>
              <w:widowControl/>
              <w:spacing w:after="0" w:line="240" w:lineRule="auto"/>
              <w:jc w:val="right"/>
              <w:rPr>
                <w:rFonts w:ascii="Calibri" w:eastAsia="Times New Roman" w:hAnsi="Calibri" w:cs="Calibri"/>
                <w:color w:val="000000"/>
                <w:sz w:val="20"/>
                <w:szCs w:val="20"/>
              </w:rPr>
            </w:pPr>
            <w:r w:rsidRPr="00327903">
              <w:rPr>
                <w:rFonts w:ascii="Calibri" w:eastAsia="Times New Roman" w:hAnsi="Calibri" w:cs="Calibri"/>
                <w:color w:val="000000"/>
                <w:sz w:val="20"/>
                <w:szCs w:val="20"/>
              </w:rPr>
              <w:t>250,000</w:t>
            </w:r>
          </w:p>
        </w:tc>
        <w:tc>
          <w:tcPr>
            <w:tcW w:w="1028" w:type="dxa"/>
            <w:shd w:val="clear" w:color="auto" w:fill="auto"/>
            <w:noWrap/>
            <w:vAlign w:val="bottom"/>
            <w:hideMark/>
          </w:tcPr>
          <w:p w:rsidR="007F7EB9" w:rsidRPr="00327903" w:rsidP="007F7EB9" w14:paraId="5643A789" w14:textId="77777777">
            <w:pPr>
              <w:widowControl/>
              <w:spacing w:after="0" w:line="240" w:lineRule="auto"/>
              <w:jc w:val="right"/>
              <w:rPr>
                <w:rFonts w:ascii="Calibri" w:eastAsia="Times New Roman" w:hAnsi="Calibri" w:cs="Calibri"/>
                <w:color w:val="000000"/>
                <w:sz w:val="20"/>
                <w:szCs w:val="20"/>
              </w:rPr>
            </w:pPr>
            <w:r w:rsidRPr="00327903">
              <w:rPr>
                <w:rFonts w:ascii="Calibri" w:eastAsia="Times New Roman" w:hAnsi="Calibri" w:cs="Calibri"/>
                <w:color w:val="000000"/>
                <w:sz w:val="20"/>
                <w:szCs w:val="20"/>
              </w:rPr>
              <w:t>0.167</w:t>
            </w:r>
          </w:p>
        </w:tc>
        <w:tc>
          <w:tcPr>
            <w:tcW w:w="1513" w:type="dxa"/>
            <w:shd w:val="clear" w:color="auto" w:fill="auto"/>
            <w:noWrap/>
            <w:vAlign w:val="bottom"/>
            <w:hideMark/>
          </w:tcPr>
          <w:p w:rsidR="007F7EB9" w:rsidRPr="00327903" w:rsidP="007F7EB9" w14:paraId="7C7F0556" w14:textId="3E0F66F1">
            <w:pPr>
              <w:widowControl/>
              <w:spacing w:after="0" w:line="240" w:lineRule="auto"/>
              <w:jc w:val="right"/>
              <w:rPr>
                <w:rFonts w:ascii="Calibri" w:eastAsia="Times New Roman" w:hAnsi="Calibri" w:cs="Calibri"/>
                <w:color w:val="000000"/>
                <w:sz w:val="20"/>
                <w:szCs w:val="20"/>
              </w:rPr>
            </w:pPr>
            <w:r w:rsidRPr="00327903">
              <w:rPr>
                <w:rFonts w:ascii="Calibri" w:eastAsia="Times New Roman" w:hAnsi="Calibri" w:cs="Calibri"/>
                <w:color w:val="000000"/>
                <w:sz w:val="20"/>
                <w:szCs w:val="20"/>
              </w:rPr>
              <w:t>41</w:t>
            </w:r>
            <w:r w:rsidRPr="00327903" w:rsidR="002A5EC3">
              <w:rPr>
                <w:rFonts w:ascii="Calibri" w:eastAsia="Times New Roman" w:hAnsi="Calibri" w:cs="Calibri"/>
                <w:color w:val="000000"/>
                <w:sz w:val="20"/>
                <w:szCs w:val="20"/>
              </w:rPr>
              <w:t>,</w:t>
            </w:r>
            <w:r w:rsidRPr="00327903">
              <w:rPr>
                <w:rFonts w:ascii="Calibri" w:eastAsia="Times New Roman" w:hAnsi="Calibri" w:cs="Calibri"/>
                <w:color w:val="000000"/>
                <w:sz w:val="20"/>
                <w:szCs w:val="20"/>
              </w:rPr>
              <w:t>750</w:t>
            </w:r>
          </w:p>
        </w:tc>
        <w:tc>
          <w:tcPr>
            <w:tcW w:w="810" w:type="dxa"/>
            <w:shd w:val="clear" w:color="auto" w:fill="auto"/>
            <w:noWrap/>
            <w:vAlign w:val="bottom"/>
            <w:hideMark/>
          </w:tcPr>
          <w:p w:rsidR="007F7EB9" w:rsidRPr="00327903" w:rsidP="007F7EB9" w14:paraId="2FFCBAE4" w14:textId="33C68758">
            <w:pPr>
              <w:widowControl/>
              <w:spacing w:after="0" w:line="240" w:lineRule="auto"/>
              <w:jc w:val="right"/>
              <w:rPr>
                <w:rFonts w:ascii="Calibri" w:eastAsia="Times New Roman" w:hAnsi="Calibri" w:cs="Calibri"/>
                <w:color w:val="000000"/>
                <w:sz w:val="20"/>
                <w:szCs w:val="20"/>
              </w:rPr>
            </w:pPr>
            <w:r w:rsidRPr="00327903">
              <w:rPr>
                <w:rFonts w:ascii="Calibri" w:eastAsia="Times New Roman" w:hAnsi="Calibri" w:cs="Calibri"/>
                <w:color w:val="000000"/>
                <w:sz w:val="20"/>
                <w:szCs w:val="20"/>
              </w:rPr>
              <w:t>49.84</w:t>
            </w:r>
          </w:p>
        </w:tc>
        <w:tc>
          <w:tcPr>
            <w:tcW w:w="2157" w:type="dxa"/>
            <w:shd w:val="clear" w:color="auto" w:fill="auto"/>
            <w:noWrap/>
            <w:vAlign w:val="bottom"/>
            <w:hideMark/>
          </w:tcPr>
          <w:p w:rsidR="007F7EB9" w:rsidRPr="00327903" w:rsidP="007F7EB9" w14:paraId="0D9A800B" w14:textId="2D8F6C6D">
            <w:pPr>
              <w:widowControl/>
              <w:spacing w:after="0" w:line="240" w:lineRule="auto"/>
              <w:jc w:val="right"/>
              <w:rPr>
                <w:rFonts w:ascii="Calibri" w:eastAsia="Times New Roman" w:hAnsi="Calibri" w:cs="Calibri"/>
                <w:color w:val="000000"/>
                <w:sz w:val="20"/>
                <w:szCs w:val="20"/>
              </w:rPr>
            </w:pPr>
            <w:r w:rsidRPr="00BD1A11">
              <w:rPr>
                <w:rFonts w:ascii="Calibri" w:eastAsia="Times New Roman" w:hAnsi="Calibri" w:cs="Calibri"/>
                <w:color w:val="000000"/>
                <w:sz w:val="20"/>
                <w:szCs w:val="20"/>
              </w:rPr>
              <w:t>2,080,820</w:t>
            </w:r>
          </w:p>
        </w:tc>
        <w:tc>
          <w:tcPr>
            <w:tcW w:w="2157" w:type="dxa"/>
            <w:shd w:val="clear" w:color="auto" w:fill="auto"/>
            <w:noWrap/>
            <w:vAlign w:val="bottom"/>
            <w:hideMark/>
          </w:tcPr>
          <w:p w:rsidR="007F7EB9" w:rsidRPr="00327903" w:rsidP="007F7EB9" w14:paraId="7B2ED6D9" w14:textId="3F05B901">
            <w:pPr>
              <w:widowControl/>
              <w:spacing w:after="0" w:line="240" w:lineRule="auto"/>
              <w:jc w:val="right"/>
              <w:rPr>
                <w:rFonts w:ascii="Calibri" w:eastAsia="Times New Roman" w:hAnsi="Calibri" w:cs="Calibri"/>
                <w:color w:val="000000"/>
                <w:sz w:val="20"/>
                <w:szCs w:val="20"/>
              </w:rPr>
            </w:pPr>
            <w:r w:rsidRPr="00BD1A11">
              <w:rPr>
                <w:rFonts w:ascii="Calibri" w:eastAsia="Times New Roman" w:hAnsi="Calibri" w:cs="Calibri"/>
                <w:color w:val="000000"/>
                <w:sz w:val="20"/>
                <w:szCs w:val="20"/>
              </w:rPr>
              <w:t>1,040,410</w:t>
            </w:r>
          </w:p>
        </w:tc>
        <w:tc>
          <w:tcPr>
            <w:tcW w:w="1436" w:type="dxa"/>
            <w:shd w:val="clear" w:color="auto" w:fill="auto"/>
            <w:noWrap/>
            <w:vAlign w:val="bottom"/>
            <w:hideMark/>
          </w:tcPr>
          <w:p w:rsidR="007F7EB9" w:rsidRPr="00327903" w:rsidP="007F7EB9" w14:paraId="4EF52D28" w14:textId="77777777">
            <w:pPr>
              <w:widowControl/>
              <w:spacing w:after="0" w:line="240" w:lineRule="auto"/>
              <w:rPr>
                <w:rFonts w:ascii="Calibri" w:eastAsia="Times New Roman" w:hAnsi="Calibri" w:cs="Calibri"/>
                <w:color w:val="000000"/>
                <w:sz w:val="20"/>
                <w:szCs w:val="20"/>
              </w:rPr>
            </w:pPr>
            <w:r w:rsidRPr="00327903">
              <w:rPr>
                <w:rFonts w:ascii="Calibri" w:eastAsia="Times New Roman" w:hAnsi="Calibri" w:cs="Calibri"/>
                <w:color w:val="000000"/>
                <w:sz w:val="20"/>
                <w:szCs w:val="20"/>
              </w:rPr>
              <w:t>N/A</w:t>
            </w:r>
          </w:p>
        </w:tc>
        <w:tc>
          <w:tcPr>
            <w:tcW w:w="1150" w:type="dxa"/>
            <w:shd w:val="clear" w:color="auto" w:fill="auto"/>
            <w:noWrap/>
            <w:vAlign w:val="bottom"/>
            <w:hideMark/>
          </w:tcPr>
          <w:p w:rsidR="007F7EB9" w:rsidRPr="00327903" w:rsidP="007F7EB9" w14:paraId="2ED227C8" w14:textId="77777777">
            <w:pPr>
              <w:widowControl/>
              <w:spacing w:after="0" w:line="240" w:lineRule="auto"/>
              <w:rPr>
                <w:rFonts w:ascii="Calibri" w:eastAsia="Times New Roman" w:hAnsi="Calibri" w:cs="Calibri"/>
                <w:color w:val="000000"/>
                <w:sz w:val="20"/>
                <w:szCs w:val="20"/>
              </w:rPr>
            </w:pPr>
            <w:r w:rsidRPr="00327903">
              <w:rPr>
                <w:rFonts w:ascii="Calibri" w:eastAsia="Times New Roman" w:hAnsi="Calibri" w:cs="Calibri"/>
                <w:color w:val="000000"/>
                <w:sz w:val="20"/>
                <w:szCs w:val="20"/>
              </w:rPr>
              <w:t>Annual</w:t>
            </w:r>
          </w:p>
        </w:tc>
      </w:tr>
      <w:tr w14:paraId="32788AD8" w14:textId="77777777" w:rsidTr="009F40BC">
        <w:tblPrEx>
          <w:tblW w:w="14410" w:type="dxa"/>
          <w:tblLook w:val="04A0"/>
        </w:tblPrEx>
        <w:trPr>
          <w:trHeight w:val="850"/>
        </w:trPr>
        <w:tc>
          <w:tcPr>
            <w:tcW w:w="1467" w:type="dxa"/>
            <w:shd w:val="clear" w:color="auto" w:fill="auto"/>
            <w:vAlign w:val="bottom"/>
            <w:hideMark/>
          </w:tcPr>
          <w:p w:rsidR="007F7EB9" w:rsidRPr="00327903" w:rsidP="007F7EB9" w14:paraId="39033215" w14:textId="44AD3BA5">
            <w:pPr>
              <w:widowControl/>
              <w:spacing w:after="0" w:line="240" w:lineRule="auto"/>
              <w:rPr>
                <w:rFonts w:ascii="Calibri" w:eastAsia="Times New Roman" w:hAnsi="Calibri" w:cs="Calibri"/>
                <w:color w:val="000000"/>
                <w:sz w:val="20"/>
                <w:szCs w:val="20"/>
              </w:rPr>
            </w:pPr>
            <w:r w:rsidRPr="00327903">
              <w:rPr>
                <w:rFonts w:ascii="Calibri" w:eastAsia="Times New Roman" w:hAnsi="Calibri" w:cs="Calibri"/>
                <w:color w:val="000000"/>
                <w:sz w:val="20"/>
                <w:szCs w:val="20"/>
              </w:rPr>
              <w:t>§ 435.</w:t>
            </w:r>
            <w:r w:rsidRPr="00327903">
              <w:rPr>
                <w:rFonts w:ascii="Calibri" w:eastAsia="Times New Roman" w:hAnsi="Calibri" w:cs="Calibri"/>
                <w:color w:val="000000"/>
                <w:sz w:val="20"/>
                <w:szCs w:val="20"/>
              </w:rPr>
              <w:t xml:space="preserve">909- deeming SSI recipients into QMB </w:t>
            </w:r>
            <w:r w:rsidRPr="00327903" w:rsidR="000551DF">
              <w:rPr>
                <w:rFonts w:ascii="Calibri" w:eastAsia="Times New Roman" w:hAnsi="Calibri" w:cs="Calibri"/>
                <w:color w:val="000000"/>
                <w:sz w:val="20"/>
                <w:szCs w:val="20"/>
              </w:rPr>
              <w:t>(</w:t>
            </w:r>
            <w:r w:rsidRPr="00327903">
              <w:rPr>
                <w:rFonts w:ascii="Calibri" w:eastAsia="Times New Roman" w:hAnsi="Calibri" w:cs="Calibri"/>
                <w:color w:val="000000"/>
                <w:sz w:val="20"/>
                <w:szCs w:val="20"/>
              </w:rPr>
              <w:t>systems)</w:t>
            </w:r>
          </w:p>
        </w:tc>
        <w:tc>
          <w:tcPr>
            <w:tcW w:w="1375" w:type="dxa"/>
            <w:shd w:val="clear" w:color="auto" w:fill="auto"/>
            <w:noWrap/>
            <w:vAlign w:val="bottom"/>
            <w:hideMark/>
          </w:tcPr>
          <w:p w:rsidR="007F7EB9" w:rsidRPr="00327903" w:rsidP="007F7EB9" w14:paraId="4AA516F6" w14:textId="77777777">
            <w:pPr>
              <w:widowControl/>
              <w:spacing w:after="0" w:line="240" w:lineRule="auto"/>
              <w:jc w:val="right"/>
              <w:rPr>
                <w:rFonts w:ascii="Calibri" w:eastAsia="Times New Roman" w:hAnsi="Calibri" w:cs="Calibri"/>
                <w:color w:val="000000"/>
                <w:sz w:val="20"/>
                <w:szCs w:val="20"/>
              </w:rPr>
            </w:pPr>
            <w:r w:rsidRPr="00327903">
              <w:rPr>
                <w:rFonts w:ascii="Calibri" w:eastAsia="Times New Roman" w:hAnsi="Calibri" w:cs="Calibri"/>
                <w:color w:val="000000"/>
                <w:sz w:val="20"/>
                <w:szCs w:val="20"/>
              </w:rPr>
              <w:t>51</w:t>
            </w:r>
          </w:p>
        </w:tc>
        <w:tc>
          <w:tcPr>
            <w:tcW w:w="1317" w:type="dxa"/>
            <w:shd w:val="clear" w:color="auto" w:fill="auto"/>
            <w:noWrap/>
            <w:vAlign w:val="bottom"/>
            <w:hideMark/>
          </w:tcPr>
          <w:p w:rsidR="007F7EB9" w:rsidRPr="00327903" w:rsidP="007F7EB9" w14:paraId="3A6EB236" w14:textId="77777777">
            <w:pPr>
              <w:widowControl/>
              <w:spacing w:after="0" w:line="240" w:lineRule="auto"/>
              <w:jc w:val="right"/>
              <w:rPr>
                <w:rFonts w:ascii="Calibri" w:eastAsia="Times New Roman" w:hAnsi="Calibri" w:cs="Calibri"/>
                <w:color w:val="000000"/>
                <w:sz w:val="20"/>
                <w:szCs w:val="20"/>
              </w:rPr>
            </w:pPr>
            <w:r w:rsidRPr="00327903">
              <w:rPr>
                <w:rFonts w:ascii="Calibri" w:eastAsia="Times New Roman" w:hAnsi="Calibri" w:cs="Calibri"/>
                <w:color w:val="000000"/>
                <w:sz w:val="20"/>
                <w:szCs w:val="20"/>
              </w:rPr>
              <w:t>51</w:t>
            </w:r>
          </w:p>
        </w:tc>
        <w:tc>
          <w:tcPr>
            <w:tcW w:w="1028" w:type="dxa"/>
            <w:shd w:val="clear" w:color="auto" w:fill="auto"/>
            <w:noWrap/>
            <w:vAlign w:val="bottom"/>
            <w:hideMark/>
          </w:tcPr>
          <w:p w:rsidR="007F7EB9" w:rsidRPr="00327903" w:rsidP="007F7EB9" w14:paraId="43B78919" w14:textId="77777777">
            <w:pPr>
              <w:widowControl/>
              <w:spacing w:after="0" w:line="240" w:lineRule="auto"/>
              <w:jc w:val="right"/>
              <w:rPr>
                <w:rFonts w:ascii="Calibri" w:eastAsia="Times New Roman" w:hAnsi="Calibri" w:cs="Calibri"/>
                <w:color w:val="000000"/>
                <w:sz w:val="20"/>
                <w:szCs w:val="20"/>
              </w:rPr>
            </w:pPr>
            <w:r w:rsidRPr="00327903">
              <w:rPr>
                <w:rFonts w:ascii="Calibri" w:eastAsia="Times New Roman" w:hAnsi="Calibri" w:cs="Calibri"/>
                <w:color w:val="000000"/>
                <w:sz w:val="20"/>
                <w:szCs w:val="20"/>
              </w:rPr>
              <w:t>250</w:t>
            </w:r>
          </w:p>
        </w:tc>
        <w:tc>
          <w:tcPr>
            <w:tcW w:w="1513" w:type="dxa"/>
            <w:shd w:val="clear" w:color="auto" w:fill="auto"/>
            <w:noWrap/>
            <w:vAlign w:val="bottom"/>
            <w:hideMark/>
          </w:tcPr>
          <w:p w:rsidR="007F7EB9" w:rsidRPr="00327903" w:rsidP="007F7EB9" w14:paraId="731368DC" w14:textId="68CAF36A">
            <w:pPr>
              <w:widowControl/>
              <w:spacing w:after="0" w:line="240" w:lineRule="auto"/>
              <w:jc w:val="right"/>
              <w:rPr>
                <w:rFonts w:ascii="Calibri" w:eastAsia="Times New Roman" w:hAnsi="Calibri" w:cs="Calibri"/>
                <w:color w:val="000000"/>
                <w:sz w:val="20"/>
                <w:szCs w:val="20"/>
              </w:rPr>
            </w:pPr>
            <w:r w:rsidRPr="00327903">
              <w:rPr>
                <w:rFonts w:ascii="Calibri" w:eastAsia="Times New Roman" w:hAnsi="Calibri" w:cs="Calibri"/>
                <w:color w:val="000000"/>
                <w:sz w:val="20"/>
                <w:szCs w:val="20"/>
              </w:rPr>
              <w:t>12</w:t>
            </w:r>
            <w:r w:rsidRPr="00327903" w:rsidR="002A5EC3">
              <w:rPr>
                <w:rFonts w:ascii="Calibri" w:eastAsia="Times New Roman" w:hAnsi="Calibri" w:cs="Calibri"/>
                <w:color w:val="000000"/>
                <w:sz w:val="20"/>
                <w:szCs w:val="20"/>
              </w:rPr>
              <w:t>,</w:t>
            </w:r>
            <w:r w:rsidRPr="00327903">
              <w:rPr>
                <w:rFonts w:ascii="Calibri" w:eastAsia="Times New Roman" w:hAnsi="Calibri" w:cs="Calibri"/>
                <w:color w:val="000000"/>
                <w:sz w:val="20"/>
                <w:szCs w:val="20"/>
              </w:rPr>
              <w:t>750</w:t>
            </w:r>
          </w:p>
        </w:tc>
        <w:tc>
          <w:tcPr>
            <w:tcW w:w="810" w:type="dxa"/>
            <w:shd w:val="clear" w:color="auto" w:fill="auto"/>
            <w:noWrap/>
            <w:vAlign w:val="bottom"/>
            <w:hideMark/>
          </w:tcPr>
          <w:p w:rsidR="007F7EB9" w:rsidRPr="00327903" w:rsidP="007F7EB9" w14:paraId="4AAAA586" w14:textId="77777777">
            <w:pPr>
              <w:widowControl/>
              <w:spacing w:after="0" w:line="240" w:lineRule="auto"/>
              <w:rPr>
                <w:rFonts w:ascii="Calibri" w:eastAsia="Times New Roman" w:hAnsi="Calibri" w:cs="Calibri"/>
                <w:color w:val="000000"/>
                <w:sz w:val="20"/>
                <w:szCs w:val="20"/>
              </w:rPr>
            </w:pPr>
            <w:r w:rsidRPr="00327903">
              <w:rPr>
                <w:rFonts w:ascii="Calibri" w:eastAsia="Times New Roman" w:hAnsi="Calibri" w:cs="Calibri"/>
                <w:color w:val="000000"/>
                <w:sz w:val="20"/>
                <w:szCs w:val="20"/>
              </w:rPr>
              <w:t>Varies</w:t>
            </w:r>
          </w:p>
        </w:tc>
        <w:tc>
          <w:tcPr>
            <w:tcW w:w="2157" w:type="dxa"/>
            <w:shd w:val="clear" w:color="auto" w:fill="auto"/>
            <w:noWrap/>
            <w:vAlign w:val="bottom"/>
            <w:hideMark/>
          </w:tcPr>
          <w:p w:rsidR="007F7EB9" w:rsidRPr="00327903" w:rsidP="007F7EB9" w14:paraId="0F9CEB36" w14:textId="55B5B405">
            <w:pPr>
              <w:widowControl/>
              <w:spacing w:after="0" w:line="240" w:lineRule="auto"/>
              <w:jc w:val="right"/>
              <w:rPr>
                <w:rFonts w:ascii="Calibri" w:eastAsia="Times New Roman" w:hAnsi="Calibri" w:cs="Calibri"/>
                <w:color w:val="000000"/>
                <w:sz w:val="20"/>
                <w:szCs w:val="20"/>
              </w:rPr>
            </w:pPr>
            <w:r w:rsidRPr="00BD1A11">
              <w:rPr>
                <w:rFonts w:ascii="Calibri" w:eastAsia="Times New Roman" w:hAnsi="Calibri" w:cs="Calibri"/>
                <w:color w:val="000000"/>
                <w:sz w:val="20"/>
                <w:szCs w:val="20"/>
              </w:rPr>
              <w:t>1,335,537</w:t>
            </w:r>
          </w:p>
        </w:tc>
        <w:tc>
          <w:tcPr>
            <w:tcW w:w="2157" w:type="dxa"/>
            <w:shd w:val="clear" w:color="auto" w:fill="auto"/>
            <w:noWrap/>
            <w:vAlign w:val="bottom"/>
            <w:hideMark/>
          </w:tcPr>
          <w:p w:rsidR="007F7EB9" w:rsidRPr="00327903" w:rsidP="007F7EB9" w14:paraId="11F82ED1" w14:textId="7E00DBA5">
            <w:pPr>
              <w:widowControl/>
              <w:spacing w:after="0" w:line="240" w:lineRule="auto"/>
              <w:jc w:val="right"/>
              <w:rPr>
                <w:rFonts w:ascii="Calibri" w:eastAsia="Times New Roman" w:hAnsi="Calibri" w:cs="Calibri"/>
                <w:color w:val="000000"/>
                <w:sz w:val="20"/>
                <w:szCs w:val="20"/>
              </w:rPr>
            </w:pPr>
            <w:r w:rsidRPr="00BD1A11">
              <w:rPr>
                <w:rFonts w:ascii="Calibri" w:eastAsia="Times New Roman" w:hAnsi="Calibri" w:cs="Calibri"/>
                <w:color w:val="000000"/>
                <w:sz w:val="20"/>
                <w:szCs w:val="20"/>
              </w:rPr>
              <w:t>667,769</w:t>
            </w:r>
          </w:p>
        </w:tc>
        <w:tc>
          <w:tcPr>
            <w:tcW w:w="1436" w:type="dxa"/>
            <w:shd w:val="clear" w:color="auto" w:fill="auto"/>
            <w:noWrap/>
            <w:vAlign w:val="bottom"/>
            <w:hideMark/>
          </w:tcPr>
          <w:p w:rsidR="007F7EB9" w:rsidRPr="00327903" w:rsidP="007F7EB9" w14:paraId="7928C43D" w14:textId="77777777">
            <w:pPr>
              <w:widowControl/>
              <w:spacing w:after="0" w:line="240" w:lineRule="auto"/>
              <w:rPr>
                <w:rFonts w:ascii="Calibri" w:eastAsia="Times New Roman" w:hAnsi="Calibri" w:cs="Calibri"/>
                <w:color w:val="000000"/>
                <w:sz w:val="20"/>
                <w:szCs w:val="20"/>
              </w:rPr>
            </w:pPr>
            <w:r w:rsidRPr="00327903">
              <w:rPr>
                <w:rFonts w:ascii="Calibri" w:eastAsia="Times New Roman" w:hAnsi="Calibri" w:cs="Calibri"/>
                <w:color w:val="000000"/>
                <w:sz w:val="20"/>
                <w:szCs w:val="20"/>
              </w:rPr>
              <w:t>N/A</w:t>
            </w:r>
          </w:p>
        </w:tc>
        <w:tc>
          <w:tcPr>
            <w:tcW w:w="1150" w:type="dxa"/>
            <w:shd w:val="clear" w:color="auto" w:fill="auto"/>
            <w:noWrap/>
            <w:vAlign w:val="bottom"/>
            <w:hideMark/>
          </w:tcPr>
          <w:p w:rsidR="007F7EB9" w:rsidRPr="00327903" w:rsidP="007F7EB9" w14:paraId="2BFD60D5" w14:textId="77777777">
            <w:pPr>
              <w:widowControl/>
              <w:spacing w:after="0" w:line="240" w:lineRule="auto"/>
              <w:rPr>
                <w:rFonts w:ascii="Calibri" w:eastAsia="Times New Roman" w:hAnsi="Calibri" w:cs="Calibri"/>
                <w:color w:val="000000"/>
                <w:sz w:val="20"/>
                <w:szCs w:val="20"/>
              </w:rPr>
            </w:pPr>
            <w:r w:rsidRPr="00327903">
              <w:rPr>
                <w:rFonts w:ascii="Calibri" w:eastAsia="Times New Roman" w:hAnsi="Calibri" w:cs="Calibri"/>
                <w:color w:val="000000"/>
                <w:sz w:val="20"/>
                <w:szCs w:val="20"/>
              </w:rPr>
              <w:t>One-time</w:t>
            </w:r>
          </w:p>
        </w:tc>
      </w:tr>
      <w:tr w14:paraId="35228CC4" w14:textId="77777777" w:rsidTr="009F40BC">
        <w:tblPrEx>
          <w:tblW w:w="14410" w:type="dxa"/>
          <w:tblLook w:val="04A0"/>
        </w:tblPrEx>
        <w:trPr>
          <w:trHeight w:val="910"/>
        </w:trPr>
        <w:tc>
          <w:tcPr>
            <w:tcW w:w="1467" w:type="dxa"/>
            <w:shd w:val="clear" w:color="auto" w:fill="auto"/>
            <w:vAlign w:val="bottom"/>
            <w:hideMark/>
          </w:tcPr>
          <w:p w:rsidR="007F7EB9" w:rsidRPr="00327903" w:rsidP="007F7EB9" w14:paraId="5573548A" w14:textId="61FA1602">
            <w:pPr>
              <w:widowControl/>
              <w:spacing w:after="0" w:line="240" w:lineRule="auto"/>
              <w:rPr>
                <w:rFonts w:ascii="Calibri" w:eastAsia="Times New Roman" w:hAnsi="Calibri" w:cs="Calibri"/>
                <w:color w:val="000000"/>
                <w:sz w:val="20"/>
                <w:szCs w:val="20"/>
              </w:rPr>
            </w:pPr>
            <w:r w:rsidRPr="00327903">
              <w:rPr>
                <w:rFonts w:ascii="Calibri" w:eastAsia="Times New Roman" w:hAnsi="Calibri" w:cs="Calibri"/>
                <w:color w:val="000000"/>
                <w:sz w:val="20"/>
                <w:szCs w:val="20"/>
              </w:rPr>
              <w:t>§ 435.</w:t>
            </w:r>
            <w:r w:rsidRPr="00327903">
              <w:rPr>
                <w:rFonts w:ascii="Calibri" w:eastAsia="Times New Roman" w:hAnsi="Calibri" w:cs="Calibri"/>
                <w:color w:val="000000"/>
                <w:sz w:val="20"/>
                <w:szCs w:val="20"/>
              </w:rPr>
              <w:t xml:space="preserve">909- deeming SSI recipients into QMB </w:t>
            </w:r>
            <w:r w:rsidRPr="00327903" w:rsidR="000551DF">
              <w:rPr>
                <w:rFonts w:ascii="Calibri" w:eastAsia="Times New Roman" w:hAnsi="Calibri" w:cs="Calibri"/>
                <w:color w:val="000000"/>
                <w:sz w:val="20"/>
                <w:szCs w:val="20"/>
              </w:rPr>
              <w:t>(</w:t>
            </w:r>
            <w:r w:rsidRPr="00327903">
              <w:rPr>
                <w:rFonts w:ascii="Calibri" w:eastAsia="Times New Roman" w:hAnsi="Calibri" w:cs="Calibri"/>
                <w:color w:val="000000"/>
                <w:sz w:val="20"/>
                <w:szCs w:val="20"/>
              </w:rPr>
              <w:t>systems)</w:t>
            </w:r>
          </w:p>
        </w:tc>
        <w:tc>
          <w:tcPr>
            <w:tcW w:w="1375" w:type="dxa"/>
            <w:shd w:val="clear" w:color="auto" w:fill="auto"/>
            <w:noWrap/>
            <w:vAlign w:val="bottom"/>
            <w:hideMark/>
          </w:tcPr>
          <w:p w:rsidR="007F7EB9" w:rsidRPr="00327903" w:rsidP="007F7EB9" w14:paraId="447F0454" w14:textId="77777777">
            <w:pPr>
              <w:widowControl/>
              <w:spacing w:after="0" w:line="240" w:lineRule="auto"/>
              <w:jc w:val="right"/>
              <w:rPr>
                <w:rFonts w:ascii="Calibri" w:eastAsia="Times New Roman" w:hAnsi="Calibri" w:cs="Calibri"/>
                <w:color w:val="000000"/>
                <w:sz w:val="20"/>
                <w:szCs w:val="20"/>
              </w:rPr>
            </w:pPr>
            <w:r w:rsidRPr="00327903">
              <w:rPr>
                <w:rFonts w:ascii="Calibri" w:eastAsia="Times New Roman" w:hAnsi="Calibri" w:cs="Calibri"/>
                <w:color w:val="000000"/>
                <w:sz w:val="20"/>
                <w:szCs w:val="20"/>
              </w:rPr>
              <w:t>51</w:t>
            </w:r>
          </w:p>
        </w:tc>
        <w:tc>
          <w:tcPr>
            <w:tcW w:w="1317" w:type="dxa"/>
            <w:shd w:val="clear" w:color="auto" w:fill="auto"/>
            <w:noWrap/>
            <w:vAlign w:val="bottom"/>
            <w:hideMark/>
          </w:tcPr>
          <w:p w:rsidR="007F7EB9" w:rsidRPr="00327903" w:rsidP="007F7EB9" w14:paraId="57D5EE52" w14:textId="77777777">
            <w:pPr>
              <w:widowControl/>
              <w:spacing w:after="0" w:line="240" w:lineRule="auto"/>
              <w:jc w:val="right"/>
              <w:rPr>
                <w:rFonts w:ascii="Calibri" w:eastAsia="Times New Roman" w:hAnsi="Calibri" w:cs="Calibri"/>
                <w:color w:val="000000"/>
                <w:sz w:val="20"/>
                <w:szCs w:val="20"/>
              </w:rPr>
            </w:pPr>
            <w:r w:rsidRPr="00327903">
              <w:rPr>
                <w:rFonts w:ascii="Calibri" w:eastAsia="Times New Roman" w:hAnsi="Calibri" w:cs="Calibri"/>
                <w:color w:val="000000"/>
                <w:sz w:val="20"/>
                <w:szCs w:val="20"/>
              </w:rPr>
              <w:t>51</w:t>
            </w:r>
          </w:p>
        </w:tc>
        <w:tc>
          <w:tcPr>
            <w:tcW w:w="1028" w:type="dxa"/>
            <w:shd w:val="clear" w:color="auto" w:fill="auto"/>
            <w:noWrap/>
            <w:vAlign w:val="bottom"/>
            <w:hideMark/>
          </w:tcPr>
          <w:p w:rsidR="007F7EB9" w:rsidRPr="00327903" w:rsidP="007F7EB9" w14:paraId="45249788" w14:textId="77777777">
            <w:pPr>
              <w:widowControl/>
              <w:spacing w:after="0" w:line="240" w:lineRule="auto"/>
              <w:jc w:val="right"/>
              <w:rPr>
                <w:rFonts w:ascii="Calibri" w:eastAsia="Times New Roman" w:hAnsi="Calibri" w:cs="Calibri"/>
                <w:color w:val="000000"/>
                <w:sz w:val="20"/>
                <w:szCs w:val="20"/>
              </w:rPr>
            </w:pPr>
            <w:r w:rsidRPr="00327903">
              <w:rPr>
                <w:rFonts w:ascii="Calibri" w:eastAsia="Times New Roman" w:hAnsi="Calibri" w:cs="Calibri"/>
                <w:color w:val="000000"/>
                <w:sz w:val="20"/>
                <w:szCs w:val="20"/>
              </w:rPr>
              <w:t>100</w:t>
            </w:r>
          </w:p>
        </w:tc>
        <w:tc>
          <w:tcPr>
            <w:tcW w:w="1513" w:type="dxa"/>
            <w:shd w:val="clear" w:color="auto" w:fill="auto"/>
            <w:noWrap/>
            <w:vAlign w:val="bottom"/>
            <w:hideMark/>
          </w:tcPr>
          <w:p w:rsidR="007F7EB9" w:rsidRPr="00327903" w:rsidP="007F7EB9" w14:paraId="27D60AC8" w14:textId="680162B1">
            <w:pPr>
              <w:widowControl/>
              <w:spacing w:after="0" w:line="240" w:lineRule="auto"/>
              <w:jc w:val="right"/>
              <w:rPr>
                <w:rFonts w:ascii="Calibri" w:eastAsia="Times New Roman" w:hAnsi="Calibri" w:cs="Calibri"/>
                <w:color w:val="000000"/>
                <w:sz w:val="20"/>
                <w:szCs w:val="20"/>
              </w:rPr>
            </w:pPr>
            <w:r w:rsidRPr="00327903">
              <w:rPr>
                <w:rFonts w:ascii="Calibri" w:eastAsia="Times New Roman" w:hAnsi="Calibri" w:cs="Calibri"/>
                <w:color w:val="000000"/>
                <w:sz w:val="20"/>
                <w:szCs w:val="20"/>
              </w:rPr>
              <w:t>5</w:t>
            </w:r>
            <w:r w:rsidRPr="00327903" w:rsidR="002A5EC3">
              <w:rPr>
                <w:rFonts w:ascii="Calibri" w:eastAsia="Times New Roman" w:hAnsi="Calibri" w:cs="Calibri"/>
                <w:color w:val="000000"/>
                <w:sz w:val="20"/>
                <w:szCs w:val="20"/>
              </w:rPr>
              <w:t>,</w:t>
            </w:r>
            <w:r w:rsidRPr="00327903">
              <w:rPr>
                <w:rFonts w:ascii="Calibri" w:eastAsia="Times New Roman" w:hAnsi="Calibri" w:cs="Calibri"/>
                <w:color w:val="000000"/>
                <w:sz w:val="20"/>
                <w:szCs w:val="20"/>
              </w:rPr>
              <w:t>100</w:t>
            </w:r>
          </w:p>
        </w:tc>
        <w:tc>
          <w:tcPr>
            <w:tcW w:w="810" w:type="dxa"/>
            <w:shd w:val="clear" w:color="auto" w:fill="auto"/>
            <w:noWrap/>
            <w:vAlign w:val="bottom"/>
            <w:hideMark/>
          </w:tcPr>
          <w:p w:rsidR="007F7EB9" w:rsidRPr="00327903" w:rsidP="007F7EB9" w14:paraId="59687458" w14:textId="0B5F42C8">
            <w:pPr>
              <w:widowControl/>
              <w:spacing w:after="0" w:line="240" w:lineRule="auto"/>
              <w:jc w:val="right"/>
              <w:rPr>
                <w:rFonts w:ascii="Calibri" w:eastAsia="Times New Roman" w:hAnsi="Calibri" w:cs="Calibri"/>
                <w:color w:val="000000"/>
                <w:sz w:val="20"/>
                <w:szCs w:val="20"/>
              </w:rPr>
            </w:pPr>
            <w:r w:rsidRPr="00327903">
              <w:rPr>
                <w:rFonts w:ascii="Calibri" w:eastAsia="Times New Roman" w:hAnsi="Calibri" w:cs="Calibri"/>
                <w:color w:val="000000"/>
                <w:sz w:val="20"/>
                <w:szCs w:val="20"/>
              </w:rPr>
              <w:t>103.60</w:t>
            </w:r>
          </w:p>
        </w:tc>
        <w:tc>
          <w:tcPr>
            <w:tcW w:w="2157" w:type="dxa"/>
            <w:shd w:val="clear" w:color="auto" w:fill="auto"/>
            <w:noWrap/>
            <w:vAlign w:val="bottom"/>
            <w:hideMark/>
          </w:tcPr>
          <w:p w:rsidR="007F7EB9" w:rsidRPr="00327903" w:rsidP="007F7EB9" w14:paraId="17443E12" w14:textId="4F3B408F">
            <w:pPr>
              <w:widowControl/>
              <w:spacing w:after="0" w:line="240" w:lineRule="auto"/>
              <w:jc w:val="right"/>
              <w:rPr>
                <w:rFonts w:ascii="Calibri" w:eastAsia="Times New Roman" w:hAnsi="Calibri" w:cs="Calibri"/>
                <w:color w:val="000000"/>
                <w:sz w:val="20"/>
                <w:szCs w:val="20"/>
              </w:rPr>
            </w:pPr>
            <w:r w:rsidRPr="00BD1A11">
              <w:rPr>
                <w:rFonts w:ascii="Calibri" w:eastAsia="Times New Roman" w:hAnsi="Calibri" w:cs="Calibri"/>
                <w:color w:val="000000"/>
                <w:sz w:val="20"/>
                <w:szCs w:val="20"/>
              </w:rPr>
              <w:t>5</w:t>
            </w:r>
            <w:r w:rsidR="00911B61">
              <w:rPr>
                <w:rFonts w:ascii="Calibri" w:eastAsia="Times New Roman" w:hAnsi="Calibri" w:cs="Calibri"/>
                <w:color w:val="000000"/>
                <w:sz w:val="20"/>
                <w:szCs w:val="20"/>
              </w:rPr>
              <w:t>2</w:t>
            </w:r>
            <w:r w:rsidRPr="00BD1A11">
              <w:rPr>
                <w:rFonts w:ascii="Calibri" w:eastAsia="Times New Roman" w:hAnsi="Calibri" w:cs="Calibri"/>
                <w:color w:val="000000"/>
                <w:sz w:val="20"/>
                <w:szCs w:val="20"/>
              </w:rPr>
              <w:t>8,360</w:t>
            </w:r>
          </w:p>
        </w:tc>
        <w:tc>
          <w:tcPr>
            <w:tcW w:w="2157" w:type="dxa"/>
            <w:shd w:val="clear" w:color="auto" w:fill="auto"/>
            <w:noWrap/>
            <w:vAlign w:val="bottom"/>
            <w:hideMark/>
          </w:tcPr>
          <w:p w:rsidR="007F7EB9" w:rsidRPr="00327903" w:rsidP="007F7EB9" w14:paraId="300DF3CF" w14:textId="50996BB3">
            <w:pPr>
              <w:widowControl/>
              <w:spacing w:after="0" w:line="240" w:lineRule="auto"/>
              <w:jc w:val="right"/>
              <w:rPr>
                <w:rFonts w:ascii="Calibri" w:eastAsia="Times New Roman" w:hAnsi="Calibri" w:cs="Calibri"/>
                <w:color w:val="000000"/>
                <w:sz w:val="20"/>
                <w:szCs w:val="20"/>
              </w:rPr>
            </w:pPr>
            <w:r w:rsidRPr="00BD1A11">
              <w:rPr>
                <w:rFonts w:ascii="Calibri" w:eastAsia="Times New Roman" w:hAnsi="Calibri" w:cs="Calibri"/>
                <w:color w:val="000000"/>
                <w:sz w:val="20"/>
                <w:szCs w:val="20"/>
              </w:rPr>
              <w:t>132,090</w:t>
            </w:r>
          </w:p>
        </w:tc>
        <w:tc>
          <w:tcPr>
            <w:tcW w:w="1436" w:type="dxa"/>
            <w:shd w:val="clear" w:color="auto" w:fill="auto"/>
            <w:noWrap/>
            <w:vAlign w:val="bottom"/>
            <w:hideMark/>
          </w:tcPr>
          <w:p w:rsidR="007F7EB9" w:rsidRPr="00327903" w:rsidP="007F7EB9" w14:paraId="224F19AD" w14:textId="77777777">
            <w:pPr>
              <w:widowControl/>
              <w:spacing w:after="0" w:line="240" w:lineRule="auto"/>
              <w:rPr>
                <w:rFonts w:ascii="Calibri" w:eastAsia="Times New Roman" w:hAnsi="Calibri" w:cs="Calibri"/>
                <w:color w:val="000000"/>
                <w:sz w:val="20"/>
                <w:szCs w:val="20"/>
              </w:rPr>
            </w:pPr>
            <w:r w:rsidRPr="00327903">
              <w:rPr>
                <w:rFonts w:ascii="Calibri" w:eastAsia="Times New Roman" w:hAnsi="Calibri" w:cs="Calibri"/>
                <w:color w:val="000000"/>
                <w:sz w:val="20"/>
                <w:szCs w:val="20"/>
              </w:rPr>
              <w:t>N/A</w:t>
            </w:r>
          </w:p>
        </w:tc>
        <w:tc>
          <w:tcPr>
            <w:tcW w:w="1150" w:type="dxa"/>
            <w:shd w:val="clear" w:color="auto" w:fill="auto"/>
            <w:noWrap/>
            <w:vAlign w:val="bottom"/>
            <w:hideMark/>
          </w:tcPr>
          <w:p w:rsidR="007F7EB9" w:rsidRPr="00327903" w:rsidP="007F7EB9" w14:paraId="4F98D4A5" w14:textId="77777777">
            <w:pPr>
              <w:widowControl/>
              <w:spacing w:after="0" w:line="240" w:lineRule="auto"/>
              <w:rPr>
                <w:rFonts w:ascii="Calibri" w:eastAsia="Times New Roman" w:hAnsi="Calibri" w:cs="Calibri"/>
                <w:color w:val="000000"/>
                <w:sz w:val="20"/>
                <w:szCs w:val="20"/>
              </w:rPr>
            </w:pPr>
            <w:r w:rsidRPr="00327903">
              <w:rPr>
                <w:rFonts w:ascii="Calibri" w:eastAsia="Times New Roman" w:hAnsi="Calibri" w:cs="Calibri"/>
                <w:color w:val="000000"/>
                <w:sz w:val="20"/>
                <w:szCs w:val="20"/>
              </w:rPr>
              <w:t>Annual</w:t>
            </w:r>
          </w:p>
        </w:tc>
      </w:tr>
      <w:tr w14:paraId="448866E6" w14:textId="77777777" w:rsidTr="009F40BC">
        <w:tblPrEx>
          <w:tblW w:w="14410" w:type="dxa"/>
          <w:tblLook w:val="04A0"/>
        </w:tblPrEx>
        <w:trPr>
          <w:trHeight w:val="870"/>
        </w:trPr>
        <w:tc>
          <w:tcPr>
            <w:tcW w:w="1467" w:type="dxa"/>
            <w:shd w:val="clear" w:color="auto" w:fill="auto"/>
            <w:vAlign w:val="bottom"/>
            <w:hideMark/>
          </w:tcPr>
          <w:p w:rsidR="007F7EB9" w:rsidRPr="00327903" w:rsidP="007F7EB9" w14:paraId="097F1858" w14:textId="74847C87">
            <w:pPr>
              <w:widowControl/>
              <w:spacing w:after="0" w:line="240" w:lineRule="auto"/>
              <w:rPr>
                <w:rFonts w:ascii="Calibri" w:eastAsia="Times New Roman" w:hAnsi="Calibri" w:cs="Calibri"/>
                <w:color w:val="000000"/>
                <w:sz w:val="20"/>
                <w:szCs w:val="20"/>
              </w:rPr>
            </w:pPr>
            <w:r w:rsidRPr="00327903">
              <w:rPr>
                <w:rFonts w:ascii="Calibri" w:eastAsia="Times New Roman" w:hAnsi="Calibri" w:cs="Calibri"/>
                <w:color w:val="000000"/>
                <w:sz w:val="20"/>
                <w:szCs w:val="20"/>
              </w:rPr>
              <w:t>§ 435.</w:t>
            </w:r>
            <w:r w:rsidRPr="00327903">
              <w:rPr>
                <w:rFonts w:ascii="Calibri" w:eastAsia="Times New Roman" w:hAnsi="Calibri" w:cs="Calibri"/>
                <w:color w:val="000000"/>
                <w:sz w:val="20"/>
                <w:szCs w:val="20"/>
              </w:rPr>
              <w:t>909- deeming SSI recipients into QMB</w:t>
            </w:r>
          </w:p>
        </w:tc>
        <w:tc>
          <w:tcPr>
            <w:tcW w:w="1375" w:type="dxa"/>
            <w:shd w:val="clear" w:color="auto" w:fill="auto"/>
            <w:noWrap/>
            <w:vAlign w:val="bottom"/>
            <w:hideMark/>
          </w:tcPr>
          <w:p w:rsidR="007F7EB9" w:rsidRPr="00327903" w:rsidP="007F7EB9" w14:paraId="6BD592FA" w14:textId="68ADD1E0">
            <w:pPr>
              <w:widowControl/>
              <w:spacing w:after="0" w:line="240" w:lineRule="auto"/>
              <w:jc w:val="right"/>
              <w:rPr>
                <w:rFonts w:ascii="Calibri" w:eastAsia="Times New Roman" w:hAnsi="Calibri" w:cs="Calibri"/>
                <w:color w:val="000000"/>
                <w:sz w:val="20"/>
                <w:szCs w:val="20"/>
              </w:rPr>
            </w:pPr>
            <w:r w:rsidRPr="00327903">
              <w:rPr>
                <w:rFonts w:ascii="Calibri" w:eastAsia="Times New Roman" w:hAnsi="Calibri" w:cs="Calibri"/>
                <w:color w:val="000000"/>
                <w:sz w:val="20"/>
                <w:szCs w:val="20"/>
              </w:rPr>
              <w:t>51</w:t>
            </w:r>
          </w:p>
        </w:tc>
        <w:tc>
          <w:tcPr>
            <w:tcW w:w="1317" w:type="dxa"/>
            <w:shd w:val="clear" w:color="auto" w:fill="auto"/>
            <w:noWrap/>
            <w:vAlign w:val="bottom"/>
            <w:hideMark/>
          </w:tcPr>
          <w:p w:rsidR="007F7EB9" w:rsidRPr="00327903" w:rsidP="007F7EB9" w14:paraId="7B7464B2" w14:textId="0BD6DBB7">
            <w:pPr>
              <w:widowControl/>
              <w:spacing w:after="0" w:line="240" w:lineRule="auto"/>
              <w:jc w:val="right"/>
              <w:rPr>
                <w:rFonts w:ascii="Calibri" w:eastAsia="Times New Roman" w:hAnsi="Calibri" w:cs="Calibri"/>
                <w:color w:val="000000"/>
                <w:sz w:val="20"/>
                <w:szCs w:val="20"/>
              </w:rPr>
            </w:pPr>
            <w:r w:rsidRPr="00327903">
              <w:rPr>
                <w:rFonts w:ascii="Calibri" w:eastAsia="Times New Roman" w:hAnsi="Calibri" w:cs="Calibri"/>
                <w:color w:val="000000"/>
                <w:sz w:val="20"/>
                <w:szCs w:val="20"/>
              </w:rPr>
              <w:t>(</w:t>
            </w:r>
            <w:r w:rsidRPr="00327903">
              <w:rPr>
                <w:rFonts w:ascii="Calibri" w:eastAsia="Times New Roman" w:hAnsi="Calibri" w:cs="Calibri"/>
                <w:color w:val="000000"/>
                <w:sz w:val="20"/>
                <w:szCs w:val="20"/>
              </w:rPr>
              <w:t>499,185</w:t>
            </w:r>
            <w:r w:rsidRPr="00327903">
              <w:rPr>
                <w:rFonts w:ascii="Calibri" w:eastAsia="Times New Roman" w:hAnsi="Calibri" w:cs="Calibri"/>
                <w:color w:val="000000"/>
                <w:sz w:val="20"/>
                <w:szCs w:val="20"/>
              </w:rPr>
              <w:t>)</w:t>
            </w:r>
          </w:p>
        </w:tc>
        <w:tc>
          <w:tcPr>
            <w:tcW w:w="1028" w:type="dxa"/>
            <w:shd w:val="clear" w:color="auto" w:fill="auto"/>
            <w:noWrap/>
            <w:vAlign w:val="bottom"/>
            <w:hideMark/>
          </w:tcPr>
          <w:p w:rsidR="007F7EB9" w:rsidRPr="00327903" w:rsidP="007F7EB9" w14:paraId="3B4805D0" w14:textId="77777777">
            <w:pPr>
              <w:widowControl/>
              <w:spacing w:after="0" w:line="240" w:lineRule="auto"/>
              <w:rPr>
                <w:rFonts w:ascii="Calibri" w:eastAsia="Times New Roman" w:hAnsi="Calibri" w:cs="Calibri"/>
                <w:color w:val="000000"/>
                <w:sz w:val="20"/>
                <w:szCs w:val="20"/>
              </w:rPr>
            </w:pPr>
            <w:r w:rsidRPr="00327903">
              <w:rPr>
                <w:rFonts w:ascii="Calibri" w:eastAsia="Times New Roman" w:hAnsi="Calibri" w:cs="Calibri"/>
                <w:color w:val="000000"/>
                <w:sz w:val="20"/>
                <w:szCs w:val="20"/>
              </w:rPr>
              <w:t>Varies</w:t>
            </w:r>
          </w:p>
        </w:tc>
        <w:tc>
          <w:tcPr>
            <w:tcW w:w="1513" w:type="dxa"/>
            <w:shd w:val="clear" w:color="auto" w:fill="auto"/>
            <w:noWrap/>
            <w:vAlign w:val="bottom"/>
            <w:hideMark/>
          </w:tcPr>
          <w:p w:rsidR="007F7EB9" w:rsidRPr="00327903" w:rsidP="007F7EB9" w14:paraId="5513CDDC" w14:textId="2A9491D2">
            <w:pPr>
              <w:widowControl/>
              <w:spacing w:after="0" w:line="240" w:lineRule="auto"/>
              <w:jc w:val="right"/>
              <w:rPr>
                <w:rFonts w:ascii="Calibri" w:eastAsia="Times New Roman" w:hAnsi="Calibri" w:cs="Calibri"/>
                <w:color w:val="000000"/>
                <w:sz w:val="20"/>
                <w:szCs w:val="20"/>
              </w:rPr>
            </w:pPr>
            <w:r w:rsidRPr="00327903">
              <w:rPr>
                <w:rFonts w:ascii="Calibri" w:eastAsia="Times New Roman" w:hAnsi="Calibri" w:cs="Calibri"/>
                <w:color w:val="000000"/>
                <w:sz w:val="20"/>
                <w:szCs w:val="20"/>
              </w:rPr>
              <w:t>(</w:t>
            </w:r>
            <w:r w:rsidRPr="00327903">
              <w:rPr>
                <w:rFonts w:ascii="Calibri" w:eastAsia="Times New Roman" w:hAnsi="Calibri" w:cs="Calibri"/>
                <w:color w:val="000000"/>
                <w:sz w:val="20"/>
                <w:szCs w:val="20"/>
              </w:rPr>
              <w:t>849,59</w:t>
            </w:r>
            <w:r w:rsidRPr="00327903" w:rsidR="004F5DA8">
              <w:rPr>
                <w:rFonts w:ascii="Calibri" w:eastAsia="Times New Roman" w:hAnsi="Calibri" w:cs="Calibri"/>
                <w:color w:val="000000"/>
                <w:sz w:val="20"/>
                <w:szCs w:val="20"/>
              </w:rPr>
              <w:t>3</w:t>
            </w:r>
            <w:r w:rsidRPr="00327903">
              <w:rPr>
                <w:rFonts w:ascii="Calibri" w:eastAsia="Times New Roman" w:hAnsi="Calibri" w:cs="Calibri"/>
                <w:color w:val="000000"/>
                <w:sz w:val="20"/>
                <w:szCs w:val="20"/>
              </w:rPr>
              <w:t>)</w:t>
            </w:r>
          </w:p>
        </w:tc>
        <w:tc>
          <w:tcPr>
            <w:tcW w:w="810" w:type="dxa"/>
            <w:shd w:val="clear" w:color="auto" w:fill="auto"/>
            <w:noWrap/>
            <w:vAlign w:val="bottom"/>
            <w:hideMark/>
          </w:tcPr>
          <w:p w:rsidR="007F7EB9" w:rsidRPr="00327903" w:rsidP="007F7EB9" w14:paraId="73CD4DD5" w14:textId="7015CECF">
            <w:pPr>
              <w:widowControl/>
              <w:spacing w:after="0" w:line="240" w:lineRule="auto"/>
              <w:jc w:val="right"/>
              <w:rPr>
                <w:rFonts w:ascii="Calibri" w:eastAsia="Times New Roman" w:hAnsi="Calibri" w:cs="Calibri"/>
                <w:color w:val="000000"/>
                <w:sz w:val="20"/>
                <w:szCs w:val="20"/>
              </w:rPr>
            </w:pPr>
            <w:r w:rsidRPr="00327903">
              <w:rPr>
                <w:rFonts w:ascii="Calibri" w:eastAsia="Times New Roman" w:hAnsi="Calibri" w:cs="Calibri"/>
                <w:color w:val="000000"/>
                <w:sz w:val="20"/>
                <w:szCs w:val="20"/>
              </w:rPr>
              <w:t>49.84</w:t>
            </w:r>
          </w:p>
        </w:tc>
        <w:tc>
          <w:tcPr>
            <w:tcW w:w="2157" w:type="dxa"/>
            <w:shd w:val="clear" w:color="auto" w:fill="auto"/>
            <w:noWrap/>
            <w:vAlign w:val="bottom"/>
            <w:hideMark/>
          </w:tcPr>
          <w:p w:rsidR="007F7EB9" w:rsidRPr="00327903" w:rsidP="007F7EB9" w14:paraId="262FC736" w14:textId="5A635B07">
            <w:pPr>
              <w:widowControl/>
              <w:spacing w:after="0" w:line="240" w:lineRule="auto"/>
              <w:jc w:val="right"/>
              <w:rPr>
                <w:rFonts w:ascii="Calibri" w:eastAsia="Times New Roman" w:hAnsi="Calibri" w:cs="Calibri"/>
                <w:color w:val="000000"/>
                <w:sz w:val="20"/>
                <w:szCs w:val="20"/>
              </w:rPr>
            </w:pPr>
            <w:r w:rsidRPr="00327903">
              <w:rPr>
                <w:rFonts w:ascii="Calibri" w:eastAsia="Times New Roman" w:hAnsi="Calibri" w:cs="Calibri"/>
                <w:color w:val="000000"/>
                <w:sz w:val="20"/>
                <w:szCs w:val="20"/>
              </w:rPr>
              <w:t>(</w:t>
            </w:r>
            <w:r w:rsidRPr="00BD1A11" w:rsidR="00CD233E">
              <w:rPr>
                <w:rFonts w:ascii="Calibri" w:eastAsia="Times New Roman" w:hAnsi="Calibri" w:cs="Calibri"/>
                <w:color w:val="000000"/>
                <w:sz w:val="20"/>
                <w:szCs w:val="20"/>
              </w:rPr>
              <w:t>42,343,</w:t>
            </w:r>
            <w:r w:rsidR="00911B61">
              <w:rPr>
                <w:rFonts w:ascii="Calibri" w:eastAsia="Times New Roman" w:hAnsi="Calibri" w:cs="Calibri"/>
                <w:color w:val="000000"/>
                <w:sz w:val="20"/>
                <w:szCs w:val="20"/>
              </w:rPr>
              <w:t>715</w:t>
            </w:r>
            <w:r w:rsidRPr="00327903">
              <w:rPr>
                <w:rFonts w:ascii="Calibri" w:eastAsia="Times New Roman" w:hAnsi="Calibri" w:cs="Calibri"/>
                <w:color w:val="000000"/>
                <w:sz w:val="20"/>
                <w:szCs w:val="20"/>
              </w:rPr>
              <w:t>)</w:t>
            </w:r>
          </w:p>
        </w:tc>
        <w:tc>
          <w:tcPr>
            <w:tcW w:w="2157" w:type="dxa"/>
            <w:shd w:val="clear" w:color="auto" w:fill="auto"/>
            <w:noWrap/>
            <w:vAlign w:val="bottom"/>
            <w:hideMark/>
          </w:tcPr>
          <w:p w:rsidR="007F7EB9" w:rsidRPr="00327903" w:rsidP="007F7EB9" w14:paraId="11FA2C93" w14:textId="5B89D85B">
            <w:pPr>
              <w:widowControl/>
              <w:spacing w:after="0" w:line="240" w:lineRule="auto"/>
              <w:jc w:val="right"/>
              <w:rPr>
                <w:rFonts w:ascii="Calibri" w:eastAsia="Times New Roman" w:hAnsi="Calibri" w:cs="Calibri"/>
                <w:color w:val="000000"/>
                <w:sz w:val="20"/>
                <w:szCs w:val="20"/>
              </w:rPr>
            </w:pPr>
            <w:r w:rsidRPr="00327903">
              <w:rPr>
                <w:rFonts w:ascii="Calibri" w:eastAsia="Times New Roman" w:hAnsi="Calibri" w:cs="Calibri"/>
                <w:color w:val="000000"/>
                <w:sz w:val="20"/>
                <w:szCs w:val="20"/>
              </w:rPr>
              <w:t>(</w:t>
            </w:r>
            <w:r w:rsidRPr="00BD1A11" w:rsidR="00CD233E">
              <w:rPr>
                <w:rFonts w:ascii="Calibri" w:eastAsia="Times New Roman" w:hAnsi="Calibri" w:cs="Calibri"/>
                <w:color w:val="000000"/>
                <w:sz w:val="20"/>
                <w:szCs w:val="20"/>
              </w:rPr>
              <w:t>21,171,85</w:t>
            </w:r>
            <w:r w:rsidR="00911B61">
              <w:rPr>
                <w:rFonts w:ascii="Calibri" w:eastAsia="Times New Roman" w:hAnsi="Calibri" w:cs="Calibri"/>
                <w:color w:val="000000"/>
                <w:sz w:val="20"/>
                <w:szCs w:val="20"/>
              </w:rPr>
              <w:t>7</w:t>
            </w:r>
            <w:r w:rsidRPr="00327903">
              <w:rPr>
                <w:rFonts w:ascii="Calibri" w:eastAsia="Times New Roman" w:hAnsi="Calibri" w:cs="Calibri"/>
                <w:color w:val="000000"/>
                <w:sz w:val="20"/>
                <w:szCs w:val="20"/>
              </w:rPr>
              <w:t>)</w:t>
            </w:r>
          </w:p>
        </w:tc>
        <w:tc>
          <w:tcPr>
            <w:tcW w:w="1436" w:type="dxa"/>
            <w:shd w:val="clear" w:color="auto" w:fill="auto"/>
            <w:noWrap/>
            <w:vAlign w:val="bottom"/>
            <w:hideMark/>
          </w:tcPr>
          <w:p w:rsidR="007F7EB9" w:rsidRPr="00327903" w:rsidP="007F7EB9" w14:paraId="458CC198" w14:textId="77777777">
            <w:pPr>
              <w:widowControl/>
              <w:spacing w:after="0" w:line="240" w:lineRule="auto"/>
              <w:rPr>
                <w:rFonts w:ascii="Calibri" w:eastAsia="Times New Roman" w:hAnsi="Calibri" w:cs="Calibri"/>
                <w:color w:val="000000"/>
                <w:sz w:val="20"/>
                <w:szCs w:val="20"/>
              </w:rPr>
            </w:pPr>
            <w:r w:rsidRPr="00327903">
              <w:rPr>
                <w:rFonts w:ascii="Calibri" w:eastAsia="Times New Roman" w:hAnsi="Calibri" w:cs="Calibri"/>
                <w:color w:val="000000"/>
                <w:sz w:val="20"/>
                <w:szCs w:val="20"/>
              </w:rPr>
              <w:t>N/A</w:t>
            </w:r>
          </w:p>
        </w:tc>
        <w:tc>
          <w:tcPr>
            <w:tcW w:w="1150" w:type="dxa"/>
            <w:shd w:val="clear" w:color="auto" w:fill="auto"/>
            <w:noWrap/>
            <w:vAlign w:val="bottom"/>
            <w:hideMark/>
          </w:tcPr>
          <w:p w:rsidR="007F7EB9" w:rsidRPr="00327903" w:rsidP="007F7EB9" w14:paraId="43EBB4EB" w14:textId="77777777">
            <w:pPr>
              <w:widowControl/>
              <w:spacing w:after="0" w:line="240" w:lineRule="auto"/>
              <w:rPr>
                <w:rFonts w:ascii="Calibri" w:eastAsia="Times New Roman" w:hAnsi="Calibri" w:cs="Calibri"/>
                <w:color w:val="000000"/>
                <w:sz w:val="20"/>
                <w:szCs w:val="20"/>
              </w:rPr>
            </w:pPr>
            <w:r w:rsidRPr="00327903">
              <w:rPr>
                <w:rFonts w:ascii="Calibri" w:eastAsia="Times New Roman" w:hAnsi="Calibri" w:cs="Calibri"/>
                <w:color w:val="000000"/>
                <w:sz w:val="20"/>
                <w:szCs w:val="20"/>
              </w:rPr>
              <w:t>Annual</w:t>
            </w:r>
          </w:p>
        </w:tc>
      </w:tr>
      <w:tr w14:paraId="3ACFFA8F" w14:textId="77777777" w:rsidTr="009F40BC">
        <w:tblPrEx>
          <w:tblW w:w="14410" w:type="dxa"/>
          <w:tblLook w:val="04A0"/>
        </w:tblPrEx>
        <w:trPr>
          <w:trHeight w:val="290"/>
        </w:trPr>
        <w:tc>
          <w:tcPr>
            <w:tcW w:w="1467" w:type="dxa"/>
            <w:shd w:val="clear" w:color="auto" w:fill="F2F2F2" w:themeFill="background1" w:themeFillShade="F2"/>
            <w:vAlign w:val="bottom"/>
            <w:hideMark/>
          </w:tcPr>
          <w:p w:rsidR="007F7EB9" w:rsidRPr="00327903" w:rsidP="007F7EB9" w14:paraId="3FE062FE" w14:textId="02FA8459">
            <w:pPr>
              <w:widowControl/>
              <w:spacing w:after="0" w:line="240" w:lineRule="auto"/>
              <w:rPr>
                <w:rFonts w:ascii="Calibri" w:eastAsia="Times New Roman" w:hAnsi="Calibri" w:cs="Calibri"/>
                <w:i/>
                <w:iCs/>
                <w:color w:val="000000"/>
                <w:sz w:val="20"/>
                <w:szCs w:val="20"/>
              </w:rPr>
            </w:pPr>
            <w:r w:rsidRPr="00327903">
              <w:rPr>
                <w:rFonts w:ascii="Calibri" w:eastAsia="Times New Roman" w:hAnsi="Calibri" w:cs="Calibri"/>
                <w:i/>
                <w:iCs/>
                <w:color w:val="000000"/>
                <w:sz w:val="20"/>
                <w:szCs w:val="20"/>
              </w:rPr>
              <w:t>Subt</w:t>
            </w:r>
            <w:r w:rsidRPr="00327903">
              <w:rPr>
                <w:rFonts w:ascii="Calibri" w:eastAsia="Times New Roman" w:hAnsi="Calibri" w:cs="Calibri"/>
                <w:i/>
                <w:iCs/>
                <w:color w:val="000000"/>
                <w:sz w:val="20"/>
                <w:szCs w:val="20"/>
              </w:rPr>
              <w:t>otal</w:t>
            </w:r>
            <w:r w:rsidRPr="00327903">
              <w:rPr>
                <w:rFonts w:ascii="Calibri" w:eastAsia="Times New Roman" w:hAnsi="Calibri" w:cs="Calibri"/>
                <w:i/>
                <w:iCs/>
                <w:color w:val="000000"/>
                <w:sz w:val="20"/>
                <w:szCs w:val="20"/>
              </w:rPr>
              <w:t>:</w:t>
            </w:r>
            <w:r w:rsidRPr="00327903">
              <w:rPr>
                <w:rFonts w:ascii="Calibri" w:eastAsia="Times New Roman" w:hAnsi="Calibri" w:cs="Calibri"/>
                <w:i/>
                <w:iCs/>
                <w:color w:val="000000"/>
                <w:sz w:val="20"/>
                <w:szCs w:val="20"/>
              </w:rPr>
              <w:t xml:space="preserve"> </w:t>
            </w:r>
            <w:r w:rsidRPr="00327903">
              <w:rPr>
                <w:rFonts w:ascii="Calibri" w:eastAsia="Times New Roman" w:hAnsi="Calibri" w:cs="Calibri"/>
                <w:i/>
                <w:iCs/>
                <w:color w:val="000000"/>
                <w:sz w:val="20"/>
                <w:szCs w:val="20"/>
              </w:rPr>
              <w:t>S</w:t>
            </w:r>
            <w:r w:rsidRPr="00327903">
              <w:rPr>
                <w:rFonts w:ascii="Calibri" w:eastAsia="Times New Roman" w:hAnsi="Calibri" w:cs="Calibri"/>
                <w:i/>
                <w:iCs/>
                <w:color w:val="000000"/>
                <w:sz w:val="20"/>
                <w:szCs w:val="20"/>
              </w:rPr>
              <w:t>tates</w:t>
            </w:r>
          </w:p>
        </w:tc>
        <w:tc>
          <w:tcPr>
            <w:tcW w:w="1375" w:type="dxa"/>
            <w:shd w:val="clear" w:color="auto" w:fill="F2F2F2" w:themeFill="background1" w:themeFillShade="F2"/>
            <w:noWrap/>
            <w:vAlign w:val="bottom"/>
            <w:hideMark/>
          </w:tcPr>
          <w:p w:rsidR="007F7EB9" w:rsidRPr="00327903" w:rsidP="007F7EB9" w14:paraId="1E427128" w14:textId="009977FC">
            <w:pPr>
              <w:widowControl/>
              <w:spacing w:after="0" w:line="240" w:lineRule="auto"/>
              <w:jc w:val="right"/>
              <w:rPr>
                <w:rFonts w:ascii="Calibri" w:eastAsia="Times New Roman" w:hAnsi="Calibri" w:cs="Calibri"/>
                <w:i/>
                <w:iCs/>
                <w:color w:val="000000"/>
                <w:sz w:val="20"/>
                <w:szCs w:val="20"/>
              </w:rPr>
            </w:pPr>
            <w:r w:rsidRPr="00BD1A11">
              <w:rPr>
                <w:rFonts w:ascii="Calibri" w:eastAsia="Times New Roman" w:hAnsi="Calibri" w:cs="Calibri"/>
                <w:i/>
                <w:iCs/>
                <w:color w:val="000000"/>
                <w:sz w:val="20"/>
                <w:szCs w:val="20"/>
              </w:rPr>
              <w:t>n/a</w:t>
            </w:r>
          </w:p>
        </w:tc>
        <w:tc>
          <w:tcPr>
            <w:tcW w:w="1317" w:type="dxa"/>
            <w:shd w:val="clear" w:color="auto" w:fill="F2F2F2" w:themeFill="background1" w:themeFillShade="F2"/>
            <w:noWrap/>
            <w:vAlign w:val="bottom"/>
            <w:hideMark/>
          </w:tcPr>
          <w:p w:rsidR="007F7EB9" w:rsidRPr="00327903" w:rsidP="007F7EB9" w14:paraId="75FBDEEC" w14:textId="439AB2BC">
            <w:pPr>
              <w:widowControl/>
              <w:spacing w:after="0" w:line="240" w:lineRule="auto"/>
              <w:jc w:val="right"/>
              <w:rPr>
                <w:rFonts w:ascii="Calibri" w:eastAsia="Times New Roman" w:hAnsi="Calibri" w:cs="Calibri"/>
                <w:i/>
                <w:iCs/>
                <w:color w:val="000000"/>
                <w:sz w:val="20"/>
                <w:szCs w:val="20"/>
              </w:rPr>
            </w:pPr>
            <w:r w:rsidRPr="00327903">
              <w:rPr>
                <w:rFonts w:ascii="Calibri" w:eastAsia="Times New Roman" w:hAnsi="Calibri" w:cs="Calibri"/>
                <w:i/>
                <w:iCs/>
                <w:color w:val="000000"/>
                <w:sz w:val="20"/>
                <w:szCs w:val="20"/>
              </w:rPr>
              <w:t>(</w:t>
            </w:r>
            <w:r w:rsidRPr="00327903">
              <w:rPr>
                <w:rFonts w:ascii="Calibri" w:eastAsia="Times New Roman" w:hAnsi="Calibri" w:cs="Calibri"/>
                <w:i/>
                <w:iCs/>
                <w:color w:val="000000"/>
                <w:sz w:val="20"/>
                <w:szCs w:val="20"/>
              </w:rPr>
              <w:t>1,</w:t>
            </w:r>
            <w:r w:rsidRPr="00327903" w:rsidR="00A82CA7">
              <w:rPr>
                <w:rFonts w:ascii="Calibri" w:eastAsia="Times New Roman" w:hAnsi="Calibri" w:cs="Calibri"/>
                <w:i/>
                <w:iCs/>
                <w:color w:val="000000"/>
                <w:sz w:val="20"/>
                <w:szCs w:val="20"/>
              </w:rPr>
              <w:t>628,755</w:t>
            </w:r>
            <w:r w:rsidRPr="00327903">
              <w:rPr>
                <w:rFonts w:ascii="Calibri" w:eastAsia="Times New Roman" w:hAnsi="Calibri" w:cs="Calibri"/>
                <w:i/>
                <w:iCs/>
                <w:color w:val="000000"/>
                <w:sz w:val="20"/>
                <w:szCs w:val="20"/>
              </w:rPr>
              <w:t>)</w:t>
            </w:r>
          </w:p>
        </w:tc>
        <w:tc>
          <w:tcPr>
            <w:tcW w:w="1028" w:type="dxa"/>
            <w:shd w:val="clear" w:color="auto" w:fill="F2F2F2" w:themeFill="background1" w:themeFillShade="F2"/>
            <w:noWrap/>
            <w:vAlign w:val="bottom"/>
            <w:hideMark/>
          </w:tcPr>
          <w:p w:rsidR="007F7EB9" w:rsidRPr="00327903" w:rsidP="007F7EB9" w14:paraId="5AA40A4E" w14:textId="77777777">
            <w:pPr>
              <w:widowControl/>
              <w:spacing w:after="0" w:line="240" w:lineRule="auto"/>
              <w:rPr>
                <w:rFonts w:ascii="Calibri" w:eastAsia="Times New Roman" w:hAnsi="Calibri" w:cs="Calibri"/>
                <w:i/>
                <w:iCs/>
                <w:color w:val="000000"/>
                <w:sz w:val="20"/>
                <w:szCs w:val="20"/>
              </w:rPr>
            </w:pPr>
            <w:r w:rsidRPr="00327903">
              <w:rPr>
                <w:rFonts w:ascii="Calibri" w:eastAsia="Times New Roman" w:hAnsi="Calibri" w:cs="Calibri"/>
                <w:i/>
                <w:iCs/>
                <w:color w:val="000000"/>
                <w:sz w:val="20"/>
                <w:szCs w:val="20"/>
              </w:rPr>
              <w:t>Varies</w:t>
            </w:r>
          </w:p>
        </w:tc>
        <w:tc>
          <w:tcPr>
            <w:tcW w:w="1513" w:type="dxa"/>
            <w:shd w:val="clear" w:color="auto" w:fill="F2F2F2" w:themeFill="background1" w:themeFillShade="F2"/>
            <w:noWrap/>
            <w:vAlign w:val="bottom"/>
            <w:hideMark/>
          </w:tcPr>
          <w:p w:rsidR="007F7EB9" w:rsidRPr="00327903" w:rsidP="007F7EB9" w14:paraId="622C34DD" w14:textId="50DE56EA">
            <w:pPr>
              <w:widowControl/>
              <w:spacing w:after="0" w:line="240" w:lineRule="auto"/>
              <w:jc w:val="right"/>
              <w:rPr>
                <w:rFonts w:ascii="Calibri" w:eastAsia="Times New Roman" w:hAnsi="Calibri" w:cs="Calibri"/>
                <w:i/>
                <w:iCs/>
                <w:color w:val="000000"/>
                <w:sz w:val="20"/>
                <w:szCs w:val="20"/>
              </w:rPr>
            </w:pPr>
            <w:r w:rsidRPr="00327903">
              <w:rPr>
                <w:rFonts w:ascii="Calibri" w:eastAsia="Times New Roman" w:hAnsi="Calibri" w:cs="Calibri"/>
                <w:i/>
                <w:iCs/>
                <w:color w:val="000000"/>
                <w:sz w:val="20"/>
                <w:szCs w:val="20"/>
              </w:rPr>
              <w:t xml:space="preserve"> (</w:t>
            </w:r>
            <w:r w:rsidRPr="00327903" w:rsidR="00166C28">
              <w:rPr>
                <w:rFonts w:ascii="Calibri" w:eastAsia="Times New Roman" w:hAnsi="Calibri" w:cs="Calibri"/>
                <w:i/>
                <w:iCs/>
                <w:color w:val="000000"/>
                <w:sz w:val="20"/>
                <w:szCs w:val="20"/>
              </w:rPr>
              <w:t>1,085,518</w:t>
            </w:r>
            <w:r w:rsidRPr="00327903">
              <w:rPr>
                <w:rFonts w:ascii="Calibri" w:eastAsia="Times New Roman" w:hAnsi="Calibri" w:cs="Calibri"/>
                <w:i/>
                <w:iCs/>
                <w:color w:val="000000"/>
                <w:sz w:val="20"/>
                <w:szCs w:val="20"/>
              </w:rPr>
              <w:t>)</w:t>
            </w:r>
          </w:p>
        </w:tc>
        <w:tc>
          <w:tcPr>
            <w:tcW w:w="810" w:type="dxa"/>
            <w:shd w:val="clear" w:color="auto" w:fill="F2F2F2" w:themeFill="background1" w:themeFillShade="F2"/>
            <w:noWrap/>
            <w:vAlign w:val="bottom"/>
            <w:hideMark/>
          </w:tcPr>
          <w:p w:rsidR="007F7EB9" w:rsidRPr="00327903" w:rsidP="007F7EB9" w14:paraId="54F4FD04" w14:textId="77777777">
            <w:pPr>
              <w:widowControl/>
              <w:spacing w:after="0" w:line="240" w:lineRule="auto"/>
              <w:rPr>
                <w:rFonts w:ascii="Calibri" w:eastAsia="Times New Roman" w:hAnsi="Calibri" w:cs="Calibri"/>
                <w:i/>
                <w:iCs/>
                <w:color w:val="000000"/>
                <w:sz w:val="20"/>
                <w:szCs w:val="20"/>
              </w:rPr>
            </w:pPr>
            <w:r w:rsidRPr="00327903">
              <w:rPr>
                <w:rFonts w:ascii="Calibri" w:eastAsia="Times New Roman" w:hAnsi="Calibri" w:cs="Calibri"/>
                <w:i/>
                <w:iCs/>
                <w:color w:val="000000"/>
                <w:sz w:val="20"/>
                <w:szCs w:val="20"/>
              </w:rPr>
              <w:t>Varies</w:t>
            </w:r>
          </w:p>
        </w:tc>
        <w:tc>
          <w:tcPr>
            <w:tcW w:w="2157" w:type="dxa"/>
            <w:shd w:val="clear" w:color="auto" w:fill="F2F2F2" w:themeFill="background1" w:themeFillShade="F2"/>
            <w:noWrap/>
            <w:vAlign w:val="bottom"/>
            <w:hideMark/>
          </w:tcPr>
          <w:p w:rsidR="007F7EB9" w:rsidRPr="00327903" w:rsidP="007F7EB9" w14:paraId="559B7086" w14:textId="0B7FE549">
            <w:pPr>
              <w:widowControl/>
              <w:spacing w:after="0" w:line="240" w:lineRule="auto"/>
              <w:jc w:val="right"/>
              <w:rPr>
                <w:rFonts w:ascii="Calibri" w:eastAsia="Times New Roman" w:hAnsi="Calibri" w:cs="Calibri"/>
                <w:i/>
                <w:iCs/>
                <w:color w:val="000000"/>
                <w:sz w:val="20"/>
                <w:szCs w:val="20"/>
              </w:rPr>
            </w:pPr>
            <w:r w:rsidRPr="00327903">
              <w:rPr>
                <w:rFonts w:ascii="Calibri" w:eastAsia="Times New Roman" w:hAnsi="Calibri" w:cs="Calibri"/>
                <w:i/>
                <w:iCs/>
                <w:color w:val="000000"/>
                <w:sz w:val="20"/>
                <w:szCs w:val="20"/>
              </w:rPr>
              <w:t>(</w:t>
            </w:r>
            <w:r w:rsidRPr="00BD1A11" w:rsidR="009306B0">
              <w:rPr>
                <w:rFonts w:ascii="Calibri" w:eastAsia="Times New Roman" w:hAnsi="Calibri" w:cs="Calibri"/>
                <w:i/>
                <w:iCs/>
                <w:color w:val="000000"/>
                <w:sz w:val="20"/>
                <w:szCs w:val="20"/>
              </w:rPr>
              <w:t>53,1</w:t>
            </w:r>
            <w:r w:rsidR="00643000">
              <w:rPr>
                <w:rFonts w:ascii="Calibri" w:eastAsia="Times New Roman" w:hAnsi="Calibri" w:cs="Calibri"/>
                <w:i/>
                <w:iCs/>
                <w:color w:val="000000"/>
                <w:sz w:val="20"/>
                <w:szCs w:val="20"/>
              </w:rPr>
              <w:t>2</w:t>
            </w:r>
            <w:r w:rsidRPr="00BD1A11" w:rsidR="009306B0">
              <w:rPr>
                <w:rFonts w:ascii="Calibri" w:eastAsia="Times New Roman" w:hAnsi="Calibri" w:cs="Calibri"/>
                <w:i/>
                <w:iCs/>
                <w:color w:val="000000"/>
                <w:sz w:val="20"/>
                <w:szCs w:val="20"/>
              </w:rPr>
              <w:t>7,9</w:t>
            </w:r>
            <w:r w:rsidR="00643000">
              <w:rPr>
                <w:rFonts w:ascii="Calibri" w:eastAsia="Times New Roman" w:hAnsi="Calibri" w:cs="Calibri"/>
                <w:i/>
                <w:iCs/>
                <w:color w:val="000000"/>
                <w:sz w:val="20"/>
                <w:szCs w:val="20"/>
              </w:rPr>
              <w:t>64</w:t>
            </w:r>
            <w:r w:rsidRPr="00327903">
              <w:rPr>
                <w:rFonts w:ascii="Calibri" w:eastAsia="Times New Roman" w:hAnsi="Calibri" w:cs="Calibri"/>
                <w:i/>
                <w:iCs/>
                <w:color w:val="000000"/>
                <w:sz w:val="20"/>
                <w:szCs w:val="20"/>
              </w:rPr>
              <w:t>)</w:t>
            </w:r>
          </w:p>
        </w:tc>
        <w:tc>
          <w:tcPr>
            <w:tcW w:w="2157" w:type="dxa"/>
            <w:shd w:val="clear" w:color="auto" w:fill="F2F2F2" w:themeFill="background1" w:themeFillShade="F2"/>
            <w:noWrap/>
            <w:vAlign w:val="bottom"/>
            <w:hideMark/>
          </w:tcPr>
          <w:p w:rsidR="007F7EB9" w:rsidRPr="00327903" w:rsidP="007F7EB9" w14:paraId="47389800" w14:textId="04C6187E">
            <w:pPr>
              <w:widowControl/>
              <w:spacing w:after="0" w:line="240" w:lineRule="auto"/>
              <w:jc w:val="right"/>
              <w:rPr>
                <w:rFonts w:ascii="Calibri" w:eastAsia="Times New Roman" w:hAnsi="Calibri" w:cs="Calibri"/>
                <w:i/>
                <w:iCs/>
                <w:color w:val="000000"/>
                <w:sz w:val="20"/>
                <w:szCs w:val="20"/>
              </w:rPr>
            </w:pPr>
            <w:r w:rsidRPr="00327903">
              <w:rPr>
                <w:rFonts w:ascii="Calibri" w:eastAsia="Times New Roman" w:hAnsi="Calibri" w:cs="Calibri"/>
                <w:i/>
                <w:iCs/>
                <w:color w:val="000000"/>
                <w:sz w:val="20"/>
                <w:szCs w:val="20"/>
              </w:rPr>
              <w:t>(</w:t>
            </w:r>
            <w:r w:rsidRPr="00BD1A11" w:rsidR="004D31E1">
              <w:rPr>
                <w:rFonts w:ascii="Calibri" w:eastAsia="Times New Roman" w:hAnsi="Calibri" w:cs="Calibri"/>
                <w:i/>
                <w:iCs/>
                <w:color w:val="000000"/>
                <w:sz w:val="20"/>
                <w:szCs w:val="20"/>
              </w:rPr>
              <w:t>26,</w:t>
            </w:r>
            <w:r w:rsidR="00F96661">
              <w:rPr>
                <w:rFonts w:ascii="Calibri" w:eastAsia="Times New Roman" w:hAnsi="Calibri" w:cs="Calibri"/>
                <w:i/>
                <w:iCs/>
                <w:color w:val="000000"/>
                <w:sz w:val="20"/>
                <w:szCs w:val="20"/>
              </w:rPr>
              <w:t>696,070</w:t>
            </w:r>
            <w:r w:rsidRPr="00327903">
              <w:rPr>
                <w:rFonts w:ascii="Calibri" w:eastAsia="Times New Roman" w:hAnsi="Calibri" w:cs="Calibri"/>
                <w:i/>
                <w:iCs/>
                <w:color w:val="000000"/>
                <w:sz w:val="20"/>
                <w:szCs w:val="20"/>
              </w:rPr>
              <w:t>)</w:t>
            </w:r>
          </w:p>
        </w:tc>
        <w:tc>
          <w:tcPr>
            <w:tcW w:w="1436" w:type="dxa"/>
            <w:shd w:val="clear" w:color="auto" w:fill="F2F2F2" w:themeFill="background1" w:themeFillShade="F2"/>
            <w:noWrap/>
            <w:vAlign w:val="bottom"/>
            <w:hideMark/>
          </w:tcPr>
          <w:p w:rsidR="007F7EB9" w:rsidRPr="00327903" w:rsidP="007F7EB9" w14:paraId="612C113D" w14:textId="77777777">
            <w:pPr>
              <w:widowControl/>
              <w:spacing w:after="0" w:line="240" w:lineRule="auto"/>
              <w:rPr>
                <w:rFonts w:ascii="Calibri" w:eastAsia="Times New Roman" w:hAnsi="Calibri" w:cs="Calibri"/>
                <w:i/>
                <w:iCs/>
                <w:color w:val="000000"/>
                <w:sz w:val="20"/>
                <w:szCs w:val="20"/>
              </w:rPr>
            </w:pPr>
            <w:r w:rsidRPr="00327903">
              <w:rPr>
                <w:rFonts w:ascii="Calibri" w:eastAsia="Times New Roman" w:hAnsi="Calibri" w:cs="Calibri"/>
                <w:i/>
                <w:iCs/>
                <w:color w:val="000000"/>
                <w:sz w:val="20"/>
                <w:szCs w:val="20"/>
              </w:rPr>
              <w:t>N/A</w:t>
            </w:r>
          </w:p>
        </w:tc>
        <w:tc>
          <w:tcPr>
            <w:tcW w:w="1150" w:type="dxa"/>
            <w:shd w:val="clear" w:color="auto" w:fill="F2F2F2" w:themeFill="background1" w:themeFillShade="F2"/>
            <w:noWrap/>
            <w:vAlign w:val="bottom"/>
            <w:hideMark/>
          </w:tcPr>
          <w:p w:rsidR="007F7EB9" w:rsidRPr="00327903" w:rsidP="007F7EB9" w14:paraId="729E37CF" w14:textId="77777777">
            <w:pPr>
              <w:widowControl/>
              <w:spacing w:after="0" w:line="240" w:lineRule="auto"/>
              <w:rPr>
                <w:rFonts w:ascii="Calibri" w:eastAsia="Times New Roman" w:hAnsi="Calibri" w:cs="Calibri"/>
                <w:i/>
                <w:iCs/>
                <w:color w:val="000000"/>
                <w:sz w:val="20"/>
                <w:szCs w:val="20"/>
              </w:rPr>
            </w:pPr>
            <w:r w:rsidRPr="00327903">
              <w:rPr>
                <w:rFonts w:ascii="Calibri" w:eastAsia="Times New Roman" w:hAnsi="Calibri" w:cs="Calibri"/>
                <w:i/>
                <w:iCs/>
                <w:color w:val="000000"/>
                <w:sz w:val="20"/>
                <w:szCs w:val="20"/>
              </w:rPr>
              <w:t>Varies</w:t>
            </w:r>
          </w:p>
        </w:tc>
      </w:tr>
      <w:tr w14:paraId="4CF25D2A" w14:textId="77777777" w:rsidTr="009F40BC">
        <w:tblPrEx>
          <w:tblW w:w="14410" w:type="dxa"/>
          <w:tblLook w:val="04A0"/>
        </w:tblPrEx>
        <w:trPr>
          <w:trHeight w:val="290"/>
        </w:trPr>
        <w:tc>
          <w:tcPr>
            <w:tcW w:w="1467" w:type="dxa"/>
            <w:shd w:val="clear" w:color="auto" w:fill="D9D9D9" w:themeFill="background1" w:themeFillShade="D9"/>
            <w:vAlign w:val="bottom"/>
            <w:hideMark/>
          </w:tcPr>
          <w:p w:rsidR="007F7EB9" w:rsidRPr="00327903" w:rsidP="007F7EB9" w14:paraId="2574A35E" w14:textId="16EBE7E7">
            <w:pPr>
              <w:widowControl/>
              <w:spacing w:after="0" w:line="240" w:lineRule="auto"/>
              <w:rPr>
                <w:rFonts w:ascii="Calibri" w:eastAsia="Times New Roman" w:hAnsi="Calibri" w:cs="Calibri"/>
                <w:color w:val="000000"/>
                <w:sz w:val="20"/>
                <w:szCs w:val="20"/>
              </w:rPr>
            </w:pPr>
            <w:r w:rsidRPr="00327903">
              <w:rPr>
                <w:rFonts w:ascii="Calibri" w:eastAsia="Times New Roman" w:hAnsi="Calibri" w:cs="Calibri"/>
                <w:color w:val="000000"/>
                <w:sz w:val="20"/>
                <w:szCs w:val="20"/>
              </w:rPr>
              <w:t>TOTAL</w:t>
            </w:r>
          </w:p>
        </w:tc>
        <w:tc>
          <w:tcPr>
            <w:tcW w:w="1375" w:type="dxa"/>
            <w:shd w:val="clear" w:color="auto" w:fill="D9D9D9" w:themeFill="background1" w:themeFillShade="D9"/>
            <w:noWrap/>
            <w:vAlign w:val="bottom"/>
            <w:hideMark/>
          </w:tcPr>
          <w:p w:rsidR="007F7EB9" w:rsidRPr="00327903" w:rsidP="007F7EB9" w14:paraId="06AC10BD" w14:textId="5E45AEA3">
            <w:pPr>
              <w:widowControl/>
              <w:spacing w:after="0" w:line="240" w:lineRule="auto"/>
              <w:jc w:val="right"/>
              <w:rPr>
                <w:rFonts w:ascii="Calibri" w:eastAsia="Times New Roman" w:hAnsi="Calibri" w:cs="Calibri"/>
                <w:color w:val="000000"/>
                <w:sz w:val="20"/>
                <w:szCs w:val="20"/>
              </w:rPr>
            </w:pPr>
            <w:r w:rsidRPr="00BD1A11">
              <w:rPr>
                <w:rFonts w:ascii="Calibri" w:eastAsia="Times New Roman" w:hAnsi="Calibri" w:cs="Calibri"/>
                <w:color w:val="000000"/>
                <w:sz w:val="20"/>
                <w:szCs w:val="20"/>
              </w:rPr>
              <w:t>n/a</w:t>
            </w:r>
          </w:p>
        </w:tc>
        <w:tc>
          <w:tcPr>
            <w:tcW w:w="1317" w:type="dxa"/>
            <w:shd w:val="clear" w:color="auto" w:fill="D9D9D9" w:themeFill="background1" w:themeFillShade="D9"/>
            <w:noWrap/>
            <w:vAlign w:val="bottom"/>
            <w:hideMark/>
          </w:tcPr>
          <w:p w:rsidR="007F7EB9" w:rsidRPr="00327903" w:rsidP="007F7EB9" w14:paraId="120ACFFF" w14:textId="4B272F26">
            <w:pPr>
              <w:widowControl/>
              <w:spacing w:after="0" w:line="240" w:lineRule="auto"/>
              <w:jc w:val="right"/>
              <w:rPr>
                <w:rFonts w:ascii="Calibri" w:eastAsia="Times New Roman" w:hAnsi="Calibri" w:cs="Calibri"/>
                <w:color w:val="000000"/>
                <w:sz w:val="20"/>
                <w:szCs w:val="20"/>
              </w:rPr>
            </w:pPr>
            <w:r w:rsidRPr="00327903">
              <w:rPr>
                <w:rFonts w:ascii="Calibri" w:eastAsia="Times New Roman" w:hAnsi="Calibri" w:cs="Calibri"/>
                <w:color w:val="000000"/>
                <w:sz w:val="20"/>
                <w:szCs w:val="20"/>
              </w:rPr>
              <w:t>(</w:t>
            </w:r>
            <w:r w:rsidRPr="00327903">
              <w:rPr>
                <w:rFonts w:ascii="Calibri" w:eastAsia="Times New Roman" w:hAnsi="Calibri" w:cs="Calibri"/>
                <w:color w:val="000000"/>
                <w:sz w:val="20"/>
                <w:szCs w:val="20"/>
              </w:rPr>
              <w:t>5,</w:t>
            </w:r>
            <w:r w:rsidRPr="00327903" w:rsidR="00E9748B">
              <w:rPr>
                <w:rFonts w:ascii="Calibri" w:eastAsia="Times New Roman" w:hAnsi="Calibri" w:cs="Calibri"/>
                <w:color w:val="000000"/>
                <w:sz w:val="20"/>
                <w:szCs w:val="20"/>
              </w:rPr>
              <w:t>986,260</w:t>
            </w:r>
            <w:r w:rsidRPr="00327903">
              <w:rPr>
                <w:rFonts w:ascii="Calibri" w:eastAsia="Times New Roman" w:hAnsi="Calibri" w:cs="Calibri"/>
                <w:color w:val="000000"/>
                <w:sz w:val="20"/>
                <w:szCs w:val="20"/>
              </w:rPr>
              <w:t>)</w:t>
            </w:r>
          </w:p>
        </w:tc>
        <w:tc>
          <w:tcPr>
            <w:tcW w:w="1028" w:type="dxa"/>
            <w:shd w:val="clear" w:color="auto" w:fill="D9D9D9" w:themeFill="background1" w:themeFillShade="D9"/>
            <w:noWrap/>
            <w:vAlign w:val="bottom"/>
            <w:hideMark/>
          </w:tcPr>
          <w:p w:rsidR="007F7EB9" w:rsidRPr="00327903" w:rsidP="007F7EB9" w14:paraId="43DA18FE" w14:textId="77777777">
            <w:pPr>
              <w:widowControl/>
              <w:spacing w:after="0" w:line="240" w:lineRule="auto"/>
              <w:rPr>
                <w:rFonts w:ascii="Calibri" w:eastAsia="Times New Roman" w:hAnsi="Calibri" w:cs="Calibri"/>
                <w:color w:val="000000"/>
                <w:sz w:val="20"/>
                <w:szCs w:val="20"/>
              </w:rPr>
            </w:pPr>
            <w:r w:rsidRPr="00327903">
              <w:rPr>
                <w:rFonts w:ascii="Calibri" w:eastAsia="Times New Roman" w:hAnsi="Calibri" w:cs="Calibri"/>
                <w:color w:val="000000"/>
                <w:sz w:val="20"/>
                <w:szCs w:val="20"/>
              </w:rPr>
              <w:t>Varies</w:t>
            </w:r>
          </w:p>
        </w:tc>
        <w:tc>
          <w:tcPr>
            <w:tcW w:w="1513" w:type="dxa"/>
            <w:shd w:val="clear" w:color="auto" w:fill="D9D9D9" w:themeFill="background1" w:themeFillShade="D9"/>
            <w:noWrap/>
            <w:vAlign w:val="bottom"/>
            <w:hideMark/>
          </w:tcPr>
          <w:p w:rsidR="007F7EB9" w:rsidRPr="00327903" w:rsidP="007F7EB9" w14:paraId="20FD9A52" w14:textId="52030015">
            <w:pPr>
              <w:widowControl/>
              <w:spacing w:after="0" w:line="240" w:lineRule="auto"/>
              <w:jc w:val="right"/>
              <w:rPr>
                <w:rFonts w:ascii="Calibri" w:eastAsia="Times New Roman" w:hAnsi="Calibri" w:cs="Calibri"/>
                <w:color w:val="000000"/>
                <w:sz w:val="20"/>
                <w:szCs w:val="20"/>
              </w:rPr>
            </w:pPr>
            <w:r w:rsidRPr="00327903">
              <w:rPr>
                <w:rFonts w:ascii="Calibri" w:eastAsia="Times New Roman" w:hAnsi="Calibri" w:cs="Calibri"/>
                <w:color w:val="000000"/>
                <w:sz w:val="20"/>
                <w:szCs w:val="20"/>
              </w:rPr>
              <w:t xml:space="preserve"> (6,</w:t>
            </w:r>
            <w:r w:rsidRPr="00327903" w:rsidR="0034020D">
              <w:rPr>
                <w:rFonts w:ascii="Calibri" w:eastAsia="Times New Roman" w:hAnsi="Calibri" w:cs="Calibri"/>
                <w:color w:val="000000"/>
                <w:sz w:val="20"/>
                <w:szCs w:val="20"/>
              </w:rPr>
              <w:t>894,551</w:t>
            </w:r>
            <w:r w:rsidRPr="00327903">
              <w:rPr>
                <w:rFonts w:ascii="Calibri" w:eastAsia="Times New Roman" w:hAnsi="Calibri" w:cs="Calibri"/>
                <w:color w:val="000000"/>
                <w:sz w:val="20"/>
                <w:szCs w:val="20"/>
              </w:rPr>
              <w:t>)</w:t>
            </w:r>
          </w:p>
        </w:tc>
        <w:tc>
          <w:tcPr>
            <w:tcW w:w="810" w:type="dxa"/>
            <w:shd w:val="clear" w:color="auto" w:fill="D9D9D9" w:themeFill="background1" w:themeFillShade="D9"/>
            <w:noWrap/>
            <w:vAlign w:val="bottom"/>
            <w:hideMark/>
          </w:tcPr>
          <w:p w:rsidR="007F7EB9" w:rsidRPr="00327903" w:rsidP="007F7EB9" w14:paraId="3C1611A8" w14:textId="77777777">
            <w:pPr>
              <w:widowControl/>
              <w:spacing w:after="0" w:line="240" w:lineRule="auto"/>
              <w:rPr>
                <w:rFonts w:ascii="Calibri" w:eastAsia="Times New Roman" w:hAnsi="Calibri" w:cs="Calibri"/>
                <w:color w:val="000000"/>
                <w:sz w:val="20"/>
                <w:szCs w:val="20"/>
              </w:rPr>
            </w:pPr>
            <w:r w:rsidRPr="00327903">
              <w:rPr>
                <w:rFonts w:ascii="Calibri" w:eastAsia="Times New Roman" w:hAnsi="Calibri" w:cs="Calibri"/>
                <w:color w:val="000000"/>
                <w:sz w:val="20"/>
                <w:szCs w:val="20"/>
              </w:rPr>
              <w:t>Varies</w:t>
            </w:r>
          </w:p>
        </w:tc>
        <w:tc>
          <w:tcPr>
            <w:tcW w:w="2157" w:type="dxa"/>
            <w:shd w:val="clear" w:color="auto" w:fill="D9D9D9" w:themeFill="background1" w:themeFillShade="D9"/>
            <w:noWrap/>
            <w:vAlign w:val="bottom"/>
            <w:hideMark/>
          </w:tcPr>
          <w:p w:rsidR="007F7EB9" w:rsidRPr="00327903" w:rsidP="007F7EB9" w14:paraId="35B03A04" w14:textId="09348B26">
            <w:pPr>
              <w:widowControl/>
              <w:spacing w:after="0" w:line="240" w:lineRule="auto"/>
              <w:jc w:val="right"/>
              <w:rPr>
                <w:rFonts w:ascii="Calibri" w:eastAsia="Times New Roman" w:hAnsi="Calibri" w:cs="Calibri"/>
                <w:color w:val="000000"/>
                <w:sz w:val="20"/>
                <w:szCs w:val="20"/>
              </w:rPr>
            </w:pPr>
            <w:r w:rsidRPr="00327903">
              <w:rPr>
                <w:rFonts w:ascii="Calibri" w:eastAsia="Times New Roman" w:hAnsi="Calibri" w:cs="Calibri"/>
                <w:color w:val="000000"/>
                <w:sz w:val="20"/>
                <w:szCs w:val="20"/>
              </w:rPr>
              <w:t>(</w:t>
            </w:r>
            <w:r w:rsidRPr="00BD1A11" w:rsidR="006D6006">
              <w:rPr>
                <w:rFonts w:ascii="Calibri" w:eastAsia="Times New Roman" w:hAnsi="Calibri" w:cs="Calibri"/>
                <w:color w:val="000000"/>
                <w:sz w:val="20"/>
                <w:szCs w:val="20"/>
              </w:rPr>
              <w:t>180,8</w:t>
            </w:r>
            <w:r w:rsidR="00021721">
              <w:rPr>
                <w:rFonts w:ascii="Calibri" w:eastAsia="Times New Roman" w:hAnsi="Calibri" w:cs="Calibri"/>
                <w:color w:val="000000"/>
                <w:sz w:val="20"/>
                <w:szCs w:val="20"/>
              </w:rPr>
              <w:t>10,509</w:t>
            </w:r>
            <w:r w:rsidRPr="00327903">
              <w:rPr>
                <w:rFonts w:ascii="Calibri" w:eastAsia="Times New Roman" w:hAnsi="Calibri" w:cs="Calibri"/>
                <w:color w:val="000000"/>
                <w:sz w:val="20"/>
                <w:szCs w:val="20"/>
              </w:rPr>
              <w:t>)</w:t>
            </w:r>
          </w:p>
        </w:tc>
        <w:tc>
          <w:tcPr>
            <w:tcW w:w="2157" w:type="dxa"/>
            <w:shd w:val="clear" w:color="auto" w:fill="D9D9D9" w:themeFill="background1" w:themeFillShade="D9"/>
            <w:noWrap/>
            <w:vAlign w:val="bottom"/>
            <w:hideMark/>
          </w:tcPr>
          <w:p w:rsidR="007F7EB9" w:rsidRPr="00327903" w:rsidP="007F7EB9" w14:paraId="44AE7914" w14:textId="6C8C9766">
            <w:pPr>
              <w:widowControl/>
              <w:spacing w:after="0" w:line="240" w:lineRule="auto"/>
              <w:jc w:val="right"/>
              <w:rPr>
                <w:rFonts w:ascii="Calibri" w:eastAsia="Times New Roman" w:hAnsi="Calibri" w:cs="Calibri"/>
                <w:color w:val="000000"/>
                <w:sz w:val="20"/>
                <w:szCs w:val="20"/>
              </w:rPr>
            </w:pPr>
            <w:r w:rsidRPr="00327903">
              <w:rPr>
                <w:rFonts w:ascii="Calibri" w:eastAsia="Times New Roman" w:hAnsi="Calibri" w:cs="Calibri"/>
                <w:color w:val="000000"/>
                <w:sz w:val="20"/>
                <w:szCs w:val="20"/>
              </w:rPr>
              <w:t>(</w:t>
            </w:r>
            <w:r w:rsidRPr="00BD1A11" w:rsidR="00C043A6">
              <w:rPr>
                <w:rFonts w:ascii="Calibri" w:eastAsia="Times New Roman" w:hAnsi="Calibri" w:cs="Calibri"/>
                <w:color w:val="000000"/>
                <w:sz w:val="20"/>
                <w:szCs w:val="20"/>
              </w:rPr>
              <w:t>26,</w:t>
            </w:r>
            <w:r w:rsidR="00F96661">
              <w:rPr>
                <w:rFonts w:ascii="Calibri" w:eastAsia="Times New Roman" w:hAnsi="Calibri" w:cs="Calibri"/>
                <w:color w:val="000000"/>
                <w:sz w:val="20"/>
                <w:szCs w:val="20"/>
              </w:rPr>
              <w:t>696,070</w:t>
            </w:r>
            <w:r w:rsidRPr="00327903">
              <w:rPr>
                <w:rFonts w:ascii="Calibri" w:eastAsia="Times New Roman" w:hAnsi="Calibri" w:cs="Calibri"/>
                <w:color w:val="000000"/>
                <w:sz w:val="20"/>
                <w:szCs w:val="20"/>
              </w:rPr>
              <w:t>)</w:t>
            </w:r>
          </w:p>
        </w:tc>
        <w:tc>
          <w:tcPr>
            <w:tcW w:w="1436" w:type="dxa"/>
            <w:shd w:val="clear" w:color="auto" w:fill="D9D9D9" w:themeFill="background1" w:themeFillShade="D9"/>
            <w:noWrap/>
            <w:vAlign w:val="bottom"/>
            <w:hideMark/>
          </w:tcPr>
          <w:p w:rsidR="007F7EB9" w:rsidRPr="00327903" w:rsidP="007F7EB9" w14:paraId="7467D4FF" w14:textId="2BF4F97C">
            <w:pPr>
              <w:widowControl/>
              <w:spacing w:after="0" w:line="240" w:lineRule="auto"/>
              <w:jc w:val="right"/>
              <w:rPr>
                <w:rFonts w:ascii="Calibri" w:eastAsia="Times New Roman" w:hAnsi="Calibri" w:cs="Calibri"/>
                <w:color w:val="000000"/>
                <w:sz w:val="20"/>
                <w:szCs w:val="20"/>
              </w:rPr>
            </w:pPr>
            <w:r w:rsidRPr="00327903">
              <w:rPr>
                <w:rFonts w:ascii="Calibri" w:eastAsia="Times New Roman" w:hAnsi="Calibri" w:cs="Calibri"/>
                <w:color w:val="000000"/>
                <w:sz w:val="20"/>
                <w:szCs w:val="20"/>
              </w:rPr>
              <w:t>(</w:t>
            </w:r>
            <w:r w:rsidRPr="00327903">
              <w:rPr>
                <w:rFonts w:ascii="Calibri" w:eastAsia="Times New Roman" w:hAnsi="Calibri" w:cs="Calibri"/>
                <w:color w:val="000000"/>
                <w:sz w:val="20"/>
                <w:szCs w:val="20"/>
              </w:rPr>
              <w:t>19,</w:t>
            </w:r>
            <w:r w:rsidRPr="00327903" w:rsidR="00E9748B">
              <w:rPr>
                <w:rFonts w:ascii="Calibri" w:eastAsia="Times New Roman" w:hAnsi="Calibri" w:cs="Calibri"/>
                <w:color w:val="000000"/>
                <w:sz w:val="20"/>
                <w:szCs w:val="20"/>
              </w:rPr>
              <w:t>9</w:t>
            </w:r>
            <w:r w:rsidRPr="00327903">
              <w:rPr>
                <w:rFonts w:ascii="Calibri" w:eastAsia="Times New Roman" w:hAnsi="Calibri" w:cs="Calibri"/>
                <w:color w:val="000000"/>
                <w:sz w:val="20"/>
                <w:szCs w:val="20"/>
              </w:rPr>
              <w:t>36,000</w:t>
            </w:r>
            <w:r w:rsidRPr="00327903">
              <w:rPr>
                <w:rFonts w:ascii="Calibri" w:eastAsia="Times New Roman" w:hAnsi="Calibri" w:cs="Calibri"/>
                <w:color w:val="000000"/>
                <w:sz w:val="20"/>
                <w:szCs w:val="20"/>
              </w:rPr>
              <w:t>)</w:t>
            </w:r>
          </w:p>
        </w:tc>
        <w:tc>
          <w:tcPr>
            <w:tcW w:w="1150" w:type="dxa"/>
            <w:shd w:val="clear" w:color="auto" w:fill="D9D9D9" w:themeFill="background1" w:themeFillShade="D9"/>
            <w:noWrap/>
            <w:vAlign w:val="bottom"/>
            <w:hideMark/>
          </w:tcPr>
          <w:p w:rsidR="007F7EB9" w:rsidRPr="00327903" w:rsidP="007F7EB9" w14:paraId="4E632795" w14:textId="77777777">
            <w:pPr>
              <w:widowControl/>
              <w:spacing w:after="0" w:line="240" w:lineRule="auto"/>
              <w:rPr>
                <w:rFonts w:ascii="Calibri" w:eastAsia="Times New Roman" w:hAnsi="Calibri" w:cs="Calibri"/>
                <w:color w:val="000000"/>
                <w:sz w:val="20"/>
                <w:szCs w:val="20"/>
              </w:rPr>
            </w:pPr>
            <w:r w:rsidRPr="00327903">
              <w:rPr>
                <w:rFonts w:ascii="Calibri" w:eastAsia="Times New Roman" w:hAnsi="Calibri" w:cs="Calibri"/>
                <w:color w:val="000000"/>
                <w:sz w:val="20"/>
                <w:szCs w:val="20"/>
              </w:rPr>
              <w:t>Varies</w:t>
            </w:r>
          </w:p>
        </w:tc>
      </w:tr>
    </w:tbl>
    <w:p w:rsidR="00000ECC" w:rsidRPr="00BD1A11" w:rsidP="00A41CD9" w14:paraId="652B011B" w14:textId="77777777">
      <w:pPr>
        <w:tabs>
          <w:tab w:val="left" w:pos="720"/>
        </w:tabs>
        <w:spacing w:after="0" w:line="240" w:lineRule="auto"/>
        <w:rPr>
          <w:rFonts w:ascii="Times New Roman" w:eastAsia="Times New Roman" w:hAnsi="Times New Roman" w:cs="Times New Roman"/>
          <w:i/>
          <w:sz w:val="24"/>
          <w:szCs w:val="24"/>
        </w:rPr>
      </w:pPr>
    </w:p>
    <w:p w:rsidR="003D0677" w:rsidRPr="00BD1A11" w:rsidP="003D0677" w14:paraId="732889B8" w14:textId="42B7C0C6">
      <w:pPr>
        <w:spacing w:after="0" w:line="240" w:lineRule="auto"/>
        <w:rPr>
          <w:rFonts w:ascii="Times New Roman" w:eastAsia="Times New Roman" w:hAnsi="Times New Roman" w:cs="Times New Roman"/>
          <w:sz w:val="24"/>
          <w:szCs w:val="24"/>
        </w:rPr>
      </w:pPr>
      <w:r w:rsidRPr="00327903">
        <w:rPr>
          <w:rFonts w:ascii="Times New Roman" w:eastAsia="Times New Roman" w:hAnsi="Times New Roman" w:cs="Times New Roman"/>
          <w:sz w:val="24"/>
          <w:szCs w:val="24"/>
        </w:rPr>
        <w:t>Overall, we estimate a burden of 5,51</w:t>
      </w:r>
      <w:r w:rsidR="0048051D">
        <w:rPr>
          <w:rFonts w:ascii="Times New Roman" w:eastAsia="Times New Roman" w:hAnsi="Times New Roman" w:cs="Times New Roman"/>
          <w:sz w:val="24"/>
          <w:szCs w:val="24"/>
        </w:rPr>
        <w:t>7</w:t>
      </w:r>
      <w:r w:rsidRPr="00327903">
        <w:rPr>
          <w:rFonts w:ascii="Times New Roman" w:eastAsia="Times New Roman" w:hAnsi="Times New Roman" w:cs="Times New Roman"/>
          <w:sz w:val="24"/>
          <w:szCs w:val="24"/>
        </w:rPr>
        <w:t>,</w:t>
      </w:r>
      <w:r w:rsidR="0048051D">
        <w:rPr>
          <w:rFonts w:ascii="Times New Roman" w:eastAsia="Times New Roman" w:hAnsi="Times New Roman" w:cs="Times New Roman"/>
          <w:sz w:val="24"/>
          <w:szCs w:val="24"/>
        </w:rPr>
        <w:t>1</w:t>
      </w:r>
      <w:r w:rsidRPr="00327903">
        <w:rPr>
          <w:rFonts w:ascii="Times New Roman" w:eastAsia="Times New Roman" w:hAnsi="Times New Roman" w:cs="Times New Roman"/>
          <w:sz w:val="24"/>
          <w:szCs w:val="24"/>
        </w:rPr>
        <w:t xml:space="preserve">57 hours, </w:t>
      </w:r>
      <w:r w:rsidRPr="00BD1A11">
        <w:rPr>
          <w:rFonts w:ascii="Times New Roman" w:eastAsia="Times New Roman" w:hAnsi="Times New Roman" w:cs="Times New Roman"/>
          <w:sz w:val="24"/>
          <w:szCs w:val="24"/>
        </w:rPr>
        <w:t>$</w:t>
      </w:r>
      <w:r w:rsidR="000E547C">
        <w:rPr>
          <w:rFonts w:ascii="Times New Roman" w:eastAsia="Times New Roman" w:hAnsi="Times New Roman" w:cs="Times New Roman"/>
          <w:sz w:val="24"/>
          <w:szCs w:val="24"/>
        </w:rPr>
        <w:t>212,060,525 ($392,871,034-$180,810,509</w:t>
      </w:r>
      <w:r w:rsidRPr="00327903">
        <w:rPr>
          <w:rFonts w:ascii="Times New Roman" w:eastAsia="Times New Roman" w:hAnsi="Times New Roman" w:cs="Times New Roman"/>
          <w:sz w:val="24"/>
          <w:szCs w:val="24"/>
        </w:rPr>
        <w:t>) in labor cost, and $0 in non-labor costs</w:t>
      </w:r>
      <w:r w:rsidRPr="00BD1A11">
        <w:rPr>
          <w:rFonts w:ascii="Times New Roman" w:eastAsia="Times New Roman" w:hAnsi="Times New Roman" w:cs="Times New Roman"/>
          <w:sz w:val="24"/>
          <w:szCs w:val="24"/>
        </w:rPr>
        <w:t xml:space="preserve">. </w:t>
      </w:r>
    </w:p>
    <w:p w:rsidR="003D0677" w:rsidRPr="00BD1A11" w:rsidP="00A41CD9" w14:paraId="02DCD022" w14:textId="77777777">
      <w:pPr>
        <w:tabs>
          <w:tab w:val="left" w:pos="720"/>
        </w:tabs>
        <w:spacing w:after="0" w:line="240" w:lineRule="auto"/>
        <w:rPr>
          <w:rFonts w:ascii="Times New Roman" w:eastAsia="Times New Roman" w:hAnsi="Times New Roman" w:cs="Times New Roman"/>
          <w:i/>
          <w:sz w:val="24"/>
          <w:szCs w:val="24"/>
        </w:rPr>
      </w:pPr>
    </w:p>
    <w:p w:rsidR="00F14DE2" w:rsidRPr="00327903" w:rsidP="00A41CD9" w14:paraId="2AFDBCE2" w14:textId="0DED04B4">
      <w:pPr>
        <w:tabs>
          <w:tab w:val="left" w:pos="720"/>
        </w:tabs>
        <w:spacing w:after="0" w:line="240" w:lineRule="auto"/>
        <w:rPr>
          <w:rFonts w:ascii="Times New Roman" w:eastAsia="Times New Roman" w:hAnsi="Times New Roman" w:cs="Times New Roman"/>
          <w:iCs/>
        </w:rPr>
      </w:pPr>
      <w:r w:rsidRPr="00327903">
        <w:rPr>
          <w:rFonts w:ascii="Times New Roman" w:eastAsia="Times New Roman" w:hAnsi="Times New Roman" w:cs="Times New Roman"/>
          <w:iCs/>
        </w:rPr>
        <w:t xml:space="preserve">Table 4 </w:t>
      </w:r>
      <w:r w:rsidRPr="00BD1A11" w:rsidR="00391108">
        <w:rPr>
          <w:rFonts w:ascii="Times New Roman" w:eastAsia="Times New Roman" w:hAnsi="Times New Roman" w:cs="Times New Roman"/>
          <w:iCs/>
        </w:rPr>
        <w:t xml:space="preserve">Burden </w:t>
      </w:r>
      <w:r w:rsidRPr="00327903">
        <w:rPr>
          <w:rFonts w:ascii="Times New Roman" w:eastAsia="Times New Roman" w:hAnsi="Times New Roman" w:cs="Times New Roman"/>
          <w:iCs/>
        </w:rPr>
        <w:t>Summary</w:t>
      </w:r>
    </w:p>
    <w:tbl>
      <w:tblPr>
        <w:tblW w:w="127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065"/>
        <w:gridCol w:w="1980"/>
        <w:gridCol w:w="1080"/>
        <w:gridCol w:w="1350"/>
        <w:gridCol w:w="1080"/>
        <w:gridCol w:w="1620"/>
        <w:gridCol w:w="1890"/>
        <w:gridCol w:w="1710"/>
      </w:tblGrid>
      <w:tr w14:paraId="77535DE3" w14:textId="77777777" w:rsidTr="00CF38F4">
        <w:tblPrEx>
          <w:tblW w:w="127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90"/>
        </w:trPr>
        <w:tc>
          <w:tcPr>
            <w:tcW w:w="2065" w:type="dxa"/>
            <w:shd w:val="clear" w:color="auto" w:fill="auto"/>
            <w:vAlign w:val="bottom"/>
            <w:hideMark/>
          </w:tcPr>
          <w:p w:rsidR="002A13FC" w:rsidRPr="00327903" w:rsidP="00CF38F4" w14:paraId="204CD9AC" w14:textId="77777777">
            <w:pPr>
              <w:widowControl/>
              <w:spacing w:after="0" w:line="240" w:lineRule="auto"/>
              <w:jc w:val="center"/>
              <w:rPr>
                <w:rFonts w:ascii="Calibri" w:eastAsia="Times New Roman" w:hAnsi="Calibri" w:cs="Calibri"/>
                <w:color w:val="000000"/>
                <w:sz w:val="20"/>
                <w:szCs w:val="20"/>
              </w:rPr>
            </w:pPr>
          </w:p>
        </w:tc>
        <w:tc>
          <w:tcPr>
            <w:tcW w:w="1980" w:type="dxa"/>
            <w:shd w:val="clear" w:color="auto" w:fill="auto"/>
            <w:vAlign w:val="bottom"/>
            <w:hideMark/>
          </w:tcPr>
          <w:p w:rsidR="002A13FC" w:rsidRPr="00327903" w:rsidP="00CF38F4" w14:paraId="310E3E1D" w14:textId="77777777">
            <w:pPr>
              <w:widowControl/>
              <w:spacing w:after="0" w:line="240" w:lineRule="auto"/>
              <w:jc w:val="center"/>
              <w:rPr>
                <w:rFonts w:ascii="Calibri" w:eastAsia="Times New Roman" w:hAnsi="Calibri" w:cs="Calibri"/>
                <w:color w:val="000000"/>
                <w:sz w:val="20"/>
                <w:szCs w:val="20"/>
              </w:rPr>
            </w:pPr>
            <w:r w:rsidRPr="00327903">
              <w:rPr>
                <w:rFonts w:ascii="Calibri" w:eastAsia="Times New Roman" w:hAnsi="Calibri" w:cs="Calibri"/>
                <w:color w:val="000000"/>
                <w:sz w:val="20"/>
                <w:szCs w:val="20"/>
              </w:rPr>
              <w:t>Total number of responses</w:t>
            </w:r>
          </w:p>
        </w:tc>
        <w:tc>
          <w:tcPr>
            <w:tcW w:w="1080" w:type="dxa"/>
            <w:shd w:val="clear" w:color="auto" w:fill="auto"/>
            <w:hideMark/>
          </w:tcPr>
          <w:p w:rsidR="002A13FC" w:rsidRPr="00327903" w:rsidP="00CF38F4" w14:paraId="0A71AB1E" w14:textId="77777777">
            <w:pPr>
              <w:widowControl/>
              <w:spacing w:after="0" w:line="240" w:lineRule="auto"/>
              <w:jc w:val="center"/>
              <w:rPr>
                <w:rFonts w:ascii="Calibri" w:eastAsia="Times New Roman" w:hAnsi="Calibri" w:cs="Calibri"/>
                <w:color w:val="000000"/>
                <w:sz w:val="20"/>
                <w:szCs w:val="20"/>
              </w:rPr>
            </w:pPr>
            <w:r w:rsidRPr="00327903">
              <w:rPr>
                <w:rFonts w:ascii="Calibri" w:eastAsia="Times New Roman" w:hAnsi="Calibri" w:cs="Calibri"/>
                <w:color w:val="000000"/>
                <w:sz w:val="20"/>
                <w:szCs w:val="20"/>
              </w:rPr>
              <w:t>Time per response (hours)</w:t>
            </w:r>
          </w:p>
        </w:tc>
        <w:tc>
          <w:tcPr>
            <w:tcW w:w="1350" w:type="dxa"/>
            <w:shd w:val="clear" w:color="auto" w:fill="auto"/>
            <w:vAlign w:val="bottom"/>
            <w:hideMark/>
          </w:tcPr>
          <w:p w:rsidR="002A13FC" w:rsidRPr="00327903" w:rsidP="00CF38F4" w14:paraId="45BE4370" w14:textId="77777777">
            <w:pPr>
              <w:widowControl/>
              <w:spacing w:after="0" w:line="240" w:lineRule="auto"/>
              <w:jc w:val="center"/>
              <w:rPr>
                <w:rFonts w:ascii="Calibri" w:eastAsia="Times New Roman" w:hAnsi="Calibri" w:cs="Calibri"/>
                <w:color w:val="000000"/>
                <w:sz w:val="20"/>
                <w:szCs w:val="20"/>
              </w:rPr>
            </w:pPr>
            <w:r w:rsidRPr="00327903">
              <w:rPr>
                <w:rFonts w:ascii="Calibri" w:eastAsia="Times New Roman" w:hAnsi="Calibri" w:cs="Calibri"/>
                <w:color w:val="000000"/>
                <w:sz w:val="20"/>
                <w:szCs w:val="20"/>
              </w:rPr>
              <w:t>Total time (hours)</w:t>
            </w:r>
          </w:p>
        </w:tc>
        <w:tc>
          <w:tcPr>
            <w:tcW w:w="1080" w:type="dxa"/>
            <w:shd w:val="clear" w:color="auto" w:fill="auto"/>
            <w:vAlign w:val="bottom"/>
            <w:hideMark/>
          </w:tcPr>
          <w:p w:rsidR="002A13FC" w:rsidRPr="00327903" w:rsidP="00CF38F4" w14:paraId="2F2DF99A" w14:textId="77777777">
            <w:pPr>
              <w:widowControl/>
              <w:spacing w:after="0" w:line="240" w:lineRule="auto"/>
              <w:jc w:val="center"/>
              <w:rPr>
                <w:rFonts w:ascii="Calibri" w:eastAsia="Times New Roman" w:hAnsi="Calibri" w:cs="Calibri"/>
                <w:color w:val="000000"/>
                <w:sz w:val="20"/>
                <w:szCs w:val="20"/>
              </w:rPr>
            </w:pPr>
            <w:r w:rsidRPr="00327903">
              <w:rPr>
                <w:rFonts w:ascii="Calibri" w:eastAsia="Times New Roman" w:hAnsi="Calibri" w:cs="Calibri"/>
                <w:color w:val="000000"/>
                <w:sz w:val="20"/>
                <w:szCs w:val="20"/>
              </w:rPr>
              <w:t>Hourly Labor cost ($/</w:t>
            </w:r>
            <w:r w:rsidRPr="00327903">
              <w:rPr>
                <w:rFonts w:ascii="Calibri" w:eastAsia="Times New Roman" w:hAnsi="Calibri" w:cs="Calibri"/>
                <w:color w:val="000000"/>
                <w:sz w:val="20"/>
                <w:szCs w:val="20"/>
              </w:rPr>
              <w:t>hr</w:t>
            </w:r>
            <w:r w:rsidRPr="00327903">
              <w:rPr>
                <w:rFonts w:ascii="Calibri" w:eastAsia="Times New Roman" w:hAnsi="Calibri" w:cs="Calibri"/>
                <w:color w:val="000000"/>
                <w:sz w:val="20"/>
                <w:szCs w:val="20"/>
              </w:rPr>
              <w:t>)</w:t>
            </w:r>
          </w:p>
        </w:tc>
        <w:tc>
          <w:tcPr>
            <w:tcW w:w="1620" w:type="dxa"/>
            <w:shd w:val="clear" w:color="auto" w:fill="auto"/>
            <w:vAlign w:val="bottom"/>
            <w:hideMark/>
          </w:tcPr>
          <w:p w:rsidR="002A13FC" w:rsidRPr="00327903" w:rsidP="00CF38F4" w14:paraId="11CD6197" w14:textId="77777777">
            <w:pPr>
              <w:widowControl/>
              <w:spacing w:after="0" w:line="240" w:lineRule="auto"/>
              <w:jc w:val="center"/>
              <w:rPr>
                <w:rFonts w:ascii="Calibri" w:eastAsia="Times New Roman" w:hAnsi="Calibri" w:cs="Calibri"/>
                <w:color w:val="000000"/>
                <w:sz w:val="20"/>
                <w:szCs w:val="20"/>
              </w:rPr>
            </w:pPr>
            <w:r w:rsidRPr="00327903">
              <w:rPr>
                <w:rFonts w:ascii="Calibri" w:eastAsia="Times New Roman" w:hAnsi="Calibri" w:cs="Calibri"/>
                <w:color w:val="000000"/>
                <w:sz w:val="20"/>
                <w:szCs w:val="20"/>
              </w:rPr>
              <w:t>Total labor cost ($)</w:t>
            </w:r>
          </w:p>
        </w:tc>
        <w:tc>
          <w:tcPr>
            <w:tcW w:w="1890" w:type="dxa"/>
            <w:shd w:val="clear" w:color="auto" w:fill="auto"/>
            <w:vAlign w:val="bottom"/>
            <w:hideMark/>
          </w:tcPr>
          <w:p w:rsidR="002A13FC" w:rsidRPr="00327903" w:rsidP="00CF38F4" w14:paraId="0F258CC4" w14:textId="77777777">
            <w:pPr>
              <w:widowControl/>
              <w:spacing w:after="0" w:line="240" w:lineRule="auto"/>
              <w:jc w:val="center"/>
              <w:rPr>
                <w:rFonts w:ascii="Calibri" w:eastAsia="Times New Roman" w:hAnsi="Calibri" w:cs="Calibri"/>
                <w:color w:val="000000"/>
                <w:sz w:val="20"/>
                <w:szCs w:val="20"/>
              </w:rPr>
            </w:pPr>
            <w:r w:rsidRPr="00327903">
              <w:rPr>
                <w:rFonts w:ascii="Calibri" w:eastAsia="Times New Roman" w:hAnsi="Calibri" w:cs="Calibri"/>
                <w:color w:val="000000"/>
                <w:sz w:val="20"/>
                <w:szCs w:val="20"/>
              </w:rPr>
              <w:t>State share ($)</w:t>
            </w:r>
          </w:p>
        </w:tc>
        <w:tc>
          <w:tcPr>
            <w:tcW w:w="1710" w:type="dxa"/>
            <w:shd w:val="clear" w:color="auto" w:fill="auto"/>
            <w:vAlign w:val="bottom"/>
            <w:hideMark/>
          </w:tcPr>
          <w:p w:rsidR="002A13FC" w:rsidRPr="00327903" w:rsidP="00CF38F4" w14:paraId="2E95E371" w14:textId="77777777">
            <w:pPr>
              <w:widowControl/>
              <w:spacing w:after="0" w:line="240" w:lineRule="auto"/>
              <w:jc w:val="center"/>
              <w:rPr>
                <w:rFonts w:ascii="Calibri" w:eastAsia="Times New Roman" w:hAnsi="Calibri" w:cs="Calibri"/>
                <w:color w:val="000000"/>
                <w:sz w:val="20"/>
                <w:szCs w:val="20"/>
              </w:rPr>
            </w:pPr>
            <w:r w:rsidRPr="00327903">
              <w:rPr>
                <w:rFonts w:ascii="Calibri" w:eastAsia="Times New Roman" w:hAnsi="Calibri" w:cs="Calibri"/>
                <w:color w:val="000000"/>
                <w:sz w:val="20"/>
                <w:szCs w:val="20"/>
              </w:rPr>
              <w:t>Non-labor costs ($)</w:t>
            </w:r>
          </w:p>
        </w:tc>
      </w:tr>
      <w:tr w14:paraId="0E0E681B" w14:textId="77777777" w:rsidTr="00CF38F4">
        <w:tblPrEx>
          <w:tblW w:w="12775" w:type="dxa"/>
          <w:tblLayout w:type="fixed"/>
          <w:tblLook w:val="04A0"/>
        </w:tblPrEx>
        <w:trPr>
          <w:trHeight w:val="290"/>
        </w:trPr>
        <w:tc>
          <w:tcPr>
            <w:tcW w:w="2065" w:type="dxa"/>
            <w:shd w:val="clear" w:color="auto" w:fill="auto"/>
            <w:noWrap/>
            <w:vAlign w:val="bottom"/>
            <w:hideMark/>
          </w:tcPr>
          <w:p w:rsidR="002A13FC" w:rsidRPr="00327903" w:rsidP="0046622E" w14:paraId="5445D695" w14:textId="77777777">
            <w:pPr>
              <w:widowControl/>
              <w:spacing w:after="0" w:line="240" w:lineRule="auto"/>
              <w:rPr>
                <w:rFonts w:ascii="Calibri" w:eastAsia="Times New Roman" w:hAnsi="Calibri" w:cs="Calibri"/>
                <w:color w:val="000000"/>
                <w:sz w:val="20"/>
                <w:szCs w:val="20"/>
              </w:rPr>
            </w:pPr>
            <w:r w:rsidRPr="00327903">
              <w:rPr>
                <w:rFonts w:ascii="Calibri" w:eastAsia="Times New Roman" w:hAnsi="Calibri" w:cs="Calibri"/>
                <w:color w:val="000000"/>
                <w:sz w:val="20"/>
                <w:szCs w:val="20"/>
              </w:rPr>
              <w:t>Baseline Burden</w:t>
            </w:r>
          </w:p>
        </w:tc>
        <w:tc>
          <w:tcPr>
            <w:tcW w:w="1980" w:type="dxa"/>
            <w:shd w:val="clear" w:color="auto" w:fill="auto"/>
            <w:noWrap/>
            <w:vAlign w:val="bottom"/>
            <w:hideMark/>
          </w:tcPr>
          <w:p w:rsidR="002A13FC" w:rsidRPr="00327903" w:rsidP="00CF38F4" w14:paraId="15D03FDE" w14:textId="77777777">
            <w:pPr>
              <w:widowControl/>
              <w:spacing w:after="0" w:line="240" w:lineRule="auto"/>
              <w:jc w:val="center"/>
              <w:rPr>
                <w:rFonts w:ascii="Calibri" w:eastAsia="Times New Roman" w:hAnsi="Calibri" w:cs="Calibri"/>
                <w:color w:val="000000"/>
                <w:sz w:val="20"/>
                <w:szCs w:val="20"/>
              </w:rPr>
            </w:pPr>
            <w:r w:rsidRPr="00327903">
              <w:rPr>
                <w:rFonts w:ascii="Calibri" w:eastAsia="Times New Roman" w:hAnsi="Calibri" w:cs="Calibri"/>
                <w:color w:val="000000"/>
                <w:sz w:val="20"/>
                <w:szCs w:val="20"/>
              </w:rPr>
              <w:t>9,447,010</w:t>
            </w:r>
          </w:p>
        </w:tc>
        <w:tc>
          <w:tcPr>
            <w:tcW w:w="1080" w:type="dxa"/>
            <w:shd w:val="clear" w:color="auto" w:fill="auto"/>
            <w:noWrap/>
            <w:vAlign w:val="bottom"/>
            <w:hideMark/>
          </w:tcPr>
          <w:p w:rsidR="002A13FC" w:rsidRPr="00327903" w:rsidP="00CF38F4" w14:paraId="712EF3D9" w14:textId="77777777">
            <w:pPr>
              <w:widowControl/>
              <w:spacing w:after="0" w:line="240" w:lineRule="auto"/>
              <w:jc w:val="center"/>
              <w:rPr>
                <w:rFonts w:ascii="Calibri" w:eastAsia="Times New Roman" w:hAnsi="Calibri" w:cs="Calibri"/>
                <w:color w:val="000000"/>
                <w:sz w:val="20"/>
                <w:szCs w:val="20"/>
              </w:rPr>
            </w:pPr>
            <w:r w:rsidRPr="00327903">
              <w:rPr>
                <w:rFonts w:ascii="Calibri" w:eastAsia="Times New Roman" w:hAnsi="Calibri" w:cs="Calibri"/>
                <w:color w:val="000000"/>
                <w:sz w:val="20"/>
                <w:szCs w:val="20"/>
              </w:rPr>
              <w:t>Varies</w:t>
            </w:r>
          </w:p>
        </w:tc>
        <w:tc>
          <w:tcPr>
            <w:tcW w:w="1350" w:type="dxa"/>
            <w:shd w:val="clear" w:color="auto" w:fill="auto"/>
            <w:noWrap/>
            <w:vAlign w:val="bottom"/>
            <w:hideMark/>
          </w:tcPr>
          <w:p w:rsidR="002A13FC" w:rsidRPr="00327903" w:rsidP="00CF38F4" w14:paraId="314DC19F" w14:textId="1FDDAB85">
            <w:pPr>
              <w:widowControl/>
              <w:spacing w:after="0" w:line="240" w:lineRule="auto"/>
              <w:jc w:val="center"/>
              <w:rPr>
                <w:rFonts w:ascii="Calibri" w:eastAsia="Times New Roman" w:hAnsi="Calibri" w:cs="Calibri"/>
                <w:color w:val="000000"/>
                <w:sz w:val="20"/>
                <w:szCs w:val="20"/>
              </w:rPr>
            </w:pPr>
            <w:r w:rsidRPr="00BD1A11">
              <w:rPr>
                <w:rFonts w:ascii="Calibri" w:eastAsia="Times New Roman" w:hAnsi="Calibri" w:cs="Calibri"/>
                <w:color w:val="000000"/>
                <w:sz w:val="20"/>
                <w:szCs w:val="20"/>
              </w:rPr>
              <w:t>12,411,</w:t>
            </w:r>
            <w:r w:rsidR="00ED15D1">
              <w:rPr>
                <w:rFonts w:ascii="Calibri" w:eastAsia="Times New Roman" w:hAnsi="Calibri" w:cs="Calibri"/>
                <w:color w:val="000000"/>
                <w:sz w:val="20"/>
                <w:szCs w:val="20"/>
              </w:rPr>
              <w:t>7</w:t>
            </w:r>
            <w:r w:rsidRPr="00BD1A11">
              <w:rPr>
                <w:rFonts w:ascii="Calibri" w:eastAsia="Times New Roman" w:hAnsi="Calibri" w:cs="Calibri"/>
                <w:color w:val="000000"/>
                <w:sz w:val="20"/>
                <w:szCs w:val="20"/>
              </w:rPr>
              <w:t>08</w:t>
            </w:r>
          </w:p>
        </w:tc>
        <w:tc>
          <w:tcPr>
            <w:tcW w:w="1080" w:type="dxa"/>
            <w:shd w:val="clear" w:color="auto" w:fill="auto"/>
            <w:noWrap/>
            <w:vAlign w:val="bottom"/>
            <w:hideMark/>
          </w:tcPr>
          <w:p w:rsidR="002A13FC" w:rsidRPr="00327903" w:rsidP="00CF38F4" w14:paraId="0F09B8EC" w14:textId="77777777">
            <w:pPr>
              <w:widowControl/>
              <w:spacing w:after="0" w:line="240" w:lineRule="auto"/>
              <w:jc w:val="center"/>
              <w:rPr>
                <w:rFonts w:ascii="Calibri" w:eastAsia="Times New Roman" w:hAnsi="Calibri" w:cs="Calibri"/>
                <w:color w:val="000000"/>
                <w:sz w:val="20"/>
                <w:szCs w:val="20"/>
              </w:rPr>
            </w:pPr>
            <w:r w:rsidRPr="00327903">
              <w:rPr>
                <w:rFonts w:ascii="Calibri" w:eastAsia="Times New Roman" w:hAnsi="Calibri" w:cs="Calibri"/>
                <w:color w:val="000000"/>
                <w:sz w:val="20"/>
                <w:szCs w:val="20"/>
              </w:rPr>
              <w:t>Varies</w:t>
            </w:r>
          </w:p>
        </w:tc>
        <w:tc>
          <w:tcPr>
            <w:tcW w:w="1620" w:type="dxa"/>
            <w:shd w:val="clear" w:color="auto" w:fill="auto"/>
            <w:noWrap/>
            <w:vAlign w:val="bottom"/>
            <w:hideMark/>
          </w:tcPr>
          <w:p w:rsidR="002A13FC" w:rsidRPr="00327903" w:rsidP="00CF38F4" w14:paraId="0307E624" w14:textId="3E811D9F">
            <w:pPr>
              <w:widowControl/>
              <w:spacing w:after="0" w:line="240" w:lineRule="auto"/>
              <w:jc w:val="center"/>
              <w:rPr>
                <w:rFonts w:ascii="Calibri" w:eastAsia="Times New Roman" w:hAnsi="Calibri" w:cs="Calibri"/>
                <w:color w:val="000000"/>
                <w:sz w:val="20"/>
                <w:szCs w:val="20"/>
              </w:rPr>
            </w:pPr>
            <w:r w:rsidRPr="00BD1A11">
              <w:rPr>
                <w:rFonts w:ascii="Calibri" w:eastAsia="Times New Roman" w:hAnsi="Calibri" w:cs="Calibri"/>
                <w:color w:val="000000"/>
                <w:sz w:val="20"/>
                <w:szCs w:val="20"/>
              </w:rPr>
              <w:t>392,871,034</w:t>
            </w:r>
          </w:p>
        </w:tc>
        <w:tc>
          <w:tcPr>
            <w:tcW w:w="1890" w:type="dxa"/>
            <w:shd w:val="clear" w:color="auto" w:fill="auto"/>
            <w:noWrap/>
            <w:vAlign w:val="bottom"/>
            <w:hideMark/>
          </w:tcPr>
          <w:p w:rsidR="002A13FC" w:rsidRPr="00327903" w:rsidP="00CF38F4" w14:paraId="6114B397" w14:textId="7C1B9C8E">
            <w:pPr>
              <w:widowControl/>
              <w:spacing w:after="0" w:line="240" w:lineRule="auto"/>
              <w:jc w:val="center"/>
              <w:rPr>
                <w:rFonts w:ascii="Calibri" w:eastAsia="Times New Roman" w:hAnsi="Calibri" w:cs="Calibri"/>
                <w:color w:val="000000"/>
                <w:sz w:val="20"/>
                <w:szCs w:val="20"/>
              </w:rPr>
            </w:pPr>
            <w:r w:rsidRPr="00BD1A11">
              <w:rPr>
                <w:rFonts w:ascii="Calibri" w:eastAsia="Times New Roman" w:hAnsi="Calibri" w:cs="Calibri"/>
                <w:color w:val="000000"/>
                <w:sz w:val="20"/>
                <w:szCs w:val="20"/>
              </w:rPr>
              <w:t>106,964,064</w:t>
            </w:r>
          </w:p>
        </w:tc>
        <w:tc>
          <w:tcPr>
            <w:tcW w:w="1710" w:type="dxa"/>
            <w:shd w:val="clear" w:color="auto" w:fill="auto"/>
            <w:noWrap/>
            <w:vAlign w:val="bottom"/>
            <w:hideMark/>
          </w:tcPr>
          <w:p w:rsidR="002A13FC" w:rsidRPr="00327903" w:rsidP="00CF38F4" w14:paraId="723A90C1" w14:textId="77777777">
            <w:pPr>
              <w:widowControl/>
              <w:spacing w:after="0" w:line="240" w:lineRule="auto"/>
              <w:jc w:val="center"/>
              <w:rPr>
                <w:rFonts w:ascii="Calibri" w:eastAsia="Times New Roman" w:hAnsi="Calibri" w:cs="Calibri"/>
                <w:color w:val="000000"/>
                <w:sz w:val="20"/>
                <w:szCs w:val="20"/>
              </w:rPr>
            </w:pPr>
            <w:r w:rsidRPr="00327903">
              <w:rPr>
                <w:rFonts w:ascii="Calibri" w:eastAsia="Times New Roman" w:hAnsi="Calibri" w:cs="Calibri"/>
                <w:color w:val="000000"/>
                <w:sz w:val="20"/>
                <w:szCs w:val="20"/>
              </w:rPr>
              <w:t>19,936,000</w:t>
            </w:r>
          </w:p>
        </w:tc>
      </w:tr>
      <w:tr w14:paraId="275BD1BD" w14:textId="77777777" w:rsidTr="00CF38F4">
        <w:tblPrEx>
          <w:tblW w:w="12775" w:type="dxa"/>
          <w:tblLayout w:type="fixed"/>
          <w:tblLook w:val="04A0"/>
        </w:tblPrEx>
        <w:trPr>
          <w:trHeight w:val="290"/>
        </w:trPr>
        <w:tc>
          <w:tcPr>
            <w:tcW w:w="2065" w:type="dxa"/>
            <w:shd w:val="clear" w:color="auto" w:fill="auto"/>
            <w:noWrap/>
            <w:vAlign w:val="bottom"/>
          </w:tcPr>
          <w:p w:rsidR="002A13FC" w:rsidRPr="00327903" w:rsidP="0046622E" w14:paraId="59BC8902" w14:textId="77777777">
            <w:pPr>
              <w:widowControl/>
              <w:spacing w:after="0" w:line="240" w:lineRule="auto"/>
              <w:rPr>
                <w:rFonts w:ascii="Calibri" w:eastAsia="Times New Roman" w:hAnsi="Calibri" w:cs="Calibri"/>
                <w:color w:val="000000"/>
                <w:sz w:val="20"/>
                <w:szCs w:val="20"/>
              </w:rPr>
            </w:pPr>
            <w:r w:rsidRPr="00327903">
              <w:rPr>
                <w:rFonts w:ascii="Calibri" w:eastAsia="Times New Roman" w:hAnsi="Calibri" w:cs="Calibri"/>
                <w:color w:val="000000"/>
                <w:sz w:val="20"/>
                <w:szCs w:val="20"/>
              </w:rPr>
              <w:t>Costs and Savings in MSP Final Rule</w:t>
            </w:r>
          </w:p>
        </w:tc>
        <w:tc>
          <w:tcPr>
            <w:tcW w:w="1980" w:type="dxa"/>
            <w:shd w:val="clear" w:color="auto" w:fill="auto"/>
            <w:noWrap/>
            <w:vAlign w:val="bottom"/>
          </w:tcPr>
          <w:p w:rsidR="002A13FC" w:rsidRPr="00327903" w:rsidP="00CF38F4" w14:paraId="3F862DAD" w14:textId="77777777">
            <w:pPr>
              <w:widowControl/>
              <w:spacing w:after="0" w:line="240" w:lineRule="auto"/>
              <w:jc w:val="center"/>
              <w:rPr>
                <w:rFonts w:ascii="Calibri" w:eastAsia="Times New Roman" w:hAnsi="Calibri" w:cs="Calibri"/>
                <w:color w:val="000000"/>
                <w:sz w:val="20"/>
                <w:szCs w:val="20"/>
              </w:rPr>
            </w:pPr>
            <w:r w:rsidRPr="00327903">
              <w:rPr>
                <w:rFonts w:ascii="Calibri" w:eastAsia="Times New Roman" w:hAnsi="Calibri" w:cs="Calibri"/>
                <w:color w:val="000000"/>
                <w:sz w:val="20"/>
                <w:szCs w:val="20"/>
              </w:rPr>
              <w:t>(5,986,260)</w:t>
            </w:r>
          </w:p>
        </w:tc>
        <w:tc>
          <w:tcPr>
            <w:tcW w:w="1080" w:type="dxa"/>
            <w:shd w:val="clear" w:color="auto" w:fill="auto"/>
            <w:noWrap/>
            <w:vAlign w:val="bottom"/>
          </w:tcPr>
          <w:p w:rsidR="002A13FC" w:rsidRPr="00327903" w:rsidP="00CF38F4" w14:paraId="19931CB1" w14:textId="77777777">
            <w:pPr>
              <w:widowControl/>
              <w:spacing w:after="0" w:line="240" w:lineRule="auto"/>
              <w:jc w:val="center"/>
              <w:rPr>
                <w:rFonts w:ascii="Calibri" w:eastAsia="Times New Roman" w:hAnsi="Calibri" w:cs="Calibri"/>
                <w:color w:val="000000"/>
                <w:sz w:val="20"/>
                <w:szCs w:val="20"/>
              </w:rPr>
            </w:pPr>
            <w:r w:rsidRPr="00327903">
              <w:rPr>
                <w:rFonts w:ascii="Calibri" w:eastAsia="Times New Roman" w:hAnsi="Calibri" w:cs="Calibri"/>
                <w:color w:val="000000"/>
                <w:sz w:val="20"/>
                <w:szCs w:val="20"/>
              </w:rPr>
              <w:t>Varies</w:t>
            </w:r>
          </w:p>
        </w:tc>
        <w:tc>
          <w:tcPr>
            <w:tcW w:w="1350" w:type="dxa"/>
            <w:shd w:val="clear" w:color="auto" w:fill="auto"/>
            <w:noWrap/>
            <w:vAlign w:val="bottom"/>
          </w:tcPr>
          <w:p w:rsidR="002A13FC" w:rsidRPr="00327903" w:rsidP="00CF38F4" w14:paraId="3BC079C8" w14:textId="0B7C2CD5">
            <w:pPr>
              <w:widowControl/>
              <w:spacing w:after="0" w:line="240" w:lineRule="auto"/>
              <w:jc w:val="center"/>
              <w:rPr>
                <w:rFonts w:ascii="Calibri" w:eastAsia="Times New Roman" w:hAnsi="Calibri" w:cs="Calibri"/>
                <w:color w:val="000000"/>
                <w:sz w:val="20"/>
                <w:szCs w:val="20"/>
              </w:rPr>
            </w:pPr>
            <w:r w:rsidRPr="00327903">
              <w:rPr>
                <w:rFonts w:ascii="Calibri" w:eastAsia="Times New Roman" w:hAnsi="Calibri" w:cs="Calibri"/>
                <w:color w:val="000000"/>
                <w:sz w:val="20"/>
                <w:szCs w:val="20"/>
              </w:rPr>
              <w:t>(6,</w:t>
            </w:r>
            <w:r w:rsidRPr="00327903" w:rsidR="00D76BC7">
              <w:rPr>
                <w:rFonts w:ascii="Calibri" w:eastAsia="Times New Roman" w:hAnsi="Calibri" w:cs="Calibri"/>
                <w:color w:val="000000"/>
                <w:sz w:val="20"/>
                <w:szCs w:val="20"/>
              </w:rPr>
              <w:t>894,55</w:t>
            </w:r>
            <w:r w:rsidRPr="00BD1A11" w:rsidR="005B2E55">
              <w:rPr>
                <w:rFonts w:ascii="Calibri" w:eastAsia="Times New Roman" w:hAnsi="Calibri" w:cs="Calibri"/>
                <w:color w:val="000000"/>
                <w:sz w:val="20"/>
                <w:szCs w:val="20"/>
              </w:rPr>
              <w:t>1</w:t>
            </w:r>
            <w:r w:rsidRPr="00327903">
              <w:rPr>
                <w:rFonts w:ascii="Calibri" w:eastAsia="Times New Roman" w:hAnsi="Calibri" w:cs="Calibri"/>
                <w:color w:val="000000"/>
                <w:sz w:val="20"/>
                <w:szCs w:val="20"/>
              </w:rPr>
              <w:t>)</w:t>
            </w:r>
          </w:p>
        </w:tc>
        <w:tc>
          <w:tcPr>
            <w:tcW w:w="1080" w:type="dxa"/>
            <w:shd w:val="clear" w:color="auto" w:fill="auto"/>
            <w:noWrap/>
            <w:vAlign w:val="bottom"/>
          </w:tcPr>
          <w:p w:rsidR="002A13FC" w:rsidRPr="00327903" w:rsidP="00CF38F4" w14:paraId="620CD26F" w14:textId="77777777">
            <w:pPr>
              <w:widowControl/>
              <w:spacing w:after="0" w:line="240" w:lineRule="auto"/>
              <w:jc w:val="center"/>
              <w:rPr>
                <w:rFonts w:ascii="Calibri" w:eastAsia="Times New Roman" w:hAnsi="Calibri" w:cs="Calibri"/>
                <w:color w:val="000000"/>
                <w:sz w:val="20"/>
                <w:szCs w:val="20"/>
              </w:rPr>
            </w:pPr>
            <w:r w:rsidRPr="00327903">
              <w:rPr>
                <w:rFonts w:ascii="Calibri" w:eastAsia="Times New Roman" w:hAnsi="Calibri" w:cs="Calibri"/>
                <w:color w:val="000000"/>
                <w:sz w:val="20"/>
                <w:szCs w:val="20"/>
              </w:rPr>
              <w:t>Varies</w:t>
            </w:r>
          </w:p>
        </w:tc>
        <w:tc>
          <w:tcPr>
            <w:tcW w:w="1620" w:type="dxa"/>
            <w:shd w:val="clear" w:color="auto" w:fill="auto"/>
            <w:noWrap/>
            <w:vAlign w:val="bottom"/>
          </w:tcPr>
          <w:p w:rsidR="002A13FC" w:rsidRPr="00327903" w:rsidP="00CF38F4" w14:paraId="20F1D1EE" w14:textId="41086F99">
            <w:pPr>
              <w:widowControl/>
              <w:spacing w:after="0" w:line="240" w:lineRule="auto"/>
              <w:jc w:val="center"/>
              <w:rPr>
                <w:rFonts w:ascii="Calibri" w:eastAsia="Times New Roman" w:hAnsi="Calibri" w:cs="Calibri"/>
                <w:color w:val="000000"/>
                <w:sz w:val="20"/>
                <w:szCs w:val="20"/>
              </w:rPr>
            </w:pPr>
            <w:r w:rsidRPr="00327903">
              <w:rPr>
                <w:rFonts w:ascii="Calibri" w:eastAsia="Times New Roman" w:hAnsi="Calibri" w:cs="Calibri"/>
                <w:color w:val="000000"/>
                <w:sz w:val="20"/>
                <w:szCs w:val="20"/>
              </w:rPr>
              <w:t>(</w:t>
            </w:r>
            <w:r w:rsidRPr="00BD1A11" w:rsidR="006D6006">
              <w:rPr>
                <w:rFonts w:ascii="Calibri" w:eastAsia="Times New Roman" w:hAnsi="Calibri" w:cs="Calibri"/>
                <w:color w:val="000000"/>
                <w:sz w:val="20"/>
                <w:szCs w:val="20"/>
              </w:rPr>
              <w:t>180,8</w:t>
            </w:r>
            <w:r w:rsidR="00021721">
              <w:rPr>
                <w:rFonts w:ascii="Calibri" w:eastAsia="Times New Roman" w:hAnsi="Calibri" w:cs="Calibri"/>
                <w:color w:val="000000"/>
                <w:sz w:val="20"/>
                <w:szCs w:val="20"/>
              </w:rPr>
              <w:t>1</w:t>
            </w:r>
            <w:r w:rsidRPr="00BD1A11" w:rsidR="006D6006">
              <w:rPr>
                <w:rFonts w:ascii="Calibri" w:eastAsia="Times New Roman" w:hAnsi="Calibri" w:cs="Calibri"/>
                <w:color w:val="000000"/>
                <w:sz w:val="20"/>
                <w:szCs w:val="20"/>
              </w:rPr>
              <w:t>0,</w:t>
            </w:r>
            <w:r w:rsidR="00021721">
              <w:rPr>
                <w:rFonts w:ascii="Calibri" w:eastAsia="Times New Roman" w:hAnsi="Calibri" w:cs="Calibri"/>
                <w:color w:val="000000"/>
                <w:sz w:val="20"/>
                <w:szCs w:val="20"/>
              </w:rPr>
              <w:t>509</w:t>
            </w:r>
            <w:r w:rsidRPr="00327903">
              <w:rPr>
                <w:rFonts w:ascii="Calibri" w:eastAsia="Times New Roman" w:hAnsi="Calibri" w:cs="Calibri"/>
                <w:color w:val="000000"/>
                <w:sz w:val="20"/>
                <w:szCs w:val="20"/>
              </w:rPr>
              <w:t>)</w:t>
            </w:r>
          </w:p>
        </w:tc>
        <w:tc>
          <w:tcPr>
            <w:tcW w:w="1890" w:type="dxa"/>
            <w:shd w:val="clear" w:color="auto" w:fill="auto"/>
            <w:noWrap/>
            <w:vAlign w:val="bottom"/>
          </w:tcPr>
          <w:p w:rsidR="002A13FC" w:rsidRPr="00327903" w:rsidP="00CF38F4" w14:paraId="780F569F" w14:textId="638A0B9D">
            <w:pPr>
              <w:widowControl/>
              <w:spacing w:after="0" w:line="240" w:lineRule="auto"/>
              <w:jc w:val="center"/>
              <w:rPr>
                <w:rFonts w:ascii="Calibri" w:eastAsia="Times New Roman" w:hAnsi="Calibri" w:cs="Calibri"/>
                <w:color w:val="000000"/>
                <w:sz w:val="20"/>
                <w:szCs w:val="20"/>
              </w:rPr>
            </w:pPr>
            <w:r w:rsidRPr="00327903">
              <w:rPr>
                <w:rFonts w:ascii="Calibri" w:eastAsia="Times New Roman" w:hAnsi="Calibri" w:cs="Calibri"/>
                <w:color w:val="000000"/>
                <w:sz w:val="20"/>
                <w:szCs w:val="20"/>
              </w:rPr>
              <w:t>(</w:t>
            </w:r>
            <w:r w:rsidRPr="00BD1A11" w:rsidR="00C043A6">
              <w:rPr>
                <w:rFonts w:ascii="Calibri" w:eastAsia="Times New Roman" w:hAnsi="Calibri" w:cs="Calibri"/>
                <w:color w:val="000000"/>
                <w:sz w:val="20"/>
                <w:szCs w:val="20"/>
              </w:rPr>
              <w:t>26,</w:t>
            </w:r>
            <w:r w:rsidR="00F96661">
              <w:rPr>
                <w:rFonts w:ascii="Calibri" w:eastAsia="Times New Roman" w:hAnsi="Calibri" w:cs="Calibri"/>
                <w:color w:val="000000"/>
                <w:sz w:val="20"/>
                <w:szCs w:val="20"/>
              </w:rPr>
              <w:t>696,070</w:t>
            </w:r>
            <w:r w:rsidRPr="00327903">
              <w:rPr>
                <w:rFonts w:ascii="Calibri" w:eastAsia="Times New Roman" w:hAnsi="Calibri" w:cs="Calibri"/>
                <w:color w:val="000000"/>
                <w:sz w:val="20"/>
                <w:szCs w:val="20"/>
              </w:rPr>
              <w:t>)</w:t>
            </w:r>
          </w:p>
        </w:tc>
        <w:tc>
          <w:tcPr>
            <w:tcW w:w="1710" w:type="dxa"/>
            <w:shd w:val="clear" w:color="auto" w:fill="auto"/>
            <w:noWrap/>
            <w:vAlign w:val="bottom"/>
          </w:tcPr>
          <w:p w:rsidR="002A13FC" w:rsidRPr="00327903" w:rsidP="00CF38F4" w14:paraId="7F7B16AE" w14:textId="77777777">
            <w:pPr>
              <w:widowControl/>
              <w:spacing w:after="0" w:line="240" w:lineRule="auto"/>
              <w:jc w:val="center"/>
              <w:rPr>
                <w:rFonts w:ascii="Calibri" w:eastAsia="Times New Roman" w:hAnsi="Calibri" w:cs="Calibri"/>
                <w:color w:val="000000"/>
                <w:sz w:val="20"/>
                <w:szCs w:val="20"/>
              </w:rPr>
            </w:pPr>
            <w:r w:rsidRPr="00327903">
              <w:rPr>
                <w:rFonts w:ascii="Calibri" w:eastAsia="Times New Roman" w:hAnsi="Calibri" w:cs="Calibri"/>
                <w:color w:val="000000"/>
                <w:sz w:val="20"/>
                <w:szCs w:val="20"/>
              </w:rPr>
              <w:t>(19,936,000)</w:t>
            </w:r>
          </w:p>
        </w:tc>
      </w:tr>
      <w:tr w14:paraId="1678F513" w14:textId="77777777" w:rsidTr="00CF38F4">
        <w:tblPrEx>
          <w:tblW w:w="12775" w:type="dxa"/>
          <w:tblLayout w:type="fixed"/>
          <w:tblLook w:val="04A0"/>
        </w:tblPrEx>
        <w:trPr>
          <w:trHeight w:val="290"/>
        </w:trPr>
        <w:tc>
          <w:tcPr>
            <w:tcW w:w="2065" w:type="dxa"/>
            <w:shd w:val="clear" w:color="auto" w:fill="D9D9D9" w:themeFill="background1" w:themeFillShade="D9"/>
            <w:noWrap/>
            <w:vAlign w:val="bottom"/>
          </w:tcPr>
          <w:p w:rsidR="002A13FC" w:rsidRPr="00327903" w:rsidP="00CF38F4" w14:paraId="0889FDDB" w14:textId="77777777">
            <w:pPr>
              <w:widowControl/>
              <w:spacing w:after="0" w:line="240" w:lineRule="auto"/>
              <w:jc w:val="center"/>
              <w:rPr>
                <w:rFonts w:ascii="Calibri" w:eastAsia="Times New Roman" w:hAnsi="Calibri" w:cs="Calibri"/>
                <w:b/>
                <w:bCs/>
                <w:color w:val="000000"/>
                <w:sz w:val="20"/>
                <w:szCs w:val="20"/>
              </w:rPr>
            </w:pPr>
            <w:r w:rsidRPr="00327903">
              <w:rPr>
                <w:rFonts w:ascii="Calibri" w:eastAsia="Times New Roman" w:hAnsi="Calibri" w:cs="Calibri"/>
                <w:b/>
                <w:bCs/>
                <w:color w:val="000000"/>
                <w:sz w:val="20"/>
                <w:szCs w:val="20"/>
              </w:rPr>
              <w:t>TOTAL</w:t>
            </w:r>
          </w:p>
        </w:tc>
        <w:tc>
          <w:tcPr>
            <w:tcW w:w="1980" w:type="dxa"/>
            <w:shd w:val="clear" w:color="auto" w:fill="D9D9D9" w:themeFill="background1" w:themeFillShade="D9"/>
            <w:noWrap/>
            <w:vAlign w:val="bottom"/>
          </w:tcPr>
          <w:p w:rsidR="002A13FC" w:rsidRPr="00327903" w:rsidP="00CF38F4" w14:paraId="121770B9" w14:textId="53677800">
            <w:pPr>
              <w:widowControl/>
              <w:spacing w:after="0" w:line="240" w:lineRule="auto"/>
              <w:jc w:val="center"/>
              <w:rPr>
                <w:rFonts w:ascii="Calibri" w:eastAsia="Times New Roman" w:hAnsi="Calibri" w:cs="Calibri"/>
                <w:color w:val="000000"/>
                <w:sz w:val="20"/>
                <w:szCs w:val="20"/>
              </w:rPr>
            </w:pPr>
            <w:r w:rsidRPr="00327903">
              <w:rPr>
                <w:rFonts w:ascii="Calibri" w:eastAsia="Times New Roman" w:hAnsi="Calibri" w:cs="Calibri"/>
                <w:color w:val="000000"/>
                <w:sz w:val="20"/>
                <w:szCs w:val="20"/>
              </w:rPr>
              <w:t>+3,460,750</w:t>
            </w:r>
          </w:p>
        </w:tc>
        <w:tc>
          <w:tcPr>
            <w:tcW w:w="1080" w:type="dxa"/>
            <w:shd w:val="clear" w:color="auto" w:fill="D9D9D9" w:themeFill="background1" w:themeFillShade="D9"/>
            <w:noWrap/>
            <w:vAlign w:val="bottom"/>
          </w:tcPr>
          <w:p w:rsidR="002A13FC" w:rsidRPr="00327903" w:rsidP="00CF38F4" w14:paraId="284C2048" w14:textId="77777777">
            <w:pPr>
              <w:widowControl/>
              <w:spacing w:after="0" w:line="240" w:lineRule="auto"/>
              <w:jc w:val="center"/>
              <w:rPr>
                <w:rFonts w:ascii="Calibri" w:eastAsia="Times New Roman" w:hAnsi="Calibri" w:cs="Calibri"/>
                <w:color w:val="000000"/>
                <w:sz w:val="20"/>
                <w:szCs w:val="20"/>
              </w:rPr>
            </w:pPr>
            <w:r w:rsidRPr="00327903">
              <w:rPr>
                <w:rFonts w:ascii="Calibri" w:eastAsia="Times New Roman" w:hAnsi="Calibri" w:cs="Calibri"/>
                <w:color w:val="000000"/>
                <w:sz w:val="20"/>
                <w:szCs w:val="20"/>
              </w:rPr>
              <w:t>Varies</w:t>
            </w:r>
          </w:p>
        </w:tc>
        <w:tc>
          <w:tcPr>
            <w:tcW w:w="1350" w:type="dxa"/>
            <w:shd w:val="clear" w:color="auto" w:fill="D9D9D9" w:themeFill="background1" w:themeFillShade="D9"/>
            <w:noWrap/>
            <w:vAlign w:val="bottom"/>
          </w:tcPr>
          <w:p w:rsidR="002A13FC" w:rsidRPr="00327903" w:rsidP="00CF38F4" w14:paraId="0B7F310B" w14:textId="1BB811DC">
            <w:pPr>
              <w:widowControl/>
              <w:spacing w:after="0" w:line="240" w:lineRule="auto"/>
              <w:jc w:val="center"/>
              <w:rPr>
                <w:rFonts w:ascii="Calibri" w:eastAsia="Times New Roman" w:hAnsi="Calibri" w:cs="Calibri"/>
                <w:color w:val="000000"/>
                <w:sz w:val="20"/>
                <w:szCs w:val="20"/>
              </w:rPr>
            </w:pPr>
            <w:r w:rsidRPr="00327903">
              <w:rPr>
                <w:rFonts w:ascii="Calibri" w:eastAsia="Times New Roman" w:hAnsi="Calibri" w:cs="Calibri"/>
                <w:color w:val="000000"/>
                <w:sz w:val="20"/>
                <w:szCs w:val="20"/>
              </w:rPr>
              <w:t>+</w:t>
            </w:r>
            <w:r w:rsidRPr="00BD1A11" w:rsidR="00064E87">
              <w:rPr>
                <w:rFonts w:ascii="Calibri" w:eastAsia="Times New Roman" w:hAnsi="Calibri" w:cs="Calibri"/>
                <w:color w:val="000000"/>
                <w:sz w:val="20"/>
                <w:szCs w:val="20"/>
              </w:rPr>
              <w:t>5,51</w:t>
            </w:r>
            <w:r w:rsidR="0048051D">
              <w:rPr>
                <w:rFonts w:ascii="Calibri" w:eastAsia="Times New Roman" w:hAnsi="Calibri" w:cs="Calibri"/>
                <w:color w:val="000000"/>
                <w:sz w:val="20"/>
                <w:szCs w:val="20"/>
              </w:rPr>
              <w:t>7</w:t>
            </w:r>
            <w:r w:rsidRPr="00BD1A11" w:rsidR="00064E87">
              <w:rPr>
                <w:rFonts w:ascii="Calibri" w:eastAsia="Times New Roman" w:hAnsi="Calibri" w:cs="Calibri"/>
                <w:color w:val="000000"/>
                <w:sz w:val="20"/>
                <w:szCs w:val="20"/>
              </w:rPr>
              <w:t>,</w:t>
            </w:r>
            <w:r w:rsidR="0048051D">
              <w:rPr>
                <w:rFonts w:ascii="Calibri" w:eastAsia="Times New Roman" w:hAnsi="Calibri" w:cs="Calibri"/>
                <w:color w:val="000000"/>
                <w:sz w:val="20"/>
                <w:szCs w:val="20"/>
              </w:rPr>
              <w:t>1</w:t>
            </w:r>
            <w:r w:rsidRPr="00BD1A11" w:rsidR="00064E87">
              <w:rPr>
                <w:rFonts w:ascii="Calibri" w:eastAsia="Times New Roman" w:hAnsi="Calibri" w:cs="Calibri"/>
                <w:color w:val="000000"/>
                <w:sz w:val="20"/>
                <w:szCs w:val="20"/>
              </w:rPr>
              <w:t>57</w:t>
            </w:r>
          </w:p>
        </w:tc>
        <w:tc>
          <w:tcPr>
            <w:tcW w:w="1080" w:type="dxa"/>
            <w:shd w:val="clear" w:color="auto" w:fill="D9D9D9" w:themeFill="background1" w:themeFillShade="D9"/>
            <w:noWrap/>
            <w:vAlign w:val="bottom"/>
          </w:tcPr>
          <w:p w:rsidR="002A13FC" w:rsidRPr="00327903" w:rsidP="00CF38F4" w14:paraId="29892008" w14:textId="77777777">
            <w:pPr>
              <w:widowControl/>
              <w:spacing w:after="0" w:line="240" w:lineRule="auto"/>
              <w:jc w:val="center"/>
              <w:rPr>
                <w:rFonts w:ascii="Calibri" w:eastAsia="Times New Roman" w:hAnsi="Calibri" w:cs="Calibri"/>
                <w:color w:val="000000"/>
                <w:sz w:val="20"/>
                <w:szCs w:val="20"/>
              </w:rPr>
            </w:pPr>
            <w:r w:rsidRPr="00327903">
              <w:rPr>
                <w:rFonts w:ascii="Calibri" w:eastAsia="Times New Roman" w:hAnsi="Calibri" w:cs="Calibri"/>
                <w:color w:val="000000"/>
                <w:sz w:val="20"/>
                <w:szCs w:val="20"/>
              </w:rPr>
              <w:t>Varies</w:t>
            </w:r>
          </w:p>
        </w:tc>
        <w:tc>
          <w:tcPr>
            <w:tcW w:w="1620" w:type="dxa"/>
            <w:shd w:val="clear" w:color="auto" w:fill="D9D9D9" w:themeFill="background1" w:themeFillShade="D9"/>
            <w:noWrap/>
            <w:vAlign w:val="bottom"/>
          </w:tcPr>
          <w:p w:rsidR="002A13FC" w:rsidRPr="00327903" w:rsidP="00CF38F4" w14:paraId="0C9E8CC1" w14:textId="33167C24">
            <w:pPr>
              <w:widowControl/>
              <w:spacing w:after="0" w:line="240" w:lineRule="auto"/>
              <w:jc w:val="center"/>
              <w:rPr>
                <w:rFonts w:ascii="Calibri" w:eastAsia="Times New Roman" w:hAnsi="Calibri" w:cs="Calibri"/>
                <w:color w:val="000000"/>
                <w:sz w:val="20"/>
                <w:szCs w:val="20"/>
              </w:rPr>
            </w:pPr>
            <w:r w:rsidRPr="00327903">
              <w:rPr>
                <w:rFonts w:ascii="Calibri" w:eastAsia="Times New Roman" w:hAnsi="Calibri" w:cs="Calibri"/>
                <w:color w:val="000000"/>
                <w:sz w:val="20"/>
                <w:szCs w:val="20"/>
              </w:rPr>
              <w:t>+</w:t>
            </w:r>
            <w:r w:rsidRPr="00BD1A11" w:rsidR="009969FE">
              <w:rPr>
                <w:rFonts w:ascii="Calibri" w:eastAsia="Times New Roman" w:hAnsi="Calibri" w:cs="Calibri"/>
                <w:color w:val="000000"/>
                <w:sz w:val="20"/>
                <w:szCs w:val="20"/>
              </w:rPr>
              <w:t>212,0</w:t>
            </w:r>
            <w:r w:rsidR="0048051D">
              <w:rPr>
                <w:rFonts w:ascii="Calibri" w:eastAsia="Times New Roman" w:hAnsi="Calibri" w:cs="Calibri"/>
                <w:color w:val="000000"/>
                <w:sz w:val="20"/>
                <w:szCs w:val="20"/>
              </w:rPr>
              <w:t>6</w:t>
            </w:r>
            <w:r w:rsidRPr="00BD1A11" w:rsidR="009969FE">
              <w:rPr>
                <w:rFonts w:ascii="Calibri" w:eastAsia="Times New Roman" w:hAnsi="Calibri" w:cs="Calibri"/>
                <w:color w:val="000000"/>
                <w:sz w:val="20"/>
                <w:szCs w:val="20"/>
              </w:rPr>
              <w:t>0,5</w:t>
            </w:r>
            <w:r w:rsidR="0048051D">
              <w:rPr>
                <w:rFonts w:ascii="Calibri" w:eastAsia="Times New Roman" w:hAnsi="Calibri" w:cs="Calibri"/>
                <w:color w:val="000000"/>
                <w:sz w:val="20"/>
                <w:szCs w:val="20"/>
              </w:rPr>
              <w:t>25</w:t>
            </w:r>
          </w:p>
        </w:tc>
        <w:tc>
          <w:tcPr>
            <w:tcW w:w="1890" w:type="dxa"/>
            <w:shd w:val="clear" w:color="auto" w:fill="D9D9D9" w:themeFill="background1" w:themeFillShade="D9"/>
            <w:noWrap/>
            <w:vAlign w:val="bottom"/>
          </w:tcPr>
          <w:p w:rsidR="002A13FC" w:rsidRPr="00327903" w:rsidP="00CF38F4" w14:paraId="398A8448" w14:textId="4F127982">
            <w:pPr>
              <w:widowControl/>
              <w:spacing w:after="0" w:line="240" w:lineRule="auto"/>
              <w:jc w:val="center"/>
              <w:rPr>
                <w:rFonts w:ascii="Calibri" w:eastAsia="Times New Roman" w:hAnsi="Calibri" w:cs="Calibri"/>
                <w:color w:val="000000"/>
                <w:sz w:val="20"/>
                <w:szCs w:val="20"/>
              </w:rPr>
            </w:pPr>
            <w:r w:rsidRPr="00327903">
              <w:rPr>
                <w:rFonts w:ascii="Calibri" w:eastAsia="Times New Roman" w:hAnsi="Calibri" w:cs="Calibri"/>
                <w:color w:val="000000"/>
                <w:sz w:val="20"/>
                <w:szCs w:val="20"/>
              </w:rPr>
              <w:t>+</w:t>
            </w:r>
            <w:r w:rsidRPr="00BD1A11" w:rsidR="00F36B61">
              <w:rPr>
                <w:rFonts w:ascii="Calibri" w:eastAsia="Times New Roman" w:hAnsi="Calibri" w:cs="Calibri"/>
                <w:color w:val="000000"/>
                <w:sz w:val="20"/>
                <w:szCs w:val="20"/>
              </w:rPr>
              <w:t>80,</w:t>
            </w:r>
            <w:r w:rsidR="00D73AA4">
              <w:rPr>
                <w:rFonts w:ascii="Calibri" w:eastAsia="Times New Roman" w:hAnsi="Calibri" w:cs="Calibri"/>
                <w:color w:val="000000"/>
                <w:sz w:val="20"/>
                <w:szCs w:val="20"/>
              </w:rPr>
              <w:t>267,994</w:t>
            </w:r>
          </w:p>
        </w:tc>
        <w:tc>
          <w:tcPr>
            <w:tcW w:w="1710" w:type="dxa"/>
            <w:shd w:val="clear" w:color="auto" w:fill="D9D9D9" w:themeFill="background1" w:themeFillShade="D9"/>
            <w:noWrap/>
            <w:vAlign w:val="bottom"/>
          </w:tcPr>
          <w:p w:rsidR="002A13FC" w:rsidRPr="00327903" w:rsidP="00CF38F4" w14:paraId="12019287" w14:textId="07A86472">
            <w:pPr>
              <w:widowControl/>
              <w:spacing w:after="0" w:line="240" w:lineRule="auto"/>
              <w:jc w:val="center"/>
              <w:rPr>
                <w:rFonts w:ascii="Calibri" w:eastAsia="Times New Roman" w:hAnsi="Calibri" w:cs="Calibri"/>
                <w:color w:val="000000"/>
                <w:sz w:val="20"/>
                <w:szCs w:val="20"/>
              </w:rPr>
            </w:pPr>
            <w:r w:rsidRPr="00327903">
              <w:rPr>
                <w:rFonts w:ascii="Calibri" w:eastAsia="Times New Roman" w:hAnsi="Calibri" w:cs="Calibri"/>
                <w:color w:val="000000"/>
                <w:sz w:val="20"/>
                <w:szCs w:val="20"/>
              </w:rPr>
              <w:t>0</w:t>
            </w:r>
          </w:p>
        </w:tc>
      </w:tr>
    </w:tbl>
    <w:p w:rsidR="00022551" w:rsidRPr="00BD1A11" w:rsidP="00A41CD9" w14:paraId="53404D2A" w14:textId="77777777">
      <w:pPr>
        <w:tabs>
          <w:tab w:val="left" w:pos="720"/>
        </w:tabs>
        <w:spacing w:after="0" w:line="240" w:lineRule="auto"/>
        <w:rPr>
          <w:rFonts w:ascii="Times New Roman" w:eastAsia="Times New Roman" w:hAnsi="Times New Roman" w:cs="Times New Roman"/>
          <w:i/>
          <w:sz w:val="24"/>
          <w:szCs w:val="24"/>
        </w:rPr>
      </w:pPr>
    </w:p>
    <w:p w:rsidR="00022551" w:rsidRPr="00BD1A11" w:rsidP="00A41CD9" w14:paraId="3ACD1D2E" w14:textId="77777777">
      <w:pPr>
        <w:tabs>
          <w:tab w:val="left" w:pos="720"/>
        </w:tabs>
        <w:spacing w:after="0" w:line="240" w:lineRule="auto"/>
        <w:rPr>
          <w:rFonts w:ascii="Times New Roman" w:eastAsia="Times New Roman" w:hAnsi="Times New Roman" w:cs="Times New Roman"/>
          <w:i/>
          <w:sz w:val="24"/>
          <w:szCs w:val="24"/>
        </w:rPr>
        <w:sectPr w:rsidSect="00AE6802">
          <w:pgSz w:w="15860" w:h="12260" w:orient="landscape"/>
          <w:pgMar w:top="720" w:right="720" w:bottom="720" w:left="720" w:header="0" w:footer="720" w:gutter="0"/>
          <w:cols w:space="720"/>
          <w:docGrid w:linePitch="299"/>
        </w:sectPr>
      </w:pPr>
    </w:p>
    <w:p w:rsidR="00A41CD9" w:rsidRPr="00BD1A11" w:rsidP="00A41CD9" w14:paraId="0CE848E3" w14:textId="77777777">
      <w:pPr>
        <w:tabs>
          <w:tab w:val="left" w:pos="720"/>
        </w:tabs>
        <w:spacing w:after="0" w:line="240" w:lineRule="auto"/>
        <w:rPr>
          <w:rFonts w:ascii="Times New Roman" w:eastAsia="Times New Roman" w:hAnsi="Times New Roman" w:cs="Times New Roman"/>
          <w:i/>
          <w:sz w:val="24"/>
          <w:szCs w:val="24"/>
        </w:rPr>
      </w:pPr>
      <w:r w:rsidRPr="00BD1A11">
        <w:rPr>
          <w:rFonts w:ascii="Times New Roman" w:eastAsia="Times New Roman" w:hAnsi="Times New Roman" w:cs="Times New Roman"/>
          <w:i/>
          <w:sz w:val="24"/>
          <w:szCs w:val="24"/>
        </w:rPr>
        <w:t>Collection of Information Instruments and Instruction/Guidance Documents</w:t>
      </w:r>
    </w:p>
    <w:p w:rsidR="00A41CD9" w:rsidRPr="00BD1A11" w:rsidP="00A41CD9" w14:paraId="4640DAEC" w14:textId="77777777">
      <w:pPr>
        <w:tabs>
          <w:tab w:val="left" w:pos="720"/>
        </w:tabs>
        <w:spacing w:after="0" w:line="240" w:lineRule="auto"/>
        <w:rPr>
          <w:rFonts w:ascii="Times New Roman" w:eastAsia="Times New Roman" w:hAnsi="Times New Roman" w:cs="Times New Roman"/>
          <w:sz w:val="24"/>
          <w:szCs w:val="24"/>
        </w:rPr>
      </w:pPr>
    </w:p>
    <w:p w:rsidR="00D86289" w:rsidRPr="00BD1A11" w:rsidP="00E655BF" w14:paraId="062C97EA" w14:textId="77777777">
      <w:pPr>
        <w:spacing w:after="0" w:line="240" w:lineRule="auto"/>
        <w:rPr>
          <w:rFonts w:ascii="Times New Roman" w:eastAsia="Times New Roman" w:hAnsi="Times New Roman" w:cs="Times New Roman"/>
          <w:sz w:val="24"/>
          <w:szCs w:val="24"/>
        </w:rPr>
      </w:pPr>
      <w:r w:rsidRPr="00BD1A11">
        <w:rPr>
          <w:rFonts w:ascii="Times New Roman" w:eastAsia="Times New Roman" w:hAnsi="Times New Roman" w:cs="Times New Roman"/>
          <w:sz w:val="24"/>
          <w:szCs w:val="24"/>
        </w:rPr>
        <w:t xml:space="preserve">Other than the model MSP application, </w:t>
      </w:r>
      <w:r w:rsidRPr="00BD1A11" w:rsidR="009F5D66">
        <w:rPr>
          <w:rFonts w:ascii="Times New Roman" w:eastAsia="Times New Roman" w:hAnsi="Times New Roman" w:cs="Times New Roman"/>
          <w:sz w:val="24"/>
          <w:szCs w:val="24"/>
        </w:rPr>
        <w:t xml:space="preserve">CMS does not have available any collection/reporting instruments regarding these collections. Each state maintains their own instruments for collections and reporting information from applicants and beneficiaries. </w:t>
      </w:r>
    </w:p>
    <w:p w:rsidR="00D86289" w:rsidRPr="00BD1A11" w:rsidP="00E655BF" w14:paraId="7DC1E43A" w14:textId="77777777">
      <w:pPr>
        <w:spacing w:after="0" w:line="240" w:lineRule="auto"/>
        <w:rPr>
          <w:rFonts w:ascii="Times New Roman" w:eastAsia="Times New Roman" w:hAnsi="Times New Roman" w:cs="Times New Roman"/>
          <w:sz w:val="24"/>
          <w:szCs w:val="24"/>
        </w:rPr>
      </w:pPr>
    </w:p>
    <w:p w:rsidR="00290117" w:rsidRPr="00BD1A11" w:rsidP="00D86289" w14:paraId="31BEC4E3" w14:textId="16E42BF1">
      <w:pPr>
        <w:spacing w:after="0" w:line="240" w:lineRule="auto"/>
        <w:rPr>
          <w:rFonts w:ascii="Times New Roman" w:hAnsi="Times New Roman" w:cs="Times New Roman"/>
          <w:sz w:val="24"/>
          <w:szCs w:val="24"/>
        </w:rPr>
      </w:pPr>
      <w:r w:rsidRPr="00BD1A11">
        <w:rPr>
          <w:rFonts w:ascii="Times New Roman" w:eastAsia="Times New Roman" w:hAnsi="Times New Roman" w:cs="Times New Roman"/>
          <w:sz w:val="24"/>
          <w:szCs w:val="24"/>
        </w:rPr>
        <w:t xml:space="preserve">For the model MSP application, </w:t>
      </w:r>
      <w:r w:rsidRPr="00BD1A11" w:rsidR="000B213F">
        <w:rPr>
          <w:rFonts w:ascii="Times New Roman" w:eastAsia="Times New Roman" w:hAnsi="Times New Roman" w:cs="Times New Roman"/>
          <w:sz w:val="24"/>
          <w:szCs w:val="24"/>
        </w:rPr>
        <w:t xml:space="preserve">per MIPPA requirements, </w:t>
      </w:r>
      <w:r w:rsidRPr="00BD1A11">
        <w:rPr>
          <w:rFonts w:ascii="Times New Roman" w:eastAsia="Times New Roman" w:hAnsi="Times New Roman" w:cs="Times New Roman"/>
          <w:sz w:val="24"/>
          <w:szCs w:val="24"/>
        </w:rPr>
        <w:t xml:space="preserve">CMS needs to translate it into </w:t>
      </w:r>
      <w:r w:rsidRPr="00BD1A11" w:rsidR="000B213F">
        <w:rPr>
          <w:rFonts w:ascii="Times New Roman" w:eastAsia="Times New Roman" w:hAnsi="Times New Roman" w:cs="Times New Roman"/>
          <w:sz w:val="24"/>
          <w:szCs w:val="24"/>
        </w:rPr>
        <w:t xml:space="preserve">the top </w:t>
      </w:r>
      <w:r w:rsidRPr="00BD1A11">
        <w:rPr>
          <w:rFonts w:ascii="Times New Roman" w:eastAsia="Times New Roman" w:hAnsi="Times New Roman" w:cs="Times New Roman"/>
          <w:sz w:val="24"/>
          <w:szCs w:val="24"/>
        </w:rPr>
        <w:t>10 languages</w:t>
      </w:r>
      <w:r w:rsidRPr="00BD1A11" w:rsidR="000B213F">
        <w:rPr>
          <w:rFonts w:ascii="Times New Roman" w:eastAsia="Times New Roman" w:hAnsi="Times New Roman" w:cs="Times New Roman"/>
          <w:sz w:val="24"/>
          <w:szCs w:val="24"/>
        </w:rPr>
        <w:t xml:space="preserve"> </w:t>
      </w:r>
      <w:r w:rsidRPr="00BD1A11" w:rsidR="00E655BF">
        <w:rPr>
          <w:rFonts w:ascii="Times New Roman" w:eastAsia="Times New Roman" w:hAnsi="Times New Roman" w:cs="Times New Roman"/>
          <w:sz w:val="24"/>
          <w:szCs w:val="24"/>
        </w:rPr>
        <w:t xml:space="preserve">other than English </w:t>
      </w:r>
      <w:r w:rsidRPr="00BD1A11" w:rsidR="000B213F">
        <w:rPr>
          <w:rFonts w:ascii="Times New Roman" w:eastAsia="Times New Roman" w:hAnsi="Times New Roman" w:cs="Times New Roman"/>
          <w:sz w:val="24"/>
          <w:szCs w:val="24"/>
        </w:rPr>
        <w:t xml:space="preserve">spoken by Medicare </w:t>
      </w:r>
      <w:r w:rsidRPr="00BD1A11" w:rsidR="001F4C66">
        <w:rPr>
          <w:rFonts w:ascii="Times New Roman" w:eastAsia="Times New Roman" w:hAnsi="Times New Roman" w:cs="Times New Roman"/>
          <w:sz w:val="24"/>
          <w:szCs w:val="24"/>
        </w:rPr>
        <w:t>applicants</w:t>
      </w:r>
      <w:r w:rsidRPr="00BD1A11">
        <w:rPr>
          <w:rFonts w:ascii="Times New Roman" w:eastAsia="Times New Roman" w:hAnsi="Times New Roman" w:cs="Times New Roman"/>
          <w:sz w:val="24"/>
          <w:szCs w:val="24"/>
        </w:rPr>
        <w:t>.</w:t>
      </w:r>
      <w:r w:rsidRPr="00BD1A11" w:rsidR="000B213F">
        <w:rPr>
          <w:rFonts w:ascii="Times New Roman" w:eastAsia="Times New Roman" w:hAnsi="Times New Roman" w:cs="Times New Roman"/>
          <w:sz w:val="24"/>
          <w:szCs w:val="24"/>
        </w:rPr>
        <w:t xml:space="preserve"> </w:t>
      </w:r>
      <w:r w:rsidRPr="00BD1A11" w:rsidR="00EE3FA3">
        <w:rPr>
          <w:rFonts w:ascii="Times New Roman" w:eastAsia="Times New Roman" w:hAnsi="Times New Roman" w:cs="Times New Roman"/>
          <w:sz w:val="24"/>
          <w:szCs w:val="24"/>
        </w:rPr>
        <w:t xml:space="preserve">Based on comments received, </w:t>
      </w:r>
      <w:r w:rsidRPr="00BD1A11" w:rsidR="00D86289">
        <w:rPr>
          <w:rFonts w:ascii="Times New Roman" w:eastAsia="Times New Roman" w:hAnsi="Times New Roman" w:cs="Times New Roman"/>
          <w:sz w:val="24"/>
          <w:szCs w:val="24"/>
        </w:rPr>
        <w:t xml:space="preserve">CMS </w:t>
      </w:r>
      <w:r w:rsidRPr="00BD1A11" w:rsidR="00EE3FA3">
        <w:rPr>
          <w:rFonts w:ascii="Times New Roman" w:eastAsia="Times New Roman" w:hAnsi="Times New Roman" w:cs="Times New Roman"/>
          <w:sz w:val="24"/>
          <w:szCs w:val="24"/>
        </w:rPr>
        <w:t>has</w:t>
      </w:r>
      <w:r w:rsidRPr="00BD1A11" w:rsidR="00D86289">
        <w:rPr>
          <w:rFonts w:ascii="Times New Roman" w:eastAsia="Times New Roman" w:hAnsi="Times New Roman" w:cs="Times New Roman"/>
          <w:sz w:val="24"/>
          <w:szCs w:val="24"/>
        </w:rPr>
        <w:t xml:space="preserve"> translate</w:t>
      </w:r>
      <w:r w:rsidRPr="00BD1A11" w:rsidR="00EE3FA3">
        <w:rPr>
          <w:rFonts w:ascii="Times New Roman" w:eastAsia="Times New Roman" w:hAnsi="Times New Roman" w:cs="Times New Roman"/>
          <w:sz w:val="24"/>
          <w:szCs w:val="24"/>
        </w:rPr>
        <w:t>d</w:t>
      </w:r>
      <w:r w:rsidRPr="00BD1A11" w:rsidR="00D86289">
        <w:rPr>
          <w:rFonts w:ascii="Times New Roman" w:eastAsia="Times New Roman" w:hAnsi="Times New Roman" w:cs="Times New Roman"/>
          <w:sz w:val="24"/>
          <w:szCs w:val="24"/>
        </w:rPr>
        <w:t xml:space="preserve"> </w:t>
      </w:r>
      <w:r w:rsidRPr="00BD1A11" w:rsidR="00EE3FA3">
        <w:rPr>
          <w:rFonts w:ascii="Times New Roman" w:eastAsia="Times New Roman" w:hAnsi="Times New Roman" w:cs="Times New Roman"/>
          <w:sz w:val="24"/>
          <w:szCs w:val="24"/>
        </w:rPr>
        <w:t xml:space="preserve">the model MSP application </w:t>
      </w:r>
      <w:r w:rsidRPr="00BD1A11" w:rsidR="00D86289">
        <w:rPr>
          <w:rFonts w:ascii="Times New Roman" w:eastAsia="Times New Roman" w:hAnsi="Times New Roman" w:cs="Times New Roman"/>
          <w:sz w:val="24"/>
          <w:szCs w:val="24"/>
        </w:rPr>
        <w:t xml:space="preserve">into the following </w:t>
      </w:r>
      <w:r w:rsidRPr="00BD1A11" w:rsidR="00EE3FA3">
        <w:rPr>
          <w:rFonts w:ascii="Times New Roman" w:eastAsia="Times New Roman" w:hAnsi="Times New Roman" w:cs="Times New Roman"/>
          <w:sz w:val="24"/>
          <w:szCs w:val="24"/>
        </w:rPr>
        <w:t xml:space="preserve">16 </w:t>
      </w:r>
      <w:r w:rsidRPr="00BD1A11" w:rsidR="00D86289">
        <w:rPr>
          <w:rFonts w:ascii="Times New Roman" w:eastAsia="Times New Roman" w:hAnsi="Times New Roman" w:cs="Times New Roman"/>
          <w:sz w:val="24"/>
          <w:szCs w:val="24"/>
        </w:rPr>
        <w:t xml:space="preserve">languages: Arabic, </w:t>
      </w:r>
      <w:r w:rsidRPr="00BD1A11" w:rsidR="00D86289">
        <w:rPr>
          <w:rFonts w:ascii="Times New Roman" w:hAnsi="Times New Roman" w:cs="Times New Roman"/>
          <w:sz w:val="24"/>
          <w:szCs w:val="24"/>
        </w:rPr>
        <w:t xml:space="preserve">French, </w:t>
      </w:r>
      <w:r w:rsidRPr="00BD1A11" w:rsidR="00EE3FA3">
        <w:rPr>
          <w:rFonts w:ascii="Times New Roman" w:hAnsi="Times New Roman" w:cs="Times New Roman"/>
          <w:sz w:val="24"/>
          <w:szCs w:val="24"/>
        </w:rPr>
        <w:t xml:space="preserve">German, </w:t>
      </w:r>
      <w:r w:rsidRPr="00BD1A11" w:rsidR="00D86289">
        <w:rPr>
          <w:rFonts w:ascii="Times New Roman" w:hAnsi="Times New Roman" w:cs="Times New Roman"/>
          <w:sz w:val="24"/>
          <w:szCs w:val="24"/>
        </w:rPr>
        <w:t>Haitian</w:t>
      </w:r>
      <w:r w:rsidRPr="00BD1A11" w:rsidR="00EE3FA3">
        <w:rPr>
          <w:rFonts w:ascii="Times New Roman" w:hAnsi="Times New Roman" w:cs="Times New Roman"/>
          <w:sz w:val="24"/>
          <w:szCs w:val="24"/>
        </w:rPr>
        <w:t xml:space="preserve"> Creole</w:t>
      </w:r>
      <w:r w:rsidRPr="00BD1A11" w:rsidR="00D86289">
        <w:rPr>
          <w:rFonts w:ascii="Times New Roman" w:hAnsi="Times New Roman" w:cs="Times New Roman"/>
          <w:sz w:val="24"/>
          <w:szCs w:val="24"/>
        </w:rPr>
        <w:t xml:space="preserve">, </w:t>
      </w:r>
      <w:r w:rsidRPr="00BD1A11" w:rsidR="00EE3FA3">
        <w:rPr>
          <w:rFonts w:ascii="Times New Roman" w:hAnsi="Times New Roman" w:cs="Times New Roman"/>
          <w:sz w:val="24"/>
          <w:szCs w:val="24"/>
        </w:rPr>
        <w:t xml:space="preserve">Hindi, Italian, Japanese, </w:t>
      </w:r>
      <w:r w:rsidRPr="00BD1A11" w:rsidR="00D86289">
        <w:rPr>
          <w:rFonts w:ascii="Times New Roman" w:hAnsi="Times New Roman" w:cs="Times New Roman"/>
          <w:sz w:val="24"/>
          <w:szCs w:val="24"/>
        </w:rPr>
        <w:t xml:space="preserve">Korean, </w:t>
      </w:r>
      <w:r w:rsidRPr="00BD1A11" w:rsidR="00EE3FA3">
        <w:rPr>
          <w:rFonts w:ascii="Times New Roman" w:hAnsi="Times New Roman" w:cs="Times New Roman"/>
          <w:sz w:val="24"/>
          <w:szCs w:val="24"/>
        </w:rPr>
        <w:t xml:space="preserve">Polish, </w:t>
      </w:r>
      <w:r w:rsidRPr="00BD1A11" w:rsidR="00D86289">
        <w:rPr>
          <w:rFonts w:ascii="Times New Roman" w:hAnsi="Times New Roman" w:cs="Times New Roman"/>
          <w:sz w:val="24"/>
          <w:szCs w:val="24"/>
        </w:rPr>
        <w:t xml:space="preserve">Portuguese, Russian, </w:t>
      </w:r>
      <w:r w:rsidRPr="00BD1A11" w:rsidR="00EE3FA3">
        <w:rPr>
          <w:rFonts w:ascii="Times New Roman" w:hAnsi="Times New Roman" w:cs="Times New Roman"/>
          <w:sz w:val="24"/>
          <w:szCs w:val="24"/>
        </w:rPr>
        <w:t xml:space="preserve">Simplified Chinese, </w:t>
      </w:r>
      <w:r w:rsidRPr="00BD1A11" w:rsidR="00D86289">
        <w:rPr>
          <w:rFonts w:ascii="Times New Roman" w:hAnsi="Times New Roman" w:cs="Times New Roman"/>
          <w:sz w:val="24"/>
          <w:szCs w:val="24"/>
        </w:rPr>
        <w:t>Spanish, Tagalog</w:t>
      </w:r>
      <w:r w:rsidRPr="00BD1A11" w:rsidR="00EE3FA3">
        <w:rPr>
          <w:rFonts w:ascii="Times New Roman" w:hAnsi="Times New Roman" w:cs="Times New Roman"/>
          <w:sz w:val="24"/>
          <w:szCs w:val="24"/>
        </w:rPr>
        <w:t>, Traditional Chinese</w:t>
      </w:r>
      <w:r w:rsidRPr="00BD1A11" w:rsidR="00D86289">
        <w:rPr>
          <w:rFonts w:ascii="Times New Roman" w:hAnsi="Times New Roman" w:cs="Times New Roman"/>
          <w:sz w:val="24"/>
          <w:szCs w:val="24"/>
        </w:rPr>
        <w:t xml:space="preserve"> and Vietnamese. </w:t>
      </w:r>
      <w:r w:rsidRPr="00BD1A11" w:rsidR="00144B2E">
        <w:rPr>
          <w:rFonts w:ascii="Times New Roman" w:hAnsi="Times New Roman" w:cs="Times New Roman"/>
          <w:sz w:val="24"/>
          <w:szCs w:val="24"/>
        </w:rPr>
        <w:t>CMS chose these languages based on the</w:t>
      </w:r>
      <w:r w:rsidRPr="00BD1A11" w:rsidR="00D444D1">
        <w:rPr>
          <w:rFonts w:ascii="Times New Roman" w:hAnsi="Times New Roman" w:cs="Times New Roman"/>
          <w:sz w:val="24"/>
          <w:szCs w:val="24"/>
        </w:rPr>
        <w:t xml:space="preserve"> languages </w:t>
      </w:r>
      <w:r w:rsidRPr="00BD1A11" w:rsidR="00144B2E">
        <w:rPr>
          <w:rFonts w:ascii="Times New Roman" w:hAnsi="Times New Roman" w:cs="Times New Roman"/>
          <w:sz w:val="24"/>
          <w:szCs w:val="24"/>
        </w:rPr>
        <w:t xml:space="preserve">used </w:t>
      </w:r>
      <w:r w:rsidRPr="00BD1A11" w:rsidR="00D444D1">
        <w:rPr>
          <w:rFonts w:ascii="Times New Roman" w:hAnsi="Times New Roman" w:cs="Times New Roman"/>
          <w:sz w:val="24"/>
          <w:szCs w:val="24"/>
        </w:rPr>
        <w:t xml:space="preserve">in the Medicare </w:t>
      </w:r>
      <w:r w:rsidRPr="00BD1A11" w:rsidR="00144B2E">
        <w:rPr>
          <w:rFonts w:ascii="Times New Roman" w:hAnsi="Times New Roman" w:cs="Times New Roman"/>
          <w:sz w:val="24"/>
          <w:szCs w:val="24"/>
        </w:rPr>
        <w:t xml:space="preserve">Advantage multi-language </w:t>
      </w:r>
      <w:r w:rsidRPr="00BD1A11" w:rsidR="00D444D1">
        <w:rPr>
          <w:rFonts w:ascii="Times New Roman" w:hAnsi="Times New Roman" w:cs="Times New Roman"/>
          <w:sz w:val="24"/>
          <w:szCs w:val="24"/>
        </w:rPr>
        <w:t>insert</w:t>
      </w:r>
      <w:r w:rsidRPr="00BD1A11" w:rsidR="00144B2E">
        <w:rPr>
          <w:rFonts w:ascii="Times New Roman" w:hAnsi="Times New Roman" w:cs="Times New Roman"/>
          <w:sz w:val="24"/>
          <w:szCs w:val="24"/>
        </w:rPr>
        <w:t xml:space="preserve"> (MLI) and reflect the top 1</w:t>
      </w:r>
      <w:r w:rsidRPr="00BD1A11" w:rsidR="0067459B">
        <w:rPr>
          <w:rFonts w:ascii="Times New Roman" w:hAnsi="Times New Roman" w:cs="Times New Roman"/>
          <w:sz w:val="24"/>
          <w:szCs w:val="24"/>
        </w:rPr>
        <w:t>5</w:t>
      </w:r>
      <w:r w:rsidRPr="00BD1A11" w:rsidR="00144B2E">
        <w:rPr>
          <w:rFonts w:ascii="Times New Roman" w:hAnsi="Times New Roman" w:cs="Times New Roman"/>
          <w:sz w:val="24"/>
          <w:szCs w:val="24"/>
        </w:rPr>
        <w:t xml:space="preserve"> non-English languages used in the United States</w:t>
      </w:r>
      <w:r w:rsidRPr="00BD1A11" w:rsidR="00D444D1">
        <w:rPr>
          <w:rFonts w:ascii="Times New Roman" w:hAnsi="Times New Roman" w:cs="Times New Roman"/>
          <w:sz w:val="24"/>
          <w:szCs w:val="24"/>
        </w:rPr>
        <w:t>.</w:t>
      </w:r>
      <w:r>
        <w:rPr>
          <w:rStyle w:val="FootnoteReference"/>
          <w:rFonts w:ascii="Times New Roman" w:hAnsi="Times New Roman" w:cs="Times New Roman"/>
          <w:sz w:val="24"/>
          <w:szCs w:val="24"/>
        </w:rPr>
        <w:footnoteReference w:id="31"/>
      </w:r>
      <w:r w:rsidRPr="00BD1A11" w:rsidR="00D444D1">
        <w:rPr>
          <w:rFonts w:ascii="Times New Roman" w:hAnsi="Times New Roman" w:cs="Times New Roman"/>
          <w:sz w:val="24"/>
          <w:szCs w:val="24"/>
        </w:rPr>
        <w:t xml:space="preserve"> </w:t>
      </w:r>
      <w:r w:rsidRPr="00BD1A11" w:rsidR="0067459B">
        <w:rPr>
          <w:rFonts w:ascii="Times New Roman" w:hAnsi="Times New Roman" w:cs="Times New Roman"/>
          <w:sz w:val="24"/>
          <w:szCs w:val="24"/>
        </w:rPr>
        <w:t>We have revised the model MSP application based on public comments received</w:t>
      </w:r>
      <w:r w:rsidRPr="00BD1A11" w:rsidR="00E81419">
        <w:rPr>
          <w:rFonts w:ascii="Times New Roman" w:hAnsi="Times New Roman" w:cs="Times New Roman"/>
          <w:sz w:val="24"/>
          <w:szCs w:val="24"/>
        </w:rPr>
        <w:t xml:space="preserve"> and our internal review</w:t>
      </w:r>
      <w:r w:rsidRPr="00BD1A11" w:rsidR="0067459B">
        <w:rPr>
          <w:rFonts w:ascii="Times New Roman" w:hAnsi="Times New Roman" w:cs="Times New Roman"/>
          <w:sz w:val="24"/>
          <w:szCs w:val="24"/>
        </w:rPr>
        <w:t xml:space="preserve">. We </w:t>
      </w:r>
      <w:r w:rsidRPr="00BD1A11" w:rsidR="00E81419">
        <w:rPr>
          <w:rFonts w:ascii="Times New Roman" w:hAnsi="Times New Roman" w:cs="Times New Roman"/>
          <w:sz w:val="24"/>
          <w:szCs w:val="24"/>
        </w:rPr>
        <w:t xml:space="preserve">discuss </w:t>
      </w:r>
      <w:r w:rsidRPr="00BD1A11" w:rsidR="00E81419">
        <w:rPr>
          <w:rFonts w:ascii="Times New Roman" w:hAnsi="Times New Roman" w:cs="Times New Roman"/>
          <w:sz w:val="24"/>
          <w:szCs w:val="24"/>
        </w:rPr>
        <w:t>all of</w:t>
      </w:r>
      <w:r w:rsidRPr="00BD1A11" w:rsidR="00E81419">
        <w:rPr>
          <w:rFonts w:ascii="Times New Roman" w:hAnsi="Times New Roman" w:cs="Times New Roman"/>
          <w:sz w:val="24"/>
          <w:szCs w:val="24"/>
        </w:rPr>
        <w:t xml:space="preserve"> those changes in a separate response to comments document</w:t>
      </w:r>
      <w:r w:rsidRPr="00BD1A11" w:rsidR="0067459B">
        <w:rPr>
          <w:rFonts w:ascii="Times New Roman" w:hAnsi="Times New Roman" w:cs="Times New Roman"/>
          <w:sz w:val="24"/>
          <w:szCs w:val="24"/>
        </w:rPr>
        <w:t xml:space="preserve">. </w:t>
      </w:r>
    </w:p>
    <w:p w:rsidR="00290117" w:rsidRPr="00BD1A11" w:rsidP="00A41CD9" w14:paraId="51784ED1" w14:textId="77777777">
      <w:pPr>
        <w:tabs>
          <w:tab w:val="left" w:pos="720"/>
        </w:tabs>
        <w:spacing w:after="0" w:line="240" w:lineRule="auto"/>
        <w:rPr>
          <w:rFonts w:ascii="Times New Roman" w:eastAsia="Times New Roman" w:hAnsi="Times New Roman" w:cs="Times New Roman"/>
          <w:sz w:val="24"/>
          <w:szCs w:val="24"/>
        </w:rPr>
      </w:pPr>
    </w:p>
    <w:p w:rsidR="00A41CD9" w:rsidRPr="00BD1A11" w:rsidP="00A41CD9" w14:paraId="411B5AE3" w14:textId="77777777">
      <w:pPr>
        <w:tabs>
          <w:tab w:val="left" w:pos="720"/>
        </w:tabs>
        <w:spacing w:after="0" w:line="240" w:lineRule="auto"/>
        <w:rPr>
          <w:rFonts w:ascii="Times New Roman" w:eastAsia="Times New Roman" w:hAnsi="Times New Roman" w:cs="Times New Roman"/>
          <w:sz w:val="24"/>
          <w:szCs w:val="24"/>
        </w:rPr>
      </w:pPr>
      <w:r w:rsidRPr="00BD1A11">
        <w:rPr>
          <w:rFonts w:ascii="Times New Roman" w:eastAsia="Times New Roman" w:hAnsi="Times New Roman" w:cs="Times New Roman"/>
          <w:sz w:val="24"/>
          <w:szCs w:val="24"/>
        </w:rPr>
        <w:t>13.</w:t>
      </w:r>
      <w:r w:rsidRPr="00BD1A11">
        <w:rPr>
          <w:rFonts w:ascii="Times New Roman" w:eastAsia="Times New Roman" w:hAnsi="Times New Roman" w:cs="Times New Roman"/>
          <w:sz w:val="24"/>
          <w:szCs w:val="24"/>
        </w:rPr>
        <w:tab/>
      </w:r>
      <w:r w:rsidRPr="00BD1A11">
        <w:rPr>
          <w:rFonts w:ascii="Times New Roman" w:eastAsia="Times New Roman" w:hAnsi="Times New Roman" w:cs="Times New Roman"/>
          <w:sz w:val="24"/>
          <w:szCs w:val="24"/>
          <w:u w:val="single"/>
        </w:rPr>
        <w:t xml:space="preserve">Capital </w:t>
      </w:r>
      <w:r w:rsidRPr="00BD1A11">
        <w:rPr>
          <w:rFonts w:ascii="Times New Roman" w:eastAsia="Times New Roman" w:hAnsi="Times New Roman" w:cs="Times New Roman"/>
          <w:w w:val="105"/>
          <w:sz w:val="24"/>
          <w:szCs w:val="24"/>
          <w:u w:val="single"/>
        </w:rPr>
        <w:t>Costs</w:t>
      </w:r>
    </w:p>
    <w:p w:rsidR="00A41CD9" w:rsidRPr="00BD1A11" w:rsidP="00A41CD9" w14:paraId="517A976C" w14:textId="77777777">
      <w:pPr>
        <w:spacing w:after="0" w:line="240" w:lineRule="auto"/>
        <w:rPr>
          <w:rFonts w:ascii="Times New Roman" w:eastAsia="Times New Roman" w:hAnsi="Times New Roman" w:cs="Times New Roman"/>
          <w:sz w:val="24"/>
          <w:szCs w:val="24"/>
        </w:rPr>
      </w:pPr>
    </w:p>
    <w:p w:rsidR="00A41CD9" w:rsidRPr="00BD1A11" w:rsidP="00A41CD9" w14:paraId="670FE5B8" w14:textId="6A957101">
      <w:pPr>
        <w:spacing w:after="0" w:line="240" w:lineRule="auto"/>
        <w:rPr>
          <w:rFonts w:ascii="Times New Roman" w:eastAsia="Times New Roman" w:hAnsi="Times New Roman" w:cs="Times New Roman"/>
          <w:sz w:val="24"/>
          <w:szCs w:val="24"/>
        </w:rPr>
      </w:pPr>
      <w:r w:rsidRPr="00BD1A11">
        <w:rPr>
          <w:rFonts w:ascii="Times New Roman" w:eastAsia="Times New Roman" w:hAnsi="Times New Roman" w:cs="Times New Roman"/>
          <w:sz w:val="24"/>
          <w:szCs w:val="24"/>
        </w:rPr>
        <w:t>The</w:t>
      </w:r>
      <w:r w:rsidRPr="00BD1A11" w:rsidR="003451FF">
        <w:rPr>
          <w:rFonts w:ascii="Times New Roman" w:eastAsia="Times New Roman" w:hAnsi="Times New Roman" w:cs="Times New Roman"/>
          <w:sz w:val="24"/>
          <w:szCs w:val="24"/>
        </w:rPr>
        <w:t>re are no</w:t>
      </w:r>
      <w:r w:rsidRPr="00BD1A11" w:rsidR="00762753">
        <w:rPr>
          <w:rFonts w:ascii="Times New Roman" w:eastAsia="Times New Roman" w:hAnsi="Times New Roman" w:cs="Times New Roman"/>
          <w:sz w:val="24"/>
          <w:szCs w:val="24"/>
        </w:rPr>
        <w:t xml:space="preserve"> </w:t>
      </w:r>
      <w:r w:rsidRPr="00BD1A11" w:rsidR="003451FF">
        <w:rPr>
          <w:rFonts w:ascii="Times New Roman" w:eastAsia="Times New Roman" w:hAnsi="Times New Roman" w:cs="Times New Roman"/>
          <w:sz w:val="24"/>
          <w:szCs w:val="24"/>
        </w:rPr>
        <w:t>new</w:t>
      </w:r>
      <w:r w:rsidRPr="00BD1A11">
        <w:rPr>
          <w:rFonts w:ascii="Times New Roman" w:eastAsia="Times New Roman" w:hAnsi="Times New Roman" w:cs="Times New Roman"/>
          <w:sz w:val="24"/>
          <w:szCs w:val="24"/>
        </w:rPr>
        <w:t xml:space="preserve"> </w:t>
      </w:r>
      <w:r w:rsidRPr="00BD1A11" w:rsidR="00C42419">
        <w:rPr>
          <w:rFonts w:ascii="Times New Roman" w:eastAsia="Times New Roman" w:hAnsi="Times New Roman" w:cs="Times New Roman"/>
          <w:sz w:val="24"/>
          <w:szCs w:val="24"/>
        </w:rPr>
        <w:t>capital and maintenance costs incurred by these collections</w:t>
      </w:r>
      <w:r w:rsidRPr="00BD1A11" w:rsidR="003451FF">
        <w:rPr>
          <w:rFonts w:ascii="Times New Roman" w:eastAsia="Times New Roman" w:hAnsi="Times New Roman" w:cs="Times New Roman"/>
          <w:sz w:val="24"/>
          <w:szCs w:val="24"/>
        </w:rPr>
        <w:t>.</w:t>
      </w:r>
      <w:r w:rsidRPr="00BD1A11" w:rsidR="00C42419">
        <w:rPr>
          <w:rFonts w:ascii="Times New Roman" w:eastAsia="Times New Roman" w:hAnsi="Times New Roman" w:cs="Times New Roman"/>
          <w:sz w:val="24"/>
          <w:szCs w:val="24"/>
        </w:rPr>
        <w:t xml:space="preserve"> </w:t>
      </w:r>
      <w:r w:rsidRPr="00BD1A11" w:rsidR="00443AD6">
        <w:rPr>
          <w:rFonts w:ascii="Times New Roman" w:eastAsia="Times New Roman" w:hAnsi="Times New Roman" w:cs="Times New Roman"/>
          <w:sz w:val="24"/>
          <w:szCs w:val="24"/>
        </w:rPr>
        <w:t xml:space="preserve"> </w:t>
      </w:r>
    </w:p>
    <w:p w:rsidR="00A41CD9" w:rsidRPr="00BD1A11" w:rsidP="00A41CD9" w14:paraId="67ECBBBA" w14:textId="77777777">
      <w:pPr>
        <w:spacing w:after="0" w:line="240" w:lineRule="auto"/>
        <w:rPr>
          <w:rFonts w:ascii="Times New Roman" w:hAnsi="Times New Roman" w:cs="Times New Roman"/>
          <w:sz w:val="24"/>
          <w:szCs w:val="24"/>
        </w:rPr>
      </w:pPr>
    </w:p>
    <w:p w:rsidR="00A41CD9" w:rsidRPr="00BD1A11" w:rsidP="00A41CD9" w14:paraId="7FEAC062" w14:textId="77777777">
      <w:pPr>
        <w:spacing w:after="0" w:line="240" w:lineRule="auto"/>
        <w:rPr>
          <w:rFonts w:ascii="Times New Roman" w:eastAsia="Times New Roman" w:hAnsi="Times New Roman" w:cs="Times New Roman"/>
          <w:sz w:val="24"/>
          <w:szCs w:val="24"/>
        </w:rPr>
      </w:pPr>
      <w:r w:rsidRPr="00BD1A11">
        <w:rPr>
          <w:rFonts w:ascii="Times New Roman" w:eastAsia="Times New Roman" w:hAnsi="Times New Roman" w:cs="Times New Roman"/>
          <w:sz w:val="24"/>
          <w:szCs w:val="24"/>
        </w:rPr>
        <w:t xml:space="preserve">14.  </w:t>
      </w:r>
      <w:r w:rsidRPr="00BD1A11">
        <w:rPr>
          <w:rFonts w:ascii="Times New Roman" w:eastAsia="Times New Roman" w:hAnsi="Times New Roman" w:cs="Times New Roman"/>
          <w:sz w:val="24"/>
          <w:szCs w:val="24"/>
        </w:rPr>
        <w:tab/>
      </w:r>
      <w:r w:rsidRPr="00BD1A11">
        <w:rPr>
          <w:rFonts w:ascii="Times New Roman" w:eastAsia="Times New Roman" w:hAnsi="Times New Roman" w:cs="Times New Roman"/>
          <w:sz w:val="24"/>
          <w:szCs w:val="24"/>
          <w:u w:val="single" w:color="000000"/>
        </w:rPr>
        <w:t xml:space="preserve">Cost to Federal </w:t>
      </w:r>
      <w:r w:rsidRPr="00BD1A11">
        <w:rPr>
          <w:rFonts w:ascii="Times New Roman" w:eastAsia="Times New Roman" w:hAnsi="Times New Roman" w:cs="Times New Roman"/>
          <w:w w:val="104"/>
          <w:sz w:val="24"/>
          <w:szCs w:val="24"/>
          <w:u w:val="single" w:color="000000"/>
        </w:rPr>
        <w:t>Government</w:t>
      </w:r>
    </w:p>
    <w:p w:rsidR="00A41CD9" w:rsidRPr="00BD1A11" w:rsidP="00A41CD9" w14:paraId="6BE36C6E" w14:textId="77777777">
      <w:pPr>
        <w:spacing w:after="0" w:line="240" w:lineRule="auto"/>
        <w:rPr>
          <w:rFonts w:ascii="Times New Roman" w:eastAsia="Times New Roman" w:hAnsi="Times New Roman" w:cs="Times New Roman"/>
          <w:sz w:val="24"/>
          <w:szCs w:val="24"/>
        </w:rPr>
      </w:pPr>
    </w:p>
    <w:p w:rsidR="00A41CD9" w:rsidRPr="00BD1A11" w:rsidP="00A41CD9" w14:paraId="0EC3A97B" w14:textId="2B33E4E0">
      <w:pPr>
        <w:spacing w:after="0" w:line="240" w:lineRule="auto"/>
        <w:rPr>
          <w:rFonts w:ascii="Times New Roman" w:eastAsia="Times New Roman" w:hAnsi="Times New Roman" w:cs="Times New Roman"/>
          <w:sz w:val="24"/>
          <w:szCs w:val="24"/>
        </w:rPr>
      </w:pPr>
      <w:r w:rsidRPr="00BD1A11">
        <w:rPr>
          <w:rFonts w:ascii="Times New Roman" w:eastAsia="Times New Roman" w:hAnsi="Times New Roman" w:cs="Times New Roman"/>
          <w:sz w:val="24"/>
          <w:szCs w:val="24"/>
        </w:rPr>
        <w:t xml:space="preserve">Section 12 of this Supporting Statement presented the total costs and the </w:t>
      </w:r>
      <w:r w:rsidRPr="00BD1A11" w:rsidR="002A59BD">
        <w:rPr>
          <w:rFonts w:ascii="Times New Roman" w:eastAsia="Times New Roman" w:hAnsi="Times New Roman" w:cs="Times New Roman"/>
          <w:sz w:val="24"/>
          <w:szCs w:val="24"/>
        </w:rPr>
        <w:t>s</w:t>
      </w:r>
      <w:r w:rsidRPr="00BD1A11">
        <w:rPr>
          <w:rFonts w:ascii="Times New Roman" w:eastAsia="Times New Roman" w:hAnsi="Times New Roman" w:cs="Times New Roman"/>
          <w:sz w:val="24"/>
          <w:szCs w:val="24"/>
        </w:rPr>
        <w:t xml:space="preserve">tate share of </w:t>
      </w:r>
      <w:r w:rsidRPr="00BD1A11">
        <w:rPr>
          <w:rFonts w:ascii="Times New Roman" w:eastAsia="Times New Roman" w:hAnsi="Times New Roman" w:cs="Times New Roman"/>
          <w:w w:val="106"/>
          <w:sz w:val="24"/>
          <w:szCs w:val="24"/>
        </w:rPr>
        <w:t xml:space="preserve">those </w:t>
      </w:r>
      <w:r w:rsidRPr="00BD1A11">
        <w:rPr>
          <w:rFonts w:ascii="Times New Roman" w:eastAsia="Times New Roman" w:hAnsi="Times New Roman" w:cs="Times New Roman"/>
          <w:sz w:val="24"/>
          <w:szCs w:val="24"/>
        </w:rPr>
        <w:t xml:space="preserve">costs. The total cost minus the State share equals the </w:t>
      </w:r>
      <w:r w:rsidRPr="00BD1A11" w:rsidR="002A59BD">
        <w:rPr>
          <w:rFonts w:ascii="Times New Roman" w:eastAsia="Times New Roman" w:hAnsi="Times New Roman" w:cs="Times New Roman"/>
          <w:sz w:val="24"/>
          <w:szCs w:val="24"/>
        </w:rPr>
        <w:t>f</w:t>
      </w:r>
      <w:r w:rsidRPr="00BD1A11">
        <w:rPr>
          <w:rFonts w:ascii="Times New Roman" w:eastAsia="Times New Roman" w:hAnsi="Times New Roman" w:cs="Times New Roman"/>
          <w:sz w:val="24"/>
          <w:szCs w:val="24"/>
        </w:rPr>
        <w:t xml:space="preserve">ederal share. </w:t>
      </w:r>
    </w:p>
    <w:p w:rsidR="00A41CD9" w:rsidRPr="00BD1A11" w:rsidP="00A41CD9" w14:paraId="03498E5B" w14:textId="77777777">
      <w:pPr>
        <w:spacing w:after="0" w:line="240" w:lineRule="auto"/>
        <w:rPr>
          <w:rFonts w:ascii="Times New Roman" w:hAnsi="Times New Roman" w:cs="Times New Roman"/>
          <w:sz w:val="24"/>
          <w:szCs w:val="24"/>
        </w:rPr>
      </w:pPr>
    </w:p>
    <w:tbl>
      <w:tblPr>
        <w:tblStyle w:val="TableGrid"/>
        <w:tblW w:w="9895" w:type="dxa"/>
        <w:tblLayout w:type="fixed"/>
        <w:tblLook w:val="04A0"/>
      </w:tblPr>
      <w:tblGrid>
        <w:gridCol w:w="5125"/>
        <w:gridCol w:w="1530"/>
        <w:gridCol w:w="1620"/>
        <w:gridCol w:w="1620"/>
      </w:tblGrid>
      <w:tr w14:paraId="1358456B" w14:textId="77777777" w:rsidTr="00FB3FFC">
        <w:tblPrEx>
          <w:tblW w:w="9895" w:type="dxa"/>
          <w:tblLayout w:type="fixed"/>
          <w:tblLook w:val="04A0"/>
        </w:tblPrEx>
        <w:trPr>
          <w:trHeight w:hRule="exact" w:val="639"/>
        </w:trPr>
        <w:tc>
          <w:tcPr>
            <w:tcW w:w="5125" w:type="dxa"/>
            <w:vAlign w:val="center"/>
          </w:tcPr>
          <w:p w:rsidR="00A41CD9" w:rsidRPr="00BD1A11" w:rsidP="00945B9C" w14:paraId="37E6F527" w14:textId="77777777">
            <w:pPr>
              <w:jc w:val="center"/>
              <w:rPr>
                <w:rFonts w:ascii="Times New Roman" w:eastAsia="Times New Roman" w:hAnsi="Times New Roman" w:cs="Times New Roman"/>
                <w:b/>
                <w:sz w:val="20"/>
                <w:szCs w:val="20"/>
              </w:rPr>
            </w:pPr>
            <w:r w:rsidRPr="00BD1A11">
              <w:rPr>
                <w:rFonts w:ascii="Times New Roman" w:eastAsia="Times New Roman" w:hAnsi="Times New Roman" w:cs="Times New Roman"/>
                <w:b/>
                <w:w w:val="106"/>
                <w:sz w:val="20"/>
                <w:szCs w:val="20"/>
              </w:rPr>
              <w:t>Information Collection</w:t>
            </w:r>
          </w:p>
        </w:tc>
        <w:tc>
          <w:tcPr>
            <w:tcW w:w="1530" w:type="dxa"/>
            <w:vAlign w:val="center"/>
          </w:tcPr>
          <w:p w:rsidR="00A41CD9" w:rsidRPr="00BD1A11" w:rsidP="00945B9C" w14:paraId="3257A693" w14:textId="77777777">
            <w:pPr>
              <w:jc w:val="center"/>
              <w:rPr>
                <w:rFonts w:ascii="Times New Roman" w:eastAsia="Times New Roman" w:hAnsi="Times New Roman" w:cs="Times New Roman"/>
                <w:b/>
                <w:sz w:val="20"/>
                <w:szCs w:val="20"/>
              </w:rPr>
            </w:pPr>
            <w:r w:rsidRPr="00BD1A11">
              <w:rPr>
                <w:rFonts w:ascii="Times New Roman" w:eastAsia="Times New Roman" w:hAnsi="Times New Roman" w:cs="Times New Roman"/>
                <w:b/>
                <w:sz w:val="20"/>
                <w:szCs w:val="20"/>
              </w:rPr>
              <w:t xml:space="preserve">Total Cost </w:t>
            </w:r>
            <w:r w:rsidRPr="00BD1A11">
              <w:rPr>
                <w:rFonts w:ascii="Times New Roman" w:eastAsia="Times New Roman" w:hAnsi="Times New Roman" w:cs="Times New Roman"/>
                <w:b/>
                <w:w w:val="106"/>
                <w:sz w:val="20"/>
                <w:szCs w:val="20"/>
              </w:rPr>
              <w:t>($)</w:t>
            </w:r>
          </w:p>
        </w:tc>
        <w:tc>
          <w:tcPr>
            <w:tcW w:w="1620" w:type="dxa"/>
            <w:vAlign w:val="center"/>
          </w:tcPr>
          <w:p w:rsidR="00A41CD9" w:rsidRPr="00BD1A11" w:rsidP="00945B9C" w14:paraId="679E11DE" w14:textId="77777777">
            <w:pPr>
              <w:jc w:val="center"/>
              <w:rPr>
                <w:rFonts w:ascii="Times New Roman" w:hAnsi="Times New Roman" w:cs="Times New Roman"/>
                <w:b/>
                <w:sz w:val="20"/>
                <w:szCs w:val="20"/>
              </w:rPr>
            </w:pPr>
            <w:r w:rsidRPr="00BD1A11">
              <w:rPr>
                <w:rFonts w:ascii="Times New Roman" w:hAnsi="Times New Roman" w:cs="Times New Roman"/>
                <w:b/>
                <w:sz w:val="20"/>
                <w:szCs w:val="20"/>
              </w:rPr>
              <w:t>State Share ($)</w:t>
            </w:r>
          </w:p>
        </w:tc>
        <w:tc>
          <w:tcPr>
            <w:tcW w:w="1620" w:type="dxa"/>
            <w:vAlign w:val="center"/>
          </w:tcPr>
          <w:p w:rsidR="00A41CD9" w:rsidRPr="00BD1A11" w:rsidP="00945B9C" w14:paraId="362061E4" w14:textId="77777777">
            <w:pPr>
              <w:jc w:val="center"/>
              <w:rPr>
                <w:rFonts w:ascii="Times New Roman" w:hAnsi="Times New Roman" w:cs="Times New Roman"/>
                <w:b/>
                <w:sz w:val="20"/>
                <w:szCs w:val="20"/>
              </w:rPr>
            </w:pPr>
            <w:r w:rsidRPr="00BD1A11">
              <w:rPr>
                <w:rFonts w:ascii="Times New Roman" w:hAnsi="Times New Roman" w:cs="Times New Roman"/>
                <w:b/>
                <w:sz w:val="20"/>
                <w:szCs w:val="20"/>
              </w:rPr>
              <w:t>Federal Share ($)</w:t>
            </w:r>
          </w:p>
        </w:tc>
      </w:tr>
      <w:tr w14:paraId="477D65B6" w14:textId="77777777" w:rsidTr="00FB3FFC">
        <w:tblPrEx>
          <w:tblW w:w="9895" w:type="dxa"/>
          <w:tblLayout w:type="fixed"/>
          <w:tblLook w:val="04A0"/>
        </w:tblPrEx>
        <w:trPr>
          <w:trHeight w:val="619"/>
        </w:trPr>
        <w:tc>
          <w:tcPr>
            <w:tcW w:w="5125" w:type="dxa"/>
          </w:tcPr>
          <w:p w:rsidR="00A41CD9" w:rsidRPr="00BD1A11" w:rsidP="00945B9C" w14:paraId="3C6BC854" w14:textId="0B46DC13">
            <w:pPr>
              <w:rPr>
                <w:rFonts w:ascii="Times New Roman" w:eastAsia="Times New Roman" w:hAnsi="Times New Roman" w:cs="Times New Roman"/>
                <w:sz w:val="20"/>
                <w:szCs w:val="20"/>
              </w:rPr>
            </w:pPr>
            <w:r w:rsidRPr="00BD1A11">
              <w:rPr>
                <w:rFonts w:cstheme="minorHAnsi"/>
              </w:rPr>
              <w:t xml:space="preserve">Baseline </w:t>
            </w:r>
            <w:r w:rsidRPr="00BD1A11" w:rsidR="0024256E">
              <w:rPr>
                <w:rFonts w:cstheme="minorHAnsi"/>
              </w:rPr>
              <w:t xml:space="preserve">state and federal </w:t>
            </w:r>
            <w:r w:rsidRPr="00BD1A11">
              <w:rPr>
                <w:rFonts w:cstheme="minorHAnsi"/>
              </w:rPr>
              <w:t>costs of MSP applications, verifications, eligibility determinations</w:t>
            </w:r>
            <w:r w:rsidRPr="00BD1A11">
              <w:rPr>
                <w:rFonts w:ascii="Times New Roman" w:hAnsi="Times New Roman" w:cs="Times New Roman"/>
                <w:sz w:val="20"/>
                <w:szCs w:val="20"/>
              </w:rPr>
              <w:t xml:space="preserve">  </w:t>
            </w:r>
          </w:p>
        </w:tc>
        <w:tc>
          <w:tcPr>
            <w:tcW w:w="1530" w:type="dxa"/>
          </w:tcPr>
          <w:p w:rsidR="00A41CD9" w:rsidRPr="00BD1A11" w:rsidP="00945B9C" w14:paraId="0DF109AC" w14:textId="608AD67D">
            <w:pPr>
              <w:jc w:val="center"/>
              <w:rPr>
                <w:rFonts w:cstheme="minorHAnsi"/>
              </w:rPr>
            </w:pPr>
            <w:r w:rsidRPr="00BD1A11">
              <w:rPr>
                <w:rFonts w:cstheme="minorHAnsi"/>
              </w:rPr>
              <w:t>21</w:t>
            </w:r>
            <w:r w:rsidR="00FE63E7">
              <w:rPr>
                <w:rFonts w:cstheme="minorHAnsi"/>
              </w:rPr>
              <w:t>4,060,217</w:t>
            </w:r>
          </w:p>
        </w:tc>
        <w:tc>
          <w:tcPr>
            <w:tcW w:w="1620" w:type="dxa"/>
          </w:tcPr>
          <w:p w:rsidR="00A41CD9" w:rsidRPr="00BD1A11" w:rsidP="00945B9C" w14:paraId="730CC613" w14:textId="0C1525E6">
            <w:pPr>
              <w:jc w:val="center"/>
              <w:rPr>
                <w:rFonts w:cstheme="minorHAnsi"/>
              </w:rPr>
            </w:pPr>
            <w:r w:rsidRPr="00BD1A11">
              <w:rPr>
                <w:rFonts w:cstheme="minorHAnsi"/>
              </w:rPr>
              <w:t>106,964,064</w:t>
            </w:r>
          </w:p>
        </w:tc>
        <w:tc>
          <w:tcPr>
            <w:tcW w:w="1620" w:type="dxa"/>
          </w:tcPr>
          <w:p w:rsidR="00A41CD9" w:rsidRPr="00BD1A11" w:rsidP="00945B9C" w14:paraId="4C17C8C1" w14:textId="083125FC">
            <w:pPr>
              <w:jc w:val="center"/>
              <w:rPr>
                <w:rFonts w:cstheme="minorHAnsi"/>
              </w:rPr>
            </w:pPr>
            <w:r>
              <w:rPr>
                <w:rFonts w:cstheme="minorHAnsi"/>
              </w:rPr>
              <w:t>107,096,153</w:t>
            </w:r>
          </w:p>
        </w:tc>
      </w:tr>
      <w:tr w14:paraId="087D3552" w14:textId="77777777" w:rsidTr="00FB3FFC">
        <w:tblPrEx>
          <w:tblW w:w="9895" w:type="dxa"/>
          <w:tblLayout w:type="fixed"/>
          <w:tblLook w:val="04A0"/>
        </w:tblPrEx>
        <w:trPr>
          <w:trHeight w:val="619"/>
        </w:trPr>
        <w:tc>
          <w:tcPr>
            <w:tcW w:w="5125" w:type="dxa"/>
          </w:tcPr>
          <w:p w:rsidR="00CC5B0E" w:rsidRPr="00BD1A11" w:rsidP="00945B9C" w14:paraId="5FE920CB" w14:textId="2560667C">
            <w:pPr>
              <w:rPr>
                <w:rFonts w:cstheme="minorHAnsi"/>
              </w:rPr>
            </w:pPr>
            <w:r w:rsidRPr="00BD1A11">
              <w:rPr>
                <w:rFonts w:cstheme="minorHAnsi"/>
              </w:rPr>
              <w:t>Costs and savings from MSP Final Rule</w:t>
            </w:r>
            <w:r w:rsidRPr="00BD1A11" w:rsidR="0024256E">
              <w:rPr>
                <w:rFonts w:cstheme="minorHAnsi"/>
              </w:rPr>
              <w:t>, state and federal</w:t>
            </w:r>
          </w:p>
        </w:tc>
        <w:tc>
          <w:tcPr>
            <w:tcW w:w="1530" w:type="dxa"/>
          </w:tcPr>
          <w:p w:rsidR="00CC5B0E" w:rsidRPr="00BD1A11" w:rsidP="00945B9C" w14:paraId="0D9BEAAF" w14:textId="58461A42">
            <w:pPr>
              <w:jc w:val="center"/>
              <w:rPr>
                <w:rFonts w:cstheme="minorHAnsi"/>
              </w:rPr>
            </w:pPr>
            <w:r w:rsidRPr="00BD1A11">
              <w:rPr>
                <w:rFonts w:cstheme="minorHAnsi"/>
              </w:rPr>
              <w:t>(</w:t>
            </w:r>
            <w:r w:rsidRPr="00BD1A11" w:rsidR="004C78B9">
              <w:rPr>
                <w:rFonts w:cstheme="minorHAnsi"/>
              </w:rPr>
              <w:t>53,1</w:t>
            </w:r>
            <w:r w:rsidR="00131260">
              <w:rPr>
                <w:rFonts w:cstheme="minorHAnsi"/>
              </w:rPr>
              <w:t>2</w:t>
            </w:r>
            <w:r w:rsidRPr="00BD1A11" w:rsidR="004C78B9">
              <w:rPr>
                <w:rFonts w:cstheme="minorHAnsi"/>
              </w:rPr>
              <w:t>7,9</w:t>
            </w:r>
            <w:r w:rsidR="00131260">
              <w:rPr>
                <w:rFonts w:cstheme="minorHAnsi"/>
              </w:rPr>
              <w:t>6</w:t>
            </w:r>
            <w:r w:rsidRPr="00BD1A11" w:rsidR="004C78B9">
              <w:rPr>
                <w:rFonts w:cstheme="minorHAnsi"/>
              </w:rPr>
              <w:t>9</w:t>
            </w:r>
            <w:r w:rsidRPr="00BD1A11">
              <w:rPr>
                <w:rFonts w:cstheme="minorHAnsi"/>
              </w:rPr>
              <w:t>)</w:t>
            </w:r>
          </w:p>
        </w:tc>
        <w:tc>
          <w:tcPr>
            <w:tcW w:w="1620" w:type="dxa"/>
          </w:tcPr>
          <w:p w:rsidR="00CC5B0E" w:rsidRPr="00BD1A11" w:rsidP="00945B9C" w14:paraId="3186F45F" w14:textId="227BEA33">
            <w:pPr>
              <w:jc w:val="center"/>
              <w:rPr>
                <w:rFonts w:cstheme="minorHAnsi"/>
              </w:rPr>
            </w:pPr>
            <w:r w:rsidRPr="00BD1A11">
              <w:rPr>
                <w:rFonts w:cstheme="minorHAnsi"/>
              </w:rPr>
              <w:t>(</w:t>
            </w:r>
            <w:r w:rsidRPr="00BD1A11" w:rsidR="004C78B9">
              <w:rPr>
                <w:rFonts w:cstheme="minorHAnsi"/>
              </w:rPr>
              <w:t>26,</w:t>
            </w:r>
            <w:r w:rsidR="00D73AA4">
              <w:rPr>
                <w:rFonts w:cstheme="minorHAnsi"/>
              </w:rPr>
              <w:t>696,070</w:t>
            </w:r>
            <w:r w:rsidRPr="00BD1A11">
              <w:rPr>
                <w:rFonts w:cstheme="minorHAnsi"/>
              </w:rPr>
              <w:t>)</w:t>
            </w:r>
          </w:p>
        </w:tc>
        <w:tc>
          <w:tcPr>
            <w:tcW w:w="1620" w:type="dxa"/>
          </w:tcPr>
          <w:p w:rsidR="00CC5B0E" w:rsidRPr="00BD1A11" w:rsidP="00945B9C" w14:paraId="2159AE37" w14:textId="694E4385">
            <w:pPr>
              <w:jc w:val="center"/>
              <w:rPr>
                <w:rFonts w:cstheme="minorHAnsi"/>
              </w:rPr>
            </w:pPr>
            <w:r w:rsidRPr="00BD1A11">
              <w:rPr>
                <w:rFonts w:cstheme="minorHAnsi"/>
              </w:rPr>
              <w:t>(</w:t>
            </w:r>
            <w:r w:rsidRPr="00BD1A11" w:rsidR="00B318A4">
              <w:rPr>
                <w:rFonts w:cstheme="minorHAnsi"/>
              </w:rPr>
              <w:t>26,</w:t>
            </w:r>
            <w:r w:rsidR="00D73AA4">
              <w:rPr>
                <w:rFonts w:cstheme="minorHAnsi"/>
              </w:rPr>
              <w:t>431,899</w:t>
            </w:r>
            <w:r w:rsidRPr="00BD1A11">
              <w:rPr>
                <w:rFonts w:cstheme="minorHAnsi"/>
              </w:rPr>
              <w:t>)</w:t>
            </w:r>
          </w:p>
        </w:tc>
      </w:tr>
      <w:tr w14:paraId="3D26EFEE" w14:textId="77777777" w:rsidTr="00FB3FFC">
        <w:tblPrEx>
          <w:tblW w:w="9895" w:type="dxa"/>
          <w:tblLayout w:type="fixed"/>
          <w:tblLook w:val="04A0"/>
        </w:tblPrEx>
        <w:trPr>
          <w:trHeight w:hRule="exact" w:val="806"/>
        </w:trPr>
        <w:tc>
          <w:tcPr>
            <w:tcW w:w="5125" w:type="dxa"/>
          </w:tcPr>
          <w:p w:rsidR="00A41CD9" w:rsidRPr="00BD1A11" w:rsidP="00945B9C" w14:paraId="30B3C98A" w14:textId="562E9970">
            <w:pPr>
              <w:rPr>
                <w:rFonts w:ascii="Times New Roman" w:eastAsia="Times New Roman" w:hAnsi="Times New Roman" w:cs="Times New Roman"/>
                <w:b/>
                <w:sz w:val="20"/>
                <w:szCs w:val="20"/>
              </w:rPr>
            </w:pPr>
            <w:r w:rsidRPr="00BD1A11">
              <w:rPr>
                <w:rFonts w:ascii="Times New Roman" w:eastAsia="Times New Roman" w:hAnsi="Times New Roman" w:cs="Times New Roman"/>
                <w:b/>
                <w:w w:val="107"/>
                <w:sz w:val="20"/>
                <w:szCs w:val="20"/>
              </w:rPr>
              <w:t>Total</w:t>
            </w:r>
          </w:p>
        </w:tc>
        <w:tc>
          <w:tcPr>
            <w:tcW w:w="1530" w:type="dxa"/>
          </w:tcPr>
          <w:p w:rsidR="00A41CD9" w:rsidRPr="00BD1A11" w:rsidP="00945B9C" w14:paraId="7C47857A" w14:textId="5834E3BD">
            <w:pPr>
              <w:jc w:val="center"/>
              <w:rPr>
                <w:rFonts w:cstheme="minorHAnsi"/>
                <w:b/>
              </w:rPr>
            </w:pPr>
            <w:r>
              <w:rPr>
                <w:rFonts w:cstheme="minorHAnsi"/>
                <w:b/>
              </w:rPr>
              <w:t>160,932,248</w:t>
            </w:r>
          </w:p>
        </w:tc>
        <w:tc>
          <w:tcPr>
            <w:tcW w:w="1620" w:type="dxa"/>
          </w:tcPr>
          <w:p w:rsidR="00A41CD9" w:rsidRPr="00BD1A11" w:rsidP="00945B9C" w14:paraId="5ED88B0F" w14:textId="72AFA910">
            <w:pPr>
              <w:jc w:val="center"/>
              <w:rPr>
                <w:rFonts w:cstheme="minorHAnsi"/>
                <w:b/>
              </w:rPr>
            </w:pPr>
            <w:r w:rsidRPr="00BD1A11">
              <w:rPr>
                <w:rFonts w:cstheme="minorHAnsi"/>
                <w:b/>
              </w:rPr>
              <w:t>80,</w:t>
            </w:r>
            <w:r w:rsidR="00D73AA4">
              <w:rPr>
                <w:rFonts w:cstheme="minorHAnsi"/>
                <w:b/>
              </w:rPr>
              <w:t>267,994</w:t>
            </w:r>
          </w:p>
        </w:tc>
        <w:tc>
          <w:tcPr>
            <w:tcW w:w="1620" w:type="dxa"/>
          </w:tcPr>
          <w:p w:rsidR="00A41CD9" w:rsidRPr="00BD1A11" w:rsidP="00945B9C" w14:paraId="345BB476" w14:textId="2ECA9021">
            <w:pPr>
              <w:jc w:val="center"/>
              <w:rPr>
                <w:rFonts w:cstheme="minorHAnsi"/>
                <w:b/>
              </w:rPr>
            </w:pPr>
            <w:r>
              <w:rPr>
                <w:rFonts w:cstheme="minorHAnsi"/>
                <w:b/>
              </w:rPr>
              <w:t xml:space="preserve"> 80,664,254</w:t>
            </w:r>
          </w:p>
        </w:tc>
      </w:tr>
    </w:tbl>
    <w:p w:rsidR="00A41CD9" w:rsidRPr="00BD1A11" w:rsidP="00A41CD9" w14:paraId="19CF47DE" w14:textId="77777777">
      <w:pPr>
        <w:tabs>
          <w:tab w:val="left" w:pos="720"/>
        </w:tabs>
        <w:spacing w:after="0" w:line="240" w:lineRule="auto"/>
        <w:rPr>
          <w:rFonts w:ascii="Times New Roman" w:eastAsia="Times New Roman" w:hAnsi="Times New Roman" w:cs="Times New Roman"/>
          <w:sz w:val="24"/>
          <w:szCs w:val="24"/>
        </w:rPr>
      </w:pPr>
    </w:p>
    <w:p w:rsidR="00A41CD9" w:rsidRPr="00BD1A11" w:rsidP="00A41CD9" w14:paraId="4004D149" w14:textId="77777777">
      <w:pPr>
        <w:tabs>
          <w:tab w:val="left" w:pos="720"/>
        </w:tabs>
        <w:spacing w:after="0" w:line="240" w:lineRule="auto"/>
        <w:rPr>
          <w:rFonts w:ascii="Times New Roman" w:eastAsia="Times New Roman" w:hAnsi="Times New Roman" w:cs="Times New Roman"/>
          <w:sz w:val="24"/>
          <w:szCs w:val="24"/>
        </w:rPr>
      </w:pPr>
      <w:r w:rsidRPr="00BD1A11">
        <w:rPr>
          <w:rFonts w:ascii="Times New Roman" w:eastAsia="Times New Roman" w:hAnsi="Times New Roman" w:cs="Times New Roman"/>
          <w:sz w:val="24"/>
          <w:szCs w:val="24"/>
        </w:rPr>
        <w:t xml:space="preserve">15. </w:t>
      </w:r>
      <w:r w:rsidRPr="00BD1A11">
        <w:rPr>
          <w:rFonts w:ascii="Times New Roman" w:eastAsia="Times New Roman" w:hAnsi="Times New Roman" w:cs="Times New Roman"/>
          <w:sz w:val="24"/>
          <w:szCs w:val="24"/>
        </w:rPr>
        <w:tab/>
      </w:r>
      <w:r w:rsidRPr="00BD1A11">
        <w:rPr>
          <w:rFonts w:ascii="Times New Roman" w:eastAsia="Times New Roman" w:hAnsi="Times New Roman" w:cs="Times New Roman"/>
          <w:sz w:val="24"/>
          <w:szCs w:val="24"/>
          <w:u w:val="single" w:color="000000"/>
        </w:rPr>
        <w:t>Changes to Collections of Information and Burden</w:t>
      </w:r>
    </w:p>
    <w:p w:rsidR="00A41CD9" w:rsidRPr="00BD1A11" w:rsidP="00A41CD9" w14:paraId="13DDBBDB" w14:textId="77777777">
      <w:pPr>
        <w:spacing w:after="0" w:line="240" w:lineRule="auto"/>
        <w:rPr>
          <w:rFonts w:ascii="Times New Roman" w:eastAsia="Times New Roman" w:hAnsi="Times New Roman" w:cs="Times New Roman"/>
          <w:sz w:val="24"/>
          <w:szCs w:val="24"/>
        </w:rPr>
      </w:pPr>
    </w:p>
    <w:p w:rsidR="00465AD5" w:rsidRPr="00BD1A11" w:rsidP="00A41CD9" w14:paraId="20FBB005" w14:textId="33F0D94D">
      <w:pPr>
        <w:spacing w:after="0" w:line="240" w:lineRule="auto"/>
        <w:rPr>
          <w:rFonts w:ascii="Times New Roman" w:eastAsia="Times New Roman" w:hAnsi="Times New Roman" w:cs="Times New Roman"/>
          <w:sz w:val="24"/>
          <w:szCs w:val="24"/>
        </w:rPr>
      </w:pPr>
      <w:r w:rsidRPr="00BD1A11">
        <w:rPr>
          <w:rFonts w:ascii="Times New Roman" w:eastAsia="Times New Roman" w:hAnsi="Times New Roman" w:cs="Times New Roman"/>
          <w:sz w:val="24"/>
          <w:szCs w:val="24"/>
        </w:rPr>
        <w:t>As this is a new collection of information request, all changes are set out in section 12 of this Supporting Statement.</w:t>
      </w:r>
    </w:p>
    <w:p w:rsidR="00A41CD9" w:rsidRPr="00BD1A11" w:rsidP="00A41CD9" w14:paraId="116D418D" w14:textId="77777777">
      <w:pPr>
        <w:spacing w:after="0" w:line="240" w:lineRule="auto"/>
        <w:rPr>
          <w:rFonts w:ascii="Times New Roman" w:eastAsia="Times New Roman" w:hAnsi="Times New Roman" w:cs="Times New Roman"/>
          <w:sz w:val="24"/>
          <w:szCs w:val="24"/>
        </w:rPr>
      </w:pPr>
    </w:p>
    <w:p w:rsidR="00A41CD9" w:rsidRPr="00BD1A11" w:rsidP="00A41CD9" w14:paraId="27787C91" w14:textId="77777777">
      <w:pPr>
        <w:tabs>
          <w:tab w:val="left" w:pos="720"/>
        </w:tabs>
        <w:spacing w:after="0" w:line="240" w:lineRule="auto"/>
        <w:rPr>
          <w:rFonts w:ascii="Times New Roman" w:eastAsia="Times New Roman" w:hAnsi="Times New Roman" w:cs="Times New Roman"/>
          <w:sz w:val="24"/>
          <w:szCs w:val="24"/>
        </w:rPr>
      </w:pPr>
      <w:r w:rsidRPr="00BD1A11">
        <w:rPr>
          <w:rFonts w:ascii="Times New Roman" w:eastAsia="Times New Roman" w:hAnsi="Times New Roman" w:cs="Times New Roman"/>
          <w:sz w:val="24"/>
          <w:szCs w:val="24"/>
        </w:rPr>
        <w:t xml:space="preserve">16.  </w:t>
      </w:r>
      <w:r w:rsidRPr="00BD1A11">
        <w:rPr>
          <w:rFonts w:ascii="Times New Roman" w:eastAsia="Times New Roman" w:hAnsi="Times New Roman" w:cs="Times New Roman"/>
          <w:sz w:val="24"/>
          <w:szCs w:val="24"/>
        </w:rPr>
        <w:tab/>
      </w:r>
      <w:r w:rsidRPr="00BD1A11">
        <w:rPr>
          <w:rFonts w:ascii="Times New Roman" w:eastAsia="Times New Roman" w:hAnsi="Times New Roman" w:cs="Times New Roman"/>
          <w:sz w:val="24"/>
          <w:szCs w:val="24"/>
          <w:u w:val="single" w:color="000000"/>
        </w:rPr>
        <w:t>Publication/Tabulation Dates</w:t>
      </w:r>
    </w:p>
    <w:p w:rsidR="00A41CD9" w:rsidRPr="00BD1A11" w:rsidP="00A41CD9" w14:paraId="544F7EF2" w14:textId="77777777">
      <w:pPr>
        <w:spacing w:after="0" w:line="240" w:lineRule="auto"/>
        <w:rPr>
          <w:rFonts w:ascii="Times New Roman" w:eastAsia="Times New Roman" w:hAnsi="Times New Roman" w:cs="Times New Roman"/>
          <w:sz w:val="24"/>
          <w:szCs w:val="24"/>
        </w:rPr>
      </w:pPr>
    </w:p>
    <w:p w:rsidR="00A41CD9" w:rsidRPr="00BD1A11" w:rsidP="00A41CD9" w14:paraId="08C5F391" w14:textId="77777777">
      <w:pPr>
        <w:spacing w:after="0" w:line="240" w:lineRule="auto"/>
        <w:rPr>
          <w:rFonts w:ascii="Times New Roman" w:eastAsia="Times New Roman" w:hAnsi="Times New Roman" w:cs="Times New Roman"/>
          <w:sz w:val="24"/>
          <w:szCs w:val="24"/>
        </w:rPr>
      </w:pPr>
      <w:r w:rsidRPr="00BD1A11">
        <w:rPr>
          <w:rFonts w:ascii="Times New Roman" w:eastAsia="Times New Roman" w:hAnsi="Times New Roman" w:cs="Times New Roman"/>
          <w:sz w:val="24"/>
          <w:szCs w:val="24"/>
        </w:rPr>
        <w:t>There are no plans to publish the information for statistical use.</w:t>
      </w:r>
    </w:p>
    <w:p w:rsidR="00A41CD9" w:rsidRPr="00BD1A11" w:rsidP="00A41CD9" w14:paraId="2D1DB980" w14:textId="77777777">
      <w:pPr>
        <w:spacing w:after="0" w:line="240" w:lineRule="auto"/>
        <w:rPr>
          <w:rFonts w:ascii="Times New Roman" w:hAnsi="Times New Roman" w:cs="Times New Roman"/>
          <w:sz w:val="24"/>
          <w:szCs w:val="24"/>
        </w:rPr>
      </w:pPr>
    </w:p>
    <w:p w:rsidR="00A41CD9" w:rsidRPr="00BD1A11" w:rsidP="00A41CD9" w14:paraId="68622356" w14:textId="77777777">
      <w:pPr>
        <w:spacing w:after="0" w:line="240" w:lineRule="auto"/>
        <w:rPr>
          <w:rFonts w:ascii="Times New Roman" w:eastAsia="Times New Roman" w:hAnsi="Times New Roman" w:cs="Times New Roman"/>
          <w:sz w:val="24"/>
          <w:szCs w:val="24"/>
        </w:rPr>
      </w:pPr>
      <w:r w:rsidRPr="00BD1A11">
        <w:rPr>
          <w:rFonts w:ascii="Times New Roman" w:eastAsia="Times New Roman" w:hAnsi="Times New Roman" w:cs="Times New Roman"/>
          <w:sz w:val="24"/>
          <w:szCs w:val="24"/>
        </w:rPr>
        <w:t xml:space="preserve">17.  </w:t>
      </w:r>
      <w:r w:rsidRPr="00BD1A11">
        <w:rPr>
          <w:rFonts w:ascii="Times New Roman" w:eastAsia="Times New Roman" w:hAnsi="Times New Roman" w:cs="Times New Roman"/>
          <w:sz w:val="24"/>
          <w:szCs w:val="24"/>
        </w:rPr>
        <w:tab/>
      </w:r>
      <w:r w:rsidRPr="00BD1A11">
        <w:rPr>
          <w:rFonts w:ascii="Times New Roman" w:eastAsia="Times New Roman" w:hAnsi="Times New Roman" w:cs="Times New Roman"/>
          <w:sz w:val="24"/>
          <w:szCs w:val="24"/>
          <w:u w:val="single" w:color="000000"/>
        </w:rPr>
        <w:t>Expiration Date</w:t>
      </w:r>
    </w:p>
    <w:p w:rsidR="00A41CD9" w:rsidRPr="00BD1A11" w:rsidP="00A41CD9" w14:paraId="17F29128" w14:textId="77777777">
      <w:pPr>
        <w:spacing w:after="0" w:line="240" w:lineRule="auto"/>
        <w:rPr>
          <w:rFonts w:ascii="Times New Roman" w:eastAsia="Times New Roman" w:hAnsi="Times New Roman" w:cs="Times New Roman"/>
          <w:sz w:val="24"/>
          <w:szCs w:val="24"/>
        </w:rPr>
      </w:pPr>
    </w:p>
    <w:p w:rsidR="00A41CD9" w:rsidRPr="00BD1A11" w:rsidP="00A41CD9" w14:paraId="4FB7691F" w14:textId="77777777">
      <w:pPr>
        <w:spacing w:after="0" w:line="240" w:lineRule="auto"/>
        <w:rPr>
          <w:rFonts w:ascii="Times New Roman" w:eastAsia="Times New Roman" w:hAnsi="Times New Roman" w:cs="Times New Roman"/>
          <w:sz w:val="24"/>
          <w:szCs w:val="24"/>
        </w:rPr>
      </w:pPr>
      <w:r w:rsidRPr="00BD1A11">
        <w:rPr>
          <w:rFonts w:ascii="Times New Roman" w:eastAsia="Times New Roman" w:hAnsi="Times New Roman" w:cs="Times New Roman"/>
          <w:sz w:val="24"/>
          <w:szCs w:val="24"/>
        </w:rPr>
        <w:t>The expiration date is displayed.</w:t>
      </w:r>
    </w:p>
    <w:p w:rsidR="00A41CD9" w:rsidRPr="00BD1A11" w:rsidP="00A41CD9" w14:paraId="4A48AFF0" w14:textId="77777777">
      <w:pPr>
        <w:spacing w:after="0" w:line="240" w:lineRule="auto"/>
        <w:rPr>
          <w:rFonts w:ascii="Times New Roman" w:hAnsi="Times New Roman" w:cs="Times New Roman"/>
          <w:sz w:val="24"/>
          <w:szCs w:val="24"/>
        </w:rPr>
      </w:pPr>
    </w:p>
    <w:p w:rsidR="00A41CD9" w:rsidRPr="00BD1A11" w:rsidP="00A41CD9" w14:paraId="619276AF" w14:textId="77777777">
      <w:pPr>
        <w:spacing w:after="0" w:line="240" w:lineRule="auto"/>
        <w:rPr>
          <w:rFonts w:ascii="Times New Roman" w:eastAsia="Times New Roman" w:hAnsi="Times New Roman" w:cs="Times New Roman"/>
          <w:sz w:val="24"/>
          <w:szCs w:val="24"/>
        </w:rPr>
      </w:pPr>
      <w:r w:rsidRPr="00BD1A11">
        <w:rPr>
          <w:rFonts w:ascii="Times New Roman" w:eastAsia="Times New Roman" w:hAnsi="Times New Roman" w:cs="Times New Roman"/>
          <w:sz w:val="24"/>
          <w:szCs w:val="24"/>
        </w:rPr>
        <w:t xml:space="preserve">18. </w:t>
      </w:r>
      <w:r w:rsidRPr="00BD1A11">
        <w:rPr>
          <w:rFonts w:ascii="Times New Roman" w:eastAsia="Times New Roman" w:hAnsi="Times New Roman" w:cs="Times New Roman"/>
          <w:sz w:val="24"/>
          <w:szCs w:val="24"/>
        </w:rPr>
        <w:tab/>
      </w:r>
      <w:r w:rsidRPr="00BD1A11">
        <w:rPr>
          <w:rFonts w:ascii="Times New Roman" w:eastAsia="Times New Roman" w:hAnsi="Times New Roman" w:cs="Times New Roman"/>
          <w:sz w:val="24"/>
          <w:szCs w:val="24"/>
          <w:u w:val="single" w:color="000000"/>
        </w:rPr>
        <w:t>Certification Statement</w:t>
      </w:r>
    </w:p>
    <w:p w:rsidR="00A41CD9" w:rsidRPr="00BD1A11" w:rsidP="00A41CD9" w14:paraId="4ADFF203" w14:textId="77777777">
      <w:pPr>
        <w:spacing w:after="0" w:line="240" w:lineRule="auto"/>
        <w:rPr>
          <w:rFonts w:ascii="Times New Roman" w:eastAsia="Times New Roman" w:hAnsi="Times New Roman" w:cs="Times New Roman"/>
          <w:sz w:val="24"/>
          <w:szCs w:val="24"/>
        </w:rPr>
      </w:pPr>
    </w:p>
    <w:p w:rsidR="00A41CD9" w:rsidRPr="00BD1A11" w:rsidP="00A41CD9" w14:paraId="0C544026" w14:textId="77777777">
      <w:pPr>
        <w:spacing w:after="0" w:line="240" w:lineRule="auto"/>
        <w:rPr>
          <w:rFonts w:ascii="Times New Roman" w:eastAsia="Times New Roman" w:hAnsi="Times New Roman" w:cs="Times New Roman"/>
          <w:sz w:val="24"/>
          <w:szCs w:val="24"/>
        </w:rPr>
      </w:pPr>
      <w:r w:rsidRPr="00BD1A11">
        <w:rPr>
          <w:rFonts w:ascii="Times New Roman" w:eastAsia="Times New Roman" w:hAnsi="Times New Roman" w:cs="Times New Roman"/>
          <w:sz w:val="24"/>
          <w:szCs w:val="24"/>
        </w:rPr>
        <w:t xml:space="preserve">There is no exception to the certification statement identified in Item 19, "Certification for Paperwork Reduction Act Submissions," of OMB Form </w:t>
      </w:r>
      <w:r w:rsidRPr="00BD1A11">
        <w:rPr>
          <w:rFonts w:ascii="Times New Roman" w:eastAsia="Times New Roman" w:hAnsi="Times New Roman" w:cs="Times New Roman"/>
          <w:w w:val="101"/>
          <w:sz w:val="24"/>
          <w:szCs w:val="24"/>
        </w:rPr>
        <w:t>83-1.</w:t>
      </w:r>
    </w:p>
    <w:p w:rsidR="00A41CD9" w:rsidRPr="00BD1A11" w:rsidP="00A41CD9" w14:paraId="172DAA3A" w14:textId="77777777">
      <w:pPr>
        <w:spacing w:after="0" w:line="240" w:lineRule="auto"/>
        <w:rPr>
          <w:rFonts w:ascii="Times New Roman" w:hAnsi="Times New Roman" w:cs="Times New Roman"/>
          <w:sz w:val="24"/>
          <w:szCs w:val="24"/>
        </w:rPr>
      </w:pPr>
    </w:p>
    <w:p w:rsidR="00A41CD9" w:rsidRPr="00BD1A11" w:rsidP="00A41CD9" w14:paraId="4DE8444B" w14:textId="77777777">
      <w:pPr>
        <w:spacing w:after="0" w:line="240" w:lineRule="auto"/>
        <w:rPr>
          <w:rFonts w:ascii="Times New Roman" w:eastAsia="Times New Roman" w:hAnsi="Times New Roman" w:cs="Times New Roman"/>
          <w:b/>
          <w:sz w:val="24"/>
          <w:szCs w:val="24"/>
        </w:rPr>
      </w:pPr>
      <w:r w:rsidRPr="00BD1A11">
        <w:rPr>
          <w:rFonts w:ascii="Times New Roman" w:eastAsia="Times New Roman" w:hAnsi="Times New Roman" w:cs="Times New Roman"/>
          <w:b/>
          <w:w w:val="103"/>
          <w:sz w:val="24"/>
          <w:szCs w:val="24"/>
        </w:rPr>
        <w:t>B</w:t>
      </w:r>
      <w:r w:rsidRPr="00BD1A11">
        <w:rPr>
          <w:rFonts w:ascii="Times New Roman" w:eastAsia="Times New Roman" w:hAnsi="Times New Roman" w:cs="Times New Roman"/>
          <w:b/>
          <w:w w:val="104"/>
          <w:sz w:val="24"/>
          <w:szCs w:val="24"/>
        </w:rPr>
        <w:t>.</w:t>
      </w:r>
      <w:r w:rsidRPr="00BD1A11">
        <w:rPr>
          <w:rFonts w:ascii="Times New Roman" w:eastAsia="Times New Roman" w:hAnsi="Times New Roman" w:cs="Times New Roman"/>
          <w:b/>
          <w:sz w:val="24"/>
          <w:szCs w:val="24"/>
        </w:rPr>
        <w:tab/>
        <w:t xml:space="preserve">Collection of </w:t>
      </w:r>
      <w:r w:rsidRPr="00BD1A11">
        <w:rPr>
          <w:rFonts w:ascii="Times New Roman" w:eastAsia="Times New Roman" w:hAnsi="Times New Roman" w:cs="Times New Roman"/>
          <w:b/>
          <w:w w:val="108"/>
          <w:sz w:val="24"/>
          <w:szCs w:val="24"/>
        </w:rPr>
        <w:t xml:space="preserve">Information </w:t>
      </w:r>
      <w:r w:rsidRPr="00BD1A11">
        <w:rPr>
          <w:rFonts w:ascii="Times New Roman" w:eastAsia="Times New Roman" w:hAnsi="Times New Roman" w:cs="Times New Roman"/>
          <w:b/>
          <w:sz w:val="24"/>
          <w:szCs w:val="24"/>
        </w:rPr>
        <w:t xml:space="preserve">Employing Statistical </w:t>
      </w:r>
      <w:r w:rsidRPr="00BD1A11">
        <w:rPr>
          <w:rFonts w:ascii="Times New Roman" w:eastAsia="Times New Roman" w:hAnsi="Times New Roman" w:cs="Times New Roman"/>
          <w:b/>
          <w:w w:val="105"/>
          <w:sz w:val="24"/>
          <w:szCs w:val="24"/>
        </w:rPr>
        <w:t>Methods</w:t>
      </w:r>
    </w:p>
    <w:p w:rsidR="00A41CD9" w:rsidRPr="00BD1A11" w:rsidP="00A41CD9" w14:paraId="6290C730" w14:textId="77777777">
      <w:pPr>
        <w:spacing w:after="0" w:line="240" w:lineRule="auto"/>
        <w:rPr>
          <w:rFonts w:ascii="Times New Roman" w:hAnsi="Times New Roman" w:cs="Times New Roman"/>
          <w:sz w:val="24"/>
          <w:szCs w:val="24"/>
        </w:rPr>
      </w:pPr>
    </w:p>
    <w:p w:rsidR="00A41CD9" w:rsidRPr="00BF32AA" w:rsidP="00A41CD9" w14:paraId="67366363" w14:textId="77777777">
      <w:pPr>
        <w:spacing w:after="0" w:line="240" w:lineRule="auto"/>
        <w:rPr>
          <w:rFonts w:ascii="Times New Roman" w:eastAsia="Times New Roman" w:hAnsi="Times New Roman" w:cs="Times New Roman"/>
          <w:sz w:val="24"/>
          <w:szCs w:val="24"/>
        </w:rPr>
      </w:pPr>
      <w:r w:rsidRPr="00BD1A11">
        <w:rPr>
          <w:rFonts w:ascii="Times New Roman" w:eastAsia="Times New Roman" w:hAnsi="Times New Roman" w:cs="Times New Roman"/>
          <w:sz w:val="24"/>
          <w:szCs w:val="24"/>
        </w:rPr>
        <w:t>This collection does not employ any statistical methods.</w:t>
      </w:r>
    </w:p>
    <w:p w:rsidR="004B7A81" w:rsidRPr="004B7A81" w:rsidP="004B7A81" w14:paraId="4C288740" w14:textId="1715AF7C">
      <w:pPr>
        <w:spacing w:after="0" w:line="240" w:lineRule="auto"/>
        <w:rPr>
          <w:rFonts w:ascii="Times New Roman" w:eastAsia="Times New Roman" w:hAnsi="Times New Roman" w:cs="Times New Roman"/>
          <w:sz w:val="24"/>
          <w:szCs w:val="24"/>
        </w:rPr>
      </w:pPr>
    </w:p>
    <w:sectPr w:rsidSect="00AE6802">
      <w:headerReference w:type="default" r:id="rId19"/>
      <w:footerReference w:type="default" r:id="rId20"/>
      <w:pgSz w:w="12260" w:h="15860"/>
      <w:pgMar w:top="1440" w:right="1440" w:bottom="1440" w:left="1440" w:header="0" w:footer="720" w:gutter="0"/>
      <w:cols w:space="72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ourier">
    <w:altName w:val="Courier New"/>
    <w:panose1 w:val="02070409020205020404"/>
    <w:charset w:val="00"/>
    <w:family w:val="auto"/>
    <w:notTrueType/>
    <w:pitch w:val="variable"/>
    <w:sig w:usb0="00000003" w:usb1="00000000" w:usb2="00000000" w:usb3="00000000" w:csb0="00000003"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508878114"/>
      <w:docPartObj>
        <w:docPartGallery w:val="Page Numbers (Bottom of Page)"/>
        <w:docPartUnique/>
      </w:docPartObj>
    </w:sdtPr>
    <w:sdtEndPr>
      <w:rPr>
        <w:noProof/>
      </w:rPr>
    </w:sdtEndPr>
    <w:sdtContent>
      <w:p w:rsidR="002B4735" w14:paraId="2FF4A191" w14:textId="33423CFD">
        <w:pPr>
          <w:pStyle w:val="Footer"/>
          <w:jc w:val="center"/>
        </w:pPr>
        <w:r>
          <w:fldChar w:fldCharType="begin"/>
        </w:r>
        <w:r>
          <w:instrText xml:space="preserve"> PAGE   \* MERGEFORMAT </w:instrText>
        </w:r>
        <w:r>
          <w:fldChar w:fldCharType="separate"/>
        </w:r>
        <w:r>
          <w:rPr>
            <w:noProof/>
          </w:rPr>
          <w:t>2</w:t>
        </w:r>
        <w:r>
          <w:rPr>
            <w:noProof/>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1183517090"/>
      <w:docPartObj>
        <w:docPartGallery w:val="Page Numbers (Bottom of Page)"/>
        <w:docPartUnique/>
      </w:docPartObj>
    </w:sdtPr>
    <w:sdtEndPr>
      <w:rPr>
        <w:noProof/>
      </w:rPr>
    </w:sdtEndPr>
    <w:sdtContent>
      <w:p w:rsidR="00A41CD9" w14:paraId="75D165EA" w14:textId="77777777">
        <w:pPr>
          <w:pStyle w:val="Footer"/>
          <w:jc w:val="center"/>
        </w:pPr>
        <w:r>
          <w:fldChar w:fldCharType="begin"/>
        </w:r>
        <w:r>
          <w:instrText xml:space="preserve"> PAGE   \* MERGEFORMAT </w:instrText>
        </w:r>
        <w:r>
          <w:fldChar w:fldCharType="separate"/>
        </w:r>
        <w:r>
          <w:rPr>
            <w:noProof/>
          </w:rPr>
          <w:t>1</w:t>
        </w:r>
        <w:r>
          <w:rPr>
            <w:noProof/>
          </w:rPr>
          <w:fldChar w:fldCharType="end"/>
        </w:r>
      </w:p>
    </w:sdtContent>
  </w:sdt>
  <w:p w:rsidR="00A41CD9" w14:paraId="7D3FC6ED" w14:textId="77777777">
    <w:pPr>
      <w:spacing w:after="0" w:line="0" w:lineRule="atLeast"/>
      <w:rPr>
        <w:sz w:val="0"/>
        <w:szCs w:val="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691996046"/>
      <w:docPartObj>
        <w:docPartGallery w:val="Page Numbers (Bottom of Page)"/>
        <w:docPartUnique/>
      </w:docPartObj>
    </w:sdtPr>
    <w:sdtEndPr>
      <w:rPr>
        <w:noProof/>
      </w:rPr>
    </w:sdtEndPr>
    <w:sdtContent>
      <w:p w:rsidR="00943F94" w14:paraId="3FEEA30E" w14:textId="77777777">
        <w:pPr>
          <w:pStyle w:val="Footer"/>
          <w:jc w:val="center"/>
        </w:pPr>
        <w:r>
          <w:fldChar w:fldCharType="begin"/>
        </w:r>
        <w:r>
          <w:instrText xml:space="preserve"> PAGE   \* MERGEFORMAT </w:instrText>
        </w:r>
        <w:r>
          <w:fldChar w:fldCharType="separate"/>
        </w:r>
        <w:r>
          <w:rPr>
            <w:noProof/>
          </w:rPr>
          <w:t>1</w:t>
        </w:r>
        <w:r>
          <w:rPr>
            <w:noProof/>
          </w:rPr>
          <w:fldChar w:fldCharType="end"/>
        </w:r>
      </w:p>
    </w:sdtContent>
  </w:sdt>
  <w:p w:rsidR="00943F94" w14:paraId="40F235C4" w14:textId="77777777">
    <w:pPr>
      <w:spacing w:after="0" w:line="0" w:lineRule="atLeast"/>
      <w:rPr>
        <w:sz w:val="0"/>
        <w:szCs w:val="0"/>
      </w:rPr>
    </w:pPr>
  </w:p>
  <w:p w:rsidR="00A41CD9" w14:paraId="7560E5BF" w14:textId="77777777"/>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BF7230" w14:paraId="296E99DB" w14:textId="77777777">
      <w:pPr>
        <w:spacing w:after="0" w:line="240" w:lineRule="auto"/>
      </w:pPr>
      <w:r>
        <w:separator/>
      </w:r>
    </w:p>
  </w:footnote>
  <w:footnote w:type="continuationSeparator" w:id="1">
    <w:p w:rsidR="00BF7230" w14:paraId="150BFB52" w14:textId="77777777">
      <w:pPr>
        <w:spacing w:after="0" w:line="240" w:lineRule="auto"/>
      </w:pPr>
      <w:r>
        <w:continuationSeparator/>
      </w:r>
    </w:p>
  </w:footnote>
  <w:footnote w:type="continuationNotice" w:id="2">
    <w:p w:rsidR="00BF7230" w14:paraId="4CC63A7F" w14:textId="77777777">
      <w:pPr>
        <w:spacing w:after="0" w:line="240" w:lineRule="auto"/>
      </w:pPr>
    </w:p>
  </w:footnote>
  <w:footnote w:id="3">
    <w:p w:rsidR="00DD1FFD" w:rsidRPr="00E8545C" w14:paraId="7323EDEF" w14:textId="7DEF1F8D">
      <w:pPr>
        <w:pStyle w:val="FootnoteText"/>
        <w:rPr>
          <w:rFonts w:ascii="Times New Roman" w:hAnsi="Times New Roman"/>
        </w:rPr>
      </w:pPr>
      <w:r w:rsidRPr="00E8545C">
        <w:rPr>
          <w:rStyle w:val="FootnoteReference"/>
          <w:rFonts w:ascii="Times New Roman" w:hAnsi="Times New Roman"/>
        </w:rPr>
        <w:footnoteRef/>
      </w:r>
      <w:r w:rsidRPr="00E8545C">
        <w:rPr>
          <w:rFonts w:ascii="Times New Roman" w:hAnsi="Times New Roman"/>
        </w:rPr>
        <w:t xml:space="preserve"> There is a separate and fourth MSP eligibility group generally referred to as the “Qualified Disabled Working Individuals (QDWI) group,” or QDWI group. As described in 1902(a)(10)(E)(ii), eligibility in the QDWI group is limited to individuals whose incomes do not exceed 200 percent of the FPL; whose resources do not exceed twice the relevant SSI resource standard (that is, for a single individual or couple); and who are eligible to enroll in Part A under section 1818A of the Act. Section 1818A of the Act permits individuals who became entitled to Part </w:t>
      </w:r>
      <w:r w:rsidRPr="00E8545C">
        <w:rPr>
          <w:rFonts w:ascii="Times New Roman" w:hAnsi="Times New Roman"/>
        </w:rPr>
        <w:t>A on the basis of</w:t>
      </w:r>
      <w:r w:rsidRPr="00E8545C">
        <w:rPr>
          <w:rFonts w:ascii="Times New Roman" w:hAnsi="Times New Roman"/>
        </w:rPr>
        <w:t xml:space="preserve"> their receipt of Social Security disability insurance (SSDI) and who subsequently lose SSDI after returning to work (and, hence, entitlement to Part A) to enroll in Part A contingent on paying the Part A premiums. The medical assistance available to QDWIs is the coverage of the Part A premiums.</w:t>
      </w:r>
    </w:p>
  </w:footnote>
  <w:footnote w:id="4">
    <w:p w:rsidR="00DD1FFD" w:rsidRPr="00E8545C" w14:paraId="096798E1" w14:textId="0CAB62BA">
      <w:pPr>
        <w:pStyle w:val="FootnoteText"/>
        <w:rPr>
          <w:rFonts w:ascii="Times New Roman" w:hAnsi="Times New Roman"/>
        </w:rPr>
      </w:pPr>
      <w:r w:rsidRPr="00E8545C">
        <w:rPr>
          <w:rStyle w:val="FootnoteReference"/>
          <w:rFonts w:ascii="Times New Roman" w:hAnsi="Times New Roman"/>
        </w:rPr>
        <w:footnoteRef/>
      </w:r>
      <w:r w:rsidRPr="00E8545C">
        <w:rPr>
          <w:rFonts w:ascii="Times New Roman" w:hAnsi="Times New Roman"/>
        </w:rPr>
        <w:t xml:space="preserve"> Partial premium subsidy LIS (or “partial LIS”) generally pays for premiums on a sliding scale, from 100 percent to 25 percent paid, and sets deductibles and co-payments for drugs at a reduced level for people with income below 150 percent of the FPL who meet certain resource criteria.</w:t>
      </w:r>
    </w:p>
  </w:footnote>
  <w:footnote w:id="5">
    <w:p w:rsidR="00C43CEE" w:rsidRPr="00E8545C" w14:paraId="3605BB2C" w14:textId="6118521A">
      <w:pPr>
        <w:pStyle w:val="FootnoteText"/>
        <w:rPr>
          <w:rFonts w:ascii="Times New Roman" w:hAnsi="Times New Roman"/>
        </w:rPr>
      </w:pPr>
      <w:r w:rsidRPr="00E8545C">
        <w:rPr>
          <w:rStyle w:val="FootnoteReference"/>
          <w:rFonts w:ascii="Times New Roman" w:hAnsi="Times New Roman"/>
        </w:rPr>
        <w:footnoteRef/>
      </w:r>
      <w:r w:rsidRPr="00E8545C">
        <w:rPr>
          <w:rFonts w:ascii="Times New Roman" w:hAnsi="Times New Roman"/>
        </w:rPr>
        <w:t xml:space="preserve"> Section 11404 of the Inflation Reduction Act of 2022 (</w:t>
      </w:r>
      <w:hyperlink r:id="rId1" w:tgtFrame="_blank" w:history="1">
        <w:r w:rsidRPr="00E8545C">
          <w:rPr>
            <w:rStyle w:val="Hyperlink"/>
            <w:rFonts w:ascii="Times New Roman" w:hAnsi="Times New Roman"/>
          </w:rPr>
          <w:t>P.L.117–169</w:t>
        </w:r>
      </w:hyperlink>
      <w:r w:rsidRPr="00E8545C">
        <w:rPr>
          <w:rFonts w:ascii="Times New Roman" w:hAnsi="Times New Roman"/>
        </w:rPr>
        <w:t>) increases the income limit for the full LIS program to income below 150 percent of the FPL beginning January 1, 2024 and effectively sunsets the partial LIS program.</w:t>
      </w:r>
    </w:p>
  </w:footnote>
  <w:footnote w:id="6">
    <w:p w:rsidR="00C43CEE" w14:paraId="281156F2" w14:textId="4746E7B8">
      <w:pPr>
        <w:pStyle w:val="FootnoteText"/>
      </w:pPr>
      <w:r w:rsidRPr="00E8545C">
        <w:rPr>
          <w:rStyle w:val="FootnoteReference"/>
          <w:rFonts w:ascii="Times New Roman" w:hAnsi="Times New Roman"/>
        </w:rPr>
        <w:footnoteRef/>
      </w:r>
      <w:r w:rsidRPr="00E8545C">
        <w:rPr>
          <w:rFonts w:ascii="Times New Roman" w:hAnsi="Times New Roman"/>
        </w:rPr>
        <w:t xml:space="preserve"> Section 11404 of the Inflation Reduction Act of 2022 (</w:t>
      </w:r>
      <w:hyperlink r:id="rId1" w:tgtFrame="_blank" w:history="1">
        <w:r w:rsidRPr="00E8545C">
          <w:rPr>
            <w:rStyle w:val="Hyperlink"/>
            <w:rFonts w:ascii="Times New Roman" w:hAnsi="Times New Roman"/>
          </w:rPr>
          <w:t>P.L. 117–169</w:t>
        </w:r>
      </w:hyperlink>
      <w:r w:rsidRPr="00E8545C">
        <w:rPr>
          <w:rFonts w:ascii="Times New Roman" w:hAnsi="Times New Roman"/>
        </w:rPr>
        <w:t xml:space="preserve">) increases the resource limit to the same resource limit as applied </w:t>
      </w:r>
      <w:r w:rsidR="005953E2">
        <w:rPr>
          <w:rFonts w:ascii="Times New Roman" w:hAnsi="Times New Roman"/>
        </w:rPr>
        <w:t>to the</w:t>
      </w:r>
      <w:r w:rsidRPr="00E8545C">
        <w:rPr>
          <w:rFonts w:ascii="Times New Roman" w:hAnsi="Times New Roman"/>
        </w:rPr>
        <w:t xml:space="preserve"> partial LIS program at section 1860D–14(a)(3)(E) of the Act beginning January 1, 2024.</w:t>
      </w:r>
    </w:p>
  </w:footnote>
  <w:footnote w:id="7">
    <w:p w:rsidR="007B01B1" w:rsidRPr="00C57D6B" w14:paraId="22B3FADE" w14:textId="17EEE312">
      <w:pPr>
        <w:pStyle w:val="FootnoteText"/>
        <w:rPr>
          <w:rFonts w:ascii="Times New Roman" w:hAnsi="Times New Roman"/>
        </w:rPr>
      </w:pPr>
      <w:r w:rsidRPr="00C57D6B">
        <w:rPr>
          <w:rStyle w:val="FootnoteReference"/>
          <w:rFonts w:ascii="Times New Roman" w:hAnsi="Times New Roman"/>
        </w:rPr>
        <w:footnoteRef/>
      </w:r>
      <w:r w:rsidRPr="00C57D6B">
        <w:rPr>
          <w:rFonts w:ascii="Times New Roman" w:hAnsi="Times New Roman"/>
        </w:rPr>
        <w:t xml:space="preserve"> </w:t>
      </w:r>
      <w:r w:rsidR="006844B5">
        <w:rPr>
          <w:rFonts w:ascii="Times New Roman" w:hAnsi="Times New Roman"/>
        </w:rPr>
        <w:t>Section 709 of t</w:t>
      </w:r>
      <w:r w:rsidRPr="00C57D6B">
        <w:rPr>
          <w:rFonts w:ascii="Times New Roman" w:hAnsi="Times New Roman"/>
        </w:rPr>
        <w:t xml:space="preserve">he Medicare, Medicaid and SCHIP Benefits Improvement and Protection Act of 2000 (P.L. 106-554) created the MSP model application. </w:t>
      </w:r>
    </w:p>
  </w:footnote>
  <w:footnote w:id="8">
    <w:p w:rsidR="00C57D6B" w14:paraId="0291664E" w14:textId="3B27DA1D">
      <w:pPr>
        <w:pStyle w:val="FootnoteText"/>
      </w:pPr>
      <w:r>
        <w:rPr>
          <w:rStyle w:val="FootnoteReference"/>
        </w:rPr>
        <w:footnoteRef/>
      </w:r>
      <w:r>
        <w:t xml:space="preserve"> </w:t>
      </w:r>
      <w:r>
        <w:rPr>
          <w:rFonts w:ascii="Times New Roman" w:hAnsi="Times New Roman"/>
        </w:rPr>
        <w:t>Section 709 of t</w:t>
      </w:r>
      <w:r w:rsidRPr="00C57D6B">
        <w:rPr>
          <w:rFonts w:ascii="Times New Roman" w:hAnsi="Times New Roman"/>
        </w:rPr>
        <w:t>he Medicare, Medicaid and SCHIP Benefits Improvement and Protection Act of 2000 (P.L. 106-554) created the MSP model application.</w:t>
      </w:r>
    </w:p>
  </w:footnote>
  <w:footnote w:id="9">
    <w:p w:rsidR="00394352" w:rsidRPr="00E8545C" w:rsidP="00394352" w14:paraId="43F950D5" w14:textId="78E7C848">
      <w:pPr>
        <w:pStyle w:val="FootnoteText"/>
        <w:rPr>
          <w:rFonts w:ascii="Times New Roman" w:hAnsi="Times New Roman"/>
        </w:rPr>
      </w:pPr>
      <w:r w:rsidRPr="00E8545C">
        <w:rPr>
          <w:rStyle w:val="FootnoteReference"/>
          <w:rFonts w:ascii="Times New Roman" w:hAnsi="Times New Roman"/>
        </w:rPr>
        <w:footnoteRef/>
      </w:r>
      <w:r w:rsidRPr="00E8545C">
        <w:rPr>
          <w:rFonts w:ascii="Times New Roman" w:hAnsi="Times New Roman"/>
        </w:rPr>
        <w:t xml:space="preserve"> Caswell, Kyle J., and Timothy A. </w:t>
      </w:r>
      <w:r w:rsidRPr="00E8545C">
        <w:rPr>
          <w:rFonts w:ascii="Times New Roman" w:hAnsi="Times New Roman"/>
        </w:rPr>
        <w:t>Waidmann</w:t>
      </w:r>
      <w:r w:rsidRPr="00E8545C">
        <w:rPr>
          <w:rFonts w:ascii="Times New Roman" w:hAnsi="Times New Roman"/>
        </w:rPr>
        <w:t>, “</w:t>
      </w:r>
      <w:r w:rsidRPr="00E8545C">
        <w:rPr>
          <w:rStyle w:val="Emphasis"/>
          <w:rFonts w:ascii="Times New Roman" w:hAnsi="Times New Roman"/>
        </w:rPr>
        <w:t>Medicare Savings Program Enrollees and Eligible Non-Enrollees</w:t>
      </w:r>
      <w:r w:rsidRPr="00E8545C">
        <w:rPr>
          <w:rStyle w:val="Emphasis"/>
          <w:rFonts w:ascii="Times New Roman" w:hAnsi="Times New Roman"/>
        </w:rPr>
        <w:t>,</w:t>
      </w:r>
      <w:r w:rsidRPr="00E8545C">
        <w:rPr>
          <w:rFonts w:ascii="Times New Roman" w:hAnsi="Times New Roman"/>
        </w:rPr>
        <w:t xml:space="preserve"> ”</w:t>
      </w:r>
      <w:r w:rsidRPr="00E8545C">
        <w:rPr>
          <w:rFonts w:ascii="Times New Roman" w:hAnsi="Times New Roman"/>
        </w:rPr>
        <w:t xml:space="preserve"> The Urban Institute June 2017). </w:t>
      </w:r>
      <w:hyperlink r:id="rId2" w:tgtFrame="_blank" w:history="1">
        <w:r w:rsidRPr="00E8545C">
          <w:rPr>
            <w:rStyle w:val="Hyperlink"/>
            <w:rFonts w:ascii="Times New Roman" w:hAnsi="Times New Roman"/>
            <w:i/>
            <w:iCs/>
          </w:rPr>
          <w:t>https://www.macpac.gov/​wp-content/​uploads/​2017/​08/​MSP-Enrollees-and-Eligible-Non-Enrollees.pdf</w:t>
        </w:r>
      </w:hyperlink>
      <w:r w:rsidRPr="00E8545C">
        <w:rPr>
          <w:rStyle w:val="Emphasis"/>
          <w:rFonts w:ascii="Times New Roman" w:hAnsi="Times New Roman"/>
        </w:rPr>
        <w:t>.</w:t>
      </w:r>
    </w:p>
  </w:footnote>
  <w:footnote w:id="10">
    <w:p w:rsidR="0078608F" w:rsidRPr="00E8545C" w:rsidP="004F31E6" w14:paraId="394607B2" w14:textId="6A7B8A7B">
      <w:pPr>
        <w:pStyle w:val="citation-hover-present"/>
        <w:spacing w:before="0" w:beforeAutospacing="0" w:after="0" w:afterAutospacing="0"/>
      </w:pPr>
      <w:r w:rsidRPr="00E8545C">
        <w:rPr>
          <w:rStyle w:val="FootnoteReference"/>
          <w:sz w:val="20"/>
          <w:szCs w:val="20"/>
        </w:rPr>
        <w:footnoteRef/>
      </w:r>
      <w:r w:rsidRPr="00E8545C">
        <w:rPr>
          <w:sz w:val="20"/>
          <w:szCs w:val="20"/>
        </w:rPr>
        <w:t xml:space="preserve">  In October 2020, CMS engaged with 55 interested parties across four </w:t>
      </w:r>
      <w:r w:rsidR="00F33652">
        <w:rPr>
          <w:sz w:val="20"/>
          <w:szCs w:val="20"/>
        </w:rPr>
        <w:t>s</w:t>
      </w:r>
      <w:r w:rsidRPr="00E8545C">
        <w:rPr>
          <w:sz w:val="20"/>
          <w:szCs w:val="20"/>
        </w:rPr>
        <w:t>tates to better understand experiences when applying for the MSPs. One of the main findings was that burdensome documentation requirements substantially impede eligible individuals from enrolling in the MSPs and that easing these requirements is a critical step to ensuring individuals can obtain and retain these critical benefits.</w:t>
      </w:r>
      <w:r w:rsidRPr="00E8545C">
        <w:t xml:space="preserve"> </w:t>
      </w:r>
    </w:p>
  </w:footnote>
  <w:footnote w:id="11">
    <w:p w:rsidR="00732C3A" w:rsidRPr="00E8545C" w:rsidP="004F31E6" w14:paraId="3AD64903" w14:textId="57B215FA">
      <w:pPr>
        <w:pStyle w:val="FootnoteText"/>
        <w:rPr>
          <w:rFonts w:ascii="Times New Roman" w:hAnsi="Times New Roman"/>
        </w:rPr>
      </w:pPr>
      <w:r w:rsidRPr="00E8545C">
        <w:rPr>
          <w:rStyle w:val="FootnoteReference"/>
          <w:rFonts w:ascii="Times New Roman" w:hAnsi="Times New Roman"/>
        </w:rPr>
        <w:footnoteRef/>
      </w:r>
      <w:r w:rsidRPr="00E8545C">
        <w:rPr>
          <w:rFonts w:ascii="Times New Roman" w:hAnsi="Times New Roman"/>
        </w:rPr>
        <w:t xml:space="preserve"> </w:t>
      </w:r>
      <w:hyperlink r:id="rId3" w:history="1">
        <w:r w:rsidRPr="00E8545C">
          <w:rPr>
            <w:rStyle w:val="Hyperlink"/>
            <w:rFonts w:ascii="Times New Roman" w:hAnsi="Times New Roman"/>
          </w:rPr>
          <w:t>E.O. 13985</w:t>
        </w:r>
      </w:hyperlink>
      <w:r w:rsidRPr="00E8545C">
        <w:rPr>
          <w:rFonts w:ascii="Times New Roman" w:hAnsi="Times New Roman"/>
        </w:rPr>
        <w:t xml:space="preserve">, </w:t>
      </w:r>
      <w:hyperlink r:id="rId4" w:history="1">
        <w:r w:rsidRPr="00E8545C">
          <w:rPr>
            <w:rStyle w:val="Hyperlink"/>
            <w:rFonts w:ascii="Times New Roman" w:hAnsi="Times New Roman"/>
          </w:rPr>
          <w:t>86 FR 7009</w:t>
        </w:r>
      </w:hyperlink>
      <w:r w:rsidRPr="00E8545C">
        <w:rPr>
          <w:rFonts w:ascii="Times New Roman" w:hAnsi="Times New Roman"/>
        </w:rPr>
        <w:t xml:space="preserve">. </w:t>
      </w:r>
      <w:hyperlink r:id="rId5" w:tgtFrame="_blank" w:history="1">
        <w:r w:rsidRPr="00E8545C">
          <w:rPr>
            <w:rStyle w:val="Hyperlink"/>
            <w:rFonts w:ascii="Times New Roman" w:hAnsi="Times New Roman"/>
            <w:i/>
            <w:iCs/>
          </w:rPr>
          <w:t>https://www.whitehouse.gov/​briefing-room/​presidential-actions/​2021/​01/​20/​executive-order-advancing-racial-equity-and-support-for-underserved-communities-through-the-federal-government/​</w:t>
        </w:r>
      </w:hyperlink>
      <w:r w:rsidRPr="00E8545C">
        <w:rPr>
          <w:rStyle w:val="Emphasis"/>
          <w:rFonts w:ascii="Times New Roman" w:hAnsi="Times New Roman"/>
        </w:rPr>
        <w:t>.</w:t>
      </w:r>
    </w:p>
  </w:footnote>
  <w:footnote w:id="12">
    <w:p w:rsidR="00732C3A" w:rsidRPr="00E8545C" w14:paraId="1BF8AA70" w14:textId="304A0AC5">
      <w:pPr>
        <w:pStyle w:val="FootnoteText"/>
        <w:rPr>
          <w:rFonts w:ascii="Times New Roman" w:hAnsi="Times New Roman"/>
        </w:rPr>
      </w:pPr>
      <w:r w:rsidRPr="00E8545C">
        <w:rPr>
          <w:rStyle w:val="FootnoteReference"/>
          <w:rFonts w:ascii="Times New Roman" w:hAnsi="Times New Roman"/>
        </w:rPr>
        <w:footnoteRef/>
      </w:r>
      <w:r w:rsidRPr="00E8545C">
        <w:rPr>
          <w:rFonts w:ascii="Times New Roman" w:hAnsi="Times New Roman"/>
        </w:rPr>
        <w:t xml:space="preserve"> </w:t>
      </w:r>
      <w:hyperlink r:id="rId6" w:history="1">
        <w:r w:rsidRPr="00B44496" w:rsidR="00761D3C">
          <w:rPr>
            <w:rStyle w:val="Hyperlink"/>
            <w:rFonts w:ascii="Times New Roman" w:hAnsi="Times New Roman"/>
          </w:rPr>
          <w:t>E.O.14009</w:t>
        </w:r>
      </w:hyperlink>
      <w:hyperlink w:history="1"/>
      <w:r w:rsidRPr="00E8545C">
        <w:rPr>
          <w:rFonts w:ascii="Times New Roman" w:hAnsi="Times New Roman"/>
        </w:rPr>
        <w:t xml:space="preserve">, </w:t>
      </w:r>
      <w:hyperlink r:id="rId7" w:history="1">
        <w:r w:rsidRPr="00E8545C">
          <w:rPr>
            <w:rStyle w:val="Hyperlink"/>
            <w:rFonts w:ascii="Times New Roman" w:hAnsi="Times New Roman"/>
          </w:rPr>
          <w:t>86 FR 7793</w:t>
        </w:r>
      </w:hyperlink>
      <w:r w:rsidRPr="00E8545C">
        <w:rPr>
          <w:rFonts w:ascii="Times New Roman" w:hAnsi="Times New Roman"/>
        </w:rPr>
        <w:t xml:space="preserve">. </w:t>
      </w:r>
      <w:hyperlink r:id="rId8" w:tgtFrame="_blank" w:history="1">
        <w:r w:rsidRPr="00E8545C">
          <w:rPr>
            <w:rStyle w:val="Hyperlink"/>
            <w:rFonts w:ascii="Times New Roman" w:hAnsi="Times New Roman"/>
            <w:i/>
            <w:iCs/>
          </w:rPr>
          <w:t>https://www.whitehouse.gov/​briefing-room/​presidential-actions/​2021/​01/​28/​executive-order-on-strengthening-medicaid-and-the-affordable-care-act/​</w:t>
        </w:r>
      </w:hyperlink>
      <w:r w:rsidRPr="00E8545C">
        <w:rPr>
          <w:rStyle w:val="Emphasis"/>
          <w:rFonts w:ascii="Times New Roman" w:hAnsi="Times New Roman"/>
        </w:rPr>
        <w:t>.</w:t>
      </w:r>
    </w:p>
  </w:footnote>
  <w:footnote w:id="13">
    <w:p w:rsidR="00732C3A" w:rsidRPr="00072ACD" w14:paraId="34501CEB" w14:textId="600328EE">
      <w:pPr>
        <w:pStyle w:val="FootnoteText"/>
        <w:rPr>
          <w:rFonts w:ascii="Times New Roman" w:hAnsi="Times New Roman"/>
        </w:rPr>
      </w:pPr>
      <w:r w:rsidRPr="00E8545C">
        <w:rPr>
          <w:rStyle w:val="FootnoteReference"/>
          <w:rFonts w:ascii="Times New Roman" w:hAnsi="Times New Roman"/>
        </w:rPr>
        <w:footnoteRef/>
      </w:r>
      <w:r w:rsidRPr="00E8545C">
        <w:rPr>
          <w:rFonts w:ascii="Times New Roman" w:hAnsi="Times New Roman"/>
        </w:rPr>
        <w:t xml:space="preserve"> </w:t>
      </w:r>
      <w:hyperlink r:id="rId9" w:history="1">
        <w:r w:rsidRPr="00E8545C">
          <w:rPr>
            <w:rStyle w:val="Hyperlink"/>
            <w:rFonts w:ascii="Times New Roman" w:hAnsi="Times New Roman"/>
          </w:rPr>
          <w:t>E.O. 14070</w:t>
        </w:r>
      </w:hyperlink>
      <w:r w:rsidRPr="00E8545C">
        <w:rPr>
          <w:rFonts w:ascii="Times New Roman" w:hAnsi="Times New Roman"/>
        </w:rPr>
        <w:t xml:space="preserve">, </w:t>
      </w:r>
      <w:hyperlink r:id="rId10" w:history="1">
        <w:r w:rsidRPr="00E8545C">
          <w:rPr>
            <w:rStyle w:val="Hyperlink"/>
            <w:rFonts w:ascii="Times New Roman" w:hAnsi="Times New Roman"/>
          </w:rPr>
          <w:t>87 FR 20689</w:t>
        </w:r>
      </w:hyperlink>
      <w:r w:rsidRPr="00E8545C">
        <w:rPr>
          <w:rFonts w:ascii="Times New Roman" w:hAnsi="Times New Roman"/>
        </w:rPr>
        <w:t xml:space="preserve">. </w:t>
      </w:r>
      <w:hyperlink r:id="rId11" w:tgtFrame="_blank" w:history="1">
        <w:r w:rsidRPr="00E8545C">
          <w:rPr>
            <w:rStyle w:val="Hyperlink"/>
            <w:rFonts w:ascii="Times New Roman" w:hAnsi="Times New Roman"/>
            <w:i/>
            <w:iCs/>
          </w:rPr>
          <w:t>https://www.whitehouse.gov/​briefing-room/​presidential-actions/​2022/​04/​05/​executive-order-on-continuing-to-strengthen-americans-access-to-affordable-quality-health-coverage/​</w:t>
        </w:r>
      </w:hyperlink>
      <w:r w:rsidRPr="00E8545C">
        <w:rPr>
          <w:rStyle w:val="Emphasis"/>
          <w:rFonts w:ascii="Times New Roman" w:hAnsi="Times New Roman"/>
        </w:rPr>
        <w:t>.</w:t>
      </w:r>
    </w:p>
  </w:footnote>
  <w:footnote w:id="14">
    <w:p w:rsidR="00072ACD" w:rsidRPr="00E8545C" w:rsidP="00072ACD" w14:paraId="7422E40C" w14:textId="77777777">
      <w:pPr>
        <w:pStyle w:val="FootnoteText"/>
        <w:rPr>
          <w:rFonts w:ascii="Times New Roman" w:hAnsi="Times New Roman"/>
        </w:rPr>
      </w:pPr>
      <w:r w:rsidRPr="00E8545C">
        <w:rPr>
          <w:rStyle w:val="FootnoteReference"/>
          <w:rFonts w:ascii="Times New Roman" w:hAnsi="Times New Roman"/>
        </w:rPr>
        <w:footnoteRef/>
      </w:r>
      <w:r w:rsidRPr="00E8545C">
        <w:rPr>
          <w:rFonts w:ascii="Times New Roman" w:hAnsi="Times New Roman"/>
        </w:rPr>
        <w:t xml:space="preserve"> </w:t>
      </w:r>
      <w:hyperlink r:id="rId12" w:history="1">
        <w:r w:rsidRPr="00E8545C">
          <w:rPr>
            <w:rStyle w:val="Hyperlink"/>
            <w:rFonts w:ascii="Times New Roman" w:hAnsi="Times New Roman"/>
          </w:rPr>
          <w:t>E.O. 14058</w:t>
        </w:r>
      </w:hyperlink>
      <w:r w:rsidRPr="00E8545C">
        <w:rPr>
          <w:rFonts w:ascii="Times New Roman" w:hAnsi="Times New Roman"/>
        </w:rPr>
        <w:t xml:space="preserve">, </w:t>
      </w:r>
      <w:hyperlink r:id="rId13" w:history="1">
        <w:r w:rsidRPr="00E8545C">
          <w:rPr>
            <w:rStyle w:val="Hyperlink"/>
            <w:rFonts w:ascii="Times New Roman" w:hAnsi="Times New Roman"/>
          </w:rPr>
          <w:t>86 FR 71357</w:t>
        </w:r>
      </w:hyperlink>
      <w:r w:rsidRPr="00E8545C">
        <w:rPr>
          <w:rFonts w:ascii="Times New Roman" w:hAnsi="Times New Roman"/>
        </w:rPr>
        <w:t xml:space="preserve">. </w:t>
      </w:r>
      <w:hyperlink r:id="rId14" w:tgtFrame="_blank" w:history="1">
        <w:r w:rsidRPr="00E8545C">
          <w:rPr>
            <w:rStyle w:val="Hyperlink"/>
            <w:rFonts w:ascii="Times New Roman" w:hAnsi="Times New Roman"/>
            <w:i/>
            <w:iCs/>
          </w:rPr>
          <w:t>https://www.whitehouse.gov/​briefing-room/​presidential-actions/​2021/​12/​13/​executive-order-on-transforming-federal-customer-experience-and-service-delivery-to-rebuild-trust-in-government/​</w:t>
        </w:r>
      </w:hyperlink>
      <w:r w:rsidRPr="00E8545C">
        <w:rPr>
          <w:rStyle w:val="Emphasis"/>
          <w:rFonts w:ascii="Times New Roman" w:hAnsi="Times New Roman"/>
        </w:rPr>
        <w:t>.</w:t>
      </w:r>
    </w:p>
  </w:footnote>
  <w:footnote w:id="15">
    <w:p w:rsidR="000C64CE" w:rsidRPr="00E8545C" w14:paraId="59248BBC" w14:textId="774B6EAA">
      <w:pPr>
        <w:pStyle w:val="FootnoteText"/>
        <w:rPr>
          <w:rFonts w:ascii="Times New Roman" w:hAnsi="Times New Roman"/>
        </w:rPr>
      </w:pPr>
      <w:r w:rsidRPr="00E8545C">
        <w:rPr>
          <w:rStyle w:val="FootnoteReference"/>
          <w:rFonts w:ascii="Times New Roman" w:hAnsi="Times New Roman"/>
        </w:rPr>
        <w:footnoteRef/>
      </w:r>
      <w:r w:rsidRPr="00E8545C">
        <w:rPr>
          <w:rFonts w:ascii="Times New Roman" w:hAnsi="Times New Roman"/>
        </w:rPr>
        <w:t xml:space="preserve"> </w:t>
      </w:r>
      <w:hyperlink r:id="rId3" w:history="1">
        <w:r w:rsidRPr="00E8545C">
          <w:rPr>
            <w:rStyle w:val="Hyperlink"/>
            <w:rFonts w:ascii="Times New Roman" w:hAnsi="Times New Roman"/>
          </w:rPr>
          <w:t>E.O. 13985</w:t>
        </w:r>
      </w:hyperlink>
      <w:r w:rsidRPr="00E8545C">
        <w:rPr>
          <w:rFonts w:ascii="Times New Roman" w:hAnsi="Times New Roman"/>
        </w:rPr>
        <w:t xml:space="preserve">, </w:t>
      </w:r>
      <w:hyperlink r:id="rId4" w:history="1">
        <w:r w:rsidRPr="00E8545C">
          <w:rPr>
            <w:rStyle w:val="Hyperlink"/>
            <w:rFonts w:ascii="Times New Roman" w:hAnsi="Times New Roman"/>
          </w:rPr>
          <w:t>86 FR 7009</w:t>
        </w:r>
      </w:hyperlink>
      <w:r w:rsidRPr="00E8545C">
        <w:rPr>
          <w:rFonts w:ascii="Times New Roman" w:hAnsi="Times New Roman"/>
        </w:rPr>
        <w:t xml:space="preserve">. </w:t>
      </w:r>
      <w:hyperlink r:id="rId5" w:tgtFrame="_blank" w:history="1">
        <w:r w:rsidRPr="00E8545C">
          <w:rPr>
            <w:rStyle w:val="Hyperlink"/>
            <w:rFonts w:ascii="Times New Roman" w:hAnsi="Times New Roman"/>
            <w:i/>
            <w:iCs/>
          </w:rPr>
          <w:t>https://www.whitehouse.gov/​briefing-room/​presidential-actions/​2021/​01/​20/​executive-order-advancing-racial-equity-and-support-for-underserved-communities-through-the-federal-government/​</w:t>
        </w:r>
      </w:hyperlink>
    </w:p>
  </w:footnote>
  <w:footnote w:id="16">
    <w:p w:rsidR="00C8598B" w:rsidRPr="00E8545C" w14:paraId="43057C0F" w14:textId="59DB14A4">
      <w:pPr>
        <w:pStyle w:val="FootnoteText"/>
        <w:rPr>
          <w:rFonts w:ascii="Times New Roman" w:hAnsi="Times New Roman"/>
        </w:rPr>
      </w:pPr>
      <w:r w:rsidRPr="00E8545C">
        <w:rPr>
          <w:rStyle w:val="FootnoteReference"/>
          <w:rFonts w:ascii="Times New Roman" w:hAnsi="Times New Roman"/>
        </w:rPr>
        <w:footnoteRef/>
      </w:r>
      <w:r w:rsidRPr="00E8545C">
        <w:rPr>
          <w:rFonts w:ascii="Times New Roman" w:hAnsi="Times New Roman"/>
        </w:rPr>
        <w:t xml:space="preserve">  Assistant Secretary for Planning and Evaluation (ASPE), “Loss of Medicare-Medicaid dual eligible status: Frequency, contributing factors and implications” May 2019. </w:t>
      </w:r>
      <w:hyperlink r:id="rId15" w:tgtFrame="_blank" w:history="1">
        <w:r w:rsidRPr="00E8545C">
          <w:rPr>
            <w:rStyle w:val="Hyperlink"/>
            <w:rFonts w:ascii="Times New Roman" w:hAnsi="Times New Roman"/>
            <w:i/>
            <w:iCs/>
          </w:rPr>
          <w:t>https://aspe.hhs.gov/​system/​files/​pdf/​261716/​DualLoss.pdf</w:t>
        </w:r>
      </w:hyperlink>
      <w:r w:rsidRPr="00E8545C">
        <w:rPr>
          <w:rStyle w:val="Emphasis"/>
          <w:rFonts w:ascii="Times New Roman" w:hAnsi="Times New Roman"/>
        </w:rPr>
        <w:t>.</w:t>
      </w:r>
    </w:p>
  </w:footnote>
  <w:footnote w:id="17">
    <w:p w:rsidR="00C8598B" w14:paraId="667E65FB" w14:textId="226B1973">
      <w:pPr>
        <w:pStyle w:val="FootnoteText"/>
      </w:pPr>
      <w:r w:rsidRPr="00E8545C">
        <w:rPr>
          <w:rStyle w:val="FootnoteReference"/>
          <w:rFonts w:ascii="Times New Roman" w:hAnsi="Times New Roman"/>
        </w:rPr>
        <w:footnoteRef/>
      </w:r>
      <w:r w:rsidRPr="00E8545C">
        <w:rPr>
          <w:rFonts w:ascii="Times New Roman" w:hAnsi="Times New Roman"/>
        </w:rPr>
        <w:t xml:space="preserve"> CMS completed an updated internal analysis of ASPE's study in 2021 using data from 2015–2018 that shows that dually eligible individuals continue to lose Medicaid at a high rate in their first year due to administrative reasons.</w:t>
      </w:r>
    </w:p>
  </w:footnote>
  <w:footnote w:id="18">
    <w:p w:rsidR="00D57193" w:rsidRPr="00E8545C" w14:paraId="2C328C9C" w14:textId="0F4604AE">
      <w:pPr>
        <w:pStyle w:val="FootnoteText"/>
        <w:rPr>
          <w:rFonts w:ascii="Times New Roman" w:hAnsi="Times New Roman"/>
        </w:rPr>
      </w:pPr>
      <w:r w:rsidRPr="00E8545C">
        <w:rPr>
          <w:rStyle w:val="FootnoteReference"/>
          <w:rFonts w:ascii="Times New Roman" w:hAnsi="Times New Roman"/>
        </w:rPr>
        <w:footnoteRef/>
      </w:r>
      <w:r w:rsidRPr="00E8545C">
        <w:rPr>
          <w:rFonts w:ascii="Times New Roman" w:hAnsi="Times New Roman"/>
        </w:rPr>
        <w:t xml:space="preserve"> For most states, receipt of SSI confers Medicaid eligibility. However, for other states that are referred to as 209(b) states, they apply financial methodologies and/or disability criteria more restrictive than the SSI program in determining </w:t>
      </w:r>
      <w:r w:rsidRPr="00E8545C" w:rsidR="006F7FE2">
        <w:rPr>
          <w:rFonts w:ascii="Times New Roman" w:hAnsi="Times New Roman"/>
        </w:rPr>
        <w:t xml:space="preserve">Medicaid </w:t>
      </w:r>
      <w:r w:rsidRPr="00E8545C">
        <w:rPr>
          <w:rFonts w:ascii="Times New Roman" w:hAnsi="Times New Roman"/>
        </w:rPr>
        <w:t>eligibility for individuals 65 years old or older or who have blindness or a disability.</w:t>
      </w:r>
    </w:p>
  </w:footnote>
  <w:footnote w:id="19">
    <w:p w:rsidR="00CC17E7" w:rsidRPr="00E8545C" w14:paraId="61484727" w14:textId="633516A3">
      <w:pPr>
        <w:pStyle w:val="FootnoteText"/>
        <w:rPr>
          <w:rFonts w:ascii="Times New Roman" w:hAnsi="Times New Roman"/>
        </w:rPr>
      </w:pPr>
      <w:r w:rsidRPr="00E8545C">
        <w:rPr>
          <w:rStyle w:val="FootnoteReference"/>
          <w:rFonts w:ascii="Times New Roman" w:hAnsi="Times New Roman"/>
        </w:rPr>
        <w:footnoteRef/>
      </w:r>
      <w:r w:rsidRPr="00E8545C">
        <w:rPr>
          <w:rFonts w:ascii="Times New Roman" w:hAnsi="Times New Roman"/>
        </w:rPr>
        <w:t xml:space="preserve"> These are states that do not have a Part A buy-in agreement with CMS. The Part A buy-in agreement allows for states to pay for and enroll Medicare-eligible individuals in Part A at any</w:t>
      </w:r>
      <w:r w:rsidR="006912F8">
        <w:rPr>
          <w:rFonts w:ascii="Times New Roman" w:hAnsi="Times New Roman"/>
        </w:rPr>
        <w:t xml:space="preserve"> </w:t>
      </w:r>
      <w:r w:rsidRPr="00E8545C">
        <w:rPr>
          <w:rFonts w:ascii="Times New Roman" w:hAnsi="Times New Roman"/>
        </w:rPr>
        <w:t>time of year.</w:t>
      </w:r>
    </w:p>
  </w:footnote>
  <w:footnote w:id="20">
    <w:p w:rsidR="00653A94" w14:paraId="522157D0" w14:textId="5B9C742B">
      <w:pPr>
        <w:pStyle w:val="FootnoteText"/>
      </w:pPr>
      <w:r w:rsidRPr="00E8545C">
        <w:rPr>
          <w:rStyle w:val="FootnoteReference"/>
          <w:rFonts w:ascii="Times New Roman" w:hAnsi="Times New Roman"/>
        </w:rPr>
        <w:footnoteRef/>
      </w:r>
      <w:r w:rsidRPr="00E8545C">
        <w:rPr>
          <w:rFonts w:ascii="Times New Roman" w:hAnsi="Times New Roman"/>
        </w:rPr>
        <w:t xml:space="preserve"> All states have a buy-in agreement with CMS that covers payment of Part B premiums and enrollment in Part B for individuals in either the mandatory SSI eligibility group or 209(b) eligibility group.</w:t>
      </w:r>
    </w:p>
  </w:footnote>
  <w:footnote w:id="21">
    <w:p w:rsidR="00A41CD9" w:rsidRPr="00E8545C" w:rsidP="00A41CD9" w14:paraId="2BA98468" w14:textId="77777777">
      <w:pPr>
        <w:spacing w:after="0"/>
        <w:rPr>
          <w:rFonts w:ascii="Times New Roman" w:hAnsi="Times New Roman" w:cs="Times New Roman"/>
          <w:sz w:val="20"/>
          <w:szCs w:val="20"/>
        </w:rPr>
      </w:pPr>
      <w:r w:rsidRPr="00E8545C">
        <w:rPr>
          <w:rStyle w:val="FootnoteReference"/>
          <w:rFonts w:ascii="Times New Roman" w:hAnsi="Times New Roman" w:cs="Times New Roman"/>
          <w:sz w:val="20"/>
          <w:szCs w:val="20"/>
        </w:rPr>
        <w:footnoteRef/>
      </w:r>
      <w:r w:rsidRPr="00E8545C">
        <w:rPr>
          <w:rFonts w:ascii="Times New Roman" w:hAnsi="Times New Roman" w:cs="Times New Roman"/>
          <w:sz w:val="20"/>
          <w:szCs w:val="20"/>
          <w:vertAlign w:val="superscript"/>
        </w:rPr>
        <w:t xml:space="preserve"> </w:t>
      </w:r>
      <w:r w:rsidRPr="00E8545C">
        <w:rPr>
          <w:rFonts w:ascii="Times New Roman" w:hAnsi="Times New Roman" w:cs="Times New Roman"/>
          <w:i/>
          <w:sz w:val="20"/>
          <w:szCs w:val="20"/>
        </w:rPr>
        <w:t>https://aspe.hhs.gov/sites/default/files/migrated_legacy_files//176806/VOT.pdf</w:t>
      </w:r>
      <w:r w:rsidRPr="00E8545C">
        <w:rPr>
          <w:rFonts w:ascii="Times New Roman" w:hAnsi="Times New Roman" w:cs="Times New Roman"/>
          <w:sz w:val="20"/>
          <w:szCs w:val="20"/>
        </w:rPr>
        <w:t>.</w:t>
      </w:r>
    </w:p>
  </w:footnote>
  <w:footnote w:id="22">
    <w:p w:rsidR="00A41CD9" w:rsidRPr="00E8545C" w:rsidP="00A41CD9" w14:paraId="214957EF" w14:textId="77777777">
      <w:pPr>
        <w:pStyle w:val="FootnoteText"/>
        <w:rPr>
          <w:rFonts w:ascii="Times New Roman" w:hAnsi="Times New Roman"/>
          <w:sz w:val="18"/>
          <w:szCs w:val="18"/>
        </w:rPr>
      </w:pPr>
      <w:r w:rsidRPr="00E8545C">
        <w:rPr>
          <w:rStyle w:val="FootnoteReference"/>
          <w:rFonts w:ascii="Times New Roman" w:hAnsi="Times New Roman"/>
        </w:rPr>
        <w:footnoteRef/>
      </w:r>
      <w:r w:rsidRPr="00E8545C">
        <w:rPr>
          <w:rFonts w:ascii="Times New Roman" w:hAnsi="Times New Roman"/>
        </w:rPr>
        <w:t xml:space="preserve"> </w:t>
      </w:r>
      <w:r w:rsidRPr="00E8545C">
        <w:rPr>
          <w:rFonts w:ascii="Times New Roman" w:hAnsi="Times New Roman"/>
          <w:i/>
        </w:rPr>
        <w:t>https://fred.stlouisfed.org/series/LEU0252881500A</w:t>
      </w:r>
      <w:r w:rsidRPr="00E8545C">
        <w:rPr>
          <w:rFonts w:ascii="Times New Roman" w:hAnsi="Times New Roman"/>
        </w:rPr>
        <w:t>.</w:t>
      </w:r>
    </w:p>
  </w:footnote>
  <w:footnote w:id="23">
    <w:p w:rsidR="00A41CD9" w:rsidRPr="004E68AA" w:rsidP="00A41CD9" w14:paraId="2C8FBCD6" w14:textId="701E4E3D">
      <w:pPr>
        <w:pStyle w:val="FootnoteText"/>
        <w:rPr>
          <w:rFonts w:ascii="Times New Roman" w:hAnsi="Times New Roman"/>
        </w:rPr>
      </w:pPr>
      <w:r w:rsidRPr="009E2428">
        <w:rPr>
          <w:rStyle w:val="FootnoteReference"/>
          <w:rFonts w:ascii="Times New Roman" w:hAnsi="Times New Roman"/>
        </w:rPr>
        <w:footnoteRef/>
      </w:r>
      <w:r w:rsidRPr="009E2428">
        <w:rPr>
          <w:rFonts w:ascii="Times New Roman" w:hAnsi="Times New Roman"/>
        </w:rPr>
        <w:t xml:space="preserve"> </w:t>
      </w:r>
      <w:r w:rsidR="001335BB">
        <w:rPr>
          <w:rFonts w:ascii="Times New Roman" w:hAnsi="Times New Roman"/>
        </w:rPr>
        <w:t>34</w:t>
      </w:r>
      <w:r w:rsidRPr="009E2428">
        <w:rPr>
          <w:rFonts w:ascii="Times New Roman" w:hAnsi="Times New Roman"/>
        </w:rPr>
        <w:t xml:space="preserve"> states and the District of Columbia are 1634 states.</w:t>
      </w:r>
    </w:p>
  </w:footnote>
  <w:footnote w:id="24">
    <w:p w:rsidR="00FC0542" w:rsidRPr="00FA0C78" w14:paraId="652236BC" w14:textId="4927FE86">
      <w:pPr>
        <w:pStyle w:val="FootnoteText"/>
        <w:rPr>
          <w:rFonts w:ascii="Times New Roman" w:hAnsi="Times New Roman"/>
        </w:rPr>
      </w:pPr>
      <w:r w:rsidRPr="000C6D49">
        <w:rPr>
          <w:rStyle w:val="FootnoteReference"/>
          <w:rFonts w:ascii="Times New Roman" w:hAnsi="Times New Roman"/>
        </w:rPr>
        <w:footnoteRef/>
      </w:r>
      <w:r w:rsidRPr="000C6D49">
        <w:rPr>
          <w:rFonts w:ascii="Times New Roman" w:hAnsi="Times New Roman"/>
        </w:rPr>
        <w:t xml:space="preserve"> The LIS program is</w:t>
      </w:r>
      <w:r w:rsidRPr="00FA0C78">
        <w:rPr>
          <w:rFonts w:ascii="Times New Roman" w:hAnsi="Times New Roman"/>
        </w:rPr>
        <w:t xml:space="preserve"> not available to the territories, so we do not include costs here</w:t>
      </w:r>
      <w:r w:rsidR="008038E8">
        <w:rPr>
          <w:rFonts w:ascii="Times New Roman" w:hAnsi="Times New Roman"/>
        </w:rPr>
        <w:t xml:space="preserve"> for territories</w:t>
      </w:r>
      <w:r w:rsidRPr="00FA0C78">
        <w:rPr>
          <w:rFonts w:ascii="Times New Roman" w:hAnsi="Times New Roman"/>
        </w:rPr>
        <w:t>.</w:t>
      </w:r>
    </w:p>
  </w:footnote>
  <w:footnote w:id="25">
    <w:p w:rsidR="00A41CD9" w:rsidRPr="000C2767" w:rsidP="00A41CD9" w14:paraId="214C187D" w14:textId="77777777">
      <w:pPr>
        <w:pStyle w:val="FootnoteText"/>
        <w:rPr>
          <w:rFonts w:ascii="Times New Roman" w:hAnsi="Times New Roman"/>
        </w:rPr>
      </w:pPr>
      <w:r w:rsidRPr="000C2767">
        <w:rPr>
          <w:rStyle w:val="FootnoteReference"/>
          <w:rFonts w:ascii="Times New Roman" w:hAnsi="Times New Roman"/>
        </w:rPr>
        <w:footnoteRef/>
      </w:r>
      <w:r w:rsidRPr="000C2767">
        <w:rPr>
          <w:rFonts w:ascii="Times New Roman" w:hAnsi="Times New Roman"/>
        </w:rPr>
        <w:t xml:space="preserve"> We do not estimate cost for territories in this package because no territories have adopted the MSPs.</w:t>
      </w:r>
    </w:p>
  </w:footnote>
  <w:footnote w:id="26">
    <w:p w:rsidR="00A41CD9" w:rsidP="00A41CD9" w14:paraId="7F543678" w14:textId="3F947586">
      <w:pPr>
        <w:pStyle w:val="FootnoteText"/>
      </w:pPr>
      <w:r w:rsidRPr="004F0C5C">
        <w:rPr>
          <w:rStyle w:val="FootnoteReference"/>
          <w:rFonts w:ascii="Times New Roman" w:hAnsi="Times New Roman"/>
        </w:rPr>
        <w:footnoteRef/>
      </w:r>
      <w:r w:rsidRPr="004F0C5C">
        <w:rPr>
          <w:rFonts w:ascii="Times New Roman" w:hAnsi="Times New Roman"/>
        </w:rPr>
        <w:t xml:space="preserve"> Based on </w:t>
      </w:r>
      <w:r>
        <w:rPr>
          <w:rFonts w:ascii="Times New Roman" w:hAnsi="Times New Roman"/>
        </w:rPr>
        <w:t>s</w:t>
      </w:r>
      <w:r w:rsidRPr="004F0C5C">
        <w:rPr>
          <w:rFonts w:ascii="Times New Roman" w:hAnsi="Times New Roman"/>
        </w:rPr>
        <w:t xml:space="preserve">tates adjudicating </w:t>
      </w:r>
      <w:r w:rsidR="00931BD2">
        <w:rPr>
          <w:rFonts w:ascii="Times New Roman" w:hAnsi="Times New Roman"/>
        </w:rPr>
        <w:t xml:space="preserve">400,000 LIS applications, </w:t>
      </w:r>
      <w:r w:rsidR="00B3530E">
        <w:rPr>
          <w:rFonts w:ascii="Times New Roman" w:hAnsi="Times New Roman"/>
        </w:rPr>
        <w:t>9</w:t>
      </w:r>
      <w:r w:rsidR="008D341F">
        <w:rPr>
          <w:rFonts w:ascii="Times New Roman" w:hAnsi="Times New Roman"/>
        </w:rPr>
        <w:t>2</w:t>
      </w:r>
      <w:r w:rsidR="00931BD2">
        <w:rPr>
          <w:rFonts w:ascii="Times New Roman" w:hAnsi="Times New Roman"/>
        </w:rPr>
        <w:t xml:space="preserve">,000 </w:t>
      </w:r>
      <w:r w:rsidRPr="004F0C5C">
        <w:rPr>
          <w:rFonts w:ascii="Times New Roman" w:hAnsi="Times New Roman"/>
        </w:rPr>
        <w:t xml:space="preserve">new </w:t>
      </w:r>
      <w:r w:rsidR="00931BD2">
        <w:rPr>
          <w:rFonts w:ascii="Times New Roman" w:hAnsi="Times New Roman"/>
        </w:rPr>
        <w:t xml:space="preserve">MSP-only </w:t>
      </w:r>
      <w:r w:rsidRPr="004F0C5C">
        <w:rPr>
          <w:rFonts w:ascii="Times New Roman" w:hAnsi="Times New Roman"/>
        </w:rPr>
        <w:t xml:space="preserve">applications and </w:t>
      </w:r>
      <w:r w:rsidR="00931BD2">
        <w:rPr>
          <w:rFonts w:ascii="Times New Roman" w:hAnsi="Times New Roman"/>
        </w:rPr>
        <w:t>2</w:t>
      </w:r>
      <w:r w:rsidRPr="004F0C5C">
        <w:rPr>
          <w:rFonts w:ascii="Times New Roman" w:hAnsi="Times New Roman"/>
        </w:rPr>
        <w:t xml:space="preserve"> million </w:t>
      </w:r>
      <w:r w:rsidR="00931BD2">
        <w:rPr>
          <w:rFonts w:ascii="Times New Roman" w:hAnsi="Times New Roman"/>
        </w:rPr>
        <w:t xml:space="preserve">MSP-only beneficiaries </w:t>
      </w:r>
      <w:r w:rsidRPr="004F0C5C">
        <w:rPr>
          <w:rFonts w:ascii="Times New Roman" w:hAnsi="Times New Roman"/>
        </w:rPr>
        <w:t>for redetermination annually</w:t>
      </w:r>
      <w:r w:rsidRPr="005A168D">
        <w:rPr>
          <w:rFonts w:ascii="Times New Roman" w:hAnsi="Times New Roman"/>
        </w:rPr>
        <w:t>.</w:t>
      </w:r>
    </w:p>
  </w:footnote>
  <w:footnote w:id="27">
    <w:p w:rsidR="00B51701" w:rsidRPr="00C27E21" w14:paraId="4859D6E0" w14:textId="40AD2E8D">
      <w:pPr>
        <w:pStyle w:val="FootnoteText"/>
        <w:rPr>
          <w:rFonts w:ascii="Times New Roman" w:hAnsi="Times New Roman"/>
        </w:rPr>
      </w:pPr>
      <w:r w:rsidRPr="00C27E21">
        <w:rPr>
          <w:rStyle w:val="FootnoteReference"/>
          <w:rFonts w:ascii="Times New Roman" w:hAnsi="Times New Roman"/>
        </w:rPr>
        <w:footnoteRef/>
      </w:r>
      <w:r w:rsidRPr="00C27E21">
        <w:rPr>
          <w:rFonts w:ascii="Times New Roman" w:hAnsi="Times New Roman"/>
        </w:rPr>
        <w:t xml:space="preserve"> Out of the 2.492 million individuals, approximately 492,000 newly apply for MSPs and 2,000,000 million are renewed annually.</w:t>
      </w:r>
    </w:p>
  </w:footnote>
  <w:footnote w:id="28">
    <w:p w:rsidR="009C174B" w:rsidRPr="002A62D7" w14:paraId="7132C7EC" w14:textId="23DB498D">
      <w:pPr>
        <w:pStyle w:val="FootnoteText"/>
        <w:rPr>
          <w:rFonts w:ascii="Times New Roman" w:hAnsi="Times New Roman"/>
        </w:rPr>
      </w:pPr>
      <w:r w:rsidRPr="002A62D7">
        <w:rPr>
          <w:rStyle w:val="FootnoteReference"/>
          <w:rFonts w:ascii="Times New Roman" w:hAnsi="Times New Roman"/>
        </w:rPr>
        <w:footnoteRef/>
      </w:r>
      <w:r w:rsidRPr="002A62D7">
        <w:rPr>
          <w:rFonts w:ascii="Times New Roman" w:hAnsi="Times New Roman"/>
        </w:rPr>
        <w:t xml:space="preserve"> “Streamlining Medicaid: Medicare Savings Program Eligibility Determination and Enrollment” 88 FR 65230, 65259 (2023).</w:t>
      </w:r>
    </w:p>
  </w:footnote>
  <w:footnote w:id="29">
    <w:p w:rsidR="0009313F" w:rsidRPr="00F51554" w14:paraId="7012176D" w14:textId="103B4850">
      <w:pPr>
        <w:pStyle w:val="FootnoteText"/>
        <w:rPr>
          <w:rFonts w:ascii="Times New Roman" w:hAnsi="Times New Roman"/>
        </w:rPr>
      </w:pPr>
      <w:r w:rsidRPr="00F51554">
        <w:rPr>
          <w:rStyle w:val="FootnoteReference"/>
          <w:rFonts w:ascii="Times New Roman" w:hAnsi="Times New Roman"/>
        </w:rPr>
        <w:footnoteRef/>
      </w:r>
      <w:r w:rsidRPr="00F51554">
        <w:rPr>
          <w:rFonts w:ascii="Times New Roman" w:hAnsi="Times New Roman"/>
        </w:rPr>
        <w:t xml:space="preserve"> </w:t>
      </w:r>
      <w:r w:rsidRPr="00F51554" w:rsidR="00F51554">
        <w:rPr>
          <w:rFonts w:ascii="Times New Roman" w:hAnsi="Times New Roman"/>
        </w:rPr>
        <w:t xml:space="preserve">This number is </w:t>
      </w:r>
      <w:r w:rsidR="00F51554">
        <w:rPr>
          <w:rFonts w:ascii="Times New Roman" w:hAnsi="Times New Roman"/>
        </w:rPr>
        <w:t xml:space="preserve">generally </w:t>
      </w:r>
      <w:r w:rsidRPr="00F51554" w:rsidR="00F51554">
        <w:rPr>
          <w:rFonts w:ascii="Times New Roman" w:hAnsi="Times New Roman"/>
        </w:rPr>
        <w:t>derived</w:t>
      </w:r>
      <w:r w:rsidRPr="00F51554">
        <w:rPr>
          <w:rFonts w:ascii="Times New Roman" w:hAnsi="Times New Roman"/>
        </w:rPr>
        <w:t xml:space="preserve"> from G</w:t>
      </w:r>
      <w:r w:rsidRPr="00F51554" w:rsidR="00F51554">
        <w:rPr>
          <w:rFonts w:ascii="Times New Roman" w:hAnsi="Times New Roman"/>
        </w:rPr>
        <w:t>overnment Accountability</w:t>
      </w:r>
      <w:r w:rsidRPr="00F51554">
        <w:rPr>
          <w:rFonts w:ascii="Times New Roman" w:hAnsi="Times New Roman"/>
        </w:rPr>
        <w:t xml:space="preserve"> </w:t>
      </w:r>
      <w:r w:rsidRPr="00F51554" w:rsidR="00F51554">
        <w:rPr>
          <w:rFonts w:ascii="Times New Roman" w:hAnsi="Times New Roman"/>
        </w:rPr>
        <w:t xml:space="preserve">Office </w:t>
      </w:r>
      <w:r w:rsidRPr="00F51554">
        <w:rPr>
          <w:rFonts w:ascii="Times New Roman" w:hAnsi="Times New Roman"/>
        </w:rPr>
        <w:t xml:space="preserve">report indicating that 1.9 million individuals were transferred to states from LIS over three years </w:t>
      </w:r>
      <w:r w:rsidR="00F51554">
        <w:rPr>
          <w:rFonts w:ascii="Times New Roman" w:hAnsi="Times New Roman"/>
        </w:rPr>
        <w:t xml:space="preserve">with a slight increase </w:t>
      </w:r>
      <w:r w:rsidRPr="00F51554">
        <w:rPr>
          <w:rFonts w:ascii="Times New Roman" w:hAnsi="Times New Roman"/>
        </w:rPr>
        <w:t>and subtracting the number of individuals eligible</w:t>
      </w:r>
      <w:r w:rsidRPr="00F51554" w:rsidR="00F51554">
        <w:rPr>
          <w:rFonts w:ascii="Times New Roman" w:hAnsi="Times New Roman"/>
        </w:rPr>
        <w:t xml:space="preserve"> noted above.  Government Accountability Report</w:t>
      </w:r>
      <w:r w:rsidR="00F51554">
        <w:rPr>
          <w:rFonts w:ascii="Times New Roman" w:hAnsi="Times New Roman"/>
        </w:rPr>
        <w:t xml:space="preserve"> # 12-871</w:t>
      </w:r>
      <w:r w:rsidRPr="00F51554" w:rsidR="00F51554">
        <w:rPr>
          <w:rFonts w:ascii="Times New Roman" w:hAnsi="Times New Roman"/>
        </w:rPr>
        <w:t>. “Medicare Savings Programs: Implementation of Requirements Aimed at Increasing Enrollment.”  September 2012.</w:t>
      </w:r>
      <w:r w:rsidR="00F51554">
        <w:rPr>
          <w:rFonts w:ascii="Times New Roman" w:hAnsi="Times New Roman"/>
        </w:rPr>
        <w:t xml:space="preserve"> </w:t>
      </w:r>
      <w:hyperlink r:id="rId16" w:history="1">
        <w:r w:rsidRPr="00F51554" w:rsidR="00F51554">
          <w:rPr>
            <w:rStyle w:val="Hyperlink"/>
            <w:rFonts w:ascii="Times New Roman" w:hAnsi="Times New Roman"/>
          </w:rPr>
          <w:t>https://www.gao.gov/assets/gao-12-871.pdf</w:t>
        </w:r>
      </w:hyperlink>
      <w:r w:rsidRPr="00F51554" w:rsidR="00F51554">
        <w:rPr>
          <w:rFonts w:ascii="Times New Roman" w:hAnsi="Times New Roman"/>
        </w:rPr>
        <w:t>.</w:t>
      </w:r>
    </w:p>
  </w:footnote>
  <w:footnote w:id="30">
    <w:p w:rsidR="007B29C8" w:rsidRPr="007B29C8" w14:paraId="38E982B8" w14:textId="3E2DED87">
      <w:pPr>
        <w:pStyle w:val="FootnoteText"/>
        <w:rPr>
          <w:rFonts w:ascii="Times New Roman" w:hAnsi="Times New Roman"/>
        </w:rPr>
      </w:pPr>
      <w:r w:rsidRPr="007B29C8">
        <w:rPr>
          <w:rStyle w:val="FootnoteReference"/>
          <w:rFonts w:ascii="Times New Roman" w:hAnsi="Times New Roman"/>
        </w:rPr>
        <w:footnoteRef/>
      </w:r>
      <w:r w:rsidRPr="007B29C8">
        <w:rPr>
          <w:rFonts w:ascii="Times New Roman" w:hAnsi="Times New Roman"/>
        </w:rPr>
        <w:t xml:space="preserve"> </w:t>
      </w:r>
      <w:r w:rsidRPr="007B29C8">
        <w:rPr>
          <w:rFonts w:ascii="Times New Roman" w:hAnsi="Times New Roman"/>
        </w:rPr>
        <w:t>In particular, we</w:t>
      </w:r>
      <w:r w:rsidRPr="007B29C8">
        <w:rPr>
          <w:rFonts w:ascii="Times New Roman" w:hAnsi="Times New Roman"/>
        </w:rPr>
        <w:t xml:space="preserve"> expect California to use this option until it becomes a Part A buy-in state in 2025 where deeming will be required under </w:t>
      </w:r>
      <w:r w:rsidR="006E491D">
        <w:rPr>
          <w:rFonts w:ascii="Times New Roman" w:hAnsi="Times New Roman"/>
        </w:rPr>
        <w:t>§ 435.</w:t>
      </w:r>
      <w:r w:rsidRPr="007B29C8">
        <w:rPr>
          <w:rFonts w:ascii="Times New Roman" w:hAnsi="Times New Roman"/>
        </w:rPr>
        <w:t>909.</w:t>
      </w:r>
    </w:p>
  </w:footnote>
  <w:footnote w:id="31">
    <w:p w:rsidR="00087A63" w:rsidRPr="00087A63" w14:paraId="4C26B7F2" w14:textId="731225D6">
      <w:pPr>
        <w:pStyle w:val="FootnoteText"/>
        <w:rPr>
          <w:rFonts w:ascii="Calibri" w:hAnsi="Calibri" w:cs="Calibri"/>
        </w:rPr>
      </w:pPr>
      <w:r w:rsidRPr="00087A63">
        <w:rPr>
          <w:rStyle w:val="FootnoteReference"/>
          <w:rFonts w:ascii="Calibri" w:hAnsi="Calibri" w:cs="Calibri"/>
        </w:rPr>
        <w:footnoteRef/>
      </w:r>
      <w:r w:rsidRPr="00087A63">
        <w:rPr>
          <w:rFonts w:ascii="Calibri" w:hAnsi="Calibri" w:cs="Calibri"/>
        </w:rPr>
        <w:t xml:space="preserve"> One of the top 15 languages is referred to as </w:t>
      </w:r>
      <w:r>
        <w:rPr>
          <w:rFonts w:ascii="Calibri" w:hAnsi="Calibri" w:cs="Calibri"/>
        </w:rPr>
        <w:t>“</w:t>
      </w:r>
      <w:r w:rsidRPr="00087A63">
        <w:rPr>
          <w:rFonts w:ascii="Calibri" w:hAnsi="Calibri" w:cs="Calibri"/>
        </w:rPr>
        <w:t>Chinese,</w:t>
      </w:r>
      <w:r>
        <w:rPr>
          <w:rFonts w:ascii="Calibri" w:hAnsi="Calibri" w:cs="Calibri"/>
        </w:rPr>
        <w:t>”</w:t>
      </w:r>
      <w:r w:rsidRPr="00087A63">
        <w:rPr>
          <w:rFonts w:ascii="Calibri" w:hAnsi="Calibri" w:cs="Calibri"/>
        </w:rPr>
        <w:t xml:space="preserve"> so we have elected to translate the two most popular dialects to ensure we are appropriately capturing </w:t>
      </w:r>
      <w:r w:rsidRPr="00087A63">
        <w:rPr>
          <w:rFonts w:ascii="Calibri" w:hAnsi="Calibri" w:cs="Calibri"/>
        </w:rPr>
        <w:t>all of</w:t>
      </w:r>
      <w:r w:rsidRPr="00087A63">
        <w:rPr>
          <w:rFonts w:ascii="Calibri" w:hAnsi="Calibri" w:cs="Calibri"/>
        </w:rPr>
        <w:t xml:space="preserve"> the top languages.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A41CD9" w14:paraId="70533FF3" w14:textId="77777777">
    <w:pPr>
      <w:spacing w:after="0" w:line="0" w:lineRule="atLeast"/>
      <w:rPr>
        <w:sz w:val="0"/>
        <w:szCs w:val="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43F94" w14:paraId="072AD94F" w14:textId="77777777">
    <w:pPr>
      <w:spacing w:after="0" w:line="0" w:lineRule="atLeast"/>
      <w:rPr>
        <w:sz w:val="0"/>
        <w:szCs w:val="0"/>
      </w:rPr>
    </w:pPr>
  </w:p>
  <w:p w:rsidR="00A41CD9" w14:paraId="1CD9A50D" w14:textId="77777777"/>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2EB2382"/>
    <w:multiLevelType w:val="hybridMultilevel"/>
    <w:tmpl w:val="6CB85674"/>
    <w:lvl w:ilvl="0">
      <w:start w:val="1"/>
      <w:numFmt w:val="decimal"/>
      <w:lvlText w:val="%1."/>
      <w:lvlJc w:val="left"/>
      <w:pPr>
        <w:ind w:left="720" w:hanging="360"/>
      </w:pPr>
      <w:rPr>
        <w:rFonts w:ascii="Times New Roman" w:hAnsi="Times New Roman" w:cs="Times New Roman"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nsid w:val="08221F40"/>
    <w:multiLevelType w:val="hybridMultilevel"/>
    <w:tmpl w:val="1F60247E"/>
    <w:lvl w:ilvl="0">
      <w:start w:val="1"/>
      <w:numFmt w:val="bullet"/>
      <w:lvlText w:val=""/>
      <w:lvlJc w:val="left"/>
      <w:pPr>
        <w:ind w:left="720" w:hanging="360"/>
      </w:pPr>
      <w:rPr>
        <w:rFonts w:ascii="Symbol" w:hAnsi="Symbol"/>
      </w:rPr>
    </w:lvl>
    <w:lvl w:ilvl="1">
      <w:start w:val="1"/>
      <w:numFmt w:val="bullet"/>
      <w:lvlText w:val=""/>
      <w:lvlJc w:val="left"/>
      <w:pPr>
        <w:ind w:left="720" w:hanging="360"/>
      </w:pPr>
      <w:rPr>
        <w:rFonts w:ascii="Symbol" w:hAnsi="Symbol"/>
      </w:rPr>
    </w:lvl>
    <w:lvl w:ilvl="2">
      <w:start w:val="1"/>
      <w:numFmt w:val="bullet"/>
      <w:lvlText w:val=""/>
      <w:lvlJc w:val="left"/>
      <w:pPr>
        <w:ind w:left="720" w:hanging="360"/>
      </w:pPr>
      <w:rPr>
        <w:rFonts w:ascii="Symbol" w:hAnsi="Symbol"/>
      </w:rPr>
    </w:lvl>
    <w:lvl w:ilvl="3">
      <w:start w:val="1"/>
      <w:numFmt w:val="bullet"/>
      <w:lvlText w:val=""/>
      <w:lvlJc w:val="left"/>
      <w:pPr>
        <w:ind w:left="720" w:hanging="360"/>
      </w:pPr>
      <w:rPr>
        <w:rFonts w:ascii="Symbol" w:hAnsi="Symbol"/>
      </w:rPr>
    </w:lvl>
    <w:lvl w:ilvl="4">
      <w:start w:val="1"/>
      <w:numFmt w:val="bullet"/>
      <w:lvlText w:val=""/>
      <w:lvlJc w:val="left"/>
      <w:pPr>
        <w:ind w:left="720" w:hanging="360"/>
      </w:pPr>
      <w:rPr>
        <w:rFonts w:ascii="Symbol" w:hAnsi="Symbol"/>
      </w:rPr>
    </w:lvl>
    <w:lvl w:ilvl="5">
      <w:start w:val="1"/>
      <w:numFmt w:val="bullet"/>
      <w:lvlText w:val=""/>
      <w:lvlJc w:val="left"/>
      <w:pPr>
        <w:ind w:left="720" w:hanging="360"/>
      </w:pPr>
      <w:rPr>
        <w:rFonts w:ascii="Symbol" w:hAnsi="Symbol"/>
      </w:rPr>
    </w:lvl>
    <w:lvl w:ilvl="6">
      <w:start w:val="1"/>
      <w:numFmt w:val="bullet"/>
      <w:lvlText w:val=""/>
      <w:lvlJc w:val="left"/>
      <w:pPr>
        <w:ind w:left="720" w:hanging="360"/>
      </w:pPr>
      <w:rPr>
        <w:rFonts w:ascii="Symbol" w:hAnsi="Symbol"/>
      </w:rPr>
    </w:lvl>
    <w:lvl w:ilvl="7">
      <w:start w:val="1"/>
      <w:numFmt w:val="bullet"/>
      <w:lvlText w:val=""/>
      <w:lvlJc w:val="left"/>
      <w:pPr>
        <w:ind w:left="720" w:hanging="360"/>
      </w:pPr>
      <w:rPr>
        <w:rFonts w:ascii="Symbol" w:hAnsi="Symbol"/>
      </w:rPr>
    </w:lvl>
    <w:lvl w:ilvl="8">
      <w:start w:val="1"/>
      <w:numFmt w:val="bullet"/>
      <w:lvlText w:val=""/>
      <w:lvlJc w:val="left"/>
      <w:pPr>
        <w:ind w:left="720" w:hanging="360"/>
      </w:pPr>
      <w:rPr>
        <w:rFonts w:ascii="Symbol" w:hAnsi="Symbol"/>
      </w:rPr>
    </w:lvl>
  </w:abstractNum>
  <w:abstractNum w:abstractNumId="2">
    <w:nsid w:val="08E73441"/>
    <w:multiLevelType w:val="hybridMultilevel"/>
    <w:tmpl w:val="8A32250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
    <w:nsid w:val="0B3F14CB"/>
    <w:multiLevelType w:val="hybridMultilevel"/>
    <w:tmpl w:val="F01A9466"/>
    <w:lvl w:ilvl="0">
      <w:start w:val="1"/>
      <w:numFmt w:val="decimal"/>
      <w:lvlText w:val="%1."/>
      <w:lvlJc w:val="left"/>
      <w:pPr>
        <w:ind w:left="720" w:hanging="570"/>
      </w:pPr>
      <w:rPr>
        <w:rFonts w:hint="default"/>
        <w:w w:val="100"/>
        <w:u w:val="none"/>
      </w:rPr>
    </w:lvl>
    <w:lvl w:ilvl="1" w:tentative="1">
      <w:start w:val="1"/>
      <w:numFmt w:val="lowerLetter"/>
      <w:lvlText w:val="%2."/>
      <w:lvlJc w:val="left"/>
      <w:pPr>
        <w:ind w:left="1230" w:hanging="360"/>
      </w:pPr>
    </w:lvl>
    <w:lvl w:ilvl="2" w:tentative="1">
      <w:start w:val="1"/>
      <w:numFmt w:val="lowerRoman"/>
      <w:lvlText w:val="%3."/>
      <w:lvlJc w:val="right"/>
      <w:pPr>
        <w:ind w:left="1950" w:hanging="180"/>
      </w:pPr>
    </w:lvl>
    <w:lvl w:ilvl="3" w:tentative="1">
      <w:start w:val="1"/>
      <w:numFmt w:val="decimal"/>
      <w:lvlText w:val="%4."/>
      <w:lvlJc w:val="left"/>
      <w:pPr>
        <w:ind w:left="2670" w:hanging="360"/>
      </w:pPr>
    </w:lvl>
    <w:lvl w:ilvl="4" w:tentative="1">
      <w:start w:val="1"/>
      <w:numFmt w:val="lowerLetter"/>
      <w:lvlText w:val="%5."/>
      <w:lvlJc w:val="left"/>
      <w:pPr>
        <w:ind w:left="3390" w:hanging="360"/>
      </w:pPr>
    </w:lvl>
    <w:lvl w:ilvl="5" w:tentative="1">
      <w:start w:val="1"/>
      <w:numFmt w:val="lowerRoman"/>
      <w:lvlText w:val="%6."/>
      <w:lvlJc w:val="right"/>
      <w:pPr>
        <w:ind w:left="4110" w:hanging="180"/>
      </w:pPr>
    </w:lvl>
    <w:lvl w:ilvl="6" w:tentative="1">
      <w:start w:val="1"/>
      <w:numFmt w:val="decimal"/>
      <w:lvlText w:val="%7."/>
      <w:lvlJc w:val="left"/>
      <w:pPr>
        <w:ind w:left="4830" w:hanging="360"/>
      </w:pPr>
    </w:lvl>
    <w:lvl w:ilvl="7" w:tentative="1">
      <w:start w:val="1"/>
      <w:numFmt w:val="lowerLetter"/>
      <w:lvlText w:val="%8."/>
      <w:lvlJc w:val="left"/>
      <w:pPr>
        <w:ind w:left="5550" w:hanging="360"/>
      </w:pPr>
    </w:lvl>
    <w:lvl w:ilvl="8" w:tentative="1">
      <w:start w:val="1"/>
      <w:numFmt w:val="lowerRoman"/>
      <w:lvlText w:val="%9."/>
      <w:lvlJc w:val="right"/>
      <w:pPr>
        <w:ind w:left="6270" w:hanging="180"/>
      </w:pPr>
    </w:lvl>
  </w:abstractNum>
  <w:abstractNum w:abstractNumId="4">
    <w:nsid w:val="45B15FFD"/>
    <w:multiLevelType w:val="hybridMultilevel"/>
    <w:tmpl w:val="836E893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
    <w:nsid w:val="490511E1"/>
    <w:multiLevelType w:val="hybridMultilevel"/>
    <w:tmpl w:val="FDB4964A"/>
    <w:lvl w:ilvl="0">
      <w:start w:val="1"/>
      <w:numFmt w:val="decimal"/>
      <w:lvlText w:val="%1."/>
      <w:lvlJc w:val="left"/>
      <w:pPr>
        <w:ind w:left="720" w:hanging="570"/>
      </w:pPr>
      <w:rPr>
        <w:rFonts w:hint="default"/>
        <w:w w:val="100"/>
        <w:u w:val="none"/>
      </w:rPr>
    </w:lvl>
    <w:lvl w:ilvl="1" w:tentative="1">
      <w:start w:val="1"/>
      <w:numFmt w:val="lowerLetter"/>
      <w:lvlText w:val="%2."/>
      <w:lvlJc w:val="left"/>
      <w:pPr>
        <w:ind w:left="1230" w:hanging="360"/>
      </w:pPr>
    </w:lvl>
    <w:lvl w:ilvl="2" w:tentative="1">
      <w:start w:val="1"/>
      <w:numFmt w:val="lowerRoman"/>
      <w:lvlText w:val="%3."/>
      <w:lvlJc w:val="right"/>
      <w:pPr>
        <w:ind w:left="1950" w:hanging="180"/>
      </w:pPr>
    </w:lvl>
    <w:lvl w:ilvl="3" w:tentative="1">
      <w:start w:val="1"/>
      <w:numFmt w:val="decimal"/>
      <w:lvlText w:val="%4."/>
      <w:lvlJc w:val="left"/>
      <w:pPr>
        <w:ind w:left="2670" w:hanging="360"/>
      </w:pPr>
    </w:lvl>
    <w:lvl w:ilvl="4" w:tentative="1">
      <w:start w:val="1"/>
      <w:numFmt w:val="lowerLetter"/>
      <w:lvlText w:val="%5."/>
      <w:lvlJc w:val="left"/>
      <w:pPr>
        <w:ind w:left="3390" w:hanging="360"/>
      </w:pPr>
    </w:lvl>
    <w:lvl w:ilvl="5" w:tentative="1">
      <w:start w:val="1"/>
      <w:numFmt w:val="lowerRoman"/>
      <w:lvlText w:val="%6."/>
      <w:lvlJc w:val="right"/>
      <w:pPr>
        <w:ind w:left="4110" w:hanging="180"/>
      </w:pPr>
    </w:lvl>
    <w:lvl w:ilvl="6" w:tentative="1">
      <w:start w:val="1"/>
      <w:numFmt w:val="decimal"/>
      <w:lvlText w:val="%7."/>
      <w:lvlJc w:val="left"/>
      <w:pPr>
        <w:ind w:left="4830" w:hanging="360"/>
      </w:pPr>
    </w:lvl>
    <w:lvl w:ilvl="7" w:tentative="1">
      <w:start w:val="1"/>
      <w:numFmt w:val="lowerLetter"/>
      <w:lvlText w:val="%8."/>
      <w:lvlJc w:val="left"/>
      <w:pPr>
        <w:ind w:left="5550" w:hanging="360"/>
      </w:pPr>
    </w:lvl>
    <w:lvl w:ilvl="8" w:tentative="1">
      <w:start w:val="1"/>
      <w:numFmt w:val="lowerRoman"/>
      <w:lvlText w:val="%9."/>
      <w:lvlJc w:val="right"/>
      <w:pPr>
        <w:ind w:left="6270" w:hanging="180"/>
      </w:pPr>
    </w:lvl>
  </w:abstractNum>
  <w:abstractNum w:abstractNumId="6">
    <w:nsid w:val="55282753"/>
    <w:multiLevelType w:val="hybridMultilevel"/>
    <w:tmpl w:val="93023F48"/>
    <w:lvl w:ilvl="0">
      <w:start w:val="1"/>
      <w:numFmt w:val="bullet"/>
      <w:lvlText w:val=""/>
      <w:lvlJc w:val="left"/>
      <w:pPr>
        <w:ind w:left="720" w:hanging="360"/>
      </w:pPr>
      <w:rPr>
        <w:rFonts w:ascii="Symbol" w:hAnsi="Symbol"/>
      </w:rPr>
    </w:lvl>
    <w:lvl w:ilvl="1">
      <w:start w:val="1"/>
      <w:numFmt w:val="bullet"/>
      <w:lvlText w:val=""/>
      <w:lvlJc w:val="left"/>
      <w:pPr>
        <w:ind w:left="720" w:hanging="360"/>
      </w:pPr>
      <w:rPr>
        <w:rFonts w:ascii="Symbol" w:hAnsi="Symbol"/>
      </w:rPr>
    </w:lvl>
    <w:lvl w:ilvl="2">
      <w:start w:val="1"/>
      <w:numFmt w:val="bullet"/>
      <w:lvlText w:val=""/>
      <w:lvlJc w:val="left"/>
      <w:pPr>
        <w:ind w:left="720" w:hanging="360"/>
      </w:pPr>
      <w:rPr>
        <w:rFonts w:ascii="Symbol" w:hAnsi="Symbol"/>
      </w:rPr>
    </w:lvl>
    <w:lvl w:ilvl="3">
      <w:start w:val="1"/>
      <w:numFmt w:val="bullet"/>
      <w:lvlText w:val=""/>
      <w:lvlJc w:val="left"/>
      <w:pPr>
        <w:ind w:left="720" w:hanging="360"/>
      </w:pPr>
      <w:rPr>
        <w:rFonts w:ascii="Symbol" w:hAnsi="Symbol"/>
      </w:rPr>
    </w:lvl>
    <w:lvl w:ilvl="4">
      <w:start w:val="1"/>
      <w:numFmt w:val="bullet"/>
      <w:lvlText w:val=""/>
      <w:lvlJc w:val="left"/>
      <w:pPr>
        <w:ind w:left="720" w:hanging="360"/>
      </w:pPr>
      <w:rPr>
        <w:rFonts w:ascii="Symbol" w:hAnsi="Symbol"/>
      </w:rPr>
    </w:lvl>
    <w:lvl w:ilvl="5">
      <w:start w:val="1"/>
      <w:numFmt w:val="bullet"/>
      <w:lvlText w:val=""/>
      <w:lvlJc w:val="left"/>
      <w:pPr>
        <w:ind w:left="720" w:hanging="360"/>
      </w:pPr>
      <w:rPr>
        <w:rFonts w:ascii="Symbol" w:hAnsi="Symbol"/>
      </w:rPr>
    </w:lvl>
    <w:lvl w:ilvl="6">
      <w:start w:val="1"/>
      <w:numFmt w:val="bullet"/>
      <w:lvlText w:val=""/>
      <w:lvlJc w:val="left"/>
      <w:pPr>
        <w:ind w:left="720" w:hanging="360"/>
      </w:pPr>
      <w:rPr>
        <w:rFonts w:ascii="Symbol" w:hAnsi="Symbol"/>
      </w:rPr>
    </w:lvl>
    <w:lvl w:ilvl="7">
      <w:start w:val="1"/>
      <w:numFmt w:val="bullet"/>
      <w:lvlText w:val=""/>
      <w:lvlJc w:val="left"/>
      <w:pPr>
        <w:ind w:left="720" w:hanging="360"/>
      </w:pPr>
      <w:rPr>
        <w:rFonts w:ascii="Symbol" w:hAnsi="Symbol"/>
      </w:rPr>
    </w:lvl>
    <w:lvl w:ilvl="8">
      <w:start w:val="1"/>
      <w:numFmt w:val="bullet"/>
      <w:lvlText w:val=""/>
      <w:lvlJc w:val="left"/>
      <w:pPr>
        <w:ind w:left="720" w:hanging="360"/>
      </w:pPr>
      <w:rPr>
        <w:rFonts w:ascii="Symbol" w:hAnsi="Symbol"/>
      </w:rPr>
    </w:lvl>
  </w:abstractNum>
  <w:abstractNum w:abstractNumId="7">
    <w:nsid w:val="617B7140"/>
    <w:multiLevelType w:val="hybridMultilevel"/>
    <w:tmpl w:val="2CC4B04E"/>
    <w:lvl w:ilvl="0">
      <w:start w:val="1"/>
      <w:numFmt w:val="upperLetter"/>
      <w:lvlText w:val="%1."/>
      <w:lvlJc w:val="left"/>
      <w:pPr>
        <w:ind w:left="482" w:hanging="360"/>
      </w:pPr>
      <w:rPr>
        <w:rFonts w:hint="default"/>
        <w:w w:val="104"/>
      </w:rPr>
    </w:lvl>
    <w:lvl w:ilvl="1" w:tentative="1">
      <w:start w:val="1"/>
      <w:numFmt w:val="lowerLetter"/>
      <w:lvlText w:val="%2."/>
      <w:lvlJc w:val="left"/>
      <w:pPr>
        <w:ind w:left="1202" w:hanging="360"/>
      </w:pPr>
    </w:lvl>
    <w:lvl w:ilvl="2" w:tentative="1">
      <w:start w:val="1"/>
      <w:numFmt w:val="lowerRoman"/>
      <w:lvlText w:val="%3."/>
      <w:lvlJc w:val="right"/>
      <w:pPr>
        <w:ind w:left="1922" w:hanging="180"/>
      </w:pPr>
    </w:lvl>
    <w:lvl w:ilvl="3" w:tentative="1">
      <w:start w:val="1"/>
      <w:numFmt w:val="decimal"/>
      <w:lvlText w:val="%4."/>
      <w:lvlJc w:val="left"/>
      <w:pPr>
        <w:ind w:left="2642" w:hanging="360"/>
      </w:pPr>
    </w:lvl>
    <w:lvl w:ilvl="4" w:tentative="1">
      <w:start w:val="1"/>
      <w:numFmt w:val="lowerLetter"/>
      <w:lvlText w:val="%5."/>
      <w:lvlJc w:val="left"/>
      <w:pPr>
        <w:ind w:left="3362" w:hanging="360"/>
      </w:pPr>
    </w:lvl>
    <w:lvl w:ilvl="5" w:tentative="1">
      <w:start w:val="1"/>
      <w:numFmt w:val="lowerRoman"/>
      <w:lvlText w:val="%6."/>
      <w:lvlJc w:val="right"/>
      <w:pPr>
        <w:ind w:left="4082" w:hanging="180"/>
      </w:pPr>
    </w:lvl>
    <w:lvl w:ilvl="6" w:tentative="1">
      <w:start w:val="1"/>
      <w:numFmt w:val="decimal"/>
      <w:lvlText w:val="%7."/>
      <w:lvlJc w:val="left"/>
      <w:pPr>
        <w:ind w:left="4802" w:hanging="360"/>
      </w:pPr>
    </w:lvl>
    <w:lvl w:ilvl="7" w:tentative="1">
      <w:start w:val="1"/>
      <w:numFmt w:val="lowerLetter"/>
      <w:lvlText w:val="%8."/>
      <w:lvlJc w:val="left"/>
      <w:pPr>
        <w:ind w:left="5522" w:hanging="360"/>
      </w:pPr>
    </w:lvl>
    <w:lvl w:ilvl="8" w:tentative="1">
      <w:start w:val="1"/>
      <w:numFmt w:val="lowerRoman"/>
      <w:lvlText w:val="%9."/>
      <w:lvlJc w:val="right"/>
      <w:pPr>
        <w:ind w:left="6242" w:hanging="180"/>
      </w:pPr>
    </w:lvl>
  </w:abstractNum>
  <w:abstractNum w:abstractNumId="8">
    <w:nsid w:val="6A870FA1"/>
    <w:multiLevelType w:val="hybridMultilevel"/>
    <w:tmpl w:val="EA18559E"/>
    <w:lvl w:ilvl="0">
      <w:start w:val="1"/>
      <w:numFmt w:val="decimal"/>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9">
    <w:nsid w:val="7DCA0427"/>
    <w:multiLevelType w:val="hybridMultilevel"/>
    <w:tmpl w:val="E80A4BAA"/>
    <w:lvl w:ilvl="0">
      <w:start w:val="4"/>
      <w:numFmt w:val="decimal"/>
      <w:lvlText w:val="%1."/>
      <w:lvlJc w:val="left"/>
      <w:pPr>
        <w:ind w:left="510" w:hanging="360"/>
      </w:pPr>
      <w:rPr>
        <w:rFonts w:hint="default"/>
        <w:u w:val="single"/>
      </w:rPr>
    </w:lvl>
    <w:lvl w:ilvl="1" w:tentative="1">
      <w:start w:val="1"/>
      <w:numFmt w:val="lowerLetter"/>
      <w:lvlText w:val="%2."/>
      <w:lvlJc w:val="left"/>
      <w:pPr>
        <w:ind w:left="1230" w:hanging="360"/>
      </w:pPr>
    </w:lvl>
    <w:lvl w:ilvl="2" w:tentative="1">
      <w:start w:val="1"/>
      <w:numFmt w:val="lowerRoman"/>
      <w:lvlText w:val="%3."/>
      <w:lvlJc w:val="right"/>
      <w:pPr>
        <w:ind w:left="1950" w:hanging="180"/>
      </w:pPr>
    </w:lvl>
    <w:lvl w:ilvl="3" w:tentative="1">
      <w:start w:val="1"/>
      <w:numFmt w:val="decimal"/>
      <w:lvlText w:val="%4."/>
      <w:lvlJc w:val="left"/>
      <w:pPr>
        <w:ind w:left="2670" w:hanging="360"/>
      </w:pPr>
    </w:lvl>
    <w:lvl w:ilvl="4" w:tentative="1">
      <w:start w:val="1"/>
      <w:numFmt w:val="lowerLetter"/>
      <w:lvlText w:val="%5."/>
      <w:lvlJc w:val="left"/>
      <w:pPr>
        <w:ind w:left="3390" w:hanging="360"/>
      </w:pPr>
    </w:lvl>
    <w:lvl w:ilvl="5" w:tentative="1">
      <w:start w:val="1"/>
      <w:numFmt w:val="lowerRoman"/>
      <w:lvlText w:val="%6."/>
      <w:lvlJc w:val="right"/>
      <w:pPr>
        <w:ind w:left="4110" w:hanging="180"/>
      </w:pPr>
    </w:lvl>
    <w:lvl w:ilvl="6" w:tentative="1">
      <w:start w:val="1"/>
      <w:numFmt w:val="decimal"/>
      <w:lvlText w:val="%7."/>
      <w:lvlJc w:val="left"/>
      <w:pPr>
        <w:ind w:left="4830" w:hanging="360"/>
      </w:pPr>
    </w:lvl>
    <w:lvl w:ilvl="7" w:tentative="1">
      <w:start w:val="1"/>
      <w:numFmt w:val="lowerLetter"/>
      <w:lvlText w:val="%8."/>
      <w:lvlJc w:val="left"/>
      <w:pPr>
        <w:ind w:left="5550" w:hanging="360"/>
      </w:pPr>
    </w:lvl>
    <w:lvl w:ilvl="8" w:tentative="1">
      <w:start w:val="1"/>
      <w:numFmt w:val="lowerRoman"/>
      <w:lvlText w:val="%9."/>
      <w:lvlJc w:val="right"/>
      <w:pPr>
        <w:ind w:left="6270" w:hanging="180"/>
      </w:pPr>
    </w:lvl>
  </w:abstractNum>
  <w:num w:numId="1" w16cid:durableId="1650017556">
    <w:abstractNumId w:val="3"/>
  </w:num>
  <w:num w:numId="2" w16cid:durableId="1003627699">
    <w:abstractNumId w:val="7"/>
  </w:num>
  <w:num w:numId="3" w16cid:durableId="601692229">
    <w:abstractNumId w:val="5"/>
  </w:num>
  <w:num w:numId="4" w16cid:durableId="1159080103">
    <w:abstractNumId w:val="8"/>
  </w:num>
  <w:num w:numId="5" w16cid:durableId="1663775955">
    <w:abstractNumId w:val="9"/>
  </w:num>
  <w:num w:numId="6" w16cid:durableId="1627544672">
    <w:abstractNumId w:val="2"/>
  </w:num>
  <w:num w:numId="7" w16cid:durableId="2116748939">
    <w:abstractNumId w:val="4"/>
  </w:num>
  <w:num w:numId="8" w16cid:durableId="1890336380">
    <w:abstractNumId w:val="1"/>
  </w:num>
  <w:num w:numId="9" w16cid:durableId="1973439611">
    <w:abstractNumId w:val="6"/>
  </w:num>
  <w:num w:numId="10" w16cid:durableId="185225946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6"/>
  <w:proofState w:spelling="clean" w:grammar="clean"/>
  <w:defaultTabStop w:val="720"/>
  <w:evenAndOddHeaders/>
  <w:characterSpacingControl w:val="doNotCompress"/>
  <w:footnotePr>
    <w:footnote w:id="0"/>
    <w:footnote w:id="1"/>
    <w:footnote w:id="2"/>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C6756"/>
    <w:rsid w:val="00000BCA"/>
    <w:rsid w:val="00000ECC"/>
    <w:rsid w:val="00004F10"/>
    <w:rsid w:val="000071DC"/>
    <w:rsid w:val="000079AC"/>
    <w:rsid w:val="00013D31"/>
    <w:rsid w:val="000151F4"/>
    <w:rsid w:val="0001592B"/>
    <w:rsid w:val="00016594"/>
    <w:rsid w:val="00017AEA"/>
    <w:rsid w:val="00017EE7"/>
    <w:rsid w:val="0002001F"/>
    <w:rsid w:val="000212BB"/>
    <w:rsid w:val="0002157F"/>
    <w:rsid w:val="00021721"/>
    <w:rsid w:val="00021D31"/>
    <w:rsid w:val="00022551"/>
    <w:rsid w:val="0002425E"/>
    <w:rsid w:val="0002439E"/>
    <w:rsid w:val="00025627"/>
    <w:rsid w:val="00025B85"/>
    <w:rsid w:val="00027AE0"/>
    <w:rsid w:val="00031586"/>
    <w:rsid w:val="00036019"/>
    <w:rsid w:val="000378EA"/>
    <w:rsid w:val="00037999"/>
    <w:rsid w:val="00041801"/>
    <w:rsid w:val="00041C43"/>
    <w:rsid w:val="00041EAD"/>
    <w:rsid w:val="000428FC"/>
    <w:rsid w:val="00042E49"/>
    <w:rsid w:val="00043B20"/>
    <w:rsid w:val="000457E3"/>
    <w:rsid w:val="000464B6"/>
    <w:rsid w:val="00046AF9"/>
    <w:rsid w:val="000470D1"/>
    <w:rsid w:val="000514EC"/>
    <w:rsid w:val="00051D69"/>
    <w:rsid w:val="000529BB"/>
    <w:rsid w:val="00054EBC"/>
    <w:rsid w:val="000551DF"/>
    <w:rsid w:val="00055B02"/>
    <w:rsid w:val="000565D3"/>
    <w:rsid w:val="00056767"/>
    <w:rsid w:val="00056C53"/>
    <w:rsid w:val="0005712C"/>
    <w:rsid w:val="000575F8"/>
    <w:rsid w:val="000603DD"/>
    <w:rsid w:val="000626FE"/>
    <w:rsid w:val="0006330A"/>
    <w:rsid w:val="000644AA"/>
    <w:rsid w:val="00064E87"/>
    <w:rsid w:val="000703DF"/>
    <w:rsid w:val="0007081E"/>
    <w:rsid w:val="00070BA5"/>
    <w:rsid w:val="00070DA9"/>
    <w:rsid w:val="00071451"/>
    <w:rsid w:val="0007295F"/>
    <w:rsid w:val="00072ACD"/>
    <w:rsid w:val="00072BB2"/>
    <w:rsid w:val="000741F3"/>
    <w:rsid w:val="000742BB"/>
    <w:rsid w:val="000750D5"/>
    <w:rsid w:val="00080491"/>
    <w:rsid w:val="000809CF"/>
    <w:rsid w:val="000811E9"/>
    <w:rsid w:val="000831B5"/>
    <w:rsid w:val="00084B94"/>
    <w:rsid w:val="000861DC"/>
    <w:rsid w:val="00087A63"/>
    <w:rsid w:val="00087AF7"/>
    <w:rsid w:val="00091B60"/>
    <w:rsid w:val="00092256"/>
    <w:rsid w:val="00092872"/>
    <w:rsid w:val="0009313F"/>
    <w:rsid w:val="000941C3"/>
    <w:rsid w:val="000A0337"/>
    <w:rsid w:val="000A17C9"/>
    <w:rsid w:val="000A1F83"/>
    <w:rsid w:val="000A52CD"/>
    <w:rsid w:val="000A5CE0"/>
    <w:rsid w:val="000A6A46"/>
    <w:rsid w:val="000A74AB"/>
    <w:rsid w:val="000A7E35"/>
    <w:rsid w:val="000B0BB8"/>
    <w:rsid w:val="000B0C7B"/>
    <w:rsid w:val="000B0CEE"/>
    <w:rsid w:val="000B1012"/>
    <w:rsid w:val="000B213F"/>
    <w:rsid w:val="000B27EA"/>
    <w:rsid w:val="000B2A8D"/>
    <w:rsid w:val="000B38B8"/>
    <w:rsid w:val="000B391A"/>
    <w:rsid w:val="000B437F"/>
    <w:rsid w:val="000B4487"/>
    <w:rsid w:val="000B6195"/>
    <w:rsid w:val="000B7D3F"/>
    <w:rsid w:val="000C0298"/>
    <w:rsid w:val="000C21DF"/>
    <w:rsid w:val="000C22A2"/>
    <w:rsid w:val="000C2767"/>
    <w:rsid w:val="000C3227"/>
    <w:rsid w:val="000C339F"/>
    <w:rsid w:val="000C4F5C"/>
    <w:rsid w:val="000C594D"/>
    <w:rsid w:val="000C5E62"/>
    <w:rsid w:val="000C64CE"/>
    <w:rsid w:val="000C6D49"/>
    <w:rsid w:val="000C6E94"/>
    <w:rsid w:val="000C6FC0"/>
    <w:rsid w:val="000C7167"/>
    <w:rsid w:val="000C780B"/>
    <w:rsid w:val="000D030A"/>
    <w:rsid w:val="000D293B"/>
    <w:rsid w:val="000D4008"/>
    <w:rsid w:val="000D5756"/>
    <w:rsid w:val="000D5C1C"/>
    <w:rsid w:val="000D6EE3"/>
    <w:rsid w:val="000D7C6B"/>
    <w:rsid w:val="000E122D"/>
    <w:rsid w:val="000E1296"/>
    <w:rsid w:val="000E17C8"/>
    <w:rsid w:val="000E1853"/>
    <w:rsid w:val="000E185E"/>
    <w:rsid w:val="000E2108"/>
    <w:rsid w:val="000E3A4F"/>
    <w:rsid w:val="000E4001"/>
    <w:rsid w:val="000E547C"/>
    <w:rsid w:val="000E6AE8"/>
    <w:rsid w:val="000E6FA6"/>
    <w:rsid w:val="000E7751"/>
    <w:rsid w:val="000E7C7C"/>
    <w:rsid w:val="000F01AD"/>
    <w:rsid w:val="000F21CD"/>
    <w:rsid w:val="000F2737"/>
    <w:rsid w:val="000F2D94"/>
    <w:rsid w:val="000F3101"/>
    <w:rsid w:val="000F5828"/>
    <w:rsid w:val="000F5BAC"/>
    <w:rsid w:val="000F66D9"/>
    <w:rsid w:val="000F67EF"/>
    <w:rsid w:val="000F7EB0"/>
    <w:rsid w:val="00101420"/>
    <w:rsid w:val="00101C00"/>
    <w:rsid w:val="00101DAC"/>
    <w:rsid w:val="00101EF3"/>
    <w:rsid w:val="00102E63"/>
    <w:rsid w:val="00103AEF"/>
    <w:rsid w:val="001044AE"/>
    <w:rsid w:val="0010582C"/>
    <w:rsid w:val="001064CF"/>
    <w:rsid w:val="00106844"/>
    <w:rsid w:val="0011144C"/>
    <w:rsid w:val="00111D09"/>
    <w:rsid w:val="00112A2F"/>
    <w:rsid w:val="00113A25"/>
    <w:rsid w:val="001158CA"/>
    <w:rsid w:val="00116C9F"/>
    <w:rsid w:val="001174D2"/>
    <w:rsid w:val="0012644C"/>
    <w:rsid w:val="00126654"/>
    <w:rsid w:val="00127FDD"/>
    <w:rsid w:val="00131260"/>
    <w:rsid w:val="001335BB"/>
    <w:rsid w:val="00135E89"/>
    <w:rsid w:val="00137C68"/>
    <w:rsid w:val="00140BD5"/>
    <w:rsid w:val="00141E06"/>
    <w:rsid w:val="0014282D"/>
    <w:rsid w:val="00144724"/>
    <w:rsid w:val="00144B2E"/>
    <w:rsid w:val="00145149"/>
    <w:rsid w:val="001455F3"/>
    <w:rsid w:val="00145660"/>
    <w:rsid w:val="00145A1A"/>
    <w:rsid w:val="00145D9D"/>
    <w:rsid w:val="0014665C"/>
    <w:rsid w:val="0014798F"/>
    <w:rsid w:val="00150FAE"/>
    <w:rsid w:val="00151FAE"/>
    <w:rsid w:val="0015476C"/>
    <w:rsid w:val="00155C45"/>
    <w:rsid w:val="00156A72"/>
    <w:rsid w:val="00156AD4"/>
    <w:rsid w:val="00156C4A"/>
    <w:rsid w:val="00157018"/>
    <w:rsid w:val="0016073B"/>
    <w:rsid w:val="00161CA3"/>
    <w:rsid w:val="00161EA8"/>
    <w:rsid w:val="001624F3"/>
    <w:rsid w:val="00163202"/>
    <w:rsid w:val="00164170"/>
    <w:rsid w:val="00164502"/>
    <w:rsid w:val="00164B70"/>
    <w:rsid w:val="00166960"/>
    <w:rsid w:val="00166C28"/>
    <w:rsid w:val="001671BE"/>
    <w:rsid w:val="00172645"/>
    <w:rsid w:val="0017372E"/>
    <w:rsid w:val="00173E45"/>
    <w:rsid w:val="0017658C"/>
    <w:rsid w:val="00180842"/>
    <w:rsid w:val="00180909"/>
    <w:rsid w:val="0018426F"/>
    <w:rsid w:val="0018481C"/>
    <w:rsid w:val="0018586A"/>
    <w:rsid w:val="0018662E"/>
    <w:rsid w:val="00186DAD"/>
    <w:rsid w:val="001911E5"/>
    <w:rsid w:val="001942E2"/>
    <w:rsid w:val="00195D80"/>
    <w:rsid w:val="00196060"/>
    <w:rsid w:val="001A33DB"/>
    <w:rsid w:val="001A3BA5"/>
    <w:rsid w:val="001A448E"/>
    <w:rsid w:val="001A4AB4"/>
    <w:rsid w:val="001A4FE6"/>
    <w:rsid w:val="001A7323"/>
    <w:rsid w:val="001A73DE"/>
    <w:rsid w:val="001B084B"/>
    <w:rsid w:val="001B1EC0"/>
    <w:rsid w:val="001B30C6"/>
    <w:rsid w:val="001B41E4"/>
    <w:rsid w:val="001B5816"/>
    <w:rsid w:val="001C05EB"/>
    <w:rsid w:val="001C0898"/>
    <w:rsid w:val="001C0DE4"/>
    <w:rsid w:val="001C39F4"/>
    <w:rsid w:val="001C5055"/>
    <w:rsid w:val="001C560D"/>
    <w:rsid w:val="001C63BF"/>
    <w:rsid w:val="001D06BF"/>
    <w:rsid w:val="001D19B8"/>
    <w:rsid w:val="001D1A29"/>
    <w:rsid w:val="001D22AF"/>
    <w:rsid w:val="001D331E"/>
    <w:rsid w:val="001D4FE1"/>
    <w:rsid w:val="001D5183"/>
    <w:rsid w:val="001D554A"/>
    <w:rsid w:val="001D585A"/>
    <w:rsid w:val="001D7A45"/>
    <w:rsid w:val="001D7B14"/>
    <w:rsid w:val="001D7E02"/>
    <w:rsid w:val="001E1A76"/>
    <w:rsid w:val="001E2EA3"/>
    <w:rsid w:val="001E32F5"/>
    <w:rsid w:val="001E4C2B"/>
    <w:rsid w:val="001E4E69"/>
    <w:rsid w:val="001E531D"/>
    <w:rsid w:val="001E64D3"/>
    <w:rsid w:val="001E79FF"/>
    <w:rsid w:val="001F1A56"/>
    <w:rsid w:val="001F4A62"/>
    <w:rsid w:val="001F4C66"/>
    <w:rsid w:val="001F4EF0"/>
    <w:rsid w:val="001F5431"/>
    <w:rsid w:val="001F6225"/>
    <w:rsid w:val="00201150"/>
    <w:rsid w:val="00201872"/>
    <w:rsid w:val="00201915"/>
    <w:rsid w:val="00202C8D"/>
    <w:rsid w:val="00202D00"/>
    <w:rsid w:val="0020408B"/>
    <w:rsid w:val="00204BDF"/>
    <w:rsid w:val="00204E48"/>
    <w:rsid w:val="002057BB"/>
    <w:rsid w:val="00205D0F"/>
    <w:rsid w:val="00206168"/>
    <w:rsid w:val="002078A8"/>
    <w:rsid w:val="00207E16"/>
    <w:rsid w:val="002100E9"/>
    <w:rsid w:val="00210E5F"/>
    <w:rsid w:val="00211089"/>
    <w:rsid w:val="00213305"/>
    <w:rsid w:val="00213F81"/>
    <w:rsid w:val="00216235"/>
    <w:rsid w:val="0021694C"/>
    <w:rsid w:val="00216CC3"/>
    <w:rsid w:val="00220104"/>
    <w:rsid w:val="0022139B"/>
    <w:rsid w:val="0022238C"/>
    <w:rsid w:val="002223F9"/>
    <w:rsid w:val="00224E2F"/>
    <w:rsid w:val="00224F51"/>
    <w:rsid w:val="00225C5D"/>
    <w:rsid w:val="00226D90"/>
    <w:rsid w:val="00227F1C"/>
    <w:rsid w:val="00232C35"/>
    <w:rsid w:val="002331ED"/>
    <w:rsid w:val="00235BDF"/>
    <w:rsid w:val="0023630C"/>
    <w:rsid w:val="0024073F"/>
    <w:rsid w:val="00240BEB"/>
    <w:rsid w:val="002424FC"/>
    <w:rsid w:val="0024256E"/>
    <w:rsid w:val="00244C69"/>
    <w:rsid w:val="00244F60"/>
    <w:rsid w:val="00245416"/>
    <w:rsid w:val="002456C7"/>
    <w:rsid w:val="00250453"/>
    <w:rsid w:val="002507B8"/>
    <w:rsid w:val="00251983"/>
    <w:rsid w:val="002522B8"/>
    <w:rsid w:val="00252627"/>
    <w:rsid w:val="00253453"/>
    <w:rsid w:val="0025517F"/>
    <w:rsid w:val="00255EAF"/>
    <w:rsid w:val="00256A6A"/>
    <w:rsid w:val="0026367C"/>
    <w:rsid w:val="00264B46"/>
    <w:rsid w:val="00264C83"/>
    <w:rsid w:val="002679C9"/>
    <w:rsid w:val="00271B14"/>
    <w:rsid w:val="00271D22"/>
    <w:rsid w:val="0027531D"/>
    <w:rsid w:val="0027633B"/>
    <w:rsid w:val="002764EA"/>
    <w:rsid w:val="00276CF7"/>
    <w:rsid w:val="0027715B"/>
    <w:rsid w:val="002808D4"/>
    <w:rsid w:val="00282A00"/>
    <w:rsid w:val="00285E35"/>
    <w:rsid w:val="002870A8"/>
    <w:rsid w:val="002879E2"/>
    <w:rsid w:val="00290117"/>
    <w:rsid w:val="002911A9"/>
    <w:rsid w:val="002913EB"/>
    <w:rsid w:val="00291B56"/>
    <w:rsid w:val="00293A06"/>
    <w:rsid w:val="002978BD"/>
    <w:rsid w:val="002A0365"/>
    <w:rsid w:val="002A0684"/>
    <w:rsid w:val="002A11FD"/>
    <w:rsid w:val="002A13FC"/>
    <w:rsid w:val="002A2291"/>
    <w:rsid w:val="002A22D5"/>
    <w:rsid w:val="002A3423"/>
    <w:rsid w:val="002A342A"/>
    <w:rsid w:val="002A4921"/>
    <w:rsid w:val="002A4C7B"/>
    <w:rsid w:val="002A59BD"/>
    <w:rsid w:val="002A59C9"/>
    <w:rsid w:val="002A5EC3"/>
    <w:rsid w:val="002A62D7"/>
    <w:rsid w:val="002A6EB1"/>
    <w:rsid w:val="002A7CD0"/>
    <w:rsid w:val="002B0298"/>
    <w:rsid w:val="002B103C"/>
    <w:rsid w:val="002B1CF8"/>
    <w:rsid w:val="002B2A7B"/>
    <w:rsid w:val="002B4735"/>
    <w:rsid w:val="002B6A94"/>
    <w:rsid w:val="002B7877"/>
    <w:rsid w:val="002C0BD9"/>
    <w:rsid w:val="002C175A"/>
    <w:rsid w:val="002C773A"/>
    <w:rsid w:val="002C7D7E"/>
    <w:rsid w:val="002D0A12"/>
    <w:rsid w:val="002D0A80"/>
    <w:rsid w:val="002D1924"/>
    <w:rsid w:val="002D4805"/>
    <w:rsid w:val="002D4F49"/>
    <w:rsid w:val="002D5382"/>
    <w:rsid w:val="002D5B10"/>
    <w:rsid w:val="002D5B81"/>
    <w:rsid w:val="002D7C76"/>
    <w:rsid w:val="002E1060"/>
    <w:rsid w:val="002E3348"/>
    <w:rsid w:val="002E45A2"/>
    <w:rsid w:val="002E4C53"/>
    <w:rsid w:val="002E540E"/>
    <w:rsid w:val="002E6B52"/>
    <w:rsid w:val="002F1901"/>
    <w:rsid w:val="002F57D8"/>
    <w:rsid w:val="002F6B4C"/>
    <w:rsid w:val="002F6E99"/>
    <w:rsid w:val="00302DFC"/>
    <w:rsid w:val="003057DA"/>
    <w:rsid w:val="00305EDE"/>
    <w:rsid w:val="003076E7"/>
    <w:rsid w:val="00307ACF"/>
    <w:rsid w:val="00310660"/>
    <w:rsid w:val="00311B0B"/>
    <w:rsid w:val="003120EB"/>
    <w:rsid w:val="00314927"/>
    <w:rsid w:val="00314BF3"/>
    <w:rsid w:val="00317BF6"/>
    <w:rsid w:val="00321749"/>
    <w:rsid w:val="00321C05"/>
    <w:rsid w:val="00322847"/>
    <w:rsid w:val="0032341D"/>
    <w:rsid w:val="00323F2C"/>
    <w:rsid w:val="0032456A"/>
    <w:rsid w:val="00325811"/>
    <w:rsid w:val="00327903"/>
    <w:rsid w:val="00327928"/>
    <w:rsid w:val="00331AE7"/>
    <w:rsid w:val="00331E8F"/>
    <w:rsid w:val="003331ED"/>
    <w:rsid w:val="003360BD"/>
    <w:rsid w:val="00336182"/>
    <w:rsid w:val="00336757"/>
    <w:rsid w:val="0034000E"/>
    <w:rsid w:val="0034020D"/>
    <w:rsid w:val="00340445"/>
    <w:rsid w:val="003404D3"/>
    <w:rsid w:val="0034156C"/>
    <w:rsid w:val="00341BD4"/>
    <w:rsid w:val="00342028"/>
    <w:rsid w:val="003424A5"/>
    <w:rsid w:val="00343C1D"/>
    <w:rsid w:val="003445A0"/>
    <w:rsid w:val="00345107"/>
    <w:rsid w:val="003451FF"/>
    <w:rsid w:val="00345B7A"/>
    <w:rsid w:val="00352308"/>
    <w:rsid w:val="00357263"/>
    <w:rsid w:val="003573E1"/>
    <w:rsid w:val="00360EB4"/>
    <w:rsid w:val="00362A81"/>
    <w:rsid w:val="003636E3"/>
    <w:rsid w:val="003641EE"/>
    <w:rsid w:val="00364E4F"/>
    <w:rsid w:val="0036538F"/>
    <w:rsid w:val="0037114C"/>
    <w:rsid w:val="00372CB3"/>
    <w:rsid w:val="003730D4"/>
    <w:rsid w:val="00373BF2"/>
    <w:rsid w:val="00374865"/>
    <w:rsid w:val="00375BA1"/>
    <w:rsid w:val="003763AC"/>
    <w:rsid w:val="003768A5"/>
    <w:rsid w:val="003800BA"/>
    <w:rsid w:val="00380256"/>
    <w:rsid w:val="003813A9"/>
    <w:rsid w:val="003823E0"/>
    <w:rsid w:val="00384B01"/>
    <w:rsid w:val="00385E3A"/>
    <w:rsid w:val="00386419"/>
    <w:rsid w:val="00387B53"/>
    <w:rsid w:val="00391108"/>
    <w:rsid w:val="00392E9C"/>
    <w:rsid w:val="00394352"/>
    <w:rsid w:val="00394CEB"/>
    <w:rsid w:val="00395672"/>
    <w:rsid w:val="00395E82"/>
    <w:rsid w:val="0039659D"/>
    <w:rsid w:val="003A26C3"/>
    <w:rsid w:val="003A26DF"/>
    <w:rsid w:val="003A3644"/>
    <w:rsid w:val="003A3698"/>
    <w:rsid w:val="003A5A2D"/>
    <w:rsid w:val="003A5A63"/>
    <w:rsid w:val="003A6C66"/>
    <w:rsid w:val="003B043F"/>
    <w:rsid w:val="003B055D"/>
    <w:rsid w:val="003B12DB"/>
    <w:rsid w:val="003B1438"/>
    <w:rsid w:val="003B15C3"/>
    <w:rsid w:val="003B2765"/>
    <w:rsid w:val="003B36F5"/>
    <w:rsid w:val="003B47CA"/>
    <w:rsid w:val="003B4F8E"/>
    <w:rsid w:val="003B60A5"/>
    <w:rsid w:val="003B7977"/>
    <w:rsid w:val="003B7A30"/>
    <w:rsid w:val="003C5201"/>
    <w:rsid w:val="003C5C07"/>
    <w:rsid w:val="003C5D83"/>
    <w:rsid w:val="003D0677"/>
    <w:rsid w:val="003D2130"/>
    <w:rsid w:val="003D319C"/>
    <w:rsid w:val="003D3ABC"/>
    <w:rsid w:val="003D3BC6"/>
    <w:rsid w:val="003D4FC2"/>
    <w:rsid w:val="003D6EB1"/>
    <w:rsid w:val="003D7E98"/>
    <w:rsid w:val="003E0160"/>
    <w:rsid w:val="003E162D"/>
    <w:rsid w:val="003E1E34"/>
    <w:rsid w:val="003E4BEB"/>
    <w:rsid w:val="003E67C8"/>
    <w:rsid w:val="003F314B"/>
    <w:rsid w:val="003F59E1"/>
    <w:rsid w:val="003F5DBD"/>
    <w:rsid w:val="003F614D"/>
    <w:rsid w:val="003F65AA"/>
    <w:rsid w:val="003F7F98"/>
    <w:rsid w:val="0040182B"/>
    <w:rsid w:val="00402000"/>
    <w:rsid w:val="00402816"/>
    <w:rsid w:val="004044C7"/>
    <w:rsid w:val="00405611"/>
    <w:rsid w:val="00407049"/>
    <w:rsid w:val="004102D9"/>
    <w:rsid w:val="004131DA"/>
    <w:rsid w:val="00417099"/>
    <w:rsid w:val="0041780D"/>
    <w:rsid w:val="004200F9"/>
    <w:rsid w:val="00421F60"/>
    <w:rsid w:val="00423639"/>
    <w:rsid w:val="00423E86"/>
    <w:rsid w:val="00424469"/>
    <w:rsid w:val="004247BF"/>
    <w:rsid w:val="004249B0"/>
    <w:rsid w:val="0042587E"/>
    <w:rsid w:val="00426EBA"/>
    <w:rsid w:val="0042722C"/>
    <w:rsid w:val="004276F1"/>
    <w:rsid w:val="00430033"/>
    <w:rsid w:val="00430F9F"/>
    <w:rsid w:val="0043182C"/>
    <w:rsid w:val="00432D32"/>
    <w:rsid w:val="0043347C"/>
    <w:rsid w:val="00434D72"/>
    <w:rsid w:val="00434DB6"/>
    <w:rsid w:val="00435CEC"/>
    <w:rsid w:val="00435FC9"/>
    <w:rsid w:val="00436AAD"/>
    <w:rsid w:val="00443AD6"/>
    <w:rsid w:val="00446419"/>
    <w:rsid w:val="00446A60"/>
    <w:rsid w:val="0045046A"/>
    <w:rsid w:val="00453561"/>
    <w:rsid w:val="00453907"/>
    <w:rsid w:val="00453A79"/>
    <w:rsid w:val="004559FC"/>
    <w:rsid w:val="00455E43"/>
    <w:rsid w:val="00456B94"/>
    <w:rsid w:val="00460615"/>
    <w:rsid w:val="00460CE8"/>
    <w:rsid w:val="004658E5"/>
    <w:rsid w:val="00465AD5"/>
    <w:rsid w:val="0046622E"/>
    <w:rsid w:val="0046639C"/>
    <w:rsid w:val="00466D1E"/>
    <w:rsid w:val="0047033B"/>
    <w:rsid w:val="00470C89"/>
    <w:rsid w:val="004718A3"/>
    <w:rsid w:val="00471C5B"/>
    <w:rsid w:val="00472A2C"/>
    <w:rsid w:val="00475FDC"/>
    <w:rsid w:val="00477CDF"/>
    <w:rsid w:val="0048051D"/>
    <w:rsid w:val="0048061D"/>
    <w:rsid w:val="00481FD4"/>
    <w:rsid w:val="00482A9C"/>
    <w:rsid w:val="004845A7"/>
    <w:rsid w:val="004852E0"/>
    <w:rsid w:val="00486D48"/>
    <w:rsid w:val="0049197A"/>
    <w:rsid w:val="004921E3"/>
    <w:rsid w:val="004928D0"/>
    <w:rsid w:val="00492DD3"/>
    <w:rsid w:val="00494A1B"/>
    <w:rsid w:val="00496CF4"/>
    <w:rsid w:val="00497A45"/>
    <w:rsid w:val="00497A66"/>
    <w:rsid w:val="004A12EA"/>
    <w:rsid w:val="004A3805"/>
    <w:rsid w:val="004A4E5F"/>
    <w:rsid w:val="004A5CFB"/>
    <w:rsid w:val="004A61B1"/>
    <w:rsid w:val="004B12ED"/>
    <w:rsid w:val="004B186B"/>
    <w:rsid w:val="004B3340"/>
    <w:rsid w:val="004B44A5"/>
    <w:rsid w:val="004B4769"/>
    <w:rsid w:val="004B534E"/>
    <w:rsid w:val="004B7A81"/>
    <w:rsid w:val="004C0F78"/>
    <w:rsid w:val="004C0FE7"/>
    <w:rsid w:val="004C124B"/>
    <w:rsid w:val="004C19B5"/>
    <w:rsid w:val="004C24DC"/>
    <w:rsid w:val="004C4687"/>
    <w:rsid w:val="004C479A"/>
    <w:rsid w:val="004C5F4D"/>
    <w:rsid w:val="004C78B9"/>
    <w:rsid w:val="004D0200"/>
    <w:rsid w:val="004D03BE"/>
    <w:rsid w:val="004D0B35"/>
    <w:rsid w:val="004D12DD"/>
    <w:rsid w:val="004D18BF"/>
    <w:rsid w:val="004D1B98"/>
    <w:rsid w:val="004D1D89"/>
    <w:rsid w:val="004D31E1"/>
    <w:rsid w:val="004D564C"/>
    <w:rsid w:val="004D730F"/>
    <w:rsid w:val="004D7914"/>
    <w:rsid w:val="004E0CC0"/>
    <w:rsid w:val="004E0FB9"/>
    <w:rsid w:val="004E57F8"/>
    <w:rsid w:val="004E5B57"/>
    <w:rsid w:val="004E5C9E"/>
    <w:rsid w:val="004E68AA"/>
    <w:rsid w:val="004E6CE4"/>
    <w:rsid w:val="004E7290"/>
    <w:rsid w:val="004F0C5C"/>
    <w:rsid w:val="004F276C"/>
    <w:rsid w:val="004F27C5"/>
    <w:rsid w:val="004F2A6F"/>
    <w:rsid w:val="004F31E6"/>
    <w:rsid w:val="004F337E"/>
    <w:rsid w:val="004F38D3"/>
    <w:rsid w:val="004F592E"/>
    <w:rsid w:val="004F5DA8"/>
    <w:rsid w:val="004F6517"/>
    <w:rsid w:val="004F707D"/>
    <w:rsid w:val="004F7A9C"/>
    <w:rsid w:val="00500B08"/>
    <w:rsid w:val="00501A73"/>
    <w:rsid w:val="00502460"/>
    <w:rsid w:val="00503FA7"/>
    <w:rsid w:val="005040B8"/>
    <w:rsid w:val="005047EB"/>
    <w:rsid w:val="005049D1"/>
    <w:rsid w:val="00506108"/>
    <w:rsid w:val="00507DD6"/>
    <w:rsid w:val="00510D59"/>
    <w:rsid w:val="00510DD6"/>
    <w:rsid w:val="00511D20"/>
    <w:rsid w:val="00513966"/>
    <w:rsid w:val="005150C0"/>
    <w:rsid w:val="00517612"/>
    <w:rsid w:val="00517F2C"/>
    <w:rsid w:val="005203E1"/>
    <w:rsid w:val="0052207C"/>
    <w:rsid w:val="00522C92"/>
    <w:rsid w:val="00523E7E"/>
    <w:rsid w:val="00524545"/>
    <w:rsid w:val="005257E0"/>
    <w:rsid w:val="00526915"/>
    <w:rsid w:val="00526EC8"/>
    <w:rsid w:val="00527B64"/>
    <w:rsid w:val="00530058"/>
    <w:rsid w:val="00533701"/>
    <w:rsid w:val="00535099"/>
    <w:rsid w:val="00536C4B"/>
    <w:rsid w:val="005375D5"/>
    <w:rsid w:val="00537CDA"/>
    <w:rsid w:val="0054045B"/>
    <w:rsid w:val="00541393"/>
    <w:rsid w:val="00541A11"/>
    <w:rsid w:val="0054254D"/>
    <w:rsid w:val="00542619"/>
    <w:rsid w:val="005449A3"/>
    <w:rsid w:val="00544D59"/>
    <w:rsid w:val="00545831"/>
    <w:rsid w:val="005471D8"/>
    <w:rsid w:val="005477FA"/>
    <w:rsid w:val="00551C9C"/>
    <w:rsid w:val="00552C35"/>
    <w:rsid w:val="00553C0E"/>
    <w:rsid w:val="0055616E"/>
    <w:rsid w:val="005565B7"/>
    <w:rsid w:val="00556CB4"/>
    <w:rsid w:val="005575F9"/>
    <w:rsid w:val="005621BC"/>
    <w:rsid w:val="005631F2"/>
    <w:rsid w:val="0056588D"/>
    <w:rsid w:val="00566A3A"/>
    <w:rsid w:val="00567BEA"/>
    <w:rsid w:val="00567CCD"/>
    <w:rsid w:val="005718EC"/>
    <w:rsid w:val="00571F73"/>
    <w:rsid w:val="005723F1"/>
    <w:rsid w:val="00573BBA"/>
    <w:rsid w:val="005746C5"/>
    <w:rsid w:val="00574797"/>
    <w:rsid w:val="00581AD7"/>
    <w:rsid w:val="00582CFF"/>
    <w:rsid w:val="005833B8"/>
    <w:rsid w:val="005866DD"/>
    <w:rsid w:val="00587978"/>
    <w:rsid w:val="00591BAD"/>
    <w:rsid w:val="00593384"/>
    <w:rsid w:val="00594DDA"/>
    <w:rsid w:val="005953E2"/>
    <w:rsid w:val="005959A7"/>
    <w:rsid w:val="00596A82"/>
    <w:rsid w:val="0059711B"/>
    <w:rsid w:val="00597AAC"/>
    <w:rsid w:val="005A0C9B"/>
    <w:rsid w:val="005A168D"/>
    <w:rsid w:val="005A17F2"/>
    <w:rsid w:val="005A27B5"/>
    <w:rsid w:val="005A2815"/>
    <w:rsid w:val="005A2A95"/>
    <w:rsid w:val="005A4931"/>
    <w:rsid w:val="005A4F0D"/>
    <w:rsid w:val="005A5745"/>
    <w:rsid w:val="005A5829"/>
    <w:rsid w:val="005A640F"/>
    <w:rsid w:val="005A7AE4"/>
    <w:rsid w:val="005B1CD9"/>
    <w:rsid w:val="005B2E55"/>
    <w:rsid w:val="005B31CC"/>
    <w:rsid w:val="005B3633"/>
    <w:rsid w:val="005B3832"/>
    <w:rsid w:val="005B5516"/>
    <w:rsid w:val="005B59F0"/>
    <w:rsid w:val="005B6CCD"/>
    <w:rsid w:val="005B7A00"/>
    <w:rsid w:val="005C0ADB"/>
    <w:rsid w:val="005C1591"/>
    <w:rsid w:val="005C2390"/>
    <w:rsid w:val="005C34A3"/>
    <w:rsid w:val="005C3AD1"/>
    <w:rsid w:val="005C4328"/>
    <w:rsid w:val="005C4CFD"/>
    <w:rsid w:val="005C4FCA"/>
    <w:rsid w:val="005C661C"/>
    <w:rsid w:val="005C7423"/>
    <w:rsid w:val="005D2D5C"/>
    <w:rsid w:val="005D3254"/>
    <w:rsid w:val="005D5EB7"/>
    <w:rsid w:val="005D65E3"/>
    <w:rsid w:val="005D6E3C"/>
    <w:rsid w:val="005D745A"/>
    <w:rsid w:val="005D7781"/>
    <w:rsid w:val="005E19D4"/>
    <w:rsid w:val="005E314B"/>
    <w:rsid w:val="005E346A"/>
    <w:rsid w:val="005E3FD5"/>
    <w:rsid w:val="005E4ECB"/>
    <w:rsid w:val="005E7518"/>
    <w:rsid w:val="005E7E78"/>
    <w:rsid w:val="005F2D62"/>
    <w:rsid w:val="005F3056"/>
    <w:rsid w:val="005F5265"/>
    <w:rsid w:val="005F5647"/>
    <w:rsid w:val="005F56D3"/>
    <w:rsid w:val="005F5C9C"/>
    <w:rsid w:val="005F78BB"/>
    <w:rsid w:val="00602929"/>
    <w:rsid w:val="00602F0D"/>
    <w:rsid w:val="00606D24"/>
    <w:rsid w:val="0060763D"/>
    <w:rsid w:val="006110C6"/>
    <w:rsid w:val="006110F9"/>
    <w:rsid w:val="00611833"/>
    <w:rsid w:val="006118C8"/>
    <w:rsid w:val="006118EF"/>
    <w:rsid w:val="00611A3D"/>
    <w:rsid w:val="00615370"/>
    <w:rsid w:val="00620B0D"/>
    <w:rsid w:val="0062168E"/>
    <w:rsid w:val="006217FE"/>
    <w:rsid w:val="00623C66"/>
    <w:rsid w:val="00624983"/>
    <w:rsid w:val="00624D82"/>
    <w:rsid w:val="00627A15"/>
    <w:rsid w:val="006304FA"/>
    <w:rsid w:val="006307F3"/>
    <w:rsid w:val="006309E9"/>
    <w:rsid w:val="00630FCF"/>
    <w:rsid w:val="006318B1"/>
    <w:rsid w:val="0063362C"/>
    <w:rsid w:val="00633F3D"/>
    <w:rsid w:val="00635DD8"/>
    <w:rsid w:val="00636FFB"/>
    <w:rsid w:val="00637152"/>
    <w:rsid w:val="006378C5"/>
    <w:rsid w:val="0064054C"/>
    <w:rsid w:val="00640C64"/>
    <w:rsid w:val="00642227"/>
    <w:rsid w:val="00643000"/>
    <w:rsid w:val="00643AB0"/>
    <w:rsid w:val="00644ECE"/>
    <w:rsid w:val="0064763C"/>
    <w:rsid w:val="006508E3"/>
    <w:rsid w:val="00652021"/>
    <w:rsid w:val="00652BE6"/>
    <w:rsid w:val="00653A94"/>
    <w:rsid w:val="00655135"/>
    <w:rsid w:val="00655596"/>
    <w:rsid w:val="00656388"/>
    <w:rsid w:val="00661829"/>
    <w:rsid w:val="006624C1"/>
    <w:rsid w:val="00662A31"/>
    <w:rsid w:val="00662DD2"/>
    <w:rsid w:val="00664D4A"/>
    <w:rsid w:val="00665591"/>
    <w:rsid w:val="00665C09"/>
    <w:rsid w:val="00666ECA"/>
    <w:rsid w:val="00670596"/>
    <w:rsid w:val="0067137D"/>
    <w:rsid w:val="0067272A"/>
    <w:rsid w:val="00673BDC"/>
    <w:rsid w:val="0067459B"/>
    <w:rsid w:val="006748EB"/>
    <w:rsid w:val="00674CEC"/>
    <w:rsid w:val="00677772"/>
    <w:rsid w:val="0068013B"/>
    <w:rsid w:val="006804E8"/>
    <w:rsid w:val="00680B07"/>
    <w:rsid w:val="00680BFA"/>
    <w:rsid w:val="00680CA3"/>
    <w:rsid w:val="00683671"/>
    <w:rsid w:val="006844B5"/>
    <w:rsid w:val="006844F2"/>
    <w:rsid w:val="00685FA3"/>
    <w:rsid w:val="0068624D"/>
    <w:rsid w:val="00687A07"/>
    <w:rsid w:val="006902CF"/>
    <w:rsid w:val="00690345"/>
    <w:rsid w:val="00690F89"/>
    <w:rsid w:val="006912F8"/>
    <w:rsid w:val="00693C77"/>
    <w:rsid w:val="006948F5"/>
    <w:rsid w:val="006967D6"/>
    <w:rsid w:val="00696BC1"/>
    <w:rsid w:val="00697D33"/>
    <w:rsid w:val="006A0811"/>
    <w:rsid w:val="006A0A29"/>
    <w:rsid w:val="006A186A"/>
    <w:rsid w:val="006A226A"/>
    <w:rsid w:val="006A5322"/>
    <w:rsid w:val="006A60AC"/>
    <w:rsid w:val="006A6FA7"/>
    <w:rsid w:val="006A7419"/>
    <w:rsid w:val="006B0FEC"/>
    <w:rsid w:val="006B1D62"/>
    <w:rsid w:val="006B2605"/>
    <w:rsid w:val="006B4ECA"/>
    <w:rsid w:val="006C003E"/>
    <w:rsid w:val="006C135B"/>
    <w:rsid w:val="006C3709"/>
    <w:rsid w:val="006C383A"/>
    <w:rsid w:val="006C5A95"/>
    <w:rsid w:val="006C7451"/>
    <w:rsid w:val="006C74B6"/>
    <w:rsid w:val="006D0D16"/>
    <w:rsid w:val="006D26B2"/>
    <w:rsid w:val="006D3B42"/>
    <w:rsid w:val="006D6006"/>
    <w:rsid w:val="006D717F"/>
    <w:rsid w:val="006D76A2"/>
    <w:rsid w:val="006D7B41"/>
    <w:rsid w:val="006E0F07"/>
    <w:rsid w:val="006E187A"/>
    <w:rsid w:val="006E491D"/>
    <w:rsid w:val="006E577D"/>
    <w:rsid w:val="006E65D0"/>
    <w:rsid w:val="006F13C7"/>
    <w:rsid w:val="006F13E5"/>
    <w:rsid w:val="006F25B9"/>
    <w:rsid w:val="006F5C0D"/>
    <w:rsid w:val="006F6159"/>
    <w:rsid w:val="006F7FE2"/>
    <w:rsid w:val="007011A5"/>
    <w:rsid w:val="007011D3"/>
    <w:rsid w:val="00701502"/>
    <w:rsid w:val="00701926"/>
    <w:rsid w:val="00702003"/>
    <w:rsid w:val="007021A5"/>
    <w:rsid w:val="007021CB"/>
    <w:rsid w:val="007032CF"/>
    <w:rsid w:val="007054BB"/>
    <w:rsid w:val="007055ED"/>
    <w:rsid w:val="007059AB"/>
    <w:rsid w:val="007068BB"/>
    <w:rsid w:val="00710437"/>
    <w:rsid w:val="00710928"/>
    <w:rsid w:val="00712003"/>
    <w:rsid w:val="0071267C"/>
    <w:rsid w:val="00712B5B"/>
    <w:rsid w:val="00713216"/>
    <w:rsid w:val="00714167"/>
    <w:rsid w:val="007142DD"/>
    <w:rsid w:val="00715914"/>
    <w:rsid w:val="00717181"/>
    <w:rsid w:val="00717F3F"/>
    <w:rsid w:val="00721935"/>
    <w:rsid w:val="00722054"/>
    <w:rsid w:val="00722B5E"/>
    <w:rsid w:val="00723162"/>
    <w:rsid w:val="0072344C"/>
    <w:rsid w:val="00723FE8"/>
    <w:rsid w:val="0072489F"/>
    <w:rsid w:val="00725B4B"/>
    <w:rsid w:val="00726C24"/>
    <w:rsid w:val="00731337"/>
    <w:rsid w:val="0073235F"/>
    <w:rsid w:val="00732C3A"/>
    <w:rsid w:val="00734591"/>
    <w:rsid w:val="00735C0D"/>
    <w:rsid w:val="0073704C"/>
    <w:rsid w:val="00737F98"/>
    <w:rsid w:val="00740BB0"/>
    <w:rsid w:val="00740E3D"/>
    <w:rsid w:val="00741346"/>
    <w:rsid w:val="00741445"/>
    <w:rsid w:val="007431E9"/>
    <w:rsid w:val="00743BC0"/>
    <w:rsid w:val="007440FB"/>
    <w:rsid w:val="00744D42"/>
    <w:rsid w:val="00745D5C"/>
    <w:rsid w:val="0074610F"/>
    <w:rsid w:val="0074658B"/>
    <w:rsid w:val="007479CA"/>
    <w:rsid w:val="00747A1D"/>
    <w:rsid w:val="00750830"/>
    <w:rsid w:val="0075093A"/>
    <w:rsid w:val="007512FF"/>
    <w:rsid w:val="00752E70"/>
    <w:rsid w:val="0075397A"/>
    <w:rsid w:val="007544E2"/>
    <w:rsid w:val="00754C3F"/>
    <w:rsid w:val="00755059"/>
    <w:rsid w:val="007555C1"/>
    <w:rsid w:val="00755868"/>
    <w:rsid w:val="0075610B"/>
    <w:rsid w:val="00756B64"/>
    <w:rsid w:val="00756FAE"/>
    <w:rsid w:val="00760238"/>
    <w:rsid w:val="00760898"/>
    <w:rsid w:val="0076138C"/>
    <w:rsid w:val="00761D3C"/>
    <w:rsid w:val="00762753"/>
    <w:rsid w:val="00764980"/>
    <w:rsid w:val="00770C05"/>
    <w:rsid w:val="00770CC8"/>
    <w:rsid w:val="00772DD7"/>
    <w:rsid w:val="00773085"/>
    <w:rsid w:val="0077397F"/>
    <w:rsid w:val="00773BA1"/>
    <w:rsid w:val="0077439A"/>
    <w:rsid w:val="00781ACB"/>
    <w:rsid w:val="00781CAB"/>
    <w:rsid w:val="00782457"/>
    <w:rsid w:val="00783861"/>
    <w:rsid w:val="00783A97"/>
    <w:rsid w:val="00785008"/>
    <w:rsid w:val="0078608F"/>
    <w:rsid w:val="00787920"/>
    <w:rsid w:val="0079035C"/>
    <w:rsid w:val="00791738"/>
    <w:rsid w:val="00791F03"/>
    <w:rsid w:val="00792018"/>
    <w:rsid w:val="00792FFF"/>
    <w:rsid w:val="00793B82"/>
    <w:rsid w:val="0079441E"/>
    <w:rsid w:val="007955D4"/>
    <w:rsid w:val="00795F46"/>
    <w:rsid w:val="007968CA"/>
    <w:rsid w:val="007A0CFD"/>
    <w:rsid w:val="007A1BD5"/>
    <w:rsid w:val="007A4E15"/>
    <w:rsid w:val="007A4E40"/>
    <w:rsid w:val="007A54FE"/>
    <w:rsid w:val="007A5AB1"/>
    <w:rsid w:val="007B01B1"/>
    <w:rsid w:val="007B02B1"/>
    <w:rsid w:val="007B1D0B"/>
    <w:rsid w:val="007B29C8"/>
    <w:rsid w:val="007B2B49"/>
    <w:rsid w:val="007B2D37"/>
    <w:rsid w:val="007B3D89"/>
    <w:rsid w:val="007B44D0"/>
    <w:rsid w:val="007B4C59"/>
    <w:rsid w:val="007B64CB"/>
    <w:rsid w:val="007C0793"/>
    <w:rsid w:val="007C0D16"/>
    <w:rsid w:val="007C0FAC"/>
    <w:rsid w:val="007C1144"/>
    <w:rsid w:val="007C256C"/>
    <w:rsid w:val="007C31FA"/>
    <w:rsid w:val="007C3390"/>
    <w:rsid w:val="007C3691"/>
    <w:rsid w:val="007C3E1E"/>
    <w:rsid w:val="007C544C"/>
    <w:rsid w:val="007C5926"/>
    <w:rsid w:val="007C59BC"/>
    <w:rsid w:val="007C6838"/>
    <w:rsid w:val="007D07C5"/>
    <w:rsid w:val="007D0C50"/>
    <w:rsid w:val="007D1B91"/>
    <w:rsid w:val="007D2D3C"/>
    <w:rsid w:val="007D6E25"/>
    <w:rsid w:val="007E04FD"/>
    <w:rsid w:val="007E1454"/>
    <w:rsid w:val="007E2675"/>
    <w:rsid w:val="007E29B6"/>
    <w:rsid w:val="007E334F"/>
    <w:rsid w:val="007E3BFE"/>
    <w:rsid w:val="007E4A75"/>
    <w:rsid w:val="007E4CE8"/>
    <w:rsid w:val="007E6C72"/>
    <w:rsid w:val="007E7A12"/>
    <w:rsid w:val="007F064C"/>
    <w:rsid w:val="007F07F2"/>
    <w:rsid w:val="007F1432"/>
    <w:rsid w:val="007F1B03"/>
    <w:rsid w:val="007F270C"/>
    <w:rsid w:val="007F3AC5"/>
    <w:rsid w:val="007F3DC2"/>
    <w:rsid w:val="007F416F"/>
    <w:rsid w:val="007F43F7"/>
    <w:rsid w:val="007F5373"/>
    <w:rsid w:val="007F64C9"/>
    <w:rsid w:val="007F7EB9"/>
    <w:rsid w:val="00802926"/>
    <w:rsid w:val="00802E06"/>
    <w:rsid w:val="00803826"/>
    <w:rsid w:val="008038E8"/>
    <w:rsid w:val="00803C73"/>
    <w:rsid w:val="008045E6"/>
    <w:rsid w:val="008046A5"/>
    <w:rsid w:val="0080669F"/>
    <w:rsid w:val="00806EF6"/>
    <w:rsid w:val="0081229D"/>
    <w:rsid w:val="008123C9"/>
    <w:rsid w:val="008127DE"/>
    <w:rsid w:val="008130B6"/>
    <w:rsid w:val="00816095"/>
    <w:rsid w:val="00816897"/>
    <w:rsid w:val="0081694D"/>
    <w:rsid w:val="00821093"/>
    <w:rsid w:val="00821818"/>
    <w:rsid w:val="008218F8"/>
    <w:rsid w:val="00821AFD"/>
    <w:rsid w:val="00821D43"/>
    <w:rsid w:val="00821D4F"/>
    <w:rsid w:val="00822B22"/>
    <w:rsid w:val="00822B3E"/>
    <w:rsid w:val="00822DB2"/>
    <w:rsid w:val="00823D03"/>
    <w:rsid w:val="00824A34"/>
    <w:rsid w:val="00824A68"/>
    <w:rsid w:val="008254B8"/>
    <w:rsid w:val="00826465"/>
    <w:rsid w:val="008301B3"/>
    <w:rsid w:val="00830D1E"/>
    <w:rsid w:val="00831351"/>
    <w:rsid w:val="00832D1D"/>
    <w:rsid w:val="00833070"/>
    <w:rsid w:val="0083328E"/>
    <w:rsid w:val="0083376C"/>
    <w:rsid w:val="00835EC6"/>
    <w:rsid w:val="00835F63"/>
    <w:rsid w:val="00836C6D"/>
    <w:rsid w:val="00836F66"/>
    <w:rsid w:val="0084000B"/>
    <w:rsid w:val="00840138"/>
    <w:rsid w:val="0084291F"/>
    <w:rsid w:val="00843D7F"/>
    <w:rsid w:val="008447EA"/>
    <w:rsid w:val="008462A3"/>
    <w:rsid w:val="00846532"/>
    <w:rsid w:val="0084732A"/>
    <w:rsid w:val="00847D7A"/>
    <w:rsid w:val="008526E0"/>
    <w:rsid w:val="00852886"/>
    <w:rsid w:val="0085391A"/>
    <w:rsid w:val="00855414"/>
    <w:rsid w:val="0085595A"/>
    <w:rsid w:val="00856049"/>
    <w:rsid w:val="00857195"/>
    <w:rsid w:val="0086008A"/>
    <w:rsid w:val="0086059A"/>
    <w:rsid w:val="008629E1"/>
    <w:rsid w:val="00862C3E"/>
    <w:rsid w:val="00862D94"/>
    <w:rsid w:val="00863A0A"/>
    <w:rsid w:val="00864C01"/>
    <w:rsid w:val="008656E4"/>
    <w:rsid w:val="00865962"/>
    <w:rsid w:val="00867919"/>
    <w:rsid w:val="00870F93"/>
    <w:rsid w:val="00871579"/>
    <w:rsid w:val="00872458"/>
    <w:rsid w:val="00872577"/>
    <w:rsid w:val="00873024"/>
    <w:rsid w:val="00876083"/>
    <w:rsid w:val="008805D5"/>
    <w:rsid w:val="00882469"/>
    <w:rsid w:val="00883CDD"/>
    <w:rsid w:val="00885D4B"/>
    <w:rsid w:val="008865B7"/>
    <w:rsid w:val="00886AEA"/>
    <w:rsid w:val="0089059D"/>
    <w:rsid w:val="00890B18"/>
    <w:rsid w:val="00892443"/>
    <w:rsid w:val="00894D2D"/>
    <w:rsid w:val="00895166"/>
    <w:rsid w:val="00895B3E"/>
    <w:rsid w:val="0089640B"/>
    <w:rsid w:val="00896745"/>
    <w:rsid w:val="008977F3"/>
    <w:rsid w:val="008A1E9D"/>
    <w:rsid w:val="008A1EFC"/>
    <w:rsid w:val="008A51F8"/>
    <w:rsid w:val="008A65C1"/>
    <w:rsid w:val="008B2318"/>
    <w:rsid w:val="008B2ECD"/>
    <w:rsid w:val="008B327F"/>
    <w:rsid w:val="008B3EA2"/>
    <w:rsid w:val="008B413D"/>
    <w:rsid w:val="008B4420"/>
    <w:rsid w:val="008B46CA"/>
    <w:rsid w:val="008B497C"/>
    <w:rsid w:val="008B526A"/>
    <w:rsid w:val="008B6B96"/>
    <w:rsid w:val="008B6D35"/>
    <w:rsid w:val="008C018A"/>
    <w:rsid w:val="008C0EC1"/>
    <w:rsid w:val="008C1526"/>
    <w:rsid w:val="008C21FA"/>
    <w:rsid w:val="008C26D7"/>
    <w:rsid w:val="008C296E"/>
    <w:rsid w:val="008C2E87"/>
    <w:rsid w:val="008C2F61"/>
    <w:rsid w:val="008C3273"/>
    <w:rsid w:val="008C4E4B"/>
    <w:rsid w:val="008C5A91"/>
    <w:rsid w:val="008D125D"/>
    <w:rsid w:val="008D1746"/>
    <w:rsid w:val="008D30B8"/>
    <w:rsid w:val="008D341F"/>
    <w:rsid w:val="008D4074"/>
    <w:rsid w:val="008D4D3A"/>
    <w:rsid w:val="008D582A"/>
    <w:rsid w:val="008D6D43"/>
    <w:rsid w:val="008E03E3"/>
    <w:rsid w:val="008E1288"/>
    <w:rsid w:val="008E1832"/>
    <w:rsid w:val="008E3701"/>
    <w:rsid w:val="008E4F7B"/>
    <w:rsid w:val="008E52D7"/>
    <w:rsid w:val="008E5517"/>
    <w:rsid w:val="008E5F9D"/>
    <w:rsid w:val="008F05B7"/>
    <w:rsid w:val="008F0737"/>
    <w:rsid w:val="008F20C2"/>
    <w:rsid w:val="008F5B79"/>
    <w:rsid w:val="008F68FC"/>
    <w:rsid w:val="0090025A"/>
    <w:rsid w:val="00900E65"/>
    <w:rsid w:val="00901128"/>
    <w:rsid w:val="009016DF"/>
    <w:rsid w:val="0090499A"/>
    <w:rsid w:val="0090513C"/>
    <w:rsid w:val="00905794"/>
    <w:rsid w:val="00906B38"/>
    <w:rsid w:val="00906F2D"/>
    <w:rsid w:val="009079B0"/>
    <w:rsid w:val="00907E3D"/>
    <w:rsid w:val="00911B61"/>
    <w:rsid w:val="00912105"/>
    <w:rsid w:val="0091331C"/>
    <w:rsid w:val="009133F9"/>
    <w:rsid w:val="009139A9"/>
    <w:rsid w:val="009146FB"/>
    <w:rsid w:val="00914FD5"/>
    <w:rsid w:val="0091505B"/>
    <w:rsid w:val="00915C17"/>
    <w:rsid w:val="00915FE7"/>
    <w:rsid w:val="00916080"/>
    <w:rsid w:val="00916528"/>
    <w:rsid w:val="00917A59"/>
    <w:rsid w:val="00917F3A"/>
    <w:rsid w:val="00920ACA"/>
    <w:rsid w:val="00920B2D"/>
    <w:rsid w:val="00921BF6"/>
    <w:rsid w:val="00921DDA"/>
    <w:rsid w:val="009221D3"/>
    <w:rsid w:val="00923485"/>
    <w:rsid w:val="00924857"/>
    <w:rsid w:val="00925C65"/>
    <w:rsid w:val="00925E09"/>
    <w:rsid w:val="009264BE"/>
    <w:rsid w:val="009267C5"/>
    <w:rsid w:val="009304F1"/>
    <w:rsid w:val="009306B0"/>
    <w:rsid w:val="00931BD2"/>
    <w:rsid w:val="00932FC0"/>
    <w:rsid w:val="00933202"/>
    <w:rsid w:val="00936D82"/>
    <w:rsid w:val="00937154"/>
    <w:rsid w:val="00937F8A"/>
    <w:rsid w:val="00940124"/>
    <w:rsid w:val="009403E1"/>
    <w:rsid w:val="0094040E"/>
    <w:rsid w:val="00941249"/>
    <w:rsid w:val="00943F94"/>
    <w:rsid w:val="00944B6D"/>
    <w:rsid w:val="00945367"/>
    <w:rsid w:val="00945821"/>
    <w:rsid w:val="00945A98"/>
    <w:rsid w:val="00945B9C"/>
    <w:rsid w:val="00945DDD"/>
    <w:rsid w:val="009475CA"/>
    <w:rsid w:val="00947EA5"/>
    <w:rsid w:val="0095132E"/>
    <w:rsid w:val="009520B2"/>
    <w:rsid w:val="00953824"/>
    <w:rsid w:val="00954237"/>
    <w:rsid w:val="00954A27"/>
    <w:rsid w:val="00954C29"/>
    <w:rsid w:val="0095589A"/>
    <w:rsid w:val="009559D0"/>
    <w:rsid w:val="00955D87"/>
    <w:rsid w:val="00956390"/>
    <w:rsid w:val="0095784E"/>
    <w:rsid w:val="009578EE"/>
    <w:rsid w:val="00957F5F"/>
    <w:rsid w:val="009604AF"/>
    <w:rsid w:val="00960614"/>
    <w:rsid w:val="00960FE0"/>
    <w:rsid w:val="00961871"/>
    <w:rsid w:val="00961F70"/>
    <w:rsid w:val="00962163"/>
    <w:rsid w:val="00962221"/>
    <w:rsid w:val="009624EE"/>
    <w:rsid w:val="009639E9"/>
    <w:rsid w:val="00963F86"/>
    <w:rsid w:val="00970B82"/>
    <w:rsid w:val="0097129A"/>
    <w:rsid w:val="00971F0C"/>
    <w:rsid w:val="0097443C"/>
    <w:rsid w:val="00974928"/>
    <w:rsid w:val="00975672"/>
    <w:rsid w:val="009775B4"/>
    <w:rsid w:val="00977D2B"/>
    <w:rsid w:val="00981EC9"/>
    <w:rsid w:val="00982051"/>
    <w:rsid w:val="0098285B"/>
    <w:rsid w:val="009831C4"/>
    <w:rsid w:val="00987C61"/>
    <w:rsid w:val="00987DCB"/>
    <w:rsid w:val="0099069D"/>
    <w:rsid w:val="00990893"/>
    <w:rsid w:val="00991729"/>
    <w:rsid w:val="00993E9C"/>
    <w:rsid w:val="00994313"/>
    <w:rsid w:val="0099579E"/>
    <w:rsid w:val="009968B9"/>
    <w:rsid w:val="009969FE"/>
    <w:rsid w:val="009A0D4F"/>
    <w:rsid w:val="009A152E"/>
    <w:rsid w:val="009A2099"/>
    <w:rsid w:val="009A217B"/>
    <w:rsid w:val="009A2985"/>
    <w:rsid w:val="009A5C3A"/>
    <w:rsid w:val="009A5CD2"/>
    <w:rsid w:val="009B0A5B"/>
    <w:rsid w:val="009B1029"/>
    <w:rsid w:val="009B168E"/>
    <w:rsid w:val="009B1F12"/>
    <w:rsid w:val="009B2DB9"/>
    <w:rsid w:val="009B3812"/>
    <w:rsid w:val="009B45CA"/>
    <w:rsid w:val="009B4BBD"/>
    <w:rsid w:val="009B5988"/>
    <w:rsid w:val="009B62BD"/>
    <w:rsid w:val="009C0D56"/>
    <w:rsid w:val="009C174B"/>
    <w:rsid w:val="009C1A6D"/>
    <w:rsid w:val="009C258A"/>
    <w:rsid w:val="009C4672"/>
    <w:rsid w:val="009C48AC"/>
    <w:rsid w:val="009C504D"/>
    <w:rsid w:val="009C5775"/>
    <w:rsid w:val="009C6394"/>
    <w:rsid w:val="009C748C"/>
    <w:rsid w:val="009D0917"/>
    <w:rsid w:val="009D0DE3"/>
    <w:rsid w:val="009D336A"/>
    <w:rsid w:val="009D33E1"/>
    <w:rsid w:val="009D41DF"/>
    <w:rsid w:val="009D4C54"/>
    <w:rsid w:val="009D519B"/>
    <w:rsid w:val="009D5436"/>
    <w:rsid w:val="009D5453"/>
    <w:rsid w:val="009D5E33"/>
    <w:rsid w:val="009D7F9A"/>
    <w:rsid w:val="009E0623"/>
    <w:rsid w:val="009E0BF2"/>
    <w:rsid w:val="009E1216"/>
    <w:rsid w:val="009E1A02"/>
    <w:rsid w:val="009E2428"/>
    <w:rsid w:val="009E4558"/>
    <w:rsid w:val="009E5974"/>
    <w:rsid w:val="009E6863"/>
    <w:rsid w:val="009E71C2"/>
    <w:rsid w:val="009F0EF5"/>
    <w:rsid w:val="009F14A1"/>
    <w:rsid w:val="009F276A"/>
    <w:rsid w:val="009F3ADC"/>
    <w:rsid w:val="009F3BDB"/>
    <w:rsid w:val="009F4012"/>
    <w:rsid w:val="009F40BC"/>
    <w:rsid w:val="009F436E"/>
    <w:rsid w:val="009F44BB"/>
    <w:rsid w:val="009F5D66"/>
    <w:rsid w:val="009F6955"/>
    <w:rsid w:val="009F79BC"/>
    <w:rsid w:val="00A002DD"/>
    <w:rsid w:val="00A0036F"/>
    <w:rsid w:val="00A005EB"/>
    <w:rsid w:val="00A01193"/>
    <w:rsid w:val="00A014B0"/>
    <w:rsid w:val="00A0199C"/>
    <w:rsid w:val="00A0273B"/>
    <w:rsid w:val="00A02BF9"/>
    <w:rsid w:val="00A045A6"/>
    <w:rsid w:val="00A04FA9"/>
    <w:rsid w:val="00A051D5"/>
    <w:rsid w:val="00A061BA"/>
    <w:rsid w:val="00A064E5"/>
    <w:rsid w:val="00A10390"/>
    <w:rsid w:val="00A115EF"/>
    <w:rsid w:val="00A11F7F"/>
    <w:rsid w:val="00A1371F"/>
    <w:rsid w:val="00A13958"/>
    <w:rsid w:val="00A151E8"/>
    <w:rsid w:val="00A16631"/>
    <w:rsid w:val="00A21925"/>
    <w:rsid w:val="00A22D9F"/>
    <w:rsid w:val="00A23182"/>
    <w:rsid w:val="00A24E4A"/>
    <w:rsid w:val="00A25A42"/>
    <w:rsid w:val="00A26D01"/>
    <w:rsid w:val="00A2772D"/>
    <w:rsid w:val="00A27BE2"/>
    <w:rsid w:val="00A30DFA"/>
    <w:rsid w:val="00A3166A"/>
    <w:rsid w:val="00A31B35"/>
    <w:rsid w:val="00A32CDD"/>
    <w:rsid w:val="00A3361B"/>
    <w:rsid w:val="00A351DD"/>
    <w:rsid w:val="00A35E77"/>
    <w:rsid w:val="00A35FB5"/>
    <w:rsid w:val="00A37AB4"/>
    <w:rsid w:val="00A407A4"/>
    <w:rsid w:val="00A419EA"/>
    <w:rsid w:val="00A41CD9"/>
    <w:rsid w:val="00A4340C"/>
    <w:rsid w:val="00A43507"/>
    <w:rsid w:val="00A43BFE"/>
    <w:rsid w:val="00A4563D"/>
    <w:rsid w:val="00A45BD3"/>
    <w:rsid w:val="00A46B9F"/>
    <w:rsid w:val="00A46F43"/>
    <w:rsid w:val="00A51AE7"/>
    <w:rsid w:val="00A51B81"/>
    <w:rsid w:val="00A52813"/>
    <w:rsid w:val="00A52B9A"/>
    <w:rsid w:val="00A53690"/>
    <w:rsid w:val="00A53E5E"/>
    <w:rsid w:val="00A54A81"/>
    <w:rsid w:val="00A552B4"/>
    <w:rsid w:val="00A574F1"/>
    <w:rsid w:val="00A57A81"/>
    <w:rsid w:val="00A604DD"/>
    <w:rsid w:val="00A60DAC"/>
    <w:rsid w:val="00A6150E"/>
    <w:rsid w:val="00A644B5"/>
    <w:rsid w:val="00A6482D"/>
    <w:rsid w:val="00A65116"/>
    <w:rsid w:val="00A65339"/>
    <w:rsid w:val="00A675A3"/>
    <w:rsid w:val="00A67C12"/>
    <w:rsid w:val="00A703BD"/>
    <w:rsid w:val="00A719C0"/>
    <w:rsid w:val="00A71FE3"/>
    <w:rsid w:val="00A73820"/>
    <w:rsid w:val="00A73ACB"/>
    <w:rsid w:val="00A771B1"/>
    <w:rsid w:val="00A776B8"/>
    <w:rsid w:val="00A81130"/>
    <w:rsid w:val="00A82BA3"/>
    <w:rsid w:val="00A82CA7"/>
    <w:rsid w:val="00A836A0"/>
    <w:rsid w:val="00A8450E"/>
    <w:rsid w:val="00A84F92"/>
    <w:rsid w:val="00A87073"/>
    <w:rsid w:val="00A87666"/>
    <w:rsid w:val="00A87C4E"/>
    <w:rsid w:val="00A87DB9"/>
    <w:rsid w:val="00A93748"/>
    <w:rsid w:val="00A93933"/>
    <w:rsid w:val="00A944F5"/>
    <w:rsid w:val="00A948E9"/>
    <w:rsid w:val="00A95D3C"/>
    <w:rsid w:val="00A95D87"/>
    <w:rsid w:val="00A95E77"/>
    <w:rsid w:val="00A96B24"/>
    <w:rsid w:val="00AA099A"/>
    <w:rsid w:val="00AA1DE8"/>
    <w:rsid w:val="00AA285A"/>
    <w:rsid w:val="00AA2C51"/>
    <w:rsid w:val="00AA30DB"/>
    <w:rsid w:val="00AA38F5"/>
    <w:rsid w:val="00AA41DC"/>
    <w:rsid w:val="00AA5B07"/>
    <w:rsid w:val="00AA655E"/>
    <w:rsid w:val="00AA74DA"/>
    <w:rsid w:val="00AB04B7"/>
    <w:rsid w:val="00AB216B"/>
    <w:rsid w:val="00AB2722"/>
    <w:rsid w:val="00AB3985"/>
    <w:rsid w:val="00AB4755"/>
    <w:rsid w:val="00AB50B7"/>
    <w:rsid w:val="00AB540B"/>
    <w:rsid w:val="00AB7C1C"/>
    <w:rsid w:val="00AC0F0C"/>
    <w:rsid w:val="00AC11AD"/>
    <w:rsid w:val="00AC307C"/>
    <w:rsid w:val="00AC3286"/>
    <w:rsid w:val="00AC5873"/>
    <w:rsid w:val="00AC64CA"/>
    <w:rsid w:val="00AC7726"/>
    <w:rsid w:val="00AC7861"/>
    <w:rsid w:val="00AD2B50"/>
    <w:rsid w:val="00AD36AA"/>
    <w:rsid w:val="00AD434A"/>
    <w:rsid w:val="00AD5271"/>
    <w:rsid w:val="00AE14B5"/>
    <w:rsid w:val="00AE291E"/>
    <w:rsid w:val="00AE2F66"/>
    <w:rsid w:val="00AE3046"/>
    <w:rsid w:val="00AE312E"/>
    <w:rsid w:val="00AE4F8C"/>
    <w:rsid w:val="00AE605C"/>
    <w:rsid w:val="00AE6802"/>
    <w:rsid w:val="00AE7A20"/>
    <w:rsid w:val="00AF290E"/>
    <w:rsid w:val="00AF4457"/>
    <w:rsid w:val="00AF4CE4"/>
    <w:rsid w:val="00AF72F7"/>
    <w:rsid w:val="00B024C3"/>
    <w:rsid w:val="00B029E7"/>
    <w:rsid w:val="00B035FA"/>
    <w:rsid w:val="00B03DB6"/>
    <w:rsid w:val="00B0411C"/>
    <w:rsid w:val="00B045D7"/>
    <w:rsid w:val="00B055D9"/>
    <w:rsid w:val="00B05B8C"/>
    <w:rsid w:val="00B06C00"/>
    <w:rsid w:val="00B07FD9"/>
    <w:rsid w:val="00B1164D"/>
    <w:rsid w:val="00B11BBD"/>
    <w:rsid w:val="00B11C07"/>
    <w:rsid w:val="00B11DC6"/>
    <w:rsid w:val="00B14716"/>
    <w:rsid w:val="00B15D67"/>
    <w:rsid w:val="00B1629F"/>
    <w:rsid w:val="00B2019D"/>
    <w:rsid w:val="00B203A6"/>
    <w:rsid w:val="00B225EE"/>
    <w:rsid w:val="00B2332B"/>
    <w:rsid w:val="00B242E4"/>
    <w:rsid w:val="00B244F2"/>
    <w:rsid w:val="00B2589C"/>
    <w:rsid w:val="00B269CB"/>
    <w:rsid w:val="00B30F3F"/>
    <w:rsid w:val="00B318A4"/>
    <w:rsid w:val="00B33C41"/>
    <w:rsid w:val="00B3433A"/>
    <w:rsid w:val="00B34E94"/>
    <w:rsid w:val="00B3530E"/>
    <w:rsid w:val="00B400B2"/>
    <w:rsid w:val="00B42268"/>
    <w:rsid w:val="00B42FF5"/>
    <w:rsid w:val="00B43920"/>
    <w:rsid w:val="00B44496"/>
    <w:rsid w:val="00B4507B"/>
    <w:rsid w:val="00B46B6F"/>
    <w:rsid w:val="00B46FB6"/>
    <w:rsid w:val="00B4729B"/>
    <w:rsid w:val="00B47954"/>
    <w:rsid w:val="00B47C80"/>
    <w:rsid w:val="00B50EA6"/>
    <w:rsid w:val="00B51701"/>
    <w:rsid w:val="00B543BA"/>
    <w:rsid w:val="00B5457C"/>
    <w:rsid w:val="00B546BA"/>
    <w:rsid w:val="00B54D34"/>
    <w:rsid w:val="00B566C2"/>
    <w:rsid w:val="00B56D14"/>
    <w:rsid w:val="00B571B5"/>
    <w:rsid w:val="00B572C3"/>
    <w:rsid w:val="00B574B7"/>
    <w:rsid w:val="00B57AEE"/>
    <w:rsid w:val="00B60FB8"/>
    <w:rsid w:val="00B610E8"/>
    <w:rsid w:val="00B610ED"/>
    <w:rsid w:val="00B622B3"/>
    <w:rsid w:val="00B62345"/>
    <w:rsid w:val="00B62738"/>
    <w:rsid w:val="00B636D6"/>
    <w:rsid w:val="00B672B6"/>
    <w:rsid w:val="00B6771F"/>
    <w:rsid w:val="00B67EDE"/>
    <w:rsid w:val="00B70142"/>
    <w:rsid w:val="00B718F2"/>
    <w:rsid w:val="00B7657E"/>
    <w:rsid w:val="00B8028C"/>
    <w:rsid w:val="00B80F82"/>
    <w:rsid w:val="00B82053"/>
    <w:rsid w:val="00B83222"/>
    <w:rsid w:val="00B83E07"/>
    <w:rsid w:val="00B83FF6"/>
    <w:rsid w:val="00B84F93"/>
    <w:rsid w:val="00B8528C"/>
    <w:rsid w:val="00B85398"/>
    <w:rsid w:val="00B8634F"/>
    <w:rsid w:val="00B86F7E"/>
    <w:rsid w:val="00B911DD"/>
    <w:rsid w:val="00B91C81"/>
    <w:rsid w:val="00B92F8D"/>
    <w:rsid w:val="00B93FA3"/>
    <w:rsid w:val="00B93FE7"/>
    <w:rsid w:val="00B95547"/>
    <w:rsid w:val="00B977EE"/>
    <w:rsid w:val="00BA0C1E"/>
    <w:rsid w:val="00BA116B"/>
    <w:rsid w:val="00BA3518"/>
    <w:rsid w:val="00BA4FF8"/>
    <w:rsid w:val="00BA5559"/>
    <w:rsid w:val="00BA5A42"/>
    <w:rsid w:val="00BA5C6B"/>
    <w:rsid w:val="00BA62C1"/>
    <w:rsid w:val="00BA7252"/>
    <w:rsid w:val="00BB0FB4"/>
    <w:rsid w:val="00BB24CA"/>
    <w:rsid w:val="00BB2988"/>
    <w:rsid w:val="00BB2F78"/>
    <w:rsid w:val="00BB431F"/>
    <w:rsid w:val="00BB50B0"/>
    <w:rsid w:val="00BB53D7"/>
    <w:rsid w:val="00BB5855"/>
    <w:rsid w:val="00BB5DD3"/>
    <w:rsid w:val="00BB66DD"/>
    <w:rsid w:val="00BB68D6"/>
    <w:rsid w:val="00BC0231"/>
    <w:rsid w:val="00BC1320"/>
    <w:rsid w:val="00BC14B8"/>
    <w:rsid w:val="00BC1D36"/>
    <w:rsid w:val="00BC3D09"/>
    <w:rsid w:val="00BC420A"/>
    <w:rsid w:val="00BC45E4"/>
    <w:rsid w:val="00BC4AE6"/>
    <w:rsid w:val="00BC5F2B"/>
    <w:rsid w:val="00BC7B49"/>
    <w:rsid w:val="00BC7B6F"/>
    <w:rsid w:val="00BD0868"/>
    <w:rsid w:val="00BD1A11"/>
    <w:rsid w:val="00BD1AFA"/>
    <w:rsid w:val="00BD41DE"/>
    <w:rsid w:val="00BD507C"/>
    <w:rsid w:val="00BD6EE7"/>
    <w:rsid w:val="00BD73F4"/>
    <w:rsid w:val="00BE09D5"/>
    <w:rsid w:val="00BE181C"/>
    <w:rsid w:val="00BE2EDF"/>
    <w:rsid w:val="00BE3E60"/>
    <w:rsid w:val="00BE42A4"/>
    <w:rsid w:val="00BE469A"/>
    <w:rsid w:val="00BE5C7A"/>
    <w:rsid w:val="00BE75F4"/>
    <w:rsid w:val="00BF32AA"/>
    <w:rsid w:val="00BF3BE4"/>
    <w:rsid w:val="00BF43BB"/>
    <w:rsid w:val="00BF461D"/>
    <w:rsid w:val="00BF5DF0"/>
    <w:rsid w:val="00BF63E0"/>
    <w:rsid w:val="00BF6A74"/>
    <w:rsid w:val="00BF7230"/>
    <w:rsid w:val="00BF78BC"/>
    <w:rsid w:val="00C00B1A"/>
    <w:rsid w:val="00C01910"/>
    <w:rsid w:val="00C029AD"/>
    <w:rsid w:val="00C02BC2"/>
    <w:rsid w:val="00C043A6"/>
    <w:rsid w:val="00C04C28"/>
    <w:rsid w:val="00C0770F"/>
    <w:rsid w:val="00C14022"/>
    <w:rsid w:val="00C1407B"/>
    <w:rsid w:val="00C145C6"/>
    <w:rsid w:val="00C14AC3"/>
    <w:rsid w:val="00C23EF7"/>
    <w:rsid w:val="00C24CD8"/>
    <w:rsid w:val="00C25607"/>
    <w:rsid w:val="00C2576D"/>
    <w:rsid w:val="00C2698F"/>
    <w:rsid w:val="00C27166"/>
    <w:rsid w:val="00C27E21"/>
    <w:rsid w:val="00C30C1D"/>
    <w:rsid w:val="00C31102"/>
    <w:rsid w:val="00C3339C"/>
    <w:rsid w:val="00C3469E"/>
    <w:rsid w:val="00C369FF"/>
    <w:rsid w:val="00C403FB"/>
    <w:rsid w:val="00C42419"/>
    <w:rsid w:val="00C42A02"/>
    <w:rsid w:val="00C43105"/>
    <w:rsid w:val="00C439F9"/>
    <w:rsid w:val="00C43CEE"/>
    <w:rsid w:val="00C43F34"/>
    <w:rsid w:val="00C44A85"/>
    <w:rsid w:val="00C44FF1"/>
    <w:rsid w:val="00C458C2"/>
    <w:rsid w:val="00C45C46"/>
    <w:rsid w:val="00C45E28"/>
    <w:rsid w:val="00C464C4"/>
    <w:rsid w:val="00C4707D"/>
    <w:rsid w:val="00C47C00"/>
    <w:rsid w:val="00C50C4E"/>
    <w:rsid w:val="00C50D66"/>
    <w:rsid w:val="00C51A5F"/>
    <w:rsid w:val="00C53ACB"/>
    <w:rsid w:val="00C53FC0"/>
    <w:rsid w:val="00C5453E"/>
    <w:rsid w:val="00C5578B"/>
    <w:rsid w:val="00C575B6"/>
    <w:rsid w:val="00C5789C"/>
    <w:rsid w:val="00C57D6B"/>
    <w:rsid w:val="00C60BFC"/>
    <w:rsid w:val="00C62B09"/>
    <w:rsid w:val="00C65251"/>
    <w:rsid w:val="00C66DB9"/>
    <w:rsid w:val="00C714E6"/>
    <w:rsid w:val="00C719D2"/>
    <w:rsid w:val="00C71D8A"/>
    <w:rsid w:val="00C724CB"/>
    <w:rsid w:val="00C72B46"/>
    <w:rsid w:val="00C7512D"/>
    <w:rsid w:val="00C76C21"/>
    <w:rsid w:val="00C76E82"/>
    <w:rsid w:val="00C80266"/>
    <w:rsid w:val="00C806E2"/>
    <w:rsid w:val="00C806EF"/>
    <w:rsid w:val="00C80976"/>
    <w:rsid w:val="00C809A9"/>
    <w:rsid w:val="00C809DB"/>
    <w:rsid w:val="00C81132"/>
    <w:rsid w:val="00C816E0"/>
    <w:rsid w:val="00C8384F"/>
    <w:rsid w:val="00C84512"/>
    <w:rsid w:val="00C84F7B"/>
    <w:rsid w:val="00C853FE"/>
    <w:rsid w:val="00C8598B"/>
    <w:rsid w:val="00C86C69"/>
    <w:rsid w:val="00C86F28"/>
    <w:rsid w:val="00C87B9D"/>
    <w:rsid w:val="00C90151"/>
    <w:rsid w:val="00C918FB"/>
    <w:rsid w:val="00C91FF0"/>
    <w:rsid w:val="00C92B3E"/>
    <w:rsid w:val="00C92BE7"/>
    <w:rsid w:val="00C9329C"/>
    <w:rsid w:val="00CA15E2"/>
    <w:rsid w:val="00CA1E84"/>
    <w:rsid w:val="00CA233B"/>
    <w:rsid w:val="00CA2852"/>
    <w:rsid w:val="00CA2AEC"/>
    <w:rsid w:val="00CA3781"/>
    <w:rsid w:val="00CA3EA2"/>
    <w:rsid w:val="00CA50CC"/>
    <w:rsid w:val="00CA6F06"/>
    <w:rsid w:val="00CB4190"/>
    <w:rsid w:val="00CB6913"/>
    <w:rsid w:val="00CB6DDD"/>
    <w:rsid w:val="00CB7B22"/>
    <w:rsid w:val="00CC0538"/>
    <w:rsid w:val="00CC17E7"/>
    <w:rsid w:val="00CC3E6E"/>
    <w:rsid w:val="00CC486C"/>
    <w:rsid w:val="00CC5B0E"/>
    <w:rsid w:val="00CC66A6"/>
    <w:rsid w:val="00CC6755"/>
    <w:rsid w:val="00CC6AD9"/>
    <w:rsid w:val="00CC6B4D"/>
    <w:rsid w:val="00CC6DA1"/>
    <w:rsid w:val="00CC7095"/>
    <w:rsid w:val="00CC73C0"/>
    <w:rsid w:val="00CC7866"/>
    <w:rsid w:val="00CD04B7"/>
    <w:rsid w:val="00CD1B23"/>
    <w:rsid w:val="00CD22A9"/>
    <w:rsid w:val="00CD233E"/>
    <w:rsid w:val="00CD250F"/>
    <w:rsid w:val="00CD280F"/>
    <w:rsid w:val="00CD36B6"/>
    <w:rsid w:val="00CD4EC2"/>
    <w:rsid w:val="00CD5158"/>
    <w:rsid w:val="00CD5800"/>
    <w:rsid w:val="00CD7783"/>
    <w:rsid w:val="00CD7C71"/>
    <w:rsid w:val="00CE0F4D"/>
    <w:rsid w:val="00CE0F5D"/>
    <w:rsid w:val="00CE177D"/>
    <w:rsid w:val="00CE20E9"/>
    <w:rsid w:val="00CE276B"/>
    <w:rsid w:val="00CE33B7"/>
    <w:rsid w:val="00CE40AD"/>
    <w:rsid w:val="00CE4A7A"/>
    <w:rsid w:val="00CE4D97"/>
    <w:rsid w:val="00CE7E14"/>
    <w:rsid w:val="00CF1389"/>
    <w:rsid w:val="00CF1C46"/>
    <w:rsid w:val="00CF2425"/>
    <w:rsid w:val="00CF2855"/>
    <w:rsid w:val="00CF3294"/>
    <w:rsid w:val="00CF3578"/>
    <w:rsid w:val="00CF38F4"/>
    <w:rsid w:val="00CF7105"/>
    <w:rsid w:val="00CF7380"/>
    <w:rsid w:val="00CF77D0"/>
    <w:rsid w:val="00CF7A43"/>
    <w:rsid w:val="00CF7EE1"/>
    <w:rsid w:val="00D004C5"/>
    <w:rsid w:val="00D00D98"/>
    <w:rsid w:val="00D02B8F"/>
    <w:rsid w:val="00D0368D"/>
    <w:rsid w:val="00D038A4"/>
    <w:rsid w:val="00D063D9"/>
    <w:rsid w:val="00D06AE2"/>
    <w:rsid w:val="00D1060E"/>
    <w:rsid w:val="00D10B5C"/>
    <w:rsid w:val="00D10E58"/>
    <w:rsid w:val="00D1284B"/>
    <w:rsid w:val="00D14BB8"/>
    <w:rsid w:val="00D15240"/>
    <w:rsid w:val="00D162F0"/>
    <w:rsid w:val="00D16E52"/>
    <w:rsid w:val="00D177DD"/>
    <w:rsid w:val="00D2179E"/>
    <w:rsid w:val="00D225C1"/>
    <w:rsid w:val="00D233E4"/>
    <w:rsid w:val="00D24470"/>
    <w:rsid w:val="00D274FE"/>
    <w:rsid w:val="00D30DC6"/>
    <w:rsid w:val="00D318C0"/>
    <w:rsid w:val="00D338C8"/>
    <w:rsid w:val="00D35E64"/>
    <w:rsid w:val="00D37AAB"/>
    <w:rsid w:val="00D43E50"/>
    <w:rsid w:val="00D44404"/>
    <w:rsid w:val="00D444D1"/>
    <w:rsid w:val="00D44916"/>
    <w:rsid w:val="00D44B9E"/>
    <w:rsid w:val="00D46D52"/>
    <w:rsid w:val="00D46F95"/>
    <w:rsid w:val="00D50113"/>
    <w:rsid w:val="00D51BAE"/>
    <w:rsid w:val="00D544DB"/>
    <w:rsid w:val="00D5505B"/>
    <w:rsid w:val="00D55211"/>
    <w:rsid w:val="00D56DF2"/>
    <w:rsid w:val="00D57193"/>
    <w:rsid w:val="00D57FEF"/>
    <w:rsid w:val="00D6015B"/>
    <w:rsid w:val="00D602FF"/>
    <w:rsid w:val="00D60A64"/>
    <w:rsid w:val="00D60AA7"/>
    <w:rsid w:val="00D62883"/>
    <w:rsid w:val="00D62A45"/>
    <w:rsid w:val="00D63578"/>
    <w:rsid w:val="00D64CB9"/>
    <w:rsid w:val="00D65948"/>
    <w:rsid w:val="00D666AA"/>
    <w:rsid w:val="00D66903"/>
    <w:rsid w:val="00D676FD"/>
    <w:rsid w:val="00D67905"/>
    <w:rsid w:val="00D70AAA"/>
    <w:rsid w:val="00D71C5E"/>
    <w:rsid w:val="00D72BA1"/>
    <w:rsid w:val="00D731A8"/>
    <w:rsid w:val="00D73AA4"/>
    <w:rsid w:val="00D74766"/>
    <w:rsid w:val="00D7477B"/>
    <w:rsid w:val="00D74A32"/>
    <w:rsid w:val="00D75254"/>
    <w:rsid w:val="00D76044"/>
    <w:rsid w:val="00D76BC7"/>
    <w:rsid w:val="00D76E06"/>
    <w:rsid w:val="00D775EB"/>
    <w:rsid w:val="00D80966"/>
    <w:rsid w:val="00D81139"/>
    <w:rsid w:val="00D8116E"/>
    <w:rsid w:val="00D82462"/>
    <w:rsid w:val="00D83856"/>
    <w:rsid w:val="00D8527A"/>
    <w:rsid w:val="00D86289"/>
    <w:rsid w:val="00D87D1B"/>
    <w:rsid w:val="00D91B69"/>
    <w:rsid w:val="00D925A8"/>
    <w:rsid w:val="00D93E96"/>
    <w:rsid w:val="00D93EC2"/>
    <w:rsid w:val="00D94A33"/>
    <w:rsid w:val="00D97069"/>
    <w:rsid w:val="00D97368"/>
    <w:rsid w:val="00D97BAD"/>
    <w:rsid w:val="00DA098D"/>
    <w:rsid w:val="00DA0EAC"/>
    <w:rsid w:val="00DA0F47"/>
    <w:rsid w:val="00DA432A"/>
    <w:rsid w:val="00DA4438"/>
    <w:rsid w:val="00DA4506"/>
    <w:rsid w:val="00DA5392"/>
    <w:rsid w:val="00DA74B9"/>
    <w:rsid w:val="00DA7E90"/>
    <w:rsid w:val="00DB05A0"/>
    <w:rsid w:val="00DB16BE"/>
    <w:rsid w:val="00DB1BA4"/>
    <w:rsid w:val="00DB2708"/>
    <w:rsid w:val="00DB39F1"/>
    <w:rsid w:val="00DB4A6C"/>
    <w:rsid w:val="00DB4C36"/>
    <w:rsid w:val="00DB73BD"/>
    <w:rsid w:val="00DB7908"/>
    <w:rsid w:val="00DC0D11"/>
    <w:rsid w:val="00DC1293"/>
    <w:rsid w:val="00DC1EB4"/>
    <w:rsid w:val="00DC2040"/>
    <w:rsid w:val="00DC25D7"/>
    <w:rsid w:val="00DC3AD7"/>
    <w:rsid w:val="00DC461D"/>
    <w:rsid w:val="00DC4F3E"/>
    <w:rsid w:val="00DC5AD6"/>
    <w:rsid w:val="00DC5F6B"/>
    <w:rsid w:val="00DC68B0"/>
    <w:rsid w:val="00DC73DC"/>
    <w:rsid w:val="00DC7FE6"/>
    <w:rsid w:val="00DD0C68"/>
    <w:rsid w:val="00DD1CA8"/>
    <w:rsid w:val="00DD1FFD"/>
    <w:rsid w:val="00DD2DE5"/>
    <w:rsid w:val="00DD30BB"/>
    <w:rsid w:val="00DD3F7A"/>
    <w:rsid w:val="00DD4237"/>
    <w:rsid w:val="00DD45A9"/>
    <w:rsid w:val="00DD606C"/>
    <w:rsid w:val="00DD64C9"/>
    <w:rsid w:val="00DD6E4D"/>
    <w:rsid w:val="00DD779B"/>
    <w:rsid w:val="00DD79D1"/>
    <w:rsid w:val="00DE0ADF"/>
    <w:rsid w:val="00DE111B"/>
    <w:rsid w:val="00DE12C6"/>
    <w:rsid w:val="00DE35DD"/>
    <w:rsid w:val="00DE4A2F"/>
    <w:rsid w:val="00DE75D4"/>
    <w:rsid w:val="00DF013B"/>
    <w:rsid w:val="00DF096C"/>
    <w:rsid w:val="00DF0BBD"/>
    <w:rsid w:val="00DF1384"/>
    <w:rsid w:val="00DF14D9"/>
    <w:rsid w:val="00DF4887"/>
    <w:rsid w:val="00DF7D8A"/>
    <w:rsid w:val="00E00EB0"/>
    <w:rsid w:val="00E0255E"/>
    <w:rsid w:val="00E030B1"/>
    <w:rsid w:val="00E0572A"/>
    <w:rsid w:val="00E06DA0"/>
    <w:rsid w:val="00E070ED"/>
    <w:rsid w:val="00E11F08"/>
    <w:rsid w:val="00E13426"/>
    <w:rsid w:val="00E13BF2"/>
    <w:rsid w:val="00E150FC"/>
    <w:rsid w:val="00E1717D"/>
    <w:rsid w:val="00E17F21"/>
    <w:rsid w:val="00E20A7C"/>
    <w:rsid w:val="00E21158"/>
    <w:rsid w:val="00E21634"/>
    <w:rsid w:val="00E2180F"/>
    <w:rsid w:val="00E2395E"/>
    <w:rsid w:val="00E23DB3"/>
    <w:rsid w:val="00E26949"/>
    <w:rsid w:val="00E269CB"/>
    <w:rsid w:val="00E27297"/>
    <w:rsid w:val="00E27DEC"/>
    <w:rsid w:val="00E305B3"/>
    <w:rsid w:val="00E30D33"/>
    <w:rsid w:val="00E3117E"/>
    <w:rsid w:val="00E3133D"/>
    <w:rsid w:val="00E315E4"/>
    <w:rsid w:val="00E33D8F"/>
    <w:rsid w:val="00E34747"/>
    <w:rsid w:val="00E353AF"/>
    <w:rsid w:val="00E37ED1"/>
    <w:rsid w:val="00E37FF8"/>
    <w:rsid w:val="00E4011A"/>
    <w:rsid w:val="00E403A9"/>
    <w:rsid w:val="00E41080"/>
    <w:rsid w:val="00E41349"/>
    <w:rsid w:val="00E413C8"/>
    <w:rsid w:val="00E41513"/>
    <w:rsid w:val="00E4199D"/>
    <w:rsid w:val="00E42087"/>
    <w:rsid w:val="00E4413C"/>
    <w:rsid w:val="00E4422B"/>
    <w:rsid w:val="00E47135"/>
    <w:rsid w:val="00E47AD0"/>
    <w:rsid w:val="00E5001B"/>
    <w:rsid w:val="00E51293"/>
    <w:rsid w:val="00E52504"/>
    <w:rsid w:val="00E52727"/>
    <w:rsid w:val="00E549D2"/>
    <w:rsid w:val="00E55950"/>
    <w:rsid w:val="00E56D67"/>
    <w:rsid w:val="00E5716F"/>
    <w:rsid w:val="00E57FA6"/>
    <w:rsid w:val="00E604E5"/>
    <w:rsid w:val="00E611E2"/>
    <w:rsid w:val="00E612F9"/>
    <w:rsid w:val="00E6219E"/>
    <w:rsid w:val="00E622F1"/>
    <w:rsid w:val="00E633E8"/>
    <w:rsid w:val="00E6452C"/>
    <w:rsid w:val="00E6481C"/>
    <w:rsid w:val="00E655BF"/>
    <w:rsid w:val="00E65DF0"/>
    <w:rsid w:val="00E666E2"/>
    <w:rsid w:val="00E721BE"/>
    <w:rsid w:val="00E7443D"/>
    <w:rsid w:val="00E749F2"/>
    <w:rsid w:val="00E76054"/>
    <w:rsid w:val="00E802DB"/>
    <w:rsid w:val="00E804A4"/>
    <w:rsid w:val="00E81419"/>
    <w:rsid w:val="00E81FA4"/>
    <w:rsid w:val="00E8545C"/>
    <w:rsid w:val="00E85CB1"/>
    <w:rsid w:val="00E87264"/>
    <w:rsid w:val="00E87596"/>
    <w:rsid w:val="00E90103"/>
    <w:rsid w:val="00E902A4"/>
    <w:rsid w:val="00E939B3"/>
    <w:rsid w:val="00E93D19"/>
    <w:rsid w:val="00E943BA"/>
    <w:rsid w:val="00E9748B"/>
    <w:rsid w:val="00E97911"/>
    <w:rsid w:val="00EA06E7"/>
    <w:rsid w:val="00EA0D4C"/>
    <w:rsid w:val="00EA0D52"/>
    <w:rsid w:val="00EA2764"/>
    <w:rsid w:val="00EA2836"/>
    <w:rsid w:val="00EA292C"/>
    <w:rsid w:val="00EA5A58"/>
    <w:rsid w:val="00EA5E46"/>
    <w:rsid w:val="00EB0845"/>
    <w:rsid w:val="00EB1218"/>
    <w:rsid w:val="00EB1867"/>
    <w:rsid w:val="00EB1D3B"/>
    <w:rsid w:val="00EB2B8E"/>
    <w:rsid w:val="00EB536E"/>
    <w:rsid w:val="00EC054A"/>
    <w:rsid w:val="00EC08C4"/>
    <w:rsid w:val="00EC19F3"/>
    <w:rsid w:val="00EC1CC7"/>
    <w:rsid w:val="00EC1DB8"/>
    <w:rsid w:val="00EC272D"/>
    <w:rsid w:val="00EC2B18"/>
    <w:rsid w:val="00EC3FA6"/>
    <w:rsid w:val="00EC44EB"/>
    <w:rsid w:val="00EC5306"/>
    <w:rsid w:val="00EC6756"/>
    <w:rsid w:val="00ED0342"/>
    <w:rsid w:val="00ED15D1"/>
    <w:rsid w:val="00ED17E1"/>
    <w:rsid w:val="00ED1F55"/>
    <w:rsid w:val="00ED234E"/>
    <w:rsid w:val="00ED4004"/>
    <w:rsid w:val="00ED48E3"/>
    <w:rsid w:val="00ED6133"/>
    <w:rsid w:val="00ED6BD7"/>
    <w:rsid w:val="00ED6E66"/>
    <w:rsid w:val="00EE15E7"/>
    <w:rsid w:val="00EE1B81"/>
    <w:rsid w:val="00EE2CE5"/>
    <w:rsid w:val="00EE2EA8"/>
    <w:rsid w:val="00EE345E"/>
    <w:rsid w:val="00EE3A85"/>
    <w:rsid w:val="00EE3FA3"/>
    <w:rsid w:val="00EE57D3"/>
    <w:rsid w:val="00EE59C5"/>
    <w:rsid w:val="00EE5AC9"/>
    <w:rsid w:val="00EE6274"/>
    <w:rsid w:val="00EE6B53"/>
    <w:rsid w:val="00EE6EE8"/>
    <w:rsid w:val="00EF0FD3"/>
    <w:rsid w:val="00EF1915"/>
    <w:rsid w:val="00EF23B4"/>
    <w:rsid w:val="00EF2929"/>
    <w:rsid w:val="00EF423D"/>
    <w:rsid w:val="00EF62EE"/>
    <w:rsid w:val="00EF6E3C"/>
    <w:rsid w:val="00EF7023"/>
    <w:rsid w:val="00EF71C9"/>
    <w:rsid w:val="00F000F2"/>
    <w:rsid w:val="00F00EAA"/>
    <w:rsid w:val="00F01076"/>
    <w:rsid w:val="00F040CB"/>
    <w:rsid w:val="00F04519"/>
    <w:rsid w:val="00F0791E"/>
    <w:rsid w:val="00F10AAD"/>
    <w:rsid w:val="00F131A6"/>
    <w:rsid w:val="00F131B4"/>
    <w:rsid w:val="00F1423B"/>
    <w:rsid w:val="00F14DE2"/>
    <w:rsid w:val="00F15099"/>
    <w:rsid w:val="00F15287"/>
    <w:rsid w:val="00F156E2"/>
    <w:rsid w:val="00F2127C"/>
    <w:rsid w:val="00F2158F"/>
    <w:rsid w:val="00F224E3"/>
    <w:rsid w:val="00F2280D"/>
    <w:rsid w:val="00F22FB6"/>
    <w:rsid w:val="00F254D5"/>
    <w:rsid w:val="00F26138"/>
    <w:rsid w:val="00F26363"/>
    <w:rsid w:val="00F27550"/>
    <w:rsid w:val="00F2789B"/>
    <w:rsid w:val="00F300ED"/>
    <w:rsid w:val="00F3138B"/>
    <w:rsid w:val="00F33652"/>
    <w:rsid w:val="00F34019"/>
    <w:rsid w:val="00F34062"/>
    <w:rsid w:val="00F34253"/>
    <w:rsid w:val="00F3479D"/>
    <w:rsid w:val="00F352BE"/>
    <w:rsid w:val="00F36B61"/>
    <w:rsid w:val="00F36DE5"/>
    <w:rsid w:val="00F378EF"/>
    <w:rsid w:val="00F37A83"/>
    <w:rsid w:val="00F407AB"/>
    <w:rsid w:val="00F41850"/>
    <w:rsid w:val="00F42FE6"/>
    <w:rsid w:val="00F433CE"/>
    <w:rsid w:val="00F44203"/>
    <w:rsid w:val="00F44891"/>
    <w:rsid w:val="00F451BA"/>
    <w:rsid w:val="00F45772"/>
    <w:rsid w:val="00F45DA8"/>
    <w:rsid w:val="00F50527"/>
    <w:rsid w:val="00F50818"/>
    <w:rsid w:val="00F50D3B"/>
    <w:rsid w:val="00F50FAE"/>
    <w:rsid w:val="00F51317"/>
    <w:rsid w:val="00F51554"/>
    <w:rsid w:val="00F51F16"/>
    <w:rsid w:val="00F52CBE"/>
    <w:rsid w:val="00F55724"/>
    <w:rsid w:val="00F561BD"/>
    <w:rsid w:val="00F57581"/>
    <w:rsid w:val="00F602E6"/>
    <w:rsid w:val="00F6090E"/>
    <w:rsid w:val="00F618F4"/>
    <w:rsid w:val="00F62B46"/>
    <w:rsid w:val="00F65194"/>
    <w:rsid w:val="00F654D4"/>
    <w:rsid w:val="00F6556A"/>
    <w:rsid w:val="00F66C4A"/>
    <w:rsid w:val="00F70615"/>
    <w:rsid w:val="00F71AEB"/>
    <w:rsid w:val="00F720C1"/>
    <w:rsid w:val="00F72626"/>
    <w:rsid w:val="00F72BFB"/>
    <w:rsid w:val="00F73524"/>
    <w:rsid w:val="00F74621"/>
    <w:rsid w:val="00F75742"/>
    <w:rsid w:val="00F76381"/>
    <w:rsid w:val="00F86E80"/>
    <w:rsid w:val="00F8737D"/>
    <w:rsid w:val="00F874D3"/>
    <w:rsid w:val="00F94855"/>
    <w:rsid w:val="00F949F7"/>
    <w:rsid w:val="00F96661"/>
    <w:rsid w:val="00F969DC"/>
    <w:rsid w:val="00F972DE"/>
    <w:rsid w:val="00F975A2"/>
    <w:rsid w:val="00FA0C78"/>
    <w:rsid w:val="00FA1AF9"/>
    <w:rsid w:val="00FA1D99"/>
    <w:rsid w:val="00FA35E6"/>
    <w:rsid w:val="00FA3E6A"/>
    <w:rsid w:val="00FA4845"/>
    <w:rsid w:val="00FA4DE5"/>
    <w:rsid w:val="00FA4E17"/>
    <w:rsid w:val="00FA539C"/>
    <w:rsid w:val="00FB0750"/>
    <w:rsid w:val="00FB0BDC"/>
    <w:rsid w:val="00FB1794"/>
    <w:rsid w:val="00FB2BA0"/>
    <w:rsid w:val="00FB3E08"/>
    <w:rsid w:val="00FB3EE6"/>
    <w:rsid w:val="00FB3FFC"/>
    <w:rsid w:val="00FB6F61"/>
    <w:rsid w:val="00FB7589"/>
    <w:rsid w:val="00FB7709"/>
    <w:rsid w:val="00FC0542"/>
    <w:rsid w:val="00FC16C6"/>
    <w:rsid w:val="00FC25E4"/>
    <w:rsid w:val="00FC2711"/>
    <w:rsid w:val="00FC37E9"/>
    <w:rsid w:val="00FC3815"/>
    <w:rsid w:val="00FC3E39"/>
    <w:rsid w:val="00FC4123"/>
    <w:rsid w:val="00FC5F38"/>
    <w:rsid w:val="00FC733C"/>
    <w:rsid w:val="00FC74F3"/>
    <w:rsid w:val="00FC7A31"/>
    <w:rsid w:val="00FD151D"/>
    <w:rsid w:val="00FD1D26"/>
    <w:rsid w:val="00FD3524"/>
    <w:rsid w:val="00FD4E49"/>
    <w:rsid w:val="00FD516C"/>
    <w:rsid w:val="00FD5BD7"/>
    <w:rsid w:val="00FD5CFA"/>
    <w:rsid w:val="00FD74D4"/>
    <w:rsid w:val="00FE18D2"/>
    <w:rsid w:val="00FE21A3"/>
    <w:rsid w:val="00FE3594"/>
    <w:rsid w:val="00FE37EF"/>
    <w:rsid w:val="00FE4604"/>
    <w:rsid w:val="00FE5B2D"/>
    <w:rsid w:val="00FE63E7"/>
    <w:rsid w:val="00FE6E3B"/>
    <w:rsid w:val="00FE742B"/>
    <w:rsid w:val="00FE7A5C"/>
    <w:rsid w:val="00FF00EA"/>
    <w:rsid w:val="00FF0E89"/>
    <w:rsid w:val="00FF1B6D"/>
    <w:rsid w:val="00FF41EF"/>
    <w:rsid w:val="00FF4555"/>
    <w:rsid w:val="00FF521D"/>
    <w:rsid w:val="00FF57C5"/>
    <w:rsid w:val="00FF628E"/>
    <w:rsid w:val="00FF646A"/>
    <w:rsid w:val="00FF6B75"/>
    <w:rsid w:val="00FF7D4E"/>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7CAEDA5"/>
  <w15:docId w15:val="{63377625-1DEA-4B16-9A64-090F180149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3102B"/>
  </w:style>
  <w:style w:type="paragraph" w:styleId="Heading1">
    <w:name w:val="heading 1"/>
    <w:basedOn w:val="Normal"/>
    <w:next w:val="Normal"/>
    <w:link w:val="Heading1Char"/>
    <w:uiPriority w:val="9"/>
    <w:qFormat/>
    <w:rsid w:val="00835EC6"/>
    <w:pPr>
      <w:spacing w:after="0" w:line="240" w:lineRule="auto"/>
      <w:outlineLvl w:val="0"/>
    </w:pPr>
    <w:rPr>
      <w:rFonts w:ascii="Times New Roman" w:eastAsia="Times New Roman" w:hAnsi="Times New Roman" w:cs="Times New Roman"/>
      <w:i/>
      <w:sz w:val="24"/>
      <w:szCs w:val="24"/>
      <w:u w:val="single"/>
    </w:rPr>
  </w:style>
  <w:style w:type="paragraph" w:styleId="Heading2">
    <w:name w:val="heading 2"/>
    <w:basedOn w:val="Normal"/>
    <w:next w:val="Normal"/>
    <w:link w:val="Heading2Char"/>
    <w:uiPriority w:val="9"/>
    <w:semiHidden/>
    <w:unhideWhenUsed/>
    <w:qFormat/>
    <w:rsid w:val="00BB24CA"/>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semiHidden/>
    <w:unhideWhenUsed/>
    <w:qFormat/>
    <w:rsid w:val="00BB24CA"/>
    <w:pPr>
      <w:keepNext/>
      <w:keepLines/>
      <w:spacing w:before="40" w:after="0"/>
      <w:outlineLvl w:val="2"/>
    </w:pPr>
    <w:rPr>
      <w:rFonts w:asciiTheme="majorHAnsi" w:eastAsiaTheme="majorEastAsia" w:hAnsiTheme="majorHAnsi" w:cstheme="majorBidi"/>
      <w:color w:val="243F60" w:themeColor="accent1" w:themeShade="7F"/>
      <w:sz w:val="24"/>
      <w:szCs w:val="24"/>
    </w:rPr>
  </w:style>
  <w:style w:type="paragraph" w:styleId="Heading4">
    <w:name w:val="heading 4"/>
    <w:basedOn w:val="Normal"/>
    <w:next w:val="Normal"/>
    <w:link w:val="Heading4Char"/>
    <w:uiPriority w:val="9"/>
    <w:semiHidden/>
    <w:unhideWhenUsed/>
    <w:qFormat/>
    <w:rsid w:val="00BB24CA"/>
    <w:pPr>
      <w:keepNext/>
      <w:keepLines/>
      <w:spacing w:before="40" w:after="0"/>
      <w:outlineLvl w:val="3"/>
    </w:pPr>
    <w:rPr>
      <w:rFonts w:asciiTheme="majorHAnsi" w:eastAsiaTheme="majorEastAsia" w:hAnsiTheme="majorHAnsi" w:cstheme="majorBidi"/>
      <w:i/>
      <w:iCs/>
      <w:color w:val="365F91" w:themeColor="accent1" w:themeShade="BF"/>
    </w:rPr>
  </w:style>
  <w:style w:type="paragraph" w:styleId="Heading6">
    <w:name w:val="heading 6"/>
    <w:basedOn w:val="Normal"/>
    <w:next w:val="Normal"/>
    <w:link w:val="Heading6Char"/>
    <w:uiPriority w:val="9"/>
    <w:semiHidden/>
    <w:unhideWhenUsed/>
    <w:qFormat/>
    <w:rsid w:val="00BB24CA"/>
    <w:pPr>
      <w:keepNext/>
      <w:keepLines/>
      <w:spacing w:before="40" w:after="0"/>
      <w:outlineLvl w:val="5"/>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3,Bullet 1,Bullet Points,Bulleted List Level 1,Colorful List - Accent 11,Dot pt,F5 List Paragraph,Indicator Text,Issue Action POC,List Paragraph Char Char Char,List Paragraph1,List Paragraph2,MAIN CONTENT,Numbered Para 1,POCG Table Text"/>
    <w:basedOn w:val="Normal"/>
    <w:link w:val="ListParagraphChar"/>
    <w:uiPriority w:val="34"/>
    <w:qFormat/>
    <w:rsid w:val="00432D32"/>
    <w:pPr>
      <w:ind w:left="720"/>
      <w:contextualSpacing/>
    </w:pPr>
  </w:style>
  <w:style w:type="paragraph" w:styleId="Header">
    <w:name w:val="header"/>
    <w:basedOn w:val="Normal"/>
    <w:link w:val="HeaderChar"/>
    <w:uiPriority w:val="99"/>
    <w:unhideWhenUsed/>
    <w:rsid w:val="00432D32"/>
    <w:pPr>
      <w:tabs>
        <w:tab w:val="center" w:pos="4680"/>
        <w:tab w:val="right" w:pos="9360"/>
      </w:tabs>
      <w:spacing w:after="0" w:line="240" w:lineRule="auto"/>
    </w:pPr>
  </w:style>
  <w:style w:type="character" w:customStyle="1" w:styleId="HeaderChar">
    <w:name w:val="Header Char"/>
    <w:basedOn w:val="DefaultParagraphFont"/>
    <w:link w:val="Header"/>
    <w:uiPriority w:val="99"/>
    <w:rsid w:val="00432D32"/>
  </w:style>
  <w:style w:type="paragraph" w:styleId="Footer">
    <w:name w:val="footer"/>
    <w:basedOn w:val="Normal"/>
    <w:link w:val="FooterChar"/>
    <w:uiPriority w:val="99"/>
    <w:unhideWhenUsed/>
    <w:rsid w:val="00432D32"/>
    <w:pPr>
      <w:tabs>
        <w:tab w:val="center" w:pos="4680"/>
        <w:tab w:val="right" w:pos="9360"/>
      </w:tabs>
      <w:spacing w:after="0" w:line="240" w:lineRule="auto"/>
    </w:pPr>
  </w:style>
  <w:style w:type="character" w:customStyle="1" w:styleId="FooterChar">
    <w:name w:val="Footer Char"/>
    <w:basedOn w:val="DefaultParagraphFont"/>
    <w:link w:val="Footer"/>
    <w:uiPriority w:val="99"/>
    <w:rsid w:val="00432D32"/>
  </w:style>
  <w:style w:type="character" w:styleId="CommentReference">
    <w:name w:val="annotation reference"/>
    <w:uiPriority w:val="99"/>
    <w:qFormat/>
    <w:rsid w:val="00141E06"/>
    <w:rPr>
      <w:sz w:val="16"/>
    </w:rPr>
  </w:style>
  <w:style w:type="paragraph" w:styleId="CommentText">
    <w:name w:val="annotation text"/>
    <w:aliases w:val="Times New Roman,t"/>
    <w:basedOn w:val="Normal"/>
    <w:link w:val="CommentTextChar"/>
    <w:uiPriority w:val="99"/>
    <w:qFormat/>
    <w:rsid w:val="00141E06"/>
    <w:pPr>
      <w:spacing w:after="0" w:line="240" w:lineRule="auto"/>
    </w:pPr>
    <w:rPr>
      <w:rFonts w:ascii="Courier" w:eastAsia="Times New Roman" w:hAnsi="Courier" w:cs="Times New Roman"/>
      <w:snapToGrid w:val="0"/>
      <w:sz w:val="20"/>
      <w:szCs w:val="24"/>
    </w:rPr>
  </w:style>
  <w:style w:type="character" w:customStyle="1" w:styleId="CommentTextChar">
    <w:name w:val="Comment Text Char"/>
    <w:aliases w:val="Times New Roman Char,t Char"/>
    <w:basedOn w:val="DefaultParagraphFont"/>
    <w:link w:val="CommentText"/>
    <w:uiPriority w:val="99"/>
    <w:rsid w:val="00141E06"/>
    <w:rPr>
      <w:rFonts w:ascii="Courier" w:eastAsia="Times New Roman" w:hAnsi="Courier" w:cs="Times New Roman"/>
      <w:snapToGrid w:val="0"/>
      <w:sz w:val="20"/>
      <w:szCs w:val="24"/>
    </w:rPr>
  </w:style>
  <w:style w:type="paragraph" w:styleId="BalloonText">
    <w:name w:val="Balloon Text"/>
    <w:basedOn w:val="Normal"/>
    <w:link w:val="BalloonTextChar"/>
    <w:uiPriority w:val="99"/>
    <w:semiHidden/>
    <w:unhideWhenUsed/>
    <w:rsid w:val="00141E0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41E06"/>
    <w:rPr>
      <w:rFonts w:ascii="Tahoma" w:hAnsi="Tahoma" w:cs="Tahoma"/>
      <w:sz w:val="16"/>
      <w:szCs w:val="16"/>
    </w:rPr>
  </w:style>
  <w:style w:type="paragraph" w:styleId="CommentSubject">
    <w:name w:val="annotation subject"/>
    <w:basedOn w:val="CommentText"/>
    <w:next w:val="CommentText"/>
    <w:link w:val="CommentSubjectChar"/>
    <w:uiPriority w:val="99"/>
    <w:semiHidden/>
    <w:unhideWhenUsed/>
    <w:rsid w:val="002078A8"/>
    <w:pPr>
      <w:spacing w:after="200"/>
    </w:pPr>
    <w:rPr>
      <w:rFonts w:asciiTheme="minorHAnsi" w:eastAsiaTheme="minorHAnsi" w:hAnsiTheme="minorHAnsi" w:cstheme="minorBidi"/>
      <w:b/>
      <w:bCs/>
      <w:snapToGrid/>
      <w:szCs w:val="20"/>
    </w:rPr>
  </w:style>
  <w:style w:type="character" w:customStyle="1" w:styleId="CommentSubjectChar">
    <w:name w:val="Comment Subject Char"/>
    <w:basedOn w:val="CommentTextChar"/>
    <w:link w:val="CommentSubject"/>
    <w:uiPriority w:val="99"/>
    <w:semiHidden/>
    <w:rsid w:val="002078A8"/>
    <w:rPr>
      <w:rFonts w:ascii="Courier" w:eastAsia="Times New Roman" w:hAnsi="Courier" w:cs="Times New Roman"/>
      <w:b/>
      <w:bCs/>
      <w:snapToGrid/>
      <w:sz w:val="20"/>
      <w:szCs w:val="20"/>
    </w:rPr>
  </w:style>
  <w:style w:type="paragraph" w:styleId="Revision">
    <w:name w:val="Revision"/>
    <w:hidden/>
    <w:uiPriority w:val="99"/>
    <w:semiHidden/>
    <w:rsid w:val="002078A8"/>
    <w:pPr>
      <w:widowControl/>
      <w:spacing w:after="0" w:line="240" w:lineRule="auto"/>
    </w:pPr>
  </w:style>
  <w:style w:type="character" w:styleId="Hyperlink">
    <w:name w:val="Hyperlink"/>
    <w:basedOn w:val="DefaultParagraphFont"/>
    <w:uiPriority w:val="99"/>
    <w:unhideWhenUsed/>
    <w:rsid w:val="00895B3E"/>
    <w:rPr>
      <w:color w:val="0000FF" w:themeColor="hyperlink"/>
      <w:u w:val="single"/>
    </w:rPr>
  </w:style>
  <w:style w:type="character" w:styleId="FollowedHyperlink">
    <w:name w:val="FollowedHyperlink"/>
    <w:basedOn w:val="DefaultParagraphFont"/>
    <w:uiPriority w:val="99"/>
    <w:semiHidden/>
    <w:unhideWhenUsed/>
    <w:rsid w:val="00895B3E"/>
    <w:rPr>
      <w:color w:val="800080" w:themeColor="followedHyperlink"/>
      <w:u w:val="single"/>
    </w:rPr>
  </w:style>
  <w:style w:type="table" w:styleId="TableGrid">
    <w:name w:val="Table Grid"/>
    <w:basedOn w:val="TableNormal"/>
    <w:uiPriority w:val="59"/>
    <w:rsid w:val="0064222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aliases w:val="F1,Footnote Text - NEW,Tablenote Text"/>
    <w:basedOn w:val="Normal"/>
    <w:link w:val="FootnoteTextChar"/>
    <w:uiPriority w:val="99"/>
    <w:unhideWhenUsed/>
    <w:rsid w:val="0007295F"/>
    <w:pPr>
      <w:spacing w:after="0" w:line="240" w:lineRule="auto"/>
    </w:pPr>
    <w:rPr>
      <w:rFonts w:ascii="Courier" w:eastAsia="Times New Roman" w:hAnsi="Courier" w:cs="Times New Roman"/>
      <w:snapToGrid w:val="0"/>
      <w:sz w:val="20"/>
      <w:szCs w:val="20"/>
    </w:rPr>
  </w:style>
  <w:style w:type="character" w:customStyle="1" w:styleId="FootnoteTextChar">
    <w:name w:val="Footnote Text Char"/>
    <w:aliases w:val="F1 Char,Footnote Text - NEW Char,Tablenote Text Char"/>
    <w:basedOn w:val="DefaultParagraphFont"/>
    <w:link w:val="FootnoteText"/>
    <w:uiPriority w:val="99"/>
    <w:rsid w:val="0007295F"/>
    <w:rPr>
      <w:rFonts w:ascii="Courier" w:eastAsia="Times New Roman" w:hAnsi="Courier" w:cs="Times New Roman"/>
      <w:snapToGrid w:val="0"/>
      <w:sz w:val="20"/>
      <w:szCs w:val="20"/>
    </w:rPr>
  </w:style>
  <w:style w:type="character" w:customStyle="1" w:styleId="ListParagraphChar">
    <w:name w:val="List Paragraph Char"/>
    <w:aliases w:val="3 Char,Bullet 1 Char,Bulleted List Level 1 Char,Colorful List - Accent 11 Char,Dot pt Char,F5 List Paragraph Char,Indicator Text Char,Issue Action POC Char,List Paragraph Char Char Char Char,List Paragraph1 Char,POCG Table Text Char"/>
    <w:basedOn w:val="DefaultParagraphFont"/>
    <w:link w:val="ListParagraph"/>
    <w:uiPriority w:val="34"/>
    <w:qFormat/>
    <w:rsid w:val="0007295F"/>
  </w:style>
  <w:style w:type="character" w:styleId="FootnoteReference">
    <w:name w:val="footnote reference"/>
    <w:aliases w:val="BVI fnr,EN Footnote Reference,FR,Footnote Reference Superscript,Footnote Reference/,Footnote reference number,Footnote symbol,Footnotes refss,Odwołanie przypisu,Rimando nota a piè di pagina1,SUPERS,number,richiamo note eggsi"/>
    <w:basedOn w:val="DefaultParagraphFont"/>
    <w:uiPriority w:val="99"/>
    <w:unhideWhenUsed/>
    <w:qFormat/>
    <w:rsid w:val="00B42268"/>
    <w:rPr>
      <w:vertAlign w:val="superscript"/>
    </w:rPr>
  </w:style>
  <w:style w:type="character" w:styleId="UnresolvedMention">
    <w:name w:val="Unresolved Mention"/>
    <w:basedOn w:val="DefaultParagraphFont"/>
    <w:uiPriority w:val="99"/>
    <w:semiHidden/>
    <w:unhideWhenUsed/>
    <w:rsid w:val="00D225C1"/>
    <w:rPr>
      <w:color w:val="605E5C"/>
      <w:shd w:val="clear" w:color="auto" w:fill="E1DFDD"/>
    </w:rPr>
  </w:style>
  <w:style w:type="character" w:customStyle="1" w:styleId="Heading1Char">
    <w:name w:val="Heading 1 Char"/>
    <w:basedOn w:val="DefaultParagraphFont"/>
    <w:link w:val="Heading1"/>
    <w:uiPriority w:val="9"/>
    <w:rsid w:val="00835EC6"/>
    <w:rPr>
      <w:rFonts w:ascii="Times New Roman" w:eastAsia="Times New Roman" w:hAnsi="Times New Roman" w:cs="Times New Roman"/>
      <w:i/>
      <w:sz w:val="24"/>
      <w:szCs w:val="24"/>
      <w:u w:val="single"/>
    </w:rPr>
  </w:style>
  <w:style w:type="paragraph" w:styleId="TOCHeading">
    <w:name w:val="TOC Heading"/>
    <w:basedOn w:val="Heading1"/>
    <w:next w:val="Normal"/>
    <w:uiPriority w:val="39"/>
    <w:unhideWhenUsed/>
    <w:qFormat/>
    <w:rsid w:val="00835EC6"/>
    <w:pPr>
      <w:widowControl/>
      <w:spacing w:line="259" w:lineRule="auto"/>
      <w:outlineLvl w:val="9"/>
    </w:pPr>
  </w:style>
  <w:style w:type="paragraph" w:styleId="TOC1">
    <w:name w:val="toc 1"/>
    <w:basedOn w:val="Normal"/>
    <w:next w:val="Normal"/>
    <w:autoRedefine/>
    <w:uiPriority w:val="39"/>
    <w:unhideWhenUsed/>
    <w:rsid w:val="00835EC6"/>
    <w:pPr>
      <w:spacing w:after="100"/>
    </w:pPr>
  </w:style>
  <w:style w:type="paragraph" w:styleId="HTMLPreformatted">
    <w:name w:val="HTML Preformatted"/>
    <w:basedOn w:val="Normal"/>
    <w:link w:val="HTMLPreformattedChar"/>
    <w:uiPriority w:val="99"/>
    <w:unhideWhenUsed/>
    <w:rsid w:val="001D4FE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rsid w:val="001D4FE1"/>
    <w:rPr>
      <w:rFonts w:ascii="Courier New" w:eastAsia="Times New Roman" w:hAnsi="Courier New" w:cs="Courier New"/>
      <w:sz w:val="20"/>
      <w:szCs w:val="20"/>
    </w:rPr>
  </w:style>
  <w:style w:type="paragraph" w:customStyle="1" w:styleId="Default">
    <w:name w:val="Default"/>
    <w:rsid w:val="00C5578B"/>
    <w:pPr>
      <w:widowControl/>
      <w:autoSpaceDE w:val="0"/>
      <w:autoSpaceDN w:val="0"/>
      <w:adjustRightInd w:val="0"/>
      <w:spacing w:after="0" w:line="240" w:lineRule="auto"/>
    </w:pPr>
    <w:rPr>
      <w:rFonts w:ascii="Times New Roman" w:hAnsi="Times New Roman" w:cs="Times New Roman"/>
      <w:color w:val="000000"/>
      <w:sz w:val="24"/>
      <w:szCs w:val="24"/>
    </w:rPr>
  </w:style>
  <w:style w:type="character" w:styleId="Emphasis">
    <w:name w:val="Emphasis"/>
    <w:basedOn w:val="DefaultParagraphFont"/>
    <w:uiPriority w:val="20"/>
    <w:qFormat/>
    <w:rsid w:val="00732C3A"/>
    <w:rPr>
      <w:i/>
      <w:iCs/>
    </w:rPr>
  </w:style>
  <w:style w:type="paragraph" w:customStyle="1" w:styleId="citation-hover-present">
    <w:name w:val="citation-hover-present"/>
    <w:basedOn w:val="Normal"/>
    <w:rsid w:val="003F7F98"/>
    <w:pPr>
      <w:widowControl/>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2Char">
    <w:name w:val="Heading 2 Char"/>
    <w:basedOn w:val="DefaultParagraphFont"/>
    <w:link w:val="Heading2"/>
    <w:uiPriority w:val="9"/>
    <w:semiHidden/>
    <w:rsid w:val="00BB24CA"/>
    <w:rPr>
      <w:rFonts w:asciiTheme="majorHAnsi" w:eastAsiaTheme="majorEastAsia" w:hAnsiTheme="majorHAnsi" w:cstheme="majorBidi"/>
      <w:color w:val="365F91" w:themeColor="accent1" w:themeShade="BF"/>
      <w:sz w:val="26"/>
      <w:szCs w:val="26"/>
    </w:rPr>
  </w:style>
  <w:style w:type="character" w:customStyle="1" w:styleId="Heading3Char">
    <w:name w:val="Heading 3 Char"/>
    <w:basedOn w:val="DefaultParagraphFont"/>
    <w:link w:val="Heading3"/>
    <w:uiPriority w:val="9"/>
    <w:semiHidden/>
    <w:rsid w:val="00BB24CA"/>
    <w:rPr>
      <w:rFonts w:asciiTheme="majorHAnsi" w:eastAsiaTheme="majorEastAsia" w:hAnsiTheme="majorHAnsi" w:cstheme="majorBidi"/>
      <w:color w:val="243F60" w:themeColor="accent1" w:themeShade="7F"/>
      <w:sz w:val="24"/>
      <w:szCs w:val="24"/>
    </w:rPr>
  </w:style>
  <w:style w:type="character" w:customStyle="1" w:styleId="Heading4Char">
    <w:name w:val="Heading 4 Char"/>
    <w:basedOn w:val="DefaultParagraphFont"/>
    <w:link w:val="Heading4"/>
    <w:uiPriority w:val="9"/>
    <w:semiHidden/>
    <w:rsid w:val="00BB24CA"/>
    <w:rPr>
      <w:rFonts w:asciiTheme="majorHAnsi" w:eastAsiaTheme="majorEastAsia" w:hAnsiTheme="majorHAnsi" w:cstheme="majorBidi"/>
      <w:i/>
      <w:iCs/>
      <w:color w:val="365F91" w:themeColor="accent1" w:themeShade="BF"/>
    </w:rPr>
  </w:style>
  <w:style w:type="character" w:customStyle="1" w:styleId="Heading6Char">
    <w:name w:val="Heading 6 Char"/>
    <w:basedOn w:val="DefaultParagraphFont"/>
    <w:link w:val="Heading6"/>
    <w:uiPriority w:val="9"/>
    <w:semiHidden/>
    <w:rsid w:val="00BB24CA"/>
    <w:rPr>
      <w:rFonts w:asciiTheme="majorHAnsi" w:eastAsiaTheme="majorEastAsia" w:hAnsiTheme="majorHAnsi" w:cstheme="majorBidi"/>
      <w:color w:val="243F60" w:themeColor="accent1" w:themeShade="7F"/>
    </w:rPr>
  </w:style>
  <w:style w:type="paragraph" w:styleId="NormalWeb">
    <w:name w:val="Normal (Web)"/>
    <w:basedOn w:val="Normal"/>
    <w:uiPriority w:val="99"/>
    <w:semiHidden/>
    <w:unhideWhenUsed/>
    <w:rsid w:val="00E23DB3"/>
    <w:pPr>
      <w:widowControl/>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hyperlink" Target="http://www.Reginfo.gov" TargetMode="External" /><Relationship Id="rId11" Type="http://schemas.openxmlformats.org/officeDocument/2006/relationships/hyperlink" Target="https://www.federalregister.gov/executive-order/13985" TargetMode="External" /><Relationship Id="rId12" Type="http://schemas.openxmlformats.org/officeDocument/2006/relationships/hyperlink" Target="https://www.federalregister.gov/executive-order/14009" TargetMode="External" /><Relationship Id="rId13" Type="http://schemas.openxmlformats.org/officeDocument/2006/relationships/hyperlink" Target="https://www.federalregister.gov/executive-order/14070" TargetMode="External" /><Relationship Id="rId14" Type="http://schemas.openxmlformats.org/officeDocument/2006/relationships/hyperlink" Target="https://www.federalregister.gov/executive-order/14058" TargetMode="External" /><Relationship Id="rId15" Type="http://schemas.openxmlformats.org/officeDocument/2006/relationships/hyperlink" Target="http://www.bls.gov/oes/2023/may/oes_nat.htm" TargetMode="External" /><Relationship Id="rId16" Type="http://schemas.openxmlformats.org/officeDocument/2006/relationships/header" Target="header1.xml" /><Relationship Id="rId17" Type="http://schemas.openxmlformats.org/officeDocument/2006/relationships/footer" Target="footer1.xml" /><Relationship Id="rId18" Type="http://schemas.openxmlformats.org/officeDocument/2006/relationships/footer" Target="footer2.xml" /><Relationship Id="rId19" Type="http://schemas.openxmlformats.org/officeDocument/2006/relationships/header" Target="header2.xml" /><Relationship Id="rId2" Type="http://schemas.openxmlformats.org/officeDocument/2006/relationships/settings" Target="settings.xml" /><Relationship Id="rId20" Type="http://schemas.openxmlformats.org/officeDocument/2006/relationships/footer" Target="footer3.xml" /><Relationship Id="rId21" Type="http://schemas.openxmlformats.org/officeDocument/2006/relationships/glossaryDocument" Target="glossary/document.xml" /><Relationship Id="rId22" Type="http://schemas.openxmlformats.org/officeDocument/2006/relationships/theme" Target="theme/theme1.xml" /><Relationship Id="rId23" Type="http://schemas.openxmlformats.org/officeDocument/2006/relationships/numbering" Target="numbering.xml" /><Relationship Id="rId24" Type="http://schemas.openxmlformats.org/officeDocument/2006/relationships/styles" Target="style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customXml" Target="../customXml/item2.xml" /><Relationship Id="rId7" Type="http://schemas.openxmlformats.org/officeDocument/2006/relationships/customXml" Target="../customXml/item3.xml" /><Relationship Id="rId8" Type="http://schemas.openxmlformats.org/officeDocument/2006/relationships/customXml" Target="../customXml/item4.xml" /><Relationship Id="rId9" Type="http://schemas.openxmlformats.org/officeDocument/2006/relationships/customXml" Target="../customXml/item5.xml" /></Relationships>
</file>

<file path=word/_rels/footnotes.xml.rels><?xml version="1.0" encoding="utf-8" standalone="yes"?><Relationships xmlns="http://schemas.openxmlformats.org/package/2006/relationships"><Relationship Id="rId1" Type="http://schemas.openxmlformats.org/officeDocument/2006/relationships/hyperlink" Target="https://www.govinfo.gov/link/plaw/117/public/169" TargetMode="External" /><Relationship Id="rId10" Type="http://schemas.openxmlformats.org/officeDocument/2006/relationships/hyperlink" Target="https://www.federalregister.gov/citation/87-FR-20689" TargetMode="External" /><Relationship Id="rId11" Type="http://schemas.openxmlformats.org/officeDocument/2006/relationships/hyperlink" Target="https://www.whitehouse.gov/briefing-room/presidential-actions/2022/04/05/executive-order-on-continuing-to-strengthen-americans-access-to-affordable-quality-health-coverage/" TargetMode="External" /><Relationship Id="rId12" Type="http://schemas.openxmlformats.org/officeDocument/2006/relationships/hyperlink" Target="https://www.federalregister.gov/executive-order/14058" TargetMode="External" /><Relationship Id="rId13" Type="http://schemas.openxmlformats.org/officeDocument/2006/relationships/hyperlink" Target="https://www.federalregister.gov/citation/86-FR-71357" TargetMode="External" /><Relationship Id="rId14" Type="http://schemas.openxmlformats.org/officeDocument/2006/relationships/hyperlink" Target="https://www.whitehouse.gov/briefing-room/presidential-actions/2021/12/13/executive-order-on-transforming-federal-customer-experience-and-service-delivery-to-rebuild-trust-in-government/" TargetMode="External" /><Relationship Id="rId15" Type="http://schemas.openxmlformats.org/officeDocument/2006/relationships/hyperlink" Target="https://aspe.hhs.gov/system/files/pdf/261716/DualLoss.pdf" TargetMode="External" /><Relationship Id="rId16" Type="http://schemas.openxmlformats.org/officeDocument/2006/relationships/hyperlink" Target="https://www.gao.gov/assets/gao-12-871.pdf" TargetMode="External" /><Relationship Id="rId2" Type="http://schemas.openxmlformats.org/officeDocument/2006/relationships/hyperlink" Target="https://www.macpac.gov/wp-content/uploads/2017/08/MSP-Enrollees-and-Eligible-Non-Enrollees.pdf" TargetMode="External" /><Relationship Id="rId3" Type="http://schemas.openxmlformats.org/officeDocument/2006/relationships/hyperlink" Target="https://www.federalregister.gov/executive-order/13985" TargetMode="External" /><Relationship Id="rId4" Type="http://schemas.openxmlformats.org/officeDocument/2006/relationships/hyperlink" Target="https://www.federalregister.gov/citation/86-FR-7009" TargetMode="External" /><Relationship Id="rId5" Type="http://schemas.openxmlformats.org/officeDocument/2006/relationships/hyperlink" Target="https://www.whitehouse.gov/briefing-room/presidential-actions/2021/01/20/executive-order-advancing-racial-equity-and-support-for-underserved-communities-through-the-federal-government/" TargetMode="External" /><Relationship Id="rId6" Type="http://schemas.openxmlformats.org/officeDocument/2006/relationships/hyperlink" Target="https://www.federalregister.gov/documents/2021/02/02/2021-02252/strengthening-medicaid-and-the-affordable-care-act" TargetMode="External" /><Relationship Id="rId7" Type="http://schemas.openxmlformats.org/officeDocument/2006/relationships/hyperlink" Target="https://www.federalregister.gov/citation/86-FR-7793" TargetMode="External" /><Relationship Id="rId8" Type="http://schemas.openxmlformats.org/officeDocument/2006/relationships/hyperlink" Target="https://www.whitehouse.gov/briefing-room/presidential-actions/2021/01/28/executive-order-on-strengthening-medicaid-and-the-affordable-care-act/" TargetMode="External" /><Relationship Id="rId9" Type="http://schemas.openxmlformats.org/officeDocument/2006/relationships/hyperlink" Target="https://www.federalregister.gov/executive-order/14070" TargetMode="External" /></Relationships>
</file>

<file path=word/glossary/_rels/document.xml.rels><?xml version="1.0" encoding="utf-8" standalone="yes"?><Relationships xmlns="http://schemas.openxmlformats.org/package/2006/relationships"><Relationship Id="rId1" Type="http://schemas.openxmlformats.org/officeDocument/2006/relationships/footnotes" Target="footnot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styles" Target="styles.xml" /></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docParts>
    <w:docPart>
      <w:docPartPr>
        <w:name w:val="92A7A54B8CFF4954B4CF693D7DEF62F5"/>
        <w:category>
          <w:name w:val="General"/>
          <w:gallery w:val="placeholder"/>
        </w:category>
        <w:types>
          <w:type w:val="bbPlcHdr"/>
        </w:types>
        <w:behaviors>
          <w:behavior w:val="content"/>
        </w:behaviors>
        <w:guid w:val="{19D60F61-F1CB-4384-869E-5DAAF8E38B9B}"/>
      </w:docPartPr>
      <w:docPartBody>
        <w:p w:rsidR="00FC4123"/>
      </w:docPartBody>
    </w:docPart>
    <w:docPart>
      <w:docPartPr>
        <w:name w:val="47912543DC9A440CAF78A0CC522F4C69"/>
        <w:category>
          <w:name w:val="General"/>
          <w:gallery w:val="placeholder"/>
        </w:category>
        <w:types>
          <w:type w:val="bbPlcHdr"/>
        </w:types>
        <w:behaviors>
          <w:behavior w:val="content"/>
        </w:behaviors>
        <w:guid w:val="{FF638A6A-A38A-4F2E-969D-2200C73E0343}"/>
      </w:docPartPr>
      <w:docPartBody>
        <w:p w:rsidR="00507DD6"/>
      </w:docPartBody>
    </w:docPart>
    <w:docPart>
      <w:docPartPr>
        <w:name w:val="0AC61E5619A3443D94011D429CDFB410"/>
        <w:category>
          <w:name w:val="General"/>
          <w:gallery w:val="placeholder"/>
        </w:category>
        <w:types>
          <w:type w:val="bbPlcHdr"/>
        </w:types>
        <w:behaviors>
          <w:behavior w:val="content"/>
        </w:behaviors>
        <w:guid w:val="{5E468277-BB41-4F40-AE57-59C7517B8B0C}"/>
      </w:docPartPr>
      <w:docPartBody>
        <w:p w:rsidR="00507DD6"/>
      </w:docPartBody>
    </w:docPart>
    <w:docPart>
      <w:docPartPr>
        <w:name w:val="46B55B11B1DD408280AACDDE0A3F4738"/>
        <w:category>
          <w:name w:val="General"/>
          <w:gallery w:val="placeholder"/>
        </w:category>
        <w:types>
          <w:type w:val="bbPlcHdr"/>
        </w:types>
        <w:behaviors>
          <w:behavior w:val="content"/>
        </w:behaviors>
        <w:guid w:val="{7FB3BFBF-1665-45AE-A0E1-8D734C1CC83F}"/>
      </w:docPartPr>
      <w:docPartBody>
        <w:p w:rsidR="00507DD6"/>
      </w:docPartBody>
    </w:docPart>
    <w:docPart>
      <w:docPartPr>
        <w:name w:val="BB1FD511862D4310A2A0312C9B1B9E10"/>
        <w:category>
          <w:name w:val="General"/>
          <w:gallery w:val="placeholder"/>
        </w:category>
        <w:types>
          <w:type w:val="bbPlcHdr"/>
        </w:types>
        <w:behaviors>
          <w:behavior w:val="content"/>
        </w:behaviors>
        <w:guid w:val="{FF67C3C6-D6B7-4880-9254-827E88F1DAFA}"/>
      </w:docPartPr>
      <w:docPartBody>
        <w:p w:rsidR="00507DD6"/>
      </w:docPartBody>
    </w:docPart>
    <w:docPart>
      <w:docPartPr>
        <w:name w:val="31D2D1DC56D74EBABECC94E9D92C99A8"/>
        <w:category>
          <w:name w:val="General"/>
          <w:gallery w:val="placeholder"/>
        </w:category>
        <w:types>
          <w:type w:val="bbPlcHdr"/>
        </w:types>
        <w:behaviors>
          <w:behavior w:val="content"/>
        </w:behaviors>
        <w:guid w:val="{98AD7F3F-B9BC-4E2A-8E46-54139527D5E2}"/>
      </w:docPartPr>
      <w:docPartBody>
        <w:p w:rsidR="00507DD6"/>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ourier">
    <w:altName w:val="Courier New"/>
    <w:panose1 w:val="02070409020205020404"/>
    <w:charset w:val="00"/>
    <w:family w:val="auto"/>
    <w:notTrueType/>
    <w:pitch w:val="variable"/>
    <w:sig w:usb0="00000003" w:usb1="00000000" w:usb2="00000000" w:usb3="00000000" w:csb0="00000003"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pPr>
        <w:spacing w:after="0" w:line="240" w:lineRule="auto"/>
      </w:pPr>
      <w:r>
        <w:separator/>
      </w:r>
    </w:p>
  </w:footnote>
  <w:footnote w:type="continuationSeparator" w:id="1">
    <w:p>
      <w:pPr>
        <w:spacing w:after="0" w:line="240" w:lineRule="auto"/>
      </w:pPr>
      <w:r>
        <w:continuationSeparator/>
      </w:r>
    </w:p>
  </w:footnote>
</w:footnote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zoom w:percent="100"/>
  <w:revisionView w:comments="1" w:formatting="0" w:inkAnnotations="1" w:insDel="1" w:markup="1"/>
  <w:defaultTabStop w:val="720"/>
  <w:characterSpacingControl w:val="doNotCompress"/>
  <w:footnotePr>
    <w:footnote w:id="0"/>
    <w:footnote w:id="1"/>
  </w:foot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6CD6"/>
    <w:rsid w:val="00006336"/>
    <w:rsid w:val="00032F40"/>
    <w:rsid w:val="000701F7"/>
    <w:rsid w:val="000B4164"/>
    <w:rsid w:val="000B7D3F"/>
    <w:rsid w:val="000C1664"/>
    <w:rsid w:val="000E3A4F"/>
    <w:rsid w:val="00100D50"/>
    <w:rsid w:val="00140995"/>
    <w:rsid w:val="00142B1B"/>
    <w:rsid w:val="001C4943"/>
    <w:rsid w:val="001C4BCD"/>
    <w:rsid w:val="001C6719"/>
    <w:rsid w:val="001D7A45"/>
    <w:rsid w:val="001E20E1"/>
    <w:rsid w:val="001E4E48"/>
    <w:rsid w:val="001F0592"/>
    <w:rsid w:val="00200476"/>
    <w:rsid w:val="002436DD"/>
    <w:rsid w:val="00244458"/>
    <w:rsid w:val="00246832"/>
    <w:rsid w:val="00254217"/>
    <w:rsid w:val="00276A5F"/>
    <w:rsid w:val="00283494"/>
    <w:rsid w:val="002D0CD4"/>
    <w:rsid w:val="002D3DED"/>
    <w:rsid w:val="002E58F7"/>
    <w:rsid w:val="00301483"/>
    <w:rsid w:val="0031141F"/>
    <w:rsid w:val="003431F1"/>
    <w:rsid w:val="00356A59"/>
    <w:rsid w:val="003B208D"/>
    <w:rsid w:val="003B3CEC"/>
    <w:rsid w:val="003C54AF"/>
    <w:rsid w:val="003C71F6"/>
    <w:rsid w:val="003D4F9B"/>
    <w:rsid w:val="003E4655"/>
    <w:rsid w:val="003F4CA1"/>
    <w:rsid w:val="0047485D"/>
    <w:rsid w:val="004E0E43"/>
    <w:rsid w:val="00507DD6"/>
    <w:rsid w:val="00521CB8"/>
    <w:rsid w:val="005225A6"/>
    <w:rsid w:val="005309F4"/>
    <w:rsid w:val="005446B4"/>
    <w:rsid w:val="00555118"/>
    <w:rsid w:val="00564D21"/>
    <w:rsid w:val="00572BFF"/>
    <w:rsid w:val="00576C20"/>
    <w:rsid w:val="00583F9F"/>
    <w:rsid w:val="0058786F"/>
    <w:rsid w:val="005B700C"/>
    <w:rsid w:val="005C240B"/>
    <w:rsid w:val="005E146A"/>
    <w:rsid w:val="005E346A"/>
    <w:rsid w:val="006129AC"/>
    <w:rsid w:val="00654893"/>
    <w:rsid w:val="00655C45"/>
    <w:rsid w:val="006954F6"/>
    <w:rsid w:val="006A0506"/>
    <w:rsid w:val="006B217F"/>
    <w:rsid w:val="006B33E7"/>
    <w:rsid w:val="006B63E9"/>
    <w:rsid w:val="006B7EB9"/>
    <w:rsid w:val="006E1963"/>
    <w:rsid w:val="006F0A07"/>
    <w:rsid w:val="006F684A"/>
    <w:rsid w:val="00726550"/>
    <w:rsid w:val="00744C7F"/>
    <w:rsid w:val="00746B89"/>
    <w:rsid w:val="00747272"/>
    <w:rsid w:val="00765FD4"/>
    <w:rsid w:val="00767FC4"/>
    <w:rsid w:val="0077190E"/>
    <w:rsid w:val="00775FC9"/>
    <w:rsid w:val="007D4271"/>
    <w:rsid w:val="007D731F"/>
    <w:rsid w:val="007E334F"/>
    <w:rsid w:val="00824408"/>
    <w:rsid w:val="00837161"/>
    <w:rsid w:val="00837D94"/>
    <w:rsid w:val="0084132D"/>
    <w:rsid w:val="0087425C"/>
    <w:rsid w:val="00874E2C"/>
    <w:rsid w:val="00881CC2"/>
    <w:rsid w:val="008D4D3A"/>
    <w:rsid w:val="008E6705"/>
    <w:rsid w:val="009308F2"/>
    <w:rsid w:val="00931672"/>
    <w:rsid w:val="009447FF"/>
    <w:rsid w:val="00951BF8"/>
    <w:rsid w:val="00987BF8"/>
    <w:rsid w:val="009C53F7"/>
    <w:rsid w:val="009D17F8"/>
    <w:rsid w:val="009E0AEA"/>
    <w:rsid w:val="009F23F8"/>
    <w:rsid w:val="00A45630"/>
    <w:rsid w:val="00A64300"/>
    <w:rsid w:val="00A755B0"/>
    <w:rsid w:val="00A8396F"/>
    <w:rsid w:val="00AA47DE"/>
    <w:rsid w:val="00AB0FB2"/>
    <w:rsid w:val="00AB6B2B"/>
    <w:rsid w:val="00AC54D4"/>
    <w:rsid w:val="00B02F25"/>
    <w:rsid w:val="00B1142E"/>
    <w:rsid w:val="00B206BC"/>
    <w:rsid w:val="00B30EE0"/>
    <w:rsid w:val="00B5360E"/>
    <w:rsid w:val="00B83098"/>
    <w:rsid w:val="00B911DD"/>
    <w:rsid w:val="00BC01F6"/>
    <w:rsid w:val="00BF4EE1"/>
    <w:rsid w:val="00BF6CD6"/>
    <w:rsid w:val="00C52E26"/>
    <w:rsid w:val="00C670AA"/>
    <w:rsid w:val="00C8499A"/>
    <w:rsid w:val="00CB030B"/>
    <w:rsid w:val="00CC34E4"/>
    <w:rsid w:val="00CC4E02"/>
    <w:rsid w:val="00CE4FDE"/>
    <w:rsid w:val="00D10B65"/>
    <w:rsid w:val="00D11281"/>
    <w:rsid w:val="00D2011E"/>
    <w:rsid w:val="00D2179E"/>
    <w:rsid w:val="00D36E1F"/>
    <w:rsid w:val="00D650A4"/>
    <w:rsid w:val="00D66903"/>
    <w:rsid w:val="00DB2254"/>
    <w:rsid w:val="00DD6B17"/>
    <w:rsid w:val="00E048CE"/>
    <w:rsid w:val="00E13BF2"/>
    <w:rsid w:val="00E70216"/>
    <w:rsid w:val="00E72711"/>
    <w:rsid w:val="00E761C3"/>
    <w:rsid w:val="00E96317"/>
    <w:rsid w:val="00EA1AEC"/>
    <w:rsid w:val="00EE23AD"/>
    <w:rsid w:val="00EF16D0"/>
    <w:rsid w:val="00EF71C9"/>
    <w:rsid w:val="00F36CFE"/>
    <w:rsid w:val="00F52A0E"/>
    <w:rsid w:val="00F551BE"/>
    <w:rsid w:val="00F57B96"/>
    <w:rsid w:val="00F62982"/>
    <w:rsid w:val="00F9175F"/>
    <w:rsid w:val="00FB6F61"/>
    <w:rsid w:val="00FB7F11"/>
    <w:rsid w:val="00FC4123"/>
    <w:rsid w:val="00FE107D"/>
    <w:rsid w:val="00FE333C"/>
    <w:rsid w:val="00FF7B0F"/>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xml version="1.0" encoding="utf-8" standalone="yes"?><Relationships xmlns="http://schemas.openxmlformats.org/package/2006/relationships"><Relationship Id="rId1" Type="http://schemas.openxmlformats.org/officeDocument/2006/relationships/customXmlProps" Target="itemProps5.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BD54306CB825114CBADC940249A0A16C" ma:contentTypeVersion="7" ma:contentTypeDescription="Create a new document." ma:contentTypeScope="" ma:versionID="4955234679a3ffb3fdebabd0c5db6d26">
  <xsd:schema xmlns:xsd="http://www.w3.org/2001/XMLSchema" xmlns:xs="http://www.w3.org/2001/XMLSchema" xmlns:p="http://schemas.microsoft.com/office/2006/metadata/properties" xmlns:ns2="44ee38e4-cac6-415a-987c-834772f54a40" xmlns:ns3="3935f982-d2dc-4d24-875a-0d8a29e5bb99" targetNamespace="http://schemas.microsoft.com/office/2006/metadata/properties" ma:root="true" ma:fieldsID="d6da1a2db27c01b204cc2bc0bdfd29df" ns2:_="" ns3:_="">
    <xsd:import namespace="44ee38e4-cac6-415a-987c-834772f54a40"/>
    <xsd:import namespace="3935f982-d2dc-4d24-875a-0d8a29e5bb99"/>
    <xsd:element name="properties">
      <xsd:complexType>
        <xsd:sequence>
          <xsd:element name="documentManagement">
            <xsd:complexType>
              <xsd:all>
                <xsd:element ref="ns2:SharedWithUsers" minOccurs="0"/>
                <xsd:element ref="ns3:lf414c47304d4c15a4cdd593deb02f5f" minOccurs="0"/>
                <xsd:element ref="ns3:TaxCatchAll" minOccurs="0"/>
                <xsd:element ref="ns3:DocStatus" minOccurs="0"/>
                <xsd:element ref="ns3:lf4e879360834b32a0ce60c3bef10998"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4ee38e4-cac6-415a-987c-834772f54a40"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3935f982-d2dc-4d24-875a-0d8a29e5bb99" elementFormDefault="qualified">
    <xsd:import namespace="http://schemas.microsoft.com/office/2006/documentManagement/types"/>
    <xsd:import namespace="http://schemas.microsoft.com/office/infopath/2007/PartnerControls"/>
    <xsd:element name="lf414c47304d4c15a4cdd593deb02f5f" ma:index="10" nillable="true" ma:taxonomy="true" ma:internalName="lf414c47304d4c15a4cdd593deb02f5f" ma:taxonomyFieldName="Component" ma:displayName="Component" ma:readOnly="false" ma:default="4;#FCHCO|fa5636ef-0296-4b51-9550-350254e9db36" ma:fieldId="{5f414c47-304d-4c15-a4cd-d593deb02f5f}" ma:sspId="86a8e296-5f29-4af2-954b-0de0d1e1f8bc" ma:termSetId="b3be5a4f-9a50-427b-8854-08d5df7f0e03" ma:anchorId="00000000-0000-0000-0000-000000000000" ma:open="false" ma:isKeyword="false">
      <xsd:complexType>
        <xsd:sequence>
          <xsd:element ref="pc:Terms" minOccurs="0" maxOccurs="1"/>
        </xsd:sequence>
      </xsd:complexType>
    </xsd:element>
    <xsd:element name="TaxCatchAll" ma:index="11" nillable="true" ma:displayName="Taxonomy Catch All Column" ma:hidden="true" ma:list="{971e0af2-c0f4-4cb4-9ff9-b2a7186ae498}" ma:internalName="TaxCatchAll" ma:showField="CatchAllData" ma:web="44ee38e4-cac6-415a-987c-834772f54a40">
      <xsd:complexType>
        <xsd:complexContent>
          <xsd:extension base="dms:MultiChoiceLookup">
            <xsd:sequence>
              <xsd:element name="Value" type="dms:Lookup" maxOccurs="unbounded" minOccurs="0" nillable="true"/>
            </xsd:sequence>
          </xsd:extension>
        </xsd:complexContent>
      </xsd:complexType>
    </xsd:element>
    <xsd:element name="DocStatus" ma:index="12" nillable="true" ma:displayName="DocStatus" ma:default="New" ma:description="Document Status Indicator for GRM" ma:format="Dropdown" ma:internalName="DocStatus" ma:readOnly="false">
      <xsd:simpleType>
        <xsd:restriction base="dms:Choice">
          <xsd:enumeration value="New"/>
          <xsd:enumeration value="In progress"/>
          <xsd:enumeration value="In Review"/>
          <xsd:enumeration value="Final"/>
          <xsd:enumeration value="Archive"/>
        </xsd:restriction>
      </xsd:simpleType>
    </xsd:element>
    <xsd:element name="lf4e879360834b32a0ce60c3bef10998" ma:index="14" nillable="true" ma:taxonomy="true" ma:internalName="lf4e879360834b32a0ce60c3bef10998" ma:taxonomyFieldName="CMS_x0020_GRS_x0020_Bucket_x0020_Series" ma:displayName="CMS GRS Bucket Series" ma:readOnly="false" ma:fieldId="{5f4e8793-6083-4b32-a0ce-60c3bef10998}" ma:sspId="86a8e296-5f29-4af2-954b-0de0d1e1f8bc" ma:termSetId="44e6e3a6-b8d9-4d02-916d-b4f94f4c451c" ma:anchorId="00000000-0000-0000-0000-000000000000" ma:open="fals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DocStatus xmlns="3935f982-d2dc-4d24-875a-0d8a29e5bb99">New</DocStatus>
    <lf4e879360834b32a0ce60c3bef10998 xmlns="3935f982-d2dc-4d24-875a-0d8a29e5bb99">
      <Terms xmlns="http://schemas.microsoft.com/office/infopath/2007/PartnerControls"/>
    </lf4e879360834b32a0ce60c3bef10998>
    <TaxCatchAll xmlns="3935f982-d2dc-4d24-875a-0d8a29e5bb99">
      <Value>4</Value>
    </TaxCatchAll>
    <lf414c47304d4c15a4cdd593deb02f5f xmlns="3935f982-d2dc-4d24-875a-0d8a29e5bb99">
      <Terms xmlns="http://schemas.microsoft.com/office/infopath/2007/PartnerControls">
        <TermInfo xmlns="http://schemas.microsoft.com/office/infopath/2007/PartnerControls">
          <TermName xmlns="http://schemas.microsoft.com/office/infopath/2007/PartnerControls">FCHCO</TermName>
          <TermId xmlns="http://schemas.microsoft.com/office/infopath/2007/PartnerControls">fa5636ef-0296-4b51-9550-350254e9db36</TermId>
        </TermInfo>
      </Terms>
    </lf414c47304d4c15a4cdd593deb02f5f>
  </documentManagement>
</p:properties>
</file>

<file path=customXml/item5.xml><?xml version="1.0" encoding="utf-8"?>
<?mso-contentType ?>
<SharedContentType xmlns="Microsoft.SharePoint.Taxonomy.ContentTypeSync" SourceId="86a8e296-5f29-4af2-954b-0de0d1e1f8bc" ContentTypeId="0x0101" PreviousValue="false"/>
</file>

<file path=customXml/itemProps1.xml><?xml version="1.0" encoding="utf-8"?>
<ds:datastoreItem xmlns:ds="http://schemas.openxmlformats.org/officeDocument/2006/customXml" ds:itemID="{367D52A6-1357-4234-A49D-0DEA30E2BA32}">
  <ds:schemaRefs>
    <ds:schemaRef ds:uri="http://schemas.openxmlformats.org/officeDocument/2006/bibliography"/>
  </ds:schemaRefs>
</ds:datastoreItem>
</file>

<file path=customXml/itemProps2.xml><?xml version="1.0" encoding="utf-8"?>
<ds:datastoreItem xmlns:ds="http://schemas.openxmlformats.org/officeDocument/2006/customXml" ds:itemID="{CDDDF190-5C0F-405F-902A-A91AACC91A8B}">
  <ds:schemaRefs>
    <ds:schemaRef ds:uri="http://schemas.microsoft.com/sharepoint/v3/contenttype/forms"/>
  </ds:schemaRefs>
</ds:datastoreItem>
</file>

<file path=customXml/itemProps3.xml><?xml version="1.0" encoding="utf-8"?>
<ds:datastoreItem xmlns:ds="http://schemas.openxmlformats.org/officeDocument/2006/customXml" ds:itemID="{E5AD00E4-0240-4D7B-B6CF-48FFCFF6574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4ee38e4-cac6-415a-987c-834772f54a40"/>
    <ds:schemaRef ds:uri="3935f982-d2dc-4d24-875a-0d8a29e5bb9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AB0430B-1AC2-4880-963D-A55B1DC983E1}">
  <ds:schemaRefs>
    <ds:schemaRef ds:uri="http://purl.org/dc/terms/"/>
    <ds:schemaRef ds:uri="http://schemas.microsoft.com/office/infopath/2007/PartnerControls"/>
    <ds:schemaRef ds:uri="http://schemas.microsoft.com/office/2006/documentManagement/types"/>
    <ds:schemaRef ds:uri="http://purl.org/dc/dcmitype/"/>
    <ds:schemaRef ds:uri="http://purl.org/dc/elements/1.1/"/>
    <ds:schemaRef ds:uri="http://schemas.openxmlformats.org/package/2006/metadata/core-properties"/>
    <ds:schemaRef ds:uri="44ee38e4-cac6-415a-987c-834772f54a40"/>
    <ds:schemaRef ds:uri="3935f982-d2dc-4d24-875a-0d8a29e5bb99"/>
    <ds:schemaRef ds:uri="http://schemas.microsoft.com/office/2006/metadata/properties"/>
    <ds:schemaRef ds:uri="http://www.w3.org/XML/1998/namespace"/>
  </ds:schemaRefs>
</ds:datastoreItem>
</file>

<file path=customXml/itemProps5.xml><?xml version="1.0" encoding="utf-8"?>
<ds:datastoreItem xmlns:ds="http://schemas.openxmlformats.org/officeDocument/2006/customXml" ds:itemID="{A08CA8B7-D8BC-4D26-8A4A-12DFFC4E92D8}">
  <ds:schemaRefs>
    <ds:schemaRef ds:uri="Microsoft.SharePoint.Taxonomy.ContentTypeSync"/>
  </ds:schemaRefs>
</ds:datastoreItem>
</file>

<file path=docProps/app.xml><?xml version="1.0" encoding="utf-8"?>
<Properties xmlns="http://schemas.openxmlformats.org/officeDocument/2006/extended-properties" xmlns:vt="http://schemas.openxmlformats.org/officeDocument/2006/docPropsVTypes">
  <Template>Normal.dotm</Template>
  <TotalTime>84</TotalTime>
  <Pages>30</Pages>
  <Words>11938</Words>
  <Characters>68049</Characters>
  <Application>Microsoft Office Word</Application>
  <DocSecurity>0</DocSecurity>
  <Lines>567</Lines>
  <Paragraphs>159</Paragraphs>
  <ScaleCrop>false</ScaleCrop>
  <HeadingPairs>
    <vt:vector size="2" baseType="variant">
      <vt:variant>
        <vt:lpstr>Title</vt:lpstr>
      </vt:variant>
      <vt:variant>
        <vt:i4>1</vt:i4>
      </vt:variant>
    </vt:vector>
  </HeadingPairs>
  <TitlesOfParts>
    <vt:vector size="1" baseType="lpstr">
      <vt:lpstr>Scan-to-email</vt:lpstr>
    </vt:vector>
  </TitlesOfParts>
  <Company>CMS</Company>
  <LinksUpToDate>false</LinksUpToDate>
  <CharactersWithSpaces>79828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Scan-to-email</dc:title>
  <dc:creator>Copier User</dc:creator>
  <cp:lastModifiedBy>Bryman, Mitch (CMS/OSORA)</cp:lastModifiedBy>
  <cp:revision>21</cp:revision>
  <cp:lastPrinted>2023-12-27T12:59:00Z</cp:lastPrinted>
  <dcterms:created xsi:type="dcterms:W3CDTF">2024-11-22T15:19:00Z</dcterms:created>
  <dcterms:modified xsi:type="dcterms:W3CDTF">2024-11-27T15:44:00Z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MS GRS Bucket Series">
    <vt:lpwstr/>
  </property>
  <property fmtid="{D5CDD505-2E9C-101B-9397-08002B2CF9AE}" pid="3" name="Component">
    <vt:lpwstr>4;#FCHCO|fa5636ef-0296-4b51-9550-350254e9db36</vt:lpwstr>
  </property>
  <property fmtid="{D5CDD505-2E9C-101B-9397-08002B2CF9AE}" pid="4" name="ContentTypeId">
    <vt:lpwstr>0x010100BD54306CB825114CBADC940249A0A16C</vt:lpwstr>
  </property>
  <property fmtid="{D5CDD505-2E9C-101B-9397-08002B2CF9AE}" pid="5" name="Created">
    <vt:filetime>2015-01-20T00:00:00Z</vt:filetime>
  </property>
  <property fmtid="{D5CDD505-2E9C-101B-9397-08002B2CF9AE}" pid="6" name="LastSaved">
    <vt:filetime>2015-03-20T00:00:00Z</vt:filetime>
  </property>
  <property fmtid="{D5CDD505-2E9C-101B-9397-08002B2CF9AE}" pid="7" name="_dlc_DocIdItemGuid">
    <vt:lpwstr>abc0ebf6-5461-4058-8074-9de847969f82</vt:lpwstr>
  </property>
  <property fmtid="{D5CDD505-2E9C-101B-9397-08002B2CF9AE}" pid="8" name="_NewReviewCycle">
    <vt:lpwstr/>
  </property>
</Properties>
</file>