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5664" w:rsidP="00F45664" w14:paraId="711645E3" w14:textId="77777777">
      <w:pPr>
        <w:pStyle w:val="Default"/>
        <w:jc w:val="center"/>
        <w:rPr>
          <w:b/>
          <w:bCs/>
          <w:color w:val="auto"/>
        </w:rPr>
      </w:pPr>
      <w:r>
        <w:rPr>
          <w:b/>
        </w:rPr>
        <w:t>Justification for Non-Substantive Changes</w:t>
      </w:r>
      <w:r w:rsidR="00855A2B">
        <w:rPr>
          <w:b/>
        </w:rPr>
        <w:t xml:space="preserve"> for </w:t>
      </w:r>
      <w:r w:rsidRPr="00CF5000">
        <w:rPr>
          <w:b/>
          <w:bCs/>
          <w:color w:val="auto"/>
        </w:rPr>
        <w:t>Form SSA-789</w:t>
      </w:r>
    </w:p>
    <w:p w:rsidR="00F45664" w:rsidRPr="00CF5000" w:rsidP="00F45664" w14:paraId="7E84058E" w14:textId="4ABB5DEF">
      <w:pPr>
        <w:pStyle w:val="Default"/>
        <w:jc w:val="center"/>
        <w:rPr>
          <w:color w:val="auto"/>
        </w:rPr>
      </w:pPr>
      <w:bookmarkStart w:id="0" w:name="_Hlk183606497"/>
      <w:r w:rsidRPr="00CF5000">
        <w:rPr>
          <w:b/>
          <w:bCs/>
          <w:color w:val="auto"/>
        </w:rPr>
        <w:t>Request for Reconsideration – Disability Cessation</w:t>
      </w:r>
      <w:r w:rsidR="001370F9">
        <w:rPr>
          <w:b/>
          <w:bCs/>
          <w:color w:val="auto"/>
        </w:rPr>
        <w:t xml:space="preserve"> Right to Appear</w:t>
      </w:r>
      <w:bookmarkEnd w:id="0"/>
    </w:p>
    <w:p w:rsidR="00F45664" w:rsidRPr="00CF5000" w:rsidP="00F45664" w14:paraId="29D60E9A" w14:textId="77777777">
      <w:pPr>
        <w:pStyle w:val="Default"/>
        <w:jc w:val="center"/>
        <w:rPr>
          <w:color w:val="auto"/>
        </w:rPr>
      </w:pPr>
      <w:r w:rsidRPr="00CF5000">
        <w:rPr>
          <w:b/>
          <w:bCs/>
          <w:color w:val="auto"/>
        </w:rPr>
        <w:t xml:space="preserve">20 CFR </w:t>
      </w:r>
      <w:r w:rsidRPr="00F9308A">
        <w:rPr>
          <w:b/>
          <w:bCs/>
          <w:color w:val="auto"/>
        </w:rPr>
        <w:t>404.909,</w:t>
      </w:r>
      <w:r>
        <w:rPr>
          <w:b/>
          <w:bCs/>
          <w:color w:val="auto"/>
        </w:rPr>
        <w:t xml:space="preserve"> </w:t>
      </w:r>
      <w:r w:rsidRPr="00F9308A">
        <w:rPr>
          <w:b/>
          <w:bCs/>
          <w:color w:val="auto"/>
        </w:rPr>
        <w:t>404.1597(b), 416.995, &amp; 416.1409</w:t>
      </w:r>
    </w:p>
    <w:p w:rsidR="00F45664" w:rsidRPr="00CF5000" w:rsidP="00F45664" w14:paraId="13FAE0B9" w14:textId="77777777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OMB No. </w:t>
      </w:r>
      <w:r w:rsidRPr="00CF5000">
        <w:rPr>
          <w:b/>
          <w:bCs/>
          <w:color w:val="auto"/>
        </w:rPr>
        <w:t>0960-0349</w:t>
      </w:r>
    </w:p>
    <w:p w:rsidR="00855A2B" w:rsidP="00C03EDF" w14:paraId="1A8BC438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C03EDF" w:rsidP="00C03EDF" w14:paraId="7EF355DB" w14:textId="77777777">
      <w:pPr>
        <w:rPr>
          <w:rFonts w:ascii="Times New Roman" w:hAnsi="Times New Roman"/>
        </w:rPr>
      </w:pPr>
    </w:p>
    <w:p w:rsidR="00D37071" w:rsidP="00D37071" w14:paraId="074C5C7E" w14:textId="777777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Background </w:t>
      </w:r>
    </w:p>
    <w:p w:rsidR="00D37071" w:rsidP="00D37071" w14:paraId="621B221D" w14:textId="379AC4FE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</w:rPr>
        <w:t xml:space="preserve">The </w:t>
      </w:r>
      <w:r w:rsidRPr="009775D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ocial Security </w:t>
      </w:r>
      <w:r>
        <w:rPr>
          <w:rFonts w:ascii="Times New Roman" w:hAnsi="Times New Roman"/>
        </w:rPr>
        <w:t>Administration (S</w:t>
      </w:r>
      <w:r w:rsidRPr="009775DF">
        <w:rPr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) uses Form </w:t>
      </w:r>
      <w:r w:rsidRPr="00E94B24">
        <w:rPr>
          <w:rFonts w:ascii="Times New Roman" w:hAnsi="Times New Roman"/>
        </w:rPr>
        <w:t>SSA-</w:t>
      </w:r>
      <w:r>
        <w:rPr>
          <w:rFonts w:ascii="Times New Roman" w:hAnsi="Times New Roman"/>
        </w:rPr>
        <w:t xml:space="preserve">789 to request reconsideration of a decision to stop disability benefits (or </w:t>
      </w:r>
      <w:r w:rsidRPr="00E95508">
        <w:rPr>
          <w:rFonts w:ascii="Times New Roman" w:hAnsi="Times New Roman"/>
        </w:rPr>
        <w:t>to request an appeal for a disability hearing after an initial CDR cessation</w:t>
      </w:r>
      <w:r>
        <w:rPr>
          <w:rFonts w:ascii="Times New Roman" w:hAnsi="Times New Roman"/>
        </w:rPr>
        <w:t xml:space="preserve">).  </w:t>
      </w:r>
    </w:p>
    <w:p w:rsidR="00D37071" w:rsidP="00D37071" w14:paraId="6D83F5A5" w14:textId="77777777">
      <w:pPr>
        <w:rPr>
          <w:rFonts w:ascii="Times New Roman" w:hAnsi="Times New Roman"/>
          <w:b/>
          <w:snapToGrid w:val="0"/>
          <w:u w:val="single"/>
        </w:rPr>
      </w:pPr>
    </w:p>
    <w:p w:rsidR="00D83081" w:rsidP="00D37071" w14:paraId="60CF3431" w14:textId="77777777">
      <w:pPr>
        <w:rPr>
          <w:rFonts w:ascii="Times New Roman" w:hAnsi="Times New Roman"/>
          <w:b/>
          <w:bCs/>
          <w:snapToGrid w:val="0"/>
          <w:u w:val="single"/>
        </w:rPr>
      </w:pPr>
      <w:r>
        <w:rPr>
          <w:rFonts w:ascii="Times New Roman" w:hAnsi="Times New Roman"/>
          <w:b/>
          <w:bCs/>
          <w:snapToGrid w:val="0"/>
          <w:u w:val="single"/>
        </w:rPr>
        <w:t>Revision to the Information Collection</w:t>
      </w:r>
    </w:p>
    <w:p w:rsidR="00D83081" w:rsidP="00D37071" w14:paraId="38CC66A4" w14:textId="77777777">
      <w:pPr>
        <w:rPr>
          <w:rFonts w:ascii="Times New Roman" w:hAnsi="Times New Roman"/>
          <w:b/>
          <w:bCs/>
          <w:snapToGrid w:val="0"/>
          <w:u w:val="single"/>
        </w:rPr>
      </w:pPr>
    </w:p>
    <w:p w:rsidR="00991D44" w:rsidP="00991D44" w14:paraId="52A97884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F45664">
        <w:rPr>
          <w:rFonts w:ascii="Times New Roman" w:hAnsi="Times New Roman"/>
          <w:b/>
          <w:bCs/>
          <w:snapToGrid w:val="0"/>
          <w:u w:val="single"/>
        </w:rPr>
        <w:t>Change #1</w:t>
      </w:r>
      <w:r>
        <w:rPr>
          <w:rFonts w:ascii="Times New Roman" w:hAnsi="Times New Roman"/>
          <w:snapToGrid w:val="0"/>
        </w:rPr>
        <w:t xml:space="preserve">:  </w:t>
      </w:r>
      <w:r>
        <w:rPr>
          <w:rFonts w:ascii="Times New Roman" w:hAnsi="Times New Roman"/>
        </w:rPr>
        <w:t xml:space="preserve">We are </w:t>
      </w:r>
      <w:r>
        <w:rPr>
          <w:rFonts w:ascii="Times New Roman" w:hAnsi="Times New Roman"/>
        </w:rPr>
        <w:t>revising the Privacy Act Statements on this collection.</w:t>
      </w:r>
    </w:p>
    <w:p w:rsidR="00991D44" w:rsidP="00991D44" w14:paraId="4A81330C" w14:textId="77777777">
      <w:pPr>
        <w:widowControl/>
        <w:snapToGrid/>
        <w:ind w:left="360"/>
        <w:rPr>
          <w:rFonts w:ascii="Times New Roman" w:hAnsi="Times New Roman"/>
        </w:rPr>
      </w:pPr>
    </w:p>
    <w:p w:rsidR="00991D44" w:rsidP="00991D44" w14:paraId="59903E0E" w14:textId="37988F1C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Statements on </w:t>
      </w:r>
      <w:r w:rsidRPr="00ED5E9D">
        <w:rPr>
          <w:rFonts w:ascii="Times New Roman" w:hAnsi="Times New Roman"/>
        </w:rPr>
        <w:t>th</w:t>
      </w:r>
      <w:r>
        <w:rPr>
          <w:rFonts w:ascii="Times New Roman" w:hAnsi="Times New Roman"/>
        </w:rPr>
        <w:t>is collection</w:t>
      </w:r>
      <w:r w:rsidRPr="00ED5E9D">
        <w:rPr>
          <w:rFonts w:ascii="Times New Roman" w:hAnsi="Times New Roman"/>
        </w:rPr>
        <w:t>.</w:t>
      </w:r>
    </w:p>
    <w:p w:rsidR="00976FB4" w:rsidP="00976FB4" w14:paraId="60DA9E1D" w14:textId="77777777">
      <w:pPr>
        <w:widowControl/>
        <w:snapToGrid/>
        <w:rPr>
          <w:rFonts w:ascii="Times New Roman" w:hAnsi="Times New Roman"/>
        </w:rPr>
      </w:pPr>
    </w:p>
    <w:p w:rsidR="00976FB4" w:rsidP="00976FB4" w14:paraId="5485105A" w14:textId="77777777">
      <w:pPr>
        <w:widowControl/>
        <w:snapToGrid/>
        <w:rPr>
          <w:rFonts w:ascii="Times New Roman" w:hAnsi="Times New Roman"/>
        </w:rPr>
      </w:pPr>
    </w:p>
    <w:p w:rsidR="00C50ECC" w:rsidRPr="00ED5E9D" w:rsidP="00976FB4" w14:paraId="4E784FFD" w14:textId="3DF0A8B6">
      <w:pPr>
        <w:widowControl/>
        <w:snapToGrid/>
        <w:rPr>
          <w:rFonts w:ascii="Times New Roman" w:hAnsi="Times New Roman"/>
        </w:rPr>
      </w:pPr>
      <w:r>
        <w:rPr>
          <w:rFonts w:ascii="Times New Roman" w:hAnsi="Times New Roman"/>
        </w:rPr>
        <w:t>We will implement the changes upon OMB approval.</w:t>
      </w:r>
      <w:r w:rsidR="007B4A36">
        <w:rPr>
          <w:rFonts w:ascii="Times New Roman" w:hAnsi="Times New Roman"/>
        </w:rPr>
        <w:t xml:space="preserve">  </w:t>
      </w:r>
      <w:r w:rsidRPr="009775DF" w:rsidR="007B4A36">
        <w:rPr>
          <w:rFonts w:ascii="Times New Roman" w:hAnsi="Times New Roman"/>
          <w:bCs/>
        </w:rPr>
        <w:t xml:space="preserve">This action </w:t>
      </w:r>
      <w:r w:rsidR="007B4A36">
        <w:rPr>
          <w:rFonts w:ascii="Times New Roman" w:hAnsi="Times New Roman"/>
          <w:bCs/>
        </w:rPr>
        <w:t xml:space="preserve">will </w:t>
      </w:r>
      <w:r w:rsidRPr="009775DF" w:rsidR="007B4A36">
        <w:rPr>
          <w:rFonts w:ascii="Times New Roman" w:hAnsi="Times New Roman"/>
          <w:bCs/>
        </w:rPr>
        <w:t>not affect the public reporting burden.</w:t>
      </w:r>
      <w:r w:rsidR="007B4A36">
        <w:rPr>
          <w:rFonts w:ascii="Times New Roman" w:hAnsi="Times New Roman"/>
          <w:bCs/>
        </w:rPr>
        <w:t xml:space="preserve"> 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90B02B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157878">
    <w:abstractNumId w:val="1"/>
  </w:num>
  <w:num w:numId="2" w16cid:durableId="194506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0F5FCA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370F9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B7A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334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38ED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1031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43D1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A36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5E56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0CE5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6FB4"/>
    <w:rsid w:val="009775DF"/>
    <w:rsid w:val="0098037B"/>
    <w:rsid w:val="0098490C"/>
    <w:rsid w:val="00985243"/>
    <w:rsid w:val="00987B9B"/>
    <w:rsid w:val="00987DFF"/>
    <w:rsid w:val="00991D44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0205"/>
    <w:rsid w:val="00AD1317"/>
    <w:rsid w:val="00AD1556"/>
    <w:rsid w:val="00AD3CCB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6C30"/>
    <w:rsid w:val="00C231B1"/>
    <w:rsid w:val="00C27AFE"/>
    <w:rsid w:val="00C3006C"/>
    <w:rsid w:val="00C30296"/>
    <w:rsid w:val="00C35526"/>
    <w:rsid w:val="00C402E0"/>
    <w:rsid w:val="00C44E2F"/>
    <w:rsid w:val="00C50ECC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000"/>
    <w:rsid w:val="00CF5303"/>
    <w:rsid w:val="00CF7E07"/>
    <w:rsid w:val="00D00607"/>
    <w:rsid w:val="00D0293A"/>
    <w:rsid w:val="00D0443E"/>
    <w:rsid w:val="00D0444C"/>
    <w:rsid w:val="00D0699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707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081"/>
    <w:rsid w:val="00D835AD"/>
    <w:rsid w:val="00D859B4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3A21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C06"/>
    <w:rsid w:val="00E94B24"/>
    <w:rsid w:val="00E95508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D5E9D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5664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08A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9A46CE"/>
  <w15:chartTrackingRefBased/>
  <w15:docId w15:val="{87039B0F-74B0-44BF-8435-9234F6E1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customStyle="1" w:styleId="Default">
    <w:name w:val="Default"/>
    <w:rsid w:val="00F4566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3</cp:revision>
  <dcterms:created xsi:type="dcterms:W3CDTF">2024-12-05T16:54:00Z</dcterms:created>
  <dcterms:modified xsi:type="dcterms:W3CDTF">2024-12-05T16:54:00Z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231878940</vt:i4>
  </property>
  <property fmtid="{D5CDD505-2E9C-101B-9397-08002B2CF9AE}" pid="3" name="_AuthorEmail">
    <vt:lpwstr>Tasha.Harley@ssa.gov</vt:lpwstr>
  </property>
  <property fmtid="{D5CDD505-2E9C-101B-9397-08002B2CF9AE}" pid="4" name="_AuthorEmailDisplayName">
    <vt:lpwstr>Harley, Tasha</vt:lpwstr>
  </property>
  <property fmtid="{D5CDD505-2E9C-101B-9397-08002B2CF9AE}" pid="5" name="_EmailSubject">
    <vt:lpwstr>OMB 0960-0349 (OMB passbacks and SSA Response)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