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5B0888" w14:paraId="2545456A" w14:textId="77777777">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00F539C6">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5B0888" w14:paraId="6D84AFBF"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1118FB" w:rsidP="005B0888" w14:paraId="6A4036BA" w14:textId="77777777">
      <w:pPr>
        <w:tabs>
          <w:tab w:val="left" w:pos="720"/>
        </w:tabs>
        <w:jc w:val="center"/>
        <w:rPr>
          <w:rFonts w:ascii="Arial" w:hAnsi="Arial" w:cs="Arial"/>
          <w:b/>
          <w:bCs/>
          <w:sz w:val="26"/>
          <w:szCs w:val="26"/>
          <w:highlight w:val="lightGray"/>
        </w:rPr>
      </w:pPr>
    </w:p>
    <w:p w:rsidR="002C325E" w:rsidP="005B0888" w14:paraId="16573417" w14:textId="5E0B1562">
      <w:pPr>
        <w:tabs>
          <w:tab w:val="left" w:pos="720"/>
        </w:tabs>
        <w:jc w:val="center"/>
        <w:rPr>
          <w:rFonts w:ascii="Arial" w:hAnsi="Arial" w:cs="Arial"/>
          <w:b/>
          <w:bCs/>
          <w:sz w:val="26"/>
          <w:szCs w:val="26"/>
          <w:highlight w:val="lightGray"/>
        </w:rPr>
      </w:pPr>
      <w:r w:rsidRPr="001118FB">
        <w:rPr>
          <w:rFonts w:ascii="Arial" w:hAnsi="Arial" w:cs="Arial"/>
          <w:b/>
          <w:bCs/>
          <w:sz w:val="26"/>
          <w:szCs w:val="26"/>
          <w:highlight w:val="lightGray"/>
        </w:rPr>
        <w:t>Lower Mississippi Delta Initiative</w:t>
      </w:r>
    </w:p>
    <w:p w:rsidR="001118FB" w:rsidP="005B0888" w14:paraId="78B0FB2F" w14:textId="77777777">
      <w:pPr>
        <w:tabs>
          <w:tab w:val="left" w:pos="720"/>
        </w:tabs>
        <w:jc w:val="center"/>
        <w:rPr>
          <w:rFonts w:ascii="Arial" w:hAnsi="Arial" w:cs="Arial"/>
          <w:b/>
          <w:bCs/>
          <w:sz w:val="26"/>
          <w:szCs w:val="26"/>
        </w:rPr>
      </w:pPr>
    </w:p>
    <w:p w:rsidR="00295103" w:rsidRPr="00B50214" w:rsidP="005B0888" w14:paraId="0FD0E61F" w14:textId="53091916">
      <w:pPr>
        <w:tabs>
          <w:tab w:val="left" w:pos="720"/>
        </w:tabs>
        <w:jc w:val="center"/>
        <w:rPr>
          <w:rFonts w:ascii="Arial" w:hAnsi="Arial" w:cs="Arial"/>
          <w:sz w:val="22"/>
          <w:szCs w:val="22"/>
        </w:rPr>
      </w:pPr>
      <w:r w:rsidRPr="00B50214">
        <w:rPr>
          <w:rFonts w:ascii="Arial" w:hAnsi="Arial" w:cs="Arial"/>
          <w:b/>
          <w:bCs/>
          <w:sz w:val="26"/>
          <w:szCs w:val="26"/>
        </w:rPr>
        <w:t>OMB Control Number 10</w:t>
      </w:r>
      <w:r w:rsidR="001118FB">
        <w:rPr>
          <w:rFonts w:ascii="Arial" w:hAnsi="Arial" w:cs="Arial"/>
          <w:b/>
          <w:bCs/>
          <w:sz w:val="26"/>
          <w:szCs w:val="26"/>
        </w:rPr>
        <w:t>24</w:t>
      </w:r>
      <w:r w:rsidRPr="00B50214" w:rsidR="001118FB">
        <w:rPr>
          <w:rFonts w:ascii="Arial" w:hAnsi="Arial" w:cs="Arial"/>
          <w:b/>
          <w:bCs/>
          <w:sz w:val="26"/>
          <w:szCs w:val="26"/>
        </w:rPr>
        <w:t>-</w:t>
      </w:r>
      <w:r w:rsidR="001118FB">
        <w:rPr>
          <w:rFonts w:ascii="Arial" w:hAnsi="Arial" w:cs="Arial"/>
          <w:b/>
          <w:bCs/>
          <w:sz w:val="26"/>
          <w:szCs w:val="26"/>
        </w:rPr>
        <w:t>NEW</w:t>
      </w:r>
    </w:p>
    <w:p w:rsidR="009B359F" w:rsidRPr="00B50214" w:rsidP="005B0888" w14:paraId="5C18DE7E" w14:textId="77777777">
      <w:pPr>
        <w:tabs>
          <w:tab w:val="left" w:pos="720"/>
        </w:tabs>
        <w:jc w:val="center"/>
        <w:rPr>
          <w:rFonts w:ascii="Arial" w:hAnsi="Arial" w:cs="Arial"/>
          <w:sz w:val="22"/>
          <w:szCs w:val="22"/>
        </w:rPr>
      </w:pPr>
    </w:p>
    <w:p w:rsidR="000202E7" w:rsidP="00FA14F6" w14:paraId="0836A865" w14:textId="77777777">
      <w:pPr>
        <w:tabs>
          <w:tab w:val="left" w:pos="-1080"/>
          <w:tab w:val="left" w:pos="-720"/>
          <w:tab w:val="left" w:pos="720"/>
        </w:tabs>
        <w:rPr>
          <w:rFonts w:ascii="Arial" w:hAnsi="Arial" w:cs="Arial"/>
          <w:b/>
          <w:sz w:val="22"/>
          <w:szCs w:val="22"/>
        </w:rPr>
      </w:pPr>
    </w:p>
    <w:p w:rsidR="000202E7" w:rsidP="00FA14F6" w14:paraId="39DA9552" w14:textId="77777777">
      <w:pPr>
        <w:tabs>
          <w:tab w:val="left" w:pos="-1080"/>
          <w:tab w:val="left" w:pos="-720"/>
          <w:tab w:val="left" w:pos="720"/>
        </w:tabs>
        <w:rPr>
          <w:rFonts w:ascii="Arial" w:hAnsi="Arial" w:cs="Arial"/>
          <w:b/>
          <w:sz w:val="22"/>
          <w:szCs w:val="22"/>
        </w:rPr>
      </w:pPr>
    </w:p>
    <w:p w:rsidR="00FA14F6" w:rsidRPr="00FA14F6" w:rsidP="00FA14F6" w14:paraId="1517EAD7" w14:textId="64D00A50">
      <w:pPr>
        <w:tabs>
          <w:tab w:val="left" w:pos="-1080"/>
          <w:tab w:val="left" w:pos="-720"/>
          <w:tab w:val="left" w:pos="720"/>
        </w:tabs>
        <w:rPr>
          <w:rFonts w:ascii="Arial" w:hAnsi="Arial" w:cs="Arial"/>
          <w:sz w:val="22"/>
          <w:szCs w:val="22"/>
        </w:rPr>
      </w:pPr>
      <w:r w:rsidRPr="00FA14F6">
        <w:rPr>
          <w:rFonts w:ascii="Arial" w:hAnsi="Arial" w:cs="Arial"/>
          <w:b/>
          <w:sz w:val="22"/>
          <w:szCs w:val="22"/>
        </w:rPr>
        <w:t>Terms of Clearance:</w:t>
      </w:r>
      <w:r w:rsidRPr="00FA14F6">
        <w:rPr>
          <w:rFonts w:ascii="Arial" w:hAnsi="Arial" w:cs="Arial"/>
          <w:sz w:val="22"/>
          <w:szCs w:val="22"/>
        </w:rPr>
        <w:t xml:space="preserve">  </w:t>
      </w:r>
      <w:r w:rsidR="007A356E">
        <w:rPr>
          <w:rFonts w:ascii="Arial" w:hAnsi="Arial" w:cs="Arial"/>
          <w:sz w:val="22"/>
          <w:szCs w:val="22"/>
        </w:rPr>
        <w:t>None</w:t>
      </w:r>
    </w:p>
    <w:p w:rsidR="00FA14F6" w:rsidRPr="00FA14F6" w:rsidP="00FA14F6" w14:paraId="5198EC9B" w14:textId="77777777">
      <w:pPr>
        <w:tabs>
          <w:tab w:val="left" w:pos="-1080"/>
          <w:tab w:val="left" w:pos="-720"/>
          <w:tab w:val="left" w:pos="720"/>
        </w:tabs>
        <w:jc w:val="center"/>
        <w:rPr>
          <w:rFonts w:ascii="Arial" w:hAnsi="Arial" w:cs="Arial"/>
          <w:sz w:val="22"/>
          <w:szCs w:val="22"/>
        </w:rPr>
      </w:pPr>
    </w:p>
    <w:p w:rsidR="00FA14F6" w:rsidRPr="00FA14F6" w:rsidP="00FA14F6" w14:paraId="5FE5B748" w14:textId="77777777">
      <w:pPr>
        <w:tabs>
          <w:tab w:val="left" w:pos="-1080"/>
          <w:tab w:val="left" w:pos="-720"/>
          <w:tab w:val="left" w:pos="720"/>
        </w:tabs>
        <w:rPr>
          <w:rFonts w:ascii="Arial" w:hAnsi="Arial" w:cs="Arial"/>
          <w:sz w:val="22"/>
          <w:szCs w:val="22"/>
        </w:rPr>
      </w:pPr>
    </w:p>
    <w:p w:rsidR="00FA14F6" w:rsidRPr="00FA14F6" w:rsidP="00FA14F6" w14:paraId="0AB534E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1.</w:t>
      </w:r>
      <w:r w:rsidRPr="00FA14F6">
        <w:rPr>
          <w:rFonts w:ascii="Arial" w:hAnsi="Arial" w:cs="Arial"/>
          <w:b/>
          <w:sz w:val="22"/>
          <w:szCs w:val="22"/>
        </w:rPr>
        <w:tab/>
        <w:t>Explain the circumstances that make the collection of information necessary.  Identify any legal or administrative requirements that necessitate the collection.</w:t>
      </w:r>
    </w:p>
    <w:p w:rsidR="00FA14F6" w:rsidRPr="00FA14F6" w:rsidP="00FA14F6" w14:paraId="64BA488B" w14:textId="77777777">
      <w:pPr>
        <w:tabs>
          <w:tab w:val="left" w:pos="-1080"/>
          <w:tab w:val="left" w:pos="-720"/>
          <w:tab w:val="left" w:pos="360"/>
          <w:tab w:val="left" w:pos="720"/>
        </w:tabs>
        <w:rPr>
          <w:rFonts w:ascii="Arial" w:hAnsi="Arial" w:cs="Arial"/>
          <w:sz w:val="22"/>
          <w:szCs w:val="22"/>
        </w:rPr>
      </w:pPr>
    </w:p>
    <w:p w:rsidR="007A356E" w:rsidRPr="007A356E" w:rsidP="00201656" w14:paraId="6B4F65DF" w14:textId="77777777">
      <w:pPr>
        <w:pStyle w:val="paragraph"/>
        <w:spacing w:before="0" w:beforeAutospacing="0" w:after="0" w:afterAutospacing="0" w:line="276" w:lineRule="auto"/>
        <w:textAlignment w:val="baseline"/>
        <w:rPr>
          <w:rStyle w:val="eop"/>
          <w:rFonts w:ascii="Arial" w:hAnsi="Arial" w:cs="Arial"/>
          <w:color w:val="000000"/>
          <w:sz w:val="22"/>
          <w:szCs w:val="22"/>
        </w:rPr>
      </w:pPr>
      <w:r w:rsidRPr="007A356E">
        <w:rPr>
          <w:rStyle w:val="normaltextrun"/>
          <w:rFonts w:ascii="Arial" w:hAnsi="Arial" w:cs="Arial"/>
          <w:color w:val="000000"/>
          <w:sz w:val="22"/>
          <w:szCs w:val="22"/>
        </w:rPr>
        <w:t>The Lower Mississippi Delta Initiative is an assistance program established by Congress in 1995 that is intended to bring about the protection, preservation, and interpretation of significant natural, cultural, and recreational resources with the Lower Mississippi Delta by assisting small, emerging, minority and rural museums with planning grants, preservation of music heritage, stabilization/preservation/ interpretation of Historically Black Colleges and Universities, stabilization of historic structures and archeological sites including on government- and non-government-owned sites. The Lower Mississippi Delta region comprises Mississippi, Louisiana, Arkansas, Kentucky, Tennessee, and Illinois.  </w:t>
      </w:r>
      <w:r w:rsidRPr="007A356E">
        <w:rPr>
          <w:rStyle w:val="eop"/>
          <w:rFonts w:ascii="Arial" w:hAnsi="Arial" w:cs="Arial"/>
          <w:color w:val="000000"/>
          <w:sz w:val="22"/>
          <w:szCs w:val="22"/>
        </w:rPr>
        <w:t> </w:t>
      </w:r>
    </w:p>
    <w:p w:rsidR="007A356E" w:rsidRPr="007A356E" w:rsidP="00201656" w14:paraId="60040B5B" w14:textId="77777777">
      <w:pPr>
        <w:pStyle w:val="paragraph"/>
        <w:spacing w:before="0" w:beforeAutospacing="0" w:after="0" w:afterAutospacing="0" w:line="276" w:lineRule="auto"/>
        <w:textAlignment w:val="baseline"/>
        <w:rPr>
          <w:rFonts w:ascii="Arial" w:hAnsi="Arial" w:cs="Arial"/>
          <w:sz w:val="22"/>
          <w:szCs w:val="22"/>
        </w:rPr>
      </w:pPr>
    </w:p>
    <w:p w:rsidR="007A356E" w:rsidP="005E6537" w14:paraId="163478E7" w14:textId="77777777">
      <w:pPr>
        <w:spacing w:line="276" w:lineRule="auto"/>
        <w:rPr>
          <w:rFonts w:ascii="Arial" w:hAnsi="Arial" w:cs="Arial"/>
          <w:sz w:val="22"/>
          <w:szCs w:val="22"/>
        </w:rPr>
      </w:pPr>
      <w:r w:rsidRPr="007A356E">
        <w:rPr>
          <w:rFonts w:ascii="Arial" w:hAnsi="Arial" w:cs="Arial"/>
          <w:sz w:val="22"/>
          <w:szCs w:val="22"/>
        </w:rPr>
        <w:t xml:space="preserve">The P. L. 103-433, Title XI: Lower Mississippi Delta Region Initiatives authorized the Department of the Interior to establish within the National Park Service (NPS) a program to award grants to qualified tribal, governmental and non-governmental entities to assist the Secretary in carrying out those elements of the program which the Secretary deems appropriate. The Secretary is further authorized to award grants and provide other types of technical and financial assistance to such entities to conserve and protect historic and archeological sites and structures in the Delta Region identified in the program prepared pursuant to this section. </w:t>
      </w:r>
    </w:p>
    <w:p w:rsidR="00FF586E" w:rsidRPr="007A356E" w:rsidP="007930C7" w14:paraId="1ECE8DE7" w14:textId="77777777">
      <w:pPr>
        <w:spacing w:line="276" w:lineRule="auto"/>
        <w:rPr>
          <w:rFonts w:ascii="Arial" w:hAnsi="Arial" w:cs="Arial"/>
          <w:sz w:val="22"/>
          <w:szCs w:val="22"/>
        </w:rPr>
      </w:pPr>
    </w:p>
    <w:p w:rsidR="001A0701" w:rsidP="00407B1C" w14:paraId="0989E529" w14:textId="2472A1D4">
      <w:pPr>
        <w:spacing w:line="276" w:lineRule="auto"/>
        <w:rPr>
          <w:rFonts w:ascii="Arial" w:hAnsi="Arial" w:cs="Arial"/>
          <w:sz w:val="22"/>
          <w:szCs w:val="22"/>
        </w:rPr>
      </w:pPr>
      <w:r w:rsidRPr="00050C23">
        <w:rPr>
          <w:rFonts w:ascii="Arial" w:hAnsi="Arial" w:cs="Arial"/>
          <w:sz w:val="22"/>
          <w:szCs w:val="22"/>
        </w:rPr>
        <w:t xml:space="preserve">One of LMDI’s notable strengths is the program’s ability to develop connections between National Park Service units and diverse communities throughout the LMDI region. These relationships enable communities </w:t>
      </w:r>
      <w:r>
        <w:rPr>
          <w:rFonts w:ascii="Arial" w:hAnsi="Arial" w:cs="Arial"/>
          <w:sz w:val="22"/>
          <w:szCs w:val="22"/>
        </w:rPr>
        <w:t>that</w:t>
      </w:r>
      <w:r w:rsidRPr="00050C23">
        <w:rPr>
          <w:rFonts w:ascii="Arial" w:hAnsi="Arial" w:cs="Arial"/>
          <w:sz w:val="22"/>
          <w:szCs w:val="22"/>
        </w:rPr>
        <w:t xml:space="preserve"> have had no prior interaction with the National Park Service to become partners with the agency, a success that fosters greater awareness of the agency in areas where the National Park Service has no presence.</w:t>
      </w:r>
      <w:r>
        <w:rPr>
          <w:rFonts w:ascii="Arial" w:hAnsi="Arial" w:cs="Arial"/>
          <w:sz w:val="22"/>
          <w:szCs w:val="22"/>
        </w:rPr>
        <w:t xml:space="preserve"> </w:t>
      </w:r>
      <w:r w:rsidR="004E2DBC">
        <w:rPr>
          <w:rFonts w:ascii="Arial" w:hAnsi="Arial" w:cs="Arial"/>
          <w:sz w:val="22"/>
          <w:szCs w:val="22"/>
        </w:rPr>
        <w:t>Each year the</w:t>
      </w:r>
      <w:r w:rsidRPr="004E2DBC" w:rsidR="004E2DBC">
        <w:rPr>
          <w:rFonts w:ascii="Arial" w:hAnsi="Arial" w:cs="Arial"/>
          <w:sz w:val="22"/>
          <w:szCs w:val="22"/>
        </w:rPr>
        <w:t xml:space="preserve"> LMDI receive</w:t>
      </w:r>
      <w:r w:rsidR="004E2DBC">
        <w:rPr>
          <w:rFonts w:ascii="Arial" w:hAnsi="Arial" w:cs="Arial"/>
          <w:sz w:val="22"/>
          <w:szCs w:val="22"/>
        </w:rPr>
        <w:t>s</w:t>
      </w:r>
      <w:r w:rsidRPr="004E2DBC" w:rsidR="004E2DBC">
        <w:rPr>
          <w:rFonts w:ascii="Arial" w:hAnsi="Arial" w:cs="Arial"/>
          <w:sz w:val="22"/>
          <w:szCs w:val="22"/>
        </w:rPr>
        <w:t xml:space="preserve"> an annual appropriation from Congress </w:t>
      </w:r>
      <w:r>
        <w:rPr>
          <w:rFonts w:ascii="Arial" w:hAnsi="Arial" w:cs="Arial"/>
          <w:sz w:val="22"/>
          <w:szCs w:val="22"/>
        </w:rPr>
        <w:t>is</w:t>
      </w:r>
      <w:r w:rsidRPr="004E2DBC" w:rsidR="004E2DBC">
        <w:rPr>
          <w:rFonts w:ascii="Arial" w:hAnsi="Arial" w:cs="Arial"/>
          <w:sz w:val="22"/>
          <w:szCs w:val="22"/>
        </w:rPr>
        <w:t xml:space="preserve"> distributed </w:t>
      </w:r>
      <w:r w:rsidR="00670992">
        <w:rPr>
          <w:rFonts w:ascii="Arial" w:hAnsi="Arial" w:cs="Arial"/>
          <w:sz w:val="22"/>
          <w:szCs w:val="22"/>
        </w:rPr>
        <w:t xml:space="preserve">by way of grants </w:t>
      </w:r>
      <w:r w:rsidRPr="004E2DBC" w:rsidR="004E2DBC">
        <w:rPr>
          <w:rFonts w:ascii="Arial" w:hAnsi="Arial" w:cs="Arial"/>
          <w:sz w:val="22"/>
          <w:szCs w:val="22"/>
        </w:rPr>
        <w:t>to each state to fund programs.</w:t>
      </w:r>
      <w:r>
        <w:rPr>
          <w:rFonts w:ascii="Arial" w:hAnsi="Arial" w:cs="Arial"/>
          <w:sz w:val="22"/>
          <w:szCs w:val="22"/>
        </w:rPr>
        <w:t xml:space="preserve"> </w:t>
      </w:r>
      <w:r w:rsidR="000E36F1">
        <w:rPr>
          <w:rFonts w:ascii="Arial" w:hAnsi="Arial" w:cs="Arial"/>
          <w:sz w:val="22"/>
          <w:szCs w:val="22"/>
        </w:rPr>
        <w:t xml:space="preserve"> </w:t>
      </w:r>
      <w:r w:rsidRPr="00370719" w:rsidR="00370719">
        <w:rPr>
          <w:rFonts w:ascii="Arial" w:hAnsi="Arial" w:cs="Arial"/>
          <w:sz w:val="22"/>
          <w:szCs w:val="22"/>
        </w:rPr>
        <w:t>The funding must support partnerships with state and local governments, federally recognized tribes, non-profit corporations, preservation organizations, or grassroots community groups</w:t>
      </w:r>
      <w:r w:rsidR="00370719">
        <w:rPr>
          <w:rFonts w:ascii="Arial" w:hAnsi="Arial" w:cs="Arial"/>
          <w:sz w:val="22"/>
          <w:szCs w:val="22"/>
        </w:rPr>
        <w:t xml:space="preserve">.  </w:t>
      </w:r>
      <w:r w:rsidRPr="00370719" w:rsidR="00370719">
        <w:rPr>
          <w:rFonts w:ascii="Arial" w:hAnsi="Arial" w:cs="Arial"/>
          <w:sz w:val="22"/>
          <w:szCs w:val="22"/>
        </w:rPr>
        <w:t>The focus of projects must also be a priority identified in the LMDI legislation such as the preservation of cultural resources, natural resources, or cultural heritage, or the development of heritage tourism any specify the section of the law that will be addressed</w:t>
      </w:r>
      <w:r w:rsidR="00370719">
        <w:rPr>
          <w:rFonts w:ascii="Arial" w:hAnsi="Arial" w:cs="Arial"/>
          <w:sz w:val="22"/>
          <w:szCs w:val="22"/>
        </w:rPr>
        <w:t>.</w:t>
      </w:r>
      <w:r w:rsidRPr="00370719" w:rsidR="00370719">
        <w:rPr>
          <w:rFonts w:ascii="Arial" w:hAnsi="Arial" w:cs="Arial"/>
          <w:sz w:val="22"/>
          <w:szCs w:val="22"/>
        </w:rPr>
        <w:t xml:space="preserve"> </w:t>
      </w:r>
      <w:r w:rsidR="00407B1C">
        <w:rPr>
          <w:rFonts w:ascii="Arial" w:hAnsi="Arial" w:cs="Arial"/>
          <w:sz w:val="22"/>
          <w:szCs w:val="22"/>
        </w:rPr>
        <w:t>T</w:t>
      </w:r>
      <w:r w:rsidRPr="00407B1C" w:rsidR="00407B1C">
        <w:rPr>
          <w:rFonts w:ascii="Arial" w:hAnsi="Arial" w:cs="Arial"/>
          <w:sz w:val="22"/>
          <w:szCs w:val="22"/>
        </w:rPr>
        <w:t xml:space="preserve">he following guidelines </w:t>
      </w:r>
      <w:r>
        <w:rPr>
          <w:rFonts w:ascii="Arial" w:hAnsi="Arial" w:cs="Arial"/>
          <w:sz w:val="22"/>
          <w:szCs w:val="22"/>
        </w:rPr>
        <w:t xml:space="preserve">were established </w:t>
      </w:r>
      <w:r w:rsidRPr="00407B1C" w:rsidR="00407B1C">
        <w:rPr>
          <w:rFonts w:ascii="Arial" w:hAnsi="Arial" w:cs="Arial"/>
          <w:sz w:val="22"/>
          <w:szCs w:val="22"/>
        </w:rPr>
        <w:t xml:space="preserve">for acceptable projects that meet the legislation: </w:t>
      </w:r>
    </w:p>
    <w:p w:rsidR="00201656" w:rsidP="00407B1C" w14:paraId="670058F9" w14:textId="77777777">
      <w:pPr>
        <w:spacing w:line="276" w:lineRule="auto"/>
        <w:rPr>
          <w:rFonts w:ascii="Arial" w:hAnsi="Arial" w:cs="Arial"/>
          <w:sz w:val="22"/>
          <w:szCs w:val="22"/>
        </w:rPr>
      </w:pPr>
    </w:p>
    <w:p w:rsidR="001A0701" w:rsidP="007930C7" w14:paraId="4FD2F8F2" w14:textId="77777777">
      <w:pPr>
        <w:spacing w:line="276" w:lineRule="auto"/>
        <w:ind w:left="990" w:hanging="270"/>
        <w:rPr>
          <w:rFonts w:ascii="Arial" w:hAnsi="Arial" w:cs="Arial"/>
          <w:sz w:val="22"/>
          <w:szCs w:val="22"/>
        </w:rPr>
      </w:pPr>
      <w:r w:rsidRPr="00407B1C">
        <w:rPr>
          <w:rFonts w:ascii="Arial" w:hAnsi="Arial" w:cs="Arial"/>
          <w:sz w:val="22"/>
          <w:szCs w:val="22"/>
        </w:rPr>
        <w:t xml:space="preserve">1. A project that results directly in increased heritage tourism within the Lower Mississippi Delta Region; </w:t>
      </w:r>
    </w:p>
    <w:p w:rsidR="00201656" w:rsidP="007930C7" w14:paraId="0DB5A47F" w14:textId="419FE726">
      <w:pPr>
        <w:spacing w:line="276" w:lineRule="auto"/>
        <w:ind w:left="990" w:hanging="270"/>
        <w:rPr>
          <w:rFonts w:ascii="Arial" w:hAnsi="Arial" w:cs="Arial"/>
          <w:sz w:val="22"/>
          <w:szCs w:val="22"/>
        </w:rPr>
      </w:pPr>
      <w:r w:rsidRPr="00407B1C">
        <w:rPr>
          <w:rFonts w:ascii="Arial" w:hAnsi="Arial" w:cs="Arial"/>
          <w:sz w:val="22"/>
          <w:szCs w:val="22"/>
        </w:rPr>
        <w:t xml:space="preserve">2. </w:t>
      </w:r>
      <w:r>
        <w:rPr>
          <w:rFonts w:ascii="Arial" w:hAnsi="Arial" w:cs="Arial"/>
          <w:sz w:val="22"/>
          <w:szCs w:val="22"/>
        </w:rPr>
        <w:t xml:space="preserve"> </w:t>
      </w:r>
      <w:r w:rsidRPr="00407B1C">
        <w:rPr>
          <w:rFonts w:ascii="Arial" w:hAnsi="Arial" w:cs="Arial"/>
          <w:sz w:val="22"/>
          <w:szCs w:val="22"/>
        </w:rPr>
        <w:t xml:space="preserve">A product that enhances a visitor’s understanding of the LMDR nationally significant stories; </w:t>
      </w:r>
    </w:p>
    <w:p w:rsidR="001A0701" w:rsidP="007930C7" w14:paraId="5C4F7553" w14:textId="25CB923B">
      <w:pPr>
        <w:spacing w:line="276" w:lineRule="auto"/>
        <w:ind w:left="990" w:hanging="270"/>
        <w:rPr>
          <w:rFonts w:ascii="Arial" w:hAnsi="Arial" w:cs="Arial"/>
          <w:sz w:val="22"/>
          <w:szCs w:val="22"/>
        </w:rPr>
      </w:pPr>
      <w:r w:rsidRPr="00407B1C">
        <w:rPr>
          <w:rFonts w:ascii="Arial" w:hAnsi="Arial" w:cs="Arial"/>
          <w:sz w:val="22"/>
          <w:szCs w:val="22"/>
        </w:rPr>
        <w:t xml:space="preserve">3. A project that preserves a natural, cultural, or recreational resource; e.g. preservation of a structure or an object that has public visitation; and </w:t>
      </w:r>
    </w:p>
    <w:p w:rsidR="001A0701" w:rsidP="007930C7" w14:paraId="3CC3C30E" w14:textId="7FEA6F92">
      <w:pPr>
        <w:spacing w:line="276" w:lineRule="auto"/>
        <w:ind w:left="990" w:hanging="270"/>
        <w:rPr>
          <w:rFonts w:ascii="Arial" w:hAnsi="Arial" w:cs="Arial"/>
          <w:sz w:val="22"/>
          <w:szCs w:val="22"/>
        </w:rPr>
      </w:pPr>
      <w:r w:rsidRPr="00407B1C">
        <w:rPr>
          <w:rFonts w:ascii="Arial" w:hAnsi="Arial" w:cs="Arial"/>
          <w:sz w:val="22"/>
          <w:szCs w:val="22"/>
        </w:rPr>
        <w:t>4. A project that adds to the knowledge base concerning a cultural, natural, or recreational resource or provides useful contextual information for a resource. Information needs to be readily available and/or provided to the public.</w:t>
      </w:r>
    </w:p>
    <w:p w:rsidR="001A0701" w:rsidP="00407B1C" w14:paraId="299A04EA" w14:textId="77777777">
      <w:pPr>
        <w:spacing w:line="276" w:lineRule="auto"/>
        <w:rPr>
          <w:rFonts w:ascii="Arial" w:hAnsi="Arial" w:cs="Arial"/>
          <w:sz w:val="22"/>
          <w:szCs w:val="22"/>
        </w:rPr>
      </w:pPr>
    </w:p>
    <w:p w:rsidR="007A356E" w:rsidP="001A0701" w14:paraId="760EFD66" w14:textId="0950ED17">
      <w:pPr>
        <w:spacing w:line="276" w:lineRule="auto"/>
        <w:rPr>
          <w:rFonts w:ascii="Arial" w:hAnsi="Arial" w:cs="Arial"/>
          <w:sz w:val="22"/>
          <w:szCs w:val="22"/>
        </w:rPr>
      </w:pPr>
      <w:r>
        <w:rPr>
          <w:rFonts w:ascii="Arial" w:hAnsi="Arial" w:cs="Arial"/>
          <w:sz w:val="22"/>
          <w:szCs w:val="22"/>
        </w:rPr>
        <w:t xml:space="preserve">This request is to collect the information necessary to </w:t>
      </w:r>
      <w:r w:rsidRPr="007A356E">
        <w:rPr>
          <w:rFonts w:ascii="Arial" w:hAnsi="Arial" w:cs="Arial"/>
          <w:sz w:val="22"/>
          <w:szCs w:val="22"/>
        </w:rPr>
        <w:t xml:space="preserve">identify qualified entities and to evaluate proposed projects for grant funding. </w:t>
      </w:r>
    </w:p>
    <w:p w:rsidR="007A356E" w:rsidP="007A356E" w14:paraId="58994B35" w14:textId="77777777">
      <w:pPr>
        <w:rPr>
          <w:rFonts w:ascii="Arial" w:hAnsi="Arial" w:cs="Arial"/>
          <w:sz w:val="22"/>
          <w:szCs w:val="22"/>
        </w:rPr>
      </w:pPr>
    </w:p>
    <w:p w:rsidR="007A356E" w:rsidRPr="007F31B2" w:rsidP="007F31B2" w14:paraId="12E6E28B" w14:textId="77777777">
      <w:pPr>
        <w:pBdr>
          <w:top w:val="single" w:sz="4" w:space="1" w:color="auto"/>
        </w:pBdr>
        <w:rPr>
          <w:rStyle w:val="eop"/>
          <w:rFonts w:ascii="Arial" w:hAnsi="Arial" w:cs="Arial"/>
          <w:color w:val="000000"/>
          <w:sz w:val="24"/>
          <w:szCs w:val="24"/>
          <w:shd w:val="clear" w:color="auto" w:fill="FFFFFF"/>
        </w:rPr>
      </w:pPr>
      <w:r w:rsidRPr="007F31B2">
        <w:rPr>
          <w:rStyle w:val="normaltextrun"/>
          <w:rFonts w:ascii="Arial" w:hAnsi="Arial" w:cs="Arial"/>
          <w:b/>
          <w:bCs/>
          <w:color w:val="000000"/>
          <w:sz w:val="24"/>
          <w:szCs w:val="24"/>
          <w:shd w:val="clear" w:color="auto" w:fill="FFFFFF"/>
        </w:rPr>
        <w:t>Legal Authorities:</w:t>
      </w:r>
      <w:r w:rsidRPr="007F31B2">
        <w:rPr>
          <w:rStyle w:val="eop"/>
          <w:rFonts w:ascii="Arial" w:hAnsi="Arial" w:cs="Arial"/>
          <w:color w:val="000000"/>
          <w:sz w:val="24"/>
          <w:szCs w:val="24"/>
          <w:shd w:val="clear" w:color="auto" w:fill="FFFFFF"/>
        </w:rPr>
        <w:t> </w:t>
      </w:r>
    </w:p>
    <w:p w:rsidR="00CC2516" w:rsidRPr="00201656" w:rsidP="008B5824" w14:paraId="4ABC9AF4" w14:textId="3AFCCE1A">
      <w:pPr>
        <w:pStyle w:val="ListParagraph"/>
      </w:pPr>
      <w:bookmarkStart w:id="0" w:name="_Hlk181610959"/>
      <w:r w:rsidRPr="007930C7">
        <w:rPr>
          <w:b/>
          <w:bCs/>
        </w:rPr>
        <w:t>Lower Mississippi Delta Initiative (LMDI)</w:t>
      </w:r>
      <w:r w:rsidRPr="00CC2516">
        <w:rPr>
          <w:b/>
          <w:bCs/>
        </w:rPr>
        <w:t xml:space="preserve"> </w:t>
      </w:r>
      <w:r w:rsidRPr="007930C7">
        <w:rPr>
          <w:b/>
          <w:bCs/>
        </w:rPr>
        <w:t>Public Law (PL) 10</w:t>
      </w:r>
      <w:r w:rsidR="000B5BAF">
        <w:rPr>
          <w:b/>
          <w:bCs/>
        </w:rPr>
        <w:t>0-460</w:t>
      </w:r>
      <w:r w:rsidR="00011F69">
        <w:rPr>
          <w:b/>
          <w:bCs/>
        </w:rPr>
        <w:t xml:space="preserve"> (</w:t>
      </w:r>
      <w:r w:rsidR="00960C95">
        <w:rPr>
          <w:b/>
          <w:bCs/>
        </w:rPr>
        <w:t>S</w:t>
      </w:r>
      <w:r w:rsidR="00011F69">
        <w:rPr>
          <w:b/>
          <w:bCs/>
        </w:rPr>
        <w:t xml:space="preserve">ection </w:t>
      </w:r>
      <w:r w:rsidR="00960C95">
        <w:rPr>
          <w:b/>
          <w:bCs/>
        </w:rPr>
        <w:t>1101)</w:t>
      </w:r>
      <w:r w:rsidRPr="007930C7">
        <w:rPr>
          <w:b/>
          <w:bCs/>
        </w:rPr>
        <w:t>.</w:t>
      </w:r>
      <w:r w:rsidRPr="00CC2516">
        <w:t xml:space="preserve"> Established in 1994, the law declared </w:t>
      </w:r>
      <w:hyperlink r:id="rId9" w:history="1">
        <w:r w:rsidRPr="00CC2516">
          <w:rPr>
            <w:color w:val="0000FF"/>
            <w:u w:val="single"/>
          </w:rPr>
          <w:t>219 counties across the states of Arkansas, Illinois, Kentucky, Louisiana, Mississippi, Missouri, and Tennessee</w:t>
        </w:r>
      </w:hyperlink>
      <w:r w:rsidRPr="00CC2516">
        <w:t> the Lower Mississippi Delta Region. The goal of the program is to initiate projects to preserve the region’s cultural and natural resources and to increase tourism.</w:t>
      </w:r>
    </w:p>
    <w:p w:rsidR="007F31B2" w:rsidRPr="00CC2516" w:rsidP="003E33AD" w14:paraId="6922EEFE" w14:textId="77777777">
      <w:pPr>
        <w:pStyle w:val="ListParagraph"/>
        <w:numPr>
          <w:ilvl w:val="0"/>
          <w:numId w:val="0"/>
        </w:numPr>
        <w:ind w:left="720"/>
      </w:pPr>
    </w:p>
    <w:bookmarkEnd w:id="0"/>
    <w:p w:rsidR="000202E7" w:rsidRPr="007F31B2" w:rsidP="007930C7" w14:paraId="52D82F48" w14:textId="77777777">
      <w:pPr>
        <w:widowControl/>
        <w:numPr>
          <w:ilvl w:val="0"/>
          <w:numId w:val="9"/>
        </w:numPr>
        <w:spacing w:after="100" w:line="276" w:lineRule="auto"/>
        <w:ind w:hanging="450"/>
        <w:rPr>
          <w:rFonts w:ascii="Arial" w:eastAsia="Arial" w:hAnsi="Arial" w:cs="Arial"/>
          <w:sz w:val="22"/>
          <w:szCs w:val="22"/>
        </w:rPr>
      </w:pPr>
      <w:r w:rsidRPr="007F31B2">
        <w:rPr>
          <w:rFonts w:ascii="Arial" w:eastAsia="Arial" w:hAnsi="Arial" w:cs="Arial"/>
          <w:b/>
          <w:bCs/>
          <w:sz w:val="22"/>
          <w:szCs w:val="22"/>
        </w:rPr>
        <w:t>The National Park Service Act of 1916</w:t>
      </w:r>
      <w:r w:rsidRPr="007F31B2">
        <w:rPr>
          <w:rFonts w:ascii="Arial" w:eastAsia="Arial" w:hAnsi="Arial" w:cs="Arial"/>
          <w:sz w:val="22"/>
          <w:szCs w:val="22"/>
        </w:rPr>
        <w:t xml:space="preserve"> (</w:t>
      </w:r>
      <w:r>
        <w:fldChar w:fldCharType="begin"/>
      </w:r>
      <w:r w:rsidRPr="007F31B2">
        <w:rPr>
          <w:rStyle w:val="Hyperlink"/>
          <w:rFonts w:ascii="Arial" w:eastAsia="Arial" w:hAnsi="Arial" w:cs="Arial"/>
          <w:sz w:val="22"/>
          <w:szCs w:val="22"/>
        </w:rPr>
        <w:instrText xml:space="preserve"> HYPERLINK "https://www.govinfo.gov/content/pkg/USCODE-2020-title54/pdf/USCODE-2020-title54-subtitleI.pdf"  \h </w:instrText>
      </w:r>
      <w:r>
        <w:fldChar w:fldCharType="separate"/>
      </w:r>
      <w:r w:rsidRPr="007F31B2">
        <w:rPr>
          <w:rStyle w:val="Hyperlink"/>
          <w:rFonts w:ascii="Arial" w:eastAsia="Arial" w:hAnsi="Arial" w:cs="Arial"/>
          <w:sz w:val="22"/>
          <w:szCs w:val="22"/>
        </w:rPr>
        <w:t>54 USC 100101</w:t>
      </w:r>
      <w:r>
        <w:fldChar w:fldCharType="end"/>
      </w:r>
      <w:r w:rsidRPr="007F31B2">
        <w:rPr>
          <w:rFonts w:ascii="Arial" w:eastAsia="Arial" w:hAnsi="Arial" w:cs="Arial"/>
          <w:sz w:val="22"/>
          <w:szCs w:val="22"/>
        </w:rPr>
        <w:t>) Requires that the National Park Service (NPS) preserve the national parks for the use and enjoyment of present and future generations.  At the field level, this means resource preservation, public education, facility maintenance and operation, and physical developments that are necessary for public use, health, and safety.</w:t>
      </w:r>
    </w:p>
    <w:p w:rsidR="000202E7" w:rsidRPr="007F31B2" w:rsidP="007930C7" w14:paraId="5946AFB2" w14:textId="77777777">
      <w:pPr>
        <w:widowControl/>
        <w:numPr>
          <w:ilvl w:val="0"/>
          <w:numId w:val="9"/>
        </w:numPr>
        <w:spacing w:after="100" w:line="276" w:lineRule="auto"/>
        <w:ind w:hanging="450"/>
        <w:rPr>
          <w:rFonts w:ascii="Arial" w:eastAsia="Arial" w:hAnsi="Arial" w:cs="Arial"/>
          <w:sz w:val="22"/>
          <w:szCs w:val="22"/>
        </w:rPr>
      </w:pPr>
      <w:r w:rsidRPr="007F31B2">
        <w:rPr>
          <w:rFonts w:ascii="Arial" w:eastAsia="Arial" w:hAnsi="Arial" w:cs="Arial"/>
          <w:b/>
          <w:bCs/>
          <w:sz w:val="22"/>
          <w:szCs w:val="22"/>
        </w:rPr>
        <w:t>National Wildlife Refuge System Administration Act</w:t>
      </w:r>
      <w:r w:rsidRPr="007F31B2">
        <w:rPr>
          <w:rFonts w:ascii="Arial" w:eastAsia="Arial" w:hAnsi="Arial" w:cs="Arial"/>
          <w:sz w:val="22"/>
          <w:szCs w:val="22"/>
        </w:rPr>
        <w:t xml:space="preserve"> (</w:t>
      </w:r>
      <w:hyperlink r:id="rId10">
        <w:r w:rsidRPr="007F31B2">
          <w:rPr>
            <w:rStyle w:val="Hyperlink"/>
            <w:rFonts w:ascii="Arial" w:eastAsia="Arial" w:hAnsi="Arial" w:cs="Arial"/>
            <w:sz w:val="22"/>
            <w:szCs w:val="22"/>
          </w:rPr>
          <w:t>16 USC 668dd</w:t>
        </w:r>
      </w:hyperlink>
      <w:r w:rsidRPr="007F31B2">
        <w:rPr>
          <w:rFonts w:ascii="Arial" w:eastAsia="Arial" w:hAnsi="Arial" w:cs="Arial"/>
          <w:sz w:val="22"/>
          <w:szCs w:val="22"/>
        </w:rPr>
        <w:t xml:space="preserve"> and </w:t>
      </w:r>
      <w:hyperlink r:id="rId11">
        <w:r w:rsidRPr="007F31B2">
          <w:rPr>
            <w:rStyle w:val="Hyperlink"/>
            <w:rFonts w:ascii="Arial" w:eastAsia="Arial" w:hAnsi="Arial" w:cs="Arial"/>
            <w:sz w:val="22"/>
            <w:szCs w:val="22"/>
          </w:rPr>
          <w:t>668ee</w:t>
        </w:r>
      </w:hyperlink>
      <w:r w:rsidRPr="007F31B2">
        <w:rPr>
          <w:rFonts w:ascii="Arial" w:eastAsia="Arial" w:hAnsi="Arial" w:cs="Arial"/>
          <w:sz w:val="22"/>
          <w:szCs w:val="22"/>
        </w:rPr>
        <w:t>; as amended) Requires that the FWS administer the National Wildlife Refuge System for the conservation, management, and where appropriate, restoration of the fish, wildlife, and plant resources and their habitats for the benefit of present and future generations.</w:t>
      </w:r>
    </w:p>
    <w:p w:rsidR="00FA14F6" w:rsidRPr="00FA14F6" w:rsidP="00FA14F6" w14:paraId="2EC33BC3" w14:textId="77777777">
      <w:pPr>
        <w:tabs>
          <w:tab w:val="left" w:pos="-1080"/>
          <w:tab w:val="left" w:pos="-720"/>
          <w:tab w:val="left" w:pos="360"/>
          <w:tab w:val="left" w:pos="720"/>
        </w:tabs>
        <w:rPr>
          <w:rFonts w:ascii="Arial" w:hAnsi="Arial" w:cs="Arial"/>
          <w:sz w:val="22"/>
          <w:szCs w:val="22"/>
        </w:rPr>
      </w:pPr>
    </w:p>
    <w:p w:rsidR="00FA14F6" w:rsidRPr="00FA14F6" w:rsidP="00FA14F6" w14:paraId="12D86C4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2.</w:t>
      </w:r>
      <w:r w:rsidRPr="00FA14F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A14F6" w:rsidRPr="00E7299D" w:rsidP="00FA14F6" w14:paraId="13BDA6DF" w14:textId="77777777">
      <w:pPr>
        <w:tabs>
          <w:tab w:val="left" w:pos="-1080"/>
          <w:tab w:val="left" w:pos="-720"/>
          <w:tab w:val="left" w:pos="360"/>
          <w:tab w:val="left" w:pos="720"/>
        </w:tabs>
        <w:rPr>
          <w:rFonts w:ascii="Arial" w:hAnsi="Arial" w:cs="Arial"/>
          <w:sz w:val="22"/>
          <w:szCs w:val="22"/>
        </w:rPr>
      </w:pPr>
    </w:p>
    <w:p w:rsidR="007A356E" w:rsidP="007930C7" w14:paraId="6AD9F0F7" w14:textId="312739FB">
      <w:pPr>
        <w:spacing w:line="276" w:lineRule="auto"/>
        <w:rPr>
          <w:rFonts w:ascii="Arial" w:hAnsi="Arial" w:cs="Arial"/>
          <w:sz w:val="22"/>
          <w:szCs w:val="22"/>
        </w:rPr>
      </w:pPr>
      <w:r w:rsidRPr="00E7299D">
        <w:rPr>
          <w:rFonts w:ascii="Arial" w:hAnsi="Arial" w:cs="Arial"/>
          <w:sz w:val="22"/>
          <w:szCs w:val="22"/>
        </w:rPr>
        <w:t xml:space="preserve">The NPS will use the application (collection) to determine eligibility of potential grant recipients and eligibility of potential </w:t>
      </w:r>
      <w:r w:rsidR="00FE1BE8">
        <w:rPr>
          <w:rFonts w:ascii="Arial" w:hAnsi="Arial" w:cs="Arial"/>
          <w:sz w:val="22"/>
          <w:szCs w:val="22"/>
        </w:rPr>
        <w:t>grant-funded</w:t>
      </w:r>
      <w:r w:rsidRPr="00E7299D">
        <w:rPr>
          <w:rFonts w:ascii="Arial" w:hAnsi="Arial" w:cs="Arial"/>
          <w:sz w:val="22"/>
          <w:szCs w:val="22"/>
        </w:rPr>
        <w:t xml:space="preserve"> projects. Further</w:t>
      </w:r>
      <w:r w:rsidR="00FE1BE8">
        <w:rPr>
          <w:rFonts w:ascii="Arial" w:hAnsi="Arial" w:cs="Arial"/>
          <w:sz w:val="22"/>
          <w:szCs w:val="22"/>
        </w:rPr>
        <w:t>,</w:t>
      </w:r>
      <w:r w:rsidRPr="00E7299D">
        <w:rPr>
          <w:rFonts w:ascii="Arial" w:hAnsi="Arial" w:cs="Arial"/>
          <w:sz w:val="22"/>
          <w:szCs w:val="22"/>
        </w:rPr>
        <w:t xml:space="preserve"> the application (collection) asks questions to establish alignment between the LMDI program goals and the potential grant recipients and potential</w:t>
      </w:r>
      <w:r w:rsidR="006125B8">
        <w:rPr>
          <w:rFonts w:ascii="Arial" w:hAnsi="Arial" w:cs="Arial"/>
          <w:sz w:val="22"/>
          <w:szCs w:val="22"/>
        </w:rPr>
        <w:t xml:space="preserve"> </w:t>
      </w:r>
      <w:r w:rsidR="00FE1BE8">
        <w:rPr>
          <w:rFonts w:ascii="Arial" w:hAnsi="Arial" w:cs="Arial"/>
          <w:sz w:val="22"/>
          <w:szCs w:val="22"/>
        </w:rPr>
        <w:t>grant-funded</w:t>
      </w:r>
      <w:r w:rsidR="00135E51">
        <w:rPr>
          <w:rFonts w:ascii="Arial" w:hAnsi="Arial" w:cs="Arial"/>
          <w:sz w:val="22"/>
          <w:szCs w:val="22"/>
        </w:rPr>
        <w:t xml:space="preserve"> </w:t>
      </w:r>
      <w:r w:rsidRPr="00E7299D">
        <w:rPr>
          <w:rFonts w:ascii="Arial" w:hAnsi="Arial" w:cs="Arial"/>
          <w:sz w:val="22"/>
          <w:szCs w:val="22"/>
        </w:rPr>
        <w:t>projects.</w:t>
      </w:r>
      <w:r w:rsidR="00A83BF8">
        <w:rPr>
          <w:rFonts w:ascii="Arial" w:hAnsi="Arial" w:cs="Arial"/>
          <w:sz w:val="22"/>
          <w:szCs w:val="22"/>
        </w:rPr>
        <w:t xml:space="preserve"> </w:t>
      </w:r>
      <w:r w:rsidRPr="00E7299D">
        <w:rPr>
          <w:rFonts w:ascii="Arial" w:hAnsi="Arial" w:cs="Arial"/>
          <w:sz w:val="22"/>
          <w:szCs w:val="22"/>
        </w:rPr>
        <w:t>The LMDI Program does not plan to disseminate the information collected. The information collected is to be used only for program staff to make grant funding decisions.</w:t>
      </w:r>
    </w:p>
    <w:p w:rsidR="00A83BF8" w:rsidRPr="00E7299D" w:rsidP="007A356E" w14:paraId="24370EE2" w14:textId="77777777">
      <w:pPr>
        <w:rPr>
          <w:rFonts w:ascii="Arial" w:hAnsi="Arial" w:cs="Arial"/>
          <w:sz w:val="22"/>
          <w:szCs w:val="22"/>
        </w:rPr>
      </w:pPr>
    </w:p>
    <w:p w:rsidR="00431C66" w:rsidP="007A356E" w14:paraId="562F91F9" w14:textId="77777777">
      <w:pPr>
        <w:rPr>
          <w:rFonts w:ascii="Arial" w:hAnsi="Arial" w:cs="Arial"/>
          <w:sz w:val="22"/>
          <w:szCs w:val="22"/>
          <w:u w:val="single"/>
        </w:rPr>
      </w:pPr>
      <w:r>
        <w:rPr>
          <w:rFonts w:ascii="Arial" w:hAnsi="Arial" w:cs="Arial"/>
          <w:sz w:val="22"/>
          <w:szCs w:val="22"/>
          <w:u w:val="single"/>
        </w:rPr>
        <w:br w:type="page"/>
      </w:r>
    </w:p>
    <w:p w:rsidR="007A356E" w:rsidRPr="00E7299D" w:rsidP="007A356E" w14:paraId="45FE23C0" w14:textId="7F540ACF">
      <w:pPr>
        <w:rPr>
          <w:rFonts w:ascii="Arial" w:hAnsi="Arial" w:cs="Arial"/>
          <w:sz w:val="22"/>
          <w:szCs w:val="22"/>
          <w:u w:val="single"/>
        </w:rPr>
      </w:pPr>
      <w:r>
        <w:rPr>
          <w:rFonts w:ascii="Arial" w:hAnsi="Arial" w:cs="Arial"/>
          <w:sz w:val="22"/>
          <w:szCs w:val="22"/>
          <w:u w:val="single"/>
        </w:rPr>
        <w:t xml:space="preserve">Justification for questions </w:t>
      </w:r>
    </w:p>
    <w:p w:rsidR="007A356E" w:rsidRPr="00E7299D" w:rsidP="007A356E" w14:paraId="41AE4581" w14:textId="77777777">
      <w:pPr>
        <w:rPr>
          <w:rFonts w:ascii="Arial" w:hAnsi="Arial" w:cs="Arial"/>
          <w:b/>
          <w:bCs/>
          <w:sz w:val="22"/>
          <w:szCs w:val="22"/>
        </w:rPr>
      </w:pPr>
    </w:p>
    <w:tbl>
      <w:tblPr>
        <w:tblStyle w:val="TableGrid"/>
        <w:tblW w:w="9535" w:type="dxa"/>
        <w:tblLook w:val="04A0"/>
      </w:tblPr>
      <w:tblGrid>
        <w:gridCol w:w="5395"/>
        <w:gridCol w:w="4140"/>
      </w:tblGrid>
      <w:tr w14:paraId="439FF0D8" w14:textId="77777777" w:rsidTr="00CA18E6">
        <w:tblPrEx>
          <w:tblW w:w="9535" w:type="dxa"/>
          <w:tblLook w:val="04A0"/>
        </w:tblPrEx>
        <w:trPr>
          <w:trHeight w:val="305"/>
        </w:trPr>
        <w:tc>
          <w:tcPr>
            <w:tcW w:w="9535" w:type="dxa"/>
            <w:gridSpan w:val="2"/>
            <w:tcBorders>
              <w:bottom w:val="nil"/>
            </w:tcBorders>
          </w:tcPr>
          <w:p w:rsidR="00CA18E6" w:rsidRPr="00CA18E6" w:rsidP="006F5A0A" w14:paraId="54B87651" w14:textId="2AE5E3C2">
            <w:pPr>
              <w:rPr>
                <w:rFonts w:ascii="Arial" w:hAnsi="Arial" w:cs="Arial"/>
                <w:b/>
                <w:bCs/>
                <w:sz w:val="22"/>
                <w:szCs w:val="22"/>
                <w:u w:val="single"/>
              </w:rPr>
            </w:pPr>
            <w:r>
              <w:rPr>
                <w:rFonts w:ascii="Arial" w:hAnsi="Arial" w:cs="Arial"/>
                <w:b/>
                <w:bCs/>
                <w:sz w:val="22"/>
                <w:szCs w:val="22"/>
              </w:rPr>
              <w:t xml:space="preserve">Questions 1-10 </w:t>
            </w:r>
            <w:r w:rsidRPr="00CA18E6">
              <w:rPr>
                <w:rFonts w:ascii="Arial" w:hAnsi="Arial" w:cs="Arial"/>
                <w:b/>
                <w:bCs/>
                <w:sz w:val="22"/>
                <w:szCs w:val="22"/>
              </w:rPr>
              <w:t xml:space="preserve"> Establish</w:t>
            </w:r>
            <w:r>
              <w:rPr>
                <w:rFonts w:ascii="Arial" w:hAnsi="Arial" w:cs="Arial"/>
                <w:b/>
                <w:bCs/>
                <w:sz w:val="22"/>
                <w:szCs w:val="22"/>
              </w:rPr>
              <w:t xml:space="preserve"> the</w:t>
            </w:r>
            <w:r w:rsidRPr="00CA18E6">
              <w:rPr>
                <w:rFonts w:ascii="Arial" w:hAnsi="Arial" w:cs="Arial"/>
                <w:b/>
                <w:bCs/>
                <w:sz w:val="22"/>
                <w:szCs w:val="22"/>
              </w:rPr>
              <w:t xml:space="preserve"> Identify and Eligibility of Applicant</w:t>
            </w:r>
            <w:r>
              <w:rPr>
                <w:rFonts w:ascii="Arial" w:hAnsi="Arial" w:cs="Arial"/>
                <w:b/>
                <w:bCs/>
                <w:sz w:val="22"/>
                <w:szCs w:val="22"/>
              </w:rPr>
              <w:t>.</w:t>
            </w:r>
          </w:p>
        </w:tc>
      </w:tr>
      <w:tr w14:paraId="36E4C579" w14:textId="7C971B01" w:rsidTr="00CA18E6">
        <w:tblPrEx>
          <w:tblW w:w="9535" w:type="dxa"/>
          <w:tblLook w:val="04A0"/>
        </w:tblPrEx>
        <w:trPr>
          <w:trHeight w:val="1340"/>
        </w:trPr>
        <w:tc>
          <w:tcPr>
            <w:tcW w:w="5395" w:type="dxa"/>
            <w:tcBorders>
              <w:top w:val="nil"/>
              <w:right w:val="nil"/>
            </w:tcBorders>
          </w:tcPr>
          <w:p w:rsidR="00CA18E6" w:rsidRPr="007F31B2" w:rsidP="008B5824" w14:paraId="61719933" w14:textId="77777777">
            <w:pPr>
              <w:pStyle w:val="ListParagraph"/>
              <w:rPr>
                <w:u w:val="single"/>
              </w:rPr>
            </w:pPr>
            <w:r w:rsidRPr="007F31B2">
              <w:t>Organization Name</w:t>
            </w:r>
          </w:p>
          <w:p w:rsidR="00CA18E6" w:rsidRPr="007F31B2" w:rsidP="003E33AD" w14:paraId="5E0F15C3" w14:textId="77777777">
            <w:pPr>
              <w:pStyle w:val="ListParagraph"/>
            </w:pPr>
            <w:r w:rsidRPr="007F31B2">
              <w:t>Type of Organization</w:t>
            </w:r>
          </w:p>
          <w:p w:rsidR="00CA18E6" w:rsidRPr="007F31B2" w:rsidP="003E33AD" w14:paraId="03C2CAB0" w14:textId="77777777">
            <w:pPr>
              <w:pStyle w:val="ListParagraph"/>
            </w:pPr>
            <w:r w:rsidRPr="007F31B2">
              <w:t>Federal Employer Identification Number</w:t>
            </w:r>
          </w:p>
          <w:p w:rsidR="00CA18E6" w:rsidRPr="007F31B2" w:rsidP="003E33AD" w14:paraId="62E6642E" w14:textId="77777777">
            <w:pPr>
              <w:pStyle w:val="ListParagraph"/>
            </w:pPr>
            <w:r w:rsidRPr="007F31B2">
              <w:t>Organization phone number</w:t>
            </w:r>
          </w:p>
          <w:p w:rsidR="00CA18E6" w:rsidRPr="007F31B2" w:rsidP="003E33AD" w14:paraId="3B9E12ED" w14:textId="77777777">
            <w:pPr>
              <w:pStyle w:val="ListParagraph"/>
            </w:pPr>
            <w:r w:rsidRPr="007F31B2">
              <w:t>Year Founded</w:t>
            </w:r>
          </w:p>
          <w:p w:rsidR="00CA18E6" w:rsidRPr="00E7299D" w:rsidP="006F5A0A" w14:paraId="3D851E36" w14:textId="0C07E9B6">
            <w:pPr>
              <w:rPr>
                <w:rFonts w:ascii="Arial" w:hAnsi="Arial" w:cs="Arial"/>
                <w:b/>
                <w:bCs/>
                <w:sz w:val="22"/>
                <w:szCs w:val="22"/>
              </w:rPr>
            </w:pPr>
          </w:p>
        </w:tc>
        <w:tc>
          <w:tcPr>
            <w:tcW w:w="4140" w:type="dxa"/>
            <w:tcBorders>
              <w:top w:val="nil"/>
              <w:left w:val="nil"/>
            </w:tcBorders>
          </w:tcPr>
          <w:p w:rsidR="00CA18E6" w:rsidRPr="00CA18E6" w:rsidP="008B5824" w14:paraId="4DC78A84" w14:textId="17FBE643">
            <w:pPr>
              <w:pStyle w:val="ListParagraph"/>
            </w:pPr>
            <w:r w:rsidRPr="00CA18E6">
              <w:t>Street Address</w:t>
            </w:r>
          </w:p>
          <w:p w:rsidR="00CA18E6" w:rsidRPr="00CA18E6" w:rsidP="003E33AD" w14:paraId="7B19CA9B" w14:textId="77777777">
            <w:pPr>
              <w:pStyle w:val="ListParagraph"/>
            </w:pPr>
            <w:r w:rsidRPr="00CA18E6">
              <w:t>City</w:t>
            </w:r>
          </w:p>
          <w:p w:rsidR="00CA18E6" w:rsidRPr="00CA18E6" w:rsidP="003E33AD" w14:paraId="277EA8A7" w14:textId="77777777">
            <w:pPr>
              <w:pStyle w:val="ListParagraph"/>
            </w:pPr>
            <w:r w:rsidRPr="00CA18E6">
              <w:t>State</w:t>
            </w:r>
          </w:p>
          <w:p w:rsidR="00CA18E6" w:rsidRPr="00CA18E6" w:rsidP="003E33AD" w14:paraId="4118CA63" w14:textId="77777777">
            <w:pPr>
              <w:pStyle w:val="ListParagraph"/>
            </w:pPr>
            <w:r w:rsidRPr="00CA18E6">
              <w:t>Zip Code</w:t>
            </w:r>
          </w:p>
          <w:p w:rsidR="00CA18E6" w:rsidRPr="00CA18E6" w:rsidP="003E33AD" w14:paraId="6F1908E3" w14:textId="77777777">
            <w:pPr>
              <w:pStyle w:val="ListParagraph"/>
              <w:rPr>
                <w:u w:val="single"/>
              </w:rPr>
            </w:pPr>
            <w:r w:rsidRPr="00CA18E6">
              <w:t>Website URL</w:t>
            </w:r>
          </w:p>
          <w:p w:rsidR="00CA18E6" w:rsidRPr="00E7299D" w:rsidP="006F5A0A" w14:paraId="4BF3FF3B" w14:textId="77777777">
            <w:pPr>
              <w:rPr>
                <w:rFonts w:ascii="Arial" w:hAnsi="Arial" w:cs="Arial"/>
                <w:b/>
                <w:bCs/>
                <w:sz w:val="22"/>
                <w:szCs w:val="22"/>
              </w:rPr>
            </w:pPr>
          </w:p>
        </w:tc>
      </w:tr>
      <w:tr w14:paraId="5562E0C4" w14:textId="77777777" w:rsidTr="005E6537">
        <w:tblPrEx>
          <w:tblW w:w="9535" w:type="dxa"/>
          <w:tblLook w:val="04A0"/>
        </w:tblPrEx>
        <w:trPr>
          <w:trHeight w:val="575"/>
        </w:trPr>
        <w:tc>
          <w:tcPr>
            <w:tcW w:w="9535" w:type="dxa"/>
            <w:gridSpan w:val="2"/>
            <w:tcBorders>
              <w:bottom w:val="nil"/>
            </w:tcBorders>
          </w:tcPr>
          <w:p w:rsidR="00CA18E6" w:rsidRPr="00CA18E6" w:rsidP="00CA18E6" w14:paraId="0C4BDCD0" w14:textId="6F3217EC">
            <w:pPr>
              <w:rPr>
                <w:rFonts w:ascii="Arial" w:hAnsi="Arial" w:cs="Arial"/>
                <w:b/>
                <w:bCs/>
                <w:sz w:val="22"/>
                <w:szCs w:val="22"/>
              </w:rPr>
            </w:pPr>
            <w:r w:rsidRPr="00CA18E6">
              <w:rPr>
                <w:rFonts w:ascii="Arial" w:hAnsi="Arial" w:cs="Arial"/>
                <w:b/>
                <w:bCs/>
                <w:sz w:val="22"/>
                <w:szCs w:val="22"/>
              </w:rPr>
              <w:t>Questions 1</w:t>
            </w:r>
            <w:r>
              <w:rPr>
                <w:rFonts w:ascii="Arial" w:hAnsi="Arial" w:cs="Arial"/>
                <w:b/>
                <w:bCs/>
                <w:sz w:val="22"/>
                <w:szCs w:val="22"/>
              </w:rPr>
              <w:t>1 and 12</w:t>
            </w:r>
            <w:r w:rsidRPr="00CA18E6">
              <w:rPr>
                <w:rFonts w:ascii="Arial" w:hAnsi="Arial" w:cs="Arial"/>
                <w:b/>
                <w:bCs/>
                <w:sz w:val="22"/>
                <w:szCs w:val="22"/>
              </w:rPr>
              <w:t xml:space="preserve"> Evaluate alignment with </w:t>
            </w:r>
            <w:r>
              <w:rPr>
                <w:rFonts w:ascii="Arial" w:hAnsi="Arial" w:cs="Arial"/>
                <w:b/>
                <w:bCs/>
                <w:sz w:val="22"/>
                <w:szCs w:val="22"/>
              </w:rPr>
              <w:t>the program’s purpose</w:t>
            </w:r>
            <w:r w:rsidRPr="00CA18E6">
              <w:rPr>
                <w:rFonts w:ascii="Arial" w:hAnsi="Arial" w:cs="Arial"/>
                <w:b/>
                <w:bCs/>
                <w:sz w:val="22"/>
                <w:szCs w:val="22"/>
              </w:rPr>
              <w:t xml:space="preserve"> of assisting </w:t>
            </w:r>
            <w:r w:rsidRPr="00CA18E6" w:rsidR="00431C66">
              <w:rPr>
                <w:rFonts w:ascii="Arial" w:hAnsi="Arial" w:cs="Arial"/>
                <w:b/>
                <w:bCs/>
                <w:sz w:val="22"/>
                <w:szCs w:val="22"/>
              </w:rPr>
              <w:t xml:space="preserve">qualified </w:t>
            </w:r>
            <w:r w:rsidRPr="00CA18E6">
              <w:rPr>
                <w:rFonts w:ascii="Arial" w:hAnsi="Arial" w:cs="Arial"/>
                <w:b/>
                <w:bCs/>
                <w:sz w:val="22"/>
                <w:szCs w:val="22"/>
              </w:rPr>
              <w:t xml:space="preserve">small </w:t>
            </w:r>
            <w:r>
              <w:rPr>
                <w:rFonts w:ascii="Arial" w:hAnsi="Arial" w:cs="Arial"/>
                <w:b/>
                <w:bCs/>
                <w:sz w:val="22"/>
                <w:szCs w:val="22"/>
              </w:rPr>
              <w:t>entities.</w:t>
            </w:r>
          </w:p>
        </w:tc>
      </w:tr>
      <w:tr w14:paraId="4BAD3F74" w14:textId="77777777" w:rsidTr="005E6537">
        <w:tblPrEx>
          <w:tblW w:w="9535" w:type="dxa"/>
          <w:tblLook w:val="04A0"/>
        </w:tblPrEx>
        <w:trPr>
          <w:trHeight w:val="675"/>
        </w:trPr>
        <w:tc>
          <w:tcPr>
            <w:tcW w:w="9535" w:type="dxa"/>
            <w:gridSpan w:val="2"/>
            <w:tcBorders>
              <w:top w:val="nil"/>
            </w:tcBorders>
          </w:tcPr>
          <w:p w:rsidR="00CA18E6" w:rsidRPr="00FE1BE8" w:rsidP="00FE1BE8" w14:paraId="4681C8F5" w14:textId="77777777">
            <w:pPr>
              <w:ind w:left="780" w:hanging="270"/>
              <w:rPr>
                <w:rFonts w:ascii="Arial" w:hAnsi="Arial" w:cs="Arial"/>
                <w:sz w:val="22"/>
                <w:szCs w:val="22"/>
              </w:rPr>
            </w:pPr>
            <w:r w:rsidRPr="00FE1BE8">
              <w:rPr>
                <w:rFonts w:ascii="Arial" w:hAnsi="Arial" w:cs="Arial"/>
                <w:sz w:val="22"/>
                <w:szCs w:val="22"/>
              </w:rPr>
              <w:t xml:space="preserve">11. </w:t>
            </w:r>
            <w:r>
              <w:rPr>
                <w:rFonts w:ascii="Arial" w:hAnsi="Arial" w:cs="Arial"/>
                <w:sz w:val="22"/>
                <w:szCs w:val="22"/>
              </w:rPr>
              <w:t xml:space="preserve"> </w:t>
            </w:r>
            <w:r w:rsidRPr="00FE1BE8">
              <w:rPr>
                <w:rFonts w:ascii="Arial" w:hAnsi="Arial" w:cs="Arial"/>
                <w:sz w:val="22"/>
                <w:szCs w:val="22"/>
              </w:rPr>
              <w:t>Number of paid full-time equivalent staff</w:t>
            </w:r>
          </w:p>
          <w:p w:rsidR="00CA18E6" w:rsidRPr="00CA18E6" w:rsidP="00CA18E6" w14:paraId="5324F3E3" w14:textId="77777777">
            <w:pPr>
              <w:ind w:left="780" w:hanging="270"/>
              <w:rPr>
                <w:rFonts w:ascii="Arial" w:hAnsi="Arial" w:cs="Arial"/>
                <w:b/>
                <w:bCs/>
                <w:sz w:val="22"/>
                <w:szCs w:val="22"/>
              </w:rPr>
            </w:pPr>
            <w:r w:rsidRPr="00FE1BE8">
              <w:rPr>
                <w:rFonts w:ascii="Arial" w:hAnsi="Arial" w:cs="Arial"/>
                <w:sz w:val="22"/>
                <w:szCs w:val="22"/>
              </w:rPr>
              <w:t xml:space="preserve">12. </w:t>
            </w:r>
            <w:r>
              <w:rPr>
                <w:rFonts w:ascii="Arial" w:hAnsi="Arial" w:cs="Arial"/>
                <w:sz w:val="22"/>
                <w:szCs w:val="22"/>
              </w:rPr>
              <w:t xml:space="preserve"> </w:t>
            </w:r>
            <w:r w:rsidRPr="00FE1BE8">
              <w:rPr>
                <w:rFonts w:ascii="Arial" w:hAnsi="Arial" w:cs="Arial"/>
                <w:sz w:val="22"/>
                <w:szCs w:val="22"/>
              </w:rPr>
              <w:t>Which best describes your organization's annual income or budget?</w:t>
            </w:r>
          </w:p>
        </w:tc>
      </w:tr>
      <w:tr w14:paraId="0C446CDE" w14:textId="77777777" w:rsidTr="00361DF5">
        <w:tblPrEx>
          <w:tblW w:w="9535" w:type="dxa"/>
          <w:tblLook w:val="04A0"/>
        </w:tblPrEx>
        <w:trPr>
          <w:trHeight w:val="1178"/>
        </w:trPr>
        <w:tc>
          <w:tcPr>
            <w:tcW w:w="9535" w:type="dxa"/>
            <w:gridSpan w:val="2"/>
          </w:tcPr>
          <w:p w:rsidR="00CA18E6" w:rsidP="00CA18E6" w14:paraId="23088170" w14:textId="36D93335">
            <w:pPr>
              <w:ind w:left="420" w:hanging="420"/>
              <w:rPr>
                <w:rFonts w:ascii="Arial" w:hAnsi="Arial" w:cs="Arial"/>
                <w:b/>
                <w:bCs/>
                <w:sz w:val="22"/>
                <w:szCs w:val="22"/>
              </w:rPr>
            </w:pPr>
            <w:r w:rsidRPr="00CA18E6">
              <w:rPr>
                <w:rFonts w:ascii="Arial" w:hAnsi="Arial" w:cs="Arial"/>
                <w:b/>
                <w:bCs/>
                <w:sz w:val="22"/>
                <w:szCs w:val="22"/>
              </w:rPr>
              <w:t>Questions 1</w:t>
            </w:r>
            <w:r>
              <w:rPr>
                <w:rFonts w:ascii="Arial" w:hAnsi="Arial" w:cs="Arial"/>
                <w:b/>
                <w:bCs/>
                <w:sz w:val="22"/>
                <w:szCs w:val="22"/>
              </w:rPr>
              <w:t>3</w:t>
            </w:r>
            <w:r w:rsidRPr="00CA18E6">
              <w:rPr>
                <w:rFonts w:ascii="Arial" w:hAnsi="Arial" w:cs="Arial"/>
                <w:b/>
                <w:bCs/>
                <w:sz w:val="22"/>
                <w:szCs w:val="22"/>
              </w:rPr>
              <w:t xml:space="preserve"> and 1</w:t>
            </w:r>
            <w:r>
              <w:rPr>
                <w:rFonts w:ascii="Arial" w:hAnsi="Arial" w:cs="Arial"/>
                <w:b/>
                <w:bCs/>
                <w:sz w:val="22"/>
                <w:szCs w:val="22"/>
              </w:rPr>
              <w:t>4</w:t>
            </w:r>
            <w:r w:rsidRPr="00CA18E6">
              <w:rPr>
                <w:rFonts w:ascii="Arial" w:hAnsi="Arial" w:cs="Arial"/>
                <w:b/>
                <w:bCs/>
                <w:sz w:val="22"/>
                <w:szCs w:val="22"/>
              </w:rPr>
              <w:t xml:space="preserve"> Establish </w:t>
            </w:r>
            <w:r>
              <w:rPr>
                <w:rFonts w:ascii="Arial" w:hAnsi="Arial" w:cs="Arial"/>
                <w:b/>
                <w:bCs/>
                <w:sz w:val="22"/>
                <w:szCs w:val="22"/>
              </w:rPr>
              <w:t xml:space="preserve">the </w:t>
            </w:r>
            <w:r w:rsidRPr="00CA18E6">
              <w:rPr>
                <w:rFonts w:ascii="Arial" w:hAnsi="Arial" w:cs="Arial"/>
                <w:b/>
                <w:bCs/>
                <w:sz w:val="22"/>
                <w:szCs w:val="22"/>
              </w:rPr>
              <w:t>primary project point of contact.</w:t>
            </w:r>
          </w:p>
          <w:p w:rsidR="00CA18E6" w:rsidP="00CA18E6" w14:paraId="436DC84D" w14:textId="77777777">
            <w:pPr>
              <w:ind w:left="960" w:hanging="420"/>
              <w:rPr>
                <w:rFonts w:ascii="Arial" w:hAnsi="Arial" w:cs="Arial"/>
                <w:b/>
                <w:bCs/>
                <w:sz w:val="22"/>
                <w:szCs w:val="22"/>
              </w:rPr>
            </w:pPr>
          </w:p>
          <w:p w:rsidR="00CA18E6" w:rsidRPr="00E7299D" w:rsidP="00CA18E6" w14:paraId="23737E0D" w14:textId="77777777">
            <w:pPr>
              <w:ind w:left="960" w:hanging="420"/>
              <w:rPr>
                <w:rFonts w:ascii="Arial" w:hAnsi="Arial" w:cs="Arial"/>
                <w:sz w:val="22"/>
                <w:szCs w:val="22"/>
              </w:rPr>
            </w:pPr>
            <w:r>
              <w:rPr>
                <w:rFonts w:ascii="Arial" w:hAnsi="Arial" w:cs="Arial"/>
                <w:sz w:val="22"/>
                <w:szCs w:val="22"/>
              </w:rPr>
              <w:t xml:space="preserve">13.  </w:t>
            </w:r>
            <w:r w:rsidRPr="00E7299D">
              <w:rPr>
                <w:rFonts w:ascii="Arial" w:hAnsi="Arial" w:cs="Arial"/>
                <w:sz w:val="22"/>
                <w:szCs w:val="22"/>
              </w:rPr>
              <w:t>Primary Contact</w:t>
            </w:r>
          </w:p>
          <w:p w:rsidR="00CA18E6" w:rsidRPr="00CA18E6" w:rsidP="00CA18E6" w14:paraId="0C7C0124" w14:textId="7C63EC2C">
            <w:pPr>
              <w:ind w:left="960" w:hanging="420"/>
              <w:rPr>
                <w:rFonts w:ascii="Arial" w:hAnsi="Arial" w:cs="Arial"/>
                <w:b/>
                <w:bCs/>
                <w:sz w:val="22"/>
                <w:szCs w:val="22"/>
              </w:rPr>
            </w:pPr>
            <w:r>
              <w:rPr>
                <w:rFonts w:ascii="Arial" w:hAnsi="Arial" w:cs="Arial"/>
                <w:sz w:val="22"/>
                <w:szCs w:val="22"/>
              </w:rPr>
              <w:t xml:space="preserve">14.  </w:t>
            </w:r>
            <w:r w:rsidRPr="00E7299D">
              <w:rPr>
                <w:rFonts w:ascii="Arial" w:hAnsi="Arial" w:cs="Arial"/>
                <w:sz w:val="22"/>
                <w:szCs w:val="22"/>
              </w:rPr>
              <w:t>What is your role with this Project?</w:t>
            </w:r>
          </w:p>
        </w:tc>
      </w:tr>
      <w:tr w14:paraId="49681E2B" w14:textId="77777777" w:rsidTr="00CA18E6">
        <w:tblPrEx>
          <w:tblW w:w="9535" w:type="dxa"/>
          <w:tblLook w:val="04A0"/>
        </w:tblPrEx>
        <w:trPr>
          <w:trHeight w:val="1412"/>
        </w:trPr>
        <w:tc>
          <w:tcPr>
            <w:tcW w:w="9535" w:type="dxa"/>
            <w:gridSpan w:val="2"/>
          </w:tcPr>
          <w:p w:rsidR="00CA18E6" w:rsidRPr="00E7299D" w:rsidP="00CA18E6" w14:paraId="73431A60" w14:textId="0DFBFAE8">
            <w:pPr>
              <w:rPr>
                <w:rFonts w:ascii="Arial" w:hAnsi="Arial" w:cs="Arial"/>
                <w:sz w:val="22"/>
                <w:szCs w:val="22"/>
              </w:rPr>
            </w:pPr>
            <w:r w:rsidRPr="00CA18E6">
              <w:rPr>
                <w:rFonts w:ascii="Arial" w:hAnsi="Arial" w:cs="Arial"/>
                <w:b/>
                <w:bCs/>
                <w:sz w:val="22"/>
                <w:szCs w:val="22"/>
              </w:rPr>
              <w:t>Questions 1</w:t>
            </w:r>
            <w:r>
              <w:rPr>
                <w:rFonts w:ascii="Arial" w:hAnsi="Arial" w:cs="Arial"/>
                <w:b/>
                <w:bCs/>
                <w:sz w:val="22"/>
                <w:szCs w:val="22"/>
              </w:rPr>
              <w:t>5</w:t>
            </w:r>
            <w:r w:rsidRPr="00CA18E6">
              <w:rPr>
                <w:rFonts w:ascii="Arial" w:hAnsi="Arial" w:cs="Arial"/>
                <w:b/>
                <w:bCs/>
                <w:sz w:val="22"/>
                <w:szCs w:val="22"/>
              </w:rPr>
              <w:t xml:space="preserve"> </w:t>
            </w:r>
            <w:r>
              <w:rPr>
                <w:rFonts w:ascii="Arial" w:hAnsi="Arial" w:cs="Arial"/>
                <w:b/>
                <w:bCs/>
                <w:sz w:val="22"/>
                <w:szCs w:val="22"/>
              </w:rPr>
              <w:t>-15 c</w:t>
            </w:r>
            <w:r w:rsidRPr="00CA18E6">
              <w:rPr>
                <w:rFonts w:ascii="Arial" w:hAnsi="Arial" w:cs="Arial"/>
                <w:b/>
                <w:bCs/>
                <w:sz w:val="22"/>
                <w:szCs w:val="22"/>
              </w:rPr>
              <w:t xml:space="preserve"> Establish project contact for financial purposes.</w:t>
            </w:r>
          </w:p>
          <w:p w:rsidR="00CA18E6" w:rsidP="00CA18E6" w14:paraId="683933D4" w14:textId="77777777">
            <w:pPr>
              <w:ind w:left="840" w:hanging="420"/>
              <w:rPr>
                <w:rFonts w:ascii="Arial" w:hAnsi="Arial" w:cs="Arial"/>
                <w:sz w:val="22"/>
                <w:szCs w:val="22"/>
              </w:rPr>
            </w:pPr>
          </w:p>
          <w:p w:rsidR="00CA18E6" w:rsidRPr="00E7299D" w:rsidP="00CA18E6" w14:paraId="579BE009" w14:textId="37EBB2DA">
            <w:pPr>
              <w:ind w:left="840" w:hanging="420"/>
              <w:rPr>
                <w:rFonts w:ascii="Arial" w:hAnsi="Arial" w:cs="Arial"/>
                <w:sz w:val="22"/>
                <w:szCs w:val="22"/>
              </w:rPr>
            </w:pPr>
            <w:r>
              <w:rPr>
                <w:rFonts w:ascii="Arial" w:hAnsi="Arial" w:cs="Arial"/>
                <w:sz w:val="22"/>
                <w:szCs w:val="22"/>
              </w:rPr>
              <w:t xml:space="preserve">15.  </w:t>
            </w:r>
            <w:r w:rsidRPr="00E7299D">
              <w:rPr>
                <w:rFonts w:ascii="Arial" w:hAnsi="Arial" w:cs="Arial"/>
                <w:sz w:val="22"/>
                <w:szCs w:val="22"/>
              </w:rPr>
              <w:t>Is there another person managing the finances for this project</w:t>
            </w:r>
          </w:p>
          <w:p w:rsidR="00CA18E6" w:rsidRPr="00E7299D" w:rsidP="00CA18E6" w14:paraId="11EE9A4E" w14:textId="77777777">
            <w:pPr>
              <w:ind w:left="840" w:hanging="420"/>
              <w:rPr>
                <w:rFonts w:ascii="Arial" w:hAnsi="Arial" w:cs="Arial"/>
                <w:sz w:val="22"/>
                <w:szCs w:val="22"/>
              </w:rPr>
            </w:pPr>
            <w:r>
              <w:rPr>
                <w:rFonts w:ascii="Arial" w:hAnsi="Arial" w:cs="Arial"/>
                <w:sz w:val="22"/>
                <w:szCs w:val="22"/>
              </w:rPr>
              <w:t xml:space="preserve">15b.  </w:t>
            </w:r>
            <w:r w:rsidRPr="00E7299D">
              <w:rPr>
                <w:rFonts w:ascii="Arial" w:hAnsi="Arial" w:cs="Arial"/>
                <w:sz w:val="22"/>
                <w:szCs w:val="22"/>
              </w:rPr>
              <w:t>Financial Contact Person</w:t>
            </w:r>
          </w:p>
          <w:p w:rsidR="00CA18E6" w:rsidRPr="00CA18E6" w:rsidP="00CA18E6" w14:paraId="26955199" w14:textId="5F214C7E">
            <w:pPr>
              <w:ind w:left="840" w:hanging="420"/>
              <w:rPr>
                <w:rFonts w:ascii="Arial" w:hAnsi="Arial" w:cs="Arial"/>
                <w:sz w:val="22"/>
                <w:szCs w:val="22"/>
              </w:rPr>
            </w:pPr>
            <w:r>
              <w:rPr>
                <w:rFonts w:ascii="Arial" w:hAnsi="Arial" w:cs="Arial"/>
                <w:sz w:val="22"/>
                <w:szCs w:val="22"/>
              </w:rPr>
              <w:t xml:space="preserve">15c.  </w:t>
            </w:r>
            <w:r w:rsidRPr="00E7299D">
              <w:rPr>
                <w:rFonts w:ascii="Arial" w:hAnsi="Arial" w:cs="Arial"/>
                <w:sz w:val="22"/>
                <w:szCs w:val="22"/>
              </w:rPr>
              <w:t>What is this person’s role within the project</w:t>
            </w:r>
          </w:p>
        </w:tc>
      </w:tr>
      <w:tr w14:paraId="73AFCE04" w14:textId="77777777" w:rsidTr="00361DF5">
        <w:tblPrEx>
          <w:tblW w:w="9535" w:type="dxa"/>
          <w:tblLook w:val="04A0"/>
        </w:tblPrEx>
        <w:trPr>
          <w:trHeight w:val="1448"/>
        </w:trPr>
        <w:tc>
          <w:tcPr>
            <w:tcW w:w="9535" w:type="dxa"/>
            <w:gridSpan w:val="2"/>
          </w:tcPr>
          <w:p w:rsidR="00CA18E6" w:rsidRPr="00CA18E6" w:rsidP="00CA18E6" w14:paraId="13891193" w14:textId="77777777">
            <w:pPr>
              <w:rPr>
                <w:rFonts w:ascii="Arial" w:hAnsi="Arial" w:cs="Arial"/>
                <w:b/>
                <w:bCs/>
                <w:sz w:val="22"/>
                <w:szCs w:val="22"/>
              </w:rPr>
            </w:pPr>
            <w:r w:rsidRPr="00CA18E6">
              <w:rPr>
                <w:rFonts w:ascii="Arial" w:hAnsi="Arial" w:cs="Arial"/>
                <w:b/>
                <w:bCs/>
                <w:sz w:val="22"/>
                <w:szCs w:val="22"/>
              </w:rPr>
              <w:t>Questions 1</w:t>
            </w:r>
            <w:r>
              <w:rPr>
                <w:rFonts w:ascii="Arial" w:hAnsi="Arial" w:cs="Arial"/>
                <w:b/>
                <w:bCs/>
                <w:sz w:val="22"/>
                <w:szCs w:val="22"/>
              </w:rPr>
              <w:t>6 and 17</w:t>
            </w:r>
            <w:r w:rsidRPr="00CA18E6">
              <w:rPr>
                <w:rFonts w:ascii="Arial" w:hAnsi="Arial" w:cs="Arial"/>
                <w:b/>
                <w:bCs/>
                <w:sz w:val="22"/>
                <w:szCs w:val="22"/>
              </w:rPr>
              <w:t xml:space="preserve"> Establish eligibility of </w:t>
            </w:r>
            <w:r>
              <w:rPr>
                <w:rFonts w:ascii="Arial" w:hAnsi="Arial" w:cs="Arial"/>
                <w:b/>
                <w:bCs/>
                <w:sz w:val="22"/>
                <w:szCs w:val="22"/>
              </w:rPr>
              <w:t xml:space="preserve">the </w:t>
            </w:r>
            <w:r w:rsidRPr="00CA18E6">
              <w:rPr>
                <w:rFonts w:ascii="Arial" w:hAnsi="Arial" w:cs="Arial"/>
                <w:b/>
                <w:bCs/>
                <w:sz w:val="22"/>
                <w:szCs w:val="22"/>
              </w:rPr>
              <w:t>project (must be with the congressionally identified Lower Mississippi Delta Area)</w:t>
            </w:r>
          </w:p>
          <w:p w:rsidR="00CA18E6" w:rsidP="00CA18E6" w14:paraId="7365710B" w14:textId="77777777">
            <w:pPr>
              <w:ind w:left="840" w:hanging="420"/>
              <w:rPr>
                <w:rFonts w:ascii="Arial" w:hAnsi="Arial" w:cs="Arial"/>
                <w:sz w:val="22"/>
                <w:szCs w:val="22"/>
              </w:rPr>
            </w:pPr>
          </w:p>
          <w:p w:rsidR="00CA18E6" w:rsidRPr="00E7299D" w:rsidP="00CA18E6" w14:paraId="0C73E615" w14:textId="4CFBCFF3">
            <w:pPr>
              <w:ind w:left="840" w:hanging="420"/>
              <w:rPr>
                <w:rFonts w:ascii="Arial" w:hAnsi="Arial" w:cs="Arial"/>
                <w:sz w:val="22"/>
                <w:szCs w:val="22"/>
              </w:rPr>
            </w:pPr>
            <w:r>
              <w:rPr>
                <w:rFonts w:ascii="Arial" w:hAnsi="Arial" w:cs="Arial"/>
                <w:sz w:val="22"/>
                <w:szCs w:val="22"/>
              </w:rPr>
              <w:t xml:space="preserve">16. </w:t>
            </w:r>
            <w:r w:rsidRPr="00E7299D">
              <w:rPr>
                <w:rFonts w:ascii="Arial" w:hAnsi="Arial" w:cs="Arial"/>
                <w:sz w:val="22"/>
                <w:szCs w:val="22"/>
              </w:rPr>
              <w:t>State(s) where project be physically located</w:t>
            </w:r>
          </w:p>
          <w:p w:rsidR="00CA18E6" w:rsidRPr="00CA18E6" w:rsidP="00CA18E6" w14:paraId="6B3F3A63" w14:textId="20685C82">
            <w:pPr>
              <w:ind w:left="840" w:hanging="420"/>
              <w:rPr>
                <w:rFonts w:ascii="Arial" w:hAnsi="Arial" w:cs="Arial"/>
                <w:sz w:val="22"/>
                <w:szCs w:val="22"/>
              </w:rPr>
            </w:pPr>
            <w:r>
              <w:rPr>
                <w:rFonts w:ascii="Arial" w:hAnsi="Arial" w:cs="Arial"/>
                <w:sz w:val="22"/>
                <w:szCs w:val="22"/>
              </w:rPr>
              <w:t xml:space="preserve">17.  </w:t>
            </w:r>
            <w:r w:rsidRPr="00E7299D">
              <w:rPr>
                <w:rFonts w:ascii="Arial" w:hAnsi="Arial" w:cs="Arial"/>
                <w:sz w:val="22"/>
                <w:szCs w:val="22"/>
              </w:rPr>
              <w:t>County (or Counties) where project will be physically located</w:t>
            </w:r>
          </w:p>
        </w:tc>
      </w:tr>
      <w:tr w14:paraId="0998D220" w14:textId="77777777" w:rsidTr="007930C7">
        <w:tblPrEx>
          <w:tblW w:w="9535" w:type="dxa"/>
          <w:tblLook w:val="04A0"/>
        </w:tblPrEx>
        <w:trPr>
          <w:trHeight w:val="1583"/>
        </w:trPr>
        <w:tc>
          <w:tcPr>
            <w:tcW w:w="9535" w:type="dxa"/>
            <w:gridSpan w:val="2"/>
          </w:tcPr>
          <w:p w:rsidR="00CA18E6" w:rsidRPr="00E7299D" w:rsidP="00CA18E6" w14:paraId="64FE68C9" w14:textId="57700AF9">
            <w:pPr>
              <w:rPr>
                <w:rFonts w:ascii="Arial" w:hAnsi="Arial" w:cs="Arial"/>
                <w:sz w:val="22"/>
                <w:szCs w:val="22"/>
              </w:rPr>
            </w:pPr>
            <w:r w:rsidRPr="00CA18E6">
              <w:rPr>
                <w:rFonts w:ascii="Arial" w:hAnsi="Arial" w:cs="Arial"/>
                <w:b/>
                <w:bCs/>
                <w:sz w:val="22"/>
                <w:szCs w:val="22"/>
              </w:rPr>
              <w:t>Questions 1</w:t>
            </w:r>
            <w:r>
              <w:rPr>
                <w:rFonts w:ascii="Arial" w:hAnsi="Arial" w:cs="Arial"/>
                <w:b/>
                <w:bCs/>
                <w:sz w:val="22"/>
                <w:szCs w:val="22"/>
              </w:rPr>
              <w:t>8</w:t>
            </w:r>
            <w:r w:rsidRPr="00CA18E6">
              <w:rPr>
                <w:rFonts w:ascii="Arial" w:hAnsi="Arial" w:cs="Arial"/>
                <w:b/>
                <w:bCs/>
                <w:sz w:val="22"/>
                <w:szCs w:val="22"/>
              </w:rPr>
              <w:t xml:space="preserve"> </w:t>
            </w:r>
            <w:r>
              <w:rPr>
                <w:rFonts w:ascii="Arial" w:hAnsi="Arial" w:cs="Arial"/>
                <w:b/>
                <w:bCs/>
                <w:sz w:val="22"/>
                <w:szCs w:val="22"/>
              </w:rPr>
              <w:t>-20b</w:t>
            </w:r>
            <w:r w:rsidRPr="00CA18E6">
              <w:rPr>
                <w:rFonts w:ascii="Arial" w:hAnsi="Arial" w:cs="Arial"/>
                <w:b/>
                <w:bCs/>
                <w:sz w:val="22"/>
                <w:szCs w:val="22"/>
              </w:rPr>
              <w:t xml:space="preserve"> </w:t>
            </w:r>
            <w:r w:rsidRPr="007930C7">
              <w:rPr>
                <w:rFonts w:ascii="Arial" w:hAnsi="Arial" w:cs="Arial"/>
                <w:b/>
                <w:bCs/>
                <w:sz w:val="22"/>
                <w:szCs w:val="22"/>
              </w:rPr>
              <w:t xml:space="preserve">Establish eligibility of </w:t>
            </w:r>
            <w:r w:rsidRPr="007930C7" w:rsidR="00BA55D3">
              <w:rPr>
                <w:rFonts w:ascii="Arial" w:hAnsi="Arial" w:cs="Arial"/>
                <w:b/>
                <w:bCs/>
                <w:sz w:val="22"/>
                <w:szCs w:val="22"/>
              </w:rPr>
              <w:t xml:space="preserve">the </w:t>
            </w:r>
            <w:r w:rsidRPr="007930C7">
              <w:rPr>
                <w:rFonts w:ascii="Arial" w:hAnsi="Arial" w:cs="Arial"/>
                <w:b/>
                <w:bCs/>
                <w:sz w:val="22"/>
                <w:szCs w:val="22"/>
              </w:rPr>
              <w:t>project.</w:t>
            </w:r>
          </w:p>
          <w:p w:rsidR="00CA18E6" w:rsidP="00CA18E6" w14:paraId="240275AC" w14:textId="77777777">
            <w:pPr>
              <w:ind w:left="420" w:hanging="420"/>
              <w:rPr>
                <w:rFonts w:ascii="Arial" w:hAnsi="Arial" w:cs="Arial"/>
                <w:sz w:val="22"/>
                <w:szCs w:val="22"/>
              </w:rPr>
            </w:pPr>
          </w:p>
          <w:p w:rsidR="00CA18E6" w:rsidRPr="00E7299D" w:rsidP="00CA18E6" w14:paraId="76E13B7D" w14:textId="4495058B">
            <w:pPr>
              <w:ind w:left="840" w:hanging="420"/>
              <w:rPr>
                <w:rFonts w:ascii="Arial" w:hAnsi="Arial" w:cs="Arial"/>
                <w:sz w:val="22"/>
                <w:szCs w:val="22"/>
              </w:rPr>
            </w:pPr>
            <w:r>
              <w:rPr>
                <w:rFonts w:ascii="Arial" w:hAnsi="Arial" w:cs="Arial"/>
                <w:sz w:val="22"/>
                <w:szCs w:val="22"/>
              </w:rPr>
              <w:t xml:space="preserve">18.  </w:t>
            </w:r>
            <w:r w:rsidRPr="00E7299D">
              <w:rPr>
                <w:rFonts w:ascii="Arial" w:hAnsi="Arial" w:cs="Arial"/>
                <w:sz w:val="22"/>
                <w:szCs w:val="22"/>
              </w:rPr>
              <w:t>Project Description</w:t>
            </w:r>
          </w:p>
          <w:p w:rsidR="00CA18E6" w:rsidRPr="00E7299D" w:rsidP="00CA18E6" w14:paraId="39B42418" w14:textId="77777777">
            <w:pPr>
              <w:ind w:left="840" w:hanging="420"/>
              <w:rPr>
                <w:rFonts w:ascii="Arial" w:hAnsi="Arial" w:cs="Arial"/>
                <w:sz w:val="22"/>
                <w:szCs w:val="22"/>
              </w:rPr>
            </w:pPr>
            <w:r>
              <w:rPr>
                <w:rFonts w:ascii="Arial" w:hAnsi="Arial" w:cs="Arial"/>
                <w:sz w:val="22"/>
                <w:szCs w:val="22"/>
              </w:rPr>
              <w:t xml:space="preserve">19.  </w:t>
            </w:r>
            <w:r w:rsidRPr="00E7299D">
              <w:rPr>
                <w:rFonts w:ascii="Arial" w:hAnsi="Arial" w:cs="Arial"/>
                <w:sz w:val="22"/>
                <w:szCs w:val="22"/>
              </w:rPr>
              <w:t>Project Title</w:t>
            </w:r>
          </w:p>
          <w:p w:rsidR="00CA18E6" w:rsidRPr="00E7299D" w:rsidP="00CA18E6" w14:paraId="4ED985F5" w14:textId="77777777">
            <w:pPr>
              <w:ind w:left="840" w:hanging="420"/>
              <w:rPr>
                <w:rFonts w:ascii="Arial" w:hAnsi="Arial" w:cs="Arial"/>
                <w:sz w:val="22"/>
                <w:szCs w:val="22"/>
              </w:rPr>
            </w:pPr>
            <w:r>
              <w:rPr>
                <w:rFonts w:ascii="Arial" w:hAnsi="Arial" w:cs="Arial"/>
                <w:sz w:val="22"/>
                <w:szCs w:val="22"/>
              </w:rPr>
              <w:t xml:space="preserve">20.  </w:t>
            </w:r>
            <w:r w:rsidRPr="00E7299D">
              <w:rPr>
                <w:rFonts w:ascii="Arial" w:hAnsi="Arial" w:cs="Arial"/>
                <w:sz w:val="22"/>
                <w:szCs w:val="22"/>
              </w:rPr>
              <w:t>Project Category</w:t>
            </w:r>
          </w:p>
          <w:p w:rsidR="00CA18E6" w:rsidRPr="00CA18E6" w:rsidP="007930C7" w14:paraId="3A271D38" w14:textId="4F21C232">
            <w:pPr>
              <w:ind w:left="840" w:hanging="420"/>
              <w:rPr>
                <w:rFonts w:ascii="Arial" w:hAnsi="Arial" w:cs="Arial"/>
                <w:b/>
                <w:bCs/>
                <w:sz w:val="22"/>
                <w:szCs w:val="22"/>
              </w:rPr>
            </w:pPr>
            <w:r>
              <w:rPr>
                <w:rFonts w:ascii="Arial" w:hAnsi="Arial" w:cs="Arial"/>
                <w:sz w:val="22"/>
                <w:szCs w:val="22"/>
              </w:rPr>
              <w:t xml:space="preserve">20b.  </w:t>
            </w:r>
            <w:r w:rsidRPr="00E7299D">
              <w:rPr>
                <w:rFonts w:ascii="Arial" w:hAnsi="Arial" w:cs="Arial"/>
                <w:sz w:val="22"/>
                <w:szCs w:val="22"/>
              </w:rPr>
              <w:t xml:space="preserve">Is the site on Federal or non-Federal land? </w:t>
            </w:r>
          </w:p>
        </w:tc>
      </w:tr>
      <w:tr w14:paraId="32A69B12" w14:textId="77777777" w:rsidTr="004B0E76">
        <w:tblPrEx>
          <w:tblW w:w="9535" w:type="dxa"/>
          <w:tblLook w:val="04A0"/>
        </w:tblPrEx>
        <w:trPr>
          <w:trHeight w:val="1457"/>
        </w:trPr>
        <w:tc>
          <w:tcPr>
            <w:tcW w:w="9535" w:type="dxa"/>
            <w:gridSpan w:val="2"/>
          </w:tcPr>
          <w:p w:rsidR="00CA18E6" w:rsidRPr="00CA18E6" w:rsidP="00CA18E6" w14:paraId="70213F7D" w14:textId="7E138168">
            <w:pPr>
              <w:rPr>
                <w:rFonts w:ascii="Arial" w:hAnsi="Arial" w:cs="Arial"/>
                <w:b/>
                <w:bCs/>
                <w:sz w:val="22"/>
                <w:szCs w:val="22"/>
              </w:rPr>
            </w:pPr>
            <w:r w:rsidRPr="00CA18E6">
              <w:rPr>
                <w:rFonts w:ascii="Arial" w:hAnsi="Arial" w:cs="Arial"/>
                <w:b/>
                <w:bCs/>
                <w:sz w:val="22"/>
                <w:szCs w:val="22"/>
              </w:rPr>
              <w:t xml:space="preserve">Question </w:t>
            </w:r>
            <w:r>
              <w:rPr>
                <w:rFonts w:ascii="Arial" w:hAnsi="Arial" w:cs="Arial"/>
                <w:b/>
                <w:bCs/>
                <w:sz w:val="22"/>
                <w:szCs w:val="22"/>
              </w:rPr>
              <w:t>20c</w:t>
            </w:r>
            <w:r w:rsidR="00194895">
              <w:rPr>
                <w:rFonts w:ascii="Arial" w:hAnsi="Arial" w:cs="Arial"/>
                <w:b/>
                <w:bCs/>
                <w:sz w:val="22"/>
                <w:szCs w:val="22"/>
              </w:rPr>
              <w:t>:</w:t>
            </w:r>
            <w:r w:rsidRPr="00CA18E6">
              <w:rPr>
                <w:rFonts w:ascii="Arial" w:hAnsi="Arial" w:cs="Arial"/>
                <w:b/>
                <w:bCs/>
                <w:sz w:val="22"/>
                <w:szCs w:val="22"/>
              </w:rPr>
              <w:t xml:space="preserve"> DOI Policy requires Tribal consultation on projects with Tribal implications. This question seeks to establish if grant applicants are working with tribes on projects in the Native American Heritage category.</w:t>
            </w:r>
          </w:p>
          <w:p w:rsidR="00CA18E6" w:rsidP="006F5A0A" w14:paraId="613822ED" w14:textId="77777777">
            <w:pPr>
              <w:rPr>
                <w:rFonts w:ascii="Arial" w:hAnsi="Arial" w:cs="Arial"/>
                <w:sz w:val="22"/>
                <w:szCs w:val="22"/>
              </w:rPr>
            </w:pPr>
          </w:p>
          <w:p w:rsidR="00CA18E6" w:rsidRPr="00E7299D" w:rsidP="004B0E76" w14:paraId="39E5742C" w14:textId="6A8A930C">
            <w:pPr>
              <w:ind w:left="420"/>
              <w:rPr>
                <w:rFonts w:ascii="Arial" w:hAnsi="Arial" w:cs="Arial"/>
                <w:sz w:val="22"/>
                <w:szCs w:val="22"/>
              </w:rPr>
            </w:pPr>
            <w:r>
              <w:rPr>
                <w:rFonts w:ascii="Arial" w:hAnsi="Arial" w:cs="Arial"/>
                <w:sz w:val="22"/>
                <w:szCs w:val="22"/>
              </w:rPr>
              <w:t xml:space="preserve">20c. </w:t>
            </w:r>
            <w:r w:rsidRPr="00E7299D">
              <w:rPr>
                <w:rFonts w:ascii="Arial" w:hAnsi="Arial" w:cs="Arial"/>
                <w:sz w:val="22"/>
                <w:szCs w:val="22"/>
              </w:rPr>
              <w:t>Tribe Consulted and Date</w:t>
            </w:r>
          </w:p>
        </w:tc>
      </w:tr>
      <w:tr w14:paraId="3C7768CA" w14:textId="77777777" w:rsidTr="00194895">
        <w:tblPrEx>
          <w:tblW w:w="9535" w:type="dxa"/>
          <w:tblLook w:val="04A0"/>
        </w:tblPrEx>
        <w:trPr>
          <w:trHeight w:val="1178"/>
        </w:trPr>
        <w:tc>
          <w:tcPr>
            <w:tcW w:w="9535" w:type="dxa"/>
            <w:gridSpan w:val="2"/>
          </w:tcPr>
          <w:p w:rsidR="00194895" w:rsidRPr="00E7299D" w:rsidP="00CA18E6" w14:paraId="4041EEEA" w14:textId="2F4B5E5B">
            <w:pPr>
              <w:rPr>
                <w:rFonts w:ascii="Arial" w:hAnsi="Arial" w:cs="Arial"/>
                <w:sz w:val="22"/>
                <w:szCs w:val="22"/>
              </w:rPr>
            </w:pPr>
            <w:r w:rsidRPr="00194895">
              <w:rPr>
                <w:rFonts w:ascii="Arial" w:hAnsi="Arial" w:cs="Arial"/>
                <w:b/>
                <w:bCs/>
                <w:sz w:val="22"/>
                <w:szCs w:val="22"/>
              </w:rPr>
              <w:t xml:space="preserve">Questions </w:t>
            </w:r>
            <w:r>
              <w:rPr>
                <w:rFonts w:ascii="Arial" w:hAnsi="Arial" w:cs="Arial"/>
                <w:b/>
                <w:bCs/>
                <w:sz w:val="22"/>
                <w:szCs w:val="22"/>
              </w:rPr>
              <w:t>20d:</w:t>
            </w:r>
            <w:r w:rsidRPr="00194895">
              <w:rPr>
                <w:rFonts w:ascii="Arial" w:hAnsi="Arial" w:cs="Arial"/>
                <w:b/>
                <w:bCs/>
                <w:sz w:val="22"/>
                <w:szCs w:val="22"/>
              </w:rPr>
              <w:t xml:space="preserve">  </w:t>
            </w:r>
            <w:r w:rsidRPr="00E7299D">
              <w:rPr>
                <w:rFonts w:ascii="Arial" w:hAnsi="Arial" w:cs="Arial"/>
                <w:sz w:val="22"/>
                <w:szCs w:val="22"/>
              </w:rPr>
              <w:t>DOI Policy requires Tribal consultation on projects with Tribal implications. This question seeks to establish to what degree tribes have been engaged in Native American Heritage projects</w:t>
            </w:r>
          </w:p>
        </w:tc>
      </w:tr>
      <w:tr w14:paraId="23FADBF9" w14:textId="77777777" w:rsidTr="00194895">
        <w:tblPrEx>
          <w:tblW w:w="9535" w:type="dxa"/>
          <w:tblLook w:val="04A0"/>
        </w:tblPrEx>
        <w:trPr>
          <w:trHeight w:val="3500"/>
        </w:trPr>
        <w:tc>
          <w:tcPr>
            <w:tcW w:w="9535" w:type="dxa"/>
            <w:gridSpan w:val="2"/>
          </w:tcPr>
          <w:p w:rsidR="00194895" w:rsidRPr="00194895" w:rsidP="00CA18E6" w14:paraId="78652FF8" w14:textId="312E7AD9">
            <w:pPr>
              <w:ind w:left="420" w:hanging="420"/>
              <w:rPr>
                <w:rFonts w:ascii="Arial" w:hAnsi="Arial" w:cs="Arial"/>
                <w:b/>
                <w:bCs/>
                <w:sz w:val="22"/>
                <w:szCs w:val="22"/>
              </w:rPr>
            </w:pPr>
            <w:r w:rsidRPr="00194895">
              <w:rPr>
                <w:rFonts w:ascii="Arial" w:hAnsi="Arial" w:cs="Arial"/>
                <w:b/>
                <w:bCs/>
                <w:sz w:val="22"/>
                <w:szCs w:val="22"/>
              </w:rPr>
              <w:t>Questions 2</w:t>
            </w:r>
            <w:r w:rsidR="00DB3986">
              <w:rPr>
                <w:rFonts w:ascii="Arial" w:hAnsi="Arial" w:cs="Arial"/>
                <w:b/>
                <w:bCs/>
                <w:sz w:val="22"/>
                <w:szCs w:val="22"/>
              </w:rPr>
              <w:t>1</w:t>
            </w:r>
            <w:r w:rsidRPr="00194895">
              <w:rPr>
                <w:rFonts w:ascii="Arial" w:hAnsi="Arial" w:cs="Arial"/>
                <w:b/>
                <w:bCs/>
                <w:sz w:val="22"/>
                <w:szCs w:val="22"/>
              </w:rPr>
              <w:t>-30  Establishes eligibility of project.</w:t>
            </w:r>
          </w:p>
          <w:p w:rsidR="00194895" w:rsidP="00CA18E6" w14:paraId="5CEE356D" w14:textId="77777777">
            <w:pPr>
              <w:ind w:left="420" w:hanging="420"/>
              <w:rPr>
                <w:rFonts w:ascii="Arial" w:hAnsi="Arial" w:cs="Arial"/>
                <w:sz w:val="22"/>
                <w:szCs w:val="22"/>
              </w:rPr>
            </w:pPr>
          </w:p>
          <w:p w:rsidR="00194895" w:rsidRPr="00E7299D" w:rsidP="00194895" w14:paraId="39848C03" w14:textId="77777777">
            <w:pPr>
              <w:ind w:left="840" w:hanging="420"/>
              <w:rPr>
                <w:rFonts w:ascii="Arial" w:hAnsi="Arial" w:cs="Arial"/>
                <w:sz w:val="22"/>
                <w:szCs w:val="22"/>
              </w:rPr>
            </w:pPr>
            <w:r>
              <w:rPr>
                <w:rFonts w:ascii="Arial" w:hAnsi="Arial" w:cs="Arial"/>
                <w:sz w:val="22"/>
                <w:szCs w:val="22"/>
              </w:rPr>
              <w:t xml:space="preserve">21.  </w:t>
            </w:r>
            <w:r w:rsidRPr="00E7299D">
              <w:rPr>
                <w:rFonts w:ascii="Arial" w:hAnsi="Arial" w:cs="Arial"/>
                <w:sz w:val="22"/>
                <w:szCs w:val="22"/>
              </w:rPr>
              <w:t>Project Abstract</w:t>
            </w:r>
          </w:p>
          <w:p w:rsidR="00194895" w:rsidRPr="00E7299D" w:rsidP="00194895" w14:paraId="2CFC1AC5" w14:textId="77777777">
            <w:pPr>
              <w:ind w:left="840" w:hanging="420"/>
              <w:rPr>
                <w:rFonts w:ascii="Arial" w:hAnsi="Arial" w:cs="Arial"/>
                <w:sz w:val="22"/>
                <w:szCs w:val="22"/>
              </w:rPr>
            </w:pPr>
            <w:r>
              <w:rPr>
                <w:rFonts w:ascii="Arial" w:hAnsi="Arial" w:cs="Arial"/>
                <w:sz w:val="22"/>
                <w:szCs w:val="22"/>
              </w:rPr>
              <w:t xml:space="preserve">22.  </w:t>
            </w:r>
            <w:r w:rsidRPr="00E7299D">
              <w:rPr>
                <w:rFonts w:ascii="Arial" w:hAnsi="Arial" w:cs="Arial"/>
                <w:sz w:val="22"/>
                <w:szCs w:val="22"/>
              </w:rPr>
              <w:t>Optional – Upload a photograph or video</w:t>
            </w:r>
          </w:p>
          <w:p w:rsidR="00194895" w:rsidRPr="00E7299D" w:rsidP="00194895" w14:paraId="5E9BBC93" w14:textId="77777777">
            <w:pPr>
              <w:ind w:left="840" w:hanging="420"/>
              <w:rPr>
                <w:rFonts w:ascii="Arial" w:hAnsi="Arial" w:cs="Arial"/>
                <w:sz w:val="22"/>
                <w:szCs w:val="22"/>
              </w:rPr>
            </w:pPr>
            <w:r>
              <w:rPr>
                <w:rFonts w:ascii="Arial" w:hAnsi="Arial" w:cs="Arial"/>
                <w:sz w:val="22"/>
                <w:szCs w:val="22"/>
              </w:rPr>
              <w:t xml:space="preserve">23.  </w:t>
            </w:r>
            <w:r w:rsidRPr="00E7299D">
              <w:rPr>
                <w:rFonts w:ascii="Arial" w:hAnsi="Arial" w:cs="Arial"/>
                <w:sz w:val="22"/>
                <w:szCs w:val="22"/>
              </w:rPr>
              <w:t>Optional – Upload two additional photographs or videos</w:t>
            </w:r>
          </w:p>
          <w:p w:rsidR="00194895" w:rsidRPr="00E7299D" w:rsidP="00194895" w14:paraId="179E3869" w14:textId="77777777">
            <w:pPr>
              <w:ind w:left="840" w:hanging="420"/>
              <w:rPr>
                <w:rFonts w:ascii="Arial" w:hAnsi="Arial" w:cs="Arial"/>
                <w:sz w:val="22"/>
                <w:szCs w:val="22"/>
              </w:rPr>
            </w:pPr>
            <w:r>
              <w:rPr>
                <w:rFonts w:ascii="Arial" w:hAnsi="Arial" w:cs="Arial"/>
                <w:sz w:val="22"/>
                <w:szCs w:val="22"/>
              </w:rPr>
              <w:t xml:space="preserve">24.  </w:t>
            </w:r>
            <w:r w:rsidRPr="00E7299D">
              <w:rPr>
                <w:rFonts w:ascii="Arial" w:hAnsi="Arial" w:cs="Arial"/>
                <w:sz w:val="22"/>
                <w:szCs w:val="22"/>
              </w:rPr>
              <w:t>Optional – include any additional websites or videos about your project</w:t>
            </w:r>
          </w:p>
          <w:p w:rsidR="00194895" w:rsidRPr="00E7299D" w:rsidP="00194895" w14:paraId="2BE6C1ED" w14:textId="77777777">
            <w:pPr>
              <w:ind w:left="840" w:hanging="420"/>
              <w:rPr>
                <w:rFonts w:ascii="Arial" w:hAnsi="Arial" w:cs="Arial"/>
                <w:sz w:val="22"/>
                <w:szCs w:val="22"/>
              </w:rPr>
            </w:pPr>
            <w:r>
              <w:rPr>
                <w:rFonts w:ascii="Arial" w:hAnsi="Arial" w:cs="Arial"/>
                <w:sz w:val="22"/>
                <w:szCs w:val="22"/>
              </w:rPr>
              <w:t xml:space="preserve">25.  </w:t>
            </w:r>
            <w:r w:rsidRPr="00E7299D">
              <w:rPr>
                <w:rFonts w:ascii="Arial" w:hAnsi="Arial" w:cs="Arial"/>
                <w:sz w:val="22"/>
                <w:szCs w:val="22"/>
              </w:rPr>
              <w:t>Description of Project</w:t>
            </w:r>
          </w:p>
          <w:p w:rsidR="00194895" w:rsidRPr="00E7299D" w:rsidP="00194895" w14:paraId="4EAA7A43" w14:textId="77777777">
            <w:pPr>
              <w:ind w:left="840" w:hanging="420"/>
              <w:rPr>
                <w:rFonts w:ascii="Arial" w:hAnsi="Arial" w:cs="Arial"/>
                <w:sz w:val="22"/>
                <w:szCs w:val="22"/>
              </w:rPr>
            </w:pPr>
            <w:r>
              <w:rPr>
                <w:rFonts w:ascii="Arial" w:hAnsi="Arial" w:cs="Arial"/>
                <w:sz w:val="22"/>
                <w:szCs w:val="22"/>
              </w:rPr>
              <w:t xml:space="preserve">26.  </w:t>
            </w:r>
            <w:r w:rsidRPr="00E7299D">
              <w:rPr>
                <w:rFonts w:ascii="Arial" w:hAnsi="Arial" w:cs="Arial"/>
                <w:sz w:val="22"/>
                <w:szCs w:val="22"/>
              </w:rPr>
              <w:t>Project Start Date</w:t>
            </w:r>
          </w:p>
          <w:p w:rsidR="00194895" w:rsidRPr="00E7299D" w:rsidP="00194895" w14:paraId="7D213C05" w14:textId="77777777">
            <w:pPr>
              <w:ind w:left="840" w:hanging="420"/>
              <w:rPr>
                <w:rFonts w:ascii="Arial" w:hAnsi="Arial" w:cs="Arial"/>
                <w:sz w:val="22"/>
                <w:szCs w:val="22"/>
              </w:rPr>
            </w:pPr>
            <w:r>
              <w:rPr>
                <w:rFonts w:ascii="Arial" w:hAnsi="Arial" w:cs="Arial"/>
                <w:sz w:val="22"/>
                <w:szCs w:val="22"/>
              </w:rPr>
              <w:t xml:space="preserve">27.  </w:t>
            </w:r>
            <w:r w:rsidRPr="00E7299D">
              <w:rPr>
                <w:rFonts w:ascii="Arial" w:hAnsi="Arial" w:cs="Arial"/>
                <w:sz w:val="22"/>
                <w:szCs w:val="22"/>
              </w:rPr>
              <w:t>Project End Date</w:t>
            </w:r>
          </w:p>
          <w:p w:rsidR="00194895" w:rsidRPr="00E7299D" w:rsidP="00194895" w14:paraId="7F088A4B" w14:textId="77777777">
            <w:pPr>
              <w:ind w:left="840" w:hanging="420"/>
              <w:rPr>
                <w:rFonts w:ascii="Arial" w:hAnsi="Arial" w:cs="Arial"/>
                <w:sz w:val="22"/>
                <w:szCs w:val="22"/>
              </w:rPr>
            </w:pPr>
            <w:r>
              <w:rPr>
                <w:rFonts w:ascii="Arial" w:hAnsi="Arial" w:cs="Arial"/>
                <w:sz w:val="22"/>
                <w:szCs w:val="22"/>
              </w:rPr>
              <w:t xml:space="preserve">28.  </w:t>
            </w:r>
            <w:r w:rsidRPr="00E7299D">
              <w:rPr>
                <w:rFonts w:ascii="Arial" w:hAnsi="Arial" w:cs="Arial"/>
                <w:sz w:val="22"/>
                <w:szCs w:val="22"/>
              </w:rPr>
              <w:t>When is grand funding required to be in hand (month/year)</w:t>
            </w:r>
          </w:p>
          <w:p w:rsidR="00194895" w:rsidRPr="00E7299D" w:rsidP="00194895" w14:paraId="05AE5077" w14:textId="77777777">
            <w:pPr>
              <w:ind w:left="840" w:hanging="420"/>
              <w:rPr>
                <w:rFonts w:ascii="Arial" w:hAnsi="Arial" w:cs="Arial"/>
                <w:sz w:val="22"/>
                <w:szCs w:val="22"/>
              </w:rPr>
            </w:pPr>
            <w:r>
              <w:rPr>
                <w:rFonts w:ascii="Arial" w:hAnsi="Arial" w:cs="Arial"/>
                <w:sz w:val="22"/>
                <w:szCs w:val="22"/>
              </w:rPr>
              <w:t xml:space="preserve">29.  </w:t>
            </w:r>
            <w:r w:rsidRPr="00E7299D">
              <w:rPr>
                <w:rFonts w:ascii="Arial" w:hAnsi="Arial" w:cs="Arial"/>
                <w:sz w:val="22"/>
                <w:szCs w:val="22"/>
              </w:rPr>
              <w:t>Is your timeline flexible</w:t>
            </w:r>
          </w:p>
          <w:p w:rsidR="00194895" w:rsidRPr="00E7299D" w:rsidP="00194895" w14:paraId="249FDD55" w14:textId="1797B230">
            <w:pPr>
              <w:ind w:left="420"/>
              <w:rPr>
                <w:rFonts w:ascii="Arial" w:hAnsi="Arial" w:cs="Arial"/>
                <w:sz w:val="22"/>
                <w:szCs w:val="22"/>
              </w:rPr>
            </w:pPr>
            <w:r>
              <w:rPr>
                <w:rFonts w:ascii="Arial" w:hAnsi="Arial" w:cs="Arial"/>
                <w:sz w:val="22"/>
                <w:szCs w:val="22"/>
              </w:rPr>
              <w:t xml:space="preserve">30.  </w:t>
            </w:r>
            <w:r w:rsidRPr="00E7299D">
              <w:rPr>
                <w:rFonts w:ascii="Arial" w:hAnsi="Arial" w:cs="Arial"/>
                <w:sz w:val="22"/>
                <w:szCs w:val="22"/>
              </w:rPr>
              <w:t>Please list any additional active non-federal partners with a substantial role in this project</w:t>
            </w:r>
          </w:p>
        </w:tc>
      </w:tr>
      <w:tr w14:paraId="6F5F8619" w14:textId="77777777" w:rsidTr="00361DF5">
        <w:tblPrEx>
          <w:tblW w:w="9535" w:type="dxa"/>
          <w:tblLook w:val="04A0"/>
        </w:tblPrEx>
        <w:trPr>
          <w:trHeight w:val="1700"/>
        </w:trPr>
        <w:tc>
          <w:tcPr>
            <w:tcW w:w="9535" w:type="dxa"/>
            <w:gridSpan w:val="2"/>
          </w:tcPr>
          <w:p w:rsidR="00DB3986" w:rsidP="00CA18E6" w14:paraId="17C41F7E" w14:textId="36B99620">
            <w:pPr>
              <w:ind w:left="420" w:hanging="420"/>
              <w:rPr>
                <w:rFonts w:ascii="Arial" w:hAnsi="Arial" w:cs="Arial"/>
                <w:sz w:val="22"/>
                <w:szCs w:val="22"/>
              </w:rPr>
            </w:pPr>
            <w:r w:rsidRPr="00CA18E6">
              <w:rPr>
                <w:rFonts w:ascii="Arial" w:hAnsi="Arial" w:cs="Arial"/>
                <w:b/>
                <w:bCs/>
                <w:sz w:val="22"/>
                <w:szCs w:val="22"/>
              </w:rPr>
              <w:t xml:space="preserve">Questions </w:t>
            </w:r>
            <w:r>
              <w:rPr>
                <w:rFonts w:ascii="Arial" w:hAnsi="Arial" w:cs="Arial"/>
                <w:b/>
                <w:bCs/>
                <w:sz w:val="22"/>
                <w:szCs w:val="22"/>
              </w:rPr>
              <w:t xml:space="preserve">31-34  </w:t>
            </w:r>
            <w:r w:rsidRPr="00CA18E6">
              <w:rPr>
                <w:rFonts w:ascii="Arial" w:hAnsi="Arial" w:cs="Arial"/>
                <w:b/>
                <w:bCs/>
                <w:sz w:val="22"/>
                <w:szCs w:val="22"/>
              </w:rPr>
              <w:t xml:space="preserve"> </w:t>
            </w:r>
            <w:r w:rsidRPr="004B0E76">
              <w:rPr>
                <w:rFonts w:ascii="Arial" w:hAnsi="Arial" w:cs="Arial"/>
                <w:b/>
                <w:bCs/>
                <w:sz w:val="22"/>
                <w:szCs w:val="22"/>
              </w:rPr>
              <w:t>Determine alignment with LMDI goals.</w:t>
            </w:r>
            <w:r>
              <w:rPr>
                <w:rFonts w:ascii="Arial" w:hAnsi="Arial" w:cs="Arial"/>
                <w:sz w:val="22"/>
                <w:szCs w:val="22"/>
              </w:rPr>
              <w:t xml:space="preserve"> </w:t>
            </w:r>
          </w:p>
          <w:p w:rsidR="00DB3986" w:rsidP="00CA18E6" w14:paraId="378760FE" w14:textId="77777777">
            <w:pPr>
              <w:ind w:left="420" w:hanging="420"/>
              <w:rPr>
                <w:rFonts w:ascii="Arial" w:hAnsi="Arial" w:cs="Arial"/>
                <w:sz w:val="22"/>
                <w:szCs w:val="22"/>
              </w:rPr>
            </w:pPr>
          </w:p>
          <w:p w:rsidR="00DB3986" w:rsidRPr="00E7299D" w:rsidP="00DB3986" w14:paraId="59F8EDC1" w14:textId="77777777">
            <w:pPr>
              <w:ind w:left="840" w:hanging="420"/>
              <w:rPr>
                <w:rFonts w:ascii="Arial" w:hAnsi="Arial" w:cs="Arial"/>
                <w:sz w:val="22"/>
                <w:szCs w:val="22"/>
              </w:rPr>
            </w:pPr>
            <w:r>
              <w:rPr>
                <w:rFonts w:ascii="Arial" w:hAnsi="Arial" w:cs="Arial"/>
                <w:sz w:val="22"/>
                <w:szCs w:val="22"/>
              </w:rPr>
              <w:t xml:space="preserve">31.  </w:t>
            </w:r>
            <w:r w:rsidRPr="00E7299D">
              <w:rPr>
                <w:rFonts w:ascii="Arial" w:hAnsi="Arial" w:cs="Arial"/>
                <w:sz w:val="22"/>
                <w:szCs w:val="22"/>
              </w:rPr>
              <w:t>Who are the participants and/or target audience for this project</w:t>
            </w:r>
          </w:p>
          <w:p w:rsidR="00DB3986" w:rsidRPr="00E7299D" w:rsidP="00DB3986" w14:paraId="3DC5EA2C" w14:textId="77777777">
            <w:pPr>
              <w:ind w:left="840" w:hanging="420"/>
              <w:rPr>
                <w:rFonts w:ascii="Arial" w:hAnsi="Arial" w:cs="Arial"/>
                <w:sz w:val="22"/>
                <w:szCs w:val="22"/>
              </w:rPr>
            </w:pPr>
            <w:r>
              <w:rPr>
                <w:rFonts w:ascii="Arial" w:hAnsi="Arial" w:cs="Arial"/>
                <w:sz w:val="22"/>
                <w:szCs w:val="22"/>
              </w:rPr>
              <w:t xml:space="preserve">32.  </w:t>
            </w:r>
            <w:r w:rsidRPr="00E7299D">
              <w:rPr>
                <w:rFonts w:ascii="Arial" w:hAnsi="Arial" w:cs="Arial"/>
                <w:sz w:val="22"/>
                <w:szCs w:val="22"/>
              </w:rPr>
              <w:t>What are the anticipated tangible outcomes of the project?</w:t>
            </w:r>
          </w:p>
          <w:p w:rsidR="00DB3986" w:rsidRPr="00E7299D" w:rsidP="00DB3986" w14:paraId="6CB57CF6" w14:textId="77777777">
            <w:pPr>
              <w:ind w:left="840" w:hanging="420"/>
              <w:rPr>
                <w:rFonts w:ascii="Arial" w:hAnsi="Arial" w:cs="Arial"/>
                <w:sz w:val="22"/>
                <w:szCs w:val="22"/>
              </w:rPr>
            </w:pPr>
            <w:r>
              <w:rPr>
                <w:rFonts w:ascii="Arial" w:hAnsi="Arial" w:cs="Arial"/>
                <w:sz w:val="22"/>
                <w:szCs w:val="22"/>
              </w:rPr>
              <w:t xml:space="preserve">33.  </w:t>
            </w:r>
            <w:r w:rsidRPr="00E7299D">
              <w:rPr>
                <w:rFonts w:ascii="Arial" w:hAnsi="Arial" w:cs="Arial"/>
                <w:sz w:val="22"/>
                <w:szCs w:val="22"/>
              </w:rPr>
              <w:t xml:space="preserve">Will this project generate any revenue? If yes, please explain. </w:t>
            </w:r>
          </w:p>
          <w:p w:rsidR="00DB3986" w:rsidRPr="00E7299D" w:rsidP="00DB3986" w14:paraId="68C52D16" w14:textId="257C8F76">
            <w:pPr>
              <w:ind w:left="420"/>
              <w:rPr>
                <w:rFonts w:ascii="Arial" w:hAnsi="Arial" w:cs="Arial"/>
                <w:sz w:val="22"/>
                <w:szCs w:val="22"/>
              </w:rPr>
            </w:pPr>
            <w:r>
              <w:rPr>
                <w:rFonts w:ascii="Arial" w:hAnsi="Arial" w:cs="Arial"/>
                <w:sz w:val="22"/>
                <w:szCs w:val="22"/>
              </w:rPr>
              <w:t xml:space="preserve">34.  </w:t>
            </w:r>
            <w:r w:rsidRPr="00E7299D">
              <w:rPr>
                <w:rFonts w:ascii="Arial" w:hAnsi="Arial" w:cs="Arial"/>
                <w:sz w:val="22"/>
                <w:szCs w:val="22"/>
              </w:rPr>
              <w:t xml:space="preserve">What will happen if this project does not receive funding from this program? </w:t>
            </w:r>
          </w:p>
        </w:tc>
      </w:tr>
      <w:tr w14:paraId="5276FF12" w14:textId="77777777" w:rsidTr="004B0E76">
        <w:tblPrEx>
          <w:tblW w:w="9535" w:type="dxa"/>
          <w:tblLook w:val="04A0"/>
        </w:tblPrEx>
        <w:trPr>
          <w:trHeight w:val="4760"/>
        </w:trPr>
        <w:tc>
          <w:tcPr>
            <w:tcW w:w="9535" w:type="dxa"/>
            <w:gridSpan w:val="2"/>
          </w:tcPr>
          <w:p w:rsidR="004B0E76" w:rsidRPr="004B0E76" w:rsidP="00CA18E6" w14:paraId="510C285F" w14:textId="2543F25B">
            <w:pPr>
              <w:ind w:left="420" w:hanging="420"/>
              <w:rPr>
                <w:rFonts w:ascii="Arial" w:hAnsi="Arial" w:cs="Arial"/>
                <w:b/>
                <w:bCs/>
                <w:sz w:val="22"/>
                <w:szCs w:val="22"/>
              </w:rPr>
            </w:pPr>
            <w:r w:rsidRPr="004B0E76">
              <w:rPr>
                <w:rFonts w:ascii="Arial" w:hAnsi="Arial" w:cs="Arial"/>
                <w:b/>
                <w:bCs/>
                <w:sz w:val="22"/>
                <w:szCs w:val="22"/>
              </w:rPr>
              <w:t xml:space="preserve">Questions 35-41 Needed for reviewers to understand funding request. </w:t>
            </w:r>
          </w:p>
          <w:p w:rsidR="004B0E76" w:rsidP="00CA18E6" w14:paraId="6B8568AB" w14:textId="77777777">
            <w:pPr>
              <w:ind w:left="420" w:hanging="420"/>
              <w:rPr>
                <w:rFonts w:ascii="Arial" w:hAnsi="Arial" w:cs="Arial"/>
                <w:sz w:val="22"/>
                <w:szCs w:val="22"/>
              </w:rPr>
            </w:pPr>
          </w:p>
          <w:p w:rsidR="004B0E76" w:rsidRPr="00E7299D" w:rsidP="004B0E76" w14:paraId="209FE377" w14:textId="5A759296">
            <w:pPr>
              <w:ind w:left="840" w:hanging="420"/>
              <w:rPr>
                <w:rFonts w:ascii="Arial" w:hAnsi="Arial" w:cs="Arial"/>
                <w:sz w:val="22"/>
                <w:szCs w:val="22"/>
              </w:rPr>
            </w:pPr>
            <w:r>
              <w:rPr>
                <w:rFonts w:ascii="Arial" w:hAnsi="Arial" w:cs="Arial"/>
                <w:sz w:val="22"/>
                <w:szCs w:val="22"/>
              </w:rPr>
              <w:t xml:space="preserve">35.  </w:t>
            </w:r>
            <w:r w:rsidRPr="00E7299D">
              <w:rPr>
                <w:rFonts w:ascii="Arial" w:hAnsi="Arial" w:cs="Arial"/>
                <w:sz w:val="22"/>
                <w:szCs w:val="22"/>
              </w:rPr>
              <w:t>Project Budget and Funding Spreadsheet (see required spreadsheet)</w:t>
            </w:r>
          </w:p>
          <w:p w:rsidR="004B0E76" w:rsidRPr="00E7299D" w:rsidP="004B0E76" w14:paraId="30E608A0" w14:textId="77777777">
            <w:pPr>
              <w:ind w:left="840" w:hanging="420"/>
              <w:rPr>
                <w:rFonts w:ascii="Arial" w:hAnsi="Arial" w:cs="Arial"/>
                <w:sz w:val="22"/>
                <w:szCs w:val="22"/>
              </w:rPr>
            </w:pPr>
            <w:r>
              <w:rPr>
                <w:rFonts w:ascii="Arial" w:hAnsi="Arial" w:cs="Arial"/>
                <w:sz w:val="22"/>
                <w:szCs w:val="22"/>
              </w:rPr>
              <w:t xml:space="preserve">36.  </w:t>
            </w:r>
            <w:r w:rsidRPr="00E7299D">
              <w:rPr>
                <w:rFonts w:ascii="Arial" w:hAnsi="Arial" w:cs="Arial"/>
                <w:sz w:val="22"/>
                <w:szCs w:val="22"/>
              </w:rPr>
              <w:t>Optional – upload a scanned PDF of any cost estimates for contracted work included in the budget, if applicable</w:t>
            </w:r>
          </w:p>
          <w:p w:rsidR="004B0E76" w:rsidRPr="00E7299D" w:rsidP="004B0E76" w14:paraId="03E5A50A" w14:textId="77777777">
            <w:pPr>
              <w:ind w:left="840" w:hanging="420"/>
              <w:rPr>
                <w:rFonts w:ascii="Arial" w:hAnsi="Arial" w:cs="Arial"/>
                <w:sz w:val="22"/>
                <w:szCs w:val="22"/>
              </w:rPr>
            </w:pPr>
            <w:r>
              <w:rPr>
                <w:rFonts w:ascii="Arial" w:hAnsi="Arial" w:cs="Arial"/>
                <w:sz w:val="22"/>
                <w:szCs w:val="22"/>
              </w:rPr>
              <w:t xml:space="preserve">37.  </w:t>
            </w:r>
            <w:r w:rsidRPr="00E7299D">
              <w:rPr>
                <w:rFonts w:ascii="Arial" w:hAnsi="Arial" w:cs="Arial"/>
                <w:sz w:val="22"/>
                <w:szCs w:val="22"/>
              </w:rPr>
              <w:t>Please list the source(s) of any professional estimates you have received for contract work.</w:t>
            </w:r>
          </w:p>
          <w:p w:rsidR="004B0E76" w:rsidRPr="00E7299D" w:rsidP="004B0E76" w14:paraId="1BF92BFB" w14:textId="77777777">
            <w:pPr>
              <w:ind w:left="840" w:hanging="420"/>
              <w:rPr>
                <w:rFonts w:ascii="Arial" w:hAnsi="Arial" w:cs="Arial"/>
                <w:sz w:val="22"/>
                <w:szCs w:val="22"/>
              </w:rPr>
            </w:pPr>
            <w:r>
              <w:rPr>
                <w:rFonts w:ascii="Arial" w:hAnsi="Arial" w:cs="Arial"/>
                <w:sz w:val="22"/>
                <w:szCs w:val="22"/>
              </w:rPr>
              <w:t xml:space="preserve">38.  </w:t>
            </w:r>
            <w:r w:rsidRPr="00E7299D">
              <w:rPr>
                <w:rFonts w:ascii="Arial" w:hAnsi="Arial" w:cs="Arial"/>
                <w:sz w:val="22"/>
                <w:szCs w:val="22"/>
              </w:rPr>
              <w:t>What is the Total Project Budget (from spreadsheet)?</w:t>
            </w:r>
          </w:p>
          <w:p w:rsidR="004B0E76" w:rsidRPr="00E7299D" w:rsidP="004B0E76" w14:paraId="4118EA44" w14:textId="77777777">
            <w:pPr>
              <w:ind w:left="840" w:hanging="420"/>
              <w:rPr>
                <w:rFonts w:ascii="Arial" w:hAnsi="Arial" w:cs="Arial"/>
                <w:sz w:val="22"/>
                <w:szCs w:val="22"/>
              </w:rPr>
            </w:pPr>
            <w:r>
              <w:rPr>
                <w:rFonts w:ascii="Arial" w:hAnsi="Arial" w:cs="Arial"/>
                <w:sz w:val="22"/>
                <w:szCs w:val="22"/>
              </w:rPr>
              <w:t xml:space="preserve">39.  </w:t>
            </w:r>
            <w:r w:rsidRPr="00E7299D">
              <w:rPr>
                <w:rFonts w:ascii="Arial" w:hAnsi="Arial" w:cs="Arial"/>
                <w:sz w:val="22"/>
                <w:szCs w:val="22"/>
              </w:rPr>
              <w:t>What is the Total Funding Share from Applicant Organization?</w:t>
            </w:r>
          </w:p>
          <w:p w:rsidR="004B0E76" w:rsidRPr="00E7299D" w:rsidP="004B0E76" w14:paraId="73E00160" w14:textId="77777777">
            <w:pPr>
              <w:ind w:left="840" w:hanging="420"/>
              <w:rPr>
                <w:rFonts w:ascii="Arial" w:hAnsi="Arial" w:cs="Arial"/>
                <w:sz w:val="22"/>
                <w:szCs w:val="22"/>
              </w:rPr>
            </w:pPr>
            <w:r>
              <w:rPr>
                <w:rFonts w:ascii="Arial" w:hAnsi="Arial" w:cs="Arial"/>
                <w:sz w:val="22"/>
                <w:szCs w:val="22"/>
              </w:rPr>
              <w:t xml:space="preserve">40.  </w:t>
            </w:r>
            <w:r w:rsidRPr="00E7299D">
              <w:rPr>
                <w:rFonts w:ascii="Arial" w:hAnsi="Arial" w:cs="Arial"/>
                <w:sz w:val="22"/>
                <w:szCs w:val="22"/>
              </w:rPr>
              <w:t>Will the project receive financial support from other non-federal sources?</w:t>
            </w:r>
          </w:p>
          <w:p w:rsidR="004B0E76" w:rsidRPr="00E7299D" w:rsidP="004B0E76" w14:paraId="73A1B56F" w14:textId="77777777">
            <w:pPr>
              <w:ind w:left="840" w:hanging="420"/>
              <w:rPr>
                <w:rFonts w:ascii="Arial" w:hAnsi="Arial" w:cs="Arial"/>
                <w:sz w:val="22"/>
                <w:szCs w:val="22"/>
              </w:rPr>
            </w:pPr>
            <w:r>
              <w:rPr>
                <w:rFonts w:ascii="Arial" w:hAnsi="Arial" w:cs="Arial"/>
                <w:sz w:val="22"/>
                <w:szCs w:val="22"/>
              </w:rPr>
              <w:t xml:space="preserve">40b.  </w:t>
            </w:r>
            <w:r w:rsidRPr="00E7299D">
              <w:rPr>
                <w:rFonts w:ascii="Arial" w:hAnsi="Arial" w:cs="Arial"/>
                <w:sz w:val="22"/>
                <w:szCs w:val="22"/>
              </w:rPr>
              <w:t>Name of other non-Federal Source #2</w:t>
            </w:r>
          </w:p>
          <w:p w:rsidR="004B0E76" w:rsidRPr="00E7299D" w:rsidP="004B0E76" w14:paraId="1DBA6361" w14:textId="77777777">
            <w:pPr>
              <w:ind w:left="840" w:hanging="420"/>
              <w:rPr>
                <w:rFonts w:ascii="Arial" w:hAnsi="Arial" w:cs="Arial"/>
                <w:sz w:val="22"/>
                <w:szCs w:val="22"/>
              </w:rPr>
            </w:pPr>
            <w:r>
              <w:rPr>
                <w:rFonts w:ascii="Arial" w:hAnsi="Arial" w:cs="Arial"/>
                <w:sz w:val="22"/>
                <w:szCs w:val="22"/>
              </w:rPr>
              <w:t xml:space="preserve">40c.  </w:t>
            </w:r>
            <w:r w:rsidRPr="00E7299D">
              <w:rPr>
                <w:rFonts w:ascii="Arial" w:hAnsi="Arial" w:cs="Arial"/>
                <w:sz w:val="22"/>
                <w:szCs w:val="22"/>
              </w:rPr>
              <w:t>Contributions from non-Federal Source #2</w:t>
            </w:r>
          </w:p>
          <w:p w:rsidR="004B0E76" w:rsidRPr="00E7299D" w:rsidP="004B0E76" w14:paraId="1283440D" w14:textId="77777777">
            <w:pPr>
              <w:ind w:left="840" w:hanging="420"/>
              <w:rPr>
                <w:rFonts w:ascii="Arial" w:hAnsi="Arial" w:cs="Arial"/>
                <w:sz w:val="22"/>
                <w:szCs w:val="22"/>
              </w:rPr>
            </w:pPr>
            <w:r>
              <w:rPr>
                <w:rFonts w:ascii="Arial" w:hAnsi="Arial" w:cs="Arial"/>
                <w:sz w:val="22"/>
                <w:szCs w:val="22"/>
              </w:rPr>
              <w:t xml:space="preserve">40d.  </w:t>
            </w:r>
            <w:r w:rsidRPr="00E7299D">
              <w:rPr>
                <w:rFonts w:ascii="Arial" w:hAnsi="Arial" w:cs="Arial"/>
                <w:sz w:val="22"/>
                <w:szCs w:val="22"/>
              </w:rPr>
              <w:t>Name of other non-Federal Source #3</w:t>
            </w:r>
          </w:p>
          <w:p w:rsidR="004B0E76" w:rsidRPr="00E7299D" w:rsidP="004B0E76" w14:paraId="50D668F5" w14:textId="77777777">
            <w:pPr>
              <w:ind w:left="840" w:hanging="420"/>
              <w:rPr>
                <w:rFonts w:ascii="Arial" w:hAnsi="Arial" w:cs="Arial"/>
                <w:sz w:val="22"/>
                <w:szCs w:val="22"/>
              </w:rPr>
            </w:pPr>
            <w:r>
              <w:rPr>
                <w:rFonts w:ascii="Arial" w:hAnsi="Arial" w:cs="Arial"/>
                <w:sz w:val="22"/>
                <w:szCs w:val="22"/>
              </w:rPr>
              <w:t xml:space="preserve">40e.  </w:t>
            </w:r>
            <w:r w:rsidRPr="00E7299D">
              <w:rPr>
                <w:rFonts w:ascii="Arial" w:hAnsi="Arial" w:cs="Arial"/>
                <w:sz w:val="22"/>
                <w:szCs w:val="22"/>
              </w:rPr>
              <w:t>Contributions from non-Federal Source #3</w:t>
            </w:r>
          </w:p>
          <w:p w:rsidR="004B0E76" w:rsidRPr="00E7299D" w:rsidP="004B0E76" w14:paraId="4C856EB9" w14:textId="294F82A3">
            <w:pPr>
              <w:ind w:left="930" w:hanging="510"/>
              <w:rPr>
                <w:rFonts w:ascii="Arial" w:hAnsi="Arial" w:cs="Arial"/>
                <w:sz w:val="22"/>
                <w:szCs w:val="22"/>
              </w:rPr>
            </w:pPr>
            <w:r w:rsidRPr="00CA18E6">
              <w:rPr>
                <w:rFonts w:ascii="Arial" w:hAnsi="Arial" w:cs="Arial"/>
                <w:sz w:val="22"/>
                <w:szCs w:val="22"/>
              </w:rPr>
              <w:t>40</w:t>
            </w:r>
            <w:r>
              <w:rPr>
                <w:rFonts w:ascii="Arial" w:hAnsi="Arial" w:cs="Arial"/>
                <w:sz w:val="22"/>
                <w:szCs w:val="22"/>
              </w:rPr>
              <w:t xml:space="preserve">f.   </w:t>
            </w:r>
            <w:r w:rsidRPr="00E7299D">
              <w:rPr>
                <w:rFonts w:ascii="Arial" w:hAnsi="Arial" w:cs="Arial"/>
                <w:sz w:val="22"/>
                <w:szCs w:val="22"/>
              </w:rPr>
              <w:t>Names of all other non-Federal Sources not listed above.</w:t>
            </w:r>
          </w:p>
          <w:p w:rsidR="004B0E76" w:rsidRPr="00E7299D" w:rsidP="004B0E76" w14:paraId="35F58261" w14:textId="77777777">
            <w:pPr>
              <w:ind w:left="840" w:hanging="420"/>
              <w:rPr>
                <w:rFonts w:ascii="Arial" w:hAnsi="Arial" w:cs="Arial"/>
                <w:sz w:val="22"/>
                <w:szCs w:val="22"/>
              </w:rPr>
            </w:pPr>
            <w:r w:rsidRPr="00CA18E6">
              <w:rPr>
                <w:rFonts w:ascii="Arial" w:hAnsi="Arial" w:cs="Arial"/>
                <w:sz w:val="22"/>
                <w:szCs w:val="22"/>
              </w:rPr>
              <w:t>40</w:t>
            </w:r>
            <w:r>
              <w:rPr>
                <w:rFonts w:ascii="Arial" w:hAnsi="Arial" w:cs="Arial"/>
                <w:sz w:val="22"/>
                <w:szCs w:val="22"/>
              </w:rPr>
              <w:t xml:space="preserve">g. </w:t>
            </w:r>
            <w:r w:rsidRPr="00CA18E6">
              <w:rPr>
                <w:rFonts w:ascii="Arial" w:hAnsi="Arial" w:cs="Arial"/>
                <w:sz w:val="22"/>
                <w:szCs w:val="22"/>
              </w:rPr>
              <w:t xml:space="preserve"> </w:t>
            </w:r>
            <w:r w:rsidRPr="00E7299D">
              <w:rPr>
                <w:rFonts w:ascii="Arial" w:hAnsi="Arial" w:cs="Arial"/>
                <w:sz w:val="22"/>
                <w:szCs w:val="22"/>
              </w:rPr>
              <w:t>Contributions from all other non-Federal Sources</w:t>
            </w:r>
          </w:p>
          <w:p w:rsidR="004B0E76" w:rsidRPr="00E7299D" w:rsidP="004B0E76" w14:paraId="26978E8B" w14:textId="77777777">
            <w:pPr>
              <w:ind w:left="840" w:hanging="420"/>
              <w:rPr>
                <w:rFonts w:ascii="Arial" w:hAnsi="Arial" w:cs="Arial"/>
                <w:sz w:val="22"/>
                <w:szCs w:val="22"/>
              </w:rPr>
            </w:pPr>
            <w:r w:rsidRPr="00CA18E6">
              <w:rPr>
                <w:rFonts w:ascii="Arial" w:hAnsi="Arial" w:cs="Arial"/>
                <w:sz w:val="22"/>
                <w:szCs w:val="22"/>
              </w:rPr>
              <w:t>40</w:t>
            </w:r>
            <w:r>
              <w:rPr>
                <w:rFonts w:ascii="Arial" w:hAnsi="Arial" w:cs="Arial"/>
                <w:sz w:val="22"/>
                <w:szCs w:val="22"/>
              </w:rPr>
              <w:t xml:space="preserve">h. </w:t>
            </w:r>
            <w:r w:rsidRPr="00CA18E6">
              <w:rPr>
                <w:rFonts w:ascii="Arial" w:hAnsi="Arial" w:cs="Arial"/>
                <w:sz w:val="22"/>
                <w:szCs w:val="22"/>
              </w:rPr>
              <w:t xml:space="preserve"> </w:t>
            </w:r>
            <w:r w:rsidRPr="00E7299D">
              <w:rPr>
                <w:rFonts w:ascii="Arial" w:hAnsi="Arial" w:cs="Arial"/>
                <w:sz w:val="22"/>
                <w:szCs w:val="22"/>
              </w:rPr>
              <w:t xml:space="preserve">Total Non-Federal Match </w:t>
            </w:r>
          </w:p>
          <w:p w:rsidR="004B0E76" w:rsidRPr="00E7299D" w:rsidP="004B0E76" w14:paraId="21DDBBB6" w14:textId="718225A7">
            <w:pPr>
              <w:ind w:left="420"/>
              <w:rPr>
                <w:rFonts w:ascii="Arial" w:hAnsi="Arial" w:cs="Arial"/>
                <w:sz w:val="22"/>
                <w:szCs w:val="22"/>
              </w:rPr>
            </w:pPr>
            <w:r>
              <w:rPr>
                <w:rFonts w:ascii="Arial" w:hAnsi="Arial" w:cs="Arial"/>
                <w:sz w:val="22"/>
                <w:szCs w:val="22"/>
              </w:rPr>
              <w:t xml:space="preserve">41.    </w:t>
            </w:r>
            <w:r w:rsidRPr="00E7299D">
              <w:rPr>
                <w:rFonts w:ascii="Arial" w:hAnsi="Arial" w:cs="Arial"/>
                <w:sz w:val="22"/>
                <w:szCs w:val="22"/>
              </w:rPr>
              <w:t>LMDI Grant Request</w:t>
            </w:r>
          </w:p>
        </w:tc>
      </w:tr>
      <w:tr w14:paraId="4F2040F4" w14:textId="77777777" w:rsidTr="004B0E76">
        <w:tblPrEx>
          <w:tblW w:w="9535" w:type="dxa"/>
          <w:tblLook w:val="04A0"/>
        </w:tblPrEx>
        <w:trPr>
          <w:trHeight w:val="1700"/>
        </w:trPr>
        <w:tc>
          <w:tcPr>
            <w:tcW w:w="9535" w:type="dxa"/>
            <w:gridSpan w:val="2"/>
          </w:tcPr>
          <w:p w:rsidR="004B0E76" w:rsidP="00CA18E6" w14:paraId="2FF0CFA4" w14:textId="1D6043BF">
            <w:pPr>
              <w:ind w:left="420" w:hanging="420"/>
              <w:rPr>
                <w:rFonts w:ascii="Arial" w:hAnsi="Arial" w:cs="Arial"/>
                <w:sz w:val="22"/>
                <w:szCs w:val="22"/>
              </w:rPr>
            </w:pPr>
            <w:r w:rsidRPr="00CA18E6">
              <w:rPr>
                <w:rFonts w:ascii="Arial" w:hAnsi="Arial" w:cs="Arial"/>
                <w:b/>
                <w:bCs/>
                <w:sz w:val="22"/>
                <w:szCs w:val="22"/>
              </w:rPr>
              <w:t xml:space="preserve">Questions </w:t>
            </w:r>
            <w:r>
              <w:rPr>
                <w:rFonts w:ascii="Arial" w:hAnsi="Arial" w:cs="Arial"/>
                <w:b/>
                <w:bCs/>
                <w:sz w:val="22"/>
                <w:szCs w:val="22"/>
              </w:rPr>
              <w:t>22-3</w:t>
            </w:r>
            <w:r w:rsidRPr="004B0E76">
              <w:rPr>
                <w:rFonts w:ascii="Arial" w:hAnsi="Arial" w:cs="Arial"/>
                <w:b/>
                <w:bCs/>
                <w:sz w:val="22"/>
                <w:szCs w:val="22"/>
              </w:rPr>
              <w:t xml:space="preserve">0  Needed for reviewers to decide how to best allocate available funding. </w:t>
            </w:r>
          </w:p>
          <w:p w:rsidR="004B0E76" w:rsidP="00CA18E6" w14:paraId="7026EFE8" w14:textId="77777777">
            <w:pPr>
              <w:ind w:left="420" w:hanging="420"/>
              <w:rPr>
                <w:rFonts w:ascii="Arial" w:hAnsi="Arial" w:cs="Arial"/>
                <w:sz w:val="22"/>
                <w:szCs w:val="22"/>
              </w:rPr>
            </w:pPr>
          </w:p>
          <w:p w:rsidR="004B0E76" w:rsidRPr="00E7299D" w:rsidP="004B0E76" w14:paraId="445A84D8" w14:textId="77777777">
            <w:pPr>
              <w:ind w:left="840" w:hanging="420"/>
              <w:rPr>
                <w:rFonts w:ascii="Arial" w:hAnsi="Arial" w:cs="Arial"/>
                <w:sz w:val="22"/>
                <w:szCs w:val="22"/>
              </w:rPr>
            </w:pPr>
            <w:r>
              <w:rPr>
                <w:rFonts w:ascii="Arial" w:hAnsi="Arial" w:cs="Arial"/>
                <w:sz w:val="22"/>
                <w:szCs w:val="22"/>
              </w:rPr>
              <w:t xml:space="preserve">42.  </w:t>
            </w:r>
            <w:r w:rsidRPr="00E7299D">
              <w:rPr>
                <w:rFonts w:ascii="Arial" w:hAnsi="Arial" w:cs="Arial"/>
                <w:sz w:val="22"/>
                <w:szCs w:val="22"/>
              </w:rPr>
              <w:t>If the grant offered to your organization was 25-50% smaller than requested, how might you modify the project so that it could still move forward?</w:t>
            </w:r>
          </w:p>
          <w:p w:rsidR="004B0E76" w:rsidRPr="00E7299D" w:rsidP="004B0E76" w14:paraId="28EAB4A1" w14:textId="77C3AB12">
            <w:pPr>
              <w:ind w:left="420"/>
              <w:rPr>
                <w:rFonts w:ascii="Arial" w:hAnsi="Arial" w:cs="Arial"/>
                <w:sz w:val="22"/>
                <w:szCs w:val="22"/>
              </w:rPr>
            </w:pPr>
            <w:r>
              <w:rPr>
                <w:rFonts w:ascii="Arial" w:hAnsi="Arial" w:cs="Arial"/>
                <w:sz w:val="22"/>
                <w:szCs w:val="22"/>
              </w:rPr>
              <w:t xml:space="preserve">43.  </w:t>
            </w:r>
            <w:r w:rsidRPr="00E7299D">
              <w:rPr>
                <w:rFonts w:ascii="Arial" w:hAnsi="Arial" w:cs="Arial"/>
                <w:sz w:val="22"/>
                <w:szCs w:val="22"/>
              </w:rPr>
              <w:t>If the grant offered to your organization was 25-50% greater than requested, how might you modify the project so that it could have greater impact?</w:t>
            </w:r>
          </w:p>
        </w:tc>
      </w:tr>
      <w:tr w14:paraId="0680CA29" w14:textId="77777777" w:rsidTr="00D4105A">
        <w:tblPrEx>
          <w:tblW w:w="9535" w:type="dxa"/>
          <w:tblLook w:val="04A0"/>
        </w:tblPrEx>
        <w:tc>
          <w:tcPr>
            <w:tcW w:w="9535" w:type="dxa"/>
            <w:gridSpan w:val="2"/>
          </w:tcPr>
          <w:p w:rsidR="004B0E76" w:rsidP="00CA18E6" w14:paraId="15ED30B7" w14:textId="2D8757D0">
            <w:pPr>
              <w:ind w:left="420" w:hanging="420"/>
              <w:rPr>
                <w:rFonts w:ascii="Arial" w:hAnsi="Arial" w:cs="Arial"/>
                <w:sz w:val="22"/>
                <w:szCs w:val="22"/>
              </w:rPr>
            </w:pPr>
            <w:r w:rsidRPr="00CA18E6">
              <w:rPr>
                <w:rFonts w:ascii="Arial" w:hAnsi="Arial" w:cs="Arial"/>
                <w:b/>
                <w:bCs/>
                <w:sz w:val="22"/>
                <w:szCs w:val="22"/>
              </w:rPr>
              <w:t xml:space="preserve">Questions </w:t>
            </w:r>
            <w:r>
              <w:rPr>
                <w:rFonts w:ascii="Arial" w:hAnsi="Arial" w:cs="Arial"/>
                <w:b/>
                <w:bCs/>
                <w:sz w:val="22"/>
                <w:szCs w:val="22"/>
              </w:rPr>
              <w:t xml:space="preserve">44 </w:t>
            </w:r>
            <w:r w:rsidRPr="00CA18E6">
              <w:rPr>
                <w:rFonts w:ascii="Arial" w:hAnsi="Arial" w:cs="Arial"/>
                <w:b/>
                <w:bCs/>
                <w:sz w:val="22"/>
                <w:szCs w:val="22"/>
              </w:rPr>
              <w:t xml:space="preserve"> </w:t>
            </w:r>
            <w:r w:rsidRPr="00E7299D">
              <w:rPr>
                <w:rFonts w:ascii="Arial" w:hAnsi="Arial" w:cs="Arial"/>
                <w:sz w:val="22"/>
                <w:szCs w:val="22"/>
              </w:rPr>
              <w:t>Needed to ensure that the program does not repeatedly fund the same project.</w:t>
            </w:r>
            <w:r>
              <w:rPr>
                <w:rFonts w:ascii="Arial" w:hAnsi="Arial" w:cs="Arial"/>
                <w:sz w:val="22"/>
                <w:szCs w:val="22"/>
              </w:rPr>
              <w:t xml:space="preserve"> </w:t>
            </w:r>
          </w:p>
          <w:p w:rsidR="004B0E76" w:rsidP="00CA18E6" w14:paraId="24723EDC" w14:textId="77777777">
            <w:pPr>
              <w:rPr>
                <w:rFonts w:ascii="Arial" w:hAnsi="Arial" w:cs="Arial"/>
                <w:sz w:val="22"/>
                <w:szCs w:val="22"/>
              </w:rPr>
            </w:pPr>
          </w:p>
          <w:p w:rsidR="004B0E76" w:rsidRPr="00E7299D" w:rsidP="004B0E76" w14:paraId="02B8CC43" w14:textId="5B4C980E">
            <w:pPr>
              <w:ind w:left="420"/>
              <w:rPr>
                <w:rFonts w:ascii="Arial" w:hAnsi="Arial" w:cs="Arial"/>
                <w:sz w:val="22"/>
                <w:szCs w:val="22"/>
              </w:rPr>
            </w:pPr>
            <w:r>
              <w:rPr>
                <w:rFonts w:ascii="Arial" w:hAnsi="Arial" w:cs="Arial"/>
                <w:sz w:val="22"/>
                <w:szCs w:val="22"/>
              </w:rPr>
              <w:t xml:space="preserve">44.  </w:t>
            </w:r>
            <w:r w:rsidRPr="00E7299D">
              <w:rPr>
                <w:rFonts w:ascii="Arial" w:hAnsi="Arial" w:cs="Arial"/>
                <w:sz w:val="22"/>
                <w:szCs w:val="22"/>
              </w:rPr>
              <w:t>Please list any previous Lower Mississippi Delta Initiative Local Heritage Grants that your organization has received in the last five years.</w:t>
            </w:r>
          </w:p>
        </w:tc>
      </w:tr>
    </w:tbl>
    <w:p w:rsidR="00FA14F6" w:rsidRPr="00FA14F6" w:rsidP="00FA14F6" w14:paraId="73E1F4EC" w14:textId="77777777">
      <w:pPr>
        <w:tabs>
          <w:tab w:val="left" w:pos="-1080"/>
          <w:tab w:val="left" w:pos="-720"/>
          <w:tab w:val="left" w:pos="360"/>
          <w:tab w:val="left" w:pos="720"/>
        </w:tabs>
        <w:rPr>
          <w:rFonts w:ascii="Arial" w:hAnsi="Arial" w:cs="Arial"/>
          <w:sz w:val="22"/>
          <w:szCs w:val="22"/>
        </w:rPr>
      </w:pPr>
    </w:p>
    <w:p w:rsidR="00FA14F6" w:rsidRPr="00FA14F6" w:rsidP="00FA14F6" w14:paraId="3E7DE51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3.</w:t>
      </w:r>
      <w:r w:rsidRPr="00FA14F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14F6" w:rsidRPr="00FA14F6" w:rsidP="00FA14F6" w14:paraId="7ECA77CC" w14:textId="77777777">
      <w:pPr>
        <w:tabs>
          <w:tab w:val="left" w:pos="-1080"/>
          <w:tab w:val="left" w:pos="-720"/>
          <w:tab w:val="left" w:pos="360"/>
          <w:tab w:val="left" w:pos="720"/>
        </w:tabs>
        <w:rPr>
          <w:rFonts w:ascii="Arial" w:hAnsi="Arial" w:cs="Arial"/>
          <w:sz w:val="22"/>
          <w:szCs w:val="22"/>
        </w:rPr>
      </w:pPr>
    </w:p>
    <w:p w:rsidR="00D42BAC" w:rsidRPr="00D42BAC" w:rsidP="00BE2A9A" w14:paraId="7920739D" w14:textId="20D706D1">
      <w:pPr>
        <w:tabs>
          <w:tab w:val="left" w:pos="-1080"/>
          <w:tab w:val="left" w:pos="-720"/>
          <w:tab w:val="left" w:pos="360"/>
          <w:tab w:val="left" w:pos="720"/>
        </w:tabs>
        <w:spacing w:line="276" w:lineRule="auto"/>
        <w:rPr>
          <w:rFonts w:ascii="Arial" w:hAnsi="Arial" w:cs="Arial"/>
          <w:sz w:val="22"/>
          <w:szCs w:val="22"/>
        </w:rPr>
      </w:pPr>
      <w:r w:rsidRPr="00D42BAC">
        <w:rPr>
          <w:rFonts w:ascii="Arial" w:hAnsi="Arial" w:cs="Arial"/>
          <w:sz w:val="22"/>
          <w:szCs w:val="22"/>
        </w:rPr>
        <w:t xml:space="preserve">The </w:t>
      </w:r>
      <w:r w:rsidR="00EF189D">
        <w:rPr>
          <w:rFonts w:ascii="Arial" w:hAnsi="Arial" w:cs="Arial"/>
          <w:sz w:val="22"/>
          <w:szCs w:val="22"/>
        </w:rPr>
        <w:t xml:space="preserve">proposed information collection will be </w:t>
      </w:r>
      <w:r w:rsidR="003D31EC">
        <w:rPr>
          <w:rFonts w:ascii="Arial" w:hAnsi="Arial" w:cs="Arial"/>
          <w:sz w:val="22"/>
          <w:szCs w:val="22"/>
        </w:rPr>
        <w:t>100% electronic. An</w:t>
      </w:r>
      <w:r w:rsidRPr="00D42BAC">
        <w:rPr>
          <w:rFonts w:ascii="Arial" w:hAnsi="Arial" w:cs="Arial"/>
          <w:sz w:val="22"/>
          <w:szCs w:val="22"/>
        </w:rPr>
        <w:t xml:space="preserve"> online portal supported by the SmarterSelect Application Management Software</w:t>
      </w:r>
      <w:r w:rsidR="003D31EC">
        <w:rPr>
          <w:rFonts w:ascii="Arial" w:hAnsi="Arial" w:cs="Arial"/>
          <w:sz w:val="22"/>
          <w:szCs w:val="22"/>
        </w:rPr>
        <w:t xml:space="preserve"> provides</w:t>
      </w:r>
      <w:r w:rsidRPr="00D42BAC">
        <w:rPr>
          <w:rFonts w:ascii="Arial" w:hAnsi="Arial" w:cs="Arial"/>
          <w:sz w:val="22"/>
          <w:szCs w:val="22"/>
        </w:rPr>
        <w:t xml:space="preserve"> an </w:t>
      </w:r>
      <w:r w:rsidRPr="00D42BAC" w:rsidR="00A83BF8">
        <w:rPr>
          <w:rFonts w:ascii="Arial" w:hAnsi="Arial" w:cs="Arial"/>
          <w:sz w:val="22"/>
          <w:szCs w:val="22"/>
        </w:rPr>
        <w:t>easy-to-use</w:t>
      </w:r>
      <w:r w:rsidRPr="00D42BAC">
        <w:rPr>
          <w:rFonts w:ascii="Arial" w:hAnsi="Arial" w:cs="Arial"/>
          <w:sz w:val="22"/>
          <w:szCs w:val="22"/>
        </w:rPr>
        <w:t xml:space="preserve"> interface to create and manage </w:t>
      </w:r>
      <w:r w:rsidR="008402FA">
        <w:rPr>
          <w:rFonts w:ascii="Arial" w:hAnsi="Arial" w:cs="Arial"/>
          <w:sz w:val="22"/>
          <w:szCs w:val="22"/>
        </w:rPr>
        <w:t>a</w:t>
      </w:r>
      <w:r w:rsidRPr="00D42BAC">
        <w:rPr>
          <w:rFonts w:ascii="Arial" w:hAnsi="Arial" w:cs="Arial"/>
          <w:sz w:val="22"/>
          <w:szCs w:val="22"/>
        </w:rPr>
        <w:t>pplications.</w:t>
      </w:r>
      <w:r w:rsidR="00A83BF8">
        <w:rPr>
          <w:rFonts w:ascii="Arial" w:hAnsi="Arial" w:cs="Arial"/>
          <w:sz w:val="22"/>
          <w:szCs w:val="22"/>
        </w:rPr>
        <w:t xml:space="preserve"> </w:t>
      </w:r>
      <w:r w:rsidRPr="00D42BAC">
        <w:rPr>
          <w:rFonts w:ascii="Arial" w:hAnsi="Arial" w:cs="Arial"/>
          <w:sz w:val="22"/>
          <w:szCs w:val="22"/>
        </w:rPr>
        <w:t>The information collected is not made available to the public, rather it is used by the LMDI program to</w:t>
      </w:r>
      <w:r w:rsidR="00A83BF8">
        <w:rPr>
          <w:rFonts w:ascii="Arial" w:hAnsi="Arial" w:cs="Arial"/>
          <w:sz w:val="22"/>
          <w:szCs w:val="22"/>
        </w:rPr>
        <w:t xml:space="preserve"> award grants</w:t>
      </w:r>
      <w:r w:rsidRPr="00D42BAC">
        <w:rPr>
          <w:rFonts w:ascii="Arial" w:hAnsi="Arial" w:cs="Arial"/>
          <w:sz w:val="22"/>
          <w:szCs w:val="22"/>
        </w:rPr>
        <w:t xml:space="preserve">. </w:t>
      </w:r>
    </w:p>
    <w:p w:rsidR="00FA14F6" w:rsidRPr="00FA14F6" w:rsidP="00FA14F6" w14:paraId="54B61AC8" w14:textId="77777777">
      <w:pPr>
        <w:tabs>
          <w:tab w:val="left" w:pos="-1080"/>
          <w:tab w:val="left" w:pos="-720"/>
          <w:tab w:val="left" w:pos="360"/>
          <w:tab w:val="left" w:pos="720"/>
        </w:tabs>
        <w:rPr>
          <w:rFonts w:ascii="Arial" w:hAnsi="Arial" w:cs="Arial"/>
          <w:sz w:val="22"/>
          <w:szCs w:val="22"/>
        </w:rPr>
      </w:pPr>
    </w:p>
    <w:p w:rsidR="00FA14F6" w:rsidRPr="00FA14F6" w:rsidP="00FA14F6" w14:paraId="692E3FB3"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4.</w:t>
      </w:r>
      <w:r w:rsidRPr="00FA14F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FA14F6" w:rsidRPr="00FA14F6" w:rsidP="00FA14F6" w14:paraId="2E4E9616" w14:textId="77777777">
      <w:pPr>
        <w:tabs>
          <w:tab w:val="left" w:pos="-1080"/>
          <w:tab w:val="left" w:pos="-720"/>
          <w:tab w:val="left" w:pos="360"/>
          <w:tab w:val="left" w:pos="720"/>
        </w:tabs>
        <w:rPr>
          <w:rFonts w:ascii="Arial" w:hAnsi="Arial" w:cs="Arial"/>
          <w:sz w:val="22"/>
          <w:szCs w:val="22"/>
        </w:rPr>
      </w:pPr>
    </w:p>
    <w:p w:rsidR="00D42BAC" w:rsidRPr="00D42BAC" w:rsidP="00BE2A9A" w14:paraId="1F147DF8" w14:textId="787F9290">
      <w:pPr>
        <w:tabs>
          <w:tab w:val="left" w:pos="-1080"/>
          <w:tab w:val="left" w:pos="-720"/>
          <w:tab w:val="left" w:pos="360"/>
          <w:tab w:val="left" w:pos="720"/>
        </w:tabs>
        <w:spacing w:line="276" w:lineRule="auto"/>
        <w:rPr>
          <w:rFonts w:ascii="Arial" w:hAnsi="Arial" w:cs="Arial"/>
          <w:sz w:val="22"/>
          <w:szCs w:val="22"/>
        </w:rPr>
      </w:pPr>
      <w:r>
        <w:rPr>
          <w:rFonts w:ascii="Arial" w:hAnsi="Arial" w:cs="Arial"/>
          <w:sz w:val="22"/>
          <w:szCs w:val="22"/>
        </w:rPr>
        <w:t>There is no known duplication of effort. Each g</w:t>
      </w:r>
      <w:r w:rsidRPr="00D42BAC">
        <w:rPr>
          <w:rFonts w:ascii="Arial" w:hAnsi="Arial" w:cs="Arial"/>
          <w:sz w:val="22"/>
          <w:szCs w:val="22"/>
        </w:rPr>
        <w:t>rant applicant</w:t>
      </w:r>
      <w:r>
        <w:rPr>
          <w:rFonts w:ascii="Arial" w:hAnsi="Arial" w:cs="Arial"/>
          <w:sz w:val="22"/>
          <w:szCs w:val="22"/>
        </w:rPr>
        <w:t xml:space="preserve"> is </w:t>
      </w:r>
      <w:r w:rsidR="00E8401D">
        <w:rPr>
          <w:rFonts w:ascii="Arial" w:hAnsi="Arial" w:cs="Arial"/>
          <w:sz w:val="22"/>
          <w:szCs w:val="22"/>
        </w:rPr>
        <w:t xml:space="preserve">unique and </w:t>
      </w:r>
      <w:r w:rsidRPr="00D42BAC">
        <w:rPr>
          <w:rFonts w:ascii="Arial" w:hAnsi="Arial" w:cs="Arial"/>
          <w:sz w:val="22"/>
          <w:szCs w:val="22"/>
        </w:rPr>
        <w:t>must</w:t>
      </w:r>
      <w:r>
        <w:rPr>
          <w:rFonts w:ascii="Arial" w:hAnsi="Arial" w:cs="Arial"/>
          <w:sz w:val="22"/>
          <w:szCs w:val="22"/>
        </w:rPr>
        <w:t xml:space="preserve"> meet</w:t>
      </w:r>
      <w:r w:rsidRPr="00D42BAC">
        <w:rPr>
          <w:rFonts w:ascii="Arial" w:hAnsi="Arial" w:cs="Arial"/>
          <w:sz w:val="22"/>
          <w:szCs w:val="22"/>
        </w:rPr>
        <w:t xml:space="preserve"> </w:t>
      </w:r>
      <w:r w:rsidR="00E8401D">
        <w:rPr>
          <w:rFonts w:ascii="Arial" w:hAnsi="Arial" w:cs="Arial"/>
          <w:sz w:val="22"/>
          <w:szCs w:val="22"/>
        </w:rPr>
        <w:t xml:space="preserve">the requirements of the </w:t>
      </w:r>
      <w:r w:rsidRPr="00D42BAC">
        <w:rPr>
          <w:rFonts w:ascii="Arial" w:hAnsi="Arial" w:cs="Arial"/>
          <w:sz w:val="22"/>
          <w:szCs w:val="22"/>
        </w:rPr>
        <w:t xml:space="preserve">LMDI program’s criteria. This information is not collected by another entity. </w:t>
      </w:r>
    </w:p>
    <w:p w:rsidR="00FA14F6" w:rsidRPr="00FA14F6" w:rsidP="00FA14F6" w14:paraId="6B3FE890" w14:textId="77777777">
      <w:pPr>
        <w:tabs>
          <w:tab w:val="left" w:pos="-1080"/>
          <w:tab w:val="left" w:pos="-720"/>
          <w:tab w:val="left" w:pos="360"/>
          <w:tab w:val="left" w:pos="720"/>
        </w:tabs>
        <w:rPr>
          <w:rFonts w:ascii="Arial" w:hAnsi="Arial" w:cs="Arial"/>
          <w:sz w:val="22"/>
          <w:szCs w:val="22"/>
        </w:rPr>
      </w:pPr>
    </w:p>
    <w:p w:rsidR="00FA14F6" w:rsidRPr="00FA14F6" w:rsidP="00FA14F6" w14:paraId="0DC9DEC4" w14:textId="5B2D881E">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5.</w:t>
      </w:r>
      <w:r w:rsidRPr="00FA14F6">
        <w:rPr>
          <w:rFonts w:ascii="Arial" w:hAnsi="Arial" w:cs="Arial"/>
          <w:b/>
          <w:sz w:val="22"/>
          <w:szCs w:val="22"/>
        </w:rPr>
        <w:tab/>
        <w:t>If the collection of information impacts small businesses or other small entities, describe any methods used to minimize burden.</w:t>
      </w:r>
    </w:p>
    <w:p w:rsidR="00FA14F6" w:rsidRPr="00FA14F6" w:rsidP="00FA14F6" w14:paraId="1473C1D3" w14:textId="77777777">
      <w:pPr>
        <w:tabs>
          <w:tab w:val="left" w:pos="-1080"/>
          <w:tab w:val="left" w:pos="-720"/>
          <w:tab w:val="left" w:pos="360"/>
          <w:tab w:val="left" w:pos="720"/>
        </w:tabs>
        <w:rPr>
          <w:rFonts w:ascii="Arial" w:hAnsi="Arial" w:cs="Arial"/>
          <w:sz w:val="22"/>
          <w:szCs w:val="22"/>
        </w:rPr>
      </w:pPr>
    </w:p>
    <w:p w:rsidR="00D42BAC" w:rsidRPr="00D42BAC" w:rsidP="00BE2A9A" w14:paraId="665AA120" w14:textId="1AF34708">
      <w:pPr>
        <w:tabs>
          <w:tab w:val="left" w:pos="-1080"/>
          <w:tab w:val="left" w:pos="-720"/>
          <w:tab w:val="left" w:pos="360"/>
          <w:tab w:val="left" w:pos="720"/>
        </w:tabs>
        <w:spacing w:line="276" w:lineRule="auto"/>
        <w:rPr>
          <w:rFonts w:ascii="Arial" w:hAnsi="Arial" w:cs="Arial"/>
          <w:sz w:val="22"/>
          <w:szCs w:val="22"/>
        </w:rPr>
      </w:pPr>
      <w:r>
        <w:rPr>
          <w:rFonts w:ascii="Arial" w:hAnsi="Arial" w:cs="Arial"/>
          <w:sz w:val="22"/>
          <w:szCs w:val="22"/>
        </w:rPr>
        <w:t xml:space="preserve">The collection of information is not intended to cause an undue </w:t>
      </w:r>
      <w:r w:rsidR="00DE4141">
        <w:rPr>
          <w:rFonts w:ascii="Arial" w:hAnsi="Arial" w:cs="Arial"/>
          <w:sz w:val="22"/>
          <w:szCs w:val="22"/>
        </w:rPr>
        <w:t>burden</w:t>
      </w:r>
      <w:r>
        <w:rPr>
          <w:rFonts w:ascii="Arial" w:hAnsi="Arial" w:cs="Arial"/>
          <w:sz w:val="22"/>
          <w:szCs w:val="22"/>
        </w:rPr>
        <w:t xml:space="preserve"> on small business.  The collection of information is </w:t>
      </w:r>
      <w:r w:rsidR="00DE4141">
        <w:rPr>
          <w:rFonts w:ascii="Arial" w:hAnsi="Arial" w:cs="Arial"/>
          <w:sz w:val="22"/>
          <w:szCs w:val="22"/>
        </w:rPr>
        <w:t xml:space="preserve">considered to be a normal business practice for non-profit </w:t>
      </w:r>
      <w:r w:rsidR="00BF0E3C">
        <w:rPr>
          <w:rFonts w:ascii="Arial" w:hAnsi="Arial" w:cs="Arial"/>
          <w:sz w:val="22"/>
          <w:szCs w:val="22"/>
        </w:rPr>
        <w:t>organizations</w:t>
      </w:r>
      <w:r w:rsidR="00DE4141">
        <w:rPr>
          <w:rFonts w:ascii="Arial" w:hAnsi="Arial" w:cs="Arial"/>
          <w:sz w:val="22"/>
          <w:szCs w:val="22"/>
        </w:rPr>
        <w:t xml:space="preserve"> </w:t>
      </w:r>
      <w:r w:rsidR="00BF0E3C">
        <w:rPr>
          <w:rFonts w:ascii="Arial" w:hAnsi="Arial" w:cs="Arial"/>
          <w:sz w:val="22"/>
          <w:szCs w:val="22"/>
        </w:rPr>
        <w:t xml:space="preserve">seeking grant funds. </w:t>
      </w:r>
    </w:p>
    <w:p w:rsidR="00FA14F6" w:rsidRPr="00FA14F6" w:rsidP="00FA14F6" w14:paraId="73770414" w14:textId="77777777">
      <w:pPr>
        <w:tabs>
          <w:tab w:val="left" w:pos="-1080"/>
          <w:tab w:val="left" w:pos="-720"/>
          <w:tab w:val="left" w:pos="360"/>
          <w:tab w:val="left" w:pos="720"/>
        </w:tabs>
        <w:rPr>
          <w:rFonts w:ascii="Arial" w:hAnsi="Arial" w:cs="Arial"/>
          <w:sz w:val="22"/>
          <w:szCs w:val="22"/>
        </w:rPr>
      </w:pPr>
    </w:p>
    <w:p w:rsidR="00FA14F6" w:rsidP="00FA14F6" w14:paraId="37E46E60"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6.</w:t>
      </w:r>
      <w:r w:rsidRPr="00FA14F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D42BAC" w:rsidP="00FA14F6" w14:paraId="74C4F660" w14:textId="77777777">
      <w:pPr>
        <w:tabs>
          <w:tab w:val="left" w:pos="-1080"/>
          <w:tab w:val="left" w:pos="-720"/>
          <w:tab w:val="left" w:pos="360"/>
          <w:tab w:val="left" w:pos="720"/>
        </w:tabs>
        <w:rPr>
          <w:rFonts w:ascii="Arial" w:hAnsi="Arial" w:cs="Arial"/>
          <w:b/>
          <w:sz w:val="22"/>
          <w:szCs w:val="22"/>
        </w:rPr>
      </w:pPr>
    </w:p>
    <w:p w:rsidR="00245B97" w:rsidRPr="00245B97" w:rsidP="00BE2A9A" w14:paraId="6DAB30DB" w14:textId="48438288">
      <w:pPr>
        <w:tabs>
          <w:tab w:val="left" w:pos="-1080"/>
          <w:tab w:val="left" w:pos="-720"/>
          <w:tab w:val="left" w:pos="360"/>
          <w:tab w:val="left" w:pos="720"/>
        </w:tabs>
        <w:spacing w:line="276" w:lineRule="auto"/>
        <w:rPr>
          <w:rFonts w:ascii="Arial" w:eastAsia="Calibri" w:hAnsi="Arial" w:cs="Arial"/>
          <w:sz w:val="22"/>
          <w:szCs w:val="22"/>
        </w:rPr>
      </w:pPr>
      <w:r w:rsidRPr="00355A28">
        <w:rPr>
          <w:rFonts w:ascii="Arial" w:eastAsia="Calibri" w:hAnsi="Arial" w:cs="Arial"/>
          <w:sz w:val="22"/>
          <w:szCs w:val="22"/>
        </w:rPr>
        <w:t>The Lower Mississippi Delta Initiative (LMDI) Public Law (PL) 103-433 declared </w:t>
      </w:r>
      <w:hyperlink r:id="rId9" w:history="1">
        <w:r w:rsidRPr="003E33AD">
          <w:rPr>
            <w:rStyle w:val="Hyperlink"/>
            <w:rFonts w:ascii="Arial" w:eastAsia="Calibri" w:hAnsi="Arial" w:cs="Arial"/>
            <w:color w:val="auto"/>
            <w:sz w:val="22"/>
            <w:szCs w:val="22"/>
            <w:u w:val="none"/>
          </w:rPr>
          <w:t>219 counties across the states of Arkansas, Illinois, Kentucky, Louisiana, Mississippi, Missouri, and Tennessee</w:t>
        </w:r>
      </w:hyperlink>
      <w:r w:rsidRPr="00245B97">
        <w:rPr>
          <w:rFonts w:ascii="Arial" w:eastAsia="Calibri" w:hAnsi="Arial" w:cs="Arial"/>
          <w:sz w:val="22"/>
          <w:szCs w:val="22"/>
        </w:rPr>
        <w:t> the Lower Mississippi Delta Region. The goal of the program is to initiate projects to preserve the region’s cultural and natural resources and to increase tourism.</w:t>
      </w:r>
    </w:p>
    <w:p w:rsidR="00D42BAC" w:rsidRPr="00E7299D" w:rsidP="00BE2A9A" w14:paraId="1F532281" w14:textId="0B4B98DB">
      <w:pPr>
        <w:widowControl/>
        <w:autoSpaceDE/>
        <w:autoSpaceDN/>
        <w:adjustRightInd/>
        <w:spacing w:after="160" w:line="276" w:lineRule="auto"/>
        <w:rPr>
          <w:rFonts w:ascii="Arial" w:eastAsia="Calibri" w:hAnsi="Arial" w:cs="Arial"/>
          <w:sz w:val="22"/>
          <w:szCs w:val="22"/>
        </w:rPr>
      </w:pPr>
      <w:r>
        <w:rPr>
          <w:rFonts w:ascii="Arial" w:eastAsia="Calibri" w:hAnsi="Arial" w:cs="Arial"/>
          <w:sz w:val="22"/>
          <w:szCs w:val="22"/>
        </w:rPr>
        <w:t>E</w:t>
      </w:r>
      <w:r w:rsidRPr="00E7299D">
        <w:rPr>
          <w:rFonts w:ascii="Arial" w:eastAsia="Calibri" w:hAnsi="Arial" w:cs="Arial"/>
          <w:sz w:val="22"/>
          <w:szCs w:val="22"/>
        </w:rPr>
        <w:t xml:space="preserve">ach year </w:t>
      </w:r>
      <w:r>
        <w:rPr>
          <w:rFonts w:ascii="Arial" w:eastAsia="Calibri" w:hAnsi="Arial" w:cs="Arial"/>
          <w:sz w:val="22"/>
          <w:szCs w:val="22"/>
        </w:rPr>
        <w:t>Congress</w:t>
      </w:r>
      <w:r w:rsidRPr="00E7299D">
        <w:rPr>
          <w:rFonts w:ascii="Arial" w:eastAsia="Calibri" w:hAnsi="Arial" w:cs="Arial"/>
          <w:sz w:val="22"/>
          <w:szCs w:val="22"/>
        </w:rPr>
        <w:t xml:space="preserve"> </w:t>
      </w:r>
      <w:r>
        <w:rPr>
          <w:rFonts w:ascii="Arial" w:eastAsia="Calibri" w:hAnsi="Arial" w:cs="Arial"/>
          <w:sz w:val="22"/>
          <w:szCs w:val="22"/>
        </w:rPr>
        <w:t>allocates</w:t>
      </w:r>
      <w:r w:rsidRPr="00E7299D">
        <w:rPr>
          <w:rFonts w:ascii="Arial" w:eastAsia="Calibri" w:hAnsi="Arial" w:cs="Arial"/>
          <w:sz w:val="22"/>
          <w:szCs w:val="22"/>
        </w:rPr>
        <w:t xml:space="preserve"> grant funds for the LMDI Grants. The LMDI grant program </w:t>
      </w:r>
      <w:r>
        <w:rPr>
          <w:rFonts w:ascii="Arial" w:eastAsia="Calibri" w:hAnsi="Arial" w:cs="Arial"/>
          <w:sz w:val="22"/>
          <w:szCs w:val="22"/>
        </w:rPr>
        <w:t xml:space="preserve">must actively </w:t>
      </w:r>
      <w:r w:rsidRPr="00E7299D">
        <w:rPr>
          <w:rFonts w:ascii="Arial" w:eastAsia="Calibri" w:hAnsi="Arial" w:cs="Arial"/>
          <w:sz w:val="22"/>
          <w:szCs w:val="22"/>
        </w:rPr>
        <w:t xml:space="preserve">seek grant applicants/projects each year that the program receives funding.  </w:t>
      </w:r>
    </w:p>
    <w:p w:rsidR="00FA14F6" w:rsidRPr="00FA14F6" w:rsidP="00FA14F6" w14:paraId="1FAE0CD5" w14:textId="77777777">
      <w:pPr>
        <w:tabs>
          <w:tab w:val="left" w:pos="-1080"/>
          <w:tab w:val="left" w:pos="-720"/>
          <w:tab w:val="left" w:pos="360"/>
          <w:tab w:val="left" w:pos="720"/>
        </w:tabs>
        <w:rPr>
          <w:rFonts w:ascii="Arial" w:hAnsi="Arial" w:cs="Arial"/>
          <w:sz w:val="22"/>
          <w:szCs w:val="22"/>
        </w:rPr>
      </w:pPr>
    </w:p>
    <w:p w:rsidR="00FA14F6" w:rsidRPr="00FA14F6" w:rsidP="00FA14F6" w14:paraId="732F075D"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7.</w:t>
      </w:r>
      <w:r w:rsidRPr="00FA14F6">
        <w:rPr>
          <w:rFonts w:ascii="Arial" w:hAnsi="Arial" w:cs="Arial"/>
          <w:b/>
          <w:sz w:val="22"/>
          <w:szCs w:val="22"/>
        </w:rPr>
        <w:tab/>
        <w:t>Explain any special circumstances that would cause an information collection to be conducted in a manner:</w:t>
      </w:r>
    </w:p>
    <w:p w:rsidR="00FA14F6" w:rsidRPr="00FA14F6" w:rsidP="00FA14F6" w14:paraId="6E3A7FA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report information to the agency more often than quarterly;</w:t>
      </w:r>
    </w:p>
    <w:p w:rsidR="00FA14F6" w:rsidRPr="00FA14F6" w:rsidP="00FA14F6" w14:paraId="553F45A3"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prepare a written response to a collection of information in fewer than 30 days after receipt of it;</w:t>
      </w:r>
    </w:p>
    <w:p w:rsidR="00FA14F6" w:rsidRPr="00FA14F6" w:rsidP="00FA14F6" w14:paraId="775F6BA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more than an original and two copies of any document;</w:t>
      </w:r>
    </w:p>
    <w:p w:rsidR="00FA14F6" w:rsidRPr="00FA14F6" w:rsidP="00FA14F6" w14:paraId="22B300E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retain records, other than health, medical, government contract, grant-in-aid, or tax records, for more than three years;</w:t>
      </w:r>
    </w:p>
    <w:p w:rsidR="00FA14F6" w:rsidRPr="00FA14F6" w:rsidP="00FA14F6" w14:paraId="48356538"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 connection with a statistical survey that is not designed to produce valid and reliable results that can be generalized to the universe of study;</w:t>
      </w:r>
    </w:p>
    <w:p w:rsidR="00FA14F6" w:rsidRPr="00FA14F6" w:rsidP="00FA14F6" w14:paraId="4378F90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the use of a statistical data classification that has not been reviewed and approved by OMB;</w:t>
      </w:r>
    </w:p>
    <w:p w:rsidR="00FA14F6" w:rsidRPr="00FA14F6" w:rsidP="00FA14F6" w14:paraId="12F53EC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14F6" w:rsidRPr="00FA14F6" w:rsidP="00FA14F6" w14:paraId="65773B73"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FA14F6" w:rsidRPr="00FA14F6" w:rsidP="00FA14F6" w14:paraId="2A30AA15" w14:textId="77777777">
      <w:pPr>
        <w:tabs>
          <w:tab w:val="left" w:pos="-1080"/>
          <w:tab w:val="left" w:pos="-720"/>
          <w:tab w:val="left" w:pos="360"/>
          <w:tab w:val="left" w:pos="720"/>
        </w:tabs>
        <w:rPr>
          <w:rFonts w:ascii="Arial" w:hAnsi="Arial" w:cs="Arial"/>
          <w:sz w:val="22"/>
          <w:szCs w:val="22"/>
        </w:rPr>
      </w:pPr>
    </w:p>
    <w:p w:rsidR="00FA14F6" w:rsidRPr="00FA14F6" w:rsidP="00FA14F6" w14:paraId="3801E812" w14:textId="7BC1CA90">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There are no circumstances that require us to collect the information in a manner inconsistent with OMB guidelines.”</w:t>
      </w:r>
    </w:p>
    <w:p w:rsidR="00FA14F6" w:rsidRPr="00FA14F6" w:rsidP="00FA14F6" w14:paraId="3C30CA30" w14:textId="77777777">
      <w:pPr>
        <w:tabs>
          <w:tab w:val="left" w:pos="-1080"/>
          <w:tab w:val="left" w:pos="-720"/>
          <w:tab w:val="left" w:pos="360"/>
          <w:tab w:val="left" w:pos="720"/>
        </w:tabs>
        <w:rPr>
          <w:rFonts w:ascii="Arial" w:hAnsi="Arial" w:cs="Arial"/>
          <w:sz w:val="22"/>
          <w:szCs w:val="22"/>
        </w:rPr>
      </w:pPr>
    </w:p>
    <w:p w:rsidR="00FA14F6" w:rsidP="00FA14F6" w14:paraId="36C97080"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8.</w:t>
      </w:r>
      <w:r w:rsidRPr="00FA14F6">
        <w:rPr>
          <w:rFonts w:ascii="Arial" w:hAnsi="Arial" w:cs="Arial"/>
          <w:sz w:val="22"/>
          <w:szCs w:val="22"/>
        </w:rPr>
        <w:tab/>
      </w:r>
      <w:r w:rsidRPr="00FA14F6">
        <w:rPr>
          <w:rFonts w:ascii="Arial" w:hAnsi="Arial" w:cs="Arial"/>
          <w:b/>
          <w:sz w:val="22"/>
          <w:szCs w:val="22"/>
        </w:rPr>
        <w:t xml:space="preserve">If applicable, provide a copy and identify the date and page number of publication in the </w:t>
      </w:r>
      <w:r w:rsidRPr="00FA14F6">
        <w:rPr>
          <w:rFonts w:ascii="Arial" w:hAnsi="Arial" w:cs="Arial"/>
          <w:b/>
          <w:i/>
          <w:sz w:val="22"/>
          <w:szCs w:val="22"/>
        </w:rPr>
        <w:t>Federal Register</w:t>
      </w:r>
      <w:r w:rsidRPr="00FA14F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8E7444" w:rsidP="00FA14F6" w14:paraId="183320D3" w14:textId="77777777">
      <w:pPr>
        <w:tabs>
          <w:tab w:val="left" w:pos="-1080"/>
          <w:tab w:val="left" w:pos="-720"/>
          <w:tab w:val="left" w:pos="360"/>
          <w:tab w:val="left" w:pos="720"/>
        </w:tabs>
        <w:rPr>
          <w:rFonts w:ascii="Arial" w:hAnsi="Arial" w:cs="Arial"/>
          <w:b/>
          <w:sz w:val="22"/>
          <w:szCs w:val="22"/>
        </w:rPr>
      </w:pPr>
    </w:p>
    <w:p w:rsidR="008E7444" w:rsidRPr="00FA14F6" w:rsidP="00FA14F6" w14:paraId="300FABA6" w14:textId="2D3610DB">
      <w:pPr>
        <w:tabs>
          <w:tab w:val="left" w:pos="-1080"/>
          <w:tab w:val="left" w:pos="-720"/>
          <w:tab w:val="left" w:pos="360"/>
          <w:tab w:val="left" w:pos="720"/>
        </w:tabs>
        <w:rPr>
          <w:rFonts w:ascii="Arial" w:hAnsi="Arial" w:cs="Arial"/>
          <w:sz w:val="22"/>
          <w:szCs w:val="22"/>
        </w:rPr>
      </w:pPr>
      <w:r w:rsidRPr="00342DD1">
        <w:rPr>
          <w:rFonts w:ascii="Arial" w:hAnsi="Arial" w:cs="Arial"/>
          <w:sz w:val="22"/>
          <w:szCs w:val="22"/>
        </w:rPr>
        <w:t xml:space="preserve">On </w:t>
      </w:r>
      <w:r>
        <w:rPr>
          <w:rFonts w:ascii="Arial" w:hAnsi="Arial" w:cs="Arial"/>
          <w:sz w:val="22"/>
          <w:szCs w:val="22"/>
        </w:rPr>
        <w:t>June 28</w:t>
      </w:r>
      <w:r w:rsidRPr="00342DD1">
        <w:rPr>
          <w:rFonts w:ascii="Arial" w:hAnsi="Arial" w:cs="Arial"/>
          <w:sz w:val="22"/>
          <w:szCs w:val="22"/>
        </w:rPr>
        <w:t>,</w:t>
      </w:r>
      <w:r w:rsidR="00BE2A9A">
        <w:rPr>
          <w:rFonts w:ascii="Arial" w:hAnsi="Arial" w:cs="Arial"/>
          <w:sz w:val="22"/>
          <w:szCs w:val="22"/>
        </w:rPr>
        <w:t xml:space="preserve"> </w:t>
      </w:r>
      <w:r>
        <w:rPr>
          <w:rFonts w:ascii="Arial" w:hAnsi="Arial" w:cs="Arial"/>
          <w:sz w:val="22"/>
          <w:szCs w:val="22"/>
        </w:rPr>
        <w:t>2024</w:t>
      </w:r>
      <w:r w:rsidR="00A84986">
        <w:rPr>
          <w:rFonts w:ascii="Arial" w:hAnsi="Arial" w:cs="Arial"/>
          <w:sz w:val="22"/>
          <w:szCs w:val="22"/>
        </w:rPr>
        <w:t>,</w:t>
      </w:r>
      <w:r w:rsidRPr="00342DD1">
        <w:rPr>
          <w:rFonts w:ascii="Arial" w:hAnsi="Arial" w:cs="Arial"/>
          <w:sz w:val="22"/>
          <w:szCs w:val="22"/>
        </w:rPr>
        <w:t xml:space="preserve"> we published a 60-Day Federal Register notice (89 FR 54036</w:t>
      </w:r>
      <w:r>
        <w:rPr>
          <w:rFonts w:ascii="Arial" w:hAnsi="Arial" w:cs="Arial"/>
          <w:sz w:val="22"/>
          <w:szCs w:val="22"/>
        </w:rPr>
        <w:t>)</w:t>
      </w:r>
      <w:r w:rsidRPr="00342DD1">
        <w:rPr>
          <w:rFonts w:ascii="Arial" w:hAnsi="Arial" w:cs="Arial"/>
          <w:sz w:val="22"/>
          <w:szCs w:val="22"/>
        </w:rPr>
        <w:t>.</w:t>
      </w:r>
      <w:r>
        <w:rPr>
          <w:rFonts w:ascii="Arial" w:hAnsi="Arial" w:cs="Arial"/>
          <w:sz w:val="22"/>
          <w:szCs w:val="22"/>
        </w:rPr>
        <w:t xml:space="preserve">  </w:t>
      </w:r>
      <w:r w:rsidRPr="00342DD1">
        <w:rPr>
          <w:rFonts w:ascii="Arial" w:hAnsi="Arial" w:cs="Arial"/>
          <w:sz w:val="22"/>
          <w:szCs w:val="22"/>
        </w:rPr>
        <w:t>We did not receive any comments in response to that notic</w:t>
      </w:r>
      <w:r>
        <w:rPr>
          <w:rFonts w:ascii="Arial" w:hAnsi="Arial" w:cs="Arial"/>
          <w:sz w:val="22"/>
          <w:szCs w:val="22"/>
        </w:rPr>
        <w:t>e.</w:t>
      </w:r>
    </w:p>
    <w:p w:rsidR="00FA14F6" w:rsidRPr="00FA14F6" w:rsidP="00FA14F6" w14:paraId="78858C2C" w14:textId="77777777">
      <w:pPr>
        <w:tabs>
          <w:tab w:val="left" w:pos="-1080"/>
          <w:tab w:val="left" w:pos="-720"/>
          <w:tab w:val="left" w:pos="360"/>
          <w:tab w:val="left" w:pos="720"/>
        </w:tabs>
        <w:rPr>
          <w:rFonts w:ascii="Arial" w:hAnsi="Arial" w:cs="Arial"/>
          <w:sz w:val="22"/>
          <w:szCs w:val="22"/>
        </w:rPr>
      </w:pPr>
    </w:p>
    <w:p w:rsidR="00FA14F6" w:rsidRPr="00FA14F6" w:rsidP="00FA14F6" w14:paraId="4FC9DBC5" w14:textId="0D0996E5">
      <w:pPr>
        <w:tabs>
          <w:tab w:val="left" w:pos="360"/>
          <w:tab w:val="left" w:pos="720"/>
          <w:tab w:val="left" w:pos="1440"/>
        </w:tabs>
        <w:rPr>
          <w:rFonts w:ascii="Arial" w:hAnsi="Arial" w:cs="Arial"/>
          <w:sz w:val="22"/>
          <w:szCs w:val="22"/>
        </w:rPr>
      </w:pPr>
      <w:r w:rsidRPr="00FA14F6">
        <w:rPr>
          <w:rFonts w:ascii="Arial" w:hAnsi="Arial" w:cs="Arial"/>
          <w:sz w:val="22"/>
          <w:szCs w:val="22"/>
        </w:rPr>
        <w:t xml:space="preserve">In addition to the </w:t>
      </w:r>
      <w:r w:rsidRPr="00FA14F6">
        <w:rPr>
          <w:rFonts w:ascii="Arial" w:hAnsi="Arial" w:cs="Arial"/>
          <w:i/>
          <w:sz w:val="22"/>
          <w:szCs w:val="22"/>
        </w:rPr>
        <w:t>Federal Register</w:t>
      </w:r>
      <w:r w:rsidRPr="00FA14F6">
        <w:rPr>
          <w:rFonts w:ascii="Arial" w:hAnsi="Arial" w:cs="Arial"/>
          <w:sz w:val="22"/>
          <w:szCs w:val="22"/>
        </w:rPr>
        <w:t xml:space="preserve"> notice, we</w:t>
      </w:r>
      <w:r w:rsidR="00342DD1">
        <w:rPr>
          <w:rFonts w:ascii="Arial" w:hAnsi="Arial" w:cs="Arial"/>
          <w:sz w:val="22"/>
          <w:szCs w:val="22"/>
        </w:rPr>
        <w:t xml:space="preserve"> </w:t>
      </w:r>
      <w:r w:rsidRPr="00FA14F6">
        <w:rPr>
          <w:rFonts w:ascii="Arial" w:hAnsi="Arial" w:cs="Arial"/>
          <w:sz w:val="22"/>
          <w:szCs w:val="22"/>
        </w:rPr>
        <w:t xml:space="preserve">consulted with the </w:t>
      </w:r>
      <w:r w:rsidR="00E60081">
        <w:rPr>
          <w:rFonts w:ascii="Arial" w:hAnsi="Arial" w:cs="Arial"/>
          <w:sz w:val="22"/>
          <w:szCs w:val="22"/>
        </w:rPr>
        <w:t>five</w:t>
      </w:r>
      <w:r w:rsidRPr="00FA14F6">
        <w:rPr>
          <w:rFonts w:ascii="Arial" w:hAnsi="Arial" w:cs="Arial"/>
          <w:sz w:val="22"/>
          <w:szCs w:val="22"/>
        </w:rPr>
        <w:t xml:space="preserve"> (</w:t>
      </w:r>
      <w:r w:rsidR="00E60081">
        <w:rPr>
          <w:rFonts w:ascii="Arial" w:hAnsi="Arial" w:cs="Arial"/>
          <w:sz w:val="22"/>
          <w:szCs w:val="22"/>
        </w:rPr>
        <w:t>5</w:t>
      </w:r>
      <w:r w:rsidRPr="00FA14F6">
        <w:rPr>
          <w:rFonts w:ascii="Arial" w:hAnsi="Arial" w:cs="Arial"/>
          <w:sz w:val="22"/>
          <w:szCs w:val="22"/>
        </w:rPr>
        <w:t xml:space="preserve">) individuals identified in Table 8.1 who are familiar with this collection of information </w:t>
      </w:r>
      <w:r w:rsidR="00342DD1">
        <w:rPr>
          <w:rFonts w:ascii="Arial" w:hAnsi="Arial" w:cs="Arial"/>
          <w:sz w:val="22"/>
          <w:szCs w:val="22"/>
        </w:rPr>
        <w:t>to</w:t>
      </w:r>
      <w:r w:rsidRPr="00FA14F6">
        <w:rPr>
          <w:rFonts w:ascii="Arial" w:hAnsi="Arial" w:cs="Arial"/>
          <w:sz w:val="22"/>
          <w:szCs w:val="22"/>
        </w:rPr>
        <w:t xml:space="preserve"> validate our time burden estimates and asked for comments on the questions below</w:t>
      </w:r>
      <w:r w:rsidR="00F32C45">
        <w:rPr>
          <w:rFonts w:ascii="Arial" w:hAnsi="Arial" w:cs="Arial"/>
          <w:sz w:val="22"/>
          <w:szCs w:val="22"/>
        </w:rPr>
        <w:t>.</w:t>
      </w:r>
    </w:p>
    <w:p w:rsidR="00FA14F6" w:rsidRPr="00FA14F6" w:rsidP="00FA14F6" w14:paraId="0E00F634" w14:textId="77777777">
      <w:pPr>
        <w:tabs>
          <w:tab w:val="left" w:pos="360"/>
          <w:tab w:val="left" w:pos="720"/>
          <w:tab w:val="left" w:pos="1440"/>
        </w:tabs>
        <w:rPr>
          <w:rFonts w:ascii="Arial" w:hAnsi="Arial" w:cs="Arial"/>
          <w:sz w:val="22"/>
          <w:szCs w:val="22"/>
        </w:rPr>
      </w:pPr>
    </w:p>
    <w:p w:rsidR="00FA14F6" w:rsidRPr="00020495" w:rsidP="00FA14F6" w14:paraId="38C58929" w14:textId="046C9582">
      <w:pPr>
        <w:tabs>
          <w:tab w:val="left" w:pos="360"/>
          <w:tab w:val="left" w:pos="720"/>
          <w:tab w:val="left" w:pos="1440"/>
        </w:tabs>
        <w:rPr>
          <w:rFonts w:ascii="Arial" w:hAnsi="Arial" w:cs="Arial"/>
          <w:b/>
          <w:sz w:val="22"/>
          <w:szCs w:val="22"/>
        </w:rPr>
      </w:pPr>
      <w:r>
        <w:rPr>
          <w:rFonts w:ascii="Arial" w:hAnsi="Arial" w:cs="Arial"/>
          <w:b/>
          <w:sz w:val="22"/>
          <w:szCs w:val="22"/>
        </w:rPr>
        <w:t>Table 8.1</w:t>
      </w:r>
    </w:p>
    <w:tbl>
      <w:tblPr>
        <w:tblStyle w:val="TableGrid"/>
        <w:tblW w:w="0" w:type="auto"/>
        <w:tblInd w:w="85" w:type="dxa"/>
        <w:tblLook w:val="04A0"/>
      </w:tblPr>
      <w:tblGrid>
        <w:gridCol w:w="5760"/>
        <w:gridCol w:w="3505"/>
      </w:tblGrid>
      <w:tr w14:paraId="5F88398E" w14:textId="77777777" w:rsidTr="005D3186">
        <w:tblPrEx>
          <w:tblW w:w="0" w:type="auto"/>
          <w:tblInd w:w="85" w:type="dxa"/>
          <w:tblLook w:val="04A0"/>
        </w:tblPrEx>
        <w:trPr>
          <w:trHeight w:val="305"/>
        </w:trPr>
        <w:tc>
          <w:tcPr>
            <w:tcW w:w="5760" w:type="dxa"/>
            <w:shd w:val="clear" w:color="auto" w:fill="C3D69B" w:themeFill="accent3" w:themeFillTint="99"/>
          </w:tcPr>
          <w:p w:rsidR="00FA14F6" w:rsidRPr="00FA14F6" w:rsidP="00FF1D53" w14:paraId="0D2BB8B9" w14:textId="77777777">
            <w:pPr>
              <w:tabs>
                <w:tab w:val="left" w:pos="360"/>
                <w:tab w:val="left" w:pos="720"/>
                <w:tab w:val="left" w:pos="1440"/>
              </w:tabs>
              <w:jc w:val="center"/>
              <w:rPr>
                <w:rFonts w:ascii="Arial" w:hAnsi="Arial" w:cs="Arial"/>
                <w:b/>
                <w:sz w:val="22"/>
                <w:szCs w:val="22"/>
              </w:rPr>
            </w:pPr>
            <w:r w:rsidRPr="00FA14F6">
              <w:rPr>
                <w:rFonts w:ascii="Arial" w:hAnsi="Arial" w:cs="Arial"/>
                <w:b/>
                <w:sz w:val="22"/>
                <w:szCs w:val="22"/>
              </w:rPr>
              <w:t>Organization</w:t>
            </w:r>
          </w:p>
        </w:tc>
        <w:tc>
          <w:tcPr>
            <w:tcW w:w="3505" w:type="dxa"/>
            <w:shd w:val="clear" w:color="auto" w:fill="C3D69B" w:themeFill="accent3" w:themeFillTint="99"/>
          </w:tcPr>
          <w:p w:rsidR="00FA14F6" w:rsidRPr="00FA14F6" w:rsidP="00FF1D53" w14:paraId="615A47FA" w14:textId="77777777">
            <w:pPr>
              <w:tabs>
                <w:tab w:val="left" w:pos="360"/>
                <w:tab w:val="left" w:pos="720"/>
                <w:tab w:val="left" w:pos="1440"/>
              </w:tabs>
              <w:jc w:val="center"/>
              <w:rPr>
                <w:rFonts w:ascii="Arial" w:hAnsi="Arial" w:cs="Arial"/>
                <w:b/>
                <w:sz w:val="22"/>
                <w:szCs w:val="22"/>
              </w:rPr>
            </w:pPr>
            <w:r w:rsidRPr="00FA14F6">
              <w:rPr>
                <w:rFonts w:ascii="Arial" w:hAnsi="Arial" w:cs="Arial"/>
                <w:b/>
                <w:sz w:val="22"/>
                <w:szCs w:val="22"/>
              </w:rPr>
              <w:t>Title</w:t>
            </w:r>
          </w:p>
        </w:tc>
      </w:tr>
      <w:tr w14:paraId="65ADCECE" w14:textId="77777777" w:rsidTr="00F32C45">
        <w:tblPrEx>
          <w:tblW w:w="0" w:type="auto"/>
          <w:tblInd w:w="85" w:type="dxa"/>
          <w:tblLook w:val="04A0"/>
        </w:tblPrEx>
        <w:trPr>
          <w:trHeight w:val="314"/>
        </w:trPr>
        <w:tc>
          <w:tcPr>
            <w:tcW w:w="5760" w:type="dxa"/>
            <w:vAlign w:val="center"/>
          </w:tcPr>
          <w:p w:rsidR="00FA14F6" w:rsidRPr="00F32C45" w:rsidP="00F32C45" w14:paraId="0814E078" w14:textId="1BE832EF">
            <w:pPr>
              <w:tabs>
                <w:tab w:val="left" w:pos="360"/>
                <w:tab w:val="left" w:pos="720"/>
                <w:tab w:val="left" w:pos="1440"/>
              </w:tabs>
              <w:rPr>
                <w:rFonts w:ascii="Arial" w:hAnsi="Arial" w:cs="Arial"/>
              </w:rPr>
            </w:pPr>
            <w:r w:rsidRPr="00F32C45">
              <w:rPr>
                <w:rFonts w:ascii="Arial" w:hAnsi="Arial" w:cs="Arial"/>
              </w:rPr>
              <w:t>Klipsch Heritage Museum Association</w:t>
            </w:r>
          </w:p>
        </w:tc>
        <w:tc>
          <w:tcPr>
            <w:tcW w:w="3505" w:type="dxa"/>
            <w:vAlign w:val="center"/>
          </w:tcPr>
          <w:p w:rsidR="00FA14F6" w:rsidRPr="00F32C45" w:rsidP="00F32C45" w14:paraId="23F413F1" w14:textId="7FE930AC">
            <w:pPr>
              <w:tabs>
                <w:tab w:val="left" w:pos="360"/>
                <w:tab w:val="left" w:pos="720"/>
                <w:tab w:val="left" w:pos="1440"/>
              </w:tabs>
              <w:rPr>
                <w:rFonts w:ascii="Arial" w:hAnsi="Arial" w:cs="Arial"/>
              </w:rPr>
            </w:pPr>
            <w:r w:rsidRPr="00F32C45">
              <w:rPr>
                <w:rFonts w:ascii="Arial" w:hAnsi="Arial" w:cs="Arial"/>
              </w:rPr>
              <w:t>Administrator</w:t>
            </w:r>
          </w:p>
        </w:tc>
      </w:tr>
      <w:tr w14:paraId="76BB8960" w14:textId="77777777" w:rsidTr="00F32C45">
        <w:tblPrEx>
          <w:tblW w:w="0" w:type="auto"/>
          <w:tblInd w:w="85" w:type="dxa"/>
          <w:tblLook w:val="04A0"/>
        </w:tblPrEx>
        <w:trPr>
          <w:trHeight w:val="341"/>
        </w:trPr>
        <w:tc>
          <w:tcPr>
            <w:tcW w:w="5760" w:type="dxa"/>
            <w:vAlign w:val="center"/>
          </w:tcPr>
          <w:p w:rsidR="00FA14F6" w:rsidRPr="00F8366D" w:rsidP="00F32C45" w14:paraId="57E38EE6" w14:textId="7F4096AD">
            <w:pPr>
              <w:tabs>
                <w:tab w:val="left" w:pos="360"/>
                <w:tab w:val="left" w:pos="720"/>
                <w:tab w:val="left" w:pos="1440"/>
              </w:tabs>
              <w:rPr>
                <w:rFonts w:ascii="Arial" w:hAnsi="Arial" w:cs="Arial"/>
              </w:rPr>
            </w:pPr>
            <w:r w:rsidRPr="00F8366D">
              <w:rPr>
                <w:rFonts w:ascii="Arial" w:hAnsi="Arial" w:cs="Arial"/>
              </w:rPr>
              <w:t>Mt. Zion Memorial Fund for Blues, Music, and Justice</w:t>
            </w:r>
          </w:p>
        </w:tc>
        <w:tc>
          <w:tcPr>
            <w:tcW w:w="3505" w:type="dxa"/>
            <w:vAlign w:val="center"/>
          </w:tcPr>
          <w:p w:rsidR="00FA14F6" w:rsidRPr="00F8366D" w:rsidP="00F32C45" w14:paraId="4FEDF422" w14:textId="6220DB67">
            <w:pPr>
              <w:tabs>
                <w:tab w:val="left" w:pos="360"/>
                <w:tab w:val="left" w:pos="720"/>
                <w:tab w:val="left" w:pos="1440"/>
              </w:tabs>
              <w:rPr>
                <w:rFonts w:ascii="Arial" w:hAnsi="Arial" w:cs="Arial"/>
              </w:rPr>
            </w:pPr>
            <w:r w:rsidRPr="00F8366D">
              <w:rPr>
                <w:rFonts w:ascii="Arial" w:hAnsi="Arial" w:cs="Arial"/>
              </w:rPr>
              <w:t>Executive Director</w:t>
            </w:r>
          </w:p>
        </w:tc>
      </w:tr>
      <w:tr w14:paraId="1799BFC2" w14:textId="77777777" w:rsidTr="00F32C45">
        <w:tblPrEx>
          <w:tblW w:w="0" w:type="auto"/>
          <w:tblInd w:w="85" w:type="dxa"/>
          <w:tblLook w:val="04A0"/>
        </w:tblPrEx>
        <w:trPr>
          <w:trHeight w:val="350"/>
        </w:trPr>
        <w:tc>
          <w:tcPr>
            <w:tcW w:w="5760" w:type="dxa"/>
            <w:vAlign w:val="center"/>
          </w:tcPr>
          <w:p w:rsidR="00FA14F6" w:rsidRPr="00F8366D" w:rsidP="00F32C45" w14:paraId="13921D97" w14:textId="0BB697FA">
            <w:pPr>
              <w:tabs>
                <w:tab w:val="left" w:pos="360"/>
                <w:tab w:val="left" w:pos="720"/>
                <w:tab w:val="left" w:pos="1440"/>
              </w:tabs>
              <w:rPr>
                <w:rFonts w:ascii="Arial" w:hAnsi="Arial" w:cs="Arial"/>
              </w:rPr>
            </w:pPr>
            <w:r w:rsidRPr="00F8366D">
              <w:rPr>
                <w:rFonts w:ascii="Arial" w:hAnsi="Arial" w:cs="Arial"/>
              </w:rPr>
              <w:t>But God Ministries</w:t>
            </w:r>
          </w:p>
        </w:tc>
        <w:tc>
          <w:tcPr>
            <w:tcW w:w="3505" w:type="dxa"/>
            <w:vAlign w:val="center"/>
          </w:tcPr>
          <w:p w:rsidR="00FA14F6" w:rsidRPr="00F8366D" w:rsidP="00F32C45" w14:paraId="6785EB1E" w14:textId="176E840A">
            <w:pPr>
              <w:tabs>
                <w:tab w:val="left" w:pos="360"/>
                <w:tab w:val="left" w:pos="720"/>
                <w:tab w:val="left" w:pos="1440"/>
              </w:tabs>
              <w:rPr>
                <w:rFonts w:ascii="Arial" w:hAnsi="Arial" w:cs="Arial"/>
              </w:rPr>
            </w:pPr>
            <w:r w:rsidRPr="00F8366D">
              <w:rPr>
                <w:rFonts w:ascii="Arial" w:hAnsi="Arial" w:cs="Arial"/>
              </w:rPr>
              <w:t xml:space="preserve">Director of Development </w:t>
            </w:r>
          </w:p>
        </w:tc>
      </w:tr>
      <w:tr w14:paraId="1165FFFE" w14:textId="77777777" w:rsidTr="00F32C45">
        <w:tblPrEx>
          <w:tblW w:w="0" w:type="auto"/>
          <w:tblInd w:w="85" w:type="dxa"/>
          <w:tblLook w:val="04A0"/>
        </w:tblPrEx>
        <w:trPr>
          <w:trHeight w:val="629"/>
        </w:trPr>
        <w:tc>
          <w:tcPr>
            <w:tcW w:w="5760" w:type="dxa"/>
            <w:vAlign w:val="center"/>
          </w:tcPr>
          <w:p w:rsidR="00FA14F6" w:rsidRPr="00F8366D" w:rsidP="00F32C45" w14:paraId="005E3180" w14:textId="34AE2846">
            <w:pPr>
              <w:tabs>
                <w:tab w:val="left" w:pos="360"/>
                <w:tab w:val="left" w:pos="720"/>
                <w:tab w:val="left" w:pos="1440"/>
              </w:tabs>
              <w:rPr>
                <w:rFonts w:ascii="Arial" w:hAnsi="Arial" w:cs="Arial"/>
              </w:rPr>
            </w:pPr>
            <w:r w:rsidRPr="00F8366D">
              <w:rPr>
                <w:rFonts w:ascii="Arial" w:hAnsi="Arial" w:cs="Arial"/>
              </w:rPr>
              <w:t>National Women’s Relief Corps, Auxiliary to the Grand Army of the Republic</w:t>
            </w:r>
          </w:p>
        </w:tc>
        <w:tc>
          <w:tcPr>
            <w:tcW w:w="3505" w:type="dxa"/>
            <w:vAlign w:val="center"/>
          </w:tcPr>
          <w:p w:rsidR="00FA14F6" w:rsidRPr="00F8366D" w:rsidP="00F32C45" w14:paraId="389D9B92" w14:textId="43C100C9">
            <w:pPr>
              <w:tabs>
                <w:tab w:val="left" w:pos="360"/>
                <w:tab w:val="left" w:pos="720"/>
                <w:tab w:val="left" w:pos="1440"/>
              </w:tabs>
              <w:rPr>
                <w:rFonts w:ascii="Arial" w:hAnsi="Arial" w:cs="Arial"/>
              </w:rPr>
            </w:pPr>
            <w:r w:rsidRPr="00F8366D">
              <w:rPr>
                <w:rFonts w:ascii="Arial" w:hAnsi="Arial" w:cs="Arial"/>
              </w:rPr>
              <w:t>National Senior Vice President</w:t>
            </w:r>
          </w:p>
        </w:tc>
      </w:tr>
      <w:tr w14:paraId="0AB4E8DF" w14:textId="77777777" w:rsidTr="00F32C45">
        <w:tblPrEx>
          <w:tblW w:w="0" w:type="auto"/>
          <w:tblInd w:w="85" w:type="dxa"/>
          <w:tblLook w:val="04A0"/>
        </w:tblPrEx>
        <w:trPr>
          <w:trHeight w:val="341"/>
        </w:trPr>
        <w:tc>
          <w:tcPr>
            <w:tcW w:w="5760" w:type="dxa"/>
            <w:vAlign w:val="center"/>
          </w:tcPr>
          <w:p w:rsidR="00FA14F6" w:rsidRPr="00F8366D" w:rsidP="00F32C45" w14:paraId="3589009D" w14:textId="27026241">
            <w:pPr>
              <w:tabs>
                <w:tab w:val="left" w:pos="360"/>
                <w:tab w:val="left" w:pos="720"/>
                <w:tab w:val="left" w:pos="1440"/>
              </w:tabs>
              <w:rPr>
                <w:rFonts w:ascii="Arial" w:hAnsi="Arial" w:cs="Arial"/>
              </w:rPr>
            </w:pPr>
            <w:r w:rsidRPr="00F8366D">
              <w:rPr>
                <w:rFonts w:ascii="Arial" w:hAnsi="Arial" w:cs="Arial"/>
              </w:rPr>
              <w:t>Mardi Gras Museum of Imperial Calcasieu</w:t>
            </w:r>
          </w:p>
        </w:tc>
        <w:tc>
          <w:tcPr>
            <w:tcW w:w="3505" w:type="dxa"/>
            <w:vAlign w:val="center"/>
          </w:tcPr>
          <w:p w:rsidR="00FA14F6" w:rsidRPr="00F8366D" w:rsidP="00F32C45" w14:paraId="63E95D80" w14:textId="00A2B5CA">
            <w:pPr>
              <w:tabs>
                <w:tab w:val="left" w:pos="360"/>
                <w:tab w:val="left" w:pos="720"/>
                <w:tab w:val="left" w:pos="1440"/>
              </w:tabs>
              <w:rPr>
                <w:rFonts w:ascii="Arial" w:hAnsi="Arial" w:cs="Arial"/>
              </w:rPr>
            </w:pPr>
            <w:r w:rsidRPr="00F8366D">
              <w:rPr>
                <w:rFonts w:ascii="Arial" w:hAnsi="Arial" w:cs="Arial"/>
              </w:rPr>
              <w:t>Museum Director</w:t>
            </w:r>
          </w:p>
        </w:tc>
      </w:tr>
    </w:tbl>
    <w:p w:rsidR="00FA14F6" w:rsidRPr="00FA14F6" w:rsidP="00FA14F6" w14:paraId="3D8C2B6E" w14:textId="77777777">
      <w:pPr>
        <w:tabs>
          <w:tab w:val="left" w:pos="360"/>
          <w:tab w:val="left" w:pos="720"/>
          <w:tab w:val="left" w:pos="1440"/>
        </w:tabs>
        <w:rPr>
          <w:rFonts w:ascii="Arial" w:hAnsi="Arial" w:cs="Arial"/>
          <w:sz w:val="22"/>
          <w:szCs w:val="22"/>
        </w:rPr>
      </w:pPr>
    </w:p>
    <w:p w:rsidR="005062B6" w:rsidP="005062B6" w14:paraId="611248FD" w14:textId="77777777">
      <w:pPr>
        <w:numPr>
          <w:ilvl w:val="0"/>
          <w:numId w:val="8"/>
        </w:numPr>
        <w:tabs>
          <w:tab w:val="left" w:pos="360"/>
          <w:tab w:val="left" w:pos="720"/>
          <w:tab w:val="left" w:pos="1440"/>
        </w:tabs>
        <w:rPr>
          <w:rFonts w:ascii="Arial" w:hAnsi="Arial" w:cs="Arial"/>
          <w:sz w:val="22"/>
          <w:szCs w:val="22"/>
        </w:rPr>
      </w:pPr>
      <w:r w:rsidRPr="005062B6">
        <w:rPr>
          <w:rFonts w:ascii="Arial" w:hAnsi="Arial" w:cs="Arial"/>
          <w:sz w:val="22"/>
          <w:szCs w:val="22"/>
        </w:rPr>
        <w:t>Do you feel that the information collected on the application was necessary and will have practical utility?</w:t>
      </w:r>
    </w:p>
    <w:p w:rsidR="005062B6" w:rsidP="005062B6" w14:paraId="76F4950E" w14:textId="77777777">
      <w:pPr>
        <w:tabs>
          <w:tab w:val="left" w:pos="360"/>
          <w:tab w:val="left" w:pos="720"/>
          <w:tab w:val="left" w:pos="1440"/>
        </w:tabs>
        <w:ind w:left="720"/>
        <w:rPr>
          <w:rFonts w:ascii="Arial" w:hAnsi="Arial" w:cs="Arial"/>
          <w:sz w:val="22"/>
          <w:szCs w:val="22"/>
        </w:rPr>
      </w:pPr>
    </w:p>
    <w:p w:rsidR="005062B6" w:rsidRPr="005062B6" w:rsidP="005062B6" w14:paraId="466A7D0E" w14:textId="0C8B481B">
      <w:pPr>
        <w:tabs>
          <w:tab w:val="left" w:pos="360"/>
          <w:tab w:val="left" w:pos="720"/>
          <w:tab w:val="left" w:pos="1440"/>
        </w:tabs>
        <w:ind w:left="720"/>
        <w:rPr>
          <w:rFonts w:ascii="Arial" w:hAnsi="Arial" w:cs="Arial"/>
          <w:sz w:val="22"/>
          <w:szCs w:val="22"/>
        </w:rPr>
      </w:pPr>
      <w:r w:rsidRPr="005062B6">
        <w:rPr>
          <w:rFonts w:ascii="Arial" w:hAnsi="Arial" w:cs="Arial"/>
          <w:i/>
          <w:sz w:val="22"/>
          <w:szCs w:val="22"/>
          <w:u w:val="single"/>
        </w:rPr>
        <w:t>Comments</w:t>
      </w:r>
      <w:r w:rsidRPr="005062B6">
        <w:rPr>
          <w:rFonts w:ascii="Arial" w:hAnsi="Arial" w:cs="Arial"/>
          <w:i/>
          <w:sz w:val="22"/>
          <w:szCs w:val="22"/>
        </w:rPr>
        <w:t>:</w:t>
      </w:r>
      <w:r>
        <w:rPr>
          <w:rFonts w:ascii="Arial" w:hAnsi="Arial" w:cs="Arial"/>
          <w:sz w:val="22"/>
          <w:szCs w:val="22"/>
        </w:rPr>
        <w:t xml:space="preserve"> </w:t>
      </w:r>
      <w:r w:rsidRPr="005062B6">
        <w:rPr>
          <w:rFonts w:ascii="Arial" w:hAnsi="Arial" w:cs="Arial"/>
          <w:sz w:val="22"/>
          <w:szCs w:val="22"/>
        </w:rPr>
        <w:t>All respondents responded yes, one responded add that “the purpose of the grant was clearly communicated.”</w:t>
      </w:r>
    </w:p>
    <w:p w:rsidR="005062B6" w:rsidRPr="00FA14F6" w:rsidP="005062B6" w14:paraId="7E4C5E3F" w14:textId="77777777">
      <w:pPr>
        <w:tabs>
          <w:tab w:val="left" w:pos="360"/>
          <w:tab w:val="left" w:pos="720"/>
          <w:tab w:val="left" w:pos="1440"/>
        </w:tabs>
        <w:ind w:left="1800" w:hanging="1800"/>
        <w:rPr>
          <w:rFonts w:ascii="Arial" w:hAnsi="Arial" w:cs="Arial"/>
          <w:sz w:val="22"/>
          <w:szCs w:val="22"/>
        </w:rPr>
      </w:pPr>
    </w:p>
    <w:p w:rsidR="005062B6" w:rsidRPr="00FA14F6" w:rsidP="005062B6" w14:paraId="52C880C2" w14:textId="7D601EEF">
      <w:pPr>
        <w:tabs>
          <w:tab w:val="left" w:pos="360"/>
          <w:tab w:val="left" w:pos="720"/>
          <w:tab w:val="left" w:pos="1440"/>
        </w:tabs>
        <w:ind w:left="360" w:hanging="360"/>
        <w:rPr>
          <w:rFonts w:ascii="Arial" w:hAnsi="Arial" w:cs="Arial"/>
          <w:sz w:val="22"/>
          <w:szCs w:val="22"/>
        </w:rPr>
      </w:pPr>
      <w:r w:rsidRPr="00FA14F6">
        <w:rPr>
          <w:rFonts w:ascii="Arial" w:hAnsi="Arial" w:cs="Arial"/>
          <w:sz w:val="22"/>
          <w:szCs w:val="22"/>
        </w:rPr>
        <w:tab/>
      </w:r>
      <w:r>
        <w:rPr>
          <w:rFonts w:ascii="Arial" w:hAnsi="Arial" w:cs="Arial"/>
          <w:sz w:val="22"/>
          <w:szCs w:val="22"/>
        </w:rPr>
        <w:tab/>
      </w:r>
      <w:r w:rsidRPr="00FA14F6">
        <w:rPr>
          <w:rFonts w:ascii="Arial" w:hAnsi="Arial" w:cs="Arial"/>
          <w:i/>
          <w:sz w:val="22"/>
          <w:szCs w:val="22"/>
          <w:u w:val="single"/>
        </w:rPr>
        <w:t>Agency Response/Action Taken</w:t>
      </w:r>
      <w:r w:rsidRPr="00FA14F6">
        <w:rPr>
          <w:rFonts w:ascii="Arial" w:hAnsi="Arial" w:cs="Arial"/>
          <w:i/>
          <w:sz w:val="22"/>
          <w:szCs w:val="22"/>
        </w:rPr>
        <w:t>:</w:t>
      </w:r>
      <w:r>
        <w:rPr>
          <w:rFonts w:ascii="Arial" w:hAnsi="Arial" w:cs="Arial"/>
          <w:sz w:val="22"/>
          <w:szCs w:val="22"/>
        </w:rPr>
        <w:t xml:space="preserve"> </w:t>
      </w:r>
      <w:r w:rsidR="00F8366D">
        <w:rPr>
          <w:rFonts w:ascii="Arial" w:hAnsi="Arial" w:cs="Arial"/>
          <w:sz w:val="22"/>
          <w:szCs w:val="22"/>
        </w:rPr>
        <w:t>N</w:t>
      </w:r>
      <w:r>
        <w:rPr>
          <w:rFonts w:ascii="Arial" w:hAnsi="Arial" w:cs="Arial"/>
          <w:sz w:val="22"/>
          <w:szCs w:val="22"/>
        </w:rPr>
        <w:t>o action taken</w:t>
      </w:r>
      <w:r w:rsidR="00F8366D">
        <w:rPr>
          <w:rFonts w:ascii="Arial" w:hAnsi="Arial" w:cs="Arial"/>
          <w:sz w:val="22"/>
          <w:szCs w:val="22"/>
        </w:rPr>
        <w:t>.</w:t>
      </w:r>
    </w:p>
    <w:p w:rsidR="005062B6" w:rsidRPr="005062B6" w:rsidP="005062B6" w14:paraId="7B430C88" w14:textId="19944243">
      <w:pPr>
        <w:tabs>
          <w:tab w:val="left" w:pos="360"/>
          <w:tab w:val="left" w:pos="720"/>
          <w:tab w:val="left" w:pos="1440"/>
        </w:tabs>
        <w:rPr>
          <w:rFonts w:ascii="Arial" w:hAnsi="Arial" w:cs="Arial"/>
          <w:sz w:val="22"/>
          <w:szCs w:val="22"/>
        </w:rPr>
      </w:pPr>
    </w:p>
    <w:p w:rsidR="005062B6" w:rsidRPr="005062B6" w:rsidP="005062B6" w14:paraId="238759BD" w14:textId="77777777">
      <w:pPr>
        <w:tabs>
          <w:tab w:val="left" w:pos="360"/>
          <w:tab w:val="left" w:pos="720"/>
          <w:tab w:val="left" w:pos="1440"/>
        </w:tabs>
        <w:rPr>
          <w:rFonts w:ascii="Arial" w:hAnsi="Arial" w:cs="Arial"/>
          <w:sz w:val="22"/>
          <w:szCs w:val="22"/>
        </w:rPr>
      </w:pPr>
    </w:p>
    <w:p w:rsidR="005062B6" w:rsidP="005062B6" w14:paraId="1A8A640E" w14:textId="77777777">
      <w:pPr>
        <w:numPr>
          <w:ilvl w:val="0"/>
          <w:numId w:val="8"/>
        </w:numPr>
        <w:tabs>
          <w:tab w:val="left" w:pos="360"/>
          <w:tab w:val="left" w:pos="720"/>
          <w:tab w:val="left" w:pos="1440"/>
        </w:tabs>
        <w:rPr>
          <w:rFonts w:ascii="Arial" w:hAnsi="Arial" w:cs="Arial"/>
          <w:sz w:val="22"/>
          <w:szCs w:val="22"/>
        </w:rPr>
      </w:pPr>
      <w:r w:rsidRPr="005062B6">
        <w:rPr>
          <w:rFonts w:ascii="Arial" w:hAnsi="Arial" w:cs="Arial"/>
          <w:sz w:val="22"/>
          <w:szCs w:val="22"/>
        </w:rPr>
        <w:t xml:space="preserve">Were there any questions you felt were unnecessary? </w:t>
      </w:r>
    </w:p>
    <w:p w:rsidR="005062B6" w:rsidRPr="005062B6" w:rsidP="005062B6" w14:paraId="07F4B0BA" w14:textId="77777777">
      <w:pPr>
        <w:tabs>
          <w:tab w:val="left" w:pos="360"/>
          <w:tab w:val="left" w:pos="720"/>
          <w:tab w:val="left" w:pos="1440"/>
        </w:tabs>
        <w:ind w:left="720"/>
        <w:rPr>
          <w:rFonts w:ascii="Arial" w:hAnsi="Arial" w:cs="Arial"/>
          <w:sz w:val="22"/>
          <w:szCs w:val="22"/>
        </w:rPr>
      </w:pPr>
    </w:p>
    <w:p w:rsidR="00E41169" w:rsidP="005062B6" w14:paraId="436C9292" w14:textId="14149B16">
      <w:pPr>
        <w:tabs>
          <w:tab w:val="left" w:pos="360"/>
          <w:tab w:val="left" w:pos="720"/>
          <w:tab w:val="left" w:pos="1440"/>
        </w:tabs>
        <w:ind w:left="1440"/>
        <w:rPr>
          <w:rFonts w:ascii="Arial" w:hAnsi="Arial" w:cs="Arial"/>
          <w:sz w:val="22"/>
          <w:szCs w:val="22"/>
        </w:rPr>
      </w:pPr>
      <w:r w:rsidRPr="005062B6">
        <w:rPr>
          <w:rFonts w:ascii="Arial" w:hAnsi="Arial" w:cs="Arial"/>
          <w:i/>
          <w:sz w:val="22"/>
          <w:szCs w:val="22"/>
          <w:u w:val="single"/>
        </w:rPr>
        <w:t>Comments</w:t>
      </w:r>
      <w:r w:rsidRPr="005062B6">
        <w:rPr>
          <w:rFonts w:ascii="Arial" w:hAnsi="Arial" w:cs="Arial"/>
          <w:i/>
          <w:sz w:val="22"/>
          <w:szCs w:val="22"/>
        </w:rPr>
        <w:t>:</w:t>
      </w:r>
      <w:r>
        <w:rPr>
          <w:rFonts w:ascii="Arial" w:hAnsi="Arial" w:cs="Arial"/>
          <w:sz w:val="22"/>
          <w:szCs w:val="22"/>
        </w:rPr>
        <w:t xml:space="preserve"> </w:t>
      </w:r>
      <w:r w:rsidRPr="005062B6">
        <w:rPr>
          <w:rFonts w:ascii="Arial" w:hAnsi="Arial" w:cs="Arial"/>
          <w:sz w:val="22"/>
          <w:szCs w:val="22"/>
        </w:rPr>
        <w:t xml:space="preserve">All respondents responded no; additional comments included: </w:t>
      </w:r>
    </w:p>
    <w:p w:rsidR="00E41169" w:rsidRPr="00E41169" w:rsidP="008B5824" w14:paraId="66197842" w14:textId="6F0733B3">
      <w:pPr>
        <w:pStyle w:val="ListParagraph"/>
        <w:numPr>
          <w:ilvl w:val="0"/>
          <w:numId w:val="17"/>
        </w:numPr>
      </w:pPr>
      <w:r w:rsidRPr="00E41169">
        <w:t>A</w:t>
      </w:r>
      <w:r w:rsidRPr="00E41169" w:rsidR="005062B6">
        <w:t>ctually it helped me understand the process better</w:t>
      </w:r>
      <w:r w:rsidRPr="00E41169">
        <w:t>,</w:t>
      </w:r>
      <w:r w:rsidRPr="00E41169" w:rsidR="005062B6">
        <w:t xml:space="preserve">” </w:t>
      </w:r>
    </w:p>
    <w:p w:rsidR="00E41169" w:rsidRPr="00E41169" w:rsidP="003E33AD" w14:paraId="3AA85E1B" w14:textId="05B79AB3">
      <w:pPr>
        <w:pStyle w:val="ListParagraph"/>
        <w:numPr>
          <w:ilvl w:val="0"/>
          <w:numId w:val="17"/>
        </w:numPr>
      </w:pPr>
      <w:r>
        <w:t>A</w:t>
      </w:r>
      <w:r w:rsidRPr="00E41169" w:rsidR="005062B6">
        <w:t xml:space="preserve">ll questions were necessary to see the full ‘purpose picture’ for LMDI </w:t>
      </w:r>
      <w:r w:rsidRPr="00E41169">
        <w:t>funding.</w:t>
      </w:r>
      <w:r w:rsidRPr="00E41169" w:rsidR="005062B6">
        <w:t xml:space="preserve">” </w:t>
      </w:r>
    </w:p>
    <w:p w:rsidR="00E41169" w:rsidRPr="00E41169" w:rsidP="003E33AD" w14:paraId="00F8C9FC" w14:textId="7181138D">
      <w:pPr>
        <w:pStyle w:val="ListParagraph"/>
        <w:numPr>
          <w:ilvl w:val="0"/>
          <w:numId w:val="17"/>
        </w:numPr>
      </w:pPr>
      <w:r w:rsidRPr="00E41169">
        <w:t>“</w:t>
      </w:r>
      <w:r>
        <w:t>T</w:t>
      </w:r>
      <w:r w:rsidRPr="00E41169">
        <w:t xml:space="preserve">he application was designed much better than the MS Delta National Heritage Area portal, which was very redundant and excessive. So much so, in fact, that I’m sure it prevented some orgs from applying. </w:t>
      </w:r>
    </w:p>
    <w:p w:rsidR="005062B6" w:rsidRPr="00E41169" w:rsidP="003E33AD" w14:paraId="4A2D2FFF" w14:textId="61EAB6DD">
      <w:pPr>
        <w:pStyle w:val="ListParagraph"/>
        <w:numPr>
          <w:ilvl w:val="0"/>
          <w:numId w:val="17"/>
        </w:numPr>
      </w:pPr>
      <w:r>
        <w:t>“</w:t>
      </w:r>
      <w:r w:rsidRPr="00E41169">
        <w:t>The LMDI portal is perhaps the best I have ever used in my experience.”</w:t>
      </w:r>
    </w:p>
    <w:p w:rsidR="005062B6" w:rsidP="005062B6" w14:paraId="0A7B0F0C" w14:textId="77777777">
      <w:pPr>
        <w:tabs>
          <w:tab w:val="left" w:pos="360"/>
          <w:tab w:val="left" w:pos="720"/>
          <w:tab w:val="left" w:pos="1440"/>
        </w:tabs>
        <w:ind w:left="1440"/>
        <w:rPr>
          <w:rFonts w:ascii="Arial" w:hAnsi="Arial" w:cs="Arial"/>
          <w:sz w:val="22"/>
          <w:szCs w:val="22"/>
        </w:rPr>
      </w:pPr>
    </w:p>
    <w:p w:rsidR="005062B6" w:rsidRPr="00FA14F6" w:rsidP="005062B6" w14:paraId="07F7DB3D" w14:textId="66552B9F">
      <w:pPr>
        <w:tabs>
          <w:tab w:val="left" w:pos="360"/>
          <w:tab w:val="left" w:pos="720"/>
          <w:tab w:val="left" w:pos="1440"/>
        </w:tabs>
        <w:ind w:left="360" w:hanging="360"/>
        <w:rPr>
          <w:rFonts w:ascii="Arial" w:hAnsi="Arial" w:cs="Arial"/>
          <w:sz w:val="22"/>
          <w:szCs w:val="22"/>
        </w:rPr>
      </w:pPr>
      <w:r w:rsidRPr="005062B6">
        <w:rPr>
          <w:rFonts w:ascii="Arial" w:hAnsi="Arial" w:cs="Arial"/>
          <w:i/>
          <w:sz w:val="22"/>
          <w:szCs w:val="22"/>
        </w:rPr>
        <w:tab/>
      </w:r>
      <w:r w:rsidRPr="005062B6">
        <w:rPr>
          <w:rFonts w:ascii="Arial" w:hAnsi="Arial" w:cs="Arial"/>
          <w:i/>
          <w:sz w:val="22"/>
          <w:szCs w:val="22"/>
        </w:rPr>
        <w:tab/>
      </w:r>
      <w:r w:rsidRPr="005062B6">
        <w:rPr>
          <w:rFonts w:ascii="Arial" w:hAnsi="Arial" w:cs="Arial"/>
          <w:i/>
          <w:sz w:val="22"/>
          <w:szCs w:val="22"/>
        </w:rPr>
        <w:tab/>
      </w:r>
      <w:r w:rsidRPr="00FA14F6">
        <w:rPr>
          <w:rFonts w:ascii="Arial" w:hAnsi="Arial" w:cs="Arial"/>
          <w:i/>
          <w:sz w:val="22"/>
          <w:szCs w:val="22"/>
          <w:u w:val="single"/>
        </w:rPr>
        <w:t>Agency Response/Action Taken</w:t>
      </w:r>
      <w:r w:rsidRPr="00FA14F6">
        <w:rPr>
          <w:rFonts w:ascii="Arial" w:hAnsi="Arial" w:cs="Arial"/>
          <w:i/>
          <w:sz w:val="22"/>
          <w:szCs w:val="22"/>
        </w:rPr>
        <w:t>:</w:t>
      </w:r>
      <w:r>
        <w:rPr>
          <w:rFonts w:ascii="Arial" w:hAnsi="Arial" w:cs="Arial"/>
          <w:sz w:val="22"/>
          <w:szCs w:val="22"/>
        </w:rPr>
        <w:t xml:space="preserve"> </w:t>
      </w:r>
      <w:r w:rsidR="00E41169">
        <w:rPr>
          <w:rFonts w:ascii="Arial" w:hAnsi="Arial" w:cs="Arial"/>
          <w:sz w:val="22"/>
          <w:szCs w:val="22"/>
        </w:rPr>
        <w:t>N</w:t>
      </w:r>
      <w:r>
        <w:rPr>
          <w:rFonts w:ascii="Arial" w:hAnsi="Arial" w:cs="Arial"/>
          <w:sz w:val="22"/>
          <w:szCs w:val="22"/>
        </w:rPr>
        <w:t>o action taken</w:t>
      </w:r>
      <w:r w:rsidR="00E41169">
        <w:rPr>
          <w:rFonts w:ascii="Arial" w:hAnsi="Arial" w:cs="Arial"/>
          <w:sz w:val="22"/>
          <w:szCs w:val="22"/>
        </w:rPr>
        <w:t>.</w:t>
      </w:r>
    </w:p>
    <w:p w:rsidR="005062B6" w:rsidRPr="005062B6" w:rsidP="005062B6" w14:paraId="42972B58" w14:textId="77777777">
      <w:pPr>
        <w:tabs>
          <w:tab w:val="left" w:pos="360"/>
          <w:tab w:val="left" w:pos="720"/>
          <w:tab w:val="left" w:pos="1440"/>
        </w:tabs>
        <w:rPr>
          <w:rFonts w:ascii="Arial" w:hAnsi="Arial" w:cs="Arial"/>
          <w:sz w:val="22"/>
          <w:szCs w:val="22"/>
        </w:rPr>
      </w:pPr>
    </w:p>
    <w:p w:rsidR="005062B6" w:rsidP="005062B6" w14:paraId="4897E82F" w14:textId="77777777">
      <w:pPr>
        <w:numPr>
          <w:ilvl w:val="0"/>
          <w:numId w:val="8"/>
        </w:numPr>
        <w:tabs>
          <w:tab w:val="left" w:pos="360"/>
          <w:tab w:val="left" w:pos="720"/>
          <w:tab w:val="left" w:pos="1440"/>
        </w:tabs>
        <w:rPr>
          <w:rFonts w:ascii="Arial" w:hAnsi="Arial" w:cs="Arial"/>
          <w:sz w:val="22"/>
          <w:szCs w:val="22"/>
        </w:rPr>
      </w:pPr>
      <w:r w:rsidRPr="005062B6">
        <w:rPr>
          <w:rFonts w:ascii="Arial" w:hAnsi="Arial" w:cs="Arial"/>
          <w:sz w:val="22"/>
          <w:szCs w:val="22"/>
        </w:rPr>
        <w:t>What is your estimate of the amount of time it takes to complete each form in order to verify the accuracy of our estimate of the burden for this collection of information?</w:t>
      </w:r>
    </w:p>
    <w:p w:rsidR="005062B6" w:rsidRPr="005062B6" w:rsidP="005062B6" w14:paraId="0E1E0882" w14:textId="77777777">
      <w:pPr>
        <w:tabs>
          <w:tab w:val="left" w:pos="360"/>
          <w:tab w:val="left" w:pos="720"/>
          <w:tab w:val="left" w:pos="1440"/>
        </w:tabs>
        <w:ind w:left="720"/>
        <w:rPr>
          <w:rFonts w:ascii="Arial" w:hAnsi="Arial" w:cs="Arial"/>
          <w:sz w:val="22"/>
          <w:szCs w:val="22"/>
        </w:rPr>
      </w:pPr>
    </w:p>
    <w:p w:rsidR="005062B6" w:rsidP="005062B6" w14:paraId="06B32247" w14:textId="7FA70BB2">
      <w:pPr>
        <w:tabs>
          <w:tab w:val="left" w:pos="360"/>
          <w:tab w:val="left" w:pos="720"/>
          <w:tab w:val="left" w:pos="1440"/>
        </w:tabs>
        <w:ind w:left="1440"/>
        <w:rPr>
          <w:rFonts w:ascii="Arial" w:hAnsi="Arial" w:cs="Arial"/>
          <w:sz w:val="22"/>
          <w:szCs w:val="22"/>
        </w:rPr>
      </w:pPr>
      <w:r w:rsidRPr="005062B6">
        <w:rPr>
          <w:rFonts w:ascii="Arial" w:hAnsi="Arial" w:cs="Arial"/>
          <w:i/>
          <w:sz w:val="22"/>
          <w:szCs w:val="22"/>
          <w:u w:val="single"/>
        </w:rPr>
        <w:t>Comments</w:t>
      </w:r>
      <w:r w:rsidRPr="005062B6">
        <w:rPr>
          <w:rFonts w:ascii="Arial" w:hAnsi="Arial" w:cs="Arial"/>
          <w:i/>
          <w:sz w:val="22"/>
          <w:szCs w:val="22"/>
        </w:rPr>
        <w:t>:</w:t>
      </w:r>
      <w:r>
        <w:rPr>
          <w:rFonts w:ascii="Arial" w:hAnsi="Arial" w:cs="Arial"/>
          <w:sz w:val="22"/>
          <w:szCs w:val="22"/>
        </w:rPr>
        <w:t xml:space="preserve"> </w:t>
      </w:r>
      <w:r w:rsidRPr="005062B6">
        <w:rPr>
          <w:rFonts w:ascii="Arial" w:hAnsi="Arial" w:cs="Arial"/>
          <w:sz w:val="22"/>
          <w:szCs w:val="22"/>
        </w:rPr>
        <w:t>Responses included:</w:t>
      </w:r>
    </w:p>
    <w:p w:rsidR="005062B6" w:rsidRPr="005062B6" w:rsidP="005062B6" w14:paraId="1E40D727" w14:textId="77777777">
      <w:pPr>
        <w:tabs>
          <w:tab w:val="left" w:pos="360"/>
          <w:tab w:val="left" w:pos="720"/>
          <w:tab w:val="left" w:pos="1440"/>
        </w:tabs>
        <w:ind w:left="1440"/>
        <w:rPr>
          <w:rFonts w:ascii="Arial" w:hAnsi="Arial" w:cs="Arial"/>
          <w:sz w:val="22"/>
          <w:szCs w:val="22"/>
        </w:rPr>
      </w:pPr>
    </w:p>
    <w:p w:rsidR="005062B6" w:rsidRPr="005062B6" w:rsidP="00A638ED" w14:paraId="2136B10C" w14:textId="77777777">
      <w:pPr>
        <w:numPr>
          <w:ilvl w:val="0"/>
          <w:numId w:val="13"/>
        </w:numPr>
        <w:tabs>
          <w:tab w:val="left" w:pos="360"/>
          <w:tab w:val="left" w:pos="720"/>
          <w:tab w:val="left" w:pos="1440"/>
        </w:tabs>
        <w:rPr>
          <w:rFonts w:ascii="Arial" w:hAnsi="Arial" w:cs="Arial"/>
          <w:sz w:val="22"/>
          <w:szCs w:val="22"/>
        </w:rPr>
      </w:pPr>
      <w:r w:rsidRPr="005062B6">
        <w:rPr>
          <w:rFonts w:ascii="Arial" w:hAnsi="Arial" w:cs="Arial"/>
          <w:sz w:val="22"/>
          <w:szCs w:val="22"/>
        </w:rPr>
        <w:t>1 hour (2 responses)</w:t>
      </w:r>
    </w:p>
    <w:p w:rsidR="005062B6" w:rsidRPr="005062B6" w:rsidP="00A638ED" w14:paraId="4A32D620" w14:textId="77777777">
      <w:pPr>
        <w:numPr>
          <w:ilvl w:val="0"/>
          <w:numId w:val="13"/>
        </w:numPr>
        <w:tabs>
          <w:tab w:val="left" w:pos="360"/>
          <w:tab w:val="left" w:pos="720"/>
          <w:tab w:val="left" w:pos="1440"/>
        </w:tabs>
        <w:rPr>
          <w:rFonts w:ascii="Arial" w:hAnsi="Arial" w:cs="Arial"/>
          <w:sz w:val="22"/>
          <w:szCs w:val="22"/>
        </w:rPr>
      </w:pPr>
      <w:r w:rsidRPr="005062B6">
        <w:rPr>
          <w:rFonts w:ascii="Arial" w:hAnsi="Arial" w:cs="Arial"/>
          <w:sz w:val="22"/>
          <w:szCs w:val="22"/>
        </w:rPr>
        <w:t>“a matter of hours”</w:t>
      </w:r>
    </w:p>
    <w:p w:rsidR="005062B6" w:rsidP="00A638ED" w14:paraId="04B6A958" w14:textId="77777777">
      <w:pPr>
        <w:numPr>
          <w:ilvl w:val="0"/>
          <w:numId w:val="13"/>
        </w:numPr>
        <w:tabs>
          <w:tab w:val="left" w:pos="360"/>
          <w:tab w:val="left" w:pos="720"/>
          <w:tab w:val="left" w:pos="1440"/>
        </w:tabs>
        <w:rPr>
          <w:rFonts w:ascii="Arial" w:hAnsi="Arial" w:cs="Arial"/>
          <w:sz w:val="22"/>
          <w:szCs w:val="22"/>
        </w:rPr>
      </w:pPr>
      <w:r w:rsidRPr="005062B6">
        <w:rPr>
          <w:rFonts w:ascii="Arial" w:hAnsi="Arial" w:cs="Arial"/>
          <w:sz w:val="22"/>
          <w:szCs w:val="22"/>
        </w:rPr>
        <w:t>“half a day or less”</w:t>
      </w:r>
    </w:p>
    <w:p w:rsidR="005062B6" w:rsidP="005062B6" w14:paraId="526F7D3A" w14:textId="77777777">
      <w:pPr>
        <w:tabs>
          <w:tab w:val="left" w:pos="360"/>
          <w:tab w:val="left" w:pos="720"/>
          <w:tab w:val="left" w:pos="1440"/>
        </w:tabs>
        <w:ind w:left="2160"/>
        <w:rPr>
          <w:rFonts w:ascii="Arial" w:hAnsi="Arial" w:cs="Arial"/>
          <w:sz w:val="22"/>
          <w:szCs w:val="22"/>
        </w:rPr>
      </w:pPr>
    </w:p>
    <w:p w:rsidR="005062B6" w:rsidRPr="00A638ED" w:rsidP="00A638ED" w14:paraId="1C54F4BC" w14:textId="73E2909D">
      <w:pPr>
        <w:ind w:left="1440"/>
        <w:rPr>
          <w:rFonts w:ascii="Arial" w:hAnsi="Arial" w:cs="Arial"/>
          <w:i/>
          <w:iCs/>
          <w:sz w:val="22"/>
          <w:szCs w:val="22"/>
        </w:rPr>
      </w:pPr>
      <w:r w:rsidRPr="00A638ED">
        <w:rPr>
          <w:rFonts w:ascii="Arial" w:hAnsi="Arial" w:cs="Arial"/>
          <w:i/>
          <w:iCs/>
          <w:sz w:val="22"/>
          <w:szCs w:val="22"/>
        </w:rPr>
        <w:t xml:space="preserve">Agency Response/Action Taken: </w:t>
      </w:r>
      <w:r w:rsidR="0009220F">
        <w:rPr>
          <w:rFonts w:ascii="Arial" w:hAnsi="Arial" w:cs="Arial"/>
          <w:i/>
          <w:iCs/>
          <w:sz w:val="22"/>
          <w:szCs w:val="22"/>
        </w:rPr>
        <w:t xml:space="preserve">the program maintains that there are instances where the process may take more than </w:t>
      </w:r>
      <w:r w:rsidR="00A66E77">
        <w:rPr>
          <w:rFonts w:ascii="Arial" w:hAnsi="Arial" w:cs="Arial"/>
          <w:i/>
          <w:iCs/>
          <w:sz w:val="22"/>
          <w:szCs w:val="22"/>
        </w:rPr>
        <w:t>5</w:t>
      </w:r>
      <w:r w:rsidR="0009220F">
        <w:rPr>
          <w:rFonts w:ascii="Arial" w:hAnsi="Arial" w:cs="Arial"/>
          <w:i/>
          <w:iCs/>
          <w:sz w:val="22"/>
          <w:szCs w:val="22"/>
        </w:rPr>
        <w:t xml:space="preserve"> hour</w:t>
      </w:r>
      <w:r w:rsidR="00A66E77">
        <w:rPr>
          <w:rFonts w:ascii="Arial" w:hAnsi="Arial" w:cs="Arial"/>
          <w:i/>
          <w:iCs/>
          <w:sz w:val="22"/>
          <w:szCs w:val="22"/>
        </w:rPr>
        <w:t>s to complete the initial application and an</w:t>
      </w:r>
      <w:r w:rsidR="009F58DF">
        <w:rPr>
          <w:rFonts w:ascii="Arial" w:hAnsi="Arial" w:cs="Arial"/>
          <w:i/>
          <w:iCs/>
          <w:sz w:val="22"/>
          <w:szCs w:val="22"/>
        </w:rPr>
        <w:t xml:space="preserve"> average</w:t>
      </w:r>
      <w:r w:rsidR="00EB21F9">
        <w:rPr>
          <w:rFonts w:ascii="Arial" w:hAnsi="Arial" w:cs="Arial"/>
          <w:i/>
          <w:iCs/>
          <w:sz w:val="22"/>
          <w:szCs w:val="22"/>
        </w:rPr>
        <w:t xml:space="preserve"> of 2 hours to complete the follow-up reports (Interim and </w:t>
      </w:r>
      <w:r w:rsidR="00AE6AED">
        <w:rPr>
          <w:rFonts w:ascii="Arial" w:hAnsi="Arial" w:cs="Arial"/>
          <w:i/>
          <w:iCs/>
          <w:sz w:val="22"/>
          <w:szCs w:val="22"/>
        </w:rPr>
        <w:t>Final)</w:t>
      </w:r>
      <w:r w:rsidR="009F58DF">
        <w:rPr>
          <w:rFonts w:ascii="Arial" w:hAnsi="Arial" w:cs="Arial"/>
          <w:i/>
          <w:iCs/>
          <w:sz w:val="22"/>
          <w:szCs w:val="22"/>
        </w:rPr>
        <w:t xml:space="preserve"> </w:t>
      </w:r>
    </w:p>
    <w:p w:rsidR="005062B6" w:rsidRPr="005062B6" w:rsidP="005062B6" w14:paraId="6FDFF529" w14:textId="77777777">
      <w:pPr>
        <w:tabs>
          <w:tab w:val="left" w:pos="360"/>
          <w:tab w:val="left" w:pos="720"/>
          <w:tab w:val="left" w:pos="1440"/>
        </w:tabs>
        <w:rPr>
          <w:rFonts w:ascii="Arial" w:hAnsi="Arial" w:cs="Arial"/>
          <w:sz w:val="22"/>
          <w:szCs w:val="22"/>
        </w:rPr>
      </w:pPr>
    </w:p>
    <w:p w:rsidR="005062B6" w:rsidP="005062B6" w14:paraId="7DCD2798" w14:textId="77777777">
      <w:pPr>
        <w:numPr>
          <w:ilvl w:val="0"/>
          <w:numId w:val="8"/>
        </w:numPr>
        <w:tabs>
          <w:tab w:val="left" w:pos="360"/>
          <w:tab w:val="left" w:pos="720"/>
          <w:tab w:val="left" w:pos="1440"/>
        </w:tabs>
        <w:rPr>
          <w:rFonts w:ascii="Arial" w:hAnsi="Arial" w:cs="Arial"/>
          <w:sz w:val="22"/>
          <w:szCs w:val="22"/>
        </w:rPr>
      </w:pPr>
      <w:r w:rsidRPr="005062B6">
        <w:rPr>
          <w:rFonts w:ascii="Arial" w:hAnsi="Arial" w:cs="Arial"/>
          <w:sz w:val="22"/>
          <w:szCs w:val="22"/>
        </w:rPr>
        <w:t xml:space="preserve">Do you have any suggestions for us on ways to enhance the quality, utility, and clarity of the information to be collected? </w:t>
      </w:r>
    </w:p>
    <w:p w:rsidR="005062B6" w:rsidRPr="005062B6" w:rsidP="005062B6" w14:paraId="5E1DCE84" w14:textId="77777777">
      <w:pPr>
        <w:tabs>
          <w:tab w:val="left" w:pos="360"/>
          <w:tab w:val="left" w:pos="720"/>
          <w:tab w:val="left" w:pos="1440"/>
        </w:tabs>
        <w:ind w:left="720"/>
        <w:rPr>
          <w:rFonts w:ascii="Arial" w:hAnsi="Arial" w:cs="Arial"/>
          <w:sz w:val="22"/>
          <w:szCs w:val="22"/>
        </w:rPr>
      </w:pPr>
    </w:p>
    <w:p w:rsidR="005062B6" w:rsidP="005062B6" w14:paraId="4274DC3E" w14:textId="6B3DC632">
      <w:pPr>
        <w:tabs>
          <w:tab w:val="left" w:pos="360"/>
          <w:tab w:val="left" w:pos="720"/>
          <w:tab w:val="left" w:pos="1440"/>
        </w:tabs>
        <w:ind w:left="1440"/>
        <w:rPr>
          <w:rFonts w:ascii="Arial" w:hAnsi="Arial" w:cs="Arial"/>
          <w:sz w:val="22"/>
          <w:szCs w:val="22"/>
        </w:rPr>
      </w:pPr>
      <w:r w:rsidRPr="005062B6">
        <w:rPr>
          <w:rFonts w:ascii="Arial" w:hAnsi="Arial" w:cs="Arial"/>
          <w:i/>
          <w:sz w:val="22"/>
          <w:szCs w:val="22"/>
          <w:u w:val="single"/>
        </w:rPr>
        <w:t>Comments</w:t>
      </w:r>
      <w:r>
        <w:rPr>
          <w:rFonts w:ascii="Arial" w:hAnsi="Arial" w:cs="Arial"/>
          <w:sz w:val="22"/>
          <w:szCs w:val="22"/>
        </w:rPr>
        <w:t xml:space="preserve">: </w:t>
      </w:r>
      <w:r w:rsidRPr="005062B6">
        <w:rPr>
          <w:rFonts w:ascii="Arial" w:hAnsi="Arial" w:cs="Arial"/>
          <w:sz w:val="22"/>
          <w:szCs w:val="22"/>
        </w:rPr>
        <w:t>Three respondents indicated they had no suggestions. Two additional responses included:</w:t>
      </w:r>
    </w:p>
    <w:p w:rsidR="005062B6" w:rsidRPr="005062B6" w:rsidP="005062B6" w14:paraId="03FDAEC3" w14:textId="77777777">
      <w:pPr>
        <w:tabs>
          <w:tab w:val="left" w:pos="360"/>
          <w:tab w:val="left" w:pos="720"/>
          <w:tab w:val="left" w:pos="1440"/>
        </w:tabs>
        <w:ind w:left="1440"/>
        <w:rPr>
          <w:rFonts w:ascii="Arial" w:hAnsi="Arial" w:cs="Arial"/>
          <w:sz w:val="22"/>
          <w:szCs w:val="22"/>
        </w:rPr>
      </w:pPr>
    </w:p>
    <w:p w:rsidR="005062B6" w:rsidRPr="005062B6" w:rsidP="008B5824" w14:paraId="18321144" w14:textId="4C575B21">
      <w:pPr>
        <w:pStyle w:val="ListParagraph"/>
      </w:pPr>
      <w:r w:rsidRPr="005062B6">
        <w:t>“we had no space for a workplan, but we often revise those anyway during the project.”</w:t>
      </w:r>
    </w:p>
    <w:p w:rsidR="005062B6" w:rsidP="003E33AD" w14:paraId="53CD0FE7" w14:textId="07655B73">
      <w:pPr>
        <w:pStyle w:val="ListParagraph"/>
      </w:pPr>
      <w:r w:rsidRPr="005062B6">
        <w:t>Having someone who can be contacted with questions would be nice. This may be an option that I was unaware of.”</w:t>
      </w:r>
    </w:p>
    <w:p w:rsidR="005062B6" w:rsidP="005062B6" w14:paraId="6A898172" w14:textId="77777777">
      <w:pPr>
        <w:tabs>
          <w:tab w:val="left" w:pos="360"/>
          <w:tab w:val="left" w:pos="720"/>
          <w:tab w:val="left" w:pos="1440"/>
        </w:tabs>
        <w:ind w:left="2160"/>
        <w:rPr>
          <w:rFonts w:ascii="Arial" w:hAnsi="Arial" w:cs="Arial"/>
          <w:sz w:val="22"/>
          <w:szCs w:val="22"/>
        </w:rPr>
      </w:pPr>
    </w:p>
    <w:p w:rsidR="005062B6" w:rsidRPr="005062B6" w:rsidP="005062B6" w14:paraId="0B013342" w14:textId="0E9E6BD3">
      <w:pPr>
        <w:tabs>
          <w:tab w:val="left" w:pos="360"/>
          <w:tab w:val="left" w:pos="720"/>
          <w:tab w:val="left" w:pos="1440"/>
        </w:tabs>
        <w:ind w:left="1440"/>
        <w:rPr>
          <w:rFonts w:ascii="Arial" w:hAnsi="Arial" w:cs="Arial"/>
          <w:sz w:val="22"/>
          <w:szCs w:val="22"/>
        </w:rPr>
      </w:pPr>
      <w:r w:rsidRPr="005062B6">
        <w:rPr>
          <w:rFonts w:ascii="Arial" w:hAnsi="Arial" w:cs="Arial"/>
          <w:i/>
          <w:sz w:val="22"/>
          <w:szCs w:val="22"/>
          <w:u w:val="single"/>
        </w:rPr>
        <w:t>Agency Response/Action Taken</w:t>
      </w:r>
      <w:r w:rsidRPr="005062B6">
        <w:rPr>
          <w:rFonts w:ascii="Arial" w:hAnsi="Arial" w:cs="Arial"/>
          <w:i/>
          <w:sz w:val="22"/>
          <w:szCs w:val="22"/>
        </w:rPr>
        <w:t>:</w:t>
      </w:r>
      <w:r w:rsidRPr="005062B6">
        <w:rPr>
          <w:rFonts w:ascii="Arial" w:hAnsi="Arial" w:cs="Arial"/>
          <w:sz w:val="22"/>
          <w:szCs w:val="22"/>
        </w:rPr>
        <w:t xml:space="preserve"> </w:t>
      </w:r>
      <w:r>
        <w:rPr>
          <w:rFonts w:ascii="Arial" w:hAnsi="Arial" w:cs="Arial"/>
          <w:sz w:val="22"/>
          <w:szCs w:val="22"/>
        </w:rPr>
        <w:t xml:space="preserve">Made additional efforts to highlight on the website contact information of staff that can be contacted </w:t>
      </w:r>
      <w:r w:rsidR="00E7299D">
        <w:rPr>
          <w:rFonts w:ascii="Arial" w:hAnsi="Arial" w:cs="Arial"/>
          <w:sz w:val="22"/>
          <w:szCs w:val="22"/>
        </w:rPr>
        <w:t>if applicants have</w:t>
      </w:r>
      <w:r>
        <w:rPr>
          <w:rFonts w:ascii="Arial" w:hAnsi="Arial" w:cs="Arial"/>
          <w:sz w:val="22"/>
          <w:szCs w:val="22"/>
        </w:rPr>
        <w:t xml:space="preserve"> questions</w:t>
      </w:r>
      <w:r w:rsidR="00897E3C">
        <w:rPr>
          <w:rFonts w:ascii="Arial" w:hAnsi="Arial" w:cs="Arial"/>
          <w:sz w:val="22"/>
          <w:szCs w:val="22"/>
        </w:rPr>
        <w:t>.</w:t>
      </w:r>
    </w:p>
    <w:p w:rsidR="005062B6" w:rsidRPr="005062B6" w:rsidP="005062B6" w14:paraId="6C2AF7D9" w14:textId="77777777">
      <w:pPr>
        <w:tabs>
          <w:tab w:val="left" w:pos="360"/>
          <w:tab w:val="left" w:pos="720"/>
          <w:tab w:val="left" w:pos="1440"/>
        </w:tabs>
        <w:rPr>
          <w:rFonts w:ascii="Arial" w:hAnsi="Arial" w:cs="Arial"/>
          <w:sz w:val="22"/>
          <w:szCs w:val="22"/>
        </w:rPr>
      </w:pPr>
    </w:p>
    <w:p w:rsidR="005062B6" w:rsidP="005062B6" w14:paraId="47732E0D" w14:textId="77777777">
      <w:pPr>
        <w:numPr>
          <w:ilvl w:val="0"/>
          <w:numId w:val="8"/>
        </w:numPr>
        <w:tabs>
          <w:tab w:val="left" w:pos="360"/>
          <w:tab w:val="left" w:pos="720"/>
          <w:tab w:val="left" w:pos="1440"/>
        </w:tabs>
        <w:rPr>
          <w:rFonts w:ascii="Arial" w:hAnsi="Arial" w:cs="Arial"/>
          <w:sz w:val="22"/>
          <w:szCs w:val="22"/>
        </w:rPr>
      </w:pPr>
      <w:r w:rsidRPr="005062B6">
        <w:rPr>
          <w:rFonts w:ascii="Arial" w:hAnsi="Arial" w:cs="Arial"/>
          <w:sz w:val="22"/>
          <w:szCs w:val="22"/>
        </w:rPr>
        <w:t>Are there any ideas you might suggest which would minimize the burden of the collection of information on respondents?</w:t>
      </w:r>
    </w:p>
    <w:p w:rsidR="005062B6" w:rsidRPr="005062B6" w:rsidP="005062B6" w14:paraId="00F049A3" w14:textId="77777777">
      <w:pPr>
        <w:tabs>
          <w:tab w:val="left" w:pos="360"/>
          <w:tab w:val="left" w:pos="720"/>
          <w:tab w:val="left" w:pos="1440"/>
        </w:tabs>
        <w:ind w:left="720"/>
        <w:rPr>
          <w:rFonts w:ascii="Arial" w:hAnsi="Arial" w:cs="Arial"/>
          <w:sz w:val="22"/>
          <w:szCs w:val="22"/>
        </w:rPr>
      </w:pPr>
    </w:p>
    <w:p w:rsidR="005062B6" w:rsidP="005062B6" w14:paraId="28BA8A0E" w14:textId="18743DFF">
      <w:pPr>
        <w:tabs>
          <w:tab w:val="left" w:pos="360"/>
          <w:tab w:val="left" w:pos="720"/>
          <w:tab w:val="left" w:pos="1440"/>
        </w:tabs>
        <w:ind w:left="1440"/>
        <w:rPr>
          <w:rFonts w:ascii="Arial" w:hAnsi="Arial" w:cs="Arial"/>
          <w:sz w:val="22"/>
          <w:szCs w:val="22"/>
        </w:rPr>
      </w:pPr>
      <w:r w:rsidRPr="005062B6">
        <w:rPr>
          <w:rFonts w:ascii="Arial" w:hAnsi="Arial" w:cs="Arial"/>
          <w:i/>
          <w:iCs/>
          <w:sz w:val="22"/>
          <w:szCs w:val="22"/>
          <w:u w:val="single"/>
        </w:rPr>
        <w:t>Comments</w:t>
      </w:r>
      <w:r>
        <w:rPr>
          <w:rFonts w:ascii="Arial" w:hAnsi="Arial" w:cs="Arial"/>
          <w:sz w:val="22"/>
          <w:szCs w:val="22"/>
        </w:rPr>
        <w:t xml:space="preserve">: </w:t>
      </w:r>
      <w:r w:rsidRPr="005062B6">
        <w:rPr>
          <w:rFonts w:ascii="Arial" w:hAnsi="Arial" w:cs="Arial"/>
          <w:sz w:val="22"/>
          <w:szCs w:val="22"/>
        </w:rPr>
        <w:t>Three respondents said they had no suggestions. Specific feedback included:</w:t>
      </w:r>
    </w:p>
    <w:p w:rsidR="005062B6" w:rsidRPr="005062B6" w:rsidP="005062B6" w14:paraId="11965CD9" w14:textId="77777777">
      <w:pPr>
        <w:tabs>
          <w:tab w:val="left" w:pos="360"/>
          <w:tab w:val="left" w:pos="720"/>
          <w:tab w:val="left" w:pos="1440"/>
        </w:tabs>
        <w:ind w:left="1440"/>
        <w:rPr>
          <w:rFonts w:ascii="Arial" w:hAnsi="Arial" w:cs="Arial"/>
          <w:sz w:val="22"/>
          <w:szCs w:val="22"/>
        </w:rPr>
      </w:pPr>
    </w:p>
    <w:p w:rsidR="005062B6" w:rsidRPr="005062B6" w:rsidP="008B5824" w14:paraId="174F130E" w14:textId="29F97824">
      <w:pPr>
        <w:pStyle w:val="ListParagraph"/>
      </w:pPr>
      <w:r w:rsidRPr="005062B6">
        <w:t xml:space="preserve">“Maybe having suggestions up front ahead of the grant opening with organizations that have been on your site before as to how to keep track of </w:t>
      </w:r>
      <w:r w:rsidRPr="005062B6" w:rsidR="0001603A">
        <w:t>in-kind</w:t>
      </w:r>
      <w:r w:rsidRPr="005062B6">
        <w:t xml:space="preserve"> </w:t>
      </w:r>
      <w:r w:rsidR="006F2ABE">
        <w:t>donations</w:t>
      </w:r>
      <w:r w:rsidRPr="005062B6" w:rsidR="006F2ABE">
        <w:t xml:space="preserve"> </w:t>
      </w:r>
      <w:r w:rsidRPr="005062B6">
        <w:t>and labor for potential projects so that this info is gathered by the time the application opens up.”</w:t>
      </w:r>
    </w:p>
    <w:p w:rsidR="005062B6" w:rsidP="003E33AD" w14:paraId="4F9ABD01" w14:textId="4EAC5BB2">
      <w:pPr>
        <w:pStyle w:val="ListParagraph"/>
      </w:pPr>
      <w:r w:rsidRPr="005062B6">
        <w:t>“you need a spell-checker</w:t>
      </w:r>
      <w:r w:rsidR="00A84986">
        <w:t>.</w:t>
      </w:r>
      <w:r w:rsidRPr="005062B6">
        <w:t>”</w:t>
      </w:r>
    </w:p>
    <w:p w:rsidR="005062B6" w:rsidP="005062B6" w14:paraId="471BD669" w14:textId="77777777">
      <w:pPr>
        <w:tabs>
          <w:tab w:val="left" w:pos="360"/>
          <w:tab w:val="left" w:pos="720"/>
          <w:tab w:val="left" w:pos="1440"/>
        </w:tabs>
        <w:ind w:left="2160"/>
        <w:rPr>
          <w:rFonts w:ascii="Arial" w:hAnsi="Arial" w:cs="Arial"/>
          <w:sz w:val="22"/>
          <w:szCs w:val="22"/>
        </w:rPr>
      </w:pPr>
    </w:p>
    <w:p w:rsidR="005062B6" w:rsidRPr="005062B6" w:rsidP="00824702" w14:paraId="7E186D45" w14:textId="2F04637C">
      <w:pPr>
        <w:tabs>
          <w:tab w:val="left" w:pos="360"/>
          <w:tab w:val="left" w:pos="720"/>
          <w:tab w:val="left" w:pos="1440"/>
        </w:tabs>
        <w:ind w:left="1440"/>
        <w:rPr>
          <w:rFonts w:ascii="Arial" w:hAnsi="Arial" w:cs="Arial"/>
          <w:sz w:val="22"/>
          <w:szCs w:val="22"/>
        </w:rPr>
      </w:pPr>
      <w:r w:rsidRPr="005062B6">
        <w:rPr>
          <w:rFonts w:ascii="Arial" w:hAnsi="Arial" w:cs="Arial"/>
          <w:i/>
          <w:sz w:val="22"/>
          <w:szCs w:val="22"/>
          <w:u w:val="single"/>
        </w:rPr>
        <w:t>Agency Response/Action Taken</w:t>
      </w:r>
      <w:r>
        <w:rPr>
          <w:rFonts w:ascii="Arial" w:hAnsi="Arial" w:cs="Arial"/>
          <w:i/>
          <w:sz w:val="22"/>
          <w:szCs w:val="22"/>
          <w:u w:val="single"/>
        </w:rPr>
        <w:t>:</w:t>
      </w:r>
      <w:r w:rsidR="00824702">
        <w:rPr>
          <w:rFonts w:ascii="Arial" w:hAnsi="Arial" w:cs="Arial"/>
          <w:i/>
          <w:sz w:val="22"/>
          <w:szCs w:val="22"/>
          <w:u w:val="single"/>
        </w:rPr>
        <w:t xml:space="preserve"> </w:t>
      </w:r>
      <w:r w:rsidR="006F2ABE">
        <w:rPr>
          <w:rFonts w:ascii="Arial" w:hAnsi="Arial" w:cs="Arial"/>
          <w:i/>
          <w:sz w:val="22"/>
          <w:szCs w:val="22"/>
        </w:rPr>
        <w:t xml:space="preserve">The agency </w:t>
      </w:r>
      <w:r>
        <w:rPr>
          <w:rFonts w:ascii="Arial" w:hAnsi="Arial" w:cs="Arial"/>
          <w:i/>
          <w:sz w:val="22"/>
          <w:szCs w:val="22"/>
        </w:rPr>
        <w:t xml:space="preserve">hosts </w:t>
      </w:r>
      <w:r w:rsidR="006F2ABE">
        <w:rPr>
          <w:rFonts w:ascii="Arial" w:hAnsi="Arial" w:cs="Arial"/>
          <w:i/>
          <w:sz w:val="22"/>
          <w:szCs w:val="22"/>
        </w:rPr>
        <w:t xml:space="preserve">a </w:t>
      </w:r>
      <w:r>
        <w:rPr>
          <w:rFonts w:ascii="Arial" w:hAnsi="Arial" w:cs="Arial"/>
          <w:i/>
          <w:sz w:val="22"/>
          <w:szCs w:val="22"/>
        </w:rPr>
        <w:t xml:space="preserve">webinar in advance of </w:t>
      </w:r>
      <w:r w:rsidR="006F2ABE">
        <w:rPr>
          <w:rFonts w:ascii="Arial" w:hAnsi="Arial" w:cs="Arial"/>
          <w:i/>
          <w:sz w:val="22"/>
          <w:szCs w:val="22"/>
        </w:rPr>
        <w:t xml:space="preserve">the </w:t>
      </w:r>
      <w:r>
        <w:rPr>
          <w:rFonts w:ascii="Arial" w:hAnsi="Arial" w:cs="Arial"/>
          <w:i/>
          <w:sz w:val="22"/>
          <w:szCs w:val="22"/>
        </w:rPr>
        <w:t xml:space="preserve">application </w:t>
      </w:r>
      <w:r w:rsidR="00824702">
        <w:rPr>
          <w:rFonts w:ascii="Arial" w:hAnsi="Arial" w:cs="Arial"/>
          <w:i/>
          <w:sz w:val="22"/>
          <w:szCs w:val="22"/>
        </w:rPr>
        <w:t xml:space="preserve">to prepare applicants for </w:t>
      </w:r>
      <w:r w:rsidR="006F2ABE">
        <w:rPr>
          <w:rFonts w:ascii="Arial" w:hAnsi="Arial" w:cs="Arial"/>
          <w:i/>
          <w:sz w:val="22"/>
          <w:szCs w:val="22"/>
        </w:rPr>
        <w:t xml:space="preserve">the </w:t>
      </w:r>
      <w:r w:rsidR="00824702">
        <w:rPr>
          <w:rFonts w:ascii="Arial" w:hAnsi="Arial" w:cs="Arial"/>
          <w:i/>
          <w:sz w:val="22"/>
          <w:szCs w:val="22"/>
        </w:rPr>
        <w:t>required information</w:t>
      </w:r>
      <w:r w:rsidR="00897E3C">
        <w:rPr>
          <w:rFonts w:ascii="Arial" w:hAnsi="Arial" w:cs="Arial"/>
          <w:i/>
          <w:sz w:val="22"/>
          <w:szCs w:val="22"/>
        </w:rPr>
        <w:t>.</w:t>
      </w:r>
    </w:p>
    <w:p w:rsidR="00FA14F6" w:rsidRPr="00FA14F6" w:rsidP="00A84986" w14:paraId="5484B9BC" w14:textId="21BF17C4">
      <w:pPr>
        <w:tabs>
          <w:tab w:val="left" w:pos="360"/>
          <w:tab w:val="left" w:pos="720"/>
          <w:tab w:val="left" w:pos="1440"/>
        </w:tabs>
        <w:rPr>
          <w:rFonts w:ascii="Arial" w:hAnsi="Arial" w:cs="Arial"/>
          <w:sz w:val="22"/>
          <w:szCs w:val="22"/>
        </w:rPr>
      </w:pPr>
      <w:r w:rsidRPr="00FA14F6">
        <w:rPr>
          <w:rFonts w:ascii="Arial" w:hAnsi="Arial" w:cs="Arial"/>
          <w:sz w:val="22"/>
          <w:szCs w:val="22"/>
        </w:rPr>
        <w:tab/>
      </w:r>
    </w:p>
    <w:p w:rsidR="00FA14F6" w:rsidRPr="00FA14F6" w:rsidP="00FA14F6" w14:paraId="02D6466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9.</w:t>
      </w:r>
      <w:r w:rsidRPr="00FA14F6">
        <w:rPr>
          <w:rFonts w:ascii="Arial" w:hAnsi="Arial" w:cs="Arial"/>
          <w:b/>
          <w:sz w:val="22"/>
          <w:szCs w:val="22"/>
        </w:rPr>
        <w:tab/>
        <w:t>Explain any decision to provide any payment or gift to respondents, other than remuneration of contractors or grantees.</w:t>
      </w:r>
    </w:p>
    <w:p w:rsidR="00FA14F6" w:rsidRPr="00FA14F6" w:rsidP="00FA14F6" w14:paraId="7156ABFC" w14:textId="77777777">
      <w:pPr>
        <w:tabs>
          <w:tab w:val="left" w:pos="-1080"/>
          <w:tab w:val="left" w:pos="-720"/>
          <w:tab w:val="left" w:pos="360"/>
          <w:tab w:val="left" w:pos="720"/>
        </w:tabs>
        <w:rPr>
          <w:rFonts w:ascii="Arial" w:hAnsi="Arial" w:cs="Arial"/>
          <w:sz w:val="22"/>
          <w:szCs w:val="22"/>
        </w:rPr>
      </w:pPr>
    </w:p>
    <w:p w:rsidR="00FA14F6" w:rsidRPr="00FA14F6" w:rsidP="00FA14F6" w14:paraId="469654EB" w14:textId="429EF389">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 xml:space="preserve">We </w:t>
      </w:r>
      <w:r w:rsidR="005062B6">
        <w:rPr>
          <w:rFonts w:ascii="Arial" w:hAnsi="Arial" w:cs="Arial"/>
          <w:sz w:val="22"/>
          <w:szCs w:val="22"/>
        </w:rPr>
        <w:t>did</w:t>
      </w:r>
      <w:r w:rsidRPr="00FA14F6">
        <w:rPr>
          <w:rFonts w:ascii="Arial" w:hAnsi="Arial" w:cs="Arial"/>
          <w:sz w:val="22"/>
          <w:szCs w:val="22"/>
        </w:rPr>
        <w:t xml:space="preserve"> not provide payments or gifts to respondents.</w:t>
      </w:r>
    </w:p>
    <w:p w:rsidR="00FA14F6" w:rsidRPr="00FA14F6" w:rsidP="00FA14F6" w14:paraId="104498CF" w14:textId="77777777">
      <w:pPr>
        <w:tabs>
          <w:tab w:val="left" w:pos="-1080"/>
          <w:tab w:val="left" w:pos="-720"/>
          <w:tab w:val="left" w:pos="360"/>
          <w:tab w:val="left" w:pos="720"/>
        </w:tabs>
        <w:rPr>
          <w:rFonts w:ascii="Arial" w:hAnsi="Arial" w:cs="Arial"/>
          <w:sz w:val="22"/>
          <w:szCs w:val="22"/>
        </w:rPr>
      </w:pPr>
    </w:p>
    <w:p w:rsidR="00FA14F6" w:rsidRPr="00FA14F6" w:rsidP="00FA14F6" w14:paraId="32A70415" w14:textId="77777777">
      <w:pPr>
        <w:tabs>
          <w:tab w:val="left" w:pos="-1080"/>
          <w:tab w:val="left" w:pos="-720"/>
          <w:tab w:val="left" w:pos="450"/>
          <w:tab w:val="left" w:pos="720"/>
        </w:tabs>
        <w:rPr>
          <w:rFonts w:ascii="Arial" w:hAnsi="Arial" w:cs="Arial"/>
          <w:b/>
          <w:sz w:val="22"/>
          <w:szCs w:val="22"/>
        </w:rPr>
      </w:pPr>
      <w:r w:rsidRPr="00E7299D">
        <w:rPr>
          <w:rFonts w:ascii="Arial" w:hAnsi="Arial" w:cs="Arial"/>
          <w:b/>
          <w:sz w:val="22"/>
          <w:szCs w:val="22"/>
        </w:rPr>
        <w:t>10.</w:t>
      </w:r>
      <w:r w:rsidRPr="00E7299D">
        <w:rPr>
          <w:rFonts w:ascii="Arial" w:hAnsi="Arial" w:cs="Arial"/>
          <w:b/>
          <w:sz w:val="22"/>
          <w:szCs w:val="22"/>
        </w:rPr>
        <w:tab/>
        <w:t>Describe any assurance of confidentiality provided to respondents and the basis for the assurance in statute, regulation, or agency policy.</w:t>
      </w:r>
    </w:p>
    <w:p w:rsidR="00FA14F6" w:rsidRPr="00FA14F6" w:rsidP="00FA14F6" w14:paraId="593E78FC" w14:textId="77777777">
      <w:pPr>
        <w:tabs>
          <w:tab w:val="left" w:pos="-1080"/>
          <w:tab w:val="left" w:pos="-720"/>
          <w:tab w:val="left" w:pos="450"/>
          <w:tab w:val="left" w:pos="720"/>
        </w:tabs>
        <w:rPr>
          <w:rFonts w:ascii="Arial" w:hAnsi="Arial" w:cs="Arial"/>
          <w:sz w:val="22"/>
          <w:szCs w:val="22"/>
        </w:rPr>
      </w:pPr>
    </w:p>
    <w:p w:rsidR="00FA14F6" w:rsidRPr="00FA14F6" w:rsidP="00FA14F6" w14:paraId="66735912" w14:textId="3758B00C">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 xml:space="preserve">We do not </w:t>
      </w:r>
      <w:r>
        <w:rPr>
          <w:rFonts w:ascii="Arial" w:hAnsi="Arial" w:cs="Arial"/>
          <w:sz w:val="22"/>
          <w:szCs w:val="22"/>
        </w:rPr>
        <w:t xml:space="preserve">make any assurance of </w:t>
      </w:r>
      <w:r>
        <w:rPr>
          <w:rFonts w:ascii="Arial" w:hAnsi="Arial" w:cs="Arial"/>
          <w:sz w:val="22"/>
          <w:szCs w:val="22"/>
        </w:rPr>
        <w:t>confidentiality.</w:t>
      </w:r>
      <w:r w:rsidRPr="00FA14F6">
        <w:rPr>
          <w:rFonts w:ascii="Arial" w:hAnsi="Arial" w:cs="Arial"/>
          <w:sz w:val="22"/>
          <w:szCs w:val="22"/>
        </w:rPr>
        <w:t>.</w:t>
      </w:r>
      <w:r w:rsidRPr="00FA14F6">
        <w:rPr>
          <w:rFonts w:ascii="Arial" w:hAnsi="Arial" w:cs="Arial"/>
          <w:sz w:val="22"/>
          <w:szCs w:val="22"/>
        </w:rPr>
        <w:t xml:space="preserve">  </w:t>
      </w:r>
    </w:p>
    <w:p w:rsidR="00FA14F6" w:rsidP="00FA14F6" w14:paraId="722D015F" w14:textId="77777777">
      <w:pPr>
        <w:tabs>
          <w:tab w:val="left" w:pos="-1080"/>
          <w:tab w:val="left" w:pos="-720"/>
          <w:tab w:val="left" w:pos="450"/>
          <w:tab w:val="left" w:pos="720"/>
        </w:tabs>
        <w:rPr>
          <w:rFonts w:ascii="Arial" w:hAnsi="Arial" w:cs="Arial"/>
          <w:sz w:val="22"/>
          <w:szCs w:val="22"/>
        </w:rPr>
      </w:pPr>
    </w:p>
    <w:p w:rsidR="00271C23" w:rsidRPr="00271C23" w:rsidP="00271C23" w14:paraId="626EC4BD" w14:textId="77777777">
      <w:pPr>
        <w:tabs>
          <w:tab w:val="left" w:pos="-1080"/>
          <w:tab w:val="left" w:pos="-720"/>
          <w:tab w:val="left" w:pos="450"/>
          <w:tab w:val="left" w:pos="720"/>
        </w:tabs>
        <w:rPr>
          <w:rFonts w:ascii="Arial" w:hAnsi="Arial" w:cs="Arial"/>
          <w:b/>
          <w:sz w:val="22"/>
          <w:szCs w:val="22"/>
        </w:rPr>
      </w:pPr>
      <w:r w:rsidRPr="00271C23">
        <w:rPr>
          <w:rFonts w:ascii="Arial" w:hAnsi="Arial" w:cs="Arial"/>
          <w:b/>
          <w:sz w:val="22"/>
          <w:szCs w:val="22"/>
        </w:rPr>
        <w:t>11.</w:t>
      </w:r>
      <w:r w:rsidRPr="00271C23">
        <w:rPr>
          <w:rFonts w:ascii="Arial" w:hAnsi="Arial" w:cs="Arial"/>
          <w:b/>
          <w:sz w:val="22"/>
          <w:szCs w:val="22"/>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00271C23">
        <w:rPr>
          <w:rFonts w:ascii="Arial" w:hAnsi="Arial" w:cs="Arial"/>
          <w:b/>
          <w:sz w:val="22"/>
          <w:szCs w:val="22"/>
        </w:rPr>
        <w:br/>
        <w:t>explanation to be given to persons from whom the information is requested, and any steps to be taken to obtain their consent.</w:t>
      </w:r>
    </w:p>
    <w:p w:rsidR="00271C23" w:rsidRPr="00271C23" w:rsidP="00271C23" w14:paraId="4E7E7421" w14:textId="77777777">
      <w:pPr>
        <w:tabs>
          <w:tab w:val="left" w:pos="-1080"/>
          <w:tab w:val="left" w:pos="-720"/>
          <w:tab w:val="left" w:pos="450"/>
          <w:tab w:val="left" w:pos="720"/>
        </w:tabs>
        <w:rPr>
          <w:rFonts w:ascii="Arial" w:hAnsi="Arial" w:cs="Arial"/>
          <w:b/>
          <w:sz w:val="22"/>
          <w:szCs w:val="22"/>
        </w:rPr>
      </w:pPr>
    </w:p>
    <w:p w:rsidR="00271C23" w:rsidRPr="00271C23" w:rsidP="00271C23" w14:paraId="6439FE49" w14:textId="77777777">
      <w:pPr>
        <w:tabs>
          <w:tab w:val="left" w:pos="-1080"/>
          <w:tab w:val="left" w:pos="-720"/>
          <w:tab w:val="left" w:pos="450"/>
          <w:tab w:val="left" w:pos="720"/>
        </w:tabs>
        <w:rPr>
          <w:rFonts w:ascii="Arial" w:hAnsi="Arial" w:cs="Arial"/>
          <w:b/>
          <w:sz w:val="22"/>
          <w:szCs w:val="22"/>
        </w:rPr>
      </w:pPr>
      <w:r w:rsidRPr="00271C23">
        <w:rPr>
          <w:rFonts w:ascii="Arial" w:hAnsi="Arial" w:cs="Arial"/>
          <w:sz w:val="22"/>
          <w:szCs w:val="22"/>
        </w:rPr>
        <w:t>We do not ask questions of a sensitive nature.</w:t>
      </w:r>
    </w:p>
    <w:p w:rsidR="00271C23" w:rsidRPr="00271C23" w:rsidP="00271C23" w14:paraId="1FDD30BB" w14:textId="77777777">
      <w:pPr>
        <w:tabs>
          <w:tab w:val="left" w:pos="-1080"/>
          <w:tab w:val="left" w:pos="-720"/>
          <w:tab w:val="left" w:pos="450"/>
          <w:tab w:val="left" w:pos="720"/>
        </w:tabs>
        <w:rPr>
          <w:rFonts w:ascii="Arial" w:hAnsi="Arial" w:cs="Arial"/>
          <w:b/>
          <w:sz w:val="22"/>
          <w:szCs w:val="22"/>
        </w:rPr>
      </w:pPr>
    </w:p>
    <w:p w:rsidR="00271C23" w:rsidRPr="00271C23" w:rsidP="00271C23" w14:paraId="03A3333B" w14:textId="77777777">
      <w:pPr>
        <w:tabs>
          <w:tab w:val="left" w:pos="-1080"/>
          <w:tab w:val="left" w:pos="-720"/>
          <w:tab w:val="left" w:pos="450"/>
          <w:tab w:val="left" w:pos="720"/>
        </w:tabs>
        <w:rPr>
          <w:rFonts w:ascii="Arial" w:hAnsi="Arial" w:cs="Arial"/>
          <w:b/>
          <w:sz w:val="22"/>
          <w:szCs w:val="22"/>
        </w:rPr>
      </w:pPr>
      <w:r w:rsidRPr="00271C23">
        <w:rPr>
          <w:rFonts w:ascii="Arial" w:hAnsi="Arial" w:cs="Arial"/>
          <w:b/>
          <w:sz w:val="22"/>
          <w:szCs w:val="22"/>
        </w:rPr>
        <w:t>12.</w:t>
      </w:r>
      <w:r w:rsidRPr="00271C23">
        <w:rPr>
          <w:rFonts w:ascii="Arial" w:hAnsi="Arial" w:cs="Arial"/>
          <w:b/>
          <w:sz w:val="22"/>
          <w:szCs w:val="22"/>
        </w:rPr>
        <w:tab/>
        <w:t>Provide estimates of the hour burden of the collection of information.  The statement should:</w:t>
      </w:r>
    </w:p>
    <w:p w:rsidR="00271C23" w:rsidRPr="00271C23" w:rsidP="00271C23" w14:paraId="26F101E0" w14:textId="77777777">
      <w:pPr>
        <w:tabs>
          <w:tab w:val="left" w:pos="-1080"/>
          <w:tab w:val="left" w:pos="-720"/>
          <w:tab w:val="left" w:pos="450"/>
          <w:tab w:val="left" w:pos="720"/>
        </w:tabs>
        <w:rPr>
          <w:rFonts w:ascii="Arial" w:hAnsi="Arial" w:cs="Arial"/>
          <w:b/>
          <w:sz w:val="22"/>
          <w:szCs w:val="22"/>
        </w:rPr>
      </w:pPr>
      <w:r w:rsidRPr="00271C23">
        <w:rPr>
          <w:rFonts w:ascii="Arial" w:hAnsi="Arial" w:cs="Arial"/>
          <w:b/>
          <w:sz w:val="22"/>
          <w:szCs w:val="22"/>
        </w:rPr>
        <w:tab/>
        <w:t>*</w:t>
      </w:r>
      <w:r w:rsidRPr="00271C2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71C23" w:rsidRPr="00271C23" w:rsidP="00271C23" w14:paraId="06E1C4FF" w14:textId="77777777">
      <w:pPr>
        <w:tabs>
          <w:tab w:val="left" w:pos="-1080"/>
          <w:tab w:val="left" w:pos="-720"/>
          <w:tab w:val="left" w:pos="450"/>
          <w:tab w:val="left" w:pos="720"/>
        </w:tabs>
        <w:rPr>
          <w:rFonts w:ascii="Arial" w:hAnsi="Arial" w:cs="Arial"/>
          <w:b/>
          <w:sz w:val="22"/>
          <w:szCs w:val="22"/>
        </w:rPr>
      </w:pPr>
      <w:r w:rsidRPr="00271C23">
        <w:rPr>
          <w:rFonts w:ascii="Arial" w:hAnsi="Arial" w:cs="Arial"/>
          <w:b/>
          <w:sz w:val="22"/>
          <w:szCs w:val="22"/>
        </w:rPr>
        <w:tab/>
        <w:t>*</w:t>
      </w:r>
      <w:r w:rsidRPr="00271C23">
        <w:rPr>
          <w:rFonts w:ascii="Arial" w:hAnsi="Arial" w:cs="Arial"/>
          <w:b/>
          <w:sz w:val="22"/>
          <w:szCs w:val="22"/>
        </w:rPr>
        <w:tab/>
        <w:t>If this request for approval covers more than one form, provide separate hour burden estimates for each form and aggregate the hour burdens.</w:t>
      </w:r>
    </w:p>
    <w:p w:rsidR="00271C23" w:rsidRPr="00271C23" w:rsidP="00271C23" w14:paraId="1E4F1D37" w14:textId="77777777">
      <w:pPr>
        <w:tabs>
          <w:tab w:val="left" w:pos="-1080"/>
          <w:tab w:val="left" w:pos="-720"/>
          <w:tab w:val="left" w:pos="450"/>
          <w:tab w:val="left" w:pos="720"/>
        </w:tabs>
        <w:rPr>
          <w:rFonts w:ascii="Arial" w:hAnsi="Arial" w:cs="Arial"/>
          <w:b/>
          <w:sz w:val="22"/>
          <w:szCs w:val="22"/>
        </w:rPr>
      </w:pPr>
      <w:r w:rsidRPr="00271C23">
        <w:rPr>
          <w:rFonts w:ascii="Arial" w:hAnsi="Arial" w:cs="Arial"/>
          <w:b/>
          <w:sz w:val="22"/>
          <w:szCs w:val="22"/>
        </w:rPr>
        <w:tab/>
        <w:t>*</w:t>
      </w:r>
      <w:r w:rsidRPr="00271C2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72253" w:rsidRPr="0072628A" w:rsidP="00D17D3F" w14:paraId="63DD853E" w14:textId="77777777">
      <w:pPr>
        <w:ind w:left="720"/>
      </w:pPr>
    </w:p>
    <w:p w:rsidR="00D17D3F" w:rsidP="00D17D3F" w14:paraId="1A887A63" w14:textId="4A5EEE49">
      <w:pPr>
        <w:widowControl/>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381A22">
        <w:rPr>
          <w:rFonts w:ascii="Arial" w:hAnsi="Arial" w:cs="Arial"/>
          <w:sz w:val="22"/>
          <w:szCs w:val="22"/>
        </w:rPr>
        <w:t>We estimate the dollar value of the burden hours is $</w:t>
      </w:r>
      <w:r w:rsidRPr="00381A22">
        <w:rPr>
          <w:rFonts w:ascii="Arial" w:hAnsi="Arial" w:cs="Arial"/>
          <w:b/>
          <w:bCs/>
          <w:sz w:val="22"/>
          <w:szCs w:val="22"/>
        </w:rPr>
        <w:t xml:space="preserve">25,259 </w:t>
      </w:r>
      <w:r w:rsidRPr="00381A22">
        <w:rPr>
          <w:rFonts w:ascii="Arial" w:hAnsi="Arial" w:cs="Arial"/>
          <w:sz w:val="22"/>
          <w:szCs w:val="22"/>
        </w:rPr>
        <w:t xml:space="preserve">(rounded). </w:t>
      </w:r>
      <w:r w:rsidRPr="00D17D3F">
        <w:rPr>
          <w:rFonts w:ascii="Arial" w:hAnsi="Arial" w:cs="Arial"/>
          <w:sz w:val="22"/>
          <w:szCs w:val="22"/>
        </w:rPr>
        <w:t>We used the hourly rates (including benefits) listed in Table 1 of the Bureau of Labor Statistics news release USDL-2</w:t>
      </w:r>
      <w:r w:rsidR="003D3C89">
        <w:rPr>
          <w:rFonts w:ascii="Arial" w:hAnsi="Arial" w:cs="Arial"/>
          <w:sz w:val="22"/>
          <w:szCs w:val="22"/>
        </w:rPr>
        <w:t>4</w:t>
      </w:r>
      <w:r w:rsidRPr="00D17D3F">
        <w:rPr>
          <w:rFonts w:ascii="Arial" w:hAnsi="Arial" w:cs="Arial"/>
          <w:sz w:val="22"/>
          <w:szCs w:val="22"/>
        </w:rPr>
        <w:t>-</w:t>
      </w:r>
      <w:r w:rsidR="00A87A20">
        <w:rPr>
          <w:rFonts w:ascii="Arial" w:hAnsi="Arial" w:cs="Arial"/>
          <w:sz w:val="22"/>
          <w:szCs w:val="22"/>
        </w:rPr>
        <w:t>1863</w:t>
      </w:r>
      <w:r>
        <w:rPr>
          <w:rFonts w:ascii="Arial" w:hAnsi="Arial" w:cs="Arial"/>
          <w:sz w:val="22"/>
          <w:szCs w:val="22"/>
          <w:vertAlign w:val="superscript"/>
        </w:rPr>
        <w:footnoteReference w:id="2"/>
      </w:r>
      <w:r w:rsidRPr="00D17D3F">
        <w:rPr>
          <w:rFonts w:ascii="Arial" w:hAnsi="Arial" w:cs="Arial"/>
          <w:sz w:val="22"/>
          <w:szCs w:val="22"/>
        </w:rPr>
        <w:t xml:space="preserve"> (September 1</w:t>
      </w:r>
      <w:r w:rsidR="003D3C89">
        <w:rPr>
          <w:rFonts w:ascii="Arial" w:hAnsi="Arial" w:cs="Arial"/>
          <w:sz w:val="22"/>
          <w:szCs w:val="22"/>
        </w:rPr>
        <w:t>0</w:t>
      </w:r>
      <w:r w:rsidRPr="00D17D3F">
        <w:rPr>
          <w:rFonts w:ascii="Arial" w:hAnsi="Arial" w:cs="Arial"/>
          <w:sz w:val="22"/>
          <w:szCs w:val="22"/>
        </w:rPr>
        <w:t>, 202</w:t>
      </w:r>
      <w:r w:rsidR="003D3C89">
        <w:rPr>
          <w:rFonts w:ascii="Arial" w:hAnsi="Arial" w:cs="Arial"/>
          <w:sz w:val="22"/>
          <w:szCs w:val="22"/>
        </w:rPr>
        <w:t>4</w:t>
      </w:r>
      <w:r w:rsidRPr="00D17D3F">
        <w:rPr>
          <w:rFonts w:ascii="Arial" w:hAnsi="Arial" w:cs="Arial"/>
          <w:sz w:val="22"/>
          <w:szCs w:val="22"/>
        </w:rPr>
        <w:t>, Employer Costs for Employee Compensation—June 202</w:t>
      </w:r>
      <w:r w:rsidR="00A87A20">
        <w:rPr>
          <w:rFonts w:ascii="Arial" w:hAnsi="Arial" w:cs="Arial"/>
          <w:sz w:val="22"/>
          <w:szCs w:val="22"/>
        </w:rPr>
        <w:t>4</w:t>
      </w:r>
      <w:r w:rsidRPr="00D17D3F">
        <w:rPr>
          <w:rFonts w:ascii="Arial" w:hAnsi="Arial" w:cs="Arial"/>
          <w:sz w:val="22"/>
          <w:szCs w:val="22"/>
        </w:rPr>
        <w:t xml:space="preserve">) to calculate the total annual burden for this collection. The rates for each category of respondents including benefits are: </w:t>
      </w:r>
    </w:p>
    <w:p w:rsidR="00D17D3F" w:rsidP="00D17D3F" w14:paraId="0414CEE0" w14:textId="77777777">
      <w:pPr>
        <w:widowControl/>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D17D3F" w:rsidRPr="00D17D3F" w:rsidP="007930C7" w14:paraId="11983F4C" w14:textId="77777777">
      <w:pPr>
        <w:widowControl/>
        <w:numPr>
          <w:ilvl w:val="0"/>
          <w:numId w:val="16"/>
        </w:numPr>
        <w:tabs>
          <w:tab w:val="left" w:pos="360"/>
          <w:tab w:val="left" w:pos="1080"/>
          <w:tab w:val="left" w:pos="144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90"/>
        <w:rPr>
          <w:rFonts w:ascii="Arial" w:hAnsi="Arial" w:cs="Arial"/>
          <w:i/>
          <w:iCs/>
          <w:sz w:val="22"/>
          <w:szCs w:val="22"/>
        </w:rPr>
      </w:pPr>
      <w:r w:rsidRPr="00D17D3F">
        <w:rPr>
          <w:rFonts w:ascii="Arial" w:hAnsi="Arial" w:cs="Arial"/>
          <w:i/>
          <w:iCs/>
          <w:sz w:val="22"/>
          <w:szCs w:val="22"/>
        </w:rPr>
        <w:t>Private entity: $43.94</w:t>
      </w:r>
    </w:p>
    <w:p w:rsidR="00D17D3F" w:rsidRPr="00D17D3F" w:rsidP="008B5824" w14:paraId="1CADC14A" w14:textId="18C0F4FE">
      <w:pPr>
        <w:pStyle w:val="ListParagraph"/>
      </w:pPr>
      <w:r w:rsidRPr="00D17D3F">
        <w:t>State or local Government: $61.37</w:t>
      </w:r>
    </w:p>
    <w:p w:rsidR="00272253" w:rsidP="007930C7" w14:paraId="1DFEC787" w14:textId="4E804129">
      <w:pPr>
        <w:spacing w:line="276" w:lineRule="auto"/>
        <w:rPr>
          <w:rFonts w:ascii="Arial" w:hAnsi="Arial" w:cs="Arial"/>
          <w:sz w:val="22"/>
          <w:szCs w:val="22"/>
        </w:rPr>
      </w:pPr>
      <w:r w:rsidRPr="00272253">
        <w:rPr>
          <w:rFonts w:ascii="Arial" w:hAnsi="Arial" w:cs="Arial"/>
          <w:sz w:val="22"/>
          <w:szCs w:val="22"/>
        </w:rPr>
        <w:t xml:space="preserve">We estimate that we will receive </w:t>
      </w:r>
      <w:r>
        <w:rPr>
          <w:rFonts w:ascii="Arial" w:hAnsi="Arial" w:cs="Arial"/>
          <w:sz w:val="22"/>
          <w:szCs w:val="22"/>
        </w:rPr>
        <w:t xml:space="preserve">100 </w:t>
      </w:r>
      <w:r w:rsidR="00F05F5E">
        <w:rPr>
          <w:rFonts w:ascii="Arial" w:hAnsi="Arial" w:cs="Arial"/>
          <w:sz w:val="22"/>
          <w:szCs w:val="22"/>
        </w:rPr>
        <w:t xml:space="preserve">applications (Private Sector n=80 and </w:t>
      </w:r>
      <w:r w:rsidR="00C56246">
        <w:rPr>
          <w:rFonts w:ascii="Arial" w:hAnsi="Arial" w:cs="Arial"/>
          <w:sz w:val="22"/>
          <w:szCs w:val="22"/>
        </w:rPr>
        <w:t>Local Government 20).  Of those</w:t>
      </w:r>
      <w:r w:rsidR="00EA11B0">
        <w:rPr>
          <w:rFonts w:ascii="Arial" w:hAnsi="Arial" w:cs="Arial"/>
          <w:sz w:val="22"/>
          <w:szCs w:val="22"/>
        </w:rPr>
        <w:t>,</w:t>
      </w:r>
      <w:r w:rsidR="00C56246">
        <w:rPr>
          <w:rFonts w:ascii="Arial" w:hAnsi="Arial" w:cs="Arial"/>
          <w:sz w:val="22"/>
          <w:szCs w:val="22"/>
        </w:rPr>
        <w:t xml:space="preserve"> we anticipate awarding 8 grants (Private Sector n=6 and Local Government n=2) per year</w:t>
      </w:r>
      <w:r w:rsidR="00E71E80">
        <w:rPr>
          <w:rFonts w:ascii="Arial" w:hAnsi="Arial" w:cs="Arial"/>
          <w:sz w:val="22"/>
          <w:szCs w:val="22"/>
        </w:rPr>
        <w:t xml:space="preserve">. </w:t>
      </w:r>
      <w:r w:rsidR="00C56246">
        <w:rPr>
          <w:rFonts w:ascii="Arial" w:hAnsi="Arial" w:cs="Arial"/>
          <w:sz w:val="22"/>
          <w:szCs w:val="22"/>
        </w:rPr>
        <w:t xml:space="preserve"> </w:t>
      </w:r>
      <w:r w:rsidRPr="00272253">
        <w:rPr>
          <w:rFonts w:ascii="Arial" w:hAnsi="Arial" w:cs="Arial"/>
          <w:sz w:val="22"/>
          <w:szCs w:val="22"/>
        </w:rPr>
        <w:t xml:space="preserve">The burden hours for each </w:t>
      </w:r>
      <w:r w:rsidR="002B47FA">
        <w:rPr>
          <w:rFonts w:ascii="Arial" w:hAnsi="Arial" w:cs="Arial"/>
          <w:sz w:val="22"/>
          <w:szCs w:val="22"/>
        </w:rPr>
        <w:t>awardee will</w:t>
      </w:r>
      <w:r w:rsidRPr="00272253">
        <w:rPr>
          <w:rFonts w:ascii="Arial" w:hAnsi="Arial" w:cs="Arial"/>
          <w:sz w:val="22"/>
          <w:szCs w:val="22"/>
        </w:rPr>
        <w:t xml:space="preserve"> vary depending on the type of application</w:t>
      </w:r>
      <w:r w:rsidR="002B47FA">
        <w:rPr>
          <w:rFonts w:ascii="Arial" w:hAnsi="Arial" w:cs="Arial"/>
          <w:sz w:val="22"/>
          <w:szCs w:val="22"/>
        </w:rPr>
        <w:t xml:space="preserve"> and </w:t>
      </w:r>
      <w:r w:rsidR="002B47FA">
        <w:rPr>
          <w:rFonts w:ascii="Arial" w:hAnsi="Arial" w:cs="Arial"/>
          <w:sz w:val="22"/>
          <w:szCs w:val="22"/>
        </w:rPr>
        <w:t xml:space="preserve">reporting (see </w:t>
      </w:r>
      <w:r w:rsidR="002418B4">
        <w:rPr>
          <w:rFonts w:ascii="Arial" w:hAnsi="Arial" w:cs="Arial"/>
          <w:sz w:val="22"/>
          <w:szCs w:val="22"/>
        </w:rPr>
        <w:t xml:space="preserve">Table 12.1). </w:t>
      </w:r>
      <w:r w:rsidRPr="00272253">
        <w:rPr>
          <w:rFonts w:ascii="Arial" w:hAnsi="Arial" w:cs="Arial"/>
          <w:sz w:val="22"/>
          <w:szCs w:val="22"/>
        </w:rPr>
        <w:t xml:space="preserve">Based on feedback received as part of our outreach to recent applicants, we believe the estimated hours accurately </w:t>
      </w:r>
      <w:r w:rsidR="008868EA">
        <w:rPr>
          <w:rFonts w:ascii="Arial" w:hAnsi="Arial" w:cs="Arial"/>
          <w:sz w:val="22"/>
          <w:szCs w:val="22"/>
        </w:rPr>
        <w:t>reflect</w:t>
      </w:r>
      <w:r w:rsidRPr="00272253" w:rsidR="008868EA">
        <w:rPr>
          <w:rFonts w:ascii="Arial" w:hAnsi="Arial" w:cs="Arial"/>
          <w:sz w:val="22"/>
          <w:szCs w:val="22"/>
        </w:rPr>
        <w:t xml:space="preserve"> </w:t>
      </w:r>
      <w:r w:rsidRPr="00272253">
        <w:rPr>
          <w:rFonts w:ascii="Arial" w:hAnsi="Arial" w:cs="Arial"/>
          <w:sz w:val="22"/>
          <w:szCs w:val="22"/>
        </w:rPr>
        <w:t>the time required to complete an application, including time for reviewing instructions, gathering and maintaining data, and completing the form</w:t>
      </w:r>
      <w:r w:rsidR="008868EA">
        <w:rPr>
          <w:rFonts w:ascii="Arial" w:hAnsi="Arial" w:cs="Arial"/>
          <w:sz w:val="22"/>
          <w:szCs w:val="22"/>
        </w:rPr>
        <w:t>,</w:t>
      </w:r>
      <w:r w:rsidR="00D26F2B">
        <w:rPr>
          <w:rFonts w:ascii="Arial" w:hAnsi="Arial" w:cs="Arial"/>
          <w:sz w:val="22"/>
          <w:szCs w:val="22"/>
        </w:rPr>
        <w:t xml:space="preserve"> and submitting the subsequent reports. </w:t>
      </w:r>
      <w:r w:rsidRPr="00272253">
        <w:rPr>
          <w:rFonts w:ascii="Arial" w:hAnsi="Arial" w:cs="Arial"/>
          <w:sz w:val="22"/>
          <w:szCs w:val="22"/>
        </w:rPr>
        <w:t xml:space="preserve">  </w:t>
      </w:r>
    </w:p>
    <w:p w:rsidR="00126369" w:rsidP="007930C7" w14:paraId="7B28D98F" w14:textId="77777777">
      <w:pPr>
        <w:spacing w:line="276" w:lineRule="auto"/>
        <w:rPr>
          <w:rFonts w:ascii="Arial" w:hAnsi="Arial" w:cs="Arial"/>
          <w:sz w:val="22"/>
          <w:szCs w:val="22"/>
        </w:rPr>
      </w:pPr>
    </w:p>
    <w:p w:rsidR="00126369" w:rsidRPr="00272253" w:rsidP="007930C7" w14:paraId="53D9F03B" w14:textId="0C8FBFD1">
      <w:pPr>
        <w:spacing w:line="276" w:lineRule="auto"/>
        <w:rPr>
          <w:rFonts w:ascii="Arial" w:hAnsi="Arial" w:cs="Arial"/>
          <w:sz w:val="22"/>
          <w:szCs w:val="22"/>
        </w:rPr>
      </w:pPr>
      <w:r w:rsidRPr="00126369">
        <w:rPr>
          <w:rFonts w:ascii="Arial" w:hAnsi="Arial" w:cs="Arial"/>
          <w:sz w:val="22"/>
          <w:szCs w:val="22"/>
        </w:rPr>
        <w:t>Lower Mississippi Delta Initiative Local Heritage Grants Application</w:t>
      </w:r>
    </w:p>
    <w:p w:rsidR="00E0186D" w:rsidRPr="00E0186D" w:rsidP="003615A2" w14:paraId="11254540" w14:textId="73398DDC">
      <w:pPr>
        <w:tabs>
          <w:tab w:val="left" w:pos="360"/>
        </w:tabs>
        <w:rPr>
          <w:rFonts w:ascii="Arial" w:hAnsi="Arial" w:cs="Arial"/>
          <w:sz w:val="22"/>
          <w:szCs w:val="22"/>
        </w:rPr>
      </w:pPr>
    </w:p>
    <w:p w:rsidR="00FA14F6" w:rsidP="00FA14F6" w14:paraId="31FFA78E" w14:textId="5F6569CF">
      <w:pPr>
        <w:widowControl/>
        <w:tabs>
          <w:tab w:val="left" w:pos="360"/>
        </w:tabs>
        <w:rPr>
          <w:rFonts w:ascii="Arial" w:hAnsi="Arial" w:cs="Arial"/>
          <w:b/>
          <w:sz w:val="22"/>
          <w:szCs w:val="22"/>
          <w:lang w:val="x-none"/>
        </w:rPr>
      </w:pPr>
      <w:r w:rsidRPr="00FA14F6">
        <w:rPr>
          <w:rFonts w:ascii="Arial" w:hAnsi="Arial" w:cs="Arial"/>
          <w:b/>
          <w:sz w:val="22"/>
          <w:szCs w:val="22"/>
        </w:rPr>
        <w:t>Table 12.1</w:t>
      </w:r>
      <w:r w:rsidR="00826BBE">
        <w:rPr>
          <w:rFonts w:ascii="Arial" w:hAnsi="Arial" w:cs="Arial"/>
          <w:b/>
          <w:sz w:val="22"/>
          <w:szCs w:val="22"/>
        </w:rPr>
        <w:t xml:space="preserve"> </w:t>
      </w:r>
      <w:r w:rsidRPr="00826BBE" w:rsidR="00826BBE">
        <w:rPr>
          <w:rFonts w:ascii="Arial" w:hAnsi="Arial" w:cs="Arial"/>
          <w:b/>
          <w:sz w:val="22"/>
          <w:szCs w:val="22"/>
          <w:lang w:val="x-none"/>
        </w:rPr>
        <w:t xml:space="preserve">Total Estimated </w:t>
      </w:r>
      <w:r w:rsidRPr="00826BBE" w:rsidR="00826BBE">
        <w:rPr>
          <w:rFonts w:ascii="Arial" w:hAnsi="Arial" w:cs="Arial"/>
          <w:b/>
          <w:sz w:val="22"/>
          <w:szCs w:val="22"/>
        </w:rPr>
        <w:t xml:space="preserve">Annualized </w:t>
      </w:r>
      <w:r w:rsidRPr="00826BBE" w:rsidR="00826BBE">
        <w:rPr>
          <w:rFonts w:ascii="Arial" w:hAnsi="Arial" w:cs="Arial"/>
          <w:b/>
          <w:sz w:val="22"/>
          <w:szCs w:val="22"/>
          <w:lang w:val="x-none"/>
        </w:rPr>
        <w:t>Burden</w:t>
      </w:r>
    </w:p>
    <w:p w:rsidR="00826BBE" w:rsidRPr="00FA14F6" w:rsidP="00FA14F6" w14:paraId="34763739" w14:textId="77777777">
      <w:pPr>
        <w:widowControl/>
        <w:tabs>
          <w:tab w:val="left" w:pos="360"/>
        </w:tabs>
        <w:rPr>
          <w:rFonts w:ascii="Arial" w:hAnsi="Arial" w:cs="Arial"/>
          <w:b/>
          <w:sz w:val="22"/>
          <w:szCs w:val="22"/>
        </w:rPr>
      </w:pPr>
    </w:p>
    <w:tbl>
      <w:tblPr>
        <w:tblStyle w:val="TableGrid"/>
        <w:tblW w:w="9810" w:type="dxa"/>
        <w:tblInd w:w="108" w:type="dxa"/>
        <w:tblLayout w:type="fixed"/>
        <w:tblLook w:val="04A0"/>
      </w:tblPr>
      <w:tblGrid>
        <w:gridCol w:w="1597"/>
        <w:gridCol w:w="1800"/>
        <w:gridCol w:w="1350"/>
        <w:gridCol w:w="1440"/>
        <w:gridCol w:w="1170"/>
        <w:gridCol w:w="1283"/>
        <w:gridCol w:w="1170"/>
      </w:tblGrid>
      <w:tr w14:paraId="7EDA9B11" w14:textId="77777777" w:rsidTr="007930C7">
        <w:tblPrEx>
          <w:tblW w:w="9810" w:type="dxa"/>
          <w:tblInd w:w="108" w:type="dxa"/>
          <w:tblLayout w:type="fixed"/>
          <w:tblLook w:val="04A0"/>
        </w:tblPrEx>
        <w:trPr>
          <w:trHeight w:val="998"/>
        </w:trPr>
        <w:tc>
          <w:tcPr>
            <w:tcW w:w="1597" w:type="dxa"/>
            <w:shd w:val="clear" w:color="auto" w:fill="D6E3BC" w:themeFill="accent3" w:themeFillTint="66"/>
            <w:vAlign w:val="center"/>
          </w:tcPr>
          <w:p w:rsidR="008E73AD" w:rsidRPr="007930C7" w:rsidP="00580D37" w14:paraId="6FBD69CF"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Respondent</w:t>
            </w:r>
          </w:p>
        </w:tc>
        <w:tc>
          <w:tcPr>
            <w:tcW w:w="1800" w:type="dxa"/>
            <w:shd w:val="clear" w:color="auto" w:fill="D6E3BC" w:themeFill="accent3" w:themeFillTint="66"/>
            <w:vAlign w:val="center"/>
          </w:tcPr>
          <w:p w:rsidR="008E73AD" w:rsidRPr="007930C7" w:rsidP="00580D37" w14:paraId="50911EA3"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Activity</w:t>
            </w:r>
          </w:p>
        </w:tc>
        <w:tc>
          <w:tcPr>
            <w:tcW w:w="1350" w:type="dxa"/>
            <w:shd w:val="clear" w:color="auto" w:fill="D6E3BC" w:themeFill="accent3" w:themeFillTint="66"/>
            <w:vAlign w:val="center"/>
          </w:tcPr>
          <w:p w:rsidR="008E73AD" w:rsidRPr="007930C7" w:rsidP="00F94CA9" w14:paraId="48CCB1A7" w14:textId="13744403">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Annual No. of Respondents</w:t>
            </w:r>
          </w:p>
        </w:tc>
        <w:tc>
          <w:tcPr>
            <w:tcW w:w="1440" w:type="dxa"/>
            <w:shd w:val="clear" w:color="auto" w:fill="D6E3BC" w:themeFill="accent3" w:themeFillTint="66"/>
            <w:vAlign w:val="center"/>
          </w:tcPr>
          <w:p w:rsidR="008E73AD" w:rsidRPr="007930C7" w:rsidP="00BE2CDC" w14:paraId="2D0989F2" w14:textId="70026380">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Avg. Time per Response</w:t>
            </w:r>
          </w:p>
          <w:p w:rsidR="008E73AD" w:rsidRPr="007930C7" w:rsidP="00BE2CDC" w14:paraId="61FDC41B"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(hours)</w:t>
            </w:r>
          </w:p>
        </w:tc>
        <w:tc>
          <w:tcPr>
            <w:tcW w:w="1170" w:type="dxa"/>
            <w:shd w:val="clear" w:color="auto" w:fill="D6E3BC" w:themeFill="accent3" w:themeFillTint="66"/>
            <w:vAlign w:val="center"/>
          </w:tcPr>
          <w:p w:rsidR="008E73AD" w:rsidRPr="007930C7" w:rsidP="00580D37" w14:paraId="5F592CAE"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Total Annual</w:t>
            </w:r>
          </w:p>
          <w:p w:rsidR="008E73AD" w:rsidRPr="007930C7" w:rsidP="00580D37" w14:paraId="7B13E620"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Burden</w:t>
            </w:r>
          </w:p>
          <w:p w:rsidR="008E73AD" w:rsidRPr="007930C7" w:rsidP="00580D37" w14:paraId="45704E70"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Hours*</w:t>
            </w:r>
          </w:p>
        </w:tc>
        <w:tc>
          <w:tcPr>
            <w:tcW w:w="1283" w:type="dxa"/>
            <w:shd w:val="clear" w:color="auto" w:fill="D6E3BC" w:themeFill="accent3" w:themeFillTint="66"/>
            <w:vAlign w:val="center"/>
          </w:tcPr>
          <w:p w:rsidR="008E73AD" w:rsidRPr="007930C7" w:rsidP="00580D37" w14:paraId="007DFF6D"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Hourly Labor</w:t>
            </w:r>
          </w:p>
          <w:p w:rsidR="008E73AD" w:rsidRPr="007930C7" w:rsidP="00580D37" w14:paraId="7CBC98D0"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Costs</w:t>
            </w:r>
          </w:p>
          <w:p w:rsidR="008E73AD" w:rsidRPr="007930C7" w:rsidP="00580D37" w14:paraId="6A3F67CF"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Incl. Benefits</w:t>
            </w:r>
          </w:p>
        </w:tc>
        <w:tc>
          <w:tcPr>
            <w:tcW w:w="1170" w:type="dxa"/>
            <w:shd w:val="clear" w:color="auto" w:fill="D6E3BC" w:themeFill="accent3" w:themeFillTint="66"/>
            <w:vAlign w:val="center"/>
          </w:tcPr>
          <w:p w:rsidR="008E73AD" w:rsidRPr="007930C7" w:rsidP="00580D37" w14:paraId="1D7E6C82"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Dollar Value</w:t>
            </w:r>
          </w:p>
          <w:p w:rsidR="008E73AD" w:rsidRPr="007930C7" w:rsidP="00580D37" w14:paraId="161577D1"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of Annual</w:t>
            </w:r>
          </w:p>
          <w:p w:rsidR="008E73AD" w:rsidRPr="007930C7" w:rsidP="00580D37" w14:paraId="50A2566E" w14:textId="77777777">
            <w:pPr>
              <w:widowControl/>
              <w:tabs>
                <w:tab w:val="left" w:pos="360"/>
                <w:tab w:val="left" w:pos="720"/>
              </w:tabs>
              <w:autoSpaceDE/>
              <w:autoSpaceDN/>
              <w:adjustRightInd/>
              <w:jc w:val="center"/>
              <w:rPr>
                <w:rFonts w:ascii="Arial" w:hAnsi="Arial" w:cs="Arial"/>
                <w:b/>
                <w:bCs/>
                <w:sz w:val="16"/>
                <w:szCs w:val="16"/>
              </w:rPr>
            </w:pPr>
            <w:r w:rsidRPr="007930C7">
              <w:rPr>
                <w:rFonts w:ascii="Arial" w:hAnsi="Arial" w:cs="Arial"/>
                <w:b/>
                <w:bCs/>
                <w:sz w:val="16"/>
                <w:szCs w:val="16"/>
              </w:rPr>
              <w:t>Burden Hours</w:t>
            </w:r>
          </w:p>
        </w:tc>
      </w:tr>
      <w:tr w14:paraId="492AF5DB" w14:textId="77777777" w:rsidTr="007930C7">
        <w:tblPrEx>
          <w:tblW w:w="9810" w:type="dxa"/>
          <w:tblInd w:w="108" w:type="dxa"/>
          <w:tblLayout w:type="fixed"/>
          <w:tblLook w:val="04A0"/>
        </w:tblPrEx>
        <w:trPr>
          <w:trHeight w:val="278"/>
        </w:trPr>
        <w:tc>
          <w:tcPr>
            <w:tcW w:w="9810" w:type="dxa"/>
            <w:gridSpan w:val="7"/>
            <w:tcBorders>
              <w:top w:val="single" w:sz="4" w:space="0" w:color="auto"/>
            </w:tcBorders>
            <w:shd w:val="clear" w:color="auto" w:fill="D9D9D9" w:themeFill="background1" w:themeFillShade="D9"/>
            <w:vAlign w:val="center"/>
          </w:tcPr>
          <w:p w:rsidR="00FF1D53" w:rsidRPr="004A202D" w:rsidP="003F0DB3" w14:paraId="0C6CE8C8" w14:textId="729F7806">
            <w:pPr>
              <w:widowControl/>
              <w:tabs>
                <w:tab w:val="left" w:pos="360"/>
                <w:tab w:val="left" w:pos="720"/>
              </w:tabs>
              <w:rPr>
                <w:rFonts w:ascii="Arial" w:hAnsi="Arial" w:cs="Arial"/>
                <w:sz w:val="18"/>
                <w:szCs w:val="18"/>
              </w:rPr>
            </w:pPr>
            <w:r>
              <w:rPr>
                <w:rFonts w:ascii="Arial" w:hAnsi="Arial" w:cs="Arial"/>
                <w:b/>
                <w:i/>
                <w:color w:val="000000"/>
                <w:sz w:val="18"/>
                <w:szCs w:val="18"/>
              </w:rPr>
              <w:t>LMDI Grant Application</w:t>
            </w:r>
          </w:p>
        </w:tc>
      </w:tr>
      <w:tr w14:paraId="08AF2B21" w14:textId="77777777" w:rsidTr="007930C7">
        <w:tblPrEx>
          <w:tblW w:w="9810" w:type="dxa"/>
          <w:tblInd w:w="108" w:type="dxa"/>
          <w:tblLayout w:type="fixed"/>
          <w:tblLook w:val="04A0"/>
        </w:tblPrEx>
        <w:trPr>
          <w:trHeight w:val="332"/>
        </w:trPr>
        <w:tc>
          <w:tcPr>
            <w:tcW w:w="1597" w:type="dxa"/>
            <w:tcBorders>
              <w:bottom w:val="single" w:sz="4" w:space="0" w:color="auto"/>
            </w:tcBorders>
            <w:shd w:val="clear" w:color="auto" w:fill="FFFFFF" w:themeFill="background1"/>
            <w:vAlign w:val="center"/>
          </w:tcPr>
          <w:p w:rsidR="008E73AD" w:rsidRPr="004A202D" w:rsidP="00F94CA9" w14:paraId="0E24C039" w14:textId="77777777">
            <w:pPr>
              <w:widowControl/>
              <w:tabs>
                <w:tab w:val="left" w:pos="360"/>
                <w:tab w:val="left" w:pos="720"/>
              </w:tabs>
              <w:rPr>
                <w:rFonts w:ascii="Arial" w:hAnsi="Arial" w:cs="Arial"/>
                <w:sz w:val="18"/>
                <w:szCs w:val="18"/>
              </w:rPr>
            </w:pPr>
            <w:r>
              <w:rPr>
                <w:rFonts w:ascii="Arial" w:hAnsi="Arial" w:cs="Arial"/>
                <w:sz w:val="18"/>
                <w:szCs w:val="18"/>
              </w:rPr>
              <w:t>Private Sector</w:t>
            </w:r>
          </w:p>
        </w:tc>
        <w:tc>
          <w:tcPr>
            <w:tcW w:w="1800" w:type="dxa"/>
            <w:tcBorders>
              <w:bottom w:val="single" w:sz="4" w:space="0" w:color="auto"/>
            </w:tcBorders>
            <w:shd w:val="clear" w:color="auto" w:fill="FFFFFF" w:themeFill="background1"/>
            <w:vAlign w:val="center"/>
          </w:tcPr>
          <w:p w:rsidR="008E73AD" w:rsidRPr="004A202D" w:rsidP="00E0186D" w14:paraId="32EEFE09" w14:textId="532FEECE">
            <w:pPr>
              <w:widowControl/>
              <w:tabs>
                <w:tab w:val="left" w:pos="360"/>
                <w:tab w:val="left" w:pos="720"/>
              </w:tabs>
              <w:jc w:val="center"/>
              <w:rPr>
                <w:rFonts w:ascii="Arial" w:hAnsi="Arial" w:cs="Arial"/>
                <w:sz w:val="18"/>
                <w:szCs w:val="18"/>
              </w:rPr>
            </w:pPr>
            <w:r>
              <w:rPr>
                <w:rFonts w:ascii="Arial" w:hAnsi="Arial" w:cs="Arial"/>
                <w:sz w:val="18"/>
                <w:szCs w:val="18"/>
              </w:rPr>
              <w:t>Application</w:t>
            </w:r>
          </w:p>
        </w:tc>
        <w:tc>
          <w:tcPr>
            <w:tcW w:w="1350" w:type="dxa"/>
            <w:tcBorders>
              <w:bottom w:val="single" w:sz="4" w:space="0" w:color="auto"/>
            </w:tcBorders>
            <w:shd w:val="clear" w:color="auto" w:fill="auto"/>
            <w:vAlign w:val="center"/>
          </w:tcPr>
          <w:p w:rsidR="008E73AD" w:rsidRPr="008111CD" w:rsidP="00A02ED9" w14:paraId="78A6FEFE" w14:textId="2384644F">
            <w:pPr>
              <w:widowControl/>
              <w:tabs>
                <w:tab w:val="left" w:pos="360"/>
                <w:tab w:val="left" w:pos="720"/>
              </w:tabs>
              <w:jc w:val="center"/>
              <w:rPr>
                <w:rFonts w:ascii="Arial" w:hAnsi="Arial" w:cs="Arial"/>
                <w:sz w:val="18"/>
                <w:szCs w:val="18"/>
              </w:rPr>
            </w:pPr>
            <w:r>
              <w:rPr>
                <w:rFonts w:ascii="Arial" w:hAnsi="Arial" w:cs="Arial"/>
                <w:sz w:val="18"/>
                <w:szCs w:val="18"/>
              </w:rPr>
              <w:t>80</w:t>
            </w:r>
          </w:p>
        </w:tc>
        <w:tc>
          <w:tcPr>
            <w:tcW w:w="1440" w:type="dxa"/>
            <w:tcBorders>
              <w:bottom w:val="single" w:sz="4" w:space="0" w:color="auto"/>
            </w:tcBorders>
            <w:shd w:val="clear" w:color="auto" w:fill="auto"/>
            <w:vAlign w:val="center"/>
          </w:tcPr>
          <w:p w:rsidR="008E73AD" w:rsidRPr="008111CD" w:rsidP="008E73AD" w14:paraId="15D50D7C" w14:textId="0F4199D4">
            <w:pPr>
              <w:widowControl/>
              <w:tabs>
                <w:tab w:val="left" w:pos="360"/>
                <w:tab w:val="left" w:pos="720"/>
              </w:tabs>
              <w:jc w:val="center"/>
              <w:rPr>
                <w:rFonts w:ascii="Arial" w:hAnsi="Arial" w:cs="Arial"/>
                <w:sz w:val="18"/>
                <w:szCs w:val="18"/>
              </w:rPr>
            </w:pPr>
            <w:r>
              <w:rPr>
                <w:rFonts w:ascii="Arial" w:hAnsi="Arial" w:cs="Arial"/>
                <w:sz w:val="18"/>
                <w:szCs w:val="18"/>
              </w:rPr>
              <w:t>5</w:t>
            </w:r>
          </w:p>
        </w:tc>
        <w:tc>
          <w:tcPr>
            <w:tcW w:w="1170" w:type="dxa"/>
            <w:tcBorders>
              <w:bottom w:val="single" w:sz="4" w:space="0" w:color="auto"/>
            </w:tcBorders>
            <w:shd w:val="clear" w:color="auto" w:fill="auto"/>
            <w:vAlign w:val="center"/>
          </w:tcPr>
          <w:p w:rsidR="008E73AD" w:rsidRPr="008111CD" w:rsidP="00E0186D" w14:paraId="29730472" w14:textId="4301314A">
            <w:pPr>
              <w:widowControl/>
              <w:tabs>
                <w:tab w:val="left" w:pos="360"/>
                <w:tab w:val="left" w:pos="720"/>
              </w:tabs>
              <w:jc w:val="center"/>
              <w:rPr>
                <w:rFonts w:ascii="Arial" w:hAnsi="Arial" w:cs="Arial"/>
                <w:sz w:val="18"/>
                <w:szCs w:val="18"/>
              </w:rPr>
            </w:pPr>
            <w:r>
              <w:rPr>
                <w:rFonts w:ascii="Arial" w:hAnsi="Arial" w:cs="Arial"/>
                <w:sz w:val="18"/>
                <w:szCs w:val="18"/>
              </w:rPr>
              <w:t>400</w:t>
            </w:r>
          </w:p>
        </w:tc>
        <w:tc>
          <w:tcPr>
            <w:tcW w:w="1283" w:type="dxa"/>
            <w:tcBorders>
              <w:bottom w:val="single" w:sz="4" w:space="0" w:color="auto"/>
            </w:tcBorders>
            <w:shd w:val="clear" w:color="auto" w:fill="FFFFFF" w:themeFill="background1"/>
            <w:vAlign w:val="center"/>
          </w:tcPr>
          <w:p w:rsidR="008E73AD" w:rsidRPr="004A202D" w:rsidP="007930C7" w14:paraId="3C7E5E4F" w14:textId="4D76B38C">
            <w:pPr>
              <w:widowControl/>
              <w:tabs>
                <w:tab w:val="left" w:pos="360"/>
                <w:tab w:val="left" w:pos="720"/>
              </w:tabs>
              <w:jc w:val="center"/>
              <w:rPr>
                <w:rFonts w:ascii="Arial" w:hAnsi="Arial" w:cs="Arial"/>
                <w:sz w:val="18"/>
                <w:szCs w:val="18"/>
              </w:rPr>
            </w:pPr>
            <w:r w:rsidRPr="00541FBE">
              <w:rPr>
                <w:rFonts w:ascii="Arial" w:hAnsi="Arial" w:cs="Arial"/>
                <w:sz w:val="18"/>
                <w:szCs w:val="18"/>
              </w:rPr>
              <w:t>$43.94</w:t>
            </w:r>
          </w:p>
        </w:tc>
        <w:tc>
          <w:tcPr>
            <w:tcW w:w="1170" w:type="dxa"/>
            <w:tcBorders>
              <w:bottom w:val="single" w:sz="4" w:space="0" w:color="auto"/>
            </w:tcBorders>
            <w:shd w:val="clear" w:color="auto" w:fill="FFFFFF" w:themeFill="background1"/>
            <w:vAlign w:val="center"/>
          </w:tcPr>
          <w:p w:rsidR="008E73AD" w:rsidRPr="004A202D" w:rsidP="005C6C9D" w14:paraId="56F4CED2" w14:textId="34799549">
            <w:pPr>
              <w:widowControl/>
              <w:tabs>
                <w:tab w:val="left" w:pos="360"/>
                <w:tab w:val="left" w:pos="720"/>
              </w:tabs>
              <w:jc w:val="center"/>
              <w:rPr>
                <w:rFonts w:ascii="Arial" w:hAnsi="Arial" w:cs="Arial"/>
                <w:sz w:val="18"/>
                <w:szCs w:val="18"/>
              </w:rPr>
            </w:pPr>
            <w:r>
              <w:rPr>
                <w:rFonts w:ascii="Arial" w:hAnsi="Arial" w:cs="Arial"/>
                <w:sz w:val="18"/>
                <w:szCs w:val="18"/>
              </w:rPr>
              <w:t>$17,576</w:t>
            </w:r>
          </w:p>
        </w:tc>
      </w:tr>
      <w:tr w14:paraId="3765A99B" w14:textId="77777777" w:rsidTr="007930C7">
        <w:tblPrEx>
          <w:tblW w:w="9810" w:type="dxa"/>
          <w:tblInd w:w="108" w:type="dxa"/>
          <w:tblLayout w:type="fixed"/>
          <w:tblLook w:val="04A0"/>
        </w:tblPrEx>
        <w:trPr>
          <w:trHeight w:val="359"/>
        </w:trPr>
        <w:tc>
          <w:tcPr>
            <w:tcW w:w="1597" w:type="dxa"/>
            <w:tcBorders>
              <w:top w:val="single" w:sz="4" w:space="0" w:color="auto"/>
              <w:bottom w:val="nil"/>
            </w:tcBorders>
            <w:shd w:val="clear" w:color="auto" w:fill="FFFFFF" w:themeFill="background1"/>
            <w:vAlign w:val="center"/>
          </w:tcPr>
          <w:p w:rsidR="008E73AD" w:rsidRPr="004A202D" w:rsidP="00F94CA9" w14:paraId="4316467D" w14:textId="77777777">
            <w:pPr>
              <w:widowControl/>
              <w:tabs>
                <w:tab w:val="left" w:pos="360"/>
                <w:tab w:val="left" w:pos="720"/>
              </w:tabs>
              <w:rPr>
                <w:rFonts w:ascii="Arial" w:hAnsi="Arial" w:cs="Arial"/>
                <w:sz w:val="18"/>
                <w:szCs w:val="18"/>
              </w:rPr>
            </w:pPr>
            <w:r>
              <w:rPr>
                <w:rFonts w:ascii="Arial" w:hAnsi="Arial" w:cs="Arial"/>
                <w:sz w:val="18"/>
                <w:szCs w:val="18"/>
              </w:rPr>
              <w:t>Government</w:t>
            </w:r>
          </w:p>
        </w:tc>
        <w:tc>
          <w:tcPr>
            <w:tcW w:w="1800" w:type="dxa"/>
            <w:tcBorders>
              <w:top w:val="single" w:sz="4" w:space="0" w:color="auto"/>
              <w:bottom w:val="single" w:sz="4" w:space="0" w:color="auto"/>
            </w:tcBorders>
            <w:shd w:val="clear" w:color="auto" w:fill="FFFFFF" w:themeFill="background1"/>
            <w:vAlign w:val="center"/>
          </w:tcPr>
          <w:p w:rsidR="008E73AD" w:rsidRPr="004A202D" w:rsidP="00E0186D" w14:paraId="489AF769" w14:textId="3DFB05A6">
            <w:pPr>
              <w:widowControl/>
              <w:tabs>
                <w:tab w:val="left" w:pos="360"/>
                <w:tab w:val="left" w:pos="720"/>
              </w:tabs>
              <w:jc w:val="center"/>
              <w:rPr>
                <w:rFonts w:ascii="Arial" w:hAnsi="Arial" w:cs="Arial"/>
                <w:sz w:val="18"/>
                <w:szCs w:val="18"/>
              </w:rPr>
            </w:pPr>
            <w:r>
              <w:rPr>
                <w:rFonts w:ascii="Arial" w:hAnsi="Arial" w:cs="Arial"/>
                <w:sz w:val="18"/>
                <w:szCs w:val="18"/>
              </w:rPr>
              <w:t>Application</w:t>
            </w:r>
          </w:p>
        </w:tc>
        <w:tc>
          <w:tcPr>
            <w:tcW w:w="1350" w:type="dxa"/>
            <w:tcBorders>
              <w:top w:val="single" w:sz="4" w:space="0" w:color="auto"/>
              <w:bottom w:val="nil"/>
            </w:tcBorders>
            <w:shd w:val="clear" w:color="auto" w:fill="auto"/>
            <w:vAlign w:val="center"/>
          </w:tcPr>
          <w:p w:rsidR="008E73AD" w:rsidRPr="008111CD" w:rsidP="00A02ED9" w14:paraId="663AFF66" w14:textId="065E4EB4">
            <w:pPr>
              <w:widowControl/>
              <w:tabs>
                <w:tab w:val="left" w:pos="360"/>
                <w:tab w:val="left" w:pos="720"/>
              </w:tabs>
              <w:jc w:val="center"/>
              <w:rPr>
                <w:rFonts w:ascii="Arial" w:hAnsi="Arial" w:cs="Arial"/>
                <w:sz w:val="18"/>
                <w:szCs w:val="18"/>
              </w:rPr>
            </w:pPr>
            <w:r>
              <w:rPr>
                <w:rFonts w:ascii="Arial" w:hAnsi="Arial" w:cs="Arial"/>
                <w:sz w:val="18"/>
                <w:szCs w:val="18"/>
              </w:rPr>
              <w:t>20</w:t>
            </w:r>
          </w:p>
        </w:tc>
        <w:tc>
          <w:tcPr>
            <w:tcW w:w="1440" w:type="dxa"/>
            <w:tcBorders>
              <w:top w:val="single" w:sz="4" w:space="0" w:color="auto"/>
              <w:bottom w:val="nil"/>
            </w:tcBorders>
            <w:shd w:val="clear" w:color="auto" w:fill="auto"/>
            <w:vAlign w:val="center"/>
          </w:tcPr>
          <w:p w:rsidR="008E73AD" w:rsidRPr="008111CD" w:rsidP="008E73AD" w14:paraId="35EEA985" w14:textId="7E0FBFA8">
            <w:pPr>
              <w:widowControl/>
              <w:tabs>
                <w:tab w:val="left" w:pos="360"/>
                <w:tab w:val="left" w:pos="720"/>
              </w:tabs>
              <w:jc w:val="center"/>
              <w:rPr>
                <w:rFonts w:ascii="Arial" w:hAnsi="Arial" w:cs="Arial"/>
                <w:sz w:val="18"/>
                <w:szCs w:val="18"/>
              </w:rPr>
            </w:pPr>
            <w:r>
              <w:rPr>
                <w:rFonts w:ascii="Arial" w:hAnsi="Arial" w:cs="Arial"/>
                <w:sz w:val="18"/>
                <w:szCs w:val="18"/>
              </w:rPr>
              <w:t>5</w:t>
            </w:r>
          </w:p>
        </w:tc>
        <w:tc>
          <w:tcPr>
            <w:tcW w:w="1170" w:type="dxa"/>
            <w:tcBorders>
              <w:top w:val="single" w:sz="4" w:space="0" w:color="auto"/>
              <w:bottom w:val="single" w:sz="4" w:space="0" w:color="auto"/>
            </w:tcBorders>
            <w:shd w:val="clear" w:color="auto" w:fill="auto"/>
            <w:vAlign w:val="center"/>
          </w:tcPr>
          <w:p w:rsidR="008E73AD" w:rsidRPr="008111CD" w:rsidP="00E0186D" w14:paraId="1FEA15EE" w14:textId="3FAC7A16">
            <w:pPr>
              <w:widowControl/>
              <w:tabs>
                <w:tab w:val="left" w:pos="360"/>
                <w:tab w:val="left" w:pos="720"/>
              </w:tabs>
              <w:jc w:val="center"/>
              <w:rPr>
                <w:rFonts w:ascii="Arial" w:hAnsi="Arial" w:cs="Arial"/>
                <w:sz w:val="18"/>
                <w:szCs w:val="18"/>
              </w:rPr>
            </w:pPr>
            <w:r>
              <w:rPr>
                <w:rFonts w:ascii="Arial" w:hAnsi="Arial" w:cs="Arial"/>
                <w:sz w:val="18"/>
                <w:szCs w:val="18"/>
              </w:rPr>
              <w:t>100</w:t>
            </w:r>
          </w:p>
        </w:tc>
        <w:tc>
          <w:tcPr>
            <w:tcW w:w="1283" w:type="dxa"/>
            <w:tcBorders>
              <w:top w:val="single" w:sz="4" w:space="0" w:color="auto"/>
              <w:bottom w:val="single" w:sz="4" w:space="0" w:color="auto"/>
            </w:tcBorders>
            <w:shd w:val="clear" w:color="auto" w:fill="FFFFFF" w:themeFill="background1"/>
            <w:vAlign w:val="center"/>
          </w:tcPr>
          <w:p w:rsidR="008E73AD" w:rsidRPr="004A202D" w:rsidP="007930C7" w14:paraId="72581FAD" w14:textId="6528E8BA">
            <w:pPr>
              <w:widowControl/>
              <w:tabs>
                <w:tab w:val="left" w:pos="360"/>
                <w:tab w:val="left" w:pos="720"/>
              </w:tabs>
              <w:jc w:val="center"/>
              <w:rPr>
                <w:rFonts w:ascii="Arial" w:hAnsi="Arial" w:cs="Arial"/>
                <w:sz w:val="18"/>
                <w:szCs w:val="18"/>
              </w:rPr>
            </w:pPr>
            <w:r w:rsidRPr="00541FBE">
              <w:rPr>
                <w:rFonts w:ascii="Arial" w:hAnsi="Arial" w:cs="Arial"/>
                <w:sz w:val="18"/>
                <w:szCs w:val="18"/>
              </w:rPr>
              <w:t>$61.37</w:t>
            </w:r>
          </w:p>
        </w:tc>
        <w:tc>
          <w:tcPr>
            <w:tcW w:w="1170" w:type="dxa"/>
            <w:tcBorders>
              <w:top w:val="single" w:sz="4" w:space="0" w:color="auto"/>
              <w:bottom w:val="single" w:sz="4" w:space="0" w:color="auto"/>
            </w:tcBorders>
            <w:shd w:val="clear" w:color="auto" w:fill="FFFFFF" w:themeFill="background1"/>
            <w:vAlign w:val="center"/>
          </w:tcPr>
          <w:p w:rsidR="008E73AD" w:rsidRPr="004A202D" w:rsidP="005C6C9D" w14:paraId="39C43658" w14:textId="48A42F9B">
            <w:pPr>
              <w:widowControl/>
              <w:tabs>
                <w:tab w:val="left" w:pos="360"/>
                <w:tab w:val="left" w:pos="720"/>
              </w:tabs>
              <w:jc w:val="center"/>
              <w:rPr>
                <w:rFonts w:ascii="Arial" w:hAnsi="Arial" w:cs="Arial"/>
                <w:sz w:val="18"/>
                <w:szCs w:val="18"/>
              </w:rPr>
            </w:pPr>
            <w:r>
              <w:rPr>
                <w:rFonts w:ascii="Arial" w:hAnsi="Arial" w:cs="Arial"/>
                <w:sz w:val="18"/>
                <w:szCs w:val="18"/>
              </w:rPr>
              <w:t>$</w:t>
            </w:r>
            <w:r w:rsidRPr="003615A2">
              <w:rPr>
                <w:rFonts w:ascii="Arial" w:hAnsi="Arial" w:cs="Arial"/>
                <w:sz w:val="18"/>
                <w:szCs w:val="18"/>
              </w:rPr>
              <w:t>6,137</w:t>
            </w:r>
          </w:p>
        </w:tc>
      </w:tr>
      <w:tr w14:paraId="0DAC1787" w14:textId="77777777" w:rsidTr="007930C7">
        <w:tblPrEx>
          <w:tblW w:w="9810" w:type="dxa"/>
          <w:tblInd w:w="108" w:type="dxa"/>
          <w:tblLayout w:type="fixed"/>
          <w:tblLook w:val="04A0"/>
        </w:tblPrEx>
        <w:trPr>
          <w:trHeight w:val="341"/>
        </w:trPr>
        <w:tc>
          <w:tcPr>
            <w:tcW w:w="9810" w:type="dxa"/>
            <w:gridSpan w:val="7"/>
            <w:tcBorders>
              <w:top w:val="single" w:sz="4" w:space="0" w:color="auto"/>
            </w:tcBorders>
            <w:shd w:val="clear" w:color="auto" w:fill="D9D9D9" w:themeFill="background1" w:themeFillShade="D9"/>
            <w:vAlign w:val="center"/>
          </w:tcPr>
          <w:p w:rsidR="00E0186D" w:rsidRPr="004A202D" w:rsidP="003F0DB3" w14:paraId="009FCDF0" w14:textId="6F47C8DE">
            <w:pPr>
              <w:widowControl/>
              <w:tabs>
                <w:tab w:val="left" w:pos="360"/>
                <w:tab w:val="left" w:pos="720"/>
              </w:tabs>
              <w:rPr>
                <w:rFonts w:ascii="Arial" w:hAnsi="Arial" w:cs="Arial"/>
                <w:sz w:val="18"/>
                <w:szCs w:val="18"/>
              </w:rPr>
            </w:pPr>
            <w:r>
              <w:rPr>
                <w:rFonts w:ascii="Arial" w:hAnsi="Arial" w:cs="Arial"/>
                <w:b/>
                <w:i/>
                <w:color w:val="000000"/>
                <w:sz w:val="18"/>
                <w:szCs w:val="18"/>
              </w:rPr>
              <w:t>Mid-Point Report</w:t>
            </w:r>
          </w:p>
        </w:tc>
      </w:tr>
      <w:tr w14:paraId="63AC4E2E" w14:textId="77777777" w:rsidTr="007930C7">
        <w:tblPrEx>
          <w:tblW w:w="9810" w:type="dxa"/>
          <w:tblInd w:w="108" w:type="dxa"/>
          <w:tblLayout w:type="fixed"/>
          <w:tblLook w:val="04A0"/>
        </w:tblPrEx>
        <w:trPr>
          <w:trHeight w:val="314"/>
        </w:trPr>
        <w:tc>
          <w:tcPr>
            <w:tcW w:w="1597" w:type="dxa"/>
            <w:tcBorders>
              <w:bottom w:val="single" w:sz="4" w:space="0" w:color="auto"/>
            </w:tcBorders>
            <w:shd w:val="clear" w:color="auto" w:fill="FFFFFF" w:themeFill="background1"/>
            <w:vAlign w:val="center"/>
          </w:tcPr>
          <w:p w:rsidR="008E73AD" w:rsidRPr="004A202D" w:rsidP="00F94CA9" w14:paraId="1C88480A" w14:textId="77777777">
            <w:pPr>
              <w:widowControl/>
              <w:tabs>
                <w:tab w:val="left" w:pos="360"/>
                <w:tab w:val="left" w:pos="720"/>
              </w:tabs>
              <w:rPr>
                <w:rFonts w:ascii="Arial" w:hAnsi="Arial" w:cs="Arial"/>
                <w:sz w:val="18"/>
                <w:szCs w:val="18"/>
              </w:rPr>
            </w:pPr>
            <w:r>
              <w:rPr>
                <w:rFonts w:ascii="Arial" w:hAnsi="Arial" w:cs="Arial"/>
                <w:sz w:val="18"/>
                <w:szCs w:val="18"/>
              </w:rPr>
              <w:t>Private Sector</w:t>
            </w:r>
          </w:p>
        </w:tc>
        <w:tc>
          <w:tcPr>
            <w:tcW w:w="1800" w:type="dxa"/>
            <w:tcBorders>
              <w:bottom w:val="single" w:sz="4" w:space="0" w:color="auto"/>
            </w:tcBorders>
            <w:shd w:val="clear" w:color="auto" w:fill="FFFFFF" w:themeFill="background1"/>
            <w:vAlign w:val="center"/>
          </w:tcPr>
          <w:p w:rsidR="008E73AD" w:rsidRPr="004A202D" w:rsidP="00541FBE" w14:paraId="334071D0" w14:textId="0B965F0A">
            <w:pPr>
              <w:widowControl/>
              <w:tabs>
                <w:tab w:val="left" w:pos="360"/>
                <w:tab w:val="left" w:pos="720"/>
              </w:tabs>
              <w:jc w:val="center"/>
              <w:rPr>
                <w:rFonts w:ascii="Arial" w:hAnsi="Arial" w:cs="Arial"/>
                <w:sz w:val="18"/>
                <w:szCs w:val="18"/>
              </w:rPr>
            </w:pPr>
            <w:r>
              <w:rPr>
                <w:rFonts w:ascii="Arial" w:hAnsi="Arial" w:cs="Arial"/>
                <w:sz w:val="18"/>
                <w:szCs w:val="18"/>
              </w:rPr>
              <w:t>Mid-Point Report</w:t>
            </w:r>
          </w:p>
        </w:tc>
        <w:tc>
          <w:tcPr>
            <w:tcW w:w="1350" w:type="dxa"/>
            <w:tcBorders>
              <w:bottom w:val="single" w:sz="4" w:space="0" w:color="auto"/>
            </w:tcBorders>
            <w:shd w:val="clear" w:color="auto" w:fill="auto"/>
            <w:vAlign w:val="center"/>
          </w:tcPr>
          <w:p w:rsidR="008E73AD" w:rsidRPr="008111CD" w:rsidP="00A02ED9" w14:paraId="21DB16BB" w14:textId="628727A5">
            <w:pPr>
              <w:widowControl/>
              <w:tabs>
                <w:tab w:val="left" w:pos="360"/>
                <w:tab w:val="left" w:pos="720"/>
              </w:tabs>
              <w:jc w:val="center"/>
              <w:rPr>
                <w:rFonts w:ascii="Arial" w:hAnsi="Arial" w:cs="Arial"/>
                <w:sz w:val="18"/>
                <w:szCs w:val="18"/>
              </w:rPr>
            </w:pPr>
            <w:r>
              <w:rPr>
                <w:rFonts w:ascii="Arial" w:hAnsi="Arial" w:cs="Arial"/>
                <w:sz w:val="18"/>
                <w:szCs w:val="18"/>
              </w:rPr>
              <w:t>6</w:t>
            </w:r>
          </w:p>
        </w:tc>
        <w:tc>
          <w:tcPr>
            <w:tcW w:w="1440" w:type="dxa"/>
            <w:tcBorders>
              <w:bottom w:val="single" w:sz="4" w:space="0" w:color="auto"/>
            </w:tcBorders>
            <w:shd w:val="clear" w:color="auto" w:fill="auto"/>
            <w:vAlign w:val="center"/>
          </w:tcPr>
          <w:p w:rsidR="008E73AD" w:rsidRPr="008111CD" w:rsidP="008E73AD" w14:paraId="4665DD5D" w14:textId="74F811EF">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1170" w:type="dxa"/>
            <w:tcBorders>
              <w:bottom w:val="single" w:sz="4" w:space="0" w:color="auto"/>
            </w:tcBorders>
            <w:shd w:val="clear" w:color="auto" w:fill="auto"/>
            <w:vAlign w:val="center"/>
          </w:tcPr>
          <w:p w:rsidR="008E73AD" w:rsidRPr="008111CD" w:rsidP="00541FBE" w14:paraId="4CEA0EBA" w14:textId="399E53D1">
            <w:pPr>
              <w:widowControl/>
              <w:tabs>
                <w:tab w:val="left" w:pos="360"/>
                <w:tab w:val="left" w:pos="720"/>
              </w:tabs>
              <w:jc w:val="center"/>
              <w:rPr>
                <w:rFonts w:ascii="Arial" w:hAnsi="Arial" w:cs="Arial"/>
                <w:sz w:val="18"/>
                <w:szCs w:val="18"/>
              </w:rPr>
            </w:pPr>
            <w:r>
              <w:rPr>
                <w:rFonts w:ascii="Arial" w:hAnsi="Arial" w:cs="Arial"/>
                <w:sz w:val="18"/>
                <w:szCs w:val="18"/>
              </w:rPr>
              <w:t>12</w:t>
            </w:r>
          </w:p>
        </w:tc>
        <w:tc>
          <w:tcPr>
            <w:tcW w:w="1283" w:type="dxa"/>
            <w:tcBorders>
              <w:bottom w:val="single" w:sz="4" w:space="0" w:color="auto"/>
            </w:tcBorders>
            <w:shd w:val="clear" w:color="auto" w:fill="FFFFFF" w:themeFill="background1"/>
            <w:vAlign w:val="center"/>
          </w:tcPr>
          <w:p w:rsidR="008E73AD" w:rsidRPr="004A202D" w:rsidP="007930C7" w14:paraId="4A43DC85" w14:textId="58D34FA4">
            <w:pPr>
              <w:widowControl/>
              <w:tabs>
                <w:tab w:val="left" w:pos="360"/>
                <w:tab w:val="left" w:pos="720"/>
              </w:tabs>
              <w:jc w:val="center"/>
              <w:rPr>
                <w:rFonts w:ascii="Arial" w:hAnsi="Arial" w:cs="Arial"/>
                <w:sz w:val="18"/>
                <w:szCs w:val="18"/>
              </w:rPr>
            </w:pPr>
            <w:r w:rsidRPr="00541FBE">
              <w:rPr>
                <w:rFonts w:ascii="Arial" w:hAnsi="Arial" w:cs="Arial"/>
                <w:sz w:val="18"/>
                <w:szCs w:val="18"/>
              </w:rPr>
              <w:t>$43.94</w:t>
            </w:r>
          </w:p>
        </w:tc>
        <w:tc>
          <w:tcPr>
            <w:tcW w:w="1170" w:type="dxa"/>
            <w:tcBorders>
              <w:bottom w:val="single" w:sz="4" w:space="0" w:color="auto"/>
            </w:tcBorders>
            <w:shd w:val="clear" w:color="auto" w:fill="FFFFFF" w:themeFill="background1"/>
            <w:vAlign w:val="center"/>
          </w:tcPr>
          <w:p w:rsidR="008E73AD" w:rsidRPr="004A202D" w:rsidP="00541FBE" w14:paraId="286FCA30" w14:textId="4D403A24">
            <w:pPr>
              <w:widowControl/>
              <w:tabs>
                <w:tab w:val="left" w:pos="360"/>
                <w:tab w:val="left" w:pos="720"/>
              </w:tabs>
              <w:jc w:val="center"/>
              <w:rPr>
                <w:rFonts w:ascii="Arial" w:hAnsi="Arial" w:cs="Arial"/>
                <w:sz w:val="18"/>
                <w:szCs w:val="18"/>
              </w:rPr>
            </w:pPr>
            <w:r>
              <w:rPr>
                <w:rFonts w:ascii="Arial" w:hAnsi="Arial" w:cs="Arial"/>
                <w:sz w:val="18"/>
                <w:szCs w:val="18"/>
              </w:rPr>
              <w:t>$527</w:t>
            </w:r>
          </w:p>
        </w:tc>
      </w:tr>
      <w:tr w14:paraId="0101386A" w14:textId="77777777" w:rsidTr="007930C7">
        <w:tblPrEx>
          <w:tblW w:w="9810" w:type="dxa"/>
          <w:tblInd w:w="108" w:type="dxa"/>
          <w:tblLayout w:type="fixed"/>
          <w:tblLook w:val="04A0"/>
        </w:tblPrEx>
        <w:trPr>
          <w:trHeight w:val="368"/>
        </w:trPr>
        <w:tc>
          <w:tcPr>
            <w:tcW w:w="1597" w:type="dxa"/>
            <w:tcBorders>
              <w:top w:val="single" w:sz="4" w:space="0" w:color="auto"/>
              <w:bottom w:val="nil"/>
            </w:tcBorders>
            <w:shd w:val="clear" w:color="auto" w:fill="FFFFFF" w:themeFill="background1"/>
            <w:vAlign w:val="center"/>
          </w:tcPr>
          <w:p w:rsidR="008E73AD" w:rsidRPr="004A202D" w:rsidP="00F94CA9" w14:paraId="64402422" w14:textId="77777777">
            <w:pPr>
              <w:widowControl/>
              <w:tabs>
                <w:tab w:val="left" w:pos="360"/>
                <w:tab w:val="left" w:pos="720"/>
              </w:tabs>
              <w:rPr>
                <w:rFonts w:ascii="Arial" w:hAnsi="Arial" w:cs="Arial"/>
                <w:sz w:val="18"/>
                <w:szCs w:val="18"/>
              </w:rPr>
            </w:pPr>
            <w:r>
              <w:rPr>
                <w:rFonts w:ascii="Arial" w:hAnsi="Arial" w:cs="Arial"/>
                <w:sz w:val="18"/>
                <w:szCs w:val="18"/>
              </w:rPr>
              <w:t>Government</w:t>
            </w:r>
          </w:p>
        </w:tc>
        <w:tc>
          <w:tcPr>
            <w:tcW w:w="1800" w:type="dxa"/>
            <w:tcBorders>
              <w:top w:val="single" w:sz="4" w:space="0" w:color="auto"/>
              <w:bottom w:val="single" w:sz="4" w:space="0" w:color="auto"/>
            </w:tcBorders>
            <w:shd w:val="clear" w:color="auto" w:fill="FFFFFF" w:themeFill="background1"/>
            <w:vAlign w:val="center"/>
          </w:tcPr>
          <w:p w:rsidR="008E73AD" w:rsidRPr="004A202D" w:rsidP="00541FBE" w14:paraId="0BB71C00" w14:textId="61CD1099">
            <w:pPr>
              <w:widowControl/>
              <w:tabs>
                <w:tab w:val="left" w:pos="360"/>
                <w:tab w:val="left" w:pos="720"/>
              </w:tabs>
              <w:jc w:val="center"/>
              <w:rPr>
                <w:rFonts w:ascii="Arial" w:hAnsi="Arial" w:cs="Arial"/>
                <w:sz w:val="18"/>
                <w:szCs w:val="18"/>
              </w:rPr>
            </w:pPr>
            <w:r>
              <w:rPr>
                <w:rFonts w:ascii="Arial" w:hAnsi="Arial" w:cs="Arial"/>
                <w:sz w:val="18"/>
                <w:szCs w:val="18"/>
              </w:rPr>
              <w:t>Mid-Point Report</w:t>
            </w:r>
          </w:p>
        </w:tc>
        <w:tc>
          <w:tcPr>
            <w:tcW w:w="1350" w:type="dxa"/>
            <w:tcBorders>
              <w:top w:val="single" w:sz="4" w:space="0" w:color="auto"/>
              <w:bottom w:val="nil"/>
            </w:tcBorders>
            <w:shd w:val="clear" w:color="auto" w:fill="auto"/>
            <w:vAlign w:val="center"/>
          </w:tcPr>
          <w:p w:rsidR="008E73AD" w:rsidRPr="008111CD" w:rsidP="00A02ED9" w14:paraId="15B3F488" w14:textId="7E275A55">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1440" w:type="dxa"/>
            <w:tcBorders>
              <w:top w:val="single" w:sz="4" w:space="0" w:color="auto"/>
              <w:bottom w:val="nil"/>
            </w:tcBorders>
            <w:shd w:val="clear" w:color="auto" w:fill="auto"/>
            <w:vAlign w:val="center"/>
          </w:tcPr>
          <w:p w:rsidR="008E73AD" w:rsidRPr="008111CD" w:rsidP="008E73AD" w14:paraId="53B2E414" w14:textId="0EB79BF3">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1170" w:type="dxa"/>
            <w:tcBorders>
              <w:top w:val="single" w:sz="4" w:space="0" w:color="auto"/>
              <w:bottom w:val="single" w:sz="4" w:space="0" w:color="auto"/>
            </w:tcBorders>
            <w:shd w:val="clear" w:color="auto" w:fill="auto"/>
            <w:vAlign w:val="center"/>
          </w:tcPr>
          <w:p w:rsidR="008E73AD" w:rsidRPr="008111CD" w:rsidP="00541FBE" w14:paraId="10E4BA25" w14:textId="7DC807F1">
            <w:pPr>
              <w:widowControl/>
              <w:tabs>
                <w:tab w:val="left" w:pos="360"/>
                <w:tab w:val="left" w:pos="720"/>
              </w:tabs>
              <w:jc w:val="center"/>
              <w:rPr>
                <w:rFonts w:ascii="Arial" w:hAnsi="Arial" w:cs="Arial"/>
                <w:sz w:val="18"/>
                <w:szCs w:val="18"/>
              </w:rPr>
            </w:pPr>
            <w:r>
              <w:rPr>
                <w:rFonts w:ascii="Arial" w:hAnsi="Arial" w:cs="Arial"/>
                <w:sz w:val="18"/>
                <w:szCs w:val="18"/>
              </w:rPr>
              <w:t>4</w:t>
            </w:r>
          </w:p>
        </w:tc>
        <w:tc>
          <w:tcPr>
            <w:tcW w:w="1283" w:type="dxa"/>
            <w:tcBorders>
              <w:top w:val="single" w:sz="4" w:space="0" w:color="auto"/>
              <w:bottom w:val="single" w:sz="4" w:space="0" w:color="auto"/>
            </w:tcBorders>
            <w:shd w:val="clear" w:color="auto" w:fill="FFFFFF" w:themeFill="background1"/>
            <w:vAlign w:val="center"/>
          </w:tcPr>
          <w:p w:rsidR="008E73AD" w:rsidRPr="004A202D" w:rsidP="007930C7" w14:paraId="31C5DFFB" w14:textId="3A528A2D">
            <w:pPr>
              <w:widowControl/>
              <w:tabs>
                <w:tab w:val="left" w:pos="360"/>
                <w:tab w:val="left" w:pos="720"/>
              </w:tabs>
              <w:jc w:val="center"/>
              <w:rPr>
                <w:rFonts w:ascii="Arial" w:hAnsi="Arial" w:cs="Arial"/>
                <w:sz w:val="18"/>
                <w:szCs w:val="18"/>
              </w:rPr>
            </w:pPr>
            <w:r w:rsidRPr="00541FBE">
              <w:rPr>
                <w:rFonts w:ascii="Arial" w:hAnsi="Arial" w:cs="Arial"/>
                <w:sz w:val="18"/>
                <w:szCs w:val="18"/>
              </w:rPr>
              <w:t>$61.37</w:t>
            </w:r>
          </w:p>
        </w:tc>
        <w:tc>
          <w:tcPr>
            <w:tcW w:w="1170" w:type="dxa"/>
            <w:tcBorders>
              <w:top w:val="single" w:sz="4" w:space="0" w:color="auto"/>
              <w:bottom w:val="single" w:sz="4" w:space="0" w:color="auto"/>
            </w:tcBorders>
            <w:shd w:val="clear" w:color="auto" w:fill="FFFFFF" w:themeFill="background1"/>
            <w:vAlign w:val="center"/>
          </w:tcPr>
          <w:p w:rsidR="008E73AD" w:rsidRPr="004A202D" w:rsidP="00541FBE" w14:paraId="0F2E5F0D" w14:textId="062B463E">
            <w:pPr>
              <w:widowControl/>
              <w:tabs>
                <w:tab w:val="left" w:pos="360"/>
                <w:tab w:val="left" w:pos="720"/>
              </w:tabs>
              <w:jc w:val="center"/>
              <w:rPr>
                <w:rFonts w:ascii="Arial" w:hAnsi="Arial" w:cs="Arial"/>
                <w:sz w:val="18"/>
                <w:szCs w:val="18"/>
              </w:rPr>
            </w:pPr>
            <w:r>
              <w:rPr>
                <w:rFonts w:ascii="Arial" w:hAnsi="Arial" w:cs="Arial"/>
                <w:sz w:val="18"/>
                <w:szCs w:val="18"/>
              </w:rPr>
              <w:t>$</w:t>
            </w:r>
            <w:r w:rsidRPr="003615A2">
              <w:rPr>
                <w:rFonts w:ascii="Arial" w:hAnsi="Arial" w:cs="Arial"/>
                <w:sz w:val="18"/>
                <w:szCs w:val="18"/>
              </w:rPr>
              <w:t>24</w:t>
            </w:r>
            <w:r w:rsidR="00294B8E">
              <w:rPr>
                <w:rFonts w:ascii="Arial" w:hAnsi="Arial" w:cs="Arial"/>
                <w:sz w:val="18"/>
                <w:szCs w:val="18"/>
              </w:rPr>
              <w:t>6</w:t>
            </w:r>
          </w:p>
        </w:tc>
      </w:tr>
      <w:tr w14:paraId="6E155AA3" w14:textId="77777777" w:rsidTr="007930C7">
        <w:tblPrEx>
          <w:tblW w:w="9810" w:type="dxa"/>
          <w:tblInd w:w="108" w:type="dxa"/>
          <w:tblLayout w:type="fixed"/>
          <w:tblLook w:val="04A0"/>
        </w:tblPrEx>
        <w:trPr>
          <w:trHeight w:val="296"/>
        </w:trPr>
        <w:tc>
          <w:tcPr>
            <w:tcW w:w="9810" w:type="dxa"/>
            <w:gridSpan w:val="7"/>
            <w:tcBorders>
              <w:top w:val="single" w:sz="4" w:space="0" w:color="auto"/>
            </w:tcBorders>
            <w:shd w:val="clear" w:color="auto" w:fill="D9D9D9" w:themeFill="background1" w:themeFillShade="D9"/>
            <w:vAlign w:val="center"/>
          </w:tcPr>
          <w:p w:rsidR="00E0186D" w:rsidRPr="004A202D" w:rsidP="00ED7850" w14:paraId="0ED720E3" w14:textId="1191A204">
            <w:pPr>
              <w:widowControl/>
              <w:tabs>
                <w:tab w:val="left" w:pos="360"/>
                <w:tab w:val="left" w:pos="720"/>
              </w:tabs>
              <w:rPr>
                <w:rFonts w:ascii="Arial" w:hAnsi="Arial" w:cs="Arial"/>
                <w:sz w:val="18"/>
                <w:szCs w:val="18"/>
              </w:rPr>
            </w:pPr>
            <w:r>
              <w:rPr>
                <w:rFonts w:ascii="Arial" w:hAnsi="Arial" w:cs="Arial"/>
                <w:b/>
                <w:i/>
                <w:color w:val="000000"/>
                <w:sz w:val="18"/>
                <w:szCs w:val="18"/>
              </w:rPr>
              <w:t>Final Report</w:t>
            </w:r>
          </w:p>
        </w:tc>
      </w:tr>
      <w:tr w14:paraId="3B7C1AF6" w14:textId="77777777" w:rsidTr="007930C7">
        <w:tblPrEx>
          <w:tblW w:w="9810" w:type="dxa"/>
          <w:tblInd w:w="108" w:type="dxa"/>
          <w:tblLayout w:type="fixed"/>
          <w:tblLook w:val="04A0"/>
        </w:tblPrEx>
        <w:trPr>
          <w:trHeight w:val="424"/>
        </w:trPr>
        <w:tc>
          <w:tcPr>
            <w:tcW w:w="1597" w:type="dxa"/>
            <w:shd w:val="clear" w:color="auto" w:fill="FFFFFF" w:themeFill="background1"/>
            <w:vAlign w:val="center"/>
          </w:tcPr>
          <w:p w:rsidR="008E73AD" w:rsidRPr="004A202D" w:rsidP="00F94CA9" w14:paraId="62A1B339" w14:textId="77777777">
            <w:pPr>
              <w:widowControl/>
              <w:tabs>
                <w:tab w:val="left" w:pos="360"/>
                <w:tab w:val="left" w:pos="720"/>
              </w:tabs>
              <w:rPr>
                <w:rFonts w:ascii="Arial" w:hAnsi="Arial" w:cs="Arial"/>
                <w:sz w:val="18"/>
                <w:szCs w:val="18"/>
              </w:rPr>
            </w:pPr>
            <w:r>
              <w:rPr>
                <w:rFonts w:ascii="Arial" w:hAnsi="Arial" w:cs="Arial"/>
                <w:sz w:val="18"/>
                <w:szCs w:val="18"/>
              </w:rPr>
              <w:t>Private Sector</w:t>
            </w:r>
          </w:p>
        </w:tc>
        <w:tc>
          <w:tcPr>
            <w:tcW w:w="1800" w:type="dxa"/>
            <w:shd w:val="clear" w:color="auto" w:fill="FFFFFF" w:themeFill="background1"/>
            <w:vAlign w:val="center"/>
          </w:tcPr>
          <w:p w:rsidR="008E73AD" w:rsidRPr="004A202D" w:rsidP="00541FBE" w14:paraId="70658FF5" w14:textId="49C6EBB0">
            <w:pPr>
              <w:widowControl/>
              <w:tabs>
                <w:tab w:val="left" w:pos="360"/>
                <w:tab w:val="left" w:pos="720"/>
              </w:tabs>
              <w:jc w:val="center"/>
              <w:rPr>
                <w:rFonts w:ascii="Arial" w:hAnsi="Arial" w:cs="Arial"/>
                <w:sz w:val="18"/>
                <w:szCs w:val="18"/>
              </w:rPr>
            </w:pPr>
            <w:r>
              <w:rPr>
                <w:rFonts w:ascii="Arial" w:hAnsi="Arial" w:cs="Arial"/>
                <w:sz w:val="18"/>
                <w:szCs w:val="18"/>
              </w:rPr>
              <w:t>Final Report</w:t>
            </w:r>
          </w:p>
        </w:tc>
        <w:tc>
          <w:tcPr>
            <w:tcW w:w="1350" w:type="dxa"/>
            <w:shd w:val="clear" w:color="auto" w:fill="FFFFFF" w:themeFill="background1"/>
            <w:vAlign w:val="center"/>
          </w:tcPr>
          <w:p w:rsidR="008E73AD" w:rsidRPr="004A202D" w:rsidP="00A02ED9" w14:paraId="48FD60A8" w14:textId="38DC3F64">
            <w:pPr>
              <w:widowControl/>
              <w:tabs>
                <w:tab w:val="left" w:pos="360"/>
                <w:tab w:val="left" w:pos="720"/>
              </w:tabs>
              <w:jc w:val="center"/>
              <w:rPr>
                <w:rFonts w:ascii="Arial" w:hAnsi="Arial" w:cs="Arial"/>
                <w:sz w:val="18"/>
                <w:szCs w:val="18"/>
              </w:rPr>
            </w:pPr>
            <w:r>
              <w:rPr>
                <w:rFonts w:ascii="Arial" w:hAnsi="Arial" w:cs="Arial"/>
                <w:sz w:val="18"/>
                <w:szCs w:val="18"/>
              </w:rPr>
              <w:t>6</w:t>
            </w:r>
          </w:p>
        </w:tc>
        <w:tc>
          <w:tcPr>
            <w:tcW w:w="1440" w:type="dxa"/>
            <w:shd w:val="clear" w:color="auto" w:fill="FFFFFF" w:themeFill="background1"/>
            <w:vAlign w:val="center"/>
          </w:tcPr>
          <w:p w:rsidR="008E73AD" w:rsidRPr="004A202D" w:rsidP="008E73AD" w14:paraId="1E3F6455" w14:textId="10D8A3DA">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1170" w:type="dxa"/>
            <w:shd w:val="clear" w:color="auto" w:fill="FFFFFF" w:themeFill="background1"/>
            <w:vAlign w:val="center"/>
          </w:tcPr>
          <w:p w:rsidR="008E73AD" w:rsidRPr="004A202D" w:rsidP="00541FBE" w14:paraId="00F8D272" w14:textId="4B8AE1BC">
            <w:pPr>
              <w:widowControl/>
              <w:tabs>
                <w:tab w:val="left" w:pos="360"/>
                <w:tab w:val="left" w:pos="720"/>
              </w:tabs>
              <w:jc w:val="center"/>
              <w:rPr>
                <w:rFonts w:ascii="Arial" w:hAnsi="Arial" w:cs="Arial"/>
                <w:sz w:val="18"/>
                <w:szCs w:val="18"/>
              </w:rPr>
            </w:pPr>
            <w:r>
              <w:rPr>
                <w:rFonts w:ascii="Arial" w:hAnsi="Arial" w:cs="Arial"/>
                <w:sz w:val="18"/>
                <w:szCs w:val="18"/>
              </w:rPr>
              <w:t>12</w:t>
            </w:r>
          </w:p>
        </w:tc>
        <w:tc>
          <w:tcPr>
            <w:tcW w:w="1283" w:type="dxa"/>
            <w:shd w:val="clear" w:color="auto" w:fill="FFFFFF" w:themeFill="background1"/>
            <w:vAlign w:val="center"/>
          </w:tcPr>
          <w:p w:rsidR="008E73AD" w:rsidRPr="004A202D" w:rsidP="00541FBE" w14:paraId="64AE106A" w14:textId="40B97C6D">
            <w:pPr>
              <w:widowControl/>
              <w:tabs>
                <w:tab w:val="left" w:pos="360"/>
                <w:tab w:val="left" w:pos="720"/>
              </w:tabs>
              <w:jc w:val="center"/>
              <w:rPr>
                <w:rFonts w:ascii="Arial" w:hAnsi="Arial" w:cs="Arial"/>
                <w:sz w:val="18"/>
                <w:szCs w:val="18"/>
              </w:rPr>
            </w:pPr>
            <w:r w:rsidRPr="00541FBE">
              <w:rPr>
                <w:rFonts w:ascii="Arial" w:hAnsi="Arial" w:cs="Arial"/>
                <w:sz w:val="18"/>
                <w:szCs w:val="18"/>
              </w:rPr>
              <w:t>$43.94</w:t>
            </w:r>
          </w:p>
        </w:tc>
        <w:tc>
          <w:tcPr>
            <w:tcW w:w="1170" w:type="dxa"/>
            <w:shd w:val="clear" w:color="auto" w:fill="FFFFFF" w:themeFill="background1"/>
            <w:vAlign w:val="center"/>
          </w:tcPr>
          <w:p w:rsidR="008E73AD" w:rsidRPr="004A202D" w:rsidP="00541FBE" w14:paraId="04B8AAC6" w14:textId="54B26BD2">
            <w:pPr>
              <w:widowControl/>
              <w:tabs>
                <w:tab w:val="left" w:pos="360"/>
                <w:tab w:val="left" w:pos="720"/>
              </w:tabs>
              <w:jc w:val="center"/>
              <w:rPr>
                <w:rFonts w:ascii="Arial" w:hAnsi="Arial" w:cs="Arial"/>
                <w:sz w:val="18"/>
                <w:szCs w:val="18"/>
              </w:rPr>
            </w:pPr>
            <w:r>
              <w:rPr>
                <w:rFonts w:ascii="Arial" w:hAnsi="Arial" w:cs="Arial"/>
                <w:sz w:val="18"/>
                <w:szCs w:val="18"/>
              </w:rPr>
              <w:t>$527</w:t>
            </w:r>
          </w:p>
        </w:tc>
      </w:tr>
      <w:tr w14:paraId="20DAC047" w14:textId="77777777" w:rsidTr="007930C7">
        <w:tblPrEx>
          <w:tblW w:w="9810" w:type="dxa"/>
          <w:tblInd w:w="108" w:type="dxa"/>
          <w:tblLayout w:type="fixed"/>
          <w:tblLook w:val="04A0"/>
        </w:tblPrEx>
        <w:trPr>
          <w:trHeight w:val="424"/>
        </w:trPr>
        <w:tc>
          <w:tcPr>
            <w:tcW w:w="1597" w:type="dxa"/>
            <w:shd w:val="clear" w:color="auto" w:fill="FFFFFF" w:themeFill="background1"/>
            <w:vAlign w:val="center"/>
          </w:tcPr>
          <w:p w:rsidR="008E73AD" w:rsidRPr="004A202D" w:rsidP="00F94CA9" w14:paraId="04B10E1A" w14:textId="77777777">
            <w:pPr>
              <w:widowControl/>
              <w:tabs>
                <w:tab w:val="left" w:pos="360"/>
                <w:tab w:val="left" w:pos="720"/>
              </w:tabs>
              <w:rPr>
                <w:rFonts w:ascii="Arial" w:hAnsi="Arial" w:cs="Arial"/>
                <w:sz w:val="18"/>
                <w:szCs w:val="18"/>
              </w:rPr>
            </w:pPr>
            <w:r>
              <w:rPr>
                <w:rFonts w:ascii="Arial" w:hAnsi="Arial" w:cs="Arial"/>
                <w:sz w:val="18"/>
                <w:szCs w:val="18"/>
              </w:rPr>
              <w:t>Government</w:t>
            </w:r>
          </w:p>
        </w:tc>
        <w:tc>
          <w:tcPr>
            <w:tcW w:w="1800" w:type="dxa"/>
            <w:shd w:val="clear" w:color="auto" w:fill="FFFFFF" w:themeFill="background1"/>
            <w:vAlign w:val="center"/>
          </w:tcPr>
          <w:p w:rsidR="008E73AD" w:rsidRPr="004A202D" w:rsidP="00541FBE" w14:paraId="1776A6FB" w14:textId="3F8A8E8E">
            <w:pPr>
              <w:widowControl/>
              <w:tabs>
                <w:tab w:val="left" w:pos="360"/>
                <w:tab w:val="left" w:pos="720"/>
              </w:tabs>
              <w:jc w:val="center"/>
              <w:rPr>
                <w:rFonts w:ascii="Arial" w:hAnsi="Arial" w:cs="Arial"/>
                <w:sz w:val="18"/>
                <w:szCs w:val="18"/>
              </w:rPr>
            </w:pPr>
            <w:r>
              <w:rPr>
                <w:rFonts w:ascii="Arial" w:hAnsi="Arial" w:cs="Arial"/>
                <w:sz w:val="18"/>
                <w:szCs w:val="18"/>
              </w:rPr>
              <w:t>Final Report</w:t>
            </w:r>
          </w:p>
        </w:tc>
        <w:tc>
          <w:tcPr>
            <w:tcW w:w="1350" w:type="dxa"/>
            <w:shd w:val="clear" w:color="auto" w:fill="FFFFFF" w:themeFill="background1"/>
            <w:vAlign w:val="center"/>
          </w:tcPr>
          <w:p w:rsidR="008E73AD" w:rsidRPr="004A202D" w:rsidP="00A02ED9" w14:paraId="561447C2" w14:textId="1DA302B2">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1440" w:type="dxa"/>
            <w:tcBorders>
              <w:bottom w:val="single" w:sz="4" w:space="0" w:color="auto"/>
            </w:tcBorders>
            <w:shd w:val="clear" w:color="auto" w:fill="FFFFFF" w:themeFill="background1"/>
            <w:vAlign w:val="center"/>
          </w:tcPr>
          <w:p w:rsidR="008E73AD" w:rsidRPr="004A202D" w:rsidP="008E73AD" w14:paraId="3D80E442" w14:textId="4762FF74">
            <w:pPr>
              <w:widowControl/>
              <w:tabs>
                <w:tab w:val="left" w:pos="360"/>
                <w:tab w:val="left" w:pos="720"/>
              </w:tabs>
              <w:jc w:val="center"/>
              <w:rPr>
                <w:rFonts w:ascii="Arial" w:hAnsi="Arial" w:cs="Arial"/>
                <w:sz w:val="18"/>
                <w:szCs w:val="18"/>
              </w:rPr>
            </w:pPr>
            <w:r>
              <w:rPr>
                <w:rFonts w:ascii="Arial" w:hAnsi="Arial" w:cs="Arial"/>
                <w:sz w:val="18"/>
                <w:szCs w:val="18"/>
              </w:rPr>
              <w:t>2</w:t>
            </w:r>
          </w:p>
        </w:tc>
        <w:tc>
          <w:tcPr>
            <w:tcW w:w="1170" w:type="dxa"/>
            <w:shd w:val="clear" w:color="auto" w:fill="FFFFFF" w:themeFill="background1"/>
            <w:vAlign w:val="center"/>
          </w:tcPr>
          <w:p w:rsidR="008E73AD" w:rsidRPr="004A202D" w:rsidP="00541FBE" w14:paraId="14C18169" w14:textId="2A02C5C3">
            <w:pPr>
              <w:widowControl/>
              <w:tabs>
                <w:tab w:val="left" w:pos="360"/>
                <w:tab w:val="left" w:pos="720"/>
              </w:tabs>
              <w:jc w:val="center"/>
              <w:rPr>
                <w:rFonts w:ascii="Arial" w:hAnsi="Arial" w:cs="Arial"/>
                <w:sz w:val="18"/>
                <w:szCs w:val="18"/>
              </w:rPr>
            </w:pPr>
            <w:r>
              <w:rPr>
                <w:rFonts w:ascii="Arial" w:hAnsi="Arial" w:cs="Arial"/>
                <w:sz w:val="18"/>
                <w:szCs w:val="18"/>
              </w:rPr>
              <w:t>4</w:t>
            </w:r>
          </w:p>
        </w:tc>
        <w:tc>
          <w:tcPr>
            <w:tcW w:w="1283" w:type="dxa"/>
            <w:shd w:val="clear" w:color="auto" w:fill="FFFFFF" w:themeFill="background1"/>
            <w:vAlign w:val="center"/>
          </w:tcPr>
          <w:p w:rsidR="008E73AD" w:rsidRPr="004A202D" w:rsidP="00541FBE" w14:paraId="5E8E4CEB" w14:textId="0CFA6ABB">
            <w:pPr>
              <w:widowControl/>
              <w:tabs>
                <w:tab w:val="left" w:pos="360"/>
                <w:tab w:val="left" w:pos="720"/>
              </w:tabs>
              <w:jc w:val="center"/>
              <w:rPr>
                <w:rFonts w:ascii="Arial" w:hAnsi="Arial" w:cs="Arial"/>
                <w:sz w:val="18"/>
                <w:szCs w:val="18"/>
              </w:rPr>
            </w:pPr>
            <w:r w:rsidRPr="00541FBE">
              <w:rPr>
                <w:rFonts w:ascii="Arial" w:hAnsi="Arial" w:cs="Arial"/>
                <w:sz w:val="18"/>
                <w:szCs w:val="18"/>
              </w:rPr>
              <w:t>$61.37</w:t>
            </w:r>
          </w:p>
        </w:tc>
        <w:tc>
          <w:tcPr>
            <w:tcW w:w="1170" w:type="dxa"/>
            <w:shd w:val="clear" w:color="auto" w:fill="FFFFFF" w:themeFill="background1"/>
            <w:vAlign w:val="center"/>
          </w:tcPr>
          <w:p w:rsidR="008E73AD" w:rsidRPr="004A202D" w:rsidP="00541FBE" w14:paraId="1429C0EB" w14:textId="6E4FCF24">
            <w:pPr>
              <w:widowControl/>
              <w:tabs>
                <w:tab w:val="left" w:pos="360"/>
                <w:tab w:val="left" w:pos="720"/>
              </w:tabs>
              <w:jc w:val="center"/>
              <w:rPr>
                <w:rFonts w:ascii="Arial" w:hAnsi="Arial" w:cs="Arial"/>
                <w:sz w:val="18"/>
                <w:szCs w:val="18"/>
              </w:rPr>
            </w:pPr>
            <w:r>
              <w:rPr>
                <w:rFonts w:ascii="Arial" w:hAnsi="Arial" w:cs="Arial"/>
                <w:sz w:val="18"/>
                <w:szCs w:val="18"/>
              </w:rPr>
              <w:t>$</w:t>
            </w:r>
            <w:r w:rsidRPr="003615A2">
              <w:rPr>
                <w:rFonts w:ascii="Arial" w:hAnsi="Arial" w:cs="Arial"/>
                <w:sz w:val="18"/>
                <w:szCs w:val="18"/>
              </w:rPr>
              <w:t>24</w:t>
            </w:r>
            <w:r w:rsidR="00294B8E">
              <w:rPr>
                <w:rFonts w:ascii="Arial" w:hAnsi="Arial" w:cs="Arial"/>
                <w:sz w:val="18"/>
                <w:szCs w:val="18"/>
              </w:rPr>
              <w:t>6</w:t>
            </w:r>
          </w:p>
        </w:tc>
      </w:tr>
      <w:tr w14:paraId="7E2E5229" w14:textId="77777777" w:rsidTr="007930C7">
        <w:tblPrEx>
          <w:tblW w:w="9810" w:type="dxa"/>
          <w:tblInd w:w="108" w:type="dxa"/>
          <w:tblLayout w:type="fixed"/>
          <w:tblLook w:val="04A0"/>
        </w:tblPrEx>
        <w:trPr>
          <w:trHeight w:val="313"/>
        </w:trPr>
        <w:tc>
          <w:tcPr>
            <w:tcW w:w="1597" w:type="dxa"/>
            <w:tcBorders>
              <w:top w:val="single" w:sz="8" w:space="0" w:color="auto"/>
              <w:bottom w:val="single" w:sz="8" w:space="0" w:color="auto"/>
            </w:tcBorders>
            <w:shd w:val="clear" w:color="auto" w:fill="auto"/>
          </w:tcPr>
          <w:p w:rsidR="008E73AD" w:rsidRPr="00897D96" w:rsidP="007930C7" w14:paraId="51EA6124" w14:textId="77777777">
            <w:pPr>
              <w:widowControl/>
              <w:tabs>
                <w:tab w:val="left" w:pos="360"/>
                <w:tab w:val="left" w:pos="720"/>
              </w:tabs>
              <w:jc w:val="right"/>
              <w:rPr>
                <w:rFonts w:ascii="Arial" w:hAnsi="Arial" w:cs="Arial"/>
                <w:b/>
                <w:i/>
                <w:sz w:val="18"/>
                <w:szCs w:val="18"/>
              </w:rPr>
            </w:pPr>
            <w:r w:rsidRPr="00897D96">
              <w:rPr>
                <w:rFonts w:ascii="Arial" w:hAnsi="Arial" w:cs="Arial"/>
                <w:b/>
                <w:i/>
                <w:sz w:val="18"/>
                <w:szCs w:val="18"/>
              </w:rPr>
              <w:t>Totals:</w:t>
            </w:r>
          </w:p>
        </w:tc>
        <w:tc>
          <w:tcPr>
            <w:tcW w:w="1800" w:type="dxa"/>
            <w:tcBorders>
              <w:top w:val="single" w:sz="8" w:space="0" w:color="auto"/>
              <w:bottom w:val="single" w:sz="8" w:space="0" w:color="auto"/>
            </w:tcBorders>
            <w:shd w:val="thinDiagCross" w:color="auto" w:fill="auto"/>
            <w:vAlign w:val="center"/>
          </w:tcPr>
          <w:p w:rsidR="008E73AD" w:rsidRPr="00897D96" w:rsidP="00E0186D" w14:paraId="279D8E34" w14:textId="77777777">
            <w:pPr>
              <w:widowControl/>
              <w:tabs>
                <w:tab w:val="left" w:pos="360"/>
                <w:tab w:val="left" w:pos="720"/>
              </w:tabs>
              <w:jc w:val="center"/>
              <w:rPr>
                <w:rFonts w:ascii="Arial" w:hAnsi="Arial" w:cs="Arial"/>
                <w:b/>
                <w:i/>
                <w:sz w:val="18"/>
                <w:szCs w:val="18"/>
              </w:rPr>
            </w:pPr>
          </w:p>
        </w:tc>
        <w:tc>
          <w:tcPr>
            <w:tcW w:w="1350" w:type="dxa"/>
            <w:tcBorders>
              <w:top w:val="single" w:sz="8" w:space="0" w:color="auto"/>
              <w:bottom w:val="single" w:sz="8" w:space="0" w:color="auto"/>
            </w:tcBorders>
            <w:shd w:val="clear" w:color="auto" w:fill="auto"/>
            <w:vAlign w:val="center"/>
          </w:tcPr>
          <w:p w:rsidR="008E73AD" w:rsidRPr="00897D96" w:rsidP="00E0186D" w14:paraId="5B6944B5" w14:textId="06CA8D7F">
            <w:pPr>
              <w:widowControl/>
              <w:tabs>
                <w:tab w:val="left" w:pos="360"/>
                <w:tab w:val="left" w:pos="720"/>
              </w:tabs>
              <w:jc w:val="center"/>
              <w:rPr>
                <w:rFonts w:ascii="Arial" w:hAnsi="Arial" w:cs="Arial"/>
                <w:b/>
                <w:i/>
                <w:sz w:val="18"/>
                <w:szCs w:val="18"/>
              </w:rPr>
            </w:pPr>
            <w:r>
              <w:rPr>
                <w:rFonts w:ascii="Arial" w:hAnsi="Arial" w:cs="Arial"/>
                <w:b/>
                <w:i/>
                <w:sz w:val="18"/>
                <w:szCs w:val="18"/>
              </w:rPr>
              <w:t>116</w:t>
            </w:r>
          </w:p>
        </w:tc>
        <w:tc>
          <w:tcPr>
            <w:tcW w:w="1440" w:type="dxa"/>
            <w:tcBorders>
              <w:top w:val="single" w:sz="4" w:space="0" w:color="auto"/>
              <w:bottom w:val="single" w:sz="8" w:space="0" w:color="auto"/>
            </w:tcBorders>
            <w:shd w:val="thinDiagCross" w:color="auto" w:fill="auto"/>
            <w:vAlign w:val="center"/>
          </w:tcPr>
          <w:p w:rsidR="008E73AD" w:rsidRPr="00897D96" w:rsidP="00E0186D" w14:paraId="20EF4C97" w14:textId="23A2E687">
            <w:pPr>
              <w:widowControl/>
              <w:tabs>
                <w:tab w:val="left" w:pos="360"/>
                <w:tab w:val="left" w:pos="720"/>
              </w:tabs>
              <w:jc w:val="center"/>
              <w:rPr>
                <w:rFonts w:ascii="Arial" w:hAnsi="Arial" w:cs="Arial"/>
                <w:b/>
                <w:i/>
                <w:sz w:val="18"/>
                <w:szCs w:val="18"/>
              </w:rPr>
            </w:pPr>
          </w:p>
        </w:tc>
        <w:tc>
          <w:tcPr>
            <w:tcW w:w="1170" w:type="dxa"/>
            <w:tcBorders>
              <w:top w:val="single" w:sz="8" w:space="0" w:color="auto"/>
              <w:bottom w:val="single" w:sz="8" w:space="0" w:color="auto"/>
            </w:tcBorders>
            <w:shd w:val="clear" w:color="auto" w:fill="auto"/>
            <w:vAlign w:val="center"/>
          </w:tcPr>
          <w:p w:rsidR="008E73AD" w:rsidRPr="00897D96" w:rsidP="00E0186D" w14:paraId="175A06D0" w14:textId="4E8FE49C">
            <w:pPr>
              <w:widowControl/>
              <w:tabs>
                <w:tab w:val="left" w:pos="360"/>
                <w:tab w:val="left" w:pos="720"/>
              </w:tabs>
              <w:jc w:val="center"/>
              <w:rPr>
                <w:rFonts w:ascii="Arial" w:hAnsi="Arial" w:cs="Arial"/>
                <w:b/>
                <w:i/>
                <w:sz w:val="18"/>
                <w:szCs w:val="18"/>
              </w:rPr>
            </w:pPr>
            <w:r>
              <w:rPr>
                <w:rFonts w:ascii="Arial" w:hAnsi="Arial" w:cs="Arial"/>
                <w:b/>
                <w:i/>
                <w:sz w:val="18"/>
                <w:szCs w:val="18"/>
              </w:rPr>
              <w:t>532</w:t>
            </w:r>
          </w:p>
        </w:tc>
        <w:tc>
          <w:tcPr>
            <w:tcW w:w="1283" w:type="dxa"/>
            <w:tcBorders>
              <w:top w:val="single" w:sz="8" w:space="0" w:color="auto"/>
              <w:bottom w:val="single" w:sz="8" w:space="0" w:color="auto"/>
            </w:tcBorders>
            <w:shd w:val="thinDiagCross" w:color="auto" w:fill="auto"/>
            <w:vAlign w:val="center"/>
          </w:tcPr>
          <w:p w:rsidR="008E73AD" w:rsidRPr="00897D96" w:rsidP="00E0186D" w14:paraId="73C417C0" w14:textId="77777777">
            <w:pPr>
              <w:widowControl/>
              <w:tabs>
                <w:tab w:val="left" w:pos="360"/>
                <w:tab w:val="left" w:pos="720"/>
              </w:tabs>
              <w:jc w:val="right"/>
              <w:rPr>
                <w:rFonts w:ascii="Arial" w:hAnsi="Arial" w:cs="Arial"/>
                <w:b/>
                <w:i/>
                <w:sz w:val="18"/>
                <w:szCs w:val="18"/>
              </w:rPr>
            </w:pPr>
          </w:p>
        </w:tc>
        <w:tc>
          <w:tcPr>
            <w:tcW w:w="1170" w:type="dxa"/>
            <w:tcBorders>
              <w:top w:val="single" w:sz="8" w:space="0" w:color="auto"/>
              <w:bottom w:val="single" w:sz="8" w:space="0" w:color="auto"/>
            </w:tcBorders>
            <w:shd w:val="clear" w:color="auto" w:fill="auto"/>
            <w:vAlign w:val="center"/>
          </w:tcPr>
          <w:p w:rsidR="008E73AD" w:rsidRPr="00897D96" w:rsidP="007930C7" w14:paraId="44D017D0" w14:textId="3B729505">
            <w:pPr>
              <w:widowControl/>
              <w:tabs>
                <w:tab w:val="left" w:pos="360"/>
                <w:tab w:val="left" w:pos="720"/>
              </w:tabs>
              <w:jc w:val="center"/>
              <w:rPr>
                <w:rFonts w:ascii="Arial" w:hAnsi="Arial" w:cs="Arial"/>
                <w:b/>
                <w:i/>
                <w:sz w:val="18"/>
                <w:szCs w:val="18"/>
              </w:rPr>
            </w:pPr>
            <w:r>
              <w:rPr>
                <w:rFonts w:ascii="Arial" w:hAnsi="Arial" w:cs="Arial"/>
                <w:b/>
                <w:i/>
                <w:sz w:val="18"/>
                <w:szCs w:val="18"/>
              </w:rPr>
              <w:t>$</w:t>
            </w:r>
            <w:r w:rsidR="003F0DB3">
              <w:rPr>
                <w:rFonts w:ascii="Arial" w:hAnsi="Arial" w:cs="Arial"/>
                <w:b/>
                <w:i/>
                <w:sz w:val="18"/>
                <w:szCs w:val="18"/>
              </w:rPr>
              <w:t>25,259</w:t>
            </w:r>
            <w:r>
              <w:rPr>
                <w:rFonts w:ascii="Arial" w:hAnsi="Arial" w:cs="Arial"/>
                <w:b/>
                <w:i/>
                <w:sz w:val="18"/>
                <w:szCs w:val="18"/>
              </w:rPr>
              <w:t xml:space="preserve"> </w:t>
            </w:r>
          </w:p>
        </w:tc>
      </w:tr>
    </w:tbl>
    <w:p w:rsidR="00E7299D" w:rsidP="00FA14F6" w14:paraId="74B4A357" w14:textId="77777777">
      <w:pPr>
        <w:tabs>
          <w:tab w:val="left" w:pos="360"/>
          <w:tab w:val="left" w:pos="720"/>
        </w:tabs>
        <w:rPr>
          <w:rFonts w:cs="Arial"/>
        </w:rPr>
      </w:pPr>
    </w:p>
    <w:p w:rsidR="00FA14F6" w:rsidRPr="00FA14F6" w:rsidP="00FA14F6" w14:paraId="066E2001" w14:textId="1C97556B">
      <w:pPr>
        <w:tabs>
          <w:tab w:val="left" w:pos="360"/>
          <w:tab w:val="left" w:pos="720"/>
        </w:tabs>
        <w:rPr>
          <w:rFonts w:ascii="Arial" w:hAnsi="Arial" w:cs="Arial"/>
          <w:sz w:val="22"/>
          <w:szCs w:val="22"/>
        </w:rPr>
      </w:pPr>
      <w:r w:rsidRPr="007E3D78">
        <w:rPr>
          <w:rFonts w:cs="Arial"/>
        </w:rPr>
        <w:t xml:space="preserve"> </w:t>
      </w:r>
      <w:r w:rsidRPr="00FA14F6">
        <w:rPr>
          <w:rFonts w:ascii="Arial" w:hAnsi="Arial" w:cs="Arial"/>
          <w:sz w:val="22"/>
          <w:szCs w:val="22"/>
        </w:rPr>
        <w:t xml:space="preserve"> </w:t>
      </w:r>
    </w:p>
    <w:p w:rsidR="00FD1DA9" w:rsidRPr="00E7299D" w:rsidP="00E7299D" w14:paraId="059950FD" w14:textId="3E2A8552">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13.</w:t>
      </w:r>
      <w:r w:rsidRPr="00FA14F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FD1DA9" w:rsidP="00FA14F6" w14:paraId="438D5409" w14:textId="77777777">
      <w:pPr>
        <w:tabs>
          <w:tab w:val="left" w:pos="-1080"/>
          <w:tab w:val="left" w:pos="-720"/>
          <w:tab w:val="left" w:pos="450"/>
          <w:tab w:val="left" w:pos="720"/>
        </w:tabs>
        <w:ind w:left="720" w:right="1260"/>
        <w:rPr>
          <w:rFonts w:ascii="Arial" w:hAnsi="Arial" w:cs="Arial"/>
          <w:sz w:val="22"/>
          <w:szCs w:val="22"/>
        </w:rPr>
      </w:pPr>
    </w:p>
    <w:p w:rsidR="00FD1DA9" w:rsidRPr="00FA14F6" w:rsidP="00FD1DA9" w14:paraId="185BF81F" w14:textId="3187B4A9">
      <w:pPr>
        <w:tabs>
          <w:tab w:val="left" w:pos="-1080"/>
          <w:tab w:val="left" w:pos="-720"/>
          <w:tab w:val="left" w:pos="450"/>
          <w:tab w:val="left" w:pos="720"/>
        </w:tabs>
        <w:ind w:right="1260"/>
        <w:rPr>
          <w:rFonts w:ascii="Arial" w:hAnsi="Arial" w:cs="Arial"/>
          <w:sz w:val="22"/>
          <w:szCs w:val="22"/>
        </w:rPr>
      </w:pPr>
      <w:r w:rsidRPr="00FA14F6">
        <w:rPr>
          <w:rFonts w:ascii="Arial" w:hAnsi="Arial" w:cs="Arial"/>
          <w:sz w:val="22"/>
          <w:szCs w:val="22"/>
        </w:rPr>
        <w:t>We have not identified any non-hour cost burden associated with this collection</w:t>
      </w:r>
      <w:r w:rsidR="00E7299D">
        <w:rPr>
          <w:rFonts w:ascii="Arial" w:hAnsi="Arial" w:cs="Arial"/>
          <w:sz w:val="22"/>
          <w:szCs w:val="22"/>
        </w:rPr>
        <w:t>.</w:t>
      </w:r>
    </w:p>
    <w:p w:rsidR="00FA14F6" w:rsidRPr="00FA14F6" w:rsidP="00FA14F6" w14:paraId="5BE9C4DC" w14:textId="77777777">
      <w:pPr>
        <w:tabs>
          <w:tab w:val="left" w:pos="-1080"/>
          <w:tab w:val="left" w:pos="-720"/>
          <w:tab w:val="left" w:pos="450"/>
          <w:tab w:val="left" w:pos="720"/>
        </w:tabs>
        <w:rPr>
          <w:rFonts w:ascii="Arial" w:hAnsi="Arial" w:cs="Arial"/>
          <w:sz w:val="22"/>
          <w:szCs w:val="22"/>
        </w:rPr>
      </w:pPr>
    </w:p>
    <w:p w:rsidR="00FA14F6" w:rsidRPr="00FA14F6" w:rsidP="00FA14F6" w14:paraId="32320BAE"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14.</w:t>
      </w:r>
      <w:r w:rsidRPr="00FA14F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14F6" w:rsidRPr="00FA14F6" w:rsidP="00FA14F6" w14:paraId="4DED706D" w14:textId="77777777">
      <w:pPr>
        <w:tabs>
          <w:tab w:val="left" w:pos="-1080"/>
          <w:tab w:val="left" w:pos="-720"/>
          <w:tab w:val="left" w:pos="450"/>
          <w:tab w:val="left" w:pos="720"/>
        </w:tabs>
        <w:rPr>
          <w:rFonts w:ascii="Arial" w:hAnsi="Arial" w:cs="Arial"/>
          <w:sz w:val="22"/>
          <w:szCs w:val="22"/>
        </w:rPr>
      </w:pPr>
    </w:p>
    <w:p w:rsidR="00FA14F6" w:rsidRPr="00FA14F6" w:rsidP="007930C7" w14:paraId="151A547E" w14:textId="2984D81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0"/>
        <w:rPr>
          <w:rFonts w:ascii="Arial" w:hAnsi="Arial" w:cs="Arial"/>
          <w:sz w:val="22"/>
          <w:szCs w:val="22"/>
        </w:rPr>
      </w:pPr>
      <w:r w:rsidRPr="00FA14F6">
        <w:rPr>
          <w:rFonts w:ascii="Arial" w:hAnsi="Arial" w:cs="Arial"/>
          <w:sz w:val="22"/>
          <w:szCs w:val="22"/>
        </w:rPr>
        <w:t>We estimate that the annual cost to the Federal Government to administer this information collection is $</w:t>
      </w:r>
      <w:r w:rsidRPr="00EC0E56" w:rsidR="00EC0E56">
        <w:rPr>
          <w:rFonts w:ascii="Arial" w:hAnsi="Arial" w:cs="Arial"/>
          <w:sz w:val="22"/>
          <w:szCs w:val="22"/>
        </w:rPr>
        <w:t>16,</w:t>
      </w:r>
      <w:r w:rsidRPr="00EC0E56" w:rsidR="00F22EBD">
        <w:rPr>
          <w:rFonts w:ascii="Arial" w:hAnsi="Arial" w:cs="Arial"/>
          <w:sz w:val="22"/>
          <w:szCs w:val="22"/>
        </w:rPr>
        <w:t>09</w:t>
      </w:r>
      <w:r w:rsidR="00F22EBD">
        <w:rPr>
          <w:rFonts w:ascii="Arial" w:hAnsi="Arial" w:cs="Arial"/>
          <w:sz w:val="22"/>
          <w:szCs w:val="22"/>
        </w:rPr>
        <w:t>1</w:t>
      </w:r>
      <w:r w:rsidRPr="00FA14F6">
        <w:rPr>
          <w:rFonts w:ascii="Arial" w:hAnsi="Arial" w:cs="Arial"/>
          <w:sz w:val="22"/>
          <w:szCs w:val="22"/>
        </w:rPr>
        <w:t>(rounded).  To determine average hourly rates, we used Office of Personnel Management Salary Tabl</w:t>
      </w:r>
      <w:r w:rsidR="003438AB">
        <w:rPr>
          <w:rFonts w:ascii="Arial" w:hAnsi="Arial" w:cs="Arial"/>
          <w:sz w:val="22"/>
          <w:szCs w:val="22"/>
        </w:rPr>
        <w:t>e</w:t>
      </w:r>
      <w:hyperlink r:id="rId12" w:history="1">
        <w:r w:rsidRPr="003438AB" w:rsidR="003438AB">
          <w:rPr>
            <w:rStyle w:val="Hyperlink"/>
            <w:rFonts w:ascii="Arial" w:hAnsi="Arial" w:cs="Arial"/>
            <w:sz w:val="22"/>
            <w:szCs w:val="22"/>
          </w:rPr>
          <w:t xml:space="preserve"> 2024-RUS</w:t>
        </w:r>
      </w:hyperlink>
      <w:r>
        <w:rPr>
          <w:rStyle w:val="FootnoteReference"/>
          <w:rFonts w:ascii="Arial" w:hAnsi="Arial" w:cs="Arial"/>
          <w:color w:val="0000FF" w:themeColor="hyperlink"/>
          <w:sz w:val="22"/>
          <w:szCs w:val="22"/>
          <w:u w:val="single"/>
        </w:rPr>
        <w:footnoteReference w:id="3"/>
      </w:r>
      <w:r w:rsidR="003438AB">
        <w:rPr>
          <w:rFonts w:ascii="Arial" w:hAnsi="Arial" w:cs="Arial"/>
          <w:sz w:val="22"/>
          <w:szCs w:val="22"/>
        </w:rPr>
        <w:t xml:space="preserve"> </w:t>
      </w:r>
      <w:r w:rsidRPr="00FA14F6">
        <w:rPr>
          <w:rFonts w:ascii="Arial" w:hAnsi="Arial" w:cs="Arial"/>
          <w:sz w:val="22"/>
          <w:szCs w:val="22"/>
        </w:rPr>
        <w:t xml:space="preserve">as an average nationwide rate.  </w:t>
      </w:r>
      <w:r w:rsidR="00796C2F">
        <w:rPr>
          <w:rFonts w:ascii="Arial" w:hAnsi="Arial" w:cs="Arial"/>
          <w:sz w:val="22"/>
          <w:szCs w:val="22"/>
        </w:rPr>
        <w:t>A rate of 1.</w:t>
      </w:r>
      <w:r w:rsidR="00EC0E56">
        <w:rPr>
          <w:rFonts w:ascii="Arial" w:hAnsi="Arial" w:cs="Arial"/>
          <w:sz w:val="22"/>
          <w:szCs w:val="22"/>
        </w:rPr>
        <w:t>6</w:t>
      </w:r>
      <w:r w:rsidR="00796C2F">
        <w:rPr>
          <w:rFonts w:ascii="Arial" w:hAnsi="Arial" w:cs="Arial"/>
          <w:sz w:val="22"/>
          <w:szCs w:val="22"/>
        </w:rPr>
        <w:t>% was used to calculate benefits</w:t>
      </w:r>
      <w:r w:rsidR="00EC0E56">
        <w:rPr>
          <w:rFonts w:ascii="Arial" w:hAnsi="Arial" w:cs="Arial"/>
          <w:sz w:val="22"/>
          <w:szCs w:val="22"/>
        </w:rPr>
        <w:t xml:space="preserve"> based on</w:t>
      </w:r>
      <w:r w:rsidR="00342DD1">
        <w:rPr>
          <w:rFonts w:ascii="Arial" w:hAnsi="Arial" w:cs="Arial"/>
          <w:sz w:val="22"/>
          <w:szCs w:val="22"/>
        </w:rPr>
        <w:t xml:space="preserve"> the</w:t>
      </w:r>
      <w:r w:rsidRPr="00EC0E56" w:rsidR="00EC0E56">
        <w:rPr>
          <w:rFonts w:ascii="Arial" w:hAnsi="Arial" w:cs="Arial"/>
          <w:sz w:val="22"/>
          <w:szCs w:val="22"/>
        </w:rPr>
        <w:t xml:space="preserve"> </w:t>
      </w:r>
      <w:r w:rsidRPr="00342DD1" w:rsidR="00342DD1">
        <w:rPr>
          <w:rFonts w:ascii="Arial" w:hAnsi="Arial" w:cs="Arial"/>
          <w:bCs/>
          <w:i/>
          <w:iCs/>
          <w:sz w:val="22"/>
          <w:szCs w:val="22"/>
        </w:rPr>
        <w:t xml:space="preserve">Bureau of Labor Statistics </w:t>
      </w:r>
      <w:r w:rsidR="00F41181">
        <w:rPr>
          <w:rFonts w:ascii="Arial" w:hAnsi="Arial" w:cs="Arial"/>
          <w:bCs/>
          <w:i/>
          <w:iCs/>
          <w:sz w:val="22"/>
          <w:szCs w:val="22"/>
        </w:rPr>
        <w:t>N</w:t>
      </w:r>
      <w:r w:rsidRPr="00342DD1" w:rsidR="00342DD1">
        <w:rPr>
          <w:rFonts w:ascii="Arial" w:hAnsi="Arial" w:cs="Arial"/>
          <w:bCs/>
          <w:i/>
          <w:iCs/>
          <w:sz w:val="22"/>
          <w:szCs w:val="22"/>
        </w:rPr>
        <w:t xml:space="preserve">ews </w:t>
      </w:r>
      <w:r w:rsidR="00F41181">
        <w:rPr>
          <w:rFonts w:ascii="Arial" w:hAnsi="Arial" w:cs="Arial"/>
          <w:bCs/>
          <w:i/>
          <w:iCs/>
          <w:sz w:val="22"/>
          <w:szCs w:val="22"/>
        </w:rPr>
        <w:t>R</w:t>
      </w:r>
      <w:r w:rsidRPr="00342DD1" w:rsidR="00342DD1">
        <w:rPr>
          <w:rFonts w:ascii="Arial" w:hAnsi="Arial" w:cs="Arial"/>
          <w:bCs/>
          <w:i/>
          <w:iCs/>
          <w:sz w:val="22"/>
          <w:szCs w:val="22"/>
        </w:rPr>
        <w:t>elea</w:t>
      </w:r>
      <w:r w:rsidR="00F41181">
        <w:rPr>
          <w:rFonts w:ascii="Arial" w:hAnsi="Arial" w:cs="Arial"/>
          <w:bCs/>
          <w:i/>
          <w:iCs/>
          <w:sz w:val="22"/>
          <w:szCs w:val="22"/>
        </w:rPr>
        <w:t>se mentioned about.</w:t>
      </w:r>
    </w:p>
    <w:p w:rsidR="00F818DE" w:rsidP="00FA14F6" w14:paraId="2E283054" w14:textId="6C50612B">
      <w:pPr>
        <w:rPr>
          <w:rFonts w:ascii="Arial" w:hAnsi="Arial" w:cs="Arial"/>
          <w:b/>
          <w:sz w:val="22"/>
          <w:szCs w:val="22"/>
        </w:rPr>
      </w:pPr>
      <w:r>
        <w:rPr>
          <w:rFonts w:ascii="Arial" w:hAnsi="Arial" w:cs="Arial"/>
          <w:b/>
          <w:sz w:val="22"/>
          <w:szCs w:val="22"/>
        </w:rPr>
        <w:br w:type="page"/>
      </w:r>
    </w:p>
    <w:p w:rsidR="00FA14F6" w:rsidP="00FA14F6" w14:paraId="62AC90ED" w14:textId="340F9AF5">
      <w:pPr>
        <w:rPr>
          <w:rFonts w:ascii="Arial" w:hAnsi="Arial" w:cs="Arial"/>
          <w:b/>
          <w:sz w:val="22"/>
          <w:szCs w:val="22"/>
        </w:rPr>
      </w:pPr>
      <w:r>
        <w:rPr>
          <w:rFonts w:ascii="Arial" w:hAnsi="Arial" w:cs="Arial"/>
          <w:b/>
          <w:sz w:val="22"/>
          <w:szCs w:val="22"/>
        </w:rPr>
        <w:t>Table 14.1</w:t>
      </w:r>
      <w:r w:rsidR="005B2D2B">
        <w:rPr>
          <w:rFonts w:ascii="Arial" w:hAnsi="Arial" w:cs="Arial"/>
          <w:b/>
          <w:sz w:val="22"/>
          <w:szCs w:val="22"/>
        </w:rPr>
        <w:t xml:space="preserve">  </w:t>
      </w:r>
      <w:r w:rsidRPr="005B2D2B" w:rsidR="005B2D2B">
        <w:rPr>
          <w:rFonts w:ascii="Arial" w:hAnsi="Arial" w:cs="Arial"/>
          <w:b/>
          <w:sz w:val="22"/>
          <w:szCs w:val="22"/>
        </w:rPr>
        <w:t>Federal Salaries</w:t>
      </w:r>
    </w:p>
    <w:p w:rsidR="007029D1" w:rsidRPr="00FA14F6" w:rsidP="00FA14F6" w14:paraId="2ABC85A5" w14:textId="77777777">
      <w:pPr>
        <w:rPr>
          <w:rFonts w:ascii="Arial" w:hAnsi="Arial" w:cs="Arial"/>
          <w:b/>
          <w:sz w:val="22"/>
          <w:szCs w:val="22"/>
        </w:rPr>
      </w:pPr>
    </w:p>
    <w:tbl>
      <w:tblPr>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9"/>
        <w:gridCol w:w="990"/>
        <w:gridCol w:w="900"/>
        <w:gridCol w:w="990"/>
        <w:gridCol w:w="1170"/>
        <w:gridCol w:w="1080"/>
        <w:gridCol w:w="810"/>
        <w:gridCol w:w="1260"/>
      </w:tblGrid>
      <w:tr w14:paraId="42D47BFA" w14:textId="77777777" w:rsidTr="00F5605B">
        <w:tblPrEx>
          <w:tblW w:w="10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49" w:type="dxa"/>
            <w:shd w:val="clear" w:color="auto" w:fill="D6E3BC" w:themeFill="accent3" w:themeFillTint="66"/>
            <w:vAlign w:val="center"/>
          </w:tcPr>
          <w:p w:rsidR="00FA14F6" w:rsidRPr="00FA14F6" w:rsidP="008D549E" w14:paraId="56D2D6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Activity</w:t>
            </w:r>
          </w:p>
        </w:tc>
        <w:tc>
          <w:tcPr>
            <w:tcW w:w="990" w:type="dxa"/>
            <w:shd w:val="clear" w:color="auto" w:fill="D6E3BC" w:themeFill="accent3" w:themeFillTint="66"/>
            <w:vAlign w:val="center"/>
          </w:tcPr>
          <w:p w:rsidR="00FA14F6" w:rsidRPr="00FA14F6" w:rsidP="008D549E" w14:paraId="716C06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Grade/</w:t>
            </w:r>
          </w:p>
          <w:p w:rsidR="00FA14F6" w:rsidRPr="00FA14F6" w:rsidP="008D549E" w14:paraId="584038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Step</w:t>
            </w:r>
          </w:p>
        </w:tc>
        <w:tc>
          <w:tcPr>
            <w:tcW w:w="900" w:type="dxa"/>
            <w:shd w:val="clear" w:color="auto" w:fill="D6E3BC" w:themeFill="accent3" w:themeFillTint="66"/>
            <w:vAlign w:val="center"/>
          </w:tcPr>
          <w:p w:rsidR="00FA14F6" w:rsidRPr="00FA14F6" w:rsidP="008D549E" w14:paraId="32BCC9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Hourly Rate</w:t>
            </w:r>
          </w:p>
        </w:tc>
        <w:tc>
          <w:tcPr>
            <w:tcW w:w="990" w:type="dxa"/>
            <w:shd w:val="clear" w:color="auto" w:fill="D6E3BC" w:themeFill="accent3" w:themeFillTint="66"/>
            <w:vAlign w:val="center"/>
          </w:tcPr>
          <w:p w:rsidR="00FA14F6" w:rsidRPr="00FA14F6" w:rsidP="008D549E" w14:paraId="0F8ED471" w14:textId="7C6826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Hourly Rate w/ Benefits (x 1.</w:t>
            </w:r>
            <w:r w:rsidR="00EC0E56">
              <w:rPr>
                <w:rFonts w:ascii="Arial" w:hAnsi="Arial" w:cs="Arial"/>
                <w:b/>
                <w:bCs/>
                <w:sz w:val="17"/>
                <w:szCs w:val="17"/>
              </w:rPr>
              <w:t>6</w:t>
            </w:r>
            <w:r w:rsidRPr="00FA14F6">
              <w:rPr>
                <w:rFonts w:ascii="Arial" w:hAnsi="Arial" w:cs="Arial"/>
                <w:b/>
                <w:bCs/>
                <w:sz w:val="17"/>
                <w:szCs w:val="17"/>
              </w:rPr>
              <w:t>)</w:t>
            </w:r>
          </w:p>
        </w:tc>
        <w:tc>
          <w:tcPr>
            <w:tcW w:w="1170" w:type="dxa"/>
            <w:shd w:val="clear" w:color="auto" w:fill="D6E3BC" w:themeFill="accent3" w:themeFillTint="66"/>
            <w:vAlign w:val="center"/>
          </w:tcPr>
          <w:p w:rsidR="00FA14F6" w:rsidRPr="00FA14F6" w:rsidP="008D549E" w14:paraId="7578AF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Total Responses</w:t>
            </w:r>
          </w:p>
        </w:tc>
        <w:tc>
          <w:tcPr>
            <w:tcW w:w="1080" w:type="dxa"/>
            <w:shd w:val="clear" w:color="auto" w:fill="D6E3BC" w:themeFill="accent3" w:themeFillTint="66"/>
            <w:vAlign w:val="center"/>
          </w:tcPr>
          <w:p w:rsidR="00FA14F6" w:rsidRPr="00FA14F6" w:rsidP="008D549E" w14:paraId="31E10B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Time per Response (hours)</w:t>
            </w:r>
          </w:p>
        </w:tc>
        <w:tc>
          <w:tcPr>
            <w:tcW w:w="810" w:type="dxa"/>
            <w:shd w:val="clear" w:color="auto" w:fill="D6E3BC" w:themeFill="accent3" w:themeFillTint="66"/>
            <w:vAlign w:val="center"/>
          </w:tcPr>
          <w:p w:rsidR="00FA14F6" w:rsidRPr="00FA14F6" w:rsidP="008D549E" w14:paraId="21951F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Total Annual Hours</w:t>
            </w:r>
          </w:p>
        </w:tc>
        <w:tc>
          <w:tcPr>
            <w:tcW w:w="1260" w:type="dxa"/>
            <w:shd w:val="clear" w:color="auto" w:fill="D6E3BC" w:themeFill="accent3" w:themeFillTint="66"/>
            <w:vAlign w:val="center"/>
          </w:tcPr>
          <w:p w:rsidR="00FA14F6" w:rsidRPr="00FA14F6" w:rsidP="008D549E" w14:paraId="70E2AB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Annual Cost</w:t>
            </w:r>
          </w:p>
        </w:tc>
      </w:tr>
      <w:tr w14:paraId="1176DEC0" w14:textId="77777777" w:rsidTr="00F5605B">
        <w:tblPrEx>
          <w:tblW w:w="10049" w:type="dxa"/>
          <w:tblInd w:w="108" w:type="dxa"/>
          <w:tblLayout w:type="fixed"/>
          <w:tblLook w:val="01E0"/>
        </w:tblPrEx>
        <w:trPr>
          <w:trHeight w:val="494"/>
        </w:trPr>
        <w:tc>
          <w:tcPr>
            <w:tcW w:w="2849" w:type="dxa"/>
            <w:vAlign w:val="center"/>
          </w:tcPr>
          <w:p w:rsidR="00EC0E56" w:rsidP="008D549E" w14:paraId="7EDE7458" w14:textId="6F7D5B72">
            <w:pPr>
              <w:pStyle w:val="HTMLPreformatted"/>
              <w:widowControl w:val="0"/>
              <w:tabs>
                <w:tab w:val="left" w:pos="480"/>
                <w:tab w:val="clear" w:pos="916"/>
              </w:tabs>
              <w:autoSpaceDE w:val="0"/>
              <w:autoSpaceDN w:val="0"/>
              <w:adjustRightInd w:val="0"/>
              <w:rPr>
                <w:rFonts w:ascii="Arial" w:hAnsi="Arial" w:cs="Arial"/>
                <w:bCs/>
                <w:sz w:val="18"/>
                <w:szCs w:val="18"/>
              </w:rPr>
            </w:pPr>
            <w:r>
              <w:rPr>
                <w:rFonts w:ascii="Arial" w:hAnsi="Arial" w:cs="Arial"/>
                <w:bCs/>
                <w:sz w:val="18"/>
                <w:szCs w:val="18"/>
              </w:rPr>
              <w:t>Review Applications to determine eligibility</w:t>
            </w:r>
          </w:p>
        </w:tc>
        <w:tc>
          <w:tcPr>
            <w:tcW w:w="990" w:type="dxa"/>
            <w:vAlign w:val="center"/>
          </w:tcPr>
          <w:p w:rsidR="00EC0E56" w:rsidRPr="008D549E" w:rsidP="00EC0E56" w14:paraId="37224FFA" w14:textId="3844DC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13/05</w:t>
            </w:r>
          </w:p>
        </w:tc>
        <w:tc>
          <w:tcPr>
            <w:tcW w:w="900" w:type="dxa"/>
            <w:vAlign w:val="center"/>
          </w:tcPr>
          <w:p w:rsidR="00EC0E56" w:rsidRPr="008D549E" w:rsidP="00EC0E56" w14:paraId="3A62F4F9" w14:textId="170B8743">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8D549E">
              <w:rPr>
                <w:rFonts w:ascii="Arial" w:hAnsi="Arial" w:cs="Arial"/>
                <w:sz w:val="18"/>
                <w:szCs w:val="18"/>
              </w:rPr>
              <w:t>$ 56.16</w:t>
            </w:r>
          </w:p>
        </w:tc>
        <w:tc>
          <w:tcPr>
            <w:tcW w:w="990" w:type="dxa"/>
            <w:vAlign w:val="center"/>
          </w:tcPr>
          <w:p w:rsidR="00EC0E56" w:rsidRPr="008D549E" w:rsidP="00F41181" w14:paraId="015CD56B" w14:textId="23CC0125">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8D549E">
              <w:rPr>
                <w:rFonts w:ascii="Arial" w:hAnsi="Arial" w:cs="Arial"/>
                <w:sz w:val="18"/>
                <w:szCs w:val="18"/>
              </w:rPr>
              <w:t>$89.86</w:t>
            </w:r>
          </w:p>
        </w:tc>
        <w:tc>
          <w:tcPr>
            <w:tcW w:w="1170" w:type="dxa"/>
            <w:vAlign w:val="center"/>
          </w:tcPr>
          <w:p w:rsidR="00EC0E56" w:rsidRPr="008D549E" w:rsidP="00EC0E56" w14:paraId="61741EFE" w14:textId="275FBE26">
            <w:pPr>
              <w:pStyle w:val="HTMLPreformatted"/>
              <w:widowControl w:val="0"/>
              <w:tabs>
                <w:tab w:val="left" w:pos="480"/>
                <w:tab w:val="clear" w:pos="916"/>
              </w:tabs>
              <w:autoSpaceDE w:val="0"/>
              <w:autoSpaceDN w:val="0"/>
              <w:adjustRightInd w:val="0"/>
              <w:jc w:val="center"/>
              <w:rPr>
                <w:rFonts w:ascii="Arial" w:hAnsi="Arial" w:cs="Arial"/>
                <w:sz w:val="18"/>
                <w:szCs w:val="18"/>
              </w:rPr>
            </w:pPr>
            <w:r w:rsidRPr="008D549E">
              <w:rPr>
                <w:rFonts w:ascii="Arial" w:hAnsi="Arial" w:cs="Arial"/>
                <w:sz w:val="18"/>
                <w:szCs w:val="18"/>
              </w:rPr>
              <w:t>100</w:t>
            </w:r>
          </w:p>
        </w:tc>
        <w:tc>
          <w:tcPr>
            <w:tcW w:w="1080" w:type="dxa"/>
            <w:vAlign w:val="center"/>
          </w:tcPr>
          <w:p w:rsidR="00EC0E56" w:rsidRPr="00F5605B" w:rsidP="00EC0E56" w14:paraId="3ED5EE29" w14:textId="1F0E8A9A">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F5605B">
              <w:rPr>
                <w:rFonts w:ascii="Arial" w:hAnsi="Arial" w:cs="Arial"/>
                <w:sz w:val="18"/>
                <w:szCs w:val="18"/>
              </w:rPr>
              <w:t>20 min</w:t>
            </w:r>
          </w:p>
        </w:tc>
        <w:tc>
          <w:tcPr>
            <w:tcW w:w="810" w:type="dxa"/>
            <w:vAlign w:val="center"/>
          </w:tcPr>
          <w:p w:rsidR="00EC0E56" w:rsidRPr="008D549E" w:rsidP="00EC0E56" w14:paraId="301E71D0" w14:textId="0BE804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33</w:t>
            </w:r>
          </w:p>
        </w:tc>
        <w:tc>
          <w:tcPr>
            <w:tcW w:w="1260" w:type="dxa"/>
            <w:vAlign w:val="center"/>
          </w:tcPr>
          <w:p w:rsidR="00EC0E56" w:rsidRPr="008D549E" w:rsidP="00F5605B" w14:paraId="1B010704" w14:textId="03F62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color w:val="000000"/>
                <w:sz w:val="18"/>
                <w:szCs w:val="18"/>
              </w:rPr>
            </w:pPr>
            <w:r w:rsidRPr="008D549E">
              <w:rPr>
                <w:rFonts w:ascii="Arial" w:hAnsi="Arial" w:cs="Arial"/>
                <w:bCs/>
                <w:color w:val="000000"/>
                <w:sz w:val="18"/>
                <w:szCs w:val="18"/>
              </w:rPr>
              <w:t>$2,965</w:t>
            </w:r>
          </w:p>
        </w:tc>
      </w:tr>
      <w:tr w14:paraId="5BBD55FD" w14:textId="77777777" w:rsidTr="00F5605B">
        <w:tblPrEx>
          <w:tblW w:w="10049" w:type="dxa"/>
          <w:tblInd w:w="108" w:type="dxa"/>
          <w:tblLayout w:type="fixed"/>
          <w:tblLook w:val="01E0"/>
        </w:tblPrEx>
        <w:trPr>
          <w:trHeight w:val="521"/>
        </w:trPr>
        <w:tc>
          <w:tcPr>
            <w:tcW w:w="2849" w:type="dxa"/>
            <w:vAlign w:val="center"/>
          </w:tcPr>
          <w:p w:rsidR="00EC0E56" w:rsidRPr="00FA14F6" w:rsidP="008D549E" w14:paraId="6CA50F64" w14:textId="5A40AFE1">
            <w:pPr>
              <w:pStyle w:val="HTMLPreformatted"/>
              <w:widowControl w:val="0"/>
              <w:tabs>
                <w:tab w:val="left" w:pos="480"/>
                <w:tab w:val="clear" w:pos="916"/>
              </w:tabs>
              <w:autoSpaceDE w:val="0"/>
              <w:autoSpaceDN w:val="0"/>
              <w:adjustRightInd w:val="0"/>
              <w:rPr>
                <w:rFonts w:ascii="Arial" w:hAnsi="Arial" w:cs="Arial"/>
                <w:sz w:val="18"/>
                <w:szCs w:val="18"/>
              </w:rPr>
            </w:pPr>
            <w:r>
              <w:rPr>
                <w:rFonts w:ascii="Arial" w:hAnsi="Arial" w:cs="Arial"/>
                <w:bCs/>
                <w:sz w:val="18"/>
                <w:szCs w:val="18"/>
              </w:rPr>
              <w:t>Review and Rank Applications (reviewer 1)</w:t>
            </w:r>
          </w:p>
        </w:tc>
        <w:tc>
          <w:tcPr>
            <w:tcW w:w="990" w:type="dxa"/>
            <w:vAlign w:val="center"/>
          </w:tcPr>
          <w:p w:rsidR="00EC0E56" w:rsidRPr="008D549E" w:rsidP="00EC0E56" w14:paraId="134C6CE9" w14:textId="4134EF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13/05</w:t>
            </w:r>
          </w:p>
        </w:tc>
        <w:tc>
          <w:tcPr>
            <w:tcW w:w="900" w:type="dxa"/>
            <w:vAlign w:val="center"/>
          </w:tcPr>
          <w:p w:rsidR="00EC0E56" w:rsidRPr="008D549E" w:rsidP="00EC0E56" w14:paraId="75FAEA9A" w14:textId="3A0A8B2A">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8D549E">
              <w:rPr>
                <w:rFonts w:ascii="Arial" w:hAnsi="Arial" w:cs="Arial"/>
                <w:sz w:val="18"/>
                <w:szCs w:val="18"/>
              </w:rPr>
              <w:t>$ 56.16</w:t>
            </w:r>
          </w:p>
        </w:tc>
        <w:tc>
          <w:tcPr>
            <w:tcW w:w="990" w:type="dxa"/>
            <w:vAlign w:val="center"/>
          </w:tcPr>
          <w:p w:rsidR="00EC0E56" w:rsidRPr="008D549E" w:rsidP="00713D5C" w14:paraId="36070C7C" w14:textId="6454AEF2">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8D549E">
              <w:rPr>
                <w:rFonts w:ascii="Arial" w:hAnsi="Arial" w:cs="Arial"/>
                <w:sz w:val="18"/>
                <w:szCs w:val="18"/>
              </w:rPr>
              <w:t>$89.86</w:t>
            </w:r>
          </w:p>
        </w:tc>
        <w:tc>
          <w:tcPr>
            <w:tcW w:w="1170" w:type="dxa"/>
            <w:vAlign w:val="center"/>
          </w:tcPr>
          <w:p w:rsidR="00EC0E56" w:rsidRPr="008D549E" w:rsidP="00EC0E56" w14:paraId="4776B24F" w14:textId="4A9AB9B7">
            <w:pPr>
              <w:pStyle w:val="HTMLPreformatted"/>
              <w:widowControl w:val="0"/>
              <w:tabs>
                <w:tab w:val="left" w:pos="480"/>
                <w:tab w:val="clear" w:pos="916"/>
              </w:tabs>
              <w:autoSpaceDE w:val="0"/>
              <w:autoSpaceDN w:val="0"/>
              <w:adjustRightInd w:val="0"/>
              <w:jc w:val="center"/>
              <w:rPr>
                <w:rFonts w:ascii="Arial" w:hAnsi="Arial" w:cs="Arial"/>
                <w:sz w:val="18"/>
                <w:szCs w:val="18"/>
              </w:rPr>
            </w:pPr>
            <w:r w:rsidRPr="008D549E">
              <w:rPr>
                <w:rFonts w:ascii="Arial" w:hAnsi="Arial" w:cs="Arial"/>
                <w:sz w:val="18"/>
                <w:szCs w:val="18"/>
              </w:rPr>
              <w:t>100</w:t>
            </w:r>
          </w:p>
        </w:tc>
        <w:tc>
          <w:tcPr>
            <w:tcW w:w="1080" w:type="dxa"/>
            <w:vAlign w:val="center"/>
          </w:tcPr>
          <w:p w:rsidR="00EC0E56" w:rsidRPr="00713D5C" w:rsidP="00EC0E56" w14:paraId="2FA3628F" w14:textId="7133B5A3">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713D5C">
              <w:rPr>
                <w:rFonts w:ascii="Arial" w:hAnsi="Arial" w:cs="Arial"/>
                <w:sz w:val="18"/>
                <w:szCs w:val="18"/>
              </w:rPr>
              <w:t>20 min</w:t>
            </w:r>
          </w:p>
        </w:tc>
        <w:tc>
          <w:tcPr>
            <w:tcW w:w="810" w:type="dxa"/>
            <w:vAlign w:val="center"/>
          </w:tcPr>
          <w:p w:rsidR="00EC0E56" w:rsidRPr="008D549E" w:rsidP="00EC0E56" w14:paraId="2A08C3F8" w14:textId="56CA9D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33</w:t>
            </w:r>
          </w:p>
        </w:tc>
        <w:tc>
          <w:tcPr>
            <w:tcW w:w="1260" w:type="dxa"/>
            <w:vAlign w:val="center"/>
          </w:tcPr>
          <w:p w:rsidR="00EC0E56" w:rsidRPr="008D549E" w:rsidP="00713D5C" w14:paraId="2D52C787" w14:textId="15708F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color w:val="000000"/>
                <w:sz w:val="18"/>
                <w:szCs w:val="18"/>
              </w:rPr>
              <w:t>$2,965</w:t>
            </w:r>
          </w:p>
        </w:tc>
      </w:tr>
      <w:tr w14:paraId="11960FB4" w14:textId="77777777" w:rsidTr="00F5605B">
        <w:tblPrEx>
          <w:tblW w:w="10049" w:type="dxa"/>
          <w:tblInd w:w="108" w:type="dxa"/>
          <w:tblLayout w:type="fixed"/>
          <w:tblLook w:val="01E0"/>
        </w:tblPrEx>
        <w:trPr>
          <w:trHeight w:val="539"/>
        </w:trPr>
        <w:tc>
          <w:tcPr>
            <w:tcW w:w="2849" w:type="dxa"/>
            <w:vAlign w:val="center"/>
          </w:tcPr>
          <w:p w:rsidR="00EC0E56" w:rsidP="008D549E" w14:paraId="50E886A2" w14:textId="29D4C8E9">
            <w:pPr>
              <w:pStyle w:val="HTMLPreformatted"/>
              <w:widowControl w:val="0"/>
              <w:tabs>
                <w:tab w:val="left" w:pos="480"/>
                <w:tab w:val="clear" w:pos="916"/>
              </w:tabs>
              <w:autoSpaceDE w:val="0"/>
              <w:autoSpaceDN w:val="0"/>
              <w:adjustRightInd w:val="0"/>
              <w:rPr>
                <w:rFonts w:ascii="Arial" w:hAnsi="Arial" w:cs="Arial"/>
                <w:bCs/>
                <w:sz w:val="18"/>
                <w:szCs w:val="18"/>
              </w:rPr>
            </w:pPr>
            <w:r>
              <w:rPr>
                <w:rFonts w:ascii="Arial" w:hAnsi="Arial" w:cs="Arial"/>
                <w:bCs/>
                <w:sz w:val="18"/>
                <w:szCs w:val="18"/>
              </w:rPr>
              <w:t>Review and Rank Applications (reviewer 2)</w:t>
            </w:r>
          </w:p>
        </w:tc>
        <w:tc>
          <w:tcPr>
            <w:tcW w:w="990" w:type="dxa"/>
            <w:vAlign w:val="center"/>
          </w:tcPr>
          <w:p w:rsidR="00EC0E56" w:rsidRPr="008D549E" w:rsidP="00EC0E56" w14:paraId="0381DF7B" w14:textId="1A2B03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13/05</w:t>
            </w:r>
          </w:p>
        </w:tc>
        <w:tc>
          <w:tcPr>
            <w:tcW w:w="900" w:type="dxa"/>
            <w:vAlign w:val="center"/>
          </w:tcPr>
          <w:p w:rsidR="00EC0E56" w:rsidRPr="008D549E" w:rsidP="00EC0E56" w14:paraId="28671101" w14:textId="05A498E6">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8D549E">
              <w:rPr>
                <w:rFonts w:ascii="Arial" w:hAnsi="Arial" w:cs="Arial"/>
                <w:sz w:val="18"/>
                <w:szCs w:val="18"/>
              </w:rPr>
              <w:t>$ 56.16</w:t>
            </w:r>
          </w:p>
        </w:tc>
        <w:tc>
          <w:tcPr>
            <w:tcW w:w="990" w:type="dxa"/>
            <w:vAlign w:val="center"/>
          </w:tcPr>
          <w:p w:rsidR="00EC0E56" w:rsidRPr="008D549E" w:rsidP="00F5605B" w14:paraId="15042A5C" w14:textId="1FC87732">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8D549E">
              <w:rPr>
                <w:rFonts w:ascii="Arial" w:hAnsi="Arial" w:cs="Arial"/>
                <w:sz w:val="18"/>
                <w:szCs w:val="18"/>
              </w:rPr>
              <w:t>$89.86</w:t>
            </w:r>
          </w:p>
        </w:tc>
        <w:tc>
          <w:tcPr>
            <w:tcW w:w="1170" w:type="dxa"/>
            <w:vAlign w:val="center"/>
          </w:tcPr>
          <w:p w:rsidR="00EC0E56" w:rsidRPr="008D549E" w:rsidP="00EC0E56" w14:paraId="5BD9BA7A" w14:textId="566A970D">
            <w:pPr>
              <w:pStyle w:val="HTMLPreformatted"/>
              <w:widowControl w:val="0"/>
              <w:tabs>
                <w:tab w:val="left" w:pos="480"/>
                <w:tab w:val="clear" w:pos="916"/>
              </w:tabs>
              <w:autoSpaceDE w:val="0"/>
              <w:autoSpaceDN w:val="0"/>
              <w:adjustRightInd w:val="0"/>
              <w:jc w:val="center"/>
              <w:rPr>
                <w:rFonts w:ascii="Arial" w:hAnsi="Arial" w:cs="Arial"/>
                <w:sz w:val="18"/>
                <w:szCs w:val="18"/>
              </w:rPr>
            </w:pPr>
            <w:r w:rsidRPr="008D549E">
              <w:rPr>
                <w:rFonts w:ascii="Arial" w:hAnsi="Arial" w:cs="Arial"/>
                <w:sz w:val="18"/>
                <w:szCs w:val="18"/>
              </w:rPr>
              <w:t>100</w:t>
            </w:r>
          </w:p>
        </w:tc>
        <w:tc>
          <w:tcPr>
            <w:tcW w:w="1080" w:type="dxa"/>
            <w:vAlign w:val="center"/>
          </w:tcPr>
          <w:p w:rsidR="00EC0E56" w:rsidRPr="00F5605B" w:rsidP="00EC0E56" w14:paraId="4AD3B6DB" w14:textId="5231B054">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F5605B">
              <w:rPr>
                <w:rFonts w:ascii="Arial" w:hAnsi="Arial" w:cs="Arial"/>
                <w:sz w:val="18"/>
                <w:szCs w:val="18"/>
              </w:rPr>
              <w:t>20 min</w:t>
            </w:r>
          </w:p>
        </w:tc>
        <w:tc>
          <w:tcPr>
            <w:tcW w:w="810" w:type="dxa"/>
            <w:vAlign w:val="center"/>
          </w:tcPr>
          <w:p w:rsidR="00EC0E56" w:rsidRPr="008D549E" w:rsidP="00EC0E56" w14:paraId="371AD5E9" w14:textId="574661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33</w:t>
            </w:r>
          </w:p>
        </w:tc>
        <w:tc>
          <w:tcPr>
            <w:tcW w:w="1260" w:type="dxa"/>
            <w:vAlign w:val="center"/>
          </w:tcPr>
          <w:p w:rsidR="00EC0E56" w:rsidRPr="008D549E" w:rsidP="00F5605B" w14:paraId="1B8D2A22" w14:textId="7F3F0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color w:val="000000"/>
                <w:sz w:val="18"/>
                <w:szCs w:val="18"/>
              </w:rPr>
            </w:pPr>
            <w:r w:rsidRPr="008D549E">
              <w:rPr>
                <w:rFonts w:ascii="Arial" w:hAnsi="Arial" w:cs="Arial"/>
                <w:bCs/>
                <w:color w:val="000000"/>
                <w:sz w:val="18"/>
                <w:szCs w:val="18"/>
              </w:rPr>
              <w:t>$2,965</w:t>
            </w:r>
          </w:p>
        </w:tc>
      </w:tr>
      <w:tr w14:paraId="2F3E5800" w14:textId="77777777" w:rsidTr="00F5605B">
        <w:tblPrEx>
          <w:tblW w:w="10049" w:type="dxa"/>
          <w:tblInd w:w="108" w:type="dxa"/>
          <w:tblLayout w:type="fixed"/>
          <w:tblLook w:val="01E0"/>
        </w:tblPrEx>
        <w:trPr>
          <w:trHeight w:val="476"/>
        </w:trPr>
        <w:tc>
          <w:tcPr>
            <w:tcW w:w="2849" w:type="dxa"/>
            <w:vAlign w:val="center"/>
          </w:tcPr>
          <w:p w:rsidR="00EC0E56" w:rsidP="008D549E" w14:paraId="082ECCF3" w14:textId="351A9E78">
            <w:pPr>
              <w:pStyle w:val="HTMLPreformatted"/>
              <w:widowControl w:val="0"/>
              <w:tabs>
                <w:tab w:val="left" w:pos="480"/>
                <w:tab w:val="clear" w:pos="916"/>
              </w:tabs>
              <w:autoSpaceDE w:val="0"/>
              <w:autoSpaceDN w:val="0"/>
              <w:adjustRightInd w:val="0"/>
              <w:rPr>
                <w:rFonts w:ascii="Arial" w:hAnsi="Arial" w:cs="Arial"/>
                <w:bCs/>
                <w:sz w:val="18"/>
                <w:szCs w:val="18"/>
              </w:rPr>
            </w:pPr>
            <w:r>
              <w:rPr>
                <w:rFonts w:ascii="Arial" w:hAnsi="Arial" w:cs="Arial"/>
                <w:bCs/>
                <w:sz w:val="18"/>
                <w:szCs w:val="18"/>
              </w:rPr>
              <w:t>Review and Rank Applications (reviewer 3)</w:t>
            </w:r>
          </w:p>
        </w:tc>
        <w:tc>
          <w:tcPr>
            <w:tcW w:w="990" w:type="dxa"/>
            <w:vAlign w:val="center"/>
          </w:tcPr>
          <w:p w:rsidR="00EC0E56" w:rsidRPr="008D549E" w:rsidP="00EC0E56" w14:paraId="06794DD6" w14:textId="2FF6B8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13/05</w:t>
            </w:r>
          </w:p>
        </w:tc>
        <w:tc>
          <w:tcPr>
            <w:tcW w:w="900" w:type="dxa"/>
            <w:vAlign w:val="center"/>
          </w:tcPr>
          <w:p w:rsidR="00EC0E56" w:rsidRPr="008D549E" w:rsidP="00EC0E56" w14:paraId="76ABD01F" w14:textId="1011D3B5">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8D549E">
              <w:rPr>
                <w:rFonts w:ascii="Arial" w:hAnsi="Arial" w:cs="Arial"/>
                <w:sz w:val="18"/>
                <w:szCs w:val="18"/>
              </w:rPr>
              <w:t>$ 56.16</w:t>
            </w:r>
          </w:p>
        </w:tc>
        <w:tc>
          <w:tcPr>
            <w:tcW w:w="990" w:type="dxa"/>
            <w:vAlign w:val="center"/>
          </w:tcPr>
          <w:p w:rsidR="00EC0E56" w:rsidRPr="008D549E" w:rsidP="00F5605B" w14:paraId="385C3D1C" w14:textId="6891879D">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8D549E">
              <w:rPr>
                <w:rFonts w:ascii="Arial" w:hAnsi="Arial" w:cs="Arial"/>
                <w:sz w:val="18"/>
                <w:szCs w:val="18"/>
              </w:rPr>
              <w:t>$89.86</w:t>
            </w:r>
          </w:p>
        </w:tc>
        <w:tc>
          <w:tcPr>
            <w:tcW w:w="1170" w:type="dxa"/>
            <w:vAlign w:val="center"/>
          </w:tcPr>
          <w:p w:rsidR="00EC0E56" w:rsidRPr="008D549E" w:rsidP="00EC0E56" w14:paraId="45A11AC9" w14:textId="18093F90">
            <w:pPr>
              <w:pStyle w:val="HTMLPreformatted"/>
              <w:widowControl w:val="0"/>
              <w:tabs>
                <w:tab w:val="left" w:pos="480"/>
                <w:tab w:val="clear" w:pos="916"/>
              </w:tabs>
              <w:autoSpaceDE w:val="0"/>
              <w:autoSpaceDN w:val="0"/>
              <w:adjustRightInd w:val="0"/>
              <w:jc w:val="center"/>
              <w:rPr>
                <w:rFonts w:ascii="Arial" w:hAnsi="Arial" w:cs="Arial"/>
                <w:sz w:val="18"/>
                <w:szCs w:val="18"/>
              </w:rPr>
            </w:pPr>
            <w:r w:rsidRPr="008D549E">
              <w:rPr>
                <w:rFonts w:ascii="Arial" w:hAnsi="Arial" w:cs="Arial"/>
                <w:sz w:val="18"/>
                <w:szCs w:val="18"/>
              </w:rPr>
              <w:t>100</w:t>
            </w:r>
          </w:p>
        </w:tc>
        <w:tc>
          <w:tcPr>
            <w:tcW w:w="1080" w:type="dxa"/>
            <w:vAlign w:val="center"/>
          </w:tcPr>
          <w:p w:rsidR="00EC0E56" w:rsidRPr="00F5605B" w:rsidP="00EC0E56" w14:paraId="508D7306" w14:textId="35D82EE9">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F5605B">
              <w:rPr>
                <w:rFonts w:ascii="Arial" w:hAnsi="Arial" w:cs="Arial"/>
                <w:sz w:val="18"/>
                <w:szCs w:val="18"/>
              </w:rPr>
              <w:t>20 min</w:t>
            </w:r>
          </w:p>
        </w:tc>
        <w:tc>
          <w:tcPr>
            <w:tcW w:w="810" w:type="dxa"/>
            <w:vAlign w:val="center"/>
          </w:tcPr>
          <w:p w:rsidR="00EC0E56" w:rsidRPr="008D549E" w:rsidP="00EC0E56" w14:paraId="5D829D7F" w14:textId="418C71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33</w:t>
            </w:r>
          </w:p>
        </w:tc>
        <w:tc>
          <w:tcPr>
            <w:tcW w:w="1260" w:type="dxa"/>
            <w:vAlign w:val="center"/>
          </w:tcPr>
          <w:p w:rsidR="00EC0E56" w:rsidRPr="008D549E" w:rsidP="00F5605B" w14:paraId="76E0F5B0" w14:textId="270E28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color w:val="000000"/>
                <w:sz w:val="18"/>
                <w:szCs w:val="18"/>
              </w:rPr>
            </w:pPr>
            <w:r w:rsidRPr="008D549E">
              <w:rPr>
                <w:rFonts w:ascii="Arial" w:hAnsi="Arial" w:cs="Arial"/>
                <w:bCs/>
                <w:color w:val="000000"/>
                <w:sz w:val="18"/>
                <w:szCs w:val="18"/>
              </w:rPr>
              <w:t>$2,965</w:t>
            </w:r>
          </w:p>
        </w:tc>
      </w:tr>
      <w:tr w14:paraId="4E089E83" w14:textId="77777777" w:rsidTr="00F5605B">
        <w:tblPrEx>
          <w:tblW w:w="10049" w:type="dxa"/>
          <w:tblInd w:w="108" w:type="dxa"/>
          <w:tblLayout w:type="fixed"/>
          <w:tblLook w:val="01E0"/>
        </w:tblPrEx>
        <w:trPr>
          <w:trHeight w:val="503"/>
        </w:trPr>
        <w:tc>
          <w:tcPr>
            <w:tcW w:w="2849" w:type="dxa"/>
            <w:vAlign w:val="center"/>
          </w:tcPr>
          <w:p w:rsidR="00576E6E" w:rsidRPr="00FA14F6" w:rsidP="008D549E" w14:paraId="0998C3D9" w14:textId="7DE28A0F">
            <w:pPr>
              <w:pStyle w:val="HTMLPreformatted"/>
              <w:widowControl w:val="0"/>
              <w:tabs>
                <w:tab w:val="left" w:pos="480"/>
                <w:tab w:val="clear" w:pos="916"/>
              </w:tabs>
              <w:autoSpaceDE w:val="0"/>
              <w:autoSpaceDN w:val="0"/>
              <w:adjustRightInd w:val="0"/>
              <w:rPr>
                <w:rFonts w:ascii="Arial" w:hAnsi="Arial" w:cs="Arial"/>
                <w:sz w:val="18"/>
                <w:szCs w:val="18"/>
              </w:rPr>
            </w:pPr>
            <w:r>
              <w:rPr>
                <w:rFonts w:ascii="Arial" w:hAnsi="Arial" w:cs="Arial"/>
                <w:bCs/>
                <w:sz w:val="18"/>
                <w:szCs w:val="18"/>
              </w:rPr>
              <w:t>Compliance with cultural and natural resource laws</w:t>
            </w:r>
          </w:p>
        </w:tc>
        <w:tc>
          <w:tcPr>
            <w:tcW w:w="990" w:type="dxa"/>
            <w:vAlign w:val="center"/>
          </w:tcPr>
          <w:p w:rsidR="00576E6E" w:rsidRPr="008D549E" w:rsidP="00576E6E" w14:paraId="449E15C0" w14:textId="653C6B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12/05</w:t>
            </w:r>
          </w:p>
        </w:tc>
        <w:tc>
          <w:tcPr>
            <w:tcW w:w="900" w:type="dxa"/>
            <w:vAlign w:val="center"/>
          </w:tcPr>
          <w:p w:rsidR="00576E6E" w:rsidRPr="008D549E" w:rsidP="00576E6E" w14:paraId="7FB5503F" w14:textId="4D571FB4">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8D549E">
              <w:rPr>
                <w:rFonts w:ascii="Arial" w:hAnsi="Arial" w:cs="Arial"/>
                <w:sz w:val="18"/>
                <w:szCs w:val="18"/>
              </w:rPr>
              <w:t xml:space="preserve">$47.22 </w:t>
            </w:r>
          </w:p>
        </w:tc>
        <w:tc>
          <w:tcPr>
            <w:tcW w:w="990" w:type="dxa"/>
            <w:vAlign w:val="center"/>
          </w:tcPr>
          <w:p w:rsidR="00576E6E" w:rsidRPr="008D549E" w:rsidP="00F5605B" w14:paraId="69D4777F" w14:textId="68AA5708">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8D549E">
              <w:rPr>
                <w:rFonts w:ascii="Arial" w:hAnsi="Arial" w:cs="Arial"/>
                <w:sz w:val="18"/>
                <w:szCs w:val="18"/>
              </w:rPr>
              <w:t>$</w:t>
            </w:r>
            <w:r w:rsidRPr="008D549E" w:rsidR="00EC0E56">
              <w:rPr>
                <w:rFonts w:ascii="Arial" w:hAnsi="Arial" w:cs="Arial"/>
                <w:sz w:val="18"/>
                <w:szCs w:val="18"/>
              </w:rPr>
              <w:t>75.55</w:t>
            </w:r>
          </w:p>
        </w:tc>
        <w:tc>
          <w:tcPr>
            <w:tcW w:w="1170" w:type="dxa"/>
            <w:vAlign w:val="center"/>
          </w:tcPr>
          <w:p w:rsidR="00576E6E" w:rsidRPr="008D549E" w:rsidP="00576E6E" w14:paraId="16F931A9" w14:textId="30FFDDF1">
            <w:pPr>
              <w:pStyle w:val="HTMLPreformatted"/>
              <w:widowControl w:val="0"/>
              <w:tabs>
                <w:tab w:val="left" w:pos="480"/>
                <w:tab w:val="clear" w:pos="916"/>
              </w:tabs>
              <w:autoSpaceDE w:val="0"/>
              <w:autoSpaceDN w:val="0"/>
              <w:adjustRightInd w:val="0"/>
              <w:jc w:val="center"/>
              <w:rPr>
                <w:rFonts w:ascii="Arial" w:hAnsi="Arial" w:cs="Arial"/>
                <w:sz w:val="18"/>
                <w:szCs w:val="18"/>
              </w:rPr>
            </w:pPr>
            <w:r w:rsidRPr="008D549E">
              <w:rPr>
                <w:rFonts w:ascii="Arial" w:hAnsi="Arial" w:cs="Arial"/>
                <w:sz w:val="18"/>
                <w:szCs w:val="18"/>
              </w:rPr>
              <w:t>8</w:t>
            </w:r>
          </w:p>
        </w:tc>
        <w:tc>
          <w:tcPr>
            <w:tcW w:w="1080" w:type="dxa"/>
            <w:vAlign w:val="center"/>
          </w:tcPr>
          <w:p w:rsidR="00576E6E" w:rsidRPr="00F5605B" w:rsidP="00576E6E" w14:paraId="70F2D0CC" w14:textId="32009D2F">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F5605B">
              <w:rPr>
                <w:rFonts w:ascii="Arial" w:hAnsi="Arial" w:cs="Arial"/>
                <w:sz w:val="18"/>
                <w:szCs w:val="18"/>
              </w:rPr>
              <w:t>5 hrs.</w:t>
            </w:r>
          </w:p>
        </w:tc>
        <w:tc>
          <w:tcPr>
            <w:tcW w:w="810" w:type="dxa"/>
            <w:vAlign w:val="center"/>
          </w:tcPr>
          <w:p w:rsidR="00576E6E" w:rsidRPr="008D549E" w:rsidP="00576E6E" w14:paraId="2E4108FD" w14:textId="3F431D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40</w:t>
            </w:r>
          </w:p>
        </w:tc>
        <w:tc>
          <w:tcPr>
            <w:tcW w:w="1260" w:type="dxa"/>
            <w:vAlign w:val="center"/>
          </w:tcPr>
          <w:p w:rsidR="00576E6E" w:rsidRPr="008D549E" w:rsidP="00F5605B" w14:paraId="10029486" w14:textId="5A05BB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color w:val="000000"/>
                <w:sz w:val="18"/>
                <w:szCs w:val="18"/>
              </w:rPr>
              <w:t>$</w:t>
            </w:r>
            <w:r w:rsidRPr="008D549E" w:rsidR="00EC0E56">
              <w:rPr>
                <w:rFonts w:ascii="Arial" w:hAnsi="Arial" w:cs="Arial"/>
                <w:bCs/>
                <w:color w:val="000000"/>
                <w:sz w:val="18"/>
                <w:szCs w:val="18"/>
              </w:rPr>
              <w:t>3,022</w:t>
            </w:r>
          </w:p>
        </w:tc>
      </w:tr>
      <w:tr w14:paraId="36EB5648" w14:textId="77777777" w:rsidTr="00F5605B">
        <w:tblPrEx>
          <w:tblW w:w="10049" w:type="dxa"/>
          <w:tblInd w:w="108" w:type="dxa"/>
          <w:tblLayout w:type="fixed"/>
          <w:tblLook w:val="01E0"/>
        </w:tblPrEx>
        <w:trPr>
          <w:trHeight w:val="341"/>
        </w:trPr>
        <w:tc>
          <w:tcPr>
            <w:tcW w:w="2849" w:type="dxa"/>
            <w:vAlign w:val="center"/>
          </w:tcPr>
          <w:p w:rsidR="00576E6E" w:rsidRPr="00FA14F6" w:rsidP="008D549E" w14:paraId="03E854AF" w14:textId="77777777">
            <w:pPr>
              <w:pStyle w:val="HTMLPreformatted"/>
              <w:widowControl w:val="0"/>
              <w:tabs>
                <w:tab w:val="left" w:pos="480"/>
                <w:tab w:val="clear" w:pos="916"/>
                <w:tab w:val="center" w:pos="169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Arial" w:hAnsi="Arial" w:cs="Arial"/>
                <w:sz w:val="18"/>
                <w:szCs w:val="18"/>
              </w:rPr>
            </w:pPr>
            <w:r w:rsidRPr="00FA14F6">
              <w:rPr>
                <w:rFonts w:ascii="Arial" w:hAnsi="Arial" w:cs="Arial"/>
                <w:sz w:val="18"/>
                <w:szCs w:val="18"/>
              </w:rPr>
              <w:t>Recordkeeping (per grant)</w:t>
            </w:r>
          </w:p>
        </w:tc>
        <w:tc>
          <w:tcPr>
            <w:tcW w:w="990" w:type="dxa"/>
            <w:vAlign w:val="center"/>
          </w:tcPr>
          <w:p w:rsidR="00576E6E" w:rsidRPr="008D549E" w:rsidP="00576E6E" w14:paraId="03056EF5" w14:textId="28EDFA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12/05</w:t>
            </w:r>
          </w:p>
        </w:tc>
        <w:tc>
          <w:tcPr>
            <w:tcW w:w="900" w:type="dxa"/>
            <w:vAlign w:val="center"/>
          </w:tcPr>
          <w:p w:rsidR="00576E6E" w:rsidRPr="008D549E" w:rsidP="00576E6E" w14:paraId="027E5505" w14:textId="4A28A89D">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8D549E">
              <w:rPr>
                <w:rFonts w:ascii="Arial" w:hAnsi="Arial" w:cs="Arial"/>
                <w:sz w:val="18"/>
                <w:szCs w:val="18"/>
              </w:rPr>
              <w:t xml:space="preserve">$47.22 </w:t>
            </w:r>
          </w:p>
        </w:tc>
        <w:tc>
          <w:tcPr>
            <w:tcW w:w="990" w:type="dxa"/>
            <w:vAlign w:val="center"/>
          </w:tcPr>
          <w:p w:rsidR="00576E6E" w:rsidRPr="008D549E" w:rsidP="00F5605B" w14:paraId="43905425" w14:textId="512ABEB5">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8D549E">
              <w:rPr>
                <w:rFonts w:ascii="Arial" w:hAnsi="Arial" w:cs="Arial"/>
                <w:sz w:val="18"/>
                <w:szCs w:val="18"/>
              </w:rPr>
              <w:t>$</w:t>
            </w:r>
            <w:r w:rsidRPr="008D549E" w:rsidR="00EC0E56">
              <w:rPr>
                <w:rFonts w:ascii="Arial" w:hAnsi="Arial" w:cs="Arial"/>
                <w:sz w:val="18"/>
                <w:szCs w:val="18"/>
              </w:rPr>
              <w:t>75.55</w:t>
            </w:r>
          </w:p>
        </w:tc>
        <w:tc>
          <w:tcPr>
            <w:tcW w:w="1170" w:type="dxa"/>
            <w:vAlign w:val="center"/>
          </w:tcPr>
          <w:p w:rsidR="00576E6E" w:rsidRPr="008D549E" w:rsidP="00576E6E" w14:paraId="12F8EA2E" w14:textId="62F2446F">
            <w:pPr>
              <w:pStyle w:val="HTMLPreformatted"/>
              <w:widowControl w:val="0"/>
              <w:tabs>
                <w:tab w:val="left" w:pos="480"/>
                <w:tab w:val="clear" w:pos="916"/>
              </w:tabs>
              <w:autoSpaceDE w:val="0"/>
              <w:autoSpaceDN w:val="0"/>
              <w:adjustRightInd w:val="0"/>
              <w:jc w:val="center"/>
              <w:rPr>
                <w:rFonts w:ascii="Arial" w:hAnsi="Arial" w:cs="Arial"/>
                <w:sz w:val="18"/>
                <w:szCs w:val="18"/>
              </w:rPr>
            </w:pPr>
            <w:r w:rsidRPr="008D549E">
              <w:rPr>
                <w:rFonts w:ascii="Arial" w:hAnsi="Arial" w:cs="Arial"/>
                <w:sz w:val="18"/>
                <w:szCs w:val="18"/>
              </w:rPr>
              <w:t>8</w:t>
            </w:r>
          </w:p>
        </w:tc>
        <w:tc>
          <w:tcPr>
            <w:tcW w:w="1080" w:type="dxa"/>
            <w:vAlign w:val="center"/>
          </w:tcPr>
          <w:p w:rsidR="00576E6E" w:rsidRPr="00F5605B" w:rsidP="00576E6E" w14:paraId="723C9144" w14:textId="11044214">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sz w:val="18"/>
                <w:szCs w:val="18"/>
              </w:rPr>
            </w:pPr>
            <w:r w:rsidRPr="00F5605B">
              <w:rPr>
                <w:rFonts w:ascii="Arial" w:hAnsi="Arial" w:cs="Arial"/>
                <w:sz w:val="18"/>
                <w:szCs w:val="18"/>
              </w:rPr>
              <w:t>2 hrs.</w:t>
            </w:r>
          </w:p>
        </w:tc>
        <w:tc>
          <w:tcPr>
            <w:tcW w:w="810" w:type="dxa"/>
            <w:vAlign w:val="center"/>
          </w:tcPr>
          <w:p w:rsidR="00576E6E" w:rsidRPr="008D549E" w:rsidP="00576E6E" w14:paraId="189DE480" w14:textId="12E132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bCs/>
                <w:sz w:val="18"/>
                <w:szCs w:val="18"/>
              </w:rPr>
              <w:t>16</w:t>
            </w:r>
          </w:p>
        </w:tc>
        <w:tc>
          <w:tcPr>
            <w:tcW w:w="1260" w:type="dxa"/>
            <w:vAlign w:val="center"/>
          </w:tcPr>
          <w:p w:rsidR="00576E6E" w:rsidRPr="008D549E" w:rsidP="00F5605B" w14:paraId="7C53D3A5" w14:textId="4CBBF8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sidRPr="008D549E">
              <w:rPr>
                <w:rFonts w:ascii="Arial" w:hAnsi="Arial" w:cs="Arial"/>
                <w:color w:val="000000"/>
                <w:sz w:val="18"/>
                <w:szCs w:val="18"/>
              </w:rPr>
              <w:t>$1,</w:t>
            </w:r>
            <w:r w:rsidRPr="008D549E" w:rsidR="00EC0E56">
              <w:rPr>
                <w:rFonts w:ascii="Arial" w:hAnsi="Arial" w:cs="Arial"/>
                <w:color w:val="000000"/>
                <w:sz w:val="18"/>
                <w:szCs w:val="18"/>
              </w:rPr>
              <w:t>20</w:t>
            </w:r>
            <w:r w:rsidR="008D549E">
              <w:rPr>
                <w:rFonts w:ascii="Arial" w:hAnsi="Arial" w:cs="Arial"/>
                <w:color w:val="000000"/>
                <w:sz w:val="18"/>
                <w:szCs w:val="18"/>
              </w:rPr>
              <w:t>9</w:t>
            </w:r>
          </w:p>
        </w:tc>
      </w:tr>
      <w:tr w14:paraId="55628656" w14:textId="77777777" w:rsidTr="00F5605B">
        <w:tblPrEx>
          <w:tblW w:w="10049" w:type="dxa"/>
          <w:tblInd w:w="108" w:type="dxa"/>
          <w:tblLayout w:type="fixed"/>
          <w:tblLook w:val="01E0"/>
        </w:tblPrEx>
        <w:trPr>
          <w:trHeight w:val="386"/>
        </w:trPr>
        <w:tc>
          <w:tcPr>
            <w:tcW w:w="8789" w:type="dxa"/>
            <w:gridSpan w:val="7"/>
            <w:shd w:val="clear" w:color="auto" w:fill="auto"/>
            <w:vAlign w:val="center"/>
          </w:tcPr>
          <w:p w:rsidR="00576E6E" w:rsidRPr="00FA14F6" w:rsidP="00F5605B" w14:paraId="163296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18"/>
                <w:szCs w:val="18"/>
              </w:rPr>
            </w:pPr>
            <w:r w:rsidRPr="00FA14F6">
              <w:rPr>
                <w:rFonts w:ascii="Arial" w:hAnsi="Arial" w:cs="Arial"/>
                <w:b/>
                <w:bCs/>
                <w:sz w:val="18"/>
                <w:szCs w:val="18"/>
              </w:rPr>
              <w:t>Total</w:t>
            </w:r>
          </w:p>
        </w:tc>
        <w:tc>
          <w:tcPr>
            <w:tcW w:w="1260" w:type="dxa"/>
            <w:shd w:val="clear" w:color="auto" w:fill="auto"/>
            <w:vAlign w:val="center"/>
          </w:tcPr>
          <w:p w:rsidR="00576E6E" w:rsidRPr="00FA14F6" w:rsidP="00F5605B" w14:paraId="2DC76460" w14:textId="776A06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8"/>
                <w:szCs w:val="18"/>
              </w:rPr>
            </w:pPr>
            <w:r w:rsidRPr="00FA14F6">
              <w:rPr>
                <w:rFonts w:ascii="Arial" w:hAnsi="Arial" w:cs="Arial"/>
                <w:b/>
                <w:bCs/>
                <w:sz w:val="18"/>
                <w:szCs w:val="18"/>
              </w:rPr>
              <w:t>$</w:t>
            </w:r>
            <w:r w:rsidR="007531A8">
              <w:rPr>
                <w:rFonts w:ascii="Arial" w:hAnsi="Arial" w:cs="Arial"/>
                <w:b/>
                <w:bCs/>
                <w:sz w:val="18"/>
                <w:szCs w:val="18"/>
              </w:rPr>
              <w:t>1</w:t>
            </w:r>
            <w:r w:rsidR="00F22EBD">
              <w:rPr>
                <w:rFonts w:ascii="Arial" w:hAnsi="Arial" w:cs="Arial"/>
                <w:b/>
                <w:bCs/>
                <w:sz w:val="18"/>
                <w:szCs w:val="18"/>
              </w:rPr>
              <w:t>6,091</w:t>
            </w:r>
          </w:p>
        </w:tc>
      </w:tr>
    </w:tbl>
    <w:p w:rsidR="00FA14F6" w:rsidRPr="0068034C" w:rsidP="00FA14F6" w14:paraId="3B867C1B" w14:textId="77777777">
      <w:pPr>
        <w:tabs>
          <w:tab w:val="left" w:pos="-1080"/>
          <w:tab w:val="left" w:pos="-720"/>
          <w:tab w:val="left" w:pos="450"/>
          <w:tab w:val="left" w:pos="720"/>
        </w:tabs>
        <w:rPr>
          <w:rFonts w:ascii="Arial" w:hAnsi="Arial" w:cs="Arial"/>
          <w:sz w:val="22"/>
          <w:szCs w:val="22"/>
        </w:rPr>
      </w:pPr>
    </w:p>
    <w:p w:rsidR="00FA14F6" w:rsidRPr="0068034C" w:rsidP="00FA14F6" w14:paraId="7D8F71C8"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15.</w:t>
      </w:r>
      <w:r w:rsidRPr="0068034C">
        <w:rPr>
          <w:rFonts w:ascii="Arial" w:hAnsi="Arial" w:cs="Arial"/>
          <w:b/>
          <w:sz w:val="22"/>
          <w:szCs w:val="22"/>
        </w:rPr>
        <w:tab/>
        <w:t>Explain the reasons for any program changes or adjustments in hour or cost burden.</w:t>
      </w:r>
    </w:p>
    <w:p w:rsidR="00E950FF" w:rsidP="00FA14F6" w14:paraId="2535CDEA" w14:textId="77777777">
      <w:pPr>
        <w:tabs>
          <w:tab w:val="left" w:pos="-1080"/>
          <w:tab w:val="left" w:pos="-720"/>
          <w:tab w:val="left" w:pos="450"/>
          <w:tab w:val="left" w:pos="720"/>
        </w:tabs>
        <w:rPr>
          <w:rFonts w:ascii="Arial" w:hAnsi="Arial" w:cs="Arial"/>
          <w:sz w:val="22"/>
          <w:szCs w:val="22"/>
        </w:rPr>
      </w:pPr>
    </w:p>
    <w:p w:rsidR="00FA14F6" w:rsidRPr="0068034C" w:rsidP="00FA14F6" w14:paraId="5961BD09" w14:textId="5849E07C">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This is a new collection.</w:t>
      </w:r>
    </w:p>
    <w:p w:rsidR="00FA14F6" w:rsidRPr="0068034C" w:rsidP="00FA14F6" w14:paraId="4F0601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FA14F6" w:rsidRPr="0068034C" w:rsidP="00FA14F6" w14:paraId="3461E606"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16.</w:t>
      </w:r>
      <w:r w:rsidRPr="0068034C">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68034C" w:rsidP="00FA14F6" w14:paraId="2AC2396A" w14:textId="77777777">
      <w:pPr>
        <w:tabs>
          <w:tab w:val="left" w:pos="-1080"/>
          <w:tab w:val="left" w:pos="-720"/>
          <w:tab w:val="left" w:pos="450"/>
          <w:tab w:val="left" w:pos="720"/>
        </w:tabs>
        <w:rPr>
          <w:rFonts w:ascii="Arial" w:hAnsi="Arial" w:cs="Arial"/>
          <w:sz w:val="22"/>
          <w:szCs w:val="22"/>
        </w:rPr>
      </w:pPr>
    </w:p>
    <w:p w:rsidR="00FA14F6" w:rsidRPr="0068034C" w:rsidP="00FA14F6" w14:paraId="78118215" w14:textId="1CDBA64E">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 xml:space="preserve">There are no plans for publication of the results of these information collections.  </w:t>
      </w:r>
    </w:p>
    <w:p w:rsidR="00FA14F6" w:rsidRPr="0068034C" w:rsidP="00FA14F6" w14:paraId="52B8690C" w14:textId="77777777">
      <w:pPr>
        <w:tabs>
          <w:tab w:val="left" w:pos="-1080"/>
          <w:tab w:val="left" w:pos="-720"/>
          <w:tab w:val="left" w:pos="450"/>
          <w:tab w:val="left" w:pos="720"/>
        </w:tabs>
        <w:rPr>
          <w:rFonts w:ascii="Arial" w:hAnsi="Arial" w:cs="Arial"/>
          <w:sz w:val="22"/>
          <w:szCs w:val="22"/>
        </w:rPr>
      </w:pPr>
    </w:p>
    <w:p w:rsidR="00FA14F6" w:rsidRPr="0068034C" w:rsidP="00FA14F6" w14:paraId="07A2D04C"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17.</w:t>
      </w:r>
      <w:r w:rsidRPr="0068034C">
        <w:rPr>
          <w:rFonts w:ascii="Arial" w:hAnsi="Arial" w:cs="Arial"/>
          <w:b/>
          <w:sz w:val="22"/>
          <w:szCs w:val="22"/>
        </w:rPr>
        <w:tab/>
        <w:t>If seeking approval to not display the expiration date for OMB approval of the information collection, explain the reasons that display would be inappropriate.</w:t>
      </w:r>
    </w:p>
    <w:p w:rsidR="00FA14F6" w:rsidRPr="0068034C" w:rsidP="00FA14F6" w14:paraId="0C1DAC69" w14:textId="77777777">
      <w:pPr>
        <w:tabs>
          <w:tab w:val="left" w:pos="-1080"/>
          <w:tab w:val="left" w:pos="-720"/>
          <w:tab w:val="left" w:pos="450"/>
          <w:tab w:val="left" w:pos="720"/>
        </w:tabs>
        <w:rPr>
          <w:rFonts w:ascii="Arial" w:hAnsi="Arial" w:cs="Arial"/>
          <w:sz w:val="22"/>
          <w:szCs w:val="22"/>
        </w:rPr>
      </w:pPr>
    </w:p>
    <w:p w:rsidR="00FA14F6" w:rsidRPr="0068034C" w:rsidP="00FA14F6" w14:paraId="6A695962" w14:textId="77777777">
      <w:pPr>
        <w:tabs>
          <w:tab w:val="left" w:pos="-1080"/>
          <w:tab w:val="left" w:pos="-720"/>
          <w:tab w:val="left" w:pos="450"/>
          <w:tab w:val="left" w:pos="720"/>
        </w:tabs>
        <w:rPr>
          <w:rFonts w:ascii="Arial" w:hAnsi="Arial" w:cs="Arial"/>
          <w:sz w:val="22"/>
          <w:szCs w:val="22"/>
        </w:rPr>
      </w:pPr>
    </w:p>
    <w:p w:rsidR="00FA14F6" w:rsidRPr="0068034C" w:rsidP="00FA14F6" w14:paraId="6696ED6D" w14:textId="6836E427">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We will display the OMB Control Number and expiration date on appropriate materials.</w:t>
      </w:r>
    </w:p>
    <w:p w:rsidR="00FA14F6" w:rsidRPr="0068034C" w:rsidP="00FA14F6" w14:paraId="471F4CDB" w14:textId="77777777">
      <w:pPr>
        <w:tabs>
          <w:tab w:val="left" w:pos="-1080"/>
          <w:tab w:val="left" w:pos="-720"/>
          <w:tab w:val="left" w:pos="450"/>
          <w:tab w:val="left" w:pos="720"/>
        </w:tabs>
        <w:rPr>
          <w:rFonts w:ascii="Arial" w:hAnsi="Arial" w:cs="Arial"/>
          <w:sz w:val="22"/>
          <w:szCs w:val="22"/>
        </w:rPr>
      </w:pPr>
    </w:p>
    <w:p w:rsidR="00FA14F6" w:rsidRPr="0068034C" w:rsidP="00FA14F6" w14:paraId="6BA9845C" w14:textId="77777777">
      <w:pPr>
        <w:tabs>
          <w:tab w:val="left" w:pos="-1080"/>
          <w:tab w:val="left" w:pos="-720"/>
          <w:tab w:val="left" w:pos="450"/>
          <w:tab w:val="left" w:pos="720"/>
        </w:tabs>
        <w:rPr>
          <w:rFonts w:ascii="Arial" w:hAnsi="Arial" w:cs="Arial"/>
          <w:sz w:val="22"/>
          <w:szCs w:val="22"/>
        </w:rPr>
      </w:pPr>
    </w:p>
    <w:p w:rsidR="00FA14F6" w:rsidRPr="0068034C" w:rsidP="00FA14F6" w14:paraId="6147A1C0"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18.</w:t>
      </w:r>
      <w:r w:rsidRPr="0068034C">
        <w:rPr>
          <w:rFonts w:ascii="Arial" w:hAnsi="Arial" w:cs="Arial"/>
          <w:b/>
          <w:sz w:val="22"/>
          <w:szCs w:val="22"/>
        </w:rPr>
        <w:tab/>
        <w:t>Explain each exception to the topics of the certification statement identified in "Certification for Paperwork Reduction Act Submissions."</w:t>
      </w:r>
    </w:p>
    <w:p w:rsidR="00FA14F6" w:rsidRPr="0068034C" w:rsidP="00FA14F6" w14:paraId="141524FC" w14:textId="77777777">
      <w:pPr>
        <w:tabs>
          <w:tab w:val="left" w:pos="-1080"/>
          <w:tab w:val="left" w:pos="-720"/>
          <w:tab w:val="left" w:pos="450"/>
          <w:tab w:val="left" w:pos="720"/>
        </w:tabs>
        <w:rPr>
          <w:rFonts w:ascii="Arial" w:hAnsi="Arial" w:cs="Arial"/>
          <w:sz w:val="22"/>
          <w:szCs w:val="22"/>
        </w:rPr>
      </w:pPr>
    </w:p>
    <w:p w:rsidR="00251281" w:rsidRPr="00B50214" w:rsidP="00B100EF" w14:paraId="15A5F88A" w14:textId="50EB26A8">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There are no exceptions to the certification statement.</w:t>
      </w:r>
    </w:p>
    <w:sectPr w:rsidSect="00B100EF">
      <w:footerReference w:type="default" r:id="rId13"/>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D53" w:rsidRPr="00B50214" w:rsidP="00B50214" w14:paraId="6ACE4718" w14:textId="435DEEA0">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E43F18">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280C" w:rsidP="00B50214" w14:paraId="14421854" w14:textId="77777777">
      <w:r>
        <w:separator/>
      </w:r>
    </w:p>
  </w:footnote>
  <w:footnote w:type="continuationSeparator" w:id="1">
    <w:p w:rsidR="0065280C" w:rsidP="00B50214" w14:paraId="4FEC3DE9" w14:textId="77777777">
      <w:r>
        <w:continuationSeparator/>
      </w:r>
    </w:p>
  </w:footnote>
  <w:footnote w:id="2">
    <w:p w:rsidR="00D17D3F" w:rsidP="00D17D3F" w14:paraId="6162ABB6" w14:textId="77777777">
      <w:pPr>
        <w:pStyle w:val="FootnoteText"/>
      </w:pPr>
      <w:r>
        <w:rPr>
          <w:rStyle w:val="FootnoteReference"/>
        </w:rPr>
        <w:footnoteRef/>
      </w:r>
      <w:r>
        <w:t xml:space="preserve"> </w:t>
      </w:r>
      <w:r w:rsidRPr="00FB24DB">
        <w:t>https://www.bls.gov/news.release/pdf/ecec.pdf</w:t>
      </w:r>
    </w:p>
  </w:footnote>
  <w:footnote w:id="3">
    <w:p w:rsidR="00F818DE" w14:paraId="7851839F" w14:textId="70E550EB">
      <w:pPr>
        <w:pStyle w:val="FootnoteText"/>
      </w:pPr>
      <w:r>
        <w:rPr>
          <w:rStyle w:val="FootnoteReference"/>
        </w:rPr>
        <w:footnoteRef/>
      </w:r>
      <w:r>
        <w:t xml:space="preserve"> </w:t>
      </w:r>
      <w:r w:rsidRPr="00F818DE">
        <w:t>https://www.opm.gov/policy-data-oversight/pay-leave/salaries-wages/salary-tables/pdf/2024/RUS_h.pdf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550F6"/>
    <w:multiLevelType w:val="hybridMultilevel"/>
    <w:tmpl w:val="75001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84443"/>
    <w:multiLevelType w:val="hybridMultilevel"/>
    <w:tmpl w:val="09D202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0499D"/>
    <w:multiLevelType w:val="hybridMultilevel"/>
    <w:tmpl w:val="755E31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9F39A1"/>
    <w:multiLevelType w:val="hybridMultilevel"/>
    <w:tmpl w:val="2E76C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BC70F8"/>
    <w:multiLevelType w:val="hybridMultilevel"/>
    <w:tmpl w:val="6FA8FA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5290749"/>
    <w:multiLevelType w:val="hybridMultilevel"/>
    <w:tmpl w:val="1DBC1F8A"/>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E03F29"/>
    <w:multiLevelType w:val="hybridMultilevel"/>
    <w:tmpl w:val="1CAC42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8119D8"/>
    <w:multiLevelType w:val="hybridMultilevel"/>
    <w:tmpl w:val="CFCC82F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F8123A7"/>
    <w:multiLevelType w:val="hybridMultilevel"/>
    <w:tmpl w:val="F0F2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B34FA0"/>
    <w:multiLevelType w:val="hybridMultilevel"/>
    <w:tmpl w:val="155A6AF4"/>
    <w:lvl w:ilvl="0">
      <w:start w:val="1"/>
      <w:numFmt w:val="bullet"/>
      <w:lvlText w:val=""/>
      <w:lvlJc w:val="left"/>
      <w:pPr>
        <w:ind w:left="180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8884B7C"/>
    <w:multiLevelType w:val="hybridMultilevel"/>
    <w:tmpl w:val="470293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F27131"/>
    <w:multiLevelType w:val="hybridMultilevel"/>
    <w:tmpl w:val="46742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3037859">
    <w:abstractNumId w:val="4"/>
  </w:num>
  <w:num w:numId="2" w16cid:durableId="1444304652">
    <w:abstractNumId w:val="14"/>
  </w:num>
  <w:num w:numId="3" w16cid:durableId="143393541">
    <w:abstractNumId w:val="10"/>
  </w:num>
  <w:num w:numId="4" w16cid:durableId="330986717">
    <w:abstractNumId w:val="8"/>
  </w:num>
  <w:num w:numId="5" w16cid:durableId="1393382">
    <w:abstractNumId w:val="13"/>
  </w:num>
  <w:num w:numId="6" w16cid:durableId="1795559616">
    <w:abstractNumId w:val="11"/>
  </w:num>
  <w:num w:numId="7" w16cid:durableId="190536391">
    <w:abstractNumId w:val="1"/>
  </w:num>
  <w:num w:numId="8" w16cid:durableId="1707363077">
    <w:abstractNumId w:val="0"/>
  </w:num>
  <w:num w:numId="9" w16cid:durableId="2007979742">
    <w:abstractNumId w:val="17"/>
  </w:num>
  <w:num w:numId="10" w16cid:durableId="308483401">
    <w:abstractNumId w:val="7"/>
  </w:num>
  <w:num w:numId="11" w16cid:durableId="1728067727">
    <w:abstractNumId w:val="16"/>
  </w:num>
  <w:num w:numId="12" w16cid:durableId="1148983413">
    <w:abstractNumId w:val="2"/>
  </w:num>
  <w:num w:numId="13" w16cid:durableId="786849933">
    <w:abstractNumId w:val="9"/>
  </w:num>
  <w:num w:numId="14" w16cid:durableId="355161957">
    <w:abstractNumId w:val="3"/>
  </w:num>
  <w:num w:numId="15" w16cid:durableId="51658929">
    <w:abstractNumId w:val="12"/>
  </w:num>
  <w:num w:numId="16" w16cid:durableId="1804276399">
    <w:abstractNumId w:val="15"/>
  </w:num>
  <w:num w:numId="17" w16cid:durableId="689719041">
    <w:abstractNumId w:val="5"/>
  </w:num>
  <w:num w:numId="18" w16cid:durableId="48570357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5F20"/>
    <w:rsid w:val="00011F69"/>
    <w:rsid w:val="0001603A"/>
    <w:rsid w:val="000202E7"/>
    <w:rsid w:val="00020495"/>
    <w:rsid w:val="000257C8"/>
    <w:rsid w:val="00026233"/>
    <w:rsid w:val="00047826"/>
    <w:rsid w:val="00050C23"/>
    <w:rsid w:val="0009220F"/>
    <w:rsid w:val="000B5BAF"/>
    <w:rsid w:val="000D3B13"/>
    <w:rsid w:val="000E28AC"/>
    <w:rsid w:val="000E36F1"/>
    <w:rsid w:val="000F1C17"/>
    <w:rsid w:val="000F3AF1"/>
    <w:rsid w:val="000F5634"/>
    <w:rsid w:val="001118FB"/>
    <w:rsid w:val="00126369"/>
    <w:rsid w:val="00135E51"/>
    <w:rsid w:val="0015130F"/>
    <w:rsid w:val="0015638C"/>
    <w:rsid w:val="00162B02"/>
    <w:rsid w:val="00183601"/>
    <w:rsid w:val="00194895"/>
    <w:rsid w:val="001A0701"/>
    <w:rsid w:val="001F010C"/>
    <w:rsid w:val="00201656"/>
    <w:rsid w:val="002418B4"/>
    <w:rsid w:val="00241C8E"/>
    <w:rsid w:val="00244498"/>
    <w:rsid w:val="00245B97"/>
    <w:rsid w:val="0024667C"/>
    <w:rsid w:val="00246A07"/>
    <w:rsid w:val="00251281"/>
    <w:rsid w:val="00255CE4"/>
    <w:rsid w:val="00271C23"/>
    <w:rsid w:val="00272253"/>
    <w:rsid w:val="00294B8E"/>
    <w:rsid w:val="00295103"/>
    <w:rsid w:val="002B47FA"/>
    <w:rsid w:val="002C325E"/>
    <w:rsid w:val="002D5ADC"/>
    <w:rsid w:val="002E14D2"/>
    <w:rsid w:val="00302AB3"/>
    <w:rsid w:val="00342DD1"/>
    <w:rsid w:val="003438AB"/>
    <w:rsid w:val="00352210"/>
    <w:rsid w:val="00355A28"/>
    <w:rsid w:val="003615A2"/>
    <w:rsid w:val="00361DF5"/>
    <w:rsid w:val="00370719"/>
    <w:rsid w:val="00381A22"/>
    <w:rsid w:val="003B6D63"/>
    <w:rsid w:val="003C3292"/>
    <w:rsid w:val="003D31EC"/>
    <w:rsid w:val="003D3C89"/>
    <w:rsid w:val="003E1F5A"/>
    <w:rsid w:val="003E33AD"/>
    <w:rsid w:val="003E66A2"/>
    <w:rsid w:val="003F0DB3"/>
    <w:rsid w:val="00407B1C"/>
    <w:rsid w:val="00422303"/>
    <w:rsid w:val="00431C66"/>
    <w:rsid w:val="004436DE"/>
    <w:rsid w:val="00450085"/>
    <w:rsid w:val="004976CB"/>
    <w:rsid w:val="004A202D"/>
    <w:rsid w:val="004A6DFA"/>
    <w:rsid w:val="004B0E76"/>
    <w:rsid w:val="004E2DBC"/>
    <w:rsid w:val="005062B6"/>
    <w:rsid w:val="00525467"/>
    <w:rsid w:val="00541FBE"/>
    <w:rsid w:val="00576E6E"/>
    <w:rsid w:val="00580D37"/>
    <w:rsid w:val="005912A2"/>
    <w:rsid w:val="005B0888"/>
    <w:rsid w:val="005B2D2B"/>
    <w:rsid w:val="005C6C9D"/>
    <w:rsid w:val="005D3186"/>
    <w:rsid w:val="005D39A7"/>
    <w:rsid w:val="005E0031"/>
    <w:rsid w:val="005E6537"/>
    <w:rsid w:val="005F3A68"/>
    <w:rsid w:val="005F75AA"/>
    <w:rsid w:val="0060758B"/>
    <w:rsid w:val="00607F46"/>
    <w:rsid w:val="006125B8"/>
    <w:rsid w:val="006144E1"/>
    <w:rsid w:val="0065280C"/>
    <w:rsid w:val="00670992"/>
    <w:rsid w:val="0068034C"/>
    <w:rsid w:val="0068562A"/>
    <w:rsid w:val="006E339F"/>
    <w:rsid w:val="006F0204"/>
    <w:rsid w:val="006F2ABE"/>
    <w:rsid w:val="006F5A0A"/>
    <w:rsid w:val="00701C0C"/>
    <w:rsid w:val="007029D1"/>
    <w:rsid w:val="00713D5C"/>
    <w:rsid w:val="00721858"/>
    <w:rsid w:val="0072628A"/>
    <w:rsid w:val="007531A8"/>
    <w:rsid w:val="00754E7D"/>
    <w:rsid w:val="007851E9"/>
    <w:rsid w:val="007930C7"/>
    <w:rsid w:val="00796A32"/>
    <w:rsid w:val="00796C2F"/>
    <w:rsid w:val="007A356E"/>
    <w:rsid w:val="007C0AB2"/>
    <w:rsid w:val="007C6B18"/>
    <w:rsid w:val="007E21B5"/>
    <w:rsid w:val="007E3D78"/>
    <w:rsid w:val="007F31B2"/>
    <w:rsid w:val="0080714C"/>
    <w:rsid w:val="008111CD"/>
    <w:rsid w:val="0081259F"/>
    <w:rsid w:val="00814F92"/>
    <w:rsid w:val="00824702"/>
    <w:rsid w:val="00826BBE"/>
    <w:rsid w:val="00827DDC"/>
    <w:rsid w:val="00834B4A"/>
    <w:rsid w:val="008402FA"/>
    <w:rsid w:val="00845EB9"/>
    <w:rsid w:val="008868EA"/>
    <w:rsid w:val="00894A15"/>
    <w:rsid w:val="00897D96"/>
    <w:rsid w:val="00897E3C"/>
    <w:rsid w:val="008A2D95"/>
    <w:rsid w:val="008B5824"/>
    <w:rsid w:val="008C6B8B"/>
    <w:rsid w:val="008D549E"/>
    <w:rsid w:val="008E0331"/>
    <w:rsid w:val="008E73AD"/>
    <w:rsid w:val="008E7444"/>
    <w:rsid w:val="009016BA"/>
    <w:rsid w:val="009305AE"/>
    <w:rsid w:val="009335A9"/>
    <w:rsid w:val="00944C21"/>
    <w:rsid w:val="00960C95"/>
    <w:rsid w:val="009A370C"/>
    <w:rsid w:val="009B359F"/>
    <w:rsid w:val="009F58DF"/>
    <w:rsid w:val="00A02ED9"/>
    <w:rsid w:val="00A2628B"/>
    <w:rsid w:val="00A45580"/>
    <w:rsid w:val="00A638ED"/>
    <w:rsid w:val="00A66E77"/>
    <w:rsid w:val="00A70D17"/>
    <w:rsid w:val="00A83BF8"/>
    <w:rsid w:val="00A84986"/>
    <w:rsid w:val="00A84E4C"/>
    <w:rsid w:val="00A87A20"/>
    <w:rsid w:val="00AA0E02"/>
    <w:rsid w:val="00AA737C"/>
    <w:rsid w:val="00AC5F93"/>
    <w:rsid w:val="00AE6AED"/>
    <w:rsid w:val="00B100EF"/>
    <w:rsid w:val="00B12721"/>
    <w:rsid w:val="00B20FA8"/>
    <w:rsid w:val="00B278B1"/>
    <w:rsid w:val="00B47F15"/>
    <w:rsid w:val="00B50214"/>
    <w:rsid w:val="00B534B1"/>
    <w:rsid w:val="00B646B4"/>
    <w:rsid w:val="00B83564"/>
    <w:rsid w:val="00BA55D3"/>
    <w:rsid w:val="00BE2807"/>
    <w:rsid w:val="00BE2A9A"/>
    <w:rsid w:val="00BE2CDC"/>
    <w:rsid w:val="00BF0E3C"/>
    <w:rsid w:val="00C126FD"/>
    <w:rsid w:val="00C24034"/>
    <w:rsid w:val="00C34E0F"/>
    <w:rsid w:val="00C56246"/>
    <w:rsid w:val="00CA18E6"/>
    <w:rsid w:val="00CC2516"/>
    <w:rsid w:val="00D17D3F"/>
    <w:rsid w:val="00D26F2B"/>
    <w:rsid w:val="00D42BAC"/>
    <w:rsid w:val="00D55BD8"/>
    <w:rsid w:val="00D80143"/>
    <w:rsid w:val="00D93CAC"/>
    <w:rsid w:val="00D96AA9"/>
    <w:rsid w:val="00DB3986"/>
    <w:rsid w:val="00DD77E9"/>
    <w:rsid w:val="00DE1FFE"/>
    <w:rsid w:val="00DE4141"/>
    <w:rsid w:val="00DE7630"/>
    <w:rsid w:val="00E0186D"/>
    <w:rsid w:val="00E06A97"/>
    <w:rsid w:val="00E118CB"/>
    <w:rsid w:val="00E16033"/>
    <w:rsid w:val="00E20BA3"/>
    <w:rsid w:val="00E41169"/>
    <w:rsid w:val="00E43F18"/>
    <w:rsid w:val="00E60081"/>
    <w:rsid w:val="00E6013B"/>
    <w:rsid w:val="00E71923"/>
    <w:rsid w:val="00E71E80"/>
    <w:rsid w:val="00E7299D"/>
    <w:rsid w:val="00E8401D"/>
    <w:rsid w:val="00E845F7"/>
    <w:rsid w:val="00E950FF"/>
    <w:rsid w:val="00EA11B0"/>
    <w:rsid w:val="00EB21F9"/>
    <w:rsid w:val="00EC0E56"/>
    <w:rsid w:val="00ED7850"/>
    <w:rsid w:val="00EF189D"/>
    <w:rsid w:val="00EF578E"/>
    <w:rsid w:val="00F044AE"/>
    <w:rsid w:val="00F05F5E"/>
    <w:rsid w:val="00F22EBD"/>
    <w:rsid w:val="00F26F38"/>
    <w:rsid w:val="00F32C45"/>
    <w:rsid w:val="00F373CA"/>
    <w:rsid w:val="00F41181"/>
    <w:rsid w:val="00F525B6"/>
    <w:rsid w:val="00F5605B"/>
    <w:rsid w:val="00F73931"/>
    <w:rsid w:val="00F818DE"/>
    <w:rsid w:val="00F8366D"/>
    <w:rsid w:val="00F94CA9"/>
    <w:rsid w:val="00FA14F6"/>
    <w:rsid w:val="00FB24DB"/>
    <w:rsid w:val="00FD1DA9"/>
    <w:rsid w:val="00FD67AE"/>
    <w:rsid w:val="00FE1BE8"/>
    <w:rsid w:val="00FF147C"/>
    <w:rsid w:val="00FF1D53"/>
    <w:rsid w:val="00FF586E"/>
    <w:rsid w:val="08C8E75B"/>
    <w:rsid w:val="0DC07B5A"/>
    <w:rsid w:val="4DB434D3"/>
    <w:rsid w:val="736C9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3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8B5824"/>
    <w:pPr>
      <w:widowControl/>
      <w:numPr>
        <w:numId w:val="18"/>
      </w:numPr>
      <w:tabs>
        <w:tab w:val="left" w:pos="-1080"/>
        <w:tab w:val="left" w:pos="-72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pPr>
    <w:rPr>
      <w:rFonts w:ascii="Arial" w:hAnsi="Arial" w:eastAsiaTheme="minorHAnsi" w:cs="Arial"/>
      <w:sz w:val="22"/>
      <w:szCs w:val="22"/>
      <w:shd w:val="clear" w:color="auto" w:fill="FFFFFF"/>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356E"/>
  </w:style>
  <w:style w:type="character" w:customStyle="1" w:styleId="eop">
    <w:name w:val="eop"/>
    <w:basedOn w:val="DefaultParagraphFont"/>
    <w:rsid w:val="007A356E"/>
  </w:style>
  <w:style w:type="paragraph" w:customStyle="1" w:styleId="paragraph">
    <w:name w:val="paragraph"/>
    <w:basedOn w:val="Normal"/>
    <w:rsid w:val="007A356E"/>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438AB"/>
    <w:rPr>
      <w:color w:val="605E5C"/>
      <w:shd w:val="clear" w:color="auto" w:fill="E1DFDD"/>
    </w:rPr>
  </w:style>
  <w:style w:type="paragraph" w:styleId="FootnoteText">
    <w:name w:val="footnote text"/>
    <w:basedOn w:val="Normal"/>
    <w:link w:val="FootnoteTextChar"/>
    <w:uiPriority w:val="99"/>
    <w:semiHidden/>
    <w:unhideWhenUsed/>
    <w:rsid w:val="003E66A2"/>
  </w:style>
  <w:style w:type="character" w:customStyle="1" w:styleId="FootnoteTextChar">
    <w:name w:val="Footnote Text Char"/>
    <w:basedOn w:val="DefaultParagraphFont"/>
    <w:link w:val="FootnoteText"/>
    <w:uiPriority w:val="99"/>
    <w:semiHidden/>
    <w:rsid w:val="003E66A2"/>
    <w:rPr>
      <w:rFonts w:ascii="Times New Roman" w:hAnsi="Times New Roman"/>
    </w:rPr>
  </w:style>
  <w:style w:type="character" w:styleId="FootnoteReference">
    <w:name w:val="footnote reference"/>
    <w:basedOn w:val="DefaultParagraphFont"/>
    <w:uiPriority w:val="99"/>
    <w:semiHidden/>
    <w:unhideWhenUsed/>
    <w:rsid w:val="003E6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link/uscode/16/668dd" TargetMode="External" /><Relationship Id="rId11" Type="http://schemas.openxmlformats.org/officeDocument/2006/relationships/hyperlink" Target="https://www.govinfo.gov/link/uscode/16/668ee" TargetMode="External" /><Relationship Id="rId12" Type="http://schemas.openxmlformats.org/officeDocument/2006/relationships/hyperlink" Target="https://www.opm.gov/policy-data-oversight/pay-leave/salaries-wages/salary-tables/pdf/2024/RUS_h.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ps.gov/locations/lowermsdeltaregion/counties-within-lmdi.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Tribble, Gordon W</DisplayName>
        <AccountId>76</AccountId>
        <AccountType/>
      </UserInfo>
      <UserInfo>
        <DisplayName>Reed, Robert</DisplayName>
        <AccountId>77</AccountId>
        <AccountType/>
      </UserInfo>
      <UserInfo>
        <DisplayName>Collections, GS-Info</DisplayName>
        <AccountId>78</AccountId>
        <AccountType/>
      </UserInfo>
      <UserInfo>
        <DisplayName>Wiser, Alan T</DisplayName>
        <AccountId>79</AccountId>
        <AccountType/>
      </UserInfo>
      <UserInfo>
        <DisplayName>Courtot, Karen N</DisplayName>
        <AccountId>80</AccountId>
        <AccountType/>
      </UserInfo>
      <UserInfo>
        <DisplayName>Duncan-Hughes, Dionne C</DisplayName>
        <AccountId>44</AccountId>
        <AccountType/>
      </UserInfo>
    </SharedWithUsers>
    <_ip_UnifiedCompliancePolicyUIAction xmlns="http://schemas.microsoft.com/sharepoint/v3"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TypeofForm xmlns="9051457c-ceb4-4284-bbcd-a3791e536788"/>
    <_ip_UnifiedCompliancePolicyProperties xmlns="http://schemas.microsoft.com/sharepoint/v3" xsi:nil="true"/>
    <ExpirationDate xmlns="9051457c-ceb4-4284-bbcd-a3791e536788" xsi:nil="true"/>
    <Notes xmlns="9051457c-ceb4-4284-bbcd-a3791e536788" xsi:nil="true"/>
    <ProgramNam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Folder xmlns="9051457c-ceb4-4284-bbcd-a3791e536788" xsi:nil="true"/>
    <TaxCatchAll xmlns="31062a0d-ede8-4112-b4bb-00a9c1bc8e16" xsi:nil="true"/>
  </documentManagement>
</p:properties>
</file>

<file path=customXml/itemProps1.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2.xml><?xml version="1.0" encoding="utf-8"?>
<ds:datastoreItem xmlns:ds="http://schemas.openxmlformats.org/officeDocument/2006/customXml" ds:itemID="{3267C9FB-D077-49CF-AB2D-06AB69EB5FA9}">
  <ds:schemaRefs>
    <ds:schemaRef ds:uri="http://schemas.openxmlformats.org/officeDocument/2006/bibliography"/>
  </ds:schemaRefs>
</ds:datastoreItem>
</file>

<file path=customXml/itemProps3.xml><?xml version="1.0" encoding="utf-8"?>
<ds:datastoreItem xmlns:ds="http://schemas.openxmlformats.org/officeDocument/2006/customXml" ds:itemID="{D4E7457E-440F-4728-8ECE-F0502864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 ds:uri="949387c3-6f53-457b-84df-c7ef7f2e8cab"/>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2024-12-11T16:44:00Z</dcterms:created>
  <dcterms:modified xsi:type="dcterms:W3CDTF">2024-12-11T16:44:00Z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