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373C" w:rsidRPr="00080C7E" w:rsidP="0017373C" w14:paraId="29C36547" w14:textId="55B9F80A">
      <w:pPr>
        <w:spacing w:after="0" w:line="20" w:lineRule="exact"/>
        <w:rPr>
          <w:rFonts w:ascii="Times New Roman" w:eastAsia="Times New Roman" w:hAnsi="Times New Roman" w:cs="Times New Roman"/>
          <w:b/>
          <w:bCs/>
          <w:color w:val="FFFFFF"/>
          <w:sz w:val="2"/>
        </w:rPr>
      </w:pPr>
      <w:r w:rsidRPr="00257CA9">
        <w:rPr>
          <w:b/>
          <w:bCs/>
          <w:noProof/>
          <w:sz w:val="20"/>
        </w:rPr>
        <mc:AlternateContent>
          <mc:Choice Requires="wps">
            <w:drawing>
              <wp:anchor distT="45720" distB="45720" distL="114300" distR="114300" simplePos="0" relativeHeight="251675648" behindDoc="0" locked="0" layoutInCell="1" allowOverlap="1">
                <wp:simplePos x="0" y="0"/>
                <wp:positionH relativeFrom="margin">
                  <wp:posOffset>-454660</wp:posOffset>
                </wp:positionH>
                <wp:positionV relativeFrom="paragraph">
                  <wp:posOffset>-217805</wp:posOffset>
                </wp:positionV>
                <wp:extent cx="1550822" cy="1734693"/>
                <wp:effectExtent l="0" t="0" r="11430" b="20955"/>
                <wp:wrapNone/>
                <wp:docPr id="4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50822" cy="1734693"/>
                        </a:xfrm>
                        <a:prstGeom prst="rect">
                          <a:avLst/>
                        </a:prstGeom>
                        <a:solidFill>
                          <a:srgbClr val="FFFFFF"/>
                        </a:solidFill>
                        <a:ln w="9525">
                          <a:solidFill>
                            <a:srgbClr val="000000"/>
                          </a:solidFill>
                          <a:miter lim="800000"/>
                          <a:headEnd/>
                          <a:tailEnd/>
                        </a:ln>
                      </wps:spPr>
                      <wps:txbx>
                        <w:txbxContent>
                          <w:p w:rsidR="009907C5" w:rsidRPr="00C87A47" w:rsidP="009907C5" w14:textId="22AC2B89">
                            <w:pPr>
                              <w:pStyle w:val="SurNormal"/>
                              <w:spacing w:after="0"/>
                              <w:rPr>
                                <w:sz w:val="16"/>
                                <w:szCs w:val="16"/>
                              </w:rPr>
                            </w:pPr>
                            <w:r w:rsidRPr="00C87A47">
                              <w:rPr>
                                <w:sz w:val="16"/>
                                <w:szCs w:val="16"/>
                              </w:rPr>
                              <w:t xml:space="preserve">OMB No.  </w:t>
                            </w:r>
                            <w:r w:rsidR="003F6C99">
                              <w:rPr>
                                <w:sz w:val="16"/>
                                <w:szCs w:val="16"/>
                              </w:rPr>
                              <w:t>XXXX</w:t>
                            </w:r>
                            <w:r w:rsidRPr="00C87A47">
                              <w:rPr>
                                <w:sz w:val="16"/>
                                <w:szCs w:val="16"/>
                              </w:rPr>
                              <w:t>-</w:t>
                            </w:r>
                            <w:r w:rsidR="003F6C99">
                              <w:rPr>
                                <w:sz w:val="16"/>
                                <w:szCs w:val="16"/>
                              </w:rPr>
                              <w:t>XXXX</w:t>
                            </w:r>
                          </w:p>
                          <w:p w:rsidR="009907C5" w:rsidRPr="00C87A47" w:rsidP="009907C5" w14:textId="3506D409">
                            <w:pPr>
                              <w:pStyle w:val="SurNormal"/>
                              <w:spacing w:after="0"/>
                              <w:rPr>
                                <w:sz w:val="16"/>
                                <w:szCs w:val="16"/>
                              </w:rPr>
                            </w:pPr>
                            <w:r w:rsidRPr="00C87A47">
                              <w:rPr>
                                <w:sz w:val="16"/>
                                <w:szCs w:val="16"/>
                              </w:rPr>
                              <w:t xml:space="preserve">Expiration Date: </w:t>
                            </w:r>
                            <w:r w:rsidR="003F6C99">
                              <w:rPr>
                                <w:sz w:val="16"/>
                                <w:szCs w:val="16"/>
                              </w:rPr>
                              <w:t>XX</w:t>
                            </w:r>
                            <w:r w:rsidRPr="00C87A47">
                              <w:rPr>
                                <w:sz w:val="16"/>
                                <w:szCs w:val="16"/>
                              </w:rPr>
                              <w:t>/</w:t>
                            </w:r>
                            <w:r w:rsidR="003F6C99">
                              <w:rPr>
                                <w:sz w:val="16"/>
                                <w:szCs w:val="16"/>
                              </w:rPr>
                              <w:t>XX</w:t>
                            </w:r>
                            <w:r w:rsidRPr="00C87A47">
                              <w:rPr>
                                <w:sz w:val="16"/>
                                <w:szCs w:val="16"/>
                              </w:rPr>
                              <w:t>/</w:t>
                            </w:r>
                            <w:r w:rsidR="003F6C99">
                              <w:rPr>
                                <w:sz w:val="16"/>
                                <w:szCs w:val="16"/>
                              </w:rPr>
                              <w:t>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22.1pt;height:110.6pt;margin-top:-17.15pt;margin-left:-35.8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76672">
                <v:textbox style="mso-fit-shape-to-text:t">
                  <w:txbxContent>
                    <w:p w:rsidR="009907C5" w:rsidRPr="00C87A47" w:rsidP="009907C5" w14:paraId="33E7080D" w14:textId="22AC2B89">
                      <w:pPr>
                        <w:pStyle w:val="SurNormal"/>
                        <w:spacing w:after="0"/>
                        <w:rPr>
                          <w:sz w:val="16"/>
                          <w:szCs w:val="16"/>
                        </w:rPr>
                      </w:pPr>
                      <w:r w:rsidRPr="00C87A47">
                        <w:rPr>
                          <w:sz w:val="16"/>
                          <w:szCs w:val="16"/>
                        </w:rPr>
                        <w:t xml:space="preserve">OMB No.  </w:t>
                      </w:r>
                      <w:r w:rsidR="003F6C99">
                        <w:rPr>
                          <w:sz w:val="16"/>
                          <w:szCs w:val="16"/>
                        </w:rPr>
                        <w:t>XXXX</w:t>
                      </w:r>
                      <w:r w:rsidRPr="00C87A47">
                        <w:rPr>
                          <w:sz w:val="16"/>
                          <w:szCs w:val="16"/>
                        </w:rPr>
                        <w:t>-</w:t>
                      </w:r>
                      <w:r w:rsidR="003F6C99">
                        <w:rPr>
                          <w:sz w:val="16"/>
                          <w:szCs w:val="16"/>
                        </w:rPr>
                        <w:t>XXXX</w:t>
                      </w:r>
                    </w:p>
                    <w:p w:rsidR="009907C5" w:rsidRPr="00C87A47" w:rsidP="009907C5" w14:paraId="412C9817" w14:textId="3506D409">
                      <w:pPr>
                        <w:pStyle w:val="SurNormal"/>
                        <w:spacing w:after="0"/>
                        <w:rPr>
                          <w:sz w:val="16"/>
                          <w:szCs w:val="16"/>
                        </w:rPr>
                      </w:pPr>
                      <w:r w:rsidRPr="00C87A47">
                        <w:rPr>
                          <w:sz w:val="16"/>
                          <w:szCs w:val="16"/>
                        </w:rPr>
                        <w:t xml:space="preserve">Expiration Date: </w:t>
                      </w:r>
                      <w:r w:rsidR="003F6C99">
                        <w:rPr>
                          <w:sz w:val="16"/>
                          <w:szCs w:val="16"/>
                        </w:rPr>
                        <w:t>XX</w:t>
                      </w:r>
                      <w:r w:rsidRPr="00C87A47">
                        <w:rPr>
                          <w:sz w:val="16"/>
                          <w:szCs w:val="16"/>
                        </w:rPr>
                        <w:t>/</w:t>
                      </w:r>
                      <w:r w:rsidR="003F6C99">
                        <w:rPr>
                          <w:sz w:val="16"/>
                          <w:szCs w:val="16"/>
                        </w:rPr>
                        <w:t>XX</w:t>
                      </w:r>
                      <w:r w:rsidRPr="00C87A47">
                        <w:rPr>
                          <w:sz w:val="16"/>
                          <w:szCs w:val="16"/>
                        </w:rPr>
                        <w:t>/</w:t>
                      </w:r>
                      <w:r w:rsidR="003F6C99">
                        <w:rPr>
                          <w:sz w:val="16"/>
                          <w:szCs w:val="16"/>
                        </w:rPr>
                        <w:t>XXXX</w:t>
                      </w:r>
                    </w:p>
                  </w:txbxContent>
                </v:textbox>
                <w10:wrap anchorx="margin"/>
              </v:shape>
            </w:pict>
          </mc:Fallback>
        </mc:AlternateContent>
      </w:r>
      <w:r w:rsidRPr="00080C7E">
        <w:rPr>
          <w:rFonts w:ascii="Times New Roman" w:eastAsia="Times New Roman" w:hAnsi="Times New Roman" w:cs="Times New Roman"/>
          <w:b/>
          <w:bCs/>
          <w:noProof/>
          <w:color w:val="FFFFFF"/>
          <w:sz w:val="2"/>
        </w:rPr>
        <w:t xml:space="preserve"> </w:t>
      </w:r>
      <w:r w:rsidRPr="00080C7E" w:rsidR="0017373C">
        <w:rPr>
          <w:rFonts w:ascii="Times New Roman" w:eastAsia="Times New Roman" w:hAnsi="Times New Roman" w:cs="Times New Roman"/>
          <w:b/>
          <w:bCs/>
          <w:noProof/>
          <w:color w:val="FFFFFF"/>
          <w:sz w:val="2"/>
        </w:rPr>
        <w:drawing>
          <wp:anchor distT="0" distB="0" distL="114300" distR="114300" simplePos="0" relativeHeight="251658240" behindDoc="1" locked="1" layoutInCell="1" allowOverlap="1">
            <wp:simplePos x="0" y="0"/>
            <wp:positionH relativeFrom="page">
              <wp:posOffset>5398135</wp:posOffset>
            </wp:positionH>
            <wp:positionV relativeFrom="page">
              <wp:posOffset>732790</wp:posOffset>
            </wp:positionV>
            <wp:extent cx="1874520" cy="462915"/>
            <wp:effectExtent l="0" t="0" r="0" b="0"/>
            <wp:wrapNone/>
            <wp:docPr id="16" name="Picture 16"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Mathematica logo. Progress Together."/>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4520" cy="462915"/>
                    </a:xfrm>
                    <a:prstGeom prst="rect">
                      <a:avLst/>
                    </a:prstGeom>
                  </pic:spPr>
                </pic:pic>
              </a:graphicData>
            </a:graphic>
            <wp14:sizeRelH relativeFrom="margin">
              <wp14:pctWidth>0</wp14:pctWidth>
            </wp14:sizeRelH>
            <wp14:sizeRelV relativeFrom="margin">
              <wp14:pctHeight>0</wp14:pctHeight>
            </wp14:sizeRelV>
          </wp:anchor>
        </w:drawing>
      </w:r>
    </w:p>
    <w:p w:rsidR="0017373C" w:rsidRPr="007F4737" w:rsidP="0017373C" w14:paraId="4811154E" w14:textId="49E5EEA6">
      <w:pPr>
        <w:pStyle w:val="SurTitle"/>
        <w:rPr>
          <w:rFonts w:eastAsia="Times New Roman"/>
        </w:rPr>
      </w:pPr>
      <w:r>
        <w:t xml:space="preserve">CRS </w:t>
      </w:r>
      <w:r w:rsidRPr="00C87A47" w:rsidR="007F4737">
        <w:t>Program Evaluation Form</w:t>
      </w:r>
      <w:r w:rsidR="004333D6">
        <w:t>s</w:t>
      </w:r>
      <w:r w:rsidR="009907C5">
        <w:br/>
      </w:r>
      <w:r w:rsidRPr="00C87A47" w:rsidR="009907C5">
        <w:t>Training Programs</w:t>
      </w:r>
    </w:p>
    <w:p w:rsidR="0017373C" w:rsidRPr="007F4737" w:rsidP="0017373C" w14:paraId="76A5F506" w14:textId="27B135ED">
      <w:pPr>
        <w:pStyle w:val="SurDate"/>
        <w:rPr>
          <w:rFonts w:eastAsia="Times New Roman"/>
        </w:rPr>
      </w:pPr>
      <w:r>
        <w:rPr>
          <w:rFonts w:eastAsia="Times New Roman"/>
        </w:rPr>
        <w:t>August</w:t>
      </w:r>
      <w:r w:rsidR="00D96A54">
        <w:rPr>
          <w:rFonts w:eastAsia="Times New Roman"/>
        </w:rPr>
        <w:t xml:space="preserve"> 2024</w:t>
      </w:r>
    </w:p>
    <w:p w:rsidR="0017373C" w:rsidRPr="007F4737" w:rsidP="0017373C" w14:paraId="57B5D03A" w14:textId="32B6E796">
      <w:pPr>
        <w:pStyle w:val="SurNormal"/>
      </w:pPr>
    </w:p>
    <w:p w:rsidR="0017373C" w:rsidRPr="007F4737" w:rsidP="0017373C" w14:paraId="75023462" w14:textId="04416C53">
      <w:pPr>
        <w:pStyle w:val="SurNormal"/>
        <w:rPr>
          <w:rFonts w:ascii="Arial" w:hAnsi="Arial" w:cs="Arial"/>
          <w:b/>
          <w:szCs w:val="20"/>
        </w:rPr>
        <w:sectPr w:rsidSect="00A53E8A">
          <w:headerReference w:type="default" r:id="rId10"/>
          <w:footerReference w:type="default" r:id="rId11"/>
          <w:endnotePr>
            <w:numFmt w:val="decimal"/>
          </w:endnotePr>
          <w:pgSz w:w="12240" w:h="15840" w:code="1"/>
          <w:pgMar w:top="1440" w:right="1440" w:bottom="576" w:left="1440" w:header="720" w:footer="576" w:gutter="0"/>
          <w:cols w:space="720"/>
          <w:docGrid w:linePitch="150"/>
        </w:sectPr>
      </w:pPr>
      <w:r w:rsidRPr="00257CA9">
        <w:rPr>
          <w:noProof/>
        </w:rPr>
        <mc:AlternateContent>
          <mc:Choice Requires="wps">
            <w:drawing>
              <wp:anchor distT="45720" distB="45720" distL="114300" distR="114300" simplePos="0" relativeHeight="251673600" behindDoc="0" locked="0" layoutInCell="1" allowOverlap="1">
                <wp:simplePos x="0" y="0"/>
                <wp:positionH relativeFrom="margin">
                  <wp:posOffset>43336</wp:posOffset>
                </wp:positionH>
                <wp:positionV relativeFrom="paragraph">
                  <wp:posOffset>4166958</wp:posOffset>
                </wp:positionV>
                <wp:extent cx="5881421" cy="1235091"/>
                <wp:effectExtent l="0" t="0" r="24130" b="22225"/>
                <wp:wrapNone/>
                <wp:docPr id="41"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1421" cy="1235091"/>
                        </a:xfrm>
                        <a:prstGeom prst="rect">
                          <a:avLst/>
                        </a:prstGeom>
                        <a:solidFill>
                          <a:srgbClr val="FFFFFF"/>
                        </a:solidFill>
                        <a:ln w="9525">
                          <a:solidFill>
                            <a:srgbClr val="000000"/>
                          </a:solidFill>
                          <a:miter lim="800000"/>
                          <a:headEnd/>
                          <a:tailEnd/>
                        </a:ln>
                      </wps:spPr>
                      <wps:txbx>
                        <w:txbxContent>
                          <w:p w:rsidR="009907C5" w:rsidRPr="007F4737" w:rsidP="009907C5" w14:textId="77777777">
                            <w:pPr>
                              <w:spacing w:before="40" w:after="40"/>
                              <w:jc w:val="center"/>
                              <w:rPr>
                                <w:rFonts w:ascii="Arial" w:hAnsi="Arial" w:cs="Arial"/>
                                <w:b/>
                                <w:bCs/>
                                <w:sz w:val="16"/>
                                <w:szCs w:val="16"/>
                              </w:rPr>
                            </w:pPr>
                            <w:r w:rsidRPr="007F4737">
                              <w:rPr>
                                <w:rFonts w:ascii="Arial" w:hAnsi="Arial" w:cs="Arial"/>
                                <w:b/>
                                <w:bCs/>
                                <w:sz w:val="16"/>
                                <w:szCs w:val="16"/>
                              </w:rPr>
                              <w:t>Burden Statement</w:t>
                            </w:r>
                          </w:p>
                          <w:p w:rsidR="009907C5" w:rsidRPr="007F4737" w:rsidP="009907C5" w14:textId="4C4942D9">
                            <w:pPr>
                              <w:spacing w:before="80" w:after="80"/>
                              <w:rPr>
                                <w:rFonts w:ascii="Arial" w:hAnsi="Arial" w:cs="Arial"/>
                                <w:sz w:val="16"/>
                                <w:szCs w:val="16"/>
                              </w:rPr>
                            </w:pPr>
                            <w:r w:rsidRPr="007F4737">
                              <w:rPr>
                                <w:rFonts w:ascii="Arial" w:hAnsi="Arial" w:cs="Arial"/>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including time for reviewing instructions, searching existing data sources, </w:t>
                            </w:r>
                            <w:r w:rsidRPr="007F4737">
                              <w:rPr>
                                <w:rFonts w:ascii="Arial" w:hAnsi="Arial" w:cs="Arial"/>
                                <w:sz w:val="16"/>
                                <w:szCs w:val="16"/>
                              </w:rPr>
                              <w:t>gathering</w:t>
                            </w:r>
                            <w:r w:rsidRPr="007F4737">
                              <w:rPr>
                                <w:rFonts w:ascii="Arial" w:hAnsi="Arial" w:cs="Arial"/>
                                <w:sz w:val="16"/>
                                <w:szCs w:val="16"/>
                              </w:rPr>
                              <w:t xml:space="preserve">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CRS/DOJ, Contracts &amp; Forms, 145 N. ST NE, Washington, DC 20002 and reference the OMB Control Number </w:t>
                            </w:r>
                            <w:r w:rsidR="003F6C99">
                              <w:rPr>
                                <w:rFonts w:ascii="Arial" w:hAnsi="Arial" w:cs="Arial"/>
                                <w:sz w:val="16"/>
                                <w:szCs w:val="16"/>
                              </w:rPr>
                              <w:t>XXXX</w:t>
                            </w:r>
                            <w:r w:rsidRPr="007F4737">
                              <w:rPr>
                                <w:rFonts w:ascii="Arial" w:hAnsi="Arial" w:cs="Arial"/>
                                <w:sz w:val="16"/>
                                <w:szCs w:val="16"/>
                              </w:rPr>
                              <w:t>-</w:t>
                            </w:r>
                            <w:r w:rsidR="003F6C99">
                              <w:rPr>
                                <w:rFonts w:ascii="Arial" w:hAnsi="Arial" w:cs="Arial"/>
                                <w:sz w:val="16"/>
                                <w:szCs w:val="16"/>
                              </w:rPr>
                              <w:t>XXXX</w:t>
                            </w:r>
                            <w:r w:rsidRPr="007F4737">
                              <w:rPr>
                                <w:rFonts w:ascii="Arial" w:hAnsi="Arial" w:cs="Arial"/>
                                <w:sz w:val="16"/>
                                <w:szCs w:val="16"/>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1" o:spid="_x0000_s1026" type="#_x0000_t202" style="width:463.1pt;height:97.25pt;margin-top:328.1pt;margin-left:3.4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4624">
                <v:textbox>
                  <w:txbxContent>
                    <w:p w:rsidR="009907C5" w:rsidRPr="007F4737" w:rsidP="009907C5" w14:paraId="006A5009" w14:textId="77777777">
                      <w:pPr>
                        <w:spacing w:before="40" w:after="40"/>
                        <w:jc w:val="center"/>
                        <w:rPr>
                          <w:rFonts w:ascii="Arial" w:hAnsi="Arial" w:cs="Arial"/>
                          <w:b/>
                          <w:bCs/>
                          <w:sz w:val="16"/>
                          <w:szCs w:val="16"/>
                        </w:rPr>
                      </w:pPr>
                      <w:r w:rsidRPr="007F4737">
                        <w:rPr>
                          <w:rFonts w:ascii="Arial" w:hAnsi="Arial" w:cs="Arial"/>
                          <w:b/>
                          <w:bCs/>
                          <w:sz w:val="16"/>
                          <w:szCs w:val="16"/>
                        </w:rPr>
                        <w:t>Burden Statement</w:t>
                      </w:r>
                    </w:p>
                    <w:p w:rsidR="009907C5" w:rsidRPr="007F4737" w:rsidP="009907C5" w14:paraId="098D13E8" w14:textId="4C4942D9">
                      <w:pPr>
                        <w:spacing w:before="80" w:after="80"/>
                        <w:rPr>
                          <w:rFonts w:ascii="Arial" w:hAnsi="Arial" w:cs="Arial"/>
                          <w:sz w:val="16"/>
                          <w:szCs w:val="16"/>
                        </w:rPr>
                      </w:pPr>
                      <w:r w:rsidRPr="007F4737">
                        <w:rPr>
                          <w:rFonts w:ascii="Arial" w:hAnsi="Arial" w:cs="Arial"/>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including time for reviewing instructions, searching existing data sources, </w:t>
                      </w:r>
                      <w:r w:rsidRPr="007F4737">
                        <w:rPr>
                          <w:rFonts w:ascii="Arial" w:hAnsi="Arial" w:cs="Arial"/>
                          <w:sz w:val="16"/>
                          <w:szCs w:val="16"/>
                        </w:rPr>
                        <w:t>gathering</w:t>
                      </w:r>
                      <w:r w:rsidRPr="007F4737">
                        <w:rPr>
                          <w:rFonts w:ascii="Arial" w:hAnsi="Arial" w:cs="Arial"/>
                          <w:sz w:val="16"/>
                          <w:szCs w:val="16"/>
                        </w:rPr>
                        <w:t xml:space="preserve">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CRS/DOJ, Contracts &amp; Forms, 145 N. ST NE, Washington, DC 20002 and reference the OMB Control Number </w:t>
                      </w:r>
                      <w:r w:rsidR="003F6C99">
                        <w:rPr>
                          <w:rFonts w:ascii="Arial" w:hAnsi="Arial" w:cs="Arial"/>
                          <w:sz w:val="16"/>
                          <w:szCs w:val="16"/>
                        </w:rPr>
                        <w:t>XXXX</w:t>
                      </w:r>
                      <w:r w:rsidRPr="007F4737">
                        <w:rPr>
                          <w:rFonts w:ascii="Arial" w:hAnsi="Arial" w:cs="Arial"/>
                          <w:sz w:val="16"/>
                          <w:szCs w:val="16"/>
                        </w:rPr>
                        <w:t>-</w:t>
                      </w:r>
                      <w:r w:rsidR="003F6C99">
                        <w:rPr>
                          <w:rFonts w:ascii="Arial" w:hAnsi="Arial" w:cs="Arial"/>
                          <w:sz w:val="16"/>
                          <w:szCs w:val="16"/>
                        </w:rPr>
                        <w:t>XXXX</w:t>
                      </w:r>
                      <w:r w:rsidRPr="007F4737">
                        <w:rPr>
                          <w:rFonts w:ascii="Arial" w:hAnsi="Arial" w:cs="Arial"/>
                          <w:sz w:val="16"/>
                          <w:szCs w:val="16"/>
                        </w:rPr>
                        <w:t>.</w:t>
                      </w:r>
                    </w:p>
                  </w:txbxContent>
                </v:textbox>
                <w10:wrap anchorx="margin"/>
              </v:shape>
            </w:pict>
          </mc:Fallback>
        </mc:AlternateContent>
      </w:r>
    </w:p>
    <w:p w:rsidR="004333D6" w:rsidP="002E454B" w14:paraId="7E282BF1" w14:textId="08C2CAB4">
      <w:pPr>
        <w:pStyle w:val="SurSectionHeading"/>
        <w:spacing w:before="360"/>
      </w:pPr>
      <w:r w:rsidRPr="00C87A47">
        <w:t>Training Programs</w:t>
      </w:r>
      <w:r w:rsidRPr="00257CA9">
        <w:t xml:space="preserve"> </w:t>
      </w:r>
    </w:p>
    <w:p w:rsidR="009A0FC2" w:rsidP="009A0FC2" w14:paraId="2FD2C305" w14:textId="5A8B89FB">
      <w:pPr>
        <w:pStyle w:val="SurAnswerCategory"/>
        <w:ind w:left="0" w:firstLine="0"/>
        <w:rPr>
          <w:b/>
          <w:bCs/>
        </w:rPr>
      </w:pPr>
      <w:bookmarkStart w:id="0" w:name="_Hlk165455271"/>
      <w:r>
        <w:rPr>
          <w:b/>
          <w:bCs/>
        </w:rPr>
        <w:t>In w</w:t>
      </w:r>
      <w:r w:rsidRPr="002E454B">
        <w:rPr>
          <w:b/>
          <w:bCs/>
        </w:rPr>
        <w:t xml:space="preserve">hat language do you want </w:t>
      </w:r>
      <w:r>
        <w:rPr>
          <w:b/>
          <w:bCs/>
        </w:rPr>
        <w:t xml:space="preserve">to complete </w:t>
      </w:r>
      <w:r w:rsidRPr="002E454B">
        <w:rPr>
          <w:b/>
          <w:bCs/>
        </w:rPr>
        <w:t xml:space="preserve">the survey? </w:t>
      </w:r>
    </w:p>
    <w:p w:rsidR="002E454B" w:rsidP="009A0FC2" w14:paraId="77087A9D" w14:textId="50B4F9BE">
      <w:pPr>
        <w:pStyle w:val="SurAnswerCategory"/>
        <w:ind w:left="0" w:firstLine="0"/>
        <w:rPr>
          <w:b/>
          <w:bCs/>
        </w:rPr>
      </w:pPr>
      <w:r w:rsidRPr="007B02CF">
        <w:rPr>
          <w:b/>
          <w:bCs/>
        </w:rPr>
        <w:t xml:space="preserve">¿En </w:t>
      </w:r>
      <w:r w:rsidRPr="007B02CF">
        <w:rPr>
          <w:b/>
          <w:bCs/>
        </w:rPr>
        <w:t>qué</w:t>
      </w:r>
      <w:r w:rsidRPr="007B02CF">
        <w:rPr>
          <w:b/>
          <w:bCs/>
        </w:rPr>
        <w:t xml:space="preserve"> </w:t>
      </w:r>
      <w:r w:rsidRPr="007B02CF">
        <w:rPr>
          <w:b/>
          <w:bCs/>
        </w:rPr>
        <w:t>idioma</w:t>
      </w:r>
      <w:r w:rsidRPr="007B02CF">
        <w:rPr>
          <w:b/>
          <w:bCs/>
        </w:rPr>
        <w:t xml:space="preserve"> </w:t>
      </w:r>
      <w:r w:rsidRPr="007B02CF">
        <w:rPr>
          <w:b/>
          <w:bCs/>
        </w:rPr>
        <w:t>desea</w:t>
      </w:r>
      <w:r w:rsidRPr="007B02CF">
        <w:rPr>
          <w:b/>
          <w:bCs/>
        </w:rPr>
        <w:t xml:space="preserve"> </w:t>
      </w:r>
      <w:r w:rsidRPr="007B02CF">
        <w:rPr>
          <w:b/>
          <w:bCs/>
        </w:rPr>
        <w:t>completar</w:t>
      </w:r>
      <w:r w:rsidRPr="007B02CF">
        <w:rPr>
          <w:b/>
          <w:bCs/>
        </w:rPr>
        <w:t xml:space="preserve"> la </w:t>
      </w:r>
      <w:r w:rsidRPr="007B02CF">
        <w:rPr>
          <w:b/>
          <w:bCs/>
        </w:rPr>
        <w:t>encuesta</w:t>
      </w:r>
      <w:r w:rsidRPr="007B02CF">
        <w:rPr>
          <w:b/>
          <w:bCs/>
        </w:rPr>
        <w:t>?</w:t>
      </w:r>
      <w:r w:rsidRPr="007B02CF">
        <w:t xml:space="preserve"> </w:t>
      </w:r>
    </w:p>
    <w:p w:rsidR="009A0FC2" w:rsidP="009A0FC2" w14:paraId="5010E599" w14:textId="6824C871">
      <w:pPr>
        <w:pStyle w:val="SurAnswerCategory"/>
      </w:pPr>
      <w:r w:rsidRPr="00222236">
        <w:rPr>
          <w:rFonts w:ascii="Wingdings" w:hAnsi="Wingdings"/>
        </w:rPr>
        <w:sym w:font="Wingdings" w:char="F06D"/>
      </w:r>
      <w:r>
        <w:tab/>
        <w:t>English/</w:t>
      </w:r>
      <w:r>
        <w:t>Ingl</w:t>
      </w:r>
      <w:r w:rsidRPr="007B02CF" w:rsidR="007B02CF">
        <w:t>é</w:t>
      </w:r>
      <w:r>
        <w:t>s</w:t>
      </w:r>
      <w:r>
        <w:tab/>
        <w:t>1</w:t>
      </w:r>
    </w:p>
    <w:p w:rsidR="009A0FC2" w:rsidP="009A0FC2" w14:paraId="33450276" w14:textId="546C102A">
      <w:pPr>
        <w:pStyle w:val="SurAnswerCategory"/>
      </w:pPr>
      <w:r w:rsidRPr="00222236">
        <w:rPr>
          <w:rFonts w:ascii="Wingdings" w:hAnsi="Wingdings"/>
        </w:rPr>
        <w:sym w:font="Wingdings" w:char="F06D"/>
      </w:r>
      <w:r>
        <w:tab/>
        <w:t>Spanish/</w:t>
      </w:r>
      <w:r>
        <w:t>Espa</w:t>
      </w:r>
      <w:r w:rsidRPr="007B02CF" w:rsidR="007B02CF">
        <w:t>ñ</w:t>
      </w:r>
      <w:r>
        <w:t>ol</w:t>
      </w:r>
      <w:r>
        <w:tab/>
        <w:t>2</w:t>
      </w:r>
    </w:p>
    <w:bookmarkEnd w:id="0"/>
    <w:p w:rsidR="009A0FC2" w:rsidP="00257CA9" w14:paraId="6C65CAFD" w14:textId="77777777">
      <w:pPr>
        <w:pStyle w:val="SurIntroText"/>
      </w:pPr>
    </w:p>
    <w:p w:rsidR="00257CA9" w:rsidRPr="00257CA9" w:rsidP="00257CA9" w14:paraId="4D7AF675" w14:textId="2DD5568B">
      <w:pPr>
        <w:pStyle w:val="SurIntroText"/>
      </w:pPr>
      <w:r w:rsidRPr="00257CA9">
        <w:t xml:space="preserve">This survey will help the Community Relations Service (CRS) improve training programs. CRS will not publish or make public any comments or other information collected that could identify any specific person without written consent from that person.  </w:t>
      </w:r>
    </w:p>
    <w:p w:rsidR="00C87A47" w:rsidP="00C87A47" w14:paraId="3274C7A0" w14:textId="7DD70E93">
      <w:pPr>
        <w:pStyle w:val="SurQuestionText"/>
      </w:pPr>
      <w:r>
        <w:t>Date</w:t>
      </w:r>
      <w:r w:rsidR="00743271">
        <w:t xml:space="preserve"> </w:t>
      </w:r>
      <w:r w:rsidR="004C445A">
        <w:t>of</w:t>
      </w:r>
      <w:r w:rsidR="00743271">
        <w:t xml:space="preserve"> </w:t>
      </w:r>
      <w:r w:rsidR="00964B2B">
        <w:t>P</w:t>
      </w:r>
      <w:r w:rsidR="00743271">
        <w:t xml:space="preserve">rogram: </w:t>
      </w:r>
    </w:p>
    <w:p w:rsidR="00743271" w:rsidRPr="00964B2B" w:rsidP="00964B2B" w14:paraId="4F0B1ADE" w14:textId="6A3183AE">
      <w:pPr>
        <w:pStyle w:val="SurAnswerCategory"/>
      </w:pPr>
      <w:r>
        <w:rPr>
          <w:noProof/>
        </w:rPr>
        <mc:AlternateContent>
          <mc:Choice Requires="wps">
            <w:drawing>
              <wp:anchor distT="0" distB="0" distL="114300" distR="114300" simplePos="0" relativeHeight="251661312" behindDoc="0" locked="0" layoutInCell="1" allowOverlap="1">
                <wp:simplePos x="0" y="0"/>
                <wp:positionH relativeFrom="column">
                  <wp:posOffset>544941</wp:posOffset>
                </wp:positionH>
                <wp:positionV relativeFrom="paragraph">
                  <wp:posOffset>92517</wp:posOffset>
                </wp:positionV>
                <wp:extent cx="1579245" cy="222885"/>
                <wp:effectExtent l="0" t="0" r="20955" b="24765"/>
                <wp:wrapNone/>
                <wp:docPr id="54"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79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9" o:spid="_x0000_s1027" alt="Blank space for entering response" style="width:124.35pt;height:17.55pt;margin-top:7.3pt;margin-left:42.9pt;mso-height-percent:0;mso-height-relative:page;mso-width-percent:0;mso-width-relative:page;mso-wrap-distance-bottom:0;mso-wrap-distance-left:9pt;mso-wrap-distance-right:9pt;mso-wrap-distance-top:0;mso-wrap-style:square;position:absolute;visibility:visible;v-text-anchor:top;z-index:251662336"/>
            </w:pict>
          </mc:Fallback>
        </mc:AlternateContent>
      </w:r>
    </w:p>
    <w:p w:rsidR="00C87A47" w:rsidP="00D53C5C" w14:paraId="451B0437" w14:textId="08C854F0">
      <w:pPr>
        <w:pStyle w:val="SurSpecifyBox"/>
        <w:tabs>
          <w:tab w:val="left" w:pos="3600"/>
          <w:tab w:val="clear" w:pos="4680"/>
        </w:tabs>
        <w:spacing w:after="0"/>
      </w:pPr>
      <w:r>
        <w:tab/>
        <w:t xml:space="preserve">DATE </w:t>
      </w:r>
    </w:p>
    <w:p w:rsidR="00CA0BFD" w:rsidP="00D53C5C" w14:paraId="4523E3D8" w14:textId="2E9091F2">
      <w:pPr>
        <w:pStyle w:val="SurQuestionText"/>
      </w:pPr>
      <w:r>
        <w:t>1.</w:t>
      </w:r>
      <w:r>
        <w:tab/>
        <w:t>Program name (select from list):</w:t>
      </w:r>
    </w:p>
    <w:p w:rsidR="00CA0BFD" w:rsidP="00CA0BFD" w14:paraId="1E7A13FD" w14:textId="3A75C939">
      <w:pPr>
        <w:pStyle w:val="SurAnswerCategory"/>
      </w:pPr>
      <w:r w:rsidRPr="00222236">
        <w:rPr>
          <w:rFonts w:ascii="Wingdings" w:hAnsi="Wingdings"/>
        </w:rPr>
        <w:sym w:font="Wingdings" w:char="F06D"/>
      </w:r>
      <w:r>
        <w:tab/>
      </w:r>
      <w:r>
        <w:t>Engaging with Transgender and Non-binary Youth</w:t>
      </w:r>
      <w:r>
        <w:tab/>
        <w:t>1</w:t>
      </w:r>
    </w:p>
    <w:p w:rsidR="00CA0BFD" w:rsidP="00CA0BFD" w14:paraId="4C5D9339" w14:textId="53B5546A">
      <w:pPr>
        <w:pStyle w:val="SurAnswerCategory"/>
      </w:pPr>
      <w:r w:rsidRPr="00222236">
        <w:rPr>
          <w:rFonts w:ascii="Wingdings" w:hAnsi="Wingdings"/>
        </w:rPr>
        <w:sym w:font="Wingdings" w:char="F06D"/>
      </w:r>
      <w:r>
        <w:tab/>
      </w:r>
      <w:r>
        <w:t>Engaging and Building Partnerships with Muslim Americans</w:t>
      </w:r>
      <w:r>
        <w:tab/>
        <w:t>2</w:t>
      </w:r>
    </w:p>
    <w:p w:rsidR="00CA0BFD" w:rsidP="00CA0BFD" w14:paraId="3CE5C208" w14:textId="1483E407">
      <w:pPr>
        <w:pStyle w:val="SurAnswerCategory"/>
      </w:pPr>
      <w:r w:rsidRPr="00222236">
        <w:rPr>
          <w:rFonts w:ascii="Wingdings" w:hAnsi="Wingdings"/>
        </w:rPr>
        <w:sym w:font="Wingdings" w:char="F06D"/>
      </w:r>
      <w:r>
        <w:tab/>
      </w:r>
      <w:r>
        <w:t>Engaging and Building Partnerships with Sikh Americans</w:t>
      </w:r>
      <w:r>
        <w:tab/>
        <w:t>3</w:t>
      </w:r>
    </w:p>
    <w:p w:rsidR="00CA0BFD" w:rsidP="00CA0BFD" w14:paraId="55517BF4" w14:textId="22CFAD0C">
      <w:pPr>
        <w:pStyle w:val="SurAnswerCategory"/>
      </w:pPr>
      <w:r w:rsidRPr="00222236">
        <w:rPr>
          <w:rFonts w:ascii="Wingdings" w:hAnsi="Wingdings"/>
        </w:rPr>
        <w:sym w:font="Wingdings" w:char="F06D"/>
      </w:r>
      <w:r>
        <w:tab/>
      </w:r>
      <w:r>
        <w:t>Engaging and Building Relationships with Transgender Communities</w:t>
      </w:r>
      <w:r>
        <w:tab/>
        <w:t>4</w:t>
      </w:r>
    </w:p>
    <w:p w:rsidR="00CA0BFD" w:rsidP="00CA0BFD" w14:paraId="320D31AF" w14:textId="142E6A4C">
      <w:pPr>
        <w:pStyle w:val="SurAnswerCategory"/>
      </w:pPr>
      <w:r w:rsidRPr="00222236">
        <w:rPr>
          <w:rFonts w:ascii="Wingdings" w:hAnsi="Wingdings"/>
        </w:rPr>
        <w:sym w:font="Wingdings" w:char="F06D"/>
      </w:r>
      <w:r>
        <w:tab/>
      </w:r>
      <w:r>
        <w:t>Facilitating Meetings Around Community Conflict</w:t>
      </w:r>
      <w:r>
        <w:tab/>
        <w:t>5</w:t>
      </w:r>
    </w:p>
    <w:p w:rsidR="00CA0BFD" w:rsidP="00CA0BFD" w14:paraId="3F37CB95" w14:textId="53B09D48">
      <w:pPr>
        <w:pStyle w:val="SurAnswerCategory"/>
      </w:pPr>
      <w:r w:rsidRPr="00222236">
        <w:rPr>
          <w:rFonts w:ascii="Wingdings" w:hAnsi="Wingdings"/>
        </w:rPr>
        <w:sym w:font="Wingdings" w:char="F06D"/>
      </w:r>
      <w:r>
        <w:tab/>
      </w:r>
      <w:r>
        <w:t>Reducing Risk During Public Events: Contingency Planning</w:t>
      </w:r>
      <w:r>
        <w:tab/>
        <w:t>6</w:t>
      </w:r>
    </w:p>
    <w:p w:rsidR="00CA0BFD" w:rsidP="00CA0BFD" w14:paraId="5A89F822" w14:textId="398EAB6C">
      <w:pPr>
        <w:pStyle w:val="SurAnswerCategory"/>
      </w:pPr>
      <w:r w:rsidRPr="00222236">
        <w:rPr>
          <w:rFonts w:ascii="Wingdings" w:hAnsi="Wingdings"/>
        </w:rPr>
        <w:sym w:font="Wingdings" w:char="F06D"/>
      </w:r>
      <w:r>
        <w:tab/>
      </w:r>
      <w:r>
        <w:t>Event Marshals: Maintaining Safety During Public Events</w:t>
      </w:r>
      <w:r>
        <w:tab/>
        <w:t>7</w:t>
      </w:r>
    </w:p>
    <w:p w:rsidR="00D53C5C" w:rsidRPr="00AF5A49" w:rsidP="00D53C5C" w14:paraId="1AA84E1C" w14:textId="3D54807A">
      <w:pPr>
        <w:pStyle w:val="SurQuestionText"/>
        <w:rPr>
          <w:bCs/>
        </w:rPr>
      </w:pPr>
      <w:r w:rsidRPr="00AF5A49">
        <w:rPr>
          <w:bCs/>
          <w:noProof/>
        </w:rPr>
        <mc:AlternateContent>
          <mc:Choice Requires="wps">
            <w:drawing>
              <wp:anchor distT="0" distB="0" distL="114300" distR="114300" simplePos="0" relativeHeight="251671552" behindDoc="0" locked="0" layoutInCell="1" allowOverlap="1">
                <wp:simplePos x="0" y="0"/>
                <wp:positionH relativeFrom="column">
                  <wp:posOffset>488950</wp:posOffset>
                </wp:positionH>
                <wp:positionV relativeFrom="paragraph">
                  <wp:posOffset>330925</wp:posOffset>
                </wp:positionV>
                <wp:extent cx="1579245" cy="222885"/>
                <wp:effectExtent l="0" t="0" r="20955" b="24765"/>
                <wp:wrapNone/>
                <wp:docPr id="13"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79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9" o:spid="_x0000_s1028" alt="Blank space for entering response" style="width:124.35pt;height:17.55pt;margin-top:26.05pt;margin-left:38.5pt;mso-height-percent:0;mso-height-relative:page;mso-width-percent:0;mso-width-relative:page;mso-wrap-distance-bottom:0;mso-wrap-distance-left:9pt;mso-wrap-distance-right:9pt;mso-wrap-distance-top:0;mso-wrap-style:square;position:absolute;visibility:visible;v-text-anchor:top;z-index:251672576"/>
            </w:pict>
          </mc:Fallback>
        </mc:AlternateContent>
      </w:r>
      <w:r w:rsidRPr="00AF5A49">
        <w:rPr>
          <w:bCs/>
        </w:rPr>
        <w:t xml:space="preserve">2. </w:t>
      </w:r>
      <w:r>
        <w:rPr>
          <w:bCs/>
        </w:rPr>
        <w:tab/>
      </w:r>
      <w:r w:rsidR="00D74B45">
        <w:rPr>
          <w:bCs/>
        </w:rPr>
        <w:t xml:space="preserve">Name of </w:t>
      </w:r>
      <w:r w:rsidRPr="00AF5A49">
        <w:rPr>
          <w:bCs/>
        </w:rPr>
        <w:t xml:space="preserve">CRS </w:t>
      </w:r>
      <w:r w:rsidRPr="00257CA9">
        <w:rPr>
          <w:bCs/>
        </w:rPr>
        <w:t>staff</w:t>
      </w:r>
      <w:r w:rsidR="00D74B45">
        <w:rPr>
          <w:bCs/>
        </w:rPr>
        <w:t xml:space="preserve"> administering program</w:t>
      </w:r>
    </w:p>
    <w:p w:rsidR="00D53C5C" w:rsidP="00D53C5C" w14:paraId="45C95B31" w14:textId="392974E1">
      <w:pPr>
        <w:pStyle w:val="SurSpecifyBox"/>
        <w:tabs>
          <w:tab w:val="left" w:pos="3600"/>
          <w:tab w:val="clear" w:pos="4680"/>
        </w:tabs>
      </w:pPr>
      <w:r>
        <w:tab/>
        <w:t xml:space="preserve">CRS STAFF </w:t>
      </w:r>
    </w:p>
    <w:p w:rsidR="00D74B45" w:rsidP="00D53C5C" w14:paraId="0675A9F8" w14:textId="767158A8">
      <w:pPr>
        <w:pStyle w:val="SurSpecifyBox"/>
        <w:tabs>
          <w:tab w:val="left" w:pos="3600"/>
          <w:tab w:val="clear" w:pos="4680"/>
        </w:tabs>
      </w:pPr>
      <w:r>
        <w:t xml:space="preserve">             </w:t>
      </w:r>
      <w:r w:rsidRPr="00222236">
        <w:rPr>
          <w:rFonts w:ascii="Wingdings" w:hAnsi="Wingdings"/>
        </w:rPr>
        <w:sym w:font="Wingdings" w:char="F06D"/>
      </w:r>
      <w:r>
        <w:t xml:space="preserve"> N/A (online program)</w:t>
      </w:r>
    </w:p>
    <w:p w:rsidR="008B16E6" w:rsidRPr="00AF5A49" w:rsidP="008B16E6" w14:paraId="1B2B7722" w14:textId="2E2A2766">
      <w:pPr>
        <w:pStyle w:val="SurQuestionText"/>
        <w:rPr>
          <w:bCs/>
        </w:rPr>
      </w:pPr>
      <w:r w:rsidRPr="00AF5A49">
        <w:rPr>
          <w:bCs/>
          <w:noProof/>
        </w:rPr>
        <mc:AlternateContent>
          <mc:Choice Requires="wps">
            <w:drawing>
              <wp:anchor distT="0" distB="0" distL="114300" distR="114300" simplePos="0" relativeHeight="251677696" behindDoc="0" locked="0" layoutInCell="1" allowOverlap="1">
                <wp:simplePos x="0" y="0"/>
                <wp:positionH relativeFrom="column">
                  <wp:posOffset>488950</wp:posOffset>
                </wp:positionH>
                <wp:positionV relativeFrom="paragraph">
                  <wp:posOffset>236058</wp:posOffset>
                </wp:positionV>
                <wp:extent cx="1579245" cy="222885"/>
                <wp:effectExtent l="0" t="0" r="20955" b="24765"/>
                <wp:wrapNone/>
                <wp:docPr id="4" name="Rectangle 4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792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9" o:spid="_x0000_s1029" alt="Blank space for entering response" style="width:124.35pt;height:17.55pt;margin-top:18.6pt;margin-left:38.5pt;mso-height-percent:0;mso-height-relative:page;mso-width-percent:0;mso-width-relative:page;mso-wrap-distance-bottom:0;mso-wrap-distance-left:9pt;mso-wrap-distance-right:9pt;mso-wrap-distance-top:0;mso-wrap-style:square;position:absolute;visibility:visible;v-text-anchor:top;z-index:251678720"/>
            </w:pict>
          </mc:Fallback>
        </mc:AlternateContent>
      </w:r>
      <w:r>
        <w:rPr>
          <w:bCs/>
        </w:rPr>
        <w:t>3</w:t>
      </w:r>
      <w:r w:rsidRPr="00AF5A49">
        <w:rPr>
          <w:bCs/>
        </w:rPr>
        <w:t xml:space="preserve">. </w:t>
      </w:r>
      <w:r>
        <w:rPr>
          <w:bCs/>
        </w:rPr>
        <w:tab/>
      </w:r>
      <w:r w:rsidRPr="00AF5A49">
        <w:rPr>
          <w:bCs/>
        </w:rPr>
        <w:t>Location</w:t>
      </w:r>
      <w:r>
        <w:rPr>
          <w:bCs/>
        </w:rPr>
        <w:t xml:space="preserve"> (City, State)</w:t>
      </w:r>
    </w:p>
    <w:p w:rsidR="008B16E6" w:rsidP="008B16E6" w14:paraId="6D860FD1" w14:textId="77777777">
      <w:pPr>
        <w:pStyle w:val="SurSpecifyBox"/>
        <w:tabs>
          <w:tab w:val="left" w:pos="3600"/>
          <w:tab w:val="clear" w:pos="4680"/>
        </w:tabs>
      </w:pPr>
      <w:r>
        <w:tab/>
        <w:t>LOCATION</w:t>
      </w:r>
    </w:p>
    <w:p w:rsidR="00257CA9" w:rsidRPr="00257CA9" w:rsidP="003260F4" w14:paraId="0CE49C65" w14:textId="6C9ECB06">
      <w:pPr>
        <w:pStyle w:val="SurQuestionText"/>
        <w:spacing w:before="360"/>
      </w:pPr>
      <w:r>
        <w:t>4</w:t>
      </w:r>
      <w:r w:rsidR="00D53C5C">
        <w:t>.</w:t>
      </w:r>
      <w:r w:rsidRPr="00257CA9">
        <w:t xml:space="preserve"> </w:t>
      </w:r>
      <w:r w:rsidR="00014A40">
        <w:tab/>
      </w:r>
      <w:r w:rsidRPr="00257CA9">
        <w:t xml:space="preserve">Please select one category that best describes your role:    </w:t>
      </w:r>
    </w:p>
    <w:p w:rsidR="00257CA9" w:rsidRPr="00257CA9" w:rsidP="00014A40" w14:paraId="39509713" w14:textId="48C03C2A">
      <w:pPr>
        <w:pStyle w:val="SurAnswerCategory"/>
        <w:ind w:right="-630"/>
      </w:pPr>
      <w:r w:rsidRPr="00222236">
        <w:rPr>
          <w:rFonts w:ascii="Wingdings" w:hAnsi="Wingdings"/>
        </w:rPr>
        <w:sym w:font="Wingdings" w:char="F06D"/>
      </w:r>
      <w:r>
        <w:tab/>
      </w:r>
      <w:r w:rsidRPr="00257CA9">
        <w:t>Community member</w:t>
      </w:r>
      <w:r>
        <w:tab/>
        <w:t>1</w:t>
      </w:r>
      <w:r>
        <w:tab/>
      </w:r>
      <w:r w:rsidRPr="00257CA9">
        <w:t xml:space="preserve">  </w:t>
      </w:r>
    </w:p>
    <w:p w:rsidR="00014A40" w:rsidP="00C87A47" w14:paraId="64666436" w14:textId="0505B3C5">
      <w:pPr>
        <w:pStyle w:val="SurAnswerCategory"/>
        <w:ind w:right="-900"/>
      </w:pPr>
      <w:r w:rsidRPr="00222236">
        <w:rPr>
          <w:rFonts w:ascii="Wingdings" w:hAnsi="Wingdings"/>
        </w:rPr>
        <w:sym w:font="Wingdings" w:char="F06D"/>
      </w:r>
      <w:r>
        <w:tab/>
      </w:r>
      <w:r w:rsidRPr="00257CA9" w:rsidR="00257CA9">
        <w:t>Faith leader</w:t>
      </w:r>
      <w:r>
        <w:tab/>
      </w:r>
      <w:r w:rsidR="00C87A47">
        <w:t>2</w:t>
      </w:r>
      <w:r w:rsidR="00C87A47">
        <w:tab/>
      </w:r>
      <w:r w:rsidRPr="00257CA9" w:rsidR="00C87A47">
        <w:t xml:space="preserve">GO TO </w:t>
      </w:r>
      <w:r w:rsidR="00FB4197">
        <w:t>4</w:t>
      </w:r>
      <w:r w:rsidR="00C87A47">
        <w:t>b</w:t>
      </w:r>
    </w:p>
    <w:p w:rsidR="00257CA9" w:rsidRPr="00257CA9" w:rsidP="00C87A47" w14:paraId="69F6E721" w14:textId="72255009">
      <w:pPr>
        <w:pStyle w:val="SurAnswerCategory"/>
        <w:ind w:right="-900"/>
      </w:pPr>
      <w:r w:rsidRPr="00222236">
        <w:rPr>
          <w:rFonts w:ascii="Wingdings" w:hAnsi="Wingdings"/>
        </w:rPr>
        <w:sym w:font="Wingdings" w:char="F06D"/>
      </w:r>
      <w:r>
        <w:tab/>
        <w:t>L</w:t>
      </w:r>
      <w:r w:rsidRPr="00257CA9">
        <w:t>aw enforcement</w:t>
      </w:r>
      <w:r>
        <w:tab/>
      </w:r>
      <w:r w:rsidR="00C87A47">
        <w:t>3</w:t>
      </w:r>
      <w:r w:rsidR="00C87A47">
        <w:tab/>
      </w:r>
      <w:r w:rsidRPr="00257CA9" w:rsidR="00C87A47">
        <w:t xml:space="preserve">GO TO </w:t>
      </w:r>
      <w:r w:rsidR="00FB4197">
        <w:t>4</w:t>
      </w:r>
      <w:r w:rsidR="00C87A47">
        <w:t>b</w:t>
      </w:r>
    </w:p>
    <w:p w:rsidR="00257CA9" w:rsidRPr="00257CA9" w:rsidP="00C87A47" w14:paraId="400DC703" w14:textId="69E48FC7">
      <w:pPr>
        <w:pStyle w:val="SurAnswerCategory"/>
        <w:ind w:right="-900"/>
      </w:pPr>
      <w:r w:rsidRPr="00222236">
        <w:rPr>
          <w:rFonts w:ascii="Wingdings" w:hAnsi="Wingdings"/>
        </w:rPr>
        <w:sym w:font="Wingdings" w:char="F06D"/>
      </w:r>
      <w:r>
        <w:tab/>
      </w:r>
      <w:r w:rsidRPr="00257CA9">
        <w:t>City or government official</w:t>
      </w:r>
      <w:r>
        <w:tab/>
        <w:t>4</w:t>
      </w:r>
      <w:r w:rsidR="00C87A47">
        <w:tab/>
      </w:r>
      <w:r w:rsidRPr="00257CA9" w:rsidR="00C87A47">
        <w:t xml:space="preserve">GO TO </w:t>
      </w:r>
      <w:r w:rsidR="00FB4197">
        <w:t>4</w:t>
      </w:r>
      <w:r w:rsidR="00C87A47">
        <w:t>b</w:t>
      </w:r>
    </w:p>
    <w:p w:rsidR="00257CA9" w:rsidRPr="00257CA9" w:rsidP="00C87A47" w14:paraId="6B9898C0" w14:textId="6360BEAB">
      <w:pPr>
        <w:pStyle w:val="SurAnswerCategory"/>
        <w:ind w:right="-900"/>
      </w:pPr>
      <w:r w:rsidRPr="00222236">
        <w:rPr>
          <w:rFonts w:ascii="Wingdings" w:hAnsi="Wingdings"/>
        </w:rPr>
        <w:sym w:font="Wingdings" w:char="F06D"/>
      </w:r>
      <w:r>
        <w:tab/>
      </w:r>
      <w:r w:rsidRPr="00257CA9">
        <w:t>School administrator, teacher, or other staff</w:t>
      </w:r>
      <w:r w:rsidR="00C87A47">
        <w:tab/>
        <w:t>5</w:t>
      </w:r>
      <w:r w:rsidR="00C87A47">
        <w:tab/>
      </w:r>
      <w:r w:rsidRPr="00257CA9">
        <w:t xml:space="preserve">GO TO </w:t>
      </w:r>
      <w:r w:rsidR="00FB4197">
        <w:t>4</w:t>
      </w:r>
      <w:r w:rsidRPr="00257CA9">
        <w:t>b</w:t>
      </w:r>
    </w:p>
    <w:p w:rsidR="00257CA9" w:rsidRPr="00257CA9" w:rsidP="00C87A47" w14:paraId="5828F5B6" w14:textId="63BBB93C">
      <w:pPr>
        <w:pStyle w:val="SurAnswerCategory"/>
        <w:ind w:right="-900"/>
      </w:pPr>
      <w:r w:rsidRPr="00222236">
        <w:rPr>
          <w:rFonts w:ascii="Wingdings" w:hAnsi="Wingdings"/>
        </w:rPr>
        <w:sym w:font="Wingdings" w:char="F06D"/>
      </w:r>
      <w:r>
        <w:tab/>
      </w:r>
      <w:r w:rsidRPr="00257CA9">
        <w:t>Nonprofit organization leader</w:t>
      </w:r>
      <w:r w:rsidR="00C87A47">
        <w:tab/>
        <w:t>6</w:t>
      </w:r>
      <w:r w:rsidR="00C87A47">
        <w:tab/>
      </w:r>
      <w:r w:rsidRPr="00257CA9" w:rsidR="00C87A47">
        <w:t xml:space="preserve">GO TO </w:t>
      </w:r>
      <w:r w:rsidR="00FB4197">
        <w:t>4</w:t>
      </w:r>
      <w:r w:rsidR="00C87A47">
        <w:t>b</w:t>
      </w:r>
    </w:p>
    <w:p w:rsidR="00257CA9" w:rsidRPr="00257CA9" w:rsidP="00C87A47" w14:paraId="3667199D" w14:textId="1E508B5F">
      <w:pPr>
        <w:pStyle w:val="SurAnswerCategory"/>
        <w:ind w:right="-900"/>
      </w:pPr>
      <w:r w:rsidRPr="00222236">
        <w:rPr>
          <w:rFonts w:ascii="Wingdings" w:hAnsi="Wingdings"/>
        </w:rPr>
        <w:sym w:font="Wingdings" w:char="F06D"/>
      </w:r>
      <w:r>
        <w:tab/>
      </w:r>
      <w:r w:rsidRPr="00257CA9">
        <w:t>Advocacy group member</w:t>
      </w:r>
      <w:r w:rsidR="00C87A47">
        <w:tab/>
        <w:t>7</w:t>
      </w:r>
      <w:r w:rsidR="00C87A47">
        <w:tab/>
      </w:r>
      <w:r w:rsidRPr="00257CA9" w:rsidR="00C87A47">
        <w:t xml:space="preserve">GO TO </w:t>
      </w:r>
      <w:r w:rsidR="00FB4197">
        <w:t>4</w:t>
      </w:r>
      <w:r w:rsidR="00C87A47">
        <w:t>b</w:t>
      </w:r>
    </w:p>
    <w:p w:rsidR="00257CA9" w:rsidP="00C87A47" w14:paraId="301270A1" w14:textId="6CE16B1D">
      <w:pPr>
        <w:pStyle w:val="SurAnswerCategory"/>
        <w:ind w:right="-900"/>
      </w:pPr>
      <w:r w:rsidRPr="00222236">
        <w:rPr>
          <w:rFonts w:ascii="Wingdings" w:hAnsi="Wingdings"/>
        </w:rPr>
        <w:sym w:font="Wingdings" w:char="F06D"/>
      </w:r>
      <w:r>
        <w:tab/>
      </w:r>
      <w:r w:rsidRPr="00257CA9">
        <w:t>Other (please specify)</w:t>
      </w:r>
      <w:r w:rsidRPr="00014A40">
        <w:tab/>
      </w:r>
      <w:r w:rsidR="00C87A47">
        <w:t>99</w:t>
      </w:r>
      <w:r w:rsidR="00C87A47">
        <w:tab/>
      </w:r>
      <w:r w:rsidRPr="00257CA9" w:rsidR="00C87A47">
        <w:t xml:space="preserve">GO TO </w:t>
      </w:r>
      <w:r w:rsidR="00FB4197">
        <w:t>4</w:t>
      </w:r>
      <w:r w:rsidR="00C87A47">
        <w:t>b</w:t>
      </w:r>
    </w:p>
    <w:p w:rsidR="00405073" w:rsidRPr="00014A40" w:rsidP="00C87A47" w14:paraId="19391F0A" w14:textId="1ED7290E">
      <w:pPr>
        <w:pStyle w:val="SurAnswerCategory"/>
        <w:ind w:right="-900"/>
      </w:pPr>
      <w:r>
        <w:tab/>
      </w:r>
    </w:p>
    <w:p w:rsidR="00257CA9" w:rsidRPr="00257CA9" w:rsidP="00257CA9" w14:paraId="2C4E755A" w14:textId="18294A78">
      <w:pPr>
        <w:pStyle w:val="SurQuestionText"/>
      </w:pPr>
      <w:r>
        <w:t>4</w:t>
      </w:r>
      <w:r w:rsidRPr="00257CA9">
        <w:t xml:space="preserve">a. </w:t>
      </w:r>
      <w:r w:rsidR="00A711C5">
        <w:tab/>
      </w:r>
      <w:r w:rsidRPr="00257CA9">
        <w:t xml:space="preserve">[IF </w:t>
      </w:r>
      <w:r>
        <w:t>Q.</w:t>
      </w:r>
      <w:r w:rsidR="00D53C5C">
        <w:t>3</w:t>
      </w:r>
      <w:r>
        <w:t xml:space="preserve"> </w:t>
      </w:r>
      <w:r w:rsidRPr="00257CA9">
        <w:t>ROLE = 1] How many years have you lived in your community?</w:t>
      </w:r>
    </w:p>
    <w:p w:rsidR="00014A40" w:rsidRPr="00C47CDE" w:rsidP="00CF137F" w14:paraId="4ED1E49C" w14:textId="77777777">
      <w:pPr>
        <w:pStyle w:val="SurVariable"/>
        <w:rPr>
          <w:rStyle w:val="Italic"/>
        </w:rPr>
      </w:pPr>
      <w:r>
        <w:rPr>
          <w:noProof/>
        </w:rPr>
        <mc:AlternateContent>
          <mc:Choice Requires="wps">
            <w:drawing>
              <wp:anchor distT="0" distB="0" distL="114300" distR="114300" simplePos="0" relativeHeight="251659264"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53"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30"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660288"/>
            </w:pict>
          </mc:Fallback>
        </mc:AlternateContent>
      </w:r>
    </w:p>
    <w:p w:rsidR="00014A40" w:rsidRPr="00222236" w:rsidP="00204D2D" w14:paraId="653C1866" w14:textId="14FED254">
      <w:pPr>
        <w:pStyle w:val="SurSpecifyBox"/>
        <w:tabs>
          <w:tab w:val="clear" w:pos="4680"/>
          <w:tab w:val="left" w:pos="5310"/>
        </w:tabs>
      </w:pPr>
      <w:r>
        <w:tab/>
        <w:t xml:space="preserve">YEARS </w:t>
      </w:r>
    </w:p>
    <w:p w:rsidR="00014A40" w:rsidRPr="00222236" w:rsidP="00014A40" w14:paraId="4D80F831" w14:textId="77777777">
      <w:pPr>
        <w:pStyle w:val="SurSpecifyBox"/>
        <w:ind w:left="990"/>
      </w:pPr>
      <w:r w:rsidRPr="00222236">
        <w:t xml:space="preserve">(STRING </w:t>
      </w:r>
      <w:sdt>
        <w:sdtPr>
          <w:alias w:val="STRING LENGTH"/>
          <w:tag w:val="STRING LENGTH"/>
          <w:id w:val="-1171263621"/>
          <w:placeholder>
            <w:docPart w:val="512BFBC38CDD4785977A64441989AB45"/>
          </w:placeholder>
          <w:showingPlcHdr/>
          <w:richText/>
          <w:temporary/>
        </w:sdtPr>
        <w:sdtContent>
          <w:r w:rsidRPr="00222236">
            <w:t>(NUM)</w:t>
          </w:r>
        </w:sdtContent>
      </w:sdt>
      <w:r w:rsidRPr="00222236">
        <w:t>)</w:t>
      </w:r>
    </w:p>
    <w:p w:rsidR="00257CA9" w:rsidRPr="00257CA9" w:rsidP="00257CA9" w14:paraId="5B69C6FD" w14:textId="77C99B95">
      <w:pPr>
        <w:pStyle w:val="SurQuestionText"/>
      </w:pPr>
      <w:r>
        <w:t>4</w:t>
      </w:r>
      <w:r w:rsidRPr="00257CA9">
        <w:t xml:space="preserve">b. </w:t>
      </w:r>
      <w:r w:rsidR="00A711C5">
        <w:tab/>
      </w:r>
      <w:r w:rsidRPr="00257CA9">
        <w:t xml:space="preserve">[IF ROLE NE 1] How many years have you been in your current role? </w:t>
      </w:r>
    </w:p>
    <w:p w:rsidR="00C87A47" w:rsidRPr="00C47CDE" w:rsidP="00C87A47" w14:paraId="6186D3AA" w14:textId="54263714">
      <w:pPr>
        <w:pStyle w:val="SurVariable"/>
        <w:rPr>
          <w:rStyle w:val="Italic"/>
        </w:rPr>
      </w:pPr>
      <w:r>
        <w:rPr>
          <w:noProof/>
        </w:rPr>
        <mc:AlternateContent>
          <mc:Choice Requires="wps">
            <w:drawing>
              <wp:anchor distT="0" distB="0" distL="114300" distR="114300" simplePos="0" relativeHeight="251663360"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55"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31"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664384"/>
            </w:pict>
          </mc:Fallback>
        </mc:AlternateContent>
      </w:r>
    </w:p>
    <w:p w:rsidR="00C87A47" w:rsidRPr="00222236" w:rsidP="00C87A47" w14:paraId="0C73162D" w14:textId="6CD32903">
      <w:pPr>
        <w:pStyle w:val="SurSpecifyBox"/>
        <w:tabs>
          <w:tab w:val="clear" w:pos="4680"/>
          <w:tab w:val="left" w:pos="5310"/>
        </w:tabs>
      </w:pPr>
      <w:r>
        <w:tab/>
        <w:t xml:space="preserve">YEARS </w:t>
      </w:r>
    </w:p>
    <w:p w:rsidR="00C87A47" w:rsidRPr="00222236" w:rsidP="00C87A47" w14:paraId="362661AA" w14:textId="77777777">
      <w:pPr>
        <w:pStyle w:val="SurSpecifyBox"/>
        <w:ind w:left="990"/>
      </w:pPr>
      <w:r w:rsidRPr="00222236">
        <w:t xml:space="preserve">(STRING </w:t>
      </w:r>
      <w:sdt>
        <w:sdtPr>
          <w:alias w:val="STRING LENGTH"/>
          <w:tag w:val="STRING LENGTH"/>
          <w:id w:val="-724140033"/>
          <w:placeholder>
            <w:docPart w:val="3C4DA56A6DDC46B798739E50A7A793F4"/>
          </w:placeholder>
          <w:showingPlcHdr/>
          <w:richText/>
          <w:temporary/>
        </w:sdtPr>
        <w:sdtContent>
          <w:r w:rsidRPr="00222236">
            <w:t>(NUM)</w:t>
          </w:r>
        </w:sdtContent>
      </w:sdt>
      <w:r w:rsidRPr="00222236">
        <w:t>)</w:t>
      </w:r>
    </w:p>
    <w:p w:rsidR="00257CA9" w:rsidP="00257CA9" w14:paraId="39E56631" w14:textId="3F1DE5D5">
      <w:pPr>
        <w:pStyle w:val="SurNormal"/>
        <w:rPr>
          <w:b/>
        </w:rPr>
      </w:pPr>
      <w:r>
        <w:rPr>
          <w:b/>
        </w:rPr>
        <w:t>5</w:t>
      </w:r>
      <w:r w:rsidRPr="00257CA9">
        <w:rPr>
          <w:b/>
        </w:rPr>
        <w:t xml:space="preserve">. </w:t>
      </w:r>
      <w:r w:rsidR="00C87A47">
        <w:rPr>
          <w:b/>
        </w:rPr>
        <w:tab/>
      </w:r>
      <w:r w:rsidRPr="00257CA9">
        <w:rPr>
          <w:b/>
        </w:rPr>
        <w:t>Were you involved in planning this program?</w:t>
      </w:r>
    </w:p>
    <w:p w:rsidR="00257CA9" w:rsidRPr="00F02653" w:rsidP="00257CA9" w14:paraId="7B39F13F" w14:textId="678FE286">
      <w:pPr>
        <w:pStyle w:val="SurAnswerCategory"/>
      </w:pPr>
      <w:r w:rsidRPr="00222236">
        <w:rPr>
          <w:rFonts w:ascii="Wingdings" w:hAnsi="Wingdings"/>
        </w:rPr>
        <w:sym w:font="Wingdings" w:char="F06D"/>
      </w:r>
      <w:r w:rsidRPr="00222236">
        <w:tab/>
      </w:r>
      <w:r w:rsidRPr="00352573">
        <w:t>Yes</w:t>
      </w:r>
      <w:r w:rsidRPr="00222236">
        <w:tab/>
        <w:t>1</w:t>
      </w:r>
    </w:p>
    <w:p w:rsidR="00257CA9" w:rsidP="00257CA9" w14:paraId="78E8FDCA" w14:textId="001601C8">
      <w:pPr>
        <w:pStyle w:val="SurAnswerCategory"/>
      </w:pPr>
      <w:r w:rsidRPr="00222236">
        <w:rPr>
          <w:rFonts w:ascii="Wingdings" w:hAnsi="Wingdings"/>
        </w:rPr>
        <w:sym w:font="Wingdings" w:char="F06D"/>
      </w:r>
      <w:r w:rsidRPr="00222236">
        <w:tab/>
        <w:t>No</w:t>
      </w:r>
      <w:r w:rsidRPr="00222236">
        <w:tab/>
        <w:t>0</w:t>
      </w:r>
    </w:p>
    <w:p w:rsidR="00257CA9" w:rsidRPr="00222236" w:rsidP="00257CA9" w14:paraId="18DCD8BF" w14:textId="00087CD9">
      <w:pPr>
        <w:pStyle w:val="SurAnswerCategory"/>
      </w:pPr>
      <w:r w:rsidRPr="00222236">
        <w:rPr>
          <w:rFonts w:ascii="Wingdings" w:hAnsi="Wingdings"/>
        </w:rPr>
        <w:sym w:font="Wingdings" w:char="F06D"/>
      </w:r>
      <w:r>
        <w:tab/>
        <w:t>Unsure</w:t>
      </w:r>
      <w:r>
        <w:tab/>
        <w:t>2</w:t>
      </w:r>
    </w:p>
    <w:p w:rsidR="00D96A54" w:rsidP="00D472EC" w14:paraId="780FA044" w14:textId="77777777">
      <w:pPr>
        <w:pStyle w:val="SurIntroText"/>
        <w:spacing w:before="240" w:after="240"/>
      </w:pPr>
    </w:p>
    <w:p w:rsidR="00257CA9" w:rsidP="00D472EC" w14:paraId="2B50BDDF" w14:textId="4AFD721D">
      <w:pPr>
        <w:pStyle w:val="SurIntroText"/>
        <w:spacing w:before="240" w:after="240"/>
      </w:pPr>
      <w:r w:rsidRPr="00257CA9">
        <w:t>We greatly appreciate receiving your feedback, and we will use your responses to help improve the program.</w:t>
      </w:r>
    </w:p>
    <w:p w:rsidR="00257CA9" w:rsidP="00A711C5" w14:paraId="5390D5DF" w14:textId="21513B19">
      <w:pPr>
        <w:pStyle w:val="SurQuestionText"/>
      </w:pPr>
      <w:r>
        <w:t>6</w:t>
      </w:r>
      <w:r w:rsidR="00A711C5">
        <w:t>.</w:t>
      </w:r>
      <w:r w:rsidR="00A711C5">
        <w:tab/>
      </w:r>
      <w:r w:rsidRPr="00257CA9">
        <w:t>Please rate how strongly you agree or disagree with each of the following statements.</w:t>
      </w:r>
    </w:p>
    <w:p w:rsidR="00C87A47" w:rsidRPr="00222236" w:rsidP="00CF137F" w14:paraId="3CB84559" w14:textId="77777777">
      <w:pPr>
        <w:pStyle w:val="SurPROGRAMMERPROMPT"/>
      </w:pPr>
      <w:r w:rsidRPr="00222236">
        <w:t xml:space="preserve">PROGRAMMER: CODE ONE PER ROW </w:t>
      </w:r>
    </w:p>
    <w:p w:rsidR="00C87A47" w:rsidRPr="00D36E51" w:rsidP="00CF137F" w14:paraId="04494273" w14:textId="77777777">
      <w:pPr>
        <w:pStyle w:val="SurSelectOneMarkAll"/>
        <w:ind w:left="6300"/>
        <w:rPr>
          <w:b/>
        </w:rPr>
      </w:pPr>
      <w:r>
        <w:t>S</w:t>
      </w:r>
      <w:r w:rsidRPr="00D36E51">
        <w:t xml:space="preserve">elect one </w:t>
      </w:r>
      <w:r>
        <w:t xml:space="preserve">per </w:t>
      </w:r>
      <w:r>
        <w:t>row</w:t>
      </w:r>
    </w:p>
    <w:tbl>
      <w:tblPr>
        <w:tblW w:w="5000" w:type="pct"/>
        <w:tblCellMar>
          <w:left w:w="120" w:type="dxa"/>
          <w:right w:w="120" w:type="dxa"/>
        </w:tblCellMar>
        <w:tblLook w:val="0000"/>
      </w:tblPr>
      <w:tblGrid>
        <w:gridCol w:w="4634"/>
        <w:gridCol w:w="990"/>
        <w:gridCol w:w="990"/>
        <w:gridCol w:w="990"/>
        <w:gridCol w:w="761"/>
        <w:gridCol w:w="990"/>
      </w:tblGrid>
      <w:tr w14:paraId="342AE82B" w14:textId="4BF6585C" w:rsidTr="005101D3">
        <w:tblPrEx>
          <w:tblW w:w="5000" w:type="pct"/>
          <w:tblCellMar>
            <w:left w:w="120" w:type="dxa"/>
            <w:right w:w="120" w:type="dxa"/>
          </w:tblCellMar>
          <w:tblLook w:val="0000"/>
        </w:tblPrEx>
        <w:trPr>
          <w:tblHeader/>
        </w:trPr>
        <w:tc>
          <w:tcPr>
            <w:tcW w:w="2477" w:type="pct"/>
            <w:tcBorders>
              <w:top w:val="nil"/>
              <w:left w:val="nil"/>
              <w:bottom w:val="nil"/>
              <w:right w:val="single" w:sz="4" w:space="0" w:color="auto"/>
            </w:tcBorders>
          </w:tcPr>
          <w:p w:rsidR="005101D3" w:rsidRPr="00222236" w:rsidP="005101D3" w14:paraId="0986E476" w14:textId="77777777">
            <w:pPr>
              <w:pStyle w:val="SurQuestionTableText"/>
            </w:pPr>
          </w:p>
        </w:tc>
        <w:tc>
          <w:tcPr>
            <w:tcW w:w="529" w:type="pct"/>
            <w:tcBorders>
              <w:top w:val="single" w:sz="4" w:space="0" w:color="auto"/>
              <w:left w:val="single" w:sz="4" w:space="0" w:color="auto"/>
              <w:bottom w:val="single" w:sz="4" w:space="0" w:color="auto"/>
              <w:right w:val="single" w:sz="4" w:space="0" w:color="auto"/>
            </w:tcBorders>
            <w:vAlign w:val="bottom"/>
          </w:tcPr>
          <w:p w:rsidR="005101D3" w:rsidRPr="00222236" w:rsidP="005101D3" w14:paraId="16F73C91" w14:textId="09CC5BD8">
            <w:pPr>
              <w:pStyle w:val="TableTextCentered"/>
            </w:pPr>
            <w:r w:rsidRPr="00257CA9">
              <w:t>Strongly Disagree</w:t>
            </w:r>
          </w:p>
        </w:tc>
        <w:tc>
          <w:tcPr>
            <w:tcW w:w="529" w:type="pct"/>
            <w:tcBorders>
              <w:top w:val="single" w:sz="4" w:space="0" w:color="auto"/>
              <w:left w:val="single" w:sz="4" w:space="0" w:color="auto"/>
              <w:bottom w:val="single" w:sz="4" w:space="0" w:color="auto"/>
              <w:right w:val="single" w:sz="4" w:space="0" w:color="auto"/>
            </w:tcBorders>
            <w:vAlign w:val="bottom"/>
          </w:tcPr>
          <w:p w:rsidR="005101D3" w:rsidRPr="00222236" w:rsidP="005101D3" w14:paraId="25DB34E9" w14:textId="7FEC3386">
            <w:pPr>
              <w:pStyle w:val="TableTextCentered"/>
            </w:pPr>
            <w:r w:rsidRPr="00257CA9">
              <w:t>Disagree</w:t>
            </w:r>
          </w:p>
        </w:tc>
        <w:tc>
          <w:tcPr>
            <w:tcW w:w="529" w:type="pct"/>
            <w:tcBorders>
              <w:top w:val="single" w:sz="4" w:space="0" w:color="auto"/>
              <w:left w:val="single" w:sz="4" w:space="0" w:color="auto"/>
              <w:bottom w:val="single" w:sz="4" w:space="0" w:color="auto"/>
              <w:right w:val="single" w:sz="4" w:space="0" w:color="auto"/>
            </w:tcBorders>
            <w:vAlign w:val="bottom"/>
          </w:tcPr>
          <w:p w:rsidR="005101D3" w:rsidRPr="00222236" w:rsidP="005101D3" w14:paraId="658984E4" w14:textId="23819584">
            <w:pPr>
              <w:pStyle w:val="TableTextCentered"/>
            </w:pPr>
            <w:r w:rsidRPr="00257CA9">
              <w:t>Neither agree nor disagree</w:t>
            </w:r>
          </w:p>
        </w:tc>
        <w:tc>
          <w:tcPr>
            <w:tcW w:w="407" w:type="pct"/>
            <w:tcBorders>
              <w:top w:val="single" w:sz="4" w:space="0" w:color="auto"/>
              <w:left w:val="single" w:sz="4" w:space="0" w:color="auto"/>
              <w:bottom w:val="single" w:sz="4" w:space="0" w:color="auto"/>
              <w:right w:val="single" w:sz="4" w:space="0" w:color="auto"/>
            </w:tcBorders>
            <w:vAlign w:val="bottom"/>
          </w:tcPr>
          <w:p w:rsidR="005101D3" w:rsidRPr="00222236" w:rsidP="005101D3" w14:paraId="67BC0C25" w14:textId="3D51A9EB">
            <w:pPr>
              <w:pStyle w:val="TableTextCentered"/>
            </w:pPr>
            <w:r w:rsidRPr="00257CA9">
              <w:t>Agree</w:t>
            </w:r>
          </w:p>
        </w:tc>
        <w:tc>
          <w:tcPr>
            <w:tcW w:w="529" w:type="pct"/>
            <w:tcBorders>
              <w:top w:val="single" w:sz="4" w:space="0" w:color="auto"/>
              <w:left w:val="single" w:sz="4" w:space="0" w:color="auto"/>
              <w:bottom w:val="single" w:sz="4" w:space="0" w:color="auto"/>
              <w:right w:val="single" w:sz="4" w:space="0" w:color="auto"/>
            </w:tcBorders>
            <w:vAlign w:val="bottom"/>
          </w:tcPr>
          <w:p w:rsidR="005101D3" w:rsidRPr="00222236" w:rsidP="005101D3" w14:paraId="44A8A41A" w14:textId="00F0625C">
            <w:pPr>
              <w:pStyle w:val="TableTextCentered"/>
            </w:pPr>
            <w:r w:rsidRPr="00257CA9">
              <w:t>Strongly Agree</w:t>
            </w:r>
          </w:p>
        </w:tc>
      </w:tr>
      <w:tr w14:paraId="5283F870" w14:textId="14AC5BC1" w:rsidTr="004F538F">
        <w:tblPrEx>
          <w:tblW w:w="5000" w:type="pct"/>
          <w:tblCellMar>
            <w:left w:w="120" w:type="dxa"/>
            <w:right w:w="120" w:type="dxa"/>
          </w:tblCellMar>
          <w:tblLook w:val="0000"/>
        </w:tblPrEx>
        <w:tc>
          <w:tcPr>
            <w:tcW w:w="2477" w:type="pct"/>
            <w:tcBorders>
              <w:top w:val="nil"/>
              <w:left w:val="nil"/>
              <w:bottom w:val="nil"/>
              <w:right w:val="nil"/>
            </w:tcBorders>
            <w:shd w:val="clear" w:color="auto" w:fill="E8E8E8"/>
          </w:tcPr>
          <w:p w:rsidR="00C87A47" w:rsidRPr="00F7014A" w:rsidP="009458B1" w14:paraId="6D1995B5" w14:textId="3235A2A0">
            <w:pPr>
              <w:pStyle w:val="SurQuestionTableText"/>
            </w:pPr>
            <w:r>
              <w:t>a</w:t>
            </w:r>
            <w:r w:rsidRPr="00F7014A">
              <w:t>.</w:t>
            </w:r>
            <w:r w:rsidRPr="00F7014A">
              <w:tab/>
            </w:r>
            <w:r w:rsidRPr="00257CA9">
              <w:t>The program had clear, understandable goals.</w:t>
            </w:r>
          </w:p>
        </w:tc>
        <w:tc>
          <w:tcPr>
            <w:tcW w:w="529" w:type="pct"/>
            <w:tcBorders>
              <w:top w:val="single" w:sz="4" w:space="0" w:color="auto"/>
              <w:left w:val="nil"/>
              <w:bottom w:val="nil"/>
              <w:right w:val="nil"/>
            </w:tcBorders>
            <w:shd w:val="clear" w:color="auto" w:fill="E8E8E8"/>
          </w:tcPr>
          <w:p w:rsidR="00C87A47" w:rsidRPr="00B71722" w:rsidP="004F538F" w14:paraId="099123AA"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9" w:type="pct"/>
            <w:tcBorders>
              <w:top w:val="single" w:sz="4" w:space="0" w:color="auto"/>
              <w:left w:val="nil"/>
              <w:bottom w:val="nil"/>
              <w:right w:val="nil"/>
            </w:tcBorders>
            <w:shd w:val="clear" w:color="auto" w:fill="E8E8E8"/>
          </w:tcPr>
          <w:p w:rsidR="00C87A47" w:rsidRPr="00B71722" w:rsidP="004F538F" w14:paraId="2011DB3F"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9" w:type="pct"/>
            <w:tcBorders>
              <w:top w:val="single" w:sz="4" w:space="0" w:color="auto"/>
              <w:left w:val="nil"/>
              <w:bottom w:val="nil"/>
              <w:right w:val="nil"/>
            </w:tcBorders>
            <w:shd w:val="clear" w:color="auto" w:fill="E8E8E8"/>
          </w:tcPr>
          <w:p w:rsidR="00C87A47" w:rsidRPr="00B71722" w:rsidP="004F538F" w14:paraId="6814B2FC"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07" w:type="pct"/>
            <w:tcBorders>
              <w:top w:val="single" w:sz="4" w:space="0" w:color="auto"/>
              <w:left w:val="nil"/>
              <w:bottom w:val="nil"/>
              <w:right w:val="nil"/>
            </w:tcBorders>
            <w:shd w:val="clear" w:color="auto" w:fill="E8E8E8"/>
          </w:tcPr>
          <w:p w:rsidR="00C87A47" w:rsidRPr="00B71722" w:rsidP="004F538F" w14:paraId="7D23691A"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9" w:type="pct"/>
            <w:tcBorders>
              <w:top w:val="single" w:sz="4" w:space="0" w:color="auto"/>
              <w:left w:val="nil"/>
              <w:bottom w:val="nil"/>
              <w:right w:val="nil"/>
            </w:tcBorders>
            <w:shd w:val="clear" w:color="auto" w:fill="E8E8E8"/>
          </w:tcPr>
          <w:p w:rsidR="00C87A47" w:rsidRPr="00822BF8" w:rsidP="004F538F" w14:paraId="3348BA94" w14:textId="14CF24E1">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7EEA8CEB" w14:textId="082A93D7" w:rsidTr="004F538F">
        <w:tblPrEx>
          <w:tblW w:w="5000" w:type="pct"/>
          <w:tblCellMar>
            <w:left w:w="120" w:type="dxa"/>
            <w:right w:w="120" w:type="dxa"/>
          </w:tblCellMar>
          <w:tblLook w:val="0000"/>
        </w:tblPrEx>
        <w:tc>
          <w:tcPr>
            <w:tcW w:w="2477" w:type="pct"/>
            <w:tcBorders>
              <w:top w:val="nil"/>
              <w:left w:val="nil"/>
              <w:bottom w:val="nil"/>
              <w:right w:val="nil"/>
            </w:tcBorders>
            <w:shd w:val="clear" w:color="auto" w:fill="FFFFFF"/>
          </w:tcPr>
          <w:p w:rsidR="005101D3" w:rsidRPr="00F7014A" w:rsidP="005101D3" w14:paraId="2BDED367" w14:textId="271FA0AC">
            <w:pPr>
              <w:pStyle w:val="SurQuestionTableText"/>
            </w:pPr>
            <w:r>
              <w:t>b</w:t>
            </w:r>
            <w:r w:rsidRPr="00F7014A">
              <w:t>.</w:t>
            </w:r>
            <w:r w:rsidRPr="00F7014A">
              <w:tab/>
            </w:r>
            <w:r w:rsidRPr="00257CA9">
              <w:t>The program was interactive.</w:t>
            </w:r>
          </w:p>
        </w:tc>
        <w:tc>
          <w:tcPr>
            <w:tcW w:w="529" w:type="pct"/>
            <w:tcBorders>
              <w:top w:val="nil"/>
              <w:left w:val="nil"/>
              <w:bottom w:val="nil"/>
              <w:right w:val="nil"/>
            </w:tcBorders>
            <w:shd w:val="clear" w:color="auto" w:fill="FFFFFF"/>
          </w:tcPr>
          <w:p w:rsidR="005101D3" w:rsidRPr="00B71722" w:rsidP="004F538F" w14:paraId="1E60F3C8"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9" w:type="pct"/>
            <w:tcBorders>
              <w:top w:val="nil"/>
              <w:left w:val="nil"/>
              <w:bottom w:val="nil"/>
              <w:right w:val="nil"/>
            </w:tcBorders>
            <w:shd w:val="clear" w:color="auto" w:fill="FFFFFF"/>
          </w:tcPr>
          <w:p w:rsidR="005101D3" w:rsidRPr="00B71722" w:rsidP="004F538F" w14:paraId="0874FF93"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9" w:type="pct"/>
            <w:tcBorders>
              <w:top w:val="nil"/>
              <w:left w:val="nil"/>
              <w:bottom w:val="nil"/>
              <w:right w:val="nil"/>
            </w:tcBorders>
            <w:shd w:val="clear" w:color="auto" w:fill="FFFFFF"/>
          </w:tcPr>
          <w:p w:rsidR="005101D3" w:rsidRPr="00B71722" w:rsidP="004F538F" w14:paraId="0B7D5B8F"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07" w:type="pct"/>
            <w:tcBorders>
              <w:top w:val="nil"/>
              <w:left w:val="nil"/>
              <w:bottom w:val="nil"/>
              <w:right w:val="nil"/>
            </w:tcBorders>
            <w:shd w:val="clear" w:color="auto" w:fill="FFFFFF"/>
          </w:tcPr>
          <w:p w:rsidR="005101D3" w:rsidRPr="00B71722" w:rsidP="004F538F" w14:paraId="632E366B"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9" w:type="pct"/>
            <w:tcBorders>
              <w:top w:val="nil"/>
              <w:left w:val="nil"/>
              <w:bottom w:val="nil"/>
              <w:right w:val="nil"/>
            </w:tcBorders>
            <w:shd w:val="clear" w:color="auto" w:fill="FFFFFF"/>
          </w:tcPr>
          <w:p w:rsidR="005101D3" w:rsidRPr="00822BF8" w:rsidP="004F538F" w14:paraId="64764AF0" w14:textId="4089641B">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64B2AA90" w14:textId="2925BCFE" w:rsidTr="004F538F">
        <w:tblPrEx>
          <w:tblW w:w="5000" w:type="pct"/>
          <w:tblCellMar>
            <w:left w:w="120" w:type="dxa"/>
            <w:right w:w="120" w:type="dxa"/>
          </w:tblCellMar>
          <w:tblLook w:val="0000"/>
        </w:tblPrEx>
        <w:tc>
          <w:tcPr>
            <w:tcW w:w="2477" w:type="pct"/>
            <w:tcBorders>
              <w:top w:val="nil"/>
              <w:left w:val="nil"/>
              <w:right w:val="nil"/>
            </w:tcBorders>
            <w:shd w:val="clear" w:color="auto" w:fill="E8E8E8"/>
          </w:tcPr>
          <w:p w:rsidR="005101D3" w:rsidRPr="00F7014A" w:rsidP="005101D3" w14:paraId="072D22B6" w14:textId="32FAE620">
            <w:pPr>
              <w:pStyle w:val="SurQuestionTableText"/>
            </w:pPr>
            <w:r>
              <w:t>c</w:t>
            </w:r>
            <w:r w:rsidRPr="00F7014A">
              <w:t>.</w:t>
            </w:r>
            <w:r w:rsidRPr="00F7014A">
              <w:tab/>
            </w:r>
            <w:r w:rsidRPr="00257CA9">
              <w:t>The program was engaging.</w:t>
            </w:r>
          </w:p>
        </w:tc>
        <w:tc>
          <w:tcPr>
            <w:tcW w:w="529" w:type="pct"/>
            <w:tcBorders>
              <w:top w:val="nil"/>
              <w:left w:val="nil"/>
              <w:right w:val="nil"/>
            </w:tcBorders>
            <w:shd w:val="clear" w:color="auto" w:fill="E8E8E8"/>
          </w:tcPr>
          <w:p w:rsidR="005101D3" w:rsidRPr="00B71722" w:rsidP="004F538F" w14:paraId="69996606"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9" w:type="pct"/>
            <w:tcBorders>
              <w:top w:val="nil"/>
              <w:left w:val="nil"/>
              <w:right w:val="nil"/>
            </w:tcBorders>
            <w:shd w:val="clear" w:color="auto" w:fill="E8E8E8"/>
          </w:tcPr>
          <w:p w:rsidR="005101D3" w:rsidRPr="00B71722" w:rsidP="004F538F" w14:paraId="3CEBE014"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9" w:type="pct"/>
            <w:tcBorders>
              <w:top w:val="nil"/>
              <w:left w:val="nil"/>
              <w:right w:val="nil"/>
            </w:tcBorders>
            <w:shd w:val="clear" w:color="auto" w:fill="E8E8E8"/>
          </w:tcPr>
          <w:p w:rsidR="005101D3" w:rsidRPr="00B71722" w:rsidP="004F538F" w14:paraId="40002852"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07" w:type="pct"/>
            <w:tcBorders>
              <w:top w:val="nil"/>
              <w:left w:val="nil"/>
              <w:right w:val="nil"/>
            </w:tcBorders>
            <w:shd w:val="clear" w:color="auto" w:fill="E8E8E8"/>
          </w:tcPr>
          <w:p w:rsidR="005101D3" w:rsidRPr="00B71722" w:rsidP="004F538F" w14:paraId="6117AF73"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9" w:type="pct"/>
            <w:tcBorders>
              <w:top w:val="nil"/>
              <w:left w:val="nil"/>
              <w:right w:val="nil"/>
            </w:tcBorders>
            <w:shd w:val="clear" w:color="auto" w:fill="E8E8E8"/>
          </w:tcPr>
          <w:p w:rsidR="005101D3" w:rsidRPr="00822BF8" w:rsidP="004F538F" w14:paraId="27D03404" w14:textId="71D22C75">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2C7763B1" w14:textId="79684BD3" w:rsidTr="004F538F">
        <w:tblPrEx>
          <w:tblW w:w="5000" w:type="pct"/>
          <w:tblCellMar>
            <w:left w:w="120" w:type="dxa"/>
            <w:right w:w="120" w:type="dxa"/>
          </w:tblCellMar>
          <w:tblLook w:val="0000"/>
        </w:tblPrEx>
        <w:tc>
          <w:tcPr>
            <w:tcW w:w="2477" w:type="pct"/>
            <w:tcBorders>
              <w:top w:val="nil"/>
              <w:left w:val="nil"/>
              <w:bottom w:val="nil"/>
              <w:right w:val="nil"/>
            </w:tcBorders>
            <w:shd w:val="clear" w:color="auto" w:fill="auto"/>
          </w:tcPr>
          <w:p w:rsidR="005101D3" w:rsidRPr="00F7014A" w:rsidP="005101D3" w14:paraId="354643B5" w14:textId="5A40C447">
            <w:pPr>
              <w:pStyle w:val="SurQuestionTableText"/>
            </w:pPr>
            <w:r>
              <w:t>d</w:t>
            </w:r>
            <w:r w:rsidRPr="00F7014A">
              <w:t>.</w:t>
            </w:r>
            <w:r w:rsidRPr="00F7014A">
              <w:tab/>
            </w:r>
            <w:r w:rsidRPr="00257CA9">
              <w:t>The program created a safe environment and made it comfortable for me to share my personal experiences, views, and opinions.</w:t>
            </w:r>
          </w:p>
        </w:tc>
        <w:tc>
          <w:tcPr>
            <w:tcW w:w="529" w:type="pct"/>
            <w:tcBorders>
              <w:top w:val="nil"/>
              <w:left w:val="nil"/>
              <w:bottom w:val="nil"/>
              <w:right w:val="nil"/>
            </w:tcBorders>
            <w:shd w:val="clear" w:color="auto" w:fill="auto"/>
          </w:tcPr>
          <w:p w:rsidR="005101D3" w:rsidRPr="00B71722" w:rsidP="004F538F" w14:paraId="63A05815"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9" w:type="pct"/>
            <w:tcBorders>
              <w:top w:val="nil"/>
              <w:left w:val="nil"/>
              <w:bottom w:val="nil"/>
              <w:right w:val="nil"/>
            </w:tcBorders>
            <w:shd w:val="clear" w:color="auto" w:fill="auto"/>
          </w:tcPr>
          <w:p w:rsidR="005101D3" w:rsidRPr="00B71722" w:rsidP="004F538F" w14:paraId="19601BF6"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9" w:type="pct"/>
            <w:tcBorders>
              <w:top w:val="nil"/>
              <w:left w:val="nil"/>
              <w:bottom w:val="nil"/>
              <w:right w:val="nil"/>
            </w:tcBorders>
            <w:shd w:val="clear" w:color="auto" w:fill="auto"/>
          </w:tcPr>
          <w:p w:rsidR="005101D3" w:rsidRPr="00B71722" w:rsidP="004F538F" w14:paraId="171D6949"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07" w:type="pct"/>
            <w:tcBorders>
              <w:top w:val="nil"/>
              <w:left w:val="nil"/>
              <w:bottom w:val="nil"/>
              <w:right w:val="nil"/>
            </w:tcBorders>
            <w:shd w:val="clear" w:color="auto" w:fill="auto"/>
          </w:tcPr>
          <w:p w:rsidR="005101D3" w:rsidRPr="00B71722" w:rsidP="004F538F" w14:paraId="5E5CE2D8"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9" w:type="pct"/>
            <w:tcBorders>
              <w:top w:val="nil"/>
              <w:left w:val="nil"/>
              <w:bottom w:val="nil"/>
              <w:right w:val="nil"/>
            </w:tcBorders>
          </w:tcPr>
          <w:p w:rsidR="005101D3" w:rsidRPr="00822BF8" w:rsidP="004F538F" w14:paraId="3131DDB5" w14:textId="27007DBD">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3B7FB5FF" w14:textId="61132C90" w:rsidTr="004F538F">
        <w:tblPrEx>
          <w:tblW w:w="5000" w:type="pct"/>
          <w:tblCellMar>
            <w:left w:w="120" w:type="dxa"/>
            <w:right w:w="120" w:type="dxa"/>
          </w:tblCellMar>
          <w:tblLook w:val="0000"/>
        </w:tblPrEx>
        <w:tc>
          <w:tcPr>
            <w:tcW w:w="2477" w:type="pct"/>
            <w:tcBorders>
              <w:top w:val="nil"/>
              <w:left w:val="nil"/>
              <w:right w:val="nil"/>
            </w:tcBorders>
            <w:shd w:val="clear" w:color="auto" w:fill="E8E8E8"/>
          </w:tcPr>
          <w:p w:rsidR="005101D3" w:rsidRPr="00F7014A" w:rsidP="005101D3" w14:paraId="7B38545D" w14:textId="51F1758D">
            <w:pPr>
              <w:pStyle w:val="SurQuestionTableText"/>
            </w:pPr>
            <w:r>
              <w:t>e</w:t>
            </w:r>
            <w:r w:rsidRPr="00F7014A">
              <w:t>.</w:t>
            </w:r>
            <w:r w:rsidRPr="00F7014A">
              <w:tab/>
            </w:r>
            <w:r w:rsidRPr="00257CA9">
              <w:t>I feel prepared to apply what I learned from the program to my professional or personal life.</w:t>
            </w:r>
          </w:p>
        </w:tc>
        <w:tc>
          <w:tcPr>
            <w:tcW w:w="529" w:type="pct"/>
            <w:tcBorders>
              <w:top w:val="nil"/>
              <w:left w:val="nil"/>
              <w:right w:val="nil"/>
            </w:tcBorders>
            <w:shd w:val="clear" w:color="auto" w:fill="E8E8E8"/>
          </w:tcPr>
          <w:p w:rsidR="005101D3" w:rsidRPr="00B71722" w:rsidP="004F538F" w14:paraId="3B097689"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9" w:type="pct"/>
            <w:tcBorders>
              <w:top w:val="nil"/>
              <w:left w:val="nil"/>
              <w:right w:val="nil"/>
            </w:tcBorders>
            <w:shd w:val="clear" w:color="auto" w:fill="E8E8E8"/>
          </w:tcPr>
          <w:p w:rsidR="005101D3" w:rsidRPr="00B71722" w:rsidP="004F538F" w14:paraId="75153E42"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9" w:type="pct"/>
            <w:tcBorders>
              <w:top w:val="nil"/>
              <w:left w:val="nil"/>
              <w:right w:val="nil"/>
            </w:tcBorders>
            <w:shd w:val="clear" w:color="auto" w:fill="E8E8E8"/>
          </w:tcPr>
          <w:p w:rsidR="005101D3" w:rsidRPr="00B71722" w:rsidP="004F538F" w14:paraId="4B0257AC"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07" w:type="pct"/>
            <w:tcBorders>
              <w:top w:val="nil"/>
              <w:left w:val="nil"/>
              <w:right w:val="nil"/>
            </w:tcBorders>
            <w:shd w:val="clear" w:color="auto" w:fill="E8E8E8"/>
          </w:tcPr>
          <w:p w:rsidR="005101D3" w:rsidRPr="00B71722" w:rsidP="004F538F" w14:paraId="33EA3854"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9" w:type="pct"/>
            <w:tcBorders>
              <w:top w:val="nil"/>
              <w:left w:val="nil"/>
              <w:right w:val="nil"/>
            </w:tcBorders>
            <w:shd w:val="clear" w:color="auto" w:fill="E8E8E8"/>
          </w:tcPr>
          <w:p w:rsidR="005101D3" w:rsidRPr="00822BF8" w:rsidP="004F538F" w14:paraId="37A178EA" w14:textId="58E4919A">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1E82A34B" w14:textId="48A8725D" w:rsidTr="004F538F">
        <w:tblPrEx>
          <w:tblW w:w="5000" w:type="pct"/>
          <w:tblCellMar>
            <w:left w:w="120" w:type="dxa"/>
            <w:right w:w="120" w:type="dxa"/>
          </w:tblCellMar>
          <w:tblLook w:val="0000"/>
        </w:tblPrEx>
        <w:tc>
          <w:tcPr>
            <w:tcW w:w="2477" w:type="pct"/>
            <w:tcBorders>
              <w:top w:val="nil"/>
              <w:left w:val="nil"/>
              <w:bottom w:val="nil"/>
              <w:right w:val="nil"/>
            </w:tcBorders>
            <w:shd w:val="clear" w:color="auto" w:fill="auto"/>
          </w:tcPr>
          <w:p w:rsidR="005101D3" w:rsidRPr="00F7014A" w:rsidP="005101D3" w14:paraId="2D75DC6B" w14:textId="728B8AC0">
            <w:pPr>
              <w:pStyle w:val="SurQuestionTableText"/>
            </w:pPr>
            <w:r>
              <w:t>f</w:t>
            </w:r>
            <w:r>
              <w:t>.</w:t>
            </w:r>
            <w:r w:rsidRPr="00F7014A">
              <w:tab/>
            </w:r>
            <w:r w:rsidRPr="00257CA9">
              <w:t>The program was culturally responsive, applicable, and appropriately tailored to meet my community’s needs.</w:t>
            </w:r>
          </w:p>
        </w:tc>
        <w:tc>
          <w:tcPr>
            <w:tcW w:w="529" w:type="pct"/>
            <w:tcBorders>
              <w:top w:val="nil"/>
              <w:left w:val="nil"/>
              <w:bottom w:val="nil"/>
              <w:right w:val="nil"/>
            </w:tcBorders>
            <w:shd w:val="clear" w:color="auto" w:fill="auto"/>
          </w:tcPr>
          <w:p w:rsidR="005101D3" w:rsidRPr="00B71722" w:rsidP="004F538F" w14:paraId="1D95B41D"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9" w:type="pct"/>
            <w:tcBorders>
              <w:top w:val="nil"/>
              <w:left w:val="nil"/>
              <w:bottom w:val="nil"/>
              <w:right w:val="nil"/>
            </w:tcBorders>
            <w:shd w:val="clear" w:color="auto" w:fill="auto"/>
          </w:tcPr>
          <w:p w:rsidR="005101D3" w:rsidRPr="00B71722" w:rsidP="004F538F" w14:paraId="132B7BB4"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9" w:type="pct"/>
            <w:tcBorders>
              <w:top w:val="nil"/>
              <w:left w:val="nil"/>
              <w:bottom w:val="nil"/>
              <w:right w:val="nil"/>
            </w:tcBorders>
            <w:shd w:val="clear" w:color="auto" w:fill="auto"/>
          </w:tcPr>
          <w:p w:rsidR="005101D3" w:rsidRPr="00B71722" w:rsidP="004F538F" w14:paraId="06356097"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07" w:type="pct"/>
            <w:tcBorders>
              <w:top w:val="nil"/>
              <w:left w:val="nil"/>
              <w:bottom w:val="nil"/>
              <w:right w:val="nil"/>
            </w:tcBorders>
            <w:shd w:val="clear" w:color="auto" w:fill="auto"/>
          </w:tcPr>
          <w:p w:rsidR="005101D3" w:rsidRPr="00B71722" w:rsidP="004F538F" w14:paraId="48C73D2C"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9" w:type="pct"/>
            <w:tcBorders>
              <w:top w:val="nil"/>
              <w:left w:val="nil"/>
              <w:bottom w:val="nil"/>
              <w:right w:val="nil"/>
            </w:tcBorders>
          </w:tcPr>
          <w:p w:rsidR="005101D3" w:rsidRPr="00822BF8" w:rsidP="004F538F" w14:paraId="01382CF6" w14:textId="53B2A7E5">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2C27684E" w14:textId="63217E4E" w:rsidTr="004F538F">
        <w:tblPrEx>
          <w:tblW w:w="5000" w:type="pct"/>
          <w:tblCellMar>
            <w:left w:w="120" w:type="dxa"/>
            <w:right w:w="120" w:type="dxa"/>
          </w:tblCellMar>
          <w:tblLook w:val="0000"/>
        </w:tblPrEx>
        <w:tc>
          <w:tcPr>
            <w:tcW w:w="2477" w:type="pct"/>
            <w:tcBorders>
              <w:top w:val="nil"/>
              <w:left w:val="nil"/>
              <w:right w:val="nil"/>
            </w:tcBorders>
            <w:shd w:val="clear" w:color="auto" w:fill="E8E8E8"/>
          </w:tcPr>
          <w:p w:rsidR="005101D3" w:rsidRPr="00F7014A" w:rsidP="005101D3" w14:paraId="14BF33B7" w14:textId="21EB0968">
            <w:pPr>
              <w:pStyle w:val="SurQuestionTableText"/>
            </w:pPr>
            <w:r>
              <w:t>g</w:t>
            </w:r>
            <w:r w:rsidRPr="00F7014A">
              <w:t>.</w:t>
            </w:r>
            <w:r w:rsidRPr="00F7014A">
              <w:tab/>
            </w:r>
            <w:r w:rsidRPr="00257CA9">
              <w:t>The program met my expectations.</w:t>
            </w:r>
          </w:p>
        </w:tc>
        <w:tc>
          <w:tcPr>
            <w:tcW w:w="529" w:type="pct"/>
            <w:tcBorders>
              <w:top w:val="nil"/>
              <w:left w:val="nil"/>
              <w:right w:val="nil"/>
            </w:tcBorders>
            <w:shd w:val="clear" w:color="auto" w:fill="E8E8E8"/>
          </w:tcPr>
          <w:p w:rsidR="005101D3" w:rsidRPr="00B71722" w:rsidP="004F538F" w14:paraId="062FA131"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9" w:type="pct"/>
            <w:tcBorders>
              <w:top w:val="nil"/>
              <w:left w:val="nil"/>
              <w:right w:val="nil"/>
            </w:tcBorders>
            <w:shd w:val="clear" w:color="auto" w:fill="E8E8E8"/>
          </w:tcPr>
          <w:p w:rsidR="005101D3" w:rsidRPr="00B71722" w:rsidP="004F538F" w14:paraId="6C4780A2"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9" w:type="pct"/>
            <w:tcBorders>
              <w:top w:val="nil"/>
              <w:left w:val="nil"/>
              <w:right w:val="nil"/>
            </w:tcBorders>
            <w:shd w:val="clear" w:color="auto" w:fill="E8E8E8"/>
          </w:tcPr>
          <w:p w:rsidR="005101D3" w:rsidRPr="00B71722" w:rsidP="004F538F" w14:paraId="0E1EAAA9"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07" w:type="pct"/>
            <w:tcBorders>
              <w:top w:val="nil"/>
              <w:left w:val="nil"/>
              <w:right w:val="nil"/>
            </w:tcBorders>
            <w:shd w:val="clear" w:color="auto" w:fill="E8E8E8"/>
          </w:tcPr>
          <w:p w:rsidR="005101D3" w:rsidRPr="00B71722" w:rsidP="004F538F" w14:paraId="4985C6C6"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9" w:type="pct"/>
            <w:tcBorders>
              <w:top w:val="nil"/>
              <w:left w:val="nil"/>
              <w:right w:val="nil"/>
            </w:tcBorders>
            <w:shd w:val="clear" w:color="auto" w:fill="E8E8E8"/>
          </w:tcPr>
          <w:p w:rsidR="005101D3" w:rsidRPr="00822BF8" w:rsidP="004F538F" w14:paraId="16F7653C" w14:textId="07DFEC10">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09F5F8BF" w14:textId="2BF36725" w:rsidTr="004F538F">
        <w:tblPrEx>
          <w:tblW w:w="5000" w:type="pct"/>
          <w:tblCellMar>
            <w:left w:w="120" w:type="dxa"/>
            <w:right w:w="120" w:type="dxa"/>
          </w:tblCellMar>
          <w:tblLook w:val="0000"/>
        </w:tblPrEx>
        <w:tc>
          <w:tcPr>
            <w:tcW w:w="2477" w:type="pct"/>
            <w:tcBorders>
              <w:top w:val="nil"/>
              <w:left w:val="nil"/>
              <w:bottom w:val="nil"/>
              <w:right w:val="nil"/>
            </w:tcBorders>
            <w:shd w:val="clear" w:color="auto" w:fill="auto"/>
          </w:tcPr>
          <w:p w:rsidR="005101D3" w:rsidRPr="00F7014A" w:rsidP="005101D3" w14:paraId="7ED95206" w14:textId="1BACE72B">
            <w:pPr>
              <w:pStyle w:val="SurQuestionTableText"/>
            </w:pPr>
            <w:r>
              <w:t>h</w:t>
            </w:r>
            <w:r w:rsidRPr="00F7014A">
              <w:t>.</w:t>
            </w:r>
            <w:r w:rsidRPr="00F7014A">
              <w:tab/>
            </w:r>
            <w:r w:rsidRPr="00257CA9">
              <w:t>The program was a worthwhile use of my time.</w:t>
            </w:r>
          </w:p>
        </w:tc>
        <w:tc>
          <w:tcPr>
            <w:tcW w:w="529" w:type="pct"/>
            <w:tcBorders>
              <w:top w:val="nil"/>
              <w:left w:val="nil"/>
              <w:bottom w:val="nil"/>
              <w:right w:val="nil"/>
            </w:tcBorders>
            <w:shd w:val="clear" w:color="auto" w:fill="auto"/>
          </w:tcPr>
          <w:p w:rsidR="005101D3" w:rsidRPr="00B71722" w:rsidP="004F538F" w14:paraId="722C9A47"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9" w:type="pct"/>
            <w:tcBorders>
              <w:top w:val="nil"/>
              <w:left w:val="nil"/>
              <w:bottom w:val="nil"/>
              <w:right w:val="nil"/>
            </w:tcBorders>
            <w:shd w:val="clear" w:color="auto" w:fill="auto"/>
          </w:tcPr>
          <w:p w:rsidR="005101D3" w:rsidRPr="00B71722" w:rsidP="004F538F" w14:paraId="3427776D"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9" w:type="pct"/>
            <w:tcBorders>
              <w:top w:val="nil"/>
              <w:left w:val="nil"/>
              <w:bottom w:val="nil"/>
              <w:right w:val="nil"/>
            </w:tcBorders>
            <w:shd w:val="clear" w:color="auto" w:fill="auto"/>
          </w:tcPr>
          <w:p w:rsidR="005101D3" w:rsidRPr="00B71722" w:rsidP="004F538F" w14:paraId="691D5E25"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07" w:type="pct"/>
            <w:tcBorders>
              <w:top w:val="nil"/>
              <w:left w:val="nil"/>
              <w:bottom w:val="nil"/>
              <w:right w:val="nil"/>
            </w:tcBorders>
            <w:shd w:val="clear" w:color="auto" w:fill="auto"/>
          </w:tcPr>
          <w:p w:rsidR="005101D3" w:rsidRPr="00B71722" w:rsidP="004F538F" w14:paraId="26B1B192"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9" w:type="pct"/>
            <w:tcBorders>
              <w:top w:val="nil"/>
              <w:left w:val="nil"/>
              <w:bottom w:val="nil"/>
              <w:right w:val="nil"/>
            </w:tcBorders>
          </w:tcPr>
          <w:p w:rsidR="005101D3" w:rsidRPr="00822BF8" w:rsidP="004F538F" w14:paraId="33C8C0B2" w14:textId="346FDC8F">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bl>
    <w:p w:rsidR="00257CA9" w:rsidRPr="00257CA9" w:rsidP="00257CA9" w14:paraId="7A713B6C" w14:textId="09F4A1C3">
      <w:pPr>
        <w:pStyle w:val="SurNormal"/>
        <w:rPr>
          <w:b/>
          <w:i/>
        </w:rPr>
      </w:pPr>
      <w:bookmarkStart w:id="1" w:name="_Hlk150868463"/>
      <w:r w:rsidRPr="00257CA9">
        <w:rPr>
          <w:b/>
          <w:bCs/>
        </w:rPr>
        <w:t xml:space="preserve">In the next sections, we will first ask you questions about your current level of knowledge on different topics </w:t>
      </w:r>
      <w:r w:rsidRPr="00257CA9">
        <w:rPr>
          <w:b/>
          <w:bCs/>
          <w:u w:val="single"/>
        </w:rPr>
        <w:t>now that you have completed</w:t>
      </w:r>
      <w:r w:rsidRPr="00257CA9">
        <w:rPr>
          <w:b/>
          <w:bCs/>
        </w:rPr>
        <w:t xml:space="preserve"> the program. Then, we will ask you about how much you learned </w:t>
      </w:r>
      <w:r w:rsidRPr="00257CA9">
        <w:rPr>
          <w:b/>
          <w:bCs/>
        </w:rPr>
        <w:t>as a result of</w:t>
      </w:r>
      <w:r w:rsidRPr="00257CA9">
        <w:rPr>
          <w:b/>
          <w:bCs/>
        </w:rPr>
        <w:t xml:space="preserve"> the program.</w:t>
      </w:r>
    </w:p>
    <w:p w:rsidR="00257CA9" w:rsidP="00A711C5" w14:paraId="65019D76" w14:textId="09D3804D">
      <w:pPr>
        <w:pStyle w:val="SurQuestionText"/>
      </w:pPr>
      <w:r>
        <w:t>7</w:t>
      </w:r>
      <w:r w:rsidR="00A711C5">
        <w:t>.</w:t>
      </w:r>
      <w:r w:rsidR="00A711C5">
        <w:tab/>
      </w:r>
      <w:r w:rsidRPr="00257CA9">
        <w:t xml:space="preserve">On a scale of 1 to 5, where 1 is you have </w:t>
      </w:r>
      <w:r w:rsidRPr="00257CA9">
        <w:rPr>
          <w:i/>
          <w:iCs/>
        </w:rPr>
        <w:t>no understanding at all</w:t>
      </w:r>
      <w:r w:rsidRPr="00257CA9">
        <w:t xml:space="preserve"> and 5 is you have </w:t>
      </w:r>
      <w:r w:rsidRPr="00257CA9">
        <w:rPr>
          <w:i/>
          <w:iCs/>
        </w:rPr>
        <w:t>a very comprehensive understanding</w:t>
      </w:r>
      <w:r w:rsidRPr="00257CA9">
        <w:t xml:space="preserve"> of the topic, please rate your current level of understanding on the following topics. </w:t>
      </w:r>
    </w:p>
    <w:p w:rsidR="005101D3" w:rsidRPr="00222236" w:rsidP="005101D3" w14:paraId="0253208A" w14:textId="77777777">
      <w:pPr>
        <w:pStyle w:val="SurPROGRAMMERPROMPT"/>
      </w:pPr>
      <w:r w:rsidRPr="00222236">
        <w:t xml:space="preserve">PROGRAMMER: CODE ONE PER ROW </w:t>
      </w:r>
    </w:p>
    <w:p w:rsidR="005101D3" w:rsidRPr="00D36E51" w:rsidP="005101D3" w14:paraId="4A13ED74" w14:textId="77777777">
      <w:pPr>
        <w:pStyle w:val="SurSelectOneMarkAll"/>
        <w:ind w:left="6300"/>
        <w:rPr>
          <w:b/>
        </w:rPr>
      </w:pPr>
      <w:r>
        <w:t>S</w:t>
      </w:r>
      <w:r w:rsidRPr="00D36E51">
        <w:t xml:space="preserve">elect one </w:t>
      </w:r>
      <w:r>
        <w:t xml:space="preserve">per </w:t>
      </w:r>
      <w:r>
        <w:t>row</w:t>
      </w:r>
    </w:p>
    <w:tbl>
      <w:tblPr>
        <w:tblW w:w="5293" w:type="pct"/>
        <w:tblCellMar>
          <w:left w:w="120" w:type="dxa"/>
          <w:right w:w="120" w:type="dxa"/>
        </w:tblCellMar>
        <w:tblLook w:val="0000"/>
      </w:tblPr>
      <w:tblGrid>
        <w:gridCol w:w="3778"/>
        <w:gridCol w:w="1381"/>
        <w:gridCol w:w="780"/>
        <w:gridCol w:w="1001"/>
        <w:gridCol w:w="1501"/>
        <w:gridCol w:w="1462"/>
      </w:tblGrid>
      <w:tr w14:paraId="5DDDD288" w14:textId="77777777" w:rsidTr="00817C31">
        <w:tblPrEx>
          <w:tblW w:w="5293" w:type="pct"/>
          <w:tblCellMar>
            <w:left w:w="120" w:type="dxa"/>
            <w:right w:w="120" w:type="dxa"/>
          </w:tblCellMar>
          <w:tblLook w:val="0000"/>
        </w:tblPrEx>
        <w:trPr>
          <w:tblHeader/>
        </w:trPr>
        <w:tc>
          <w:tcPr>
            <w:tcW w:w="1908" w:type="pct"/>
            <w:tcBorders>
              <w:top w:val="nil"/>
              <w:left w:val="nil"/>
              <w:bottom w:val="nil"/>
              <w:right w:val="single" w:sz="4" w:space="0" w:color="auto"/>
            </w:tcBorders>
          </w:tcPr>
          <w:p w:rsidR="004F538F" w:rsidRPr="00222236" w:rsidP="004F538F" w14:paraId="79895222" w14:textId="77777777">
            <w:pPr>
              <w:pStyle w:val="SurQuestionTableText"/>
            </w:pPr>
          </w:p>
        </w:tc>
        <w:tc>
          <w:tcPr>
            <w:tcW w:w="697" w:type="pct"/>
            <w:tcBorders>
              <w:top w:val="single" w:sz="4" w:space="0" w:color="auto"/>
              <w:left w:val="single" w:sz="4" w:space="0" w:color="auto"/>
              <w:bottom w:val="single" w:sz="4" w:space="0" w:color="auto"/>
              <w:right w:val="single" w:sz="4" w:space="0" w:color="auto"/>
            </w:tcBorders>
            <w:vAlign w:val="bottom"/>
          </w:tcPr>
          <w:p w:rsidR="004F538F" w:rsidRPr="00222236" w:rsidP="004F538F" w14:paraId="2420CEC6" w14:textId="1E0D7EBC">
            <w:pPr>
              <w:pStyle w:val="TableTextCentered"/>
            </w:pPr>
            <w:r w:rsidRPr="00257CA9">
              <w:t>No understanding at all</w:t>
            </w:r>
          </w:p>
        </w:tc>
        <w:tc>
          <w:tcPr>
            <w:tcW w:w="394" w:type="pct"/>
            <w:tcBorders>
              <w:top w:val="single" w:sz="4" w:space="0" w:color="auto"/>
              <w:left w:val="single" w:sz="4" w:space="0" w:color="auto"/>
              <w:bottom w:val="single" w:sz="4" w:space="0" w:color="auto"/>
              <w:right w:val="single" w:sz="4" w:space="0" w:color="auto"/>
            </w:tcBorders>
            <w:vAlign w:val="bottom"/>
          </w:tcPr>
          <w:p w:rsidR="004F538F" w:rsidRPr="00222236" w:rsidP="004F538F" w14:paraId="19A9557A" w14:textId="1D3991E5">
            <w:pPr>
              <w:pStyle w:val="TableTextCentered"/>
            </w:pPr>
            <w:r w:rsidRPr="00257CA9">
              <w:t>A little</w:t>
            </w:r>
          </w:p>
        </w:tc>
        <w:tc>
          <w:tcPr>
            <w:tcW w:w="505" w:type="pct"/>
            <w:tcBorders>
              <w:top w:val="single" w:sz="4" w:space="0" w:color="auto"/>
              <w:left w:val="single" w:sz="4" w:space="0" w:color="auto"/>
              <w:bottom w:val="single" w:sz="4" w:space="0" w:color="auto"/>
              <w:right w:val="single" w:sz="4" w:space="0" w:color="auto"/>
            </w:tcBorders>
            <w:vAlign w:val="bottom"/>
          </w:tcPr>
          <w:p w:rsidR="004F538F" w:rsidRPr="00222236" w:rsidP="004F538F" w14:paraId="1040F11B" w14:textId="17E1B57C">
            <w:pPr>
              <w:pStyle w:val="TableTextCentered"/>
            </w:pPr>
            <w:r w:rsidRPr="00257CA9">
              <w:t>Moderate</w:t>
            </w:r>
          </w:p>
        </w:tc>
        <w:tc>
          <w:tcPr>
            <w:tcW w:w="758" w:type="pct"/>
            <w:tcBorders>
              <w:top w:val="single" w:sz="4" w:space="0" w:color="auto"/>
              <w:left w:val="single" w:sz="4" w:space="0" w:color="auto"/>
              <w:bottom w:val="single" w:sz="4" w:space="0" w:color="auto"/>
              <w:right w:val="single" w:sz="4" w:space="0" w:color="auto"/>
            </w:tcBorders>
            <w:vAlign w:val="bottom"/>
          </w:tcPr>
          <w:p w:rsidR="004F538F" w:rsidRPr="00222236" w:rsidP="004F538F" w14:paraId="266E4CBC" w14:textId="097BDA8B">
            <w:pPr>
              <w:pStyle w:val="TableTextCentered"/>
            </w:pPr>
            <w:r w:rsidRPr="00257CA9">
              <w:t>Comprehensive</w:t>
            </w:r>
          </w:p>
        </w:tc>
        <w:tc>
          <w:tcPr>
            <w:tcW w:w="738" w:type="pct"/>
            <w:tcBorders>
              <w:top w:val="single" w:sz="4" w:space="0" w:color="auto"/>
              <w:left w:val="single" w:sz="4" w:space="0" w:color="auto"/>
              <w:bottom w:val="single" w:sz="4" w:space="0" w:color="auto"/>
              <w:right w:val="single" w:sz="4" w:space="0" w:color="auto"/>
            </w:tcBorders>
            <w:vAlign w:val="bottom"/>
          </w:tcPr>
          <w:p w:rsidR="004F538F" w:rsidRPr="00222236" w:rsidP="004F538F" w14:paraId="70829D6A" w14:textId="78BCD593">
            <w:pPr>
              <w:pStyle w:val="TableTextCentered"/>
            </w:pPr>
            <w:r w:rsidRPr="00257CA9">
              <w:t>Very comprehensive understanding</w:t>
            </w:r>
          </w:p>
        </w:tc>
      </w:tr>
      <w:tr w14:paraId="00637755" w14:textId="77777777" w:rsidTr="00817C31">
        <w:tblPrEx>
          <w:tblW w:w="5293" w:type="pct"/>
          <w:tblCellMar>
            <w:left w:w="120" w:type="dxa"/>
            <w:right w:w="120" w:type="dxa"/>
          </w:tblCellMar>
          <w:tblLook w:val="0000"/>
        </w:tblPrEx>
        <w:tc>
          <w:tcPr>
            <w:tcW w:w="1908" w:type="pct"/>
            <w:tcBorders>
              <w:top w:val="nil"/>
              <w:left w:val="nil"/>
              <w:bottom w:val="nil"/>
              <w:right w:val="nil"/>
            </w:tcBorders>
            <w:shd w:val="clear" w:color="auto" w:fill="E8E8E8"/>
          </w:tcPr>
          <w:p w:rsidR="004F538F" w:rsidRPr="00F7014A" w:rsidP="004F538F" w14:paraId="21E2A252" w14:textId="2DD1E3A6">
            <w:pPr>
              <w:pStyle w:val="SurQuestionTableText"/>
            </w:pPr>
            <w:r>
              <w:t>a.</w:t>
            </w:r>
            <w:r>
              <w:tab/>
            </w:r>
            <w:r w:rsidRPr="00257CA9">
              <w:t>How to respectfully talk with and about [transgender and non-binary youth / [transgender/ Muslim American/ Sikh American] communities].</w:t>
            </w:r>
          </w:p>
        </w:tc>
        <w:tc>
          <w:tcPr>
            <w:tcW w:w="697" w:type="pct"/>
            <w:tcBorders>
              <w:top w:val="single" w:sz="4" w:space="0" w:color="auto"/>
              <w:left w:val="nil"/>
              <w:bottom w:val="nil"/>
              <w:right w:val="nil"/>
            </w:tcBorders>
            <w:shd w:val="clear" w:color="auto" w:fill="E8E8E8"/>
          </w:tcPr>
          <w:p w:rsidR="004F538F" w:rsidRPr="00B71722" w:rsidP="004F538F" w14:paraId="0E79E162"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394" w:type="pct"/>
            <w:tcBorders>
              <w:top w:val="single" w:sz="4" w:space="0" w:color="auto"/>
              <w:left w:val="nil"/>
              <w:bottom w:val="nil"/>
              <w:right w:val="nil"/>
            </w:tcBorders>
            <w:shd w:val="clear" w:color="auto" w:fill="E8E8E8"/>
          </w:tcPr>
          <w:p w:rsidR="004F538F" w:rsidRPr="00B71722" w:rsidP="004F538F" w14:paraId="74C82BEA"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05" w:type="pct"/>
            <w:tcBorders>
              <w:top w:val="single" w:sz="4" w:space="0" w:color="auto"/>
              <w:left w:val="nil"/>
              <w:bottom w:val="nil"/>
              <w:right w:val="nil"/>
            </w:tcBorders>
            <w:shd w:val="clear" w:color="auto" w:fill="E8E8E8"/>
          </w:tcPr>
          <w:p w:rsidR="004F538F" w:rsidRPr="00B71722" w:rsidP="004F538F" w14:paraId="3E499C81"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758" w:type="pct"/>
            <w:tcBorders>
              <w:top w:val="single" w:sz="4" w:space="0" w:color="auto"/>
              <w:left w:val="nil"/>
              <w:bottom w:val="nil"/>
              <w:right w:val="nil"/>
            </w:tcBorders>
            <w:shd w:val="clear" w:color="auto" w:fill="E8E8E8"/>
          </w:tcPr>
          <w:p w:rsidR="004F538F" w:rsidRPr="00B71722" w:rsidP="004F538F" w14:paraId="2905DB4E"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738" w:type="pct"/>
            <w:tcBorders>
              <w:top w:val="single" w:sz="4" w:space="0" w:color="auto"/>
              <w:left w:val="nil"/>
              <w:bottom w:val="nil"/>
              <w:right w:val="nil"/>
            </w:tcBorders>
            <w:shd w:val="clear" w:color="auto" w:fill="E8E8E8"/>
          </w:tcPr>
          <w:p w:rsidR="004F538F" w:rsidRPr="00822BF8" w:rsidP="004F538F" w14:paraId="60BAFC07"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017C01F9" w14:textId="77777777" w:rsidTr="00817C31">
        <w:tblPrEx>
          <w:tblW w:w="5293" w:type="pct"/>
          <w:tblCellMar>
            <w:left w:w="120" w:type="dxa"/>
            <w:right w:w="120" w:type="dxa"/>
          </w:tblCellMar>
          <w:tblLook w:val="0000"/>
        </w:tblPrEx>
        <w:tc>
          <w:tcPr>
            <w:tcW w:w="1908" w:type="pct"/>
            <w:tcBorders>
              <w:top w:val="nil"/>
              <w:left w:val="nil"/>
              <w:bottom w:val="nil"/>
              <w:right w:val="nil"/>
            </w:tcBorders>
            <w:shd w:val="clear" w:color="auto" w:fill="FFFFFF"/>
          </w:tcPr>
          <w:p w:rsidR="004F538F" w:rsidRPr="00F7014A" w:rsidP="004F538F" w14:paraId="02E5A2BE" w14:textId="58B778CC">
            <w:pPr>
              <w:pStyle w:val="SurQuestionTableText"/>
            </w:pPr>
            <w:r>
              <w:t>b.</w:t>
            </w:r>
            <w:r>
              <w:tab/>
            </w:r>
            <w:r w:rsidRPr="00257CA9">
              <w:t>Strategies I can use to respectfully engage [transgender and non-binary youth / [transgender/ Muslim American/ Sikh American] communities].</w:t>
            </w:r>
          </w:p>
        </w:tc>
        <w:tc>
          <w:tcPr>
            <w:tcW w:w="697" w:type="pct"/>
            <w:tcBorders>
              <w:top w:val="nil"/>
              <w:left w:val="nil"/>
              <w:bottom w:val="nil"/>
              <w:right w:val="nil"/>
            </w:tcBorders>
            <w:shd w:val="clear" w:color="auto" w:fill="FFFFFF"/>
          </w:tcPr>
          <w:p w:rsidR="004F538F" w:rsidRPr="00B71722" w:rsidP="004F538F" w14:paraId="3EA1029B"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394" w:type="pct"/>
            <w:tcBorders>
              <w:top w:val="nil"/>
              <w:left w:val="nil"/>
              <w:bottom w:val="nil"/>
              <w:right w:val="nil"/>
            </w:tcBorders>
            <w:shd w:val="clear" w:color="auto" w:fill="FFFFFF"/>
          </w:tcPr>
          <w:p w:rsidR="004F538F" w:rsidRPr="00B71722" w:rsidP="004F538F" w14:paraId="41EDC346"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05" w:type="pct"/>
            <w:tcBorders>
              <w:top w:val="nil"/>
              <w:left w:val="nil"/>
              <w:bottom w:val="nil"/>
              <w:right w:val="nil"/>
            </w:tcBorders>
            <w:shd w:val="clear" w:color="auto" w:fill="FFFFFF"/>
          </w:tcPr>
          <w:p w:rsidR="004F538F" w:rsidRPr="00B71722" w:rsidP="004F538F" w14:paraId="59691936"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758" w:type="pct"/>
            <w:tcBorders>
              <w:top w:val="nil"/>
              <w:left w:val="nil"/>
              <w:bottom w:val="nil"/>
              <w:right w:val="nil"/>
            </w:tcBorders>
            <w:shd w:val="clear" w:color="auto" w:fill="FFFFFF"/>
          </w:tcPr>
          <w:p w:rsidR="004F538F" w:rsidRPr="00B71722" w:rsidP="004F538F" w14:paraId="2FF92315"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738" w:type="pct"/>
            <w:tcBorders>
              <w:top w:val="nil"/>
              <w:left w:val="nil"/>
              <w:bottom w:val="nil"/>
              <w:right w:val="nil"/>
            </w:tcBorders>
            <w:shd w:val="clear" w:color="auto" w:fill="FFFFFF"/>
          </w:tcPr>
          <w:p w:rsidR="004F538F" w:rsidRPr="00822BF8" w:rsidP="004F538F" w14:paraId="03C396C7"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5C1BEC52" w14:textId="77777777" w:rsidTr="00817C31">
        <w:tblPrEx>
          <w:tblW w:w="5293" w:type="pct"/>
          <w:tblCellMar>
            <w:left w:w="120" w:type="dxa"/>
            <w:right w:w="120" w:type="dxa"/>
          </w:tblCellMar>
          <w:tblLook w:val="0000"/>
        </w:tblPrEx>
        <w:tc>
          <w:tcPr>
            <w:tcW w:w="1908" w:type="pct"/>
            <w:tcBorders>
              <w:top w:val="nil"/>
              <w:left w:val="nil"/>
              <w:right w:val="nil"/>
            </w:tcBorders>
            <w:shd w:val="clear" w:color="auto" w:fill="E8E8E8"/>
          </w:tcPr>
          <w:p w:rsidR="004F538F" w:rsidRPr="00F7014A" w:rsidP="004F538F" w14:paraId="0D647158" w14:textId="13E80021">
            <w:pPr>
              <w:pStyle w:val="SurQuestionTableText"/>
            </w:pPr>
            <w:r>
              <w:t>c.</w:t>
            </w:r>
            <w:r>
              <w:tab/>
            </w:r>
            <w:r w:rsidRPr="00257CA9">
              <w:t>Civil rights–related issues that affect [transgender and non-binary youth / members from the [transgender/ Muslim American/ Sikh American] communities].</w:t>
            </w:r>
          </w:p>
        </w:tc>
        <w:tc>
          <w:tcPr>
            <w:tcW w:w="697" w:type="pct"/>
            <w:tcBorders>
              <w:top w:val="nil"/>
              <w:left w:val="nil"/>
              <w:right w:val="nil"/>
            </w:tcBorders>
            <w:shd w:val="clear" w:color="auto" w:fill="E8E8E8"/>
          </w:tcPr>
          <w:p w:rsidR="004F538F" w:rsidRPr="00B71722" w:rsidP="004F538F" w14:paraId="615D062C"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394" w:type="pct"/>
            <w:tcBorders>
              <w:top w:val="nil"/>
              <w:left w:val="nil"/>
              <w:right w:val="nil"/>
            </w:tcBorders>
            <w:shd w:val="clear" w:color="auto" w:fill="E8E8E8"/>
          </w:tcPr>
          <w:p w:rsidR="004F538F" w:rsidRPr="00B71722" w:rsidP="004F538F" w14:paraId="48C2BD15"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05" w:type="pct"/>
            <w:tcBorders>
              <w:top w:val="nil"/>
              <w:left w:val="nil"/>
              <w:right w:val="nil"/>
            </w:tcBorders>
            <w:shd w:val="clear" w:color="auto" w:fill="E8E8E8"/>
          </w:tcPr>
          <w:p w:rsidR="004F538F" w:rsidRPr="00B71722" w:rsidP="004F538F" w14:paraId="71DCB0C8"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758" w:type="pct"/>
            <w:tcBorders>
              <w:top w:val="nil"/>
              <w:left w:val="nil"/>
              <w:right w:val="nil"/>
            </w:tcBorders>
            <w:shd w:val="clear" w:color="auto" w:fill="E8E8E8"/>
          </w:tcPr>
          <w:p w:rsidR="004F538F" w:rsidRPr="00B71722" w:rsidP="004F538F" w14:paraId="3A76E6E9"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738" w:type="pct"/>
            <w:tcBorders>
              <w:top w:val="nil"/>
              <w:left w:val="nil"/>
              <w:right w:val="nil"/>
            </w:tcBorders>
            <w:shd w:val="clear" w:color="auto" w:fill="E8E8E8"/>
          </w:tcPr>
          <w:p w:rsidR="004F538F" w:rsidRPr="00822BF8" w:rsidP="004F538F" w14:paraId="7E855507"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6AEEC988" w14:textId="77777777" w:rsidTr="00817C31">
        <w:tblPrEx>
          <w:tblW w:w="5293" w:type="pct"/>
          <w:tblCellMar>
            <w:left w:w="120" w:type="dxa"/>
            <w:right w:w="120" w:type="dxa"/>
          </w:tblCellMar>
          <w:tblLook w:val="0000"/>
        </w:tblPrEx>
        <w:tc>
          <w:tcPr>
            <w:tcW w:w="1908" w:type="pct"/>
            <w:tcBorders>
              <w:top w:val="nil"/>
              <w:left w:val="nil"/>
              <w:bottom w:val="nil"/>
              <w:right w:val="nil"/>
            </w:tcBorders>
            <w:shd w:val="clear" w:color="auto" w:fill="auto"/>
          </w:tcPr>
          <w:p w:rsidR="004F538F" w:rsidRPr="00F7014A" w:rsidP="004F538F" w14:paraId="3645EC84" w14:textId="76DD4708">
            <w:pPr>
              <w:pStyle w:val="SurQuestionTableText"/>
            </w:pPr>
            <w:r>
              <w:t>d.</w:t>
            </w:r>
            <w:r>
              <w:tab/>
            </w:r>
            <w:r w:rsidRPr="00257CA9">
              <w:t>The beliefs and daily practices of [Muslim American/ Sikh American] communities.</w:t>
            </w:r>
          </w:p>
        </w:tc>
        <w:tc>
          <w:tcPr>
            <w:tcW w:w="697" w:type="pct"/>
            <w:tcBorders>
              <w:top w:val="nil"/>
              <w:left w:val="nil"/>
              <w:bottom w:val="nil"/>
              <w:right w:val="nil"/>
            </w:tcBorders>
            <w:shd w:val="clear" w:color="auto" w:fill="auto"/>
          </w:tcPr>
          <w:p w:rsidR="004F538F" w:rsidRPr="00B71722" w:rsidP="004F538F" w14:paraId="338F5EEB"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394" w:type="pct"/>
            <w:tcBorders>
              <w:top w:val="nil"/>
              <w:left w:val="nil"/>
              <w:bottom w:val="nil"/>
              <w:right w:val="nil"/>
            </w:tcBorders>
            <w:shd w:val="clear" w:color="auto" w:fill="auto"/>
          </w:tcPr>
          <w:p w:rsidR="004F538F" w:rsidRPr="00B71722" w:rsidP="004F538F" w14:paraId="1E39247B"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05" w:type="pct"/>
            <w:tcBorders>
              <w:top w:val="nil"/>
              <w:left w:val="nil"/>
              <w:bottom w:val="nil"/>
              <w:right w:val="nil"/>
            </w:tcBorders>
            <w:shd w:val="clear" w:color="auto" w:fill="auto"/>
          </w:tcPr>
          <w:p w:rsidR="004F538F" w:rsidRPr="00B71722" w:rsidP="004F538F" w14:paraId="113944A0"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758" w:type="pct"/>
            <w:tcBorders>
              <w:top w:val="nil"/>
              <w:left w:val="nil"/>
              <w:bottom w:val="nil"/>
              <w:right w:val="nil"/>
            </w:tcBorders>
            <w:shd w:val="clear" w:color="auto" w:fill="auto"/>
          </w:tcPr>
          <w:p w:rsidR="004F538F" w:rsidRPr="00B71722" w:rsidP="004F538F" w14:paraId="5D0A5B9B"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738" w:type="pct"/>
            <w:tcBorders>
              <w:top w:val="nil"/>
              <w:left w:val="nil"/>
              <w:bottom w:val="nil"/>
              <w:right w:val="nil"/>
            </w:tcBorders>
          </w:tcPr>
          <w:p w:rsidR="004F538F" w:rsidRPr="00822BF8" w:rsidP="004F538F" w14:paraId="71692CF6"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040C89E7" w14:textId="77777777" w:rsidTr="00817C31">
        <w:tblPrEx>
          <w:tblW w:w="5293" w:type="pct"/>
          <w:tblCellMar>
            <w:left w:w="120" w:type="dxa"/>
            <w:right w:w="120" w:type="dxa"/>
          </w:tblCellMar>
          <w:tblLook w:val="0000"/>
        </w:tblPrEx>
        <w:tc>
          <w:tcPr>
            <w:tcW w:w="1908" w:type="pct"/>
            <w:tcBorders>
              <w:top w:val="nil"/>
              <w:left w:val="nil"/>
              <w:right w:val="nil"/>
            </w:tcBorders>
            <w:shd w:val="clear" w:color="auto" w:fill="E8E8E8"/>
          </w:tcPr>
          <w:p w:rsidR="004F538F" w:rsidRPr="00F7014A" w:rsidP="004F538F" w14:paraId="65B66376" w14:textId="1FED93E2">
            <w:pPr>
              <w:pStyle w:val="SurQuestionTableText"/>
            </w:pPr>
            <w:r>
              <w:t>e.</w:t>
            </w:r>
            <w:r>
              <w:tab/>
            </w:r>
            <w:r w:rsidRPr="00257CA9">
              <w:t>The diversity of [transgender and non-binary youth [transgender/ Muslim American/ Sikh American] communities].</w:t>
            </w:r>
          </w:p>
        </w:tc>
        <w:tc>
          <w:tcPr>
            <w:tcW w:w="697" w:type="pct"/>
            <w:tcBorders>
              <w:top w:val="nil"/>
              <w:left w:val="nil"/>
              <w:right w:val="nil"/>
            </w:tcBorders>
            <w:shd w:val="clear" w:color="auto" w:fill="E8E8E8"/>
          </w:tcPr>
          <w:p w:rsidR="004F538F" w:rsidRPr="00B71722" w:rsidP="004F538F" w14:paraId="211285DA"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394" w:type="pct"/>
            <w:tcBorders>
              <w:top w:val="nil"/>
              <w:left w:val="nil"/>
              <w:right w:val="nil"/>
            </w:tcBorders>
            <w:shd w:val="clear" w:color="auto" w:fill="E8E8E8"/>
          </w:tcPr>
          <w:p w:rsidR="004F538F" w:rsidRPr="00B71722" w:rsidP="004F538F" w14:paraId="5EA5C9D2"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05" w:type="pct"/>
            <w:tcBorders>
              <w:top w:val="nil"/>
              <w:left w:val="nil"/>
              <w:right w:val="nil"/>
            </w:tcBorders>
            <w:shd w:val="clear" w:color="auto" w:fill="E8E8E8"/>
          </w:tcPr>
          <w:p w:rsidR="004F538F" w:rsidRPr="00B71722" w:rsidP="004F538F" w14:paraId="193C5E06"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758" w:type="pct"/>
            <w:tcBorders>
              <w:top w:val="nil"/>
              <w:left w:val="nil"/>
              <w:right w:val="nil"/>
            </w:tcBorders>
            <w:shd w:val="clear" w:color="auto" w:fill="E8E8E8"/>
          </w:tcPr>
          <w:p w:rsidR="004F538F" w:rsidRPr="00B71722" w:rsidP="004F538F" w14:paraId="3BEFD2C3"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738" w:type="pct"/>
            <w:tcBorders>
              <w:top w:val="nil"/>
              <w:left w:val="nil"/>
              <w:right w:val="nil"/>
            </w:tcBorders>
            <w:shd w:val="clear" w:color="auto" w:fill="E8E8E8"/>
          </w:tcPr>
          <w:p w:rsidR="004F538F" w:rsidRPr="00822BF8" w:rsidP="004F538F" w14:paraId="7A7560B9"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4FF1D975" w14:textId="77777777" w:rsidTr="00817C31">
        <w:tblPrEx>
          <w:tblW w:w="5293" w:type="pct"/>
          <w:tblCellMar>
            <w:left w:w="120" w:type="dxa"/>
            <w:right w:w="120" w:type="dxa"/>
          </w:tblCellMar>
          <w:tblLook w:val="0000"/>
        </w:tblPrEx>
        <w:tc>
          <w:tcPr>
            <w:tcW w:w="1908" w:type="pct"/>
            <w:tcBorders>
              <w:top w:val="nil"/>
              <w:left w:val="nil"/>
              <w:bottom w:val="nil"/>
              <w:right w:val="nil"/>
            </w:tcBorders>
            <w:shd w:val="clear" w:color="auto" w:fill="auto"/>
          </w:tcPr>
          <w:p w:rsidR="004F538F" w:rsidRPr="00F7014A" w:rsidP="004F538F" w14:paraId="70131D96" w14:textId="066200B0">
            <w:pPr>
              <w:pStyle w:val="SurQuestionTableText"/>
            </w:pPr>
            <w:r>
              <w:t>f.</w:t>
            </w:r>
            <w:r>
              <w:tab/>
            </w:r>
            <w:r w:rsidRPr="00257CA9">
              <w:t>How misconceptions and stereotypes can affect responses to hate crimes against [transgender/ Muslim American/ Sikh American] communities].</w:t>
            </w:r>
          </w:p>
        </w:tc>
        <w:tc>
          <w:tcPr>
            <w:tcW w:w="697" w:type="pct"/>
            <w:tcBorders>
              <w:top w:val="nil"/>
              <w:left w:val="nil"/>
              <w:bottom w:val="nil"/>
              <w:right w:val="nil"/>
            </w:tcBorders>
            <w:shd w:val="clear" w:color="auto" w:fill="auto"/>
          </w:tcPr>
          <w:p w:rsidR="004F538F" w:rsidRPr="00B71722" w:rsidP="004F538F" w14:paraId="2862E5F3"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394" w:type="pct"/>
            <w:tcBorders>
              <w:top w:val="nil"/>
              <w:left w:val="nil"/>
              <w:bottom w:val="nil"/>
              <w:right w:val="nil"/>
            </w:tcBorders>
            <w:shd w:val="clear" w:color="auto" w:fill="auto"/>
          </w:tcPr>
          <w:p w:rsidR="004F538F" w:rsidRPr="00B71722" w:rsidP="004F538F" w14:paraId="751C68D3"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05" w:type="pct"/>
            <w:tcBorders>
              <w:top w:val="nil"/>
              <w:left w:val="nil"/>
              <w:bottom w:val="nil"/>
              <w:right w:val="nil"/>
            </w:tcBorders>
            <w:shd w:val="clear" w:color="auto" w:fill="auto"/>
          </w:tcPr>
          <w:p w:rsidR="004F538F" w:rsidRPr="00B71722" w:rsidP="004F538F" w14:paraId="5DEE66C7"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758" w:type="pct"/>
            <w:tcBorders>
              <w:top w:val="nil"/>
              <w:left w:val="nil"/>
              <w:bottom w:val="nil"/>
              <w:right w:val="nil"/>
            </w:tcBorders>
            <w:shd w:val="clear" w:color="auto" w:fill="auto"/>
          </w:tcPr>
          <w:p w:rsidR="004F538F" w:rsidRPr="00B71722" w:rsidP="004F538F" w14:paraId="1DE9D183"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738" w:type="pct"/>
            <w:tcBorders>
              <w:top w:val="nil"/>
              <w:left w:val="nil"/>
              <w:bottom w:val="nil"/>
              <w:right w:val="nil"/>
            </w:tcBorders>
          </w:tcPr>
          <w:p w:rsidR="004F538F" w:rsidRPr="00822BF8" w:rsidP="004F538F" w14:paraId="2E1753AD"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bookmarkEnd w:id="1"/>
    </w:tbl>
    <w:p w:rsidR="004F538F" w:rsidP="00257CA9" w14:paraId="6C342E5A" w14:textId="512AC749">
      <w:pPr>
        <w:pStyle w:val="SurNormal"/>
        <w:rPr>
          <w:b/>
          <w:bCs/>
        </w:rPr>
      </w:pPr>
    </w:p>
    <w:p w:rsidR="004F538F" w14:paraId="712C16EE" w14:textId="77777777">
      <w:pPr>
        <w:spacing w:line="259" w:lineRule="auto"/>
        <w:rPr>
          <w:rFonts w:asciiTheme="majorHAnsi" w:hAnsiTheme="majorHAnsi"/>
          <w:b/>
          <w:bCs/>
          <w:sz w:val="20"/>
        </w:rPr>
      </w:pPr>
      <w:r>
        <w:rPr>
          <w:b/>
          <w:bCs/>
        </w:rPr>
        <w:br w:type="page"/>
      </w:r>
    </w:p>
    <w:p w:rsidR="00257CA9" w:rsidP="00A711C5" w14:paraId="28E3178D" w14:textId="6B32F7CC">
      <w:pPr>
        <w:pStyle w:val="SurQuestionText"/>
        <w:rPr>
          <w:b w:val="0"/>
          <w:bCs/>
        </w:rPr>
      </w:pPr>
      <w:r>
        <w:rPr>
          <w:bCs/>
        </w:rPr>
        <w:t>8</w:t>
      </w:r>
      <w:r w:rsidR="004F538F">
        <w:rPr>
          <w:bCs/>
        </w:rPr>
        <w:t>.</w:t>
      </w:r>
      <w:r w:rsidR="004F538F">
        <w:rPr>
          <w:bCs/>
        </w:rPr>
        <w:tab/>
      </w:r>
      <w:r w:rsidR="00D74B45">
        <w:rPr>
          <w:bCs/>
        </w:rPr>
        <w:t xml:space="preserve">[IF Q1= 1] </w:t>
      </w:r>
      <w:r w:rsidRPr="00257CA9">
        <w:rPr>
          <w:bCs/>
        </w:rPr>
        <w:t xml:space="preserve">On a scale of 1 to 5, where 1 is you have </w:t>
      </w:r>
      <w:r w:rsidRPr="00257CA9">
        <w:rPr>
          <w:bCs/>
          <w:i/>
          <w:iCs/>
        </w:rPr>
        <w:t>no understanding at all</w:t>
      </w:r>
      <w:r w:rsidRPr="00257CA9">
        <w:rPr>
          <w:bCs/>
        </w:rPr>
        <w:t xml:space="preserve"> and 5 is you have </w:t>
      </w:r>
      <w:r w:rsidRPr="00257CA9">
        <w:rPr>
          <w:bCs/>
          <w:i/>
          <w:iCs/>
        </w:rPr>
        <w:t>a very comprehensive understanding</w:t>
      </w:r>
      <w:r w:rsidRPr="00257CA9">
        <w:rPr>
          <w:bCs/>
        </w:rPr>
        <w:t xml:space="preserve"> of the topic, please rate your current level of understanding on the following topics. </w:t>
      </w:r>
    </w:p>
    <w:p w:rsidR="005101D3" w:rsidRPr="00222236" w:rsidP="005101D3" w14:paraId="7F9F2857" w14:textId="77777777">
      <w:pPr>
        <w:pStyle w:val="SurPROGRAMMERPROMPT"/>
      </w:pPr>
      <w:r w:rsidRPr="00222236">
        <w:t xml:space="preserve">PROGRAMMER: CODE ONE PER ROW </w:t>
      </w:r>
    </w:p>
    <w:p w:rsidR="005101D3" w:rsidRPr="00D36E51" w:rsidP="00EE0783" w14:paraId="17DB8825" w14:textId="77777777">
      <w:pPr>
        <w:pStyle w:val="SurSelectOneMarkAll"/>
        <w:ind w:left="5400"/>
        <w:rPr>
          <w:b/>
        </w:rPr>
      </w:pPr>
      <w:r>
        <w:t>S</w:t>
      </w:r>
      <w:r w:rsidRPr="00D36E51">
        <w:t xml:space="preserve">elect one </w:t>
      </w:r>
      <w:r>
        <w:t xml:space="preserve">per </w:t>
      </w:r>
      <w:r>
        <w:t>row</w:t>
      </w:r>
    </w:p>
    <w:tbl>
      <w:tblPr>
        <w:tblW w:w="5100" w:type="pct"/>
        <w:tblCellMar>
          <w:left w:w="120" w:type="dxa"/>
          <w:right w:w="120" w:type="dxa"/>
        </w:tblCellMar>
        <w:tblLook w:val="0000"/>
      </w:tblPr>
      <w:tblGrid>
        <w:gridCol w:w="3449"/>
        <w:gridCol w:w="1382"/>
        <w:gridCol w:w="748"/>
        <w:gridCol w:w="1001"/>
        <w:gridCol w:w="1501"/>
        <w:gridCol w:w="1461"/>
      </w:tblGrid>
      <w:tr w14:paraId="34481BB6" w14:textId="77777777" w:rsidTr="00D472EC">
        <w:tblPrEx>
          <w:tblW w:w="5100" w:type="pct"/>
          <w:tblCellMar>
            <w:left w:w="120" w:type="dxa"/>
            <w:right w:w="120" w:type="dxa"/>
          </w:tblCellMar>
          <w:tblLook w:val="0000"/>
        </w:tblPrEx>
        <w:trPr>
          <w:tblHeader/>
        </w:trPr>
        <w:tc>
          <w:tcPr>
            <w:tcW w:w="1808" w:type="pct"/>
            <w:tcBorders>
              <w:top w:val="nil"/>
              <w:left w:val="nil"/>
              <w:bottom w:val="nil"/>
              <w:right w:val="single" w:sz="4" w:space="0" w:color="auto"/>
            </w:tcBorders>
          </w:tcPr>
          <w:p w:rsidR="004F538F" w:rsidRPr="00222236" w:rsidP="004F538F" w14:paraId="5C02B4B4" w14:textId="77777777">
            <w:pPr>
              <w:pStyle w:val="SurQuestionTableText"/>
            </w:pPr>
          </w:p>
        </w:tc>
        <w:tc>
          <w:tcPr>
            <w:tcW w:w="724" w:type="pct"/>
            <w:tcBorders>
              <w:top w:val="single" w:sz="4" w:space="0" w:color="auto"/>
              <w:left w:val="single" w:sz="4" w:space="0" w:color="auto"/>
              <w:bottom w:val="single" w:sz="4" w:space="0" w:color="auto"/>
              <w:right w:val="single" w:sz="4" w:space="0" w:color="auto"/>
            </w:tcBorders>
            <w:vAlign w:val="bottom"/>
          </w:tcPr>
          <w:p w:rsidR="004F538F" w:rsidRPr="00222236" w:rsidP="004F538F" w14:paraId="6EDB3F3F" w14:textId="2DD9B718">
            <w:pPr>
              <w:pStyle w:val="TableTextCentered"/>
            </w:pPr>
            <w:r w:rsidRPr="00257CA9">
              <w:t>No understanding at all</w:t>
            </w:r>
          </w:p>
        </w:tc>
        <w:tc>
          <w:tcPr>
            <w:tcW w:w="392" w:type="pct"/>
            <w:tcBorders>
              <w:top w:val="single" w:sz="4" w:space="0" w:color="auto"/>
              <w:left w:val="single" w:sz="4" w:space="0" w:color="auto"/>
              <w:bottom w:val="single" w:sz="4" w:space="0" w:color="auto"/>
              <w:right w:val="single" w:sz="4" w:space="0" w:color="auto"/>
            </w:tcBorders>
            <w:vAlign w:val="bottom"/>
          </w:tcPr>
          <w:p w:rsidR="004F538F" w:rsidRPr="00222236" w:rsidP="004F538F" w14:paraId="6C163644" w14:textId="24AEE8A9">
            <w:pPr>
              <w:pStyle w:val="TableTextCentered"/>
            </w:pPr>
            <w:r w:rsidRPr="00257CA9">
              <w:t>A little</w:t>
            </w:r>
          </w:p>
        </w:tc>
        <w:tc>
          <w:tcPr>
            <w:tcW w:w="524" w:type="pct"/>
            <w:tcBorders>
              <w:top w:val="single" w:sz="4" w:space="0" w:color="auto"/>
              <w:left w:val="single" w:sz="4" w:space="0" w:color="auto"/>
              <w:bottom w:val="single" w:sz="4" w:space="0" w:color="auto"/>
              <w:right w:val="single" w:sz="4" w:space="0" w:color="auto"/>
            </w:tcBorders>
            <w:vAlign w:val="bottom"/>
          </w:tcPr>
          <w:p w:rsidR="004F538F" w:rsidRPr="00222236" w:rsidP="004F538F" w14:paraId="2B2CBB93" w14:textId="2544BE41">
            <w:pPr>
              <w:pStyle w:val="TableTextCentered"/>
            </w:pPr>
            <w:r w:rsidRPr="00257CA9">
              <w:t>Moderate</w:t>
            </w:r>
          </w:p>
        </w:tc>
        <w:tc>
          <w:tcPr>
            <w:tcW w:w="786" w:type="pct"/>
            <w:tcBorders>
              <w:top w:val="single" w:sz="4" w:space="0" w:color="auto"/>
              <w:left w:val="single" w:sz="4" w:space="0" w:color="auto"/>
              <w:bottom w:val="single" w:sz="4" w:space="0" w:color="auto"/>
              <w:right w:val="single" w:sz="4" w:space="0" w:color="auto"/>
            </w:tcBorders>
            <w:vAlign w:val="bottom"/>
          </w:tcPr>
          <w:p w:rsidR="004F538F" w:rsidRPr="00222236" w:rsidP="004F538F" w14:paraId="6E24CD64" w14:textId="0C537DFF">
            <w:pPr>
              <w:pStyle w:val="TableTextCentered"/>
            </w:pPr>
            <w:r w:rsidRPr="00257CA9">
              <w:t>Comprehensive</w:t>
            </w:r>
          </w:p>
        </w:tc>
        <w:tc>
          <w:tcPr>
            <w:tcW w:w="765" w:type="pct"/>
            <w:tcBorders>
              <w:top w:val="single" w:sz="4" w:space="0" w:color="auto"/>
              <w:left w:val="single" w:sz="4" w:space="0" w:color="auto"/>
              <w:bottom w:val="single" w:sz="4" w:space="0" w:color="auto"/>
              <w:right w:val="single" w:sz="4" w:space="0" w:color="auto"/>
            </w:tcBorders>
            <w:vAlign w:val="bottom"/>
          </w:tcPr>
          <w:p w:rsidR="004F538F" w:rsidRPr="00222236" w:rsidP="004F538F" w14:paraId="14E8711D" w14:textId="1FE008AC">
            <w:pPr>
              <w:pStyle w:val="TableTextCentered"/>
            </w:pPr>
            <w:r w:rsidRPr="00257CA9">
              <w:t>Very comprehensive understanding</w:t>
            </w:r>
          </w:p>
        </w:tc>
      </w:tr>
      <w:tr w14:paraId="6E4678E2" w14:textId="77777777" w:rsidTr="00D472EC">
        <w:tblPrEx>
          <w:tblW w:w="5100" w:type="pct"/>
          <w:tblCellMar>
            <w:left w:w="120" w:type="dxa"/>
            <w:right w:w="120" w:type="dxa"/>
          </w:tblCellMar>
          <w:tblLook w:val="0000"/>
        </w:tblPrEx>
        <w:tc>
          <w:tcPr>
            <w:tcW w:w="1808" w:type="pct"/>
            <w:tcBorders>
              <w:top w:val="nil"/>
              <w:left w:val="nil"/>
              <w:bottom w:val="nil"/>
              <w:right w:val="nil"/>
            </w:tcBorders>
            <w:shd w:val="clear" w:color="auto" w:fill="E8E8E8"/>
          </w:tcPr>
          <w:p w:rsidR="004F538F" w:rsidRPr="00F7014A" w:rsidP="004F538F" w14:paraId="4D5BD51B" w14:textId="3E9E2808">
            <w:pPr>
              <w:pStyle w:val="SurQuestionTableText"/>
            </w:pPr>
            <w:r>
              <w:t>a.</w:t>
            </w:r>
            <w:r>
              <w:tab/>
            </w:r>
            <w:r w:rsidRPr="00257CA9">
              <w:t>Dangers</w:t>
            </w:r>
            <w:r w:rsidRPr="00257CA9">
              <w:t xml:space="preserve"> transgender and non-binary youth face.</w:t>
            </w:r>
          </w:p>
        </w:tc>
        <w:tc>
          <w:tcPr>
            <w:tcW w:w="724" w:type="pct"/>
            <w:tcBorders>
              <w:top w:val="single" w:sz="4" w:space="0" w:color="auto"/>
              <w:left w:val="nil"/>
              <w:bottom w:val="nil"/>
              <w:right w:val="nil"/>
            </w:tcBorders>
            <w:shd w:val="clear" w:color="auto" w:fill="E8E8E8"/>
          </w:tcPr>
          <w:p w:rsidR="004F538F" w:rsidRPr="00B71722" w:rsidP="004F538F" w14:paraId="570B4B4B"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392" w:type="pct"/>
            <w:tcBorders>
              <w:top w:val="single" w:sz="4" w:space="0" w:color="auto"/>
              <w:left w:val="nil"/>
              <w:bottom w:val="nil"/>
              <w:right w:val="nil"/>
            </w:tcBorders>
            <w:shd w:val="clear" w:color="auto" w:fill="E8E8E8"/>
          </w:tcPr>
          <w:p w:rsidR="004F538F" w:rsidRPr="00B71722" w:rsidP="004F538F" w14:paraId="675457F5"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4" w:type="pct"/>
            <w:tcBorders>
              <w:top w:val="single" w:sz="4" w:space="0" w:color="auto"/>
              <w:left w:val="nil"/>
              <w:bottom w:val="nil"/>
              <w:right w:val="nil"/>
            </w:tcBorders>
            <w:shd w:val="clear" w:color="auto" w:fill="E8E8E8"/>
          </w:tcPr>
          <w:p w:rsidR="004F538F" w:rsidRPr="00B71722" w:rsidP="004F538F" w14:paraId="29BF386F"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786" w:type="pct"/>
            <w:tcBorders>
              <w:top w:val="single" w:sz="4" w:space="0" w:color="auto"/>
              <w:left w:val="nil"/>
              <w:bottom w:val="nil"/>
              <w:right w:val="nil"/>
            </w:tcBorders>
            <w:shd w:val="clear" w:color="auto" w:fill="E8E8E8"/>
          </w:tcPr>
          <w:p w:rsidR="004F538F" w:rsidRPr="00B71722" w:rsidP="004F538F" w14:paraId="27E4B96A"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765" w:type="pct"/>
            <w:tcBorders>
              <w:top w:val="single" w:sz="4" w:space="0" w:color="auto"/>
              <w:left w:val="nil"/>
              <w:bottom w:val="nil"/>
              <w:right w:val="nil"/>
            </w:tcBorders>
            <w:shd w:val="clear" w:color="auto" w:fill="E8E8E8"/>
          </w:tcPr>
          <w:p w:rsidR="004F538F" w:rsidRPr="00822BF8" w:rsidP="004F538F" w14:paraId="0CA9EF1A"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6502FA5E" w14:textId="77777777" w:rsidTr="00D472EC">
        <w:tblPrEx>
          <w:tblW w:w="5100" w:type="pct"/>
          <w:tblCellMar>
            <w:left w:w="120" w:type="dxa"/>
            <w:right w:w="120" w:type="dxa"/>
          </w:tblCellMar>
          <w:tblLook w:val="0000"/>
        </w:tblPrEx>
        <w:tc>
          <w:tcPr>
            <w:tcW w:w="1808" w:type="pct"/>
            <w:tcBorders>
              <w:top w:val="nil"/>
              <w:left w:val="nil"/>
              <w:bottom w:val="nil"/>
              <w:right w:val="nil"/>
            </w:tcBorders>
            <w:shd w:val="clear" w:color="auto" w:fill="FFFFFF"/>
          </w:tcPr>
          <w:p w:rsidR="004F538F" w:rsidRPr="00F7014A" w:rsidP="004F538F" w14:paraId="20985809" w14:textId="237FD859">
            <w:pPr>
              <w:pStyle w:val="SurQuestionTableText"/>
            </w:pPr>
            <w:r>
              <w:t>b.</w:t>
            </w:r>
            <w:r>
              <w:tab/>
            </w:r>
            <w:r w:rsidRPr="00257CA9">
              <w:t>Strategies I can use to create a safe and welcoming environment for transgender and non-binary youth.</w:t>
            </w:r>
          </w:p>
        </w:tc>
        <w:tc>
          <w:tcPr>
            <w:tcW w:w="724" w:type="pct"/>
            <w:tcBorders>
              <w:top w:val="nil"/>
              <w:left w:val="nil"/>
              <w:bottom w:val="nil"/>
              <w:right w:val="nil"/>
            </w:tcBorders>
            <w:shd w:val="clear" w:color="auto" w:fill="FFFFFF"/>
          </w:tcPr>
          <w:p w:rsidR="004F538F" w:rsidRPr="00B71722" w:rsidP="004F538F" w14:paraId="0F761455"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392" w:type="pct"/>
            <w:tcBorders>
              <w:top w:val="nil"/>
              <w:left w:val="nil"/>
              <w:bottom w:val="nil"/>
              <w:right w:val="nil"/>
            </w:tcBorders>
            <w:shd w:val="clear" w:color="auto" w:fill="FFFFFF"/>
          </w:tcPr>
          <w:p w:rsidR="004F538F" w:rsidRPr="00B71722" w:rsidP="004F538F" w14:paraId="3FF6CA29"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4" w:type="pct"/>
            <w:tcBorders>
              <w:top w:val="nil"/>
              <w:left w:val="nil"/>
              <w:bottom w:val="nil"/>
              <w:right w:val="nil"/>
            </w:tcBorders>
            <w:shd w:val="clear" w:color="auto" w:fill="FFFFFF"/>
          </w:tcPr>
          <w:p w:rsidR="004F538F" w:rsidRPr="00B71722" w:rsidP="004F538F" w14:paraId="79B65318"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786" w:type="pct"/>
            <w:tcBorders>
              <w:top w:val="nil"/>
              <w:left w:val="nil"/>
              <w:bottom w:val="nil"/>
              <w:right w:val="nil"/>
            </w:tcBorders>
            <w:shd w:val="clear" w:color="auto" w:fill="FFFFFF"/>
          </w:tcPr>
          <w:p w:rsidR="004F538F" w:rsidRPr="00B71722" w:rsidP="004F538F" w14:paraId="629EB581"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765" w:type="pct"/>
            <w:tcBorders>
              <w:top w:val="nil"/>
              <w:left w:val="nil"/>
              <w:bottom w:val="nil"/>
              <w:right w:val="nil"/>
            </w:tcBorders>
            <w:shd w:val="clear" w:color="auto" w:fill="FFFFFF"/>
          </w:tcPr>
          <w:p w:rsidR="004F538F" w:rsidRPr="00822BF8" w:rsidP="004F538F" w14:paraId="7DA60461"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54D7F56A" w14:textId="77777777" w:rsidTr="00D472EC">
        <w:tblPrEx>
          <w:tblW w:w="5100" w:type="pct"/>
          <w:tblCellMar>
            <w:left w:w="120" w:type="dxa"/>
            <w:right w:w="120" w:type="dxa"/>
          </w:tblCellMar>
          <w:tblLook w:val="0000"/>
        </w:tblPrEx>
        <w:tc>
          <w:tcPr>
            <w:tcW w:w="1808" w:type="pct"/>
            <w:tcBorders>
              <w:top w:val="nil"/>
              <w:left w:val="nil"/>
              <w:right w:val="nil"/>
            </w:tcBorders>
            <w:shd w:val="clear" w:color="auto" w:fill="E8E8E8"/>
          </w:tcPr>
          <w:p w:rsidR="004F538F" w:rsidRPr="00F7014A" w:rsidP="004F538F" w14:paraId="3E4BCF2D" w14:textId="7EAA54F1">
            <w:pPr>
              <w:pStyle w:val="SurQuestionTableText"/>
            </w:pPr>
            <w:r>
              <w:t>c.</w:t>
            </w:r>
            <w:r>
              <w:tab/>
            </w:r>
            <w:r w:rsidRPr="00257CA9">
              <w:t>The legal, societal, and medical barriers that transgender and non-binary youth face.</w:t>
            </w:r>
          </w:p>
        </w:tc>
        <w:tc>
          <w:tcPr>
            <w:tcW w:w="724" w:type="pct"/>
            <w:tcBorders>
              <w:top w:val="nil"/>
              <w:left w:val="nil"/>
              <w:right w:val="nil"/>
            </w:tcBorders>
            <w:shd w:val="clear" w:color="auto" w:fill="E8E8E8"/>
          </w:tcPr>
          <w:p w:rsidR="004F538F" w:rsidRPr="00B71722" w:rsidP="004F538F" w14:paraId="7D57C1D1"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392" w:type="pct"/>
            <w:tcBorders>
              <w:top w:val="nil"/>
              <w:left w:val="nil"/>
              <w:right w:val="nil"/>
            </w:tcBorders>
            <w:shd w:val="clear" w:color="auto" w:fill="E8E8E8"/>
          </w:tcPr>
          <w:p w:rsidR="004F538F" w:rsidRPr="00B71722" w:rsidP="004F538F" w14:paraId="2AB37247"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4" w:type="pct"/>
            <w:tcBorders>
              <w:top w:val="nil"/>
              <w:left w:val="nil"/>
              <w:right w:val="nil"/>
            </w:tcBorders>
            <w:shd w:val="clear" w:color="auto" w:fill="E8E8E8"/>
          </w:tcPr>
          <w:p w:rsidR="004F538F" w:rsidRPr="00B71722" w:rsidP="004F538F" w14:paraId="4133D14E"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786" w:type="pct"/>
            <w:tcBorders>
              <w:top w:val="nil"/>
              <w:left w:val="nil"/>
              <w:right w:val="nil"/>
            </w:tcBorders>
            <w:shd w:val="clear" w:color="auto" w:fill="E8E8E8"/>
          </w:tcPr>
          <w:p w:rsidR="004F538F" w:rsidRPr="00B71722" w:rsidP="004F538F" w14:paraId="7BF16A0F"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765" w:type="pct"/>
            <w:tcBorders>
              <w:top w:val="nil"/>
              <w:left w:val="nil"/>
              <w:right w:val="nil"/>
            </w:tcBorders>
            <w:shd w:val="clear" w:color="auto" w:fill="E8E8E8"/>
          </w:tcPr>
          <w:p w:rsidR="004F538F" w:rsidRPr="00822BF8" w:rsidP="004F538F" w14:paraId="777EC1A6"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679C9244" w14:textId="77777777" w:rsidTr="00D472EC">
        <w:tblPrEx>
          <w:tblW w:w="5100" w:type="pct"/>
          <w:tblCellMar>
            <w:left w:w="120" w:type="dxa"/>
            <w:right w:w="120" w:type="dxa"/>
          </w:tblCellMar>
          <w:tblLook w:val="0000"/>
        </w:tblPrEx>
        <w:tc>
          <w:tcPr>
            <w:tcW w:w="1808" w:type="pct"/>
            <w:tcBorders>
              <w:top w:val="nil"/>
              <w:left w:val="nil"/>
              <w:bottom w:val="nil"/>
              <w:right w:val="nil"/>
            </w:tcBorders>
            <w:shd w:val="clear" w:color="auto" w:fill="auto"/>
          </w:tcPr>
          <w:p w:rsidR="004F538F" w:rsidRPr="00F7014A" w:rsidP="004F538F" w14:paraId="7BEEC3F0" w14:textId="12378B5F">
            <w:pPr>
              <w:pStyle w:val="SurQuestionTableText"/>
            </w:pPr>
            <w:r>
              <w:t>d.</w:t>
            </w:r>
            <w:r>
              <w:tab/>
            </w:r>
            <w:r w:rsidR="00743271">
              <w:t>Basics of t</w:t>
            </w:r>
            <w:r w:rsidRPr="00257CA9">
              <w:t>he legal, societal, and medical processes of transitioning.</w:t>
            </w:r>
          </w:p>
        </w:tc>
        <w:tc>
          <w:tcPr>
            <w:tcW w:w="724" w:type="pct"/>
            <w:tcBorders>
              <w:top w:val="nil"/>
              <w:left w:val="nil"/>
              <w:bottom w:val="nil"/>
              <w:right w:val="nil"/>
            </w:tcBorders>
            <w:shd w:val="clear" w:color="auto" w:fill="auto"/>
          </w:tcPr>
          <w:p w:rsidR="004F538F" w:rsidRPr="00B71722" w:rsidP="004F538F" w14:paraId="11DFC5A0"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392" w:type="pct"/>
            <w:tcBorders>
              <w:top w:val="nil"/>
              <w:left w:val="nil"/>
              <w:bottom w:val="nil"/>
              <w:right w:val="nil"/>
            </w:tcBorders>
            <w:shd w:val="clear" w:color="auto" w:fill="auto"/>
          </w:tcPr>
          <w:p w:rsidR="004F538F" w:rsidRPr="00B71722" w:rsidP="004F538F" w14:paraId="50AD5348"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4" w:type="pct"/>
            <w:tcBorders>
              <w:top w:val="nil"/>
              <w:left w:val="nil"/>
              <w:bottom w:val="nil"/>
              <w:right w:val="nil"/>
            </w:tcBorders>
            <w:shd w:val="clear" w:color="auto" w:fill="auto"/>
          </w:tcPr>
          <w:p w:rsidR="004F538F" w:rsidRPr="00B71722" w:rsidP="004F538F" w14:paraId="2460C7ED"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786" w:type="pct"/>
            <w:tcBorders>
              <w:top w:val="nil"/>
              <w:left w:val="nil"/>
              <w:bottom w:val="nil"/>
              <w:right w:val="nil"/>
            </w:tcBorders>
            <w:shd w:val="clear" w:color="auto" w:fill="auto"/>
          </w:tcPr>
          <w:p w:rsidR="004F538F" w:rsidRPr="00B71722" w:rsidP="004F538F" w14:paraId="2FE28F9D"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765" w:type="pct"/>
            <w:tcBorders>
              <w:top w:val="nil"/>
              <w:left w:val="nil"/>
              <w:bottom w:val="nil"/>
              <w:right w:val="nil"/>
            </w:tcBorders>
          </w:tcPr>
          <w:p w:rsidR="004F538F" w:rsidRPr="00822BF8" w:rsidP="004F538F" w14:paraId="21AC3C93"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bl>
    <w:p w:rsidR="00257CA9" w:rsidRPr="00257CA9" w:rsidP="00257CA9" w14:paraId="0870CB6D" w14:textId="77777777">
      <w:pPr>
        <w:pStyle w:val="SurNormal"/>
      </w:pPr>
    </w:p>
    <w:p w:rsidR="004F538F" w14:paraId="767130BC" w14:textId="77777777">
      <w:pPr>
        <w:spacing w:line="259" w:lineRule="auto"/>
        <w:rPr>
          <w:rFonts w:asciiTheme="majorHAnsi" w:hAnsiTheme="majorHAnsi"/>
          <w:b/>
          <w:bCs/>
          <w:sz w:val="20"/>
        </w:rPr>
      </w:pPr>
      <w:r>
        <w:rPr>
          <w:bCs/>
        </w:rPr>
        <w:br w:type="page"/>
      </w:r>
    </w:p>
    <w:p w:rsidR="00257CA9" w:rsidP="00A711C5" w14:paraId="6A38C60C" w14:textId="0343070E">
      <w:pPr>
        <w:pStyle w:val="SurQuestionText"/>
        <w:rPr>
          <w:bCs/>
        </w:rPr>
      </w:pPr>
      <w:r>
        <w:rPr>
          <w:bCs/>
        </w:rPr>
        <w:t>9</w:t>
      </w:r>
      <w:r w:rsidR="004F538F">
        <w:rPr>
          <w:bCs/>
        </w:rPr>
        <w:t>.</w:t>
      </w:r>
      <w:r w:rsidR="004F538F">
        <w:rPr>
          <w:bCs/>
        </w:rPr>
        <w:tab/>
        <w:t>O</w:t>
      </w:r>
      <w:r w:rsidRPr="00257CA9">
        <w:rPr>
          <w:bCs/>
        </w:rPr>
        <w:t xml:space="preserve">n a scale of 1 to 5, where 1 is </w:t>
      </w:r>
      <w:r w:rsidRPr="00257CA9">
        <w:rPr>
          <w:bCs/>
          <w:i/>
          <w:iCs/>
        </w:rPr>
        <w:t>not at all</w:t>
      </w:r>
      <w:r w:rsidRPr="00257CA9">
        <w:rPr>
          <w:bCs/>
        </w:rPr>
        <w:t xml:space="preserve"> and 5 is </w:t>
      </w:r>
      <w:r w:rsidRPr="00257CA9">
        <w:rPr>
          <w:bCs/>
          <w:i/>
          <w:iCs/>
        </w:rPr>
        <w:t>a great</w:t>
      </w:r>
      <w:r w:rsidRPr="00257CA9">
        <w:rPr>
          <w:bCs/>
        </w:rPr>
        <w:t xml:space="preserve"> </w:t>
      </w:r>
      <w:r w:rsidRPr="00257CA9">
        <w:rPr>
          <w:bCs/>
          <w:i/>
          <w:iCs/>
        </w:rPr>
        <w:t>amount</w:t>
      </w:r>
      <w:r w:rsidRPr="00257CA9">
        <w:rPr>
          <w:bCs/>
        </w:rPr>
        <w:t xml:space="preserve">, please indicate how much </w:t>
      </w:r>
      <w:r w:rsidRPr="00257CA9">
        <w:rPr>
          <w:bCs/>
        </w:rPr>
        <w:t>your</w:t>
      </w:r>
      <w:r w:rsidRPr="00257CA9">
        <w:rPr>
          <w:bCs/>
        </w:rPr>
        <w:t xml:space="preserve"> </w:t>
      </w:r>
      <w:r w:rsidRPr="00257CA9">
        <w:t>understanding</w:t>
      </w:r>
      <w:r w:rsidRPr="00257CA9">
        <w:rPr>
          <w:bCs/>
        </w:rPr>
        <w:t xml:space="preserve"> or knowledge about the following topics increased as a result of</w:t>
      </w:r>
      <w:r w:rsidRPr="00257CA9">
        <w:t xml:space="preserve"> </w:t>
      </w:r>
      <w:r w:rsidRPr="00257CA9">
        <w:rPr>
          <w:bCs/>
        </w:rPr>
        <w:t>the program.</w:t>
      </w:r>
    </w:p>
    <w:p w:rsidR="004F538F" w:rsidRPr="00D96A54" w:rsidP="004F538F" w14:paraId="4DF962D3" w14:textId="5763F575">
      <w:pPr>
        <w:pStyle w:val="SurAnswerCategory"/>
        <w:tabs>
          <w:tab w:val="clear" w:pos="8640"/>
          <w:tab w:val="clear" w:pos="9000"/>
        </w:tabs>
        <w:ind w:left="720" w:right="-180" w:firstLine="0"/>
      </w:pPr>
      <w:r w:rsidRPr="00D96A54">
        <w:t>[</w:t>
      </w:r>
      <w:r w:rsidRPr="00D96A54">
        <w:t>INSTRUCTION: The following questions apply to Engaging with Transgender and Non-binary Youth, Engaging and Building Partnerships with Muslim Americans, Sikh Americans, and Transgender Communities]</w:t>
      </w:r>
    </w:p>
    <w:p w:rsidR="005101D3" w:rsidRPr="00222236" w:rsidP="005101D3" w14:paraId="66686544" w14:textId="77777777">
      <w:pPr>
        <w:pStyle w:val="SurPROGRAMMERPROMPT"/>
      </w:pPr>
      <w:r w:rsidRPr="00222236">
        <w:t xml:space="preserve">PROGRAMMER: CODE ONE PER ROW </w:t>
      </w:r>
    </w:p>
    <w:p w:rsidR="005101D3" w:rsidRPr="00D36E51" w:rsidP="00973FA2" w14:paraId="4E01BE64" w14:textId="77777777">
      <w:pPr>
        <w:pStyle w:val="SurSelectOneMarkAll"/>
        <w:ind w:left="6030"/>
        <w:rPr>
          <w:b/>
        </w:rPr>
      </w:pPr>
      <w:r>
        <w:t>S</w:t>
      </w:r>
      <w:r w:rsidRPr="00D36E51">
        <w:t xml:space="preserve">elect one </w:t>
      </w:r>
      <w:r>
        <w:t xml:space="preserve">per </w:t>
      </w:r>
      <w:r>
        <w:t>row</w:t>
      </w:r>
    </w:p>
    <w:tbl>
      <w:tblPr>
        <w:tblW w:w="5000" w:type="pct"/>
        <w:tblCellMar>
          <w:left w:w="120" w:type="dxa"/>
          <w:right w:w="120" w:type="dxa"/>
        </w:tblCellMar>
        <w:tblLook w:val="0000"/>
      </w:tblPr>
      <w:tblGrid>
        <w:gridCol w:w="4617"/>
        <w:gridCol w:w="974"/>
        <w:gridCol w:w="975"/>
        <w:gridCol w:w="975"/>
        <w:gridCol w:w="841"/>
        <w:gridCol w:w="973"/>
      </w:tblGrid>
      <w:tr w14:paraId="75C81FE2" w14:textId="77777777" w:rsidTr="004F538F">
        <w:tblPrEx>
          <w:tblW w:w="5000" w:type="pct"/>
          <w:tblCellMar>
            <w:left w:w="120" w:type="dxa"/>
            <w:right w:w="120" w:type="dxa"/>
          </w:tblCellMar>
          <w:tblLook w:val="0000"/>
        </w:tblPrEx>
        <w:trPr>
          <w:tblHeader/>
        </w:trPr>
        <w:tc>
          <w:tcPr>
            <w:tcW w:w="2468" w:type="pct"/>
            <w:tcBorders>
              <w:top w:val="nil"/>
              <w:left w:val="nil"/>
              <w:bottom w:val="nil"/>
              <w:right w:val="single" w:sz="4" w:space="0" w:color="auto"/>
            </w:tcBorders>
          </w:tcPr>
          <w:p w:rsidR="005101D3" w:rsidRPr="00222236" w:rsidP="000B5014" w14:paraId="33F1D041" w14:textId="77777777">
            <w:pPr>
              <w:pStyle w:val="SurQuestionTableText"/>
            </w:pPr>
          </w:p>
        </w:tc>
        <w:tc>
          <w:tcPr>
            <w:tcW w:w="521" w:type="pct"/>
            <w:tcBorders>
              <w:top w:val="single" w:sz="4" w:space="0" w:color="auto"/>
              <w:left w:val="single" w:sz="4" w:space="0" w:color="auto"/>
              <w:bottom w:val="single" w:sz="4" w:space="0" w:color="auto"/>
              <w:right w:val="single" w:sz="4" w:space="0" w:color="auto"/>
            </w:tcBorders>
            <w:vAlign w:val="bottom"/>
          </w:tcPr>
          <w:p w:rsidR="005101D3" w:rsidRPr="00222236" w:rsidP="000B5014" w14:paraId="5ECF23DB" w14:textId="30A9F628">
            <w:pPr>
              <w:pStyle w:val="TableTextCentered"/>
            </w:pPr>
            <w:r>
              <w:t>Not at all</w:t>
            </w:r>
          </w:p>
        </w:tc>
        <w:tc>
          <w:tcPr>
            <w:tcW w:w="521" w:type="pct"/>
            <w:tcBorders>
              <w:top w:val="single" w:sz="4" w:space="0" w:color="auto"/>
              <w:left w:val="single" w:sz="4" w:space="0" w:color="auto"/>
              <w:bottom w:val="single" w:sz="4" w:space="0" w:color="auto"/>
              <w:right w:val="single" w:sz="4" w:space="0" w:color="auto"/>
            </w:tcBorders>
            <w:vAlign w:val="bottom"/>
          </w:tcPr>
          <w:p w:rsidR="005101D3" w:rsidRPr="00222236" w:rsidP="000B5014" w14:paraId="4B9F6505" w14:textId="5B369453">
            <w:pPr>
              <w:pStyle w:val="TableTextCentered"/>
            </w:pPr>
            <w:r>
              <w:t>A little</w:t>
            </w:r>
          </w:p>
        </w:tc>
        <w:tc>
          <w:tcPr>
            <w:tcW w:w="521" w:type="pct"/>
            <w:tcBorders>
              <w:top w:val="single" w:sz="4" w:space="0" w:color="auto"/>
              <w:left w:val="single" w:sz="4" w:space="0" w:color="auto"/>
              <w:bottom w:val="single" w:sz="4" w:space="0" w:color="auto"/>
              <w:right w:val="single" w:sz="4" w:space="0" w:color="auto"/>
            </w:tcBorders>
            <w:vAlign w:val="bottom"/>
          </w:tcPr>
          <w:p w:rsidR="005101D3" w:rsidRPr="00222236" w:rsidP="000B5014" w14:paraId="3CF35033" w14:textId="139F82A7">
            <w:pPr>
              <w:pStyle w:val="TableTextCentered"/>
            </w:pPr>
            <w:r>
              <w:t>Some</w:t>
            </w:r>
          </w:p>
        </w:tc>
        <w:tc>
          <w:tcPr>
            <w:tcW w:w="449" w:type="pct"/>
            <w:tcBorders>
              <w:top w:val="single" w:sz="4" w:space="0" w:color="auto"/>
              <w:left w:val="single" w:sz="4" w:space="0" w:color="auto"/>
              <w:bottom w:val="single" w:sz="4" w:space="0" w:color="auto"/>
              <w:right w:val="single" w:sz="4" w:space="0" w:color="auto"/>
            </w:tcBorders>
            <w:vAlign w:val="bottom"/>
          </w:tcPr>
          <w:p w:rsidR="005101D3" w:rsidRPr="00222236" w:rsidP="000B5014" w14:paraId="5D589722" w14:textId="2A82DF86">
            <w:pPr>
              <w:pStyle w:val="TableTextCentered"/>
            </w:pPr>
            <w:r>
              <w:t>A good amount</w:t>
            </w:r>
          </w:p>
        </w:tc>
        <w:tc>
          <w:tcPr>
            <w:tcW w:w="520" w:type="pct"/>
            <w:tcBorders>
              <w:top w:val="single" w:sz="4" w:space="0" w:color="auto"/>
              <w:left w:val="single" w:sz="4" w:space="0" w:color="auto"/>
              <w:bottom w:val="single" w:sz="4" w:space="0" w:color="auto"/>
              <w:right w:val="single" w:sz="4" w:space="0" w:color="auto"/>
            </w:tcBorders>
            <w:vAlign w:val="bottom"/>
          </w:tcPr>
          <w:p w:rsidR="005101D3" w:rsidRPr="00222236" w:rsidP="000B5014" w14:paraId="2AAACEB1" w14:textId="23F2D559">
            <w:pPr>
              <w:pStyle w:val="TableTextCentered"/>
            </w:pPr>
            <w:r>
              <w:t>A great amount</w:t>
            </w:r>
          </w:p>
        </w:tc>
      </w:tr>
      <w:tr w14:paraId="55485F1A" w14:textId="77777777" w:rsidTr="004F538F">
        <w:tblPrEx>
          <w:tblW w:w="5000" w:type="pct"/>
          <w:tblCellMar>
            <w:left w:w="120" w:type="dxa"/>
            <w:right w:w="120" w:type="dxa"/>
          </w:tblCellMar>
          <w:tblLook w:val="0000"/>
        </w:tblPrEx>
        <w:tc>
          <w:tcPr>
            <w:tcW w:w="2468" w:type="pct"/>
            <w:tcBorders>
              <w:top w:val="nil"/>
              <w:left w:val="nil"/>
              <w:bottom w:val="nil"/>
              <w:right w:val="nil"/>
            </w:tcBorders>
            <w:shd w:val="clear" w:color="auto" w:fill="E8E8E8"/>
          </w:tcPr>
          <w:p w:rsidR="004F538F" w:rsidRPr="00F7014A" w:rsidP="004F538F" w14:paraId="197C1B2A" w14:textId="206996CA">
            <w:pPr>
              <w:pStyle w:val="SurQuestionTableText"/>
            </w:pPr>
            <w:r>
              <w:t>a.</w:t>
            </w:r>
            <w:r>
              <w:tab/>
            </w:r>
            <w:r w:rsidRPr="00257CA9">
              <w:t>How to respectfully talk with and about [transgender and non-binary youth / [transgender / Muslim American/ Sikh American] communities]</w:t>
            </w:r>
          </w:p>
        </w:tc>
        <w:tc>
          <w:tcPr>
            <w:tcW w:w="521" w:type="pct"/>
            <w:tcBorders>
              <w:top w:val="single" w:sz="4" w:space="0" w:color="auto"/>
              <w:left w:val="nil"/>
              <w:bottom w:val="nil"/>
              <w:right w:val="nil"/>
            </w:tcBorders>
            <w:shd w:val="clear" w:color="auto" w:fill="E8E8E8"/>
          </w:tcPr>
          <w:p w:rsidR="004F538F" w:rsidRPr="00B71722" w:rsidP="004F538F" w14:paraId="492AC9B0"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1" w:type="pct"/>
            <w:tcBorders>
              <w:top w:val="single" w:sz="4" w:space="0" w:color="auto"/>
              <w:left w:val="nil"/>
              <w:bottom w:val="nil"/>
              <w:right w:val="nil"/>
            </w:tcBorders>
            <w:shd w:val="clear" w:color="auto" w:fill="E8E8E8"/>
          </w:tcPr>
          <w:p w:rsidR="004F538F" w:rsidRPr="00B71722" w:rsidP="004F538F" w14:paraId="09883DF5"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1" w:type="pct"/>
            <w:tcBorders>
              <w:top w:val="single" w:sz="4" w:space="0" w:color="auto"/>
              <w:left w:val="nil"/>
              <w:bottom w:val="nil"/>
              <w:right w:val="nil"/>
            </w:tcBorders>
            <w:shd w:val="clear" w:color="auto" w:fill="E8E8E8"/>
          </w:tcPr>
          <w:p w:rsidR="004F538F" w:rsidRPr="00B71722" w:rsidP="004F538F" w14:paraId="4ABD8B63"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49" w:type="pct"/>
            <w:tcBorders>
              <w:top w:val="single" w:sz="4" w:space="0" w:color="auto"/>
              <w:left w:val="nil"/>
              <w:bottom w:val="nil"/>
              <w:right w:val="nil"/>
            </w:tcBorders>
            <w:shd w:val="clear" w:color="auto" w:fill="E8E8E8"/>
          </w:tcPr>
          <w:p w:rsidR="004F538F" w:rsidRPr="00B71722" w:rsidP="004F538F" w14:paraId="64993552"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0" w:type="pct"/>
            <w:tcBorders>
              <w:top w:val="single" w:sz="4" w:space="0" w:color="auto"/>
              <w:left w:val="nil"/>
              <w:bottom w:val="nil"/>
              <w:right w:val="nil"/>
            </w:tcBorders>
            <w:shd w:val="clear" w:color="auto" w:fill="E8E8E8"/>
          </w:tcPr>
          <w:p w:rsidR="004F538F" w:rsidRPr="00822BF8" w:rsidP="004F538F" w14:paraId="649F7B41"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6BC0FC9F" w14:textId="77777777" w:rsidTr="004F538F">
        <w:tblPrEx>
          <w:tblW w:w="5000" w:type="pct"/>
          <w:tblCellMar>
            <w:left w:w="120" w:type="dxa"/>
            <w:right w:w="120" w:type="dxa"/>
          </w:tblCellMar>
          <w:tblLook w:val="0000"/>
        </w:tblPrEx>
        <w:tc>
          <w:tcPr>
            <w:tcW w:w="2468" w:type="pct"/>
            <w:tcBorders>
              <w:top w:val="nil"/>
              <w:left w:val="nil"/>
              <w:bottom w:val="nil"/>
              <w:right w:val="nil"/>
            </w:tcBorders>
            <w:shd w:val="clear" w:color="auto" w:fill="FFFFFF"/>
          </w:tcPr>
          <w:p w:rsidR="004F538F" w:rsidRPr="00F7014A" w:rsidP="004F538F" w14:paraId="54755743" w14:textId="73D1F8EB">
            <w:pPr>
              <w:pStyle w:val="SurQuestionTableText"/>
            </w:pPr>
            <w:r>
              <w:t>b.</w:t>
            </w:r>
            <w:r>
              <w:tab/>
            </w:r>
            <w:r w:rsidRPr="00257CA9">
              <w:t xml:space="preserve">Strategies I can use to respectfully </w:t>
            </w:r>
            <w:r w:rsidRPr="00257CA9">
              <w:t>engage  [</w:t>
            </w:r>
            <w:r w:rsidRPr="00257CA9">
              <w:t>transgender and non-binary youth / members from the [transgender / Muslim American/ Sikh American] communities.</w:t>
            </w:r>
          </w:p>
        </w:tc>
        <w:tc>
          <w:tcPr>
            <w:tcW w:w="521" w:type="pct"/>
            <w:tcBorders>
              <w:top w:val="nil"/>
              <w:left w:val="nil"/>
              <w:bottom w:val="nil"/>
              <w:right w:val="nil"/>
            </w:tcBorders>
            <w:shd w:val="clear" w:color="auto" w:fill="FFFFFF"/>
          </w:tcPr>
          <w:p w:rsidR="004F538F" w:rsidRPr="00B71722" w:rsidP="004F538F" w14:paraId="34A197FB"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1" w:type="pct"/>
            <w:tcBorders>
              <w:top w:val="nil"/>
              <w:left w:val="nil"/>
              <w:bottom w:val="nil"/>
              <w:right w:val="nil"/>
            </w:tcBorders>
            <w:shd w:val="clear" w:color="auto" w:fill="FFFFFF"/>
          </w:tcPr>
          <w:p w:rsidR="004F538F" w:rsidRPr="00B71722" w:rsidP="004F538F" w14:paraId="36504E94"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1" w:type="pct"/>
            <w:tcBorders>
              <w:top w:val="nil"/>
              <w:left w:val="nil"/>
              <w:bottom w:val="nil"/>
              <w:right w:val="nil"/>
            </w:tcBorders>
            <w:shd w:val="clear" w:color="auto" w:fill="FFFFFF"/>
          </w:tcPr>
          <w:p w:rsidR="004F538F" w:rsidRPr="00B71722" w:rsidP="004F538F" w14:paraId="41E347CD"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49" w:type="pct"/>
            <w:tcBorders>
              <w:top w:val="nil"/>
              <w:left w:val="nil"/>
              <w:bottom w:val="nil"/>
              <w:right w:val="nil"/>
            </w:tcBorders>
            <w:shd w:val="clear" w:color="auto" w:fill="FFFFFF"/>
          </w:tcPr>
          <w:p w:rsidR="004F538F" w:rsidRPr="00B71722" w:rsidP="004F538F" w14:paraId="47465A9D"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0" w:type="pct"/>
            <w:tcBorders>
              <w:top w:val="nil"/>
              <w:left w:val="nil"/>
              <w:bottom w:val="nil"/>
              <w:right w:val="nil"/>
            </w:tcBorders>
            <w:shd w:val="clear" w:color="auto" w:fill="FFFFFF"/>
          </w:tcPr>
          <w:p w:rsidR="004F538F" w:rsidRPr="00822BF8" w:rsidP="004F538F" w14:paraId="710F1C63"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4D561EFB" w14:textId="77777777" w:rsidTr="004F538F">
        <w:tblPrEx>
          <w:tblW w:w="5000" w:type="pct"/>
          <w:tblCellMar>
            <w:left w:w="120" w:type="dxa"/>
            <w:right w:w="120" w:type="dxa"/>
          </w:tblCellMar>
          <w:tblLook w:val="0000"/>
        </w:tblPrEx>
        <w:tc>
          <w:tcPr>
            <w:tcW w:w="2468" w:type="pct"/>
            <w:tcBorders>
              <w:top w:val="nil"/>
              <w:left w:val="nil"/>
              <w:right w:val="nil"/>
            </w:tcBorders>
            <w:shd w:val="clear" w:color="auto" w:fill="E8E8E8"/>
          </w:tcPr>
          <w:p w:rsidR="004F538F" w:rsidRPr="00F7014A" w:rsidP="004F538F" w14:paraId="65A846F0" w14:textId="1E09E011">
            <w:pPr>
              <w:pStyle w:val="SurQuestionTableText"/>
            </w:pPr>
            <w:r>
              <w:t>c.</w:t>
            </w:r>
            <w:r>
              <w:tab/>
            </w:r>
            <w:r w:rsidRPr="00257CA9">
              <w:t>Civil rights–related issues that affect [transgender and non-binary youth / members from the [transgender / Muslim American/ Sikh American] communities].</w:t>
            </w:r>
          </w:p>
        </w:tc>
        <w:tc>
          <w:tcPr>
            <w:tcW w:w="521" w:type="pct"/>
            <w:tcBorders>
              <w:top w:val="nil"/>
              <w:left w:val="nil"/>
              <w:right w:val="nil"/>
            </w:tcBorders>
            <w:shd w:val="clear" w:color="auto" w:fill="E8E8E8"/>
          </w:tcPr>
          <w:p w:rsidR="004F538F" w:rsidRPr="00B71722" w:rsidP="004F538F" w14:paraId="03B643AD"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1" w:type="pct"/>
            <w:tcBorders>
              <w:top w:val="nil"/>
              <w:left w:val="nil"/>
              <w:right w:val="nil"/>
            </w:tcBorders>
            <w:shd w:val="clear" w:color="auto" w:fill="E8E8E8"/>
          </w:tcPr>
          <w:p w:rsidR="004F538F" w:rsidRPr="00B71722" w:rsidP="004F538F" w14:paraId="024EF933"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1" w:type="pct"/>
            <w:tcBorders>
              <w:top w:val="nil"/>
              <w:left w:val="nil"/>
              <w:right w:val="nil"/>
            </w:tcBorders>
            <w:shd w:val="clear" w:color="auto" w:fill="E8E8E8"/>
          </w:tcPr>
          <w:p w:rsidR="004F538F" w:rsidRPr="00B71722" w:rsidP="004F538F" w14:paraId="2ABAD998"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49" w:type="pct"/>
            <w:tcBorders>
              <w:top w:val="nil"/>
              <w:left w:val="nil"/>
              <w:right w:val="nil"/>
            </w:tcBorders>
            <w:shd w:val="clear" w:color="auto" w:fill="E8E8E8"/>
          </w:tcPr>
          <w:p w:rsidR="004F538F" w:rsidRPr="00B71722" w:rsidP="004F538F" w14:paraId="5D3A5B4F"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0" w:type="pct"/>
            <w:tcBorders>
              <w:top w:val="nil"/>
              <w:left w:val="nil"/>
              <w:right w:val="nil"/>
            </w:tcBorders>
            <w:shd w:val="clear" w:color="auto" w:fill="E8E8E8"/>
          </w:tcPr>
          <w:p w:rsidR="004F538F" w:rsidRPr="00822BF8" w:rsidP="004F538F" w14:paraId="22CDD44C"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1B2C2795" w14:textId="77777777" w:rsidTr="004F538F">
        <w:tblPrEx>
          <w:tblW w:w="5000" w:type="pct"/>
          <w:tblCellMar>
            <w:left w:w="120" w:type="dxa"/>
            <w:right w:w="120" w:type="dxa"/>
          </w:tblCellMar>
          <w:tblLook w:val="0000"/>
        </w:tblPrEx>
        <w:tc>
          <w:tcPr>
            <w:tcW w:w="2468" w:type="pct"/>
            <w:tcBorders>
              <w:top w:val="nil"/>
              <w:left w:val="nil"/>
              <w:bottom w:val="nil"/>
              <w:right w:val="nil"/>
            </w:tcBorders>
            <w:shd w:val="clear" w:color="auto" w:fill="auto"/>
          </w:tcPr>
          <w:p w:rsidR="004F538F" w:rsidRPr="00F7014A" w:rsidP="004F538F" w14:paraId="7BEF65F0" w14:textId="3743CC23">
            <w:pPr>
              <w:pStyle w:val="SurQuestionTableText"/>
            </w:pPr>
            <w:r>
              <w:t>d.</w:t>
            </w:r>
            <w:r>
              <w:tab/>
            </w:r>
            <w:r w:rsidRPr="00257CA9">
              <w:t>The beliefs and daily practices of [Muslim American/ Sikh American] communities.</w:t>
            </w:r>
          </w:p>
        </w:tc>
        <w:tc>
          <w:tcPr>
            <w:tcW w:w="521" w:type="pct"/>
            <w:tcBorders>
              <w:top w:val="nil"/>
              <w:left w:val="nil"/>
              <w:bottom w:val="nil"/>
              <w:right w:val="nil"/>
            </w:tcBorders>
            <w:shd w:val="clear" w:color="auto" w:fill="auto"/>
          </w:tcPr>
          <w:p w:rsidR="004F538F" w:rsidRPr="00B71722" w:rsidP="004F538F" w14:paraId="2A269177"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1" w:type="pct"/>
            <w:tcBorders>
              <w:top w:val="nil"/>
              <w:left w:val="nil"/>
              <w:bottom w:val="nil"/>
              <w:right w:val="nil"/>
            </w:tcBorders>
            <w:shd w:val="clear" w:color="auto" w:fill="auto"/>
          </w:tcPr>
          <w:p w:rsidR="004F538F" w:rsidRPr="00B71722" w:rsidP="004F538F" w14:paraId="24A73DA7"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1" w:type="pct"/>
            <w:tcBorders>
              <w:top w:val="nil"/>
              <w:left w:val="nil"/>
              <w:bottom w:val="nil"/>
              <w:right w:val="nil"/>
            </w:tcBorders>
            <w:shd w:val="clear" w:color="auto" w:fill="auto"/>
          </w:tcPr>
          <w:p w:rsidR="004F538F" w:rsidRPr="00B71722" w:rsidP="004F538F" w14:paraId="3EF4E4B8"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49" w:type="pct"/>
            <w:tcBorders>
              <w:top w:val="nil"/>
              <w:left w:val="nil"/>
              <w:bottom w:val="nil"/>
              <w:right w:val="nil"/>
            </w:tcBorders>
            <w:shd w:val="clear" w:color="auto" w:fill="auto"/>
          </w:tcPr>
          <w:p w:rsidR="004F538F" w:rsidRPr="00B71722" w:rsidP="004F538F" w14:paraId="53F73166"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0" w:type="pct"/>
            <w:tcBorders>
              <w:top w:val="nil"/>
              <w:left w:val="nil"/>
              <w:bottom w:val="nil"/>
              <w:right w:val="nil"/>
            </w:tcBorders>
          </w:tcPr>
          <w:p w:rsidR="004F538F" w:rsidRPr="00822BF8" w:rsidP="004F538F" w14:paraId="4D2EE5A1"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2ADEE125" w14:textId="77777777" w:rsidTr="004F538F">
        <w:tblPrEx>
          <w:tblW w:w="5000" w:type="pct"/>
          <w:tblCellMar>
            <w:left w:w="120" w:type="dxa"/>
            <w:right w:w="120" w:type="dxa"/>
          </w:tblCellMar>
          <w:tblLook w:val="0000"/>
        </w:tblPrEx>
        <w:tc>
          <w:tcPr>
            <w:tcW w:w="2468" w:type="pct"/>
            <w:tcBorders>
              <w:top w:val="nil"/>
              <w:left w:val="nil"/>
              <w:right w:val="nil"/>
            </w:tcBorders>
            <w:shd w:val="clear" w:color="auto" w:fill="E8E8E8"/>
          </w:tcPr>
          <w:p w:rsidR="004F538F" w:rsidRPr="00F7014A" w:rsidP="004F538F" w14:paraId="07F74DA8" w14:textId="44DA0BBE">
            <w:pPr>
              <w:pStyle w:val="SurQuestionTableText"/>
            </w:pPr>
            <w:r>
              <w:t>e.</w:t>
            </w:r>
            <w:r>
              <w:tab/>
            </w:r>
            <w:r w:rsidRPr="00257CA9">
              <w:t>The diversity of [transgender and non-binary youth / members from the [transgender / Muslim American/ Sikh American] communities].</w:t>
            </w:r>
          </w:p>
        </w:tc>
        <w:tc>
          <w:tcPr>
            <w:tcW w:w="521" w:type="pct"/>
            <w:tcBorders>
              <w:top w:val="nil"/>
              <w:left w:val="nil"/>
              <w:right w:val="nil"/>
            </w:tcBorders>
            <w:shd w:val="clear" w:color="auto" w:fill="E8E8E8"/>
          </w:tcPr>
          <w:p w:rsidR="004F538F" w:rsidRPr="00B71722" w:rsidP="004F538F" w14:paraId="356AE74B"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1" w:type="pct"/>
            <w:tcBorders>
              <w:top w:val="nil"/>
              <w:left w:val="nil"/>
              <w:right w:val="nil"/>
            </w:tcBorders>
            <w:shd w:val="clear" w:color="auto" w:fill="E8E8E8"/>
          </w:tcPr>
          <w:p w:rsidR="004F538F" w:rsidRPr="00B71722" w:rsidP="004F538F" w14:paraId="61380A1A"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1" w:type="pct"/>
            <w:tcBorders>
              <w:top w:val="nil"/>
              <w:left w:val="nil"/>
              <w:right w:val="nil"/>
            </w:tcBorders>
            <w:shd w:val="clear" w:color="auto" w:fill="E8E8E8"/>
          </w:tcPr>
          <w:p w:rsidR="004F538F" w:rsidRPr="00B71722" w:rsidP="004F538F" w14:paraId="3DE869D4"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49" w:type="pct"/>
            <w:tcBorders>
              <w:top w:val="nil"/>
              <w:left w:val="nil"/>
              <w:right w:val="nil"/>
            </w:tcBorders>
            <w:shd w:val="clear" w:color="auto" w:fill="E8E8E8"/>
          </w:tcPr>
          <w:p w:rsidR="004F538F" w:rsidRPr="00B71722" w:rsidP="004F538F" w14:paraId="1830B073"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0" w:type="pct"/>
            <w:tcBorders>
              <w:top w:val="nil"/>
              <w:left w:val="nil"/>
              <w:right w:val="nil"/>
            </w:tcBorders>
            <w:shd w:val="clear" w:color="auto" w:fill="E8E8E8"/>
          </w:tcPr>
          <w:p w:rsidR="004F538F" w:rsidRPr="00822BF8" w:rsidP="004F538F" w14:paraId="1EEDFBBA"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3C811F7B" w14:textId="77777777" w:rsidTr="004F538F">
        <w:tblPrEx>
          <w:tblW w:w="5000" w:type="pct"/>
          <w:tblCellMar>
            <w:left w:w="120" w:type="dxa"/>
            <w:right w:w="120" w:type="dxa"/>
          </w:tblCellMar>
          <w:tblLook w:val="0000"/>
        </w:tblPrEx>
        <w:tc>
          <w:tcPr>
            <w:tcW w:w="2468" w:type="pct"/>
            <w:tcBorders>
              <w:top w:val="nil"/>
              <w:left w:val="nil"/>
              <w:bottom w:val="nil"/>
              <w:right w:val="nil"/>
            </w:tcBorders>
            <w:shd w:val="clear" w:color="auto" w:fill="auto"/>
          </w:tcPr>
          <w:p w:rsidR="004F538F" w:rsidRPr="00F7014A" w:rsidP="004F538F" w14:paraId="4370025C" w14:textId="77EA84A3">
            <w:pPr>
              <w:pStyle w:val="SurQuestionTableText"/>
            </w:pPr>
            <w:r>
              <w:t>f.</w:t>
            </w:r>
            <w:r>
              <w:tab/>
            </w:r>
            <w:r w:rsidRPr="00257CA9">
              <w:t>How misconceptions and stereotypes can affect responses to hate crimes against [ members from [transgender / Muslim American/ Sikh American] communities].</w:t>
            </w:r>
          </w:p>
        </w:tc>
        <w:tc>
          <w:tcPr>
            <w:tcW w:w="521" w:type="pct"/>
            <w:tcBorders>
              <w:top w:val="nil"/>
              <w:left w:val="nil"/>
              <w:bottom w:val="nil"/>
              <w:right w:val="nil"/>
            </w:tcBorders>
            <w:shd w:val="clear" w:color="auto" w:fill="auto"/>
          </w:tcPr>
          <w:p w:rsidR="004F538F" w:rsidRPr="00B71722" w:rsidP="004F538F" w14:paraId="3B176CEC"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1" w:type="pct"/>
            <w:tcBorders>
              <w:top w:val="nil"/>
              <w:left w:val="nil"/>
              <w:bottom w:val="nil"/>
              <w:right w:val="nil"/>
            </w:tcBorders>
            <w:shd w:val="clear" w:color="auto" w:fill="auto"/>
          </w:tcPr>
          <w:p w:rsidR="004F538F" w:rsidRPr="00B71722" w:rsidP="004F538F" w14:paraId="0CBA69FC"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1" w:type="pct"/>
            <w:tcBorders>
              <w:top w:val="nil"/>
              <w:left w:val="nil"/>
              <w:bottom w:val="nil"/>
              <w:right w:val="nil"/>
            </w:tcBorders>
            <w:shd w:val="clear" w:color="auto" w:fill="auto"/>
          </w:tcPr>
          <w:p w:rsidR="004F538F" w:rsidRPr="00B71722" w:rsidP="004F538F" w14:paraId="6680B0A0"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49" w:type="pct"/>
            <w:tcBorders>
              <w:top w:val="nil"/>
              <w:left w:val="nil"/>
              <w:bottom w:val="nil"/>
              <w:right w:val="nil"/>
            </w:tcBorders>
            <w:shd w:val="clear" w:color="auto" w:fill="auto"/>
          </w:tcPr>
          <w:p w:rsidR="004F538F" w:rsidRPr="00B71722" w:rsidP="004F538F" w14:paraId="7204E049"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0" w:type="pct"/>
            <w:tcBorders>
              <w:top w:val="nil"/>
              <w:left w:val="nil"/>
              <w:bottom w:val="nil"/>
              <w:right w:val="nil"/>
            </w:tcBorders>
          </w:tcPr>
          <w:p w:rsidR="004F538F" w:rsidRPr="00822BF8" w:rsidP="004F538F" w14:paraId="401D3B84"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bl>
    <w:p w:rsidR="00257CA9" w:rsidRPr="00257CA9" w:rsidP="00257CA9" w14:paraId="2B8E9656" w14:textId="77777777">
      <w:pPr>
        <w:pStyle w:val="SurNormal"/>
        <w:rPr>
          <w:i/>
          <w:iCs/>
        </w:rPr>
      </w:pPr>
      <w:r w:rsidRPr="00257CA9">
        <w:rPr>
          <w:i/>
          <w:iCs/>
        </w:rPr>
        <w:br w:type="page"/>
      </w:r>
    </w:p>
    <w:p w:rsidR="00257CA9" w:rsidP="00A711C5" w14:paraId="182A3B3C" w14:textId="1F85947E">
      <w:pPr>
        <w:pStyle w:val="SurQuestionText"/>
        <w:rPr>
          <w:b w:val="0"/>
          <w:bCs/>
        </w:rPr>
      </w:pPr>
      <w:r>
        <w:rPr>
          <w:bCs/>
        </w:rPr>
        <w:t>10</w:t>
      </w:r>
      <w:r w:rsidR="004F538F">
        <w:rPr>
          <w:bCs/>
        </w:rPr>
        <w:t>.</w:t>
      </w:r>
      <w:r w:rsidR="004F538F">
        <w:rPr>
          <w:bCs/>
        </w:rPr>
        <w:tab/>
      </w:r>
      <w:r w:rsidRPr="00257CA9">
        <w:rPr>
          <w:bCs/>
        </w:rPr>
        <w:t xml:space="preserve">On a scale of 1 to 5, where 1 is </w:t>
      </w:r>
      <w:r w:rsidRPr="00257CA9">
        <w:rPr>
          <w:bCs/>
          <w:i/>
          <w:iCs/>
        </w:rPr>
        <w:t>not at all</w:t>
      </w:r>
      <w:r w:rsidRPr="00257CA9">
        <w:rPr>
          <w:bCs/>
        </w:rPr>
        <w:t xml:space="preserve"> and 5 is </w:t>
      </w:r>
      <w:r w:rsidRPr="00257CA9">
        <w:rPr>
          <w:bCs/>
          <w:i/>
          <w:iCs/>
        </w:rPr>
        <w:t>a great</w:t>
      </w:r>
      <w:r w:rsidRPr="00257CA9">
        <w:rPr>
          <w:bCs/>
        </w:rPr>
        <w:t xml:space="preserve"> </w:t>
      </w:r>
      <w:r w:rsidRPr="00257CA9">
        <w:rPr>
          <w:bCs/>
          <w:i/>
          <w:iCs/>
        </w:rPr>
        <w:t>amount</w:t>
      </w:r>
      <w:r w:rsidRPr="00257CA9">
        <w:rPr>
          <w:bCs/>
        </w:rPr>
        <w:t xml:space="preserve">, please indicate how much </w:t>
      </w:r>
      <w:r w:rsidRPr="00257CA9">
        <w:rPr>
          <w:bCs/>
        </w:rPr>
        <w:t>your</w:t>
      </w:r>
      <w:r w:rsidRPr="00257CA9">
        <w:rPr>
          <w:bCs/>
        </w:rPr>
        <w:t xml:space="preserve"> understanding or knowledge about the following topics increased as a result of</w:t>
      </w:r>
      <w:r w:rsidRPr="00257CA9">
        <w:t xml:space="preserve"> </w:t>
      </w:r>
      <w:r w:rsidRPr="00257CA9">
        <w:rPr>
          <w:bCs/>
        </w:rPr>
        <w:t>the program.</w:t>
      </w:r>
    </w:p>
    <w:p w:rsidR="005101D3" w:rsidRPr="00222236" w:rsidP="005101D3" w14:paraId="63B9376E" w14:textId="77777777">
      <w:pPr>
        <w:pStyle w:val="SurPROGRAMMERPROMPT"/>
      </w:pPr>
      <w:r w:rsidRPr="00222236">
        <w:t xml:space="preserve">PROGRAMMER: CODE ONE PER ROW </w:t>
      </w:r>
    </w:p>
    <w:p w:rsidR="005101D3" w:rsidRPr="00D36E51" w:rsidP="005101D3" w14:paraId="53905046" w14:textId="77777777">
      <w:pPr>
        <w:pStyle w:val="SurSelectOneMarkAll"/>
        <w:ind w:left="6300"/>
        <w:rPr>
          <w:b/>
        </w:rPr>
      </w:pPr>
      <w:r>
        <w:t>S</w:t>
      </w:r>
      <w:r w:rsidRPr="00D36E51">
        <w:t xml:space="preserve">elect one </w:t>
      </w:r>
      <w:r>
        <w:t xml:space="preserve">per </w:t>
      </w:r>
      <w:r>
        <w:t>row</w:t>
      </w:r>
    </w:p>
    <w:tbl>
      <w:tblPr>
        <w:tblW w:w="5000" w:type="pct"/>
        <w:tblCellMar>
          <w:left w:w="120" w:type="dxa"/>
          <w:right w:w="120" w:type="dxa"/>
        </w:tblCellMar>
        <w:tblLook w:val="0000"/>
      </w:tblPr>
      <w:tblGrid>
        <w:gridCol w:w="4617"/>
        <w:gridCol w:w="974"/>
        <w:gridCol w:w="975"/>
        <w:gridCol w:w="975"/>
        <w:gridCol w:w="841"/>
        <w:gridCol w:w="973"/>
      </w:tblGrid>
      <w:tr w14:paraId="6BCB36A1" w14:textId="77777777" w:rsidTr="004F538F">
        <w:tblPrEx>
          <w:tblW w:w="5000" w:type="pct"/>
          <w:tblCellMar>
            <w:left w:w="120" w:type="dxa"/>
            <w:right w:w="120" w:type="dxa"/>
          </w:tblCellMar>
          <w:tblLook w:val="0000"/>
        </w:tblPrEx>
        <w:trPr>
          <w:tblHeader/>
        </w:trPr>
        <w:tc>
          <w:tcPr>
            <w:tcW w:w="2468" w:type="pct"/>
            <w:tcBorders>
              <w:top w:val="nil"/>
              <w:left w:val="nil"/>
              <w:bottom w:val="nil"/>
              <w:right w:val="single" w:sz="4" w:space="0" w:color="auto"/>
            </w:tcBorders>
          </w:tcPr>
          <w:p w:rsidR="004F538F" w:rsidRPr="00222236" w:rsidP="004F538F" w14:paraId="62647B0C" w14:textId="77777777">
            <w:pPr>
              <w:pStyle w:val="SurQuestionTableText"/>
            </w:pPr>
          </w:p>
        </w:tc>
        <w:tc>
          <w:tcPr>
            <w:tcW w:w="521" w:type="pct"/>
            <w:tcBorders>
              <w:top w:val="single" w:sz="4" w:space="0" w:color="auto"/>
              <w:left w:val="single" w:sz="4" w:space="0" w:color="auto"/>
              <w:bottom w:val="single" w:sz="4" w:space="0" w:color="auto"/>
              <w:right w:val="single" w:sz="4" w:space="0" w:color="auto"/>
            </w:tcBorders>
            <w:vAlign w:val="bottom"/>
          </w:tcPr>
          <w:p w:rsidR="004F538F" w:rsidRPr="00222236" w:rsidP="004F538F" w14:paraId="43D17199" w14:textId="7EDF7B04">
            <w:pPr>
              <w:pStyle w:val="TableTextCentered"/>
            </w:pPr>
            <w:r>
              <w:t>Not at all</w:t>
            </w:r>
          </w:p>
        </w:tc>
        <w:tc>
          <w:tcPr>
            <w:tcW w:w="521" w:type="pct"/>
            <w:tcBorders>
              <w:top w:val="single" w:sz="4" w:space="0" w:color="auto"/>
              <w:left w:val="single" w:sz="4" w:space="0" w:color="auto"/>
              <w:bottom w:val="single" w:sz="4" w:space="0" w:color="auto"/>
              <w:right w:val="single" w:sz="4" w:space="0" w:color="auto"/>
            </w:tcBorders>
            <w:vAlign w:val="bottom"/>
          </w:tcPr>
          <w:p w:rsidR="004F538F" w:rsidRPr="00222236" w:rsidP="004F538F" w14:paraId="54FFC62F" w14:textId="55F33141">
            <w:pPr>
              <w:pStyle w:val="TableTextCentered"/>
            </w:pPr>
            <w:r>
              <w:t>A little</w:t>
            </w:r>
          </w:p>
        </w:tc>
        <w:tc>
          <w:tcPr>
            <w:tcW w:w="521" w:type="pct"/>
            <w:tcBorders>
              <w:top w:val="single" w:sz="4" w:space="0" w:color="auto"/>
              <w:left w:val="single" w:sz="4" w:space="0" w:color="auto"/>
              <w:bottom w:val="single" w:sz="4" w:space="0" w:color="auto"/>
              <w:right w:val="single" w:sz="4" w:space="0" w:color="auto"/>
            </w:tcBorders>
            <w:vAlign w:val="bottom"/>
          </w:tcPr>
          <w:p w:rsidR="004F538F" w:rsidRPr="00222236" w:rsidP="004F538F" w14:paraId="7362DD7A" w14:textId="653A0C86">
            <w:pPr>
              <w:pStyle w:val="TableTextCentered"/>
            </w:pPr>
            <w:r>
              <w:t>Some</w:t>
            </w:r>
          </w:p>
        </w:tc>
        <w:tc>
          <w:tcPr>
            <w:tcW w:w="449" w:type="pct"/>
            <w:tcBorders>
              <w:top w:val="single" w:sz="4" w:space="0" w:color="auto"/>
              <w:left w:val="single" w:sz="4" w:space="0" w:color="auto"/>
              <w:bottom w:val="single" w:sz="4" w:space="0" w:color="auto"/>
              <w:right w:val="single" w:sz="4" w:space="0" w:color="auto"/>
            </w:tcBorders>
            <w:vAlign w:val="bottom"/>
          </w:tcPr>
          <w:p w:rsidR="004F538F" w:rsidRPr="00222236" w:rsidP="004F538F" w14:paraId="32D77A72" w14:textId="24B7CC86">
            <w:pPr>
              <w:pStyle w:val="TableTextCentered"/>
            </w:pPr>
            <w:r>
              <w:t>A good amount</w:t>
            </w:r>
          </w:p>
        </w:tc>
        <w:tc>
          <w:tcPr>
            <w:tcW w:w="520" w:type="pct"/>
            <w:tcBorders>
              <w:top w:val="single" w:sz="4" w:space="0" w:color="auto"/>
              <w:left w:val="single" w:sz="4" w:space="0" w:color="auto"/>
              <w:bottom w:val="single" w:sz="4" w:space="0" w:color="auto"/>
              <w:right w:val="single" w:sz="4" w:space="0" w:color="auto"/>
            </w:tcBorders>
            <w:vAlign w:val="bottom"/>
          </w:tcPr>
          <w:p w:rsidR="004F538F" w:rsidRPr="00222236" w:rsidP="004F538F" w14:paraId="0F813B43" w14:textId="0E7C99DC">
            <w:pPr>
              <w:pStyle w:val="TableTextCentered"/>
            </w:pPr>
            <w:r>
              <w:t>A great amount</w:t>
            </w:r>
          </w:p>
        </w:tc>
      </w:tr>
      <w:tr w14:paraId="014840F6" w14:textId="77777777" w:rsidTr="00EE0783">
        <w:tblPrEx>
          <w:tblW w:w="5000" w:type="pct"/>
          <w:tblCellMar>
            <w:left w:w="120" w:type="dxa"/>
            <w:right w:w="120" w:type="dxa"/>
          </w:tblCellMar>
          <w:tblLook w:val="0000"/>
        </w:tblPrEx>
        <w:tc>
          <w:tcPr>
            <w:tcW w:w="2468" w:type="pct"/>
            <w:tcBorders>
              <w:top w:val="nil"/>
              <w:left w:val="nil"/>
              <w:bottom w:val="nil"/>
              <w:right w:val="nil"/>
            </w:tcBorders>
            <w:shd w:val="clear" w:color="auto" w:fill="E8E8E8"/>
          </w:tcPr>
          <w:p w:rsidR="004F538F" w:rsidRPr="00F7014A" w:rsidP="004F538F" w14:paraId="6DFBAEA7" w14:textId="76BF7E11">
            <w:pPr>
              <w:pStyle w:val="SurQuestionTableText"/>
            </w:pPr>
            <w:r>
              <w:t>a.</w:t>
            </w:r>
            <w:r>
              <w:tab/>
            </w:r>
            <w:r w:rsidRPr="00257CA9">
              <w:t>Dangers</w:t>
            </w:r>
            <w:r w:rsidRPr="00257CA9">
              <w:t xml:space="preserve"> transgender and non-binary youth face.</w:t>
            </w:r>
          </w:p>
        </w:tc>
        <w:tc>
          <w:tcPr>
            <w:tcW w:w="521" w:type="pct"/>
            <w:tcBorders>
              <w:top w:val="single" w:sz="4" w:space="0" w:color="auto"/>
              <w:left w:val="nil"/>
              <w:bottom w:val="nil"/>
              <w:right w:val="nil"/>
            </w:tcBorders>
            <w:shd w:val="clear" w:color="auto" w:fill="E8E8E8"/>
          </w:tcPr>
          <w:p w:rsidR="004F538F" w:rsidRPr="00B71722" w:rsidP="00EE0783" w14:paraId="6B6839B9"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1" w:type="pct"/>
            <w:tcBorders>
              <w:top w:val="single" w:sz="4" w:space="0" w:color="auto"/>
              <w:left w:val="nil"/>
              <w:bottom w:val="nil"/>
              <w:right w:val="nil"/>
            </w:tcBorders>
            <w:shd w:val="clear" w:color="auto" w:fill="E8E8E8"/>
          </w:tcPr>
          <w:p w:rsidR="004F538F" w:rsidRPr="00B71722" w:rsidP="00EE0783" w14:paraId="187B4E31"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1" w:type="pct"/>
            <w:tcBorders>
              <w:top w:val="single" w:sz="4" w:space="0" w:color="auto"/>
              <w:left w:val="nil"/>
              <w:bottom w:val="nil"/>
              <w:right w:val="nil"/>
            </w:tcBorders>
            <w:shd w:val="clear" w:color="auto" w:fill="E8E8E8"/>
          </w:tcPr>
          <w:p w:rsidR="004F538F" w:rsidRPr="00B71722" w:rsidP="00EE0783" w14:paraId="4D737B80"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49" w:type="pct"/>
            <w:tcBorders>
              <w:top w:val="single" w:sz="4" w:space="0" w:color="auto"/>
              <w:left w:val="nil"/>
              <w:bottom w:val="nil"/>
              <w:right w:val="nil"/>
            </w:tcBorders>
            <w:shd w:val="clear" w:color="auto" w:fill="E8E8E8"/>
          </w:tcPr>
          <w:p w:rsidR="004F538F" w:rsidRPr="00B71722" w:rsidP="00EE0783" w14:paraId="6255C533"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0" w:type="pct"/>
            <w:tcBorders>
              <w:top w:val="single" w:sz="4" w:space="0" w:color="auto"/>
              <w:left w:val="nil"/>
              <w:bottom w:val="nil"/>
              <w:right w:val="nil"/>
            </w:tcBorders>
            <w:shd w:val="clear" w:color="auto" w:fill="E8E8E8"/>
          </w:tcPr>
          <w:p w:rsidR="004F538F" w:rsidRPr="00822BF8" w:rsidP="00EE0783" w14:paraId="0F7B1E5B"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37CEBD4E" w14:textId="77777777" w:rsidTr="00EE0783">
        <w:tblPrEx>
          <w:tblW w:w="5000" w:type="pct"/>
          <w:tblCellMar>
            <w:left w:w="120" w:type="dxa"/>
            <w:right w:w="120" w:type="dxa"/>
          </w:tblCellMar>
          <w:tblLook w:val="0000"/>
        </w:tblPrEx>
        <w:tc>
          <w:tcPr>
            <w:tcW w:w="2468" w:type="pct"/>
            <w:tcBorders>
              <w:top w:val="nil"/>
              <w:left w:val="nil"/>
              <w:bottom w:val="nil"/>
              <w:right w:val="nil"/>
            </w:tcBorders>
            <w:shd w:val="clear" w:color="auto" w:fill="FFFFFF"/>
          </w:tcPr>
          <w:p w:rsidR="004F538F" w:rsidRPr="00F7014A" w:rsidP="004F538F" w14:paraId="4BF0BDD0" w14:textId="0FEB679C">
            <w:pPr>
              <w:pStyle w:val="SurQuestionTableText"/>
            </w:pPr>
            <w:r>
              <w:t>b.</w:t>
            </w:r>
            <w:r>
              <w:tab/>
            </w:r>
            <w:r w:rsidRPr="00257CA9">
              <w:t>Strategies I can use to create a safe and welcoming environment for transgender and non-binary youth.</w:t>
            </w:r>
          </w:p>
        </w:tc>
        <w:tc>
          <w:tcPr>
            <w:tcW w:w="521" w:type="pct"/>
            <w:tcBorders>
              <w:top w:val="nil"/>
              <w:left w:val="nil"/>
              <w:bottom w:val="nil"/>
              <w:right w:val="nil"/>
            </w:tcBorders>
            <w:shd w:val="clear" w:color="auto" w:fill="FFFFFF"/>
          </w:tcPr>
          <w:p w:rsidR="004F538F" w:rsidRPr="00B71722" w:rsidP="00EE0783" w14:paraId="6DAEA0FD"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1" w:type="pct"/>
            <w:tcBorders>
              <w:top w:val="nil"/>
              <w:left w:val="nil"/>
              <w:bottom w:val="nil"/>
              <w:right w:val="nil"/>
            </w:tcBorders>
            <w:shd w:val="clear" w:color="auto" w:fill="FFFFFF"/>
          </w:tcPr>
          <w:p w:rsidR="004F538F" w:rsidRPr="00B71722" w:rsidP="00EE0783" w14:paraId="5F62F9B4"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1" w:type="pct"/>
            <w:tcBorders>
              <w:top w:val="nil"/>
              <w:left w:val="nil"/>
              <w:bottom w:val="nil"/>
              <w:right w:val="nil"/>
            </w:tcBorders>
            <w:shd w:val="clear" w:color="auto" w:fill="FFFFFF"/>
          </w:tcPr>
          <w:p w:rsidR="004F538F" w:rsidRPr="00B71722" w:rsidP="00EE0783" w14:paraId="73124887"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49" w:type="pct"/>
            <w:tcBorders>
              <w:top w:val="nil"/>
              <w:left w:val="nil"/>
              <w:bottom w:val="nil"/>
              <w:right w:val="nil"/>
            </w:tcBorders>
            <w:shd w:val="clear" w:color="auto" w:fill="FFFFFF"/>
          </w:tcPr>
          <w:p w:rsidR="004F538F" w:rsidRPr="00B71722" w:rsidP="00EE0783" w14:paraId="1F755097"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0" w:type="pct"/>
            <w:tcBorders>
              <w:top w:val="nil"/>
              <w:left w:val="nil"/>
              <w:bottom w:val="nil"/>
              <w:right w:val="nil"/>
            </w:tcBorders>
            <w:shd w:val="clear" w:color="auto" w:fill="FFFFFF"/>
          </w:tcPr>
          <w:p w:rsidR="004F538F" w:rsidRPr="00822BF8" w:rsidP="00EE0783" w14:paraId="72A179E8"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3D6B9BF7" w14:textId="77777777" w:rsidTr="00EE0783">
        <w:tblPrEx>
          <w:tblW w:w="5000" w:type="pct"/>
          <w:tblCellMar>
            <w:left w:w="120" w:type="dxa"/>
            <w:right w:w="120" w:type="dxa"/>
          </w:tblCellMar>
          <w:tblLook w:val="0000"/>
        </w:tblPrEx>
        <w:tc>
          <w:tcPr>
            <w:tcW w:w="2468" w:type="pct"/>
            <w:tcBorders>
              <w:top w:val="nil"/>
              <w:left w:val="nil"/>
              <w:right w:val="nil"/>
            </w:tcBorders>
            <w:shd w:val="clear" w:color="auto" w:fill="E8E8E8"/>
          </w:tcPr>
          <w:p w:rsidR="004F538F" w:rsidRPr="00F7014A" w:rsidP="004F538F" w14:paraId="11413547" w14:textId="6CD3670F">
            <w:pPr>
              <w:pStyle w:val="SurQuestionTableText"/>
            </w:pPr>
            <w:r>
              <w:t>c.</w:t>
            </w:r>
            <w:r>
              <w:tab/>
            </w:r>
            <w:r w:rsidRPr="00257CA9">
              <w:t>The legal, societal, and medical barriers that transgender and non-binary youth face.</w:t>
            </w:r>
          </w:p>
        </w:tc>
        <w:tc>
          <w:tcPr>
            <w:tcW w:w="521" w:type="pct"/>
            <w:tcBorders>
              <w:top w:val="nil"/>
              <w:left w:val="nil"/>
              <w:right w:val="nil"/>
            </w:tcBorders>
            <w:shd w:val="clear" w:color="auto" w:fill="E8E8E8"/>
          </w:tcPr>
          <w:p w:rsidR="004F538F" w:rsidRPr="00B71722" w:rsidP="00EE0783" w14:paraId="0DA59367"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1" w:type="pct"/>
            <w:tcBorders>
              <w:top w:val="nil"/>
              <w:left w:val="nil"/>
              <w:right w:val="nil"/>
            </w:tcBorders>
            <w:shd w:val="clear" w:color="auto" w:fill="E8E8E8"/>
          </w:tcPr>
          <w:p w:rsidR="004F538F" w:rsidRPr="00B71722" w:rsidP="00EE0783" w14:paraId="24148925"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1" w:type="pct"/>
            <w:tcBorders>
              <w:top w:val="nil"/>
              <w:left w:val="nil"/>
              <w:right w:val="nil"/>
            </w:tcBorders>
            <w:shd w:val="clear" w:color="auto" w:fill="E8E8E8"/>
          </w:tcPr>
          <w:p w:rsidR="004F538F" w:rsidRPr="00B71722" w:rsidP="00EE0783" w14:paraId="42DE2928"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49" w:type="pct"/>
            <w:tcBorders>
              <w:top w:val="nil"/>
              <w:left w:val="nil"/>
              <w:right w:val="nil"/>
            </w:tcBorders>
            <w:shd w:val="clear" w:color="auto" w:fill="E8E8E8"/>
          </w:tcPr>
          <w:p w:rsidR="004F538F" w:rsidRPr="00B71722" w:rsidP="00EE0783" w14:paraId="5FDDBFC4"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0" w:type="pct"/>
            <w:tcBorders>
              <w:top w:val="nil"/>
              <w:left w:val="nil"/>
              <w:right w:val="nil"/>
            </w:tcBorders>
            <w:shd w:val="clear" w:color="auto" w:fill="E8E8E8"/>
          </w:tcPr>
          <w:p w:rsidR="004F538F" w:rsidRPr="00822BF8" w:rsidP="00EE0783" w14:paraId="5912B30B"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72A2C359" w14:textId="77777777" w:rsidTr="00EE0783">
        <w:tblPrEx>
          <w:tblW w:w="5000" w:type="pct"/>
          <w:tblCellMar>
            <w:left w:w="120" w:type="dxa"/>
            <w:right w:w="120" w:type="dxa"/>
          </w:tblCellMar>
          <w:tblLook w:val="0000"/>
        </w:tblPrEx>
        <w:tc>
          <w:tcPr>
            <w:tcW w:w="2468" w:type="pct"/>
            <w:tcBorders>
              <w:top w:val="nil"/>
              <w:left w:val="nil"/>
              <w:bottom w:val="nil"/>
              <w:right w:val="nil"/>
            </w:tcBorders>
            <w:shd w:val="clear" w:color="auto" w:fill="auto"/>
          </w:tcPr>
          <w:p w:rsidR="004F538F" w:rsidRPr="00F7014A" w:rsidP="004F538F" w14:paraId="644B2CF1" w14:textId="5515AA2A">
            <w:pPr>
              <w:pStyle w:val="SurQuestionTableText"/>
            </w:pPr>
            <w:r>
              <w:t>d.</w:t>
            </w:r>
            <w:r>
              <w:tab/>
            </w:r>
            <w:r w:rsidRPr="00257CA9">
              <w:t>Basics of the legal, societal, and medical processes of transitioning.</w:t>
            </w:r>
          </w:p>
        </w:tc>
        <w:tc>
          <w:tcPr>
            <w:tcW w:w="521" w:type="pct"/>
            <w:tcBorders>
              <w:top w:val="nil"/>
              <w:left w:val="nil"/>
              <w:bottom w:val="nil"/>
              <w:right w:val="nil"/>
            </w:tcBorders>
            <w:shd w:val="clear" w:color="auto" w:fill="auto"/>
          </w:tcPr>
          <w:p w:rsidR="004F538F" w:rsidRPr="00B71722" w:rsidP="00EE0783" w14:paraId="33080E11"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1" w:type="pct"/>
            <w:tcBorders>
              <w:top w:val="nil"/>
              <w:left w:val="nil"/>
              <w:bottom w:val="nil"/>
              <w:right w:val="nil"/>
            </w:tcBorders>
            <w:shd w:val="clear" w:color="auto" w:fill="auto"/>
          </w:tcPr>
          <w:p w:rsidR="004F538F" w:rsidRPr="00B71722" w:rsidP="00EE0783" w14:paraId="571066F5"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1" w:type="pct"/>
            <w:tcBorders>
              <w:top w:val="nil"/>
              <w:left w:val="nil"/>
              <w:bottom w:val="nil"/>
              <w:right w:val="nil"/>
            </w:tcBorders>
            <w:shd w:val="clear" w:color="auto" w:fill="auto"/>
          </w:tcPr>
          <w:p w:rsidR="004F538F" w:rsidRPr="00B71722" w:rsidP="00EE0783" w14:paraId="2B4ABB78"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49" w:type="pct"/>
            <w:tcBorders>
              <w:top w:val="nil"/>
              <w:left w:val="nil"/>
              <w:bottom w:val="nil"/>
              <w:right w:val="nil"/>
            </w:tcBorders>
            <w:shd w:val="clear" w:color="auto" w:fill="auto"/>
          </w:tcPr>
          <w:p w:rsidR="004F538F" w:rsidRPr="00B71722" w:rsidP="00EE0783" w14:paraId="6D06A4BC"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0" w:type="pct"/>
            <w:tcBorders>
              <w:top w:val="nil"/>
              <w:left w:val="nil"/>
              <w:bottom w:val="nil"/>
              <w:right w:val="nil"/>
            </w:tcBorders>
          </w:tcPr>
          <w:p w:rsidR="004F538F" w:rsidRPr="00822BF8" w:rsidP="00EE0783" w14:paraId="32EABEB4"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bl>
    <w:p w:rsidR="00257CA9" w:rsidRPr="00257CA9" w:rsidP="00257CA9" w14:paraId="47F63A2B" w14:textId="77777777">
      <w:pPr>
        <w:pStyle w:val="SurNormal"/>
        <w:rPr>
          <w:i/>
          <w:iCs/>
        </w:rPr>
      </w:pPr>
    </w:p>
    <w:p w:rsidR="00257CA9" w:rsidP="00A711C5" w14:paraId="4C225A63" w14:textId="0A0B1910">
      <w:pPr>
        <w:pStyle w:val="SurQuestionText"/>
        <w:rPr>
          <w:bCs/>
        </w:rPr>
      </w:pPr>
      <w:r>
        <w:rPr>
          <w:bCs/>
        </w:rPr>
        <w:t>11</w:t>
      </w:r>
      <w:r w:rsidR="00EE0783">
        <w:rPr>
          <w:bCs/>
        </w:rPr>
        <w:t>.</w:t>
      </w:r>
      <w:r w:rsidR="00EE0783">
        <w:rPr>
          <w:bCs/>
        </w:rPr>
        <w:tab/>
      </w:r>
      <w:r w:rsidRPr="00257CA9">
        <w:rPr>
          <w:bCs/>
        </w:rPr>
        <w:t xml:space="preserve">On a scale of 1 to 5, where 1 is you have </w:t>
      </w:r>
      <w:r w:rsidRPr="00257CA9">
        <w:rPr>
          <w:bCs/>
          <w:i/>
          <w:iCs/>
        </w:rPr>
        <w:t>no understanding at all</w:t>
      </w:r>
      <w:r w:rsidRPr="00257CA9">
        <w:rPr>
          <w:bCs/>
        </w:rPr>
        <w:t xml:space="preserve"> and 5 is you had </w:t>
      </w:r>
      <w:r w:rsidRPr="00257CA9">
        <w:rPr>
          <w:bCs/>
          <w:i/>
          <w:iCs/>
        </w:rPr>
        <w:t>a very comprehensive understanding</w:t>
      </w:r>
      <w:r w:rsidRPr="00257CA9">
        <w:rPr>
          <w:bCs/>
        </w:rPr>
        <w:t xml:space="preserve"> of the topic, please rate your current level of understanding on the following topics. </w:t>
      </w:r>
    </w:p>
    <w:p w:rsidR="00EE0783" w:rsidRPr="00D96A54" w:rsidP="00EE0783" w14:paraId="21410D14" w14:textId="2504EE79">
      <w:pPr>
        <w:pStyle w:val="SurQuestionText"/>
        <w:spacing w:before="120"/>
        <w:rPr>
          <w:b w:val="0"/>
        </w:rPr>
      </w:pPr>
      <w:r>
        <w:rPr>
          <w:bCs/>
        </w:rPr>
        <w:tab/>
      </w:r>
      <w:r w:rsidRPr="00D96A54">
        <w:rPr>
          <w:b w:val="0"/>
        </w:rPr>
        <w:t>[INSTRUCTION: The following questions apply to Facilitating Meetings Around Community Conflict (FMACC)].</w:t>
      </w:r>
    </w:p>
    <w:p w:rsidR="005101D3" w:rsidRPr="00222236" w:rsidP="005101D3" w14:paraId="21D8A981" w14:textId="77777777">
      <w:pPr>
        <w:pStyle w:val="SurPROGRAMMERPROMPT"/>
      </w:pPr>
      <w:r w:rsidRPr="00222236">
        <w:t xml:space="preserve">PROGRAMMER: CODE ONE PER ROW </w:t>
      </w:r>
    </w:p>
    <w:p w:rsidR="005101D3" w:rsidRPr="00D36E51" w:rsidP="00EE0783" w14:paraId="0FEB82C6" w14:textId="77777777">
      <w:pPr>
        <w:pStyle w:val="SurSelectOneMarkAll"/>
        <w:ind w:left="5310"/>
        <w:rPr>
          <w:b/>
        </w:rPr>
      </w:pPr>
      <w:r>
        <w:t>S</w:t>
      </w:r>
      <w:r w:rsidRPr="00D36E51">
        <w:t xml:space="preserve">elect one </w:t>
      </w:r>
      <w:r>
        <w:t xml:space="preserve">per </w:t>
      </w:r>
      <w:r>
        <w:t>row</w:t>
      </w:r>
    </w:p>
    <w:tbl>
      <w:tblPr>
        <w:tblW w:w="5100" w:type="pct"/>
        <w:tblCellMar>
          <w:left w:w="120" w:type="dxa"/>
          <w:right w:w="120" w:type="dxa"/>
        </w:tblCellMar>
        <w:tblLook w:val="0000"/>
      </w:tblPr>
      <w:tblGrid>
        <w:gridCol w:w="3449"/>
        <w:gridCol w:w="1382"/>
        <w:gridCol w:w="748"/>
        <w:gridCol w:w="1001"/>
        <w:gridCol w:w="1501"/>
        <w:gridCol w:w="1461"/>
      </w:tblGrid>
      <w:tr w14:paraId="33479871" w14:textId="77777777" w:rsidTr="004333D6">
        <w:tblPrEx>
          <w:tblW w:w="5100" w:type="pct"/>
          <w:tblCellMar>
            <w:left w:w="120" w:type="dxa"/>
            <w:right w:w="120" w:type="dxa"/>
          </w:tblCellMar>
          <w:tblLook w:val="0000"/>
        </w:tblPrEx>
        <w:trPr>
          <w:tblHeader/>
        </w:trPr>
        <w:tc>
          <w:tcPr>
            <w:tcW w:w="1808" w:type="pct"/>
            <w:tcBorders>
              <w:top w:val="nil"/>
              <w:left w:val="nil"/>
              <w:bottom w:val="nil"/>
              <w:right w:val="single" w:sz="4" w:space="0" w:color="auto"/>
            </w:tcBorders>
          </w:tcPr>
          <w:p w:rsidR="00EE0783" w:rsidRPr="00222236" w:rsidP="00EE0783" w14:paraId="59048F4A" w14:textId="77777777">
            <w:pPr>
              <w:pStyle w:val="SurQuestionTableText"/>
            </w:pPr>
          </w:p>
        </w:tc>
        <w:tc>
          <w:tcPr>
            <w:tcW w:w="724" w:type="pct"/>
            <w:tcBorders>
              <w:top w:val="single" w:sz="4" w:space="0" w:color="auto"/>
              <w:left w:val="single" w:sz="4" w:space="0" w:color="auto"/>
              <w:bottom w:val="single" w:sz="4" w:space="0" w:color="auto"/>
              <w:right w:val="single" w:sz="4" w:space="0" w:color="auto"/>
            </w:tcBorders>
            <w:vAlign w:val="bottom"/>
          </w:tcPr>
          <w:p w:rsidR="00EE0783" w:rsidRPr="00222236" w:rsidP="00EE0783" w14:paraId="1EF9EDEA" w14:textId="282CA2F1">
            <w:pPr>
              <w:pStyle w:val="TableTextCentered"/>
            </w:pPr>
            <w:r w:rsidRPr="00257CA9">
              <w:t>No understanding at all</w:t>
            </w:r>
          </w:p>
        </w:tc>
        <w:tc>
          <w:tcPr>
            <w:tcW w:w="392" w:type="pct"/>
            <w:tcBorders>
              <w:top w:val="single" w:sz="4" w:space="0" w:color="auto"/>
              <w:left w:val="single" w:sz="4" w:space="0" w:color="auto"/>
              <w:bottom w:val="single" w:sz="4" w:space="0" w:color="auto"/>
              <w:right w:val="single" w:sz="4" w:space="0" w:color="auto"/>
            </w:tcBorders>
            <w:vAlign w:val="bottom"/>
          </w:tcPr>
          <w:p w:rsidR="00EE0783" w:rsidRPr="00222236" w:rsidP="00EE0783" w14:paraId="7528F04A" w14:textId="19BC82F7">
            <w:pPr>
              <w:pStyle w:val="TableTextCentered"/>
            </w:pPr>
            <w:r w:rsidRPr="00257CA9">
              <w:t>A little</w:t>
            </w:r>
          </w:p>
        </w:tc>
        <w:tc>
          <w:tcPr>
            <w:tcW w:w="524" w:type="pct"/>
            <w:tcBorders>
              <w:top w:val="single" w:sz="4" w:space="0" w:color="auto"/>
              <w:left w:val="single" w:sz="4" w:space="0" w:color="auto"/>
              <w:bottom w:val="single" w:sz="4" w:space="0" w:color="auto"/>
              <w:right w:val="single" w:sz="4" w:space="0" w:color="auto"/>
            </w:tcBorders>
            <w:vAlign w:val="bottom"/>
          </w:tcPr>
          <w:p w:rsidR="00EE0783" w:rsidRPr="00222236" w:rsidP="00EE0783" w14:paraId="3E972F42" w14:textId="3D55A3E6">
            <w:pPr>
              <w:pStyle w:val="TableTextCentered"/>
            </w:pPr>
            <w:r w:rsidRPr="00257CA9">
              <w:t>Moderate</w:t>
            </w:r>
          </w:p>
        </w:tc>
        <w:tc>
          <w:tcPr>
            <w:tcW w:w="786" w:type="pct"/>
            <w:tcBorders>
              <w:top w:val="single" w:sz="4" w:space="0" w:color="auto"/>
              <w:left w:val="single" w:sz="4" w:space="0" w:color="auto"/>
              <w:bottom w:val="single" w:sz="4" w:space="0" w:color="auto"/>
              <w:right w:val="single" w:sz="4" w:space="0" w:color="auto"/>
            </w:tcBorders>
            <w:vAlign w:val="bottom"/>
          </w:tcPr>
          <w:p w:rsidR="00EE0783" w:rsidRPr="00222236" w:rsidP="00EE0783" w14:paraId="48FCD1DD" w14:textId="7FE65C5C">
            <w:pPr>
              <w:pStyle w:val="TableTextCentered"/>
            </w:pPr>
            <w:r w:rsidRPr="00257CA9">
              <w:t>Comprehensive</w:t>
            </w:r>
          </w:p>
        </w:tc>
        <w:tc>
          <w:tcPr>
            <w:tcW w:w="765" w:type="pct"/>
            <w:tcBorders>
              <w:top w:val="single" w:sz="4" w:space="0" w:color="auto"/>
              <w:left w:val="single" w:sz="4" w:space="0" w:color="auto"/>
              <w:bottom w:val="single" w:sz="4" w:space="0" w:color="auto"/>
              <w:right w:val="single" w:sz="4" w:space="0" w:color="auto"/>
            </w:tcBorders>
            <w:vAlign w:val="bottom"/>
          </w:tcPr>
          <w:p w:rsidR="00EE0783" w:rsidRPr="00222236" w:rsidP="00EE0783" w14:paraId="260BF1CA" w14:textId="0F6ECDA7">
            <w:pPr>
              <w:pStyle w:val="TableTextCentered"/>
            </w:pPr>
            <w:r w:rsidRPr="00257CA9">
              <w:t>Very comprehensive understanding</w:t>
            </w:r>
          </w:p>
        </w:tc>
      </w:tr>
      <w:tr w14:paraId="02525121" w14:textId="77777777" w:rsidTr="004333D6">
        <w:tblPrEx>
          <w:tblW w:w="5100" w:type="pct"/>
          <w:tblCellMar>
            <w:left w:w="120" w:type="dxa"/>
            <w:right w:w="120" w:type="dxa"/>
          </w:tblCellMar>
          <w:tblLook w:val="0000"/>
        </w:tblPrEx>
        <w:tc>
          <w:tcPr>
            <w:tcW w:w="1808" w:type="pct"/>
            <w:tcBorders>
              <w:top w:val="nil"/>
              <w:left w:val="nil"/>
              <w:bottom w:val="nil"/>
              <w:right w:val="nil"/>
            </w:tcBorders>
            <w:shd w:val="clear" w:color="auto" w:fill="E8E8E8"/>
          </w:tcPr>
          <w:p w:rsidR="00EE0783" w:rsidRPr="00F7014A" w:rsidP="00EE0783" w14:paraId="5CAFFA85" w14:textId="42708765">
            <w:pPr>
              <w:pStyle w:val="SurQuestionTableText"/>
            </w:pPr>
            <w:r>
              <w:t>a.</w:t>
            </w:r>
            <w:r>
              <w:tab/>
            </w:r>
            <w:r w:rsidRPr="00257CA9">
              <w:t>How to facilitate conversations or mediate conflict in my community.</w:t>
            </w:r>
          </w:p>
        </w:tc>
        <w:tc>
          <w:tcPr>
            <w:tcW w:w="724" w:type="pct"/>
            <w:tcBorders>
              <w:top w:val="single" w:sz="4" w:space="0" w:color="auto"/>
              <w:left w:val="nil"/>
              <w:bottom w:val="nil"/>
              <w:right w:val="nil"/>
            </w:tcBorders>
            <w:shd w:val="clear" w:color="auto" w:fill="E8E8E8"/>
          </w:tcPr>
          <w:p w:rsidR="00EE0783" w:rsidRPr="00B71722" w:rsidP="00EE0783" w14:paraId="662AA77E"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392" w:type="pct"/>
            <w:tcBorders>
              <w:top w:val="single" w:sz="4" w:space="0" w:color="auto"/>
              <w:left w:val="nil"/>
              <w:bottom w:val="nil"/>
              <w:right w:val="nil"/>
            </w:tcBorders>
            <w:shd w:val="clear" w:color="auto" w:fill="E8E8E8"/>
          </w:tcPr>
          <w:p w:rsidR="00EE0783" w:rsidRPr="00B71722" w:rsidP="00EE0783" w14:paraId="0D686B30"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4" w:type="pct"/>
            <w:tcBorders>
              <w:top w:val="single" w:sz="4" w:space="0" w:color="auto"/>
              <w:left w:val="nil"/>
              <w:bottom w:val="nil"/>
              <w:right w:val="nil"/>
            </w:tcBorders>
            <w:shd w:val="clear" w:color="auto" w:fill="E8E8E8"/>
          </w:tcPr>
          <w:p w:rsidR="00EE0783" w:rsidRPr="00B71722" w:rsidP="00EE0783" w14:paraId="79E4BED1"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786" w:type="pct"/>
            <w:tcBorders>
              <w:top w:val="single" w:sz="4" w:space="0" w:color="auto"/>
              <w:left w:val="nil"/>
              <w:bottom w:val="nil"/>
              <w:right w:val="nil"/>
            </w:tcBorders>
            <w:shd w:val="clear" w:color="auto" w:fill="E8E8E8"/>
          </w:tcPr>
          <w:p w:rsidR="00EE0783" w:rsidRPr="00B71722" w:rsidP="00EE0783" w14:paraId="57794279"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765" w:type="pct"/>
            <w:tcBorders>
              <w:top w:val="single" w:sz="4" w:space="0" w:color="auto"/>
              <w:left w:val="nil"/>
              <w:bottom w:val="nil"/>
              <w:right w:val="nil"/>
            </w:tcBorders>
            <w:shd w:val="clear" w:color="auto" w:fill="E8E8E8"/>
          </w:tcPr>
          <w:p w:rsidR="00EE0783" w:rsidRPr="00822BF8" w:rsidP="00EE0783" w14:paraId="61F8012F"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54573146" w14:textId="77777777" w:rsidTr="004333D6">
        <w:tblPrEx>
          <w:tblW w:w="5100" w:type="pct"/>
          <w:tblCellMar>
            <w:left w:w="120" w:type="dxa"/>
            <w:right w:w="120" w:type="dxa"/>
          </w:tblCellMar>
          <w:tblLook w:val="0000"/>
        </w:tblPrEx>
        <w:tc>
          <w:tcPr>
            <w:tcW w:w="1808" w:type="pct"/>
            <w:tcBorders>
              <w:top w:val="nil"/>
              <w:left w:val="nil"/>
              <w:bottom w:val="nil"/>
              <w:right w:val="nil"/>
            </w:tcBorders>
            <w:shd w:val="clear" w:color="auto" w:fill="FFFFFF"/>
          </w:tcPr>
          <w:p w:rsidR="00EE0783" w:rsidRPr="00F7014A" w:rsidP="00EE0783" w14:paraId="2AFF056E" w14:textId="33910976">
            <w:pPr>
              <w:pStyle w:val="SurQuestionTableText"/>
            </w:pPr>
            <w:r>
              <w:t>b.</w:t>
            </w:r>
            <w:r>
              <w:tab/>
            </w:r>
            <w:r w:rsidRPr="00257CA9">
              <w:t>Strategies for how to move forward when a disagreement occurs while mediating conflict.</w:t>
            </w:r>
          </w:p>
        </w:tc>
        <w:tc>
          <w:tcPr>
            <w:tcW w:w="724" w:type="pct"/>
            <w:tcBorders>
              <w:top w:val="nil"/>
              <w:left w:val="nil"/>
              <w:bottom w:val="nil"/>
              <w:right w:val="nil"/>
            </w:tcBorders>
            <w:shd w:val="clear" w:color="auto" w:fill="FFFFFF"/>
          </w:tcPr>
          <w:p w:rsidR="00EE0783" w:rsidRPr="00B71722" w:rsidP="00EE0783" w14:paraId="14800769"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392" w:type="pct"/>
            <w:tcBorders>
              <w:top w:val="nil"/>
              <w:left w:val="nil"/>
              <w:bottom w:val="nil"/>
              <w:right w:val="nil"/>
            </w:tcBorders>
            <w:shd w:val="clear" w:color="auto" w:fill="FFFFFF"/>
          </w:tcPr>
          <w:p w:rsidR="00EE0783" w:rsidRPr="00B71722" w:rsidP="00EE0783" w14:paraId="0EA90557"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4" w:type="pct"/>
            <w:tcBorders>
              <w:top w:val="nil"/>
              <w:left w:val="nil"/>
              <w:bottom w:val="nil"/>
              <w:right w:val="nil"/>
            </w:tcBorders>
            <w:shd w:val="clear" w:color="auto" w:fill="FFFFFF"/>
          </w:tcPr>
          <w:p w:rsidR="00EE0783" w:rsidRPr="00B71722" w:rsidP="00EE0783" w14:paraId="053E84F2"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786" w:type="pct"/>
            <w:tcBorders>
              <w:top w:val="nil"/>
              <w:left w:val="nil"/>
              <w:bottom w:val="nil"/>
              <w:right w:val="nil"/>
            </w:tcBorders>
            <w:shd w:val="clear" w:color="auto" w:fill="FFFFFF"/>
          </w:tcPr>
          <w:p w:rsidR="00EE0783" w:rsidRPr="00B71722" w:rsidP="00EE0783" w14:paraId="4A7EDD14"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765" w:type="pct"/>
            <w:tcBorders>
              <w:top w:val="nil"/>
              <w:left w:val="nil"/>
              <w:bottom w:val="nil"/>
              <w:right w:val="nil"/>
            </w:tcBorders>
            <w:shd w:val="clear" w:color="auto" w:fill="FFFFFF"/>
          </w:tcPr>
          <w:p w:rsidR="00EE0783" w:rsidRPr="00822BF8" w:rsidP="00EE0783" w14:paraId="7FF425B3"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bl>
    <w:p w:rsidR="00EE0783" w:rsidP="00257CA9" w14:paraId="2E2FA8C9" w14:textId="25D4E7E7">
      <w:pPr>
        <w:pStyle w:val="SurNormal"/>
        <w:rPr>
          <w:i/>
          <w:iCs/>
        </w:rPr>
      </w:pPr>
      <w:r>
        <w:rPr>
          <w:i/>
          <w:iCs/>
        </w:rPr>
        <w:br w:type="page"/>
      </w:r>
    </w:p>
    <w:p w:rsidR="00257CA9" w:rsidP="00A711C5" w14:paraId="756AF16C" w14:textId="68811E09">
      <w:pPr>
        <w:pStyle w:val="SurQuestionText"/>
        <w:rPr>
          <w:bCs/>
        </w:rPr>
      </w:pPr>
      <w:r>
        <w:rPr>
          <w:bCs/>
        </w:rPr>
        <w:t>1</w:t>
      </w:r>
      <w:r w:rsidR="008B16E6">
        <w:rPr>
          <w:bCs/>
        </w:rPr>
        <w:t>2</w:t>
      </w:r>
      <w:r>
        <w:rPr>
          <w:bCs/>
        </w:rPr>
        <w:t>.</w:t>
      </w:r>
      <w:r>
        <w:rPr>
          <w:bCs/>
        </w:rPr>
        <w:tab/>
      </w:r>
      <w:r w:rsidRPr="00257CA9">
        <w:rPr>
          <w:bCs/>
        </w:rPr>
        <w:t xml:space="preserve">On a scale of 1 to 5, where 1 is </w:t>
      </w:r>
      <w:r w:rsidRPr="00257CA9">
        <w:rPr>
          <w:bCs/>
          <w:i/>
          <w:iCs/>
        </w:rPr>
        <w:t>not at all</w:t>
      </w:r>
      <w:r w:rsidRPr="00257CA9">
        <w:rPr>
          <w:bCs/>
        </w:rPr>
        <w:t xml:space="preserve"> and 5 is </w:t>
      </w:r>
      <w:r w:rsidRPr="00257CA9">
        <w:rPr>
          <w:bCs/>
          <w:i/>
          <w:iCs/>
        </w:rPr>
        <w:t>a great</w:t>
      </w:r>
      <w:r w:rsidRPr="00257CA9">
        <w:rPr>
          <w:bCs/>
        </w:rPr>
        <w:t xml:space="preserve"> </w:t>
      </w:r>
      <w:r w:rsidRPr="00257CA9">
        <w:rPr>
          <w:bCs/>
          <w:i/>
          <w:iCs/>
        </w:rPr>
        <w:t>amount</w:t>
      </w:r>
      <w:r w:rsidRPr="00257CA9">
        <w:rPr>
          <w:bCs/>
        </w:rPr>
        <w:t xml:space="preserve">, please indicate how much </w:t>
      </w:r>
      <w:r w:rsidRPr="00257CA9">
        <w:rPr>
          <w:bCs/>
        </w:rPr>
        <w:t>your</w:t>
      </w:r>
      <w:r w:rsidRPr="00257CA9">
        <w:rPr>
          <w:bCs/>
        </w:rPr>
        <w:t xml:space="preserve"> understanding or knowledge about the following topics increased as a result of</w:t>
      </w:r>
      <w:r w:rsidRPr="00257CA9">
        <w:t xml:space="preserve"> </w:t>
      </w:r>
      <w:r w:rsidRPr="00257CA9">
        <w:rPr>
          <w:bCs/>
        </w:rPr>
        <w:t>the program.</w:t>
      </w:r>
    </w:p>
    <w:p w:rsidR="00EE0783" w:rsidRPr="00D96A54" w:rsidP="00D472EC" w14:paraId="2312312C" w14:textId="45FE7600">
      <w:pPr>
        <w:pStyle w:val="SurIntroText"/>
        <w:spacing w:before="240"/>
        <w:ind w:right="-360"/>
        <w:rPr>
          <w:b w:val="0"/>
          <w:bCs w:val="0"/>
        </w:rPr>
      </w:pPr>
      <w:r w:rsidRPr="00D96A54">
        <w:rPr>
          <w:b w:val="0"/>
          <w:bCs w:val="0"/>
        </w:rPr>
        <w:t>[INSTRUCTION: The following questions apply to Facilitating Meetings Around Community Conflict (FMACC)].</w:t>
      </w:r>
    </w:p>
    <w:p w:rsidR="005101D3" w:rsidRPr="00222236" w:rsidP="005101D3" w14:paraId="4C39441C" w14:textId="77777777">
      <w:pPr>
        <w:pStyle w:val="SurPROGRAMMERPROMPT"/>
      </w:pPr>
      <w:r w:rsidRPr="00222236">
        <w:t xml:space="preserve">PROGRAMMER: CODE ONE PER ROW </w:t>
      </w:r>
    </w:p>
    <w:p w:rsidR="005101D3" w:rsidRPr="00D36E51" w:rsidP="005101D3" w14:paraId="4BF6C2B5" w14:textId="77777777">
      <w:pPr>
        <w:pStyle w:val="SurSelectOneMarkAll"/>
        <w:ind w:left="6300"/>
        <w:rPr>
          <w:b/>
        </w:rPr>
      </w:pPr>
      <w:r>
        <w:t>S</w:t>
      </w:r>
      <w:r w:rsidRPr="00D36E51">
        <w:t xml:space="preserve">elect one </w:t>
      </w:r>
      <w:r>
        <w:t xml:space="preserve">per </w:t>
      </w:r>
      <w:r>
        <w:t>row</w:t>
      </w:r>
    </w:p>
    <w:tbl>
      <w:tblPr>
        <w:tblW w:w="5000" w:type="pct"/>
        <w:tblCellMar>
          <w:left w:w="120" w:type="dxa"/>
          <w:right w:w="120" w:type="dxa"/>
        </w:tblCellMar>
        <w:tblLook w:val="0000"/>
      </w:tblPr>
      <w:tblGrid>
        <w:gridCol w:w="4617"/>
        <w:gridCol w:w="974"/>
        <w:gridCol w:w="975"/>
        <w:gridCol w:w="975"/>
        <w:gridCol w:w="841"/>
        <w:gridCol w:w="973"/>
      </w:tblGrid>
      <w:tr w14:paraId="336995C7" w14:textId="77777777" w:rsidTr="00EE0783">
        <w:tblPrEx>
          <w:tblW w:w="5000" w:type="pct"/>
          <w:tblCellMar>
            <w:left w:w="120" w:type="dxa"/>
            <w:right w:w="120" w:type="dxa"/>
          </w:tblCellMar>
          <w:tblLook w:val="0000"/>
        </w:tblPrEx>
        <w:trPr>
          <w:tblHeader/>
        </w:trPr>
        <w:tc>
          <w:tcPr>
            <w:tcW w:w="2468" w:type="pct"/>
            <w:tcBorders>
              <w:top w:val="nil"/>
              <w:left w:val="nil"/>
              <w:bottom w:val="nil"/>
              <w:right w:val="single" w:sz="4" w:space="0" w:color="auto"/>
            </w:tcBorders>
          </w:tcPr>
          <w:p w:rsidR="00EE0783" w:rsidRPr="00222236" w:rsidP="00EE0783" w14:paraId="5498801B" w14:textId="77777777">
            <w:pPr>
              <w:pStyle w:val="SurQuestionTableText"/>
            </w:pPr>
          </w:p>
        </w:tc>
        <w:tc>
          <w:tcPr>
            <w:tcW w:w="521" w:type="pct"/>
            <w:tcBorders>
              <w:top w:val="single" w:sz="4" w:space="0" w:color="auto"/>
              <w:left w:val="single" w:sz="4" w:space="0" w:color="auto"/>
              <w:bottom w:val="single" w:sz="4" w:space="0" w:color="auto"/>
              <w:right w:val="single" w:sz="4" w:space="0" w:color="auto"/>
            </w:tcBorders>
            <w:vAlign w:val="bottom"/>
          </w:tcPr>
          <w:p w:rsidR="00EE0783" w:rsidRPr="00222236" w:rsidP="00EE0783" w14:paraId="79776A4A" w14:textId="7032B11E">
            <w:pPr>
              <w:pStyle w:val="TableTextCentered"/>
            </w:pPr>
            <w:r>
              <w:t>Not at all</w:t>
            </w:r>
          </w:p>
        </w:tc>
        <w:tc>
          <w:tcPr>
            <w:tcW w:w="521" w:type="pct"/>
            <w:tcBorders>
              <w:top w:val="single" w:sz="4" w:space="0" w:color="auto"/>
              <w:left w:val="single" w:sz="4" w:space="0" w:color="auto"/>
              <w:bottom w:val="single" w:sz="4" w:space="0" w:color="auto"/>
              <w:right w:val="single" w:sz="4" w:space="0" w:color="auto"/>
            </w:tcBorders>
            <w:vAlign w:val="bottom"/>
          </w:tcPr>
          <w:p w:rsidR="00EE0783" w:rsidRPr="00222236" w:rsidP="00EE0783" w14:paraId="75359AF5" w14:textId="1ABA6A79">
            <w:pPr>
              <w:pStyle w:val="TableTextCentered"/>
            </w:pPr>
            <w:r>
              <w:t>A little</w:t>
            </w:r>
          </w:p>
        </w:tc>
        <w:tc>
          <w:tcPr>
            <w:tcW w:w="521" w:type="pct"/>
            <w:tcBorders>
              <w:top w:val="single" w:sz="4" w:space="0" w:color="auto"/>
              <w:left w:val="single" w:sz="4" w:space="0" w:color="auto"/>
              <w:bottom w:val="single" w:sz="4" w:space="0" w:color="auto"/>
              <w:right w:val="single" w:sz="4" w:space="0" w:color="auto"/>
            </w:tcBorders>
            <w:vAlign w:val="bottom"/>
          </w:tcPr>
          <w:p w:rsidR="00EE0783" w:rsidRPr="00222236" w:rsidP="00EE0783" w14:paraId="24868F6F" w14:textId="3E768D80">
            <w:pPr>
              <w:pStyle w:val="TableTextCentered"/>
            </w:pPr>
            <w:r>
              <w:t>Some</w:t>
            </w:r>
          </w:p>
        </w:tc>
        <w:tc>
          <w:tcPr>
            <w:tcW w:w="449" w:type="pct"/>
            <w:tcBorders>
              <w:top w:val="single" w:sz="4" w:space="0" w:color="auto"/>
              <w:left w:val="single" w:sz="4" w:space="0" w:color="auto"/>
              <w:bottom w:val="single" w:sz="4" w:space="0" w:color="auto"/>
              <w:right w:val="single" w:sz="4" w:space="0" w:color="auto"/>
            </w:tcBorders>
            <w:vAlign w:val="bottom"/>
          </w:tcPr>
          <w:p w:rsidR="00EE0783" w:rsidRPr="00222236" w:rsidP="00EE0783" w14:paraId="5939547D" w14:textId="7C11AD27">
            <w:pPr>
              <w:pStyle w:val="TableTextCentered"/>
            </w:pPr>
            <w:r>
              <w:t>A good amount</w:t>
            </w:r>
          </w:p>
        </w:tc>
        <w:tc>
          <w:tcPr>
            <w:tcW w:w="520" w:type="pct"/>
            <w:tcBorders>
              <w:top w:val="single" w:sz="4" w:space="0" w:color="auto"/>
              <w:left w:val="single" w:sz="4" w:space="0" w:color="auto"/>
              <w:bottom w:val="single" w:sz="4" w:space="0" w:color="auto"/>
              <w:right w:val="single" w:sz="4" w:space="0" w:color="auto"/>
            </w:tcBorders>
            <w:vAlign w:val="bottom"/>
          </w:tcPr>
          <w:p w:rsidR="00EE0783" w:rsidRPr="00222236" w:rsidP="00EE0783" w14:paraId="076B1DF9" w14:textId="452D6BD0">
            <w:pPr>
              <w:pStyle w:val="TableTextCentered"/>
            </w:pPr>
            <w:r>
              <w:t>A great amount</w:t>
            </w:r>
          </w:p>
        </w:tc>
      </w:tr>
      <w:tr w14:paraId="02710A50" w14:textId="77777777" w:rsidTr="00EE0783">
        <w:tblPrEx>
          <w:tblW w:w="5000" w:type="pct"/>
          <w:tblCellMar>
            <w:left w:w="120" w:type="dxa"/>
            <w:right w:w="120" w:type="dxa"/>
          </w:tblCellMar>
          <w:tblLook w:val="0000"/>
        </w:tblPrEx>
        <w:tc>
          <w:tcPr>
            <w:tcW w:w="2468" w:type="pct"/>
            <w:tcBorders>
              <w:top w:val="nil"/>
              <w:left w:val="nil"/>
              <w:bottom w:val="nil"/>
              <w:right w:val="nil"/>
            </w:tcBorders>
            <w:shd w:val="clear" w:color="auto" w:fill="E8E8E8"/>
          </w:tcPr>
          <w:p w:rsidR="00EE0783" w:rsidRPr="00F7014A" w:rsidP="00EE0783" w14:paraId="74A3AF3C" w14:textId="78F20213">
            <w:pPr>
              <w:pStyle w:val="SurQuestionTableText"/>
            </w:pPr>
            <w:r>
              <w:t>a.</w:t>
            </w:r>
            <w:r>
              <w:tab/>
            </w:r>
            <w:r w:rsidRPr="00257CA9">
              <w:t>How to facilitate conversations or mediate conflict in my community.</w:t>
            </w:r>
          </w:p>
        </w:tc>
        <w:tc>
          <w:tcPr>
            <w:tcW w:w="521" w:type="pct"/>
            <w:tcBorders>
              <w:top w:val="single" w:sz="4" w:space="0" w:color="auto"/>
              <w:left w:val="nil"/>
              <w:bottom w:val="nil"/>
              <w:right w:val="nil"/>
            </w:tcBorders>
            <w:shd w:val="clear" w:color="auto" w:fill="E8E8E8"/>
          </w:tcPr>
          <w:p w:rsidR="00EE0783" w:rsidRPr="00B71722" w:rsidP="00EE0783" w14:paraId="468676A0"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1" w:type="pct"/>
            <w:tcBorders>
              <w:top w:val="single" w:sz="4" w:space="0" w:color="auto"/>
              <w:left w:val="nil"/>
              <w:bottom w:val="nil"/>
              <w:right w:val="nil"/>
            </w:tcBorders>
            <w:shd w:val="clear" w:color="auto" w:fill="E8E8E8"/>
          </w:tcPr>
          <w:p w:rsidR="00EE0783" w:rsidRPr="00B71722" w:rsidP="00EE0783" w14:paraId="2F81AC45"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1" w:type="pct"/>
            <w:tcBorders>
              <w:top w:val="single" w:sz="4" w:space="0" w:color="auto"/>
              <w:left w:val="nil"/>
              <w:bottom w:val="nil"/>
              <w:right w:val="nil"/>
            </w:tcBorders>
            <w:shd w:val="clear" w:color="auto" w:fill="E8E8E8"/>
          </w:tcPr>
          <w:p w:rsidR="00EE0783" w:rsidRPr="00B71722" w:rsidP="00EE0783" w14:paraId="1CBAAC3C"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49" w:type="pct"/>
            <w:tcBorders>
              <w:top w:val="single" w:sz="4" w:space="0" w:color="auto"/>
              <w:left w:val="nil"/>
              <w:bottom w:val="nil"/>
              <w:right w:val="nil"/>
            </w:tcBorders>
            <w:shd w:val="clear" w:color="auto" w:fill="E8E8E8"/>
          </w:tcPr>
          <w:p w:rsidR="00EE0783" w:rsidRPr="00B71722" w:rsidP="00EE0783" w14:paraId="406E331E"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0" w:type="pct"/>
            <w:tcBorders>
              <w:top w:val="single" w:sz="4" w:space="0" w:color="auto"/>
              <w:left w:val="nil"/>
              <w:bottom w:val="nil"/>
              <w:right w:val="nil"/>
            </w:tcBorders>
            <w:shd w:val="clear" w:color="auto" w:fill="E8E8E8"/>
          </w:tcPr>
          <w:p w:rsidR="00EE0783" w:rsidRPr="00822BF8" w:rsidP="00EE0783" w14:paraId="5EABDE03"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6E74E36B" w14:textId="77777777" w:rsidTr="00EE0783">
        <w:tblPrEx>
          <w:tblW w:w="5000" w:type="pct"/>
          <w:tblCellMar>
            <w:left w:w="120" w:type="dxa"/>
            <w:right w:w="120" w:type="dxa"/>
          </w:tblCellMar>
          <w:tblLook w:val="0000"/>
        </w:tblPrEx>
        <w:tc>
          <w:tcPr>
            <w:tcW w:w="2468" w:type="pct"/>
            <w:tcBorders>
              <w:top w:val="nil"/>
              <w:left w:val="nil"/>
              <w:bottom w:val="nil"/>
              <w:right w:val="nil"/>
            </w:tcBorders>
            <w:shd w:val="clear" w:color="auto" w:fill="FFFFFF"/>
          </w:tcPr>
          <w:p w:rsidR="00EE0783" w:rsidRPr="00F7014A" w:rsidP="00EE0783" w14:paraId="45A53DC8" w14:textId="678C5B51">
            <w:pPr>
              <w:pStyle w:val="SurQuestionTableText"/>
            </w:pPr>
            <w:r>
              <w:t>b.</w:t>
            </w:r>
            <w:r>
              <w:tab/>
            </w:r>
            <w:r w:rsidRPr="00257CA9">
              <w:t>Strategies for how to move forward when a disagreement occurs while mediating conflict.</w:t>
            </w:r>
          </w:p>
        </w:tc>
        <w:tc>
          <w:tcPr>
            <w:tcW w:w="521" w:type="pct"/>
            <w:tcBorders>
              <w:top w:val="nil"/>
              <w:left w:val="nil"/>
              <w:bottom w:val="nil"/>
              <w:right w:val="nil"/>
            </w:tcBorders>
            <w:shd w:val="clear" w:color="auto" w:fill="FFFFFF"/>
          </w:tcPr>
          <w:p w:rsidR="00EE0783" w:rsidRPr="00B71722" w:rsidP="00EE0783" w14:paraId="6F400DA1"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1" w:type="pct"/>
            <w:tcBorders>
              <w:top w:val="nil"/>
              <w:left w:val="nil"/>
              <w:bottom w:val="nil"/>
              <w:right w:val="nil"/>
            </w:tcBorders>
            <w:shd w:val="clear" w:color="auto" w:fill="FFFFFF"/>
          </w:tcPr>
          <w:p w:rsidR="00EE0783" w:rsidRPr="00B71722" w:rsidP="00EE0783" w14:paraId="0757C085"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1" w:type="pct"/>
            <w:tcBorders>
              <w:top w:val="nil"/>
              <w:left w:val="nil"/>
              <w:bottom w:val="nil"/>
              <w:right w:val="nil"/>
            </w:tcBorders>
            <w:shd w:val="clear" w:color="auto" w:fill="FFFFFF"/>
          </w:tcPr>
          <w:p w:rsidR="00EE0783" w:rsidRPr="00B71722" w:rsidP="00EE0783" w14:paraId="4C815880"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49" w:type="pct"/>
            <w:tcBorders>
              <w:top w:val="nil"/>
              <w:left w:val="nil"/>
              <w:bottom w:val="nil"/>
              <w:right w:val="nil"/>
            </w:tcBorders>
            <w:shd w:val="clear" w:color="auto" w:fill="FFFFFF"/>
          </w:tcPr>
          <w:p w:rsidR="00EE0783" w:rsidRPr="00B71722" w:rsidP="00EE0783" w14:paraId="192D0A75"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0" w:type="pct"/>
            <w:tcBorders>
              <w:top w:val="nil"/>
              <w:left w:val="nil"/>
              <w:bottom w:val="nil"/>
              <w:right w:val="nil"/>
            </w:tcBorders>
            <w:shd w:val="clear" w:color="auto" w:fill="FFFFFF"/>
          </w:tcPr>
          <w:p w:rsidR="00EE0783" w:rsidRPr="00822BF8" w:rsidP="00EE0783" w14:paraId="6FF6E9D1"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bl>
    <w:p w:rsidR="00257CA9" w:rsidRPr="00257CA9" w:rsidP="00257CA9" w14:paraId="1E1CA04B" w14:textId="77777777">
      <w:pPr>
        <w:pStyle w:val="SurNormal"/>
        <w:rPr>
          <w:i/>
          <w:iCs/>
        </w:rPr>
      </w:pPr>
    </w:p>
    <w:p w:rsidR="00257CA9" w:rsidP="00A711C5" w14:paraId="4B3E1FC8" w14:textId="508833DB">
      <w:pPr>
        <w:pStyle w:val="SurQuestionText"/>
        <w:rPr>
          <w:bCs/>
        </w:rPr>
      </w:pPr>
      <w:r>
        <w:rPr>
          <w:bCs/>
        </w:rPr>
        <w:t>1</w:t>
      </w:r>
      <w:r w:rsidR="008B16E6">
        <w:rPr>
          <w:bCs/>
        </w:rPr>
        <w:t>3</w:t>
      </w:r>
      <w:r>
        <w:rPr>
          <w:bCs/>
        </w:rPr>
        <w:t>.</w:t>
      </w:r>
      <w:r>
        <w:rPr>
          <w:bCs/>
        </w:rPr>
        <w:tab/>
      </w:r>
      <w:r w:rsidRPr="00257CA9">
        <w:rPr>
          <w:bCs/>
        </w:rPr>
        <w:t xml:space="preserve">On a scale of 1 </w:t>
      </w:r>
      <w:r w:rsidRPr="00257CA9">
        <w:t>to</w:t>
      </w:r>
      <w:r w:rsidRPr="00257CA9">
        <w:rPr>
          <w:bCs/>
        </w:rPr>
        <w:t xml:space="preserve"> 5, where 1 is you have </w:t>
      </w:r>
      <w:r w:rsidRPr="00257CA9">
        <w:rPr>
          <w:bCs/>
          <w:i/>
          <w:iCs/>
        </w:rPr>
        <w:t>no understanding at all</w:t>
      </w:r>
      <w:r w:rsidRPr="00257CA9">
        <w:rPr>
          <w:bCs/>
        </w:rPr>
        <w:t xml:space="preserve"> and 5 is you had </w:t>
      </w:r>
      <w:r w:rsidRPr="00257CA9">
        <w:rPr>
          <w:bCs/>
          <w:i/>
          <w:iCs/>
        </w:rPr>
        <w:t>a very comprehensive understanding</w:t>
      </w:r>
      <w:r w:rsidRPr="00257CA9">
        <w:rPr>
          <w:bCs/>
        </w:rPr>
        <w:t xml:space="preserve"> of the topic, please rate your current level of understanding on the following topics. </w:t>
      </w:r>
    </w:p>
    <w:p w:rsidR="00EE0783" w:rsidRPr="00D96A54" w:rsidP="00EE0783" w14:paraId="38B3211D" w14:textId="03D6A2AD">
      <w:pPr>
        <w:pStyle w:val="SurQuestionText"/>
        <w:spacing w:before="120"/>
        <w:rPr>
          <w:b w:val="0"/>
        </w:rPr>
      </w:pPr>
      <w:r>
        <w:rPr>
          <w:bCs/>
        </w:rPr>
        <w:tab/>
      </w:r>
      <w:r w:rsidRPr="00D96A54">
        <w:rPr>
          <w:b w:val="0"/>
        </w:rPr>
        <w:t>[INSTRUCTION: The following questions apply to Reducing Risk During Public Events: Contingency Planning and Event Marshals: Maintaining Safety During Public Events].</w:t>
      </w:r>
    </w:p>
    <w:p w:rsidR="005101D3" w:rsidRPr="00222236" w:rsidP="005101D3" w14:paraId="674C2059" w14:textId="77777777">
      <w:pPr>
        <w:pStyle w:val="SurPROGRAMMERPROMPT"/>
      </w:pPr>
      <w:r w:rsidRPr="00222236">
        <w:t xml:space="preserve">PROGRAMMER: CODE ONE PER ROW </w:t>
      </w:r>
    </w:p>
    <w:p w:rsidR="005101D3" w:rsidRPr="00D36E51" w:rsidP="00973FA2" w14:paraId="6E81E586" w14:textId="77777777">
      <w:pPr>
        <w:pStyle w:val="SurSelectOneMarkAll"/>
        <w:ind w:left="5670"/>
        <w:rPr>
          <w:b/>
        </w:rPr>
      </w:pPr>
      <w:r>
        <w:t>S</w:t>
      </w:r>
      <w:r w:rsidRPr="00D36E51">
        <w:t xml:space="preserve">elect one </w:t>
      </w:r>
      <w:r>
        <w:t xml:space="preserve">per </w:t>
      </w:r>
      <w:r>
        <w:t>row</w:t>
      </w:r>
    </w:p>
    <w:tbl>
      <w:tblPr>
        <w:tblW w:w="5197" w:type="pct"/>
        <w:tblCellMar>
          <w:left w:w="120" w:type="dxa"/>
          <w:right w:w="120" w:type="dxa"/>
        </w:tblCellMar>
        <w:tblLook w:val="0000"/>
      </w:tblPr>
      <w:tblGrid>
        <w:gridCol w:w="3449"/>
        <w:gridCol w:w="1382"/>
        <w:gridCol w:w="929"/>
        <w:gridCol w:w="1002"/>
        <w:gridCol w:w="1501"/>
        <w:gridCol w:w="1461"/>
      </w:tblGrid>
      <w:tr w14:paraId="74AD9B01" w14:textId="77777777" w:rsidTr="00D472EC">
        <w:tblPrEx>
          <w:tblW w:w="5197" w:type="pct"/>
          <w:tblCellMar>
            <w:left w:w="120" w:type="dxa"/>
            <w:right w:w="120" w:type="dxa"/>
          </w:tblCellMar>
          <w:tblLook w:val="0000"/>
        </w:tblPrEx>
        <w:trPr>
          <w:tblHeader/>
        </w:trPr>
        <w:tc>
          <w:tcPr>
            <w:tcW w:w="1774" w:type="pct"/>
            <w:tcBorders>
              <w:top w:val="nil"/>
              <w:left w:val="nil"/>
              <w:bottom w:val="nil"/>
              <w:right w:val="single" w:sz="4" w:space="0" w:color="auto"/>
            </w:tcBorders>
          </w:tcPr>
          <w:p w:rsidR="00EE0783" w:rsidRPr="00222236" w:rsidP="00EE0783" w14:paraId="084F34CD" w14:textId="77777777">
            <w:pPr>
              <w:pStyle w:val="SurQuestionTableText"/>
            </w:pPr>
          </w:p>
        </w:tc>
        <w:tc>
          <w:tcPr>
            <w:tcW w:w="711" w:type="pct"/>
            <w:tcBorders>
              <w:top w:val="single" w:sz="4" w:space="0" w:color="auto"/>
              <w:left w:val="single" w:sz="4" w:space="0" w:color="auto"/>
              <w:bottom w:val="single" w:sz="4" w:space="0" w:color="auto"/>
              <w:right w:val="single" w:sz="4" w:space="0" w:color="auto"/>
            </w:tcBorders>
            <w:vAlign w:val="bottom"/>
          </w:tcPr>
          <w:p w:rsidR="00EE0783" w:rsidRPr="00222236" w:rsidP="00EE0783" w14:paraId="61A95E55" w14:textId="1956B963">
            <w:pPr>
              <w:pStyle w:val="TableTextCentered"/>
            </w:pPr>
            <w:r w:rsidRPr="00257CA9">
              <w:t>No understanding at all</w:t>
            </w:r>
          </w:p>
        </w:tc>
        <w:tc>
          <w:tcPr>
            <w:tcW w:w="478" w:type="pct"/>
            <w:tcBorders>
              <w:top w:val="single" w:sz="4" w:space="0" w:color="auto"/>
              <w:left w:val="single" w:sz="4" w:space="0" w:color="auto"/>
              <w:bottom w:val="single" w:sz="4" w:space="0" w:color="auto"/>
              <w:right w:val="single" w:sz="4" w:space="0" w:color="auto"/>
            </w:tcBorders>
            <w:vAlign w:val="bottom"/>
          </w:tcPr>
          <w:p w:rsidR="00EE0783" w:rsidRPr="00222236" w:rsidP="00EE0783" w14:paraId="3994D61F" w14:textId="00F7DA7F">
            <w:pPr>
              <w:pStyle w:val="TableTextCentered"/>
            </w:pPr>
            <w:r w:rsidRPr="00257CA9">
              <w:t>A little</w:t>
            </w:r>
          </w:p>
        </w:tc>
        <w:tc>
          <w:tcPr>
            <w:tcW w:w="515" w:type="pct"/>
            <w:tcBorders>
              <w:top w:val="single" w:sz="4" w:space="0" w:color="auto"/>
              <w:left w:val="single" w:sz="4" w:space="0" w:color="auto"/>
              <w:bottom w:val="single" w:sz="4" w:space="0" w:color="auto"/>
              <w:right w:val="single" w:sz="4" w:space="0" w:color="auto"/>
            </w:tcBorders>
            <w:vAlign w:val="bottom"/>
          </w:tcPr>
          <w:p w:rsidR="00EE0783" w:rsidRPr="00222236" w:rsidP="00EE0783" w14:paraId="1DE724AD" w14:textId="11696128">
            <w:pPr>
              <w:pStyle w:val="TableTextCentered"/>
            </w:pPr>
            <w:r w:rsidRPr="00257CA9">
              <w:t>Moderate</w:t>
            </w:r>
          </w:p>
        </w:tc>
        <w:tc>
          <w:tcPr>
            <w:tcW w:w="772" w:type="pct"/>
            <w:tcBorders>
              <w:top w:val="single" w:sz="4" w:space="0" w:color="auto"/>
              <w:left w:val="single" w:sz="4" w:space="0" w:color="auto"/>
              <w:bottom w:val="single" w:sz="4" w:space="0" w:color="auto"/>
              <w:right w:val="single" w:sz="4" w:space="0" w:color="auto"/>
            </w:tcBorders>
            <w:vAlign w:val="bottom"/>
          </w:tcPr>
          <w:p w:rsidR="00EE0783" w:rsidRPr="00222236" w:rsidP="00EE0783" w14:paraId="4776CA47" w14:textId="11B46DD6">
            <w:pPr>
              <w:pStyle w:val="TableTextCentered"/>
            </w:pPr>
            <w:r w:rsidRPr="00257CA9">
              <w:t>Comprehensive</w:t>
            </w:r>
          </w:p>
        </w:tc>
        <w:tc>
          <w:tcPr>
            <w:tcW w:w="751" w:type="pct"/>
            <w:tcBorders>
              <w:top w:val="single" w:sz="4" w:space="0" w:color="auto"/>
              <w:left w:val="single" w:sz="4" w:space="0" w:color="auto"/>
              <w:bottom w:val="single" w:sz="4" w:space="0" w:color="auto"/>
              <w:right w:val="single" w:sz="4" w:space="0" w:color="auto"/>
            </w:tcBorders>
            <w:vAlign w:val="bottom"/>
          </w:tcPr>
          <w:p w:rsidR="00EE0783" w:rsidRPr="00222236" w:rsidP="00EE0783" w14:paraId="333ADFEF" w14:textId="104B9E67">
            <w:pPr>
              <w:pStyle w:val="TableTextCentered"/>
            </w:pPr>
            <w:r w:rsidRPr="00257CA9">
              <w:t>Very comprehensive understanding</w:t>
            </w:r>
          </w:p>
        </w:tc>
      </w:tr>
      <w:tr w14:paraId="59EDF367" w14:textId="77777777" w:rsidTr="00D472EC">
        <w:tblPrEx>
          <w:tblW w:w="5197" w:type="pct"/>
          <w:tblCellMar>
            <w:left w:w="120" w:type="dxa"/>
            <w:right w:w="120" w:type="dxa"/>
          </w:tblCellMar>
          <w:tblLook w:val="0000"/>
        </w:tblPrEx>
        <w:tc>
          <w:tcPr>
            <w:tcW w:w="1774" w:type="pct"/>
            <w:tcBorders>
              <w:top w:val="nil"/>
              <w:left w:val="nil"/>
              <w:bottom w:val="nil"/>
              <w:right w:val="nil"/>
            </w:tcBorders>
            <w:shd w:val="clear" w:color="auto" w:fill="E8E8E8"/>
          </w:tcPr>
          <w:p w:rsidR="00EE0783" w:rsidRPr="00F7014A" w:rsidP="00EE0783" w14:paraId="432064A2" w14:textId="0A8D3BB3">
            <w:pPr>
              <w:pStyle w:val="SurQuestionTableText"/>
            </w:pPr>
            <w:r>
              <w:t>a.</w:t>
            </w:r>
            <w:r>
              <w:tab/>
            </w:r>
            <w:r w:rsidRPr="00257CA9">
              <w:t>How to create a plan, organize an event, and ensure public safety.</w:t>
            </w:r>
          </w:p>
        </w:tc>
        <w:tc>
          <w:tcPr>
            <w:tcW w:w="711" w:type="pct"/>
            <w:tcBorders>
              <w:top w:val="single" w:sz="4" w:space="0" w:color="auto"/>
              <w:left w:val="nil"/>
              <w:bottom w:val="nil"/>
              <w:right w:val="nil"/>
            </w:tcBorders>
            <w:shd w:val="clear" w:color="auto" w:fill="E8E8E8"/>
          </w:tcPr>
          <w:p w:rsidR="00EE0783" w:rsidRPr="00B71722" w:rsidP="00EE0783" w14:paraId="4CC16AA6"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478" w:type="pct"/>
            <w:tcBorders>
              <w:top w:val="single" w:sz="4" w:space="0" w:color="auto"/>
              <w:left w:val="nil"/>
              <w:bottom w:val="nil"/>
              <w:right w:val="nil"/>
            </w:tcBorders>
            <w:shd w:val="clear" w:color="auto" w:fill="E8E8E8"/>
          </w:tcPr>
          <w:p w:rsidR="00EE0783" w:rsidRPr="00B71722" w:rsidP="00EE0783" w14:paraId="33254D4E"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15" w:type="pct"/>
            <w:tcBorders>
              <w:top w:val="single" w:sz="4" w:space="0" w:color="auto"/>
              <w:left w:val="nil"/>
              <w:bottom w:val="nil"/>
              <w:right w:val="nil"/>
            </w:tcBorders>
            <w:shd w:val="clear" w:color="auto" w:fill="E8E8E8"/>
          </w:tcPr>
          <w:p w:rsidR="00EE0783" w:rsidRPr="00B71722" w:rsidP="00EE0783" w14:paraId="39136B80"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772" w:type="pct"/>
            <w:tcBorders>
              <w:top w:val="single" w:sz="4" w:space="0" w:color="auto"/>
              <w:left w:val="nil"/>
              <w:bottom w:val="nil"/>
              <w:right w:val="nil"/>
            </w:tcBorders>
            <w:shd w:val="clear" w:color="auto" w:fill="E8E8E8"/>
          </w:tcPr>
          <w:p w:rsidR="00EE0783" w:rsidRPr="00B71722" w:rsidP="00EE0783" w14:paraId="390FCFE3"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751" w:type="pct"/>
            <w:tcBorders>
              <w:top w:val="single" w:sz="4" w:space="0" w:color="auto"/>
              <w:left w:val="nil"/>
              <w:bottom w:val="nil"/>
              <w:right w:val="nil"/>
            </w:tcBorders>
            <w:shd w:val="clear" w:color="auto" w:fill="E8E8E8"/>
          </w:tcPr>
          <w:p w:rsidR="00EE0783" w:rsidRPr="00822BF8" w:rsidP="00EE0783" w14:paraId="2EA70EC2"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757DF15A" w14:textId="77777777" w:rsidTr="00D472EC">
        <w:tblPrEx>
          <w:tblW w:w="5197" w:type="pct"/>
          <w:tblCellMar>
            <w:left w:w="120" w:type="dxa"/>
            <w:right w:w="120" w:type="dxa"/>
          </w:tblCellMar>
          <w:tblLook w:val="0000"/>
        </w:tblPrEx>
        <w:tc>
          <w:tcPr>
            <w:tcW w:w="1774" w:type="pct"/>
            <w:tcBorders>
              <w:top w:val="nil"/>
              <w:left w:val="nil"/>
              <w:bottom w:val="nil"/>
              <w:right w:val="nil"/>
            </w:tcBorders>
            <w:shd w:val="clear" w:color="auto" w:fill="FFFFFF"/>
          </w:tcPr>
          <w:p w:rsidR="00EE0783" w:rsidRPr="00F7014A" w:rsidP="00EE0783" w14:paraId="189FA8D6" w14:textId="582B227B">
            <w:pPr>
              <w:pStyle w:val="SurQuestionTableText"/>
            </w:pPr>
            <w:r>
              <w:t>b.</w:t>
            </w:r>
            <w:r>
              <w:tab/>
            </w:r>
            <w:r w:rsidRPr="00257CA9">
              <w:t>Strategies I can use to maintain safety during an event.</w:t>
            </w:r>
          </w:p>
        </w:tc>
        <w:tc>
          <w:tcPr>
            <w:tcW w:w="711" w:type="pct"/>
            <w:tcBorders>
              <w:top w:val="nil"/>
              <w:left w:val="nil"/>
              <w:bottom w:val="nil"/>
              <w:right w:val="nil"/>
            </w:tcBorders>
            <w:shd w:val="clear" w:color="auto" w:fill="FFFFFF"/>
          </w:tcPr>
          <w:p w:rsidR="00EE0783" w:rsidRPr="00B71722" w:rsidP="00EE0783" w14:paraId="401CDB3B"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478" w:type="pct"/>
            <w:tcBorders>
              <w:top w:val="nil"/>
              <w:left w:val="nil"/>
              <w:bottom w:val="nil"/>
              <w:right w:val="nil"/>
            </w:tcBorders>
            <w:shd w:val="clear" w:color="auto" w:fill="FFFFFF"/>
          </w:tcPr>
          <w:p w:rsidR="00EE0783" w:rsidRPr="00B71722" w:rsidP="00EE0783" w14:paraId="2E1336D5"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15" w:type="pct"/>
            <w:tcBorders>
              <w:top w:val="nil"/>
              <w:left w:val="nil"/>
              <w:bottom w:val="nil"/>
              <w:right w:val="nil"/>
            </w:tcBorders>
            <w:shd w:val="clear" w:color="auto" w:fill="FFFFFF"/>
          </w:tcPr>
          <w:p w:rsidR="00EE0783" w:rsidRPr="00B71722" w:rsidP="00EE0783" w14:paraId="322B5F66"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772" w:type="pct"/>
            <w:tcBorders>
              <w:top w:val="nil"/>
              <w:left w:val="nil"/>
              <w:bottom w:val="nil"/>
              <w:right w:val="nil"/>
            </w:tcBorders>
            <w:shd w:val="clear" w:color="auto" w:fill="FFFFFF"/>
          </w:tcPr>
          <w:p w:rsidR="00EE0783" w:rsidRPr="00B71722" w:rsidP="00EE0783" w14:paraId="44F7939C"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751" w:type="pct"/>
            <w:tcBorders>
              <w:top w:val="nil"/>
              <w:left w:val="nil"/>
              <w:bottom w:val="nil"/>
              <w:right w:val="nil"/>
            </w:tcBorders>
            <w:shd w:val="clear" w:color="auto" w:fill="FFFFFF"/>
          </w:tcPr>
          <w:p w:rsidR="00EE0783" w:rsidRPr="00822BF8" w:rsidP="00EE0783" w14:paraId="68E6B36B"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24D2F497" w14:textId="77777777" w:rsidTr="00D472EC">
        <w:tblPrEx>
          <w:tblW w:w="5197" w:type="pct"/>
          <w:tblCellMar>
            <w:left w:w="120" w:type="dxa"/>
            <w:right w:w="120" w:type="dxa"/>
          </w:tblCellMar>
          <w:tblLook w:val="0000"/>
        </w:tblPrEx>
        <w:tc>
          <w:tcPr>
            <w:tcW w:w="1774" w:type="pct"/>
            <w:tcBorders>
              <w:top w:val="nil"/>
              <w:left w:val="nil"/>
              <w:right w:val="nil"/>
            </w:tcBorders>
            <w:shd w:val="clear" w:color="auto" w:fill="E8E8E8"/>
          </w:tcPr>
          <w:p w:rsidR="00EE0783" w:rsidRPr="00F7014A" w:rsidP="00EE0783" w14:paraId="7BA0EF98" w14:textId="35789804">
            <w:pPr>
              <w:pStyle w:val="SurQuestionTableText"/>
            </w:pPr>
            <w:r>
              <w:t>c.</w:t>
            </w:r>
            <w:r>
              <w:tab/>
            </w:r>
            <w:r w:rsidRPr="00257CA9">
              <w:t>The preparation needed to facilitate conversations or mediate conflict in my community from a nonbiased perspective.</w:t>
            </w:r>
          </w:p>
        </w:tc>
        <w:tc>
          <w:tcPr>
            <w:tcW w:w="711" w:type="pct"/>
            <w:tcBorders>
              <w:top w:val="nil"/>
              <w:left w:val="nil"/>
              <w:right w:val="nil"/>
            </w:tcBorders>
            <w:shd w:val="clear" w:color="auto" w:fill="E8E8E8"/>
          </w:tcPr>
          <w:p w:rsidR="00EE0783" w:rsidRPr="00B71722" w:rsidP="00EE0783" w14:paraId="68149B9E"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478" w:type="pct"/>
            <w:tcBorders>
              <w:top w:val="nil"/>
              <w:left w:val="nil"/>
              <w:right w:val="nil"/>
            </w:tcBorders>
            <w:shd w:val="clear" w:color="auto" w:fill="E8E8E8"/>
          </w:tcPr>
          <w:p w:rsidR="00EE0783" w:rsidRPr="00B71722" w:rsidP="00EE0783" w14:paraId="79A2F0E9"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15" w:type="pct"/>
            <w:tcBorders>
              <w:top w:val="nil"/>
              <w:left w:val="nil"/>
              <w:right w:val="nil"/>
            </w:tcBorders>
            <w:shd w:val="clear" w:color="auto" w:fill="E8E8E8"/>
          </w:tcPr>
          <w:p w:rsidR="00EE0783" w:rsidRPr="00B71722" w:rsidP="00EE0783" w14:paraId="7B0105CA"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772" w:type="pct"/>
            <w:tcBorders>
              <w:top w:val="nil"/>
              <w:left w:val="nil"/>
              <w:right w:val="nil"/>
            </w:tcBorders>
            <w:shd w:val="clear" w:color="auto" w:fill="E8E8E8"/>
          </w:tcPr>
          <w:p w:rsidR="00EE0783" w:rsidRPr="00B71722" w:rsidP="00EE0783" w14:paraId="71480CFE"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751" w:type="pct"/>
            <w:tcBorders>
              <w:top w:val="nil"/>
              <w:left w:val="nil"/>
              <w:right w:val="nil"/>
            </w:tcBorders>
            <w:shd w:val="clear" w:color="auto" w:fill="E8E8E8"/>
          </w:tcPr>
          <w:p w:rsidR="00EE0783" w:rsidRPr="00822BF8" w:rsidP="00EE0783" w14:paraId="74275ACA"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0E93D239" w14:textId="77777777" w:rsidTr="00D472EC">
        <w:tblPrEx>
          <w:tblW w:w="5197" w:type="pct"/>
          <w:tblCellMar>
            <w:left w:w="120" w:type="dxa"/>
            <w:right w:w="120" w:type="dxa"/>
          </w:tblCellMar>
          <w:tblLook w:val="0000"/>
        </w:tblPrEx>
        <w:tc>
          <w:tcPr>
            <w:tcW w:w="1774" w:type="pct"/>
            <w:tcBorders>
              <w:top w:val="nil"/>
              <w:left w:val="nil"/>
              <w:bottom w:val="nil"/>
              <w:right w:val="nil"/>
            </w:tcBorders>
            <w:shd w:val="clear" w:color="auto" w:fill="auto"/>
          </w:tcPr>
          <w:p w:rsidR="00EE0783" w:rsidRPr="00F7014A" w:rsidP="00EE0783" w14:paraId="4BFE0C69" w14:textId="2AE83E2B">
            <w:pPr>
              <w:pStyle w:val="SurQuestionTableText"/>
            </w:pPr>
            <w:r>
              <w:t>d.</w:t>
            </w:r>
            <w:r>
              <w:tab/>
            </w:r>
            <w:r w:rsidRPr="00257CA9">
              <w:t>Addressing challenges that might arise when facilitating conversations or mediating conflict in my community.</w:t>
            </w:r>
          </w:p>
        </w:tc>
        <w:tc>
          <w:tcPr>
            <w:tcW w:w="711" w:type="pct"/>
            <w:tcBorders>
              <w:top w:val="nil"/>
              <w:left w:val="nil"/>
              <w:bottom w:val="nil"/>
              <w:right w:val="nil"/>
            </w:tcBorders>
            <w:shd w:val="clear" w:color="auto" w:fill="auto"/>
          </w:tcPr>
          <w:p w:rsidR="00EE0783" w:rsidRPr="00B71722" w:rsidP="00EE0783" w14:paraId="6C2F03E4"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478" w:type="pct"/>
            <w:tcBorders>
              <w:top w:val="nil"/>
              <w:left w:val="nil"/>
              <w:bottom w:val="nil"/>
              <w:right w:val="nil"/>
            </w:tcBorders>
            <w:shd w:val="clear" w:color="auto" w:fill="auto"/>
          </w:tcPr>
          <w:p w:rsidR="00EE0783" w:rsidRPr="00B71722" w:rsidP="00EE0783" w14:paraId="62B5234F"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15" w:type="pct"/>
            <w:tcBorders>
              <w:top w:val="nil"/>
              <w:left w:val="nil"/>
              <w:bottom w:val="nil"/>
              <w:right w:val="nil"/>
            </w:tcBorders>
            <w:shd w:val="clear" w:color="auto" w:fill="auto"/>
          </w:tcPr>
          <w:p w:rsidR="00EE0783" w:rsidRPr="00B71722" w:rsidP="00EE0783" w14:paraId="5A1873AD"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772" w:type="pct"/>
            <w:tcBorders>
              <w:top w:val="nil"/>
              <w:left w:val="nil"/>
              <w:bottom w:val="nil"/>
              <w:right w:val="nil"/>
            </w:tcBorders>
            <w:shd w:val="clear" w:color="auto" w:fill="auto"/>
          </w:tcPr>
          <w:p w:rsidR="00EE0783" w:rsidRPr="00B71722" w:rsidP="00EE0783" w14:paraId="771A95DA"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751" w:type="pct"/>
            <w:tcBorders>
              <w:top w:val="nil"/>
              <w:left w:val="nil"/>
              <w:bottom w:val="nil"/>
              <w:right w:val="nil"/>
            </w:tcBorders>
          </w:tcPr>
          <w:p w:rsidR="00EE0783" w:rsidRPr="00822BF8" w:rsidP="00EE0783" w14:paraId="51F3BC83"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22B22A40" w14:textId="77777777" w:rsidTr="00D472EC">
        <w:tblPrEx>
          <w:tblW w:w="5197" w:type="pct"/>
          <w:tblCellMar>
            <w:left w:w="120" w:type="dxa"/>
            <w:right w:w="120" w:type="dxa"/>
          </w:tblCellMar>
          <w:tblLook w:val="0000"/>
        </w:tblPrEx>
        <w:tc>
          <w:tcPr>
            <w:tcW w:w="1774" w:type="pct"/>
            <w:tcBorders>
              <w:top w:val="nil"/>
              <w:left w:val="nil"/>
              <w:right w:val="nil"/>
            </w:tcBorders>
            <w:shd w:val="clear" w:color="auto" w:fill="E8E8E8"/>
          </w:tcPr>
          <w:p w:rsidR="00D472EC" w:rsidP="00EE0783" w14:paraId="4DECBB18" w14:textId="77777777">
            <w:pPr>
              <w:pStyle w:val="SurQuestionTableText"/>
              <w:rPr>
                <w:color w:val="auto"/>
              </w:rPr>
            </w:pPr>
            <w:r>
              <w:rPr>
                <w:color w:val="auto"/>
              </w:rPr>
              <w:t>e.</w:t>
            </w:r>
            <w:r>
              <w:rPr>
                <w:color w:val="auto"/>
              </w:rPr>
              <w:tab/>
            </w:r>
            <w:r w:rsidRPr="00257CA9">
              <w:rPr>
                <w:color w:val="auto"/>
              </w:rPr>
              <w:t>[</w:t>
            </w:r>
            <w:r w:rsidRPr="00257CA9">
              <w:rPr>
                <w:i/>
                <w:iCs/>
                <w:color w:val="auto"/>
              </w:rPr>
              <w:t>INSTRUCTION: Event Marshal training only</w:t>
            </w:r>
            <w:r w:rsidRPr="00257CA9">
              <w:rPr>
                <w:color w:val="auto"/>
              </w:rPr>
              <w:t xml:space="preserve">] </w:t>
            </w:r>
          </w:p>
          <w:p w:rsidR="00EE0783" w:rsidRPr="00F7014A" w:rsidP="00EE0783" w14:paraId="57F48602" w14:textId="0DD25739">
            <w:pPr>
              <w:pStyle w:val="SurQuestionTableText"/>
            </w:pPr>
            <w:r>
              <w:rPr>
                <w:color w:val="auto"/>
              </w:rPr>
              <w:tab/>
            </w:r>
            <w:r w:rsidRPr="00257CA9">
              <w:rPr>
                <w:color w:val="auto"/>
              </w:rPr>
              <w:t>How an event marshal sets the tone, shares information, and monitors the event.</w:t>
            </w:r>
          </w:p>
        </w:tc>
        <w:tc>
          <w:tcPr>
            <w:tcW w:w="711" w:type="pct"/>
            <w:tcBorders>
              <w:top w:val="nil"/>
              <w:left w:val="nil"/>
              <w:right w:val="nil"/>
            </w:tcBorders>
            <w:shd w:val="clear" w:color="auto" w:fill="E8E8E8"/>
          </w:tcPr>
          <w:p w:rsidR="00EE0783" w:rsidRPr="00B71722" w:rsidP="00EE0783" w14:paraId="5AC5E87F"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478" w:type="pct"/>
            <w:tcBorders>
              <w:top w:val="nil"/>
              <w:left w:val="nil"/>
              <w:right w:val="nil"/>
            </w:tcBorders>
            <w:shd w:val="clear" w:color="auto" w:fill="E8E8E8"/>
          </w:tcPr>
          <w:p w:rsidR="00EE0783" w:rsidRPr="00B71722" w:rsidP="00EE0783" w14:paraId="75752DF2"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15" w:type="pct"/>
            <w:tcBorders>
              <w:top w:val="nil"/>
              <w:left w:val="nil"/>
              <w:right w:val="nil"/>
            </w:tcBorders>
            <w:shd w:val="clear" w:color="auto" w:fill="E8E8E8"/>
          </w:tcPr>
          <w:p w:rsidR="00EE0783" w:rsidRPr="00B71722" w:rsidP="00EE0783" w14:paraId="2B7086A4"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772" w:type="pct"/>
            <w:tcBorders>
              <w:top w:val="nil"/>
              <w:left w:val="nil"/>
              <w:right w:val="nil"/>
            </w:tcBorders>
            <w:shd w:val="clear" w:color="auto" w:fill="E8E8E8"/>
          </w:tcPr>
          <w:p w:rsidR="00EE0783" w:rsidRPr="00B71722" w:rsidP="00EE0783" w14:paraId="16EA0072"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751" w:type="pct"/>
            <w:tcBorders>
              <w:top w:val="nil"/>
              <w:left w:val="nil"/>
              <w:right w:val="nil"/>
            </w:tcBorders>
            <w:shd w:val="clear" w:color="auto" w:fill="E8E8E8"/>
          </w:tcPr>
          <w:p w:rsidR="00EE0783" w:rsidRPr="00822BF8" w:rsidP="00EE0783" w14:paraId="2A1FD81A"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bl>
    <w:p w:rsidR="00EE0783" w:rsidP="00A711C5" w14:paraId="16513162" w14:textId="77777777">
      <w:pPr>
        <w:pStyle w:val="SurQuestionText"/>
        <w:rPr>
          <w:bCs/>
        </w:rPr>
      </w:pPr>
      <w:r>
        <w:rPr>
          <w:bCs/>
        </w:rPr>
        <w:br w:type="page"/>
      </w:r>
    </w:p>
    <w:p w:rsidR="00257CA9" w:rsidP="00A711C5" w14:paraId="5BCD6C12" w14:textId="19333324">
      <w:pPr>
        <w:pStyle w:val="SurQuestionText"/>
        <w:rPr>
          <w:bCs/>
        </w:rPr>
      </w:pPr>
      <w:r>
        <w:rPr>
          <w:bCs/>
        </w:rPr>
        <w:t>1</w:t>
      </w:r>
      <w:r w:rsidR="008B16E6">
        <w:rPr>
          <w:bCs/>
        </w:rPr>
        <w:t>4</w:t>
      </w:r>
      <w:r>
        <w:rPr>
          <w:bCs/>
        </w:rPr>
        <w:t>.</w:t>
      </w:r>
      <w:r>
        <w:rPr>
          <w:bCs/>
        </w:rPr>
        <w:tab/>
      </w:r>
      <w:r w:rsidRPr="00257CA9">
        <w:rPr>
          <w:bCs/>
        </w:rPr>
        <w:t xml:space="preserve">On a scale </w:t>
      </w:r>
      <w:r w:rsidRPr="00257CA9">
        <w:t>of</w:t>
      </w:r>
      <w:r w:rsidRPr="00257CA9">
        <w:rPr>
          <w:bCs/>
        </w:rPr>
        <w:t xml:space="preserve"> 1 to 5, where 1 is </w:t>
      </w:r>
      <w:r w:rsidRPr="00257CA9">
        <w:rPr>
          <w:bCs/>
          <w:i/>
          <w:iCs/>
        </w:rPr>
        <w:t>not at all</w:t>
      </w:r>
      <w:r w:rsidRPr="00257CA9">
        <w:rPr>
          <w:bCs/>
        </w:rPr>
        <w:t xml:space="preserve"> and 5 is </w:t>
      </w:r>
      <w:r w:rsidRPr="00257CA9">
        <w:rPr>
          <w:bCs/>
          <w:i/>
          <w:iCs/>
        </w:rPr>
        <w:t>a great</w:t>
      </w:r>
      <w:r w:rsidRPr="00257CA9">
        <w:rPr>
          <w:bCs/>
        </w:rPr>
        <w:t xml:space="preserve"> </w:t>
      </w:r>
      <w:r w:rsidRPr="00257CA9">
        <w:rPr>
          <w:bCs/>
          <w:i/>
          <w:iCs/>
        </w:rPr>
        <w:t>amount</w:t>
      </w:r>
      <w:r w:rsidRPr="00257CA9">
        <w:rPr>
          <w:bCs/>
        </w:rPr>
        <w:t xml:space="preserve">, please indicate how much </w:t>
      </w:r>
      <w:r w:rsidRPr="00257CA9">
        <w:rPr>
          <w:bCs/>
        </w:rPr>
        <w:t>your</w:t>
      </w:r>
      <w:r w:rsidRPr="00257CA9">
        <w:rPr>
          <w:bCs/>
        </w:rPr>
        <w:t xml:space="preserve"> understanding or knowledge about the following topics increased as a result </w:t>
      </w:r>
      <w:r w:rsidRPr="00257CA9">
        <w:rPr>
          <w:bCs/>
          <w:u w:val="single"/>
        </w:rPr>
        <w:t>of</w:t>
      </w:r>
      <w:r w:rsidRPr="00257CA9">
        <w:t xml:space="preserve"> </w:t>
      </w:r>
      <w:r w:rsidRPr="00257CA9">
        <w:rPr>
          <w:bCs/>
        </w:rPr>
        <w:t>the program.</w:t>
      </w:r>
    </w:p>
    <w:p w:rsidR="00EE0783" w:rsidRPr="00D96A54" w:rsidP="00EE0783" w14:paraId="6EB9AA04" w14:textId="35621697">
      <w:pPr>
        <w:pStyle w:val="SurQuestionText"/>
        <w:spacing w:before="120"/>
        <w:rPr>
          <w:b w:val="0"/>
        </w:rPr>
      </w:pPr>
      <w:r>
        <w:rPr>
          <w:bCs/>
        </w:rPr>
        <w:tab/>
      </w:r>
      <w:r w:rsidRPr="00D96A54">
        <w:rPr>
          <w:b w:val="0"/>
        </w:rPr>
        <w:t>[INSTRUCTION: The following questions apply to Reducing Risk During Public Events: Contingency Planning and Event Marshals: Maintaining Safety During Public Events]</w:t>
      </w:r>
    </w:p>
    <w:p w:rsidR="005101D3" w:rsidRPr="00222236" w:rsidP="005101D3" w14:paraId="50B3BEA2" w14:textId="77777777">
      <w:pPr>
        <w:pStyle w:val="SurPROGRAMMERPROMPT"/>
      </w:pPr>
      <w:r w:rsidRPr="00222236">
        <w:t xml:space="preserve">PROGRAMMER: CODE ONE PER ROW </w:t>
      </w:r>
    </w:p>
    <w:p w:rsidR="005101D3" w:rsidRPr="00D36E51" w:rsidP="005101D3" w14:paraId="1AA53DC5" w14:textId="77777777">
      <w:pPr>
        <w:pStyle w:val="SurSelectOneMarkAll"/>
        <w:ind w:left="6300"/>
        <w:rPr>
          <w:b/>
        </w:rPr>
      </w:pPr>
      <w:r>
        <w:t>S</w:t>
      </w:r>
      <w:r w:rsidRPr="00D36E51">
        <w:t xml:space="preserve">elect one </w:t>
      </w:r>
      <w:r>
        <w:t xml:space="preserve">per </w:t>
      </w:r>
      <w:r>
        <w:t>row</w:t>
      </w:r>
    </w:p>
    <w:tbl>
      <w:tblPr>
        <w:tblW w:w="5000" w:type="pct"/>
        <w:tblCellMar>
          <w:left w:w="120" w:type="dxa"/>
          <w:right w:w="120" w:type="dxa"/>
        </w:tblCellMar>
        <w:tblLook w:val="0000"/>
      </w:tblPr>
      <w:tblGrid>
        <w:gridCol w:w="4617"/>
        <w:gridCol w:w="974"/>
        <w:gridCol w:w="975"/>
        <w:gridCol w:w="975"/>
        <w:gridCol w:w="841"/>
        <w:gridCol w:w="973"/>
      </w:tblGrid>
      <w:tr w14:paraId="00C9053F" w14:textId="77777777" w:rsidTr="00EE0783">
        <w:tblPrEx>
          <w:tblW w:w="5000" w:type="pct"/>
          <w:tblCellMar>
            <w:left w:w="120" w:type="dxa"/>
            <w:right w:w="120" w:type="dxa"/>
          </w:tblCellMar>
          <w:tblLook w:val="0000"/>
        </w:tblPrEx>
        <w:trPr>
          <w:tblHeader/>
        </w:trPr>
        <w:tc>
          <w:tcPr>
            <w:tcW w:w="2468" w:type="pct"/>
            <w:tcBorders>
              <w:top w:val="nil"/>
              <w:left w:val="nil"/>
              <w:bottom w:val="nil"/>
              <w:right w:val="single" w:sz="4" w:space="0" w:color="auto"/>
            </w:tcBorders>
          </w:tcPr>
          <w:p w:rsidR="00EE0783" w:rsidRPr="00222236" w:rsidP="00EE0783" w14:paraId="503F7E24" w14:textId="77777777">
            <w:pPr>
              <w:pStyle w:val="SurQuestionTableText"/>
            </w:pPr>
          </w:p>
        </w:tc>
        <w:tc>
          <w:tcPr>
            <w:tcW w:w="521" w:type="pct"/>
            <w:tcBorders>
              <w:top w:val="single" w:sz="4" w:space="0" w:color="auto"/>
              <w:left w:val="single" w:sz="4" w:space="0" w:color="auto"/>
              <w:bottom w:val="single" w:sz="4" w:space="0" w:color="auto"/>
              <w:right w:val="single" w:sz="4" w:space="0" w:color="auto"/>
            </w:tcBorders>
            <w:vAlign w:val="bottom"/>
          </w:tcPr>
          <w:p w:rsidR="00EE0783" w:rsidRPr="00222236" w:rsidP="00EE0783" w14:paraId="2ED7012C" w14:textId="1D5C8EDA">
            <w:pPr>
              <w:pStyle w:val="TableTextCentered"/>
            </w:pPr>
            <w:r>
              <w:t>Not at all</w:t>
            </w:r>
          </w:p>
        </w:tc>
        <w:tc>
          <w:tcPr>
            <w:tcW w:w="521" w:type="pct"/>
            <w:tcBorders>
              <w:top w:val="single" w:sz="4" w:space="0" w:color="auto"/>
              <w:left w:val="single" w:sz="4" w:space="0" w:color="auto"/>
              <w:bottom w:val="single" w:sz="4" w:space="0" w:color="auto"/>
              <w:right w:val="single" w:sz="4" w:space="0" w:color="auto"/>
            </w:tcBorders>
            <w:vAlign w:val="bottom"/>
          </w:tcPr>
          <w:p w:rsidR="00EE0783" w:rsidRPr="00222236" w:rsidP="00EE0783" w14:paraId="0954C383" w14:textId="0F7289FB">
            <w:pPr>
              <w:pStyle w:val="TableTextCentered"/>
            </w:pPr>
            <w:r>
              <w:t>A little</w:t>
            </w:r>
          </w:p>
        </w:tc>
        <w:tc>
          <w:tcPr>
            <w:tcW w:w="521" w:type="pct"/>
            <w:tcBorders>
              <w:top w:val="single" w:sz="4" w:space="0" w:color="auto"/>
              <w:left w:val="single" w:sz="4" w:space="0" w:color="auto"/>
              <w:bottom w:val="single" w:sz="4" w:space="0" w:color="auto"/>
              <w:right w:val="single" w:sz="4" w:space="0" w:color="auto"/>
            </w:tcBorders>
            <w:vAlign w:val="bottom"/>
          </w:tcPr>
          <w:p w:rsidR="00EE0783" w:rsidRPr="00222236" w:rsidP="00EE0783" w14:paraId="13DD39DB" w14:textId="5D2608A2">
            <w:pPr>
              <w:pStyle w:val="TableTextCentered"/>
            </w:pPr>
            <w:r>
              <w:t>Some</w:t>
            </w:r>
          </w:p>
        </w:tc>
        <w:tc>
          <w:tcPr>
            <w:tcW w:w="449" w:type="pct"/>
            <w:tcBorders>
              <w:top w:val="single" w:sz="4" w:space="0" w:color="auto"/>
              <w:left w:val="single" w:sz="4" w:space="0" w:color="auto"/>
              <w:bottom w:val="single" w:sz="4" w:space="0" w:color="auto"/>
              <w:right w:val="single" w:sz="4" w:space="0" w:color="auto"/>
            </w:tcBorders>
            <w:vAlign w:val="bottom"/>
          </w:tcPr>
          <w:p w:rsidR="00EE0783" w:rsidRPr="00222236" w:rsidP="00EE0783" w14:paraId="2901420E" w14:textId="2DA32C5F">
            <w:pPr>
              <w:pStyle w:val="TableTextCentered"/>
            </w:pPr>
            <w:r>
              <w:t>A good amount</w:t>
            </w:r>
          </w:p>
        </w:tc>
        <w:tc>
          <w:tcPr>
            <w:tcW w:w="520" w:type="pct"/>
            <w:tcBorders>
              <w:top w:val="single" w:sz="4" w:space="0" w:color="auto"/>
              <w:left w:val="single" w:sz="4" w:space="0" w:color="auto"/>
              <w:bottom w:val="single" w:sz="4" w:space="0" w:color="auto"/>
              <w:right w:val="single" w:sz="4" w:space="0" w:color="auto"/>
            </w:tcBorders>
            <w:vAlign w:val="bottom"/>
          </w:tcPr>
          <w:p w:rsidR="00EE0783" w:rsidRPr="00222236" w:rsidP="00EE0783" w14:paraId="304FCF1B" w14:textId="1A89AFF7">
            <w:pPr>
              <w:pStyle w:val="TableTextCentered"/>
            </w:pPr>
            <w:r>
              <w:t>A great amount</w:t>
            </w:r>
          </w:p>
        </w:tc>
      </w:tr>
      <w:tr w14:paraId="6DED918A" w14:textId="77777777" w:rsidTr="00EE0783">
        <w:tblPrEx>
          <w:tblW w:w="5000" w:type="pct"/>
          <w:tblCellMar>
            <w:left w:w="120" w:type="dxa"/>
            <w:right w:w="120" w:type="dxa"/>
          </w:tblCellMar>
          <w:tblLook w:val="0000"/>
        </w:tblPrEx>
        <w:tc>
          <w:tcPr>
            <w:tcW w:w="2468" w:type="pct"/>
            <w:tcBorders>
              <w:top w:val="nil"/>
              <w:left w:val="nil"/>
              <w:bottom w:val="nil"/>
              <w:right w:val="nil"/>
            </w:tcBorders>
            <w:shd w:val="clear" w:color="auto" w:fill="E8E8E8"/>
          </w:tcPr>
          <w:p w:rsidR="00EE0783" w:rsidRPr="00F7014A" w:rsidP="00EE0783" w14:paraId="3ADAEB79" w14:textId="3B04C672">
            <w:pPr>
              <w:pStyle w:val="SurQuestionTableText"/>
            </w:pPr>
            <w:r>
              <w:t>a.</w:t>
            </w:r>
            <w:r>
              <w:tab/>
            </w:r>
            <w:r w:rsidRPr="00257CA9">
              <w:t>How to create a plan, organize an event, and ensure public safety.</w:t>
            </w:r>
          </w:p>
        </w:tc>
        <w:tc>
          <w:tcPr>
            <w:tcW w:w="521" w:type="pct"/>
            <w:tcBorders>
              <w:top w:val="single" w:sz="4" w:space="0" w:color="auto"/>
              <w:left w:val="nil"/>
              <w:bottom w:val="nil"/>
              <w:right w:val="nil"/>
            </w:tcBorders>
            <w:shd w:val="clear" w:color="auto" w:fill="E8E8E8"/>
          </w:tcPr>
          <w:p w:rsidR="00EE0783" w:rsidRPr="00B71722" w:rsidP="00EE0783" w14:paraId="7B885387"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1" w:type="pct"/>
            <w:tcBorders>
              <w:top w:val="single" w:sz="4" w:space="0" w:color="auto"/>
              <w:left w:val="nil"/>
              <w:bottom w:val="nil"/>
              <w:right w:val="nil"/>
            </w:tcBorders>
            <w:shd w:val="clear" w:color="auto" w:fill="E8E8E8"/>
          </w:tcPr>
          <w:p w:rsidR="00EE0783" w:rsidRPr="00B71722" w:rsidP="00EE0783" w14:paraId="37F94DCA"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1" w:type="pct"/>
            <w:tcBorders>
              <w:top w:val="single" w:sz="4" w:space="0" w:color="auto"/>
              <w:left w:val="nil"/>
              <w:bottom w:val="nil"/>
              <w:right w:val="nil"/>
            </w:tcBorders>
            <w:shd w:val="clear" w:color="auto" w:fill="E8E8E8"/>
          </w:tcPr>
          <w:p w:rsidR="00EE0783" w:rsidRPr="00B71722" w:rsidP="00EE0783" w14:paraId="722A2003"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49" w:type="pct"/>
            <w:tcBorders>
              <w:top w:val="single" w:sz="4" w:space="0" w:color="auto"/>
              <w:left w:val="nil"/>
              <w:bottom w:val="nil"/>
              <w:right w:val="nil"/>
            </w:tcBorders>
            <w:shd w:val="clear" w:color="auto" w:fill="E8E8E8"/>
          </w:tcPr>
          <w:p w:rsidR="00EE0783" w:rsidRPr="00B71722" w:rsidP="00EE0783" w14:paraId="551B06EE"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0" w:type="pct"/>
            <w:tcBorders>
              <w:top w:val="single" w:sz="4" w:space="0" w:color="auto"/>
              <w:left w:val="nil"/>
              <w:bottom w:val="nil"/>
              <w:right w:val="nil"/>
            </w:tcBorders>
            <w:shd w:val="clear" w:color="auto" w:fill="E8E8E8"/>
          </w:tcPr>
          <w:p w:rsidR="00EE0783" w:rsidRPr="00822BF8" w:rsidP="00EE0783" w14:paraId="08E5AB69"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2BBF4C2D" w14:textId="77777777" w:rsidTr="00EE0783">
        <w:tblPrEx>
          <w:tblW w:w="5000" w:type="pct"/>
          <w:tblCellMar>
            <w:left w:w="120" w:type="dxa"/>
            <w:right w:w="120" w:type="dxa"/>
          </w:tblCellMar>
          <w:tblLook w:val="0000"/>
        </w:tblPrEx>
        <w:tc>
          <w:tcPr>
            <w:tcW w:w="2468" w:type="pct"/>
            <w:tcBorders>
              <w:top w:val="nil"/>
              <w:left w:val="nil"/>
              <w:bottom w:val="nil"/>
              <w:right w:val="nil"/>
            </w:tcBorders>
            <w:shd w:val="clear" w:color="auto" w:fill="FFFFFF"/>
          </w:tcPr>
          <w:p w:rsidR="00EE0783" w:rsidRPr="00F7014A" w:rsidP="00EE0783" w14:paraId="4DF55664" w14:textId="0CA9D4AE">
            <w:pPr>
              <w:pStyle w:val="SurQuestionTableText"/>
            </w:pPr>
            <w:r>
              <w:t>b.</w:t>
            </w:r>
            <w:r>
              <w:tab/>
            </w:r>
            <w:r w:rsidRPr="00257CA9">
              <w:t>Strategies I can use to maintain safety during an event.</w:t>
            </w:r>
          </w:p>
        </w:tc>
        <w:tc>
          <w:tcPr>
            <w:tcW w:w="521" w:type="pct"/>
            <w:tcBorders>
              <w:top w:val="nil"/>
              <w:left w:val="nil"/>
              <w:bottom w:val="nil"/>
              <w:right w:val="nil"/>
            </w:tcBorders>
            <w:shd w:val="clear" w:color="auto" w:fill="FFFFFF"/>
          </w:tcPr>
          <w:p w:rsidR="00EE0783" w:rsidRPr="00B71722" w:rsidP="00EE0783" w14:paraId="58000C86"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1" w:type="pct"/>
            <w:tcBorders>
              <w:top w:val="nil"/>
              <w:left w:val="nil"/>
              <w:bottom w:val="nil"/>
              <w:right w:val="nil"/>
            </w:tcBorders>
            <w:shd w:val="clear" w:color="auto" w:fill="FFFFFF"/>
          </w:tcPr>
          <w:p w:rsidR="00EE0783" w:rsidRPr="00B71722" w:rsidP="00EE0783" w14:paraId="14ED547D"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1" w:type="pct"/>
            <w:tcBorders>
              <w:top w:val="nil"/>
              <w:left w:val="nil"/>
              <w:bottom w:val="nil"/>
              <w:right w:val="nil"/>
            </w:tcBorders>
            <w:shd w:val="clear" w:color="auto" w:fill="FFFFFF"/>
          </w:tcPr>
          <w:p w:rsidR="00EE0783" w:rsidRPr="00B71722" w:rsidP="00EE0783" w14:paraId="6FCEF0C9"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49" w:type="pct"/>
            <w:tcBorders>
              <w:top w:val="nil"/>
              <w:left w:val="nil"/>
              <w:bottom w:val="nil"/>
              <w:right w:val="nil"/>
            </w:tcBorders>
            <w:shd w:val="clear" w:color="auto" w:fill="FFFFFF"/>
          </w:tcPr>
          <w:p w:rsidR="00EE0783" w:rsidRPr="00B71722" w:rsidP="00EE0783" w14:paraId="70F843C1"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0" w:type="pct"/>
            <w:tcBorders>
              <w:top w:val="nil"/>
              <w:left w:val="nil"/>
              <w:bottom w:val="nil"/>
              <w:right w:val="nil"/>
            </w:tcBorders>
            <w:shd w:val="clear" w:color="auto" w:fill="FFFFFF"/>
          </w:tcPr>
          <w:p w:rsidR="00EE0783" w:rsidRPr="00822BF8" w:rsidP="00EE0783" w14:paraId="7F4C4350"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521ADF71" w14:textId="77777777" w:rsidTr="00EE0783">
        <w:tblPrEx>
          <w:tblW w:w="5000" w:type="pct"/>
          <w:tblCellMar>
            <w:left w:w="120" w:type="dxa"/>
            <w:right w:w="120" w:type="dxa"/>
          </w:tblCellMar>
          <w:tblLook w:val="0000"/>
        </w:tblPrEx>
        <w:tc>
          <w:tcPr>
            <w:tcW w:w="2468" w:type="pct"/>
            <w:tcBorders>
              <w:top w:val="nil"/>
              <w:left w:val="nil"/>
              <w:right w:val="nil"/>
            </w:tcBorders>
            <w:shd w:val="clear" w:color="auto" w:fill="E8E8E8"/>
          </w:tcPr>
          <w:p w:rsidR="00EE0783" w:rsidRPr="00F7014A" w:rsidP="00EE0783" w14:paraId="64DA146A" w14:textId="1923B6D7">
            <w:pPr>
              <w:pStyle w:val="SurQuestionTableText"/>
            </w:pPr>
            <w:r>
              <w:t>c.</w:t>
            </w:r>
            <w:r>
              <w:tab/>
            </w:r>
            <w:r w:rsidRPr="00257CA9">
              <w:t>The preparation needed to facilitate conversations or mediate conflict in my community from a nonbiased perspective.</w:t>
            </w:r>
          </w:p>
        </w:tc>
        <w:tc>
          <w:tcPr>
            <w:tcW w:w="521" w:type="pct"/>
            <w:tcBorders>
              <w:top w:val="nil"/>
              <w:left w:val="nil"/>
              <w:right w:val="nil"/>
            </w:tcBorders>
            <w:shd w:val="clear" w:color="auto" w:fill="E8E8E8"/>
          </w:tcPr>
          <w:p w:rsidR="00EE0783" w:rsidRPr="00B71722" w:rsidP="00EE0783" w14:paraId="1D4E1DF2"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1" w:type="pct"/>
            <w:tcBorders>
              <w:top w:val="nil"/>
              <w:left w:val="nil"/>
              <w:right w:val="nil"/>
            </w:tcBorders>
            <w:shd w:val="clear" w:color="auto" w:fill="E8E8E8"/>
          </w:tcPr>
          <w:p w:rsidR="00EE0783" w:rsidRPr="00B71722" w:rsidP="00EE0783" w14:paraId="58DF94EB"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1" w:type="pct"/>
            <w:tcBorders>
              <w:top w:val="nil"/>
              <w:left w:val="nil"/>
              <w:right w:val="nil"/>
            </w:tcBorders>
            <w:shd w:val="clear" w:color="auto" w:fill="E8E8E8"/>
          </w:tcPr>
          <w:p w:rsidR="00EE0783" w:rsidRPr="00B71722" w:rsidP="00EE0783" w14:paraId="1460EA91"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49" w:type="pct"/>
            <w:tcBorders>
              <w:top w:val="nil"/>
              <w:left w:val="nil"/>
              <w:right w:val="nil"/>
            </w:tcBorders>
            <w:shd w:val="clear" w:color="auto" w:fill="E8E8E8"/>
          </w:tcPr>
          <w:p w:rsidR="00EE0783" w:rsidRPr="00B71722" w:rsidP="00EE0783" w14:paraId="6513856E"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0" w:type="pct"/>
            <w:tcBorders>
              <w:top w:val="nil"/>
              <w:left w:val="nil"/>
              <w:right w:val="nil"/>
            </w:tcBorders>
            <w:shd w:val="clear" w:color="auto" w:fill="E8E8E8"/>
          </w:tcPr>
          <w:p w:rsidR="00EE0783" w:rsidRPr="00822BF8" w:rsidP="00EE0783" w14:paraId="38F2B51D"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7F97EE1A" w14:textId="77777777" w:rsidTr="00EE0783">
        <w:tblPrEx>
          <w:tblW w:w="5000" w:type="pct"/>
          <w:tblCellMar>
            <w:left w:w="120" w:type="dxa"/>
            <w:right w:w="120" w:type="dxa"/>
          </w:tblCellMar>
          <w:tblLook w:val="0000"/>
        </w:tblPrEx>
        <w:tc>
          <w:tcPr>
            <w:tcW w:w="2468" w:type="pct"/>
            <w:tcBorders>
              <w:top w:val="nil"/>
              <w:left w:val="nil"/>
              <w:bottom w:val="nil"/>
              <w:right w:val="nil"/>
            </w:tcBorders>
            <w:shd w:val="clear" w:color="auto" w:fill="auto"/>
          </w:tcPr>
          <w:p w:rsidR="00EE0783" w:rsidRPr="00F7014A" w:rsidP="00EE0783" w14:paraId="6BFADDF2" w14:textId="4B948925">
            <w:pPr>
              <w:pStyle w:val="SurQuestionTableText"/>
            </w:pPr>
            <w:r>
              <w:t>d.</w:t>
            </w:r>
            <w:r>
              <w:tab/>
            </w:r>
            <w:r w:rsidRPr="00257CA9">
              <w:t>Addressing challenges that might arise when facilitating conversations or mediating conflict in my community</w:t>
            </w:r>
          </w:p>
        </w:tc>
        <w:tc>
          <w:tcPr>
            <w:tcW w:w="521" w:type="pct"/>
            <w:tcBorders>
              <w:top w:val="nil"/>
              <w:left w:val="nil"/>
              <w:bottom w:val="nil"/>
              <w:right w:val="nil"/>
            </w:tcBorders>
            <w:shd w:val="clear" w:color="auto" w:fill="auto"/>
          </w:tcPr>
          <w:p w:rsidR="00EE0783" w:rsidRPr="00B71722" w:rsidP="00EE0783" w14:paraId="12217C56"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1" w:type="pct"/>
            <w:tcBorders>
              <w:top w:val="nil"/>
              <w:left w:val="nil"/>
              <w:bottom w:val="nil"/>
              <w:right w:val="nil"/>
            </w:tcBorders>
            <w:shd w:val="clear" w:color="auto" w:fill="auto"/>
          </w:tcPr>
          <w:p w:rsidR="00EE0783" w:rsidRPr="00B71722" w:rsidP="00EE0783" w14:paraId="29ABA69E"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1" w:type="pct"/>
            <w:tcBorders>
              <w:top w:val="nil"/>
              <w:left w:val="nil"/>
              <w:bottom w:val="nil"/>
              <w:right w:val="nil"/>
            </w:tcBorders>
            <w:shd w:val="clear" w:color="auto" w:fill="auto"/>
          </w:tcPr>
          <w:p w:rsidR="00EE0783" w:rsidRPr="00B71722" w:rsidP="00EE0783" w14:paraId="3923B7CB"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49" w:type="pct"/>
            <w:tcBorders>
              <w:top w:val="nil"/>
              <w:left w:val="nil"/>
              <w:bottom w:val="nil"/>
              <w:right w:val="nil"/>
            </w:tcBorders>
            <w:shd w:val="clear" w:color="auto" w:fill="auto"/>
          </w:tcPr>
          <w:p w:rsidR="00EE0783" w:rsidRPr="00B71722" w:rsidP="00EE0783" w14:paraId="2A4EA9A9"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0" w:type="pct"/>
            <w:tcBorders>
              <w:top w:val="nil"/>
              <w:left w:val="nil"/>
              <w:bottom w:val="nil"/>
              <w:right w:val="nil"/>
            </w:tcBorders>
          </w:tcPr>
          <w:p w:rsidR="00EE0783" w:rsidRPr="00822BF8" w:rsidP="00EE0783" w14:paraId="26CF73BD"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r w14:paraId="5E73B881" w14:textId="77777777" w:rsidTr="00EE0783">
        <w:tblPrEx>
          <w:tblW w:w="5000" w:type="pct"/>
          <w:tblCellMar>
            <w:left w:w="120" w:type="dxa"/>
            <w:right w:w="120" w:type="dxa"/>
          </w:tblCellMar>
          <w:tblLook w:val="0000"/>
        </w:tblPrEx>
        <w:tc>
          <w:tcPr>
            <w:tcW w:w="2468" w:type="pct"/>
            <w:tcBorders>
              <w:top w:val="nil"/>
              <w:left w:val="nil"/>
              <w:right w:val="nil"/>
            </w:tcBorders>
            <w:shd w:val="clear" w:color="auto" w:fill="E8E8E8"/>
          </w:tcPr>
          <w:p w:rsidR="00D472EC" w:rsidP="00EE0783" w14:paraId="031797C7" w14:textId="77777777">
            <w:pPr>
              <w:pStyle w:val="SurQuestionTableText"/>
              <w:rPr>
                <w:color w:val="auto"/>
              </w:rPr>
            </w:pPr>
            <w:r>
              <w:rPr>
                <w:color w:val="auto"/>
              </w:rPr>
              <w:t>e.</w:t>
            </w:r>
            <w:r>
              <w:rPr>
                <w:color w:val="auto"/>
              </w:rPr>
              <w:tab/>
            </w:r>
            <w:r w:rsidRPr="00257CA9">
              <w:rPr>
                <w:color w:val="auto"/>
              </w:rPr>
              <w:t>[</w:t>
            </w:r>
            <w:r w:rsidRPr="00257CA9">
              <w:rPr>
                <w:i/>
                <w:iCs/>
                <w:color w:val="auto"/>
              </w:rPr>
              <w:t>INSTRUCTION: Event Marshal training only</w:t>
            </w:r>
            <w:r w:rsidRPr="00257CA9">
              <w:rPr>
                <w:color w:val="auto"/>
              </w:rPr>
              <w:t xml:space="preserve">] </w:t>
            </w:r>
          </w:p>
          <w:p w:rsidR="00EE0783" w:rsidRPr="00F7014A" w:rsidP="00EE0783" w14:paraId="0296507D" w14:textId="3B2668F0">
            <w:pPr>
              <w:pStyle w:val="SurQuestionTableText"/>
            </w:pPr>
            <w:r>
              <w:rPr>
                <w:color w:val="auto"/>
              </w:rPr>
              <w:tab/>
            </w:r>
            <w:r w:rsidRPr="00257CA9">
              <w:rPr>
                <w:color w:val="auto"/>
              </w:rPr>
              <w:t xml:space="preserve">How an event </w:t>
            </w:r>
            <w:r w:rsidRPr="00257CA9">
              <w:t>marshal</w:t>
            </w:r>
            <w:r w:rsidRPr="00257CA9">
              <w:rPr>
                <w:color w:val="auto"/>
              </w:rPr>
              <w:t xml:space="preserve"> sets the tone, shares information, and monitors the event.</w:t>
            </w:r>
          </w:p>
        </w:tc>
        <w:tc>
          <w:tcPr>
            <w:tcW w:w="521" w:type="pct"/>
            <w:tcBorders>
              <w:top w:val="nil"/>
              <w:left w:val="nil"/>
              <w:right w:val="nil"/>
            </w:tcBorders>
            <w:shd w:val="clear" w:color="auto" w:fill="E8E8E8"/>
          </w:tcPr>
          <w:p w:rsidR="00EE0783" w:rsidRPr="00B71722" w:rsidP="00EE0783" w14:paraId="5B9A7465" w14:textId="77777777">
            <w:pPr>
              <w:pStyle w:val="SurResponse"/>
              <w:jc w:val="center"/>
              <w:rPr>
                <w:vertAlign w:val="subscript"/>
              </w:rPr>
            </w:pPr>
            <w:r w:rsidRPr="00822BF8">
              <w:rPr>
                <w:sz w:val="12"/>
              </w:rPr>
              <w:t xml:space="preserve">1 </w:t>
            </w:r>
            <w:r w:rsidRPr="00B71722">
              <w:rPr>
                <w:rFonts w:ascii="Wingdings" w:hAnsi="Wingdings"/>
              </w:rPr>
              <w:sym w:font="Wingdings" w:char="F06D"/>
            </w:r>
          </w:p>
        </w:tc>
        <w:tc>
          <w:tcPr>
            <w:tcW w:w="521" w:type="pct"/>
            <w:tcBorders>
              <w:top w:val="nil"/>
              <w:left w:val="nil"/>
              <w:right w:val="nil"/>
            </w:tcBorders>
            <w:shd w:val="clear" w:color="auto" w:fill="E8E8E8"/>
          </w:tcPr>
          <w:p w:rsidR="00EE0783" w:rsidRPr="00B71722" w:rsidP="00EE0783" w14:paraId="4F702E3E" w14:textId="77777777">
            <w:pPr>
              <w:pStyle w:val="SurResponse"/>
              <w:jc w:val="center"/>
              <w:rPr>
                <w:vertAlign w:val="subscript"/>
              </w:rPr>
            </w:pPr>
            <w:r w:rsidRPr="00822BF8">
              <w:rPr>
                <w:sz w:val="12"/>
              </w:rPr>
              <w:t xml:space="preserve">2 </w:t>
            </w:r>
            <w:r w:rsidRPr="00B71722">
              <w:rPr>
                <w:rFonts w:ascii="Wingdings" w:hAnsi="Wingdings"/>
              </w:rPr>
              <w:sym w:font="Wingdings" w:char="F06D"/>
            </w:r>
          </w:p>
        </w:tc>
        <w:tc>
          <w:tcPr>
            <w:tcW w:w="521" w:type="pct"/>
            <w:tcBorders>
              <w:top w:val="nil"/>
              <w:left w:val="nil"/>
              <w:right w:val="nil"/>
            </w:tcBorders>
            <w:shd w:val="clear" w:color="auto" w:fill="E8E8E8"/>
          </w:tcPr>
          <w:p w:rsidR="00EE0783" w:rsidRPr="00B71722" w:rsidP="00EE0783" w14:paraId="1DAAF26B" w14:textId="77777777">
            <w:pPr>
              <w:pStyle w:val="SurResponse"/>
              <w:jc w:val="center"/>
              <w:rPr>
                <w:vertAlign w:val="subscript"/>
              </w:rPr>
            </w:pPr>
            <w:r w:rsidRPr="00822BF8">
              <w:rPr>
                <w:sz w:val="12"/>
              </w:rPr>
              <w:t xml:space="preserve">3 </w:t>
            </w:r>
            <w:r w:rsidRPr="00B71722">
              <w:rPr>
                <w:rFonts w:ascii="Wingdings" w:hAnsi="Wingdings"/>
              </w:rPr>
              <w:sym w:font="Wingdings" w:char="F06D"/>
            </w:r>
          </w:p>
        </w:tc>
        <w:tc>
          <w:tcPr>
            <w:tcW w:w="449" w:type="pct"/>
            <w:tcBorders>
              <w:top w:val="nil"/>
              <w:left w:val="nil"/>
              <w:right w:val="nil"/>
            </w:tcBorders>
            <w:shd w:val="clear" w:color="auto" w:fill="E8E8E8"/>
          </w:tcPr>
          <w:p w:rsidR="00EE0783" w:rsidRPr="00B71722" w:rsidP="00EE0783" w14:paraId="4222A9F2" w14:textId="77777777">
            <w:pPr>
              <w:pStyle w:val="SurResponse"/>
              <w:jc w:val="center"/>
              <w:rPr>
                <w:vertAlign w:val="subscript"/>
              </w:rPr>
            </w:pPr>
            <w:r w:rsidRPr="00822BF8">
              <w:rPr>
                <w:sz w:val="12"/>
              </w:rPr>
              <w:t xml:space="preserve">4 </w:t>
            </w:r>
            <w:r w:rsidRPr="00B71722">
              <w:rPr>
                <w:rFonts w:ascii="Wingdings" w:hAnsi="Wingdings"/>
              </w:rPr>
              <w:sym w:font="Wingdings" w:char="F06D"/>
            </w:r>
          </w:p>
        </w:tc>
        <w:tc>
          <w:tcPr>
            <w:tcW w:w="520" w:type="pct"/>
            <w:tcBorders>
              <w:top w:val="nil"/>
              <w:left w:val="nil"/>
              <w:right w:val="nil"/>
            </w:tcBorders>
            <w:shd w:val="clear" w:color="auto" w:fill="E8E8E8"/>
          </w:tcPr>
          <w:p w:rsidR="00EE0783" w:rsidRPr="00822BF8" w:rsidP="00EE0783" w14:paraId="46DE6FCC" w14:textId="77777777">
            <w:pPr>
              <w:pStyle w:val="SurResponse"/>
              <w:jc w:val="center"/>
              <w:rPr>
                <w:sz w:val="12"/>
              </w:rPr>
            </w:pPr>
            <w:r>
              <w:rPr>
                <w:sz w:val="12"/>
              </w:rPr>
              <w:t>5</w:t>
            </w:r>
            <w:r w:rsidRPr="00822BF8">
              <w:rPr>
                <w:sz w:val="12"/>
              </w:rPr>
              <w:t xml:space="preserve"> </w:t>
            </w:r>
            <w:r w:rsidRPr="00B71722">
              <w:rPr>
                <w:rFonts w:ascii="Wingdings" w:hAnsi="Wingdings"/>
              </w:rPr>
              <w:sym w:font="Wingdings" w:char="F06D"/>
            </w:r>
          </w:p>
        </w:tc>
      </w:tr>
    </w:tbl>
    <w:p w:rsidR="00257CA9" w:rsidRPr="00257CA9" w:rsidP="00257CA9" w14:paraId="6A3B9F26" w14:textId="77777777">
      <w:pPr>
        <w:pStyle w:val="SurNormal"/>
        <w:rPr>
          <w:i/>
          <w:iCs/>
        </w:rPr>
      </w:pPr>
    </w:p>
    <w:p w:rsidR="00257CA9" w:rsidRPr="00257CA9" w:rsidP="00A711C5" w14:paraId="0C555EAF" w14:textId="454C832B">
      <w:pPr>
        <w:pStyle w:val="SurQuestionText"/>
      </w:pPr>
      <w:r>
        <w:t>1</w:t>
      </w:r>
      <w:r w:rsidR="008B16E6">
        <w:t>5</w:t>
      </w:r>
      <w:r>
        <w:t>.</w:t>
      </w:r>
      <w:r>
        <w:tab/>
      </w:r>
      <w:r w:rsidRPr="00257CA9">
        <w:t>What did you like best (or find most valuable) about the program?</w:t>
      </w:r>
    </w:p>
    <w:p w:rsidR="00EE0783" w:rsidRPr="00C47CDE" w:rsidP="00CF137F" w14:paraId="060B954A" w14:textId="77777777">
      <w:pPr>
        <w:pStyle w:val="SurVariable"/>
        <w:rPr>
          <w:rStyle w:val="Italic"/>
        </w:rPr>
      </w:pPr>
      <w:r>
        <w:rPr>
          <w:noProof/>
        </w:rPr>
        <mc:AlternateContent>
          <mc:Choice Requires="wps">
            <w:drawing>
              <wp:anchor distT="0" distB="0" distL="114300" distR="114300" simplePos="0" relativeHeight="251665408" behindDoc="0" locked="0" layoutInCell="1" allowOverlap="1">
                <wp:simplePos x="0" y="0"/>
                <wp:positionH relativeFrom="column">
                  <wp:posOffset>497840</wp:posOffset>
                </wp:positionH>
                <wp:positionV relativeFrom="paragraph">
                  <wp:posOffset>42934</wp:posOffset>
                </wp:positionV>
                <wp:extent cx="2315210" cy="222885"/>
                <wp:effectExtent l="0" t="0" r="27940" b="24765"/>
                <wp:wrapNone/>
                <wp:docPr id="56"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32" alt="Blank space for entering response" style="width:182.3pt;height:17.55pt;margin-top:3.4pt;margin-left:39.2pt;mso-height-percent:0;mso-height-relative:page;mso-width-percent:0;mso-width-relative:page;mso-wrap-distance-bottom:0;mso-wrap-distance-left:9pt;mso-wrap-distance-right:9pt;mso-wrap-distance-top:0;mso-wrap-style:square;position:absolute;visibility:visible;v-text-anchor:top;z-index:251666432"/>
            </w:pict>
          </mc:Fallback>
        </mc:AlternateContent>
      </w:r>
    </w:p>
    <w:p w:rsidR="00EE0783" w:rsidRPr="00222236" w:rsidP="00204D2D" w14:paraId="056AF913" w14:textId="77777777">
      <w:pPr>
        <w:pStyle w:val="SurSpecifyBox"/>
        <w:tabs>
          <w:tab w:val="clear" w:pos="4680"/>
          <w:tab w:val="left" w:pos="5310"/>
        </w:tabs>
      </w:pPr>
      <w:r>
        <w:tab/>
      </w:r>
      <w:r>
        <w:tab/>
      </w:r>
      <w:sdt>
        <w:sdtPr>
          <w:alias w:val="FIELD DESCRIPTION"/>
          <w:tag w:val="FIELD DESCRIPTION"/>
          <w:id w:val="-1003505471"/>
          <w:placeholder>
            <w:docPart w:val="58DB251329714F7089C2162BABAC8CCD"/>
          </w:placeholder>
          <w:showingPlcHdr/>
          <w:richText/>
          <w:temporary/>
        </w:sdtPr>
        <w:sdtContent>
          <w:r w:rsidRPr="00222236">
            <w:t>(FIELD DESCRIPTION)</w:t>
          </w:r>
        </w:sdtContent>
      </w:sdt>
    </w:p>
    <w:p w:rsidR="00257CA9" w:rsidRPr="00257CA9" w:rsidP="00A711C5" w14:paraId="0912B838" w14:textId="71E710B5">
      <w:pPr>
        <w:pStyle w:val="SurQuestionText"/>
        <w:rPr>
          <w:bCs/>
        </w:rPr>
      </w:pPr>
      <w:r>
        <w:rPr>
          <w:bCs/>
        </w:rPr>
        <w:t>1</w:t>
      </w:r>
      <w:r w:rsidR="008B16E6">
        <w:rPr>
          <w:bCs/>
        </w:rPr>
        <w:t>6</w:t>
      </w:r>
      <w:r>
        <w:rPr>
          <w:bCs/>
        </w:rPr>
        <w:t>.</w:t>
      </w:r>
      <w:r>
        <w:rPr>
          <w:bCs/>
        </w:rPr>
        <w:tab/>
      </w:r>
      <w:r w:rsidRPr="00257CA9">
        <w:rPr>
          <w:bCs/>
        </w:rPr>
        <w:t xml:space="preserve">What could improve the program? For example, could the speakers or material </w:t>
      </w:r>
      <w:r w:rsidRPr="00257CA9">
        <w:t>have</w:t>
      </w:r>
      <w:r w:rsidRPr="00257CA9">
        <w:rPr>
          <w:bCs/>
        </w:rPr>
        <w:t xml:space="preserve"> been more engaging in some way? Were there topics you have liked to see included? Please be specific</w:t>
      </w:r>
      <w:r w:rsidR="00A353AC">
        <w:rPr>
          <w:bCs/>
        </w:rPr>
        <w:t>.</w:t>
      </w:r>
    </w:p>
    <w:p w:rsidR="00973FA2" w:rsidRPr="00C47CDE" w:rsidP="00973FA2" w14:paraId="3D24DCC7" w14:textId="77777777">
      <w:pPr>
        <w:pStyle w:val="SurVariable"/>
        <w:rPr>
          <w:rStyle w:val="Italic"/>
        </w:rPr>
      </w:pPr>
      <w:r>
        <w:rPr>
          <w:noProof/>
        </w:rPr>
        <mc:AlternateContent>
          <mc:Choice Requires="wps">
            <w:drawing>
              <wp:anchor distT="0" distB="0" distL="114300" distR="114300" simplePos="0" relativeHeight="251667456" behindDoc="0" locked="0" layoutInCell="1" allowOverlap="1">
                <wp:simplePos x="0" y="0"/>
                <wp:positionH relativeFrom="column">
                  <wp:posOffset>497840</wp:posOffset>
                </wp:positionH>
                <wp:positionV relativeFrom="paragraph">
                  <wp:posOffset>42934</wp:posOffset>
                </wp:positionV>
                <wp:extent cx="2315210" cy="222885"/>
                <wp:effectExtent l="0" t="0" r="27940" b="24765"/>
                <wp:wrapNone/>
                <wp:docPr id="57"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33" alt="Blank space for entering response" style="width:182.3pt;height:17.55pt;margin-top:3.4pt;margin-left:39.2pt;mso-height-percent:0;mso-height-relative:page;mso-width-percent:0;mso-width-relative:page;mso-wrap-distance-bottom:0;mso-wrap-distance-left:9pt;mso-wrap-distance-right:9pt;mso-wrap-distance-top:0;mso-wrap-style:square;position:absolute;visibility:visible;v-text-anchor:top;z-index:251668480"/>
            </w:pict>
          </mc:Fallback>
        </mc:AlternateContent>
      </w:r>
    </w:p>
    <w:p w:rsidR="00973FA2" w:rsidRPr="00222236" w:rsidP="00973FA2" w14:paraId="4A3696A2" w14:textId="77777777">
      <w:pPr>
        <w:pStyle w:val="SurSpecifyBox"/>
        <w:tabs>
          <w:tab w:val="clear" w:pos="4680"/>
          <w:tab w:val="left" w:pos="5310"/>
        </w:tabs>
      </w:pPr>
      <w:r>
        <w:tab/>
      </w:r>
      <w:r>
        <w:tab/>
      </w:r>
      <w:sdt>
        <w:sdtPr>
          <w:alias w:val="FIELD DESCRIPTION"/>
          <w:tag w:val="FIELD DESCRIPTION"/>
          <w:id w:val="-752356336"/>
          <w:placeholder>
            <w:docPart w:val="77ECD72A269F4ACF9FBC77D12995A0F1"/>
          </w:placeholder>
          <w:showingPlcHdr/>
          <w:richText/>
          <w:temporary/>
        </w:sdtPr>
        <w:sdtContent>
          <w:r w:rsidRPr="00222236">
            <w:t>(FIELD DESCRIPTION)</w:t>
          </w:r>
        </w:sdtContent>
      </w:sdt>
    </w:p>
    <w:p w:rsidR="00257CA9" w:rsidRPr="00257CA9" w:rsidP="00A711C5" w14:paraId="2ECF197D" w14:textId="6197A763">
      <w:pPr>
        <w:pStyle w:val="SurQuestionText"/>
        <w:rPr>
          <w:bCs/>
        </w:rPr>
      </w:pPr>
      <w:r>
        <w:rPr>
          <w:bCs/>
        </w:rPr>
        <w:t>1</w:t>
      </w:r>
      <w:r w:rsidR="008B16E6">
        <w:rPr>
          <w:bCs/>
        </w:rPr>
        <w:t>7</w:t>
      </w:r>
      <w:r>
        <w:rPr>
          <w:bCs/>
        </w:rPr>
        <w:t>.</w:t>
      </w:r>
      <w:r>
        <w:rPr>
          <w:bCs/>
        </w:rPr>
        <w:tab/>
      </w:r>
      <w:r w:rsidRPr="00257CA9">
        <w:rPr>
          <w:bCs/>
        </w:rPr>
        <w:t xml:space="preserve">Do </w:t>
      </w:r>
      <w:r w:rsidRPr="00257CA9">
        <w:t>you</w:t>
      </w:r>
      <w:r w:rsidRPr="00257CA9">
        <w:rPr>
          <w:bCs/>
        </w:rPr>
        <w:t xml:space="preserve"> have additional comments you would like to share?</w:t>
      </w:r>
    </w:p>
    <w:p w:rsidR="00973FA2" w:rsidRPr="00C47CDE" w:rsidP="00973FA2" w14:paraId="3EE19145" w14:textId="77777777">
      <w:pPr>
        <w:pStyle w:val="SurVariable"/>
        <w:rPr>
          <w:rStyle w:val="Italic"/>
        </w:rPr>
      </w:pPr>
      <w:r>
        <w:rPr>
          <w:noProof/>
        </w:rPr>
        <mc:AlternateContent>
          <mc:Choice Requires="wps">
            <w:drawing>
              <wp:anchor distT="0" distB="0" distL="114300" distR="114300" simplePos="0" relativeHeight="251669504" behindDoc="0" locked="0" layoutInCell="1" allowOverlap="1">
                <wp:simplePos x="0" y="0"/>
                <wp:positionH relativeFrom="column">
                  <wp:posOffset>497840</wp:posOffset>
                </wp:positionH>
                <wp:positionV relativeFrom="paragraph">
                  <wp:posOffset>42934</wp:posOffset>
                </wp:positionV>
                <wp:extent cx="2315210" cy="222885"/>
                <wp:effectExtent l="0" t="0" r="27940" b="24765"/>
                <wp:wrapNone/>
                <wp:docPr id="58" name="Rectangle 4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2" o:spid="_x0000_s1034" alt="Blank space for entering response" style="width:182.3pt;height:17.55pt;margin-top:3.4pt;margin-left:39.2pt;mso-height-percent:0;mso-height-relative:page;mso-width-percent:0;mso-width-relative:page;mso-wrap-distance-bottom:0;mso-wrap-distance-left:9pt;mso-wrap-distance-right:9pt;mso-wrap-distance-top:0;mso-wrap-style:square;position:absolute;visibility:visible;v-text-anchor:top;z-index:251670528"/>
            </w:pict>
          </mc:Fallback>
        </mc:AlternateContent>
      </w:r>
    </w:p>
    <w:p w:rsidR="00973FA2" w:rsidRPr="00222236" w:rsidP="00973FA2" w14:paraId="6E8ECB9F" w14:textId="77777777">
      <w:pPr>
        <w:pStyle w:val="SurSpecifyBox"/>
        <w:tabs>
          <w:tab w:val="clear" w:pos="4680"/>
          <w:tab w:val="left" w:pos="5310"/>
        </w:tabs>
      </w:pPr>
      <w:r>
        <w:tab/>
      </w:r>
      <w:r>
        <w:tab/>
      </w:r>
      <w:sdt>
        <w:sdtPr>
          <w:alias w:val="FIELD DESCRIPTION"/>
          <w:tag w:val="FIELD DESCRIPTION"/>
          <w:id w:val="1135838970"/>
          <w:placeholder>
            <w:docPart w:val="BFBA116C233C42AC8A22A9D3114FD638"/>
          </w:placeholder>
          <w:showingPlcHdr/>
          <w:richText/>
          <w:temporary/>
        </w:sdtPr>
        <w:sdtContent>
          <w:r w:rsidRPr="00222236">
            <w:t>(FIELD DESCRIPTION)</w:t>
          </w:r>
        </w:sdtContent>
      </w:sdt>
    </w:p>
    <w:p w:rsidR="00257CA9" w:rsidRPr="00257CA9" w:rsidP="00257CA9" w14:paraId="66E4F350" w14:textId="77777777">
      <w:pPr>
        <w:pStyle w:val="SurNormal"/>
        <w:rPr>
          <w:b/>
          <w:bCs/>
          <w:i/>
          <w:iCs/>
        </w:rPr>
      </w:pPr>
    </w:p>
    <w:p w:rsidR="00257CA9" w:rsidRPr="00257CA9" w:rsidP="00257CA9" w14:paraId="78574310" w14:textId="44CCCFF3">
      <w:pPr>
        <w:pStyle w:val="SurNormal"/>
        <w:rPr>
          <w:b/>
          <w:bCs/>
          <w:i/>
          <w:iCs/>
        </w:rPr>
      </w:pPr>
      <w:r w:rsidRPr="00257CA9">
        <w:rPr>
          <w:b/>
          <w:bCs/>
          <w:i/>
          <w:iCs/>
        </w:rPr>
        <w:t>Thank you for your feedback</w:t>
      </w:r>
      <w:r w:rsidR="00973FA2">
        <w:rPr>
          <w:b/>
          <w:bCs/>
          <w:i/>
          <w:iCs/>
        </w:rPr>
        <w:t>.</w:t>
      </w:r>
    </w:p>
    <w:sectPr w:rsidSect="009907C5">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373C" w:rsidRPr="002F0A29" w:rsidP="00D609C7" w14:paraId="434ED271" w14:textId="77777777">
    <w:pPr>
      <w:pStyle w:val="Footer"/>
      <w:tabs>
        <w:tab w:val="left" w:pos="4688"/>
        <w:tab w:val="center" w:pos="4770"/>
        <w:tab w:val="right" w:pos="9360"/>
      </w:tabs>
      <w:spacing w:before="360"/>
      <w:rPr>
        <w:rStyle w:val="PageNumber"/>
        <w:rFonts w:ascii="Arial" w:hAnsi="Arial" w:cs="Arial"/>
        <w:b/>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RPr="0056678C" w:rsidP="00D27AA0" w14:paraId="03FC4D7C" w14:textId="77777777">
    <w:pPr>
      <w:pStyle w:val="Footer2"/>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14:paraId="6456407D" w14:textId="249C0BF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3F6C99">
      <w:rPr>
        <w:b/>
        <w:noProof/>
      </w:rPr>
      <w:t>08/01/24</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5A7FC1" w14:paraId="5BF4EA4D" w14:textId="77777777"/>
  <w:p w:rsidR="00BA1581" w14:paraId="577A0ADC"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373C" w:rsidP="006D095A" w14:paraId="1AD0F17D" w14:textId="77777777">
    <w:pPr>
      <w:pStyle w:val="Footer2"/>
    </w:pP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040880" cy="8778240"/>
              <wp:effectExtent l="0" t="0" r="26670" b="2286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2049"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61312" filled="f" strokecolor="black"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P="005B0600" w14:paraId="17EB4E85" w14:textId="77777777">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040880" cy="8778240"/>
              <wp:effectExtent l="0" t="0" r="26670" b="2286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50"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p w:rsidR="00BA1581" w14:paraId="6AF6890A"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14:paraId="74FCADE1" w14:textId="77777777">
    <w:pPr>
      <w:pStyle w:val="Header"/>
    </w:pPr>
    <w:r w:rsidRPr="004B10CE">
      <w:rPr>
        <w:b/>
      </w:rPr>
      <w:t>Chapter #</w:t>
    </w:r>
    <w:r w:rsidRPr="009D744D">
      <w:t xml:space="preserve"> </w:t>
    </w:r>
    <w:r>
      <w:t>Title of Chapte</w:t>
    </w:r>
    <w:r w:rsidRPr="008067AA">
      <w:rPr>
        <w:highlight w:val="yellow"/>
      </w:rPr>
      <w:t>r</w:t>
    </w:r>
    <w:r w:rsidRPr="008067AA">
      <w:rPr>
        <w:highlight w:val="yello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E63C27"/>
    <w:multiLevelType w:val="hybridMultilevel"/>
    <w:tmpl w:val="610430F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949760F"/>
    <w:multiLevelType w:val="hybridMultilevel"/>
    <w:tmpl w:val="BDE6C102"/>
    <w:lvl w:ilvl="0">
      <w:start w:val="1"/>
      <w:numFmt w:val="decimal"/>
      <w:lvlText w:val="%1."/>
      <w:lvlJc w:val="left"/>
      <w:pPr>
        <w:ind w:left="412" w:hanging="360"/>
      </w:pPr>
      <w:rPr>
        <w:rFonts w:hint="default"/>
      </w:rPr>
    </w:lvl>
    <w:lvl w:ilvl="1" w:tentative="1">
      <w:start w:val="1"/>
      <w:numFmt w:val="lowerLetter"/>
      <w:lvlText w:val="%2."/>
      <w:lvlJc w:val="left"/>
      <w:pPr>
        <w:ind w:left="1132" w:hanging="360"/>
      </w:pPr>
    </w:lvl>
    <w:lvl w:ilvl="2" w:tentative="1">
      <w:start w:val="1"/>
      <w:numFmt w:val="lowerRoman"/>
      <w:lvlText w:val="%3."/>
      <w:lvlJc w:val="right"/>
      <w:pPr>
        <w:ind w:left="1852" w:hanging="180"/>
      </w:pPr>
    </w:lvl>
    <w:lvl w:ilvl="3" w:tentative="1">
      <w:start w:val="1"/>
      <w:numFmt w:val="decimal"/>
      <w:lvlText w:val="%4."/>
      <w:lvlJc w:val="left"/>
      <w:pPr>
        <w:ind w:left="2572" w:hanging="360"/>
      </w:pPr>
    </w:lvl>
    <w:lvl w:ilvl="4" w:tentative="1">
      <w:start w:val="1"/>
      <w:numFmt w:val="lowerLetter"/>
      <w:lvlText w:val="%5."/>
      <w:lvlJc w:val="left"/>
      <w:pPr>
        <w:ind w:left="3292" w:hanging="360"/>
      </w:pPr>
    </w:lvl>
    <w:lvl w:ilvl="5" w:tentative="1">
      <w:start w:val="1"/>
      <w:numFmt w:val="lowerRoman"/>
      <w:lvlText w:val="%6."/>
      <w:lvlJc w:val="right"/>
      <w:pPr>
        <w:ind w:left="4012" w:hanging="180"/>
      </w:pPr>
    </w:lvl>
    <w:lvl w:ilvl="6" w:tentative="1">
      <w:start w:val="1"/>
      <w:numFmt w:val="decimal"/>
      <w:lvlText w:val="%7."/>
      <w:lvlJc w:val="left"/>
      <w:pPr>
        <w:ind w:left="4732" w:hanging="360"/>
      </w:pPr>
    </w:lvl>
    <w:lvl w:ilvl="7" w:tentative="1">
      <w:start w:val="1"/>
      <w:numFmt w:val="lowerLetter"/>
      <w:lvlText w:val="%8."/>
      <w:lvlJc w:val="left"/>
      <w:pPr>
        <w:ind w:left="5452" w:hanging="360"/>
      </w:pPr>
    </w:lvl>
    <w:lvl w:ilvl="8" w:tentative="1">
      <w:start w:val="1"/>
      <w:numFmt w:val="lowerRoman"/>
      <w:lvlText w:val="%9."/>
      <w:lvlJc w:val="right"/>
      <w:pPr>
        <w:ind w:left="6172" w:hanging="180"/>
      </w:pPr>
    </w:lvl>
  </w:abstractNum>
  <w:abstractNum w:abstractNumId="15">
    <w:nsid w:val="0DA06700"/>
    <w:multiLevelType w:val="hybridMultilevel"/>
    <w:tmpl w:val="D9FC2CE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3E162F3"/>
    <w:multiLevelType w:val="hybridMultilevel"/>
    <w:tmpl w:val="1AA46E4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12012EA"/>
    <w:multiLevelType w:val="hybridMultilevel"/>
    <w:tmpl w:val="591AB6BE"/>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77C5833"/>
    <w:multiLevelType w:val="hybridMultilevel"/>
    <w:tmpl w:val="23A830EE"/>
    <w:lvl w:ilvl="0">
      <w:start w:val="1"/>
      <w:numFmt w:val="decimal"/>
      <w:lvlText w:val="%1."/>
      <w:lvlJc w:val="left"/>
      <w:pPr>
        <w:ind w:left="18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AE77427"/>
    <w:multiLevelType w:val="hybridMultilevel"/>
    <w:tmpl w:val="F8D0FB56"/>
    <w:lvl w:ilvl="0">
      <w:start w:val="16"/>
      <w:numFmt w:val="decimal"/>
      <w:lvlText w:val="%1."/>
      <w:lvlJc w:val="left"/>
      <w:pPr>
        <w:ind w:left="4860" w:hanging="360"/>
      </w:pPr>
      <w:rPr>
        <w:rFonts w:hint="default"/>
        <w:b w:val="0"/>
        <w:bCs w:val="0"/>
        <w:i w:val="0"/>
        <w:iCs w:val="0"/>
      </w:rPr>
    </w:lvl>
    <w:lvl w:ilvl="1">
      <w:start w:val="22"/>
      <w:numFmt w:val="decimal"/>
      <w:lvlText w:val="%2."/>
      <w:lvlJc w:val="left"/>
      <w:pPr>
        <w:ind w:left="1080" w:hanging="360"/>
      </w:pPr>
      <w:rPr>
        <w:rFonts w:hint="default"/>
        <w:b/>
        <w:bCs/>
        <w:i w:val="0"/>
        <w:iCs w:val="0"/>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7110803"/>
    <w:multiLevelType w:val="hybridMultilevel"/>
    <w:tmpl w:val="6F3256FE"/>
    <w:lvl w:ilvl="0">
      <w:start w:val="1"/>
      <w:numFmt w:val="decimal"/>
      <w:lvlText w:val="%1."/>
      <w:lvlJc w:val="left"/>
      <w:pPr>
        <w:ind w:left="720" w:hanging="360"/>
      </w:pPr>
      <w:rPr>
        <w:rFonts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92194778">
    <w:abstractNumId w:val="5"/>
  </w:num>
  <w:num w:numId="2" w16cid:durableId="2027707488">
    <w:abstractNumId w:val="4"/>
  </w:num>
  <w:num w:numId="3" w16cid:durableId="563874917">
    <w:abstractNumId w:val="1"/>
  </w:num>
  <w:num w:numId="4" w16cid:durableId="1216040724">
    <w:abstractNumId w:val="0"/>
  </w:num>
  <w:num w:numId="5" w16cid:durableId="1899977170">
    <w:abstractNumId w:val="26"/>
  </w:num>
  <w:num w:numId="6" w16cid:durableId="848712520">
    <w:abstractNumId w:val="25"/>
  </w:num>
  <w:num w:numId="7" w16cid:durableId="374933154">
    <w:abstractNumId w:val="12"/>
  </w:num>
  <w:num w:numId="8" w16cid:durableId="1190488561">
    <w:abstractNumId w:val="19"/>
  </w:num>
  <w:num w:numId="9" w16cid:durableId="1577934864">
    <w:abstractNumId w:val="16"/>
  </w:num>
  <w:num w:numId="10" w16cid:durableId="1749182599">
    <w:abstractNumId w:val="28"/>
  </w:num>
  <w:num w:numId="11" w16cid:durableId="1294410766">
    <w:abstractNumId w:val="10"/>
  </w:num>
  <w:num w:numId="12" w16cid:durableId="647435911">
    <w:abstractNumId w:val="21"/>
  </w:num>
  <w:num w:numId="13" w16cid:durableId="1675259521">
    <w:abstractNumId w:val="29"/>
  </w:num>
  <w:num w:numId="14" w16cid:durableId="975178432">
    <w:abstractNumId w:val="33"/>
  </w:num>
  <w:num w:numId="15" w16cid:durableId="1496066308">
    <w:abstractNumId w:val="24"/>
  </w:num>
  <w:num w:numId="16" w16cid:durableId="2008167142">
    <w:abstractNumId w:val="27"/>
  </w:num>
  <w:num w:numId="17" w16cid:durableId="1220434258">
    <w:abstractNumId w:val="18"/>
  </w:num>
  <w:num w:numId="18" w16cid:durableId="177045386">
    <w:abstractNumId w:val="9"/>
  </w:num>
  <w:num w:numId="19" w16cid:durableId="1422481302">
    <w:abstractNumId w:val="6"/>
  </w:num>
  <w:num w:numId="20" w16cid:durableId="1071391313">
    <w:abstractNumId w:val="8"/>
  </w:num>
  <w:num w:numId="21" w16cid:durableId="1648438659">
    <w:abstractNumId w:val="3"/>
  </w:num>
  <w:num w:numId="22" w16cid:durableId="632173659">
    <w:abstractNumId w:val="2"/>
  </w:num>
  <w:num w:numId="23" w16cid:durableId="1583418287">
    <w:abstractNumId w:val="22"/>
  </w:num>
  <w:num w:numId="24" w16cid:durableId="1424765140">
    <w:abstractNumId w:val="7"/>
  </w:num>
  <w:num w:numId="25" w16cid:durableId="530873491">
    <w:abstractNumId w:val="23"/>
  </w:num>
  <w:num w:numId="26" w16cid:durableId="524901150">
    <w:abstractNumId w:val="13"/>
  </w:num>
  <w:num w:numId="27" w16cid:durableId="456601849">
    <w:abstractNumId w:val="31"/>
  </w:num>
  <w:num w:numId="28" w16cid:durableId="1231161941">
    <w:abstractNumId w:val="30"/>
  </w:num>
  <w:num w:numId="29" w16cid:durableId="371393286">
    <w:abstractNumId w:val="34"/>
  </w:num>
  <w:num w:numId="30" w16cid:durableId="745538341">
    <w:abstractNumId w:val="15"/>
  </w:num>
  <w:num w:numId="31" w16cid:durableId="1189297709">
    <w:abstractNumId w:val="11"/>
  </w:num>
  <w:num w:numId="32" w16cid:durableId="1941448531">
    <w:abstractNumId w:val="17"/>
  </w:num>
  <w:num w:numId="33" w16cid:durableId="1692100735">
    <w:abstractNumId w:val="14"/>
  </w:num>
  <w:num w:numId="34" w16cid:durableId="846018475">
    <w:abstractNumId w:val="32"/>
  </w:num>
  <w:num w:numId="35" w16cid:durableId="214044855">
    <w:abstractNumId w:val="20"/>
  </w:num>
  <w:num w:numId="36" w16cid:durableId="1466775706">
    <w:abstractNumId w:val="31"/>
    <w:lvlOverride w:ilvl="0">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A9"/>
    <w:rsid w:val="00003A49"/>
    <w:rsid w:val="00004128"/>
    <w:rsid w:val="00004440"/>
    <w:rsid w:val="00004AAA"/>
    <w:rsid w:val="00004DCC"/>
    <w:rsid w:val="00005CF0"/>
    <w:rsid w:val="000067F1"/>
    <w:rsid w:val="00007690"/>
    <w:rsid w:val="000077E6"/>
    <w:rsid w:val="00007FE1"/>
    <w:rsid w:val="00011527"/>
    <w:rsid w:val="00012E04"/>
    <w:rsid w:val="0001315B"/>
    <w:rsid w:val="00013632"/>
    <w:rsid w:val="0001378F"/>
    <w:rsid w:val="00014A40"/>
    <w:rsid w:val="000150BC"/>
    <w:rsid w:val="00015394"/>
    <w:rsid w:val="00015C89"/>
    <w:rsid w:val="00016C44"/>
    <w:rsid w:val="00023F49"/>
    <w:rsid w:val="0003072A"/>
    <w:rsid w:val="0003159D"/>
    <w:rsid w:val="000336D2"/>
    <w:rsid w:val="00033B02"/>
    <w:rsid w:val="00033BA6"/>
    <w:rsid w:val="00034595"/>
    <w:rsid w:val="00036CF4"/>
    <w:rsid w:val="00037779"/>
    <w:rsid w:val="0004019D"/>
    <w:rsid w:val="00041CBC"/>
    <w:rsid w:val="0004484A"/>
    <w:rsid w:val="00045DC6"/>
    <w:rsid w:val="0004632E"/>
    <w:rsid w:val="00046646"/>
    <w:rsid w:val="000472D2"/>
    <w:rsid w:val="000477EB"/>
    <w:rsid w:val="00050C12"/>
    <w:rsid w:val="00053204"/>
    <w:rsid w:val="00053F99"/>
    <w:rsid w:val="00056BBD"/>
    <w:rsid w:val="000579C7"/>
    <w:rsid w:val="00060C52"/>
    <w:rsid w:val="00060D38"/>
    <w:rsid w:val="00064CFB"/>
    <w:rsid w:val="000658FB"/>
    <w:rsid w:val="00065DE1"/>
    <w:rsid w:val="00066EC1"/>
    <w:rsid w:val="000674D8"/>
    <w:rsid w:val="0006758E"/>
    <w:rsid w:val="00070D5A"/>
    <w:rsid w:val="000719B9"/>
    <w:rsid w:val="000722B7"/>
    <w:rsid w:val="000743E2"/>
    <w:rsid w:val="00075877"/>
    <w:rsid w:val="00076138"/>
    <w:rsid w:val="00080C7E"/>
    <w:rsid w:val="00082872"/>
    <w:rsid w:val="00084082"/>
    <w:rsid w:val="000840D8"/>
    <w:rsid w:val="00084318"/>
    <w:rsid w:val="0008613A"/>
    <w:rsid w:val="00090334"/>
    <w:rsid w:val="0009091D"/>
    <w:rsid w:val="000910A5"/>
    <w:rsid w:val="000915A1"/>
    <w:rsid w:val="00091C8A"/>
    <w:rsid w:val="000933D6"/>
    <w:rsid w:val="00093614"/>
    <w:rsid w:val="000941D1"/>
    <w:rsid w:val="000943F6"/>
    <w:rsid w:val="000945F8"/>
    <w:rsid w:val="0009489C"/>
    <w:rsid w:val="00094A76"/>
    <w:rsid w:val="00094C49"/>
    <w:rsid w:val="00095140"/>
    <w:rsid w:val="00095A1E"/>
    <w:rsid w:val="00097653"/>
    <w:rsid w:val="00097CD7"/>
    <w:rsid w:val="000A06D9"/>
    <w:rsid w:val="000A39BA"/>
    <w:rsid w:val="000A3A29"/>
    <w:rsid w:val="000A6656"/>
    <w:rsid w:val="000B1298"/>
    <w:rsid w:val="000B29A2"/>
    <w:rsid w:val="000B4E8A"/>
    <w:rsid w:val="000B5014"/>
    <w:rsid w:val="000B57E8"/>
    <w:rsid w:val="000B5BFB"/>
    <w:rsid w:val="000B7351"/>
    <w:rsid w:val="000C151D"/>
    <w:rsid w:val="000C1988"/>
    <w:rsid w:val="000C1B32"/>
    <w:rsid w:val="000C2957"/>
    <w:rsid w:val="000C614D"/>
    <w:rsid w:val="000C699A"/>
    <w:rsid w:val="000C6E87"/>
    <w:rsid w:val="000D133A"/>
    <w:rsid w:val="000D1B57"/>
    <w:rsid w:val="000D1D04"/>
    <w:rsid w:val="000D1FF5"/>
    <w:rsid w:val="000D29F0"/>
    <w:rsid w:val="000D3759"/>
    <w:rsid w:val="000D39A0"/>
    <w:rsid w:val="000D3B21"/>
    <w:rsid w:val="000D70B2"/>
    <w:rsid w:val="000D7265"/>
    <w:rsid w:val="000E0819"/>
    <w:rsid w:val="000E1243"/>
    <w:rsid w:val="000E24C8"/>
    <w:rsid w:val="000E2FBA"/>
    <w:rsid w:val="000E3EF1"/>
    <w:rsid w:val="000E5373"/>
    <w:rsid w:val="000E782C"/>
    <w:rsid w:val="000F0883"/>
    <w:rsid w:val="000F1545"/>
    <w:rsid w:val="000F249C"/>
    <w:rsid w:val="000F45D6"/>
    <w:rsid w:val="000F45FC"/>
    <w:rsid w:val="000F54AD"/>
    <w:rsid w:val="000F5520"/>
    <w:rsid w:val="000F5AB1"/>
    <w:rsid w:val="000F5D13"/>
    <w:rsid w:val="000F79B8"/>
    <w:rsid w:val="000F7ADE"/>
    <w:rsid w:val="001004C5"/>
    <w:rsid w:val="00100A7A"/>
    <w:rsid w:val="001035CC"/>
    <w:rsid w:val="00106426"/>
    <w:rsid w:val="00106E64"/>
    <w:rsid w:val="00107184"/>
    <w:rsid w:val="00110D5F"/>
    <w:rsid w:val="00110EE5"/>
    <w:rsid w:val="00112357"/>
    <w:rsid w:val="00114550"/>
    <w:rsid w:val="001150FE"/>
    <w:rsid w:val="001153CD"/>
    <w:rsid w:val="00115541"/>
    <w:rsid w:val="00117869"/>
    <w:rsid w:val="0012038B"/>
    <w:rsid w:val="001204F5"/>
    <w:rsid w:val="00120580"/>
    <w:rsid w:val="00120D26"/>
    <w:rsid w:val="001217DE"/>
    <w:rsid w:val="001231CE"/>
    <w:rsid w:val="00123A0C"/>
    <w:rsid w:val="00124FE1"/>
    <w:rsid w:val="00125213"/>
    <w:rsid w:val="00125DDF"/>
    <w:rsid w:val="00125FA2"/>
    <w:rsid w:val="001276A4"/>
    <w:rsid w:val="00127793"/>
    <w:rsid w:val="00127E7C"/>
    <w:rsid w:val="001302BD"/>
    <w:rsid w:val="00131893"/>
    <w:rsid w:val="00132040"/>
    <w:rsid w:val="001343B6"/>
    <w:rsid w:val="0013465F"/>
    <w:rsid w:val="00134A8C"/>
    <w:rsid w:val="001360F2"/>
    <w:rsid w:val="00136129"/>
    <w:rsid w:val="00137FBB"/>
    <w:rsid w:val="0014130E"/>
    <w:rsid w:val="00142CD5"/>
    <w:rsid w:val="00143FDB"/>
    <w:rsid w:val="00144373"/>
    <w:rsid w:val="001450E4"/>
    <w:rsid w:val="00145B3C"/>
    <w:rsid w:val="00145F3A"/>
    <w:rsid w:val="00146BA5"/>
    <w:rsid w:val="001477AF"/>
    <w:rsid w:val="00152963"/>
    <w:rsid w:val="001529D2"/>
    <w:rsid w:val="00153320"/>
    <w:rsid w:val="0015348D"/>
    <w:rsid w:val="00153BC3"/>
    <w:rsid w:val="00154E93"/>
    <w:rsid w:val="001555F7"/>
    <w:rsid w:val="00155F06"/>
    <w:rsid w:val="001574E2"/>
    <w:rsid w:val="00157FBE"/>
    <w:rsid w:val="0016068B"/>
    <w:rsid w:val="001606FF"/>
    <w:rsid w:val="00161870"/>
    <w:rsid w:val="0016400A"/>
    <w:rsid w:val="001645B2"/>
    <w:rsid w:val="0016728D"/>
    <w:rsid w:val="001673B1"/>
    <w:rsid w:val="0017049A"/>
    <w:rsid w:val="00172C36"/>
    <w:rsid w:val="0017373C"/>
    <w:rsid w:val="00173FB5"/>
    <w:rsid w:val="00175AB0"/>
    <w:rsid w:val="00175EE8"/>
    <w:rsid w:val="00175F2E"/>
    <w:rsid w:val="00176C05"/>
    <w:rsid w:val="001776C2"/>
    <w:rsid w:val="00180FCE"/>
    <w:rsid w:val="0018145F"/>
    <w:rsid w:val="001827DF"/>
    <w:rsid w:val="00182B49"/>
    <w:rsid w:val="0018308B"/>
    <w:rsid w:val="001836E5"/>
    <w:rsid w:val="00184240"/>
    <w:rsid w:val="0018467D"/>
    <w:rsid w:val="00184B4A"/>
    <w:rsid w:val="0018544D"/>
    <w:rsid w:val="00185DBF"/>
    <w:rsid w:val="001874BE"/>
    <w:rsid w:val="00190860"/>
    <w:rsid w:val="001912B9"/>
    <w:rsid w:val="001922D2"/>
    <w:rsid w:val="001958C3"/>
    <w:rsid w:val="0019753A"/>
    <w:rsid w:val="001A074F"/>
    <w:rsid w:val="001A095C"/>
    <w:rsid w:val="001A1F0A"/>
    <w:rsid w:val="001A1FA1"/>
    <w:rsid w:val="001A3CA2"/>
    <w:rsid w:val="001A4946"/>
    <w:rsid w:val="001A770B"/>
    <w:rsid w:val="001A7BA2"/>
    <w:rsid w:val="001A7D76"/>
    <w:rsid w:val="001B037B"/>
    <w:rsid w:val="001B07E9"/>
    <w:rsid w:val="001B13B1"/>
    <w:rsid w:val="001B1419"/>
    <w:rsid w:val="001B1499"/>
    <w:rsid w:val="001B2650"/>
    <w:rsid w:val="001B2E09"/>
    <w:rsid w:val="001B30D0"/>
    <w:rsid w:val="001B3BEA"/>
    <w:rsid w:val="001B3F3D"/>
    <w:rsid w:val="001B3FDB"/>
    <w:rsid w:val="001B47AC"/>
    <w:rsid w:val="001B484A"/>
    <w:rsid w:val="001B5402"/>
    <w:rsid w:val="001B5915"/>
    <w:rsid w:val="001B5AE2"/>
    <w:rsid w:val="001B6905"/>
    <w:rsid w:val="001C3BCA"/>
    <w:rsid w:val="001C3F59"/>
    <w:rsid w:val="001C4DCF"/>
    <w:rsid w:val="001C66A9"/>
    <w:rsid w:val="001D062B"/>
    <w:rsid w:val="001D0FC5"/>
    <w:rsid w:val="001D25DA"/>
    <w:rsid w:val="001D30CB"/>
    <w:rsid w:val="001D469C"/>
    <w:rsid w:val="001D5E8F"/>
    <w:rsid w:val="001D6E23"/>
    <w:rsid w:val="001E0244"/>
    <w:rsid w:val="001E1A71"/>
    <w:rsid w:val="001E2900"/>
    <w:rsid w:val="001E35E0"/>
    <w:rsid w:val="001E4003"/>
    <w:rsid w:val="001E402A"/>
    <w:rsid w:val="001E5927"/>
    <w:rsid w:val="001E6771"/>
    <w:rsid w:val="001E6964"/>
    <w:rsid w:val="001F10F4"/>
    <w:rsid w:val="001F1194"/>
    <w:rsid w:val="001F18E0"/>
    <w:rsid w:val="001F1CC9"/>
    <w:rsid w:val="001F1D96"/>
    <w:rsid w:val="001F2597"/>
    <w:rsid w:val="001F344F"/>
    <w:rsid w:val="001F65A8"/>
    <w:rsid w:val="001F6E51"/>
    <w:rsid w:val="0020050F"/>
    <w:rsid w:val="00201563"/>
    <w:rsid w:val="002020D4"/>
    <w:rsid w:val="00203806"/>
    <w:rsid w:val="00204D2D"/>
    <w:rsid w:val="00205654"/>
    <w:rsid w:val="002058B8"/>
    <w:rsid w:val="0020636B"/>
    <w:rsid w:val="00207B4D"/>
    <w:rsid w:val="00207F4B"/>
    <w:rsid w:val="0021146A"/>
    <w:rsid w:val="00211DF6"/>
    <w:rsid w:val="00212B22"/>
    <w:rsid w:val="00213758"/>
    <w:rsid w:val="00213980"/>
    <w:rsid w:val="00214FEA"/>
    <w:rsid w:val="00216541"/>
    <w:rsid w:val="00216757"/>
    <w:rsid w:val="00217AA4"/>
    <w:rsid w:val="002214A1"/>
    <w:rsid w:val="00222236"/>
    <w:rsid w:val="002225E7"/>
    <w:rsid w:val="00222AA8"/>
    <w:rsid w:val="00222C00"/>
    <w:rsid w:val="0022368A"/>
    <w:rsid w:val="00223CF5"/>
    <w:rsid w:val="002243B9"/>
    <w:rsid w:val="0022589E"/>
    <w:rsid w:val="00225CFC"/>
    <w:rsid w:val="00230A47"/>
    <w:rsid w:val="0023207B"/>
    <w:rsid w:val="002330D8"/>
    <w:rsid w:val="00233297"/>
    <w:rsid w:val="0023403C"/>
    <w:rsid w:val="002342C5"/>
    <w:rsid w:val="00236488"/>
    <w:rsid w:val="00236F48"/>
    <w:rsid w:val="002372D4"/>
    <w:rsid w:val="0024044A"/>
    <w:rsid w:val="00241063"/>
    <w:rsid w:val="00241FA1"/>
    <w:rsid w:val="00243684"/>
    <w:rsid w:val="00243C1C"/>
    <w:rsid w:val="00244186"/>
    <w:rsid w:val="00244276"/>
    <w:rsid w:val="00245C35"/>
    <w:rsid w:val="00245E02"/>
    <w:rsid w:val="00246294"/>
    <w:rsid w:val="00246C73"/>
    <w:rsid w:val="00246DD9"/>
    <w:rsid w:val="00246E9F"/>
    <w:rsid w:val="002503DF"/>
    <w:rsid w:val="00250721"/>
    <w:rsid w:val="002510C2"/>
    <w:rsid w:val="002517FC"/>
    <w:rsid w:val="002533ED"/>
    <w:rsid w:val="00253D22"/>
    <w:rsid w:val="00253D96"/>
    <w:rsid w:val="00254312"/>
    <w:rsid w:val="00254429"/>
    <w:rsid w:val="0025512B"/>
    <w:rsid w:val="00255594"/>
    <w:rsid w:val="00256CB0"/>
    <w:rsid w:val="00257CA9"/>
    <w:rsid w:val="002602D0"/>
    <w:rsid w:val="0026097C"/>
    <w:rsid w:val="00260BD6"/>
    <w:rsid w:val="00261FCF"/>
    <w:rsid w:val="0026277A"/>
    <w:rsid w:val="00262950"/>
    <w:rsid w:val="00264B89"/>
    <w:rsid w:val="002665DA"/>
    <w:rsid w:val="00267ABA"/>
    <w:rsid w:val="00267B5A"/>
    <w:rsid w:val="00271DDE"/>
    <w:rsid w:val="002721E8"/>
    <w:rsid w:val="0027240C"/>
    <w:rsid w:val="00272570"/>
    <w:rsid w:val="00273689"/>
    <w:rsid w:val="00273E2C"/>
    <w:rsid w:val="002748E3"/>
    <w:rsid w:val="00275207"/>
    <w:rsid w:val="00275D7E"/>
    <w:rsid w:val="00275ED2"/>
    <w:rsid w:val="002763F0"/>
    <w:rsid w:val="00277060"/>
    <w:rsid w:val="00280C09"/>
    <w:rsid w:val="002811E0"/>
    <w:rsid w:val="00281D1A"/>
    <w:rsid w:val="00281DE7"/>
    <w:rsid w:val="00283514"/>
    <w:rsid w:val="002838B7"/>
    <w:rsid w:val="00283A02"/>
    <w:rsid w:val="00285E1D"/>
    <w:rsid w:val="002860ED"/>
    <w:rsid w:val="002861E9"/>
    <w:rsid w:val="0028715A"/>
    <w:rsid w:val="0028762D"/>
    <w:rsid w:val="00287ACC"/>
    <w:rsid w:val="0029065B"/>
    <w:rsid w:val="002909EE"/>
    <w:rsid w:val="00290ADF"/>
    <w:rsid w:val="00290B8A"/>
    <w:rsid w:val="0029100E"/>
    <w:rsid w:val="002917F7"/>
    <w:rsid w:val="0029284F"/>
    <w:rsid w:val="0029489C"/>
    <w:rsid w:val="00295D98"/>
    <w:rsid w:val="00296669"/>
    <w:rsid w:val="00296C51"/>
    <w:rsid w:val="00297F46"/>
    <w:rsid w:val="002A041D"/>
    <w:rsid w:val="002A0DB0"/>
    <w:rsid w:val="002A0E95"/>
    <w:rsid w:val="002A131C"/>
    <w:rsid w:val="002A32E2"/>
    <w:rsid w:val="002A51F3"/>
    <w:rsid w:val="002A6431"/>
    <w:rsid w:val="002A652D"/>
    <w:rsid w:val="002A6566"/>
    <w:rsid w:val="002A6954"/>
    <w:rsid w:val="002B083C"/>
    <w:rsid w:val="002B0EE7"/>
    <w:rsid w:val="002B179E"/>
    <w:rsid w:val="002B1EC4"/>
    <w:rsid w:val="002B4855"/>
    <w:rsid w:val="002B551B"/>
    <w:rsid w:val="002B6D3C"/>
    <w:rsid w:val="002B6E26"/>
    <w:rsid w:val="002C090F"/>
    <w:rsid w:val="002C1CC2"/>
    <w:rsid w:val="002C3499"/>
    <w:rsid w:val="002C3557"/>
    <w:rsid w:val="002C6DA7"/>
    <w:rsid w:val="002D0406"/>
    <w:rsid w:val="002D04C8"/>
    <w:rsid w:val="002D061A"/>
    <w:rsid w:val="002D23FB"/>
    <w:rsid w:val="002D2A10"/>
    <w:rsid w:val="002D4533"/>
    <w:rsid w:val="002D4865"/>
    <w:rsid w:val="002D521D"/>
    <w:rsid w:val="002D7125"/>
    <w:rsid w:val="002D7812"/>
    <w:rsid w:val="002E04BC"/>
    <w:rsid w:val="002E385A"/>
    <w:rsid w:val="002E42AB"/>
    <w:rsid w:val="002E454B"/>
    <w:rsid w:val="002E4949"/>
    <w:rsid w:val="002E6ADE"/>
    <w:rsid w:val="002E6B89"/>
    <w:rsid w:val="002E6E25"/>
    <w:rsid w:val="002E72B7"/>
    <w:rsid w:val="002F0A29"/>
    <w:rsid w:val="002F1308"/>
    <w:rsid w:val="002F1EF4"/>
    <w:rsid w:val="002F3BC4"/>
    <w:rsid w:val="002F472F"/>
    <w:rsid w:val="002F5917"/>
    <w:rsid w:val="002F7249"/>
    <w:rsid w:val="003012F0"/>
    <w:rsid w:val="0030206C"/>
    <w:rsid w:val="003029EF"/>
    <w:rsid w:val="00302D51"/>
    <w:rsid w:val="00302E84"/>
    <w:rsid w:val="00304F55"/>
    <w:rsid w:val="00306985"/>
    <w:rsid w:val="003101A9"/>
    <w:rsid w:val="0031043A"/>
    <w:rsid w:val="00310DA1"/>
    <w:rsid w:val="00310E79"/>
    <w:rsid w:val="00310FB2"/>
    <w:rsid w:val="00311676"/>
    <w:rsid w:val="00311E7C"/>
    <w:rsid w:val="00314840"/>
    <w:rsid w:val="00315898"/>
    <w:rsid w:val="00315AB0"/>
    <w:rsid w:val="00315C09"/>
    <w:rsid w:val="00315CB4"/>
    <w:rsid w:val="00315DAD"/>
    <w:rsid w:val="00317296"/>
    <w:rsid w:val="00317A49"/>
    <w:rsid w:val="0032063A"/>
    <w:rsid w:val="00321527"/>
    <w:rsid w:val="00322357"/>
    <w:rsid w:val="00323080"/>
    <w:rsid w:val="003236BE"/>
    <w:rsid w:val="003239AA"/>
    <w:rsid w:val="0032421B"/>
    <w:rsid w:val="00324F33"/>
    <w:rsid w:val="003253D6"/>
    <w:rsid w:val="00325C25"/>
    <w:rsid w:val="003260F4"/>
    <w:rsid w:val="00326688"/>
    <w:rsid w:val="00326BEA"/>
    <w:rsid w:val="003304D3"/>
    <w:rsid w:val="003306A6"/>
    <w:rsid w:val="003308A2"/>
    <w:rsid w:val="003318E2"/>
    <w:rsid w:val="003322CC"/>
    <w:rsid w:val="00336603"/>
    <w:rsid w:val="00337B88"/>
    <w:rsid w:val="0034283B"/>
    <w:rsid w:val="00343C1D"/>
    <w:rsid w:val="00343EA2"/>
    <w:rsid w:val="00344028"/>
    <w:rsid w:val="00346544"/>
    <w:rsid w:val="00351630"/>
    <w:rsid w:val="00352573"/>
    <w:rsid w:val="003542F4"/>
    <w:rsid w:val="00354C20"/>
    <w:rsid w:val="003550E5"/>
    <w:rsid w:val="00356DE9"/>
    <w:rsid w:val="0036310A"/>
    <w:rsid w:val="00363132"/>
    <w:rsid w:val="00363647"/>
    <w:rsid w:val="00364B94"/>
    <w:rsid w:val="00366F70"/>
    <w:rsid w:val="00367BB7"/>
    <w:rsid w:val="00370758"/>
    <w:rsid w:val="003708F8"/>
    <w:rsid w:val="00370AAF"/>
    <w:rsid w:val="00370E2E"/>
    <w:rsid w:val="003723B6"/>
    <w:rsid w:val="00374143"/>
    <w:rsid w:val="00376D12"/>
    <w:rsid w:val="003771BE"/>
    <w:rsid w:val="00383C15"/>
    <w:rsid w:val="003842A6"/>
    <w:rsid w:val="003868C5"/>
    <w:rsid w:val="00391B93"/>
    <w:rsid w:val="00391D57"/>
    <w:rsid w:val="00393366"/>
    <w:rsid w:val="003935E8"/>
    <w:rsid w:val="003937C3"/>
    <w:rsid w:val="003942C1"/>
    <w:rsid w:val="003958E4"/>
    <w:rsid w:val="00397224"/>
    <w:rsid w:val="003975B3"/>
    <w:rsid w:val="00397DA3"/>
    <w:rsid w:val="003A1025"/>
    <w:rsid w:val="003A117A"/>
    <w:rsid w:val="003A1CE6"/>
    <w:rsid w:val="003A1E42"/>
    <w:rsid w:val="003A32F7"/>
    <w:rsid w:val="003A4575"/>
    <w:rsid w:val="003A4E13"/>
    <w:rsid w:val="003A5844"/>
    <w:rsid w:val="003B12CB"/>
    <w:rsid w:val="003B2582"/>
    <w:rsid w:val="003B25C1"/>
    <w:rsid w:val="003B37EB"/>
    <w:rsid w:val="003B3B48"/>
    <w:rsid w:val="003B7A0B"/>
    <w:rsid w:val="003B7B39"/>
    <w:rsid w:val="003C0381"/>
    <w:rsid w:val="003C25A8"/>
    <w:rsid w:val="003C2863"/>
    <w:rsid w:val="003C3A5C"/>
    <w:rsid w:val="003C63EF"/>
    <w:rsid w:val="003C676F"/>
    <w:rsid w:val="003C7286"/>
    <w:rsid w:val="003D0C82"/>
    <w:rsid w:val="003D0FFC"/>
    <w:rsid w:val="003D17EF"/>
    <w:rsid w:val="003D32FE"/>
    <w:rsid w:val="003D396C"/>
    <w:rsid w:val="003D3D56"/>
    <w:rsid w:val="003D40D7"/>
    <w:rsid w:val="003D5828"/>
    <w:rsid w:val="003D6D3B"/>
    <w:rsid w:val="003D7101"/>
    <w:rsid w:val="003D738D"/>
    <w:rsid w:val="003D7CA2"/>
    <w:rsid w:val="003D7EC0"/>
    <w:rsid w:val="003E08CD"/>
    <w:rsid w:val="003E32F9"/>
    <w:rsid w:val="003E3736"/>
    <w:rsid w:val="003E40FF"/>
    <w:rsid w:val="003E41B7"/>
    <w:rsid w:val="003E788B"/>
    <w:rsid w:val="003F020C"/>
    <w:rsid w:val="003F046C"/>
    <w:rsid w:val="003F448F"/>
    <w:rsid w:val="003F52FB"/>
    <w:rsid w:val="003F59C8"/>
    <w:rsid w:val="003F65C9"/>
    <w:rsid w:val="003F6C99"/>
    <w:rsid w:val="003F71D1"/>
    <w:rsid w:val="003F743E"/>
    <w:rsid w:val="003F757E"/>
    <w:rsid w:val="003F79FE"/>
    <w:rsid w:val="003F7A8F"/>
    <w:rsid w:val="00401936"/>
    <w:rsid w:val="00401C1D"/>
    <w:rsid w:val="00401D7D"/>
    <w:rsid w:val="00405073"/>
    <w:rsid w:val="00405561"/>
    <w:rsid w:val="00405CAB"/>
    <w:rsid w:val="00406628"/>
    <w:rsid w:val="00410744"/>
    <w:rsid w:val="0041080B"/>
    <w:rsid w:val="00411FF6"/>
    <w:rsid w:val="00412D75"/>
    <w:rsid w:val="0041335E"/>
    <w:rsid w:val="004146B1"/>
    <w:rsid w:val="0041713C"/>
    <w:rsid w:val="00420ECE"/>
    <w:rsid w:val="00421951"/>
    <w:rsid w:val="0042260F"/>
    <w:rsid w:val="004229F6"/>
    <w:rsid w:val="00423787"/>
    <w:rsid w:val="004237F7"/>
    <w:rsid w:val="0042483F"/>
    <w:rsid w:val="0042595E"/>
    <w:rsid w:val="00427F00"/>
    <w:rsid w:val="00430092"/>
    <w:rsid w:val="00430737"/>
    <w:rsid w:val="004333D6"/>
    <w:rsid w:val="004347B2"/>
    <w:rsid w:val="00436973"/>
    <w:rsid w:val="00440445"/>
    <w:rsid w:val="00442C45"/>
    <w:rsid w:val="00442E32"/>
    <w:rsid w:val="00443015"/>
    <w:rsid w:val="004439F8"/>
    <w:rsid w:val="00443F45"/>
    <w:rsid w:val="004448DD"/>
    <w:rsid w:val="00444F5D"/>
    <w:rsid w:val="004456F4"/>
    <w:rsid w:val="0044609E"/>
    <w:rsid w:val="00451083"/>
    <w:rsid w:val="004515D5"/>
    <w:rsid w:val="00452845"/>
    <w:rsid w:val="00454A72"/>
    <w:rsid w:val="0045570C"/>
    <w:rsid w:val="00455CD5"/>
    <w:rsid w:val="004560AF"/>
    <w:rsid w:val="00456D48"/>
    <w:rsid w:val="0045737F"/>
    <w:rsid w:val="0046198A"/>
    <w:rsid w:val="00461DE8"/>
    <w:rsid w:val="00461FA7"/>
    <w:rsid w:val="00465616"/>
    <w:rsid w:val="00465BF8"/>
    <w:rsid w:val="0046685E"/>
    <w:rsid w:val="00470A49"/>
    <w:rsid w:val="004712BA"/>
    <w:rsid w:val="004715A1"/>
    <w:rsid w:val="004716D6"/>
    <w:rsid w:val="00471F33"/>
    <w:rsid w:val="00472212"/>
    <w:rsid w:val="00475973"/>
    <w:rsid w:val="00475995"/>
    <w:rsid w:val="0047604F"/>
    <w:rsid w:val="004765E8"/>
    <w:rsid w:val="004769A6"/>
    <w:rsid w:val="0048034F"/>
    <w:rsid w:val="004807EE"/>
    <w:rsid w:val="004808D1"/>
    <w:rsid w:val="004821F9"/>
    <w:rsid w:val="00482DF6"/>
    <w:rsid w:val="004836DB"/>
    <w:rsid w:val="00483ADA"/>
    <w:rsid w:val="00485BD5"/>
    <w:rsid w:val="00490340"/>
    <w:rsid w:val="00490683"/>
    <w:rsid w:val="00495B9A"/>
    <w:rsid w:val="00496A86"/>
    <w:rsid w:val="00496D69"/>
    <w:rsid w:val="00496F66"/>
    <w:rsid w:val="004974C5"/>
    <w:rsid w:val="00497D58"/>
    <w:rsid w:val="00497E37"/>
    <w:rsid w:val="004A0704"/>
    <w:rsid w:val="004A1EB3"/>
    <w:rsid w:val="004A23FC"/>
    <w:rsid w:val="004A2DBA"/>
    <w:rsid w:val="004A5D6C"/>
    <w:rsid w:val="004A69DD"/>
    <w:rsid w:val="004A7130"/>
    <w:rsid w:val="004A771F"/>
    <w:rsid w:val="004B0AB8"/>
    <w:rsid w:val="004B10CE"/>
    <w:rsid w:val="004B2179"/>
    <w:rsid w:val="004B2E0C"/>
    <w:rsid w:val="004B3DD4"/>
    <w:rsid w:val="004B40F0"/>
    <w:rsid w:val="004B5DFB"/>
    <w:rsid w:val="004B64BA"/>
    <w:rsid w:val="004B6825"/>
    <w:rsid w:val="004B6AF3"/>
    <w:rsid w:val="004B7641"/>
    <w:rsid w:val="004B7669"/>
    <w:rsid w:val="004B792E"/>
    <w:rsid w:val="004B79D8"/>
    <w:rsid w:val="004B7BAA"/>
    <w:rsid w:val="004C1AA9"/>
    <w:rsid w:val="004C2C01"/>
    <w:rsid w:val="004C2FB4"/>
    <w:rsid w:val="004C3090"/>
    <w:rsid w:val="004C3238"/>
    <w:rsid w:val="004C39ED"/>
    <w:rsid w:val="004C3E0E"/>
    <w:rsid w:val="004C40AA"/>
    <w:rsid w:val="004C445A"/>
    <w:rsid w:val="004C50BB"/>
    <w:rsid w:val="004C714A"/>
    <w:rsid w:val="004C7158"/>
    <w:rsid w:val="004C785A"/>
    <w:rsid w:val="004D0610"/>
    <w:rsid w:val="004D0FD2"/>
    <w:rsid w:val="004D17AD"/>
    <w:rsid w:val="004D1C99"/>
    <w:rsid w:val="004D20FF"/>
    <w:rsid w:val="004D2249"/>
    <w:rsid w:val="004D23C3"/>
    <w:rsid w:val="004D25C7"/>
    <w:rsid w:val="004D4FC2"/>
    <w:rsid w:val="004D6981"/>
    <w:rsid w:val="004D6A6D"/>
    <w:rsid w:val="004D72E2"/>
    <w:rsid w:val="004D7574"/>
    <w:rsid w:val="004D7586"/>
    <w:rsid w:val="004D7896"/>
    <w:rsid w:val="004E1735"/>
    <w:rsid w:val="004E596F"/>
    <w:rsid w:val="004E6575"/>
    <w:rsid w:val="004E694A"/>
    <w:rsid w:val="004E6EB8"/>
    <w:rsid w:val="004E6EF8"/>
    <w:rsid w:val="004E6FB2"/>
    <w:rsid w:val="004E729B"/>
    <w:rsid w:val="004E7E03"/>
    <w:rsid w:val="004F0C05"/>
    <w:rsid w:val="004F2EA4"/>
    <w:rsid w:val="004F30AB"/>
    <w:rsid w:val="004F3361"/>
    <w:rsid w:val="004F538F"/>
    <w:rsid w:val="004F6225"/>
    <w:rsid w:val="004F6481"/>
    <w:rsid w:val="004F6B30"/>
    <w:rsid w:val="004F78F0"/>
    <w:rsid w:val="00501E39"/>
    <w:rsid w:val="00502528"/>
    <w:rsid w:val="005028C0"/>
    <w:rsid w:val="005039A6"/>
    <w:rsid w:val="00503D3E"/>
    <w:rsid w:val="00504055"/>
    <w:rsid w:val="0050504D"/>
    <w:rsid w:val="00507356"/>
    <w:rsid w:val="0050765A"/>
    <w:rsid w:val="005101D3"/>
    <w:rsid w:val="00511612"/>
    <w:rsid w:val="00511954"/>
    <w:rsid w:val="00511DD9"/>
    <w:rsid w:val="00512052"/>
    <w:rsid w:val="00513099"/>
    <w:rsid w:val="005141E8"/>
    <w:rsid w:val="0051428C"/>
    <w:rsid w:val="00515D16"/>
    <w:rsid w:val="00516E57"/>
    <w:rsid w:val="00522442"/>
    <w:rsid w:val="00523461"/>
    <w:rsid w:val="00525B52"/>
    <w:rsid w:val="005268FF"/>
    <w:rsid w:val="00526C21"/>
    <w:rsid w:val="005275F2"/>
    <w:rsid w:val="00530138"/>
    <w:rsid w:val="005325CA"/>
    <w:rsid w:val="00533D02"/>
    <w:rsid w:val="00536353"/>
    <w:rsid w:val="00536884"/>
    <w:rsid w:val="005424AB"/>
    <w:rsid w:val="00543D3D"/>
    <w:rsid w:val="00545522"/>
    <w:rsid w:val="00545C36"/>
    <w:rsid w:val="005462E5"/>
    <w:rsid w:val="00547A9F"/>
    <w:rsid w:val="00550184"/>
    <w:rsid w:val="005501DE"/>
    <w:rsid w:val="005504FE"/>
    <w:rsid w:val="0055167D"/>
    <w:rsid w:val="00552C88"/>
    <w:rsid w:val="0055314B"/>
    <w:rsid w:val="00555842"/>
    <w:rsid w:val="00556EC2"/>
    <w:rsid w:val="005609FB"/>
    <w:rsid w:val="00560BCD"/>
    <w:rsid w:val="00561045"/>
    <w:rsid w:val="005615EB"/>
    <w:rsid w:val="005619F7"/>
    <w:rsid w:val="00562263"/>
    <w:rsid w:val="00563B09"/>
    <w:rsid w:val="00565A02"/>
    <w:rsid w:val="00565E7B"/>
    <w:rsid w:val="00566063"/>
    <w:rsid w:val="00566777"/>
    <w:rsid w:val="0056678C"/>
    <w:rsid w:val="005679C5"/>
    <w:rsid w:val="00567ACA"/>
    <w:rsid w:val="0057270E"/>
    <w:rsid w:val="00573BD6"/>
    <w:rsid w:val="00573EA1"/>
    <w:rsid w:val="005748EA"/>
    <w:rsid w:val="00576204"/>
    <w:rsid w:val="00577581"/>
    <w:rsid w:val="00577590"/>
    <w:rsid w:val="005778AF"/>
    <w:rsid w:val="00580148"/>
    <w:rsid w:val="00580D9A"/>
    <w:rsid w:val="00582954"/>
    <w:rsid w:val="005833A4"/>
    <w:rsid w:val="00583E15"/>
    <w:rsid w:val="00584208"/>
    <w:rsid w:val="00585CED"/>
    <w:rsid w:val="005907B1"/>
    <w:rsid w:val="00590E28"/>
    <w:rsid w:val="00592EFE"/>
    <w:rsid w:val="00594204"/>
    <w:rsid w:val="005945DD"/>
    <w:rsid w:val="00594663"/>
    <w:rsid w:val="0059556A"/>
    <w:rsid w:val="00595DA8"/>
    <w:rsid w:val="00595FF6"/>
    <w:rsid w:val="00596DCD"/>
    <w:rsid w:val="00596E55"/>
    <w:rsid w:val="0059764D"/>
    <w:rsid w:val="00597D6E"/>
    <w:rsid w:val="005A0251"/>
    <w:rsid w:val="005A0526"/>
    <w:rsid w:val="005A23AE"/>
    <w:rsid w:val="005A2BB9"/>
    <w:rsid w:val="005A5897"/>
    <w:rsid w:val="005A6ECA"/>
    <w:rsid w:val="005A7431"/>
    <w:rsid w:val="005A7794"/>
    <w:rsid w:val="005A7B66"/>
    <w:rsid w:val="005A7FC1"/>
    <w:rsid w:val="005B0600"/>
    <w:rsid w:val="005B0D41"/>
    <w:rsid w:val="005B1EB6"/>
    <w:rsid w:val="005B2493"/>
    <w:rsid w:val="005B2F71"/>
    <w:rsid w:val="005B3B70"/>
    <w:rsid w:val="005B5D05"/>
    <w:rsid w:val="005B7895"/>
    <w:rsid w:val="005C2B60"/>
    <w:rsid w:val="005C4C0A"/>
    <w:rsid w:val="005C5204"/>
    <w:rsid w:val="005C5E05"/>
    <w:rsid w:val="005C6050"/>
    <w:rsid w:val="005C79A2"/>
    <w:rsid w:val="005D0095"/>
    <w:rsid w:val="005D0258"/>
    <w:rsid w:val="005D1C1A"/>
    <w:rsid w:val="005D3E79"/>
    <w:rsid w:val="005D58F9"/>
    <w:rsid w:val="005D7D50"/>
    <w:rsid w:val="005E0607"/>
    <w:rsid w:val="005E07E1"/>
    <w:rsid w:val="005E0FCC"/>
    <w:rsid w:val="005E1365"/>
    <w:rsid w:val="005E198B"/>
    <w:rsid w:val="005E2377"/>
    <w:rsid w:val="005E2A1B"/>
    <w:rsid w:val="005E3393"/>
    <w:rsid w:val="005E4D60"/>
    <w:rsid w:val="005E7828"/>
    <w:rsid w:val="005F0960"/>
    <w:rsid w:val="005F2B42"/>
    <w:rsid w:val="005F3199"/>
    <w:rsid w:val="005F3652"/>
    <w:rsid w:val="005F36BF"/>
    <w:rsid w:val="005F3F66"/>
    <w:rsid w:val="005F6C58"/>
    <w:rsid w:val="005F7603"/>
    <w:rsid w:val="006011A4"/>
    <w:rsid w:val="00601A45"/>
    <w:rsid w:val="00602577"/>
    <w:rsid w:val="006025BC"/>
    <w:rsid w:val="00604C0E"/>
    <w:rsid w:val="006053B1"/>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14BC"/>
    <w:rsid w:val="00621C84"/>
    <w:rsid w:val="00622088"/>
    <w:rsid w:val="00624ACD"/>
    <w:rsid w:val="006252B7"/>
    <w:rsid w:val="00626B0F"/>
    <w:rsid w:val="0063001E"/>
    <w:rsid w:val="00630444"/>
    <w:rsid w:val="00630D8D"/>
    <w:rsid w:val="006325C0"/>
    <w:rsid w:val="00632A63"/>
    <w:rsid w:val="00633331"/>
    <w:rsid w:val="0063492C"/>
    <w:rsid w:val="00634C89"/>
    <w:rsid w:val="00635E6D"/>
    <w:rsid w:val="0063641B"/>
    <w:rsid w:val="00637BD8"/>
    <w:rsid w:val="00640AB4"/>
    <w:rsid w:val="006411BF"/>
    <w:rsid w:val="00642F99"/>
    <w:rsid w:val="00644384"/>
    <w:rsid w:val="00644536"/>
    <w:rsid w:val="00645138"/>
    <w:rsid w:val="006472B4"/>
    <w:rsid w:val="006473FA"/>
    <w:rsid w:val="00651B11"/>
    <w:rsid w:val="00652425"/>
    <w:rsid w:val="00652D15"/>
    <w:rsid w:val="0065313F"/>
    <w:rsid w:val="00653C82"/>
    <w:rsid w:val="006541D2"/>
    <w:rsid w:val="006545F4"/>
    <w:rsid w:val="00654CC2"/>
    <w:rsid w:val="00655DA1"/>
    <w:rsid w:val="00656B0C"/>
    <w:rsid w:val="00660F3E"/>
    <w:rsid w:val="00661BB0"/>
    <w:rsid w:val="006622FC"/>
    <w:rsid w:val="006639C2"/>
    <w:rsid w:val="00663D24"/>
    <w:rsid w:val="00664557"/>
    <w:rsid w:val="00664D7D"/>
    <w:rsid w:val="00665ADF"/>
    <w:rsid w:val="00667052"/>
    <w:rsid w:val="00667EEC"/>
    <w:rsid w:val="00670409"/>
    <w:rsid w:val="0067457F"/>
    <w:rsid w:val="00674F5B"/>
    <w:rsid w:val="00674F5C"/>
    <w:rsid w:val="00675050"/>
    <w:rsid w:val="00675BA5"/>
    <w:rsid w:val="00676ED4"/>
    <w:rsid w:val="00676FFD"/>
    <w:rsid w:val="00680490"/>
    <w:rsid w:val="00681CD6"/>
    <w:rsid w:val="00683D27"/>
    <w:rsid w:val="006847DE"/>
    <w:rsid w:val="006848DF"/>
    <w:rsid w:val="00687125"/>
    <w:rsid w:val="00687F36"/>
    <w:rsid w:val="00690120"/>
    <w:rsid w:val="0069137B"/>
    <w:rsid w:val="00691527"/>
    <w:rsid w:val="006923F1"/>
    <w:rsid w:val="0069296C"/>
    <w:rsid w:val="00692A8A"/>
    <w:rsid w:val="00694548"/>
    <w:rsid w:val="006945BE"/>
    <w:rsid w:val="00696206"/>
    <w:rsid w:val="00696BF8"/>
    <w:rsid w:val="006970A0"/>
    <w:rsid w:val="006A1084"/>
    <w:rsid w:val="006A2391"/>
    <w:rsid w:val="006A352E"/>
    <w:rsid w:val="006A4D11"/>
    <w:rsid w:val="006A4DF5"/>
    <w:rsid w:val="006A710E"/>
    <w:rsid w:val="006A78E9"/>
    <w:rsid w:val="006A7B00"/>
    <w:rsid w:val="006B022A"/>
    <w:rsid w:val="006B086E"/>
    <w:rsid w:val="006B16CD"/>
    <w:rsid w:val="006B204A"/>
    <w:rsid w:val="006B273F"/>
    <w:rsid w:val="006B2ADF"/>
    <w:rsid w:val="006B5555"/>
    <w:rsid w:val="006C0238"/>
    <w:rsid w:val="006C1719"/>
    <w:rsid w:val="006C191D"/>
    <w:rsid w:val="006C1A04"/>
    <w:rsid w:val="006C1C63"/>
    <w:rsid w:val="006C20BB"/>
    <w:rsid w:val="006C2DC4"/>
    <w:rsid w:val="006C4724"/>
    <w:rsid w:val="006C6F09"/>
    <w:rsid w:val="006C7A9C"/>
    <w:rsid w:val="006D095A"/>
    <w:rsid w:val="006D1ACF"/>
    <w:rsid w:val="006D3517"/>
    <w:rsid w:val="006D4BFF"/>
    <w:rsid w:val="006D5AA1"/>
    <w:rsid w:val="006D7BCF"/>
    <w:rsid w:val="006E00C3"/>
    <w:rsid w:val="006E1680"/>
    <w:rsid w:val="006E275F"/>
    <w:rsid w:val="006E2D7F"/>
    <w:rsid w:val="006E575B"/>
    <w:rsid w:val="006F0210"/>
    <w:rsid w:val="006F241B"/>
    <w:rsid w:val="006F25F9"/>
    <w:rsid w:val="006F27B1"/>
    <w:rsid w:val="006F2915"/>
    <w:rsid w:val="006F3958"/>
    <w:rsid w:val="006F3EB4"/>
    <w:rsid w:val="006F45C2"/>
    <w:rsid w:val="006F52AB"/>
    <w:rsid w:val="006F594B"/>
    <w:rsid w:val="006F5CFC"/>
    <w:rsid w:val="006F6216"/>
    <w:rsid w:val="006F6ADF"/>
    <w:rsid w:val="006F729C"/>
    <w:rsid w:val="007001D4"/>
    <w:rsid w:val="0070033A"/>
    <w:rsid w:val="00700C6A"/>
    <w:rsid w:val="00700D2C"/>
    <w:rsid w:val="00700F47"/>
    <w:rsid w:val="007010E7"/>
    <w:rsid w:val="00702B83"/>
    <w:rsid w:val="00703CA9"/>
    <w:rsid w:val="00703EF0"/>
    <w:rsid w:val="00703F3A"/>
    <w:rsid w:val="00706076"/>
    <w:rsid w:val="00706AA5"/>
    <w:rsid w:val="00707EA8"/>
    <w:rsid w:val="00712BE5"/>
    <w:rsid w:val="00714877"/>
    <w:rsid w:val="00715E0A"/>
    <w:rsid w:val="007161BA"/>
    <w:rsid w:val="007169AB"/>
    <w:rsid w:val="00716D85"/>
    <w:rsid w:val="0071714E"/>
    <w:rsid w:val="007173D2"/>
    <w:rsid w:val="00717492"/>
    <w:rsid w:val="00717FA2"/>
    <w:rsid w:val="007202F6"/>
    <w:rsid w:val="007208A3"/>
    <w:rsid w:val="00721EC1"/>
    <w:rsid w:val="00723CD5"/>
    <w:rsid w:val="00723DEC"/>
    <w:rsid w:val="00725416"/>
    <w:rsid w:val="007269A5"/>
    <w:rsid w:val="007269D9"/>
    <w:rsid w:val="00731702"/>
    <w:rsid w:val="00732F13"/>
    <w:rsid w:val="00733F13"/>
    <w:rsid w:val="00733F53"/>
    <w:rsid w:val="00734998"/>
    <w:rsid w:val="00734C8B"/>
    <w:rsid w:val="0073661E"/>
    <w:rsid w:val="00737B0B"/>
    <w:rsid w:val="00737ECE"/>
    <w:rsid w:val="00740CC0"/>
    <w:rsid w:val="0074282D"/>
    <w:rsid w:val="00743271"/>
    <w:rsid w:val="00743AB1"/>
    <w:rsid w:val="007441EA"/>
    <w:rsid w:val="00745294"/>
    <w:rsid w:val="00746AB1"/>
    <w:rsid w:val="0074777E"/>
    <w:rsid w:val="00750FDD"/>
    <w:rsid w:val="00751ADA"/>
    <w:rsid w:val="00751B05"/>
    <w:rsid w:val="0075307C"/>
    <w:rsid w:val="00754188"/>
    <w:rsid w:val="00756346"/>
    <w:rsid w:val="007601ED"/>
    <w:rsid w:val="00761CB5"/>
    <w:rsid w:val="00762164"/>
    <w:rsid w:val="00762490"/>
    <w:rsid w:val="00762747"/>
    <w:rsid w:val="007631A4"/>
    <w:rsid w:val="00763501"/>
    <w:rsid w:val="0076359A"/>
    <w:rsid w:val="007641F2"/>
    <w:rsid w:val="0076464C"/>
    <w:rsid w:val="00767428"/>
    <w:rsid w:val="00770A4F"/>
    <w:rsid w:val="00771660"/>
    <w:rsid w:val="00771D1A"/>
    <w:rsid w:val="00772EEC"/>
    <w:rsid w:val="00773103"/>
    <w:rsid w:val="0077363F"/>
    <w:rsid w:val="0077425E"/>
    <w:rsid w:val="00775123"/>
    <w:rsid w:val="00775760"/>
    <w:rsid w:val="0077654E"/>
    <w:rsid w:val="00776A4B"/>
    <w:rsid w:val="00777A7B"/>
    <w:rsid w:val="00781748"/>
    <w:rsid w:val="007828CB"/>
    <w:rsid w:val="007855B7"/>
    <w:rsid w:val="00786379"/>
    <w:rsid w:val="0078719B"/>
    <w:rsid w:val="00787D12"/>
    <w:rsid w:val="007904E8"/>
    <w:rsid w:val="00790B53"/>
    <w:rsid w:val="007917EA"/>
    <w:rsid w:val="007929D9"/>
    <w:rsid w:val="007934B4"/>
    <w:rsid w:val="00797E32"/>
    <w:rsid w:val="00797EAE"/>
    <w:rsid w:val="007A1A76"/>
    <w:rsid w:val="007A1C89"/>
    <w:rsid w:val="007A1CE3"/>
    <w:rsid w:val="007A1DCD"/>
    <w:rsid w:val="007A1F25"/>
    <w:rsid w:val="007A271C"/>
    <w:rsid w:val="007A2A1A"/>
    <w:rsid w:val="007A2BBD"/>
    <w:rsid w:val="007A4A9B"/>
    <w:rsid w:val="007A5ABD"/>
    <w:rsid w:val="007A60CD"/>
    <w:rsid w:val="007A6D0A"/>
    <w:rsid w:val="007A6E47"/>
    <w:rsid w:val="007A7D15"/>
    <w:rsid w:val="007B02CF"/>
    <w:rsid w:val="007B17CC"/>
    <w:rsid w:val="007B1F06"/>
    <w:rsid w:val="007B25E7"/>
    <w:rsid w:val="007B38E2"/>
    <w:rsid w:val="007B54A5"/>
    <w:rsid w:val="007B595B"/>
    <w:rsid w:val="007C1E75"/>
    <w:rsid w:val="007C2C18"/>
    <w:rsid w:val="007C33D5"/>
    <w:rsid w:val="007C4015"/>
    <w:rsid w:val="007C558A"/>
    <w:rsid w:val="007C6306"/>
    <w:rsid w:val="007C6805"/>
    <w:rsid w:val="007C7D0B"/>
    <w:rsid w:val="007D1269"/>
    <w:rsid w:val="007D1DAC"/>
    <w:rsid w:val="007D3CC1"/>
    <w:rsid w:val="007D456D"/>
    <w:rsid w:val="007D5884"/>
    <w:rsid w:val="007D5A5C"/>
    <w:rsid w:val="007D6DF7"/>
    <w:rsid w:val="007D76A7"/>
    <w:rsid w:val="007D77EE"/>
    <w:rsid w:val="007E00C2"/>
    <w:rsid w:val="007E1BAF"/>
    <w:rsid w:val="007E1E0E"/>
    <w:rsid w:val="007E1F7D"/>
    <w:rsid w:val="007E20AD"/>
    <w:rsid w:val="007E287E"/>
    <w:rsid w:val="007E2929"/>
    <w:rsid w:val="007E2CCE"/>
    <w:rsid w:val="007E38B4"/>
    <w:rsid w:val="007E45B2"/>
    <w:rsid w:val="007E5F7E"/>
    <w:rsid w:val="007E65BF"/>
    <w:rsid w:val="007E6D92"/>
    <w:rsid w:val="007E7D7A"/>
    <w:rsid w:val="007F01E1"/>
    <w:rsid w:val="007F12FB"/>
    <w:rsid w:val="007F1D7B"/>
    <w:rsid w:val="007F1D7E"/>
    <w:rsid w:val="007F39CD"/>
    <w:rsid w:val="007F3DAF"/>
    <w:rsid w:val="007F42AE"/>
    <w:rsid w:val="007F4737"/>
    <w:rsid w:val="007F6203"/>
    <w:rsid w:val="007F63D0"/>
    <w:rsid w:val="007F71A9"/>
    <w:rsid w:val="008005AD"/>
    <w:rsid w:val="00800CFF"/>
    <w:rsid w:val="00802571"/>
    <w:rsid w:val="008026BF"/>
    <w:rsid w:val="00803D29"/>
    <w:rsid w:val="00805365"/>
    <w:rsid w:val="0080559D"/>
    <w:rsid w:val="008067AA"/>
    <w:rsid w:val="008067AF"/>
    <w:rsid w:val="00806999"/>
    <w:rsid w:val="00811BF9"/>
    <w:rsid w:val="008132B3"/>
    <w:rsid w:val="00813368"/>
    <w:rsid w:val="008133A1"/>
    <w:rsid w:val="00814C7B"/>
    <w:rsid w:val="00816FAF"/>
    <w:rsid w:val="00817C31"/>
    <w:rsid w:val="0082062C"/>
    <w:rsid w:val="0082070D"/>
    <w:rsid w:val="008210E3"/>
    <w:rsid w:val="008214F1"/>
    <w:rsid w:val="0082290E"/>
    <w:rsid w:val="00822BF8"/>
    <w:rsid w:val="008241A3"/>
    <w:rsid w:val="00824883"/>
    <w:rsid w:val="00824A75"/>
    <w:rsid w:val="00824E29"/>
    <w:rsid w:val="00825450"/>
    <w:rsid w:val="008269BA"/>
    <w:rsid w:val="00827986"/>
    <w:rsid w:val="00827DB9"/>
    <w:rsid w:val="00830548"/>
    <w:rsid w:val="00830954"/>
    <w:rsid w:val="00830F76"/>
    <w:rsid w:val="00831958"/>
    <w:rsid w:val="0083285A"/>
    <w:rsid w:val="00833523"/>
    <w:rsid w:val="00833B9E"/>
    <w:rsid w:val="00834B6A"/>
    <w:rsid w:val="00834F91"/>
    <w:rsid w:val="008372CB"/>
    <w:rsid w:val="008374C1"/>
    <w:rsid w:val="00841A7F"/>
    <w:rsid w:val="00842033"/>
    <w:rsid w:val="00842B95"/>
    <w:rsid w:val="008430F5"/>
    <w:rsid w:val="00844B9C"/>
    <w:rsid w:val="0084535B"/>
    <w:rsid w:val="00846E70"/>
    <w:rsid w:val="008473C4"/>
    <w:rsid w:val="00850DBA"/>
    <w:rsid w:val="00850FB0"/>
    <w:rsid w:val="00851E2D"/>
    <w:rsid w:val="0085267A"/>
    <w:rsid w:val="00852CC6"/>
    <w:rsid w:val="00854E43"/>
    <w:rsid w:val="00855D22"/>
    <w:rsid w:val="008579B4"/>
    <w:rsid w:val="00860FE5"/>
    <w:rsid w:val="0086106F"/>
    <w:rsid w:val="008614CA"/>
    <w:rsid w:val="008637FD"/>
    <w:rsid w:val="0086537A"/>
    <w:rsid w:val="00867B2D"/>
    <w:rsid w:val="00872774"/>
    <w:rsid w:val="00872A0D"/>
    <w:rsid w:val="00873F0F"/>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E7"/>
    <w:rsid w:val="0089274B"/>
    <w:rsid w:val="008934C7"/>
    <w:rsid w:val="008939A4"/>
    <w:rsid w:val="0089442B"/>
    <w:rsid w:val="0089515A"/>
    <w:rsid w:val="008953F8"/>
    <w:rsid w:val="008954A9"/>
    <w:rsid w:val="008959F2"/>
    <w:rsid w:val="00897485"/>
    <w:rsid w:val="008A07E8"/>
    <w:rsid w:val="008A11A5"/>
    <w:rsid w:val="008A1BBB"/>
    <w:rsid w:val="008A2F05"/>
    <w:rsid w:val="008A307E"/>
    <w:rsid w:val="008A5686"/>
    <w:rsid w:val="008A685D"/>
    <w:rsid w:val="008B16E6"/>
    <w:rsid w:val="008B183D"/>
    <w:rsid w:val="008B261B"/>
    <w:rsid w:val="008B3A4E"/>
    <w:rsid w:val="008B6172"/>
    <w:rsid w:val="008B66EB"/>
    <w:rsid w:val="008B7D5B"/>
    <w:rsid w:val="008C2359"/>
    <w:rsid w:val="008C2EC8"/>
    <w:rsid w:val="008C3F98"/>
    <w:rsid w:val="008C4027"/>
    <w:rsid w:val="008C6EE9"/>
    <w:rsid w:val="008C70D3"/>
    <w:rsid w:val="008D1D14"/>
    <w:rsid w:val="008D204F"/>
    <w:rsid w:val="008D3F56"/>
    <w:rsid w:val="008D4BE1"/>
    <w:rsid w:val="008D664F"/>
    <w:rsid w:val="008D669D"/>
    <w:rsid w:val="008D6EE4"/>
    <w:rsid w:val="008E019B"/>
    <w:rsid w:val="008E0F89"/>
    <w:rsid w:val="008E10AC"/>
    <w:rsid w:val="008E3C2C"/>
    <w:rsid w:val="008E3F85"/>
    <w:rsid w:val="008E666A"/>
    <w:rsid w:val="008E6C32"/>
    <w:rsid w:val="008E6E82"/>
    <w:rsid w:val="008F0056"/>
    <w:rsid w:val="008F08F0"/>
    <w:rsid w:val="008F0CAB"/>
    <w:rsid w:val="008F0F85"/>
    <w:rsid w:val="008F0FB6"/>
    <w:rsid w:val="008F10CE"/>
    <w:rsid w:val="008F39E3"/>
    <w:rsid w:val="008F3B0E"/>
    <w:rsid w:val="008F3C40"/>
    <w:rsid w:val="008F3F53"/>
    <w:rsid w:val="008F49B1"/>
    <w:rsid w:val="008F4D8A"/>
    <w:rsid w:val="008F6786"/>
    <w:rsid w:val="008F6915"/>
    <w:rsid w:val="009007E8"/>
    <w:rsid w:val="00900C3E"/>
    <w:rsid w:val="0090186B"/>
    <w:rsid w:val="009028A0"/>
    <w:rsid w:val="00903927"/>
    <w:rsid w:val="00904744"/>
    <w:rsid w:val="00904D12"/>
    <w:rsid w:val="009064D5"/>
    <w:rsid w:val="00906C4B"/>
    <w:rsid w:val="0090731C"/>
    <w:rsid w:val="00907B8D"/>
    <w:rsid w:val="00911B5F"/>
    <w:rsid w:val="009137D6"/>
    <w:rsid w:val="009139C5"/>
    <w:rsid w:val="009144BC"/>
    <w:rsid w:val="00914543"/>
    <w:rsid w:val="00914E50"/>
    <w:rsid w:val="009167DA"/>
    <w:rsid w:val="00916E5D"/>
    <w:rsid w:val="00917199"/>
    <w:rsid w:val="00920D58"/>
    <w:rsid w:val="00920E76"/>
    <w:rsid w:val="00922DB2"/>
    <w:rsid w:val="00922FC2"/>
    <w:rsid w:val="0092300B"/>
    <w:rsid w:val="00924FCF"/>
    <w:rsid w:val="00925941"/>
    <w:rsid w:val="00926125"/>
    <w:rsid w:val="00926C90"/>
    <w:rsid w:val="00926FD3"/>
    <w:rsid w:val="00927D21"/>
    <w:rsid w:val="009307EF"/>
    <w:rsid w:val="00930836"/>
    <w:rsid w:val="00931B06"/>
    <w:rsid w:val="009333B8"/>
    <w:rsid w:val="00934B66"/>
    <w:rsid w:val="009357D7"/>
    <w:rsid w:val="009365B0"/>
    <w:rsid w:val="009368EC"/>
    <w:rsid w:val="00940B48"/>
    <w:rsid w:val="00941C9E"/>
    <w:rsid w:val="009430D9"/>
    <w:rsid w:val="00945409"/>
    <w:rsid w:val="0094543B"/>
    <w:rsid w:val="009458B1"/>
    <w:rsid w:val="009460E9"/>
    <w:rsid w:val="009466D5"/>
    <w:rsid w:val="00946CBF"/>
    <w:rsid w:val="0095021D"/>
    <w:rsid w:val="00950C3D"/>
    <w:rsid w:val="0095149C"/>
    <w:rsid w:val="00953488"/>
    <w:rsid w:val="00953675"/>
    <w:rsid w:val="00954C58"/>
    <w:rsid w:val="00955C65"/>
    <w:rsid w:val="00955CD8"/>
    <w:rsid w:val="009618FB"/>
    <w:rsid w:val="00962E94"/>
    <w:rsid w:val="00964B2B"/>
    <w:rsid w:val="00965F6E"/>
    <w:rsid w:val="00967B6B"/>
    <w:rsid w:val="00967D24"/>
    <w:rsid w:val="0097150A"/>
    <w:rsid w:val="00971CA7"/>
    <w:rsid w:val="00971FC6"/>
    <w:rsid w:val="00972636"/>
    <w:rsid w:val="00972D93"/>
    <w:rsid w:val="00973FA2"/>
    <w:rsid w:val="009748A9"/>
    <w:rsid w:val="00974C72"/>
    <w:rsid w:val="0097521D"/>
    <w:rsid w:val="009755EA"/>
    <w:rsid w:val="00975F4A"/>
    <w:rsid w:val="00976722"/>
    <w:rsid w:val="00976880"/>
    <w:rsid w:val="0097721A"/>
    <w:rsid w:val="00977B02"/>
    <w:rsid w:val="00977CB0"/>
    <w:rsid w:val="00980B26"/>
    <w:rsid w:val="00980F19"/>
    <w:rsid w:val="00981FDD"/>
    <w:rsid w:val="00982CC7"/>
    <w:rsid w:val="009831A0"/>
    <w:rsid w:val="0098455F"/>
    <w:rsid w:val="00984F42"/>
    <w:rsid w:val="009862E1"/>
    <w:rsid w:val="009907C5"/>
    <w:rsid w:val="0099256E"/>
    <w:rsid w:val="00993806"/>
    <w:rsid w:val="00994416"/>
    <w:rsid w:val="0099569C"/>
    <w:rsid w:val="00996EC6"/>
    <w:rsid w:val="009972F8"/>
    <w:rsid w:val="00997597"/>
    <w:rsid w:val="009A0542"/>
    <w:rsid w:val="009A0FC2"/>
    <w:rsid w:val="009A19A8"/>
    <w:rsid w:val="009A1C06"/>
    <w:rsid w:val="009A1EFA"/>
    <w:rsid w:val="009A328A"/>
    <w:rsid w:val="009A354B"/>
    <w:rsid w:val="009A5010"/>
    <w:rsid w:val="009A569D"/>
    <w:rsid w:val="009A6BA1"/>
    <w:rsid w:val="009A7C3B"/>
    <w:rsid w:val="009A7E53"/>
    <w:rsid w:val="009B0777"/>
    <w:rsid w:val="009B0799"/>
    <w:rsid w:val="009B0EC8"/>
    <w:rsid w:val="009B0FBB"/>
    <w:rsid w:val="009B1D1D"/>
    <w:rsid w:val="009B37F7"/>
    <w:rsid w:val="009B5697"/>
    <w:rsid w:val="009B5BE2"/>
    <w:rsid w:val="009B7D8A"/>
    <w:rsid w:val="009B7FF0"/>
    <w:rsid w:val="009C1155"/>
    <w:rsid w:val="009C151D"/>
    <w:rsid w:val="009C1E17"/>
    <w:rsid w:val="009C2B34"/>
    <w:rsid w:val="009C2FF6"/>
    <w:rsid w:val="009C42D4"/>
    <w:rsid w:val="009C4FF4"/>
    <w:rsid w:val="009C7038"/>
    <w:rsid w:val="009D2541"/>
    <w:rsid w:val="009D34EC"/>
    <w:rsid w:val="009D744D"/>
    <w:rsid w:val="009E2267"/>
    <w:rsid w:val="009E3280"/>
    <w:rsid w:val="009E4004"/>
    <w:rsid w:val="009E59FD"/>
    <w:rsid w:val="009F24E1"/>
    <w:rsid w:val="009F343D"/>
    <w:rsid w:val="009F3818"/>
    <w:rsid w:val="009F5892"/>
    <w:rsid w:val="009F7C2B"/>
    <w:rsid w:val="00A00BE0"/>
    <w:rsid w:val="00A0206A"/>
    <w:rsid w:val="00A02145"/>
    <w:rsid w:val="00A0353E"/>
    <w:rsid w:val="00A043FC"/>
    <w:rsid w:val="00A05385"/>
    <w:rsid w:val="00A05A8E"/>
    <w:rsid w:val="00A05D95"/>
    <w:rsid w:val="00A062EF"/>
    <w:rsid w:val="00A062F2"/>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53AC"/>
    <w:rsid w:val="00A36554"/>
    <w:rsid w:val="00A37298"/>
    <w:rsid w:val="00A377FA"/>
    <w:rsid w:val="00A37D3E"/>
    <w:rsid w:val="00A407EB"/>
    <w:rsid w:val="00A40E39"/>
    <w:rsid w:val="00A43B59"/>
    <w:rsid w:val="00A4441A"/>
    <w:rsid w:val="00A46609"/>
    <w:rsid w:val="00A47022"/>
    <w:rsid w:val="00A5069A"/>
    <w:rsid w:val="00A5247E"/>
    <w:rsid w:val="00A52A6E"/>
    <w:rsid w:val="00A52B19"/>
    <w:rsid w:val="00A5306C"/>
    <w:rsid w:val="00A53E8A"/>
    <w:rsid w:val="00A541E7"/>
    <w:rsid w:val="00A541EF"/>
    <w:rsid w:val="00A54E07"/>
    <w:rsid w:val="00A557D6"/>
    <w:rsid w:val="00A562A9"/>
    <w:rsid w:val="00A57138"/>
    <w:rsid w:val="00A60BD8"/>
    <w:rsid w:val="00A6150A"/>
    <w:rsid w:val="00A66476"/>
    <w:rsid w:val="00A66E99"/>
    <w:rsid w:val="00A6766A"/>
    <w:rsid w:val="00A67F0A"/>
    <w:rsid w:val="00A70235"/>
    <w:rsid w:val="00A70422"/>
    <w:rsid w:val="00A704CB"/>
    <w:rsid w:val="00A711C5"/>
    <w:rsid w:val="00A711FD"/>
    <w:rsid w:val="00A712CE"/>
    <w:rsid w:val="00A714AC"/>
    <w:rsid w:val="00A723DF"/>
    <w:rsid w:val="00A73F12"/>
    <w:rsid w:val="00A75291"/>
    <w:rsid w:val="00A75C6C"/>
    <w:rsid w:val="00A762AE"/>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97845"/>
    <w:rsid w:val="00AA066A"/>
    <w:rsid w:val="00AA0FF2"/>
    <w:rsid w:val="00AA69BA"/>
    <w:rsid w:val="00AA6B7C"/>
    <w:rsid w:val="00AA6CA3"/>
    <w:rsid w:val="00AA73DA"/>
    <w:rsid w:val="00AA756C"/>
    <w:rsid w:val="00AA7FA0"/>
    <w:rsid w:val="00AB0A1B"/>
    <w:rsid w:val="00AB1845"/>
    <w:rsid w:val="00AB39F7"/>
    <w:rsid w:val="00AB3E20"/>
    <w:rsid w:val="00AB47A9"/>
    <w:rsid w:val="00AB4E1F"/>
    <w:rsid w:val="00AB6D1A"/>
    <w:rsid w:val="00AB7A09"/>
    <w:rsid w:val="00AC16FB"/>
    <w:rsid w:val="00AC17C7"/>
    <w:rsid w:val="00AC18E1"/>
    <w:rsid w:val="00AC1B8D"/>
    <w:rsid w:val="00AC6EB9"/>
    <w:rsid w:val="00AC730E"/>
    <w:rsid w:val="00AC75D2"/>
    <w:rsid w:val="00AD2244"/>
    <w:rsid w:val="00AD25F2"/>
    <w:rsid w:val="00AD6654"/>
    <w:rsid w:val="00AD672A"/>
    <w:rsid w:val="00AD67E6"/>
    <w:rsid w:val="00AD6A67"/>
    <w:rsid w:val="00AE0B85"/>
    <w:rsid w:val="00AE2426"/>
    <w:rsid w:val="00AE2A8C"/>
    <w:rsid w:val="00AE30E4"/>
    <w:rsid w:val="00AE5B67"/>
    <w:rsid w:val="00AE7595"/>
    <w:rsid w:val="00AE7F76"/>
    <w:rsid w:val="00AF062F"/>
    <w:rsid w:val="00AF11F2"/>
    <w:rsid w:val="00AF159C"/>
    <w:rsid w:val="00AF1C85"/>
    <w:rsid w:val="00AF27D6"/>
    <w:rsid w:val="00AF2A99"/>
    <w:rsid w:val="00AF340D"/>
    <w:rsid w:val="00AF4BAB"/>
    <w:rsid w:val="00AF5A49"/>
    <w:rsid w:val="00AF694E"/>
    <w:rsid w:val="00AF70FB"/>
    <w:rsid w:val="00AF717A"/>
    <w:rsid w:val="00B032E6"/>
    <w:rsid w:val="00B053BA"/>
    <w:rsid w:val="00B07467"/>
    <w:rsid w:val="00B12207"/>
    <w:rsid w:val="00B1227E"/>
    <w:rsid w:val="00B12575"/>
    <w:rsid w:val="00B136EB"/>
    <w:rsid w:val="00B13F13"/>
    <w:rsid w:val="00B14908"/>
    <w:rsid w:val="00B15871"/>
    <w:rsid w:val="00B1601E"/>
    <w:rsid w:val="00B17105"/>
    <w:rsid w:val="00B17FF5"/>
    <w:rsid w:val="00B208AD"/>
    <w:rsid w:val="00B2101A"/>
    <w:rsid w:val="00B226E4"/>
    <w:rsid w:val="00B233F9"/>
    <w:rsid w:val="00B24B39"/>
    <w:rsid w:val="00B26455"/>
    <w:rsid w:val="00B26596"/>
    <w:rsid w:val="00B276AA"/>
    <w:rsid w:val="00B30319"/>
    <w:rsid w:val="00B309B0"/>
    <w:rsid w:val="00B31B3A"/>
    <w:rsid w:val="00B33C98"/>
    <w:rsid w:val="00B35BA4"/>
    <w:rsid w:val="00B36546"/>
    <w:rsid w:val="00B36C82"/>
    <w:rsid w:val="00B37ACC"/>
    <w:rsid w:val="00B40D88"/>
    <w:rsid w:val="00B41DBB"/>
    <w:rsid w:val="00B4359C"/>
    <w:rsid w:val="00B4429A"/>
    <w:rsid w:val="00B4436B"/>
    <w:rsid w:val="00B45112"/>
    <w:rsid w:val="00B460F8"/>
    <w:rsid w:val="00B471EC"/>
    <w:rsid w:val="00B47EBB"/>
    <w:rsid w:val="00B506B0"/>
    <w:rsid w:val="00B50E20"/>
    <w:rsid w:val="00B51E71"/>
    <w:rsid w:val="00B54484"/>
    <w:rsid w:val="00B551E4"/>
    <w:rsid w:val="00B56B0D"/>
    <w:rsid w:val="00B56C79"/>
    <w:rsid w:val="00B577C8"/>
    <w:rsid w:val="00B60F87"/>
    <w:rsid w:val="00B60F8D"/>
    <w:rsid w:val="00B61FEC"/>
    <w:rsid w:val="00B621F0"/>
    <w:rsid w:val="00B62B31"/>
    <w:rsid w:val="00B62C98"/>
    <w:rsid w:val="00B63C77"/>
    <w:rsid w:val="00B64C6D"/>
    <w:rsid w:val="00B70492"/>
    <w:rsid w:val="00B70B25"/>
    <w:rsid w:val="00B71722"/>
    <w:rsid w:val="00B7227E"/>
    <w:rsid w:val="00B7286A"/>
    <w:rsid w:val="00B732F2"/>
    <w:rsid w:val="00B73BA9"/>
    <w:rsid w:val="00B74A34"/>
    <w:rsid w:val="00B74C62"/>
    <w:rsid w:val="00B74EAE"/>
    <w:rsid w:val="00B7510A"/>
    <w:rsid w:val="00B75F2D"/>
    <w:rsid w:val="00B764C5"/>
    <w:rsid w:val="00B76B28"/>
    <w:rsid w:val="00B77865"/>
    <w:rsid w:val="00B801CF"/>
    <w:rsid w:val="00B81A94"/>
    <w:rsid w:val="00B849C4"/>
    <w:rsid w:val="00B87C72"/>
    <w:rsid w:val="00B9052A"/>
    <w:rsid w:val="00B92101"/>
    <w:rsid w:val="00B92EA3"/>
    <w:rsid w:val="00B92F03"/>
    <w:rsid w:val="00B96031"/>
    <w:rsid w:val="00B96A45"/>
    <w:rsid w:val="00B9700D"/>
    <w:rsid w:val="00BA1581"/>
    <w:rsid w:val="00BA4211"/>
    <w:rsid w:val="00BA4D94"/>
    <w:rsid w:val="00BA66C5"/>
    <w:rsid w:val="00BA6805"/>
    <w:rsid w:val="00BB0474"/>
    <w:rsid w:val="00BB19C4"/>
    <w:rsid w:val="00BB4B07"/>
    <w:rsid w:val="00BB5C84"/>
    <w:rsid w:val="00BB7A1D"/>
    <w:rsid w:val="00BC09E6"/>
    <w:rsid w:val="00BC0A80"/>
    <w:rsid w:val="00BC1506"/>
    <w:rsid w:val="00BC1F17"/>
    <w:rsid w:val="00BC333C"/>
    <w:rsid w:val="00BC4047"/>
    <w:rsid w:val="00BC49E9"/>
    <w:rsid w:val="00BC4A56"/>
    <w:rsid w:val="00BC51CB"/>
    <w:rsid w:val="00BC5461"/>
    <w:rsid w:val="00BC64C1"/>
    <w:rsid w:val="00BC6702"/>
    <w:rsid w:val="00BC67A4"/>
    <w:rsid w:val="00BC7774"/>
    <w:rsid w:val="00BC78C8"/>
    <w:rsid w:val="00BD0A27"/>
    <w:rsid w:val="00BD2513"/>
    <w:rsid w:val="00BD2BD5"/>
    <w:rsid w:val="00BD2D3A"/>
    <w:rsid w:val="00BD4014"/>
    <w:rsid w:val="00BD7049"/>
    <w:rsid w:val="00BD7BB6"/>
    <w:rsid w:val="00BE00DD"/>
    <w:rsid w:val="00BE11BB"/>
    <w:rsid w:val="00BE1C34"/>
    <w:rsid w:val="00BE24E5"/>
    <w:rsid w:val="00BE3E5E"/>
    <w:rsid w:val="00BE4B83"/>
    <w:rsid w:val="00BE4EF0"/>
    <w:rsid w:val="00BE4F15"/>
    <w:rsid w:val="00BE5744"/>
    <w:rsid w:val="00BE57EC"/>
    <w:rsid w:val="00BE6902"/>
    <w:rsid w:val="00BE797A"/>
    <w:rsid w:val="00BE799D"/>
    <w:rsid w:val="00BE7B6D"/>
    <w:rsid w:val="00BE7BA8"/>
    <w:rsid w:val="00BF0332"/>
    <w:rsid w:val="00BF0B08"/>
    <w:rsid w:val="00BF1EE6"/>
    <w:rsid w:val="00BF3987"/>
    <w:rsid w:val="00BF3AA4"/>
    <w:rsid w:val="00BF447A"/>
    <w:rsid w:val="00BF481C"/>
    <w:rsid w:val="00BF5564"/>
    <w:rsid w:val="00BF5CEF"/>
    <w:rsid w:val="00BF6845"/>
    <w:rsid w:val="00BF6F52"/>
    <w:rsid w:val="00C012A1"/>
    <w:rsid w:val="00C01986"/>
    <w:rsid w:val="00C02520"/>
    <w:rsid w:val="00C03B79"/>
    <w:rsid w:val="00C042A3"/>
    <w:rsid w:val="00C043A9"/>
    <w:rsid w:val="00C04FE3"/>
    <w:rsid w:val="00C101CE"/>
    <w:rsid w:val="00C10793"/>
    <w:rsid w:val="00C108B5"/>
    <w:rsid w:val="00C11190"/>
    <w:rsid w:val="00C117A3"/>
    <w:rsid w:val="00C126CC"/>
    <w:rsid w:val="00C13597"/>
    <w:rsid w:val="00C1552A"/>
    <w:rsid w:val="00C158E7"/>
    <w:rsid w:val="00C17E80"/>
    <w:rsid w:val="00C20094"/>
    <w:rsid w:val="00C20EEA"/>
    <w:rsid w:val="00C21126"/>
    <w:rsid w:val="00C22255"/>
    <w:rsid w:val="00C2251A"/>
    <w:rsid w:val="00C22E6D"/>
    <w:rsid w:val="00C23153"/>
    <w:rsid w:val="00C23BE5"/>
    <w:rsid w:val="00C253B6"/>
    <w:rsid w:val="00C25C16"/>
    <w:rsid w:val="00C261B6"/>
    <w:rsid w:val="00C32851"/>
    <w:rsid w:val="00C33A4B"/>
    <w:rsid w:val="00C35D29"/>
    <w:rsid w:val="00C37330"/>
    <w:rsid w:val="00C37A38"/>
    <w:rsid w:val="00C405F2"/>
    <w:rsid w:val="00C41F38"/>
    <w:rsid w:val="00C432BA"/>
    <w:rsid w:val="00C43D2F"/>
    <w:rsid w:val="00C44C60"/>
    <w:rsid w:val="00C46F16"/>
    <w:rsid w:val="00C47C99"/>
    <w:rsid w:val="00C47CDE"/>
    <w:rsid w:val="00C515FE"/>
    <w:rsid w:val="00C5200C"/>
    <w:rsid w:val="00C535C9"/>
    <w:rsid w:val="00C53830"/>
    <w:rsid w:val="00C540FC"/>
    <w:rsid w:val="00C554C6"/>
    <w:rsid w:val="00C55736"/>
    <w:rsid w:val="00C55BC4"/>
    <w:rsid w:val="00C56592"/>
    <w:rsid w:val="00C61416"/>
    <w:rsid w:val="00C61829"/>
    <w:rsid w:val="00C6201A"/>
    <w:rsid w:val="00C63254"/>
    <w:rsid w:val="00C65265"/>
    <w:rsid w:val="00C653BE"/>
    <w:rsid w:val="00C67B72"/>
    <w:rsid w:val="00C70469"/>
    <w:rsid w:val="00C70805"/>
    <w:rsid w:val="00C716C4"/>
    <w:rsid w:val="00C73383"/>
    <w:rsid w:val="00C7494C"/>
    <w:rsid w:val="00C75233"/>
    <w:rsid w:val="00C752F4"/>
    <w:rsid w:val="00C75379"/>
    <w:rsid w:val="00C75C5E"/>
    <w:rsid w:val="00C76D09"/>
    <w:rsid w:val="00C76D23"/>
    <w:rsid w:val="00C76D74"/>
    <w:rsid w:val="00C809A2"/>
    <w:rsid w:val="00C8336C"/>
    <w:rsid w:val="00C8469F"/>
    <w:rsid w:val="00C8508E"/>
    <w:rsid w:val="00C85B55"/>
    <w:rsid w:val="00C8725B"/>
    <w:rsid w:val="00C87A47"/>
    <w:rsid w:val="00C87A94"/>
    <w:rsid w:val="00C9102A"/>
    <w:rsid w:val="00C92025"/>
    <w:rsid w:val="00C926D2"/>
    <w:rsid w:val="00C93351"/>
    <w:rsid w:val="00C93EE3"/>
    <w:rsid w:val="00C940D8"/>
    <w:rsid w:val="00C96EB4"/>
    <w:rsid w:val="00CA0716"/>
    <w:rsid w:val="00CA0BFD"/>
    <w:rsid w:val="00CA3879"/>
    <w:rsid w:val="00CA446A"/>
    <w:rsid w:val="00CA5154"/>
    <w:rsid w:val="00CB0514"/>
    <w:rsid w:val="00CB066F"/>
    <w:rsid w:val="00CB099D"/>
    <w:rsid w:val="00CB1BB3"/>
    <w:rsid w:val="00CB2108"/>
    <w:rsid w:val="00CB2F29"/>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3769"/>
    <w:rsid w:val="00CC3970"/>
    <w:rsid w:val="00CC41FF"/>
    <w:rsid w:val="00CC428E"/>
    <w:rsid w:val="00CC5D26"/>
    <w:rsid w:val="00CC6334"/>
    <w:rsid w:val="00CC6F21"/>
    <w:rsid w:val="00CD0667"/>
    <w:rsid w:val="00CD3E8E"/>
    <w:rsid w:val="00CD4E72"/>
    <w:rsid w:val="00CD6044"/>
    <w:rsid w:val="00CD6F5D"/>
    <w:rsid w:val="00CD7052"/>
    <w:rsid w:val="00CD7142"/>
    <w:rsid w:val="00CE0C5F"/>
    <w:rsid w:val="00CE0DE7"/>
    <w:rsid w:val="00CE167A"/>
    <w:rsid w:val="00CE169E"/>
    <w:rsid w:val="00CE2FD3"/>
    <w:rsid w:val="00CE3343"/>
    <w:rsid w:val="00CE36A6"/>
    <w:rsid w:val="00CE3E49"/>
    <w:rsid w:val="00CE4942"/>
    <w:rsid w:val="00CE4C7B"/>
    <w:rsid w:val="00CE567D"/>
    <w:rsid w:val="00CE5847"/>
    <w:rsid w:val="00CE62C5"/>
    <w:rsid w:val="00CE65F4"/>
    <w:rsid w:val="00CE6C0A"/>
    <w:rsid w:val="00CE6CE2"/>
    <w:rsid w:val="00CE6CF3"/>
    <w:rsid w:val="00CE6D10"/>
    <w:rsid w:val="00CF06D0"/>
    <w:rsid w:val="00CF0C8D"/>
    <w:rsid w:val="00CF137F"/>
    <w:rsid w:val="00CF1E8B"/>
    <w:rsid w:val="00CF1F5E"/>
    <w:rsid w:val="00CF2E34"/>
    <w:rsid w:val="00CF3A5C"/>
    <w:rsid w:val="00CF66AC"/>
    <w:rsid w:val="00CF66F3"/>
    <w:rsid w:val="00D00653"/>
    <w:rsid w:val="00D01E3D"/>
    <w:rsid w:val="00D023E5"/>
    <w:rsid w:val="00D0467A"/>
    <w:rsid w:val="00D04944"/>
    <w:rsid w:val="00D06797"/>
    <w:rsid w:val="00D12EE7"/>
    <w:rsid w:val="00D156CA"/>
    <w:rsid w:val="00D1641C"/>
    <w:rsid w:val="00D22C69"/>
    <w:rsid w:val="00D232A1"/>
    <w:rsid w:val="00D24B26"/>
    <w:rsid w:val="00D266C9"/>
    <w:rsid w:val="00D2687F"/>
    <w:rsid w:val="00D27AA0"/>
    <w:rsid w:val="00D27C75"/>
    <w:rsid w:val="00D303B9"/>
    <w:rsid w:val="00D3101C"/>
    <w:rsid w:val="00D310F0"/>
    <w:rsid w:val="00D31939"/>
    <w:rsid w:val="00D32374"/>
    <w:rsid w:val="00D32775"/>
    <w:rsid w:val="00D32F6D"/>
    <w:rsid w:val="00D34FA7"/>
    <w:rsid w:val="00D36E51"/>
    <w:rsid w:val="00D37375"/>
    <w:rsid w:val="00D3748D"/>
    <w:rsid w:val="00D379B5"/>
    <w:rsid w:val="00D37F5E"/>
    <w:rsid w:val="00D40378"/>
    <w:rsid w:val="00D41107"/>
    <w:rsid w:val="00D41363"/>
    <w:rsid w:val="00D42042"/>
    <w:rsid w:val="00D430C8"/>
    <w:rsid w:val="00D462EA"/>
    <w:rsid w:val="00D46690"/>
    <w:rsid w:val="00D46979"/>
    <w:rsid w:val="00D472EC"/>
    <w:rsid w:val="00D47BFD"/>
    <w:rsid w:val="00D50442"/>
    <w:rsid w:val="00D50844"/>
    <w:rsid w:val="00D53C5C"/>
    <w:rsid w:val="00D55701"/>
    <w:rsid w:val="00D5638C"/>
    <w:rsid w:val="00D566A5"/>
    <w:rsid w:val="00D57AF2"/>
    <w:rsid w:val="00D57D04"/>
    <w:rsid w:val="00D601AC"/>
    <w:rsid w:val="00D609C7"/>
    <w:rsid w:val="00D618BD"/>
    <w:rsid w:val="00D62E77"/>
    <w:rsid w:val="00D62F84"/>
    <w:rsid w:val="00D64FF2"/>
    <w:rsid w:val="00D659CB"/>
    <w:rsid w:val="00D66207"/>
    <w:rsid w:val="00D6726B"/>
    <w:rsid w:val="00D70D88"/>
    <w:rsid w:val="00D710D0"/>
    <w:rsid w:val="00D7241A"/>
    <w:rsid w:val="00D74B45"/>
    <w:rsid w:val="00D75205"/>
    <w:rsid w:val="00D763BF"/>
    <w:rsid w:val="00D7778F"/>
    <w:rsid w:val="00D804C0"/>
    <w:rsid w:val="00D8059F"/>
    <w:rsid w:val="00D80D61"/>
    <w:rsid w:val="00D824C4"/>
    <w:rsid w:val="00D8301A"/>
    <w:rsid w:val="00D83BD3"/>
    <w:rsid w:val="00D83CB1"/>
    <w:rsid w:val="00D85852"/>
    <w:rsid w:val="00D85A37"/>
    <w:rsid w:val="00D86275"/>
    <w:rsid w:val="00D8749A"/>
    <w:rsid w:val="00D87500"/>
    <w:rsid w:val="00D87AC5"/>
    <w:rsid w:val="00D90A52"/>
    <w:rsid w:val="00D90C36"/>
    <w:rsid w:val="00D91B25"/>
    <w:rsid w:val="00D9651B"/>
    <w:rsid w:val="00D96A54"/>
    <w:rsid w:val="00D979A0"/>
    <w:rsid w:val="00DA2645"/>
    <w:rsid w:val="00DA2D71"/>
    <w:rsid w:val="00DA2DB9"/>
    <w:rsid w:val="00DA41A1"/>
    <w:rsid w:val="00DA5FF8"/>
    <w:rsid w:val="00DA64F8"/>
    <w:rsid w:val="00DB07B3"/>
    <w:rsid w:val="00DB10A2"/>
    <w:rsid w:val="00DB13C0"/>
    <w:rsid w:val="00DB2243"/>
    <w:rsid w:val="00DB2623"/>
    <w:rsid w:val="00DB2D86"/>
    <w:rsid w:val="00DB6A78"/>
    <w:rsid w:val="00DB75D5"/>
    <w:rsid w:val="00DB79E0"/>
    <w:rsid w:val="00DB7DEC"/>
    <w:rsid w:val="00DC0743"/>
    <w:rsid w:val="00DC532D"/>
    <w:rsid w:val="00DC6036"/>
    <w:rsid w:val="00DC6779"/>
    <w:rsid w:val="00DC7751"/>
    <w:rsid w:val="00DD1AC8"/>
    <w:rsid w:val="00DD2093"/>
    <w:rsid w:val="00DD2557"/>
    <w:rsid w:val="00DD279C"/>
    <w:rsid w:val="00DD2919"/>
    <w:rsid w:val="00DD3B1D"/>
    <w:rsid w:val="00DD44E7"/>
    <w:rsid w:val="00DD67B6"/>
    <w:rsid w:val="00DD67FE"/>
    <w:rsid w:val="00DD6BCA"/>
    <w:rsid w:val="00DD7110"/>
    <w:rsid w:val="00DD724E"/>
    <w:rsid w:val="00DD7E55"/>
    <w:rsid w:val="00DE0AA6"/>
    <w:rsid w:val="00DE0F87"/>
    <w:rsid w:val="00DE119A"/>
    <w:rsid w:val="00DE124F"/>
    <w:rsid w:val="00DE18F6"/>
    <w:rsid w:val="00DE354D"/>
    <w:rsid w:val="00DE36C8"/>
    <w:rsid w:val="00DE4FF3"/>
    <w:rsid w:val="00DE6F92"/>
    <w:rsid w:val="00DF170F"/>
    <w:rsid w:val="00DF22E6"/>
    <w:rsid w:val="00DF503E"/>
    <w:rsid w:val="00DF636A"/>
    <w:rsid w:val="00DF67C1"/>
    <w:rsid w:val="00DF7737"/>
    <w:rsid w:val="00DF7739"/>
    <w:rsid w:val="00E00492"/>
    <w:rsid w:val="00E012CA"/>
    <w:rsid w:val="00E024B7"/>
    <w:rsid w:val="00E02A89"/>
    <w:rsid w:val="00E103A7"/>
    <w:rsid w:val="00E10A5F"/>
    <w:rsid w:val="00E10FF4"/>
    <w:rsid w:val="00E131CC"/>
    <w:rsid w:val="00E1386C"/>
    <w:rsid w:val="00E15A0B"/>
    <w:rsid w:val="00E162CE"/>
    <w:rsid w:val="00E16600"/>
    <w:rsid w:val="00E16971"/>
    <w:rsid w:val="00E16A55"/>
    <w:rsid w:val="00E16AC4"/>
    <w:rsid w:val="00E16F74"/>
    <w:rsid w:val="00E20BF5"/>
    <w:rsid w:val="00E22050"/>
    <w:rsid w:val="00E22178"/>
    <w:rsid w:val="00E22FF5"/>
    <w:rsid w:val="00E237EF"/>
    <w:rsid w:val="00E23B64"/>
    <w:rsid w:val="00E24600"/>
    <w:rsid w:val="00E24C34"/>
    <w:rsid w:val="00E25401"/>
    <w:rsid w:val="00E259BC"/>
    <w:rsid w:val="00E2675A"/>
    <w:rsid w:val="00E2740D"/>
    <w:rsid w:val="00E27A95"/>
    <w:rsid w:val="00E27B82"/>
    <w:rsid w:val="00E308B4"/>
    <w:rsid w:val="00E30CC1"/>
    <w:rsid w:val="00E30E00"/>
    <w:rsid w:val="00E31427"/>
    <w:rsid w:val="00E314A8"/>
    <w:rsid w:val="00E31568"/>
    <w:rsid w:val="00E33193"/>
    <w:rsid w:val="00E344BE"/>
    <w:rsid w:val="00E35E83"/>
    <w:rsid w:val="00E36477"/>
    <w:rsid w:val="00E376FA"/>
    <w:rsid w:val="00E40617"/>
    <w:rsid w:val="00E408A8"/>
    <w:rsid w:val="00E41899"/>
    <w:rsid w:val="00E418AE"/>
    <w:rsid w:val="00E41D91"/>
    <w:rsid w:val="00E4259A"/>
    <w:rsid w:val="00E428A0"/>
    <w:rsid w:val="00E43B7D"/>
    <w:rsid w:val="00E44BC2"/>
    <w:rsid w:val="00E44CD1"/>
    <w:rsid w:val="00E45180"/>
    <w:rsid w:val="00E47214"/>
    <w:rsid w:val="00E47785"/>
    <w:rsid w:val="00E512BC"/>
    <w:rsid w:val="00E518CC"/>
    <w:rsid w:val="00E52A0B"/>
    <w:rsid w:val="00E55097"/>
    <w:rsid w:val="00E557AA"/>
    <w:rsid w:val="00E56381"/>
    <w:rsid w:val="00E565F3"/>
    <w:rsid w:val="00E56939"/>
    <w:rsid w:val="00E601D4"/>
    <w:rsid w:val="00E605F4"/>
    <w:rsid w:val="00E60967"/>
    <w:rsid w:val="00E60C30"/>
    <w:rsid w:val="00E61820"/>
    <w:rsid w:val="00E61AB6"/>
    <w:rsid w:val="00E62AF4"/>
    <w:rsid w:val="00E6535F"/>
    <w:rsid w:val="00E653EE"/>
    <w:rsid w:val="00E66326"/>
    <w:rsid w:val="00E6747B"/>
    <w:rsid w:val="00E71168"/>
    <w:rsid w:val="00E720E2"/>
    <w:rsid w:val="00E72DC9"/>
    <w:rsid w:val="00E73099"/>
    <w:rsid w:val="00E73CB0"/>
    <w:rsid w:val="00E7464A"/>
    <w:rsid w:val="00E75B3E"/>
    <w:rsid w:val="00E767D2"/>
    <w:rsid w:val="00E76CF8"/>
    <w:rsid w:val="00E82BF8"/>
    <w:rsid w:val="00E82DB1"/>
    <w:rsid w:val="00E82DC3"/>
    <w:rsid w:val="00E84667"/>
    <w:rsid w:val="00E848F5"/>
    <w:rsid w:val="00E8520C"/>
    <w:rsid w:val="00E853A3"/>
    <w:rsid w:val="00E8560D"/>
    <w:rsid w:val="00E85828"/>
    <w:rsid w:val="00E872DC"/>
    <w:rsid w:val="00E9062D"/>
    <w:rsid w:val="00E912E2"/>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3BF"/>
    <w:rsid w:val="00EA3790"/>
    <w:rsid w:val="00EA43AD"/>
    <w:rsid w:val="00EA51CB"/>
    <w:rsid w:val="00EA5ACB"/>
    <w:rsid w:val="00EB1653"/>
    <w:rsid w:val="00EB1927"/>
    <w:rsid w:val="00EB2159"/>
    <w:rsid w:val="00EB3556"/>
    <w:rsid w:val="00EB385C"/>
    <w:rsid w:val="00EB5972"/>
    <w:rsid w:val="00EB6A73"/>
    <w:rsid w:val="00EC0B1B"/>
    <w:rsid w:val="00EC234A"/>
    <w:rsid w:val="00EC350A"/>
    <w:rsid w:val="00EC3EE6"/>
    <w:rsid w:val="00EC4E93"/>
    <w:rsid w:val="00EC5632"/>
    <w:rsid w:val="00EC6A5B"/>
    <w:rsid w:val="00ED0901"/>
    <w:rsid w:val="00ED12B4"/>
    <w:rsid w:val="00ED133D"/>
    <w:rsid w:val="00ED17D9"/>
    <w:rsid w:val="00ED1D72"/>
    <w:rsid w:val="00ED2D34"/>
    <w:rsid w:val="00ED4B6E"/>
    <w:rsid w:val="00ED5C67"/>
    <w:rsid w:val="00ED60AB"/>
    <w:rsid w:val="00ED6E60"/>
    <w:rsid w:val="00ED7E40"/>
    <w:rsid w:val="00EE0783"/>
    <w:rsid w:val="00EE196B"/>
    <w:rsid w:val="00EE1C3B"/>
    <w:rsid w:val="00EE4ABA"/>
    <w:rsid w:val="00EE4EAE"/>
    <w:rsid w:val="00EE55CD"/>
    <w:rsid w:val="00EE6A34"/>
    <w:rsid w:val="00EE6AB2"/>
    <w:rsid w:val="00EE7862"/>
    <w:rsid w:val="00EF0FEA"/>
    <w:rsid w:val="00EF3748"/>
    <w:rsid w:val="00EF4D39"/>
    <w:rsid w:val="00EF6A0D"/>
    <w:rsid w:val="00F010D5"/>
    <w:rsid w:val="00F01337"/>
    <w:rsid w:val="00F014CE"/>
    <w:rsid w:val="00F02232"/>
    <w:rsid w:val="00F023C1"/>
    <w:rsid w:val="00F02653"/>
    <w:rsid w:val="00F0315F"/>
    <w:rsid w:val="00F03548"/>
    <w:rsid w:val="00F03E31"/>
    <w:rsid w:val="00F056E5"/>
    <w:rsid w:val="00F05F39"/>
    <w:rsid w:val="00F079F6"/>
    <w:rsid w:val="00F10CF4"/>
    <w:rsid w:val="00F1120E"/>
    <w:rsid w:val="00F1130C"/>
    <w:rsid w:val="00F11A59"/>
    <w:rsid w:val="00F12F27"/>
    <w:rsid w:val="00F131BB"/>
    <w:rsid w:val="00F1408A"/>
    <w:rsid w:val="00F156C2"/>
    <w:rsid w:val="00F158B8"/>
    <w:rsid w:val="00F15D04"/>
    <w:rsid w:val="00F17864"/>
    <w:rsid w:val="00F178DE"/>
    <w:rsid w:val="00F17B47"/>
    <w:rsid w:val="00F17B6F"/>
    <w:rsid w:val="00F2096A"/>
    <w:rsid w:val="00F20FA3"/>
    <w:rsid w:val="00F21396"/>
    <w:rsid w:val="00F215E3"/>
    <w:rsid w:val="00F223BA"/>
    <w:rsid w:val="00F22696"/>
    <w:rsid w:val="00F22832"/>
    <w:rsid w:val="00F22CE6"/>
    <w:rsid w:val="00F23248"/>
    <w:rsid w:val="00F23515"/>
    <w:rsid w:val="00F254AA"/>
    <w:rsid w:val="00F2584E"/>
    <w:rsid w:val="00F26932"/>
    <w:rsid w:val="00F272FE"/>
    <w:rsid w:val="00F31712"/>
    <w:rsid w:val="00F34147"/>
    <w:rsid w:val="00F35807"/>
    <w:rsid w:val="00F468EB"/>
    <w:rsid w:val="00F46B58"/>
    <w:rsid w:val="00F50C89"/>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6943"/>
    <w:rsid w:val="00F67609"/>
    <w:rsid w:val="00F7014A"/>
    <w:rsid w:val="00F70802"/>
    <w:rsid w:val="00F70D76"/>
    <w:rsid w:val="00F7153D"/>
    <w:rsid w:val="00F72179"/>
    <w:rsid w:val="00F73F6D"/>
    <w:rsid w:val="00F74736"/>
    <w:rsid w:val="00F75F15"/>
    <w:rsid w:val="00F765FE"/>
    <w:rsid w:val="00F808BD"/>
    <w:rsid w:val="00F80BDF"/>
    <w:rsid w:val="00F82C44"/>
    <w:rsid w:val="00F83720"/>
    <w:rsid w:val="00F84004"/>
    <w:rsid w:val="00F8525B"/>
    <w:rsid w:val="00F90597"/>
    <w:rsid w:val="00F921A7"/>
    <w:rsid w:val="00F92CCC"/>
    <w:rsid w:val="00F94EB3"/>
    <w:rsid w:val="00F961B6"/>
    <w:rsid w:val="00F96E71"/>
    <w:rsid w:val="00FA15BB"/>
    <w:rsid w:val="00FA1A45"/>
    <w:rsid w:val="00FA24CB"/>
    <w:rsid w:val="00FA29F2"/>
    <w:rsid w:val="00FA2B1D"/>
    <w:rsid w:val="00FA2DFF"/>
    <w:rsid w:val="00FA55F7"/>
    <w:rsid w:val="00FA6A70"/>
    <w:rsid w:val="00FA7CCE"/>
    <w:rsid w:val="00FA7D1D"/>
    <w:rsid w:val="00FB18AD"/>
    <w:rsid w:val="00FB2015"/>
    <w:rsid w:val="00FB29B5"/>
    <w:rsid w:val="00FB2CBC"/>
    <w:rsid w:val="00FB3067"/>
    <w:rsid w:val="00FB3247"/>
    <w:rsid w:val="00FB3F96"/>
    <w:rsid w:val="00FB4197"/>
    <w:rsid w:val="00FB50AE"/>
    <w:rsid w:val="00FB6AC0"/>
    <w:rsid w:val="00FB6E50"/>
    <w:rsid w:val="00FB7A4A"/>
    <w:rsid w:val="00FC1DA4"/>
    <w:rsid w:val="00FC29CB"/>
    <w:rsid w:val="00FC2F5B"/>
    <w:rsid w:val="00FC2FA6"/>
    <w:rsid w:val="00FC3964"/>
    <w:rsid w:val="00FC4EC3"/>
    <w:rsid w:val="00FC5091"/>
    <w:rsid w:val="00FC549F"/>
    <w:rsid w:val="00FC580F"/>
    <w:rsid w:val="00FC641C"/>
    <w:rsid w:val="00FD0188"/>
    <w:rsid w:val="00FD1929"/>
    <w:rsid w:val="00FD1BB4"/>
    <w:rsid w:val="00FD2D86"/>
    <w:rsid w:val="00FD31DB"/>
    <w:rsid w:val="00FD4108"/>
    <w:rsid w:val="00FD41EF"/>
    <w:rsid w:val="00FD4BDA"/>
    <w:rsid w:val="00FD6439"/>
    <w:rsid w:val="00FD64CF"/>
    <w:rsid w:val="00FD729C"/>
    <w:rsid w:val="00FE0AE3"/>
    <w:rsid w:val="00FE0B91"/>
    <w:rsid w:val="00FE1564"/>
    <w:rsid w:val="00FE2419"/>
    <w:rsid w:val="00FE2DC3"/>
    <w:rsid w:val="00FE7970"/>
    <w:rsid w:val="00FE7A6A"/>
    <w:rsid w:val="00FF172E"/>
    <w:rsid w:val="00FF2EC3"/>
    <w:rsid w:val="00FF3907"/>
    <w:rsid w:val="00FF463C"/>
    <w:rsid w:val="00FF5837"/>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A5A66F"/>
  <w15:chartTrackingRefBased/>
  <w15:docId w15:val="{31B633EE-BC98-4EA1-80AC-8231E2B0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uiPriority="99" w:qFormat="1"/>
    <w:lsdException w:name="header" w:semiHidden="1" w:uiPriority="99" w:unhideWhenUsed="1" w:qFormat="1"/>
    <w:lsdException w:name="footer" w:semiHidden="1" w:uiPriority="99"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uiPriority="99"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uiPriority="99"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lsdException w:name="Smart Hyperlink" w:semiHidden="1"/>
    <w:lsdException w:name="Hashtag" w:semiHidden="1"/>
    <w:lsdException w:name="Unresolved Mention" w:uiPriority="99"/>
  </w:latentStyles>
  <w:style w:type="paragraph" w:default="1" w:styleId="Normal">
    <w:name w:val="Normal"/>
    <w:semiHidden/>
    <w:qFormat/>
    <w:rsid w:val="00E16A55"/>
    <w:pPr>
      <w:spacing w:line="264" w:lineRule="auto"/>
    </w:pPr>
  </w:style>
  <w:style w:type="paragraph" w:styleId="Heading1">
    <w:name w:val="heading 1"/>
    <w:basedOn w:val="Normal"/>
    <w:next w:val="Normal"/>
    <w:link w:val="Heading1Char"/>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eading 4 (business proposal only)"/>
    <w:basedOn w:val="Normal"/>
    <w:next w:val="Normal"/>
    <w:link w:val="Heading4Char"/>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eading 5 (business proposal only)"/>
    <w:basedOn w:val="Normal"/>
    <w:next w:val="Normal"/>
    <w:link w:val="Heading5Char"/>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eading 6 (business proposal only)"/>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aliases w:val="Heading 7 (business proposal only)"/>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aliases w:val="Heading 8 (business proposal only)"/>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semiHidden/>
    <w:qFormat/>
    <w:rsid w:val="00FD6439"/>
  </w:style>
  <w:style w:type="paragraph" w:customStyle="1" w:styleId="ParagraphContinued">
    <w:name w:val="Paragraph Continued"/>
    <w:basedOn w:val="Paragraph"/>
    <w:next w:val="Paragraph"/>
    <w:semiHidden/>
    <w:qFormat/>
    <w:rsid w:val="00FD6439"/>
    <w:pPr>
      <w:spacing w:before="160"/>
    </w:pPr>
  </w:style>
  <w:style w:type="character" w:customStyle="1" w:styleId="Heading1Char">
    <w:name w:val="Heading 1 Char"/>
    <w:basedOn w:val="DefaultParagraphFont"/>
    <w:link w:val="Heading1"/>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semiHidden/>
    <w:qFormat/>
    <w:rsid w:val="00A97708"/>
    <w:pPr>
      <w:ind w:left="432" w:hanging="432"/>
      <w:outlineLvl w:val="1"/>
    </w:pPr>
    <w:rPr>
      <w:b/>
      <w:color w:val="046B5C" w:themeColor="text2"/>
      <w:sz w:val="28"/>
    </w:rPr>
  </w:style>
  <w:style w:type="paragraph" w:styleId="ListBullet">
    <w:name w:val="List Bullet"/>
    <w:basedOn w:val="Normal"/>
    <w:semiHidden/>
    <w:qFormat/>
    <w:rsid w:val="003D7101"/>
    <w:pPr>
      <w:numPr>
        <w:numId w:val="18"/>
      </w:numPr>
      <w:spacing w:after="80"/>
    </w:pPr>
  </w:style>
  <w:style w:type="paragraph" w:styleId="ListNumber">
    <w:name w:val="List Number"/>
    <w:basedOn w:val="Normal"/>
    <w:semiHidden/>
    <w:qFormat/>
    <w:rsid w:val="003D7101"/>
    <w:pPr>
      <w:numPr>
        <w:numId w:val="20"/>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uiPriority w:val="99"/>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uiPriority w:val="99"/>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semiHidden/>
    <w:qFormat/>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3D7101"/>
    <w:pPr>
      <w:numPr>
        <w:numId w:val="21"/>
      </w:numPr>
      <w:adjustRightInd w:val="0"/>
      <w:spacing w:after="80"/>
    </w:pPr>
  </w:style>
  <w:style w:type="paragraph" w:styleId="ListBullet2">
    <w:name w:val="List Bullet 2"/>
    <w:basedOn w:val="Normal"/>
    <w:semiHidden/>
    <w:qFormat/>
    <w:rsid w:val="007E65BF"/>
    <w:pPr>
      <w:numPr>
        <w:numId w:val="24"/>
      </w:numPr>
      <w:spacing w:after="80"/>
    </w:pPr>
  </w:style>
  <w:style w:type="paragraph" w:styleId="List">
    <w:name w:val="List"/>
    <w:basedOn w:val="Normal"/>
    <w:semiHidden/>
    <w:qFormat/>
    <w:rsid w:val="00A27274"/>
    <w:pPr>
      <w:numPr>
        <w:numId w:val="23"/>
      </w:numPr>
      <w:spacing w:after="80"/>
    </w:pPr>
  </w:style>
  <w:style w:type="paragraph" w:styleId="ListContinue">
    <w:name w:val="List Continue"/>
    <w:basedOn w:val="Normal"/>
    <w:semiHidden/>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semiHidden/>
    <w:qFormat/>
    <w:rsid w:val="003D7101"/>
    <w:pPr>
      <w:spacing w:after="80"/>
      <w:ind w:left="720"/>
    </w:pPr>
  </w:style>
  <w:style w:type="paragraph" w:customStyle="1" w:styleId="Acknowledgment">
    <w:name w:val="Acknowledgment"/>
    <w:basedOn w:val="H1"/>
    <w:next w:val="ParagraphContinued"/>
    <w:semiHidden/>
    <w:qFormat/>
    <w:rsid w:val="00E9796B"/>
    <w:rPr>
      <w:b w:val="0"/>
      <w:bCs/>
    </w:rPr>
  </w:style>
  <w:style w:type="paragraph" w:styleId="ListBullet3">
    <w:name w:val="List Bullet 3"/>
    <w:basedOn w:val="Normal"/>
    <w:semiHidden/>
    <w:qFormat/>
    <w:rsid w:val="003D7101"/>
    <w:pPr>
      <w:numPr>
        <w:numId w:val="19"/>
      </w:numPr>
      <w:spacing w:after="80"/>
    </w:pPr>
  </w:style>
  <w:style w:type="paragraph" w:styleId="NoteHeading">
    <w:name w:val="Note Heading"/>
    <w:basedOn w:val="H1"/>
    <w:next w:val="Notes"/>
    <w:link w:val="NoteHeadingChar"/>
    <w:semiHidden/>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qFormat/>
    <w:rsid w:val="00F90597"/>
    <w:pPr>
      <w:spacing w:after="0" w:line="20" w:lineRule="exact"/>
    </w:pPr>
    <w:rPr>
      <w:b/>
      <w:bCs/>
      <w:color w:val="FFFFFF" w:themeColor="background1"/>
      <w:sz w:val="2"/>
    </w:rPr>
  </w:style>
  <w:style w:type="paragraph" w:customStyle="1" w:styleId="AppendixTitle">
    <w:name w:val="Appendix Title"/>
    <w:basedOn w:val="H1"/>
    <w:next w:val="H2"/>
    <w:semiHidden/>
    <w:qFormat/>
    <w:rsid w:val="007F6203"/>
    <w:pPr>
      <w:ind w:left="0" w:firstLine="0"/>
      <w:jc w:val="center"/>
    </w:pPr>
    <w:rPr>
      <w:bCs/>
    </w:rPr>
  </w:style>
  <w:style w:type="paragraph" w:customStyle="1" w:styleId="AttachmentTitle">
    <w:name w:val="Attachment Title"/>
    <w:basedOn w:val="H1"/>
    <w:next w:val="H2"/>
    <w:semiHidden/>
    <w:qFormat/>
    <w:rsid w:val="00041CBC"/>
    <w:pPr>
      <w:jc w:val="center"/>
    </w:pPr>
    <w:rPr>
      <w:bCs/>
    </w:rPr>
  </w:style>
  <w:style w:type="paragraph" w:customStyle="1" w:styleId="Banner">
    <w:name w:val="Banner"/>
    <w:basedOn w:val="H1"/>
    <w:semiHidden/>
    <w:qFormat/>
    <w:rsid w:val="008954A9"/>
    <w:pPr>
      <w:shd w:val="clear" w:color="auto" w:fill="FFFFFF" w:themeFill="background1"/>
    </w:pPr>
    <w:rPr>
      <w:b w:val="0"/>
      <w:bCs/>
      <w:color w:val="0B2949" w:themeColor="accent1"/>
    </w:rPr>
  </w:style>
  <w:style w:type="paragraph" w:styleId="Bibliography">
    <w:name w:val="Bibliography"/>
    <w:basedOn w:val="Normal"/>
    <w:semiHidden/>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rsid w:val="004D25C7"/>
    <w:pPr>
      <w:spacing w:after="120"/>
    </w:pPr>
  </w:style>
  <w:style w:type="character" w:customStyle="1" w:styleId="BodyTextChar">
    <w:name w:val="Body Text Char"/>
    <w:basedOn w:val="DefaultParagraphFont"/>
    <w:link w:val="BodyText"/>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rsid w:val="00AF1C85"/>
  </w:style>
  <w:style w:type="paragraph" w:styleId="BodyTextIndent">
    <w:name w:val="Body Text Indent"/>
    <w:basedOn w:val="Normal"/>
    <w:link w:val="BodyTextIndentChar"/>
    <w:rsid w:val="004D25C7"/>
    <w:pPr>
      <w:spacing w:after="120"/>
      <w:ind w:left="360"/>
    </w:pPr>
  </w:style>
  <w:style w:type="character" w:customStyle="1" w:styleId="BodyTextIndentChar">
    <w:name w:val="Body Text Indent Char"/>
    <w:basedOn w:val="DefaultParagraphFont"/>
    <w:link w:val="BodyTextIndent"/>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rsid w:val="00AF1C85"/>
  </w:style>
  <w:style w:type="paragraph" w:styleId="BodyTextIndent3">
    <w:name w:val="Body Text Indent 3"/>
    <w:basedOn w:val="Normal"/>
    <w:link w:val="BodyTextIndent3Char"/>
    <w:rsid w:val="00F70802"/>
    <w:pPr>
      <w:spacing w:after="120"/>
      <w:ind w:left="360"/>
    </w:pPr>
    <w:rPr>
      <w:sz w:val="16"/>
      <w:szCs w:val="16"/>
    </w:rPr>
  </w:style>
  <w:style w:type="character" w:customStyle="1" w:styleId="BodyTextIndent3Char">
    <w:name w:val="Body Text Indent 3 Char"/>
    <w:basedOn w:val="DefaultParagraphFont"/>
    <w:link w:val="BodyTextIndent3"/>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semiHidden/>
    <w:qFormat/>
    <w:rsid w:val="003F020C"/>
    <w:pPr>
      <w:spacing w:before="5120" w:after="0"/>
      <w:jc w:val="center"/>
    </w:pPr>
    <w:rPr>
      <w:b/>
      <w:bCs/>
    </w:rPr>
  </w:style>
  <w:style w:type="paragraph" w:customStyle="1" w:styleId="Byline">
    <w:name w:val="Byline"/>
    <w:basedOn w:val="Normal"/>
    <w:semiHidden/>
    <w:qFormat/>
    <w:rsid w:val="00A66476"/>
    <w:pPr>
      <w:spacing w:after="0"/>
      <w:jc w:val="right"/>
    </w:pPr>
    <w:rPr>
      <w:rFonts w:asciiTheme="majorHAnsi" w:hAnsiTheme="majorHAnsi"/>
      <w:bCs/>
    </w:rPr>
  </w:style>
  <w:style w:type="paragraph" w:customStyle="1" w:styleId="Callout">
    <w:name w:val="Callout"/>
    <w:basedOn w:val="Normal"/>
    <w:semiHidden/>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48034F"/>
    <w:rPr>
      <w:rFonts w:asciiTheme="majorHAnsi" w:hAnsiTheme="majorHAnsi"/>
      <w:b/>
    </w:rPr>
  </w:style>
  <w:style w:type="character" w:customStyle="1" w:styleId="DateChar">
    <w:name w:val="Date Char"/>
    <w:basedOn w:val="DefaultParagraphFont"/>
    <w:link w:val="Date"/>
    <w:rsid w:val="00AF1C85"/>
    <w:rPr>
      <w:rFonts w:asciiTheme="majorHAnsi" w:hAnsiTheme="majorHAnsi"/>
      <w:b/>
    </w:rPr>
  </w:style>
  <w:style w:type="paragraph" w:customStyle="1" w:styleId="CoverTitle">
    <w:name w:val="Cover Title"/>
    <w:semiHidden/>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semiHidden/>
    <w:qFormat/>
    <w:rsid w:val="003D7101"/>
    <w:pPr>
      <w:numPr>
        <w:numId w:val="22"/>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F21396"/>
    <w:pPr>
      <w:spacing w:after="90" w:line="276" w:lineRule="auto"/>
    </w:pPr>
    <w:rPr>
      <w:rFonts w:ascii="Georgia" w:hAnsi="Georgia"/>
      <w:sz w:val="22"/>
    </w:rPr>
  </w:style>
  <w:style w:type="paragraph" w:customStyle="1" w:styleId="CoverAuthor">
    <w:name w:val="Cover Author"/>
    <w:basedOn w:val="CoverDate"/>
    <w:semiHidden/>
    <w:qFormat/>
    <w:rsid w:val="00F21396"/>
    <w:pPr>
      <w:spacing w:after="0"/>
    </w:pPr>
    <w:rPr>
      <w:b w:val="0"/>
    </w:rPr>
  </w:style>
  <w:style w:type="paragraph" w:styleId="DocumentMap">
    <w:name w:val="Document Map"/>
    <w:basedOn w:val="Normal"/>
    <w:link w:val="DocumentMapChar"/>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AF1C85"/>
    <w:rPr>
      <w:rFonts w:ascii="Segoe UI" w:hAnsi="Segoe UI" w:cs="Segoe UI"/>
      <w:sz w:val="16"/>
      <w:szCs w:val="16"/>
    </w:rPr>
  </w:style>
  <w:style w:type="character" w:styleId="EndnoteReference">
    <w:name w:val="endnote reference"/>
    <w:basedOn w:val="DefaultParagraphFont"/>
    <w:semiHidden/>
    <w:qFormat/>
    <w:rsid w:val="002D4533"/>
    <w:rPr>
      <w:vertAlign w:val="superscript"/>
    </w:rPr>
  </w:style>
  <w:style w:type="paragraph" w:customStyle="1" w:styleId="Addressee">
    <w:name w:val="Addressee"/>
    <w:basedOn w:val="Normal"/>
    <w:semiHidden/>
    <w:qFormat/>
    <w:rsid w:val="00F765FE"/>
    <w:pPr>
      <w:tabs>
        <w:tab w:val="left" w:pos="576"/>
      </w:tabs>
      <w:spacing w:before="240"/>
      <w:ind w:left="576" w:hanging="576"/>
    </w:pPr>
  </w:style>
  <w:style w:type="character" w:styleId="CommentReference">
    <w:name w:val="annotation reference"/>
    <w:basedOn w:val="DefaultParagraphFont"/>
    <w:uiPriority w:val="99"/>
    <w:qFormat/>
    <w:rsid w:val="00016C44"/>
    <w:rPr>
      <w:sz w:val="16"/>
      <w:szCs w:val="16"/>
    </w:rPr>
  </w:style>
  <w:style w:type="paragraph" w:styleId="CommentText">
    <w:name w:val="annotation text"/>
    <w:basedOn w:val="Normal"/>
    <w:link w:val="CommentTextChar"/>
    <w:uiPriority w:val="99"/>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uiPriority w:val="99"/>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qFormat/>
    <w:rsid w:val="00607E0C"/>
    <w:pPr>
      <w:spacing w:after="0"/>
    </w:pPr>
  </w:style>
  <w:style w:type="paragraph" w:customStyle="1" w:styleId="ExhibitFootnote">
    <w:name w:val="Exhibit Footnote"/>
    <w:basedOn w:val="TableTextLeft"/>
    <w:semiHidden/>
    <w:qFormat/>
    <w:rsid w:val="00565A02"/>
    <w:pPr>
      <w:spacing w:after="60"/>
    </w:pPr>
  </w:style>
  <w:style w:type="paragraph" w:styleId="Closing">
    <w:name w:val="Closing"/>
    <w:basedOn w:val="Normal"/>
    <w:link w:val="ClosingChar"/>
    <w:semiHidden/>
    <w:qFormat/>
    <w:rsid w:val="00AE5B67"/>
    <w:pPr>
      <w:spacing w:after="240" w:line="240" w:lineRule="auto"/>
      <w:ind w:left="4320"/>
      <w:contextualSpacing/>
    </w:pPr>
  </w:style>
  <w:style w:type="character" w:customStyle="1" w:styleId="ClosingChar">
    <w:name w:val="Closing Char"/>
    <w:basedOn w:val="DefaultParagraphFont"/>
    <w:link w:val="Closing"/>
    <w:rsid w:val="00AF1C85"/>
  </w:style>
  <w:style w:type="paragraph" w:customStyle="1" w:styleId="ESH1">
    <w:name w:val="ES H1"/>
    <w:basedOn w:val="H1"/>
    <w:next w:val="ESParagraphContinued"/>
    <w:semiHidden/>
    <w:qFormat/>
    <w:rsid w:val="00304F55"/>
    <w:pPr>
      <w:outlineLvl w:val="9"/>
    </w:pPr>
  </w:style>
  <w:style w:type="paragraph" w:customStyle="1" w:styleId="ESH2">
    <w:name w:val="ES H2"/>
    <w:basedOn w:val="ESH1"/>
    <w:next w:val="ESParagraphContinued"/>
    <w:semiHidden/>
    <w:qFormat/>
    <w:rsid w:val="007601ED"/>
    <w:rPr>
      <w:b w:val="0"/>
      <w:sz w:val="24"/>
    </w:rPr>
  </w:style>
  <w:style w:type="paragraph" w:customStyle="1" w:styleId="ESListBullet">
    <w:name w:val="ES List Bullet"/>
    <w:basedOn w:val="ESParagraph"/>
    <w:semiHidden/>
    <w:qFormat/>
    <w:rsid w:val="005A7794"/>
    <w:pPr>
      <w:numPr>
        <w:numId w:val="12"/>
      </w:numPr>
    </w:pPr>
  </w:style>
  <w:style w:type="paragraph" w:customStyle="1" w:styleId="ESListNumber">
    <w:name w:val="ES List Number"/>
    <w:basedOn w:val="ESParagraph"/>
    <w:semiHidden/>
    <w:qFormat/>
    <w:rsid w:val="005A7794"/>
    <w:pPr>
      <w:numPr>
        <w:numId w:val="13"/>
      </w:numPr>
    </w:pPr>
  </w:style>
  <w:style w:type="paragraph" w:customStyle="1" w:styleId="ESParagraph">
    <w:name w:val="ES Paragraph"/>
    <w:basedOn w:val="Normal"/>
    <w:semiHidden/>
    <w:qFormat/>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5945DD"/>
    <w:pPr>
      <w:spacing w:before="160"/>
    </w:pPr>
  </w:style>
  <w:style w:type="paragraph" w:customStyle="1" w:styleId="ExhibitSource">
    <w:name w:val="Exhibit Source"/>
    <w:basedOn w:val="TableTextLeft"/>
    <w:semiHidden/>
    <w:qFormat/>
    <w:rsid w:val="00CE5847"/>
    <w:pPr>
      <w:spacing w:after="60"/>
      <w:ind w:left="792" w:hanging="792"/>
    </w:pPr>
  </w:style>
  <w:style w:type="paragraph" w:customStyle="1" w:styleId="ExhibitSignificance">
    <w:name w:val="Exhibit Significance"/>
    <w:basedOn w:val="TableTextLeft"/>
    <w:semiHidden/>
    <w:qFormat/>
    <w:rsid w:val="00344028"/>
    <w:pPr>
      <w:tabs>
        <w:tab w:val="right" w:pos="180"/>
        <w:tab w:val="left" w:pos="270"/>
      </w:tabs>
      <w:spacing w:after="60"/>
      <w:ind w:left="270" w:hanging="270"/>
    </w:pPr>
  </w:style>
  <w:style w:type="paragraph" w:customStyle="1" w:styleId="ExhibitTitle">
    <w:name w:val="Exhibit Title"/>
    <w:basedOn w:val="TableTextLeft"/>
    <w:semiHidden/>
    <w:qFormat/>
    <w:rsid w:val="00D379B5"/>
    <w:pPr>
      <w:keepNext/>
      <w:keepLines/>
      <w:spacing w:after="40"/>
    </w:pPr>
    <w:rPr>
      <w:b/>
      <w:sz w:val="20"/>
    </w:rPr>
  </w:style>
  <w:style w:type="paragraph" w:customStyle="1" w:styleId="FAQQuestion">
    <w:name w:val="FAQ Question"/>
    <w:basedOn w:val="H1"/>
    <w:next w:val="ParagraphContinued"/>
    <w:semiHidden/>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
    <w:semiHidden/>
    <w:qFormat/>
    <w:rsid w:val="00EE6AB2"/>
  </w:style>
  <w:style w:type="paragraph" w:customStyle="1" w:styleId="Feature2ListBullet">
    <w:name w:val="Feature2 List Bullet"/>
    <w:basedOn w:val="Feature2"/>
    <w:semiHidden/>
    <w:qFormat/>
    <w:rsid w:val="00EE6AB2"/>
  </w:style>
  <w:style w:type="paragraph" w:customStyle="1" w:styleId="Feature2ListNumber">
    <w:name w:val="Feature2 List Number"/>
    <w:basedOn w:val="Feature2"/>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
    <w:next w:val="Feature2ListBullet"/>
    <w:semiHidden/>
    <w:qFormat/>
    <w:rsid w:val="00F50C89"/>
    <w:rPr>
      <w:b/>
    </w:rPr>
  </w:style>
  <w:style w:type="paragraph" w:customStyle="1" w:styleId="FigureFootnote">
    <w:name w:val="Figure Footnote"/>
    <w:basedOn w:val="ExhibitFootnote"/>
    <w:semiHidden/>
    <w:qFormat/>
    <w:rsid w:val="00516E57"/>
  </w:style>
  <w:style w:type="paragraph" w:customStyle="1" w:styleId="FigureSignificance">
    <w:name w:val="Figure Significance"/>
    <w:basedOn w:val="ExhibitSignificance"/>
    <w:semiHidden/>
    <w:qFormat/>
    <w:rsid w:val="00324F33"/>
  </w:style>
  <w:style w:type="paragraph" w:customStyle="1" w:styleId="FigureSource">
    <w:name w:val="Figure Source"/>
    <w:basedOn w:val="ExhibitSource"/>
    <w:semiHidden/>
    <w:qFormat/>
    <w:rsid w:val="008F6915"/>
  </w:style>
  <w:style w:type="paragraph" w:customStyle="1" w:styleId="FigureTitle">
    <w:name w:val="Figure Title"/>
    <w:basedOn w:val="ExhibitTitle"/>
    <w:semiHidden/>
    <w:qFormat/>
    <w:rsid w:val="00D379B5"/>
  </w:style>
  <w:style w:type="paragraph" w:customStyle="1" w:styleId="H2">
    <w:name w:val="H2"/>
    <w:basedOn w:val="H1"/>
    <w:next w:val="ParagraphContinued"/>
    <w:semiHidden/>
    <w:qFormat/>
    <w:rsid w:val="00AF159C"/>
    <w:pPr>
      <w:outlineLvl w:val="2"/>
    </w:pPr>
    <w:rPr>
      <w:b w:val="0"/>
      <w:sz w:val="24"/>
    </w:rPr>
  </w:style>
  <w:style w:type="paragraph" w:customStyle="1" w:styleId="H3">
    <w:name w:val="H3"/>
    <w:basedOn w:val="H1"/>
    <w:next w:val="ParagraphContinued"/>
    <w:semiHidden/>
    <w:qFormat/>
    <w:rsid w:val="00561045"/>
    <w:pPr>
      <w:pageBreakBefore/>
      <w:outlineLvl w:val="3"/>
    </w:pPr>
    <w:rPr>
      <w:rFonts w:asciiTheme="minorHAnsi" w:hAnsiTheme="minorHAnsi"/>
      <w:color w:val="000000" w:themeColor="text1"/>
      <w:sz w:val="22"/>
    </w:rPr>
  </w:style>
  <w:style w:type="paragraph" w:customStyle="1" w:styleId="H4">
    <w:name w:val="H4"/>
    <w:basedOn w:val="H1"/>
    <w:next w:val="ParagraphContinued"/>
    <w:semiHidden/>
    <w:qFormat/>
    <w:rsid w:val="002D7125"/>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qFormat/>
    <w:rsid w:val="000F249C"/>
    <w:pPr>
      <w:spacing w:after="0"/>
    </w:pPr>
    <w:rPr>
      <w:rFonts w:asciiTheme="majorHAnsi" w:hAnsiTheme="majorHAnsi"/>
      <w:color w:val="000000" w:themeColor="text1"/>
    </w:rPr>
  </w:style>
  <w:style w:type="paragraph" w:styleId="ListParagraph">
    <w:name w:val="List Paragraph"/>
    <w:basedOn w:val="Normal"/>
    <w:link w:val="ListParagraphChar"/>
    <w:uiPriority w:val="34"/>
    <w:qFormat/>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AF1C85"/>
    <w:rPr>
      <w:rFonts w:ascii="Consolas" w:hAnsi="Consolas"/>
      <w:sz w:val="20"/>
      <w:szCs w:val="20"/>
    </w:rPr>
  </w:style>
  <w:style w:type="paragraph" w:customStyle="1" w:styleId="Notes">
    <w:name w:val="Notes"/>
    <w:basedOn w:val="Normal"/>
    <w:semiHidden/>
    <w:qFormat/>
    <w:rsid w:val="003C7286"/>
    <w:rPr>
      <w:color w:val="046B5C" w:themeColor="text2"/>
    </w:rPr>
  </w:style>
  <w:style w:type="paragraph" w:customStyle="1" w:styleId="Pubinfo">
    <w:name w:val="Pubinfo"/>
    <w:basedOn w:val="Normal"/>
    <w:semiHidden/>
    <w:qFormat/>
    <w:rsid w:val="00607E0C"/>
    <w:rPr>
      <w:b/>
    </w:rPr>
  </w:style>
  <w:style w:type="paragraph" w:customStyle="1" w:styleId="PubinfoCategory">
    <w:name w:val="Pubinfo Category"/>
    <w:basedOn w:val="Pubinfo"/>
    <w:semiHidden/>
    <w:qFormat/>
    <w:rsid w:val="00607E0C"/>
  </w:style>
  <w:style w:type="paragraph" w:customStyle="1" w:styleId="PubinfoDate">
    <w:name w:val="Pubinfo Date"/>
    <w:basedOn w:val="PubinfoCategory"/>
    <w:semiHidden/>
    <w:qFormat/>
    <w:rsid w:val="00607E0C"/>
  </w:style>
  <w:style w:type="paragraph" w:customStyle="1" w:styleId="PubinfoHead">
    <w:name w:val="Pubinfo Head"/>
    <w:basedOn w:val="Pubinfo"/>
    <w:semiHidden/>
    <w:qFormat/>
    <w:rsid w:val="00607E0C"/>
  </w:style>
  <w:style w:type="paragraph" w:customStyle="1" w:styleId="PubinfoList">
    <w:name w:val="Pubinfo List"/>
    <w:basedOn w:val="Pubinfo"/>
    <w:semiHidden/>
    <w:qFormat/>
    <w:rsid w:val="00607E0C"/>
  </w:style>
  <w:style w:type="paragraph" w:customStyle="1" w:styleId="PubinfoNumber">
    <w:name w:val="Pubinfo Number"/>
    <w:basedOn w:val="Pubinfo"/>
    <w:semiHidden/>
    <w:qFormat/>
    <w:rsid w:val="00607E0C"/>
  </w:style>
  <w:style w:type="paragraph" w:styleId="Quote">
    <w:name w:val="Quote"/>
    <w:basedOn w:val="Normal"/>
    <w:link w:val="QuoteChar"/>
    <w:semiHidden/>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AF1C85"/>
    <w:rPr>
      <w:rFonts w:asciiTheme="majorHAnsi" w:hAnsiTheme="majorHAnsi"/>
      <w:b/>
      <w:iCs/>
      <w:color w:val="0B2949" w:themeColor="accent1"/>
      <w:sz w:val="21"/>
      <w:szCs w:val="21"/>
    </w:rPr>
  </w:style>
  <w:style w:type="paragraph" w:customStyle="1" w:styleId="QuoteAttribution">
    <w:name w:val="Quote Attribution"/>
    <w:basedOn w:val="Quote"/>
    <w:semiHidden/>
    <w:qFormat/>
    <w:rsid w:val="00FF172E"/>
    <w:pPr>
      <w:jc w:val="right"/>
    </w:pPr>
    <w:rPr>
      <w:i/>
    </w:rPr>
  </w:style>
  <w:style w:type="paragraph" w:styleId="Subtitle">
    <w:name w:val="Subtitle"/>
    <w:basedOn w:val="Normal"/>
    <w:next w:val="Normal"/>
    <w:link w:val="SubtitleChar"/>
    <w:semiHidden/>
    <w:qFormat/>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qFormat/>
    <w:rsid w:val="00F131BB"/>
    <w:pPr>
      <w:ind w:left="0" w:firstLine="0"/>
    </w:pPr>
    <w:rPr>
      <w:color w:val="0B2949" w:themeColor="accent1"/>
      <w:sz w:val="22"/>
    </w:rPr>
  </w:style>
  <w:style w:type="paragraph" w:customStyle="1" w:styleId="SidebarHead">
    <w:name w:val="Sidebar Head"/>
    <w:basedOn w:val="SidebarTitle"/>
    <w:next w:val="Sidebar"/>
    <w:semiHidden/>
    <w:qFormat/>
    <w:rsid w:val="005609FB"/>
    <w:pPr>
      <w:spacing w:before="100" w:after="80"/>
    </w:pPr>
  </w:style>
  <w:style w:type="paragraph" w:customStyle="1" w:styleId="TableFootnote">
    <w:name w:val="Table Footnote"/>
    <w:basedOn w:val="ExhibitFootnote"/>
    <w:semiHidden/>
    <w:qFormat/>
    <w:rsid w:val="006176D9"/>
  </w:style>
  <w:style w:type="paragraph" w:customStyle="1" w:styleId="TableSignificance">
    <w:name w:val="Table Significance"/>
    <w:basedOn w:val="FigureSignificance"/>
    <w:semiHidden/>
    <w:qFormat/>
    <w:rsid w:val="00324F33"/>
  </w:style>
  <w:style w:type="paragraph" w:customStyle="1" w:styleId="TableSource">
    <w:name w:val="Table Source"/>
    <w:basedOn w:val="FigureSource"/>
    <w:semiHidden/>
    <w:qFormat/>
    <w:rsid w:val="008F6915"/>
  </w:style>
  <w:style w:type="paragraph" w:customStyle="1" w:styleId="TableTextRight">
    <w:name w:val="Table Text Right"/>
    <w:basedOn w:val="TableTextLeft"/>
    <w:semiHidden/>
    <w:qFormat/>
    <w:rsid w:val="00DE36C8"/>
    <w:pPr>
      <w:jc w:val="right"/>
    </w:pPr>
  </w:style>
  <w:style w:type="paragraph" w:customStyle="1" w:styleId="TableTextDecimal">
    <w:name w:val="Table Text Decimal"/>
    <w:basedOn w:val="TableTextLeft"/>
    <w:semiHidden/>
    <w:qFormat/>
    <w:rsid w:val="009064D5"/>
    <w:pPr>
      <w:tabs>
        <w:tab w:val="decimal" w:pos="576"/>
      </w:tabs>
    </w:pPr>
  </w:style>
  <w:style w:type="paragraph" w:customStyle="1" w:styleId="TableRowHead">
    <w:name w:val="Table Row Head"/>
    <w:basedOn w:val="TableTextLeft"/>
    <w:semiHidden/>
    <w:qFormat/>
    <w:rsid w:val="006C1719"/>
    <w:rPr>
      <w:b/>
      <w:color w:val="auto"/>
    </w:rPr>
  </w:style>
  <w:style w:type="paragraph" w:customStyle="1" w:styleId="TableListNumber">
    <w:name w:val="Table List Number"/>
    <w:basedOn w:val="TableTextLeft"/>
    <w:semiHidden/>
    <w:qFormat/>
    <w:rsid w:val="003A117A"/>
    <w:pPr>
      <w:numPr>
        <w:numId w:val="8"/>
      </w:numPr>
    </w:pPr>
  </w:style>
  <w:style w:type="paragraph" w:customStyle="1" w:styleId="TableListBullet">
    <w:name w:val="Table List Bullet"/>
    <w:basedOn w:val="TableTextLeft"/>
    <w:semiHidden/>
    <w:qFormat/>
    <w:rsid w:val="003A117A"/>
    <w:pPr>
      <w:numPr>
        <w:numId w:val="17"/>
      </w:numPr>
    </w:pPr>
  </w:style>
  <w:style w:type="paragraph" w:customStyle="1" w:styleId="TableHeaderCenter">
    <w:name w:val="Table Header Center"/>
    <w:basedOn w:val="TableTextLeft"/>
    <w:semiHidden/>
    <w:qFormat/>
    <w:rsid w:val="00897485"/>
    <w:pPr>
      <w:keepNext/>
      <w:jc w:val="center"/>
    </w:pPr>
    <w:rPr>
      <w:color w:val="FFFFFF" w:themeColor="background1"/>
      <w:sz w:val="20"/>
    </w:rPr>
  </w:style>
  <w:style w:type="paragraph" w:customStyle="1" w:styleId="TableHeaderLeft">
    <w:name w:val="Table Header Left"/>
    <w:basedOn w:val="TableTextLeft"/>
    <w:semiHidden/>
    <w:qFormat/>
    <w:rsid w:val="006C1719"/>
    <w:pPr>
      <w:keepNext/>
    </w:pPr>
    <w:rPr>
      <w:color w:val="FFFFFF" w:themeColor="background1"/>
      <w:sz w:val="20"/>
    </w:rPr>
  </w:style>
  <w:style w:type="paragraph" w:customStyle="1" w:styleId="TableTitle">
    <w:name w:val="Table Title"/>
    <w:basedOn w:val="ExhibitTitle"/>
    <w:semiHidden/>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E30CC1"/>
    <w:pPr>
      <w:spacing w:after="240" w:line="264" w:lineRule="auto"/>
    </w:pPr>
    <w:rPr>
      <w:rFonts w:asciiTheme="majorHAnsi" w:hAnsiTheme="majorHAnsi"/>
      <w:b/>
      <w:sz w:val="28"/>
    </w:rPr>
  </w:style>
  <w:style w:type="paragraph" w:styleId="List2">
    <w:name w:val="List 2"/>
    <w:basedOn w:val="Normal"/>
    <w:semiHidden/>
    <w:qFormat/>
    <w:rsid w:val="00A27274"/>
    <w:pPr>
      <w:numPr>
        <w:ilvl w:val="1"/>
        <w:numId w:val="23"/>
      </w:numPr>
      <w:contextualSpacing/>
    </w:pPr>
  </w:style>
  <w:style w:type="paragraph" w:styleId="List3">
    <w:name w:val="List 3"/>
    <w:basedOn w:val="Normal"/>
    <w:semiHidden/>
    <w:qFormat/>
    <w:rsid w:val="00BE00DD"/>
    <w:pPr>
      <w:numPr>
        <w:ilvl w:val="2"/>
        <w:numId w:val="23"/>
      </w:numPr>
      <w:contextualSpacing/>
    </w:pPr>
  </w:style>
  <w:style w:type="paragraph" w:customStyle="1" w:styleId="ListAlpha">
    <w:name w:val="List Alpha"/>
    <w:basedOn w:val="List"/>
    <w:semiHidden/>
    <w:qFormat/>
    <w:rsid w:val="00A557D6"/>
    <w:pPr>
      <w:numPr>
        <w:numId w:val="5"/>
      </w:numPr>
    </w:pPr>
  </w:style>
  <w:style w:type="paragraph" w:customStyle="1" w:styleId="ListAlpha2">
    <w:name w:val="List Alpha 2"/>
    <w:basedOn w:val="List2"/>
    <w:semiHidden/>
    <w:qFormat/>
    <w:rsid w:val="00906C4B"/>
    <w:pPr>
      <w:numPr>
        <w:ilvl w:val="0"/>
        <w:numId w:val="6"/>
      </w:numPr>
      <w:spacing w:after="80"/>
      <w:contextualSpacing w:val="0"/>
    </w:pPr>
  </w:style>
  <w:style w:type="paragraph" w:customStyle="1" w:styleId="ListAlpha3">
    <w:name w:val="List Alpha 3"/>
    <w:basedOn w:val="List3"/>
    <w:semiHidden/>
    <w:qFormat/>
    <w:rsid w:val="00906C4B"/>
    <w:pPr>
      <w:numPr>
        <w:ilvl w:val="0"/>
        <w:numId w:val="7"/>
      </w:numPr>
      <w:spacing w:after="80"/>
      <w:contextualSpacing w:val="0"/>
    </w:pPr>
  </w:style>
  <w:style w:type="paragraph" w:styleId="List4">
    <w:name w:val="List 4"/>
    <w:basedOn w:val="Normal"/>
    <w:semiHidden/>
    <w:qFormat/>
    <w:rsid w:val="00A27274"/>
    <w:pPr>
      <w:numPr>
        <w:ilvl w:val="3"/>
        <w:numId w:val="23"/>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semiHidden/>
    <w:qFormat/>
    <w:rsid w:val="00285E1D"/>
    <w:rPr>
      <w:b/>
      <w:i/>
    </w:rPr>
  </w:style>
  <w:style w:type="character" w:customStyle="1" w:styleId="BoldUnderline">
    <w:name w:val="Bold Underline"/>
    <w:basedOn w:val="DefaultParagraphFont"/>
    <w:semiHidden/>
    <w:qFormat/>
    <w:rsid w:val="00285E1D"/>
    <w:rPr>
      <w:b/>
      <w:u w:val="single"/>
    </w:rPr>
  </w:style>
  <w:style w:type="character" w:customStyle="1" w:styleId="Default">
    <w:name w:val="Default"/>
    <w:basedOn w:val="DefaultParagraphFont"/>
    <w:semiHidden/>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semiHidden/>
    <w:qFormat/>
    <w:rsid w:val="006F45C2"/>
    <w:rPr>
      <w:b/>
      <w:color w:val="0B2949" w:themeColor="accent1"/>
    </w:rPr>
  </w:style>
  <w:style w:type="character" w:customStyle="1" w:styleId="TableTextTight">
    <w:name w:val="Table Text Tight"/>
    <w:basedOn w:val="DefaultParagraphFont"/>
    <w:semiHidden/>
    <w:qFormat/>
    <w:rsid w:val="006F45C2"/>
    <w:rPr>
      <w:sz w:val="16"/>
    </w:rPr>
  </w:style>
  <w:style w:type="character" w:customStyle="1" w:styleId="TitleSubtitle">
    <w:name w:val="Title_Subtitle"/>
    <w:basedOn w:val="DefaultParagraphFont"/>
    <w:semiHidden/>
    <w:qFormat/>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A238F6"/>
    <w:rPr>
      <w:color w:val="808080"/>
    </w:rPr>
  </w:style>
  <w:style w:type="paragraph" w:customStyle="1" w:styleId="TableTextDecimalWide">
    <w:name w:val="Table Text Decimal Wide"/>
    <w:basedOn w:val="TableTextDecimal"/>
    <w:semiHidden/>
    <w:qFormat/>
    <w:rsid w:val="009064D5"/>
    <w:pPr>
      <w:tabs>
        <w:tab w:val="clear" w:pos="576"/>
        <w:tab w:val="decimal" w:pos="864"/>
      </w:tabs>
    </w:pPr>
  </w:style>
  <w:style w:type="paragraph" w:customStyle="1" w:styleId="TableTextDecimalNarrow">
    <w:name w:val="Table Text Decimal Narrow"/>
    <w:basedOn w:val="TableTextDecimalWide"/>
    <w:semiHidden/>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qFormat/>
    <w:rsid w:val="00734C8B"/>
    <w:pPr>
      <w:numPr>
        <w:numId w:val="26"/>
      </w:numPr>
    </w:pPr>
  </w:style>
  <w:style w:type="paragraph" w:customStyle="1" w:styleId="SidebarListNumber">
    <w:name w:val="Sidebar List Number"/>
    <w:basedOn w:val="Sidebar"/>
    <w:semiHidden/>
    <w:qFormat/>
    <w:rsid w:val="00734C8B"/>
    <w:pPr>
      <w:numPr>
        <w:numId w:val="27"/>
      </w:numPr>
      <w:adjustRightInd w:val="0"/>
      <w:spacing w:line="264" w:lineRule="auto"/>
    </w:pPr>
  </w:style>
  <w:style w:type="paragraph" w:customStyle="1" w:styleId="TableListBullet2">
    <w:name w:val="Table List Bullet 2"/>
    <w:basedOn w:val="TableListBullet"/>
    <w:semiHidden/>
    <w:qFormat/>
    <w:rsid w:val="002E6ADE"/>
    <w:pPr>
      <w:numPr>
        <w:numId w:val="25"/>
      </w:numPr>
    </w:pPr>
  </w:style>
  <w:style w:type="character" w:customStyle="1" w:styleId="Heading2Char">
    <w:name w:val="Heading 2 Char"/>
    <w:basedOn w:val="DefaultParagraphFont"/>
    <w:link w:val="Heading2"/>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aliases w:val="Heading 4 (business proposal only) Char"/>
    <w:basedOn w:val="DefaultParagraphFont"/>
    <w:link w:val="Heading4"/>
    <w:rsid w:val="00AF1C85"/>
    <w:rPr>
      <w:rFonts w:asciiTheme="majorHAnsi" w:eastAsiaTheme="majorEastAsia" w:hAnsiTheme="majorHAnsi" w:cstheme="majorBidi"/>
      <w:i/>
      <w:iCs/>
      <w:color w:val="081E36" w:themeColor="accent1" w:themeShade="BF"/>
    </w:rPr>
  </w:style>
  <w:style w:type="character" w:customStyle="1" w:styleId="Heading5Char">
    <w:name w:val="Heading 5 Char"/>
    <w:aliases w:val="Heading 5 (business proposal only) Char"/>
    <w:basedOn w:val="DefaultParagraphFont"/>
    <w:link w:val="Heading5"/>
    <w:rsid w:val="00AF1C85"/>
    <w:rPr>
      <w:rFonts w:asciiTheme="majorHAnsi" w:eastAsiaTheme="majorEastAsia" w:hAnsiTheme="majorHAnsi" w:cstheme="majorBidi"/>
      <w:color w:val="081E36" w:themeColor="accent1" w:themeShade="BF"/>
    </w:rPr>
  </w:style>
  <w:style w:type="character" w:customStyle="1" w:styleId="Heading6Char">
    <w:name w:val="Heading 6 Char"/>
    <w:aliases w:val="Heading 6 (business proposal only)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aliases w:val="Heading 7 (business proposal only)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aliases w:val="Heading 8 (business proposal only)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qFormat/>
    <w:rsid w:val="003A117A"/>
    <w:pPr>
      <w:numPr>
        <w:numId w:val="9"/>
      </w:numPr>
    </w:pPr>
  </w:style>
  <w:style w:type="paragraph" w:styleId="ListContinue3">
    <w:name w:val="List Continue 3"/>
    <w:basedOn w:val="Normal"/>
    <w:semiHidden/>
    <w:qFormat/>
    <w:rsid w:val="003D7101"/>
    <w:pPr>
      <w:spacing w:after="80"/>
      <w:ind w:left="1080"/>
    </w:pPr>
  </w:style>
  <w:style w:type="paragraph" w:styleId="List5">
    <w:name w:val="List 5"/>
    <w:basedOn w:val="Normal"/>
    <w:semiHidden/>
    <w:qFormat/>
    <w:rsid w:val="00A27274"/>
    <w:pPr>
      <w:numPr>
        <w:ilvl w:val="4"/>
        <w:numId w:val="23"/>
      </w:numPr>
      <w:contextualSpacing/>
    </w:pPr>
  </w:style>
  <w:style w:type="character" w:styleId="UnresolvedMention">
    <w:name w:val="Unresolved Mention"/>
    <w:basedOn w:val="DefaultParagraphFont"/>
    <w:uiPriority w:val="99"/>
    <w:semiHidden/>
    <w:rsid w:val="00CC2963"/>
    <w:rPr>
      <w:color w:val="605E5C"/>
      <w:shd w:val="clear" w:color="auto" w:fill="E1DFDD"/>
    </w:rPr>
  </w:style>
  <w:style w:type="character" w:customStyle="1" w:styleId="H1Char">
    <w:name w:val="H1 Char"/>
    <w:basedOn w:val="DefaultParagraphFont"/>
    <w:link w:val="H1"/>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qFormat/>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1"/>
      </w:numPr>
    </w:pPr>
  </w:style>
  <w:style w:type="paragraph" w:customStyle="1" w:styleId="Covertextborder">
    <w:name w:val="Cover text border"/>
    <w:semiHidden/>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qFormat/>
    <w:rsid w:val="005D7D50"/>
    <w:pPr>
      <w:keepLines/>
      <w:ind w:hanging="360"/>
    </w:pPr>
  </w:style>
  <w:style w:type="paragraph" w:styleId="TOC4">
    <w:name w:val="toc 4"/>
    <w:basedOn w:val="Normal"/>
    <w:next w:val="Normal"/>
    <w:semiHidden/>
    <w:qFormat/>
    <w:rsid w:val="00797E32"/>
    <w:pPr>
      <w:spacing w:after="100"/>
      <w:ind w:left="1728" w:hanging="432"/>
    </w:pPr>
    <w:rPr>
      <w:rFonts w:asciiTheme="majorHAnsi" w:hAnsiTheme="majorHAnsi"/>
    </w:rPr>
  </w:style>
  <w:style w:type="paragraph" w:customStyle="1" w:styleId="Disclaimer">
    <w:name w:val="Disclaimer"/>
    <w:basedOn w:val="Footer"/>
    <w:semiHidden/>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BF5564"/>
    <w:rPr>
      <w:vertAlign w:val="subscript"/>
    </w:rPr>
  </w:style>
  <w:style w:type="paragraph" w:styleId="Salutation">
    <w:name w:val="Salutation"/>
    <w:basedOn w:val="Normal"/>
    <w:next w:val="Paragraph"/>
    <w:link w:val="SalutationChar"/>
    <w:semiHidden/>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iPriority w:val="99"/>
    <w:unhideWhenUsed/>
    <w:qFormat/>
    <w:rsid w:val="00AF2A99"/>
    <w:rPr>
      <w:color w:val="0563C1" w:themeColor="hyperlink"/>
      <w:u w:val="single"/>
    </w:rPr>
  </w:style>
  <w:style w:type="character" w:customStyle="1" w:styleId="Superscript">
    <w:name w:val="Superscript"/>
    <w:basedOn w:val="DefaultParagraphFont"/>
    <w:semiHidden/>
    <w:qFormat/>
    <w:rsid w:val="00D90A52"/>
    <w:rPr>
      <w:vertAlign w:val="superscript"/>
    </w:rPr>
  </w:style>
  <w:style w:type="character" w:customStyle="1" w:styleId="Underline">
    <w:name w:val="Underline"/>
    <w:basedOn w:val="DefaultParagraphFont"/>
    <w:semiHidden/>
    <w:qFormat/>
    <w:rsid w:val="00AF717A"/>
    <w:rPr>
      <w:u w:val="single"/>
    </w:rPr>
  </w:style>
  <w:style w:type="paragraph" w:styleId="FootnoteText">
    <w:name w:val="footnote text"/>
    <w:basedOn w:val="Normal"/>
    <w:link w:val="FootnoteTextChar"/>
    <w:semiHidden/>
    <w:qFormat/>
    <w:rsid w:val="00245E02"/>
    <w:pPr>
      <w:spacing w:after="0" w:line="240" w:lineRule="auto"/>
    </w:pPr>
    <w:rPr>
      <w:sz w:val="20"/>
      <w:szCs w:val="20"/>
    </w:rPr>
  </w:style>
  <w:style w:type="character" w:customStyle="1" w:styleId="FootnoteTextChar">
    <w:name w:val="Footnote Text Char"/>
    <w:basedOn w:val="DefaultParagraphFont"/>
    <w:link w:val="FootnoteText"/>
    <w:rsid w:val="00AF1C85"/>
    <w:rPr>
      <w:sz w:val="20"/>
      <w:szCs w:val="20"/>
    </w:rPr>
  </w:style>
  <w:style w:type="character" w:styleId="FootnoteReference">
    <w:name w:val="footnote reference"/>
    <w:basedOn w:val="DefaultParagraphFont"/>
    <w:semiHidden/>
    <w:qFormat/>
    <w:rsid w:val="00245E02"/>
    <w:rPr>
      <w:vertAlign w:val="superscript"/>
    </w:rPr>
  </w:style>
  <w:style w:type="paragraph" w:styleId="EndnoteText">
    <w:name w:val="endnote text"/>
    <w:basedOn w:val="Normal"/>
    <w:link w:val="EndnoteTextChar"/>
    <w:semiHidden/>
    <w:qFormat/>
    <w:rsid w:val="00F63010"/>
    <w:pPr>
      <w:spacing w:after="0"/>
    </w:pPr>
    <w:rPr>
      <w:sz w:val="20"/>
      <w:szCs w:val="20"/>
    </w:rPr>
  </w:style>
  <w:style w:type="character" w:customStyle="1" w:styleId="EndnoteTextChar">
    <w:name w:val="Endnote Text Char"/>
    <w:basedOn w:val="DefaultParagraphFont"/>
    <w:link w:val="EndnoteText"/>
    <w:rsid w:val="00AF1C85"/>
    <w:rPr>
      <w:sz w:val="20"/>
      <w:szCs w:val="20"/>
    </w:rPr>
  </w:style>
  <w:style w:type="paragraph" w:styleId="NoSpacing">
    <w:name w:val="No Spacing"/>
    <w:semiHidden/>
    <w:qFormat/>
    <w:rsid w:val="001B6905"/>
    <w:pPr>
      <w:spacing w:after="0" w:line="264" w:lineRule="auto"/>
    </w:pPr>
  </w:style>
  <w:style w:type="numbering" w:styleId="1ai">
    <w:name w:val="Outline List 1"/>
    <w:basedOn w:val="NoList"/>
    <w:semiHidden/>
    <w:unhideWhenUsed/>
    <w:rsid w:val="00AF1C85"/>
    <w:pPr>
      <w:numPr>
        <w:numId w:val="15"/>
      </w:numPr>
    </w:pPr>
  </w:style>
  <w:style w:type="numbering" w:styleId="ArticleSection">
    <w:name w:val="Outline List 3"/>
    <w:basedOn w:val="NoList"/>
    <w:semiHidden/>
    <w:unhideWhenUsed/>
    <w:rsid w:val="00AF1C85"/>
    <w:pPr>
      <w:numPr>
        <w:numId w:val="16"/>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rsid w:val="00AF1C85"/>
  </w:style>
  <w:style w:type="paragraph" w:styleId="EnvelopeAddress">
    <w:name w:val="envelope address"/>
    <w:basedOn w:val="Normal"/>
    <w:semiHidden/>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F1C85"/>
    <w:rPr>
      <w:rFonts w:asciiTheme="majorHAnsi" w:eastAsiaTheme="majorEastAsia" w:hAnsiTheme="majorHAnsi" w:cstheme="majorBidi"/>
      <w:sz w:val="24"/>
      <w:szCs w:val="24"/>
      <w:shd w:val="pct20" w:color="auto" w:fill="auto"/>
    </w:rPr>
  </w:style>
  <w:style w:type="paragraph" w:styleId="NormalWeb">
    <w:name w:val="Normal (Web)"/>
    <w:basedOn w:val="Normal"/>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AF1C85"/>
    <w:rPr>
      <w:rFonts w:ascii="Consolas" w:hAnsi="Consolas"/>
      <w:sz w:val="21"/>
      <w:szCs w:val="21"/>
    </w:rPr>
  </w:style>
  <w:style w:type="paragraph" w:styleId="Signature">
    <w:name w:val="Signature"/>
    <w:basedOn w:val="Normal"/>
    <w:link w:val="SignatureChar"/>
    <w:semiHidden/>
    <w:qFormat/>
    <w:rsid w:val="00AF1C85"/>
    <w:pPr>
      <w:spacing w:after="0" w:line="240" w:lineRule="auto"/>
      <w:ind w:left="4320"/>
    </w:pPr>
  </w:style>
  <w:style w:type="character" w:customStyle="1" w:styleId="SignatureChar">
    <w:name w:val="Signature Char"/>
    <w:basedOn w:val="DefaultParagraphFont"/>
    <w:link w:val="Signature"/>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qFormat/>
    <w:rsid w:val="00290B8A"/>
    <w:pPr>
      <w:ind w:left="216"/>
    </w:pPr>
  </w:style>
  <w:style w:type="paragraph" w:customStyle="1" w:styleId="TableTextIndent2">
    <w:name w:val="Table Text Indent 2"/>
    <w:basedOn w:val="TableTextLeft"/>
    <w:semiHidden/>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Response">
    <w:name w:val="Sur_Response"/>
    <w:qFormat/>
    <w:rsid w:val="00D710D0"/>
    <w:pPr>
      <w:spacing w:before="40" w:after="40" w:line="260" w:lineRule="exact"/>
    </w:pPr>
    <w:rPr>
      <w:rFonts w:asciiTheme="majorHAnsi" w:hAnsiTheme="majorHAnsi"/>
      <w:sz w:val="20"/>
    </w:rPr>
  </w:style>
  <w:style w:type="paragraph" w:customStyle="1" w:styleId="SurTitle">
    <w:name w:val="Sur_Title"/>
    <w:basedOn w:val="SurResponse"/>
    <w:qFormat/>
    <w:rsid w:val="004E1735"/>
    <w:pPr>
      <w:spacing w:before="2360" w:after="360" w:line="240" w:lineRule="auto"/>
      <w:jc w:val="center"/>
    </w:pPr>
    <w:rPr>
      <w:b/>
      <w:sz w:val="44"/>
    </w:rPr>
  </w:style>
  <w:style w:type="paragraph" w:customStyle="1" w:styleId="SurSubtitle">
    <w:name w:val="Sur_Subtitle"/>
    <w:basedOn w:val="SurTitle"/>
    <w:qFormat/>
    <w:rsid w:val="004E1735"/>
    <w:pPr>
      <w:spacing w:before="0" w:after="480"/>
    </w:pPr>
    <w:rPr>
      <w:sz w:val="36"/>
    </w:rPr>
  </w:style>
  <w:style w:type="paragraph" w:customStyle="1" w:styleId="SurIntroText">
    <w:name w:val="Sur_Intro Text"/>
    <w:basedOn w:val="SurResponse"/>
    <w:qFormat/>
    <w:rsid w:val="00257CA9"/>
    <w:pPr>
      <w:spacing w:before="120" w:after="120" w:line="240" w:lineRule="auto"/>
    </w:pPr>
    <w:rPr>
      <w:b/>
      <w:bCs/>
    </w:rPr>
  </w:style>
  <w:style w:type="paragraph" w:customStyle="1" w:styleId="SurPROGRAMMERPROMPT">
    <w:name w:val="Sur_PROGRAMMER PROMPT"/>
    <w:basedOn w:val="SurResponse"/>
    <w:next w:val="SurAnswerCategory"/>
    <w:qFormat/>
    <w:rsid w:val="00BF6845"/>
    <w:pPr>
      <w:tabs>
        <w:tab w:val="left" w:pos="720"/>
      </w:tabs>
      <w:spacing w:before="240"/>
      <w:ind w:left="144"/>
    </w:pPr>
    <w:rPr>
      <w:caps/>
    </w:rPr>
  </w:style>
  <w:style w:type="paragraph" w:customStyle="1" w:styleId="SurSectionHeading">
    <w:name w:val="Sur_Section Heading"/>
    <w:basedOn w:val="SurResponse"/>
    <w:qFormat/>
    <w:rsid w:val="00C87A47"/>
    <w:pPr>
      <w:spacing w:before="0" w:after="360" w:line="240" w:lineRule="auto"/>
      <w:ind w:left="144" w:right="144"/>
      <w:jc w:val="center"/>
      <w:outlineLvl w:val="4"/>
    </w:pPr>
    <w:rPr>
      <w:b/>
      <w:sz w:val="24"/>
    </w:rPr>
  </w:style>
  <w:style w:type="paragraph" w:customStyle="1" w:styleId="SurQuestionText">
    <w:name w:val="Sur_Question Text"/>
    <w:basedOn w:val="SurResponse"/>
    <w:next w:val="SurAnswerCategory"/>
    <w:qFormat/>
    <w:rsid w:val="00F02653"/>
    <w:pPr>
      <w:tabs>
        <w:tab w:val="left" w:pos="720"/>
      </w:tabs>
      <w:spacing w:before="240" w:after="120" w:line="240" w:lineRule="auto"/>
      <w:ind w:left="720" w:right="-360" w:hanging="720"/>
    </w:pPr>
    <w:rPr>
      <w:b/>
    </w:rPr>
  </w:style>
  <w:style w:type="paragraph" w:customStyle="1" w:styleId="SurQueLong">
    <w:name w:val="Sur_Que Long"/>
    <w:basedOn w:val="SurQuestionText"/>
    <w:qFormat/>
    <w:rsid w:val="0003159D"/>
    <w:pPr>
      <w:tabs>
        <w:tab w:val="clear" w:pos="720"/>
        <w:tab w:val="left" w:pos="1440"/>
      </w:tabs>
      <w:ind w:left="1440" w:hanging="1440"/>
    </w:pPr>
  </w:style>
  <w:style w:type="paragraph" w:customStyle="1" w:styleId="SurQueSpanish">
    <w:name w:val="Sur_Que Spanish"/>
    <w:basedOn w:val="SurQueLong"/>
    <w:qFormat/>
    <w:rsid w:val="00BE4EF0"/>
    <w:rPr>
      <w:color w:val="C00000"/>
    </w:rPr>
  </w:style>
  <w:style w:type="paragraph" w:customStyle="1" w:styleId="SurSelectOneMarkAll">
    <w:name w:val="Sur_Select One/Mark All"/>
    <w:basedOn w:val="SurResponse"/>
    <w:qFormat/>
    <w:rsid w:val="004D7896"/>
    <w:pPr>
      <w:ind w:left="720"/>
    </w:pPr>
    <w:rPr>
      <w:i/>
      <w:sz w:val="18"/>
    </w:rPr>
  </w:style>
  <w:style w:type="paragraph" w:customStyle="1" w:styleId="SurAnswerCategory">
    <w:name w:val="Sur_Answer Category"/>
    <w:basedOn w:val="SurResponse"/>
    <w:qFormat/>
    <w:rsid w:val="00F02653"/>
    <w:pPr>
      <w:tabs>
        <w:tab w:val="left" w:leader="dot" w:pos="8640"/>
        <w:tab w:val="left" w:pos="9000"/>
      </w:tabs>
      <w:spacing w:before="80" w:after="0"/>
      <w:ind w:left="1296" w:right="1260" w:hanging="576"/>
    </w:pPr>
  </w:style>
  <w:style w:type="paragraph" w:customStyle="1" w:styleId="SurLineResponse">
    <w:name w:val="Sur_Line Response"/>
    <w:basedOn w:val="SurResponse"/>
    <w:qFormat/>
    <w:rsid w:val="00BD7049"/>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D27AA0"/>
    <w:pPr>
      <w:tabs>
        <w:tab w:val="clear" w:pos="10080"/>
        <w:tab w:val="right" w:pos="10800"/>
      </w:tabs>
      <w:ind w:left="0" w:right="0"/>
    </w:pPr>
  </w:style>
  <w:style w:type="paragraph" w:customStyle="1" w:styleId="SurQuestionTableText">
    <w:name w:val="Sur_Question Table Text"/>
    <w:basedOn w:val="SurResponse"/>
    <w:qFormat/>
    <w:rsid w:val="00107184"/>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8473C4"/>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CB066F"/>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522442"/>
    <w:pPr>
      <w:tabs>
        <w:tab w:val="left" w:leader="dot" w:pos="4248"/>
        <w:tab w:val="clear" w:pos="4680"/>
        <w:tab w:val="left" w:pos="4896"/>
      </w:tabs>
      <w:ind w:left="1008"/>
    </w:pPr>
    <w:rPr>
      <w:rFonts w:ascii="Arial" w:hAnsi="Arial" w:cs="Arial"/>
    </w:rPr>
  </w:style>
  <w:style w:type="paragraph" w:customStyle="1" w:styleId="SurQuestion2ColumnNote">
    <w:name w:val="Sur_Question 2 Column Note"/>
    <w:basedOn w:val="SurQuestion2Column"/>
    <w:qFormat/>
    <w:rsid w:val="00834F91"/>
    <w:pPr>
      <w:ind w:right="1152" w:firstLine="0"/>
    </w:pPr>
  </w:style>
  <w:style w:type="paragraph" w:customStyle="1" w:styleId="SurDate">
    <w:name w:val="Sur_Date"/>
    <w:basedOn w:val="SurResponse"/>
    <w:next w:val="SurIntroText"/>
    <w:qFormat/>
    <w:rsid w:val="00D156CA"/>
    <w:pPr>
      <w:jc w:val="center"/>
    </w:pPr>
    <w:rPr>
      <w:sz w:val="24"/>
      <w:szCs w:val="24"/>
    </w:rPr>
  </w:style>
  <w:style w:type="paragraph" w:customStyle="1" w:styleId="SurTextWithLine">
    <w:name w:val="Sur_Text With Line"/>
    <w:basedOn w:val="SurResponse"/>
    <w:qFormat/>
    <w:rsid w:val="00366F70"/>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Normal">
    <w:name w:val="Sur_Normal"/>
    <w:qFormat/>
    <w:rsid w:val="00B92F03"/>
    <w:pPr>
      <w:spacing w:after="240" w:line="240" w:lineRule="auto"/>
    </w:pPr>
    <w:rPr>
      <w:rFonts w:asciiTheme="majorHAnsi" w:hAnsiTheme="majorHAnsi"/>
      <w:sz w:val="20"/>
    </w:rPr>
  </w:style>
  <w:style w:type="paragraph" w:customStyle="1" w:styleId="SurSpecifyBox">
    <w:name w:val="Sur_Specify Box"/>
    <w:basedOn w:val="Paragraph"/>
    <w:link w:val="SurSpecifyBoxChar"/>
    <w:qFormat/>
    <w:rsid w:val="00AD2244"/>
    <w:pPr>
      <w:tabs>
        <w:tab w:val="left" w:pos="4680"/>
      </w:tabs>
    </w:pPr>
    <w:rPr>
      <w:rFonts w:ascii="Arial" w:hAnsi="Arial"/>
      <w:sz w:val="20"/>
    </w:rPr>
  </w:style>
  <w:style w:type="character" w:customStyle="1" w:styleId="SurSpecifyBoxChar">
    <w:name w:val="Sur_Specify Box Char"/>
    <w:basedOn w:val="DefaultParagraphFont"/>
    <w:link w:val="SurSpecifyBox"/>
    <w:rsid w:val="00AD2244"/>
    <w:rPr>
      <w:rFonts w:ascii="Arial" w:hAnsi="Arial"/>
      <w:sz w:val="20"/>
    </w:rPr>
  </w:style>
  <w:style w:type="paragraph" w:customStyle="1" w:styleId="SurMinDescription">
    <w:name w:val="Sur_Min Description"/>
    <w:basedOn w:val="SurResponse"/>
    <w:link w:val="SurMinDescriptionChar"/>
    <w:qFormat/>
    <w:rsid w:val="00E35E83"/>
    <w:pPr>
      <w:tabs>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ight="-144"/>
    </w:pPr>
  </w:style>
  <w:style w:type="character" w:customStyle="1" w:styleId="SurMinDescriptionChar">
    <w:name w:val="Sur_Min Description Char"/>
    <w:basedOn w:val="DefaultParagraphFont"/>
    <w:link w:val="SurMinDescription"/>
    <w:rsid w:val="00E35E83"/>
    <w:rPr>
      <w:rFonts w:asciiTheme="majorHAnsi" w:hAnsiTheme="majorHAnsi"/>
      <w:sz w:val="20"/>
    </w:rPr>
  </w:style>
  <w:style w:type="paragraph" w:customStyle="1" w:styleId="SurMultiBoxResponse">
    <w:name w:val="Sur_Multi Box Response"/>
    <w:basedOn w:val="SurSpecifyBox"/>
    <w:link w:val="SurMultiBoxResponseChar"/>
    <w:qFormat/>
    <w:rsid w:val="00DD67FE"/>
    <w:pPr>
      <w:tabs>
        <w:tab w:val="left" w:pos="1080"/>
        <w:tab w:val="clear" w:pos="4680"/>
        <w:tab w:val="left" w:pos="5940"/>
        <w:tab w:val="left" w:pos="8550"/>
      </w:tabs>
      <w:spacing w:before="240" w:after="120" w:line="240" w:lineRule="auto"/>
      <w:ind w:left="1080" w:hanging="360"/>
    </w:pPr>
    <w:rPr>
      <w:rFonts w:cs="Arial"/>
      <w:szCs w:val="20"/>
    </w:rPr>
  </w:style>
  <w:style w:type="character" w:customStyle="1" w:styleId="SurMultiBoxResponseChar">
    <w:name w:val="Sur_Multi Box Response Char"/>
    <w:basedOn w:val="SurSpecifyBoxChar"/>
    <w:link w:val="SurMultiBoxResponse"/>
    <w:rsid w:val="00DD67FE"/>
    <w:rPr>
      <w:rFonts w:ascii="Arial" w:hAnsi="Arial" w:cs="Arial"/>
      <w:sz w:val="20"/>
      <w:szCs w:val="20"/>
    </w:rPr>
  </w:style>
  <w:style w:type="table" w:customStyle="1" w:styleId="TableGrid10">
    <w:name w:val="Table Grid1"/>
    <w:basedOn w:val="TableNormal"/>
    <w:next w:val="TableGrid"/>
    <w:uiPriority w:val="59"/>
    <w:rsid w:val="003E32F9"/>
    <w:pPr>
      <w:spacing w:after="0" w:line="240" w:lineRule="auto"/>
    </w:pPr>
    <w:rPr>
      <w:rFonts w:eastAsia="Times New Roman" w:asciiTheme="majorHAnsi" w:hAnsiTheme="majorHAnsi" w:cs="Times New Roman"/>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vAlign w:val="bottom"/>
      </w:tcPr>
    </w:tblStylePr>
  </w:style>
  <w:style w:type="paragraph" w:customStyle="1" w:styleId="SurVariable">
    <w:name w:val="Sur_Variable"/>
    <w:basedOn w:val="SurResponse"/>
    <w:qFormat/>
    <w:rsid w:val="001B037B"/>
    <w:rPr>
      <w:sz w:val="16"/>
    </w:rPr>
  </w:style>
  <w:style w:type="paragraph" w:customStyle="1" w:styleId="Range">
    <w:name w:val="Range"/>
    <w:basedOn w:val="Normal"/>
    <w:link w:val="RangeChar"/>
    <w:semiHidden/>
    <w:qFormat/>
    <w:rsid w:val="00E16A55"/>
    <w:pPr>
      <w:tabs>
        <w:tab w:val="left" w:pos="4140"/>
        <w:tab w:val="left" w:pos="8550"/>
      </w:tabs>
      <w:spacing w:before="60" w:line="240" w:lineRule="auto"/>
      <w:ind w:left="1080"/>
    </w:pPr>
    <w:rPr>
      <w:rFonts w:ascii="Arial" w:hAnsi="Arial" w:cs="Arial"/>
      <w:sz w:val="20"/>
      <w:szCs w:val="20"/>
    </w:rPr>
  </w:style>
  <w:style w:type="character" w:customStyle="1" w:styleId="RangeChar">
    <w:name w:val="Range Char"/>
    <w:basedOn w:val="DefaultParagraphFont"/>
    <w:link w:val="Range"/>
    <w:rsid w:val="00E16A55"/>
    <w:rPr>
      <w:rFonts w:ascii="Arial" w:hAnsi="Arial" w:cs="Arial"/>
      <w:sz w:val="20"/>
      <w:szCs w:val="20"/>
    </w:rPr>
  </w:style>
  <w:style w:type="paragraph" w:customStyle="1" w:styleId="SELECTONEMARKALL">
    <w:name w:val="SELECT ONE/MARK ALL"/>
    <w:basedOn w:val="Normal"/>
    <w:link w:val="SELECTONEMARKALLChar"/>
    <w:semiHidden/>
    <w:qFormat/>
    <w:rsid w:val="00E16A55"/>
    <w:pPr>
      <w:spacing w:before="120" w:line="240" w:lineRule="auto"/>
      <w:ind w:left="720" w:right="2250"/>
    </w:pPr>
    <w:rPr>
      <w:rFonts w:ascii="Arial" w:hAnsi="Arial" w:cs="Arial"/>
      <w:b/>
      <w:sz w:val="20"/>
      <w:szCs w:val="20"/>
    </w:rPr>
  </w:style>
  <w:style w:type="character" w:customStyle="1" w:styleId="SELECTONEMARKALLChar">
    <w:name w:val="SELECT ONE/MARK ALL Char"/>
    <w:basedOn w:val="DefaultParagraphFont"/>
    <w:link w:val="SELECTONEMARKALL"/>
    <w:rsid w:val="00E16A55"/>
    <w:rPr>
      <w:rFonts w:ascii="Arial" w:hAnsi="Arial" w:cs="Arial"/>
      <w:b/>
      <w:sz w:val="20"/>
      <w:szCs w:val="20"/>
    </w:rPr>
  </w:style>
  <w:style w:type="table" w:customStyle="1" w:styleId="TableGrid20">
    <w:name w:val="Table Grid2"/>
    <w:basedOn w:val="TableNormal"/>
    <w:next w:val="TableGrid"/>
    <w:uiPriority w:val="39"/>
    <w:rsid w:val="0017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AnswerNoResponse">
    <w:name w:val="Sur_Answer No Response"/>
    <w:basedOn w:val="SurAnswerCategory"/>
    <w:qFormat/>
    <w:rsid w:val="006F729C"/>
    <w:rPr>
      <w:caps/>
    </w:rPr>
  </w:style>
  <w:style w:type="paragraph" w:customStyle="1" w:styleId="SurNumberEntry">
    <w:name w:val="Sur_Number Entry"/>
    <w:basedOn w:val="SurResponse"/>
    <w:next w:val="SurAnswerCategory"/>
    <w:qFormat/>
    <w:rsid w:val="00851E2D"/>
    <w:pPr>
      <w:tabs>
        <w:tab w:val="left" w:pos="720"/>
      </w:tabs>
      <w:spacing w:before="240"/>
      <w:ind w:left="144"/>
    </w:pPr>
    <w:rPr>
      <w:caps/>
    </w:rPr>
  </w:style>
  <w:style w:type="numbering" w:customStyle="1" w:styleId="NoList1">
    <w:name w:val="No List1"/>
    <w:next w:val="NoList"/>
    <w:uiPriority w:val="99"/>
    <w:semiHidden/>
    <w:unhideWhenUsed/>
    <w:rsid w:val="00257CA9"/>
  </w:style>
  <w:style w:type="table" w:customStyle="1" w:styleId="TableGrid30">
    <w:name w:val="Table Grid3"/>
    <w:basedOn w:val="TableNormal"/>
    <w:next w:val="TableGrid"/>
    <w:uiPriority w:val="39"/>
    <w:rsid w:val="00257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57CA9"/>
    <w:rPr>
      <w:rFonts w:ascii="Segoe UI" w:hAnsi="Segoe UI" w:cs="Segoe UI" w:hint="default"/>
      <w:sz w:val="18"/>
      <w:szCs w:val="18"/>
    </w:rPr>
  </w:style>
  <w:style w:type="character" w:customStyle="1" w:styleId="cf11">
    <w:name w:val="cf11"/>
    <w:basedOn w:val="DefaultParagraphFont"/>
    <w:rsid w:val="00257CA9"/>
    <w:rPr>
      <w:rFonts w:ascii="Segoe UI" w:hAnsi="Segoe UI" w:cs="Segoe UI" w:hint="default"/>
      <w:i/>
      <w:iCs/>
      <w:sz w:val="18"/>
      <w:szCs w:val="18"/>
    </w:rPr>
  </w:style>
  <w:style w:type="character" w:customStyle="1" w:styleId="cf21">
    <w:name w:val="cf21"/>
    <w:basedOn w:val="DefaultParagraphFont"/>
    <w:rsid w:val="00257CA9"/>
    <w:rPr>
      <w:rFonts w:ascii="Segoe UI" w:hAnsi="Segoe UI" w:cs="Segoe UI" w:hint="default"/>
      <w:b/>
      <w:bCs/>
      <w:sz w:val="18"/>
      <w:szCs w:val="18"/>
    </w:rPr>
  </w:style>
  <w:style w:type="character" w:customStyle="1" w:styleId="ListParagraphChar">
    <w:name w:val="List Paragraph Char"/>
    <w:basedOn w:val="DefaultParagraphFont"/>
    <w:link w:val="ListParagraph"/>
    <w:uiPriority w:val="34"/>
    <w:rsid w:val="00257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AppData\Roaming\Microsoft\Templates\WEB-CATI.dot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12BFBC38CDD4785977A64441989AB45"/>
        <w:category>
          <w:name w:val="General"/>
          <w:gallery w:val="placeholder"/>
        </w:category>
        <w:types>
          <w:type w:val="bbPlcHdr"/>
        </w:types>
        <w:behaviors>
          <w:behavior w:val="content"/>
        </w:behaviors>
        <w:guid w:val="{0952FE15-273C-4BDF-86A4-053F723EDE79}"/>
      </w:docPartPr>
      <w:docPartBody>
        <w:p w:rsidR="00AF340D" w:rsidP="00145B3C">
          <w:pPr>
            <w:pStyle w:val="512BFBC38CDD4785977A64441989AB45"/>
          </w:pPr>
          <w:r w:rsidRPr="00222236">
            <w:t>(NUM)</w:t>
          </w:r>
        </w:p>
      </w:docPartBody>
    </w:docPart>
    <w:docPart>
      <w:docPartPr>
        <w:name w:val="3C4DA56A6DDC46B798739E50A7A793F4"/>
        <w:category>
          <w:name w:val="General"/>
          <w:gallery w:val="placeholder"/>
        </w:category>
        <w:types>
          <w:type w:val="bbPlcHdr"/>
        </w:types>
        <w:behaviors>
          <w:behavior w:val="content"/>
        </w:behaviors>
        <w:guid w:val="{A9B37F86-CEF8-4389-8D56-BDF780A84EF4}"/>
      </w:docPartPr>
      <w:docPartBody>
        <w:p w:rsidR="00AF340D" w:rsidP="00145B3C">
          <w:pPr>
            <w:pStyle w:val="3C4DA56A6DDC46B798739E50A7A793F4"/>
          </w:pPr>
          <w:r w:rsidRPr="00222236">
            <w:t>(NUM)</w:t>
          </w:r>
        </w:p>
      </w:docPartBody>
    </w:docPart>
    <w:docPart>
      <w:docPartPr>
        <w:name w:val="58DB251329714F7089C2162BABAC8CCD"/>
        <w:category>
          <w:name w:val="General"/>
          <w:gallery w:val="placeholder"/>
        </w:category>
        <w:types>
          <w:type w:val="bbPlcHdr"/>
        </w:types>
        <w:behaviors>
          <w:behavior w:val="content"/>
        </w:behaviors>
        <w:guid w:val="{5587F99C-F5E0-4A47-A112-B603A25116C0}"/>
      </w:docPartPr>
      <w:docPartBody>
        <w:p w:rsidR="00AF340D" w:rsidP="00145B3C">
          <w:pPr>
            <w:pStyle w:val="58DB251329714F7089C2162BABAC8CCD"/>
          </w:pPr>
          <w:r w:rsidRPr="00222236">
            <w:t>(FIELD DESCRIPTION)</w:t>
          </w:r>
        </w:p>
      </w:docPartBody>
    </w:docPart>
    <w:docPart>
      <w:docPartPr>
        <w:name w:val="77ECD72A269F4ACF9FBC77D12995A0F1"/>
        <w:category>
          <w:name w:val="General"/>
          <w:gallery w:val="placeholder"/>
        </w:category>
        <w:types>
          <w:type w:val="bbPlcHdr"/>
        </w:types>
        <w:behaviors>
          <w:behavior w:val="content"/>
        </w:behaviors>
        <w:guid w:val="{72DAAC11-3F1C-455F-B2F6-331E52DEB00E}"/>
      </w:docPartPr>
      <w:docPartBody>
        <w:p w:rsidR="00AF340D" w:rsidP="00145B3C">
          <w:pPr>
            <w:pStyle w:val="77ECD72A269F4ACF9FBC77D12995A0F1"/>
          </w:pPr>
          <w:r w:rsidRPr="00222236">
            <w:t>(FIELD DESCRIPTION)</w:t>
          </w:r>
        </w:p>
      </w:docPartBody>
    </w:docPart>
    <w:docPart>
      <w:docPartPr>
        <w:name w:val="BFBA116C233C42AC8A22A9D3114FD638"/>
        <w:category>
          <w:name w:val="General"/>
          <w:gallery w:val="placeholder"/>
        </w:category>
        <w:types>
          <w:type w:val="bbPlcHdr"/>
        </w:types>
        <w:behaviors>
          <w:behavior w:val="content"/>
        </w:behaviors>
        <w:guid w:val="{E3A5A067-345D-4FEF-B129-AEFE734D74F1}"/>
      </w:docPartPr>
      <w:docPartBody>
        <w:p w:rsidR="00AF340D" w:rsidP="00145B3C">
          <w:pPr>
            <w:pStyle w:val="BFBA116C233C42AC8A22A9D3114FD638"/>
          </w:pPr>
          <w:r w:rsidRPr="00222236">
            <w:t>(FIELD DESCRIPTION)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B3C"/>
    <w:rsid w:val="00145B3C"/>
    <w:rsid w:val="00534CE9"/>
    <w:rsid w:val="00811C94"/>
    <w:rsid w:val="00AF340D"/>
    <w:rsid w:val="00D94C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2BFBC38CDD4785977A64441989AB45">
    <w:name w:val="512BFBC38CDD4785977A64441989AB45"/>
    <w:rsid w:val="00145B3C"/>
  </w:style>
  <w:style w:type="paragraph" w:customStyle="1" w:styleId="3C4DA56A6DDC46B798739E50A7A793F4">
    <w:name w:val="3C4DA56A6DDC46B798739E50A7A793F4"/>
    <w:rsid w:val="00145B3C"/>
  </w:style>
  <w:style w:type="paragraph" w:customStyle="1" w:styleId="58DB251329714F7089C2162BABAC8CCD">
    <w:name w:val="58DB251329714F7089C2162BABAC8CCD"/>
    <w:rsid w:val="00145B3C"/>
  </w:style>
  <w:style w:type="paragraph" w:customStyle="1" w:styleId="77ECD72A269F4ACF9FBC77D12995A0F1">
    <w:name w:val="77ECD72A269F4ACF9FBC77D12995A0F1"/>
    <w:rsid w:val="00145B3C"/>
  </w:style>
  <w:style w:type="paragraph" w:customStyle="1" w:styleId="BFBA116C233C42AC8A22A9D3114FD638">
    <w:name w:val="BFBA116C233C42AC8A22A9D3114FD638"/>
    <w:rsid w:val="00145B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lientTemplate" ma:contentTypeID="0x010100C6A36D816C597647BA9A4D824AE9F60E0100E3A6B99A3C85F84FB78E4A8678D8014A" ma:contentTypeVersion="16" ma:contentTypeDescription="Template build for client use or with specific client project documents" ma:contentTypeScope="" ma:versionID="71d232b9e1d6a45a25651993e9882bd1">
  <xsd:schema xmlns:xsd="http://www.w3.org/2001/XMLSchema" xmlns:xs="http://www.w3.org/2001/XMLSchema" xmlns:p="http://schemas.microsoft.com/office/2006/metadata/properties" xmlns:ns2="345c1366-96a0-45a6-8dbd-5cee6d7cd784" xmlns:ns3="http://schemas.microsoft.com/sharepoint/v3/fields" targetNamespace="http://schemas.microsoft.com/office/2006/metadata/properties" ma:root="true" ma:fieldsID="01120310dde5a8143eba1486f85dd9ac" ns2:_="" ns3:_="">
    <xsd:import namespace="345c1366-96a0-45a6-8dbd-5cee6d7cd784"/>
    <xsd:import namespace="http://schemas.microsoft.com/sharepoint/v3/fields"/>
    <xsd:element name="properties">
      <xsd:complexType>
        <xsd:sequence>
          <xsd:element name="documentManagement">
            <xsd:complexType>
              <xsd:all>
                <xsd:element ref="ns2:Client" minOccurs="0"/>
                <xsd:element ref="ns2:Project_x0020_Deliverable" minOccurs="0"/>
                <xsd:element ref="ns2:Template_x0020_Category" minOccurs="0"/>
                <xsd:element ref="ns2:Template_x0020_Notes" minOccurs="0"/>
                <xsd:element ref="ns2:PN" minOccurs="0"/>
                <xsd:element ref="ns2:Project_x0020_Number" minOccurs="0"/>
                <xsd:element ref="ns2:Document_x0020_Version" minOccurs="0"/>
                <xsd:element ref="ns2:Project_x0020_Name" minOccurs="0"/>
                <xsd:element ref="ns2:Production_x0020_Folder" minOccurs="0"/>
                <xsd:element ref="ns3: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c1366-96a0-45a6-8dbd-5cee6d7cd784" elementFormDefault="qualified">
    <xsd:import namespace="http://schemas.microsoft.com/office/2006/documentManagement/types"/>
    <xsd:import namespace="http://schemas.microsoft.com/office/infopath/2007/PartnerControls"/>
    <xsd:element name="Client" ma:index="2" nillable="true" ma:displayName="Client" ma:description="IN USE: MPR Client list to use as appropriate in identifying documentation or template or other tools used for specific clients" ma:format="RadioButtons" ma:internalName="Client" ma:readOnly="false">
      <xsd:simpleType>
        <xsd:union memberTypes="dms:Text">
          <xsd:simpleType>
            <xsd:restriction base="dms:Choice">
              <xsd:enumeration value="DOL"/>
              <xsd:enumeration value="DHHS"/>
              <xsd:enumeration value="CM"/>
              <xsd:enumeration value="CMS"/>
              <xsd:enumeration value="CMCS"/>
              <xsd:enumeration value="OPRE"/>
              <xsd:enumeration value="HUD"/>
              <xsd:enumeration value="ED"/>
              <xsd:enumeration value="IES"/>
              <xsd:enumeration value="NCES"/>
              <xsd:enumeration value="NSF"/>
              <xsd:enumeration value="USDA"/>
              <xsd:enumeration value="FNS"/>
              <xsd:enumeration value="CCSQ"/>
              <xsd:enumeration value="ACF"/>
              <xsd:enumeration value="OFA"/>
              <xsd:enumeration value="NCEE"/>
              <xsd:enumeration value="OII"/>
              <xsd:enumeration value="ASPE"/>
              <xsd:enumeration value="ACF"/>
              <xsd:enumeration value="INTERNAL CLIENT"/>
            </xsd:restriction>
          </xsd:simpleType>
        </xsd:union>
      </xsd:simpleType>
    </xsd:element>
    <xsd:element name="Project_x0020_Deliverable" ma:index="3" nillable="true" ma:displayName="MSOff Products" ma:description="IN USE: List of project deliverable types served by communications" ma:format="Dropdown" ma:internalName="Project_x0020_Deliverable" ma:readOnly="false">
      <xsd:simpleType>
        <xsd:restriction base="dms:Choice">
          <xsd:enumeration value="All"/>
          <xsd:enumeration value="508 Compliance"/>
          <xsd:enumeration value="Briefs"/>
          <xsd:enumeration value="Cover"/>
          <xsd:enumeration value="Custom Content/ TA Tools"/>
          <xsd:enumeration value="Data Collection"/>
          <xsd:enumeration value="Forms"/>
          <xsd:enumeration value="Graphic/Infographic"/>
          <xsd:enumeration value="Poster"/>
          <xsd:enumeration value="Presentation"/>
          <xsd:enumeration value="Proposals - Business"/>
          <xsd:enumeration value="Proposals - Technical"/>
          <xsd:enumeration value="Report"/>
          <xsd:enumeration value="Resume"/>
          <xsd:enumeration value="Template"/>
          <xsd:enumeration value="Working Paper Series"/>
        </xsd:restriction>
      </xsd:simpleType>
    </xsd:element>
    <xsd:element name="Template_x0020_Category" ma:index="4" nillable="true" ma:displayName="Template Category" ma:description="IN USE: Template category of use" ma:format="Dropdown" ma:internalName="Template_x0020_Category" ma:readOnly="false">
      <xsd:simpleType>
        <xsd:union memberTypes="dms:Text">
          <xsd:simpleType>
            <xsd:restriction base="dms:Choice">
              <xsd:enumeration value="ADOBE Layout"/>
              <xsd:enumeration value="ADOBE Covers"/>
              <xsd:enumeration value="MSW Custom Form"/>
              <xsd:enumeration value="MSW Custom Covers"/>
              <xsd:enumeration value="MSW Custom Interior text"/>
              <xsd:enumeration value="MSW Custom Tool kit"/>
              <xsd:enumeration value="PPT Custom Graphic"/>
              <xsd:enumeration value="PPT Slideshow/Slide Doc"/>
              <xsd:enumeration value="Company-wide Word template"/>
              <xsd:enumeration value="Company-wide PowerPoint template"/>
              <xsd:enumeration value="Company-wide Excel template"/>
              <xsd:enumeration value="Client-supplied Word template"/>
              <xsd:enumeration value="Client-supplied PPT template"/>
            </xsd:restriction>
          </xsd:simpleType>
        </xsd:union>
      </xsd:simpleType>
    </xsd:element>
    <xsd:element name="Template_x0020_Notes" ma:index="5" nillable="true" ma:displayName="Template Notes" ma:description="IN USE: Notes about custom templates include primary use, any special formatting additions or changes, and any restrictions in use." ma:internalName="Template_x0020_Notes" ma:readOnly="false">
      <xsd:simpleType>
        <xsd:restriction base="dms:Note">
          <xsd:maxLength value="255"/>
        </xsd:restriction>
      </xsd:simpleType>
    </xsd:element>
    <xsd:element name="PN" ma:index="6" nillable="true" ma:displayName="Proposal Number" ma:description="IN USE: Proposal number associated with project" ma:internalName="PN" ma:readOnly="false" ma:percentage="FALSE">
      <xsd:simpleType>
        <xsd:restriction base="dms:Number"/>
      </xsd:simpleType>
    </xsd:element>
    <xsd:element name="Project_x0020_Number" ma:index="7" nillable="true" ma:displayName="Project Number" ma:decimals="0" ma:description="IN USE: Project number(s) associated with document, template, or other item cataloged" ma:internalName="Project_x0020_Number" ma:readOnly="false" ma:percentage="FALSE">
      <xsd:simpleType>
        <xsd:restriction base="dms:Number"/>
      </xsd:simpleType>
    </xsd:element>
    <xsd:element name="Document_x0020_Version" ma:index="8" nillable="true" ma:displayName="Document Version" ma:description="IN USE: Identified editable source documents and distribution copies" ma:format="Dropdown" ma:internalName="Document_x0020_Version" ma:readOnly="false">
      <xsd:simpleType>
        <xsd:restriction base="dms:Choice">
          <xsd:enumeration value="Archive"/>
          <xsd:enumeration value="Source"/>
          <xsd:enumeration value="Distribution Copy"/>
          <xsd:enumeration value="Both (source &amp; dist)"/>
          <xsd:enumeration value="Sample"/>
          <xsd:enumeration value="Working"/>
        </xsd:restriction>
      </xsd:simpleType>
    </xsd:element>
    <xsd:element name="Project_x0020_Name" ma:index="9" nillable="true" ma:displayName="Project Name" ma:description="Name or names of projects associated with document or template" ma:internalName="Project_x0020_Name" ma:readOnly="false">
      <xsd:simpleType>
        <xsd:restriction base="dms:Note">
          <xsd:maxLength value="255"/>
        </xsd:restriction>
      </xsd:simpleType>
    </xsd:element>
    <xsd:element name="Production_x0020_Folder" ma:index="10" nillable="true" ma:displayName="Production Folder" ma:description="IN USE: Folder where other information may be found" ma:internalName="Production_x0020_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1" nillable="true" ma:displayName="Version" ma:internalName="_Vers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emplate_x0020_Notes xmlns="345c1366-96a0-45a6-8dbd-5cee6d7cd784">Will be renamed before rollout. this will be the key Template upon which proposal and custom templates will be based.</Template_x0020_Notes>
    <Document_x0020_Version xmlns="345c1366-96a0-45a6-8dbd-5cee6d7cd784">Working</Document_x0020_Version>
    <Template_x0020_Category xmlns="345c1366-96a0-45a6-8dbd-5cee6d7cd784">MSW Interior text</Template_x0020_Category>
    <Project_x0020_Deliverable xmlns="345c1366-96a0-45a6-8dbd-5cee6d7cd784">All</Project_x0020_Deliverable>
    <_Version xmlns="http://schemas.microsoft.com/sharepoint/v3/fields" xsi:nil="true"/>
    <Project_x0020_Name xmlns="345c1366-96a0-45a6-8dbd-5cee6d7cd784" xsi:nil="true"/>
    <Project_x0020_Number xmlns="345c1366-96a0-45a6-8dbd-5cee6d7cd784">1</Project_x0020_Number>
    <Client xmlns="345c1366-96a0-45a6-8dbd-5cee6d7cd784">INTERNAL CLIENT</Client>
    <PN xmlns="345c1366-96a0-45a6-8dbd-5cee6d7cd784" xsi:nil="true"/>
    <Production_x0020_Folder xmlns="345c1366-96a0-45a6-8dbd-5cee6d7cd78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6F4D9-A071-40F5-8B08-C849CFD23BEC}">
  <ds:schemaRefs>
    <ds:schemaRef ds:uri="http://schemas.openxmlformats.org/officeDocument/2006/bibliography"/>
  </ds:schemaRefs>
</ds:datastoreItem>
</file>

<file path=customXml/itemProps3.xml><?xml version="1.0" encoding="utf-8"?>
<ds:datastoreItem xmlns:ds="http://schemas.openxmlformats.org/officeDocument/2006/customXml" ds:itemID="{812BF06A-36B0-4C4F-9CA0-DA2A7B79354B}">
  <ds:schemaRefs>
    <ds:schemaRef ds:uri="http://schemas.microsoft.com/sharepoint/v3/contenttype/forms"/>
  </ds:schemaRefs>
</ds:datastoreItem>
</file>

<file path=customXml/itemProps4.xml><?xml version="1.0" encoding="utf-8"?>
<ds:datastoreItem xmlns:ds="http://schemas.openxmlformats.org/officeDocument/2006/customXml" ds:itemID="{B010BE8D-C64A-4418-9540-F708F6901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c1366-96a0-45a6-8dbd-5cee6d7cd78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927CCC-0199-4427-ACA7-1E06494E55FE}">
  <ds:schemaRefs>
    <ds:schemaRef ds:uri="http://schemas.microsoft.com/office/2006/metadata/properties"/>
    <ds:schemaRef ds:uri="http://schemas.microsoft.com/office/infopath/2007/PartnerControls"/>
    <ds:schemaRef ds:uri="345c1366-96a0-45a6-8dbd-5cee6d7cd784"/>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WEB-CATI.dotm</Template>
  <TotalTime>48</TotalTime>
  <Pages>9</Pages>
  <Words>1645</Words>
  <Characters>9382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Web Templates Questionnaire Requirements</vt:lpstr>
    </vt:vector>
  </TitlesOfParts>
  <Company>[Name of Agency or Company]</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Templates Questionnaire Requirements</dc:title>
  <dc:subject>web template</dc:subject>
  <dc:creator>Mathematica</dc:creator>
  <cp:keywords>survey</cp:keywords>
  <cp:lastModifiedBy>Marina Gorzig</cp:lastModifiedBy>
  <cp:revision>12</cp:revision>
  <cp:lastPrinted>2020-09-11T21:32:00Z</cp:lastPrinted>
  <dcterms:created xsi:type="dcterms:W3CDTF">2024-01-30T17:36:00Z</dcterms:created>
  <dcterms:modified xsi:type="dcterms:W3CDTF">2024-08-01T18:20:00Z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0x010100C6A36D816C597647BA9A4D824AE9F60E0100E3A6B99A3C85F84FB78E4A8678D8014A</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