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4F21" w:rsidRPr="00FC4F21" w:rsidP="00FC4F21" w14:paraId="3BD0F1F6" w14:textId="521FFB38">
      <w:pPr>
        <w:jc w:val="center"/>
        <w:rPr>
          <w:rFonts w:ascii="Times New Roman" w:hAnsi="Times New Roman"/>
          <w:b/>
          <w:bCs/>
        </w:rPr>
      </w:pPr>
      <w:r w:rsidRPr="00FC4F21">
        <w:rPr>
          <w:rFonts w:ascii="Times New Roman" w:hAnsi="Times New Roman"/>
          <w:b/>
          <w:bCs/>
        </w:rPr>
        <w:t>SUPPORTING STATEMENT</w:t>
      </w:r>
      <w:r w:rsidRPr="589F43AB" w:rsidR="62B75F97">
        <w:rPr>
          <w:rFonts w:ascii="Times New Roman" w:hAnsi="Times New Roman"/>
          <w:b/>
          <w:bCs/>
        </w:rPr>
        <w:t xml:space="preserve"> </w:t>
      </w:r>
      <w:r w:rsidRPr="2D6A9E16" w:rsidR="62B75F97">
        <w:rPr>
          <w:rFonts w:ascii="Times New Roman" w:hAnsi="Times New Roman"/>
          <w:b/>
          <w:bCs/>
        </w:rPr>
        <w:t>FOR</w:t>
      </w:r>
    </w:p>
    <w:p w:rsidR="00FC4F21" w:rsidRPr="00FC4F21" w:rsidP="00FC4F21" w14:paraId="59DF396A" w14:textId="408F0571">
      <w:pPr>
        <w:jc w:val="center"/>
        <w:rPr>
          <w:rFonts w:ascii="Times New Roman" w:hAnsi="Times New Roman"/>
          <w:b/>
          <w:bCs/>
        </w:rPr>
      </w:pPr>
      <w:r w:rsidRPr="00FC4F21">
        <w:rPr>
          <w:rFonts w:ascii="Times New Roman" w:hAnsi="Times New Roman"/>
          <w:b/>
          <w:bCs/>
        </w:rPr>
        <w:t>Standard Job Corps Contractor</w:t>
      </w:r>
      <w:r w:rsidR="00440264">
        <w:rPr>
          <w:rFonts w:ascii="Times New Roman" w:hAnsi="Times New Roman"/>
          <w:b/>
          <w:bCs/>
        </w:rPr>
        <w:t xml:space="preserve"> </w:t>
      </w:r>
      <w:r w:rsidRPr="00FC4F21">
        <w:rPr>
          <w:rFonts w:ascii="Times New Roman" w:hAnsi="Times New Roman"/>
          <w:b/>
          <w:bCs/>
        </w:rPr>
        <w:t>Information Gathering</w:t>
      </w:r>
    </w:p>
    <w:p w:rsidR="00F84645" w:rsidP="00FC4F21" w14:paraId="63AA898C" w14:textId="60516A0F">
      <w:pPr>
        <w:jc w:val="center"/>
        <w:rPr>
          <w:rFonts w:ascii="Times New Roman" w:hAnsi="Times New Roman"/>
          <w:b/>
          <w:bCs/>
        </w:rPr>
      </w:pPr>
      <w:r w:rsidRPr="00FC4F21">
        <w:rPr>
          <w:rFonts w:ascii="Times New Roman" w:hAnsi="Times New Roman"/>
          <w:b/>
          <w:bCs/>
        </w:rPr>
        <w:t>OMB Control N</w:t>
      </w:r>
      <w:r w:rsidR="00F65AF1">
        <w:rPr>
          <w:rFonts w:ascii="Times New Roman" w:hAnsi="Times New Roman"/>
          <w:b/>
          <w:bCs/>
        </w:rPr>
        <w:t>umber</w:t>
      </w:r>
      <w:r w:rsidRPr="00FC4F21">
        <w:rPr>
          <w:rFonts w:ascii="Times New Roman" w:hAnsi="Times New Roman"/>
          <w:b/>
          <w:bCs/>
        </w:rPr>
        <w:t xml:space="preserve"> 1205-0</w:t>
      </w:r>
      <w:r>
        <w:rPr>
          <w:rFonts w:ascii="Times New Roman" w:hAnsi="Times New Roman"/>
          <w:b/>
          <w:bCs/>
        </w:rPr>
        <w:t>219</w:t>
      </w:r>
    </w:p>
    <w:p w:rsidR="009069D7" w:rsidRPr="004E5C32" w:rsidP="005B4948" w14:paraId="206BAB3C" w14:textId="77777777">
      <w:pPr>
        <w:rPr>
          <w:rFonts w:ascii="Times New Roman" w:hAnsi="Times New Roman"/>
          <w:b/>
          <w:sz w:val="18"/>
          <w:szCs w:val="18"/>
        </w:rPr>
      </w:pPr>
    </w:p>
    <w:p w:rsidR="00AE357F" w:rsidP="00AE357F" w14:paraId="0DAD801A" w14:textId="4E118C40">
      <w:pPr>
        <w:rPr>
          <w:rFonts w:ascii="Times New Roman" w:hAnsi="Times New Roman"/>
          <w:color w:val="000000" w:themeColor="text1"/>
        </w:rPr>
      </w:pPr>
      <w:r w:rsidRPr="33EA7803">
        <w:rPr>
          <w:rFonts w:ascii="Times New Roman" w:hAnsi="Times New Roman"/>
        </w:rPr>
        <w:t>This Information Collection Request (ICR) seeks OMB approval for a revision to the currently approved ICR that expires in May 2025.</w:t>
      </w:r>
      <w:r w:rsidRPr="33EA7803">
        <w:rPr>
          <w:rFonts w:ascii="Times New Roman" w:hAnsi="Times New Roman"/>
          <w:color w:val="000000" w:themeColor="text1"/>
        </w:rPr>
        <w:t xml:space="preserve"> </w:t>
      </w:r>
      <w:r w:rsidRPr="548FE39E" w:rsidR="43BB19BF">
        <w:rPr>
          <w:rFonts w:ascii="Times New Roman" w:hAnsi="Times New Roman"/>
          <w:color w:val="000000" w:themeColor="text1"/>
        </w:rPr>
        <w:t>It reflects the following changes:</w:t>
      </w:r>
    </w:p>
    <w:p w:rsidR="004A2E98" w:rsidRPr="004A2E98" w:rsidP="004A2E98" w14:paraId="100D8F22" w14:textId="40F54247">
      <w:pPr>
        <w:pStyle w:val="ListParagraph"/>
        <w:numPr>
          <w:ilvl w:val="0"/>
          <w:numId w:val="26"/>
        </w:numPr>
        <w:ind w:left="630" w:hanging="270"/>
        <w:rPr>
          <w:rFonts w:ascii="Times New Roman" w:hAnsi="Times New Roman"/>
          <w:color w:val="000000" w:themeColor="text1"/>
        </w:rPr>
      </w:pPr>
      <w:r w:rsidRPr="00540E8E">
        <w:rPr>
          <w:rFonts w:ascii="Times New Roman" w:hAnsi="Times New Roman"/>
          <w:color w:val="000000" w:themeColor="text1"/>
        </w:rPr>
        <w:t xml:space="preserve">Migration from paper-based to electronic-based of the </w:t>
      </w:r>
      <w:r w:rsidRPr="0088386E" w:rsidR="0088386E">
        <w:rPr>
          <w:rFonts w:ascii="Times New Roman" w:hAnsi="Times New Roman"/>
          <w:color w:val="000000" w:themeColor="text1"/>
        </w:rPr>
        <w:t xml:space="preserve">ETA </w:t>
      </w:r>
      <w:r w:rsidRPr="00476A18" w:rsidR="00476A18">
        <w:rPr>
          <w:rFonts w:ascii="Times New Roman" w:hAnsi="Times New Roman" w:eastAsiaTheme="minorHAnsi"/>
          <w:bCs/>
          <w:color w:val="292929"/>
        </w:rPr>
        <w:t>9219</w:t>
      </w:r>
      <w:r w:rsidR="00476A18">
        <w:rPr>
          <w:rFonts w:ascii="Times New Roman" w:hAnsi="Times New Roman" w:eastAsiaTheme="minorHAnsi"/>
          <w:bCs/>
          <w:color w:val="292929"/>
        </w:rPr>
        <w:t xml:space="preserve"> </w:t>
      </w:r>
      <w:r w:rsidRPr="00540E8E">
        <w:rPr>
          <w:rFonts w:ascii="Times New Roman" w:hAnsi="Times New Roman"/>
          <w:color w:val="000000" w:themeColor="text1"/>
        </w:rPr>
        <w:t xml:space="preserve">Annual CTST form. </w:t>
      </w:r>
    </w:p>
    <w:p w:rsidR="00674101" w:rsidP="004A2E98" w14:paraId="2AF6572F" w14:textId="158E1F7F">
      <w:pPr>
        <w:pStyle w:val="ListParagraph"/>
        <w:numPr>
          <w:ilvl w:val="0"/>
          <w:numId w:val="26"/>
        </w:numPr>
        <w:ind w:left="630" w:hanging="270"/>
        <w:rPr>
          <w:rFonts w:ascii="Times New Roman" w:hAnsi="Times New Roman"/>
          <w:color w:val="000000" w:themeColor="text1"/>
        </w:rPr>
      </w:pPr>
      <w:r>
        <w:rPr>
          <w:rFonts w:ascii="Times New Roman" w:hAnsi="Times New Roman"/>
          <w:color w:val="000000" w:themeColor="text1"/>
        </w:rPr>
        <w:t xml:space="preserve">The following instruments </w:t>
      </w:r>
      <w:r w:rsidR="00C3701F">
        <w:rPr>
          <w:rFonts w:ascii="Times New Roman" w:hAnsi="Times New Roman"/>
          <w:color w:val="000000" w:themeColor="text1"/>
        </w:rPr>
        <w:t>had a</w:t>
      </w:r>
      <w:r>
        <w:rPr>
          <w:rFonts w:ascii="Times New Roman" w:hAnsi="Times New Roman"/>
          <w:color w:val="000000" w:themeColor="text1"/>
        </w:rPr>
        <w:t xml:space="preserve"> </w:t>
      </w:r>
      <w:r w:rsidR="00C3701F">
        <w:rPr>
          <w:rFonts w:ascii="Times New Roman" w:hAnsi="Times New Roman"/>
          <w:color w:val="000000" w:themeColor="text1"/>
        </w:rPr>
        <w:t>d</w:t>
      </w:r>
      <w:r w:rsidRPr="00EE3FC0">
        <w:rPr>
          <w:rFonts w:ascii="Times New Roman" w:hAnsi="Times New Roman"/>
          <w:color w:val="000000" w:themeColor="text1"/>
        </w:rPr>
        <w:t>ecrease</w:t>
      </w:r>
      <w:r>
        <w:rPr>
          <w:rFonts w:ascii="Times New Roman" w:hAnsi="Times New Roman"/>
          <w:color w:val="000000" w:themeColor="text1"/>
        </w:rPr>
        <w:t xml:space="preserve"> in the number of respondents: </w:t>
      </w:r>
      <w:r w:rsidRPr="00EE3FC0" w:rsidR="00EE3FC0">
        <w:rPr>
          <w:rFonts w:ascii="Times New Roman" w:hAnsi="Times New Roman"/>
          <w:color w:val="000000" w:themeColor="text1"/>
        </w:rPr>
        <w:t>ETA 6-131A and ETA 6-131 B Disciplinary Discharge and ETA 6-131C Right to Appeal</w:t>
      </w:r>
    </w:p>
    <w:p w:rsidR="00C00E5F" w:rsidRPr="00A24F2D" w:rsidP="004A2E98" w14:paraId="480B941C" w14:textId="614A27B3">
      <w:pPr>
        <w:pStyle w:val="ListParagraph"/>
        <w:numPr>
          <w:ilvl w:val="0"/>
          <w:numId w:val="26"/>
        </w:numPr>
        <w:ind w:left="630" w:hanging="270"/>
        <w:rPr>
          <w:rFonts w:ascii="Times New Roman" w:hAnsi="Times New Roman"/>
          <w:color w:val="000000" w:themeColor="text1"/>
        </w:rPr>
      </w:pPr>
      <w:r>
        <w:rPr>
          <w:rFonts w:ascii="Times New Roman" w:hAnsi="Times New Roman"/>
          <w:color w:val="000000" w:themeColor="text1"/>
        </w:rPr>
        <w:t>The following instruments had an i</w:t>
      </w:r>
      <w:r w:rsidR="00A437D5">
        <w:rPr>
          <w:rFonts w:ascii="Times New Roman" w:hAnsi="Times New Roman"/>
          <w:color w:val="000000" w:themeColor="text1"/>
        </w:rPr>
        <w:t>ncrease in the number of respondents</w:t>
      </w:r>
      <w:r w:rsidR="00B1385B">
        <w:rPr>
          <w:rFonts w:ascii="Times New Roman" w:hAnsi="Times New Roman"/>
          <w:color w:val="000000" w:themeColor="text1"/>
        </w:rPr>
        <w:t xml:space="preserve">: </w:t>
      </w:r>
      <w:r w:rsidRPr="00674101" w:rsidR="00674101">
        <w:rPr>
          <w:rFonts w:ascii="Times New Roman" w:hAnsi="Times New Roman"/>
          <w:color w:val="000000" w:themeColor="text1"/>
        </w:rPr>
        <w:t>ETA 640 Student Profile and ETA 661 Student Separation</w:t>
      </w:r>
      <w:r w:rsidR="00674101">
        <w:rPr>
          <w:rFonts w:ascii="Times New Roman" w:hAnsi="Times New Roman"/>
          <w:color w:val="000000" w:themeColor="text1"/>
        </w:rPr>
        <w:t>.</w:t>
      </w:r>
    </w:p>
    <w:p w:rsidR="00AC466C" w:rsidRPr="004A2E98" w:rsidP="004A2E98" w14:paraId="256DE19D" w14:textId="2EBB0687">
      <w:pPr>
        <w:pStyle w:val="ListParagraph"/>
        <w:numPr>
          <w:ilvl w:val="0"/>
          <w:numId w:val="26"/>
        </w:numPr>
        <w:ind w:left="630" w:hanging="270"/>
        <w:rPr>
          <w:rFonts w:ascii="Times New Roman" w:hAnsi="Times New Roman"/>
          <w:color w:val="000000" w:themeColor="text1"/>
        </w:rPr>
      </w:pPr>
      <w:r w:rsidRPr="004A2E98">
        <w:rPr>
          <w:rFonts w:ascii="Times New Roman" w:hAnsi="Times New Roman"/>
          <w:color w:val="000000" w:themeColor="text1"/>
        </w:rPr>
        <w:t xml:space="preserve">The retirement of </w:t>
      </w:r>
      <w:r w:rsidRPr="548FE39E" w:rsidR="126E078C">
        <w:rPr>
          <w:rFonts w:ascii="Times New Roman" w:hAnsi="Times New Roman"/>
          <w:color w:val="000000" w:themeColor="text1"/>
        </w:rPr>
        <w:t xml:space="preserve">two </w:t>
      </w:r>
      <w:r w:rsidRPr="004A2E98">
        <w:rPr>
          <w:rFonts w:ascii="Times New Roman" w:hAnsi="Times New Roman"/>
          <w:color w:val="000000" w:themeColor="text1"/>
        </w:rPr>
        <w:t>instruments: Annual Staff Training and ETA 9192 Annual Center Academic Programs Review.</w:t>
      </w:r>
    </w:p>
    <w:p w:rsidR="00AC466C" w:rsidP="00AC466C" w14:paraId="63D359DE" w14:textId="7685128A">
      <w:pPr>
        <w:pStyle w:val="ListParagraph"/>
        <w:numPr>
          <w:ilvl w:val="0"/>
          <w:numId w:val="26"/>
        </w:numPr>
        <w:ind w:left="630" w:hanging="270"/>
        <w:rPr>
          <w:rFonts w:ascii="Times New Roman" w:hAnsi="Times New Roman"/>
          <w:color w:val="000000" w:themeColor="text1"/>
        </w:rPr>
      </w:pPr>
      <w:r w:rsidRPr="004A2E98">
        <w:rPr>
          <w:rFonts w:ascii="Times New Roman" w:hAnsi="Times New Roman"/>
          <w:color w:val="000000" w:themeColor="text1"/>
        </w:rPr>
        <w:t xml:space="preserve">The addition of the </w:t>
      </w:r>
      <w:r w:rsidRPr="00D70D28" w:rsidR="72CC7D40">
        <w:rPr>
          <w:rFonts w:ascii="Times New Roman" w:hAnsi="Times New Roman"/>
          <w:color w:val="000000" w:themeColor="text1"/>
        </w:rPr>
        <w:t>four</w:t>
      </w:r>
      <w:r w:rsidRPr="00D70D28">
        <w:rPr>
          <w:rFonts w:ascii="Times New Roman" w:hAnsi="Times New Roman"/>
          <w:color w:val="000000" w:themeColor="text1"/>
        </w:rPr>
        <w:t xml:space="preserve"> instruments</w:t>
      </w:r>
      <w:r w:rsidRPr="00D70D28" w:rsidR="3A42CCBE">
        <w:rPr>
          <w:rFonts w:ascii="Times New Roman" w:hAnsi="Times New Roman"/>
          <w:color w:val="000000" w:themeColor="text1"/>
        </w:rPr>
        <w:t xml:space="preserve"> </w:t>
      </w:r>
      <w:r w:rsidRPr="7F2CD1DE" w:rsidR="3A42CCBE">
        <w:rPr>
          <w:rFonts w:ascii="Times New Roman" w:hAnsi="Times New Roman"/>
          <w:color w:val="000000" w:themeColor="text1"/>
        </w:rPr>
        <w:t>in the health and wellness business unit</w:t>
      </w:r>
      <w:r w:rsidRPr="004A2E98">
        <w:rPr>
          <w:rFonts w:ascii="Times New Roman" w:hAnsi="Times New Roman"/>
          <w:color w:val="000000" w:themeColor="text1"/>
        </w:rPr>
        <w:t xml:space="preserve">: </w:t>
      </w:r>
      <w:r w:rsidRPr="0E29C0F9" w:rsidR="63E6C3EE">
        <w:rPr>
          <w:rFonts w:ascii="Times New Roman" w:hAnsi="Times New Roman"/>
          <w:color w:val="000000" w:themeColor="text1"/>
        </w:rPr>
        <w:t xml:space="preserve">ETA 9214 </w:t>
      </w:r>
      <w:r w:rsidRPr="004A2E98">
        <w:rPr>
          <w:rFonts w:ascii="Times New Roman" w:hAnsi="Times New Roman"/>
          <w:color w:val="000000" w:themeColor="text1"/>
        </w:rPr>
        <w:t xml:space="preserve">Social Intake Form (SIF) form, </w:t>
      </w:r>
      <w:r w:rsidRPr="0E29C0F9" w:rsidR="0F70FC61">
        <w:rPr>
          <w:rFonts w:ascii="Times New Roman" w:hAnsi="Times New Roman"/>
          <w:color w:val="000000" w:themeColor="text1"/>
        </w:rPr>
        <w:t xml:space="preserve">ETA 9215 </w:t>
      </w:r>
      <w:r w:rsidRPr="004A2E98">
        <w:rPr>
          <w:rFonts w:ascii="Times New Roman" w:hAnsi="Times New Roman"/>
          <w:color w:val="000000" w:themeColor="text1"/>
        </w:rPr>
        <w:t xml:space="preserve">Physical Examination Form, </w:t>
      </w:r>
      <w:r w:rsidRPr="0E29C0F9" w:rsidR="58858EA6">
        <w:rPr>
          <w:rFonts w:ascii="Times New Roman" w:hAnsi="Times New Roman"/>
          <w:color w:val="000000" w:themeColor="text1"/>
        </w:rPr>
        <w:t xml:space="preserve">ETA 9216 </w:t>
      </w:r>
      <w:r w:rsidRPr="004A2E98">
        <w:rPr>
          <w:rFonts w:ascii="Times New Roman" w:hAnsi="Times New Roman"/>
          <w:color w:val="000000" w:themeColor="text1"/>
        </w:rPr>
        <w:t xml:space="preserve">Health History Form, and </w:t>
      </w:r>
      <w:r w:rsidRPr="0E29C0F9" w:rsidR="6A7EFB9B">
        <w:rPr>
          <w:rFonts w:ascii="Times New Roman" w:hAnsi="Times New Roman"/>
          <w:color w:val="000000" w:themeColor="text1"/>
        </w:rPr>
        <w:t xml:space="preserve">ETA 9217 </w:t>
      </w:r>
      <w:r w:rsidRPr="004A2E98">
        <w:rPr>
          <w:rFonts w:ascii="Times New Roman" w:hAnsi="Times New Roman"/>
          <w:color w:val="000000" w:themeColor="text1"/>
        </w:rPr>
        <w:t>Laboratory Testing Information Sheet (Formerly HIV).</w:t>
      </w:r>
    </w:p>
    <w:p w:rsidR="00FC4F21" w:rsidRPr="004E5C32" w:rsidP="00140DA0" w14:paraId="32B32BD5" w14:textId="48711F1E">
      <w:pPr>
        <w:rPr>
          <w:rFonts w:ascii="Times New Roman" w:hAnsi="Times New Roman"/>
          <w:sz w:val="18"/>
          <w:szCs w:val="18"/>
        </w:rPr>
      </w:pPr>
    </w:p>
    <w:p w:rsidR="00F84645" w:rsidRPr="00BA05DE" w:rsidP="00E26BED" w14:paraId="1EA5638C" w14:textId="7275573B">
      <w:pPr>
        <w:tabs>
          <w:tab w:val="center" w:pos="4680"/>
        </w:tabs>
        <w:ind w:left="576" w:hanging="576"/>
        <w:rPr>
          <w:rFonts w:ascii="Times New Roman" w:hAnsi="Times New Roman"/>
        </w:rPr>
      </w:pPr>
      <w:r w:rsidRPr="00BA05DE">
        <w:rPr>
          <w:rFonts w:ascii="Times New Roman" w:hAnsi="Times New Roman"/>
          <w:b/>
          <w:bCs/>
        </w:rPr>
        <w:t xml:space="preserve">A.  </w:t>
      </w:r>
      <w:r w:rsidR="00BA05DE">
        <w:rPr>
          <w:rFonts w:ascii="Times New Roman" w:hAnsi="Times New Roman"/>
          <w:b/>
          <w:bCs/>
        </w:rPr>
        <w:t xml:space="preserve"> </w:t>
      </w:r>
      <w:r w:rsidRPr="00BA05DE">
        <w:rPr>
          <w:rFonts w:ascii="Times New Roman" w:hAnsi="Times New Roman"/>
          <w:b/>
          <w:bCs/>
        </w:rPr>
        <w:t>Justification</w:t>
      </w:r>
      <w:r w:rsidR="0075451F">
        <w:rPr>
          <w:rFonts w:ascii="Times New Roman" w:hAnsi="Times New Roman"/>
          <w:b/>
          <w:bCs/>
        </w:rPr>
        <w:tab/>
      </w:r>
    </w:p>
    <w:p w:rsidR="00F84645" w:rsidRPr="004E5C32" w:rsidP="00F84645" w14:paraId="49E8AB2E" w14:textId="77777777">
      <w:pPr>
        <w:rPr>
          <w:rFonts w:ascii="Times New Roman" w:hAnsi="Times New Roman"/>
          <w:sz w:val="18"/>
          <w:szCs w:val="18"/>
        </w:rPr>
      </w:pPr>
    </w:p>
    <w:p w:rsidR="00F84645" w:rsidRPr="00C13C81" w:rsidP="76070114" w14:paraId="7DFBDBD3" w14:textId="290A9B9B">
      <w:pPr>
        <w:ind w:left="432" w:hanging="432"/>
        <w:rPr>
          <w:rFonts w:ascii="Times New Roman" w:hAnsi="Times New Roman"/>
          <w:b/>
          <w:bCs/>
          <w:i/>
        </w:rPr>
      </w:pPr>
      <w:r w:rsidRPr="00C13C81">
        <w:rPr>
          <w:rFonts w:ascii="Times New Roman" w:hAnsi="Times New Roman"/>
          <w:b/>
          <w:bCs/>
          <w:i/>
        </w:rPr>
        <w:t>1.</w:t>
      </w:r>
      <w:r>
        <w:tab/>
      </w:r>
      <w:r w:rsidRPr="00C13C81">
        <w:rPr>
          <w:rFonts w:ascii="Times New Roman" w:hAnsi="Times New Roman"/>
          <w:b/>
          <w:bCs/>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08BD" w:rsidP="00204C41" w14:paraId="706BADAC" w14:textId="77777777">
      <w:pPr>
        <w:rPr>
          <w:rFonts w:ascii="Times New Roman" w:hAnsi="Times New Roman"/>
        </w:rPr>
      </w:pPr>
    </w:p>
    <w:p w:rsidR="00904350" w:rsidP="005B4948" w14:paraId="5806162B" w14:textId="109C9BAF">
      <w:pPr>
        <w:ind w:left="86"/>
        <w:rPr>
          <w:rFonts w:ascii="Times New Roman" w:hAnsi="Times New Roman"/>
        </w:rPr>
      </w:pPr>
      <w:r w:rsidRPr="2F82CF04">
        <w:rPr>
          <w:rFonts w:ascii="Times New Roman" w:hAnsi="Times New Roman"/>
        </w:rPr>
        <w:t>Job Corps is the nation's largest and most comprehensive residential education and job training program for opportunity youth, ages 16 through 24. The Economic Opportunity Act of 1964 originally established Job Corps. The program was transferred from the Office of Economic Opportunity to the Department of Labor in 1969. Job Corps was later authorized as part of the Comprehensive Employment and Training Act (1978) under Title IV-B, and this authorization continued as part of the Job Training Partnership Act (JTPA) of 1982 and the Workforce Investment Act (WIA) of 1998. Now authorized by the Workforce Innovation and Opportunity Act (WIOA), Job Corps is administered federally through the Department of Labor, Employment and Training Administration, Office of Job Corps. The Job Corps program comprises 6 regional offices and 121 Job Corps centers nationwide</w:t>
      </w:r>
      <w:r w:rsidRPr="2F82CF04" w:rsidR="00A12370">
        <w:rPr>
          <w:rFonts w:ascii="Times New Roman" w:hAnsi="Times New Roman"/>
        </w:rPr>
        <w:t xml:space="preserve">.   </w:t>
      </w:r>
    </w:p>
    <w:p w:rsidR="00904350" w:rsidP="00A12370" w14:paraId="7C8D628F" w14:textId="77777777">
      <w:pPr>
        <w:ind w:left="86"/>
        <w:rPr>
          <w:rFonts w:ascii="Times New Roman" w:hAnsi="Times New Roman"/>
        </w:rPr>
      </w:pPr>
    </w:p>
    <w:p w:rsidR="00920ED3" w:rsidRPr="0019714A" w:rsidP="00920ED3" w14:paraId="570AFA37" w14:textId="77777777">
      <w:pPr>
        <w:widowControl/>
        <w:tabs>
          <w:tab w:val="left" w:pos="0"/>
        </w:tabs>
        <w:autoSpaceDE/>
        <w:autoSpaceDN/>
        <w:adjustRightInd/>
        <w:spacing w:after="200"/>
        <w:rPr>
          <w:rFonts w:ascii="Times New Roman" w:hAnsi="Times New Roman"/>
        </w:rPr>
      </w:pPr>
      <w:r w:rsidRPr="0019714A">
        <w:rPr>
          <w:rFonts w:ascii="Times New Roman" w:hAnsi="Times New Roman"/>
        </w:rPr>
        <w:t>The regulatory citations are detailed below:</w:t>
      </w:r>
    </w:p>
    <w:p w:rsidR="00245097" w:rsidRPr="007C22DF" w:rsidP="003A7E5C" w14:paraId="3885089B" w14:textId="630D318F">
      <w:pPr>
        <w:pStyle w:val="ListParagraph"/>
        <w:numPr>
          <w:ilvl w:val="0"/>
          <w:numId w:val="4"/>
        </w:numPr>
        <w:rPr>
          <w:rFonts w:ascii="Times New Roman" w:hAnsi="Times New Roman"/>
          <w:strike/>
        </w:rPr>
      </w:pPr>
      <w:r w:rsidRPr="2F82CF04">
        <w:rPr>
          <w:rFonts w:ascii="Times New Roman" w:hAnsi="Times New Roman"/>
          <w:b/>
          <w:bCs/>
          <w:color w:val="000000" w:themeColor="text1"/>
        </w:rPr>
        <w:t xml:space="preserve">686.945 </w:t>
      </w:r>
      <w:r w:rsidRPr="2F82CF04">
        <w:rPr>
          <w:rFonts w:ascii="Times New Roman" w:hAnsi="Times New Roman"/>
          <w:color w:val="000000" w:themeColor="text1"/>
        </w:rPr>
        <w:t xml:space="preserve">Provides the procedures for the management of Job Corps student records. These can be found in the Department of Labor’s </w:t>
      </w:r>
      <w:r w:rsidRPr="2F82CF04" w:rsidR="0099377F">
        <w:rPr>
          <w:rFonts w:ascii="Times New Roman" w:hAnsi="Times New Roman"/>
          <w:color w:val="000000" w:themeColor="text1"/>
        </w:rPr>
        <w:t xml:space="preserve">(Department) </w:t>
      </w:r>
      <w:r w:rsidRPr="2F82CF04">
        <w:rPr>
          <w:rFonts w:ascii="Times New Roman" w:hAnsi="Times New Roman"/>
          <w:color w:val="000000" w:themeColor="text1"/>
        </w:rPr>
        <w:t xml:space="preserve">Privacy Act System of Records Notice (SORN) DOL/GOVT-2 Job Corps Student records </w:t>
      </w:r>
      <w:r w:rsidRPr="2F82CF04">
        <w:rPr>
          <w:rFonts w:ascii="Times New Roman" w:hAnsi="Times New Roman"/>
        </w:rPr>
        <w:t>management of student records</w:t>
      </w:r>
      <w:r w:rsidRPr="2F82CF04" w:rsidR="0019714A">
        <w:rPr>
          <w:rFonts w:ascii="Times New Roman" w:hAnsi="Times New Roman"/>
        </w:rPr>
        <w:t xml:space="preserve">. </w:t>
      </w:r>
      <w:r w:rsidRPr="2F82CF04" w:rsidR="004F3709">
        <w:rPr>
          <w:rFonts w:ascii="Times New Roman" w:hAnsi="Times New Roman"/>
        </w:rPr>
        <w:t xml:space="preserve">The </w:t>
      </w:r>
      <w:r w:rsidRPr="2F82CF04" w:rsidR="6498249F">
        <w:rPr>
          <w:rFonts w:ascii="Times New Roman" w:hAnsi="Times New Roman"/>
        </w:rPr>
        <w:t>Secretary of Labor</w:t>
      </w:r>
      <w:r w:rsidRPr="2F82CF04" w:rsidR="00822F21">
        <w:rPr>
          <w:rFonts w:ascii="Times New Roman" w:hAnsi="Times New Roman"/>
        </w:rPr>
        <w:t xml:space="preserve"> </w:t>
      </w:r>
      <w:r w:rsidRPr="2F82CF04" w:rsidR="004F3709">
        <w:rPr>
          <w:rFonts w:ascii="Times New Roman" w:hAnsi="Times New Roman"/>
        </w:rPr>
        <w:t xml:space="preserve">issues </w:t>
      </w:r>
      <w:r w:rsidRPr="2F82CF04">
        <w:rPr>
          <w:rFonts w:ascii="Times New Roman" w:hAnsi="Times New Roman"/>
        </w:rPr>
        <w:t>guidelines for a system for maintaining records for each student during enrollment and for disposition of such records after separation.</w:t>
      </w:r>
      <w:r>
        <w:br/>
      </w:r>
      <w:r>
        <w:br/>
      </w:r>
      <w:r w:rsidRPr="2F82CF04" w:rsidR="000E7D88">
        <w:rPr>
          <w:rFonts w:ascii="Times New Roman" w:hAnsi="Times New Roman"/>
        </w:rPr>
        <w:t xml:space="preserve">The Department has a direct role in the operation of Job Corps and does not serve as a pass-through agency for this program. The Department establishes Job Corps centers, and it is the responsibility of the Department to select operators for and provide funding to each center.  Of the 121 current centers, 24 are managed and operated by the U.S. Department of </w:t>
      </w:r>
      <w:r w:rsidRPr="2F82CF04" w:rsidR="000E7D88">
        <w:rPr>
          <w:rFonts w:ascii="Times New Roman" w:hAnsi="Times New Roman"/>
        </w:rPr>
        <w:t>Agriculture - Forest Service (USDA) through an interagency agreement. Of the remaining centers, 9</w:t>
      </w:r>
      <w:r w:rsidRPr="2F82CF04" w:rsidR="0020524E">
        <w:rPr>
          <w:rFonts w:ascii="Times New Roman" w:hAnsi="Times New Roman"/>
        </w:rPr>
        <w:t>7</w:t>
      </w:r>
      <w:r w:rsidRPr="2F82CF04" w:rsidR="000E7D88">
        <w:rPr>
          <w:rFonts w:ascii="Times New Roman" w:hAnsi="Times New Roman"/>
        </w:rPr>
        <w:t xml:space="preserve"> are managed and operated by contractors selected by the Department</w:t>
      </w:r>
      <w:r w:rsidRPr="2F82CF04" w:rsidR="00761B9C">
        <w:rPr>
          <w:rFonts w:ascii="Times New Roman" w:hAnsi="Times New Roman"/>
        </w:rPr>
        <w:t>.</w:t>
      </w:r>
      <w:r w:rsidRPr="2F82CF04" w:rsidR="000E7D88">
        <w:rPr>
          <w:rFonts w:ascii="Times New Roman" w:hAnsi="Times New Roman"/>
        </w:rPr>
        <w:t xml:space="preserve"> The </w:t>
      </w:r>
      <w:r w:rsidRPr="2F82CF04" w:rsidR="6455991E">
        <w:rPr>
          <w:rFonts w:ascii="Times New Roman" w:hAnsi="Times New Roman"/>
        </w:rPr>
        <w:t>97</w:t>
      </w:r>
      <w:r w:rsidRPr="2F82CF04" w:rsidR="00406993">
        <w:rPr>
          <w:rFonts w:ascii="Times New Roman" w:hAnsi="Times New Roman"/>
        </w:rPr>
        <w:t xml:space="preserve"> </w:t>
      </w:r>
      <w:r w:rsidRPr="2F82CF04" w:rsidR="000E7D88">
        <w:rPr>
          <w:rFonts w:ascii="Times New Roman" w:hAnsi="Times New Roman"/>
        </w:rPr>
        <w:t xml:space="preserve">centers are operated by private organizations, including private </w:t>
      </w:r>
      <w:r w:rsidRPr="2F82CF04" w:rsidR="0016261A">
        <w:rPr>
          <w:rFonts w:ascii="Times New Roman" w:hAnsi="Times New Roman"/>
        </w:rPr>
        <w:t>for-profit</w:t>
      </w:r>
      <w:r w:rsidRPr="2F82CF04" w:rsidR="000E7D88">
        <w:rPr>
          <w:rFonts w:ascii="Times New Roman" w:hAnsi="Times New Roman"/>
        </w:rPr>
        <w:t xml:space="preserve"> companies, in most cases contracted through competitive procurements that are negotiated and conducted in accordance with WIOA, the Competition in Contracting Act, and the Federal Acquisition Regulations. Many of the current contractors operate more than one center. </w:t>
      </w:r>
    </w:p>
    <w:p w:rsidR="000B0D01" w:rsidRPr="00A24F2D" w:rsidP="000B0D01" w14:paraId="05F32360" w14:textId="77777777">
      <w:pPr>
        <w:pStyle w:val="ListParagraph"/>
        <w:ind w:left="360"/>
        <w:rPr>
          <w:rFonts w:ascii="Times New Roman" w:hAnsi="Times New Roman"/>
          <w:strike/>
        </w:rPr>
      </w:pPr>
    </w:p>
    <w:p w:rsidR="00790020" w:rsidRPr="00A24F2D" w:rsidP="00790020" w14:paraId="32391DDA" w14:textId="18A8A56A">
      <w:pPr>
        <w:pStyle w:val="ListParagraph"/>
        <w:numPr>
          <w:ilvl w:val="0"/>
          <w:numId w:val="4"/>
        </w:numPr>
        <w:rPr>
          <w:rFonts w:ascii="Times New Roman" w:hAnsi="Times New Roman"/>
        </w:rPr>
      </w:pPr>
      <w:r w:rsidRPr="00790020">
        <w:rPr>
          <w:rFonts w:ascii="Times New Roman" w:hAnsi="Times New Roman"/>
          <w:b/>
          <w:bCs/>
        </w:rPr>
        <w:t>686.565</w:t>
      </w:r>
      <w:r w:rsidRPr="00790020">
        <w:rPr>
          <w:rFonts w:ascii="Times New Roman" w:hAnsi="Times New Roman"/>
        </w:rPr>
        <w:t xml:space="preserve"> Authorizes Job Corps to conduct experimental, research and demonstration projects related to the Job Corps program according to WIOA sec. 156(a), provided that such projects are developed, approved, and conducted in accordance with policies and procedures developed by the Secretary</w:t>
      </w:r>
      <w:r>
        <w:rPr>
          <w:rFonts w:ascii="Times New Roman" w:hAnsi="Times New Roman"/>
        </w:rPr>
        <w:t>.</w:t>
      </w:r>
    </w:p>
    <w:p w:rsidR="005532D6" w:rsidP="00790020" w14:paraId="1A4E2A32" w14:textId="77777777">
      <w:pPr>
        <w:pStyle w:val="ListParagraph"/>
        <w:ind w:left="360"/>
        <w:rPr>
          <w:rFonts w:ascii="Times New Roman" w:hAnsi="Times New Roman"/>
        </w:rPr>
      </w:pPr>
    </w:p>
    <w:p w:rsidR="00664122" w:rsidRPr="00942413" w:rsidP="00942413" w14:paraId="08971C20" w14:textId="20BF6364">
      <w:pPr>
        <w:pStyle w:val="ListParagraph"/>
        <w:ind w:left="360"/>
        <w:rPr>
          <w:rFonts w:ascii="Times New Roman" w:hAnsi="Times New Roman"/>
        </w:rPr>
      </w:pPr>
      <w:r w:rsidRPr="2F82CF04">
        <w:rPr>
          <w:rFonts w:ascii="Times New Roman" w:hAnsi="Times New Roman"/>
        </w:rPr>
        <w:t xml:space="preserve">To manage the program, Job Corps must collect information from center operators and grantees regularly to exercise its federal oversight duties and ensure safe </w:t>
      </w:r>
      <w:r w:rsidRPr="2F82CF04" w:rsidR="00E47369">
        <w:rPr>
          <w:rFonts w:ascii="Times New Roman" w:hAnsi="Times New Roman"/>
        </w:rPr>
        <w:t>and smooth</w:t>
      </w:r>
      <w:r w:rsidRPr="2F82CF04">
        <w:rPr>
          <w:rFonts w:ascii="Times New Roman" w:hAnsi="Times New Roman"/>
        </w:rPr>
        <w:t xml:space="preserve"> operation of the program. In accordance with 5 CFR 1320, the Department is seeking approval for forms connected with the operation of the Job Corps centers and oversight of projects under 686.565.</w:t>
      </w:r>
    </w:p>
    <w:p w:rsidR="001E5BFF" w:rsidRPr="00180753" w:rsidP="00180753" w14:paraId="6BEFCD17" w14:textId="6760D34D">
      <w:pPr>
        <w:rPr>
          <w:rFonts w:ascii="Times New Roman" w:hAnsi="Times New Roman"/>
          <w:strike/>
        </w:rPr>
      </w:pPr>
      <w:r w:rsidRPr="00942413">
        <w:rPr>
          <w:rFonts w:ascii="Times New Roman" w:hAnsi="Times New Roman"/>
        </w:rPr>
        <w:br/>
      </w:r>
    </w:p>
    <w:p w:rsidR="00F84645" w:rsidRPr="00C13C81" w:rsidP="003A7E5C" w14:paraId="699BC92A" w14:textId="77777777">
      <w:pPr>
        <w:numPr>
          <w:ilvl w:val="0"/>
          <w:numId w:val="3"/>
        </w:numPr>
        <w:tabs>
          <w:tab w:val="left" w:pos="-1530"/>
          <w:tab w:val="left" w:pos="-144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32" w:hanging="432"/>
        <w:rPr>
          <w:rFonts w:ascii="Times New Roman" w:hAnsi="Times New Roman"/>
          <w:b/>
          <w:bCs/>
          <w:i/>
        </w:rPr>
      </w:pPr>
      <w:r w:rsidRPr="00C13C81">
        <w:rPr>
          <w:rFonts w:ascii="Times New Roman" w:hAnsi="Times New Roman"/>
          <w:b/>
          <w:bCs/>
          <w:i/>
        </w:rPr>
        <w:t>Indicate how, by whom, and for what purpose the inf</w:t>
      </w:r>
      <w:r w:rsidRPr="00C13C81" w:rsidR="00B91FDA">
        <w:rPr>
          <w:rFonts w:ascii="Times New Roman" w:hAnsi="Times New Roman"/>
          <w:b/>
          <w:bCs/>
          <w:i/>
        </w:rPr>
        <w:t xml:space="preserve">ormation is to be used.  Except </w:t>
      </w:r>
      <w:r w:rsidRPr="00C13C81">
        <w:rPr>
          <w:rFonts w:ascii="Times New Roman" w:hAnsi="Times New Roman"/>
          <w:b/>
          <w:bCs/>
          <w:i/>
        </w:rPr>
        <w:t>for a new collection, indicate the actual use the agency had made of the information received from the current collection.</w:t>
      </w:r>
    </w:p>
    <w:p w:rsidR="00B86459" w:rsidRPr="004E5C32" w:rsidP="00B86459" w14:paraId="188139FC" w14:textId="7777777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rFonts w:ascii="Times New Roman" w:hAnsi="Times New Roman"/>
          <w:sz w:val="18"/>
          <w:szCs w:val="18"/>
        </w:rPr>
      </w:pPr>
    </w:p>
    <w:p w:rsidR="005B6FBB" w:rsidP="005B6FBB" w14:paraId="38101002" w14:textId="7175C8A6">
      <w:pPr>
        <w:rPr>
          <w:rFonts w:ascii="Times New Roman" w:hAnsi="Times New Roman"/>
        </w:rPr>
      </w:pPr>
      <w:r w:rsidRPr="2F82CF04">
        <w:rPr>
          <w:rFonts w:ascii="Times New Roman" w:hAnsi="Times New Roman"/>
          <w:color w:val="000000" w:themeColor="text1"/>
        </w:rPr>
        <w:t xml:space="preserve">Six (6) business units in </w:t>
      </w:r>
      <w:r w:rsidRPr="2F82CF04" w:rsidR="375053AB">
        <w:rPr>
          <w:rFonts w:ascii="Times New Roman" w:hAnsi="Times New Roman"/>
          <w:color w:val="000000" w:themeColor="text1"/>
        </w:rPr>
        <w:t>Job Corp</w:t>
      </w:r>
      <w:r w:rsidRPr="2F82CF04" w:rsidR="673F39CA">
        <w:rPr>
          <w:rFonts w:ascii="Times New Roman" w:hAnsi="Times New Roman"/>
          <w:color w:val="000000" w:themeColor="text1"/>
        </w:rPr>
        <w:t>s</w:t>
      </w:r>
      <w:r w:rsidRPr="2F82CF04" w:rsidR="65F07B3D">
        <w:rPr>
          <w:rFonts w:ascii="Times New Roman" w:hAnsi="Times New Roman"/>
          <w:color w:val="000000" w:themeColor="text1"/>
        </w:rPr>
        <w:t xml:space="preserve"> National Office </w:t>
      </w:r>
      <w:r w:rsidRPr="2F82CF04">
        <w:rPr>
          <w:rFonts w:ascii="Times New Roman" w:hAnsi="Times New Roman"/>
          <w:color w:val="000000" w:themeColor="text1"/>
        </w:rPr>
        <w:t xml:space="preserve">administer </w:t>
      </w:r>
      <w:r w:rsidRPr="2F82CF04" w:rsidR="00B10991">
        <w:rPr>
          <w:rFonts w:ascii="Times New Roman" w:hAnsi="Times New Roman"/>
          <w:color w:val="000000" w:themeColor="text1"/>
        </w:rPr>
        <w:t xml:space="preserve">24 </w:t>
      </w:r>
      <w:r w:rsidRPr="2F82CF04">
        <w:rPr>
          <w:rFonts w:ascii="Times New Roman" w:hAnsi="Times New Roman"/>
          <w:color w:val="000000" w:themeColor="text1"/>
        </w:rPr>
        <w:t>instruments in this ICR</w:t>
      </w:r>
      <w:r w:rsidRPr="2F82CF04" w:rsidR="5E607C94">
        <w:rPr>
          <w:rFonts w:ascii="Times New Roman" w:hAnsi="Times New Roman"/>
          <w:color w:val="000000" w:themeColor="text1"/>
        </w:rPr>
        <w:t>.</w:t>
      </w:r>
      <w:r w:rsidRPr="2F82CF04" w:rsidR="4A9DDC9E">
        <w:rPr>
          <w:rFonts w:ascii="Times New Roman" w:hAnsi="Times New Roman"/>
          <w:color w:val="000000" w:themeColor="text1"/>
        </w:rPr>
        <w:t xml:space="preserve"> </w:t>
      </w:r>
      <w:r w:rsidRPr="2F82CF04">
        <w:rPr>
          <w:rFonts w:ascii="Times New Roman" w:hAnsi="Times New Roman"/>
        </w:rPr>
        <w:t xml:space="preserve">The </w:t>
      </w:r>
      <w:r w:rsidRPr="2F82CF04" w:rsidR="00D423D0">
        <w:rPr>
          <w:rFonts w:ascii="Times New Roman" w:hAnsi="Times New Roman"/>
        </w:rPr>
        <w:t>i</w:t>
      </w:r>
      <w:r w:rsidRPr="2F82CF04">
        <w:rPr>
          <w:rFonts w:ascii="Times New Roman" w:hAnsi="Times New Roman"/>
        </w:rPr>
        <w:t xml:space="preserve">nformation collected </w:t>
      </w:r>
      <w:r w:rsidRPr="2F82CF04" w:rsidR="35E10588">
        <w:rPr>
          <w:rFonts w:ascii="Times New Roman" w:hAnsi="Times New Roman"/>
        </w:rPr>
        <w:t xml:space="preserve">by </w:t>
      </w:r>
      <w:r w:rsidRPr="2F82CF04">
        <w:rPr>
          <w:rFonts w:ascii="Times New Roman" w:hAnsi="Times New Roman"/>
        </w:rPr>
        <w:t>Job Corps operators</w:t>
      </w:r>
      <w:r w:rsidRPr="2F82CF04" w:rsidR="5D90E4B9">
        <w:rPr>
          <w:rFonts w:ascii="Times New Roman" w:hAnsi="Times New Roman"/>
        </w:rPr>
        <w:t>,</w:t>
      </w:r>
      <w:r w:rsidRPr="2F82CF04">
        <w:rPr>
          <w:rFonts w:ascii="Times New Roman" w:hAnsi="Times New Roman"/>
        </w:rPr>
        <w:t xml:space="preserve"> described below</w:t>
      </w:r>
      <w:r w:rsidRPr="2F82CF04" w:rsidR="02104362">
        <w:rPr>
          <w:rFonts w:ascii="Times New Roman" w:hAnsi="Times New Roman"/>
        </w:rPr>
        <w:t>,</w:t>
      </w:r>
      <w:r w:rsidRPr="2F82CF04">
        <w:rPr>
          <w:rFonts w:ascii="Times New Roman" w:hAnsi="Times New Roman"/>
        </w:rPr>
        <w:t xml:space="preserve"> stem directly from operational needs or are necessary to ensure compliance with Federal performance</w:t>
      </w:r>
      <w:r w:rsidRPr="2F82CF04" w:rsidR="7215113A">
        <w:rPr>
          <w:rFonts w:ascii="Times New Roman" w:hAnsi="Times New Roman"/>
        </w:rPr>
        <w:t>, safety, and</w:t>
      </w:r>
      <w:r w:rsidRPr="2F82CF04">
        <w:rPr>
          <w:rFonts w:ascii="Times New Roman" w:hAnsi="Times New Roman"/>
        </w:rPr>
        <w:t xml:space="preserve"> reporting requirements and the terms of their contract. </w:t>
      </w:r>
      <w:r w:rsidRPr="2F82CF04" w:rsidR="728D6D67">
        <w:rPr>
          <w:rFonts w:ascii="Times New Roman" w:hAnsi="Times New Roman"/>
          <w:color w:val="000000" w:themeColor="text1"/>
        </w:rPr>
        <w:t>These instruments enable Job Corps federal and contract staff to collect information from students and enter them into the programs various data systems or modules.</w:t>
      </w:r>
      <w:r w:rsidRPr="2F82CF04">
        <w:rPr>
          <w:rFonts w:ascii="Times New Roman" w:hAnsi="Times New Roman"/>
        </w:rPr>
        <w:t xml:space="preserve"> </w:t>
      </w:r>
      <w:r w:rsidRPr="2F82CF04" w:rsidR="5B9F0ACF">
        <w:rPr>
          <w:rFonts w:ascii="Times New Roman" w:hAnsi="Times New Roman"/>
        </w:rPr>
        <w:t>The information collected by the 24 different instruments cover a variety of specific aspects of the Job Corps ope</w:t>
      </w:r>
      <w:r w:rsidRPr="2F82CF04" w:rsidR="1D152CED">
        <w:rPr>
          <w:rFonts w:ascii="Times New Roman" w:hAnsi="Times New Roman"/>
        </w:rPr>
        <w:t xml:space="preserve">ration, including student records on centers, facilities and asset management, </w:t>
      </w:r>
      <w:r w:rsidRPr="2F82CF04" w:rsidR="2102BE89">
        <w:rPr>
          <w:rFonts w:ascii="Times New Roman" w:hAnsi="Times New Roman"/>
        </w:rPr>
        <w:t xml:space="preserve">financial reports, health and wellness forms and reports, career technical skills training, and </w:t>
      </w:r>
      <w:r w:rsidRPr="2F82CF04" w:rsidR="1344C60E">
        <w:rPr>
          <w:rFonts w:ascii="Times New Roman" w:hAnsi="Times New Roman"/>
        </w:rPr>
        <w:t xml:space="preserve">grant data collection forms. Job Corps routinely collects </w:t>
      </w:r>
      <w:r w:rsidRPr="2F82CF04" w:rsidR="55B2CCDA">
        <w:rPr>
          <w:rFonts w:ascii="Times New Roman" w:hAnsi="Times New Roman"/>
        </w:rPr>
        <w:t>t</w:t>
      </w:r>
      <w:r w:rsidRPr="2F82CF04">
        <w:rPr>
          <w:rFonts w:ascii="Times New Roman" w:hAnsi="Times New Roman"/>
        </w:rPr>
        <w:t xml:space="preserve">hese data, and </w:t>
      </w:r>
      <w:r w:rsidRPr="2F82CF04" w:rsidR="58793721">
        <w:rPr>
          <w:rFonts w:ascii="Times New Roman" w:hAnsi="Times New Roman"/>
        </w:rPr>
        <w:t>the program</w:t>
      </w:r>
      <w:r w:rsidRPr="2F82CF04" w:rsidR="003E3C38">
        <w:rPr>
          <w:rFonts w:ascii="Times New Roman" w:hAnsi="Times New Roman"/>
        </w:rPr>
        <w:t xml:space="preserve"> generates </w:t>
      </w:r>
      <w:r w:rsidRPr="2F82CF04">
        <w:rPr>
          <w:rFonts w:ascii="Times New Roman" w:hAnsi="Times New Roman"/>
        </w:rPr>
        <w:t xml:space="preserve">reports </w:t>
      </w:r>
      <w:r w:rsidRPr="2F82CF04" w:rsidR="3177AEA9">
        <w:rPr>
          <w:rFonts w:ascii="Times New Roman" w:hAnsi="Times New Roman"/>
        </w:rPr>
        <w:t>from its</w:t>
      </w:r>
      <w:r w:rsidRPr="2F82CF04">
        <w:rPr>
          <w:rFonts w:ascii="Times New Roman" w:hAnsi="Times New Roman"/>
        </w:rPr>
        <w:t xml:space="preserve"> automated data </w:t>
      </w:r>
      <w:r w:rsidRPr="2F82CF04" w:rsidR="00F4791B">
        <w:rPr>
          <w:rFonts w:ascii="Times New Roman" w:hAnsi="Times New Roman"/>
        </w:rPr>
        <w:t>systems. Job</w:t>
      </w:r>
      <w:r w:rsidRPr="2F82CF04" w:rsidR="52A3C322">
        <w:rPr>
          <w:rFonts w:ascii="Times New Roman" w:hAnsi="Times New Roman"/>
        </w:rPr>
        <w:t xml:space="preserve"> Corps’</w:t>
      </w:r>
      <w:r w:rsidRPr="2F82CF04" w:rsidR="00886BC1">
        <w:rPr>
          <w:rFonts w:ascii="Times New Roman" w:hAnsi="Times New Roman"/>
        </w:rPr>
        <w:t xml:space="preserve"> </w:t>
      </w:r>
      <w:r w:rsidRPr="2F82CF04" w:rsidR="52A3C322">
        <w:rPr>
          <w:rFonts w:ascii="Times New Roman" w:hAnsi="Times New Roman"/>
        </w:rPr>
        <w:t>federal staff use this data to oversee the operation and effectiveness of the program in a variety of ways.</w:t>
      </w:r>
    </w:p>
    <w:p w:rsidR="00E1045E" w:rsidP="00CE7DD3" w14:paraId="7A5AA881" w14:textId="77777777">
      <w:pPr>
        <w:rPr>
          <w:rFonts w:ascii="Times New Roman" w:hAnsi="Times New Roman"/>
        </w:rPr>
      </w:pPr>
    </w:p>
    <w:p w:rsidR="00E1045E" w:rsidRPr="00E1045E" w:rsidP="00CE7DD3" w14:paraId="1A0F6203" w14:textId="5117B621">
      <w:pPr>
        <w:rPr>
          <w:rFonts w:ascii="Times New Roman" w:hAnsi="Times New Roman"/>
          <w:b/>
          <w:bCs/>
        </w:rPr>
      </w:pPr>
      <w:r w:rsidRPr="00E1045E">
        <w:rPr>
          <w:rFonts w:ascii="Times New Roman" w:hAnsi="Times New Roman"/>
          <w:b/>
          <w:bCs/>
        </w:rPr>
        <w:t>Business Units</w:t>
      </w:r>
    </w:p>
    <w:p w:rsidR="005B6FBB" w:rsidP="005B6FBB" w14:paraId="5B42E149" w14:textId="77777777">
      <w:pPr>
        <w:rPr>
          <w:rFonts w:ascii="Times New Roman" w:hAnsi="Times New Roman"/>
          <w:color w:val="000000"/>
        </w:rPr>
      </w:pPr>
    </w:p>
    <w:p w:rsidR="001D4A25" w:rsidRPr="009358A8" w:rsidP="00E1045E" w14:paraId="58319D96" w14:textId="5850600A">
      <w:pPr>
        <w:pStyle w:val="ListParagraph"/>
        <w:numPr>
          <w:ilvl w:val="0"/>
          <w:numId w:val="21"/>
        </w:numPr>
        <w:rPr>
          <w:rFonts w:ascii="Times New Roman" w:hAnsi="Times New Roman"/>
          <w:color w:val="000000"/>
        </w:rPr>
      </w:pPr>
      <w:r w:rsidRPr="2F82CF04">
        <w:rPr>
          <w:rFonts w:ascii="Times New Roman" w:hAnsi="Times New Roman"/>
          <w:color w:val="000000" w:themeColor="text1"/>
        </w:rPr>
        <w:t xml:space="preserve">The </w:t>
      </w:r>
      <w:r w:rsidRPr="2F82CF04">
        <w:rPr>
          <w:rFonts w:ascii="Times New Roman" w:hAnsi="Times New Roman"/>
          <w:b/>
          <w:bCs/>
          <w:color w:val="000000" w:themeColor="text1"/>
        </w:rPr>
        <w:t>Career Technical Training (CTT)</w:t>
      </w:r>
      <w:r w:rsidRPr="2F82CF04">
        <w:rPr>
          <w:rFonts w:ascii="Times New Roman" w:hAnsi="Times New Roman"/>
          <w:color w:val="000000" w:themeColor="text1"/>
        </w:rPr>
        <w:t xml:space="preserve"> business unit of the National Office oversees and manages Job Corps CTT programs, and provides policy, guidance, and funding to all aspects of the operation of the CTT programs nationwide. The CTT Unit manages the Career Technical Skills Training (CTST) plan, which is subject to review. Job Corps Center staff submit the CTST Plan to request permission to implement hands-on work-based learning activities for Job Corps students. The resulting CTST projects provide opportunities for students to learn and practice career technical skills and demonstrate employability skills through hands-on projects that result in improved facilities or finished products. Projects accomplished through the CTST program provide students </w:t>
      </w:r>
      <w:r w:rsidRPr="2F82CF04">
        <w:rPr>
          <w:rFonts w:ascii="Times New Roman" w:hAnsi="Times New Roman"/>
          <w:color w:val="000000" w:themeColor="text1"/>
        </w:rPr>
        <w:t>with quality training in a wide range of skills required for employment in their chosen career fields.</w:t>
      </w:r>
    </w:p>
    <w:p w:rsidR="00104716" w:rsidP="005B6FBB" w14:paraId="7F08AA6B" w14:textId="77777777">
      <w:pPr>
        <w:rPr>
          <w:rFonts w:ascii="Times New Roman" w:hAnsi="Times New Roman"/>
          <w:color w:val="000000"/>
        </w:rPr>
      </w:pPr>
    </w:p>
    <w:tbl>
      <w:tblPr>
        <w:tblW w:w="9749" w:type="dxa"/>
        <w:tblLook w:val="0420"/>
      </w:tblPr>
      <w:tblGrid>
        <w:gridCol w:w="1570"/>
        <w:gridCol w:w="4293"/>
        <w:gridCol w:w="3886"/>
      </w:tblGrid>
      <w:tr w14:paraId="69C72EE6" w14:textId="233952F5" w:rsidTr="33EA7803">
        <w:tblPrEx>
          <w:tblW w:w="9749" w:type="dxa"/>
          <w:tblLook w:val="0420"/>
        </w:tblPrEx>
        <w:trPr>
          <w:trHeight w:val="216"/>
        </w:trPr>
        <w:tc>
          <w:tcPr>
            <w:tcW w:w="15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E7E6E6" w:themeFill="background2"/>
            <w:tcMar>
              <w:top w:w="72" w:type="dxa"/>
              <w:left w:w="15" w:type="dxa"/>
              <w:bottom w:w="72" w:type="dxa"/>
              <w:right w:w="15" w:type="dxa"/>
            </w:tcMar>
            <w:vAlign w:val="center"/>
            <w:hideMark/>
          </w:tcPr>
          <w:p w:rsidR="004C5824" w:rsidRPr="00942413" w:rsidP="004C5824" w14:paraId="74A48EE1" w14:textId="207E8261">
            <w:pPr>
              <w:widowControl/>
              <w:autoSpaceDE/>
              <w:autoSpaceDN/>
              <w:adjustRightInd/>
              <w:jc w:val="center"/>
              <w:rPr>
                <w:rFonts w:ascii="Times New Roman" w:hAnsi="Times New Roman"/>
                <w:sz w:val="20"/>
                <w:szCs w:val="20"/>
              </w:rPr>
            </w:pPr>
            <w:r w:rsidRPr="00942413">
              <w:rPr>
                <w:rFonts w:ascii="Times New Roman" w:hAnsi="Times New Roman"/>
                <w:b/>
                <w:color w:val="000000"/>
                <w:kern w:val="24"/>
                <w:sz w:val="20"/>
                <w:szCs w:val="20"/>
              </w:rPr>
              <w:t>Business Unit</w:t>
            </w:r>
          </w:p>
        </w:tc>
        <w:tc>
          <w:tcPr>
            <w:tcW w:w="429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E7E6E6" w:themeFill="background2"/>
            <w:tcMar>
              <w:top w:w="72" w:type="dxa"/>
              <w:left w:w="15" w:type="dxa"/>
              <w:bottom w:w="72" w:type="dxa"/>
              <w:right w:w="15" w:type="dxa"/>
            </w:tcMar>
            <w:hideMark/>
          </w:tcPr>
          <w:p w:rsidR="004C5824" w:rsidRPr="00942413" w:rsidP="004C5824" w14:paraId="6D3D753A" w14:textId="08322782">
            <w:pPr>
              <w:widowControl/>
              <w:autoSpaceDE/>
              <w:autoSpaceDN/>
              <w:adjustRightInd/>
              <w:jc w:val="center"/>
              <w:rPr>
                <w:rFonts w:ascii="Times New Roman" w:hAnsi="Times New Roman"/>
                <w:sz w:val="20"/>
                <w:szCs w:val="20"/>
              </w:rPr>
            </w:pPr>
            <w:r w:rsidRPr="00942413">
              <w:rPr>
                <w:rFonts w:ascii="Times New Roman" w:hAnsi="Times New Roman"/>
                <w:b/>
                <w:sz w:val="20"/>
                <w:szCs w:val="20"/>
              </w:rPr>
              <w:t>Purpose</w:t>
            </w:r>
            <w:r w:rsidRPr="00942413">
              <w:rPr>
                <w:rFonts w:ascii="Times New Roman" w:hAnsi="Times New Roman"/>
                <w:b/>
                <w:color w:val="000000"/>
                <w:kern w:val="24"/>
                <w:sz w:val="20"/>
                <w:szCs w:val="20"/>
              </w:rPr>
              <w:t xml:space="preserve"> </w:t>
            </w:r>
          </w:p>
        </w:tc>
        <w:tc>
          <w:tcPr>
            <w:tcW w:w="388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E7E6E6" w:themeFill="background2"/>
          </w:tcPr>
          <w:p w:rsidR="004C5824" w:rsidRPr="00942413" w:rsidP="004C5824" w14:paraId="693042CA" w14:textId="4CACD67E">
            <w:pPr>
              <w:widowControl/>
              <w:autoSpaceDE/>
              <w:autoSpaceDN/>
              <w:adjustRightInd/>
              <w:jc w:val="center"/>
              <w:rPr>
                <w:rFonts w:ascii="Times New Roman" w:hAnsi="Times New Roman"/>
                <w:b/>
                <w:color w:val="000000"/>
                <w:kern w:val="24"/>
                <w:sz w:val="20"/>
                <w:szCs w:val="20"/>
              </w:rPr>
            </w:pPr>
            <w:r w:rsidRPr="00942413">
              <w:rPr>
                <w:rFonts w:ascii="Times New Roman" w:hAnsi="Times New Roman"/>
                <w:b/>
                <w:color w:val="000000"/>
                <w:kern w:val="24"/>
                <w:sz w:val="20"/>
                <w:szCs w:val="20"/>
              </w:rPr>
              <w:t>Instruments</w:t>
            </w:r>
          </w:p>
        </w:tc>
      </w:tr>
      <w:tr w14:paraId="794148B8" w14:textId="086F30BC" w:rsidTr="33EA7803">
        <w:tblPrEx>
          <w:tblW w:w="9749" w:type="dxa"/>
          <w:tblLook w:val="0420"/>
        </w:tblPrEx>
        <w:trPr>
          <w:trHeight w:val="431"/>
        </w:trPr>
        <w:tc>
          <w:tcPr>
            <w:tcW w:w="157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Mar>
              <w:top w:w="72" w:type="dxa"/>
              <w:left w:w="15" w:type="dxa"/>
              <w:bottom w:w="72" w:type="dxa"/>
              <w:right w:w="15" w:type="dxa"/>
            </w:tcMar>
            <w:vAlign w:val="center"/>
            <w:hideMark/>
          </w:tcPr>
          <w:p w:rsidR="00FB4F92" w:rsidRPr="00942413" w14:paraId="195F1F13" w14:textId="77777777">
            <w:pPr>
              <w:widowControl/>
              <w:autoSpaceDE/>
              <w:autoSpaceDN/>
              <w:adjustRightInd/>
              <w:jc w:val="center"/>
              <w:rPr>
                <w:rFonts w:ascii="Times New Roman" w:hAnsi="Times New Roman"/>
                <w:sz w:val="20"/>
                <w:szCs w:val="20"/>
              </w:rPr>
            </w:pPr>
            <w:bookmarkStart w:id="0" w:name="_Hlk168435525"/>
            <w:r w:rsidRPr="00942413">
              <w:rPr>
                <w:rFonts w:ascii="Times New Roman" w:hAnsi="Times New Roman"/>
                <w:b/>
                <w:color w:val="000000"/>
                <w:kern w:val="24"/>
                <w:sz w:val="20"/>
                <w:szCs w:val="20"/>
              </w:rPr>
              <w:t>Career Technical Training (CTT)</w:t>
            </w:r>
            <w:bookmarkEnd w:id="0"/>
          </w:p>
        </w:tc>
        <w:tc>
          <w:tcPr>
            <w:tcW w:w="4293"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Mar>
              <w:top w:w="72" w:type="dxa"/>
              <w:left w:w="144" w:type="dxa"/>
              <w:bottom w:w="72" w:type="dxa"/>
              <w:right w:w="144" w:type="dxa"/>
            </w:tcMar>
            <w:vAlign w:val="center"/>
            <w:hideMark/>
          </w:tcPr>
          <w:p w:rsidR="00AF0FE2" w:rsidRPr="00942413" w:rsidP="00294987" w14:paraId="062CA1A1" w14:textId="00AEF91B">
            <w:pPr>
              <w:widowControl/>
              <w:autoSpaceDE/>
              <w:autoSpaceDN/>
              <w:adjustRightInd/>
              <w:contextualSpacing/>
              <w:rPr>
                <w:rFonts w:ascii="Times New Roman" w:hAnsi="Times New Roman"/>
                <w:color w:val="000000"/>
                <w:kern w:val="24"/>
                <w:sz w:val="20"/>
                <w:szCs w:val="20"/>
              </w:rPr>
            </w:pPr>
            <w:r w:rsidRPr="00942413">
              <w:rPr>
                <w:rFonts w:ascii="Times New Roman" w:hAnsi="Times New Roman"/>
                <w:color w:val="000000"/>
                <w:kern w:val="24"/>
                <w:sz w:val="20"/>
                <w:szCs w:val="20"/>
              </w:rPr>
              <w:t xml:space="preserve">The center’s annual CTST Plan </w:t>
            </w:r>
            <w:r w:rsidRPr="00942413" w:rsidR="3DAD58D1">
              <w:rPr>
                <w:rFonts w:ascii="Times New Roman" w:hAnsi="Times New Roman"/>
                <w:color w:val="000000"/>
                <w:kern w:val="24"/>
                <w:sz w:val="20"/>
                <w:szCs w:val="20"/>
              </w:rPr>
              <w:t xml:space="preserve">outlines purpose, scope, estimated costs, and other elements for the CTST projects. </w:t>
            </w:r>
          </w:p>
        </w:tc>
        <w:tc>
          <w:tcPr>
            <w:tcW w:w="388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Mar>
              <w:left w:w="144" w:type="dxa"/>
              <w:right w:w="144" w:type="dxa"/>
            </w:tcMar>
          </w:tcPr>
          <w:p w:rsidR="004C5824" w:rsidRPr="00942413" w:rsidP="004C5824" w14:paraId="2CAD5398" w14:textId="43368AA1">
            <w:pPr>
              <w:widowControl/>
              <w:numPr>
                <w:ilvl w:val="0"/>
                <w:numId w:val="9"/>
              </w:numPr>
              <w:autoSpaceDE/>
              <w:autoSpaceDN/>
              <w:adjustRightInd/>
              <w:ind w:left="391"/>
              <w:contextualSpacing/>
              <w:rPr>
                <w:rFonts w:ascii="Times New Roman" w:hAnsi="Times New Roman"/>
                <w:color w:val="000000"/>
                <w:kern w:val="24"/>
                <w:sz w:val="20"/>
                <w:szCs w:val="20"/>
              </w:rPr>
            </w:pPr>
            <w:r w:rsidRPr="00022A4C">
              <w:rPr>
                <w:rFonts w:ascii="Times New Roman" w:hAnsi="Times New Roman"/>
                <w:color w:val="000000"/>
                <w:kern w:val="24"/>
                <w:sz w:val="20"/>
                <w:szCs w:val="20"/>
              </w:rPr>
              <w:t>ETA</w:t>
            </w:r>
            <w:r w:rsidRPr="00022A4C">
              <w:rPr>
                <w:rFonts w:ascii="Times New Roman" w:hAnsi="Times New Roman"/>
                <w:color w:val="000000"/>
                <w:kern w:val="24"/>
                <w:sz w:val="20"/>
                <w:szCs w:val="20"/>
              </w:rPr>
              <w:t xml:space="preserve"> </w:t>
            </w:r>
            <w:r w:rsidRPr="00874602" w:rsidR="00874602">
              <w:rPr>
                <w:rFonts w:ascii="Times New Roman" w:hAnsi="Times New Roman" w:eastAsiaTheme="minorHAnsi"/>
                <w:bCs/>
                <w:color w:val="292929"/>
                <w:sz w:val="20"/>
                <w:szCs w:val="20"/>
              </w:rPr>
              <w:t>9219</w:t>
            </w:r>
            <w:r w:rsidR="00874602">
              <w:rPr>
                <w:rFonts w:ascii="Times New Roman" w:hAnsi="Times New Roman" w:eastAsiaTheme="minorHAnsi"/>
                <w:bCs/>
                <w:color w:val="292929"/>
              </w:rPr>
              <w:t xml:space="preserve"> </w:t>
            </w:r>
            <w:r w:rsidRPr="00942413" w:rsidR="00CC6C4F">
              <w:rPr>
                <w:rFonts w:ascii="Times New Roman" w:hAnsi="Times New Roman"/>
                <w:color w:val="000000"/>
                <w:kern w:val="24"/>
                <w:sz w:val="20"/>
                <w:szCs w:val="20"/>
              </w:rPr>
              <w:t>Annual Career Technical Skills Training (CTST)</w:t>
            </w:r>
          </w:p>
        </w:tc>
      </w:tr>
    </w:tbl>
    <w:p w:rsidR="001E1AB7" w:rsidP="005B6FBB" w14:paraId="61BEE2AC" w14:textId="77777777">
      <w:pPr>
        <w:rPr>
          <w:rFonts w:ascii="Times New Roman" w:hAnsi="Times New Roman"/>
          <w:color w:val="000000"/>
        </w:rPr>
      </w:pPr>
    </w:p>
    <w:p w:rsidR="00FE348E" w:rsidRPr="00E1045E" w:rsidP="00E1045E" w14:paraId="3B1FDAA3" w14:textId="29B4E848">
      <w:pPr>
        <w:pStyle w:val="ListParagraph"/>
        <w:numPr>
          <w:ilvl w:val="0"/>
          <w:numId w:val="21"/>
        </w:numPr>
        <w:rPr>
          <w:rFonts w:ascii="Times New Roman" w:hAnsi="Times New Roman"/>
          <w:color w:val="000000"/>
        </w:rPr>
      </w:pPr>
      <w:r w:rsidRPr="00E1045E">
        <w:rPr>
          <w:rFonts w:ascii="Times New Roman" w:hAnsi="Times New Roman"/>
          <w:color w:val="000000" w:themeColor="text1"/>
        </w:rPr>
        <w:t xml:space="preserve">The </w:t>
      </w:r>
      <w:r w:rsidRPr="00E1045E">
        <w:rPr>
          <w:rFonts w:ascii="Times New Roman" w:hAnsi="Times New Roman"/>
          <w:b/>
          <w:color w:val="000000" w:themeColor="text1"/>
        </w:rPr>
        <w:t>Center</w:t>
      </w:r>
      <w:r w:rsidRPr="00E1045E">
        <w:rPr>
          <w:rFonts w:ascii="Times New Roman" w:hAnsi="Times New Roman"/>
          <w:color w:val="000000" w:themeColor="text1"/>
        </w:rPr>
        <w:t xml:space="preserve"> </w:t>
      </w:r>
      <w:r w:rsidRPr="007E3216" w:rsidR="00FB43D6">
        <w:rPr>
          <w:rFonts w:ascii="Times New Roman" w:hAnsi="Times New Roman"/>
          <w:b/>
          <w:color w:val="000000" w:themeColor="text1"/>
        </w:rPr>
        <w:t>Operations</w:t>
      </w:r>
      <w:r w:rsidRPr="007E3216" w:rsidR="00FB43D6">
        <w:rPr>
          <w:rFonts w:ascii="Times New Roman" w:hAnsi="Times New Roman"/>
          <w:color w:val="000000" w:themeColor="text1"/>
        </w:rPr>
        <w:t xml:space="preserve"> </w:t>
      </w:r>
      <w:r w:rsidR="00B56C47">
        <w:rPr>
          <w:rFonts w:ascii="Times New Roman" w:hAnsi="Times New Roman"/>
          <w:color w:val="000000" w:themeColor="text1"/>
        </w:rPr>
        <w:t xml:space="preserve">business unit </w:t>
      </w:r>
      <w:r w:rsidRPr="007E3216" w:rsidR="1E50C589">
        <w:rPr>
          <w:rFonts w:ascii="Times New Roman" w:hAnsi="Times New Roman"/>
          <w:color w:val="000000" w:themeColor="text1"/>
        </w:rPr>
        <w:t>oversee</w:t>
      </w:r>
      <w:r w:rsidRPr="007E3216" w:rsidR="00B371FA">
        <w:rPr>
          <w:rFonts w:ascii="Times New Roman" w:hAnsi="Times New Roman"/>
          <w:color w:val="000000" w:themeColor="text1"/>
        </w:rPr>
        <w:t xml:space="preserve"> Job</w:t>
      </w:r>
      <w:r w:rsidRPr="007E3216" w:rsidR="3163F336">
        <w:rPr>
          <w:rFonts w:ascii="Times New Roman" w:hAnsi="Times New Roman"/>
          <w:color w:val="000000" w:themeColor="text1"/>
        </w:rPr>
        <w:t xml:space="preserve"> Corps</w:t>
      </w:r>
      <w:r w:rsidRPr="007E3216" w:rsidR="4A4AF7FB">
        <w:rPr>
          <w:rFonts w:ascii="Times New Roman" w:hAnsi="Times New Roman"/>
          <w:color w:val="000000" w:themeColor="text1"/>
        </w:rPr>
        <w:t xml:space="preserve"> Data Center</w:t>
      </w:r>
      <w:r w:rsidRPr="007E3216" w:rsidR="4AC361DA">
        <w:rPr>
          <w:rFonts w:ascii="Times New Roman" w:hAnsi="Times New Roman"/>
          <w:color w:val="000000" w:themeColor="text1"/>
        </w:rPr>
        <w:t>s (JCDC) data systems and product</w:t>
      </w:r>
      <w:r w:rsidRPr="007E3216" w:rsidR="4C5A36E1">
        <w:rPr>
          <w:rFonts w:ascii="Times New Roman" w:hAnsi="Times New Roman"/>
          <w:color w:val="000000" w:themeColor="text1"/>
        </w:rPr>
        <w:t xml:space="preserve"> as well as some </w:t>
      </w:r>
      <w:r w:rsidRPr="00E1045E" w:rsidR="002A69B3">
        <w:rPr>
          <w:rFonts w:ascii="Times New Roman" w:hAnsi="Times New Roman"/>
          <w:color w:val="000000" w:themeColor="text1"/>
        </w:rPr>
        <w:t xml:space="preserve">of </w:t>
      </w:r>
      <w:r w:rsidRPr="007E3216" w:rsidR="4C5A36E1">
        <w:rPr>
          <w:rFonts w:ascii="Times New Roman" w:hAnsi="Times New Roman"/>
          <w:color w:val="000000" w:themeColor="text1"/>
        </w:rPr>
        <w:t>reports that center operators submit to the Job Corps regional offices and National Offices</w:t>
      </w:r>
      <w:r w:rsidRPr="007E3216" w:rsidR="4AC361DA">
        <w:rPr>
          <w:rFonts w:ascii="Times New Roman" w:hAnsi="Times New Roman"/>
          <w:color w:val="000000" w:themeColor="text1"/>
        </w:rPr>
        <w:t xml:space="preserve">. The five instruments under this unit cover </w:t>
      </w:r>
      <w:r w:rsidRPr="007E3216" w:rsidR="29C11757">
        <w:rPr>
          <w:rFonts w:ascii="Times New Roman" w:hAnsi="Times New Roman"/>
          <w:color w:val="000000" w:themeColor="text1"/>
        </w:rPr>
        <w:t>a variety of forms generated from JCDC</w:t>
      </w:r>
      <w:r w:rsidRPr="007E3216" w:rsidR="1453D7BD">
        <w:rPr>
          <w:rFonts w:ascii="Times New Roman" w:hAnsi="Times New Roman"/>
          <w:color w:val="000000" w:themeColor="text1"/>
        </w:rPr>
        <w:t>s data systems</w:t>
      </w:r>
      <w:r w:rsidRPr="007E3216" w:rsidR="114CE791">
        <w:rPr>
          <w:rFonts w:ascii="Times New Roman" w:hAnsi="Times New Roman"/>
          <w:color w:val="000000" w:themeColor="text1"/>
        </w:rPr>
        <w:t xml:space="preserve"> and one report that the center operators submit to the regional offices.</w:t>
      </w:r>
      <w:r w:rsidRPr="007E3216" w:rsidR="1453D7BD">
        <w:rPr>
          <w:rFonts w:ascii="Times New Roman" w:hAnsi="Times New Roman"/>
          <w:color w:val="000000" w:themeColor="text1"/>
        </w:rPr>
        <w:t xml:space="preserve"> </w:t>
      </w:r>
    </w:p>
    <w:p w:rsidR="00FE348E" w:rsidP="005B6FBB" w14:paraId="11950326" w14:textId="77777777">
      <w:pPr>
        <w:rPr>
          <w:rFonts w:ascii="Times New Roman" w:hAnsi="Times New Roman"/>
          <w:color w:val="000000"/>
        </w:rPr>
      </w:pPr>
    </w:p>
    <w:tbl>
      <w:tblPr>
        <w:tblW w:w="9800" w:type="dxa"/>
        <w:tblLook w:val="0420"/>
      </w:tblPr>
      <w:tblGrid>
        <w:gridCol w:w="1610"/>
        <w:gridCol w:w="4230"/>
        <w:gridCol w:w="3960"/>
      </w:tblGrid>
      <w:tr w14:paraId="11F63768" w14:textId="77777777" w:rsidTr="19CFD41D">
        <w:tblPrEx>
          <w:tblW w:w="9800" w:type="dxa"/>
          <w:tblLook w:val="0420"/>
        </w:tblPrEx>
        <w:tc>
          <w:tcPr>
            <w:tcW w:w="16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E7E6E6" w:themeFill="background2"/>
            <w:tcMar>
              <w:top w:w="72" w:type="dxa"/>
              <w:left w:w="15" w:type="dxa"/>
              <w:bottom w:w="72" w:type="dxa"/>
              <w:right w:w="15" w:type="dxa"/>
            </w:tcMar>
            <w:vAlign w:val="center"/>
            <w:hideMark/>
          </w:tcPr>
          <w:p w:rsidR="004C5824" w:rsidRPr="00942413" w:rsidP="004C5824" w14:paraId="6EE1E089" w14:textId="728B4D18">
            <w:pPr>
              <w:widowControl/>
              <w:autoSpaceDE/>
              <w:autoSpaceDN/>
              <w:adjustRightInd/>
              <w:jc w:val="center"/>
              <w:rPr>
                <w:rFonts w:ascii="Times New Roman" w:hAnsi="Times New Roman"/>
                <w:sz w:val="20"/>
                <w:szCs w:val="20"/>
              </w:rPr>
            </w:pPr>
            <w:bookmarkStart w:id="1" w:name="_Hlk168916644"/>
            <w:r w:rsidRPr="00942413">
              <w:rPr>
                <w:rFonts w:ascii="Times New Roman" w:hAnsi="Times New Roman"/>
                <w:b/>
                <w:color w:val="000000"/>
                <w:kern w:val="24"/>
                <w:sz w:val="20"/>
                <w:szCs w:val="20"/>
              </w:rPr>
              <w:t>Business Unit</w:t>
            </w:r>
          </w:p>
        </w:tc>
        <w:tc>
          <w:tcPr>
            <w:tcW w:w="42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E7E6E6" w:themeFill="background2"/>
          </w:tcPr>
          <w:p w:rsidR="004C5824" w:rsidRPr="00942413" w:rsidP="004C5824" w14:paraId="3B22C62B" w14:textId="3C1AEA24">
            <w:pPr>
              <w:widowControl/>
              <w:autoSpaceDE/>
              <w:autoSpaceDN/>
              <w:adjustRightInd/>
              <w:ind w:left="360"/>
              <w:jc w:val="center"/>
              <w:rPr>
                <w:rFonts w:ascii="Times New Roman" w:hAnsi="Times New Roman"/>
                <w:b/>
                <w:color w:val="000000"/>
                <w:kern w:val="24"/>
                <w:sz w:val="20"/>
                <w:szCs w:val="20"/>
              </w:rPr>
            </w:pPr>
            <w:r w:rsidRPr="00942413">
              <w:rPr>
                <w:rFonts w:ascii="Times New Roman" w:hAnsi="Times New Roman"/>
                <w:b/>
                <w:sz w:val="20"/>
                <w:szCs w:val="20"/>
              </w:rPr>
              <w:t>Purpose</w:t>
            </w:r>
            <w:r w:rsidRPr="00942413">
              <w:rPr>
                <w:rFonts w:ascii="Times New Roman" w:hAnsi="Times New Roman"/>
                <w:b/>
                <w:color w:val="000000"/>
                <w:kern w:val="24"/>
                <w:sz w:val="20"/>
                <w:szCs w:val="20"/>
              </w:rPr>
              <w:t xml:space="preserve"> </w:t>
            </w: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E7E6E6" w:themeFill="background2"/>
          </w:tcPr>
          <w:p w:rsidR="004C5824" w:rsidRPr="00942413" w:rsidP="004C5824" w14:paraId="6A6FCE6B" w14:textId="4D105BB9">
            <w:pPr>
              <w:widowControl/>
              <w:autoSpaceDE/>
              <w:autoSpaceDN/>
              <w:adjustRightInd/>
              <w:jc w:val="center"/>
              <w:rPr>
                <w:rFonts w:ascii="Times New Roman" w:hAnsi="Times New Roman"/>
                <w:b/>
                <w:color w:val="000000"/>
                <w:kern w:val="24"/>
                <w:sz w:val="20"/>
                <w:szCs w:val="20"/>
              </w:rPr>
            </w:pPr>
            <w:r w:rsidRPr="00942413">
              <w:rPr>
                <w:rFonts w:ascii="Times New Roman" w:hAnsi="Times New Roman"/>
                <w:b/>
                <w:color w:val="000000"/>
                <w:kern w:val="24"/>
                <w:sz w:val="20"/>
                <w:szCs w:val="20"/>
              </w:rPr>
              <w:t>Instruments</w:t>
            </w:r>
          </w:p>
        </w:tc>
      </w:tr>
      <w:tr w14:paraId="4DC5662A" w14:textId="77777777" w:rsidTr="19CFD41D">
        <w:tblPrEx>
          <w:tblW w:w="9800" w:type="dxa"/>
          <w:tblLook w:val="0420"/>
        </w:tblPrEx>
        <w:trPr>
          <w:trHeight w:val="591"/>
        </w:trPr>
        <w:tc>
          <w:tcPr>
            <w:tcW w:w="16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Mar>
              <w:top w:w="72" w:type="dxa"/>
              <w:left w:w="15" w:type="dxa"/>
              <w:bottom w:w="72" w:type="dxa"/>
              <w:right w:w="15" w:type="dxa"/>
            </w:tcMar>
            <w:vAlign w:val="center"/>
            <w:hideMark/>
          </w:tcPr>
          <w:p w:rsidR="00FE348E" w:rsidRPr="00942413" w:rsidP="00FE348E" w14:paraId="2DB84A1A" w14:textId="4D040834">
            <w:pPr>
              <w:widowControl/>
              <w:autoSpaceDE/>
              <w:autoSpaceDN/>
              <w:adjustRightInd/>
              <w:jc w:val="center"/>
              <w:rPr>
                <w:rFonts w:ascii="Times New Roman" w:hAnsi="Times New Roman"/>
                <w:sz w:val="20"/>
                <w:szCs w:val="20"/>
              </w:rPr>
            </w:pPr>
            <w:r w:rsidRPr="00942413">
              <w:rPr>
                <w:rFonts w:ascii="Times New Roman" w:hAnsi="Times New Roman"/>
                <w:b/>
                <w:color w:val="000000"/>
                <w:kern w:val="24"/>
                <w:sz w:val="20"/>
                <w:szCs w:val="20"/>
              </w:rPr>
              <w:t>Center</w:t>
            </w:r>
            <w:r w:rsidRPr="00942413" w:rsidR="00DD2033">
              <w:rPr>
                <w:rFonts w:ascii="Times New Roman" w:hAnsi="Times New Roman"/>
                <w:b/>
                <w:color w:val="000000"/>
                <w:kern w:val="24"/>
                <w:sz w:val="20"/>
                <w:szCs w:val="20"/>
              </w:rPr>
              <w:t xml:space="preserve"> Operations</w:t>
            </w:r>
          </w:p>
        </w:tc>
        <w:tc>
          <w:tcPr>
            <w:tcW w:w="42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Mar>
              <w:left w:w="144" w:type="dxa"/>
              <w:right w:w="144" w:type="dxa"/>
            </w:tcMar>
            <w:vAlign w:val="center"/>
          </w:tcPr>
          <w:p w:rsidR="00FE348E" w:rsidRPr="00942413" w14:paraId="2F4690A5" w14:textId="43BEC63D">
            <w:pPr>
              <w:widowControl/>
              <w:spacing w:line="259" w:lineRule="auto"/>
              <w:ind w:left="37"/>
              <w:contextualSpacing/>
              <w:rPr>
                <w:rFonts w:ascii="Times New Roman" w:hAnsi="Times New Roman"/>
                <w:sz w:val="20"/>
                <w:szCs w:val="20"/>
              </w:rPr>
            </w:pPr>
            <w:r w:rsidRPr="00942413">
              <w:rPr>
                <w:rFonts w:ascii="Times New Roman" w:hAnsi="Times New Roman"/>
                <w:sz w:val="20"/>
                <w:szCs w:val="20"/>
              </w:rPr>
              <w:t xml:space="preserve"> </w:t>
            </w:r>
          </w:p>
          <w:p w:rsidR="00FE348E" w:rsidRPr="007E3216" w:rsidP="33EA7803" w14:paraId="050CF26B" w14:textId="795A5619">
            <w:pPr>
              <w:widowControl/>
              <w:spacing w:line="259" w:lineRule="auto"/>
              <w:ind w:left="37"/>
              <w:contextualSpacing/>
              <w:rPr>
                <w:rFonts w:ascii="Times New Roman" w:hAnsi="Times New Roman"/>
                <w:color w:val="000000" w:themeColor="text1"/>
                <w:sz w:val="20"/>
                <w:szCs w:val="20"/>
              </w:rPr>
            </w:pPr>
            <w:r w:rsidRPr="007E3216">
              <w:rPr>
                <w:rFonts w:ascii="Times New Roman" w:hAnsi="Times New Roman"/>
                <w:color w:val="000000" w:themeColor="text1"/>
                <w:sz w:val="20"/>
                <w:szCs w:val="20"/>
              </w:rPr>
              <w:t>Four individual forms in JCDC’s</w:t>
            </w:r>
            <w:r w:rsidRPr="007E3216" w:rsidR="6EE7BF7E">
              <w:rPr>
                <w:rFonts w:ascii="Times New Roman" w:hAnsi="Times New Roman"/>
                <w:color w:val="000000" w:themeColor="text1"/>
                <w:sz w:val="20"/>
                <w:szCs w:val="20"/>
              </w:rPr>
              <w:t xml:space="preserve"> Center Information System (CIS) and one annual operational plan that centers submit to the regions.  </w:t>
            </w:r>
          </w:p>
          <w:p w:rsidR="00FE348E" w:rsidRPr="00942413" w:rsidP="33EA7803" w14:paraId="24D76325" w14:textId="738B516C">
            <w:pPr>
              <w:widowControl/>
              <w:spacing w:line="259" w:lineRule="auto"/>
              <w:ind w:left="37"/>
              <w:contextualSpacing/>
              <w:rPr>
                <w:rFonts w:ascii="Times New Roman" w:hAnsi="Times New Roman"/>
                <w:sz w:val="20"/>
                <w:szCs w:val="20"/>
              </w:rPr>
            </w:pPr>
          </w:p>
        </w:tc>
        <w:tc>
          <w:tcPr>
            <w:tcW w:w="39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vAlign w:val="center"/>
          </w:tcPr>
          <w:p w:rsidR="00AF0FE2" w:rsidRPr="00942413" w:rsidP="00A47671" w14:paraId="29477027" w14:textId="77777777">
            <w:pPr>
              <w:widowControl/>
              <w:numPr>
                <w:ilvl w:val="0"/>
                <w:numId w:val="7"/>
              </w:numPr>
              <w:autoSpaceDE/>
              <w:autoSpaceDN/>
              <w:adjustRightInd/>
              <w:ind w:left="391"/>
              <w:contextualSpacing/>
              <w:rPr>
                <w:rFonts w:ascii="Times New Roman" w:hAnsi="Times New Roman"/>
                <w:sz w:val="20"/>
                <w:szCs w:val="20"/>
              </w:rPr>
            </w:pPr>
            <w:r w:rsidRPr="00942413">
              <w:rPr>
                <w:rFonts w:ascii="Times New Roman" w:hAnsi="Times New Roman"/>
                <w:color w:val="000000"/>
                <w:kern w:val="24"/>
                <w:sz w:val="20"/>
                <w:szCs w:val="20"/>
              </w:rPr>
              <w:t>ETA 6-131A and ETA 6-131 B Disciplinary Discharge</w:t>
            </w:r>
          </w:p>
          <w:p w:rsidR="00AF0FE2" w:rsidRPr="00942413" w:rsidP="00A47671" w14:paraId="34A65F89" w14:textId="77777777">
            <w:pPr>
              <w:widowControl/>
              <w:numPr>
                <w:ilvl w:val="0"/>
                <w:numId w:val="7"/>
              </w:numPr>
              <w:autoSpaceDE/>
              <w:autoSpaceDN/>
              <w:adjustRightInd/>
              <w:ind w:left="391"/>
              <w:contextualSpacing/>
              <w:rPr>
                <w:rFonts w:ascii="Times New Roman" w:hAnsi="Times New Roman"/>
                <w:sz w:val="20"/>
                <w:szCs w:val="20"/>
              </w:rPr>
            </w:pPr>
            <w:r w:rsidRPr="00942413">
              <w:rPr>
                <w:rFonts w:ascii="Times New Roman" w:hAnsi="Times New Roman"/>
                <w:color w:val="000000"/>
                <w:kern w:val="24"/>
                <w:sz w:val="20"/>
                <w:szCs w:val="20"/>
              </w:rPr>
              <w:t>ETA 6-131C Right to Appeal</w:t>
            </w:r>
          </w:p>
          <w:p w:rsidR="00AF0FE2" w:rsidRPr="00942413" w:rsidP="00A47671" w14:paraId="6DABDCAA" w14:textId="77777777">
            <w:pPr>
              <w:widowControl/>
              <w:numPr>
                <w:ilvl w:val="0"/>
                <w:numId w:val="7"/>
              </w:numPr>
              <w:autoSpaceDE/>
              <w:autoSpaceDN/>
              <w:adjustRightInd/>
              <w:ind w:left="391"/>
              <w:contextualSpacing/>
              <w:rPr>
                <w:rFonts w:ascii="Times New Roman" w:hAnsi="Times New Roman"/>
                <w:sz w:val="20"/>
                <w:szCs w:val="20"/>
              </w:rPr>
            </w:pPr>
            <w:r w:rsidRPr="00942413">
              <w:rPr>
                <w:rFonts w:ascii="Times New Roman" w:hAnsi="Times New Roman"/>
                <w:color w:val="000000"/>
                <w:kern w:val="24"/>
                <w:sz w:val="20"/>
                <w:szCs w:val="20"/>
              </w:rPr>
              <w:t>ETA 640 Student Profile</w:t>
            </w:r>
          </w:p>
          <w:p w:rsidR="00AF0FE2" w:rsidRPr="00942413" w:rsidP="00A47671" w14:paraId="753D540D" w14:textId="77777777">
            <w:pPr>
              <w:widowControl/>
              <w:numPr>
                <w:ilvl w:val="0"/>
                <w:numId w:val="7"/>
              </w:numPr>
              <w:autoSpaceDE/>
              <w:autoSpaceDN/>
              <w:adjustRightInd/>
              <w:ind w:left="391"/>
              <w:contextualSpacing/>
              <w:rPr>
                <w:rFonts w:ascii="Times New Roman" w:hAnsi="Times New Roman"/>
                <w:sz w:val="20"/>
                <w:szCs w:val="20"/>
              </w:rPr>
            </w:pPr>
            <w:r w:rsidRPr="00942413">
              <w:rPr>
                <w:rFonts w:ascii="Times New Roman" w:hAnsi="Times New Roman"/>
                <w:color w:val="000000"/>
                <w:kern w:val="24"/>
                <w:sz w:val="20"/>
                <w:szCs w:val="20"/>
              </w:rPr>
              <w:t>ETA 661 Student Separation</w:t>
            </w:r>
          </w:p>
          <w:p w:rsidR="00A47671" w:rsidRPr="00942413" w:rsidP="00A47671" w14:paraId="11FF9F90" w14:textId="4363C351">
            <w:pPr>
              <w:widowControl/>
              <w:numPr>
                <w:ilvl w:val="0"/>
                <w:numId w:val="7"/>
              </w:numPr>
              <w:autoSpaceDE/>
              <w:autoSpaceDN/>
              <w:adjustRightInd/>
              <w:ind w:left="391"/>
              <w:contextualSpacing/>
              <w:rPr>
                <w:rFonts w:ascii="Times New Roman" w:hAnsi="Times New Roman"/>
                <w:sz w:val="20"/>
                <w:szCs w:val="20"/>
              </w:rPr>
            </w:pPr>
            <w:r w:rsidRPr="00F2274B">
              <w:rPr>
                <w:rFonts w:ascii="Times New Roman" w:hAnsi="Times New Roman"/>
                <w:color w:val="000000"/>
                <w:kern w:val="24"/>
                <w:sz w:val="20"/>
                <w:szCs w:val="20"/>
              </w:rPr>
              <w:t>ETA 9218</w:t>
            </w:r>
            <w:r>
              <w:rPr>
                <w:rFonts w:ascii="Times New Roman" w:hAnsi="Times New Roman"/>
                <w:color w:val="000000"/>
                <w:kern w:val="24"/>
                <w:sz w:val="20"/>
                <w:szCs w:val="20"/>
              </w:rPr>
              <w:t xml:space="preserve"> </w:t>
            </w:r>
            <w:r w:rsidRPr="00942413" w:rsidR="00AF0FE2">
              <w:rPr>
                <w:rFonts w:ascii="Times New Roman" w:hAnsi="Times New Roman"/>
                <w:color w:val="000000"/>
                <w:kern w:val="24"/>
                <w:sz w:val="20"/>
                <w:szCs w:val="20"/>
              </w:rPr>
              <w:t>CDSS (Center Operations Plan)</w:t>
            </w:r>
          </w:p>
        </w:tc>
      </w:tr>
      <w:bookmarkEnd w:id="1"/>
    </w:tbl>
    <w:p w:rsidR="001E1AB7" w:rsidP="005B6FBB" w14:paraId="7E7549FE" w14:textId="0287CAF8">
      <w:pPr>
        <w:rPr>
          <w:rFonts w:ascii="Times New Roman" w:hAnsi="Times New Roman"/>
          <w:color w:val="000000"/>
        </w:rPr>
      </w:pPr>
    </w:p>
    <w:p w:rsidR="00FE348E" w:rsidP="00E1045E" w14:paraId="542FA856" w14:textId="40CF31E3">
      <w:pPr>
        <w:pStyle w:val="ListParagraph"/>
        <w:numPr>
          <w:ilvl w:val="0"/>
          <w:numId w:val="21"/>
        </w:numPr>
        <w:rPr>
          <w:rFonts w:ascii="Times New Roman" w:hAnsi="Times New Roman"/>
          <w:color w:val="000000"/>
        </w:rPr>
      </w:pPr>
      <w:r w:rsidRPr="33EA7803">
        <w:rPr>
          <w:rFonts w:ascii="Times New Roman" w:hAnsi="Times New Roman"/>
          <w:color w:val="000000" w:themeColor="text1"/>
        </w:rPr>
        <w:t xml:space="preserve">The </w:t>
      </w:r>
      <w:r w:rsidRPr="33EA7803">
        <w:rPr>
          <w:rFonts w:ascii="Times New Roman" w:hAnsi="Times New Roman"/>
          <w:b/>
          <w:color w:val="000000" w:themeColor="text1"/>
        </w:rPr>
        <w:t>Facilities and Asset Management</w:t>
      </w:r>
      <w:r w:rsidRPr="33EA7803">
        <w:rPr>
          <w:rFonts w:ascii="Times New Roman" w:hAnsi="Times New Roman"/>
          <w:color w:val="000000" w:themeColor="text1"/>
        </w:rPr>
        <w:t xml:space="preserve"> business unit </w:t>
      </w:r>
      <w:r w:rsidRPr="33EA7803" w:rsidR="711A3796">
        <w:rPr>
          <w:rFonts w:ascii="Times New Roman" w:hAnsi="Times New Roman"/>
          <w:color w:val="000000" w:themeColor="text1"/>
        </w:rPr>
        <w:t>oversees and manages Job Corps</w:t>
      </w:r>
      <w:r w:rsidRPr="33EA7803" w:rsidR="1674BEC8">
        <w:rPr>
          <w:rFonts w:ascii="Times New Roman" w:hAnsi="Times New Roman"/>
          <w:color w:val="000000" w:themeColor="text1"/>
        </w:rPr>
        <w:t xml:space="preserve">’ </w:t>
      </w:r>
      <w:r w:rsidRPr="33EA7803" w:rsidR="31B4A86B">
        <w:rPr>
          <w:rFonts w:ascii="Times New Roman" w:hAnsi="Times New Roman"/>
          <w:color w:val="000000" w:themeColor="text1"/>
        </w:rPr>
        <w:t>f</w:t>
      </w:r>
      <w:r w:rsidRPr="33EA7803">
        <w:rPr>
          <w:rFonts w:ascii="Times New Roman" w:hAnsi="Times New Roman"/>
          <w:color w:val="000000" w:themeColor="text1"/>
        </w:rPr>
        <w:t xml:space="preserve">acilities </w:t>
      </w:r>
      <w:r w:rsidRPr="33EA7803" w:rsidR="6EC1B4FC">
        <w:rPr>
          <w:rFonts w:ascii="Times New Roman" w:hAnsi="Times New Roman"/>
          <w:color w:val="000000" w:themeColor="text1"/>
        </w:rPr>
        <w:t>and assets at all the 121 centers.</w:t>
      </w:r>
      <w:r w:rsidRPr="33EA7803">
        <w:rPr>
          <w:rFonts w:ascii="Times New Roman" w:hAnsi="Times New Roman"/>
          <w:color w:val="000000" w:themeColor="text1"/>
        </w:rPr>
        <w:t xml:space="preserve"> </w:t>
      </w:r>
    </w:p>
    <w:p w:rsidR="00FE348E" w:rsidP="005B6FBB" w14:paraId="4D5F3526" w14:textId="77777777">
      <w:pPr>
        <w:rPr>
          <w:rFonts w:ascii="Times New Roman" w:hAnsi="Times New Roman"/>
          <w:color w:val="000000"/>
        </w:rPr>
      </w:pPr>
    </w:p>
    <w:tbl>
      <w:tblPr>
        <w:tblW w:w="9764" w:type="dxa"/>
        <w:tblLook w:val="0420"/>
      </w:tblPr>
      <w:tblGrid>
        <w:gridCol w:w="1610"/>
        <w:gridCol w:w="4230"/>
        <w:gridCol w:w="3924"/>
      </w:tblGrid>
      <w:tr w14:paraId="11511F1D" w14:textId="77777777" w:rsidTr="33EA7803">
        <w:tblPrEx>
          <w:tblW w:w="9764" w:type="dxa"/>
          <w:tblLook w:val="0420"/>
        </w:tblPrEx>
        <w:tc>
          <w:tcPr>
            <w:tcW w:w="16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E7E6E6" w:themeFill="background2"/>
            <w:tcMar>
              <w:top w:w="72" w:type="dxa"/>
              <w:left w:w="15" w:type="dxa"/>
              <w:bottom w:w="72" w:type="dxa"/>
              <w:right w:w="15" w:type="dxa"/>
            </w:tcMar>
            <w:vAlign w:val="center"/>
            <w:hideMark/>
          </w:tcPr>
          <w:p w:rsidR="004C5824" w:rsidRPr="00942413" w:rsidP="004C5824" w14:paraId="0FB2D367" w14:textId="65198E8C">
            <w:pPr>
              <w:widowControl/>
              <w:autoSpaceDE/>
              <w:autoSpaceDN/>
              <w:adjustRightInd/>
              <w:jc w:val="center"/>
              <w:rPr>
                <w:rFonts w:ascii="Times New Roman" w:hAnsi="Times New Roman"/>
                <w:sz w:val="20"/>
                <w:szCs w:val="20"/>
              </w:rPr>
            </w:pPr>
            <w:r w:rsidRPr="00942413">
              <w:rPr>
                <w:rFonts w:ascii="Times New Roman" w:hAnsi="Times New Roman"/>
                <w:b/>
                <w:color w:val="000000"/>
                <w:kern w:val="24"/>
                <w:sz w:val="20"/>
                <w:szCs w:val="20"/>
              </w:rPr>
              <w:t>Business Unit</w:t>
            </w:r>
          </w:p>
        </w:tc>
        <w:tc>
          <w:tcPr>
            <w:tcW w:w="42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E7E6E6" w:themeFill="background2"/>
          </w:tcPr>
          <w:p w:rsidR="004C5824" w:rsidRPr="00942413" w:rsidP="004C5824" w14:paraId="5A64E0E5" w14:textId="4C6142F9">
            <w:pPr>
              <w:widowControl/>
              <w:autoSpaceDE/>
              <w:autoSpaceDN/>
              <w:adjustRightInd/>
              <w:ind w:left="360"/>
              <w:jc w:val="center"/>
              <w:rPr>
                <w:rFonts w:ascii="Times New Roman" w:hAnsi="Times New Roman"/>
                <w:b/>
                <w:color w:val="000000"/>
                <w:kern w:val="24"/>
                <w:sz w:val="20"/>
                <w:szCs w:val="20"/>
              </w:rPr>
            </w:pPr>
            <w:r w:rsidRPr="00942413">
              <w:rPr>
                <w:rFonts w:ascii="Times New Roman" w:hAnsi="Times New Roman"/>
                <w:b/>
                <w:sz w:val="20"/>
                <w:szCs w:val="20"/>
              </w:rPr>
              <w:t>Purpose</w:t>
            </w:r>
            <w:r w:rsidRPr="00942413">
              <w:rPr>
                <w:rFonts w:ascii="Times New Roman" w:hAnsi="Times New Roman"/>
                <w:b/>
                <w:color w:val="000000"/>
                <w:kern w:val="24"/>
                <w:sz w:val="20"/>
                <w:szCs w:val="20"/>
              </w:rPr>
              <w:t xml:space="preserve"> </w:t>
            </w:r>
          </w:p>
        </w:tc>
        <w:tc>
          <w:tcPr>
            <w:tcW w:w="392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E7E6E6" w:themeFill="background2"/>
            <w:tcMar>
              <w:top w:w="72" w:type="dxa"/>
              <w:left w:w="15" w:type="dxa"/>
              <w:bottom w:w="72" w:type="dxa"/>
              <w:right w:w="15" w:type="dxa"/>
            </w:tcMar>
            <w:hideMark/>
          </w:tcPr>
          <w:p w:rsidR="004C5824" w:rsidRPr="00942413" w:rsidP="004C5824" w14:paraId="6B14A028" w14:textId="74A11263">
            <w:pPr>
              <w:widowControl/>
              <w:autoSpaceDE/>
              <w:autoSpaceDN/>
              <w:adjustRightInd/>
              <w:jc w:val="center"/>
              <w:rPr>
                <w:rFonts w:ascii="Times New Roman" w:hAnsi="Times New Roman"/>
                <w:sz w:val="20"/>
                <w:szCs w:val="20"/>
              </w:rPr>
            </w:pPr>
            <w:r w:rsidRPr="00942413">
              <w:rPr>
                <w:rFonts w:ascii="Times New Roman" w:hAnsi="Times New Roman"/>
                <w:b/>
                <w:color w:val="000000"/>
                <w:kern w:val="24"/>
                <w:sz w:val="20"/>
                <w:szCs w:val="20"/>
              </w:rPr>
              <w:t>Instruments</w:t>
            </w:r>
          </w:p>
        </w:tc>
      </w:tr>
      <w:tr w14:paraId="631BDAB6" w14:textId="77777777" w:rsidTr="33EA7803">
        <w:tblPrEx>
          <w:tblW w:w="9764" w:type="dxa"/>
          <w:tblLook w:val="0420"/>
        </w:tblPrEx>
        <w:trPr>
          <w:trHeight w:val="23"/>
        </w:trPr>
        <w:tc>
          <w:tcPr>
            <w:tcW w:w="16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Mar>
              <w:top w:w="72" w:type="dxa"/>
              <w:left w:w="15" w:type="dxa"/>
              <w:bottom w:w="72" w:type="dxa"/>
              <w:right w:w="15" w:type="dxa"/>
            </w:tcMar>
            <w:vAlign w:val="center"/>
            <w:hideMark/>
          </w:tcPr>
          <w:p w:rsidR="001E1AB7" w:rsidRPr="00942413" w14:paraId="70234352" w14:textId="77777777">
            <w:pPr>
              <w:widowControl/>
              <w:autoSpaceDE/>
              <w:autoSpaceDN/>
              <w:adjustRightInd/>
              <w:jc w:val="center"/>
              <w:rPr>
                <w:rFonts w:ascii="Times New Roman" w:hAnsi="Times New Roman"/>
                <w:sz w:val="20"/>
                <w:szCs w:val="20"/>
              </w:rPr>
            </w:pPr>
            <w:r w:rsidRPr="00942413">
              <w:rPr>
                <w:rFonts w:ascii="Times New Roman" w:hAnsi="Times New Roman"/>
                <w:b/>
                <w:color w:val="000000"/>
                <w:kern w:val="24"/>
                <w:sz w:val="20"/>
                <w:szCs w:val="20"/>
              </w:rPr>
              <w:t>Facilities and Asset Management</w:t>
            </w:r>
          </w:p>
        </w:tc>
        <w:tc>
          <w:tcPr>
            <w:tcW w:w="42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Mar>
              <w:left w:w="144" w:type="dxa"/>
              <w:right w:w="144" w:type="dxa"/>
            </w:tcMar>
            <w:vAlign w:val="center"/>
          </w:tcPr>
          <w:p w:rsidR="001E1AB7" w:rsidRPr="00942413" w:rsidP="00204C41" w14:paraId="13DA8BF1" w14:textId="62FB28E9">
            <w:pPr>
              <w:widowControl/>
              <w:autoSpaceDE/>
              <w:autoSpaceDN/>
              <w:adjustRightInd/>
              <w:contextualSpacing/>
              <w:rPr>
                <w:rFonts w:ascii="Times New Roman" w:hAnsi="Times New Roman"/>
                <w:color w:val="000000"/>
                <w:kern w:val="24"/>
                <w:sz w:val="20"/>
                <w:szCs w:val="20"/>
              </w:rPr>
            </w:pPr>
            <w:r w:rsidRPr="00942413">
              <w:rPr>
                <w:rFonts w:ascii="Times New Roman" w:hAnsi="Times New Roman"/>
                <w:sz w:val="20"/>
                <w:szCs w:val="20"/>
              </w:rPr>
              <w:t xml:space="preserve">Seven </w:t>
            </w:r>
            <w:r w:rsidRPr="00942413" w:rsidR="38598DCD">
              <w:rPr>
                <w:rFonts w:ascii="Times New Roman" w:hAnsi="Times New Roman"/>
                <w:sz w:val="20"/>
                <w:szCs w:val="20"/>
              </w:rPr>
              <w:t>m</w:t>
            </w:r>
            <w:r w:rsidRPr="00942413" w:rsidR="00A47671">
              <w:rPr>
                <w:rFonts w:ascii="Times New Roman" w:hAnsi="Times New Roman"/>
                <w:sz w:val="20"/>
                <w:szCs w:val="20"/>
              </w:rPr>
              <w:t>ajor record</w:t>
            </w:r>
            <w:r w:rsidRPr="00942413" w:rsidR="007D6745">
              <w:rPr>
                <w:rFonts w:ascii="Times New Roman" w:hAnsi="Times New Roman"/>
                <w:sz w:val="20"/>
                <w:szCs w:val="20"/>
              </w:rPr>
              <w:t>-</w:t>
            </w:r>
            <w:r w:rsidRPr="00942413" w:rsidR="00A47671">
              <w:rPr>
                <w:rFonts w:ascii="Times New Roman" w:hAnsi="Times New Roman"/>
                <w:sz w:val="20"/>
                <w:szCs w:val="20"/>
              </w:rPr>
              <w:t xml:space="preserve">keeping and operational forms that pertain to facility matters </w:t>
            </w:r>
          </w:p>
        </w:tc>
        <w:tc>
          <w:tcPr>
            <w:tcW w:w="392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Mar>
              <w:top w:w="72" w:type="dxa"/>
              <w:left w:w="144" w:type="dxa"/>
              <w:bottom w:w="72" w:type="dxa"/>
              <w:right w:w="144" w:type="dxa"/>
            </w:tcMar>
            <w:vAlign w:val="center"/>
            <w:hideMark/>
          </w:tcPr>
          <w:p w:rsidR="00AF0FE2" w:rsidRPr="00942413" w:rsidP="00A47671" w14:paraId="587789ED" w14:textId="77777777">
            <w:pPr>
              <w:widowControl/>
              <w:numPr>
                <w:ilvl w:val="0"/>
                <w:numId w:val="8"/>
              </w:numPr>
              <w:autoSpaceDE/>
              <w:autoSpaceDN/>
              <w:adjustRightInd/>
              <w:ind w:left="391"/>
              <w:contextualSpacing/>
              <w:rPr>
                <w:rFonts w:ascii="Times New Roman" w:hAnsi="Times New Roman"/>
                <w:sz w:val="20"/>
                <w:szCs w:val="20"/>
              </w:rPr>
            </w:pPr>
            <w:r w:rsidRPr="00942413">
              <w:rPr>
                <w:rFonts w:ascii="Times New Roman" w:hAnsi="Times New Roman"/>
                <w:color w:val="000000"/>
                <w:kern w:val="24"/>
                <w:sz w:val="20"/>
                <w:szCs w:val="20"/>
              </w:rPr>
              <w:t>ETA 328 Property Inventory</w:t>
            </w:r>
          </w:p>
          <w:p w:rsidR="00AF0FE2" w:rsidRPr="00942413" w:rsidP="00A47671" w14:paraId="7CF32A47" w14:textId="77777777">
            <w:pPr>
              <w:widowControl/>
              <w:numPr>
                <w:ilvl w:val="0"/>
                <w:numId w:val="8"/>
              </w:numPr>
              <w:autoSpaceDE/>
              <w:autoSpaceDN/>
              <w:adjustRightInd/>
              <w:ind w:left="391"/>
              <w:contextualSpacing/>
              <w:rPr>
                <w:rFonts w:ascii="Times New Roman" w:hAnsi="Times New Roman"/>
                <w:sz w:val="20"/>
                <w:szCs w:val="20"/>
              </w:rPr>
            </w:pPr>
            <w:r w:rsidRPr="00942413">
              <w:rPr>
                <w:rFonts w:ascii="Times New Roman" w:hAnsi="Times New Roman"/>
                <w:color w:val="000000"/>
                <w:kern w:val="24"/>
                <w:sz w:val="20"/>
                <w:szCs w:val="20"/>
              </w:rPr>
              <w:t>ETA 6-36 Environmental Health Inspection</w:t>
            </w:r>
          </w:p>
          <w:p w:rsidR="00AF0FE2" w:rsidRPr="00942413" w:rsidP="00A47671" w14:paraId="17A9D630" w14:textId="77777777">
            <w:pPr>
              <w:widowControl/>
              <w:numPr>
                <w:ilvl w:val="0"/>
                <w:numId w:val="8"/>
              </w:numPr>
              <w:autoSpaceDE/>
              <w:autoSpaceDN/>
              <w:adjustRightInd/>
              <w:ind w:left="391"/>
              <w:contextualSpacing/>
              <w:rPr>
                <w:rFonts w:ascii="Times New Roman" w:hAnsi="Times New Roman"/>
                <w:sz w:val="20"/>
                <w:szCs w:val="20"/>
              </w:rPr>
            </w:pPr>
            <w:r w:rsidRPr="00942413">
              <w:rPr>
                <w:rFonts w:ascii="Times New Roman" w:hAnsi="Times New Roman"/>
                <w:color w:val="000000"/>
                <w:kern w:val="24"/>
                <w:sz w:val="20"/>
                <w:szCs w:val="20"/>
              </w:rPr>
              <w:t>ETA 6-37 Inspection of Residential and Educational Facilities</w:t>
            </w:r>
          </w:p>
          <w:p w:rsidR="00AF0FE2" w:rsidRPr="00942413" w:rsidP="00A47671" w14:paraId="698AB498" w14:textId="77777777">
            <w:pPr>
              <w:widowControl/>
              <w:numPr>
                <w:ilvl w:val="0"/>
                <w:numId w:val="8"/>
              </w:numPr>
              <w:autoSpaceDE/>
              <w:autoSpaceDN/>
              <w:adjustRightInd/>
              <w:ind w:left="391"/>
              <w:contextualSpacing/>
              <w:rPr>
                <w:rFonts w:ascii="Times New Roman" w:hAnsi="Times New Roman"/>
                <w:sz w:val="20"/>
                <w:szCs w:val="20"/>
              </w:rPr>
            </w:pPr>
            <w:r w:rsidRPr="00942413">
              <w:rPr>
                <w:rFonts w:ascii="Times New Roman" w:hAnsi="Times New Roman"/>
                <w:color w:val="000000"/>
                <w:kern w:val="24"/>
                <w:sz w:val="20"/>
                <w:szCs w:val="20"/>
              </w:rPr>
              <w:t>ETA 6-38 Inspection of Water and Supply Facilities</w:t>
            </w:r>
          </w:p>
          <w:p w:rsidR="00AF0FE2" w:rsidRPr="00942413" w:rsidP="00A47671" w14:paraId="093F1E2A" w14:textId="77777777">
            <w:pPr>
              <w:widowControl/>
              <w:numPr>
                <w:ilvl w:val="0"/>
                <w:numId w:val="8"/>
              </w:numPr>
              <w:autoSpaceDE/>
              <w:autoSpaceDN/>
              <w:adjustRightInd/>
              <w:ind w:left="391"/>
              <w:contextualSpacing/>
              <w:rPr>
                <w:rFonts w:ascii="Times New Roman" w:hAnsi="Times New Roman"/>
                <w:sz w:val="20"/>
                <w:szCs w:val="20"/>
              </w:rPr>
            </w:pPr>
            <w:r w:rsidRPr="00942413">
              <w:rPr>
                <w:rFonts w:ascii="Times New Roman" w:hAnsi="Times New Roman"/>
                <w:color w:val="000000"/>
                <w:kern w:val="24"/>
                <w:sz w:val="20"/>
                <w:szCs w:val="20"/>
              </w:rPr>
              <w:t>ETA 6-39 Inspection of Wastewater Treatment Facilities</w:t>
            </w:r>
          </w:p>
          <w:p w:rsidR="00A47671" w:rsidRPr="00942413" w:rsidP="00A47671" w14:paraId="63F73394" w14:textId="4CC1C786">
            <w:pPr>
              <w:widowControl/>
              <w:numPr>
                <w:ilvl w:val="0"/>
                <w:numId w:val="8"/>
              </w:numPr>
              <w:autoSpaceDE/>
              <w:autoSpaceDN/>
              <w:adjustRightInd/>
              <w:ind w:left="391"/>
              <w:contextualSpacing/>
              <w:rPr>
                <w:rFonts w:ascii="Times New Roman" w:hAnsi="Times New Roman"/>
                <w:sz w:val="20"/>
                <w:szCs w:val="20"/>
              </w:rPr>
            </w:pPr>
            <w:r w:rsidRPr="00AF335E">
              <w:rPr>
                <w:rFonts w:ascii="Times New Roman" w:hAnsi="Times New Roman"/>
                <w:color w:val="000000"/>
                <w:kern w:val="24"/>
                <w:sz w:val="20"/>
                <w:szCs w:val="20"/>
              </w:rPr>
              <w:t>ETA 9221</w:t>
            </w:r>
            <w:r>
              <w:rPr>
                <w:rFonts w:ascii="Times New Roman" w:hAnsi="Times New Roman"/>
                <w:color w:val="000000"/>
                <w:kern w:val="24"/>
                <w:sz w:val="20"/>
                <w:szCs w:val="20"/>
              </w:rPr>
              <w:t xml:space="preserve"> </w:t>
            </w:r>
            <w:r w:rsidRPr="00942413" w:rsidR="00AF0FE2">
              <w:rPr>
                <w:rFonts w:ascii="Times New Roman" w:hAnsi="Times New Roman"/>
                <w:color w:val="000000"/>
                <w:kern w:val="24"/>
                <w:sz w:val="20"/>
                <w:szCs w:val="20"/>
              </w:rPr>
              <w:t>Construction and Rehab Report (CRA)</w:t>
            </w:r>
          </w:p>
          <w:p w:rsidR="00AF0FE2" w:rsidRPr="00942413" w:rsidP="00A47671" w14:paraId="31855508" w14:textId="3F916ABE">
            <w:pPr>
              <w:widowControl/>
              <w:numPr>
                <w:ilvl w:val="0"/>
                <w:numId w:val="8"/>
              </w:numPr>
              <w:autoSpaceDE/>
              <w:autoSpaceDN/>
              <w:adjustRightInd/>
              <w:ind w:left="391"/>
              <w:contextualSpacing/>
              <w:rPr>
                <w:rFonts w:ascii="Times New Roman" w:hAnsi="Times New Roman"/>
                <w:sz w:val="20"/>
                <w:szCs w:val="20"/>
              </w:rPr>
            </w:pPr>
            <w:r w:rsidRPr="00DD18B8">
              <w:rPr>
                <w:rFonts w:ascii="Times New Roman" w:hAnsi="Times New Roman"/>
                <w:color w:val="000000"/>
                <w:kern w:val="24"/>
                <w:sz w:val="20"/>
                <w:szCs w:val="20"/>
                <w:lang w:val="fr-FR"/>
              </w:rPr>
              <w:t>ETA 9220</w:t>
            </w:r>
            <w:r>
              <w:rPr>
                <w:rFonts w:ascii="Times New Roman" w:hAnsi="Times New Roman"/>
                <w:color w:val="000000"/>
                <w:kern w:val="24"/>
                <w:sz w:val="20"/>
                <w:szCs w:val="20"/>
                <w:lang w:val="fr-FR"/>
              </w:rPr>
              <w:t xml:space="preserve"> </w:t>
            </w:r>
            <w:r w:rsidRPr="00942413">
              <w:rPr>
                <w:rFonts w:ascii="Times New Roman" w:hAnsi="Times New Roman"/>
                <w:color w:val="000000"/>
                <w:kern w:val="24"/>
                <w:sz w:val="20"/>
                <w:szCs w:val="20"/>
                <w:lang w:val="fr-FR"/>
              </w:rPr>
              <w:t>Center Preventive Maintenance Plan (PMP)</w:t>
            </w:r>
          </w:p>
        </w:tc>
      </w:tr>
    </w:tbl>
    <w:p w:rsidR="001E1AB7" w:rsidP="005B6FBB" w14:paraId="431ECD32" w14:textId="77777777">
      <w:pPr>
        <w:rPr>
          <w:rFonts w:ascii="Times New Roman" w:hAnsi="Times New Roman"/>
          <w:color w:val="000000"/>
        </w:rPr>
      </w:pPr>
    </w:p>
    <w:p w:rsidR="00B85E4D" w:rsidRPr="000D314C" w:rsidP="00E1045E" w14:paraId="50BAD76D" w14:textId="7A5F6F2E">
      <w:pPr>
        <w:pStyle w:val="ListParagraph"/>
        <w:numPr>
          <w:ilvl w:val="0"/>
          <w:numId w:val="21"/>
        </w:numPr>
        <w:rPr>
          <w:rFonts w:ascii="Times New Roman" w:hAnsi="Times New Roman"/>
          <w:color w:val="000000"/>
        </w:rPr>
      </w:pPr>
      <w:r w:rsidRPr="00E1045E">
        <w:rPr>
          <w:rFonts w:ascii="Times New Roman" w:hAnsi="Times New Roman"/>
          <w:color w:val="000000" w:themeColor="text1"/>
        </w:rPr>
        <w:t xml:space="preserve">The </w:t>
      </w:r>
      <w:r w:rsidRPr="00E1045E">
        <w:rPr>
          <w:rFonts w:ascii="Times New Roman" w:hAnsi="Times New Roman"/>
          <w:b/>
          <w:color w:val="000000" w:themeColor="text1"/>
        </w:rPr>
        <w:t xml:space="preserve">Finance </w:t>
      </w:r>
      <w:r w:rsidRPr="00384AC1" w:rsidR="7FCD27CB">
        <w:rPr>
          <w:rFonts w:ascii="Times New Roman" w:hAnsi="Times New Roman"/>
          <w:color w:val="000000" w:themeColor="text1"/>
        </w:rPr>
        <w:t>b</w:t>
      </w:r>
      <w:r w:rsidRPr="00384AC1">
        <w:rPr>
          <w:rFonts w:ascii="Times New Roman" w:hAnsi="Times New Roman"/>
          <w:color w:val="000000" w:themeColor="text1"/>
        </w:rPr>
        <w:t>usiness</w:t>
      </w:r>
      <w:r w:rsidRPr="00E1045E">
        <w:rPr>
          <w:rFonts w:ascii="Times New Roman" w:hAnsi="Times New Roman"/>
          <w:color w:val="000000" w:themeColor="text1"/>
        </w:rPr>
        <w:t xml:space="preserve"> </w:t>
      </w:r>
      <w:r w:rsidR="00A0575E">
        <w:rPr>
          <w:rFonts w:ascii="Times New Roman" w:hAnsi="Times New Roman"/>
          <w:color w:val="000000" w:themeColor="text1"/>
        </w:rPr>
        <w:t>u</w:t>
      </w:r>
      <w:r w:rsidRPr="00E1045E">
        <w:rPr>
          <w:rFonts w:ascii="Times New Roman" w:hAnsi="Times New Roman"/>
          <w:color w:val="000000" w:themeColor="text1"/>
        </w:rPr>
        <w:t>nit</w:t>
      </w:r>
      <w:r w:rsidR="003D42D5">
        <w:rPr>
          <w:rFonts w:ascii="Times New Roman" w:hAnsi="Times New Roman"/>
          <w:color w:val="000000" w:themeColor="text1"/>
        </w:rPr>
        <w:t xml:space="preserve"> </w:t>
      </w:r>
      <w:r w:rsidRPr="003D42D5" w:rsidR="003D42D5">
        <w:rPr>
          <w:rFonts w:ascii="Times New Roman" w:hAnsi="Times New Roman"/>
          <w:color w:val="000000" w:themeColor="text1"/>
        </w:rPr>
        <w:t xml:space="preserve">manages Job Corps' fiscal resources for programs and activities for which funds are appropriated </w:t>
      </w:r>
      <w:r w:rsidR="00384AC1">
        <w:rPr>
          <w:rFonts w:ascii="Times New Roman" w:hAnsi="Times New Roman"/>
          <w:color w:val="000000" w:themeColor="text1"/>
        </w:rPr>
        <w:t xml:space="preserve">by providing </w:t>
      </w:r>
      <w:r w:rsidRPr="00384AC1" w:rsidR="00384AC1">
        <w:rPr>
          <w:rFonts w:ascii="Times New Roman" w:hAnsi="Times New Roman"/>
          <w:color w:val="000000" w:themeColor="text1"/>
        </w:rPr>
        <w:t>budgetary, accounting, audit, and internal control</w:t>
      </w:r>
      <w:r w:rsidR="00384AC1">
        <w:rPr>
          <w:rFonts w:ascii="Times New Roman" w:hAnsi="Times New Roman"/>
          <w:color w:val="000000" w:themeColor="text1"/>
        </w:rPr>
        <w:t xml:space="preserve"> management</w:t>
      </w:r>
      <w:r w:rsidRPr="003D42D5" w:rsidR="003D42D5">
        <w:rPr>
          <w:rFonts w:ascii="Times New Roman" w:hAnsi="Times New Roman"/>
          <w:color w:val="000000" w:themeColor="text1"/>
        </w:rPr>
        <w:t>.</w:t>
      </w:r>
    </w:p>
    <w:p w:rsidR="00537CAC" w:rsidRPr="00537CAC" w:rsidP="00537CAC" w14:paraId="4B9D1EA7" w14:textId="77777777">
      <w:pPr>
        <w:ind w:left="360"/>
        <w:rPr>
          <w:rFonts w:ascii="Times New Roman" w:hAnsi="Times New Roman"/>
          <w:color w:val="000000"/>
        </w:rPr>
      </w:pPr>
    </w:p>
    <w:tbl>
      <w:tblPr>
        <w:tblW w:w="9764" w:type="dxa"/>
        <w:tblLook w:val="0420"/>
      </w:tblPr>
      <w:tblGrid>
        <w:gridCol w:w="1610"/>
        <w:gridCol w:w="4230"/>
        <w:gridCol w:w="3924"/>
      </w:tblGrid>
      <w:tr w14:paraId="5A96E38F" w14:textId="77777777">
        <w:tblPrEx>
          <w:tblW w:w="9764" w:type="dxa"/>
          <w:tblLook w:val="0420"/>
        </w:tblPrEx>
        <w:tc>
          <w:tcPr>
            <w:tcW w:w="16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E7E6E6" w:themeFill="background2"/>
            <w:tcMar>
              <w:top w:w="72" w:type="dxa"/>
              <w:left w:w="15" w:type="dxa"/>
              <w:bottom w:w="72" w:type="dxa"/>
              <w:right w:w="15" w:type="dxa"/>
            </w:tcMar>
            <w:vAlign w:val="center"/>
            <w:hideMark/>
          </w:tcPr>
          <w:p w:rsidR="004E7D2A" w:rsidRPr="00942413" w14:paraId="1D17EE85" w14:textId="77777777">
            <w:pPr>
              <w:widowControl/>
              <w:autoSpaceDE/>
              <w:autoSpaceDN/>
              <w:adjustRightInd/>
              <w:jc w:val="center"/>
              <w:rPr>
                <w:rFonts w:ascii="Times New Roman" w:hAnsi="Times New Roman"/>
                <w:sz w:val="20"/>
                <w:szCs w:val="20"/>
              </w:rPr>
            </w:pPr>
            <w:r w:rsidRPr="00942413">
              <w:rPr>
                <w:rFonts w:ascii="Times New Roman" w:hAnsi="Times New Roman"/>
                <w:b/>
                <w:color w:val="000000"/>
                <w:kern w:val="24"/>
                <w:sz w:val="20"/>
                <w:szCs w:val="20"/>
              </w:rPr>
              <w:t>Business Unit</w:t>
            </w:r>
          </w:p>
        </w:tc>
        <w:tc>
          <w:tcPr>
            <w:tcW w:w="42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E7E6E6" w:themeFill="background2"/>
          </w:tcPr>
          <w:p w:rsidR="004E7D2A" w:rsidRPr="00942413" w14:paraId="3A261B04" w14:textId="77777777">
            <w:pPr>
              <w:widowControl/>
              <w:autoSpaceDE/>
              <w:autoSpaceDN/>
              <w:adjustRightInd/>
              <w:ind w:left="360"/>
              <w:jc w:val="center"/>
              <w:rPr>
                <w:rFonts w:ascii="Times New Roman" w:hAnsi="Times New Roman"/>
                <w:b/>
                <w:color w:val="000000"/>
                <w:kern w:val="24"/>
                <w:sz w:val="20"/>
                <w:szCs w:val="20"/>
              </w:rPr>
            </w:pPr>
            <w:r w:rsidRPr="00942413">
              <w:rPr>
                <w:rFonts w:ascii="Times New Roman" w:hAnsi="Times New Roman"/>
                <w:b/>
                <w:sz w:val="20"/>
                <w:szCs w:val="20"/>
              </w:rPr>
              <w:t>Purpose</w:t>
            </w:r>
            <w:r w:rsidRPr="00942413">
              <w:rPr>
                <w:rFonts w:ascii="Times New Roman" w:hAnsi="Times New Roman"/>
                <w:b/>
                <w:color w:val="000000"/>
                <w:kern w:val="24"/>
                <w:sz w:val="20"/>
                <w:szCs w:val="20"/>
              </w:rPr>
              <w:t xml:space="preserve"> </w:t>
            </w:r>
          </w:p>
        </w:tc>
        <w:tc>
          <w:tcPr>
            <w:tcW w:w="392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E7E6E6" w:themeFill="background2"/>
            <w:tcMar>
              <w:top w:w="72" w:type="dxa"/>
              <w:left w:w="15" w:type="dxa"/>
              <w:bottom w:w="72" w:type="dxa"/>
              <w:right w:w="15" w:type="dxa"/>
            </w:tcMar>
            <w:hideMark/>
          </w:tcPr>
          <w:p w:rsidR="004E7D2A" w:rsidRPr="00942413" w14:paraId="62E732DB" w14:textId="77777777">
            <w:pPr>
              <w:widowControl/>
              <w:autoSpaceDE/>
              <w:autoSpaceDN/>
              <w:adjustRightInd/>
              <w:jc w:val="center"/>
              <w:rPr>
                <w:rFonts w:ascii="Times New Roman" w:hAnsi="Times New Roman"/>
                <w:sz w:val="20"/>
                <w:szCs w:val="20"/>
              </w:rPr>
            </w:pPr>
            <w:r w:rsidRPr="00942413">
              <w:rPr>
                <w:rFonts w:ascii="Times New Roman" w:hAnsi="Times New Roman"/>
                <w:b/>
                <w:color w:val="000000"/>
                <w:kern w:val="24"/>
                <w:sz w:val="20"/>
                <w:szCs w:val="20"/>
              </w:rPr>
              <w:t>Instruments</w:t>
            </w:r>
          </w:p>
        </w:tc>
      </w:tr>
      <w:tr w14:paraId="0487064B" w14:textId="77777777">
        <w:tblPrEx>
          <w:tblW w:w="9764" w:type="dxa"/>
          <w:tblLook w:val="0420"/>
        </w:tblPrEx>
        <w:trPr>
          <w:trHeight w:val="325"/>
        </w:trPr>
        <w:tc>
          <w:tcPr>
            <w:tcW w:w="16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Mar>
              <w:top w:w="72" w:type="dxa"/>
              <w:left w:w="15" w:type="dxa"/>
              <w:bottom w:w="72" w:type="dxa"/>
              <w:right w:w="15" w:type="dxa"/>
            </w:tcMar>
            <w:vAlign w:val="center"/>
            <w:hideMark/>
          </w:tcPr>
          <w:p w:rsidR="004E7D2A" w:rsidRPr="00942413" w14:paraId="69A4C348" w14:textId="77777777">
            <w:pPr>
              <w:widowControl/>
              <w:autoSpaceDE/>
              <w:autoSpaceDN/>
              <w:adjustRightInd/>
              <w:jc w:val="center"/>
              <w:rPr>
                <w:rFonts w:ascii="Times New Roman" w:hAnsi="Times New Roman"/>
                <w:sz w:val="20"/>
                <w:szCs w:val="20"/>
              </w:rPr>
            </w:pPr>
            <w:r w:rsidRPr="00942413">
              <w:rPr>
                <w:rFonts w:ascii="Times New Roman" w:hAnsi="Times New Roman"/>
                <w:b/>
                <w:color w:val="000000"/>
                <w:kern w:val="24"/>
                <w:sz w:val="20"/>
                <w:szCs w:val="20"/>
              </w:rPr>
              <w:t>Finance</w:t>
            </w:r>
          </w:p>
        </w:tc>
        <w:tc>
          <w:tcPr>
            <w:tcW w:w="42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vAlign w:val="center"/>
          </w:tcPr>
          <w:p w:rsidR="004E7D2A" w:rsidRPr="00942413" w14:paraId="70E4954B" w14:textId="77777777">
            <w:pPr>
              <w:widowControl/>
              <w:autoSpaceDE/>
              <w:autoSpaceDN/>
              <w:adjustRightInd/>
              <w:ind w:left="31"/>
              <w:contextualSpacing/>
              <w:rPr>
                <w:rFonts w:ascii="Times New Roman" w:hAnsi="Times New Roman"/>
                <w:sz w:val="20"/>
                <w:szCs w:val="20"/>
              </w:rPr>
            </w:pPr>
            <w:r w:rsidRPr="00942413">
              <w:rPr>
                <w:rFonts w:ascii="Times New Roman" w:hAnsi="Times New Roman"/>
                <w:sz w:val="20"/>
                <w:szCs w:val="20"/>
              </w:rPr>
              <w:t xml:space="preserve">Three reports used to oversee, manage, and control the budget and expenses of all the Job Corps centers.  </w:t>
            </w:r>
          </w:p>
        </w:tc>
        <w:tc>
          <w:tcPr>
            <w:tcW w:w="392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Mar>
              <w:top w:w="72" w:type="dxa"/>
              <w:left w:w="144" w:type="dxa"/>
              <w:bottom w:w="72" w:type="dxa"/>
              <w:right w:w="144" w:type="dxa"/>
            </w:tcMar>
            <w:vAlign w:val="center"/>
            <w:hideMark/>
          </w:tcPr>
          <w:p w:rsidR="004E7D2A" w:rsidRPr="00942413" w14:paraId="0C404CEB" w14:textId="77777777">
            <w:pPr>
              <w:pStyle w:val="ListParagraph"/>
              <w:widowControl/>
              <w:numPr>
                <w:ilvl w:val="0"/>
                <w:numId w:val="20"/>
              </w:numPr>
              <w:autoSpaceDE/>
              <w:autoSpaceDN/>
              <w:adjustRightInd/>
              <w:rPr>
                <w:rFonts w:ascii="Times New Roman" w:hAnsi="Times New Roman"/>
                <w:sz w:val="20"/>
                <w:szCs w:val="20"/>
              </w:rPr>
            </w:pPr>
            <w:r w:rsidRPr="00942413">
              <w:rPr>
                <w:rFonts w:ascii="Times New Roman" w:hAnsi="Times New Roman"/>
                <w:color w:val="000000"/>
                <w:kern w:val="24"/>
                <w:sz w:val="20"/>
                <w:szCs w:val="20"/>
                <w:lang w:val="sv-SE"/>
              </w:rPr>
              <w:t>ETA 2110 Center Financial Report</w:t>
            </w:r>
          </w:p>
          <w:p w:rsidR="004E7D2A" w:rsidRPr="00942413" w14:paraId="19D391CA" w14:textId="77777777">
            <w:pPr>
              <w:pStyle w:val="ListParagraph"/>
              <w:widowControl/>
              <w:numPr>
                <w:ilvl w:val="0"/>
                <w:numId w:val="20"/>
              </w:numPr>
              <w:autoSpaceDE/>
              <w:autoSpaceDN/>
              <w:adjustRightInd/>
              <w:rPr>
                <w:rFonts w:ascii="Times New Roman" w:hAnsi="Times New Roman"/>
                <w:sz w:val="20"/>
                <w:szCs w:val="20"/>
              </w:rPr>
            </w:pPr>
            <w:r w:rsidRPr="00942413">
              <w:rPr>
                <w:rFonts w:ascii="Times New Roman" w:hAnsi="Times New Roman"/>
                <w:color w:val="000000"/>
                <w:kern w:val="24"/>
                <w:sz w:val="20"/>
                <w:szCs w:val="20"/>
                <w:lang w:val="sv-SE"/>
              </w:rPr>
              <w:t>ETA 2181 Center Operations Budget</w:t>
            </w:r>
          </w:p>
          <w:p w:rsidR="004E7D2A" w:rsidRPr="00942413" w14:paraId="648CB19F" w14:textId="77777777">
            <w:pPr>
              <w:pStyle w:val="ListParagraph"/>
              <w:widowControl/>
              <w:numPr>
                <w:ilvl w:val="0"/>
                <w:numId w:val="20"/>
              </w:numPr>
              <w:autoSpaceDE/>
              <w:autoSpaceDN/>
              <w:adjustRightInd/>
              <w:rPr>
                <w:rFonts w:ascii="Times New Roman" w:hAnsi="Times New Roman"/>
                <w:sz w:val="20"/>
                <w:szCs w:val="20"/>
              </w:rPr>
            </w:pPr>
            <w:r w:rsidRPr="00942413">
              <w:rPr>
                <w:rFonts w:ascii="Times New Roman" w:hAnsi="Times New Roman"/>
                <w:color w:val="000000"/>
                <w:kern w:val="24"/>
                <w:sz w:val="20"/>
                <w:szCs w:val="20"/>
              </w:rPr>
              <w:t>ETA 2110 S Center Vacancy Separation Report</w:t>
            </w:r>
          </w:p>
        </w:tc>
      </w:tr>
    </w:tbl>
    <w:p w:rsidR="004E7D2A" w:rsidRPr="00590975" w:rsidP="00590975" w14:paraId="26ADD531" w14:textId="77777777">
      <w:pPr>
        <w:rPr>
          <w:rFonts w:ascii="Times New Roman" w:hAnsi="Times New Roman"/>
          <w:color w:val="000000"/>
        </w:rPr>
      </w:pPr>
    </w:p>
    <w:p w:rsidR="00AD6DB6" w:rsidP="00AD6DB6" w14:paraId="378DF5AD" w14:textId="77777777">
      <w:pPr>
        <w:rPr>
          <w:rFonts w:ascii="Times New Roman" w:hAnsi="Times New Roman"/>
          <w:color w:val="000000" w:themeColor="text1"/>
        </w:rPr>
      </w:pPr>
      <w:r w:rsidRPr="00AD6DB6">
        <w:rPr>
          <w:rFonts w:ascii="Times New Roman" w:hAnsi="Times New Roman"/>
          <w:color w:val="000000" w:themeColor="text1"/>
        </w:rPr>
        <w:t>The Health and Wellness business unit oversees and manages the health, wellness, mental health, and disability services to all Job Corps students, from pre-enrollment to the date of separation.</w:t>
      </w:r>
    </w:p>
    <w:p w:rsidR="00AD6DB6" w:rsidRPr="00AD6DB6" w:rsidP="00AD6DB6" w14:paraId="34B2FE6E" w14:textId="77777777">
      <w:pPr>
        <w:rPr>
          <w:rFonts w:ascii="Times New Roman" w:hAnsi="Times New Roman"/>
          <w:color w:val="000000" w:themeColor="text1"/>
        </w:rPr>
      </w:pPr>
    </w:p>
    <w:p w:rsidR="00AD6DB6" w:rsidP="00AD6DB6" w14:paraId="5C16C3B7" w14:textId="77777777">
      <w:pPr>
        <w:rPr>
          <w:rFonts w:ascii="Times New Roman" w:hAnsi="Times New Roman"/>
          <w:color w:val="000000" w:themeColor="text1"/>
        </w:rPr>
      </w:pPr>
      <w:r w:rsidRPr="00AD6DB6">
        <w:rPr>
          <w:rFonts w:ascii="Times New Roman" w:hAnsi="Times New Roman"/>
          <w:color w:val="000000" w:themeColor="text1"/>
        </w:rPr>
        <w:t>Job Corps provides students with healthcare to create a healthy and ready-for-work student population. Basic health services are provided to students through coordinated medical, oral health, mental health, and substance use prevention (Trainee Employee Assistance Program [TEAP]) services. Centers provide case management of chronic illness, treatment of acute illnesses, promotion of self-management of health care, and health education and prevention activities.</w:t>
      </w:r>
    </w:p>
    <w:p w:rsidR="00537CAC" w:rsidRPr="00031C26" w:rsidP="00031C26" w14:paraId="3842F4F2" w14:textId="77777777">
      <w:pPr>
        <w:rPr>
          <w:rFonts w:ascii="Times New Roman" w:hAnsi="Times New Roman"/>
          <w:color w:val="000000"/>
        </w:rPr>
      </w:pPr>
    </w:p>
    <w:tbl>
      <w:tblPr>
        <w:tblW w:w="9764" w:type="dxa"/>
        <w:tblLook w:val="0420"/>
      </w:tblPr>
      <w:tblGrid>
        <w:gridCol w:w="1610"/>
        <w:gridCol w:w="4230"/>
        <w:gridCol w:w="3924"/>
      </w:tblGrid>
      <w:tr w14:paraId="7863A13C" w14:textId="77777777" w:rsidTr="33EA7803">
        <w:tblPrEx>
          <w:tblW w:w="9764" w:type="dxa"/>
          <w:tblLook w:val="0420"/>
        </w:tblPrEx>
        <w:tc>
          <w:tcPr>
            <w:tcW w:w="16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E7E6E6" w:themeFill="background2"/>
            <w:tcMar>
              <w:top w:w="72" w:type="dxa"/>
              <w:left w:w="15" w:type="dxa"/>
              <w:bottom w:w="72" w:type="dxa"/>
              <w:right w:w="15" w:type="dxa"/>
            </w:tcMar>
            <w:vAlign w:val="center"/>
            <w:hideMark/>
          </w:tcPr>
          <w:p w:rsidR="001E1AB7" w:rsidRPr="00942413" w14:paraId="4E63139F" w14:textId="67542FDD">
            <w:pPr>
              <w:widowControl/>
              <w:autoSpaceDE/>
              <w:autoSpaceDN/>
              <w:adjustRightInd/>
              <w:jc w:val="center"/>
              <w:rPr>
                <w:rFonts w:ascii="Times New Roman" w:hAnsi="Times New Roman"/>
                <w:sz w:val="20"/>
                <w:szCs w:val="20"/>
              </w:rPr>
            </w:pPr>
            <w:r w:rsidRPr="00942413">
              <w:rPr>
                <w:rFonts w:ascii="Times New Roman" w:hAnsi="Times New Roman"/>
                <w:b/>
                <w:color w:val="000000"/>
                <w:kern w:val="24"/>
                <w:sz w:val="20"/>
                <w:szCs w:val="20"/>
              </w:rPr>
              <w:t>Business Unit</w:t>
            </w:r>
          </w:p>
        </w:tc>
        <w:tc>
          <w:tcPr>
            <w:tcW w:w="42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E7E6E6" w:themeFill="background2"/>
          </w:tcPr>
          <w:p w:rsidR="001E1AB7" w:rsidRPr="00942413" w14:paraId="49F4AC47" w14:textId="7E92ACDA">
            <w:pPr>
              <w:widowControl/>
              <w:autoSpaceDE/>
              <w:autoSpaceDN/>
              <w:adjustRightInd/>
              <w:ind w:left="360"/>
              <w:jc w:val="center"/>
              <w:rPr>
                <w:rFonts w:ascii="Times New Roman" w:hAnsi="Times New Roman"/>
                <w:b/>
                <w:color w:val="000000"/>
                <w:kern w:val="24"/>
                <w:sz w:val="20"/>
                <w:szCs w:val="20"/>
              </w:rPr>
            </w:pPr>
            <w:r w:rsidRPr="00942413">
              <w:rPr>
                <w:rFonts w:ascii="Times New Roman" w:hAnsi="Times New Roman"/>
                <w:b/>
                <w:sz w:val="20"/>
                <w:szCs w:val="20"/>
              </w:rPr>
              <w:t>Purpose</w:t>
            </w:r>
            <w:r w:rsidRPr="00942413">
              <w:rPr>
                <w:rFonts w:ascii="Times New Roman" w:hAnsi="Times New Roman"/>
                <w:b/>
                <w:color w:val="000000"/>
                <w:kern w:val="24"/>
                <w:sz w:val="20"/>
                <w:szCs w:val="20"/>
              </w:rPr>
              <w:t xml:space="preserve"> </w:t>
            </w:r>
          </w:p>
        </w:tc>
        <w:tc>
          <w:tcPr>
            <w:tcW w:w="392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E7E6E6" w:themeFill="background2"/>
            <w:tcMar>
              <w:top w:w="72" w:type="dxa"/>
              <w:left w:w="15" w:type="dxa"/>
              <w:bottom w:w="72" w:type="dxa"/>
              <w:right w:w="15" w:type="dxa"/>
            </w:tcMar>
            <w:hideMark/>
          </w:tcPr>
          <w:p w:rsidR="001E1AB7" w:rsidRPr="00942413" w14:paraId="4A8200C0" w14:textId="5BFE2BAB">
            <w:pPr>
              <w:widowControl/>
              <w:autoSpaceDE/>
              <w:autoSpaceDN/>
              <w:adjustRightInd/>
              <w:jc w:val="center"/>
              <w:rPr>
                <w:rFonts w:ascii="Times New Roman" w:hAnsi="Times New Roman"/>
                <w:sz w:val="20"/>
                <w:szCs w:val="20"/>
              </w:rPr>
            </w:pPr>
            <w:r w:rsidRPr="00942413">
              <w:rPr>
                <w:rFonts w:ascii="Times New Roman" w:hAnsi="Times New Roman"/>
                <w:b/>
                <w:color w:val="000000"/>
                <w:kern w:val="24"/>
                <w:sz w:val="20"/>
                <w:szCs w:val="20"/>
              </w:rPr>
              <w:t>Instruments</w:t>
            </w:r>
          </w:p>
        </w:tc>
      </w:tr>
      <w:tr w14:paraId="6C85D19D" w14:textId="77777777" w:rsidTr="33EA7803">
        <w:tblPrEx>
          <w:tblW w:w="9764" w:type="dxa"/>
          <w:tblLook w:val="0420"/>
        </w:tblPrEx>
        <w:trPr>
          <w:trHeight w:val="679"/>
        </w:trPr>
        <w:tc>
          <w:tcPr>
            <w:tcW w:w="16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Mar>
              <w:top w:w="72" w:type="dxa"/>
              <w:left w:w="15" w:type="dxa"/>
              <w:bottom w:w="72" w:type="dxa"/>
              <w:right w:w="15" w:type="dxa"/>
            </w:tcMar>
            <w:vAlign w:val="center"/>
            <w:hideMark/>
          </w:tcPr>
          <w:p w:rsidR="001E1AB7" w:rsidRPr="00D57898" w14:paraId="212D72AF" w14:textId="77777777">
            <w:pPr>
              <w:widowControl/>
              <w:autoSpaceDE/>
              <w:autoSpaceDN/>
              <w:adjustRightInd/>
              <w:jc w:val="center"/>
              <w:rPr>
                <w:rFonts w:ascii="Times New Roman" w:hAnsi="Times New Roman"/>
                <w:sz w:val="20"/>
                <w:szCs w:val="20"/>
              </w:rPr>
            </w:pPr>
            <w:r w:rsidRPr="00D57898">
              <w:rPr>
                <w:rFonts w:ascii="Times New Roman" w:hAnsi="Times New Roman"/>
                <w:b/>
                <w:color w:val="000000"/>
                <w:kern w:val="24"/>
                <w:sz w:val="20"/>
                <w:szCs w:val="20"/>
              </w:rPr>
              <w:t>Health and Wellness</w:t>
            </w:r>
          </w:p>
        </w:tc>
        <w:tc>
          <w:tcPr>
            <w:tcW w:w="42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vAlign w:val="center"/>
          </w:tcPr>
          <w:p w:rsidR="001E1AB7" w:rsidRPr="00D57898" w:rsidP="00FE2411" w14:paraId="67956F06" w14:textId="5BA0D84A">
            <w:pPr>
              <w:widowControl/>
              <w:autoSpaceDE/>
              <w:autoSpaceDN/>
              <w:adjustRightInd/>
              <w:ind w:left="37"/>
              <w:contextualSpacing/>
              <w:rPr>
                <w:rFonts w:ascii="Times New Roman" w:hAnsi="Times New Roman"/>
                <w:kern w:val="24"/>
                <w:sz w:val="20"/>
                <w:szCs w:val="20"/>
              </w:rPr>
            </w:pPr>
            <w:r w:rsidRPr="00D57898">
              <w:rPr>
                <w:rFonts w:ascii="Times New Roman" w:hAnsi="Times New Roman"/>
                <w:sz w:val="20"/>
                <w:szCs w:val="20"/>
              </w:rPr>
              <w:t xml:space="preserve">Seven health and wellness related forms </w:t>
            </w:r>
            <w:r w:rsidRPr="00D57898" w:rsidR="4F4C2D8E">
              <w:rPr>
                <w:rFonts w:ascii="Times New Roman" w:hAnsi="Times New Roman"/>
                <w:sz w:val="20"/>
                <w:szCs w:val="20"/>
              </w:rPr>
              <w:t xml:space="preserve">and reports </w:t>
            </w:r>
            <w:r w:rsidRPr="00D57898">
              <w:rPr>
                <w:rFonts w:ascii="Times New Roman" w:hAnsi="Times New Roman"/>
                <w:sz w:val="20"/>
                <w:szCs w:val="20"/>
              </w:rPr>
              <w:t>used to collect each individual student’</w:t>
            </w:r>
            <w:r w:rsidRPr="00D57898" w:rsidR="2A68A7BA">
              <w:rPr>
                <w:rFonts w:ascii="Times New Roman" w:hAnsi="Times New Roman"/>
                <w:sz w:val="20"/>
                <w:szCs w:val="20"/>
              </w:rPr>
              <w:t xml:space="preserve">s </w:t>
            </w:r>
            <w:r w:rsidRPr="00D57898" w:rsidR="066079E6">
              <w:rPr>
                <w:rFonts w:ascii="Times New Roman" w:hAnsi="Times New Roman"/>
                <w:sz w:val="20"/>
                <w:szCs w:val="20"/>
              </w:rPr>
              <w:t xml:space="preserve">basic health data and manage their wellbeing during their Job Corps tenure. </w:t>
            </w:r>
          </w:p>
        </w:tc>
        <w:tc>
          <w:tcPr>
            <w:tcW w:w="392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Mar>
              <w:top w:w="72" w:type="dxa"/>
              <w:left w:w="144" w:type="dxa"/>
              <w:bottom w:w="72" w:type="dxa"/>
              <w:right w:w="144" w:type="dxa"/>
            </w:tcMar>
            <w:vAlign w:val="center"/>
            <w:hideMark/>
          </w:tcPr>
          <w:p w:rsidR="00AF0FE2" w:rsidRPr="00D57898" w:rsidP="004C5824" w14:paraId="500C00A0" w14:textId="4A389008">
            <w:pPr>
              <w:widowControl/>
              <w:numPr>
                <w:ilvl w:val="0"/>
                <w:numId w:val="10"/>
              </w:numPr>
              <w:autoSpaceDE/>
              <w:autoSpaceDN/>
              <w:adjustRightInd/>
              <w:ind w:left="391"/>
              <w:contextualSpacing/>
              <w:rPr>
                <w:rFonts w:ascii="Times New Roman" w:hAnsi="Times New Roman"/>
                <w:sz w:val="20"/>
                <w:szCs w:val="20"/>
              </w:rPr>
            </w:pPr>
            <w:r>
              <w:rPr>
                <w:rFonts w:ascii="Times New Roman" w:hAnsi="Times New Roman"/>
                <w:color w:val="000000"/>
                <w:kern w:val="24"/>
                <w:sz w:val="20"/>
                <w:szCs w:val="20"/>
              </w:rPr>
              <w:t xml:space="preserve">ETA </w:t>
            </w:r>
            <w:r w:rsidR="00861C23">
              <w:rPr>
                <w:rFonts w:ascii="Times New Roman" w:hAnsi="Times New Roman"/>
                <w:color w:val="000000"/>
                <w:kern w:val="24"/>
                <w:sz w:val="20"/>
                <w:szCs w:val="20"/>
              </w:rPr>
              <w:t>9212</w:t>
            </w:r>
            <w:r w:rsidR="00833525">
              <w:rPr>
                <w:rFonts w:ascii="Times New Roman" w:hAnsi="Times New Roman"/>
                <w:color w:val="000000"/>
                <w:kern w:val="24"/>
                <w:sz w:val="20"/>
                <w:szCs w:val="20"/>
              </w:rPr>
              <w:t xml:space="preserve"> </w:t>
            </w:r>
            <w:r w:rsidRPr="00D57898">
              <w:rPr>
                <w:rFonts w:ascii="Times New Roman" w:hAnsi="Times New Roman"/>
                <w:color w:val="000000"/>
                <w:kern w:val="24"/>
                <w:sz w:val="20"/>
                <w:szCs w:val="20"/>
              </w:rPr>
              <w:t>Alcohol Testing Report</w:t>
            </w:r>
          </w:p>
          <w:p w:rsidR="0066193D" w:rsidRPr="0066193D" w:rsidP="0066193D" w14:paraId="7459DE87" w14:textId="76FA5806">
            <w:pPr>
              <w:widowControl/>
              <w:numPr>
                <w:ilvl w:val="0"/>
                <w:numId w:val="10"/>
              </w:numPr>
              <w:autoSpaceDE/>
              <w:autoSpaceDN/>
              <w:adjustRightInd/>
              <w:ind w:left="391"/>
              <w:contextualSpacing/>
              <w:rPr>
                <w:rFonts w:ascii="Times New Roman" w:hAnsi="Times New Roman"/>
                <w:sz w:val="20"/>
                <w:szCs w:val="20"/>
              </w:rPr>
            </w:pPr>
            <w:r>
              <w:rPr>
                <w:rFonts w:ascii="Times New Roman" w:hAnsi="Times New Roman"/>
                <w:color w:val="000000"/>
                <w:kern w:val="24"/>
                <w:sz w:val="20"/>
                <w:szCs w:val="20"/>
              </w:rPr>
              <w:t xml:space="preserve">ETA 9213 </w:t>
            </w:r>
            <w:r w:rsidRPr="00833525">
              <w:rPr>
                <w:rFonts w:ascii="Times New Roman" w:hAnsi="Times New Roman"/>
                <w:color w:val="000000"/>
                <w:kern w:val="24"/>
                <w:sz w:val="20"/>
                <w:szCs w:val="20"/>
              </w:rPr>
              <w:t>Immunization Record </w:t>
            </w:r>
          </w:p>
          <w:p w:rsidR="00AF0FE2" w:rsidRPr="00D57898" w:rsidP="004C5824" w14:paraId="7780D3BC" w14:textId="0D0AE9C4">
            <w:pPr>
              <w:widowControl/>
              <w:numPr>
                <w:ilvl w:val="0"/>
                <w:numId w:val="10"/>
              </w:numPr>
              <w:autoSpaceDE/>
              <w:autoSpaceDN/>
              <w:adjustRightInd/>
              <w:ind w:left="391"/>
              <w:contextualSpacing/>
              <w:rPr>
                <w:rFonts w:ascii="Times New Roman" w:hAnsi="Times New Roman"/>
                <w:sz w:val="20"/>
                <w:szCs w:val="20"/>
              </w:rPr>
            </w:pPr>
            <w:r w:rsidRPr="007C5AF9">
              <w:rPr>
                <w:rFonts w:ascii="Times New Roman" w:hAnsi="Times New Roman"/>
                <w:color w:val="000000"/>
                <w:kern w:val="24"/>
                <w:sz w:val="20"/>
                <w:szCs w:val="20"/>
              </w:rPr>
              <w:t>ETA 9222</w:t>
            </w:r>
            <w:r>
              <w:rPr>
                <w:rFonts w:ascii="Times New Roman" w:hAnsi="Times New Roman"/>
                <w:color w:val="000000"/>
                <w:kern w:val="24"/>
                <w:sz w:val="20"/>
                <w:szCs w:val="20"/>
              </w:rPr>
              <w:t xml:space="preserve"> </w:t>
            </w:r>
            <w:r w:rsidRPr="00D57898">
              <w:rPr>
                <w:rFonts w:ascii="Times New Roman" w:hAnsi="Times New Roman"/>
                <w:color w:val="000000"/>
                <w:kern w:val="24"/>
                <w:sz w:val="20"/>
                <w:szCs w:val="20"/>
              </w:rPr>
              <w:t>Health and Wellness Center Annual Program Description</w:t>
            </w:r>
          </w:p>
          <w:p w:rsidR="00AF0FE2" w:rsidRPr="00D57898" w:rsidP="004C5824" w14:paraId="2447DCCB" w14:textId="7D0FC534">
            <w:pPr>
              <w:widowControl/>
              <w:numPr>
                <w:ilvl w:val="0"/>
                <w:numId w:val="10"/>
              </w:numPr>
              <w:autoSpaceDE/>
              <w:autoSpaceDN/>
              <w:adjustRightInd/>
              <w:ind w:left="391"/>
              <w:contextualSpacing/>
              <w:rPr>
                <w:rFonts w:ascii="Times New Roman" w:hAnsi="Times New Roman"/>
                <w:iCs/>
                <w:sz w:val="20"/>
                <w:szCs w:val="20"/>
              </w:rPr>
            </w:pPr>
            <w:r>
              <w:rPr>
                <w:rFonts w:ascii="Times New Roman" w:hAnsi="Times New Roman"/>
                <w:iCs/>
                <w:color w:val="000000"/>
                <w:kern w:val="24"/>
                <w:sz w:val="20"/>
                <w:szCs w:val="20"/>
              </w:rPr>
              <w:t xml:space="preserve">ETA </w:t>
            </w:r>
            <w:r w:rsidR="00833525">
              <w:rPr>
                <w:rFonts w:ascii="Times New Roman" w:hAnsi="Times New Roman"/>
                <w:iCs/>
                <w:color w:val="000000"/>
                <w:kern w:val="24"/>
                <w:sz w:val="20"/>
                <w:szCs w:val="20"/>
              </w:rPr>
              <w:t xml:space="preserve">9214 </w:t>
            </w:r>
            <w:r w:rsidRPr="00D57898">
              <w:rPr>
                <w:rFonts w:ascii="Times New Roman" w:hAnsi="Times New Roman"/>
                <w:iCs/>
                <w:color w:val="000000"/>
                <w:kern w:val="24"/>
                <w:sz w:val="20"/>
                <w:szCs w:val="20"/>
              </w:rPr>
              <w:t>Social Intake Form</w:t>
            </w:r>
          </w:p>
          <w:p w:rsidR="00AF0FE2" w:rsidRPr="00D57898" w:rsidP="004C5824" w14:paraId="73EE1735" w14:textId="610D52CD">
            <w:pPr>
              <w:widowControl/>
              <w:numPr>
                <w:ilvl w:val="0"/>
                <w:numId w:val="10"/>
              </w:numPr>
              <w:autoSpaceDE/>
              <w:autoSpaceDN/>
              <w:adjustRightInd/>
              <w:ind w:left="391"/>
              <w:contextualSpacing/>
              <w:rPr>
                <w:rFonts w:ascii="Times New Roman" w:hAnsi="Times New Roman"/>
                <w:iCs/>
                <w:sz w:val="20"/>
                <w:szCs w:val="20"/>
              </w:rPr>
            </w:pPr>
            <w:r>
              <w:rPr>
                <w:rFonts w:ascii="Times New Roman" w:hAnsi="Times New Roman"/>
                <w:iCs/>
                <w:color w:val="000000"/>
                <w:kern w:val="24"/>
                <w:sz w:val="20"/>
                <w:szCs w:val="20"/>
              </w:rPr>
              <w:t xml:space="preserve">ETA 9215 </w:t>
            </w:r>
            <w:r w:rsidRPr="00D57898">
              <w:rPr>
                <w:rFonts w:ascii="Times New Roman" w:hAnsi="Times New Roman"/>
                <w:iCs/>
                <w:color w:val="000000"/>
                <w:kern w:val="24"/>
                <w:sz w:val="20"/>
                <w:szCs w:val="20"/>
              </w:rPr>
              <w:t xml:space="preserve">Physical Examination Form </w:t>
            </w:r>
          </w:p>
          <w:p w:rsidR="004C5824" w:rsidRPr="00D57898" w:rsidP="004C5824" w14:paraId="520CF28C" w14:textId="572E6680">
            <w:pPr>
              <w:widowControl/>
              <w:numPr>
                <w:ilvl w:val="0"/>
                <w:numId w:val="10"/>
              </w:numPr>
              <w:autoSpaceDE/>
              <w:autoSpaceDN/>
              <w:adjustRightInd/>
              <w:ind w:left="391"/>
              <w:contextualSpacing/>
              <w:rPr>
                <w:rFonts w:ascii="Times New Roman" w:hAnsi="Times New Roman"/>
                <w:iCs/>
                <w:sz w:val="20"/>
                <w:szCs w:val="20"/>
              </w:rPr>
            </w:pPr>
            <w:r>
              <w:rPr>
                <w:rFonts w:ascii="Times New Roman" w:hAnsi="Times New Roman"/>
                <w:iCs/>
                <w:color w:val="000000"/>
                <w:kern w:val="24"/>
                <w:sz w:val="20"/>
                <w:szCs w:val="20"/>
              </w:rPr>
              <w:t xml:space="preserve">ETA 9216 </w:t>
            </w:r>
            <w:r w:rsidRPr="00D57898" w:rsidR="00AF0FE2">
              <w:rPr>
                <w:rFonts w:ascii="Times New Roman" w:hAnsi="Times New Roman"/>
                <w:iCs/>
                <w:color w:val="000000"/>
                <w:kern w:val="24"/>
                <w:sz w:val="20"/>
                <w:szCs w:val="20"/>
              </w:rPr>
              <w:t>Health History Form</w:t>
            </w:r>
          </w:p>
          <w:p w:rsidR="00AF0FE2" w:rsidRPr="00D57898" w:rsidP="004C5824" w14:paraId="6B851BBB" w14:textId="2A1F2926">
            <w:pPr>
              <w:widowControl/>
              <w:numPr>
                <w:ilvl w:val="0"/>
                <w:numId w:val="10"/>
              </w:numPr>
              <w:autoSpaceDE/>
              <w:autoSpaceDN/>
              <w:adjustRightInd/>
              <w:ind w:left="391"/>
              <w:contextualSpacing/>
              <w:rPr>
                <w:rFonts w:ascii="Times New Roman" w:hAnsi="Times New Roman"/>
                <w:sz w:val="20"/>
                <w:szCs w:val="20"/>
              </w:rPr>
            </w:pPr>
            <w:r>
              <w:rPr>
                <w:rFonts w:ascii="Times New Roman" w:hAnsi="Times New Roman"/>
                <w:iCs/>
                <w:color w:val="000000"/>
                <w:kern w:val="24"/>
                <w:sz w:val="20"/>
                <w:szCs w:val="20"/>
              </w:rPr>
              <w:t xml:space="preserve">ETA 9217 </w:t>
            </w:r>
            <w:r w:rsidRPr="00D57898">
              <w:rPr>
                <w:rFonts w:ascii="Times New Roman" w:hAnsi="Times New Roman"/>
                <w:iCs/>
                <w:color w:val="000000"/>
                <w:kern w:val="24"/>
                <w:sz w:val="20"/>
                <w:szCs w:val="20"/>
              </w:rPr>
              <w:t>Laboratory Testing Information Sheet</w:t>
            </w:r>
          </w:p>
        </w:tc>
      </w:tr>
    </w:tbl>
    <w:p w:rsidR="001E1AB7" w:rsidP="005B6FBB" w14:paraId="51E17C04" w14:textId="77777777">
      <w:pPr>
        <w:rPr>
          <w:rFonts w:ascii="Times New Roman" w:hAnsi="Times New Roman"/>
          <w:color w:val="000000"/>
        </w:rPr>
      </w:pPr>
    </w:p>
    <w:p w:rsidR="00AD6DB6" w:rsidP="00AD6DB6" w14:paraId="059D5F17" w14:textId="77777777">
      <w:pPr>
        <w:rPr>
          <w:rFonts w:ascii="Times New Roman" w:hAnsi="Times New Roman"/>
          <w:color w:val="000000" w:themeColor="text1"/>
        </w:rPr>
      </w:pPr>
      <w:r w:rsidRPr="00AD6DB6">
        <w:rPr>
          <w:rFonts w:ascii="Times New Roman" w:hAnsi="Times New Roman"/>
          <w:color w:val="000000" w:themeColor="text1"/>
        </w:rPr>
        <w:t>The following table details the use, involved personnel, and purpose of the data collection for each form included in this submission:</w:t>
      </w:r>
      <w:r w:rsidRPr="00B17B8F">
        <w:rPr>
          <w:rFonts w:ascii="Times New Roman" w:hAnsi="Times New Roman"/>
          <w:color w:val="000000" w:themeColor="text1"/>
        </w:rPr>
        <w:t xml:space="preserve"> </w:t>
      </w:r>
    </w:p>
    <w:p w:rsidR="00AD6DB6" w:rsidP="005B6FBB" w14:paraId="538AFC49" w14:textId="77777777">
      <w:pPr>
        <w:rPr>
          <w:rFonts w:ascii="Times New Roman" w:hAnsi="Times New Roman"/>
          <w:color w:val="000000"/>
        </w:rPr>
      </w:pPr>
    </w:p>
    <w:tbl>
      <w:tblPr>
        <w:tblStyle w:val="TableGrid"/>
        <w:tblW w:w="9805" w:type="dxa"/>
        <w:tblLook w:val="04A0"/>
      </w:tblPr>
      <w:tblGrid>
        <w:gridCol w:w="1960"/>
        <w:gridCol w:w="1467"/>
        <w:gridCol w:w="1398"/>
        <w:gridCol w:w="4980"/>
      </w:tblGrid>
      <w:tr w14:paraId="3F7A2E01" w14:textId="77777777" w:rsidTr="00460AE0">
        <w:tblPrEx>
          <w:tblW w:w="9805" w:type="dxa"/>
          <w:tblLook w:val="04A0"/>
        </w:tblPrEx>
        <w:tc>
          <w:tcPr>
            <w:tcW w:w="1960" w:type="dxa"/>
            <w:shd w:val="clear" w:color="auto" w:fill="E7E6E6"/>
          </w:tcPr>
          <w:p w:rsidR="00836D83" w:rsidRPr="00460AE0" w14:paraId="60D9AA16" w14:textId="77777777">
            <w:pPr>
              <w:rPr>
                <w:rFonts w:ascii="Times New Roman" w:hAnsi="Times New Roman"/>
                <w:b/>
                <w:sz w:val="20"/>
                <w:szCs w:val="20"/>
              </w:rPr>
            </w:pPr>
            <w:r w:rsidRPr="00460AE0">
              <w:rPr>
                <w:rFonts w:ascii="Times New Roman" w:hAnsi="Times New Roman"/>
                <w:b/>
                <w:sz w:val="20"/>
                <w:szCs w:val="20"/>
              </w:rPr>
              <w:t>Form/Status</w:t>
            </w:r>
          </w:p>
        </w:tc>
        <w:tc>
          <w:tcPr>
            <w:tcW w:w="1467" w:type="dxa"/>
            <w:shd w:val="clear" w:color="auto" w:fill="E7E6E6"/>
          </w:tcPr>
          <w:p w:rsidR="00836D83" w:rsidRPr="00460AE0" w14:paraId="195EE908" w14:textId="77777777">
            <w:pPr>
              <w:rPr>
                <w:rFonts w:ascii="Times New Roman" w:hAnsi="Times New Roman"/>
                <w:b/>
                <w:sz w:val="20"/>
                <w:szCs w:val="20"/>
              </w:rPr>
            </w:pPr>
            <w:r w:rsidRPr="00460AE0">
              <w:rPr>
                <w:rFonts w:ascii="Times New Roman" w:hAnsi="Times New Roman"/>
                <w:b/>
                <w:sz w:val="20"/>
                <w:szCs w:val="20"/>
              </w:rPr>
              <w:t>How is it used?</w:t>
            </w:r>
          </w:p>
        </w:tc>
        <w:tc>
          <w:tcPr>
            <w:tcW w:w="1398" w:type="dxa"/>
            <w:shd w:val="clear" w:color="auto" w:fill="E7E6E6"/>
          </w:tcPr>
          <w:p w:rsidR="00836D83" w:rsidRPr="00460AE0" w14:paraId="691EA5FB" w14:textId="77777777">
            <w:pPr>
              <w:rPr>
                <w:rFonts w:ascii="Times New Roman" w:hAnsi="Times New Roman"/>
                <w:b/>
                <w:sz w:val="20"/>
                <w:szCs w:val="20"/>
              </w:rPr>
            </w:pPr>
            <w:r w:rsidRPr="00460AE0">
              <w:rPr>
                <w:rFonts w:ascii="Times New Roman" w:hAnsi="Times New Roman"/>
                <w:b/>
                <w:sz w:val="20"/>
                <w:szCs w:val="20"/>
              </w:rPr>
              <w:t>By whom used?</w:t>
            </w:r>
          </w:p>
        </w:tc>
        <w:tc>
          <w:tcPr>
            <w:tcW w:w="4980" w:type="dxa"/>
            <w:shd w:val="clear" w:color="auto" w:fill="E7E6E6"/>
          </w:tcPr>
          <w:p w:rsidR="00836D83" w:rsidRPr="00460AE0" w14:paraId="57D2725D" w14:textId="77777777">
            <w:pPr>
              <w:rPr>
                <w:rFonts w:ascii="Times New Roman" w:hAnsi="Times New Roman"/>
                <w:b/>
                <w:sz w:val="20"/>
                <w:szCs w:val="20"/>
              </w:rPr>
            </w:pPr>
            <w:r w:rsidRPr="00460AE0">
              <w:rPr>
                <w:rFonts w:ascii="Times New Roman" w:hAnsi="Times New Roman"/>
                <w:b/>
                <w:sz w:val="20"/>
                <w:szCs w:val="20"/>
              </w:rPr>
              <w:t>Purpose of information</w:t>
            </w:r>
          </w:p>
        </w:tc>
      </w:tr>
      <w:tr w14:paraId="6BBFC75C" w14:textId="77777777" w:rsidTr="00460AE0">
        <w:tblPrEx>
          <w:tblW w:w="9805" w:type="dxa"/>
          <w:tblLook w:val="04A0"/>
        </w:tblPrEx>
        <w:tc>
          <w:tcPr>
            <w:tcW w:w="1960" w:type="dxa"/>
          </w:tcPr>
          <w:p w:rsidR="00836D83" w:rsidRPr="00460AE0" w14:paraId="4D43BC7F" w14:textId="087A58D2">
            <w:pPr>
              <w:rPr>
                <w:rFonts w:ascii="Times New Roman" w:hAnsi="Times New Roman"/>
                <w:sz w:val="20"/>
                <w:szCs w:val="20"/>
              </w:rPr>
            </w:pPr>
            <w:r w:rsidRPr="00460AE0">
              <w:rPr>
                <w:rFonts w:ascii="Times New Roman" w:hAnsi="Times New Roman"/>
                <w:sz w:val="20"/>
                <w:szCs w:val="20"/>
              </w:rPr>
              <w:t>ETA 9212</w:t>
            </w:r>
            <w:r w:rsidRPr="00460AE0" w:rsidR="003B7010">
              <w:rPr>
                <w:rFonts w:ascii="Times New Roman" w:hAnsi="Times New Roman"/>
                <w:sz w:val="20"/>
                <w:szCs w:val="20"/>
              </w:rPr>
              <w:t xml:space="preserve"> </w:t>
            </w:r>
            <w:r w:rsidRPr="00460AE0">
              <w:rPr>
                <w:rFonts w:ascii="Times New Roman" w:hAnsi="Times New Roman"/>
                <w:sz w:val="20"/>
                <w:szCs w:val="20"/>
              </w:rPr>
              <w:t>Alcohol Testing Report/Currently in use</w:t>
            </w:r>
          </w:p>
        </w:tc>
        <w:tc>
          <w:tcPr>
            <w:tcW w:w="1467" w:type="dxa"/>
          </w:tcPr>
          <w:p w:rsidR="00836D83" w:rsidRPr="00460AE0" w14:paraId="3AA32FB3" w14:textId="015A0507">
            <w:pPr>
              <w:rPr>
                <w:rFonts w:ascii="Times New Roman" w:hAnsi="Times New Roman"/>
                <w:sz w:val="20"/>
                <w:szCs w:val="20"/>
              </w:rPr>
            </w:pPr>
            <w:r w:rsidRPr="00460AE0">
              <w:rPr>
                <w:rFonts w:ascii="Times New Roman" w:hAnsi="Times New Roman"/>
                <w:sz w:val="20"/>
                <w:szCs w:val="20"/>
              </w:rPr>
              <w:t>Report results of suspicion alcohol tests administered</w:t>
            </w:r>
          </w:p>
        </w:tc>
        <w:tc>
          <w:tcPr>
            <w:tcW w:w="1398" w:type="dxa"/>
          </w:tcPr>
          <w:p w:rsidR="00836D83" w:rsidRPr="00460AE0" w14:paraId="2169BE85" w14:textId="757F97C2">
            <w:pPr>
              <w:rPr>
                <w:rFonts w:ascii="Times New Roman" w:hAnsi="Times New Roman"/>
                <w:sz w:val="20"/>
                <w:szCs w:val="20"/>
              </w:rPr>
            </w:pPr>
            <w:r w:rsidRPr="00460AE0">
              <w:rPr>
                <w:rFonts w:ascii="Times New Roman" w:hAnsi="Times New Roman"/>
                <w:sz w:val="20"/>
                <w:szCs w:val="20"/>
              </w:rPr>
              <w:t>National Office Staff</w:t>
            </w:r>
          </w:p>
        </w:tc>
        <w:tc>
          <w:tcPr>
            <w:tcW w:w="4980" w:type="dxa"/>
          </w:tcPr>
          <w:p w:rsidR="00836D83" w:rsidRPr="00460AE0" w:rsidP="00836D83" w14:paraId="6031A625" w14:textId="3AEDF2DA">
            <w:pPr>
              <w:pStyle w:val="ListParagraph"/>
              <w:widowControl/>
              <w:numPr>
                <w:ilvl w:val="0"/>
                <w:numId w:val="28"/>
              </w:numPr>
              <w:autoSpaceDE/>
              <w:autoSpaceDN/>
              <w:adjustRightInd/>
              <w:rPr>
                <w:rFonts w:ascii="Times New Roman" w:hAnsi="Times New Roman"/>
                <w:sz w:val="20"/>
                <w:szCs w:val="20"/>
              </w:rPr>
            </w:pPr>
            <w:r w:rsidRPr="00460AE0">
              <w:rPr>
                <w:rFonts w:ascii="Times New Roman" w:hAnsi="Times New Roman"/>
                <w:sz w:val="20"/>
                <w:szCs w:val="20"/>
              </w:rPr>
              <w:t>Analysis of these indicators provides an opportunity to assess the effectiveness of current Job Corps policies and practices and to identify opportunities for improving health and wellness services and student health outcomes. </w:t>
            </w:r>
          </w:p>
        </w:tc>
      </w:tr>
      <w:tr w14:paraId="410F08FD" w14:textId="77777777" w:rsidTr="00460AE0">
        <w:tblPrEx>
          <w:tblW w:w="9805" w:type="dxa"/>
          <w:tblLook w:val="04A0"/>
        </w:tblPrEx>
        <w:tc>
          <w:tcPr>
            <w:tcW w:w="1960" w:type="dxa"/>
            <w:shd w:val="clear" w:color="auto" w:fill="DBE5F1"/>
          </w:tcPr>
          <w:p w:rsidR="00FD1F24" w:rsidRPr="00460AE0" w:rsidP="00FD1F24" w14:paraId="71C9E7B4" w14:textId="58AE24BD">
            <w:pPr>
              <w:rPr>
                <w:rFonts w:ascii="Times New Roman" w:hAnsi="Times New Roman"/>
                <w:sz w:val="20"/>
                <w:szCs w:val="20"/>
              </w:rPr>
            </w:pPr>
            <w:r w:rsidRPr="00460AE0">
              <w:rPr>
                <w:rFonts w:ascii="Times New Roman" w:hAnsi="Times New Roman"/>
                <w:sz w:val="20"/>
                <w:szCs w:val="20"/>
              </w:rPr>
              <w:t xml:space="preserve">ETA 9213 </w:t>
            </w:r>
            <w:r w:rsidRPr="00460AE0">
              <w:rPr>
                <w:rFonts w:ascii="Times New Roman" w:hAnsi="Times New Roman"/>
                <w:sz w:val="20"/>
                <w:szCs w:val="20"/>
              </w:rPr>
              <w:t>Immunization Record/Currently in use</w:t>
            </w:r>
          </w:p>
          <w:p w:rsidR="00FD1F24" w:rsidRPr="00460AE0" w:rsidP="00FD1F24" w14:paraId="2E4B81CA" w14:textId="77777777">
            <w:pPr>
              <w:rPr>
                <w:rFonts w:ascii="Times New Roman" w:hAnsi="Times New Roman"/>
                <w:sz w:val="20"/>
                <w:szCs w:val="20"/>
              </w:rPr>
            </w:pPr>
          </w:p>
        </w:tc>
        <w:tc>
          <w:tcPr>
            <w:tcW w:w="1467" w:type="dxa"/>
            <w:shd w:val="clear" w:color="auto" w:fill="DBE5F1"/>
          </w:tcPr>
          <w:p w:rsidR="00FD1F24" w:rsidRPr="00460AE0" w:rsidP="00FD1F24" w14:paraId="21BEF375" w14:textId="2315E1FE">
            <w:pPr>
              <w:rPr>
                <w:rFonts w:ascii="Times New Roman" w:hAnsi="Times New Roman"/>
                <w:sz w:val="20"/>
                <w:szCs w:val="20"/>
              </w:rPr>
            </w:pPr>
            <w:r w:rsidRPr="00460AE0">
              <w:rPr>
                <w:rFonts w:ascii="Times New Roman" w:hAnsi="Times New Roman"/>
                <w:sz w:val="20"/>
                <w:szCs w:val="20"/>
              </w:rPr>
              <w:t>Uniformly document students’ vaccinations</w:t>
            </w:r>
          </w:p>
        </w:tc>
        <w:tc>
          <w:tcPr>
            <w:tcW w:w="1398" w:type="dxa"/>
            <w:shd w:val="clear" w:color="auto" w:fill="DBE5F1"/>
          </w:tcPr>
          <w:p w:rsidR="00FD1F24" w:rsidRPr="00460AE0" w:rsidP="00FD1F24" w14:paraId="358E9783" w14:textId="198B88EB">
            <w:pPr>
              <w:rPr>
                <w:rFonts w:ascii="Times New Roman" w:hAnsi="Times New Roman"/>
                <w:sz w:val="20"/>
                <w:szCs w:val="20"/>
              </w:rPr>
            </w:pPr>
            <w:r w:rsidRPr="00460AE0">
              <w:rPr>
                <w:rFonts w:ascii="Times New Roman" w:hAnsi="Times New Roman"/>
                <w:sz w:val="20"/>
                <w:szCs w:val="20"/>
              </w:rPr>
              <w:t>Center medical and nursing staff</w:t>
            </w:r>
          </w:p>
        </w:tc>
        <w:tc>
          <w:tcPr>
            <w:tcW w:w="4980" w:type="dxa"/>
            <w:shd w:val="clear" w:color="auto" w:fill="DBE5F1"/>
          </w:tcPr>
          <w:p w:rsidR="00FD1F24" w:rsidRPr="00460AE0" w:rsidP="00FD1F24" w14:paraId="19106954" w14:textId="77777777">
            <w:pPr>
              <w:pStyle w:val="ListParagraph"/>
              <w:widowControl/>
              <w:numPr>
                <w:ilvl w:val="0"/>
                <w:numId w:val="28"/>
              </w:numPr>
              <w:autoSpaceDE/>
              <w:autoSpaceDN/>
              <w:adjustRightInd/>
              <w:rPr>
                <w:rFonts w:ascii="Times New Roman" w:hAnsi="Times New Roman"/>
                <w:sz w:val="20"/>
                <w:szCs w:val="20"/>
              </w:rPr>
            </w:pPr>
            <w:r w:rsidRPr="00460AE0">
              <w:rPr>
                <w:rFonts w:ascii="Times New Roman" w:hAnsi="Times New Roman"/>
                <w:sz w:val="20"/>
                <w:szCs w:val="20"/>
              </w:rPr>
              <w:t>Ensure students have received required immunizations to prevent communicable diseases</w:t>
            </w:r>
          </w:p>
          <w:p w:rsidR="00FD1F24" w:rsidRPr="00460AE0" w:rsidP="00FD1F24" w14:paraId="3A57456C" w14:textId="25A579B5">
            <w:pPr>
              <w:pStyle w:val="ListParagraph"/>
              <w:widowControl/>
              <w:numPr>
                <w:ilvl w:val="0"/>
                <w:numId w:val="29"/>
              </w:numPr>
              <w:autoSpaceDE/>
              <w:autoSpaceDN/>
              <w:adjustRightInd/>
              <w:rPr>
                <w:rFonts w:ascii="Times New Roman" w:hAnsi="Times New Roman"/>
                <w:sz w:val="20"/>
                <w:szCs w:val="20"/>
              </w:rPr>
            </w:pPr>
            <w:r w:rsidRPr="00460AE0">
              <w:rPr>
                <w:rFonts w:ascii="Times New Roman" w:hAnsi="Times New Roman"/>
                <w:sz w:val="20"/>
                <w:szCs w:val="20"/>
              </w:rPr>
              <w:t>Provide documentation of vaccinations in Student Health Record.</w:t>
            </w:r>
          </w:p>
        </w:tc>
      </w:tr>
      <w:tr w14:paraId="2AAC249C" w14:textId="77777777" w:rsidTr="00460AE0">
        <w:tblPrEx>
          <w:tblW w:w="9805" w:type="dxa"/>
          <w:tblLook w:val="04A0"/>
        </w:tblPrEx>
        <w:tc>
          <w:tcPr>
            <w:tcW w:w="1960" w:type="dxa"/>
          </w:tcPr>
          <w:p w:rsidR="00836D83" w:rsidRPr="00460AE0" w14:paraId="5E98E268" w14:textId="64A73BB9">
            <w:pPr>
              <w:rPr>
                <w:rFonts w:ascii="Times New Roman" w:hAnsi="Times New Roman"/>
                <w:sz w:val="20"/>
                <w:szCs w:val="20"/>
              </w:rPr>
            </w:pPr>
            <w:r w:rsidRPr="00460AE0">
              <w:rPr>
                <w:rFonts w:ascii="Times New Roman" w:hAnsi="Times New Roman"/>
                <w:sz w:val="20"/>
                <w:szCs w:val="20"/>
              </w:rPr>
              <w:t xml:space="preserve">ETA 9222 </w:t>
            </w:r>
            <w:r w:rsidRPr="00460AE0">
              <w:rPr>
                <w:rFonts w:ascii="Times New Roman" w:hAnsi="Times New Roman"/>
                <w:sz w:val="20"/>
                <w:szCs w:val="20"/>
              </w:rPr>
              <w:t>Health and Wellness Center Annual Program Description/ Currently in use</w:t>
            </w:r>
          </w:p>
        </w:tc>
        <w:tc>
          <w:tcPr>
            <w:tcW w:w="1467" w:type="dxa"/>
          </w:tcPr>
          <w:p w:rsidR="00836D83" w:rsidRPr="00460AE0" w14:paraId="2A32A785" w14:textId="77777777">
            <w:pPr>
              <w:rPr>
                <w:rFonts w:ascii="Times New Roman" w:hAnsi="Times New Roman"/>
                <w:sz w:val="20"/>
                <w:szCs w:val="20"/>
              </w:rPr>
            </w:pPr>
            <w:r w:rsidRPr="00460AE0">
              <w:rPr>
                <w:rFonts w:ascii="Times New Roman" w:hAnsi="Times New Roman"/>
                <w:sz w:val="20"/>
                <w:szCs w:val="20"/>
              </w:rPr>
              <w:t>Report health and wellness center operating data</w:t>
            </w:r>
          </w:p>
        </w:tc>
        <w:tc>
          <w:tcPr>
            <w:tcW w:w="1398" w:type="dxa"/>
          </w:tcPr>
          <w:p w:rsidR="00836D83" w:rsidRPr="00460AE0" w14:paraId="745156D4" w14:textId="77777777">
            <w:pPr>
              <w:rPr>
                <w:rFonts w:ascii="Times New Roman" w:hAnsi="Times New Roman"/>
                <w:sz w:val="20"/>
                <w:szCs w:val="20"/>
              </w:rPr>
            </w:pPr>
            <w:r w:rsidRPr="00460AE0">
              <w:rPr>
                <w:rFonts w:ascii="Times New Roman" w:hAnsi="Times New Roman"/>
                <w:sz w:val="20"/>
                <w:szCs w:val="20"/>
              </w:rPr>
              <w:t>National Office Staff</w:t>
            </w:r>
          </w:p>
        </w:tc>
        <w:tc>
          <w:tcPr>
            <w:tcW w:w="4980" w:type="dxa"/>
          </w:tcPr>
          <w:p w:rsidR="00836D83" w:rsidRPr="00460AE0" w:rsidP="00836D83" w14:paraId="6F7D0816" w14:textId="77777777">
            <w:pPr>
              <w:pStyle w:val="ListParagraph"/>
              <w:widowControl/>
              <w:numPr>
                <w:ilvl w:val="0"/>
                <w:numId w:val="29"/>
              </w:numPr>
              <w:autoSpaceDE/>
              <w:autoSpaceDN/>
              <w:adjustRightInd/>
              <w:rPr>
                <w:rFonts w:ascii="Times New Roman" w:hAnsi="Times New Roman"/>
                <w:sz w:val="20"/>
                <w:szCs w:val="20"/>
              </w:rPr>
            </w:pPr>
            <w:r w:rsidRPr="00460AE0">
              <w:rPr>
                <w:rFonts w:ascii="Times New Roman" w:hAnsi="Times New Roman"/>
                <w:sz w:val="20"/>
                <w:szCs w:val="20"/>
              </w:rPr>
              <w:t>Analysis of these indicators provides an opportunity to assess the effectiveness of current Job Corps policies and practices and to identify opportunities for improving health and wellness services and student health outcomes. </w:t>
            </w:r>
          </w:p>
        </w:tc>
      </w:tr>
      <w:tr w14:paraId="4358BEEB" w14:textId="77777777" w:rsidTr="00460AE0">
        <w:tblPrEx>
          <w:tblW w:w="9805" w:type="dxa"/>
          <w:tblLook w:val="04A0"/>
        </w:tblPrEx>
        <w:tc>
          <w:tcPr>
            <w:tcW w:w="1960" w:type="dxa"/>
            <w:shd w:val="clear" w:color="auto" w:fill="DBE5F1"/>
          </w:tcPr>
          <w:p w:rsidR="00836D83" w:rsidRPr="00460AE0" w14:paraId="29054ED0" w14:textId="2BC44632">
            <w:pPr>
              <w:rPr>
                <w:rFonts w:ascii="Times New Roman" w:hAnsi="Times New Roman"/>
                <w:sz w:val="20"/>
                <w:szCs w:val="20"/>
              </w:rPr>
            </w:pPr>
            <w:r w:rsidRPr="00460AE0">
              <w:rPr>
                <w:rFonts w:ascii="Times New Roman" w:hAnsi="Times New Roman"/>
                <w:sz w:val="20"/>
                <w:szCs w:val="20"/>
              </w:rPr>
              <w:t xml:space="preserve">ETA 9214 </w:t>
            </w:r>
            <w:r w:rsidRPr="00460AE0">
              <w:rPr>
                <w:rFonts w:ascii="Times New Roman" w:hAnsi="Times New Roman"/>
                <w:sz w:val="20"/>
                <w:szCs w:val="20"/>
              </w:rPr>
              <w:t xml:space="preserve">Social Intake Form/Currently an </w:t>
            </w:r>
            <w:r w:rsidRPr="00460AE0">
              <w:rPr>
                <w:rFonts w:ascii="Times New Roman" w:hAnsi="Times New Roman"/>
                <w:sz w:val="20"/>
                <w:szCs w:val="20"/>
              </w:rPr>
              <w:t>optional form per PRH 2.3 R4(b2) and PRH 2.1 R2(a), proposed to be a required form</w:t>
            </w:r>
          </w:p>
        </w:tc>
        <w:tc>
          <w:tcPr>
            <w:tcW w:w="1467" w:type="dxa"/>
            <w:shd w:val="clear" w:color="auto" w:fill="DBE5F1"/>
          </w:tcPr>
          <w:p w:rsidR="00836D83" w:rsidRPr="00460AE0" w14:paraId="4BAD48BE" w14:textId="77777777">
            <w:pPr>
              <w:rPr>
                <w:rFonts w:ascii="Times New Roman" w:hAnsi="Times New Roman"/>
                <w:sz w:val="20"/>
                <w:szCs w:val="20"/>
              </w:rPr>
            </w:pPr>
            <w:r w:rsidRPr="00460AE0">
              <w:rPr>
                <w:rFonts w:ascii="Times New Roman" w:hAnsi="Times New Roman"/>
                <w:sz w:val="20"/>
                <w:szCs w:val="20"/>
              </w:rPr>
              <w:t xml:space="preserve">Collect mental health and substance use </w:t>
            </w:r>
            <w:r w:rsidRPr="00460AE0">
              <w:rPr>
                <w:rFonts w:ascii="Times New Roman" w:hAnsi="Times New Roman"/>
                <w:sz w:val="20"/>
                <w:szCs w:val="20"/>
              </w:rPr>
              <w:t>information at intake</w:t>
            </w:r>
          </w:p>
        </w:tc>
        <w:tc>
          <w:tcPr>
            <w:tcW w:w="1398" w:type="dxa"/>
            <w:shd w:val="clear" w:color="auto" w:fill="DBE5F1"/>
          </w:tcPr>
          <w:p w:rsidR="00836D83" w:rsidRPr="00460AE0" w14:paraId="51CC904B" w14:textId="77777777">
            <w:pPr>
              <w:rPr>
                <w:rFonts w:ascii="Times New Roman" w:hAnsi="Times New Roman"/>
                <w:sz w:val="20"/>
                <w:szCs w:val="20"/>
              </w:rPr>
            </w:pPr>
            <w:r w:rsidRPr="00460AE0">
              <w:rPr>
                <w:rFonts w:ascii="Times New Roman" w:hAnsi="Times New Roman"/>
                <w:sz w:val="20"/>
                <w:szCs w:val="20"/>
              </w:rPr>
              <w:t>Counseling and health and wellness staff</w:t>
            </w:r>
          </w:p>
        </w:tc>
        <w:tc>
          <w:tcPr>
            <w:tcW w:w="4980" w:type="dxa"/>
            <w:shd w:val="clear" w:color="auto" w:fill="DBE5F1"/>
          </w:tcPr>
          <w:p w:rsidR="00836D83" w:rsidRPr="00460AE0" w:rsidP="00836D83" w14:paraId="2FC85CF9" w14:textId="77777777">
            <w:pPr>
              <w:pStyle w:val="ListParagraph"/>
              <w:widowControl/>
              <w:numPr>
                <w:ilvl w:val="0"/>
                <w:numId w:val="29"/>
              </w:numPr>
              <w:autoSpaceDE/>
              <w:autoSpaceDN/>
              <w:adjustRightInd/>
              <w:rPr>
                <w:rFonts w:ascii="Times New Roman" w:hAnsi="Times New Roman"/>
                <w:sz w:val="20"/>
                <w:szCs w:val="20"/>
              </w:rPr>
            </w:pPr>
            <w:r w:rsidRPr="00460AE0">
              <w:rPr>
                <w:rFonts w:ascii="Times New Roman" w:hAnsi="Times New Roman"/>
                <w:sz w:val="20"/>
                <w:szCs w:val="20"/>
              </w:rPr>
              <w:t>Ensure a uniform intake career, social and mental health, and substance use assessment for all incoming students.</w:t>
            </w:r>
          </w:p>
          <w:p w:rsidR="00836D83" w:rsidRPr="00460AE0" w:rsidP="00836D83" w14:paraId="34A37A20" w14:textId="77777777">
            <w:pPr>
              <w:pStyle w:val="ListParagraph"/>
              <w:widowControl/>
              <w:numPr>
                <w:ilvl w:val="0"/>
                <w:numId w:val="29"/>
              </w:numPr>
              <w:autoSpaceDE/>
              <w:autoSpaceDN/>
              <w:adjustRightInd/>
              <w:rPr>
                <w:rFonts w:ascii="Times New Roman" w:hAnsi="Times New Roman"/>
                <w:sz w:val="20"/>
                <w:szCs w:val="20"/>
              </w:rPr>
            </w:pPr>
            <w:r w:rsidRPr="00460AE0">
              <w:rPr>
                <w:rFonts w:ascii="Times New Roman" w:hAnsi="Times New Roman"/>
                <w:sz w:val="20"/>
                <w:szCs w:val="20"/>
              </w:rPr>
              <w:t>Allow Job Corps health and wellness staff to customized healthcare based on students' past and current mental health and substance use.</w:t>
            </w:r>
          </w:p>
          <w:p w:rsidR="00836D83" w:rsidRPr="00460AE0" w:rsidP="00836D83" w14:paraId="7E90E3E7" w14:textId="77777777">
            <w:pPr>
              <w:pStyle w:val="ListParagraph"/>
              <w:widowControl/>
              <w:numPr>
                <w:ilvl w:val="0"/>
                <w:numId w:val="29"/>
              </w:numPr>
              <w:autoSpaceDE/>
              <w:autoSpaceDN/>
              <w:adjustRightInd/>
              <w:rPr>
                <w:rFonts w:ascii="Times New Roman" w:hAnsi="Times New Roman"/>
                <w:sz w:val="20"/>
                <w:szCs w:val="20"/>
              </w:rPr>
            </w:pPr>
            <w:r w:rsidRPr="00460AE0">
              <w:rPr>
                <w:rFonts w:ascii="Times New Roman" w:hAnsi="Times New Roman"/>
                <w:sz w:val="20"/>
                <w:szCs w:val="20"/>
              </w:rPr>
              <w:t>Allow counseling staff to provide customized social, educational, and vocational support to students.</w:t>
            </w:r>
          </w:p>
          <w:p w:rsidR="00836D83" w:rsidRPr="00460AE0" w:rsidP="00836D83" w14:paraId="178423A9" w14:textId="77777777">
            <w:pPr>
              <w:pStyle w:val="ListParagraph"/>
              <w:widowControl/>
              <w:numPr>
                <w:ilvl w:val="0"/>
                <w:numId w:val="29"/>
              </w:numPr>
              <w:autoSpaceDE/>
              <w:autoSpaceDN/>
              <w:adjustRightInd/>
              <w:rPr>
                <w:rFonts w:ascii="Times New Roman" w:hAnsi="Times New Roman"/>
                <w:sz w:val="20"/>
                <w:szCs w:val="20"/>
              </w:rPr>
            </w:pPr>
            <w:r w:rsidRPr="00460AE0">
              <w:rPr>
                <w:rFonts w:ascii="Times New Roman" w:hAnsi="Times New Roman"/>
                <w:sz w:val="20"/>
                <w:szCs w:val="20"/>
              </w:rPr>
              <w:t>Identify and ensure prompt treatment and disposition for serious mental health and substance use issues, which ultimately results in a safer environment on Job Corps centers.</w:t>
            </w:r>
          </w:p>
        </w:tc>
      </w:tr>
      <w:tr w14:paraId="01A9E6FE" w14:textId="77777777" w:rsidTr="00460AE0">
        <w:tblPrEx>
          <w:tblW w:w="9805" w:type="dxa"/>
          <w:tblLook w:val="04A0"/>
        </w:tblPrEx>
        <w:tc>
          <w:tcPr>
            <w:tcW w:w="1960" w:type="dxa"/>
          </w:tcPr>
          <w:p w:rsidR="00836D83" w:rsidRPr="00460AE0" w14:paraId="3EA123E0" w14:textId="23C5B658">
            <w:pPr>
              <w:rPr>
                <w:rFonts w:ascii="Times New Roman" w:hAnsi="Times New Roman"/>
                <w:sz w:val="20"/>
                <w:szCs w:val="20"/>
              </w:rPr>
            </w:pPr>
            <w:r w:rsidRPr="00460AE0">
              <w:rPr>
                <w:rFonts w:ascii="Times New Roman" w:hAnsi="Times New Roman"/>
                <w:sz w:val="20"/>
                <w:szCs w:val="20"/>
              </w:rPr>
              <w:t xml:space="preserve">ETA 9215 </w:t>
            </w:r>
            <w:r w:rsidRPr="00460AE0">
              <w:rPr>
                <w:rFonts w:ascii="Times New Roman" w:hAnsi="Times New Roman"/>
                <w:sz w:val="20"/>
                <w:szCs w:val="20"/>
              </w:rPr>
              <w:t>Physical Examination Form/Currently required by PRH 2.3 R2(b), but not a PRH form</w:t>
            </w:r>
          </w:p>
        </w:tc>
        <w:tc>
          <w:tcPr>
            <w:tcW w:w="1467" w:type="dxa"/>
          </w:tcPr>
          <w:p w:rsidR="00836D83" w:rsidRPr="00460AE0" w14:paraId="46EA0E6F" w14:textId="77777777">
            <w:pPr>
              <w:rPr>
                <w:rFonts w:ascii="Times New Roman" w:hAnsi="Times New Roman"/>
                <w:sz w:val="20"/>
                <w:szCs w:val="20"/>
              </w:rPr>
            </w:pPr>
            <w:r w:rsidRPr="00460AE0">
              <w:rPr>
                <w:rFonts w:ascii="Times New Roman" w:hAnsi="Times New Roman"/>
                <w:sz w:val="20"/>
                <w:szCs w:val="20"/>
              </w:rPr>
              <w:t>Document physical examination on entry</w:t>
            </w:r>
          </w:p>
        </w:tc>
        <w:tc>
          <w:tcPr>
            <w:tcW w:w="1398" w:type="dxa"/>
          </w:tcPr>
          <w:p w:rsidR="00836D83" w:rsidRPr="00460AE0" w14:paraId="1C388BCC" w14:textId="77777777">
            <w:pPr>
              <w:rPr>
                <w:rFonts w:ascii="Times New Roman" w:hAnsi="Times New Roman"/>
                <w:sz w:val="20"/>
                <w:szCs w:val="20"/>
              </w:rPr>
            </w:pPr>
            <w:r w:rsidRPr="00460AE0">
              <w:rPr>
                <w:rFonts w:ascii="Times New Roman" w:hAnsi="Times New Roman"/>
                <w:sz w:val="20"/>
                <w:szCs w:val="20"/>
              </w:rPr>
              <w:t>Center medical and nursing staff</w:t>
            </w:r>
          </w:p>
        </w:tc>
        <w:tc>
          <w:tcPr>
            <w:tcW w:w="4980" w:type="dxa"/>
          </w:tcPr>
          <w:p w:rsidR="00836D83" w:rsidRPr="00460AE0" w:rsidP="00836D83" w14:paraId="4057D1EC" w14:textId="77777777">
            <w:pPr>
              <w:pStyle w:val="ListParagraph"/>
              <w:widowControl/>
              <w:numPr>
                <w:ilvl w:val="0"/>
                <w:numId w:val="30"/>
              </w:numPr>
              <w:autoSpaceDE/>
              <w:autoSpaceDN/>
              <w:adjustRightInd/>
              <w:rPr>
                <w:rFonts w:ascii="Times New Roman" w:hAnsi="Times New Roman"/>
                <w:sz w:val="20"/>
                <w:szCs w:val="20"/>
              </w:rPr>
            </w:pPr>
            <w:r w:rsidRPr="00460AE0">
              <w:rPr>
                <w:rFonts w:ascii="Times New Roman" w:hAnsi="Times New Roman"/>
                <w:sz w:val="20"/>
                <w:szCs w:val="20"/>
              </w:rPr>
              <w:t>Ensure a uniform physical examination for all incoming students.</w:t>
            </w:r>
          </w:p>
          <w:p w:rsidR="00836D83" w:rsidRPr="00460AE0" w:rsidP="00836D83" w14:paraId="041D2926" w14:textId="77777777">
            <w:pPr>
              <w:pStyle w:val="ListParagraph"/>
              <w:widowControl/>
              <w:numPr>
                <w:ilvl w:val="0"/>
                <w:numId w:val="30"/>
              </w:numPr>
              <w:autoSpaceDE/>
              <w:autoSpaceDN/>
              <w:adjustRightInd/>
              <w:rPr>
                <w:rFonts w:ascii="Times New Roman" w:hAnsi="Times New Roman"/>
                <w:sz w:val="20"/>
                <w:szCs w:val="20"/>
              </w:rPr>
            </w:pPr>
            <w:r w:rsidRPr="00460AE0">
              <w:rPr>
                <w:rFonts w:ascii="Times New Roman" w:hAnsi="Times New Roman"/>
                <w:sz w:val="20"/>
                <w:szCs w:val="20"/>
              </w:rPr>
              <w:t>Provide sports and medical clearance for Job Corps.</w:t>
            </w:r>
          </w:p>
          <w:p w:rsidR="00836D83" w:rsidRPr="00460AE0" w:rsidP="00836D83" w14:paraId="6DC0452F" w14:textId="77777777">
            <w:pPr>
              <w:pStyle w:val="ListParagraph"/>
              <w:widowControl/>
              <w:numPr>
                <w:ilvl w:val="0"/>
                <w:numId w:val="30"/>
              </w:numPr>
              <w:autoSpaceDE/>
              <w:autoSpaceDN/>
              <w:adjustRightInd/>
              <w:rPr>
                <w:rFonts w:ascii="Times New Roman" w:hAnsi="Times New Roman"/>
                <w:sz w:val="20"/>
                <w:szCs w:val="20"/>
              </w:rPr>
            </w:pPr>
            <w:r w:rsidRPr="00460AE0">
              <w:rPr>
                <w:rFonts w:ascii="Times New Roman" w:hAnsi="Times New Roman"/>
                <w:sz w:val="20"/>
                <w:szCs w:val="20"/>
              </w:rPr>
              <w:t>Provide adequate documentation for medical services provided.</w:t>
            </w:r>
          </w:p>
          <w:p w:rsidR="00836D83" w:rsidRPr="00460AE0" w:rsidP="00836D83" w14:paraId="042B06A0" w14:textId="77777777">
            <w:pPr>
              <w:pStyle w:val="ListParagraph"/>
              <w:widowControl/>
              <w:numPr>
                <w:ilvl w:val="0"/>
                <w:numId w:val="30"/>
              </w:numPr>
              <w:autoSpaceDE/>
              <w:autoSpaceDN/>
              <w:adjustRightInd/>
              <w:rPr>
                <w:rFonts w:ascii="Times New Roman" w:hAnsi="Times New Roman"/>
                <w:sz w:val="20"/>
                <w:szCs w:val="20"/>
              </w:rPr>
            </w:pPr>
            <w:r w:rsidRPr="00460AE0">
              <w:rPr>
                <w:rFonts w:ascii="Times New Roman" w:hAnsi="Times New Roman"/>
                <w:sz w:val="20"/>
                <w:szCs w:val="20"/>
              </w:rPr>
              <w:t>Address student safety based on healthcare needs.</w:t>
            </w:r>
          </w:p>
        </w:tc>
      </w:tr>
      <w:tr w14:paraId="050B2DF0" w14:textId="77777777" w:rsidTr="00460AE0">
        <w:tblPrEx>
          <w:tblW w:w="9805" w:type="dxa"/>
          <w:tblLook w:val="04A0"/>
        </w:tblPrEx>
        <w:tc>
          <w:tcPr>
            <w:tcW w:w="1960" w:type="dxa"/>
            <w:shd w:val="clear" w:color="auto" w:fill="DBE5F1"/>
          </w:tcPr>
          <w:p w:rsidR="00836D83" w:rsidRPr="00460AE0" w14:paraId="6E0F60F5" w14:textId="72F12110">
            <w:pPr>
              <w:rPr>
                <w:rFonts w:ascii="Times New Roman" w:hAnsi="Times New Roman"/>
                <w:sz w:val="20"/>
                <w:szCs w:val="20"/>
              </w:rPr>
            </w:pPr>
            <w:r w:rsidRPr="00460AE0">
              <w:rPr>
                <w:rFonts w:ascii="Times New Roman" w:hAnsi="Times New Roman"/>
                <w:sz w:val="20"/>
                <w:szCs w:val="20"/>
              </w:rPr>
              <w:t xml:space="preserve">ETA 9216 </w:t>
            </w:r>
            <w:r w:rsidRPr="00460AE0">
              <w:rPr>
                <w:rFonts w:ascii="Times New Roman" w:hAnsi="Times New Roman"/>
                <w:sz w:val="20"/>
                <w:szCs w:val="20"/>
              </w:rPr>
              <w:t>Health History Form/Currently required by PRH 2.3 R2(a), but not a PRH form</w:t>
            </w:r>
          </w:p>
        </w:tc>
        <w:tc>
          <w:tcPr>
            <w:tcW w:w="1467" w:type="dxa"/>
            <w:shd w:val="clear" w:color="auto" w:fill="DBE5F1"/>
          </w:tcPr>
          <w:p w:rsidR="00836D83" w:rsidRPr="00460AE0" w14:paraId="5F078A2B" w14:textId="77777777">
            <w:pPr>
              <w:rPr>
                <w:rFonts w:ascii="Times New Roman" w:hAnsi="Times New Roman"/>
                <w:sz w:val="20"/>
                <w:szCs w:val="20"/>
              </w:rPr>
            </w:pPr>
            <w:r w:rsidRPr="00460AE0">
              <w:rPr>
                <w:rFonts w:ascii="Times New Roman" w:hAnsi="Times New Roman"/>
                <w:sz w:val="20"/>
                <w:szCs w:val="20"/>
              </w:rPr>
              <w:t>Collect incoming students’ previous health information</w:t>
            </w:r>
          </w:p>
        </w:tc>
        <w:tc>
          <w:tcPr>
            <w:tcW w:w="1398" w:type="dxa"/>
            <w:shd w:val="clear" w:color="auto" w:fill="DBE5F1"/>
          </w:tcPr>
          <w:p w:rsidR="00836D83" w:rsidRPr="00460AE0" w14:paraId="3F4C800B" w14:textId="77777777">
            <w:pPr>
              <w:rPr>
                <w:rFonts w:ascii="Times New Roman" w:hAnsi="Times New Roman"/>
                <w:sz w:val="20"/>
                <w:szCs w:val="20"/>
              </w:rPr>
            </w:pPr>
            <w:r w:rsidRPr="00460AE0">
              <w:rPr>
                <w:rFonts w:ascii="Times New Roman" w:hAnsi="Times New Roman"/>
                <w:sz w:val="20"/>
                <w:szCs w:val="20"/>
              </w:rPr>
              <w:t>Center health and wellness staff</w:t>
            </w:r>
          </w:p>
        </w:tc>
        <w:tc>
          <w:tcPr>
            <w:tcW w:w="4980" w:type="dxa"/>
            <w:shd w:val="clear" w:color="auto" w:fill="DBE5F1"/>
          </w:tcPr>
          <w:p w:rsidR="00836D83" w:rsidRPr="00460AE0" w:rsidP="00836D83" w14:paraId="74D8F977" w14:textId="77777777">
            <w:pPr>
              <w:pStyle w:val="ListParagraph"/>
              <w:widowControl/>
              <w:numPr>
                <w:ilvl w:val="0"/>
                <w:numId w:val="31"/>
              </w:numPr>
              <w:autoSpaceDE/>
              <w:autoSpaceDN/>
              <w:adjustRightInd/>
              <w:rPr>
                <w:rFonts w:ascii="Times New Roman" w:hAnsi="Times New Roman"/>
                <w:sz w:val="20"/>
                <w:szCs w:val="20"/>
              </w:rPr>
            </w:pPr>
            <w:r w:rsidRPr="00460AE0">
              <w:rPr>
                <w:rFonts w:ascii="Times New Roman" w:hAnsi="Times New Roman"/>
                <w:sz w:val="20"/>
                <w:szCs w:val="20"/>
              </w:rPr>
              <w:t>Ensure consistency in health information collected.</w:t>
            </w:r>
          </w:p>
          <w:p w:rsidR="00836D83" w:rsidRPr="00460AE0" w:rsidP="00836D83" w14:paraId="42E73168" w14:textId="77777777">
            <w:pPr>
              <w:pStyle w:val="ListParagraph"/>
              <w:widowControl/>
              <w:numPr>
                <w:ilvl w:val="0"/>
                <w:numId w:val="31"/>
              </w:numPr>
              <w:autoSpaceDE/>
              <w:autoSpaceDN/>
              <w:adjustRightInd/>
              <w:rPr>
                <w:rFonts w:ascii="Times New Roman" w:hAnsi="Times New Roman"/>
                <w:sz w:val="20"/>
                <w:szCs w:val="20"/>
              </w:rPr>
            </w:pPr>
            <w:r w:rsidRPr="00460AE0">
              <w:rPr>
                <w:rFonts w:ascii="Times New Roman" w:hAnsi="Times New Roman"/>
                <w:sz w:val="20"/>
                <w:szCs w:val="20"/>
              </w:rPr>
              <w:t>Allow Job Corps health and wellness staff to customized healthcare based on students' past and current medical, mental health, substance use, and oral health.</w:t>
            </w:r>
          </w:p>
          <w:p w:rsidR="00836D83" w:rsidRPr="00460AE0" w:rsidP="00836D83" w14:paraId="3A5F4144" w14:textId="77777777">
            <w:pPr>
              <w:pStyle w:val="ListParagraph"/>
              <w:widowControl/>
              <w:numPr>
                <w:ilvl w:val="0"/>
                <w:numId w:val="31"/>
              </w:numPr>
              <w:autoSpaceDE/>
              <w:autoSpaceDN/>
              <w:adjustRightInd/>
              <w:rPr>
                <w:rFonts w:ascii="Times New Roman" w:hAnsi="Times New Roman"/>
                <w:sz w:val="20"/>
                <w:szCs w:val="20"/>
              </w:rPr>
            </w:pPr>
            <w:r w:rsidRPr="00460AE0">
              <w:rPr>
                <w:rFonts w:ascii="Times New Roman" w:hAnsi="Times New Roman"/>
                <w:sz w:val="20"/>
                <w:szCs w:val="20"/>
              </w:rPr>
              <w:t>Identify and ensure prompt treatment and disposition for serious health issues, which ultimately results in a safer environment on Job Corps centers.</w:t>
            </w:r>
          </w:p>
          <w:p w:rsidR="00836D83" w:rsidRPr="00460AE0" w:rsidP="00836D83" w14:paraId="7357A96A" w14:textId="77777777">
            <w:pPr>
              <w:pStyle w:val="ListParagraph"/>
              <w:widowControl/>
              <w:numPr>
                <w:ilvl w:val="0"/>
                <w:numId w:val="31"/>
              </w:numPr>
              <w:autoSpaceDE/>
              <w:autoSpaceDN/>
              <w:adjustRightInd/>
              <w:rPr>
                <w:rFonts w:ascii="Times New Roman" w:hAnsi="Times New Roman"/>
                <w:sz w:val="20"/>
                <w:szCs w:val="20"/>
              </w:rPr>
            </w:pPr>
            <w:r w:rsidRPr="00460AE0">
              <w:rPr>
                <w:rFonts w:ascii="Times New Roman" w:hAnsi="Times New Roman"/>
                <w:sz w:val="20"/>
                <w:szCs w:val="20"/>
              </w:rPr>
              <w:t>Provide documentation for mandated sports physical.</w:t>
            </w:r>
          </w:p>
        </w:tc>
      </w:tr>
      <w:tr w14:paraId="708960AE" w14:textId="77777777" w:rsidTr="00460AE0">
        <w:tblPrEx>
          <w:tblW w:w="9805" w:type="dxa"/>
          <w:tblLook w:val="04A0"/>
        </w:tblPrEx>
        <w:tc>
          <w:tcPr>
            <w:tcW w:w="1960" w:type="dxa"/>
          </w:tcPr>
          <w:p w:rsidR="00836D83" w:rsidRPr="00460AE0" w14:paraId="18EE0F5B" w14:textId="278E4D83">
            <w:pPr>
              <w:rPr>
                <w:rFonts w:ascii="Times New Roman" w:hAnsi="Times New Roman"/>
                <w:sz w:val="20"/>
                <w:szCs w:val="20"/>
              </w:rPr>
            </w:pPr>
            <w:r w:rsidRPr="00460AE0">
              <w:rPr>
                <w:rFonts w:ascii="Times New Roman" w:hAnsi="Times New Roman"/>
                <w:sz w:val="20"/>
                <w:szCs w:val="20"/>
              </w:rPr>
              <w:t>ETA 92</w:t>
            </w:r>
            <w:r w:rsidRPr="00460AE0" w:rsidR="00281C73">
              <w:rPr>
                <w:rFonts w:ascii="Times New Roman" w:hAnsi="Times New Roman"/>
                <w:sz w:val="20"/>
                <w:szCs w:val="20"/>
              </w:rPr>
              <w:t xml:space="preserve">17 </w:t>
            </w:r>
            <w:r w:rsidRPr="00460AE0">
              <w:rPr>
                <w:rFonts w:ascii="Times New Roman" w:hAnsi="Times New Roman"/>
                <w:sz w:val="20"/>
                <w:szCs w:val="20"/>
              </w:rPr>
              <w:t>Laboratory Testing Information Sheet/Replacing HIV Testing Information Sheet (PRH Form 2-02)</w:t>
            </w:r>
          </w:p>
        </w:tc>
        <w:tc>
          <w:tcPr>
            <w:tcW w:w="1467" w:type="dxa"/>
          </w:tcPr>
          <w:p w:rsidR="00836D83" w:rsidRPr="00460AE0" w14:paraId="7FCFCE40" w14:textId="77777777">
            <w:pPr>
              <w:rPr>
                <w:rFonts w:ascii="Times New Roman" w:hAnsi="Times New Roman"/>
                <w:sz w:val="20"/>
                <w:szCs w:val="20"/>
              </w:rPr>
            </w:pPr>
            <w:r w:rsidRPr="00460AE0">
              <w:rPr>
                <w:rFonts w:ascii="Times New Roman" w:hAnsi="Times New Roman"/>
                <w:sz w:val="20"/>
                <w:szCs w:val="20"/>
              </w:rPr>
              <w:t>Provide documentation and uniform counseling to students on their laboratory testing results</w:t>
            </w:r>
          </w:p>
        </w:tc>
        <w:tc>
          <w:tcPr>
            <w:tcW w:w="1398" w:type="dxa"/>
          </w:tcPr>
          <w:p w:rsidR="00836D83" w:rsidRPr="00460AE0" w14:paraId="6228764B" w14:textId="77777777">
            <w:pPr>
              <w:rPr>
                <w:rFonts w:ascii="Times New Roman" w:hAnsi="Times New Roman"/>
                <w:sz w:val="20"/>
                <w:szCs w:val="20"/>
              </w:rPr>
            </w:pPr>
            <w:r w:rsidRPr="00460AE0">
              <w:rPr>
                <w:rFonts w:ascii="Times New Roman" w:hAnsi="Times New Roman"/>
                <w:sz w:val="20"/>
                <w:szCs w:val="20"/>
              </w:rPr>
              <w:t>Center medical and nursing staff</w:t>
            </w:r>
          </w:p>
        </w:tc>
        <w:tc>
          <w:tcPr>
            <w:tcW w:w="4980" w:type="dxa"/>
          </w:tcPr>
          <w:p w:rsidR="00836D83" w:rsidRPr="00460AE0" w:rsidP="00836D83" w14:paraId="454EFDA0" w14:textId="77777777">
            <w:pPr>
              <w:pStyle w:val="ListParagraph"/>
              <w:widowControl/>
              <w:numPr>
                <w:ilvl w:val="0"/>
                <w:numId w:val="31"/>
              </w:numPr>
              <w:autoSpaceDE/>
              <w:autoSpaceDN/>
              <w:adjustRightInd/>
              <w:rPr>
                <w:rFonts w:ascii="Times New Roman" w:hAnsi="Times New Roman"/>
                <w:sz w:val="20"/>
                <w:szCs w:val="20"/>
              </w:rPr>
            </w:pPr>
            <w:r w:rsidRPr="00460AE0">
              <w:rPr>
                <w:rFonts w:ascii="Times New Roman" w:hAnsi="Times New Roman"/>
                <w:sz w:val="20"/>
                <w:szCs w:val="20"/>
              </w:rPr>
              <w:t>Provide counseling to students before and after laboratory tests are administered.</w:t>
            </w:r>
          </w:p>
          <w:p w:rsidR="00836D83" w:rsidRPr="00460AE0" w:rsidP="00836D83" w14:paraId="0264CFED" w14:textId="77777777">
            <w:pPr>
              <w:pStyle w:val="ListParagraph"/>
              <w:widowControl/>
              <w:numPr>
                <w:ilvl w:val="0"/>
                <w:numId w:val="31"/>
              </w:numPr>
              <w:autoSpaceDE/>
              <w:autoSpaceDN/>
              <w:adjustRightInd/>
              <w:rPr>
                <w:rFonts w:ascii="Times New Roman" w:hAnsi="Times New Roman"/>
                <w:sz w:val="20"/>
                <w:szCs w:val="20"/>
              </w:rPr>
            </w:pPr>
            <w:r w:rsidRPr="00460AE0">
              <w:rPr>
                <w:rFonts w:ascii="Times New Roman" w:hAnsi="Times New Roman"/>
                <w:color w:val="242424"/>
                <w:sz w:val="20"/>
                <w:szCs w:val="20"/>
                <w:bdr w:val="none" w:sz="0" w:space="0" w:color="auto" w:frame="1"/>
              </w:rPr>
              <w:t>Provide uniform counseling to students on laboratory test results.</w:t>
            </w:r>
          </w:p>
        </w:tc>
      </w:tr>
    </w:tbl>
    <w:p w:rsidR="00836D83" w:rsidP="005B6FBB" w14:paraId="3B4FC6A4" w14:textId="77777777">
      <w:pPr>
        <w:rPr>
          <w:rFonts w:ascii="Times New Roman" w:hAnsi="Times New Roman"/>
          <w:color w:val="000000"/>
        </w:rPr>
      </w:pPr>
    </w:p>
    <w:p w:rsidR="00AD6DB6" w:rsidP="005B6FBB" w14:paraId="34101C75" w14:textId="77777777">
      <w:pPr>
        <w:rPr>
          <w:rFonts w:ascii="Times New Roman" w:hAnsi="Times New Roman"/>
          <w:color w:val="000000"/>
        </w:rPr>
      </w:pPr>
    </w:p>
    <w:p w:rsidR="001E1AB7" w:rsidP="00E1045E" w14:paraId="6FA60036" w14:textId="65397F6E">
      <w:pPr>
        <w:pStyle w:val="ListParagraph"/>
        <w:numPr>
          <w:ilvl w:val="0"/>
          <w:numId w:val="21"/>
        </w:numPr>
        <w:rPr>
          <w:rFonts w:ascii="Times New Roman" w:hAnsi="Times New Roman"/>
          <w:color w:val="000000"/>
        </w:rPr>
      </w:pPr>
      <w:bookmarkStart w:id="2" w:name="_Hlk168921873"/>
      <w:r w:rsidRPr="010FC43E">
        <w:rPr>
          <w:rFonts w:ascii="Times New Roman" w:hAnsi="Times New Roman"/>
          <w:color w:val="000000" w:themeColor="text1"/>
        </w:rPr>
        <w:t xml:space="preserve">The </w:t>
      </w:r>
      <w:r w:rsidRPr="010FC43E">
        <w:rPr>
          <w:rFonts w:ascii="Times New Roman" w:hAnsi="Times New Roman"/>
          <w:b/>
          <w:color w:val="000000" w:themeColor="text1"/>
        </w:rPr>
        <w:t>Performance</w:t>
      </w:r>
      <w:r w:rsidRPr="010FC43E">
        <w:rPr>
          <w:rFonts w:ascii="Times New Roman" w:hAnsi="Times New Roman"/>
          <w:color w:val="000000" w:themeColor="text1"/>
        </w:rPr>
        <w:t xml:space="preserve"> </w:t>
      </w:r>
      <w:r w:rsidR="006B7EA0">
        <w:rPr>
          <w:rFonts w:ascii="Times New Roman" w:hAnsi="Times New Roman"/>
          <w:color w:val="000000" w:themeColor="text1"/>
        </w:rPr>
        <w:t>b</w:t>
      </w:r>
      <w:r w:rsidRPr="010FC43E" w:rsidR="006B7EA0">
        <w:rPr>
          <w:rFonts w:ascii="Times New Roman" w:hAnsi="Times New Roman"/>
          <w:color w:val="000000" w:themeColor="text1"/>
        </w:rPr>
        <w:t xml:space="preserve">usiness </w:t>
      </w:r>
      <w:r w:rsidR="006B7EA0">
        <w:rPr>
          <w:rFonts w:ascii="Times New Roman" w:hAnsi="Times New Roman"/>
          <w:color w:val="000000" w:themeColor="text1"/>
        </w:rPr>
        <w:t>u</w:t>
      </w:r>
      <w:r w:rsidRPr="010FC43E">
        <w:rPr>
          <w:rFonts w:ascii="Times New Roman" w:hAnsi="Times New Roman"/>
          <w:color w:val="000000" w:themeColor="text1"/>
        </w:rPr>
        <w:t xml:space="preserve">nit manages the </w:t>
      </w:r>
      <w:r w:rsidRPr="010FC43E" w:rsidR="36776C6F">
        <w:rPr>
          <w:rFonts w:ascii="Times New Roman" w:hAnsi="Times New Roman"/>
          <w:color w:val="000000" w:themeColor="text1"/>
        </w:rPr>
        <w:t xml:space="preserve">outcomes and </w:t>
      </w:r>
      <w:r w:rsidRPr="010FC43E">
        <w:rPr>
          <w:rFonts w:ascii="Times New Roman" w:hAnsi="Times New Roman"/>
          <w:color w:val="000000" w:themeColor="text1"/>
        </w:rPr>
        <w:t>performance tracking and reporting</w:t>
      </w:r>
      <w:r w:rsidRPr="010FC43E" w:rsidR="45BE7A09">
        <w:rPr>
          <w:rFonts w:ascii="Times New Roman" w:hAnsi="Times New Roman"/>
          <w:color w:val="000000" w:themeColor="text1"/>
        </w:rPr>
        <w:t xml:space="preserve"> for the Job Corps program. </w:t>
      </w:r>
    </w:p>
    <w:bookmarkEnd w:id="2"/>
    <w:p w:rsidR="00246857" w:rsidP="005B6FBB" w14:paraId="01687BFD" w14:textId="77777777">
      <w:pPr>
        <w:rPr>
          <w:rFonts w:ascii="Times New Roman" w:hAnsi="Times New Roman"/>
          <w:color w:val="000000"/>
        </w:rPr>
      </w:pPr>
    </w:p>
    <w:tbl>
      <w:tblPr>
        <w:tblW w:w="9764" w:type="dxa"/>
        <w:tblLook w:val="0420"/>
      </w:tblPr>
      <w:tblGrid>
        <w:gridCol w:w="1610"/>
        <w:gridCol w:w="4230"/>
        <w:gridCol w:w="3924"/>
      </w:tblGrid>
      <w:tr w14:paraId="5D144BB8" w14:textId="77777777" w:rsidTr="010FC43E">
        <w:tblPrEx>
          <w:tblW w:w="9764" w:type="dxa"/>
          <w:tblLook w:val="0420"/>
        </w:tblPrEx>
        <w:tc>
          <w:tcPr>
            <w:tcW w:w="16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E7E6E6" w:themeFill="background2"/>
            <w:tcMar>
              <w:top w:w="72" w:type="dxa"/>
              <w:left w:w="15" w:type="dxa"/>
              <w:bottom w:w="72" w:type="dxa"/>
              <w:right w:w="15" w:type="dxa"/>
            </w:tcMar>
            <w:vAlign w:val="center"/>
            <w:hideMark/>
          </w:tcPr>
          <w:p w:rsidR="00AF0FE2" w:rsidRPr="00942413" w:rsidP="00AF0FE2" w14:paraId="3454BC32" w14:textId="23BD292C">
            <w:pPr>
              <w:widowControl/>
              <w:autoSpaceDE/>
              <w:autoSpaceDN/>
              <w:adjustRightInd/>
              <w:jc w:val="center"/>
              <w:rPr>
                <w:rFonts w:ascii="Times New Roman" w:hAnsi="Times New Roman"/>
                <w:sz w:val="20"/>
                <w:szCs w:val="20"/>
              </w:rPr>
            </w:pPr>
            <w:r w:rsidRPr="00942413">
              <w:rPr>
                <w:rFonts w:ascii="Times New Roman" w:hAnsi="Times New Roman"/>
                <w:b/>
                <w:color w:val="000000"/>
                <w:kern w:val="24"/>
                <w:sz w:val="20"/>
                <w:szCs w:val="20"/>
              </w:rPr>
              <w:t>Business Unit</w:t>
            </w:r>
          </w:p>
        </w:tc>
        <w:tc>
          <w:tcPr>
            <w:tcW w:w="42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E7E6E6" w:themeFill="background2"/>
          </w:tcPr>
          <w:p w:rsidR="00AF0FE2" w:rsidRPr="00942413" w:rsidP="00AF0FE2" w14:paraId="461AC819" w14:textId="3B554243">
            <w:pPr>
              <w:widowControl/>
              <w:autoSpaceDE/>
              <w:autoSpaceDN/>
              <w:adjustRightInd/>
              <w:ind w:left="360"/>
              <w:jc w:val="center"/>
              <w:rPr>
                <w:rFonts w:ascii="Times New Roman" w:hAnsi="Times New Roman"/>
                <w:b/>
                <w:color w:val="000000"/>
                <w:kern w:val="24"/>
                <w:sz w:val="20"/>
                <w:szCs w:val="20"/>
              </w:rPr>
            </w:pPr>
            <w:r w:rsidRPr="00942413">
              <w:rPr>
                <w:rFonts w:ascii="Times New Roman" w:hAnsi="Times New Roman"/>
                <w:b/>
                <w:sz w:val="20"/>
                <w:szCs w:val="20"/>
              </w:rPr>
              <w:t>Purpose</w:t>
            </w:r>
          </w:p>
        </w:tc>
        <w:tc>
          <w:tcPr>
            <w:tcW w:w="392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E7E6E6" w:themeFill="background2"/>
            <w:tcMar>
              <w:top w:w="72" w:type="dxa"/>
              <w:left w:w="15" w:type="dxa"/>
              <w:bottom w:w="72" w:type="dxa"/>
              <w:right w:w="15" w:type="dxa"/>
            </w:tcMar>
            <w:hideMark/>
          </w:tcPr>
          <w:p w:rsidR="00AF0FE2" w:rsidRPr="00942413" w:rsidP="00AF0FE2" w14:paraId="31C491A6" w14:textId="69443876">
            <w:pPr>
              <w:widowControl/>
              <w:autoSpaceDE/>
              <w:autoSpaceDN/>
              <w:adjustRightInd/>
              <w:jc w:val="center"/>
              <w:rPr>
                <w:rFonts w:ascii="Times New Roman" w:hAnsi="Times New Roman"/>
                <w:b/>
                <w:sz w:val="20"/>
                <w:szCs w:val="20"/>
              </w:rPr>
            </w:pPr>
            <w:r w:rsidRPr="00942413">
              <w:rPr>
                <w:rFonts w:ascii="Times New Roman" w:hAnsi="Times New Roman"/>
                <w:b/>
                <w:color w:val="000000"/>
                <w:kern w:val="24"/>
                <w:sz w:val="20"/>
                <w:szCs w:val="20"/>
              </w:rPr>
              <w:t>Instruments</w:t>
            </w:r>
          </w:p>
        </w:tc>
      </w:tr>
      <w:tr w14:paraId="2C6F65E0" w14:textId="77777777" w:rsidTr="010FC43E">
        <w:tblPrEx>
          <w:tblW w:w="9764" w:type="dxa"/>
          <w:tblLook w:val="0420"/>
        </w:tblPrEx>
        <w:tc>
          <w:tcPr>
            <w:tcW w:w="161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Mar>
              <w:top w:w="72" w:type="dxa"/>
              <w:left w:w="15" w:type="dxa"/>
              <w:bottom w:w="72" w:type="dxa"/>
              <w:right w:w="15" w:type="dxa"/>
            </w:tcMar>
            <w:vAlign w:val="center"/>
            <w:hideMark/>
          </w:tcPr>
          <w:p w:rsidR="00AF0FE2" w:rsidRPr="00942413" w:rsidP="001E3E92" w14:paraId="6C83FCB9" w14:textId="77777777">
            <w:pPr>
              <w:widowControl/>
              <w:autoSpaceDE/>
              <w:autoSpaceDN/>
              <w:adjustRightInd/>
              <w:jc w:val="center"/>
              <w:rPr>
                <w:rFonts w:ascii="Times New Roman" w:hAnsi="Times New Roman"/>
                <w:sz w:val="20"/>
                <w:szCs w:val="20"/>
              </w:rPr>
            </w:pPr>
            <w:r w:rsidRPr="00942413">
              <w:rPr>
                <w:rFonts w:ascii="Times New Roman" w:hAnsi="Times New Roman"/>
                <w:b/>
                <w:color w:val="000000"/>
                <w:kern w:val="24"/>
                <w:sz w:val="20"/>
                <w:szCs w:val="20"/>
              </w:rPr>
              <w:t>Performance</w:t>
            </w:r>
          </w:p>
        </w:tc>
        <w:tc>
          <w:tcPr>
            <w:tcW w:w="42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vAlign w:val="center"/>
          </w:tcPr>
          <w:p w:rsidR="00AF0FE2" w:rsidRPr="00942413" w:rsidP="00A47671" w14:paraId="2EED1978" w14:textId="3BD59C11">
            <w:pPr>
              <w:widowControl/>
              <w:autoSpaceDE/>
              <w:autoSpaceDN/>
              <w:adjustRightInd/>
              <w:ind w:left="31"/>
              <w:contextualSpacing/>
              <w:rPr>
                <w:rFonts w:ascii="Times New Roman" w:hAnsi="Times New Roman"/>
                <w:sz w:val="20"/>
                <w:szCs w:val="20"/>
              </w:rPr>
            </w:pPr>
            <w:r w:rsidRPr="00942413">
              <w:rPr>
                <w:rFonts w:ascii="Times New Roman" w:hAnsi="Times New Roman"/>
                <w:sz w:val="20"/>
                <w:szCs w:val="20"/>
              </w:rPr>
              <w:t xml:space="preserve">These forms collect </w:t>
            </w:r>
            <w:r w:rsidRPr="00942413" w:rsidR="221C7EFD">
              <w:rPr>
                <w:rFonts w:ascii="Times New Roman" w:hAnsi="Times New Roman"/>
                <w:sz w:val="20"/>
                <w:szCs w:val="20"/>
              </w:rPr>
              <w:t>Job Corps</w:t>
            </w:r>
            <w:r w:rsidRPr="00942413" w:rsidR="2454A369">
              <w:rPr>
                <w:rFonts w:ascii="Times New Roman" w:hAnsi="Times New Roman"/>
                <w:sz w:val="20"/>
                <w:szCs w:val="20"/>
              </w:rPr>
              <w:t xml:space="preserve">’ </w:t>
            </w:r>
            <w:r w:rsidRPr="00942413">
              <w:rPr>
                <w:rFonts w:ascii="Times New Roman" w:hAnsi="Times New Roman"/>
                <w:sz w:val="20"/>
                <w:szCs w:val="20"/>
              </w:rPr>
              <w:t xml:space="preserve">demonstration grant </w:t>
            </w:r>
            <w:r w:rsidRPr="00942413" w:rsidR="00A90F4E">
              <w:rPr>
                <w:rFonts w:ascii="Times New Roman" w:hAnsi="Times New Roman"/>
                <w:sz w:val="20"/>
                <w:szCs w:val="20"/>
              </w:rPr>
              <w:t>participants’ information</w:t>
            </w:r>
            <w:r w:rsidRPr="00942413" w:rsidR="6518FACD">
              <w:rPr>
                <w:rFonts w:ascii="Times New Roman" w:hAnsi="Times New Roman"/>
                <w:sz w:val="20"/>
                <w:szCs w:val="20"/>
              </w:rPr>
              <w:t xml:space="preserve">, ranging from their demographic data to training achievements during the participation and placement outcomes after </w:t>
            </w:r>
            <w:r w:rsidRPr="00942413" w:rsidR="31DAEB23">
              <w:rPr>
                <w:rFonts w:ascii="Times New Roman" w:hAnsi="Times New Roman"/>
                <w:sz w:val="20"/>
                <w:szCs w:val="20"/>
              </w:rPr>
              <w:t xml:space="preserve">separation.  </w:t>
            </w:r>
            <w:r w:rsidRPr="00942413">
              <w:rPr>
                <w:rFonts w:ascii="Times New Roman" w:hAnsi="Times New Roman"/>
                <w:sz w:val="20"/>
                <w:szCs w:val="20"/>
              </w:rPr>
              <w:t xml:space="preserve"> </w:t>
            </w:r>
          </w:p>
        </w:tc>
        <w:tc>
          <w:tcPr>
            <w:tcW w:w="3924"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shd w:val="clear" w:color="auto" w:fill="FFFFFF" w:themeFill="background1"/>
            <w:tcMar>
              <w:top w:w="72" w:type="dxa"/>
              <w:left w:w="144" w:type="dxa"/>
              <w:bottom w:w="72" w:type="dxa"/>
              <w:right w:w="144" w:type="dxa"/>
            </w:tcMar>
            <w:vAlign w:val="center"/>
            <w:hideMark/>
          </w:tcPr>
          <w:p w:rsidR="00AF0FE2" w:rsidRPr="00942413" w:rsidP="006F6D9A" w14:paraId="1E83415E" w14:textId="7004B921">
            <w:pPr>
              <w:widowControl/>
              <w:numPr>
                <w:ilvl w:val="0"/>
                <w:numId w:val="11"/>
              </w:numPr>
              <w:autoSpaceDE/>
              <w:autoSpaceDN/>
              <w:adjustRightInd/>
              <w:ind w:left="391"/>
              <w:contextualSpacing/>
              <w:rPr>
                <w:rFonts w:ascii="Times New Roman" w:hAnsi="Times New Roman"/>
                <w:sz w:val="20"/>
                <w:szCs w:val="20"/>
              </w:rPr>
            </w:pPr>
            <w:r w:rsidRPr="00942413">
              <w:rPr>
                <w:rFonts w:ascii="Times New Roman" w:hAnsi="Times New Roman"/>
                <w:color w:val="000000"/>
                <w:kern w:val="24"/>
                <w:sz w:val="20"/>
                <w:szCs w:val="20"/>
              </w:rPr>
              <w:t>ETA 9190 Grants Data Collection Forms (A, B, C)</w:t>
            </w:r>
          </w:p>
        </w:tc>
      </w:tr>
    </w:tbl>
    <w:p w:rsidR="00F65AF1" w:rsidRPr="004E5C32" w:rsidP="00F84645" w14:paraId="1B949594" w14:textId="681B94E1">
      <w:pPr>
        <w:rPr>
          <w:rFonts w:ascii="Times New Roman" w:hAnsi="Times New Roman"/>
          <w:sz w:val="20"/>
          <w:szCs w:val="20"/>
        </w:rPr>
      </w:pPr>
    </w:p>
    <w:p w:rsidR="00F84645" w:rsidRPr="00C13C81" w:rsidP="007534A0" w14:paraId="6F018C27" w14:textId="77777777">
      <w:pPr>
        <w:widowControl/>
        <w:tabs>
          <w:tab w:val="left" w:pos="-1440"/>
        </w:tabs>
        <w:ind w:left="432" w:hanging="432"/>
        <w:rPr>
          <w:rFonts w:ascii="Times New Roman" w:hAnsi="Times New Roman"/>
          <w:b/>
          <w:bCs/>
          <w:i/>
        </w:rPr>
      </w:pPr>
      <w:r w:rsidRPr="00C13C81">
        <w:rPr>
          <w:rFonts w:ascii="Times New Roman" w:hAnsi="Times New Roman"/>
          <w:b/>
          <w:bCs/>
          <w:i/>
        </w:rPr>
        <w:t>3.</w:t>
      </w:r>
      <w:r w:rsidRPr="00C13C81">
        <w:rPr>
          <w:rFonts w:ascii="Times New Roman" w:hAnsi="Times New Roman"/>
          <w:b/>
          <w:bCs/>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w:t>
      </w:r>
      <w:r w:rsidRPr="00C13C81" w:rsidR="002C1200">
        <w:rPr>
          <w:rFonts w:ascii="Times New Roman" w:hAnsi="Times New Roman"/>
          <w:b/>
          <w:bCs/>
          <w:i/>
        </w:rPr>
        <w:t>ion technology to reduce burden.</w:t>
      </w:r>
    </w:p>
    <w:p w:rsidR="00F84645" w:rsidRPr="00BA05DE" w:rsidP="00F84645" w14:paraId="296AA34A" w14:textId="12FF9168">
      <w:pPr>
        <w:rPr>
          <w:rFonts w:ascii="Times New Roman" w:hAnsi="Times New Roman"/>
        </w:rPr>
      </w:pPr>
      <w:r>
        <w:rPr>
          <w:rFonts w:ascii="Times New Roman" w:hAnsi="Times New Roman"/>
        </w:rPr>
        <w:t xml:space="preserve"> </w:t>
      </w:r>
    </w:p>
    <w:p w:rsidR="00D6653C" w:rsidP="005D0785" w14:paraId="4206D61B" w14:textId="54B6F50E">
      <w:pPr>
        <w:pStyle w:val="ListParagraph"/>
        <w:widowControl/>
        <w:numPr>
          <w:ilvl w:val="0"/>
          <w:numId w:val="5"/>
        </w:numPr>
        <w:rPr>
          <w:rFonts w:ascii="Times New Roman" w:hAnsi="Times New Roman"/>
          <w:color w:val="000000" w:themeColor="text1"/>
        </w:rPr>
      </w:pPr>
      <w:r w:rsidRPr="33EA7803">
        <w:rPr>
          <w:rFonts w:ascii="Times New Roman" w:hAnsi="Times New Roman"/>
          <w:color w:val="000000" w:themeColor="text1"/>
        </w:rPr>
        <w:t xml:space="preserve">Job Corps </w:t>
      </w:r>
      <w:r w:rsidRPr="33EA7803" w:rsidR="009E5158">
        <w:rPr>
          <w:rFonts w:ascii="Times New Roman" w:hAnsi="Times New Roman"/>
          <w:color w:val="000000" w:themeColor="text1"/>
        </w:rPr>
        <w:t>has imp</w:t>
      </w:r>
      <w:r w:rsidRPr="33EA7803">
        <w:rPr>
          <w:rFonts w:ascii="Times New Roman" w:hAnsi="Times New Roman"/>
          <w:color w:val="000000" w:themeColor="text1"/>
        </w:rPr>
        <w:t>lement</w:t>
      </w:r>
      <w:r w:rsidRPr="33EA7803" w:rsidR="009E5158">
        <w:rPr>
          <w:rFonts w:ascii="Times New Roman" w:hAnsi="Times New Roman"/>
          <w:color w:val="000000" w:themeColor="text1"/>
        </w:rPr>
        <w:t>ed</w:t>
      </w:r>
      <w:r w:rsidRPr="33EA7803" w:rsidR="00F84645">
        <w:rPr>
          <w:rFonts w:ascii="Times New Roman" w:hAnsi="Times New Roman"/>
          <w:color w:val="000000" w:themeColor="text1"/>
        </w:rPr>
        <w:t xml:space="preserve"> electronic information system</w:t>
      </w:r>
      <w:r w:rsidRPr="33EA7803" w:rsidR="0061270C">
        <w:rPr>
          <w:rFonts w:ascii="Times New Roman" w:hAnsi="Times New Roman"/>
          <w:color w:val="000000" w:themeColor="text1"/>
        </w:rPr>
        <w:t xml:space="preserve">s designed to gather the data </w:t>
      </w:r>
      <w:r w:rsidRPr="33EA7803" w:rsidR="00AE5B4D">
        <w:rPr>
          <w:rFonts w:ascii="Times New Roman" w:hAnsi="Times New Roman"/>
          <w:color w:val="000000" w:themeColor="text1"/>
        </w:rPr>
        <w:t>necessary for program management and financial accountability</w:t>
      </w:r>
      <w:r w:rsidRPr="33EA7803" w:rsidR="009D6CBB">
        <w:rPr>
          <w:rFonts w:ascii="Times New Roman" w:hAnsi="Times New Roman"/>
          <w:color w:val="000000" w:themeColor="text1"/>
        </w:rPr>
        <w:t xml:space="preserve"> to </w:t>
      </w:r>
      <w:r w:rsidRPr="33EA7803" w:rsidR="00AE5B4D">
        <w:rPr>
          <w:rFonts w:ascii="Times New Roman" w:hAnsi="Times New Roman"/>
          <w:color w:val="000000" w:themeColor="text1"/>
        </w:rPr>
        <w:t>inclu</w:t>
      </w:r>
      <w:r w:rsidRPr="33EA7803" w:rsidR="00F509D6">
        <w:rPr>
          <w:rFonts w:ascii="Times New Roman" w:hAnsi="Times New Roman"/>
          <w:color w:val="000000" w:themeColor="text1"/>
        </w:rPr>
        <w:t>de:</w:t>
      </w:r>
      <w:r w:rsidRPr="33EA7803" w:rsidR="00AE5B4D">
        <w:rPr>
          <w:rFonts w:ascii="Times New Roman" w:hAnsi="Times New Roman"/>
          <w:color w:val="000000" w:themeColor="text1"/>
        </w:rPr>
        <w:t xml:space="preserve"> </w:t>
      </w:r>
      <w:r w:rsidRPr="33EA7803" w:rsidR="4F34017E">
        <w:rPr>
          <w:rFonts w:ascii="Times New Roman" w:hAnsi="Times New Roman"/>
          <w:color w:val="000000" w:themeColor="text1"/>
        </w:rPr>
        <w:t xml:space="preserve">MyJobCorps, </w:t>
      </w:r>
      <w:r w:rsidRPr="33EA7803" w:rsidR="00F84645">
        <w:rPr>
          <w:rFonts w:ascii="Times New Roman" w:hAnsi="Times New Roman"/>
          <w:color w:val="000000" w:themeColor="text1"/>
        </w:rPr>
        <w:t>the Center Information System (CIS)</w:t>
      </w:r>
      <w:r w:rsidRPr="33EA7803" w:rsidR="00183270">
        <w:rPr>
          <w:rFonts w:ascii="Times New Roman" w:hAnsi="Times New Roman"/>
          <w:color w:val="000000" w:themeColor="text1"/>
        </w:rPr>
        <w:t xml:space="preserve">, </w:t>
      </w:r>
      <w:r w:rsidRPr="33EA7803" w:rsidR="002603E2">
        <w:rPr>
          <w:rFonts w:ascii="Times New Roman" w:hAnsi="Times New Roman"/>
          <w:color w:val="000000" w:themeColor="text1"/>
        </w:rPr>
        <w:t>the Financial Management System (FMS)</w:t>
      </w:r>
      <w:r w:rsidRPr="33EA7803" w:rsidR="003F50D1">
        <w:rPr>
          <w:rFonts w:ascii="Times New Roman" w:hAnsi="Times New Roman"/>
          <w:color w:val="000000" w:themeColor="text1"/>
        </w:rPr>
        <w:t xml:space="preserve">, the Construction, Rehabilitation and Acquisition System (CRA) </w:t>
      </w:r>
      <w:r w:rsidRPr="33EA7803" w:rsidR="00183270">
        <w:rPr>
          <w:rFonts w:ascii="Times New Roman" w:hAnsi="Times New Roman"/>
          <w:color w:val="000000" w:themeColor="text1"/>
        </w:rPr>
        <w:t>and the Job Corps Fund Allocation System (JFAS)</w:t>
      </w:r>
      <w:r w:rsidRPr="33EA7803" w:rsidR="00CC1685">
        <w:rPr>
          <w:rFonts w:ascii="Times New Roman" w:hAnsi="Times New Roman"/>
          <w:color w:val="000000" w:themeColor="text1"/>
        </w:rPr>
        <w:t xml:space="preserve"> and the Grant Data Collection Tool (GDC)</w:t>
      </w:r>
      <w:r w:rsidRPr="33EA7803" w:rsidR="002603E2">
        <w:rPr>
          <w:rFonts w:ascii="Times New Roman" w:hAnsi="Times New Roman"/>
          <w:color w:val="000000" w:themeColor="text1"/>
        </w:rPr>
        <w:t xml:space="preserve">. </w:t>
      </w:r>
      <w:r w:rsidRPr="00BD76A7" w:rsidR="32AE7426">
        <w:rPr>
          <w:rFonts w:ascii="Times New Roman" w:hAnsi="Times New Roman"/>
          <w:color w:val="000000" w:themeColor="text1"/>
        </w:rPr>
        <w:t>MyJobCorps</w:t>
      </w:r>
      <w:r w:rsidRPr="00BD76A7" w:rsidR="741D238D">
        <w:rPr>
          <w:rFonts w:ascii="Times New Roman" w:hAnsi="Times New Roman"/>
          <w:color w:val="000000" w:themeColor="text1"/>
        </w:rPr>
        <w:t xml:space="preserve"> is Job Corps</w:t>
      </w:r>
      <w:r w:rsidRPr="33EA7803" w:rsidR="16B299CE">
        <w:rPr>
          <w:rFonts w:ascii="Times New Roman" w:hAnsi="Times New Roman"/>
          <w:color w:val="000000" w:themeColor="text1"/>
        </w:rPr>
        <w:t>’</w:t>
      </w:r>
      <w:r w:rsidR="00572A44">
        <w:rPr>
          <w:rFonts w:ascii="Times New Roman" w:hAnsi="Times New Roman"/>
          <w:color w:val="000000" w:themeColor="text1"/>
        </w:rPr>
        <w:t xml:space="preserve"> </w:t>
      </w:r>
      <w:r w:rsidRPr="33EA7803" w:rsidR="5B26A4C4">
        <w:rPr>
          <w:rFonts w:ascii="Times New Roman" w:hAnsi="Times New Roman"/>
          <w:color w:val="000000" w:themeColor="text1"/>
        </w:rPr>
        <w:t>brand-</w:t>
      </w:r>
      <w:r w:rsidRPr="33EA7803" w:rsidR="32AE7426">
        <w:rPr>
          <w:rFonts w:ascii="Times New Roman" w:hAnsi="Times New Roman"/>
          <w:color w:val="000000" w:themeColor="text1"/>
        </w:rPr>
        <w:t>new streamlined intake system for student enrollment “front-door” that both modernizes enrollment for the center, operator, and Job Corps federal staff and collects prospective students</w:t>
      </w:r>
      <w:r w:rsidRPr="33EA7803" w:rsidR="222E0D76">
        <w:rPr>
          <w:rFonts w:ascii="Times New Roman" w:hAnsi="Times New Roman"/>
          <w:color w:val="000000" w:themeColor="text1"/>
        </w:rPr>
        <w:t>’</w:t>
      </w:r>
      <w:r w:rsidR="00E1072C">
        <w:rPr>
          <w:rFonts w:ascii="Times New Roman" w:hAnsi="Times New Roman"/>
          <w:color w:val="000000" w:themeColor="text1"/>
        </w:rPr>
        <w:t xml:space="preserve"> </w:t>
      </w:r>
      <w:r w:rsidRPr="33EA7803" w:rsidR="32AE7426">
        <w:rPr>
          <w:rFonts w:ascii="Times New Roman" w:hAnsi="Times New Roman"/>
          <w:color w:val="000000" w:themeColor="text1"/>
        </w:rPr>
        <w:t>data.</w:t>
      </w:r>
      <w:r w:rsidRPr="33EA7803" w:rsidR="61488B75">
        <w:rPr>
          <w:rFonts w:ascii="Times New Roman" w:hAnsi="Times New Roman"/>
          <w:color w:val="000000" w:themeColor="text1"/>
        </w:rPr>
        <w:t xml:space="preserve"> </w:t>
      </w:r>
      <w:r w:rsidRPr="33EA7803" w:rsidR="288A080D">
        <w:rPr>
          <w:rFonts w:ascii="Times New Roman" w:hAnsi="Times New Roman"/>
          <w:color w:val="000000" w:themeColor="text1"/>
        </w:rPr>
        <w:t xml:space="preserve">The </w:t>
      </w:r>
      <w:r w:rsidRPr="00BD76A7" w:rsidR="61488B75">
        <w:rPr>
          <w:rFonts w:ascii="Times New Roman" w:hAnsi="Times New Roman"/>
          <w:color w:val="000000" w:themeColor="text1"/>
        </w:rPr>
        <w:t>CIS</w:t>
      </w:r>
      <w:r w:rsidRPr="33EA7803" w:rsidR="61488B75">
        <w:rPr>
          <w:rFonts w:ascii="Times New Roman" w:hAnsi="Times New Roman"/>
          <w:color w:val="000000" w:themeColor="text1"/>
        </w:rPr>
        <w:t xml:space="preserve"> is an automated application that collects information for managing centers information (e.g., student enrollment, student accountability, student finances, student conduct, and student transportation).</w:t>
      </w:r>
      <w:r w:rsidRPr="00BD76A7" w:rsidR="2FF826A9">
        <w:rPr>
          <w:rFonts w:ascii="Times New Roman" w:hAnsi="Times New Roman"/>
          <w:color w:val="000000" w:themeColor="text1"/>
        </w:rPr>
        <w:t xml:space="preserve"> The CRA</w:t>
      </w:r>
      <w:r w:rsidRPr="33EA7803" w:rsidR="2FF826A9">
        <w:rPr>
          <w:rFonts w:ascii="Times New Roman" w:hAnsi="Times New Roman"/>
          <w:color w:val="000000" w:themeColor="text1"/>
        </w:rPr>
        <w:t xml:space="preserve"> provides the mechanism for collecting Job Corps center construction, maintenance and repair activities. Job Corps has automated the following Employment and Training Administration (ETA) forms: 2110, 2181, 6-131A, 6-131B, 6-131C, 640, 661, and 328.</w:t>
      </w:r>
    </w:p>
    <w:p w:rsidR="00D6653C" w:rsidRPr="00D6653C" w14:paraId="33DAED90" w14:textId="77777777">
      <w:pPr>
        <w:pStyle w:val="ListParagraph"/>
        <w:widowControl/>
        <w:numPr>
          <w:ilvl w:val="0"/>
          <w:numId w:val="5"/>
        </w:numPr>
        <w:rPr>
          <w:rFonts w:ascii="Times New Roman" w:hAnsi="Times New Roman"/>
          <w:color w:val="000000"/>
          <w:sz w:val="18"/>
          <w:szCs w:val="18"/>
        </w:rPr>
      </w:pPr>
      <w:r w:rsidRPr="00D6653C">
        <w:rPr>
          <w:rFonts w:ascii="Times New Roman" w:hAnsi="Times New Roman"/>
          <w:color w:val="000000" w:themeColor="text1"/>
        </w:rPr>
        <w:t>The JFAS</w:t>
      </w:r>
      <w:r w:rsidRPr="00D6653C" w:rsidR="7A6F68B6">
        <w:rPr>
          <w:rFonts w:ascii="Times New Roman" w:hAnsi="Times New Roman"/>
          <w:color w:val="000000" w:themeColor="text1"/>
        </w:rPr>
        <w:t xml:space="preserve"> </w:t>
      </w:r>
      <w:r w:rsidRPr="00D6653C">
        <w:rPr>
          <w:rFonts w:ascii="Times New Roman" w:hAnsi="Times New Roman"/>
          <w:color w:val="000000" w:themeColor="text1"/>
        </w:rPr>
        <w:t xml:space="preserve">is used to control the allocation of funds to center operations contracts and other contract activities. The FMS is an automated application that collects information related to center operations budget and cost reports and the disposition of property. </w:t>
      </w:r>
    </w:p>
    <w:p w:rsidR="00F509D6" w:rsidRPr="00D6653C" w14:paraId="1CF8967B" w14:textId="1D85DF79">
      <w:pPr>
        <w:pStyle w:val="ListParagraph"/>
        <w:widowControl/>
        <w:numPr>
          <w:ilvl w:val="0"/>
          <w:numId w:val="5"/>
        </w:numPr>
        <w:rPr>
          <w:rFonts w:ascii="Times New Roman" w:hAnsi="Times New Roman"/>
          <w:color w:val="000000"/>
          <w:sz w:val="18"/>
          <w:szCs w:val="18"/>
        </w:rPr>
      </w:pPr>
      <w:r w:rsidRPr="00D6653C">
        <w:rPr>
          <w:rFonts w:ascii="Times New Roman" w:hAnsi="Times New Roman"/>
          <w:color w:val="000000" w:themeColor="text1"/>
        </w:rPr>
        <w:t>The GDC</w:t>
      </w:r>
      <w:r w:rsidRPr="00D6653C" w:rsidR="6DB05BBB">
        <w:rPr>
          <w:rFonts w:ascii="Times New Roman" w:hAnsi="Times New Roman"/>
          <w:color w:val="000000" w:themeColor="text1"/>
        </w:rPr>
        <w:t xml:space="preserve"> </w:t>
      </w:r>
      <w:r w:rsidRPr="00D6653C">
        <w:rPr>
          <w:rFonts w:ascii="Times New Roman" w:hAnsi="Times New Roman"/>
          <w:color w:val="000000" w:themeColor="text1"/>
        </w:rPr>
        <w:t xml:space="preserve">collects information similar to the CIS from grantees. </w:t>
      </w:r>
      <w:r w:rsidRPr="00D6653C" w:rsidR="47329535">
        <w:rPr>
          <w:rFonts w:ascii="Times New Roman" w:hAnsi="Times New Roman"/>
          <w:color w:val="000000" w:themeColor="text1"/>
        </w:rPr>
        <w:t xml:space="preserve">It </w:t>
      </w:r>
      <w:r w:rsidRPr="00D6653C">
        <w:rPr>
          <w:rFonts w:ascii="Times New Roman" w:hAnsi="Times New Roman"/>
          <w:color w:val="000000" w:themeColor="text1"/>
        </w:rPr>
        <w:t>collects grantee data for the purposes of reporting performance results in compliance with the requirements in the Funding Opportunity Announcements (FOA) and WIOA. This system automates ETA forms 9190-A, 9190-B and 9190-C thereby reducing repetition and burden by streamlining data collection.</w:t>
      </w:r>
    </w:p>
    <w:p w:rsidR="00D6653C" w:rsidRPr="00D6653C" w14:paraId="3DD41432" w14:textId="52F1E3E3">
      <w:pPr>
        <w:pStyle w:val="ListParagraph"/>
        <w:widowControl/>
        <w:numPr>
          <w:ilvl w:val="0"/>
          <w:numId w:val="5"/>
        </w:numPr>
        <w:rPr>
          <w:rFonts w:ascii="Times New Roman" w:hAnsi="Times New Roman"/>
          <w:color w:val="000000"/>
        </w:rPr>
      </w:pPr>
      <w:r w:rsidRPr="00D6653C">
        <w:rPr>
          <w:rFonts w:ascii="Times New Roman" w:hAnsi="Times New Roman"/>
          <w:color w:val="000000"/>
        </w:rPr>
        <w:t xml:space="preserve">The </w:t>
      </w:r>
      <w:r w:rsidRPr="00420DE5" w:rsidR="00420DE5">
        <w:rPr>
          <w:rFonts w:ascii="Times New Roman" w:hAnsi="Times New Roman"/>
          <w:color w:val="000000"/>
        </w:rPr>
        <w:t>ETA</w:t>
      </w:r>
      <w:r w:rsidRPr="00420DE5" w:rsidR="00420DE5">
        <w:rPr>
          <w:rFonts w:ascii="Times New Roman" w:hAnsi="Times New Roman"/>
          <w:color w:val="000000"/>
        </w:rPr>
        <w:t xml:space="preserve"> </w:t>
      </w:r>
      <w:r w:rsidRPr="00476A18" w:rsidR="00874602">
        <w:rPr>
          <w:rFonts w:ascii="Times New Roman" w:hAnsi="Times New Roman" w:eastAsiaTheme="minorHAnsi"/>
          <w:bCs/>
          <w:color w:val="292929"/>
        </w:rPr>
        <w:t>9219</w:t>
      </w:r>
      <w:r w:rsidR="00874602">
        <w:rPr>
          <w:rFonts w:ascii="Times New Roman" w:hAnsi="Times New Roman" w:eastAsiaTheme="minorHAnsi"/>
          <w:bCs/>
          <w:color w:val="292929"/>
        </w:rPr>
        <w:t xml:space="preserve"> </w:t>
      </w:r>
      <w:r w:rsidRPr="00D6653C">
        <w:rPr>
          <w:rFonts w:ascii="Times New Roman" w:hAnsi="Times New Roman"/>
          <w:color w:val="000000"/>
        </w:rPr>
        <w:t>CTST form and process is implemented in a Share</w:t>
      </w:r>
      <w:r w:rsidR="00700C6E">
        <w:rPr>
          <w:rFonts w:ascii="Times New Roman" w:hAnsi="Times New Roman"/>
          <w:color w:val="000000"/>
        </w:rPr>
        <w:t>P</w:t>
      </w:r>
      <w:r w:rsidRPr="00D6653C">
        <w:rPr>
          <w:rFonts w:ascii="Times New Roman" w:hAnsi="Times New Roman"/>
          <w:color w:val="000000"/>
        </w:rPr>
        <w:t>oint-based form that streamlines data entry and approval, including automated data entry fields and a configured approval workflow that supports timely submission and improved review and approval timeframes from Job Corps staff.</w:t>
      </w:r>
    </w:p>
    <w:p w:rsidR="00F509D6" w:rsidRPr="00F73B86" w:rsidP="00F509D6" w14:paraId="340666ED" w14:textId="77777777">
      <w:pPr>
        <w:widowControl/>
        <w:rPr>
          <w:rFonts w:ascii="Times New Roman" w:hAnsi="Times New Roman"/>
          <w:color w:val="000000"/>
          <w:sz w:val="18"/>
          <w:szCs w:val="18"/>
        </w:rPr>
      </w:pPr>
    </w:p>
    <w:tbl>
      <w:tblPr>
        <w:tblStyle w:val="TableGrid"/>
        <w:tblW w:w="4955" w:type="pct"/>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A0"/>
      </w:tblPr>
      <w:tblGrid>
        <w:gridCol w:w="1346"/>
        <w:gridCol w:w="1979"/>
        <w:gridCol w:w="810"/>
        <w:gridCol w:w="630"/>
        <w:gridCol w:w="815"/>
        <w:gridCol w:w="630"/>
        <w:gridCol w:w="721"/>
        <w:gridCol w:w="812"/>
        <w:gridCol w:w="721"/>
        <w:gridCol w:w="802"/>
      </w:tblGrid>
      <w:tr w14:paraId="3412A9E0" w14:textId="6B19326D" w:rsidTr="00D6653C">
        <w:tblPrEx>
          <w:tblW w:w="4955" w:type="pct"/>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A0"/>
        </w:tblPrEx>
        <w:trPr>
          <w:trHeight w:val="154"/>
        </w:trPr>
        <w:tc>
          <w:tcPr>
            <w:tcW w:w="726" w:type="pct"/>
            <w:shd w:val="clear" w:color="auto" w:fill="E7E6E6" w:themeFill="background2"/>
          </w:tcPr>
          <w:p w:rsidR="00BC6436" w:rsidRPr="00B64607" w:rsidP="001F64D1" w14:paraId="345E3458" w14:textId="77777777">
            <w:pPr>
              <w:pStyle w:val="BodyText"/>
              <w:spacing w:line="200" w:lineRule="exact"/>
              <w:rPr>
                <w:rFonts w:ascii="Times New Roman" w:hAnsi="Times New Roman" w:eastAsiaTheme="minorHAnsi" w:cs="Times New Roman"/>
                <w:b/>
                <w:color w:val="292929"/>
                <w:sz w:val="20"/>
                <w:szCs w:val="20"/>
              </w:rPr>
            </w:pPr>
          </w:p>
        </w:tc>
        <w:tc>
          <w:tcPr>
            <w:tcW w:w="1068" w:type="pct"/>
            <w:shd w:val="clear" w:color="auto" w:fill="E7E6E6" w:themeFill="background2"/>
            <w:vAlign w:val="center"/>
          </w:tcPr>
          <w:p w:rsidR="00BC6436" w:rsidRPr="00B64607" w:rsidP="001F64D1" w14:paraId="0F832F5F" w14:textId="062FC685">
            <w:pPr>
              <w:pStyle w:val="BodyText"/>
              <w:spacing w:line="200" w:lineRule="exact"/>
              <w:rPr>
                <w:rFonts w:ascii="Times New Roman" w:hAnsi="Times New Roman" w:eastAsiaTheme="minorHAnsi" w:cs="Times New Roman"/>
                <w:color w:val="292929"/>
                <w:sz w:val="20"/>
                <w:szCs w:val="20"/>
              </w:rPr>
            </w:pPr>
          </w:p>
        </w:tc>
        <w:tc>
          <w:tcPr>
            <w:tcW w:w="437" w:type="pct"/>
            <w:shd w:val="clear" w:color="auto" w:fill="E7E6E6" w:themeFill="background2"/>
            <w:vAlign w:val="center"/>
          </w:tcPr>
          <w:p w:rsidR="00BC6436" w:rsidRPr="00B64607" w:rsidP="001F64D1" w14:paraId="36BD14E5" w14:textId="77777777">
            <w:pPr>
              <w:pStyle w:val="BodyText"/>
              <w:spacing w:line="200" w:lineRule="exact"/>
              <w:jc w:val="center"/>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MyJC</w:t>
            </w:r>
          </w:p>
        </w:tc>
        <w:tc>
          <w:tcPr>
            <w:tcW w:w="340" w:type="pct"/>
            <w:shd w:val="clear" w:color="auto" w:fill="E7E6E6" w:themeFill="background2"/>
            <w:vAlign w:val="center"/>
          </w:tcPr>
          <w:p w:rsidR="00BC6436" w:rsidRPr="00B64607" w:rsidP="001F64D1" w14:paraId="0ED776AD" w14:textId="77777777">
            <w:pPr>
              <w:pStyle w:val="BodyText"/>
              <w:spacing w:line="200" w:lineRule="exact"/>
              <w:jc w:val="center"/>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CIS</w:t>
            </w:r>
          </w:p>
        </w:tc>
        <w:tc>
          <w:tcPr>
            <w:tcW w:w="440" w:type="pct"/>
            <w:shd w:val="clear" w:color="auto" w:fill="E7E6E6" w:themeFill="background2"/>
            <w:vAlign w:val="center"/>
          </w:tcPr>
          <w:p w:rsidR="00BC6436" w:rsidRPr="00B64607" w:rsidP="001F64D1" w14:paraId="7AF08A62" w14:textId="77777777">
            <w:pPr>
              <w:pStyle w:val="BodyText"/>
              <w:spacing w:line="200" w:lineRule="exact"/>
              <w:jc w:val="center"/>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JFAS</w:t>
            </w:r>
          </w:p>
        </w:tc>
        <w:tc>
          <w:tcPr>
            <w:tcW w:w="340" w:type="pct"/>
            <w:shd w:val="clear" w:color="auto" w:fill="E7E6E6" w:themeFill="background2"/>
            <w:vAlign w:val="center"/>
          </w:tcPr>
          <w:p w:rsidR="00BC6436" w:rsidRPr="00B64607" w:rsidP="001F64D1" w14:paraId="78F9D300" w14:textId="77777777">
            <w:pPr>
              <w:pStyle w:val="BodyText"/>
              <w:spacing w:line="200" w:lineRule="exact"/>
              <w:jc w:val="center"/>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CRA</w:t>
            </w:r>
          </w:p>
        </w:tc>
        <w:tc>
          <w:tcPr>
            <w:tcW w:w="389" w:type="pct"/>
            <w:shd w:val="clear" w:color="auto" w:fill="E7E6E6" w:themeFill="background2"/>
            <w:vAlign w:val="center"/>
          </w:tcPr>
          <w:p w:rsidR="00BC6436" w:rsidRPr="00B64607" w:rsidP="001F64D1" w14:paraId="23209B84" w14:textId="77777777">
            <w:pPr>
              <w:pStyle w:val="BodyText"/>
              <w:spacing w:line="200" w:lineRule="exact"/>
              <w:jc w:val="center"/>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FMS</w:t>
            </w:r>
          </w:p>
        </w:tc>
        <w:tc>
          <w:tcPr>
            <w:tcW w:w="438" w:type="pct"/>
            <w:shd w:val="clear" w:color="auto" w:fill="E7E6E6" w:themeFill="background2"/>
            <w:vAlign w:val="center"/>
          </w:tcPr>
          <w:p w:rsidR="00BC6436" w:rsidRPr="00B64607" w:rsidP="001F64D1" w14:paraId="34FADBD0" w14:textId="77777777">
            <w:pPr>
              <w:pStyle w:val="BodyText"/>
              <w:spacing w:line="200" w:lineRule="exact"/>
              <w:jc w:val="center"/>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GDC</w:t>
            </w:r>
          </w:p>
        </w:tc>
        <w:tc>
          <w:tcPr>
            <w:tcW w:w="389" w:type="pct"/>
            <w:shd w:val="clear" w:color="auto" w:fill="E7E6E6" w:themeFill="background2"/>
            <w:vAlign w:val="center"/>
          </w:tcPr>
          <w:p w:rsidR="00BC6436" w:rsidRPr="00B64607" w:rsidP="001F64D1" w14:paraId="16CF91A2" w14:textId="57D3EDB0">
            <w:pPr>
              <w:pStyle w:val="BodyText"/>
              <w:spacing w:line="200" w:lineRule="exact"/>
              <w:jc w:val="center"/>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Other Web-based</w:t>
            </w:r>
          </w:p>
        </w:tc>
        <w:tc>
          <w:tcPr>
            <w:tcW w:w="433" w:type="pct"/>
            <w:shd w:val="clear" w:color="auto" w:fill="E7E6E6" w:themeFill="background2"/>
          </w:tcPr>
          <w:p w:rsidR="00BC6436" w:rsidRPr="00B64607" w:rsidP="001F64D1" w14:paraId="40B0729D" w14:textId="244A2F9A">
            <w:pPr>
              <w:pStyle w:val="BodyText"/>
              <w:spacing w:line="200" w:lineRule="exact"/>
              <w:jc w:val="center"/>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Excel/ Word/ PDF</w:t>
            </w:r>
          </w:p>
        </w:tc>
      </w:tr>
      <w:tr w14:paraId="43A77AE5" w14:textId="193E28CF" w:rsidTr="00D6653C">
        <w:tblPrEx>
          <w:tblW w:w="4955" w:type="pct"/>
          <w:tblLayout w:type="fixed"/>
          <w:tblLook w:val="04A0"/>
        </w:tblPrEx>
        <w:trPr>
          <w:trHeight w:val="154"/>
        </w:trPr>
        <w:tc>
          <w:tcPr>
            <w:tcW w:w="726" w:type="pct"/>
            <w:shd w:val="clear" w:color="auto" w:fill="FFFFFF" w:themeFill="background1"/>
          </w:tcPr>
          <w:p w:rsidR="00BC6436" w:rsidRPr="00B64607" w14:paraId="3A9479DC" w14:textId="5421DD61">
            <w:pPr>
              <w:pStyle w:val="BodyText"/>
              <w:rPr>
                <w:rFonts w:ascii="Times New Roman" w:hAnsi="Times New Roman" w:eastAsiaTheme="minorHAnsi" w:cs="Times New Roman"/>
                <w:color w:val="292929"/>
                <w:sz w:val="20"/>
                <w:szCs w:val="20"/>
              </w:rPr>
            </w:pPr>
            <w:r w:rsidRPr="00B64607">
              <w:rPr>
                <w:rFonts w:ascii="Times New Roman" w:hAnsi="Times New Roman" w:eastAsiaTheme="minorHAnsi" w:cs="Times New Roman"/>
                <w:b/>
                <w:color w:val="292929"/>
                <w:sz w:val="20"/>
                <w:szCs w:val="20"/>
              </w:rPr>
              <w:t>Career Tech Train</w:t>
            </w:r>
          </w:p>
        </w:tc>
        <w:tc>
          <w:tcPr>
            <w:tcW w:w="1068" w:type="pct"/>
            <w:shd w:val="clear" w:color="auto" w:fill="FFFFFF" w:themeFill="background1"/>
            <w:vAlign w:val="center"/>
          </w:tcPr>
          <w:p w:rsidR="00BC6436" w:rsidRPr="00B64607" w14:paraId="4B0BCECA" w14:textId="00844F4C">
            <w:pPr>
              <w:pStyle w:val="BodyText"/>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 xml:space="preserve">ETA </w:t>
            </w:r>
            <w:r w:rsidRPr="00874602" w:rsidR="00874602">
              <w:rPr>
                <w:rFonts w:ascii="Times New Roman" w:hAnsi="Times New Roman" w:eastAsiaTheme="minorHAnsi" w:cs="Times New Roman"/>
                <w:bCs/>
                <w:color w:val="292929"/>
                <w:sz w:val="20"/>
                <w:szCs w:val="20"/>
              </w:rPr>
              <w:t>9219</w:t>
            </w:r>
          </w:p>
        </w:tc>
        <w:tc>
          <w:tcPr>
            <w:tcW w:w="437" w:type="pct"/>
            <w:shd w:val="clear" w:color="auto" w:fill="FFFFFF" w:themeFill="background1"/>
            <w:vAlign w:val="center"/>
          </w:tcPr>
          <w:p w:rsidR="00BC6436" w:rsidRPr="00B64607" w:rsidP="005F0AAA" w14:paraId="1F09021D" w14:textId="77777777">
            <w:pPr>
              <w:jc w:val="center"/>
              <w:rPr>
                <w:rFonts w:ascii="Times New Roman" w:hAnsi="Times New Roman"/>
                <w:color w:val="000000"/>
                <w:sz w:val="20"/>
                <w:szCs w:val="20"/>
              </w:rPr>
            </w:pPr>
          </w:p>
        </w:tc>
        <w:tc>
          <w:tcPr>
            <w:tcW w:w="340" w:type="pct"/>
            <w:shd w:val="clear" w:color="auto" w:fill="FFFFFF" w:themeFill="background1"/>
            <w:vAlign w:val="center"/>
          </w:tcPr>
          <w:p w:rsidR="00BC6436" w:rsidRPr="00B64607" w:rsidP="005F0AAA" w14:paraId="37A2C723" w14:textId="77777777">
            <w:pPr>
              <w:jc w:val="center"/>
              <w:rPr>
                <w:rFonts w:ascii="Times New Roman" w:hAnsi="Times New Roman"/>
                <w:color w:val="000000"/>
                <w:sz w:val="20"/>
                <w:szCs w:val="20"/>
              </w:rPr>
            </w:pPr>
          </w:p>
        </w:tc>
        <w:tc>
          <w:tcPr>
            <w:tcW w:w="440" w:type="pct"/>
            <w:shd w:val="clear" w:color="auto" w:fill="FFFFFF" w:themeFill="background1"/>
            <w:vAlign w:val="center"/>
          </w:tcPr>
          <w:p w:rsidR="00BC6436" w:rsidRPr="00B64607" w:rsidP="00D6653C" w14:paraId="7ABE50D2" w14:textId="77777777">
            <w:pPr>
              <w:ind w:left="-19"/>
              <w:jc w:val="center"/>
              <w:rPr>
                <w:rFonts w:ascii="Times New Roman" w:hAnsi="Times New Roman"/>
                <w:color w:val="000000"/>
                <w:sz w:val="20"/>
                <w:szCs w:val="20"/>
              </w:rPr>
            </w:pPr>
          </w:p>
        </w:tc>
        <w:tc>
          <w:tcPr>
            <w:tcW w:w="340" w:type="pct"/>
            <w:shd w:val="clear" w:color="auto" w:fill="FFFFFF" w:themeFill="background1"/>
            <w:vAlign w:val="center"/>
          </w:tcPr>
          <w:p w:rsidR="00BC6436" w:rsidRPr="00B64607" w:rsidP="005F0AAA" w14:paraId="722F7096"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BC6436" w:rsidRPr="00B64607" w:rsidP="005F0AAA" w14:paraId="20FF24B4" w14:textId="77777777">
            <w:pPr>
              <w:jc w:val="center"/>
              <w:rPr>
                <w:rFonts w:ascii="Times New Roman" w:hAnsi="Times New Roman"/>
                <w:color w:val="000000"/>
                <w:sz w:val="20"/>
                <w:szCs w:val="20"/>
              </w:rPr>
            </w:pPr>
          </w:p>
        </w:tc>
        <w:tc>
          <w:tcPr>
            <w:tcW w:w="438" w:type="pct"/>
            <w:shd w:val="clear" w:color="auto" w:fill="FFFFFF" w:themeFill="background1"/>
            <w:vAlign w:val="center"/>
          </w:tcPr>
          <w:p w:rsidR="00BC6436" w:rsidRPr="00B64607" w:rsidP="005F0AAA" w14:paraId="772FCAC1"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BC6436" w:rsidRPr="00B64607" w:rsidP="005F0AAA" w14:paraId="7F82453F" w14:textId="77777777">
            <w:pPr>
              <w:pStyle w:val="ListParagraph"/>
              <w:numPr>
                <w:ilvl w:val="0"/>
                <w:numId w:val="15"/>
              </w:numPr>
              <w:jc w:val="center"/>
              <w:rPr>
                <w:rFonts w:ascii="Times New Roman" w:hAnsi="Times New Roman"/>
                <w:color w:val="000000"/>
                <w:sz w:val="20"/>
                <w:szCs w:val="20"/>
              </w:rPr>
            </w:pPr>
          </w:p>
        </w:tc>
        <w:tc>
          <w:tcPr>
            <w:tcW w:w="433" w:type="pct"/>
            <w:shd w:val="clear" w:color="auto" w:fill="FFFFFF" w:themeFill="background1"/>
            <w:vAlign w:val="center"/>
          </w:tcPr>
          <w:p w:rsidR="00BC6436" w:rsidRPr="00B64607" w:rsidP="005F0AAA" w14:paraId="00B05F66" w14:textId="77777777">
            <w:pPr>
              <w:pStyle w:val="ListParagraph"/>
              <w:numPr>
                <w:ilvl w:val="0"/>
                <w:numId w:val="15"/>
              </w:numPr>
              <w:jc w:val="center"/>
              <w:rPr>
                <w:rFonts w:ascii="Times New Roman" w:hAnsi="Times New Roman"/>
                <w:color w:val="000000"/>
                <w:sz w:val="20"/>
                <w:szCs w:val="20"/>
              </w:rPr>
            </w:pPr>
          </w:p>
        </w:tc>
      </w:tr>
      <w:tr w14:paraId="53423721" w14:textId="77777777" w:rsidTr="000A1A89">
        <w:tblPrEx>
          <w:tblW w:w="4955" w:type="pct"/>
          <w:tblLayout w:type="fixed"/>
          <w:tblLook w:val="04A0"/>
        </w:tblPrEx>
        <w:trPr>
          <w:trHeight w:val="154"/>
        </w:trPr>
        <w:tc>
          <w:tcPr>
            <w:tcW w:w="726" w:type="pct"/>
            <w:vMerge w:val="restart"/>
            <w:shd w:val="clear" w:color="auto" w:fill="D9E2F3"/>
            <w:vAlign w:val="center"/>
          </w:tcPr>
          <w:p w:rsidR="009F7602" w:rsidRPr="00B64607" w:rsidP="009F7602" w14:paraId="50E75703" w14:textId="7F439E8D">
            <w:pPr>
              <w:pStyle w:val="BodyText"/>
              <w:rPr>
                <w:rFonts w:ascii="Times New Roman" w:hAnsi="Times New Roman" w:eastAsiaTheme="minorHAnsi" w:cs="Times New Roman"/>
                <w:b/>
                <w:color w:val="292929"/>
                <w:sz w:val="20"/>
                <w:szCs w:val="20"/>
              </w:rPr>
            </w:pPr>
            <w:r w:rsidRPr="00B64607">
              <w:rPr>
                <w:rFonts w:ascii="Times New Roman" w:hAnsi="Times New Roman" w:eastAsiaTheme="minorHAnsi" w:cs="Times New Roman"/>
                <w:b/>
                <w:color w:val="292929"/>
                <w:sz w:val="20"/>
                <w:szCs w:val="20"/>
              </w:rPr>
              <w:t>Center</w:t>
            </w:r>
          </w:p>
        </w:tc>
        <w:tc>
          <w:tcPr>
            <w:tcW w:w="1068" w:type="pct"/>
            <w:shd w:val="clear" w:color="auto" w:fill="D9E2F3"/>
            <w:vAlign w:val="center"/>
          </w:tcPr>
          <w:p w:rsidR="009F7602" w:rsidRPr="00B64607" w:rsidP="009F7602" w14:paraId="5601F33E" w14:textId="40DF9A69">
            <w:pPr>
              <w:pStyle w:val="BodyText"/>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ETA 6-131 A &amp; B</w:t>
            </w:r>
          </w:p>
        </w:tc>
        <w:tc>
          <w:tcPr>
            <w:tcW w:w="437" w:type="pct"/>
            <w:shd w:val="clear" w:color="auto" w:fill="D9E2F3"/>
            <w:vAlign w:val="center"/>
          </w:tcPr>
          <w:p w:rsidR="009F7602" w:rsidRPr="00B64607" w:rsidP="009F7602" w14:paraId="23DD739B" w14:textId="77777777">
            <w:pPr>
              <w:jc w:val="center"/>
              <w:rPr>
                <w:rFonts w:ascii="Times New Roman" w:hAnsi="Times New Roman"/>
                <w:color w:val="000000"/>
                <w:sz w:val="20"/>
                <w:szCs w:val="20"/>
              </w:rPr>
            </w:pPr>
          </w:p>
        </w:tc>
        <w:tc>
          <w:tcPr>
            <w:tcW w:w="340" w:type="pct"/>
            <w:shd w:val="clear" w:color="auto" w:fill="D9E2F3"/>
            <w:vAlign w:val="center"/>
          </w:tcPr>
          <w:p w:rsidR="009F7602" w:rsidRPr="00B64607" w:rsidP="009F7602" w14:paraId="01A8D23C" w14:textId="77777777">
            <w:pPr>
              <w:jc w:val="center"/>
              <w:rPr>
                <w:rFonts w:ascii="Times New Roman" w:hAnsi="Times New Roman"/>
                <w:color w:val="000000"/>
                <w:sz w:val="20"/>
                <w:szCs w:val="20"/>
              </w:rPr>
            </w:pPr>
          </w:p>
        </w:tc>
        <w:tc>
          <w:tcPr>
            <w:tcW w:w="440" w:type="pct"/>
            <w:shd w:val="clear" w:color="auto" w:fill="D9E2F3"/>
            <w:vAlign w:val="center"/>
          </w:tcPr>
          <w:p w:rsidR="009F7602" w:rsidRPr="00B64607" w:rsidP="009F7602" w14:paraId="449601DE" w14:textId="77777777">
            <w:pPr>
              <w:jc w:val="center"/>
              <w:rPr>
                <w:rFonts w:ascii="Times New Roman" w:hAnsi="Times New Roman"/>
                <w:color w:val="000000"/>
                <w:sz w:val="20"/>
                <w:szCs w:val="20"/>
              </w:rPr>
            </w:pPr>
          </w:p>
        </w:tc>
        <w:tc>
          <w:tcPr>
            <w:tcW w:w="340" w:type="pct"/>
            <w:shd w:val="clear" w:color="auto" w:fill="D9E2F3"/>
            <w:vAlign w:val="center"/>
          </w:tcPr>
          <w:p w:rsidR="009F7602" w:rsidRPr="00B64607" w:rsidP="009F7602" w14:paraId="49D272B9" w14:textId="77777777">
            <w:pPr>
              <w:jc w:val="center"/>
              <w:rPr>
                <w:rFonts w:ascii="Times New Roman" w:hAnsi="Times New Roman"/>
                <w:color w:val="000000"/>
                <w:sz w:val="20"/>
                <w:szCs w:val="20"/>
              </w:rPr>
            </w:pPr>
          </w:p>
        </w:tc>
        <w:tc>
          <w:tcPr>
            <w:tcW w:w="389" w:type="pct"/>
            <w:shd w:val="clear" w:color="auto" w:fill="D9E2F3"/>
            <w:vAlign w:val="center"/>
          </w:tcPr>
          <w:p w:rsidR="009F7602" w:rsidRPr="00B64607" w:rsidP="009F7602" w14:paraId="2987F6AE" w14:textId="77777777">
            <w:pPr>
              <w:jc w:val="center"/>
              <w:rPr>
                <w:rFonts w:ascii="Times New Roman" w:hAnsi="Times New Roman"/>
                <w:color w:val="000000"/>
                <w:sz w:val="20"/>
                <w:szCs w:val="20"/>
              </w:rPr>
            </w:pPr>
          </w:p>
        </w:tc>
        <w:tc>
          <w:tcPr>
            <w:tcW w:w="438" w:type="pct"/>
            <w:shd w:val="clear" w:color="auto" w:fill="D9E2F3"/>
            <w:vAlign w:val="center"/>
          </w:tcPr>
          <w:p w:rsidR="009F7602" w:rsidRPr="00B64607" w:rsidP="009F7602" w14:paraId="600F3206" w14:textId="77777777">
            <w:pPr>
              <w:jc w:val="center"/>
              <w:rPr>
                <w:rFonts w:ascii="Times New Roman" w:hAnsi="Times New Roman"/>
                <w:color w:val="000000"/>
                <w:sz w:val="20"/>
                <w:szCs w:val="20"/>
              </w:rPr>
            </w:pPr>
          </w:p>
        </w:tc>
        <w:tc>
          <w:tcPr>
            <w:tcW w:w="389" w:type="pct"/>
            <w:shd w:val="clear" w:color="auto" w:fill="D9E2F3"/>
            <w:vAlign w:val="center"/>
          </w:tcPr>
          <w:p w:rsidR="009F7602" w:rsidRPr="00B64607" w:rsidP="009F7602" w14:paraId="41FEEE97" w14:textId="77777777">
            <w:pPr>
              <w:jc w:val="center"/>
              <w:rPr>
                <w:rFonts w:ascii="Times New Roman" w:hAnsi="Times New Roman"/>
                <w:color w:val="000000"/>
                <w:sz w:val="20"/>
                <w:szCs w:val="20"/>
              </w:rPr>
            </w:pPr>
          </w:p>
        </w:tc>
        <w:tc>
          <w:tcPr>
            <w:tcW w:w="433" w:type="pct"/>
            <w:shd w:val="clear" w:color="auto" w:fill="D9E2F3"/>
            <w:vAlign w:val="center"/>
          </w:tcPr>
          <w:p w:rsidR="009F7602" w:rsidRPr="00B64607" w:rsidP="009F7602" w14:paraId="6C13EB99" w14:textId="77777777">
            <w:pPr>
              <w:pStyle w:val="ListParagraph"/>
              <w:numPr>
                <w:ilvl w:val="0"/>
                <w:numId w:val="15"/>
              </w:numPr>
              <w:jc w:val="center"/>
              <w:rPr>
                <w:rFonts w:ascii="Times New Roman" w:hAnsi="Times New Roman"/>
                <w:color w:val="000000"/>
                <w:sz w:val="20"/>
                <w:szCs w:val="20"/>
              </w:rPr>
            </w:pPr>
          </w:p>
        </w:tc>
      </w:tr>
      <w:tr w14:paraId="40FDECB9" w14:textId="77777777" w:rsidTr="000A1A89">
        <w:tblPrEx>
          <w:tblW w:w="4955" w:type="pct"/>
          <w:tblLayout w:type="fixed"/>
          <w:tblLook w:val="04A0"/>
        </w:tblPrEx>
        <w:trPr>
          <w:trHeight w:val="154"/>
        </w:trPr>
        <w:tc>
          <w:tcPr>
            <w:tcW w:w="726" w:type="pct"/>
            <w:vMerge/>
            <w:shd w:val="clear" w:color="auto" w:fill="D9E2F3"/>
          </w:tcPr>
          <w:p w:rsidR="009F7602" w:rsidRPr="00B64607" w:rsidP="009F7602" w14:paraId="2E49D238" w14:textId="77777777">
            <w:pPr>
              <w:pStyle w:val="BodyText"/>
              <w:rPr>
                <w:rFonts w:ascii="Times New Roman" w:hAnsi="Times New Roman" w:eastAsiaTheme="minorHAnsi" w:cs="Times New Roman"/>
                <w:b/>
                <w:color w:val="292929"/>
                <w:sz w:val="20"/>
                <w:szCs w:val="20"/>
              </w:rPr>
            </w:pPr>
          </w:p>
        </w:tc>
        <w:tc>
          <w:tcPr>
            <w:tcW w:w="1068" w:type="pct"/>
            <w:shd w:val="clear" w:color="auto" w:fill="D9E2F3"/>
            <w:vAlign w:val="center"/>
          </w:tcPr>
          <w:p w:rsidR="009F7602" w:rsidRPr="00B64607" w:rsidP="009F7602" w14:paraId="61127107" w14:textId="5D337FBD">
            <w:pPr>
              <w:pStyle w:val="BodyText"/>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ETA 6-131 C</w:t>
            </w:r>
          </w:p>
        </w:tc>
        <w:tc>
          <w:tcPr>
            <w:tcW w:w="437" w:type="pct"/>
            <w:shd w:val="clear" w:color="auto" w:fill="D9E2F3"/>
            <w:vAlign w:val="center"/>
          </w:tcPr>
          <w:p w:rsidR="009F7602" w:rsidRPr="00B64607" w:rsidP="009F7602" w14:paraId="1B870CB6" w14:textId="77777777">
            <w:pPr>
              <w:jc w:val="center"/>
              <w:rPr>
                <w:rFonts w:ascii="Times New Roman" w:hAnsi="Times New Roman"/>
                <w:color w:val="000000"/>
                <w:sz w:val="20"/>
                <w:szCs w:val="20"/>
              </w:rPr>
            </w:pPr>
          </w:p>
        </w:tc>
        <w:tc>
          <w:tcPr>
            <w:tcW w:w="340" w:type="pct"/>
            <w:shd w:val="clear" w:color="auto" w:fill="D9E2F3"/>
            <w:vAlign w:val="center"/>
          </w:tcPr>
          <w:p w:rsidR="009F7602" w:rsidRPr="00B64607" w:rsidP="009F7602" w14:paraId="26FF5C90" w14:textId="77777777">
            <w:pPr>
              <w:jc w:val="center"/>
              <w:rPr>
                <w:rFonts w:ascii="Times New Roman" w:hAnsi="Times New Roman"/>
                <w:color w:val="000000"/>
                <w:sz w:val="20"/>
                <w:szCs w:val="20"/>
              </w:rPr>
            </w:pPr>
          </w:p>
        </w:tc>
        <w:tc>
          <w:tcPr>
            <w:tcW w:w="440" w:type="pct"/>
            <w:shd w:val="clear" w:color="auto" w:fill="D9E2F3"/>
            <w:vAlign w:val="center"/>
          </w:tcPr>
          <w:p w:rsidR="009F7602" w:rsidRPr="00B64607" w:rsidP="009F7602" w14:paraId="2D8ECDDD" w14:textId="77777777">
            <w:pPr>
              <w:jc w:val="center"/>
              <w:rPr>
                <w:rFonts w:ascii="Times New Roman" w:hAnsi="Times New Roman"/>
                <w:color w:val="000000"/>
                <w:sz w:val="20"/>
                <w:szCs w:val="20"/>
              </w:rPr>
            </w:pPr>
          </w:p>
        </w:tc>
        <w:tc>
          <w:tcPr>
            <w:tcW w:w="340" w:type="pct"/>
            <w:shd w:val="clear" w:color="auto" w:fill="D9E2F3"/>
            <w:vAlign w:val="center"/>
          </w:tcPr>
          <w:p w:rsidR="009F7602" w:rsidRPr="00B64607" w:rsidP="009F7602" w14:paraId="5A7C710C" w14:textId="77777777">
            <w:pPr>
              <w:jc w:val="center"/>
              <w:rPr>
                <w:rFonts w:ascii="Times New Roman" w:hAnsi="Times New Roman"/>
                <w:color w:val="000000"/>
                <w:sz w:val="20"/>
                <w:szCs w:val="20"/>
              </w:rPr>
            </w:pPr>
          </w:p>
        </w:tc>
        <w:tc>
          <w:tcPr>
            <w:tcW w:w="389" w:type="pct"/>
            <w:shd w:val="clear" w:color="auto" w:fill="D9E2F3"/>
            <w:vAlign w:val="center"/>
          </w:tcPr>
          <w:p w:rsidR="009F7602" w:rsidRPr="00B64607" w:rsidP="009F7602" w14:paraId="7309CA6C" w14:textId="77777777">
            <w:pPr>
              <w:jc w:val="center"/>
              <w:rPr>
                <w:rFonts w:ascii="Times New Roman" w:hAnsi="Times New Roman"/>
                <w:color w:val="000000"/>
                <w:sz w:val="20"/>
                <w:szCs w:val="20"/>
              </w:rPr>
            </w:pPr>
          </w:p>
        </w:tc>
        <w:tc>
          <w:tcPr>
            <w:tcW w:w="438" w:type="pct"/>
            <w:shd w:val="clear" w:color="auto" w:fill="D9E2F3"/>
            <w:vAlign w:val="center"/>
          </w:tcPr>
          <w:p w:rsidR="009F7602" w:rsidRPr="00B64607" w:rsidP="009F7602" w14:paraId="59A7951B" w14:textId="77777777">
            <w:pPr>
              <w:jc w:val="center"/>
              <w:rPr>
                <w:rFonts w:ascii="Times New Roman" w:hAnsi="Times New Roman"/>
                <w:color w:val="000000"/>
                <w:sz w:val="20"/>
                <w:szCs w:val="20"/>
              </w:rPr>
            </w:pPr>
          </w:p>
        </w:tc>
        <w:tc>
          <w:tcPr>
            <w:tcW w:w="389" w:type="pct"/>
            <w:shd w:val="clear" w:color="auto" w:fill="D9E2F3"/>
            <w:vAlign w:val="center"/>
          </w:tcPr>
          <w:p w:rsidR="009F7602" w:rsidRPr="00B64607" w:rsidP="009F7602" w14:paraId="0D102107" w14:textId="77777777">
            <w:pPr>
              <w:jc w:val="center"/>
              <w:rPr>
                <w:rFonts w:ascii="Times New Roman" w:hAnsi="Times New Roman"/>
                <w:color w:val="000000"/>
                <w:sz w:val="20"/>
                <w:szCs w:val="20"/>
              </w:rPr>
            </w:pPr>
          </w:p>
        </w:tc>
        <w:tc>
          <w:tcPr>
            <w:tcW w:w="433" w:type="pct"/>
            <w:shd w:val="clear" w:color="auto" w:fill="D9E2F3"/>
            <w:vAlign w:val="center"/>
          </w:tcPr>
          <w:p w:rsidR="009F7602" w:rsidRPr="00B64607" w:rsidP="009F7602" w14:paraId="3ECFB274" w14:textId="77777777">
            <w:pPr>
              <w:pStyle w:val="ListParagraph"/>
              <w:numPr>
                <w:ilvl w:val="0"/>
                <w:numId w:val="15"/>
              </w:numPr>
              <w:jc w:val="center"/>
              <w:rPr>
                <w:rFonts w:ascii="Times New Roman" w:hAnsi="Times New Roman"/>
                <w:color w:val="000000"/>
                <w:sz w:val="20"/>
                <w:szCs w:val="20"/>
              </w:rPr>
            </w:pPr>
          </w:p>
        </w:tc>
      </w:tr>
      <w:tr w14:paraId="1B1C0EAB" w14:textId="77777777" w:rsidTr="000A1A89">
        <w:tblPrEx>
          <w:tblW w:w="4955" w:type="pct"/>
          <w:tblLayout w:type="fixed"/>
          <w:tblLook w:val="04A0"/>
        </w:tblPrEx>
        <w:trPr>
          <w:trHeight w:val="154"/>
        </w:trPr>
        <w:tc>
          <w:tcPr>
            <w:tcW w:w="726" w:type="pct"/>
            <w:vMerge/>
            <w:shd w:val="clear" w:color="auto" w:fill="D9E2F3"/>
          </w:tcPr>
          <w:p w:rsidR="00260740" w:rsidRPr="00B64607" w:rsidP="00260740" w14:paraId="441C4BFE" w14:textId="77777777">
            <w:pPr>
              <w:pStyle w:val="BodyText"/>
              <w:rPr>
                <w:rFonts w:ascii="Times New Roman" w:hAnsi="Times New Roman" w:eastAsiaTheme="minorHAnsi" w:cs="Times New Roman"/>
                <w:b/>
                <w:color w:val="292929"/>
                <w:sz w:val="20"/>
                <w:szCs w:val="20"/>
              </w:rPr>
            </w:pPr>
          </w:p>
        </w:tc>
        <w:tc>
          <w:tcPr>
            <w:tcW w:w="1068" w:type="pct"/>
            <w:shd w:val="clear" w:color="auto" w:fill="D9E2F3"/>
            <w:vAlign w:val="center"/>
          </w:tcPr>
          <w:p w:rsidR="00260740" w:rsidRPr="00B64607" w:rsidP="00260740" w14:paraId="0C9C3302" w14:textId="1BB86E72">
            <w:pPr>
              <w:pStyle w:val="BodyText"/>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ETA 640</w:t>
            </w:r>
          </w:p>
        </w:tc>
        <w:tc>
          <w:tcPr>
            <w:tcW w:w="437" w:type="pct"/>
            <w:shd w:val="clear" w:color="auto" w:fill="D9E2F3"/>
            <w:vAlign w:val="center"/>
          </w:tcPr>
          <w:p w:rsidR="00260740" w:rsidRPr="00B64607" w:rsidP="005F0AAA" w14:paraId="5F5D7E22" w14:textId="77777777">
            <w:pPr>
              <w:pStyle w:val="ListParagraph"/>
              <w:numPr>
                <w:ilvl w:val="0"/>
                <w:numId w:val="15"/>
              </w:numPr>
              <w:jc w:val="center"/>
              <w:rPr>
                <w:rFonts w:ascii="Times New Roman" w:hAnsi="Times New Roman"/>
                <w:color w:val="000000"/>
                <w:sz w:val="20"/>
                <w:szCs w:val="20"/>
              </w:rPr>
            </w:pPr>
          </w:p>
        </w:tc>
        <w:tc>
          <w:tcPr>
            <w:tcW w:w="340" w:type="pct"/>
            <w:shd w:val="clear" w:color="auto" w:fill="D9E2F3"/>
            <w:vAlign w:val="center"/>
          </w:tcPr>
          <w:p w:rsidR="00260740" w:rsidRPr="00B64607" w:rsidP="005F0AAA" w14:paraId="20BCD737" w14:textId="77777777">
            <w:pPr>
              <w:pStyle w:val="ListParagraph"/>
              <w:numPr>
                <w:ilvl w:val="0"/>
                <w:numId w:val="15"/>
              </w:numPr>
              <w:jc w:val="center"/>
              <w:rPr>
                <w:rFonts w:ascii="Times New Roman" w:hAnsi="Times New Roman"/>
                <w:color w:val="000000"/>
                <w:sz w:val="20"/>
                <w:szCs w:val="20"/>
              </w:rPr>
            </w:pPr>
          </w:p>
        </w:tc>
        <w:tc>
          <w:tcPr>
            <w:tcW w:w="440" w:type="pct"/>
            <w:shd w:val="clear" w:color="auto" w:fill="D9E2F3"/>
            <w:vAlign w:val="center"/>
          </w:tcPr>
          <w:p w:rsidR="00260740" w:rsidRPr="00B64607" w:rsidP="005F0AAA" w14:paraId="07990BEF" w14:textId="77777777">
            <w:pPr>
              <w:jc w:val="center"/>
              <w:rPr>
                <w:rFonts w:ascii="Times New Roman" w:hAnsi="Times New Roman"/>
                <w:color w:val="000000"/>
                <w:sz w:val="20"/>
                <w:szCs w:val="20"/>
              </w:rPr>
            </w:pPr>
          </w:p>
        </w:tc>
        <w:tc>
          <w:tcPr>
            <w:tcW w:w="340" w:type="pct"/>
            <w:shd w:val="clear" w:color="auto" w:fill="D9E2F3"/>
            <w:vAlign w:val="center"/>
          </w:tcPr>
          <w:p w:rsidR="00260740" w:rsidRPr="00B64607" w:rsidP="005F0AAA" w14:paraId="156B9715" w14:textId="77777777">
            <w:pPr>
              <w:jc w:val="center"/>
              <w:rPr>
                <w:rFonts w:ascii="Times New Roman" w:hAnsi="Times New Roman"/>
                <w:color w:val="000000"/>
                <w:sz w:val="20"/>
                <w:szCs w:val="20"/>
              </w:rPr>
            </w:pPr>
          </w:p>
        </w:tc>
        <w:tc>
          <w:tcPr>
            <w:tcW w:w="389" w:type="pct"/>
            <w:shd w:val="clear" w:color="auto" w:fill="D9E2F3"/>
            <w:vAlign w:val="center"/>
          </w:tcPr>
          <w:p w:rsidR="00260740" w:rsidRPr="00B64607" w:rsidP="005F0AAA" w14:paraId="5B8FD080" w14:textId="77777777">
            <w:pPr>
              <w:jc w:val="center"/>
              <w:rPr>
                <w:rFonts w:ascii="Times New Roman" w:hAnsi="Times New Roman"/>
                <w:color w:val="000000"/>
                <w:sz w:val="20"/>
                <w:szCs w:val="20"/>
              </w:rPr>
            </w:pPr>
          </w:p>
        </w:tc>
        <w:tc>
          <w:tcPr>
            <w:tcW w:w="438" w:type="pct"/>
            <w:shd w:val="clear" w:color="auto" w:fill="D9E2F3"/>
            <w:vAlign w:val="center"/>
          </w:tcPr>
          <w:p w:rsidR="00260740" w:rsidRPr="00B64607" w:rsidP="005F0AAA" w14:paraId="373EB077" w14:textId="77777777">
            <w:pPr>
              <w:jc w:val="center"/>
              <w:rPr>
                <w:rFonts w:ascii="Times New Roman" w:hAnsi="Times New Roman"/>
                <w:color w:val="000000"/>
                <w:sz w:val="20"/>
                <w:szCs w:val="20"/>
              </w:rPr>
            </w:pPr>
          </w:p>
        </w:tc>
        <w:tc>
          <w:tcPr>
            <w:tcW w:w="389" w:type="pct"/>
            <w:shd w:val="clear" w:color="auto" w:fill="D9E2F3"/>
            <w:vAlign w:val="center"/>
          </w:tcPr>
          <w:p w:rsidR="00260740" w:rsidRPr="00B64607" w:rsidP="005F0AAA" w14:paraId="7B04A9A2" w14:textId="77777777">
            <w:pPr>
              <w:jc w:val="center"/>
              <w:rPr>
                <w:rFonts w:ascii="Times New Roman" w:hAnsi="Times New Roman"/>
                <w:color w:val="000000"/>
                <w:sz w:val="20"/>
                <w:szCs w:val="20"/>
              </w:rPr>
            </w:pPr>
          </w:p>
        </w:tc>
        <w:tc>
          <w:tcPr>
            <w:tcW w:w="433" w:type="pct"/>
            <w:shd w:val="clear" w:color="auto" w:fill="D9E2F3"/>
            <w:vAlign w:val="center"/>
          </w:tcPr>
          <w:p w:rsidR="00260740" w:rsidRPr="00B64607" w:rsidP="005F0AAA" w14:paraId="7CEC94F9" w14:textId="77777777">
            <w:pPr>
              <w:jc w:val="center"/>
              <w:rPr>
                <w:rFonts w:ascii="Times New Roman" w:hAnsi="Times New Roman"/>
                <w:color w:val="000000"/>
                <w:sz w:val="20"/>
                <w:szCs w:val="20"/>
              </w:rPr>
            </w:pPr>
          </w:p>
        </w:tc>
      </w:tr>
      <w:tr w14:paraId="21844903" w14:textId="77777777" w:rsidTr="000A1A89">
        <w:tblPrEx>
          <w:tblW w:w="4955" w:type="pct"/>
          <w:tblLayout w:type="fixed"/>
          <w:tblLook w:val="04A0"/>
        </w:tblPrEx>
        <w:trPr>
          <w:trHeight w:val="154"/>
        </w:trPr>
        <w:tc>
          <w:tcPr>
            <w:tcW w:w="726" w:type="pct"/>
            <w:vMerge/>
            <w:shd w:val="clear" w:color="auto" w:fill="D9E2F3"/>
          </w:tcPr>
          <w:p w:rsidR="00260740" w:rsidRPr="00B64607" w:rsidP="00260740" w14:paraId="1E6B737D" w14:textId="77777777">
            <w:pPr>
              <w:pStyle w:val="BodyText"/>
              <w:rPr>
                <w:rFonts w:ascii="Times New Roman" w:hAnsi="Times New Roman" w:eastAsiaTheme="minorHAnsi" w:cs="Times New Roman"/>
                <w:b/>
                <w:color w:val="292929"/>
                <w:sz w:val="20"/>
                <w:szCs w:val="20"/>
              </w:rPr>
            </w:pPr>
          </w:p>
        </w:tc>
        <w:tc>
          <w:tcPr>
            <w:tcW w:w="1068" w:type="pct"/>
            <w:shd w:val="clear" w:color="auto" w:fill="D9E2F3"/>
            <w:vAlign w:val="center"/>
          </w:tcPr>
          <w:p w:rsidR="00260740" w:rsidRPr="00B64607" w:rsidP="00260740" w14:paraId="1B3A532F" w14:textId="0D71DDC3">
            <w:pPr>
              <w:pStyle w:val="BodyText"/>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ETA 661</w:t>
            </w:r>
          </w:p>
        </w:tc>
        <w:tc>
          <w:tcPr>
            <w:tcW w:w="437" w:type="pct"/>
            <w:shd w:val="clear" w:color="auto" w:fill="D9E2F3"/>
            <w:vAlign w:val="center"/>
          </w:tcPr>
          <w:p w:rsidR="00260740" w:rsidRPr="00B64607" w:rsidP="005F0AAA" w14:paraId="27960492" w14:textId="77777777">
            <w:pPr>
              <w:jc w:val="center"/>
              <w:rPr>
                <w:rFonts w:ascii="Times New Roman" w:hAnsi="Times New Roman"/>
                <w:color w:val="000000"/>
                <w:sz w:val="20"/>
                <w:szCs w:val="20"/>
              </w:rPr>
            </w:pPr>
          </w:p>
        </w:tc>
        <w:tc>
          <w:tcPr>
            <w:tcW w:w="340" w:type="pct"/>
            <w:shd w:val="clear" w:color="auto" w:fill="D9E2F3"/>
            <w:vAlign w:val="center"/>
          </w:tcPr>
          <w:p w:rsidR="00260740" w:rsidRPr="00B64607" w:rsidP="005F0AAA" w14:paraId="413A2E5B" w14:textId="77777777">
            <w:pPr>
              <w:jc w:val="center"/>
              <w:rPr>
                <w:rFonts w:ascii="Times New Roman" w:hAnsi="Times New Roman"/>
                <w:color w:val="000000"/>
                <w:sz w:val="20"/>
                <w:szCs w:val="20"/>
              </w:rPr>
            </w:pPr>
          </w:p>
        </w:tc>
        <w:tc>
          <w:tcPr>
            <w:tcW w:w="440" w:type="pct"/>
            <w:shd w:val="clear" w:color="auto" w:fill="D9E2F3"/>
            <w:vAlign w:val="center"/>
          </w:tcPr>
          <w:p w:rsidR="00260740" w:rsidRPr="00B64607" w:rsidP="005F0AAA" w14:paraId="70112050" w14:textId="77777777">
            <w:pPr>
              <w:jc w:val="center"/>
              <w:rPr>
                <w:rFonts w:ascii="Times New Roman" w:hAnsi="Times New Roman"/>
                <w:color w:val="000000"/>
                <w:sz w:val="20"/>
                <w:szCs w:val="20"/>
              </w:rPr>
            </w:pPr>
          </w:p>
        </w:tc>
        <w:tc>
          <w:tcPr>
            <w:tcW w:w="340" w:type="pct"/>
            <w:shd w:val="clear" w:color="auto" w:fill="D9E2F3"/>
            <w:vAlign w:val="center"/>
          </w:tcPr>
          <w:p w:rsidR="00260740" w:rsidRPr="00B64607" w:rsidP="005F0AAA" w14:paraId="5C11934C" w14:textId="77777777">
            <w:pPr>
              <w:jc w:val="center"/>
              <w:rPr>
                <w:rFonts w:ascii="Times New Roman" w:hAnsi="Times New Roman"/>
                <w:color w:val="000000"/>
                <w:sz w:val="20"/>
                <w:szCs w:val="20"/>
              </w:rPr>
            </w:pPr>
          </w:p>
        </w:tc>
        <w:tc>
          <w:tcPr>
            <w:tcW w:w="389" w:type="pct"/>
            <w:shd w:val="clear" w:color="auto" w:fill="D9E2F3"/>
            <w:vAlign w:val="center"/>
          </w:tcPr>
          <w:p w:rsidR="00260740" w:rsidRPr="00B64607" w:rsidP="005F0AAA" w14:paraId="294CBCBA" w14:textId="77777777">
            <w:pPr>
              <w:jc w:val="center"/>
              <w:rPr>
                <w:rFonts w:ascii="Times New Roman" w:hAnsi="Times New Roman"/>
                <w:color w:val="000000"/>
                <w:sz w:val="20"/>
                <w:szCs w:val="20"/>
              </w:rPr>
            </w:pPr>
          </w:p>
        </w:tc>
        <w:tc>
          <w:tcPr>
            <w:tcW w:w="438" w:type="pct"/>
            <w:shd w:val="clear" w:color="auto" w:fill="D9E2F3"/>
            <w:vAlign w:val="center"/>
          </w:tcPr>
          <w:p w:rsidR="00260740" w:rsidRPr="00B64607" w:rsidP="005F0AAA" w14:paraId="7FF0F78B" w14:textId="77777777">
            <w:pPr>
              <w:jc w:val="center"/>
              <w:rPr>
                <w:rFonts w:ascii="Times New Roman" w:hAnsi="Times New Roman"/>
                <w:color w:val="000000"/>
                <w:sz w:val="20"/>
                <w:szCs w:val="20"/>
              </w:rPr>
            </w:pPr>
          </w:p>
        </w:tc>
        <w:tc>
          <w:tcPr>
            <w:tcW w:w="389" w:type="pct"/>
            <w:shd w:val="clear" w:color="auto" w:fill="D9E2F3"/>
            <w:vAlign w:val="center"/>
          </w:tcPr>
          <w:p w:rsidR="00260740" w:rsidRPr="00B64607" w:rsidP="005F0AAA" w14:paraId="5A5596BE" w14:textId="77777777">
            <w:pPr>
              <w:jc w:val="center"/>
              <w:rPr>
                <w:rFonts w:ascii="Times New Roman" w:hAnsi="Times New Roman"/>
                <w:color w:val="000000"/>
                <w:sz w:val="20"/>
                <w:szCs w:val="20"/>
              </w:rPr>
            </w:pPr>
          </w:p>
        </w:tc>
        <w:tc>
          <w:tcPr>
            <w:tcW w:w="433" w:type="pct"/>
            <w:shd w:val="clear" w:color="auto" w:fill="D9E2F3"/>
            <w:vAlign w:val="center"/>
          </w:tcPr>
          <w:p w:rsidR="00260740" w:rsidRPr="00B64607" w:rsidP="005F0AAA" w14:paraId="2084CB9F" w14:textId="77777777">
            <w:pPr>
              <w:jc w:val="center"/>
              <w:rPr>
                <w:rFonts w:ascii="Times New Roman" w:hAnsi="Times New Roman"/>
                <w:color w:val="000000"/>
                <w:sz w:val="20"/>
                <w:szCs w:val="20"/>
              </w:rPr>
            </w:pPr>
          </w:p>
        </w:tc>
      </w:tr>
      <w:tr w14:paraId="25959480" w14:textId="77777777" w:rsidTr="000A1A89">
        <w:tblPrEx>
          <w:tblW w:w="4955" w:type="pct"/>
          <w:tblLayout w:type="fixed"/>
          <w:tblLook w:val="04A0"/>
        </w:tblPrEx>
        <w:trPr>
          <w:trHeight w:val="154"/>
        </w:trPr>
        <w:tc>
          <w:tcPr>
            <w:tcW w:w="726" w:type="pct"/>
            <w:vMerge/>
            <w:shd w:val="clear" w:color="auto" w:fill="D9E2F3"/>
          </w:tcPr>
          <w:p w:rsidR="00260740" w:rsidRPr="00B64607" w:rsidP="00260740" w14:paraId="6AF1BF0B" w14:textId="77777777">
            <w:pPr>
              <w:pStyle w:val="BodyText"/>
              <w:rPr>
                <w:rFonts w:ascii="Times New Roman" w:hAnsi="Times New Roman" w:eastAsiaTheme="minorHAnsi" w:cs="Times New Roman"/>
                <w:b/>
                <w:color w:val="292929"/>
                <w:sz w:val="20"/>
                <w:szCs w:val="20"/>
              </w:rPr>
            </w:pPr>
          </w:p>
        </w:tc>
        <w:tc>
          <w:tcPr>
            <w:tcW w:w="1068" w:type="pct"/>
            <w:shd w:val="clear" w:color="auto" w:fill="D9E2F3"/>
            <w:vAlign w:val="center"/>
          </w:tcPr>
          <w:p w:rsidR="00260740" w:rsidRPr="00B64607" w:rsidP="00260740" w14:paraId="573B09B9" w14:textId="5611EBDD">
            <w:pPr>
              <w:pStyle w:val="BodyText"/>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ETA 9218</w:t>
            </w:r>
          </w:p>
        </w:tc>
        <w:tc>
          <w:tcPr>
            <w:tcW w:w="437" w:type="pct"/>
            <w:shd w:val="clear" w:color="auto" w:fill="D9E2F3"/>
            <w:vAlign w:val="center"/>
          </w:tcPr>
          <w:p w:rsidR="00260740" w:rsidRPr="00B64607" w:rsidP="005F0AAA" w14:paraId="0EF0DA72" w14:textId="77777777">
            <w:pPr>
              <w:jc w:val="center"/>
              <w:rPr>
                <w:rFonts w:ascii="Times New Roman" w:hAnsi="Times New Roman"/>
                <w:color w:val="000000"/>
                <w:sz w:val="20"/>
                <w:szCs w:val="20"/>
              </w:rPr>
            </w:pPr>
          </w:p>
        </w:tc>
        <w:tc>
          <w:tcPr>
            <w:tcW w:w="340" w:type="pct"/>
            <w:shd w:val="clear" w:color="auto" w:fill="D9E2F3"/>
            <w:vAlign w:val="center"/>
          </w:tcPr>
          <w:p w:rsidR="00260740" w:rsidRPr="00B64607" w:rsidP="005F0AAA" w14:paraId="48F911E4" w14:textId="77777777">
            <w:pPr>
              <w:jc w:val="center"/>
              <w:rPr>
                <w:rFonts w:ascii="Times New Roman" w:hAnsi="Times New Roman"/>
                <w:color w:val="000000"/>
                <w:sz w:val="20"/>
                <w:szCs w:val="20"/>
              </w:rPr>
            </w:pPr>
          </w:p>
        </w:tc>
        <w:tc>
          <w:tcPr>
            <w:tcW w:w="440" w:type="pct"/>
            <w:shd w:val="clear" w:color="auto" w:fill="D9E2F3"/>
            <w:vAlign w:val="center"/>
          </w:tcPr>
          <w:p w:rsidR="00260740" w:rsidRPr="00B64607" w:rsidP="005F0AAA" w14:paraId="163046CD" w14:textId="77777777">
            <w:pPr>
              <w:jc w:val="center"/>
              <w:rPr>
                <w:rFonts w:ascii="Times New Roman" w:hAnsi="Times New Roman"/>
                <w:color w:val="000000"/>
                <w:sz w:val="20"/>
                <w:szCs w:val="20"/>
              </w:rPr>
            </w:pPr>
          </w:p>
        </w:tc>
        <w:tc>
          <w:tcPr>
            <w:tcW w:w="340" w:type="pct"/>
            <w:shd w:val="clear" w:color="auto" w:fill="D9E2F3"/>
            <w:vAlign w:val="center"/>
          </w:tcPr>
          <w:p w:rsidR="00260740" w:rsidRPr="00B64607" w:rsidP="005F0AAA" w14:paraId="5518DA52" w14:textId="77777777">
            <w:pPr>
              <w:jc w:val="center"/>
              <w:rPr>
                <w:rFonts w:ascii="Times New Roman" w:hAnsi="Times New Roman"/>
                <w:color w:val="000000"/>
                <w:sz w:val="20"/>
                <w:szCs w:val="20"/>
              </w:rPr>
            </w:pPr>
          </w:p>
        </w:tc>
        <w:tc>
          <w:tcPr>
            <w:tcW w:w="389" w:type="pct"/>
            <w:shd w:val="clear" w:color="auto" w:fill="D9E2F3"/>
            <w:vAlign w:val="center"/>
          </w:tcPr>
          <w:p w:rsidR="00260740" w:rsidRPr="00B64607" w:rsidP="005F0AAA" w14:paraId="357C704E" w14:textId="77777777">
            <w:pPr>
              <w:jc w:val="center"/>
              <w:rPr>
                <w:rFonts w:ascii="Times New Roman" w:hAnsi="Times New Roman"/>
                <w:color w:val="000000"/>
                <w:sz w:val="20"/>
                <w:szCs w:val="20"/>
              </w:rPr>
            </w:pPr>
          </w:p>
        </w:tc>
        <w:tc>
          <w:tcPr>
            <w:tcW w:w="438" w:type="pct"/>
            <w:shd w:val="clear" w:color="auto" w:fill="D9E2F3"/>
            <w:vAlign w:val="center"/>
          </w:tcPr>
          <w:p w:rsidR="00260740" w:rsidRPr="00B64607" w:rsidP="005F0AAA" w14:paraId="01ED2520" w14:textId="77777777">
            <w:pPr>
              <w:jc w:val="center"/>
              <w:rPr>
                <w:rFonts w:ascii="Times New Roman" w:hAnsi="Times New Roman"/>
                <w:color w:val="000000"/>
                <w:sz w:val="20"/>
                <w:szCs w:val="20"/>
              </w:rPr>
            </w:pPr>
          </w:p>
        </w:tc>
        <w:tc>
          <w:tcPr>
            <w:tcW w:w="389" w:type="pct"/>
            <w:shd w:val="clear" w:color="auto" w:fill="D9E2F3"/>
            <w:vAlign w:val="center"/>
          </w:tcPr>
          <w:p w:rsidR="00260740" w:rsidRPr="00B64607" w:rsidP="005F0AAA" w14:paraId="01B5E65D" w14:textId="77777777">
            <w:pPr>
              <w:jc w:val="center"/>
              <w:rPr>
                <w:rFonts w:ascii="Times New Roman" w:hAnsi="Times New Roman"/>
                <w:color w:val="000000"/>
                <w:sz w:val="20"/>
                <w:szCs w:val="20"/>
              </w:rPr>
            </w:pPr>
          </w:p>
        </w:tc>
        <w:tc>
          <w:tcPr>
            <w:tcW w:w="433" w:type="pct"/>
            <w:shd w:val="clear" w:color="auto" w:fill="D9E2F3"/>
            <w:vAlign w:val="center"/>
          </w:tcPr>
          <w:p w:rsidR="00260740" w:rsidRPr="00B64607" w:rsidP="005F0AAA" w14:paraId="3A5337EF" w14:textId="77777777">
            <w:pPr>
              <w:pStyle w:val="ListParagraph"/>
              <w:numPr>
                <w:ilvl w:val="0"/>
                <w:numId w:val="15"/>
              </w:numPr>
              <w:jc w:val="center"/>
              <w:rPr>
                <w:rFonts w:ascii="Times New Roman" w:hAnsi="Times New Roman"/>
                <w:color w:val="000000"/>
                <w:sz w:val="20"/>
                <w:szCs w:val="20"/>
              </w:rPr>
            </w:pPr>
          </w:p>
        </w:tc>
      </w:tr>
      <w:tr w14:paraId="7F0B6B72" w14:textId="77777777" w:rsidTr="00D6653C">
        <w:tblPrEx>
          <w:tblW w:w="4955" w:type="pct"/>
          <w:tblLayout w:type="fixed"/>
          <w:tblLook w:val="04A0"/>
        </w:tblPrEx>
        <w:trPr>
          <w:trHeight w:val="154"/>
        </w:trPr>
        <w:tc>
          <w:tcPr>
            <w:tcW w:w="726" w:type="pct"/>
            <w:vMerge w:val="restart"/>
            <w:shd w:val="clear" w:color="auto" w:fill="FFFFFF" w:themeFill="background1"/>
          </w:tcPr>
          <w:p w:rsidR="0092328F" w:rsidRPr="00B64607" w:rsidP="005F0AAA" w14:paraId="1467F36B" w14:textId="3D1B070B">
            <w:pPr>
              <w:pStyle w:val="BodyText"/>
              <w:rPr>
                <w:rFonts w:ascii="Times New Roman" w:hAnsi="Times New Roman" w:eastAsiaTheme="minorHAnsi" w:cs="Times New Roman"/>
                <w:b/>
                <w:color w:val="292929"/>
                <w:sz w:val="20"/>
                <w:szCs w:val="20"/>
              </w:rPr>
            </w:pPr>
            <w:r w:rsidRPr="00B64607">
              <w:rPr>
                <w:rFonts w:ascii="Times New Roman" w:hAnsi="Times New Roman" w:eastAsiaTheme="minorHAnsi" w:cs="Times New Roman"/>
                <w:b/>
                <w:color w:val="292929"/>
                <w:sz w:val="20"/>
                <w:szCs w:val="20"/>
              </w:rPr>
              <w:t>Health &amp; Wellness</w:t>
            </w:r>
          </w:p>
        </w:tc>
        <w:tc>
          <w:tcPr>
            <w:tcW w:w="1068" w:type="pct"/>
            <w:shd w:val="clear" w:color="auto" w:fill="FFFFFF" w:themeFill="background1"/>
            <w:vAlign w:val="center"/>
          </w:tcPr>
          <w:p w:rsidR="0092328F" w:rsidRPr="00B64607" w:rsidP="005F0AAA" w14:paraId="72F1FB40" w14:textId="1E5A4BE1">
            <w:pPr>
              <w:pStyle w:val="BodyText"/>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ETA 9212</w:t>
            </w:r>
          </w:p>
        </w:tc>
        <w:tc>
          <w:tcPr>
            <w:tcW w:w="437" w:type="pct"/>
            <w:shd w:val="clear" w:color="auto" w:fill="FFFFFF" w:themeFill="background1"/>
            <w:vAlign w:val="center"/>
          </w:tcPr>
          <w:p w:rsidR="0092328F" w:rsidRPr="00B64607" w:rsidP="001411AA" w14:paraId="4840CCF9" w14:textId="77777777">
            <w:pPr>
              <w:pStyle w:val="ListParagraph"/>
              <w:numPr>
                <w:ilvl w:val="0"/>
                <w:numId w:val="15"/>
              </w:numPr>
              <w:jc w:val="center"/>
              <w:rPr>
                <w:rFonts w:ascii="Times New Roman" w:hAnsi="Times New Roman"/>
                <w:color w:val="000000"/>
                <w:sz w:val="20"/>
                <w:szCs w:val="20"/>
              </w:rPr>
            </w:pPr>
          </w:p>
        </w:tc>
        <w:tc>
          <w:tcPr>
            <w:tcW w:w="340" w:type="pct"/>
            <w:shd w:val="clear" w:color="auto" w:fill="FFFFFF" w:themeFill="background1"/>
            <w:vAlign w:val="center"/>
          </w:tcPr>
          <w:p w:rsidR="0092328F" w:rsidRPr="00B64607" w:rsidP="005F0AAA" w14:paraId="790436B5" w14:textId="77777777">
            <w:pPr>
              <w:jc w:val="center"/>
              <w:rPr>
                <w:rFonts w:ascii="Times New Roman" w:hAnsi="Times New Roman"/>
                <w:color w:val="000000"/>
                <w:sz w:val="20"/>
                <w:szCs w:val="20"/>
              </w:rPr>
            </w:pPr>
          </w:p>
        </w:tc>
        <w:tc>
          <w:tcPr>
            <w:tcW w:w="440" w:type="pct"/>
            <w:shd w:val="clear" w:color="auto" w:fill="FFFFFF" w:themeFill="background1"/>
            <w:vAlign w:val="center"/>
          </w:tcPr>
          <w:p w:rsidR="0092328F" w:rsidRPr="00B64607" w:rsidP="005F0AAA" w14:paraId="31B3BE2F" w14:textId="77777777">
            <w:pPr>
              <w:jc w:val="center"/>
              <w:rPr>
                <w:rFonts w:ascii="Times New Roman" w:hAnsi="Times New Roman"/>
                <w:color w:val="000000"/>
                <w:sz w:val="20"/>
                <w:szCs w:val="20"/>
              </w:rPr>
            </w:pPr>
          </w:p>
        </w:tc>
        <w:tc>
          <w:tcPr>
            <w:tcW w:w="340" w:type="pct"/>
            <w:shd w:val="clear" w:color="auto" w:fill="FFFFFF" w:themeFill="background1"/>
            <w:vAlign w:val="center"/>
          </w:tcPr>
          <w:p w:rsidR="0092328F" w:rsidRPr="00B64607" w:rsidP="005F0AAA" w14:paraId="5793D170"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92328F" w:rsidRPr="00B64607" w:rsidP="005F0AAA" w14:paraId="5CD690A6" w14:textId="77777777">
            <w:pPr>
              <w:jc w:val="center"/>
              <w:rPr>
                <w:rFonts w:ascii="Times New Roman" w:hAnsi="Times New Roman"/>
                <w:color w:val="000000"/>
                <w:sz w:val="20"/>
                <w:szCs w:val="20"/>
              </w:rPr>
            </w:pPr>
          </w:p>
        </w:tc>
        <w:tc>
          <w:tcPr>
            <w:tcW w:w="438" w:type="pct"/>
            <w:shd w:val="clear" w:color="auto" w:fill="FFFFFF" w:themeFill="background1"/>
            <w:vAlign w:val="center"/>
          </w:tcPr>
          <w:p w:rsidR="0092328F" w:rsidRPr="00B64607" w:rsidP="005F0AAA" w14:paraId="2E781DC7"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92328F" w:rsidRPr="00B64607" w:rsidP="005F0AAA" w14:paraId="511B1D3B" w14:textId="77777777">
            <w:pPr>
              <w:jc w:val="center"/>
              <w:rPr>
                <w:rFonts w:ascii="Times New Roman" w:hAnsi="Times New Roman"/>
                <w:color w:val="000000"/>
                <w:sz w:val="20"/>
                <w:szCs w:val="20"/>
              </w:rPr>
            </w:pPr>
          </w:p>
        </w:tc>
        <w:tc>
          <w:tcPr>
            <w:tcW w:w="433" w:type="pct"/>
            <w:shd w:val="clear" w:color="auto" w:fill="FFFFFF" w:themeFill="background1"/>
            <w:vAlign w:val="center"/>
          </w:tcPr>
          <w:p w:rsidR="0092328F" w:rsidRPr="00B64607" w:rsidP="005F0AAA" w14:paraId="183D3448" w14:textId="77777777">
            <w:pPr>
              <w:jc w:val="center"/>
              <w:rPr>
                <w:rFonts w:ascii="Times New Roman" w:hAnsi="Times New Roman"/>
                <w:color w:val="000000"/>
                <w:sz w:val="20"/>
                <w:szCs w:val="20"/>
              </w:rPr>
            </w:pPr>
          </w:p>
        </w:tc>
      </w:tr>
      <w:tr w14:paraId="3D0D9496" w14:textId="77777777" w:rsidTr="00D6653C">
        <w:tblPrEx>
          <w:tblW w:w="4955" w:type="pct"/>
          <w:tblLayout w:type="fixed"/>
          <w:tblLook w:val="04A0"/>
        </w:tblPrEx>
        <w:trPr>
          <w:trHeight w:val="154"/>
        </w:trPr>
        <w:tc>
          <w:tcPr>
            <w:tcW w:w="726" w:type="pct"/>
            <w:vMerge/>
            <w:shd w:val="clear" w:color="auto" w:fill="FFFFFF" w:themeFill="background1"/>
          </w:tcPr>
          <w:p w:rsidR="0092328F" w:rsidRPr="00B64607" w:rsidP="005F0AAA" w14:paraId="7425E494" w14:textId="77777777">
            <w:pPr>
              <w:pStyle w:val="BodyText"/>
              <w:rPr>
                <w:rFonts w:ascii="Times New Roman" w:hAnsi="Times New Roman" w:eastAsiaTheme="minorHAnsi" w:cs="Times New Roman"/>
                <w:b/>
                <w:color w:val="292929"/>
                <w:sz w:val="20"/>
                <w:szCs w:val="20"/>
              </w:rPr>
            </w:pPr>
          </w:p>
        </w:tc>
        <w:tc>
          <w:tcPr>
            <w:tcW w:w="1068" w:type="pct"/>
            <w:shd w:val="clear" w:color="auto" w:fill="FFFFFF" w:themeFill="background1"/>
            <w:vAlign w:val="center"/>
          </w:tcPr>
          <w:p w:rsidR="0092328F" w:rsidRPr="00B64607" w:rsidP="005F0AAA" w14:paraId="6CBEFED2" w14:textId="5F608675">
            <w:pPr>
              <w:pStyle w:val="BodyText"/>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ETA 9213</w:t>
            </w:r>
          </w:p>
        </w:tc>
        <w:tc>
          <w:tcPr>
            <w:tcW w:w="437" w:type="pct"/>
            <w:shd w:val="clear" w:color="auto" w:fill="FFFFFF" w:themeFill="background1"/>
            <w:vAlign w:val="center"/>
          </w:tcPr>
          <w:p w:rsidR="0092328F" w:rsidRPr="00B64607" w:rsidP="001411AA" w14:paraId="76429E45" w14:textId="77777777">
            <w:pPr>
              <w:pStyle w:val="ListParagraph"/>
              <w:numPr>
                <w:ilvl w:val="0"/>
                <w:numId w:val="15"/>
              </w:numPr>
              <w:jc w:val="center"/>
              <w:rPr>
                <w:rFonts w:ascii="Times New Roman" w:hAnsi="Times New Roman"/>
                <w:color w:val="000000"/>
                <w:sz w:val="20"/>
                <w:szCs w:val="20"/>
              </w:rPr>
            </w:pPr>
          </w:p>
        </w:tc>
        <w:tc>
          <w:tcPr>
            <w:tcW w:w="340" w:type="pct"/>
            <w:shd w:val="clear" w:color="auto" w:fill="FFFFFF" w:themeFill="background1"/>
            <w:vAlign w:val="center"/>
          </w:tcPr>
          <w:p w:rsidR="0092328F" w:rsidRPr="00B64607" w:rsidP="005F0AAA" w14:paraId="74BEB121" w14:textId="77777777">
            <w:pPr>
              <w:jc w:val="center"/>
              <w:rPr>
                <w:rFonts w:ascii="Times New Roman" w:hAnsi="Times New Roman"/>
                <w:color w:val="000000"/>
                <w:sz w:val="20"/>
                <w:szCs w:val="20"/>
              </w:rPr>
            </w:pPr>
          </w:p>
        </w:tc>
        <w:tc>
          <w:tcPr>
            <w:tcW w:w="440" w:type="pct"/>
            <w:shd w:val="clear" w:color="auto" w:fill="FFFFFF" w:themeFill="background1"/>
            <w:vAlign w:val="center"/>
          </w:tcPr>
          <w:p w:rsidR="0092328F" w:rsidRPr="00B64607" w:rsidP="005F0AAA" w14:paraId="529E26C3" w14:textId="77777777">
            <w:pPr>
              <w:jc w:val="center"/>
              <w:rPr>
                <w:rFonts w:ascii="Times New Roman" w:hAnsi="Times New Roman"/>
                <w:color w:val="000000"/>
                <w:sz w:val="20"/>
                <w:szCs w:val="20"/>
              </w:rPr>
            </w:pPr>
          </w:p>
        </w:tc>
        <w:tc>
          <w:tcPr>
            <w:tcW w:w="340" w:type="pct"/>
            <w:shd w:val="clear" w:color="auto" w:fill="FFFFFF" w:themeFill="background1"/>
            <w:vAlign w:val="center"/>
          </w:tcPr>
          <w:p w:rsidR="0092328F" w:rsidRPr="00B64607" w:rsidP="005F0AAA" w14:paraId="1841F6B6"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92328F" w:rsidRPr="00B64607" w:rsidP="005F0AAA" w14:paraId="35A25EDD" w14:textId="77777777">
            <w:pPr>
              <w:jc w:val="center"/>
              <w:rPr>
                <w:rFonts w:ascii="Times New Roman" w:hAnsi="Times New Roman"/>
                <w:color w:val="000000"/>
                <w:sz w:val="20"/>
                <w:szCs w:val="20"/>
              </w:rPr>
            </w:pPr>
          </w:p>
        </w:tc>
        <w:tc>
          <w:tcPr>
            <w:tcW w:w="438" w:type="pct"/>
            <w:shd w:val="clear" w:color="auto" w:fill="FFFFFF" w:themeFill="background1"/>
            <w:vAlign w:val="center"/>
          </w:tcPr>
          <w:p w:rsidR="0092328F" w:rsidRPr="00B64607" w:rsidP="005F0AAA" w14:paraId="311E0759"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92328F" w:rsidRPr="00B64607" w:rsidP="0092328F" w14:paraId="680CAA9C" w14:textId="77777777">
            <w:pPr>
              <w:pStyle w:val="ListParagraph"/>
              <w:numPr>
                <w:ilvl w:val="0"/>
                <w:numId w:val="15"/>
              </w:numPr>
              <w:jc w:val="center"/>
              <w:rPr>
                <w:rFonts w:ascii="Times New Roman" w:hAnsi="Times New Roman"/>
                <w:color w:val="000000"/>
                <w:sz w:val="20"/>
                <w:szCs w:val="20"/>
              </w:rPr>
            </w:pPr>
          </w:p>
        </w:tc>
        <w:tc>
          <w:tcPr>
            <w:tcW w:w="433" w:type="pct"/>
            <w:shd w:val="clear" w:color="auto" w:fill="FFFFFF" w:themeFill="background1"/>
            <w:vAlign w:val="center"/>
          </w:tcPr>
          <w:p w:rsidR="0092328F" w:rsidRPr="00B64607" w:rsidP="0092328F" w14:paraId="48FA153D" w14:textId="77777777">
            <w:pPr>
              <w:pStyle w:val="ListParagraph"/>
              <w:numPr>
                <w:ilvl w:val="0"/>
                <w:numId w:val="15"/>
              </w:numPr>
              <w:jc w:val="center"/>
              <w:rPr>
                <w:rFonts w:ascii="Times New Roman" w:hAnsi="Times New Roman"/>
                <w:color w:val="000000"/>
                <w:sz w:val="20"/>
                <w:szCs w:val="20"/>
              </w:rPr>
            </w:pPr>
          </w:p>
        </w:tc>
      </w:tr>
      <w:tr w14:paraId="204E3775" w14:textId="77777777" w:rsidTr="00D6653C">
        <w:tblPrEx>
          <w:tblW w:w="4955" w:type="pct"/>
          <w:tblLayout w:type="fixed"/>
          <w:tblLook w:val="04A0"/>
        </w:tblPrEx>
        <w:trPr>
          <w:trHeight w:val="154"/>
        </w:trPr>
        <w:tc>
          <w:tcPr>
            <w:tcW w:w="726" w:type="pct"/>
            <w:vMerge/>
            <w:shd w:val="clear" w:color="auto" w:fill="FFFFFF" w:themeFill="background1"/>
          </w:tcPr>
          <w:p w:rsidR="0092328F" w:rsidRPr="00B64607" w:rsidP="005F0AAA" w14:paraId="4D0A06A6" w14:textId="77777777">
            <w:pPr>
              <w:pStyle w:val="BodyText"/>
              <w:rPr>
                <w:rFonts w:ascii="Times New Roman" w:hAnsi="Times New Roman" w:eastAsiaTheme="minorHAnsi" w:cs="Times New Roman"/>
                <w:b/>
                <w:color w:val="292929"/>
                <w:sz w:val="20"/>
                <w:szCs w:val="20"/>
              </w:rPr>
            </w:pPr>
          </w:p>
        </w:tc>
        <w:tc>
          <w:tcPr>
            <w:tcW w:w="1068" w:type="pct"/>
            <w:shd w:val="clear" w:color="auto" w:fill="FFFFFF" w:themeFill="background1"/>
            <w:vAlign w:val="center"/>
          </w:tcPr>
          <w:p w:rsidR="0092328F" w:rsidRPr="00B64607" w:rsidP="005F0AAA" w14:paraId="14ADE513" w14:textId="6914CC70">
            <w:pPr>
              <w:pStyle w:val="BodyText"/>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ETA 9222</w:t>
            </w:r>
          </w:p>
        </w:tc>
        <w:tc>
          <w:tcPr>
            <w:tcW w:w="437" w:type="pct"/>
            <w:shd w:val="clear" w:color="auto" w:fill="FFFFFF" w:themeFill="background1"/>
            <w:vAlign w:val="center"/>
          </w:tcPr>
          <w:p w:rsidR="0092328F" w:rsidRPr="00B64607" w:rsidP="001411AA" w14:paraId="6E39CA6A" w14:textId="77777777">
            <w:pPr>
              <w:pStyle w:val="ListParagraph"/>
              <w:numPr>
                <w:ilvl w:val="0"/>
                <w:numId w:val="15"/>
              </w:numPr>
              <w:jc w:val="center"/>
              <w:rPr>
                <w:rFonts w:ascii="Times New Roman" w:hAnsi="Times New Roman"/>
                <w:color w:val="000000"/>
                <w:sz w:val="20"/>
                <w:szCs w:val="20"/>
              </w:rPr>
            </w:pPr>
          </w:p>
        </w:tc>
        <w:tc>
          <w:tcPr>
            <w:tcW w:w="340" w:type="pct"/>
            <w:shd w:val="clear" w:color="auto" w:fill="FFFFFF" w:themeFill="background1"/>
            <w:vAlign w:val="center"/>
          </w:tcPr>
          <w:p w:rsidR="0092328F" w:rsidRPr="00B64607" w:rsidP="005F0AAA" w14:paraId="3A172D68" w14:textId="77777777">
            <w:pPr>
              <w:jc w:val="center"/>
              <w:rPr>
                <w:rFonts w:ascii="Times New Roman" w:hAnsi="Times New Roman"/>
                <w:color w:val="000000"/>
                <w:sz w:val="20"/>
                <w:szCs w:val="20"/>
              </w:rPr>
            </w:pPr>
          </w:p>
        </w:tc>
        <w:tc>
          <w:tcPr>
            <w:tcW w:w="440" w:type="pct"/>
            <w:shd w:val="clear" w:color="auto" w:fill="FFFFFF" w:themeFill="background1"/>
            <w:vAlign w:val="center"/>
          </w:tcPr>
          <w:p w:rsidR="0092328F" w:rsidRPr="00B64607" w:rsidP="005F0AAA" w14:paraId="2635D403" w14:textId="77777777">
            <w:pPr>
              <w:jc w:val="center"/>
              <w:rPr>
                <w:rFonts w:ascii="Times New Roman" w:hAnsi="Times New Roman"/>
                <w:color w:val="000000"/>
                <w:sz w:val="20"/>
                <w:szCs w:val="20"/>
              </w:rPr>
            </w:pPr>
          </w:p>
        </w:tc>
        <w:tc>
          <w:tcPr>
            <w:tcW w:w="340" w:type="pct"/>
            <w:shd w:val="clear" w:color="auto" w:fill="FFFFFF" w:themeFill="background1"/>
            <w:vAlign w:val="center"/>
          </w:tcPr>
          <w:p w:rsidR="0092328F" w:rsidRPr="00B64607" w:rsidP="005F0AAA" w14:paraId="7A1339C6"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92328F" w:rsidRPr="00B64607" w:rsidP="005F0AAA" w14:paraId="4E9C5418" w14:textId="77777777">
            <w:pPr>
              <w:jc w:val="center"/>
              <w:rPr>
                <w:rFonts w:ascii="Times New Roman" w:hAnsi="Times New Roman"/>
                <w:color w:val="000000"/>
                <w:sz w:val="20"/>
                <w:szCs w:val="20"/>
              </w:rPr>
            </w:pPr>
          </w:p>
        </w:tc>
        <w:tc>
          <w:tcPr>
            <w:tcW w:w="438" w:type="pct"/>
            <w:shd w:val="clear" w:color="auto" w:fill="FFFFFF" w:themeFill="background1"/>
            <w:vAlign w:val="center"/>
          </w:tcPr>
          <w:p w:rsidR="0092328F" w:rsidRPr="00B64607" w:rsidP="005F0AAA" w14:paraId="5E52FD99"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92328F" w:rsidRPr="00B64607" w:rsidP="0092328F" w14:paraId="30D7D177" w14:textId="77777777">
            <w:pPr>
              <w:pStyle w:val="ListParagraph"/>
              <w:numPr>
                <w:ilvl w:val="0"/>
                <w:numId w:val="15"/>
              </w:numPr>
              <w:jc w:val="center"/>
              <w:rPr>
                <w:rFonts w:ascii="Times New Roman" w:hAnsi="Times New Roman"/>
                <w:color w:val="000000"/>
                <w:sz w:val="20"/>
                <w:szCs w:val="20"/>
              </w:rPr>
            </w:pPr>
          </w:p>
        </w:tc>
        <w:tc>
          <w:tcPr>
            <w:tcW w:w="433" w:type="pct"/>
            <w:shd w:val="clear" w:color="auto" w:fill="FFFFFF" w:themeFill="background1"/>
            <w:vAlign w:val="center"/>
          </w:tcPr>
          <w:p w:rsidR="0092328F" w:rsidRPr="00B64607" w:rsidP="0092328F" w14:paraId="628B97DF" w14:textId="77777777">
            <w:pPr>
              <w:pStyle w:val="ListParagraph"/>
              <w:numPr>
                <w:ilvl w:val="0"/>
                <w:numId w:val="15"/>
              </w:numPr>
              <w:jc w:val="center"/>
              <w:rPr>
                <w:rFonts w:ascii="Times New Roman" w:hAnsi="Times New Roman"/>
                <w:color w:val="000000"/>
                <w:sz w:val="20"/>
                <w:szCs w:val="20"/>
              </w:rPr>
            </w:pPr>
          </w:p>
        </w:tc>
      </w:tr>
      <w:tr w14:paraId="23C10DB5" w14:textId="77777777" w:rsidTr="00D6653C">
        <w:tblPrEx>
          <w:tblW w:w="4955" w:type="pct"/>
          <w:tblLayout w:type="fixed"/>
          <w:tblLook w:val="04A0"/>
        </w:tblPrEx>
        <w:trPr>
          <w:trHeight w:val="154"/>
        </w:trPr>
        <w:tc>
          <w:tcPr>
            <w:tcW w:w="726" w:type="pct"/>
            <w:vMerge/>
            <w:shd w:val="clear" w:color="auto" w:fill="FFFFFF" w:themeFill="background1"/>
          </w:tcPr>
          <w:p w:rsidR="0092328F" w:rsidRPr="00B64607" w:rsidP="005F0AAA" w14:paraId="73B23720" w14:textId="77777777">
            <w:pPr>
              <w:pStyle w:val="BodyText"/>
              <w:rPr>
                <w:rFonts w:ascii="Times New Roman" w:hAnsi="Times New Roman" w:eastAsiaTheme="minorHAnsi" w:cs="Times New Roman"/>
                <w:b/>
                <w:color w:val="292929"/>
                <w:sz w:val="20"/>
                <w:szCs w:val="20"/>
              </w:rPr>
            </w:pPr>
          </w:p>
        </w:tc>
        <w:tc>
          <w:tcPr>
            <w:tcW w:w="1068" w:type="pct"/>
            <w:shd w:val="clear" w:color="auto" w:fill="FFFFFF" w:themeFill="background1"/>
            <w:vAlign w:val="center"/>
          </w:tcPr>
          <w:p w:rsidR="0092328F" w:rsidRPr="00B64607" w:rsidP="005F0AAA" w14:paraId="16F9CC9A" w14:textId="414E5FC9">
            <w:pPr>
              <w:pStyle w:val="BodyText"/>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 xml:space="preserve">ETA </w:t>
            </w:r>
            <w:r w:rsidRPr="00B64607" w:rsidR="00F65A21">
              <w:rPr>
                <w:rFonts w:ascii="Times New Roman" w:hAnsi="Times New Roman" w:eastAsiaTheme="minorHAnsi" w:cs="Times New Roman"/>
                <w:color w:val="292929"/>
                <w:sz w:val="20"/>
                <w:szCs w:val="20"/>
              </w:rPr>
              <w:t>921</w:t>
            </w:r>
            <w:r w:rsidRPr="00B64607" w:rsidR="00AC7657">
              <w:rPr>
                <w:rFonts w:ascii="Times New Roman" w:hAnsi="Times New Roman" w:eastAsiaTheme="minorHAnsi" w:cs="Times New Roman"/>
                <w:color w:val="292929"/>
                <w:sz w:val="20"/>
                <w:szCs w:val="20"/>
              </w:rPr>
              <w:t>4</w:t>
            </w:r>
          </w:p>
        </w:tc>
        <w:tc>
          <w:tcPr>
            <w:tcW w:w="437" w:type="pct"/>
            <w:shd w:val="clear" w:color="auto" w:fill="FFFFFF" w:themeFill="background1"/>
            <w:vAlign w:val="center"/>
          </w:tcPr>
          <w:p w:rsidR="0092328F" w:rsidRPr="00B64607" w:rsidP="001411AA" w14:paraId="082ADABC" w14:textId="77777777">
            <w:pPr>
              <w:pStyle w:val="ListParagraph"/>
              <w:numPr>
                <w:ilvl w:val="0"/>
                <w:numId w:val="15"/>
              </w:numPr>
              <w:jc w:val="center"/>
              <w:rPr>
                <w:rFonts w:ascii="Times New Roman" w:hAnsi="Times New Roman"/>
                <w:color w:val="000000"/>
                <w:sz w:val="20"/>
                <w:szCs w:val="20"/>
              </w:rPr>
            </w:pPr>
          </w:p>
        </w:tc>
        <w:tc>
          <w:tcPr>
            <w:tcW w:w="340" w:type="pct"/>
            <w:shd w:val="clear" w:color="auto" w:fill="FFFFFF" w:themeFill="background1"/>
            <w:vAlign w:val="center"/>
          </w:tcPr>
          <w:p w:rsidR="0092328F" w:rsidRPr="00B64607" w:rsidP="005F0AAA" w14:paraId="6F1606E8" w14:textId="77777777">
            <w:pPr>
              <w:jc w:val="center"/>
              <w:rPr>
                <w:rFonts w:ascii="Times New Roman" w:hAnsi="Times New Roman"/>
                <w:color w:val="000000"/>
                <w:sz w:val="20"/>
                <w:szCs w:val="20"/>
              </w:rPr>
            </w:pPr>
          </w:p>
        </w:tc>
        <w:tc>
          <w:tcPr>
            <w:tcW w:w="440" w:type="pct"/>
            <w:shd w:val="clear" w:color="auto" w:fill="FFFFFF" w:themeFill="background1"/>
            <w:vAlign w:val="center"/>
          </w:tcPr>
          <w:p w:rsidR="0092328F" w:rsidRPr="00B64607" w:rsidP="005F0AAA" w14:paraId="3B13DD5B" w14:textId="77777777">
            <w:pPr>
              <w:jc w:val="center"/>
              <w:rPr>
                <w:rFonts w:ascii="Times New Roman" w:hAnsi="Times New Roman"/>
                <w:color w:val="000000"/>
                <w:sz w:val="20"/>
                <w:szCs w:val="20"/>
              </w:rPr>
            </w:pPr>
          </w:p>
        </w:tc>
        <w:tc>
          <w:tcPr>
            <w:tcW w:w="340" w:type="pct"/>
            <w:shd w:val="clear" w:color="auto" w:fill="FFFFFF" w:themeFill="background1"/>
            <w:vAlign w:val="center"/>
          </w:tcPr>
          <w:p w:rsidR="0092328F" w:rsidRPr="00B64607" w:rsidP="005F0AAA" w14:paraId="041FB544"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92328F" w:rsidRPr="00B64607" w:rsidP="005F0AAA" w14:paraId="4F79B6F0" w14:textId="77777777">
            <w:pPr>
              <w:jc w:val="center"/>
              <w:rPr>
                <w:rFonts w:ascii="Times New Roman" w:hAnsi="Times New Roman"/>
                <w:color w:val="000000"/>
                <w:sz w:val="20"/>
                <w:szCs w:val="20"/>
              </w:rPr>
            </w:pPr>
          </w:p>
        </w:tc>
        <w:tc>
          <w:tcPr>
            <w:tcW w:w="438" w:type="pct"/>
            <w:shd w:val="clear" w:color="auto" w:fill="FFFFFF" w:themeFill="background1"/>
            <w:vAlign w:val="center"/>
          </w:tcPr>
          <w:p w:rsidR="0092328F" w:rsidRPr="00B64607" w:rsidP="005F0AAA" w14:paraId="0B6BE8BC"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92328F" w:rsidRPr="00B64607" w:rsidP="005F0AAA" w14:paraId="45CC3C14" w14:textId="77777777">
            <w:pPr>
              <w:jc w:val="center"/>
              <w:rPr>
                <w:rFonts w:ascii="Times New Roman" w:hAnsi="Times New Roman"/>
                <w:color w:val="000000"/>
                <w:sz w:val="20"/>
                <w:szCs w:val="20"/>
              </w:rPr>
            </w:pPr>
          </w:p>
        </w:tc>
        <w:tc>
          <w:tcPr>
            <w:tcW w:w="433" w:type="pct"/>
            <w:shd w:val="clear" w:color="auto" w:fill="FFFFFF" w:themeFill="background1"/>
            <w:vAlign w:val="center"/>
          </w:tcPr>
          <w:p w:rsidR="0092328F" w:rsidRPr="00B64607" w:rsidP="005F0AAA" w14:paraId="4729A58E" w14:textId="77777777">
            <w:pPr>
              <w:jc w:val="center"/>
              <w:rPr>
                <w:rFonts w:ascii="Times New Roman" w:hAnsi="Times New Roman"/>
                <w:color w:val="000000"/>
                <w:sz w:val="20"/>
                <w:szCs w:val="20"/>
              </w:rPr>
            </w:pPr>
          </w:p>
        </w:tc>
      </w:tr>
      <w:tr w14:paraId="50DFE0FD" w14:textId="77777777" w:rsidTr="00D6653C">
        <w:tblPrEx>
          <w:tblW w:w="4955" w:type="pct"/>
          <w:tblLayout w:type="fixed"/>
          <w:tblLook w:val="04A0"/>
        </w:tblPrEx>
        <w:trPr>
          <w:trHeight w:val="154"/>
        </w:trPr>
        <w:tc>
          <w:tcPr>
            <w:tcW w:w="726" w:type="pct"/>
            <w:vMerge/>
            <w:shd w:val="clear" w:color="auto" w:fill="FFFFFF" w:themeFill="background1"/>
          </w:tcPr>
          <w:p w:rsidR="0092328F" w:rsidRPr="00B64607" w:rsidP="005F0AAA" w14:paraId="4037996B" w14:textId="77777777">
            <w:pPr>
              <w:pStyle w:val="BodyText"/>
              <w:rPr>
                <w:rFonts w:ascii="Times New Roman" w:hAnsi="Times New Roman" w:eastAsiaTheme="minorHAnsi" w:cs="Times New Roman"/>
                <w:b/>
                <w:color w:val="292929"/>
                <w:sz w:val="20"/>
                <w:szCs w:val="20"/>
              </w:rPr>
            </w:pPr>
          </w:p>
        </w:tc>
        <w:tc>
          <w:tcPr>
            <w:tcW w:w="1068" w:type="pct"/>
            <w:shd w:val="clear" w:color="auto" w:fill="FFFFFF" w:themeFill="background1"/>
            <w:vAlign w:val="center"/>
          </w:tcPr>
          <w:p w:rsidR="0092328F" w:rsidRPr="00B64607" w:rsidP="005F0AAA" w14:paraId="30056E58" w14:textId="50B81BB7">
            <w:pPr>
              <w:pStyle w:val="BodyText"/>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ETA 9215</w:t>
            </w:r>
          </w:p>
        </w:tc>
        <w:tc>
          <w:tcPr>
            <w:tcW w:w="437" w:type="pct"/>
            <w:shd w:val="clear" w:color="auto" w:fill="FFFFFF" w:themeFill="background1"/>
            <w:vAlign w:val="center"/>
          </w:tcPr>
          <w:p w:rsidR="0092328F" w:rsidRPr="00B64607" w:rsidP="001411AA" w14:paraId="5B6702F4" w14:textId="77777777">
            <w:pPr>
              <w:pStyle w:val="ListParagraph"/>
              <w:numPr>
                <w:ilvl w:val="0"/>
                <w:numId w:val="15"/>
              </w:numPr>
              <w:jc w:val="center"/>
              <w:rPr>
                <w:rFonts w:ascii="Times New Roman" w:hAnsi="Times New Roman"/>
                <w:color w:val="000000"/>
                <w:sz w:val="20"/>
                <w:szCs w:val="20"/>
              </w:rPr>
            </w:pPr>
          </w:p>
        </w:tc>
        <w:tc>
          <w:tcPr>
            <w:tcW w:w="340" w:type="pct"/>
            <w:shd w:val="clear" w:color="auto" w:fill="FFFFFF" w:themeFill="background1"/>
            <w:vAlign w:val="center"/>
          </w:tcPr>
          <w:p w:rsidR="0092328F" w:rsidRPr="00B64607" w:rsidP="005F0AAA" w14:paraId="19E93471" w14:textId="77777777">
            <w:pPr>
              <w:jc w:val="center"/>
              <w:rPr>
                <w:rFonts w:ascii="Times New Roman" w:hAnsi="Times New Roman"/>
                <w:color w:val="000000"/>
                <w:sz w:val="20"/>
                <w:szCs w:val="20"/>
              </w:rPr>
            </w:pPr>
          </w:p>
        </w:tc>
        <w:tc>
          <w:tcPr>
            <w:tcW w:w="440" w:type="pct"/>
            <w:shd w:val="clear" w:color="auto" w:fill="FFFFFF" w:themeFill="background1"/>
            <w:vAlign w:val="center"/>
          </w:tcPr>
          <w:p w:rsidR="0092328F" w:rsidRPr="00B64607" w:rsidP="005F0AAA" w14:paraId="228D98D0" w14:textId="77777777">
            <w:pPr>
              <w:jc w:val="center"/>
              <w:rPr>
                <w:rFonts w:ascii="Times New Roman" w:hAnsi="Times New Roman"/>
                <w:color w:val="000000"/>
                <w:sz w:val="20"/>
                <w:szCs w:val="20"/>
              </w:rPr>
            </w:pPr>
          </w:p>
        </w:tc>
        <w:tc>
          <w:tcPr>
            <w:tcW w:w="340" w:type="pct"/>
            <w:shd w:val="clear" w:color="auto" w:fill="FFFFFF" w:themeFill="background1"/>
            <w:vAlign w:val="center"/>
          </w:tcPr>
          <w:p w:rsidR="0092328F" w:rsidRPr="00B64607" w:rsidP="005F0AAA" w14:paraId="2D2C1B29"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92328F" w:rsidRPr="00B64607" w:rsidP="005F0AAA" w14:paraId="101AC532" w14:textId="77777777">
            <w:pPr>
              <w:jc w:val="center"/>
              <w:rPr>
                <w:rFonts w:ascii="Times New Roman" w:hAnsi="Times New Roman"/>
                <w:color w:val="000000"/>
                <w:sz w:val="20"/>
                <w:szCs w:val="20"/>
              </w:rPr>
            </w:pPr>
          </w:p>
        </w:tc>
        <w:tc>
          <w:tcPr>
            <w:tcW w:w="438" w:type="pct"/>
            <w:shd w:val="clear" w:color="auto" w:fill="FFFFFF" w:themeFill="background1"/>
            <w:vAlign w:val="center"/>
          </w:tcPr>
          <w:p w:rsidR="0092328F" w:rsidRPr="00B64607" w:rsidP="005F0AAA" w14:paraId="6E0BC5B6"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92328F" w:rsidRPr="00B64607" w:rsidP="005F0AAA" w14:paraId="54ACB9F2" w14:textId="77777777">
            <w:pPr>
              <w:jc w:val="center"/>
              <w:rPr>
                <w:rFonts w:ascii="Times New Roman" w:hAnsi="Times New Roman"/>
                <w:color w:val="000000"/>
                <w:sz w:val="20"/>
                <w:szCs w:val="20"/>
              </w:rPr>
            </w:pPr>
          </w:p>
        </w:tc>
        <w:tc>
          <w:tcPr>
            <w:tcW w:w="433" w:type="pct"/>
            <w:shd w:val="clear" w:color="auto" w:fill="FFFFFF" w:themeFill="background1"/>
            <w:vAlign w:val="center"/>
          </w:tcPr>
          <w:p w:rsidR="0092328F" w:rsidRPr="00B64607" w:rsidP="005F0AAA" w14:paraId="0166693C" w14:textId="77777777">
            <w:pPr>
              <w:jc w:val="center"/>
              <w:rPr>
                <w:rFonts w:ascii="Times New Roman" w:hAnsi="Times New Roman"/>
                <w:color w:val="000000"/>
                <w:sz w:val="20"/>
                <w:szCs w:val="20"/>
              </w:rPr>
            </w:pPr>
          </w:p>
        </w:tc>
      </w:tr>
      <w:tr w14:paraId="1D984522" w14:textId="77777777" w:rsidTr="00D6653C">
        <w:tblPrEx>
          <w:tblW w:w="4955" w:type="pct"/>
          <w:tblLayout w:type="fixed"/>
          <w:tblLook w:val="04A0"/>
        </w:tblPrEx>
        <w:trPr>
          <w:trHeight w:val="154"/>
        </w:trPr>
        <w:tc>
          <w:tcPr>
            <w:tcW w:w="726" w:type="pct"/>
            <w:vMerge/>
            <w:shd w:val="clear" w:color="auto" w:fill="FFFFFF" w:themeFill="background1"/>
          </w:tcPr>
          <w:p w:rsidR="0092328F" w:rsidRPr="00B64607" w:rsidP="005F0AAA" w14:paraId="167A4F25" w14:textId="77777777">
            <w:pPr>
              <w:pStyle w:val="BodyText"/>
              <w:rPr>
                <w:rFonts w:ascii="Times New Roman" w:hAnsi="Times New Roman" w:eastAsiaTheme="minorHAnsi" w:cs="Times New Roman"/>
                <w:b/>
                <w:color w:val="292929"/>
                <w:sz w:val="20"/>
                <w:szCs w:val="20"/>
              </w:rPr>
            </w:pPr>
          </w:p>
        </w:tc>
        <w:tc>
          <w:tcPr>
            <w:tcW w:w="1068" w:type="pct"/>
            <w:shd w:val="clear" w:color="auto" w:fill="FFFFFF" w:themeFill="background1"/>
            <w:vAlign w:val="center"/>
          </w:tcPr>
          <w:p w:rsidR="0092328F" w:rsidRPr="00B64607" w:rsidP="005F0AAA" w14:paraId="6D3AFD3B" w14:textId="6695594E">
            <w:pPr>
              <w:pStyle w:val="BodyText"/>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ETA 9216</w:t>
            </w:r>
          </w:p>
        </w:tc>
        <w:tc>
          <w:tcPr>
            <w:tcW w:w="437" w:type="pct"/>
            <w:shd w:val="clear" w:color="auto" w:fill="FFFFFF" w:themeFill="background1"/>
            <w:vAlign w:val="center"/>
          </w:tcPr>
          <w:p w:rsidR="0092328F" w:rsidRPr="00B64607" w:rsidP="001411AA" w14:paraId="0B11A285" w14:textId="77777777">
            <w:pPr>
              <w:pStyle w:val="ListParagraph"/>
              <w:numPr>
                <w:ilvl w:val="0"/>
                <w:numId w:val="15"/>
              </w:numPr>
              <w:jc w:val="center"/>
              <w:rPr>
                <w:rFonts w:ascii="Times New Roman" w:hAnsi="Times New Roman"/>
                <w:color w:val="000000"/>
                <w:sz w:val="20"/>
                <w:szCs w:val="20"/>
              </w:rPr>
            </w:pPr>
          </w:p>
        </w:tc>
        <w:tc>
          <w:tcPr>
            <w:tcW w:w="340" w:type="pct"/>
            <w:shd w:val="clear" w:color="auto" w:fill="FFFFFF" w:themeFill="background1"/>
            <w:vAlign w:val="center"/>
          </w:tcPr>
          <w:p w:rsidR="0092328F" w:rsidRPr="00B64607" w:rsidP="005F0AAA" w14:paraId="3E9472F3" w14:textId="77777777">
            <w:pPr>
              <w:jc w:val="center"/>
              <w:rPr>
                <w:rFonts w:ascii="Times New Roman" w:hAnsi="Times New Roman"/>
                <w:color w:val="000000"/>
                <w:sz w:val="20"/>
                <w:szCs w:val="20"/>
              </w:rPr>
            </w:pPr>
          </w:p>
        </w:tc>
        <w:tc>
          <w:tcPr>
            <w:tcW w:w="440" w:type="pct"/>
            <w:shd w:val="clear" w:color="auto" w:fill="FFFFFF" w:themeFill="background1"/>
            <w:vAlign w:val="center"/>
          </w:tcPr>
          <w:p w:rsidR="0092328F" w:rsidRPr="00B64607" w:rsidP="005F0AAA" w14:paraId="600ABBAD" w14:textId="77777777">
            <w:pPr>
              <w:jc w:val="center"/>
              <w:rPr>
                <w:rFonts w:ascii="Times New Roman" w:hAnsi="Times New Roman"/>
                <w:color w:val="000000"/>
                <w:sz w:val="20"/>
                <w:szCs w:val="20"/>
              </w:rPr>
            </w:pPr>
          </w:p>
        </w:tc>
        <w:tc>
          <w:tcPr>
            <w:tcW w:w="340" w:type="pct"/>
            <w:shd w:val="clear" w:color="auto" w:fill="FFFFFF" w:themeFill="background1"/>
            <w:vAlign w:val="center"/>
          </w:tcPr>
          <w:p w:rsidR="0092328F" w:rsidRPr="00B64607" w:rsidP="005F0AAA" w14:paraId="16CECF2A"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92328F" w:rsidRPr="00B64607" w:rsidP="005F0AAA" w14:paraId="16EE46A4" w14:textId="77777777">
            <w:pPr>
              <w:jc w:val="center"/>
              <w:rPr>
                <w:rFonts w:ascii="Times New Roman" w:hAnsi="Times New Roman"/>
                <w:color w:val="000000"/>
                <w:sz w:val="20"/>
                <w:szCs w:val="20"/>
              </w:rPr>
            </w:pPr>
          </w:p>
        </w:tc>
        <w:tc>
          <w:tcPr>
            <w:tcW w:w="438" w:type="pct"/>
            <w:shd w:val="clear" w:color="auto" w:fill="FFFFFF" w:themeFill="background1"/>
            <w:vAlign w:val="center"/>
          </w:tcPr>
          <w:p w:rsidR="0092328F" w:rsidRPr="00B64607" w:rsidP="005F0AAA" w14:paraId="4E18C6E3"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92328F" w:rsidRPr="00B64607" w:rsidP="005F0AAA" w14:paraId="2792CCFB" w14:textId="77777777">
            <w:pPr>
              <w:jc w:val="center"/>
              <w:rPr>
                <w:rFonts w:ascii="Times New Roman" w:hAnsi="Times New Roman"/>
                <w:color w:val="000000"/>
                <w:sz w:val="20"/>
                <w:szCs w:val="20"/>
              </w:rPr>
            </w:pPr>
          </w:p>
        </w:tc>
        <w:tc>
          <w:tcPr>
            <w:tcW w:w="433" w:type="pct"/>
            <w:shd w:val="clear" w:color="auto" w:fill="FFFFFF" w:themeFill="background1"/>
            <w:vAlign w:val="center"/>
          </w:tcPr>
          <w:p w:rsidR="0092328F" w:rsidRPr="00B64607" w:rsidP="005F0AAA" w14:paraId="45CE7CD8" w14:textId="77777777">
            <w:pPr>
              <w:jc w:val="center"/>
              <w:rPr>
                <w:rFonts w:ascii="Times New Roman" w:hAnsi="Times New Roman"/>
                <w:color w:val="000000"/>
                <w:sz w:val="20"/>
                <w:szCs w:val="20"/>
              </w:rPr>
            </w:pPr>
          </w:p>
        </w:tc>
      </w:tr>
      <w:tr w14:paraId="0C941D9A" w14:textId="77777777" w:rsidTr="00D6653C">
        <w:tblPrEx>
          <w:tblW w:w="4955" w:type="pct"/>
          <w:tblLayout w:type="fixed"/>
          <w:tblLook w:val="04A0"/>
        </w:tblPrEx>
        <w:trPr>
          <w:trHeight w:val="154"/>
        </w:trPr>
        <w:tc>
          <w:tcPr>
            <w:tcW w:w="726" w:type="pct"/>
            <w:vMerge/>
            <w:shd w:val="clear" w:color="auto" w:fill="FFFFFF" w:themeFill="background1"/>
          </w:tcPr>
          <w:p w:rsidR="0092328F" w:rsidRPr="00B64607" w:rsidP="005F0AAA" w14:paraId="75A0FAF2" w14:textId="77777777">
            <w:pPr>
              <w:pStyle w:val="BodyText"/>
              <w:rPr>
                <w:rFonts w:ascii="Times New Roman" w:hAnsi="Times New Roman" w:eastAsiaTheme="minorHAnsi" w:cs="Times New Roman"/>
                <w:b/>
                <w:color w:val="292929"/>
                <w:sz w:val="20"/>
                <w:szCs w:val="20"/>
              </w:rPr>
            </w:pPr>
          </w:p>
        </w:tc>
        <w:tc>
          <w:tcPr>
            <w:tcW w:w="1068" w:type="pct"/>
            <w:shd w:val="clear" w:color="auto" w:fill="FFFFFF" w:themeFill="background1"/>
            <w:vAlign w:val="center"/>
          </w:tcPr>
          <w:p w:rsidR="0092328F" w:rsidRPr="00B64607" w:rsidP="005F0AAA" w14:paraId="3BC80EB3" w14:textId="56EA2711">
            <w:pPr>
              <w:pStyle w:val="BodyText"/>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ETA 9217</w:t>
            </w:r>
          </w:p>
        </w:tc>
        <w:tc>
          <w:tcPr>
            <w:tcW w:w="437" w:type="pct"/>
            <w:shd w:val="clear" w:color="auto" w:fill="FFFFFF" w:themeFill="background1"/>
            <w:vAlign w:val="center"/>
          </w:tcPr>
          <w:p w:rsidR="0092328F" w:rsidRPr="00B64607" w:rsidP="001411AA" w14:paraId="04E8BB61" w14:textId="77777777">
            <w:pPr>
              <w:pStyle w:val="ListParagraph"/>
              <w:numPr>
                <w:ilvl w:val="0"/>
                <w:numId w:val="15"/>
              </w:numPr>
              <w:jc w:val="center"/>
              <w:rPr>
                <w:rFonts w:ascii="Times New Roman" w:hAnsi="Times New Roman"/>
                <w:color w:val="000000"/>
                <w:sz w:val="20"/>
                <w:szCs w:val="20"/>
              </w:rPr>
            </w:pPr>
          </w:p>
        </w:tc>
        <w:tc>
          <w:tcPr>
            <w:tcW w:w="340" w:type="pct"/>
            <w:shd w:val="clear" w:color="auto" w:fill="FFFFFF" w:themeFill="background1"/>
            <w:vAlign w:val="center"/>
          </w:tcPr>
          <w:p w:rsidR="0092328F" w:rsidRPr="00B64607" w:rsidP="005F0AAA" w14:paraId="6F691D40" w14:textId="77777777">
            <w:pPr>
              <w:jc w:val="center"/>
              <w:rPr>
                <w:rFonts w:ascii="Times New Roman" w:hAnsi="Times New Roman"/>
                <w:color w:val="000000"/>
                <w:sz w:val="20"/>
                <w:szCs w:val="20"/>
              </w:rPr>
            </w:pPr>
          </w:p>
        </w:tc>
        <w:tc>
          <w:tcPr>
            <w:tcW w:w="440" w:type="pct"/>
            <w:shd w:val="clear" w:color="auto" w:fill="FFFFFF" w:themeFill="background1"/>
            <w:vAlign w:val="center"/>
          </w:tcPr>
          <w:p w:rsidR="0092328F" w:rsidRPr="00B64607" w:rsidP="005F0AAA" w14:paraId="2E94161D" w14:textId="77777777">
            <w:pPr>
              <w:jc w:val="center"/>
              <w:rPr>
                <w:rFonts w:ascii="Times New Roman" w:hAnsi="Times New Roman"/>
                <w:color w:val="000000"/>
                <w:sz w:val="20"/>
                <w:szCs w:val="20"/>
              </w:rPr>
            </w:pPr>
          </w:p>
        </w:tc>
        <w:tc>
          <w:tcPr>
            <w:tcW w:w="340" w:type="pct"/>
            <w:shd w:val="clear" w:color="auto" w:fill="FFFFFF" w:themeFill="background1"/>
            <w:vAlign w:val="center"/>
          </w:tcPr>
          <w:p w:rsidR="0092328F" w:rsidRPr="00B64607" w:rsidP="005F0AAA" w14:paraId="022125BD"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92328F" w:rsidRPr="00B64607" w:rsidP="005F0AAA" w14:paraId="4CB176E9" w14:textId="77777777">
            <w:pPr>
              <w:jc w:val="center"/>
              <w:rPr>
                <w:rFonts w:ascii="Times New Roman" w:hAnsi="Times New Roman"/>
                <w:color w:val="000000"/>
                <w:sz w:val="20"/>
                <w:szCs w:val="20"/>
              </w:rPr>
            </w:pPr>
          </w:p>
        </w:tc>
        <w:tc>
          <w:tcPr>
            <w:tcW w:w="438" w:type="pct"/>
            <w:shd w:val="clear" w:color="auto" w:fill="FFFFFF" w:themeFill="background1"/>
            <w:vAlign w:val="center"/>
          </w:tcPr>
          <w:p w:rsidR="0092328F" w:rsidRPr="00B64607" w:rsidP="005F0AAA" w14:paraId="4F2BABC7"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92328F" w:rsidRPr="00B64607" w:rsidP="005F0AAA" w14:paraId="5969C7AF" w14:textId="77777777">
            <w:pPr>
              <w:jc w:val="center"/>
              <w:rPr>
                <w:rFonts w:ascii="Times New Roman" w:hAnsi="Times New Roman"/>
                <w:color w:val="000000"/>
                <w:sz w:val="20"/>
                <w:szCs w:val="20"/>
              </w:rPr>
            </w:pPr>
          </w:p>
        </w:tc>
        <w:tc>
          <w:tcPr>
            <w:tcW w:w="433" w:type="pct"/>
            <w:shd w:val="clear" w:color="auto" w:fill="FFFFFF" w:themeFill="background1"/>
            <w:vAlign w:val="center"/>
          </w:tcPr>
          <w:p w:rsidR="0092328F" w:rsidRPr="00B64607" w:rsidP="005F0AAA" w14:paraId="4A1E6EF9" w14:textId="77777777">
            <w:pPr>
              <w:jc w:val="center"/>
              <w:rPr>
                <w:rFonts w:ascii="Times New Roman" w:hAnsi="Times New Roman"/>
                <w:color w:val="000000"/>
                <w:sz w:val="20"/>
                <w:szCs w:val="20"/>
              </w:rPr>
            </w:pPr>
          </w:p>
        </w:tc>
      </w:tr>
      <w:tr w14:paraId="0755B377" w14:textId="77777777" w:rsidTr="000A1A89">
        <w:tblPrEx>
          <w:tblW w:w="4955" w:type="pct"/>
          <w:tblLayout w:type="fixed"/>
          <w:tblLook w:val="04A0"/>
        </w:tblPrEx>
        <w:trPr>
          <w:trHeight w:val="154"/>
        </w:trPr>
        <w:tc>
          <w:tcPr>
            <w:tcW w:w="726" w:type="pct"/>
            <w:vMerge w:val="restart"/>
            <w:shd w:val="clear" w:color="auto" w:fill="D9E2F3"/>
          </w:tcPr>
          <w:p w:rsidR="00475F1C" w:rsidRPr="00B64607" w:rsidP="00E420A1" w14:paraId="67C6B680" w14:textId="4338E6E1">
            <w:pPr>
              <w:pStyle w:val="BodyText"/>
              <w:rPr>
                <w:rFonts w:ascii="Times New Roman" w:hAnsi="Times New Roman" w:eastAsiaTheme="minorHAnsi" w:cs="Times New Roman"/>
                <w:b/>
                <w:color w:val="292929"/>
                <w:sz w:val="20"/>
                <w:szCs w:val="20"/>
              </w:rPr>
            </w:pPr>
            <w:r w:rsidRPr="00B64607">
              <w:rPr>
                <w:rFonts w:ascii="Times New Roman" w:hAnsi="Times New Roman" w:eastAsiaTheme="minorHAnsi" w:cs="Times New Roman"/>
                <w:b/>
                <w:color w:val="292929"/>
                <w:sz w:val="20"/>
                <w:szCs w:val="20"/>
              </w:rPr>
              <w:t>Facilities &amp; Asset Mgmt</w:t>
            </w:r>
          </w:p>
        </w:tc>
        <w:tc>
          <w:tcPr>
            <w:tcW w:w="1068" w:type="pct"/>
            <w:shd w:val="clear" w:color="auto" w:fill="D9E2F3"/>
            <w:vAlign w:val="center"/>
          </w:tcPr>
          <w:p w:rsidR="00475F1C" w:rsidRPr="00B64607" w:rsidP="00E420A1" w14:paraId="4D542DFB" w14:textId="06430099">
            <w:pPr>
              <w:pStyle w:val="BodyText"/>
              <w:rPr>
                <w:rFonts w:ascii="Times New Roman" w:hAnsi="Times New Roman" w:cs="Times New Roman"/>
                <w:i/>
                <w:color w:val="000000"/>
                <w:sz w:val="20"/>
                <w:szCs w:val="20"/>
                <w:highlight w:val="yellow"/>
              </w:rPr>
            </w:pPr>
            <w:r w:rsidRPr="00B64607">
              <w:rPr>
                <w:rFonts w:ascii="Times New Roman" w:hAnsi="Times New Roman" w:eastAsiaTheme="minorHAnsi" w:cs="Times New Roman"/>
                <w:color w:val="292929"/>
                <w:sz w:val="20"/>
                <w:szCs w:val="20"/>
              </w:rPr>
              <w:t>ETA 328</w:t>
            </w:r>
          </w:p>
        </w:tc>
        <w:tc>
          <w:tcPr>
            <w:tcW w:w="437" w:type="pct"/>
            <w:shd w:val="clear" w:color="auto" w:fill="D9E2F3"/>
            <w:vAlign w:val="center"/>
          </w:tcPr>
          <w:p w:rsidR="00475F1C" w:rsidRPr="00B64607" w:rsidP="00E420A1" w14:paraId="3174DC16" w14:textId="77777777">
            <w:pPr>
              <w:jc w:val="center"/>
              <w:rPr>
                <w:rFonts w:ascii="Times New Roman" w:hAnsi="Times New Roman"/>
                <w:color w:val="000000"/>
                <w:sz w:val="20"/>
                <w:szCs w:val="20"/>
              </w:rPr>
            </w:pPr>
          </w:p>
        </w:tc>
        <w:tc>
          <w:tcPr>
            <w:tcW w:w="340" w:type="pct"/>
            <w:shd w:val="clear" w:color="auto" w:fill="D9E2F3"/>
            <w:vAlign w:val="center"/>
          </w:tcPr>
          <w:p w:rsidR="00475F1C" w:rsidRPr="00B64607" w:rsidP="00E420A1" w14:paraId="6B2C1307" w14:textId="77777777">
            <w:pPr>
              <w:jc w:val="center"/>
              <w:rPr>
                <w:rFonts w:ascii="Times New Roman" w:hAnsi="Times New Roman"/>
                <w:color w:val="000000"/>
                <w:sz w:val="20"/>
                <w:szCs w:val="20"/>
              </w:rPr>
            </w:pPr>
          </w:p>
        </w:tc>
        <w:tc>
          <w:tcPr>
            <w:tcW w:w="440" w:type="pct"/>
            <w:shd w:val="clear" w:color="auto" w:fill="D9E2F3"/>
            <w:vAlign w:val="center"/>
          </w:tcPr>
          <w:p w:rsidR="00475F1C" w:rsidRPr="00B64607" w:rsidP="00E420A1" w14:paraId="14E2E7FC" w14:textId="77777777">
            <w:pPr>
              <w:jc w:val="center"/>
              <w:rPr>
                <w:rFonts w:ascii="Times New Roman" w:hAnsi="Times New Roman"/>
                <w:color w:val="000000"/>
                <w:sz w:val="20"/>
                <w:szCs w:val="20"/>
              </w:rPr>
            </w:pPr>
          </w:p>
        </w:tc>
        <w:tc>
          <w:tcPr>
            <w:tcW w:w="340" w:type="pct"/>
            <w:shd w:val="clear" w:color="auto" w:fill="D9E2F3"/>
            <w:vAlign w:val="center"/>
          </w:tcPr>
          <w:p w:rsidR="00475F1C" w:rsidRPr="00B64607" w:rsidP="00E420A1" w14:paraId="5FEA6C83" w14:textId="77777777">
            <w:pPr>
              <w:pStyle w:val="ListParagraph"/>
              <w:numPr>
                <w:ilvl w:val="0"/>
                <w:numId w:val="15"/>
              </w:numPr>
              <w:jc w:val="center"/>
              <w:rPr>
                <w:rFonts w:ascii="Times New Roman" w:hAnsi="Times New Roman"/>
                <w:color w:val="000000"/>
                <w:sz w:val="20"/>
                <w:szCs w:val="20"/>
              </w:rPr>
            </w:pPr>
          </w:p>
        </w:tc>
        <w:tc>
          <w:tcPr>
            <w:tcW w:w="389" w:type="pct"/>
            <w:shd w:val="clear" w:color="auto" w:fill="D9E2F3"/>
            <w:vAlign w:val="center"/>
          </w:tcPr>
          <w:p w:rsidR="00475F1C" w:rsidRPr="00B64607" w:rsidP="00E420A1" w14:paraId="3F51BFBF" w14:textId="77777777">
            <w:pPr>
              <w:jc w:val="center"/>
              <w:rPr>
                <w:rFonts w:ascii="Times New Roman" w:hAnsi="Times New Roman"/>
                <w:color w:val="000000"/>
                <w:sz w:val="20"/>
                <w:szCs w:val="20"/>
              </w:rPr>
            </w:pPr>
          </w:p>
        </w:tc>
        <w:tc>
          <w:tcPr>
            <w:tcW w:w="438" w:type="pct"/>
            <w:shd w:val="clear" w:color="auto" w:fill="D9E2F3"/>
            <w:vAlign w:val="center"/>
          </w:tcPr>
          <w:p w:rsidR="00475F1C" w:rsidRPr="00B64607" w:rsidP="00E420A1" w14:paraId="3E35DA47" w14:textId="77777777">
            <w:pPr>
              <w:jc w:val="center"/>
              <w:rPr>
                <w:rFonts w:ascii="Times New Roman" w:hAnsi="Times New Roman"/>
                <w:color w:val="000000"/>
                <w:sz w:val="20"/>
                <w:szCs w:val="20"/>
              </w:rPr>
            </w:pPr>
          </w:p>
        </w:tc>
        <w:tc>
          <w:tcPr>
            <w:tcW w:w="389" w:type="pct"/>
            <w:shd w:val="clear" w:color="auto" w:fill="D9E2F3"/>
            <w:vAlign w:val="center"/>
          </w:tcPr>
          <w:p w:rsidR="00475F1C" w:rsidRPr="00B64607" w:rsidP="00E420A1" w14:paraId="3303B21B" w14:textId="77777777">
            <w:pPr>
              <w:jc w:val="center"/>
              <w:rPr>
                <w:rFonts w:ascii="Times New Roman" w:hAnsi="Times New Roman"/>
                <w:color w:val="000000"/>
                <w:sz w:val="20"/>
                <w:szCs w:val="20"/>
              </w:rPr>
            </w:pPr>
          </w:p>
        </w:tc>
        <w:tc>
          <w:tcPr>
            <w:tcW w:w="433" w:type="pct"/>
            <w:shd w:val="clear" w:color="auto" w:fill="D9E2F3"/>
            <w:vAlign w:val="center"/>
          </w:tcPr>
          <w:p w:rsidR="00475F1C" w:rsidRPr="00B64607" w:rsidP="00E420A1" w14:paraId="2FD48742" w14:textId="77777777">
            <w:pPr>
              <w:pStyle w:val="ListParagraph"/>
              <w:numPr>
                <w:ilvl w:val="0"/>
                <w:numId w:val="15"/>
              </w:numPr>
              <w:jc w:val="center"/>
              <w:rPr>
                <w:rFonts w:ascii="Times New Roman" w:hAnsi="Times New Roman"/>
                <w:color w:val="000000"/>
                <w:sz w:val="20"/>
                <w:szCs w:val="20"/>
              </w:rPr>
            </w:pPr>
          </w:p>
        </w:tc>
      </w:tr>
      <w:tr w14:paraId="18349515" w14:textId="77777777" w:rsidTr="000A1A89">
        <w:tblPrEx>
          <w:tblW w:w="4955" w:type="pct"/>
          <w:tblLayout w:type="fixed"/>
          <w:tblLook w:val="04A0"/>
        </w:tblPrEx>
        <w:trPr>
          <w:trHeight w:val="154"/>
        </w:trPr>
        <w:tc>
          <w:tcPr>
            <w:tcW w:w="726" w:type="pct"/>
            <w:vMerge/>
            <w:shd w:val="clear" w:color="auto" w:fill="D9E2F3"/>
          </w:tcPr>
          <w:p w:rsidR="00475F1C" w:rsidRPr="00B64607" w:rsidP="00E420A1" w14:paraId="7DD29074" w14:textId="77777777">
            <w:pPr>
              <w:pStyle w:val="BodyText"/>
              <w:rPr>
                <w:rFonts w:ascii="Times New Roman" w:hAnsi="Times New Roman" w:eastAsiaTheme="minorHAnsi" w:cs="Times New Roman"/>
                <w:b/>
                <w:color w:val="292929"/>
                <w:sz w:val="20"/>
                <w:szCs w:val="20"/>
              </w:rPr>
            </w:pPr>
          </w:p>
        </w:tc>
        <w:tc>
          <w:tcPr>
            <w:tcW w:w="1068" w:type="pct"/>
            <w:shd w:val="clear" w:color="auto" w:fill="D9E2F3"/>
            <w:vAlign w:val="center"/>
          </w:tcPr>
          <w:p w:rsidR="00475F1C" w:rsidRPr="00B64607" w:rsidP="00E420A1" w14:paraId="11FCA323" w14:textId="537AA4F4">
            <w:pPr>
              <w:pStyle w:val="BodyText"/>
              <w:rPr>
                <w:rFonts w:ascii="Times New Roman" w:hAnsi="Times New Roman" w:cs="Times New Roman"/>
                <w:i/>
                <w:color w:val="000000"/>
                <w:sz w:val="20"/>
                <w:szCs w:val="20"/>
                <w:highlight w:val="yellow"/>
              </w:rPr>
            </w:pPr>
            <w:r w:rsidRPr="00B64607">
              <w:rPr>
                <w:rFonts w:ascii="Times New Roman" w:hAnsi="Times New Roman" w:eastAsiaTheme="minorHAnsi" w:cs="Times New Roman"/>
                <w:color w:val="292929"/>
                <w:sz w:val="20"/>
                <w:szCs w:val="20"/>
              </w:rPr>
              <w:t>ETA 6-36</w:t>
            </w:r>
          </w:p>
        </w:tc>
        <w:tc>
          <w:tcPr>
            <w:tcW w:w="437" w:type="pct"/>
            <w:shd w:val="clear" w:color="auto" w:fill="D9E2F3"/>
            <w:vAlign w:val="center"/>
          </w:tcPr>
          <w:p w:rsidR="00475F1C" w:rsidRPr="00B64607" w:rsidP="00E420A1" w14:paraId="240B25E5" w14:textId="77777777">
            <w:pPr>
              <w:jc w:val="center"/>
              <w:rPr>
                <w:rFonts w:ascii="Times New Roman" w:hAnsi="Times New Roman"/>
                <w:color w:val="000000"/>
                <w:sz w:val="20"/>
                <w:szCs w:val="20"/>
              </w:rPr>
            </w:pPr>
          </w:p>
        </w:tc>
        <w:tc>
          <w:tcPr>
            <w:tcW w:w="340" w:type="pct"/>
            <w:shd w:val="clear" w:color="auto" w:fill="D9E2F3"/>
            <w:vAlign w:val="center"/>
          </w:tcPr>
          <w:p w:rsidR="00475F1C" w:rsidRPr="00B64607" w:rsidP="00E420A1" w14:paraId="5AB99429" w14:textId="77777777">
            <w:pPr>
              <w:jc w:val="center"/>
              <w:rPr>
                <w:rFonts w:ascii="Times New Roman" w:hAnsi="Times New Roman"/>
                <w:color w:val="000000"/>
                <w:sz w:val="20"/>
                <w:szCs w:val="20"/>
              </w:rPr>
            </w:pPr>
          </w:p>
        </w:tc>
        <w:tc>
          <w:tcPr>
            <w:tcW w:w="440" w:type="pct"/>
            <w:shd w:val="clear" w:color="auto" w:fill="D9E2F3"/>
            <w:vAlign w:val="center"/>
          </w:tcPr>
          <w:p w:rsidR="00475F1C" w:rsidRPr="00B64607" w:rsidP="00E420A1" w14:paraId="1C75DE29" w14:textId="77777777">
            <w:pPr>
              <w:jc w:val="center"/>
              <w:rPr>
                <w:rFonts w:ascii="Times New Roman" w:hAnsi="Times New Roman"/>
                <w:color w:val="000000"/>
                <w:sz w:val="20"/>
                <w:szCs w:val="20"/>
              </w:rPr>
            </w:pPr>
          </w:p>
        </w:tc>
        <w:tc>
          <w:tcPr>
            <w:tcW w:w="340" w:type="pct"/>
            <w:shd w:val="clear" w:color="auto" w:fill="D9E2F3"/>
            <w:vAlign w:val="center"/>
          </w:tcPr>
          <w:p w:rsidR="00475F1C" w:rsidRPr="00B64607" w:rsidP="00E420A1" w14:paraId="70D888A2" w14:textId="77777777">
            <w:pPr>
              <w:pStyle w:val="ListParagraph"/>
              <w:numPr>
                <w:ilvl w:val="0"/>
                <w:numId w:val="15"/>
              </w:numPr>
              <w:jc w:val="center"/>
              <w:rPr>
                <w:rFonts w:ascii="Times New Roman" w:hAnsi="Times New Roman"/>
                <w:color w:val="000000"/>
                <w:sz w:val="20"/>
                <w:szCs w:val="20"/>
              </w:rPr>
            </w:pPr>
          </w:p>
        </w:tc>
        <w:tc>
          <w:tcPr>
            <w:tcW w:w="389" w:type="pct"/>
            <w:shd w:val="clear" w:color="auto" w:fill="D9E2F3"/>
            <w:vAlign w:val="center"/>
          </w:tcPr>
          <w:p w:rsidR="00475F1C" w:rsidRPr="00B64607" w:rsidP="00E420A1" w14:paraId="3DFEA277" w14:textId="77777777">
            <w:pPr>
              <w:jc w:val="center"/>
              <w:rPr>
                <w:rFonts w:ascii="Times New Roman" w:hAnsi="Times New Roman"/>
                <w:color w:val="000000"/>
                <w:sz w:val="20"/>
                <w:szCs w:val="20"/>
              </w:rPr>
            </w:pPr>
          </w:p>
        </w:tc>
        <w:tc>
          <w:tcPr>
            <w:tcW w:w="438" w:type="pct"/>
            <w:shd w:val="clear" w:color="auto" w:fill="D9E2F3"/>
            <w:vAlign w:val="center"/>
          </w:tcPr>
          <w:p w:rsidR="00475F1C" w:rsidRPr="00B64607" w:rsidP="00E420A1" w14:paraId="6CAB938F" w14:textId="77777777">
            <w:pPr>
              <w:jc w:val="center"/>
              <w:rPr>
                <w:rFonts w:ascii="Times New Roman" w:hAnsi="Times New Roman"/>
                <w:color w:val="000000"/>
                <w:sz w:val="20"/>
                <w:szCs w:val="20"/>
              </w:rPr>
            </w:pPr>
          </w:p>
        </w:tc>
        <w:tc>
          <w:tcPr>
            <w:tcW w:w="389" w:type="pct"/>
            <w:shd w:val="clear" w:color="auto" w:fill="D9E2F3"/>
            <w:vAlign w:val="center"/>
          </w:tcPr>
          <w:p w:rsidR="00475F1C" w:rsidRPr="00B64607" w:rsidP="00E420A1" w14:paraId="0D48B71C" w14:textId="77777777">
            <w:pPr>
              <w:jc w:val="center"/>
              <w:rPr>
                <w:rFonts w:ascii="Times New Roman" w:hAnsi="Times New Roman"/>
                <w:color w:val="000000"/>
                <w:sz w:val="20"/>
                <w:szCs w:val="20"/>
              </w:rPr>
            </w:pPr>
          </w:p>
        </w:tc>
        <w:tc>
          <w:tcPr>
            <w:tcW w:w="433" w:type="pct"/>
            <w:shd w:val="clear" w:color="auto" w:fill="D9E2F3"/>
            <w:vAlign w:val="center"/>
          </w:tcPr>
          <w:p w:rsidR="00475F1C" w:rsidRPr="00B64607" w:rsidP="00E420A1" w14:paraId="39A55EDA" w14:textId="77777777">
            <w:pPr>
              <w:pStyle w:val="ListParagraph"/>
              <w:numPr>
                <w:ilvl w:val="0"/>
                <w:numId w:val="15"/>
              </w:numPr>
              <w:jc w:val="center"/>
              <w:rPr>
                <w:rFonts w:ascii="Times New Roman" w:hAnsi="Times New Roman"/>
                <w:color w:val="000000"/>
                <w:sz w:val="20"/>
                <w:szCs w:val="20"/>
              </w:rPr>
            </w:pPr>
          </w:p>
        </w:tc>
      </w:tr>
      <w:tr w14:paraId="590FA4E5" w14:textId="77777777" w:rsidTr="000A1A89">
        <w:tblPrEx>
          <w:tblW w:w="4955" w:type="pct"/>
          <w:tblLayout w:type="fixed"/>
          <w:tblLook w:val="04A0"/>
        </w:tblPrEx>
        <w:trPr>
          <w:trHeight w:val="154"/>
        </w:trPr>
        <w:tc>
          <w:tcPr>
            <w:tcW w:w="726" w:type="pct"/>
            <w:vMerge/>
            <w:shd w:val="clear" w:color="auto" w:fill="D9E2F3"/>
          </w:tcPr>
          <w:p w:rsidR="00475F1C" w:rsidRPr="00B64607" w:rsidP="00E420A1" w14:paraId="34480FD6" w14:textId="77777777">
            <w:pPr>
              <w:pStyle w:val="BodyText"/>
              <w:rPr>
                <w:rFonts w:ascii="Times New Roman" w:hAnsi="Times New Roman" w:eastAsiaTheme="minorHAnsi" w:cs="Times New Roman"/>
                <w:b/>
                <w:color w:val="292929"/>
                <w:sz w:val="20"/>
                <w:szCs w:val="20"/>
              </w:rPr>
            </w:pPr>
          </w:p>
        </w:tc>
        <w:tc>
          <w:tcPr>
            <w:tcW w:w="1068" w:type="pct"/>
            <w:shd w:val="clear" w:color="auto" w:fill="D9E2F3"/>
            <w:vAlign w:val="center"/>
          </w:tcPr>
          <w:p w:rsidR="00475F1C" w:rsidRPr="00B64607" w:rsidP="00E420A1" w14:paraId="4B9449FA" w14:textId="23170766">
            <w:pPr>
              <w:pStyle w:val="BodyText"/>
              <w:rPr>
                <w:rFonts w:ascii="Times New Roman" w:hAnsi="Times New Roman" w:cs="Times New Roman"/>
                <w:i/>
                <w:color w:val="000000"/>
                <w:sz w:val="20"/>
                <w:szCs w:val="20"/>
                <w:highlight w:val="yellow"/>
              </w:rPr>
            </w:pPr>
            <w:r w:rsidRPr="00B64607">
              <w:rPr>
                <w:rFonts w:ascii="Times New Roman" w:hAnsi="Times New Roman" w:eastAsiaTheme="minorHAnsi" w:cs="Times New Roman"/>
                <w:color w:val="292929"/>
                <w:sz w:val="20"/>
                <w:szCs w:val="20"/>
              </w:rPr>
              <w:t>ETA 6-37</w:t>
            </w:r>
          </w:p>
        </w:tc>
        <w:tc>
          <w:tcPr>
            <w:tcW w:w="437" w:type="pct"/>
            <w:shd w:val="clear" w:color="auto" w:fill="D9E2F3"/>
            <w:vAlign w:val="center"/>
          </w:tcPr>
          <w:p w:rsidR="00475F1C" w:rsidRPr="00B64607" w:rsidP="00E420A1" w14:paraId="12E6CF5E" w14:textId="77777777">
            <w:pPr>
              <w:jc w:val="center"/>
              <w:rPr>
                <w:rFonts w:ascii="Times New Roman" w:hAnsi="Times New Roman"/>
                <w:color w:val="000000"/>
                <w:sz w:val="20"/>
                <w:szCs w:val="20"/>
              </w:rPr>
            </w:pPr>
          </w:p>
        </w:tc>
        <w:tc>
          <w:tcPr>
            <w:tcW w:w="340" w:type="pct"/>
            <w:shd w:val="clear" w:color="auto" w:fill="D9E2F3"/>
            <w:vAlign w:val="center"/>
          </w:tcPr>
          <w:p w:rsidR="00475F1C" w:rsidRPr="00B64607" w:rsidP="00E420A1" w14:paraId="3BAE10EE" w14:textId="77777777">
            <w:pPr>
              <w:jc w:val="center"/>
              <w:rPr>
                <w:rFonts w:ascii="Times New Roman" w:hAnsi="Times New Roman"/>
                <w:color w:val="000000"/>
                <w:sz w:val="20"/>
                <w:szCs w:val="20"/>
              </w:rPr>
            </w:pPr>
          </w:p>
        </w:tc>
        <w:tc>
          <w:tcPr>
            <w:tcW w:w="440" w:type="pct"/>
            <w:shd w:val="clear" w:color="auto" w:fill="D9E2F3"/>
            <w:vAlign w:val="center"/>
          </w:tcPr>
          <w:p w:rsidR="00475F1C" w:rsidRPr="00B64607" w:rsidP="00E420A1" w14:paraId="1FCC54C0" w14:textId="77777777">
            <w:pPr>
              <w:jc w:val="center"/>
              <w:rPr>
                <w:rFonts w:ascii="Times New Roman" w:hAnsi="Times New Roman"/>
                <w:color w:val="000000"/>
                <w:sz w:val="20"/>
                <w:szCs w:val="20"/>
              </w:rPr>
            </w:pPr>
          </w:p>
        </w:tc>
        <w:tc>
          <w:tcPr>
            <w:tcW w:w="340" w:type="pct"/>
            <w:shd w:val="clear" w:color="auto" w:fill="D9E2F3"/>
            <w:vAlign w:val="center"/>
          </w:tcPr>
          <w:p w:rsidR="00475F1C" w:rsidRPr="00B64607" w:rsidP="00E420A1" w14:paraId="7CDC1EDD" w14:textId="77777777">
            <w:pPr>
              <w:pStyle w:val="ListParagraph"/>
              <w:numPr>
                <w:ilvl w:val="0"/>
                <w:numId w:val="15"/>
              </w:numPr>
              <w:jc w:val="center"/>
              <w:rPr>
                <w:rFonts w:ascii="Times New Roman" w:hAnsi="Times New Roman"/>
                <w:color w:val="000000"/>
                <w:sz w:val="20"/>
                <w:szCs w:val="20"/>
              </w:rPr>
            </w:pPr>
          </w:p>
        </w:tc>
        <w:tc>
          <w:tcPr>
            <w:tcW w:w="389" w:type="pct"/>
            <w:shd w:val="clear" w:color="auto" w:fill="D9E2F3"/>
            <w:vAlign w:val="center"/>
          </w:tcPr>
          <w:p w:rsidR="00475F1C" w:rsidRPr="00B64607" w:rsidP="00E420A1" w14:paraId="239911AD" w14:textId="77777777">
            <w:pPr>
              <w:jc w:val="center"/>
              <w:rPr>
                <w:rFonts w:ascii="Times New Roman" w:hAnsi="Times New Roman"/>
                <w:color w:val="000000"/>
                <w:sz w:val="20"/>
                <w:szCs w:val="20"/>
              </w:rPr>
            </w:pPr>
          </w:p>
        </w:tc>
        <w:tc>
          <w:tcPr>
            <w:tcW w:w="438" w:type="pct"/>
            <w:shd w:val="clear" w:color="auto" w:fill="D9E2F3"/>
            <w:vAlign w:val="center"/>
          </w:tcPr>
          <w:p w:rsidR="00475F1C" w:rsidRPr="00B64607" w:rsidP="00E420A1" w14:paraId="4247EA65" w14:textId="77777777">
            <w:pPr>
              <w:jc w:val="center"/>
              <w:rPr>
                <w:rFonts w:ascii="Times New Roman" w:hAnsi="Times New Roman"/>
                <w:color w:val="000000"/>
                <w:sz w:val="20"/>
                <w:szCs w:val="20"/>
              </w:rPr>
            </w:pPr>
          </w:p>
        </w:tc>
        <w:tc>
          <w:tcPr>
            <w:tcW w:w="389" w:type="pct"/>
            <w:shd w:val="clear" w:color="auto" w:fill="D9E2F3"/>
            <w:vAlign w:val="center"/>
          </w:tcPr>
          <w:p w:rsidR="00475F1C" w:rsidRPr="00B64607" w:rsidP="00E420A1" w14:paraId="5BF808A5" w14:textId="77777777">
            <w:pPr>
              <w:jc w:val="center"/>
              <w:rPr>
                <w:rFonts w:ascii="Times New Roman" w:hAnsi="Times New Roman"/>
                <w:color w:val="000000"/>
                <w:sz w:val="20"/>
                <w:szCs w:val="20"/>
              </w:rPr>
            </w:pPr>
          </w:p>
        </w:tc>
        <w:tc>
          <w:tcPr>
            <w:tcW w:w="433" w:type="pct"/>
            <w:shd w:val="clear" w:color="auto" w:fill="D9E2F3"/>
            <w:vAlign w:val="center"/>
          </w:tcPr>
          <w:p w:rsidR="00475F1C" w:rsidRPr="00B64607" w:rsidP="00E420A1" w14:paraId="5570879E" w14:textId="77777777">
            <w:pPr>
              <w:pStyle w:val="ListParagraph"/>
              <w:numPr>
                <w:ilvl w:val="0"/>
                <w:numId w:val="15"/>
              </w:numPr>
              <w:jc w:val="center"/>
              <w:rPr>
                <w:rFonts w:ascii="Times New Roman" w:hAnsi="Times New Roman"/>
                <w:color w:val="000000"/>
                <w:sz w:val="20"/>
                <w:szCs w:val="20"/>
              </w:rPr>
            </w:pPr>
          </w:p>
        </w:tc>
      </w:tr>
      <w:tr w14:paraId="5D5E10A1" w14:textId="77777777" w:rsidTr="000A1A89">
        <w:tblPrEx>
          <w:tblW w:w="4955" w:type="pct"/>
          <w:tblLayout w:type="fixed"/>
          <w:tblLook w:val="04A0"/>
        </w:tblPrEx>
        <w:trPr>
          <w:trHeight w:val="154"/>
        </w:trPr>
        <w:tc>
          <w:tcPr>
            <w:tcW w:w="726" w:type="pct"/>
            <w:vMerge/>
            <w:shd w:val="clear" w:color="auto" w:fill="D9E2F3"/>
          </w:tcPr>
          <w:p w:rsidR="00475F1C" w:rsidRPr="00B64607" w:rsidP="00E420A1" w14:paraId="4835BFA1" w14:textId="77777777">
            <w:pPr>
              <w:pStyle w:val="BodyText"/>
              <w:rPr>
                <w:rFonts w:ascii="Times New Roman" w:hAnsi="Times New Roman" w:eastAsiaTheme="minorHAnsi" w:cs="Times New Roman"/>
                <w:b/>
                <w:color w:val="292929"/>
                <w:sz w:val="20"/>
                <w:szCs w:val="20"/>
              </w:rPr>
            </w:pPr>
          </w:p>
        </w:tc>
        <w:tc>
          <w:tcPr>
            <w:tcW w:w="1068" w:type="pct"/>
            <w:shd w:val="clear" w:color="auto" w:fill="D9E2F3"/>
            <w:vAlign w:val="center"/>
          </w:tcPr>
          <w:p w:rsidR="00475F1C" w:rsidRPr="00B64607" w:rsidP="00E420A1" w14:paraId="5105668B" w14:textId="458396F7">
            <w:pPr>
              <w:pStyle w:val="BodyText"/>
              <w:rPr>
                <w:rFonts w:ascii="Times New Roman" w:hAnsi="Times New Roman" w:cs="Times New Roman"/>
                <w:i/>
                <w:color w:val="000000"/>
                <w:sz w:val="20"/>
                <w:szCs w:val="20"/>
                <w:highlight w:val="yellow"/>
              </w:rPr>
            </w:pPr>
            <w:r w:rsidRPr="00B64607">
              <w:rPr>
                <w:rFonts w:ascii="Times New Roman" w:hAnsi="Times New Roman" w:eastAsiaTheme="minorHAnsi" w:cs="Times New Roman"/>
                <w:color w:val="292929"/>
                <w:sz w:val="20"/>
                <w:szCs w:val="20"/>
              </w:rPr>
              <w:t>ETA 6-38</w:t>
            </w:r>
          </w:p>
        </w:tc>
        <w:tc>
          <w:tcPr>
            <w:tcW w:w="437" w:type="pct"/>
            <w:shd w:val="clear" w:color="auto" w:fill="D9E2F3"/>
            <w:vAlign w:val="center"/>
          </w:tcPr>
          <w:p w:rsidR="00475F1C" w:rsidRPr="00B64607" w:rsidP="00E420A1" w14:paraId="573BC147" w14:textId="77777777">
            <w:pPr>
              <w:jc w:val="center"/>
              <w:rPr>
                <w:rFonts w:ascii="Times New Roman" w:hAnsi="Times New Roman"/>
                <w:color w:val="000000"/>
                <w:sz w:val="20"/>
                <w:szCs w:val="20"/>
              </w:rPr>
            </w:pPr>
          </w:p>
        </w:tc>
        <w:tc>
          <w:tcPr>
            <w:tcW w:w="340" w:type="pct"/>
            <w:shd w:val="clear" w:color="auto" w:fill="D9E2F3"/>
            <w:vAlign w:val="center"/>
          </w:tcPr>
          <w:p w:rsidR="00475F1C" w:rsidRPr="00B64607" w:rsidP="00E420A1" w14:paraId="2A72B861" w14:textId="77777777">
            <w:pPr>
              <w:jc w:val="center"/>
              <w:rPr>
                <w:rFonts w:ascii="Times New Roman" w:hAnsi="Times New Roman"/>
                <w:color w:val="000000"/>
                <w:sz w:val="20"/>
                <w:szCs w:val="20"/>
              </w:rPr>
            </w:pPr>
          </w:p>
        </w:tc>
        <w:tc>
          <w:tcPr>
            <w:tcW w:w="440" w:type="pct"/>
            <w:shd w:val="clear" w:color="auto" w:fill="D9E2F3"/>
            <w:vAlign w:val="center"/>
          </w:tcPr>
          <w:p w:rsidR="00475F1C" w:rsidRPr="00B64607" w:rsidP="00E420A1" w14:paraId="0E18372F" w14:textId="77777777">
            <w:pPr>
              <w:jc w:val="center"/>
              <w:rPr>
                <w:rFonts w:ascii="Times New Roman" w:hAnsi="Times New Roman"/>
                <w:color w:val="000000"/>
                <w:sz w:val="20"/>
                <w:szCs w:val="20"/>
              </w:rPr>
            </w:pPr>
          </w:p>
        </w:tc>
        <w:tc>
          <w:tcPr>
            <w:tcW w:w="340" w:type="pct"/>
            <w:shd w:val="clear" w:color="auto" w:fill="D9E2F3"/>
            <w:vAlign w:val="center"/>
          </w:tcPr>
          <w:p w:rsidR="00475F1C" w:rsidRPr="00B64607" w:rsidP="00E420A1" w14:paraId="5209C6A9" w14:textId="77777777">
            <w:pPr>
              <w:pStyle w:val="ListParagraph"/>
              <w:numPr>
                <w:ilvl w:val="0"/>
                <w:numId w:val="15"/>
              </w:numPr>
              <w:jc w:val="center"/>
              <w:rPr>
                <w:rFonts w:ascii="Times New Roman" w:hAnsi="Times New Roman"/>
                <w:color w:val="000000"/>
                <w:sz w:val="20"/>
                <w:szCs w:val="20"/>
              </w:rPr>
            </w:pPr>
          </w:p>
        </w:tc>
        <w:tc>
          <w:tcPr>
            <w:tcW w:w="389" w:type="pct"/>
            <w:shd w:val="clear" w:color="auto" w:fill="D9E2F3"/>
            <w:vAlign w:val="center"/>
          </w:tcPr>
          <w:p w:rsidR="00475F1C" w:rsidRPr="00B64607" w:rsidP="00E420A1" w14:paraId="5C173143" w14:textId="77777777">
            <w:pPr>
              <w:jc w:val="center"/>
              <w:rPr>
                <w:rFonts w:ascii="Times New Roman" w:hAnsi="Times New Roman"/>
                <w:color w:val="000000"/>
                <w:sz w:val="20"/>
                <w:szCs w:val="20"/>
              </w:rPr>
            </w:pPr>
          </w:p>
        </w:tc>
        <w:tc>
          <w:tcPr>
            <w:tcW w:w="438" w:type="pct"/>
            <w:shd w:val="clear" w:color="auto" w:fill="D9E2F3"/>
            <w:vAlign w:val="center"/>
          </w:tcPr>
          <w:p w:rsidR="00475F1C" w:rsidRPr="00B64607" w:rsidP="00E420A1" w14:paraId="00C9B873" w14:textId="77777777">
            <w:pPr>
              <w:jc w:val="center"/>
              <w:rPr>
                <w:rFonts w:ascii="Times New Roman" w:hAnsi="Times New Roman"/>
                <w:color w:val="000000"/>
                <w:sz w:val="20"/>
                <w:szCs w:val="20"/>
              </w:rPr>
            </w:pPr>
          </w:p>
        </w:tc>
        <w:tc>
          <w:tcPr>
            <w:tcW w:w="389" w:type="pct"/>
            <w:shd w:val="clear" w:color="auto" w:fill="D9E2F3"/>
            <w:vAlign w:val="center"/>
          </w:tcPr>
          <w:p w:rsidR="00475F1C" w:rsidRPr="00B64607" w:rsidP="00E420A1" w14:paraId="55B5D6D6" w14:textId="77777777">
            <w:pPr>
              <w:jc w:val="center"/>
              <w:rPr>
                <w:rFonts w:ascii="Times New Roman" w:hAnsi="Times New Roman"/>
                <w:color w:val="000000"/>
                <w:sz w:val="20"/>
                <w:szCs w:val="20"/>
              </w:rPr>
            </w:pPr>
          </w:p>
        </w:tc>
        <w:tc>
          <w:tcPr>
            <w:tcW w:w="433" w:type="pct"/>
            <w:shd w:val="clear" w:color="auto" w:fill="D9E2F3"/>
            <w:vAlign w:val="center"/>
          </w:tcPr>
          <w:p w:rsidR="00475F1C" w:rsidRPr="00B64607" w:rsidP="00E420A1" w14:paraId="3BFFBF63" w14:textId="77777777">
            <w:pPr>
              <w:pStyle w:val="ListParagraph"/>
              <w:numPr>
                <w:ilvl w:val="0"/>
                <w:numId w:val="15"/>
              </w:numPr>
              <w:jc w:val="center"/>
              <w:rPr>
                <w:rFonts w:ascii="Times New Roman" w:hAnsi="Times New Roman"/>
                <w:color w:val="000000"/>
                <w:sz w:val="20"/>
                <w:szCs w:val="20"/>
              </w:rPr>
            </w:pPr>
          </w:p>
        </w:tc>
      </w:tr>
      <w:tr w14:paraId="3097FF3C" w14:textId="77777777" w:rsidTr="000A1A89">
        <w:tblPrEx>
          <w:tblW w:w="4955" w:type="pct"/>
          <w:tblLayout w:type="fixed"/>
          <w:tblLook w:val="04A0"/>
        </w:tblPrEx>
        <w:trPr>
          <w:trHeight w:val="154"/>
        </w:trPr>
        <w:tc>
          <w:tcPr>
            <w:tcW w:w="726" w:type="pct"/>
            <w:vMerge/>
            <w:shd w:val="clear" w:color="auto" w:fill="D9E2F3"/>
          </w:tcPr>
          <w:p w:rsidR="00475F1C" w:rsidRPr="00B64607" w:rsidP="00E420A1" w14:paraId="7CB0DE41" w14:textId="77777777">
            <w:pPr>
              <w:pStyle w:val="BodyText"/>
              <w:rPr>
                <w:rFonts w:ascii="Times New Roman" w:hAnsi="Times New Roman" w:eastAsiaTheme="minorHAnsi" w:cs="Times New Roman"/>
                <w:b/>
                <w:color w:val="292929"/>
                <w:sz w:val="20"/>
                <w:szCs w:val="20"/>
              </w:rPr>
            </w:pPr>
          </w:p>
        </w:tc>
        <w:tc>
          <w:tcPr>
            <w:tcW w:w="1068" w:type="pct"/>
            <w:shd w:val="clear" w:color="auto" w:fill="D9E2F3"/>
            <w:vAlign w:val="center"/>
          </w:tcPr>
          <w:p w:rsidR="00475F1C" w:rsidRPr="00B64607" w:rsidP="00E420A1" w14:paraId="284B67CA" w14:textId="6443636F">
            <w:pPr>
              <w:pStyle w:val="BodyText"/>
              <w:rPr>
                <w:rFonts w:ascii="Times New Roman" w:hAnsi="Times New Roman" w:cs="Times New Roman"/>
                <w:i/>
                <w:color w:val="000000"/>
                <w:sz w:val="20"/>
                <w:szCs w:val="20"/>
                <w:highlight w:val="yellow"/>
              </w:rPr>
            </w:pPr>
            <w:r w:rsidRPr="00B64607">
              <w:rPr>
                <w:rFonts w:ascii="Times New Roman" w:hAnsi="Times New Roman" w:eastAsiaTheme="minorHAnsi" w:cs="Times New Roman"/>
                <w:color w:val="292929"/>
                <w:sz w:val="20"/>
                <w:szCs w:val="20"/>
              </w:rPr>
              <w:t>ETA 6-39</w:t>
            </w:r>
          </w:p>
        </w:tc>
        <w:tc>
          <w:tcPr>
            <w:tcW w:w="437" w:type="pct"/>
            <w:shd w:val="clear" w:color="auto" w:fill="D9E2F3"/>
            <w:vAlign w:val="center"/>
          </w:tcPr>
          <w:p w:rsidR="00475F1C" w:rsidRPr="00B64607" w:rsidP="00E420A1" w14:paraId="6FD973BE" w14:textId="77777777">
            <w:pPr>
              <w:jc w:val="center"/>
              <w:rPr>
                <w:rFonts w:ascii="Times New Roman" w:hAnsi="Times New Roman"/>
                <w:color w:val="000000"/>
                <w:sz w:val="20"/>
                <w:szCs w:val="20"/>
              </w:rPr>
            </w:pPr>
          </w:p>
        </w:tc>
        <w:tc>
          <w:tcPr>
            <w:tcW w:w="340" w:type="pct"/>
            <w:shd w:val="clear" w:color="auto" w:fill="D9E2F3"/>
            <w:vAlign w:val="center"/>
          </w:tcPr>
          <w:p w:rsidR="00475F1C" w:rsidRPr="00B64607" w:rsidP="00E420A1" w14:paraId="043A252E" w14:textId="77777777">
            <w:pPr>
              <w:jc w:val="center"/>
              <w:rPr>
                <w:rFonts w:ascii="Times New Roman" w:hAnsi="Times New Roman"/>
                <w:color w:val="000000"/>
                <w:sz w:val="20"/>
                <w:szCs w:val="20"/>
              </w:rPr>
            </w:pPr>
          </w:p>
        </w:tc>
        <w:tc>
          <w:tcPr>
            <w:tcW w:w="440" w:type="pct"/>
            <w:shd w:val="clear" w:color="auto" w:fill="D9E2F3"/>
            <w:vAlign w:val="center"/>
          </w:tcPr>
          <w:p w:rsidR="00475F1C" w:rsidRPr="00B64607" w:rsidP="00E420A1" w14:paraId="45B11194" w14:textId="77777777">
            <w:pPr>
              <w:jc w:val="center"/>
              <w:rPr>
                <w:rFonts w:ascii="Times New Roman" w:hAnsi="Times New Roman"/>
                <w:color w:val="000000"/>
                <w:sz w:val="20"/>
                <w:szCs w:val="20"/>
              </w:rPr>
            </w:pPr>
          </w:p>
        </w:tc>
        <w:tc>
          <w:tcPr>
            <w:tcW w:w="340" w:type="pct"/>
            <w:shd w:val="clear" w:color="auto" w:fill="D9E2F3"/>
            <w:vAlign w:val="center"/>
          </w:tcPr>
          <w:p w:rsidR="00475F1C" w:rsidRPr="00B64607" w:rsidP="00E420A1" w14:paraId="34FC39A0" w14:textId="77777777">
            <w:pPr>
              <w:pStyle w:val="ListParagraph"/>
              <w:numPr>
                <w:ilvl w:val="0"/>
                <w:numId w:val="15"/>
              </w:numPr>
              <w:jc w:val="center"/>
              <w:rPr>
                <w:rFonts w:ascii="Times New Roman" w:hAnsi="Times New Roman"/>
                <w:color w:val="000000"/>
                <w:sz w:val="20"/>
                <w:szCs w:val="20"/>
              </w:rPr>
            </w:pPr>
          </w:p>
        </w:tc>
        <w:tc>
          <w:tcPr>
            <w:tcW w:w="389" w:type="pct"/>
            <w:shd w:val="clear" w:color="auto" w:fill="D9E2F3"/>
            <w:vAlign w:val="center"/>
          </w:tcPr>
          <w:p w:rsidR="00475F1C" w:rsidRPr="00B64607" w:rsidP="00E420A1" w14:paraId="4B3B8751" w14:textId="77777777">
            <w:pPr>
              <w:jc w:val="center"/>
              <w:rPr>
                <w:rFonts w:ascii="Times New Roman" w:hAnsi="Times New Roman"/>
                <w:color w:val="000000"/>
                <w:sz w:val="20"/>
                <w:szCs w:val="20"/>
              </w:rPr>
            </w:pPr>
          </w:p>
        </w:tc>
        <w:tc>
          <w:tcPr>
            <w:tcW w:w="438" w:type="pct"/>
            <w:shd w:val="clear" w:color="auto" w:fill="D9E2F3"/>
            <w:vAlign w:val="center"/>
          </w:tcPr>
          <w:p w:rsidR="00475F1C" w:rsidRPr="00B64607" w:rsidP="00E420A1" w14:paraId="45C3003F" w14:textId="77777777">
            <w:pPr>
              <w:jc w:val="center"/>
              <w:rPr>
                <w:rFonts w:ascii="Times New Roman" w:hAnsi="Times New Roman"/>
                <w:color w:val="000000"/>
                <w:sz w:val="20"/>
                <w:szCs w:val="20"/>
              </w:rPr>
            </w:pPr>
          </w:p>
        </w:tc>
        <w:tc>
          <w:tcPr>
            <w:tcW w:w="389" w:type="pct"/>
            <w:shd w:val="clear" w:color="auto" w:fill="D9E2F3"/>
            <w:vAlign w:val="center"/>
          </w:tcPr>
          <w:p w:rsidR="00475F1C" w:rsidRPr="00B64607" w:rsidP="00E420A1" w14:paraId="64ED5836" w14:textId="77777777">
            <w:pPr>
              <w:jc w:val="center"/>
              <w:rPr>
                <w:rFonts w:ascii="Times New Roman" w:hAnsi="Times New Roman"/>
                <w:color w:val="000000"/>
                <w:sz w:val="20"/>
                <w:szCs w:val="20"/>
              </w:rPr>
            </w:pPr>
          </w:p>
        </w:tc>
        <w:tc>
          <w:tcPr>
            <w:tcW w:w="433" w:type="pct"/>
            <w:shd w:val="clear" w:color="auto" w:fill="D9E2F3"/>
            <w:vAlign w:val="center"/>
          </w:tcPr>
          <w:p w:rsidR="00475F1C" w:rsidRPr="00B64607" w:rsidP="00E420A1" w14:paraId="005DFBF8" w14:textId="77777777">
            <w:pPr>
              <w:pStyle w:val="ListParagraph"/>
              <w:numPr>
                <w:ilvl w:val="0"/>
                <w:numId w:val="15"/>
              </w:numPr>
              <w:jc w:val="center"/>
              <w:rPr>
                <w:rFonts w:ascii="Times New Roman" w:hAnsi="Times New Roman"/>
                <w:color w:val="000000"/>
                <w:sz w:val="20"/>
                <w:szCs w:val="20"/>
              </w:rPr>
            </w:pPr>
          </w:p>
        </w:tc>
      </w:tr>
      <w:tr w14:paraId="618A3F31" w14:textId="77777777" w:rsidTr="000A1A89">
        <w:tblPrEx>
          <w:tblW w:w="4955" w:type="pct"/>
          <w:tblLayout w:type="fixed"/>
          <w:tblLook w:val="04A0"/>
        </w:tblPrEx>
        <w:trPr>
          <w:trHeight w:val="154"/>
        </w:trPr>
        <w:tc>
          <w:tcPr>
            <w:tcW w:w="726" w:type="pct"/>
            <w:vMerge/>
            <w:shd w:val="clear" w:color="auto" w:fill="FFFFFF" w:themeFill="background1"/>
          </w:tcPr>
          <w:p w:rsidR="00475F1C" w:rsidRPr="00B64607" w:rsidP="00E420A1" w14:paraId="522765BB" w14:textId="77777777">
            <w:pPr>
              <w:pStyle w:val="BodyText"/>
              <w:rPr>
                <w:rFonts w:ascii="Times New Roman" w:hAnsi="Times New Roman" w:eastAsiaTheme="minorHAnsi" w:cs="Times New Roman"/>
                <w:b/>
                <w:color w:val="292929"/>
                <w:sz w:val="20"/>
                <w:szCs w:val="20"/>
              </w:rPr>
            </w:pPr>
          </w:p>
        </w:tc>
        <w:tc>
          <w:tcPr>
            <w:tcW w:w="1068" w:type="pct"/>
            <w:shd w:val="clear" w:color="auto" w:fill="D9E2F3"/>
            <w:vAlign w:val="center"/>
          </w:tcPr>
          <w:p w:rsidR="00475F1C" w:rsidRPr="00B64607" w:rsidP="00E420A1" w14:paraId="4C76A35B" w14:textId="6F368415">
            <w:pPr>
              <w:pStyle w:val="BodyText"/>
              <w:rPr>
                <w:rFonts w:ascii="Times New Roman" w:hAnsi="Times New Roman" w:cs="Times New Roman"/>
                <w:i/>
                <w:color w:val="000000"/>
                <w:sz w:val="20"/>
                <w:szCs w:val="20"/>
                <w:highlight w:val="yellow"/>
              </w:rPr>
            </w:pPr>
            <w:r w:rsidRPr="00B64607">
              <w:rPr>
                <w:rFonts w:ascii="Times New Roman" w:hAnsi="Times New Roman" w:eastAsiaTheme="minorHAnsi" w:cs="Times New Roman"/>
                <w:color w:val="292929"/>
                <w:sz w:val="20"/>
                <w:szCs w:val="20"/>
              </w:rPr>
              <w:t>ETA 9221</w:t>
            </w:r>
          </w:p>
        </w:tc>
        <w:tc>
          <w:tcPr>
            <w:tcW w:w="437" w:type="pct"/>
            <w:shd w:val="clear" w:color="auto" w:fill="D9E2F3"/>
            <w:vAlign w:val="center"/>
          </w:tcPr>
          <w:p w:rsidR="00475F1C" w:rsidRPr="00B64607" w:rsidP="00E420A1" w14:paraId="7E65AD86" w14:textId="77777777">
            <w:pPr>
              <w:jc w:val="center"/>
              <w:rPr>
                <w:rFonts w:ascii="Times New Roman" w:hAnsi="Times New Roman"/>
                <w:color w:val="000000"/>
                <w:sz w:val="20"/>
                <w:szCs w:val="20"/>
              </w:rPr>
            </w:pPr>
          </w:p>
        </w:tc>
        <w:tc>
          <w:tcPr>
            <w:tcW w:w="340" w:type="pct"/>
            <w:shd w:val="clear" w:color="auto" w:fill="D9E2F3"/>
            <w:vAlign w:val="center"/>
          </w:tcPr>
          <w:p w:rsidR="00475F1C" w:rsidRPr="00B64607" w:rsidP="00E420A1" w14:paraId="1DBEFB39" w14:textId="77777777">
            <w:pPr>
              <w:jc w:val="center"/>
              <w:rPr>
                <w:rFonts w:ascii="Times New Roman" w:hAnsi="Times New Roman"/>
                <w:color w:val="000000"/>
                <w:sz w:val="20"/>
                <w:szCs w:val="20"/>
              </w:rPr>
            </w:pPr>
          </w:p>
        </w:tc>
        <w:tc>
          <w:tcPr>
            <w:tcW w:w="440" w:type="pct"/>
            <w:shd w:val="clear" w:color="auto" w:fill="D9E2F3"/>
            <w:vAlign w:val="center"/>
          </w:tcPr>
          <w:p w:rsidR="00475F1C" w:rsidRPr="00B64607" w:rsidP="00E420A1" w14:paraId="42B871D4" w14:textId="77777777">
            <w:pPr>
              <w:jc w:val="center"/>
              <w:rPr>
                <w:rFonts w:ascii="Times New Roman" w:hAnsi="Times New Roman"/>
                <w:color w:val="000000"/>
                <w:sz w:val="20"/>
                <w:szCs w:val="20"/>
              </w:rPr>
            </w:pPr>
          </w:p>
        </w:tc>
        <w:tc>
          <w:tcPr>
            <w:tcW w:w="340" w:type="pct"/>
            <w:shd w:val="clear" w:color="auto" w:fill="D9E2F3"/>
            <w:vAlign w:val="center"/>
          </w:tcPr>
          <w:p w:rsidR="00475F1C" w:rsidRPr="00B64607" w:rsidP="00E420A1" w14:paraId="38F3ADBB" w14:textId="77777777">
            <w:pPr>
              <w:pStyle w:val="ListParagraph"/>
              <w:numPr>
                <w:ilvl w:val="0"/>
                <w:numId w:val="15"/>
              </w:numPr>
              <w:jc w:val="center"/>
              <w:rPr>
                <w:rFonts w:ascii="Times New Roman" w:hAnsi="Times New Roman"/>
                <w:color w:val="000000"/>
                <w:sz w:val="20"/>
                <w:szCs w:val="20"/>
              </w:rPr>
            </w:pPr>
          </w:p>
        </w:tc>
        <w:tc>
          <w:tcPr>
            <w:tcW w:w="389" w:type="pct"/>
            <w:shd w:val="clear" w:color="auto" w:fill="D9E2F3"/>
            <w:vAlign w:val="center"/>
          </w:tcPr>
          <w:p w:rsidR="00475F1C" w:rsidRPr="00B64607" w:rsidP="00E420A1" w14:paraId="775C9EFF" w14:textId="77777777">
            <w:pPr>
              <w:jc w:val="center"/>
              <w:rPr>
                <w:rFonts w:ascii="Times New Roman" w:hAnsi="Times New Roman"/>
                <w:color w:val="000000"/>
                <w:sz w:val="20"/>
                <w:szCs w:val="20"/>
              </w:rPr>
            </w:pPr>
          </w:p>
        </w:tc>
        <w:tc>
          <w:tcPr>
            <w:tcW w:w="438" w:type="pct"/>
            <w:shd w:val="clear" w:color="auto" w:fill="D9E2F3"/>
            <w:vAlign w:val="center"/>
          </w:tcPr>
          <w:p w:rsidR="00475F1C" w:rsidRPr="00B64607" w:rsidP="00E420A1" w14:paraId="374C8217" w14:textId="77777777">
            <w:pPr>
              <w:jc w:val="center"/>
              <w:rPr>
                <w:rFonts w:ascii="Times New Roman" w:hAnsi="Times New Roman"/>
                <w:color w:val="000000"/>
                <w:sz w:val="20"/>
                <w:szCs w:val="20"/>
              </w:rPr>
            </w:pPr>
          </w:p>
        </w:tc>
        <w:tc>
          <w:tcPr>
            <w:tcW w:w="389" w:type="pct"/>
            <w:shd w:val="clear" w:color="auto" w:fill="D9E2F3"/>
            <w:vAlign w:val="center"/>
          </w:tcPr>
          <w:p w:rsidR="00475F1C" w:rsidRPr="00B64607" w:rsidP="00E420A1" w14:paraId="0D27841A" w14:textId="77777777">
            <w:pPr>
              <w:jc w:val="center"/>
              <w:rPr>
                <w:rFonts w:ascii="Times New Roman" w:hAnsi="Times New Roman"/>
                <w:color w:val="000000"/>
                <w:sz w:val="20"/>
                <w:szCs w:val="20"/>
              </w:rPr>
            </w:pPr>
          </w:p>
        </w:tc>
        <w:tc>
          <w:tcPr>
            <w:tcW w:w="433" w:type="pct"/>
            <w:shd w:val="clear" w:color="auto" w:fill="D9E2F3"/>
            <w:vAlign w:val="center"/>
          </w:tcPr>
          <w:p w:rsidR="00475F1C" w:rsidRPr="00B64607" w:rsidP="00E420A1" w14:paraId="40038175" w14:textId="77777777">
            <w:pPr>
              <w:pStyle w:val="ListParagraph"/>
              <w:numPr>
                <w:ilvl w:val="0"/>
                <w:numId w:val="15"/>
              </w:numPr>
              <w:jc w:val="center"/>
              <w:rPr>
                <w:rFonts w:ascii="Times New Roman" w:hAnsi="Times New Roman"/>
                <w:color w:val="000000"/>
                <w:sz w:val="20"/>
                <w:szCs w:val="20"/>
              </w:rPr>
            </w:pPr>
          </w:p>
        </w:tc>
      </w:tr>
      <w:tr w14:paraId="18A8E083" w14:textId="77777777" w:rsidTr="000A1A89">
        <w:tblPrEx>
          <w:tblW w:w="4955" w:type="pct"/>
          <w:tblLayout w:type="fixed"/>
          <w:tblLook w:val="04A0"/>
        </w:tblPrEx>
        <w:trPr>
          <w:trHeight w:val="154"/>
        </w:trPr>
        <w:tc>
          <w:tcPr>
            <w:tcW w:w="726" w:type="pct"/>
            <w:vMerge/>
            <w:shd w:val="clear" w:color="auto" w:fill="FFFFFF" w:themeFill="background1"/>
          </w:tcPr>
          <w:p w:rsidR="00475F1C" w:rsidRPr="00B64607" w:rsidP="005F0AAA" w14:paraId="0FA724E7" w14:textId="77777777">
            <w:pPr>
              <w:pStyle w:val="BodyText"/>
              <w:rPr>
                <w:rFonts w:ascii="Times New Roman" w:hAnsi="Times New Roman" w:eastAsiaTheme="minorHAnsi" w:cs="Times New Roman"/>
                <w:b/>
                <w:color w:val="292929"/>
                <w:sz w:val="20"/>
                <w:szCs w:val="20"/>
              </w:rPr>
            </w:pPr>
          </w:p>
        </w:tc>
        <w:tc>
          <w:tcPr>
            <w:tcW w:w="1068" w:type="pct"/>
            <w:shd w:val="clear" w:color="auto" w:fill="D9E2F3"/>
            <w:vAlign w:val="center"/>
          </w:tcPr>
          <w:p w:rsidR="00475F1C" w:rsidRPr="00B64607" w:rsidP="005F0AAA" w14:paraId="1A3F6D30" w14:textId="757CBE79">
            <w:pPr>
              <w:pStyle w:val="BodyText"/>
              <w:rPr>
                <w:rFonts w:ascii="Times New Roman" w:hAnsi="Times New Roman" w:cs="Times New Roman"/>
                <w:i/>
                <w:color w:val="000000"/>
                <w:sz w:val="20"/>
                <w:szCs w:val="20"/>
                <w:highlight w:val="yellow"/>
              </w:rPr>
            </w:pPr>
            <w:r w:rsidRPr="00B64607">
              <w:rPr>
                <w:rFonts w:ascii="Times New Roman" w:hAnsi="Times New Roman" w:eastAsiaTheme="minorHAnsi" w:cs="Times New Roman"/>
                <w:color w:val="292929"/>
                <w:sz w:val="20"/>
                <w:szCs w:val="20"/>
              </w:rPr>
              <w:t>ETA 9220</w:t>
            </w:r>
          </w:p>
        </w:tc>
        <w:tc>
          <w:tcPr>
            <w:tcW w:w="437" w:type="pct"/>
            <w:shd w:val="clear" w:color="auto" w:fill="D9E2F3"/>
            <w:vAlign w:val="center"/>
          </w:tcPr>
          <w:p w:rsidR="00475F1C" w:rsidRPr="00B64607" w:rsidP="005F0AAA" w14:paraId="0E4C97EB" w14:textId="77777777">
            <w:pPr>
              <w:jc w:val="center"/>
              <w:rPr>
                <w:rFonts w:ascii="Times New Roman" w:hAnsi="Times New Roman"/>
                <w:color w:val="000000"/>
                <w:sz w:val="20"/>
                <w:szCs w:val="20"/>
              </w:rPr>
            </w:pPr>
          </w:p>
        </w:tc>
        <w:tc>
          <w:tcPr>
            <w:tcW w:w="340" w:type="pct"/>
            <w:shd w:val="clear" w:color="auto" w:fill="D9E2F3"/>
            <w:vAlign w:val="center"/>
          </w:tcPr>
          <w:p w:rsidR="00475F1C" w:rsidRPr="00B64607" w:rsidP="005F0AAA" w14:paraId="2B6CBECE" w14:textId="77777777">
            <w:pPr>
              <w:jc w:val="center"/>
              <w:rPr>
                <w:rFonts w:ascii="Times New Roman" w:hAnsi="Times New Roman"/>
                <w:color w:val="000000"/>
                <w:sz w:val="20"/>
                <w:szCs w:val="20"/>
              </w:rPr>
            </w:pPr>
          </w:p>
        </w:tc>
        <w:tc>
          <w:tcPr>
            <w:tcW w:w="440" w:type="pct"/>
            <w:shd w:val="clear" w:color="auto" w:fill="D9E2F3"/>
            <w:vAlign w:val="center"/>
          </w:tcPr>
          <w:p w:rsidR="00475F1C" w:rsidRPr="00B64607" w:rsidP="005F0AAA" w14:paraId="05E0B3AA" w14:textId="77777777">
            <w:pPr>
              <w:jc w:val="center"/>
              <w:rPr>
                <w:rFonts w:ascii="Times New Roman" w:hAnsi="Times New Roman"/>
                <w:color w:val="000000"/>
                <w:sz w:val="20"/>
                <w:szCs w:val="20"/>
              </w:rPr>
            </w:pPr>
          </w:p>
        </w:tc>
        <w:tc>
          <w:tcPr>
            <w:tcW w:w="340" w:type="pct"/>
            <w:shd w:val="clear" w:color="auto" w:fill="D9E2F3"/>
            <w:vAlign w:val="center"/>
          </w:tcPr>
          <w:p w:rsidR="00475F1C" w:rsidRPr="00B64607" w:rsidP="00E420A1" w14:paraId="18593788" w14:textId="77777777">
            <w:pPr>
              <w:pStyle w:val="ListParagraph"/>
              <w:numPr>
                <w:ilvl w:val="0"/>
                <w:numId w:val="15"/>
              </w:numPr>
              <w:jc w:val="center"/>
              <w:rPr>
                <w:rFonts w:ascii="Times New Roman" w:hAnsi="Times New Roman"/>
                <w:color w:val="000000"/>
                <w:sz w:val="20"/>
                <w:szCs w:val="20"/>
              </w:rPr>
            </w:pPr>
          </w:p>
        </w:tc>
        <w:tc>
          <w:tcPr>
            <w:tcW w:w="389" w:type="pct"/>
            <w:shd w:val="clear" w:color="auto" w:fill="D9E2F3"/>
            <w:vAlign w:val="center"/>
          </w:tcPr>
          <w:p w:rsidR="00475F1C" w:rsidRPr="00B64607" w:rsidP="005F0AAA" w14:paraId="31B42DC8" w14:textId="77777777">
            <w:pPr>
              <w:jc w:val="center"/>
              <w:rPr>
                <w:rFonts w:ascii="Times New Roman" w:hAnsi="Times New Roman"/>
                <w:color w:val="000000"/>
                <w:sz w:val="20"/>
                <w:szCs w:val="20"/>
              </w:rPr>
            </w:pPr>
          </w:p>
        </w:tc>
        <w:tc>
          <w:tcPr>
            <w:tcW w:w="438" w:type="pct"/>
            <w:shd w:val="clear" w:color="auto" w:fill="D9E2F3"/>
            <w:vAlign w:val="center"/>
          </w:tcPr>
          <w:p w:rsidR="00475F1C" w:rsidRPr="00B64607" w:rsidP="005F0AAA" w14:paraId="684D0F2C" w14:textId="77777777">
            <w:pPr>
              <w:jc w:val="center"/>
              <w:rPr>
                <w:rFonts w:ascii="Times New Roman" w:hAnsi="Times New Roman"/>
                <w:color w:val="000000"/>
                <w:sz w:val="20"/>
                <w:szCs w:val="20"/>
              </w:rPr>
            </w:pPr>
          </w:p>
        </w:tc>
        <w:tc>
          <w:tcPr>
            <w:tcW w:w="389" w:type="pct"/>
            <w:shd w:val="clear" w:color="auto" w:fill="D9E2F3"/>
            <w:vAlign w:val="center"/>
          </w:tcPr>
          <w:p w:rsidR="00475F1C" w:rsidRPr="00B64607" w:rsidP="005F0AAA" w14:paraId="6F4BE9B1" w14:textId="77777777">
            <w:pPr>
              <w:jc w:val="center"/>
              <w:rPr>
                <w:rFonts w:ascii="Times New Roman" w:hAnsi="Times New Roman"/>
                <w:color w:val="000000"/>
                <w:sz w:val="20"/>
                <w:szCs w:val="20"/>
              </w:rPr>
            </w:pPr>
          </w:p>
        </w:tc>
        <w:tc>
          <w:tcPr>
            <w:tcW w:w="433" w:type="pct"/>
            <w:shd w:val="clear" w:color="auto" w:fill="D9E2F3"/>
            <w:vAlign w:val="center"/>
          </w:tcPr>
          <w:p w:rsidR="00475F1C" w:rsidRPr="00B64607" w:rsidP="00E420A1" w14:paraId="4E511BEB" w14:textId="77777777">
            <w:pPr>
              <w:pStyle w:val="ListParagraph"/>
              <w:numPr>
                <w:ilvl w:val="0"/>
                <w:numId w:val="15"/>
              </w:numPr>
              <w:jc w:val="center"/>
              <w:rPr>
                <w:rFonts w:ascii="Times New Roman" w:hAnsi="Times New Roman"/>
                <w:color w:val="000000"/>
                <w:sz w:val="20"/>
                <w:szCs w:val="20"/>
              </w:rPr>
            </w:pPr>
          </w:p>
        </w:tc>
      </w:tr>
      <w:tr w14:paraId="3C14E29C" w14:textId="77777777" w:rsidTr="00D6653C">
        <w:tblPrEx>
          <w:tblW w:w="4955" w:type="pct"/>
          <w:tblLayout w:type="fixed"/>
          <w:tblLook w:val="04A0"/>
        </w:tblPrEx>
        <w:trPr>
          <w:trHeight w:val="154"/>
        </w:trPr>
        <w:tc>
          <w:tcPr>
            <w:tcW w:w="726" w:type="pct"/>
            <w:vMerge w:val="restart"/>
            <w:shd w:val="clear" w:color="auto" w:fill="FFFFFF" w:themeFill="background1"/>
          </w:tcPr>
          <w:p w:rsidR="006334F4" w:rsidRPr="00B64607" w:rsidP="00F54BF6" w14:paraId="7F997F3C" w14:textId="01A36ACF">
            <w:pPr>
              <w:pStyle w:val="BodyText"/>
              <w:rPr>
                <w:rFonts w:ascii="Times New Roman" w:hAnsi="Times New Roman" w:eastAsiaTheme="minorHAnsi" w:cs="Times New Roman"/>
                <w:b/>
                <w:color w:val="292929"/>
                <w:sz w:val="20"/>
                <w:szCs w:val="20"/>
              </w:rPr>
            </w:pPr>
            <w:r w:rsidRPr="00B64607">
              <w:rPr>
                <w:rFonts w:ascii="Times New Roman" w:hAnsi="Times New Roman" w:eastAsiaTheme="minorHAnsi" w:cs="Times New Roman"/>
                <w:b/>
                <w:color w:val="292929"/>
                <w:sz w:val="20"/>
                <w:szCs w:val="20"/>
              </w:rPr>
              <w:t>Finance</w:t>
            </w:r>
          </w:p>
        </w:tc>
        <w:tc>
          <w:tcPr>
            <w:tcW w:w="1068" w:type="pct"/>
            <w:shd w:val="clear" w:color="auto" w:fill="FFFFFF" w:themeFill="background1"/>
            <w:vAlign w:val="center"/>
          </w:tcPr>
          <w:p w:rsidR="006334F4" w:rsidRPr="00B64607" w:rsidP="00F54BF6" w14:paraId="3EB32532" w14:textId="666198FA">
            <w:pPr>
              <w:pStyle w:val="BodyText"/>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ETA 2110</w:t>
            </w:r>
          </w:p>
        </w:tc>
        <w:tc>
          <w:tcPr>
            <w:tcW w:w="437" w:type="pct"/>
            <w:shd w:val="clear" w:color="auto" w:fill="FFFFFF" w:themeFill="background1"/>
            <w:vAlign w:val="center"/>
          </w:tcPr>
          <w:p w:rsidR="006334F4" w:rsidRPr="00B64607" w:rsidP="00F54BF6" w14:paraId="79A6C780" w14:textId="77777777">
            <w:pPr>
              <w:jc w:val="center"/>
              <w:rPr>
                <w:rFonts w:ascii="Times New Roman" w:hAnsi="Times New Roman"/>
                <w:color w:val="000000"/>
                <w:sz w:val="20"/>
                <w:szCs w:val="20"/>
              </w:rPr>
            </w:pPr>
          </w:p>
        </w:tc>
        <w:tc>
          <w:tcPr>
            <w:tcW w:w="340" w:type="pct"/>
            <w:shd w:val="clear" w:color="auto" w:fill="FFFFFF" w:themeFill="background1"/>
            <w:vAlign w:val="center"/>
          </w:tcPr>
          <w:p w:rsidR="006334F4" w:rsidRPr="00B64607" w:rsidP="00F54BF6" w14:paraId="0E407FA0" w14:textId="77777777">
            <w:pPr>
              <w:jc w:val="center"/>
              <w:rPr>
                <w:rFonts w:ascii="Times New Roman" w:hAnsi="Times New Roman"/>
                <w:color w:val="000000"/>
                <w:sz w:val="20"/>
                <w:szCs w:val="20"/>
              </w:rPr>
            </w:pPr>
          </w:p>
        </w:tc>
        <w:tc>
          <w:tcPr>
            <w:tcW w:w="440" w:type="pct"/>
            <w:shd w:val="clear" w:color="auto" w:fill="FFFFFF" w:themeFill="background1"/>
            <w:vAlign w:val="center"/>
          </w:tcPr>
          <w:p w:rsidR="006334F4" w:rsidRPr="00B64607" w:rsidP="006334F4" w14:paraId="5B6CD5FF" w14:textId="77777777">
            <w:pPr>
              <w:pStyle w:val="ListParagraph"/>
              <w:numPr>
                <w:ilvl w:val="0"/>
                <w:numId w:val="15"/>
              </w:numPr>
              <w:jc w:val="center"/>
              <w:rPr>
                <w:rFonts w:ascii="Times New Roman" w:hAnsi="Times New Roman"/>
                <w:color w:val="000000"/>
                <w:sz w:val="20"/>
                <w:szCs w:val="20"/>
              </w:rPr>
            </w:pPr>
          </w:p>
        </w:tc>
        <w:tc>
          <w:tcPr>
            <w:tcW w:w="340" w:type="pct"/>
            <w:shd w:val="clear" w:color="auto" w:fill="FFFFFF" w:themeFill="background1"/>
            <w:vAlign w:val="center"/>
          </w:tcPr>
          <w:p w:rsidR="006334F4" w:rsidRPr="00B64607" w:rsidP="00F54BF6" w14:paraId="795A6C4D"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6334F4" w:rsidRPr="00B64607" w:rsidP="006334F4" w14:paraId="1CF9CFEB" w14:textId="77777777">
            <w:pPr>
              <w:pStyle w:val="ListParagraph"/>
              <w:numPr>
                <w:ilvl w:val="0"/>
                <w:numId w:val="15"/>
              </w:numPr>
              <w:jc w:val="center"/>
              <w:rPr>
                <w:rFonts w:ascii="Times New Roman" w:hAnsi="Times New Roman"/>
                <w:color w:val="000000"/>
                <w:sz w:val="20"/>
                <w:szCs w:val="20"/>
              </w:rPr>
            </w:pPr>
          </w:p>
        </w:tc>
        <w:tc>
          <w:tcPr>
            <w:tcW w:w="438" w:type="pct"/>
            <w:shd w:val="clear" w:color="auto" w:fill="FFFFFF" w:themeFill="background1"/>
            <w:vAlign w:val="center"/>
          </w:tcPr>
          <w:p w:rsidR="006334F4" w:rsidRPr="00B64607" w:rsidP="00F54BF6" w14:paraId="36AA2D48"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6334F4" w:rsidRPr="00B64607" w:rsidP="00F54BF6" w14:paraId="399804DD" w14:textId="77777777">
            <w:pPr>
              <w:jc w:val="center"/>
              <w:rPr>
                <w:rFonts w:ascii="Times New Roman" w:hAnsi="Times New Roman"/>
                <w:color w:val="000000"/>
                <w:sz w:val="20"/>
                <w:szCs w:val="20"/>
              </w:rPr>
            </w:pPr>
          </w:p>
        </w:tc>
        <w:tc>
          <w:tcPr>
            <w:tcW w:w="433" w:type="pct"/>
            <w:shd w:val="clear" w:color="auto" w:fill="FFFFFF" w:themeFill="background1"/>
            <w:vAlign w:val="center"/>
          </w:tcPr>
          <w:p w:rsidR="006334F4" w:rsidRPr="00B64607" w:rsidP="00F54BF6" w14:paraId="17FF66BB" w14:textId="77777777">
            <w:pPr>
              <w:jc w:val="center"/>
              <w:rPr>
                <w:rFonts w:ascii="Times New Roman" w:hAnsi="Times New Roman"/>
                <w:color w:val="000000"/>
                <w:sz w:val="20"/>
                <w:szCs w:val="20"/>
              </w:rPr>
            </w:pPr>
          </w:p>
        </w:tc>
      </w:tr>
      <w:tr w14:paraId="1800EEB3" w14:textId="77777777" w:rsidTr="00D6653C">
        <w:tblPrEx>
          <w:tblW w:w="4955" w:type="pct"/>
          <w:tblLayout w:type="fixed"/>
          <w:tblLook w:val="04A0"/>
        </w:tblPrEx>
        <w:trPr>
          <w:trHeight w:val="154"/>
        </w:trPr>
        <w:tc>
          <w:tcPr>
            <w:tcW w:w="726" w:type="pct"/>
            <w:vMerge/>
            <w:shd w:val="clear" w:color="auto" w:fill="FFFFFF" w:themeFill="background1"/>
          </w:tcPr>
          <w:p w:rsidR="006334F4" w:rsidRPr="00B64607" w:rsidP="00F54BF6" w14:paraId="084649E0" w14:textId="77777777">
            <w:pPr>
              <w:pStyle w:val="BodyText"/>
              <w:rPr>
                <w:rFonts w:ascii="Times New Roman" w:hAnsi="Times New Roman" w:eastAsiaTheme="minorHAnsi" w:cs="Times New Roman"/>
                <w:b/>
                <w:color w:val="292929"/>
                <w:sz w:val="20"/>
                <w:szCs w:val="20"/>
              </w:rPr>
            </w:pPr>
          </w:p>
        </w:tc>
        <w:tc>
          <w:tcPr>
            <w:tcW w:w="1068" w:type="pct"/>
            <w:shd w:val="clear" w:color="auto" w:fill="FFFFFF" w:themeFill="background1"/>
            <w:vAlign w:val="center"/>
          </w:tcPr>
          <w:p w:rsidR="006334F4" w:rsidRPr="00B64607" w:rsidP="00F54BF6" w14:paraId="0B8CC9A1" w14:textId="4936AE0C">
            <w:pPr>
              <w:pStyle w:val="BodyText"/>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ETA 2181</w:t>
            </w:r>
          </w:p>
        </w:tc>
        <w:tc>
          <w:tcPr>
            <w:tcW w:w="437" w:type="pct"/>
            <w:shd w:val="clear" w:color="auto" w:fill="FFFFFF" w:themeFill="background1"/>
            <w:vAlign w:val="center"/>
          </w:tcPr>
          <w:p w:rsidR="006334F4" w:rsidRPr="00B64607" w:rsidP="00F54BF6" w14:paraId="331FE242" w14:textId="77777777">
            <w:pPr>
              <w:jc w:val="center"/>
              <w:rPr>
                <w:rFonts w:ascii="Times New Roman" w:hAnsi="Times New Roman"/>
                <w:color w:val="000000"/>
                <w:sz w:val="20"/>
                <w:szCs w:val="20"/>
              </w:rPr>
            </w:pPr>
          </w:p>
        </w:tc>
        <w:tc>
          <w:tcPr>
            <w:tcW w:w="340" w:type="pct"/>
            <w:shd w:val="clear" w:color="auto" w:fill="FFFFFF" w:themeFill="background1"/>
            <w:vAlign w:val="center"/>
          </w:tcPr>
          <w:p w:rsidR="006334F4" w:rsidRPr="00B64607" w:rsidP="00F54BF6" w14:paraId="6937BD5D" w14:textId="77777777">
            <w:pPr>
              <w:jc w:val="center"/>
              <w:rPr>
                <w:rFonts w:ascii="Times New Roman" w:hAnsi="Times New Roman"/>
                <w:color w:val="000000"/>
                <w:sz w:val="20"/>
                <w:szCs w:val="20"/>
              </w:rPr>
            </w:pPr>
          </w:p>
        </w:tc>
        <w:tc>
          <w:tcPr>
            <w:tcW w:w="440" w:type="pct"/>
            <w:shd w:val="clear" w:color="auto" w:fill="FFFFFF" w:themeFill="background1"/>
            <w:vAlign w:val="center"/>
          </w:tcPr>
          <w:p w:rsidR="006334F4" w:rsidRPr="00B64607" w:rsidP="006334F4" w14:paraId="1A688C41" w14:textId="77777777">
            <w:pPr>
              <w:pStyle w:val="ListParagraph"/>
              <w:numPr>
                <w:ilvl w:val="0"/>
                <w:numId w:val="15"/>
              </w:numPr>
              <w:jc w:val="center"/>
              <w:rPr>
                <w:rFonts w:ascii="Times New Roman" w:hAnsi="Times New Roman"/>
                <w:color w:val="000000"/>
                <w:sz w:val="20"/>
                <w:szCs w:val="20"/>
              </w:rPr>
            </w:pPr>
          </w:p>
        </w:tc>
        <w:tc>
          <w:tcPr>
            <w:tcW w:w="340" w:type="pct"/>
            <w:shd w:val="clear" w:color="auto" w:fill="FFFFFF" w:themeFill="background1"/>
            <w:vAlign w:val="center"/>
          </w:tcPr>
          <w:p w:rsidR="006334F4" w:rsidRPr="00B64607" w:rsidP="00F54BF6" w14:paraId="37D94991"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6334F4" w:rsidRPr="00B64607" w:rsidP="006334F4" w14:paraId="25E8231C" w14:textId="77777777">
            <w:pPr>
              <w:pStyle w:val="ListParagraph"/>
              <w:numPr>
                <w:ilvl w:val="0"/>
                <w:numId w:val="15"/>
              </w:numPr>
              <w:jc w:val="center"/>
              <w:rPr>
                <w:rFonts w:ascii="Times New Roman" w:hAnsi="Times New Roman"/>
                <w:color w:val="000000"/>
                <w:sz w:val="20"/>
                <w:szCs w:val="20"/>
              </w:rPr>
            </w:pPr>
          </w:p>
        </w:tc>
        <w:tc>
          <w:tcPr>
            <w:tcW w:w="438" w:type="pct"/>
            <w:shd w:val="clear" w:color="auto" w:fill="FFFFFF" w:themeFill="background1"/>
            <w:vAlign w:val="center"/>
          </w:tcPr>
          <w:p w:rsidR="006334F4" w:rsidRPr="00B64607" w:rsidP="00F54BF6" w14:paraId="55979E12"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6334F4" w:rsidRPr="00B64607" w:rsidP="00F54BF6" w14:paraId="3497FB85" w14:textId="77777777">
            <w:pPr>
              <w:jc w:val="center"/>
              <w:rPr>
                <w:rFonts w:ascii="Times New Roman" w:hAnsi="Times New Roman"/>
                <w:color w:val="000000"/>
                <w:sz w:val="20"/>
                <w:szCs w:val="20"/>
              </w:rPr>
            </w:pPr>
          </w:p>
        </w:tc>
        <w:tc>
          <w:tcPr>
            <w:tcW w:w="433" w:type="pct"/>
            <w:shd w:val="clear" w:color="auto" w:fill="FFFFFF" w:themeFill="background1"/>
            <w:vAlign w:val="center"/>
          </w:tcPr>
          <w:p w:rsidR="006334F4" w:rsidRPr="00B64607" w:rsidP="00F54BF6" w14:paraId="4598F522" w14:textId="77777777">
            <w:pPr>
              <w:jc w:val="center"/>
              <w:rPr>
                <w:rFonts w:ascii="Times New Roman" w:hAnsi="Times New Roman"/>
                <w:color w:val="000000"/>
                <w:sz w:val="20"/>
                <w:szCs w:val="20"/>
              </w:rPr>
            </w:pPr>
          </w:p>
        </w:tc>
      </w:tr>
      <w:tr w14:paraId="4060B3B4" w14:textId="77777777" w:rsidTr="00D6653C">
        <w:tblPrEx>
          <w:tblW w:w="4955" w:type="pct"/>
          <w:tblLayout w:type="fixed"/>
          <w:tblLook w:val="04A0"/>
        </w:tblPrEx>
        <w:trPr>
          <w:trHeight w:val="154"/>
        </w:trPr>
        <w:tc>
          <w:tcPr>
            <w:tcW w:w="726" w:type="pct"/>
            <w:vMerge/>
            <w:shd w:val="clear" w:color="auto" w:fill="FFFFFF" w:themeFill="background1"/>
          </w:tcPr>
          <w:p w:rsidR="006334F4" w:rsidRPr="00B64607" w:rsidP="00F54BF6" w14:paraId="76D1F83B" w14:textId="77777777">
            <w:pPr>
              <w:pStyle w:val="BodyText"/>
              <w:rPr>
                <w:rFonts w:ascii="Times New Roman" w:hAnsi="Times New Roman" w:eastAsiaTheme="minorHAnsi" w:cs="Times New Roman"/>
                <w:b/>
                <w:color w:val="292929"/>
                <w:sz w:val="20"/>
                <w:szCs w:val="20"/>
              </w:rPr>
            </w:pPr>
          </w:p>
        </w:tc>
        <w:tc>
          <w:tcPr>
            <w:tcW w:w="1068" w:type="pct"/>
            <w:shd w:val="clear" w:color="auto" w:fill="FFFFFF" w:themeFill="background1"/>
            <w:vAlign w:val="center"/>
          </w:tcPr>
          <w:p w:rsidR="006334F4" w:rsidRPr="00B64607" w:rsidP="00F54BF6" w14:paraId="702CD9E7" w14:textId="51BFEC88">
            <w:pPr>
              <w:pStyle w:val="BodyText"/>
              <w:rPr>
                <w:rFonts w:ascii="Times New Roman" w:hAnsi="Times New Roman" w:eastAsiaTheme="minorHAnsi" w:cs="Times New Roman"/>
                <w:color w:val="292929"/>
                <w:sz w:val="20"/>
                <w:szCs w:val="20"/>
              </w:rPr>
            </w:pPr>
            <w:r w:rsidRPr="00B64607">
              <w:rPr>
                <w:rFonts w:ascii="Times New Roman" w:hAnsi="Times New Roman" w:eastAsiaTheme="minorHAnsi" w:cs="Times New Roman"/>
                <w:color w:val="292929"/>
                <w:sz w:val="20"/>
                <w:szCs w:val="20"/>
              </w:rPr>
              <w:t>ETA 2110 S</w:t>
            </w:r>
          </w:p>
        </w:tc>
        <w:tc>
          <w:tcPr>
            <w:tcW w:w="437" w:type="pct"/>
            <w:shd w:val="clear" w:color="auto" w:fill="FFFFFF" w:themeFill="background1"/>
            <w:vAlign w:val="center"/>
          </w:tcPr>
          <w:p w:rsidR="006334F4" w:rsidRPr="00B64607" w:rsidP="00F54BF6" w14:paraId="03B07778" w14:textId="77777777">
            <w:pPr>
              <w:jc w:val="center"/>
              <w:rPr>
                <w:rFonts w:ascii="Times New Roman" w:hAnsi="Times New Roman"/>
                <w:color w:val="000000"/>
                <w:sz w:val="20"/>
                <w:szCs w:val="20"/>
              </w:rPr>
            </w:pPr>
          </w:p>
        </w:tc>
        <w:tc>
          <w:tcPr>
            <w:tcW w:w="340" w:type="pct"/>
            <w:shd w:val="clear" w:color="auto" w:fill="FFFFFF" w:themeFill="background1"/>
            <w:vAlign w:val="center"/>
          </w:tcPr>
          <w:p w:rsidR="006334F4" w:rsidRPr="00B64607" w:rsidP="00F54BF6" w14:paraId="23E3F682" w14:textId="77777777">
            <w:pPr>
              <w:jc w:val="center"/>
              <w:rPr>
                <w:rFonts w:ascii="Times New Roman" w:hAnsi="Times New Roman"/>
                <w:color w:val="000000"/>
                <w:sz w:val="20"/>
                <w:szCs w:val="20"/>
              </w:rPr>
            </w:pPr>
          </w:p>
        </w:tc>
        <w:tc>
          <w:tcPr>
            <w:tcW w:w="440" w:type="pct"/>
            <w:shd w:val="clear" w:color="auto" w:fill="FFFFFF" w:themeFill="background1"/>
            <w:vAlign w:val="center"/>
          </w:tcPr>
          <w:p w:rsidR="006334F4" w:rsidRPr="00B64607" w:rsidP="006334F4" w14:paraId="7B74B0BD" w14:textId="77777777">
            <w:pPr>
              <w:pStyle w:val="ListParagraph"/>
              <w:numPr>
                <w:ilvl w:val="0"/>
                <w:numId w:val="15"/>
              </w:numPr>
              <w:jc w:val="center"/>
              <w:rPr>
                <w:rFonts w:ascii="Times New Roman" w:hAnsi="Times New Roman"/>
                <w:color w:val="000000"/>
                <w:sz w:val="20"/>
                <w:szCs w:val="20"/>
              </w:rPr>
            </w:pPr>
          </w:p>
        </w:tc>
        <w:tc>
          <w:tcPr>
            <w:tcW w:w="340" w:type="pct"/>
            <w:shd w:val="clear" w:color="auto" w:fill="FFFFFF" w:themeFill="background1"/>
            <w:vAlign w:val="center"/>
          </w:tcPr>
          <w:p w:rsidR="006334F4" w:rsidRPr="00B64607" w:rsidP="00F54BF6" w14:paraId="46AD48DB"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6334F4" w:rsidRPr="00B64607" w:rsidP="006334F4" w14:paraId="00D0DFB1" w14:textId="77777777">
            <w:pPr>
              <w:pStyle w:val="ListParagraph"/>
              <w:numPr>
                <w:ilvl w:val="0"/>
                <w:numId w:val="15"/>
              </w:numPr>
              <w:jc w:val="center"/>
              <w:rPr>
                <w:rFonts w:ascii="Times New Roman" w:hAnsi="Times New Roman"/>
                <w:color w:val="000000"/>
                <w:sz w:val="20"/>
                <w:szCs w:val="20"/>
              </w:rPr>
            </w:pPr>
          </w:p>
        </w:tc>
        <w:tc>
          <w:tcPr>
            <w:tcW w:w="438" w:type="pct"/>
            <w:shd w:val="clear" w:color="auto" w:fill="FFFFFF" w:themeFill="background1"/>
            <w:vAlign w:val="center"/>
          </w:tcPr>
          <w:p w:rsidR="006334F4" w:rsidRPr="00B64607" w:rsidP="00F54BF6" w14:paraId="68222C84" w14:textId="77777777">
            <w:pPr>
              <w:jc w:val="center"/>
              <w:rPr>
                <w:rFonts w:ascii="Times New Roman" w:hAnsi="Times New Roman"/>
                <w:color w:val="000000"/>
                <w:sz w:val="20"/>
                <w:szCs w:val="20"/>
              </w:rPr>
            </w:pPr>
          </w:p>
        </w:tc>
        <w:tc>
          <w:tcPr>
            <w:tcW w:w="389" w:type="pct"/>
            <w:shd w:val="clear" w:color="auto" w:fill="FFFFFF" w:themeFill="background1"/>
            <w:vAlign w:val="center"/>
          </w:tcPr>
          <w:p w:rsidR="006334F4" w:rsidRPr="00B64607" w:rsidP="00F54BF6" w14:paraId="0212AC09" w14:textId="77777777">
            <w:pPr>
              <w:jc w:val="center"/>
              <w:rPr>
                <w:rFonts w:ascii="Times New Roman" w:hAnsi="Times New Roman"/>
                <w:color w:val="000000"/>
                <w:sz w:val="20"/>
                <w:szCs w:val="20"/>
              </w:rPr>
            </w:pPr>
          </w:p>
        </w:tc>
        <w:tc>
          <w:tcPr>
            <w:tcW w:w="433" w:type="pct"/>
            <w:shd w:val="clear" w:color="auto" w:fill="FFFFFF" w:themeFill="background1"/>
            <w:vAlign w:val="center"/>
          </w:tcPr>
          <w:p w:rsidR="006334F4" w:rsidRPr="00B64607" w:rsidP="00F54BF6" w14:paraId="215E7950" w14:textId="77777777">
            <w:pPr>
              <w:jc w:val="center"/>
              <w:rPr>
                <w:rFonts w:ascii="Times New Roman" w:hAnsi="Times New Roman"/>
                <w:color w:val="000000"/>
                <w:sz w:val="20"/>
                <w:szCs w:val="20"/>
              </w:rPr>
            </w:pPr>
          </w:p>
        </w:tc>
      </w:tr>
      <w:tr w14:paraId="177F6426" w14:textId="77777777" w:rsidTr="000A1A89">
        <w:tblPrEx>
          <w:tblW w:w="4955" w:type="pct"/>
          <w:tblLayout w:type="fixed"/>
          <w:tblLook w:val="04A0"/>
        </w:tblPrEx>
        <w:trPr>
          <w:trHeight w:val="154"/>
        </w:trPr>
        <w:tc>
          <w:tcPr>
            <w:tcW w:w="726" w:type="pct"/>
            <w:shd w:val="clear" w:color="auto" w:fill="D9E2F3"/>
          </w:tcPr>
          <w:p w:rsidR="00F54BF6" w:rsidRPr="00B64607" w:rsidP="005F0AAA" w14:paraId="58DACF5D" w14:textId="6D2F5180">
            <w:pPr>
              <w:pStyle w:val="BodyText"/>
              <w:rPr>
                <w:rFonts w:ascii="Times New Roman" w:hAnsi="Times New Roman" w:eastAsiaTheme="minorHAnsi" w:cs="Times New Roman"/>
                <w:b/>
                <w:color w:val="292929"/>
                <w:sz w:val="20"/>
                <w:szCs w:val="20"/>
              </w:rPr>
            </w:pPr>
            <w:r w:rsidRPr="00B64607">
              <w:rPr>
                <w:rFonts w:ascii="Times New Roman" w:hAnsi="Times New Roman" w:eastAsiaTheme="minorHAnsi" w:cs="Times New Roman"/>
                <w:b/>
                <w:color w:val="292929"/>
                <w:sz w:val="20"/>
                <w:szCs w:val="20"/>
              </w:rPr>
              <w:t>Performance</w:t>
            </w:r>
          </w:p>
        </w:tc>
        <w:tc>
          <w:tcPr>
            <w:tcW w:w="1068" w:type="pct"/>
            <w:shd w:val="clear" w:color="auto" w:fill="D9E2F3"/>
            <w:vAlign w:val="center"/>
          </w:tcPr>
          <w:p w:rsidR="00F54BF6" w:rsidRPr="00B64607" w:rsidP="005F0AAA" w14:paraId="5D520DDB" w14:textId="3E52EED7">
            <w:pPr>
              <w:pStyle w:val="BodyText"/>
              <w:rPr>
                <w:rFonts w:ascii="Times New Roman" w:hAnsi="Times New Roman" w:eastAsiaTheme="minorHAnsi" w:cs="Times New Roman"/>
                <w:bCs/>
                <w:color w:val="292929"/>
                <w:sz w:val="20"/>
                <w:szCs w:val="20"/>
              </w:rPr>
            </w:pPr>
            <w:r w:rsidRPr="00B64607">
              <w:rPr>
                <w:rFonts w:ascii="Times New Roman" w:hAnsi="Times New Roman" w:eastAsiaTheme="minorHAnsi" w:cs="Times New Roman"/>
                <w:bCs/>
                <w:color w:val="292929"/>
                <w:sz w:val="20"/>
                <w:szCs w:val="20"/>
              </w:rPr>
              <w:t>ETA 9190 (A, B, C)</w:t>
            </w:r>
          </w:p>
        </w:tc>
        <w:tc>
          <w:tcPr>
            <w:tcW w:w="437" w:type="pct"/>
            <w:shd w:val="clear" w:color="auto" w:fill="D9E2F3"/>
            <w:vAlign w:val="center"/>
          </w:tcPr>
          <w:p w:rsidR="00F54BF6" w:rsidRPr="00B64607" w:rsidP="005F0AAA" w14:paraId="2FEA7A0E" w14:textId="77777777">
            <w:pPr>
              <w:jc w:val="center"/>
              <w:rPr>
                <w:rFonts w:ascii="Times New Roman" w:hAnsi="Times New Roman"/>
                <w:color w:val="000000"/>
                <w:sz w:val="20"/>
                <w:szCs w:val="20"/>
              </w:rPr>
            </w:pPr>
          </w:p>
        </w:tc>
        <w:tc>
          <w:tcPr>
            <w:tcW w:w="340" w:type="pct"/>
            <w:shd w:val="clear" w:color="auto" w:fill="D9E2F3"/>
            <w:vAlign w:val="center"/>
          </w:tcPr>
          <w:p w:rsidR="00F54BF6" w:rsidRPr="00B64607" w:rsidP="005F0AAA" w14:paraId="5159295A" w14:textId="77777777">
            <w:pPr>
              <w:jc w:val="center"/>
              <w:rPr>
                <w:rFonts w:ascii="Times New Roman" w:hAnsi="Times New Roman"/>
                <w:color w:val="000000"/>
                <w:sz w:val="20"/>
                <w:szCs w:val="20"/>
              </w:rPr>
            </w:pPr>
          </w:p>
        </w:tc>
        <w:tc>
          <w:tcPr>
            <w:tcW w:w="440" w:type="pct"/>
            <w:shd w:val="clear" w:color="auto" w:fill="D9E2F3"/>
            <w:vAlign w:val="center"/>
          </w:tcPr>
          <w:p w:rsidR="00F54BF6" w:rsidRPr="00B64607" w:rsidP="005F0AAA" w14:paraId="6494395C" w14:textId="77777777">
            <w:pPr>
              <w:jc w:val="center"/>
              <w:rPr>
                <w:rFonts w:ascii="Times New Roman" w:hAnsi="Times New Roman"/>
                <w:color w:val="000000"/>
                <w:sz w:val="20"/>
                <w:szCs w:val="20"/>
              </w:rPr>
            </w:pPr>
          </w:p>
        </w:tc>
        <w:tc>
          <w:tcPr>
            <w:tcW w:w="340" w:type="pct"/>
            <w:shd w:val="clear" w:color="auto" w:fill="D9E2F3"/>
            <w:vAlign w:val="center"/>
          </w:tcPr>
          <w:p w:rsidR="00F54BF6" w:rsidRPr="00B64607" w:rsidP="00F54BF6" w14:paraId="25696C32" w14:textId="77777777">
            <w:pPr>
              <w:jc w:val="center"/>
              <w:rPr>
                <w:rFonts w:ascii="Times New Roman" w:hAnsi="Times New Roman"/>
                <w:color w:val="000000"/>
                <w:sz w:val="20"/>
                <w:szCs w:val="20"/>
              </w:rPr>
            </w:pPr>
          </w:p>
        </w:tc>
        <w:tc>
          <w:tcPr>
            <w:tcW w:w="389" w:type="pct"/>
            <w:shd w:val="clear" w:color="auto" w:fill="D9E2F3"/>
            <w:vAlign w:val="center"/>
          </w:tcPr>
          <w:p w:rsidR="00F54BF6" w:rsidRPr="00B64607" w:rsidP="00F54BF6" w14:paraId="5868719C" w14:textId="77777777">
            <w:pPr>
              <w:jc w:val="center"/>
              <w:rPr>
                <w:rFonts w:ascii="Times New Roman" w:hAnsi="Times New Roman"/>
                <w:color w:val="000000"/>
                <w:sz w:val="20"/>
                <w:szCs w:val="20"/>
              </w:rPr>
            </w:pPr>
          </w:p>
        </w:tc>
        <w:tc>
          <w:tcPr>
            <w:tcW w:w="438" w:type="pct"/>
            <w:shd w:val="clear" w:color="auto" w:fill="D9E2F3"/>
            <w:vAlign w:val="center"/>
          </w:tcPr>
          <w:p w:rsidR="00F54BF6" w:rsidRPr="00B64607" w:rsidP="006334F4" w14:paraId="39DB5765" w14:textId="77777777">
            <w:pPr>
              <w:pStyle w:val="ListParagraph"/>
              <w:numPr>
                <w:ilvl w:val="0"/>
                <w:numId w:val="15"/>
              </w:numPr>
              <w:jc w:val="center"/>
              <w:rPr>
                <w:rFonts w:ascii="Times New Roman" w:hAnsi="Times New Roman"/>
                <w:color w:val="000000"/>
                <w:sz w:val="20"/>
                <w:szCs w:val="20"/>
              </w:rPr>
            </w:pPr>
          </w:p>
        </w:tc>
        <w:tc>
          <w:tcPr>
            <w:tcW w:w="389" w:type="pct"/>
            <w:shd w:val="clear" w:color="auto" w:fill="D9E2F3"/>
            <w:vAlign w:val="center"/>
          </w:tcPr>
          <w:p w:rsidR="00F54BF6" w:rsidRPr="00B64607" w:rsidP="00F54BF6" w14:paraId="2EB4A2D9" w14:textId="77777777">
            <w:pPr>
              <w:jc w:val="center"/>
              <w:rPr>
                <w:rFonts w:ascii="Times New Roman" w:hAnsi="Times New Roman"/>
                <w:color w:val="000000"/>
                <w:sz w:val="20"/>
                <w:szCs w:val="20"/>
              </w:rPr>
            </w:pPr>
          </w:p>
        </w:tc>
        <w:tc>
          <w:tcPr>
            <w:tcW w:w="433" w:type="pct"/>
            <w:shd w:val="clear" w:color="auto" w:fill="D9E2F3"/>
            <w:vAlign w:val="center"/>
          </w:tcPr>
          <w:p w:rsidR="00F54BF6" w:rsidRPr="00B64607" w:rsidP="00F54BF6" w14:paraId="62D81A8C" w14:textId="77777777">
            <w:pPr>
              <w:jc w:val="center"/>
              <w:rPr>
                <w:rFonts w:ascii="Times New Roman" w:hAnsi="Times New Roman"/>
                <w:color w:val="000000"/>
                <w:sz w:val="20"/>
                <w:szCs w:val="20"/>
              </w:rPr>
            </w:pPr>
          </w:p>
        </w:tc>
      </w:tr>
    </w:tbl>
    <w:p w:rsidR="00C13C81" w:rsidRPr="00BA05DE" w:rsidP="00F84645" w14:paraId="16C95E6B" w14:textId="77777777">
      <w:pPr>
        <w:rPr>
          <w:rFonts w:ascii="Times New Roman" w:hAnsi="Times New Roman"/>
          <w:color w:val="000000"/>
        </w:rPr>
      </w:pPr>
    </w:p>
    <w:p w:rsidR="00F84645" w:rsidRPr="00C13C81" w:rsidP="002B6A18" w14:paraId="3146C970" w14:textId="77777777">
      <w:pPr>
        <w:tabs>
          <w:tab w:val="left" w:pos="-1440"/>
        </w:tabs>
        <w:ind w:left="432" w:hanging="432"/>
        <w:rPr>
          <w:rFonts w:ascii="Times New Roman" w:hAnsi="Times New Roman"/>
          <w:b/>
          <w:bCs/>
          <w:i/>
        </w:rPr>
      </w:pPr>
      <w:r w:rsidRPr="00C13C81">
        <w:rPr>
          <w:rFonts w:ascii="Times New Roman" w:hAnsi="Times New Roman"/>
          <w:b/>
          <w:bCs/>
          <w:i/>
        </w:rPr>
        <w:t>4.</w:t>
      </w:r>
      <w:r w:rsidRPr="00C13C81">
        <w:rPr>
          <w:rFonts w:ascii="Times New Roman" w:hAnsi="Times New Roman"/>
          <w:b/>
          <w:bCs/>
          <w:i/>
        </w:rPr>
        <w:tab/>
        <w:t xml:space="preserve">Describe efforts to identify duplication.  Show specifically why any similar information already available cannot be used or modified to use for the purposes described in Item 2 above. </w:t>
      </w:r>
    </w:p>
    <w:p w:rsidR="00F84645" w:rsidRPr="004E5C32" w:rsidP="00F84645" w14:paraId="03AA959F" w14:textId="77777777">
      <w:pPr>
        <w:rPr>
          <w:rFonts w:ascii="Times New Roman" w:hAnsi="Times New Roman"/>
          <w:sz w:val="20"/>
          <w:szCs w:val="20"/>
        </w:rPr>
      </w:pPr>
    </w:p>
    <w:p w:rsidR="00F25CA4" w:rsidP="00F84645" w14:paraId="423AB6A0" w14:textId="251B93EB">
      <w:pPr>
        <w:rPr>
          <w:rFonts w:ascii="Times New Roman" w:hAnsi="Times New Roman"/>
        </w:rPr>
      </w:pPr>
      <w:r w:rsidRPr="2F82CF04">
        <w:rPr>
          <w:rFonts w:ascii="Times New Roman" w:hAnsi="Times New Roman"/>
        </w:rPr>
        <w:t xml:space="preserve">Due to the nature of the activity, duplication is minimal. </w:t>
      </w:r>
      <w:r w:rsidRPr="2F82CF04" w:rsidR="00AA404C">
        <w:rPr>
          <w:rFonts w:ascii="Times New Roman" w:hAnsi="Times New Roman"/>
        </w:rPr>
        <w:t xml:space="preserve">Applicable </w:t>
      </w:r>
      <w:r w:rsidRPr="2F82CF04" w:rsidR="00E439E2">
        <w:rPr>
          <w:rFonts w:ascii="Times New Roman" w:hAnsi="Times New Roman"/>
        </w:rPr>
        <w:t xml:space="preserve">information collected </w:t>
      </w:r>
      <w:r w:rsidRPr="2F82CF04" w:rsidR="00AA404C">
        <w:rPr>
          <w:rFonts w:ascii="Times New Roman" w:hAnsi="Times New Roman"/>
        </w:rPr>
        <w:t xml:space="preserve">from the ETA 652 will be populated </w:t>
      </w:r>
      <w:r w:rsidRPr="2F82CF04" w:rsidR="00E439E2">
        <w:rPr>
          <w:rFonts w:ascii="Times New Roman" w:hAnsi="Times New Roman"/>
        </w:rPr>
        <w:t>on the ETA 640 and Health and Wellness forms</w:t>
      </w:r>
      <w:r w:rsidRPr="2F82CF04" w:rsidR="00AA404C">
        <w:rPr>
          <w:rFonts w:ascii="Times New Roman" w:hAnsi="Times New Roman"/>
        </w:rPr>
        <w:t xml:space="preserve"> appropriately</w:t>
      </w:r>
      <w:r w:rsidRPr="2F82CF04" w:rsidR="00E439E2">
        <w:rPr>
          <w:rFonts w:ascii="Times New Roman" w:hAnsi="Times New Roman"/>
        </w:rPr>
        <w:t xml:space="preserve">. </w:t>
      </w:r>
      <w:r w:rsidRPr="2F82CF04" w:rsidR="44733B73">
        <w:rPr>
          <w:rFonts w:ascii="Times New Roman" w:hAnsi="Times New Roman"/>
        </w:rPr>
        <w:t>Job Corps has developed t</w:t>
      </w:r>
      <w:r w:rsidRPr="2F82CF04" w:rsidR="00A81B68">
        <w:rPr>
          <w:rFonts w:ascii="Times New Roman" w:hAnsi="Times New Roman"/>
        </w:rPr>
        <w:t xml:space="preserve">he </w:t>
      </w:r>
      <w:r w:rsidRPr="2F82CF04" w:rsidR="00792FCA">
        <w:rPr>
          <w:rFonts w:ascii="Times New Roman" w:hAnsi="Times New Roman"/>
        </w:rPr>
        <w:t xml:space="preserve">MyJobCorps, </w:t>
      </w:r>
      <w:r w:rsidRPr="2F82CF04" w:rsidR="00A81B68">
        <w:rPr>
          <w:rFonts w:ascii="Times New Roman" w:hAnsi="Times New Roman"/>
        </w:rPr>
        <w:t>CIS, FMS</w:t>
      </w:r>
      <w:r w:rsidRPr="2F82CF04" w:rsidR="000E0246">
        <w:rPr>
          <w:rFonts w:ascii="Times New Roman" w:hAnsi="Times New Roman"/>
        </w:rPr>
        <w:t xml:space="preserve">, </w:t>
      </w:r>
      <w:r w:rsidRPr="2F82CF04" w:rsidR="009D70CF">
        <w:rPr>
          <w:rFonts w:ascii="Times New Roman" w:hAnsi="Times New Roman"/>
        </w:rPr>
        <w:t xml:space="preserve">CRA </w:t>
      </w:r>
      <w:r w:rsidRPr="2F82CF04" w:rsidR="00A81B68">
        <w:rPr>
          <w:rFonts w:ascii="Times New Roman" w:hAnsi="Times New Roman"/>
        </w:rPr>
        <w:t xml:space="preserve">and JFAS systems exclusively for the purpose of accountability, performance reporting and oversight of the Job Corps program.  </w:t>
      </w:r>
      <w:r w:rsidRPr="2F82CF04" w:rsidR="00253A95">
        <w:rPr>
          <w:rFonts w:ascii="Times New Roman" w:hAnsi="Times New Roman"/>
        </w:rPr>
        <w:t>The Department</w:t>
      </w:r>
      <w:r w:rsidRPr="2F82CF04" w:rsidR="00F84645">
        <w:rPr>
          <w:rFonts w:ascii="Times New Roman" w:hAnsi="Times New Roman"/>
        </w:rPr>
        <w:t xml:space="preserve"> provide</w:t>
      </w:r>
      <w:r w:rsidRPr="2F82CF04" w:rsidR="00FF2AF6">
        <w:rPr>
          <w:rFonts w:ascii="Times New Roman" w:hAnsi="Times New Roman"/>
        </w:rPr>
        <w:t>s</w:t>
      </w:r>
      <w:r w:rsidRPr="2F82CF04" w:rsidR="00F84645">
        <w:rPr>
          <w:rFonts w:ascii="Times New Roman" w:hAnsi="Times New Roman"/>
        </w:rPr>
        <w:t xml:space="preserve"> statistical</w:t>
      </w:r>
      <w:r w:rsidRPr="2F82CF04" w:rsidR="00FF2AF6">
        <w:rPr>
          <w:rFonts w:ascii="Times New Roman" w:hAnsi="Times New Roman"/>
        </w:rPr>
        <w:t xml:space="preserve"> and financial </w:t>
      </w:r>
      <w:r w:rsidRPr="2F82CF04" w:rsidR="00F84645">
        <w:rPr>
          <w:rFonts w:ascii="Times New Roman" w:hAnsi="Times New Roman"/>
        </w:rPr>
        <w:t>reports</w:t>
      </w:r>
      <w:r w:rsidRPr="2F82CF04" w:rsidR="00FF2AF6">
        <w:rPr>
          <w:rFonts w:ascii="Times New Roman" w:hAnsi="Times New Roman"/>
        </w:rPr>
        <w:t xml:space="preserve"> </w:t>
      </w:r>
      <w:r w:rsidRPr="2F82CF04" w:rsidR="00F84645">
        <w:rPr>
          <w:rFonts w:ascii="Times New Roman" w:hAnsi="Times New Roman"/>
        </w:rPr>
        <w:t xml:space="preserve">directly from system generated data from </w:t>
      </w:r>
      <w:r w:rsidRPr="2F82CF04" w:rsidR="00A81B68">
        <w:rPr>
          <w:rFonts w:ascii="Times New Roman" w:hAnsi="Times New Roman"/>
        </w:rPr>
        <w:t xml:space="preserve">these sources </w:t>
      </w:r>
      <w:r w:rsidRPr="2F82CF04" w:rsidR="00F84645">
        <w:rPr>
          <w:rFonts w:ascii="Times New Roman" w:hAnsi="Times New Roman"/>
        </w:rPr>
        <w:t>rather than requiring intermediate levels of reporting. This allows the National Office o</w:t>
      </w:r>
      <w:r w:rsidRPr="2F82CF04" w:rsidR="00454E9F">
        <w:rPr>
          <w:rFonts w:ascii="Times New Roman" w:hAnsi="Times New Roman"/>
        </w:rPr>
        <w:t>f Job Corps to develop national/</w:t>
      </w:r>
      <w:r w:rsidRPr="2F82CF04" w:rsidR="00F84645">
        <w:rPr>
          <w:rFonts w:ascii="Times New Roman" w:hAnsi="Times New Roman"/>
        </w:rPr>
        <w:t>regional totals on student characteristics</w:t>
      </w:r>
      <w:r w:rsidRPr="2F82CF04" w:rsidR="00FF2AF6">
        <w:rPr>
          <w:rFonts w:ascii="Times New Roman" w:hAnsi="Times New Roman"/>
        </w:rPr>
        <w:t xml:space="preserve"> and outcomes and cost and budget allocations. </w:t>
      </w:r>
      <w:r w:rsidRPr="2F82CF04" w:rsidR="00BF002C">
        <w:rPr>
          <w:rFonts w:ascii="Times New Roman" w:hAnsi="Times New Roman"/>
        </w:rPr>
        <w:t xml:space="preserve">Additionally, the GDC synthesizes data across grantees into a simple format for calculating performance results as required under the </w:t>
      </w:r>
      <w:r w:rsidRPr="2F82CF04" w:rsidR="007007DE">
        <w:rPr>
          <w:rFonts w:ascii="Times New Roman" w:hAnsi="Times New Roman"/>
        </w:rPr>
        <w:t>Funding Opportunity Announcement (</w:t>
      </w:r>
      <w:r w:rsidRPr="2F82CF04" w:rsidR="00BF002C">
        <w:rPr>
          <w:rFonts w:ascii="Times New Roman" w:hAnsi="Times New Roman"/>
        </w:rPr>
        <w:t>FOA</w:t>
      </w:r>
      <w:r w:rsidRPr="2F82CF04" w:rsidR="007007DE">
        <w:rPr>
          <w:rFonts w:ascii="Times New Roman" w:hAnsi="Times New Roman"/>
        </w:rPr>
        <w:t>)</w:t>
      </w:r>
      <w:r w:rsidRPr="2F82CF04" w:rsidR="00BF002C">
        <w:rPr>
          <w:rFonts w:ascii="Times New Roman" w:hAnsi="Times New Roman"/>
        </w:rPr>
        <w:t xml:space="preserve"> and WIOA.</w:t>
      </w:r>
    </w:p>
    <w:p w:rsidR="00FF2AF6" w:rsidRPr="00BA05DE" w:rsidP="00F84645" w14:paraId="617CE500" w14:textId="77777777">
      <w:pPr>
        <w:rPr>
          <w:rFonts w:ascii="Times New Roman" w:hAnsi="Times New Roman"/>
        </w:rPr>
      </w:pPr>
    </w:p>
    <w:p w:rsidR="00F84645" w:rsidRPr="00C13C81" w:rsidP="002B6A18" w14:paraId="0F6A18C7" w14:textId="77777777">
      <w:pPr>
        <w:tabs>
          <w:tab w:val="left" w:pos="-1440"/>
        </w:tabs>
        <w:ind w:left="432" w:hanging="432"/>
        <w:rPr>
          <w:rFonts w:ascii="Times New Roman" w:hAnsi="Times New Roman"/>
          <w:b/>
          <w:bCs/>
        </w:rPr>
      </w:pPr>
      <w:r w:rsidRPr="00C13C81">
        <w:rPr>
          <w:rFonts w:ascii="Times New Roman" w:hAnsi="Times New Roman"/>
          <w:b/>
          <w:bCs/>
          <w:i/>
        </w:rPr>
        <w:t>5.</w:t>
      </w:r>
      <w:r w:rsidRPr="00C13C81">
        <w:rPr>
          <w:rFonts w:ascii="Times New Roman" w:hAnsi="Times New Roman"/>
          <w:b/>
          <w:bCs/>
          <w:i/>
        </w:rPr>
        <w:tab/>
        <w:t xml:space="preserve">If the collection of information </w:t>
      </w:r>
      <w:r w:rsidRPr="00C13C81" w:rsidR="00202006">
        <w:rPr>
          <w:rFonts w:ascii="Times New Roman" w:hAnsi="Times New Roman"/>
          <w:b/>
          <w:bCs/>
          <w:i/>
        </w:rPr>
        <w:t>affects</w:t>
      </w:r>
      <w:r w:rsidRPr="00C13C81">
        <w:rPr>
          <w:rFonts w:ascii="Times New Roman" w:hAnsi="Times New Roman"/>
          <w:b/>
          <w:bCs/>
          <w:i/>
        </w:rPr>
        <w:t xml:space="preserve"> small businesses or </w:t>
      </w:r>
      <w:r w:rsidRPr="00C13C81" w:rsidR="00900188">
        <w:rPr>
          <w:rFonts w:ascii="Times New Roman" w:hAnsi="Times New Roman"/>
          <w:b/>
          <w:bCs/>
          <w:i/>
        </w:rPr>
        <w:t>other small entities</w:t>
      </w:r>
      <w:r w:rsidRPr="00C13C81">
        <w:rPr>
          <w:rFonts w:ascii="Times New Roman" w:hAnsi="Times New Roman"/>
          <w:b/>
          <w:bCs/>
          <w:i/>
        </w:rPr>
        <w:t>, describe any methods used to minimize burden</w:t>
      </w:r>
      <w:r w:rsidRPr="00C13C81">
        <w:rPr>
          <w:rFonts w:ascii="Times New Roman" w:hAnsi="Times New Roman"/>
          <w:b/>
          <w:bCs/>
        </w:rPr>
        <w:t xml:space="preserve">. </w:t>
      </w:r>
    </w:p>
    <w:p w:rsidR="00F84645" w:rsidRPr="00BA05DE" w:rsidP="00F84645" w14:paraId="744553B8" w14:textId="77777777">
      <w:pPr>
        <w:rPr>
          <w:rFonts w:ascii="Times New Roman" w:hAnsi="Times New Roman"/>
        </w:rPr>
      </w:pPr>
    </w:p>
    <w:p w:rsidR="00F84645" w:rsidP="00F84645" w14:paraId="22A9BA59" w14:textId="77777777">
      <w:pPr>
        <w:rPr>
          <w:rFonts w:ascii="Times New Roman" w:hAnsi="Times New Roman"/>
        </w:rPr>
      </w:pPr>
      <w:r w:rsidRPr="00BA05DE">
        <w:rPr>
          <w:rFonts w:ascii="Times New Roman" w:hAnsi="Times New Roman"/>
        </w:rPr>
        <w:t xml:space="preserve">This collection of information </w:t>
      </w:r>
      <w:r w:rsidRPr="00067CB6">
        <w:rPr>
          <w:rFonts w:ascii="Times New Roman" w:hAnsi="Times New Roman"/>
        </w:rPr>
        <w:t xml:space="preserve">does not </w:t>
      </w:r>
      <w:r w:rsidRPr="00067CB6" w:rsidR="0092709F">
        <w:rPr>
          <w:rFonts w:ascii="Times New Roman" w:hAnsi="Times New Roman"/>
        </w:rPr>
        <w:t>affect</w:t>
      </w:r>
      <w:r w:rsidRPr="00067CB6">
        <w:rPr>
          <w:rFonts w:ascii="Times New Roman" w:hAnsi="Times New Roman"/>
        </w:rPr>
        <w:t xml:space="preserve"> small businesses</w:t>
      </w:r>
      <w:r w:rsidRPr="00BA05DE">
        <w:rPr>
          <w:rFonts w:ascii="Times New Roman" w:hAnsi="Times New Roman"/>
        </w:rPr>
        <w:t>.</w:t>
      </w:r>
    </w:p>
    <w:p w:rsidR="00F84645" w:rsidRPr="00BA05DE" w:rsidP="00F84645" w14:paraId="645EAF96" w14:textId="77777777">
      <w:pPr>
        <w:rPr>
          <w:rFonts w:ascii="Times New Roman" w:hAnsi="Times New Roman"/>
        </w:rPr>
      </w:pPr>
    </w:p>
    <w:p w:rsidR="00F84645" w:rsidRPr="00C13C81" w:rsidP="002B6A18" w14:paraId="1F8303BB" w14:textId="77777777">
      <w:pPr>
        <w:tabs>
          <w:tab w:val="left" w:pos="-1440"/>
        </w:tabs>
        <w:ind w:left="432" w:hanging="432"/>
        <w:rPr>
          <w:rFonts w:ascii="Times New Roman" w:hAnsi="Times New Roman"/>
          <w:b/>
          <w:bCs/>
          <w:i/>
        </w:rPr>
      </w:pPr>
      <w:r w:rsidRPr="00C13C81">
        <w:rPr>
          <w:rFonts w:ascii="Times New Roman" w:hAnsi="Times New Roman"/>
          <w:b/>
          <w:bCs/>
          <w:i/>
        </w:rPr>
        <w:t>6.</w:t>
      </w:r>
      <w:r w:rsidRPr="00C13C81">
        <w:rPr>
          <w:rFonts w:ascii="Times New Roman" w:hAnsi="Times New Roman"/>
          <w:b/>
          <w:bCs/>
          <w:i/>
        </w:rPr>
        <w:tab/>
        <w:t>Describe the consequence to Federal program</w:t>
      </w:r>
      <w:r w:rsidRPr="00C13C81" w:rsidR="003C3F86">
        <w:rPr>
          <w:rFonts w:ascii="Times New Roman" w:hAnsi="Times New Roman"/>
          <w:b/>
          <w:bCs/>
          <w:i/>
        </w:rPr>
        <w:t>s</w:t>
      </w:r>
      <w:r w:rsidRPr="00C13C81">
        <w:rPr>
          <w:rFonts w:ascii="Times New Roman" w:hAnsi="Times New Roman"/>
          <w:b/>
          <w:bCs/>
          <w:i/>
        </w:rPr>
        <w:t xml:space="preserve"> or policy activities if the collection is not conducted or is conducted less frequently, as well as any technical or legal obstacles to reducing them.</w:t>
      </w:r>
    </w:p>
    <w:p w:rsidR="00F84645" w:rsidRPr="00BA05DE" w:rsidP="00F84645" w14:paraId="0032E88A" w14:textId="77777777">
      <w:pPr>
        <w:rPr>
          <w:rFonts w:ascii="Times New Roman" w:hAnsi="Times New Roman"/>
        </w:rPr>
      </w:pPr>
    </w:p>
    <w:p w:rsidR="00F84645" w:rsidRPr="00BA05DE" w:rsidP="00F84645" w14:paraId="417FE51C" w14:textId="4142FBFE">
      <w:pPr>
        <w:rPr>
          <w:rFonts w:ascii="Times New Roman" w:hAnsi="Times New Roman"/>
        </w:rPr>
      </w:pPr>
      <w:r w:rsidRPr="00BA05DE">
        <w:rPr>
          <w:rFonts w:ascii="Times New Roman" w:hAnsi="Times New Roman"/>
        </w:rPr>
        <w:t xml:space="preserve">Changes in </w:t>
      </w:r>
      <w:r w:rsidRPr="00BA05DE" w:rsidR="004C6767">
        <w:rPr>
          <w:rFonts w:ascii="Times New Roman" w:hAnsi="Times New Roman"/>
        </w:rPr>
        <w:t>the f</w:t>
      </w:r>
      <w:r w:rsidRPr="00BA05DE">
        <w:rPr>
          <w:rFonts w:ascii="Times New Roman" w:hAnsi="Times New Roman"/>
        </w:rPr>
        <w:t>requency of information collection would have serious operational consequences</w:t>
      </w:r>
      <w:r w:rsidRPr="00BA05DE" w:rsidR="00096F3D">
        <w:rPr>
          <w:rFonts w:ascii="Times New Roman" w:hAnsi="Times New Roman"/>
        </w:rPr>
        <w:t xml:space="preserve"> by </w:t>
      </w:r>
      <w:r w:rsidR="0077061A">
        <w:rPr>
          <w:rFonts w:ascii="Times New Roman" w:hAnsi="Times New Roman"/>
        </w:rPr>
        <w:t xml:space="preserve">reducing </w:t>
      </w:r>
      <w:r w:rsidRPr="00BA05DE" w:rsidR="00096F3D">
        <w:rPr>
          <w:rFonts w:ascii="Times New Roman" w:hAnsi="Times New Roman"/>
        </w:rPr>
        <w:t>the Department’s ability to effective</w:t>
      </w:r>
      <w:r w:rsidRPr="00BA05DE" w:rsidR="000814E2">
        <w:rPr>
          <w:rFonts w:ascii="Times New Roman" w:hAnsi="Times New Roman"/>
        </w:rPr>
        <w:t>ly</w:t>
      </w:r>
      <w:r w:rsidRPr="00BA05DE" w:rsidR="00096F3D">
        <w:rPr>
          <w:rFonts w:ascii="Times New Roman" w:hAnsi="Times New Roman"/>
        </w:rPr>
        <w:t xml:space="preserve"> administer and oversee the operation of the </w:t>
      </w:r>
      <w:r w:rsidR="0081102B">
        <w:rPr>
          <w:rFonts w:ascii="Times New Roman" w:hAnsi="Times New Roman"/>
        </w:rPr>
        <w:t xml:space="preserve">Job Corps </w:t>
      </w:r>
      <w:r w:rsidRPr="00BA05DE" w:rsidR="00096F3D">
        <w:rPr>
          <w:rFonts w:ascii="Times New Roman" w:hAnsi="Times New Roman"/>
        </w:rPr>
        <w:t>program</w:t>
      </w:r>
      <w:r w:rsidR="006D2C31">
        <w:rPr>
          <w:rFonts w:ascii="Times New Roman" w:hAnsi="Times New Roman"/>
        </w:rPr>
        <w:t xml:space="preserve"> and comply with financial reporting requirements.</w:t>
      </w:r>
    </w:p>
    <w:p w:rsidR="00F75EC5" w:rsidP="00BB2E83" w14:paraId="63A438F0" w14:textId="77777777">
      <w:pPr>
        <w:tabs>
          <w:tab w:val="left" w:pos="-1440"/>
        </w:tabs>
        <w:rPr>
          <w:rFonts w:ascii="Times New Roman" w:hAnsi="Times New Roman"/>
          <w:i/>
        </w:rPr>
      </w:pPr>
    </w:p>
    <w:p w:rsidR="00F84645" w:rsidRPr="00C13C81" w:rsidP="002B6A18" w14:paraId="62854553" w14:textId="74A508E6">
      <w:pPr>
        <w:tabs>
          <w:tab w:val="left" w:pos="-1440"/>
        </w:tabs>
        <w:ind w:left="432" w:hanging="432"/>
        <w:rPr>
          <w:rFonts w:ascii="Times New Roman" w:hAnsi="Times New Roman"/>
          <w:b/>
          <w:bCs/>
        </w:rPr>
      </w:pPr>
      <w:r w:rsidRPr="00C13C81">
        <w:rPr>
          <w:rFonts w:ascii="Times New Roman" w:hAnsi="Times New Roman"/>
          <w:b/>
          <w:bCs/>
          <w:i/>
        </w:rPr>
        <w:t>7.</w:t>
      </w:r>
      <w:r w:rsidRPr="00C13C81">
        <w:rPr>
          <w:rFonts w:ascii="Times New Roman" w:hAnsi="Times New Roman"/>
          <w:b/>
          <w:bCs/>
          <w:i/>
        </w:rPr>
        <w:tab/>
        <w:t>Ex</w:t>
      </w:r>
      <w:r w:rsidRPr="00C13C81" w:rsidR="00900188">
        <w:rPr>
          <w:rFonts w:ascii="Times New Roman" w:hAnsi="Times New Roman"/>
          <w:b/>
          <w:bCs/>
          <w:i/>
        </w:rPr>
        <w:t>plain any special circumstances</w:t>
      </w:r>
      <w:r w:rsidRPr="00C13C81" w:rsidR="00900188">
        <w:rPr>
          <w:rFonts w:ascii="Times New Roman" w:hAnsi="Times New Roman"/>
          <w:b/>
          <w:bCs/>
        </w:rPr>
        <w:t xml:space="preserve"> </w:t>
      </w:r>
      <w:r w:rsidRPr="00C13C81" w:rsidR="00900188">
        <w:rPr>
          <w:rFonts w:ascii="Times New Roman" w:hAnsi="Times New Roman"/>
          <w:b/>
          <w:bCs/>
          <w:i/>
        </w:rPr>
        <w:t>that would cause an information collection to be conducted in a manner</w:t>
      </w:r>
      <w:r w:rsidRPr="00C13C81" w:rsidR="009956D1">
        <w:rPr>
          <w:rFonts w:ascii="Times New Roman" w:hAnsi="Times New Roman"/>
          <w:b/>
          <w:bCs/>
          <w:i/>
        </w:rPr>
        <w:t xml:space="preserve"> </w:t>
      </w:r>
      <w:r w:rsidRPr="00C13C81" w:rsidR="00F65AF1">
        <w:rPr>
          <w:rFonts w:ascii="Times New Roman" w:hAnsi="Times New Roman"/>
          <w:b/>
          <w:bCs/>
          <w:i/>
        </w:rPr>
        <w:t>that requires further explanation pursuant to regulations 5 CFR 1320.5.</w:t>
      </w:r>
    </w:p>
    <w:p w:rsidR="00F84645" w:rsidRPr="00BA05DE" w:rsidP="00484894" w14:paraId="2DC17F68" w14:textId="77777777">
      <w:pPr>
        <w:rPr>
          <w:rFonts w:ascii="Times New Roman" w:hAnsi="Times New Roman"/>
        </w:rPr>
      </w:pPr>
    </w:p>
    <w:p w:rsidR="00D9019F" w:rsidRPr="00BA05DE" w:rsidP="00F84645" w14:paraId="73419517" w14:textId="2E065B37">
      <w:pPr>
        <w:rPr>
          <w:rFonts w:ascii="Times New Roman" w:hAnsi="Times New Roman"/>
        </w:rPr>
      </w:pPr>
      <w:r w:rsidRPr="00BA05DE">
        <w:rPr>
          <w:rFonts w:ascii="Times New Roman" w:hAnsi="Times New Roman"/>
        </w:rPr>
        <w:t xml:space="preserve">The </w:t>
      </w:r>
      <w:r w:rsidRPr="00BA05DE" w:rsidR="00C27C4E">
        <w:rPr>
          <w:rFonts w:ascii="Times New Roman" w:hAnsi="Times New Roman"/>
        </w:rPr>
        <w:t xml:space="preserve">Department’s administration and oversight of the </w:t>
      </w:r>
      <w:r w:rsidRPr="00BA05DE" w:rsidR="004D003C">
        <w:rPr>
          <w:rFonts w:ascii="Times New Roman" w:hAnsi="Times New Roman"/>
        </w:rPr>
        <w:t xml:space="preserve">Job Corps </w:t>
      </w:r>
      <w:r w:rsidRPr="00BA05DE">
        <w:rPr>
          <w:rFonts w:ascii="Times New Roman" w:hAnsi="Times New Roman"/>
        </w:rPr>
        <w:t>program continue</w:t>
      </w:r>
      <w:r w:rsidR="00AD6954">
        <w:rPr>
          <w:rFonts w:ascii="Times New Roman" w:hAnsi="Times New Roman"/>
        </w:rPr>
        <w:t>s under the scrutiny of</w:t>
      </w:r>
      <w:r w:rsidRPr="00BA05DE">
        <w:rPr>
          <w:rFonts w:ascii="Times New Roman" w:hAnsi="Times New Roman"/>
        </w:rPr>
        <w:t xml:space="preserve"> Congress, </w:t>
      </w:r>
      <w:r w:rsidRPr="00BA05DE" w:rsidR="0001743F">
        <w:rPr>
          <w:rFonts w:ascii="Times New Roman" w:hAnsi="Times New Roman"/>
        </w:rPr>
        <w:t xml:space="preserve">the </w:t>
      </w:r>
      <w:r w:rsidR="00BA05DE">
        <w:rPr>
          <w:rFonts w:ascii="Times New Roman" w:hAnsi="Times New Roman"/>
        </w:rPr>
        <w:t xml:space="preserve">U.S. </w:t>
      </w:r>
      <w:r w:rsidR="001F750E">
        <w:rPr>
          <w:rFonts w:ascii="Times New Roman" w:hAnsi="Times New Roman"/>
        </w:rPr>
        <w:t xml:space="preserve">Government Accountability </w:t>
      </w:r>
      <w:r w:rsidRPr="00BA05DE" w:rsidR="0001743F">
        <w:rPr>
          <w:rFonts w:ascii="Times New Roman" w:hAnsi="Times New Roman"/>
        </w:rPr>
        <w:t xml:space="preserve">Office, the </w:t>
      </w:r>
      <w:r w:rsidR="00BA05DE">
        <w:rPr>
          <w:rFonts w:ascii="Times New Roman" w:hAnsi="Times New Roman"/>
        </w:rPr>
        <w:t xml:space="preserve">U.S. </w:t>
      </w:r>
      <w:r w:rsidRPr="00BA05DE" w:rsidR="0001743F">
        <w:rPr>
          <w:rFonts w:ascii="Times New Roman" w:hAnsi="Times New Roman"/>
        </w:rPr>
        <w:t xml:space="preserve">Office of the Inspector General, </w:t>
      </w:r>
      <w:r w:rsidRPr="00BA05DE">
        <w:rPr>
          <w:rFonts w:ascii="Times New Roman" w:hAnsi="Times New Roman"/>
        </w:rPr>
        <w:t xml:space="preserve">and other Departmental entities. The most efficient means of </w:t>
      </w:r>
      <w:r w:rsidRPr="00BA05DE" w:rsidR="002916E4">
        <w:rPr>
          <w:rFonts w:ascii="Times New Roman" w:hAnsi="Times New Roman"/>
        </w:rPr>
        <w:t>overseeing the performance of the program</w:t>
      </w:r>
      <w:r w:rsidRPr="00BA05DE">
        <w:rPr>
          <w:rFonts w:ascii="Times New Roman" w:hAnsi="Times New Roman"/>
        </w:rPr>
        <w:t xml:space="preserve"> has proven to be through </w:t>
      </w:r>
      <w:r w:rsidRPr="00BA05DE" w:rsidR="002916E4">
        <w:rPr>
          <w:rFonts w:ascii="Times New Roman" w:hAnsi="Times New Roman"/>
        </w:rPr>
        <w:t>the collection and review of a wide range of data, including the data collected in the various instruments described below</w:t>
      </w:r>
      <w:r w:rsidRPr="00BA05DE">
        <w:rPr>
          <w:rFonts w:ascii="Times New Roman" w:hAnsi="Times New Roman"/>
        </w:rPr>
        <w:t>.</w:t>
      </w:r>
      <w:r w:rsidRPr="00BA05DE" w:rsidR="0070505E">
        <w:rPr>
          <w:rFonts w:ascii="Times New Roman" w:hAnsi="Times New Roman"/>
        </w:rPr>
        <w:t xml:space="preserve"> For example, the Department is able to ensure the financial health of the program and the provision of adequate services to the students through collection and ana</w:t>
      </w:r>
      <w:r w:rsidRPr="00BA05DE" w:rsidR="0001743F">
        <w:rPr>
          <w:rFonts w:ascii="Times New Roman" w:hAnsi="Times New Roman"/>
        </w:rPr>
        <w:t>lysis of two financial reports</w:t>
      </w:r>
      <w:r w:rsidRPr="00BA05DE" w:rsidR="0001743F">
        <w:rPr>
          <w:rFonts w:ascii="Times New Roman" w:hAnsi="Times New Roman"/>
        </w:rPr>
        <w:noBreakHyphen/>
      </w:r>
      <w:r w:rsidR="00710A45">
        <w:rPr>
          <w:rFonts w:ascii="Times New Roman" w:hAnsi="Times New Roman"/>
        </w:rPr>
        <w:t xml:space="preserve"> </w:t>
      </w:r>
      <w:r w:rsidRPr="00BA05DE" w:rsidR="0070505E">
        <w:rPr>
          <w:rFonts w:ascii="Times New Roman" w:hAnsi="Times New Roman"/>
          <w:color w:val="000000"/>
        </w:rPr>
        <w:t>the Center Financial Report (2110), the Center Operations Budget (2181)</w:t>
      </w:r>
      <w:r w:rsidRPr="00BA05DE" w:rsidR="56844406">
        <w:rPr>
          <w:rFonts w:ascii="Times New Roman" w:hAnsi="Times New Roman"/>
          <w:color w:val="000000"/>
        </w:rPr>
        <w:t xml:space="preserve"> </w:t>
      </w:r>
      <w:r w:rsidR="00C24F8E">
        <w:rPr>
          <w:rFonts w:ascii="Times New Roman" w:hAnsi="Times New Roman"/>
          <w:color w:val="000000"/>
        </w:rPr>
        <w:t>and the</w:t>
      </w:r>
      <w:r w:rsidR="0093410B">
        <w:rPr>
          <w:rFonts w:ascii="Times New Roman" w:hAnsi="Times New Roman"/>
          <w:color w:val="000000"/>
        </w:rPr>
        <w:t xml:space="preserve"> US DOL ETA Financial Report (</w:t>
      </w:r>
      <w:r w:rsidR="0006500C">
        <w:rPr>
          <w:rFonts w:ascii="Times New Roman" w:hAnsi="Times New Roman"/>
          <w:color w:val="000000"/>
        </w:rPr>
        <w:t>9130)</w:t>
      </w:r>
      <w:r w:rsidR="600710CA">
        <w:rPr>
          <w:rFonts w:ascii="Times New Roman" w:hAnsi="Times New Roman"/>
          <w:color w:val="000000"/>
        </w:rPr>
        <w:t xml:space="preserve"> which is </w:t>
      </w:r>
      <w:r w:rsidR="1FB1C2D3">
        <w:rPr>
          <w:rFonts w:ascii="Times New Roman" w:hAnsi="Times New Roman"/>
          <w:color w:val="000000"/>
        </w:rPr>
        <w:t>separately</w:t>
      </w:r>
      <w:r w:rsidR="007E4C39">
        <w:rPr>
          <w:rFonts w:ascii="Times New Roman" w:hAnsi="Times New Roman"/>
          <w:color w:val="000000"/>
        </w:rPr>
        <w:t xml:space="preserve"> </w:t>
      </w:r>
      <w:r w:rsidR="006E7DC1">
        <w:rPr>
          <w:rFonts w:ascii="Times New Roman" w:hAnsi="Times New Roman"/>
          <w:color w:val="000000"/>
        </w:rPr>
        <w:t xml:space="preserve">approved under </w:t>
      </w:r>
      <w:r w:rsidR="007E4C39">
        <w:rPr>
          <w:rFonts w:ascii="Times New Roman" w:hAnsi="Times New Roman"/>
          <w:color w:val="000000"/>
        </w:rPr>
        <w:t>OMB 1205-0461</w:t>
      </w:r>
      <w:r w:rsidR="00EF4065">
        <w:rPr>
          <w:rFonts w:ascii="Times New Roman" w:hAnsi="Times New Roman"/>
          <w:color w:val="000000"/>
        </w:rPr>
        <w:t>.</w:t>
      </w:r>
      <w:r w:rsidRPr="00BA05DE" w:rsidR="0070505E">
        <w:rPr>
          <w:rFonts w:ascii="Times New Roman" w:hAnsi="Times New Roman"/>
          <w:color w:val="000000"/>
        </w:rPr>
        <w:t xml:space="preserve"> Review of these reports, </w:t>
      </w:r>
      <w:r w:rsidRPr="00BA05DE" w:rsidR="0070505E">
        <w:rPr>
          <w:rFonts w:ascii="Times New Roman" w:hAnsi="Times New Roman"/>
          <w:color w:val="000000"/>
        </w:rPr>
        <w:t>which are submitted on a quarterly basis</w:t>
      </w:r>
      <w:r w:rsidR="00194733">
        <w:rPr>
          <w:rFonts w:ascii="Times New Roman" w:hAnsi="Times New Roman"/>
          <w:color w:val="000000"/>
        </w:rPr>
        <w:t xml:space="preserve"> or as necessary</w:t>
      </w:r>
      <w:r w:rsidRPr="00BA05DE" w:rsidR="0070505E">
        <w:rPr>
          <w:rFonts w:ascii="Times New Roman" w:hAnsi="Times New Roman"/>
          <w:color w:val="000000"/>
        </w:rPr>
        <w:t xml:space="preserve">, </w:t>
      </w:r>
      <w:r w:rsidRPr="00BA05DE">
        <w:rPr>
          <w:rFonts w:ascii="Times New Roman" w:hAnsi="Times New Roman"/>
        </w:rPr>
        <w:t xml:space="preserve">would immediately show, for example, whether </w:t>
      </w:r>
      <w:r w:rsidR="0081102B">
        <w:rPr>
          <w:rFonts w:ascii="Times New Roman" w:hAnsi="Times New Roman"/>
        </w:rPr>
        <w:t>a center</w:t>
      </w:r>
      <w:r w:rsidRPr="00BA05DE">
        <w:rPr>
          <w:rFonts w:ascii="Times New Roman" w:hAnsi="Times New Roman"/>
        </w:rPr>
        <w:t xml:space="preserve"> </w:t>
      </w:r>
      <w:r w:rsidR="0081102B">
        <w:rPr>
          <w:rFonts w:ascii="Times New Roman" w:hAnsi="Times New Roman"/>
        </w:rPr>
        <w:t>operator</w:t>
      </w:r>
      <w:r w:rsidRPr="00BA05DE">
        <w:rPr>
          <w:rFonts w:ascii="Times New Roman" w:hAnsi="Times New Roman"/>
        </w:rPr>
        <w:t xml:space="preserve"> is providing adequate subsistence levels for students. Consequently, these reports are required more frequently for this purpose</w:t>
      </w:r>
      <w:r w:rsidRPr="00BA05DE">
        <w:rPr>
          <w:rFonts w:ascii="Times New Roman" w:hAnsi="Times New Roman"/>
        </w:rPr>
        <w:t>.</w:t>
      </w:r>
      <w:r w:rsidRPr="00BA05DE" w:rsidR="0070505E">
        <w:rPr>
          <w:rFonts w:ascii="Times New Roman" w:hAnsi="Times New Roman"/>
        </w:rPr>
        <w:t xml:space="preserve"> </w:t>
      </w:r>
    </w:p>
    <w:p w:rsidR="00294739" w:rsidP="00294739" w14:paraId="36018B2B" w14:textId="77777777">
      <w:pPr>
        <w:rPr>
          <w:rFonts w:ascii="Times New Roman" w:hAnsi="Times New Roman"/>
        </w:rPr>
      </w:pPr>
      <w:r w:rsidRPr="00BA05DE">
        <w:rPr>
          <w:rFonts w:ascii="Times New Roman" w:hAnsi="Times New Roman"/>
        </w:rPr>
        <w:t xml:space="preserve">    </w:t>
      </w:r>
    </w:p>
    <w:p w:rsidR="000814E2" w:rsidRPr="00C13C81" w:rsidP="00294739" w14:paraId="7444B52D" w14:textId="77777777">
      <w:pPr>
        <w:rPr>
          <w:rFonts w:ascii="Times New Roman" w:hAnsi="Times New Roman"/>
          <w:b/>
          <w:bCs/>
        </w:rPr>
      </w:pPr>
      <w:r w:rsidRPr="00C13C81">
        <w:rPr>
          <w:rFonts w:ascii="Times New Roman" w:hAnsi="Times New Roman"/>
          <w:b/>
          <w:bCs/>
          <w:i/>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814E2" w:rsidRPr="00C13C81" w:rsidP="000814E2" w14:paraId="0AE78745" w14:textId="77777777">
      <w:pPr>
        <w:ind w:left="360" w:hanging="360"/>
        <w:rPr>
          <w:rFonts w:ascii="Times New Roman" w:hAnsi="Times New Roman"/>
          <w:b/>
          <w:bCs/>
          <w:i/>
        </w:rPr>
      </w:pPr>
    </w:p>
    <w:p w:rsidR="000814E2" w:rsidRPr="00C13C81" w:rsidP="00900188" w14:paraId="6F3D28B9" w14:textId="77777777">
      <w:pPr>
        <w:widowControl/>
        <w:rPr>
          <w:rFonts w:ascii="Times New Roman" w:hAnsi="Times New Roman"/>
          <w:b/>
          <w:bCs/>
          <w:i/>
        </w:rPr>
      </w:pPr>
      <w:r w:rsidRPr="00C13C81">
        <w:rPr>
          <w:rFonts w:ascii="Times New Roman" w:hAnsi="Times New Roman"/>
          <w:b/>
          <w:bCs/>
          <w:i/>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0814E2" w:rsidRPr="00BA05DE" w:rsidP="000814E2" w14:paraId="18502610" w14:textId="77777777">
      <w:pPr>
        <w:ind w:left="360"/>
        <w:rPr>
          <w:rFonts w:ascii="Times New Roman" w:hAnsi="Times New Roman"/>
        </w:rPr>
      </w:pPr>
    </w:p>
    <w:p w:rsidR="00F84645" w:rsidRPr="00666D1A" w:rsidP="00900188" w14:paraId="55D0FA2B" w14:textId="77777777">
      <w:pPr>
        <w:rPr>
          <w:rFonts w:ascii="Times New Roman" w:hAnsi="Times New Roman"/>
          <w:b/>
          <w:bCs/>
        </w:rPr>
      </w:pPr>
      <w:r w:rsidRPr="00666D1A">
        <w:rPr>
          <w:rFonts w:ascii="Times New Roman" w:hAnsi="Times New Roman"/>
          <w:b/>
          <w:bCs/>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F84645" w:rsidRPr="00BA05DE" w:rsidP="00F84645" w14:paraId="4D1A32F7" w14:textId="77777777">
      <w:pPr>
        <w:rPr>
          <w:rFonts w:ascii="Times New Roman" w:hAnsi="Times New Roman"/>
        </w:rPr>
      </w:pPr>
    </w:p>
    <w:p w:rsidR="00FF4CCB" w:rsidRPr="001F7575" w:rsidP="00FF4CCB" w14:paraId="5C4FA311" w14:textId="13CB9849">
      <w:pPr>
        <w:rPr>
          <w:rFonts w:ascii="Times New Roman" w:hAnsi="Times New Roman"/>
        </w:rPr>
      </w:pPr>
      <w:r w:rsidRPr="001F7575">
        <w:rPr>
          <w:rFonts w:ascii="Times New Roman" w:hAnsi="Times New Roman"/>
        </w:rPr>
        <w:t xml:space="preserve">In accordance with the Paperwork Reduction Act (PRA) of 1995, the public was given 60 days to review and comment on this information collection by way of a </w:t>
      </w:r>
      <w:r w:rsidRPr="001F7575">
        <w:rPr>
          <w:rFonts w:ascii="Times New Roman" w:hAnsi="Times New Roman"/>
          <w:i/>
        </w:rPr>
        <w:t>Federal Register</w:t>
      </w:r>
      <w:r w:rsidRPr="001F7575">
        <w:rPr>
          <w:rFonts w:ascii="Times New Roman" w:hAnsi="Times New Roman"/>
        </w:rPr>
        <w:t xml:space="preserve"> notice published on</w:t>
      </w:r>
      <w:r w:rsidR="00EC0F53">
        <w:rPr>
          <w:rFonts w:ascii="Times New Roman" w:hAnsi="Times New Roman"/>
        </w:rPr>
        <w:t xml:space="preserve"> 08</w:t>
      </w:r>
      <w:r w:rsidRPr="009A1128" w:rsidR="00CD45C3">
        <w:rPr>
          <w:rFonts w:ascii="Times New Roman" w:hAnsi="Times New Roman"/>
        </w:rPr>
        <w:t>-</w:t>
      </w:r>
      <w:r w:rsidR="00EC0F53">
        <w:rPr>
          <w:rFonts w:ascii="Times New Roman" w:hAnsi="Times New Roman"/>
        </w:rPr>
        <w:t>16</w:t>
      </w:r>
      <w:r w:rsidRPr="009A1128" w:rsidR="00CD45C3">
        <w:rPr>
          <w:rFonts w:ascii="Times New Roman" w:hAnsi="Times New Roman"/>
        </w:rPr>
        <w:t>-</w:t>
      </w:r>
      <w:r w:rsidR="00EC0F53">
        <w:rPr>
          <w:rFonts w:ascii="Times New Roman" w:hAnsi="Times New Roman"/>
        </w:rPr>
        <w:t>2024</w:t>
      </w:r>
      <w:r w:rsidR="009034C2">
        <w:rPr>
          <w:rFonts w:ascii="Times New Roman" w:hAnsi="Times New Roman"/>
        </w:rPr>
        <w:t xml:space="preserve"> (</w:t>
      </w:r>
      <w:r w:rsidRPr="00B846BE" w:rsidR="00B846BE">
        <w:rPr>
          <w:rFonts w:ascii="Times New Roman" w:hAnsi="Times New Roman"/>
        </w:rPr>
        <w:t>89 FR 66741</w:t>
      </w:r>
      <w:r w:rsidR="009034C2">
        <w:rPr>
          <w:rFonts w:ascii="Times New Roman" w:hAnsi="Times New Roman"/>
        </w:rPr>
        <w:t>)</w:t>
      </w:r>
      <w:r w:rsidR="00645087">
        <w:rPr>
          <w:rFonts w:ascii="Times New Roman" w:hAnsi="Times New Roman"/>
        </w:rPr>
        <w:t xml:space="preserve">. </w:t>
      </w:r>
      <w:r w:rsidRPr="009034C2" w:rsidR="009034C2">
        <w:rPr>
          <w:rFonts w:ascii="Times New Roman" w:hAnsi="Times New Roman"/>
        </w:rPr>
        <w:t>There were no applicable public comments. DOL maintains regular contact with the representatives of the program who must compile the records associated with this collection.</w:t>
      </w:r>
      <w:r w:rsidR="00F468F9">
        <w:rPr>
          <w:rFonts w:ascii="Times New Roman" w:hAnsi="Times New Roman"/>
        </w:rPr>
        <w:t xml:space="preserve"> </w:t>
      </w:r>
    </w:p>
    <w:p w:rsidR="00FF4CCB" w:rsidP="00FF4CCB" w14:paraId="000B2A3C" w14:textId="77777777">
      <w:pPr>
        <w:rPr>
          <w:rFonts w:ascii="Times New Roman" w:hAnsi="Times New Roman"/>
          <w:highlight w:val="green"/>
        </w:rPr>
      </w:pPr>
    </w:p>
    <w:p w:rsidR="00F84645" w:rsidRPr="00C13C81" w:rsidP="002B6A18" w14:paraId="4183E91A" w14:textId="77777777">
      <w:pPr>
        <w:tabs>
          <w:tab w:val="left" w:pos="-1440"/>
        </w:tabs>
        <w:ind w:left="432" w:hanging="432"/>
        <w:rPr>
          <w:rFonts w:ascii="Times New Roman" w:hAnsi="Times New Roman"/>
          <w:b/>
          <w:bCs/>
          <w:i/>
        </w:rPr>
      </w:pPr>
      <w:r w:rsidRPr="00C13C81">
        <w:rPr>
          <w:rFonts w:ascii="Times New Roman" w:hAnsi="Times New Roman"/>
          <w:b/>
          <w:bCs/>
          <w:i/>
        </w:rPr>
        <w:t>9.</w:t>
      </w:r>
      <w:r w:rsidRPr="00C13C81">
        <w:rPr>
          <w:rFonts w:ascii="Times New Roman" w:hAnsi="Times New Roman"/>
          <w:b/>
          <w:bCs/>
          <w:i/>
        </w:rPr>
        <w:tab/>
        <w:t>Explain any decision to provide any payment or gift to respondents, other than remuneration of contractors or grantees.</w:t>
      </w:r>
    </w:p>
    <w:p w:rsidR="00F84645" w:rsidRPr="00BA05DE" w:rsidP="00F84645" w14:paraId="7C92546F" w14:textId="77777777">
      <w:pPr>
        <w:rPr>
          <w:rFonts w:ascii="Times New Roman" w:hAnsi="Times New Roman"/>
        </w:rPr>
      </w:pPr>
    </w:p>
    <w:p w:rsidR="00F84645" w:rsidRPr="00BA05DE" w:rsidP="00F84645" w14:paraId="5D184361" w14:textId="4D04730E">
      <w:pPr>
        <w:rPr>
          <w:rFonts w:ascii="Times New Roman" w:hAnsi="Times New Roman"/>
        </w:rPr>
      </w:pPr>
      <w:r w:rsidRPr="00BA05DE">
        <w:rPr>
          <w:rFonts w:ascii="Times New Roman" w:hAnsi="Times New Roman"/>
        </w:rPr>
        <w:t>Other than the remuneration of contractors or grantees, Job Corps does not provide any payment or gifts to respondents.</w:t>
      </w:r>
    </w:p>
    <w:p w:rsidR="00F75EC5" w:rsidP="00294739" w14:paraId="397EAAD6" w14:textId="77777777">
      <w:pPr>
        <w:tabs>
          <w:tab w:val="left" w:pos="-1440"/>
        </w:tabs>
        <w:rPr>
          <w:rFonts w:ascii="Times New Roman" w:hAnsi="Times New Roman"/>
          <w:i/>
        </w:rPr>
      </w:pPr>
    </w:p>
    <w:p w:rsidR="00F84645" w:rsidRPr="00C13C81" w:rsidP="00294739" w14:paraId="06DDC133" w14:textId="5D7DADBA">
      <w:pPr>
        <w:tabs>
          <w:tab w:val="left" w:pos="-1440"/>
        </w:tabs>
        <w:rPr>
          <w:rFonts w:ascii="Times New Roman" w:hAnsi="Times New Roman"/>
          <w:b/>
          <w:bCs/>
          <w:i/>
        </w:rPr>
      </w:pPr>
      <w:r w:rsidRPr="00C13C81">
        <w:rPr>
          <w:rFonts w:ascii="Times New Roman" w:hAnsi="Times New Roman"/>
          <w:b/>
          <w:bCs/>
          <w:i/>
        </w:rPr>
        <w:t xml:space="preserve">10.   </w:t>
      </w:r>
      <w:r w:rsidRPr="00C13C81">
        <w:rPr>
          <w:rFonts w:ascii="Times New Roman" w:hAnsi="Times New Roman"/>
          <w:b/>
          <w:bCs/>
          <w:i/>
        </w:rPr>
        <w:t>Describe any assurance of confidentiality provided to respondents and the basis for the assurance in statute, regulation, or agency policy.</w:t>
      </w:r>
    </w:p>
    <w:p w:rsidR="00F84645" w:rsidRPr="00BA05DE" w:rsidP="00F84645" w14:paraId="044976A8" w14:textId="77777777">
      <w:pPr>
        <w:rPr>
          <w:rFonts w:ascii="Times New Roman" w:hAnsi="Times New Roman"/>
        </w:rPr>
      </w:pPr>
    </w:p>
    <w:p w:rsidR="00F84645" w:rsidP="00F84645" w14:paraId="1159B631" w14:textId="6A5C862F">
      <w:pPr>
        <w:rPr>
          <w:rFonts w:ascii="Times New Roman" w:hAnsi="Times New Roman"/>
        </w:rPr>
      </w:pPr>
      <w:r w:rsidRPr="2F82CF04">
        <w:rPr>
          <w:rFonts w:ascii="Times New Roman" w:hAnsi="Times New Roman"/>
        </w:rPr>
        <w:t>K</w:t>
      </w:r>
      <w:r w:rsidRPr="2F82CF04" w:rsidR="00031954">
        <w:rPr>
          <w:rFonts w:ascii="Times New Roman" w:hAnsi="Times New Roman"/>
        </w:rPr>
        <w:t xml:space="preserve">eeping information private </w:t>
      </w:r>
      <w:r w:rsidRPr="2F82CF04" w:rsidR="00C64A1E">
        <w:rPr>
          <w:rFonts w:ascii="Times New Roman" w:hAnsi="Times New Roman"/>
        </w:rPr>
        <w:t>regarding</w:t>
      </w:r>
      <w:r w:rsidRPr="2F82CF04">
        <w:rPr>
          <w:rFonts w:ascii="Times New Roman" w:hAnsi="Times New Roman"/>
        </w:rPr>
        <w:t xml:space="preserve"> </w:t>
      </w:r>
      <w:r w:rsidRPr="2F82CF04" w:rsidR="008F7F0E">
        <w:rPr>
          <w:rFonts w:ascii="Times New Roman" w:hAnsi="Times New Roman"/>
        </w:rPr>
        <w:t>student social security numbers and</w:t>
      </w:r>
      <w:r w:rsidRPr="2F82CF04">
        <w:rPr>
          <w:rFonts w:ascii="Times New Roman" w:hAnsi="Times New Roman"/>
        </w:rPr>
        <w:t xml:space="preserve"> student records, including student medical records, is covered in </w:t>
      </w:r>
      <w:r w:rsidRPr="2F82CF04" w:rsidR="005243FA">
        <w:rPr>
          <w:rFonts w:ascii="Times New Roman" w:hAnsi="Times New Roman"/>
        </w:rPr>
        <w:t>WIOA regulations</w:t>
      </w:r>
      <w:r w:rsidRPr="2F82CF04" w:rsidR="009D574C">
        <w:rPr>
          <w:rFonts w:ascii="Times New Roman" w:hAnsi="Times New Roman"/>
        </w:rPr>
        <w:t xml:space="preserve">, </w:t>
      </w:r>
      <w:r w:rsidRPr="2F82CF04" w:rsidR="005243FA">
        <w:rPr>
          <w:rFonts w:ascii="Times New Roman" w:hAnsi="Times New Roman"/>
        </w:rPr>
        <w:t>the</w:t>
      </w:r>
      <w:r w:rsidRPr="2F82CF04">
        <w:rPr>
          <w:rFonts w:ascii="Times New Roman" w:hAnsi="Times New Roman"/>
        </w:rPr>
        <w:t xml:space="preserve"> Job Corps</w:t>
      </w:r>
      <w:r w:rsidRPr="2F82CF04" w:rsidR="009D574C">
        <w:rPr>
          <w:rFonts w:ascii="Times New Roman" w:hAnsi="Times New Roman"/>
        </w:rPr>
        <w:t xml:space="preserve"> </w:t>
      </w:r>
      <w:r w:rsidRPr="2F82CF04" w:rsidR="005243FA">
        <w:rPr>
          <w:rFonts w:ascii="Times New Roman" w:hAnsi="Times New Roman"/>
        </w:rPr>
        <w:t>PRH</w:t>
      </w:r>
      <w:r w:rsidRPr="2F82CF04" w:rsidR="009D574C">
        <w:rPr>
          <w:rFonts w:ascii="Times New Roman" w:hAnsi="Times New Roman"/>
        </w:rPr>
        <w:t xml:space="preserve"> </w:t>
      </w:r>
      <w:r w:rsidRPr="2F82CF04" w:rsidR="00F653DD">
        <w:rPr>
          <w:rFonts w:ascii="Times New Roman" w:hAnsi="Times New Roman"/>
        </w:rPr>
        <w:t>and the Department of Labor’s Privacy Act SORN DOL/GOVT-2</w:t>
      </w:r>
      <w:r w:rsidRPr="2F82CF04" w:rsidR="009D574C">
        <w:rPr>
          <w:rFonts w:ascii="Times New Roman" w:hAnsi="Times New Roman"/>
        </w:rPr>
        <w:t>,</w:t>
      </w:r>
      <w:r w:rsidRPr="2F82CF04" w:rsidR="00F653DD">
        <w:rPr>
          <w:rFonts w:ascii="Times New Roman" w:hAnsi="Times New Roman"/>
        </w:rPr>
        <w:t xml:space="preserve"> Job Corps Student </w:t>
      </w:r>
      <w:r w:rsidRPr="2F82CF04" w:rsidR="009D574C">
        <w:rPr>
          <w:rFonts w:ascii="Times New Roman" w:hAnsi="Times New Roman"/>
        </w:rPr>
        <w:t>R</w:t>
      </w:r>
      <w:r w:rsidRPr="2F82CF04" w:rsidR="00F653DD">
        <w:rPr>
          <w:rFonts w:ascii="Times New Roman" w:hAnsi="Times New Roman"/>
        </w:rPr>
        <w:t>ecords</w:t>
      </w:r>
      <w:r w:rsidRPr="2F82CF04" w:rsidR="009D574C">
        <w:rPr>
          <w:rFonts w:ascii="Times New Roman" w:hAnsi="Times New Roman"/>
        </w:rPr>
        <w:t xml:space="preserve">. </w:t>
      </w:r>
      <w:r w:rsidRPr="2F82CF04" w:rsidR="005243FA">
        <w:rPr>
          <w:rFonts w:ascii="Times New Roman" w:hAnsi="Times New Roman"/>
        </w:rPr>
        <w:t>The regulations implementing WIOA</w:t>
      </w:r>
      <w:r w:rsidRPr="2F82CF04" w:rsidR="00F653DD">
        <w:rPr>
          <w:rFonts w:ascii="Times New Roman" w:hAnsi="Times New Roman"/>
        </w:rPr>
        <w:t xml:space="preserve"> and the PRH </w:t>
      </w:r>
      <w:r w:rsidRPr="2F82CF04" w:rsidR="005243FA">
        <w:rPr>
          <w:rFonts w:ascii="Times New Roman" w:hAnsi="Times New Roman"/>
        </w:rPr>
        <w:t xml:space="preserve">require that all </w:t>
      </w:r>
      <w:r w:rsidRPr="2F82CF04" w:rsidR="00AC75A2">
        <w:rPr>
          <w:rFonts w:ascii="Times New Roman" w:hAnsi="Times New Roman"/>
        </w:rPr>
        <w:t xml:space="preserve">student records be maintained and disclosed in accordance with the Privacy Act of 1974 and the Health Insurance Portability and Accountability Act (HIPAA). </w:t>
      </w:r>
      <w:r w:rsidRPr="2F82CF04">
        <w:rPr>
          <w:rFonts w:ascii="Times New Roman" w:hAnsi="Times New Roman"/>
        </w:rPr>
        <w:t xml:space="preserve">In addition, Privacy Act </w:t>
      </w:r>
      <w:r w:rsidRPr="2F82CF04" w:rsidR="00AC75A2">
        <w:rPr>
          <w:rFonts w:ascii="Times New Roman" w:hAnsi="Times New Roman"/>
        </w:rPr>
        <w:t>and HIPAA notice</w:t>
      </w:r>
      <w:r w:rsidRPr="2F82CF04" w:rsidR="008F7F0E">
        <w:rPr>
          <w:rFonts w:ascii="Times New Roman" w:hAnsi="Times New Roman"/>
        </w:rPr>
        <w:t>s</w:t>
      </w:r>
      <w:r w:rsidRPr="2F82CF04" w:rsidR="00AC75A2">
        <w:rPr>
          <w:rFonts w:ascii="Times New Roman" w:hAnsi="Times New Roman"/>
        </w:rPr>
        <w:t xml:space="preserve"> are</w:t>
      </w:r>
      <w:r w:rsidRPr="2F82CF04">
        <w:rPr>
          <w:rFonts w:ascii="Times New Roman" w:hAnsi="Times New Roman"/>
        </w:rPr>
        <w:t xml:space="preserve"> given and explained to each student, stating explicitly how the informatio</w:t>
      </w:r>
      <w:r w:rsidRPr="2F82CF04" w:rsidR="00096309">
        <w:rPr>
          <w:rFonts w:ascii="Times New Roman" w:hAnsi="Times New Roman"/>
        </w:rPr>
        <w:t xml:space="preserve">n is to be used, who has access, </w:t>
      </w:r>
      <w:r w:rsidRPr="2F82CF04">
        <w:rPr>
          <w:rFonts w:ascii="Times New Roman" w:hAnsi="Times New Roman"/>
        </w:rPr>
        <w:t>and how it can be released and to whom.</w:t>
      </w:r>
      <w:r w:rsidRPr="2F82CF04" w:rsidR="00C51088">
        <w:rPr>
          <w:rFonts w:ascii="Times New Roman" w:hAnsi="Times New Roman"/>
        </w:rPr>
        <w:t xml:space="preserve"> In addition, information provided is subject to the rules governing the disclosure of proprietary</w:t>
      </w:r>
      <w:r w:rsidRPr="2F82CF04" w:rsidR="00563337">
        <w:rPr>
          <w:rFonts w:ascii="Times New Roman" w:hAnsi="Times New Roman"/>
        </w:rPr>
        <w:t>,</w:t>
      </w:r>
      <w:r w:rsidRPr="2F82CF04" w:rsidR="00C51088">
        <w:rPr>
          <w:rFonts w:ascii="Times New Roman" w:hAnsi="Times New Roman"/>
        </w:rPr>
        <w:t xml:space="preserve"> business confidential</w:t>
      </w:r>
      <w:r w:rsidRPr="2F82CF04" w:rsidR="00563337">
        <w:rPr>
          <w:rFonts w:ascii="Times New Roman" w:hAnsi="Times New Roman"/>
        </w:rPr>
        <w:t>, and procurement sensitive</w:t>
      </w:r>
      <w:r w:rsidRPr="2F82CF04" w:rsidR="00C51088">
        <w:rPr>
          <w:rFonts w:ascii="Times New Roman" w:hAnsi="Times New Roman"/>
        </w:rPr>
        <w:t xml:space="preserve"> information.</w:t>
      </w:r>
      <w:r w:rsidRPr="2F82CF04">
        <w:rPr>
          <w:rFonts w:ascii="Times New Roman" w:hAnsi="Times New Roman"/>
        </w:rPr>
        <w:t xml:space="preserve">  </w:t>
      </w:r>
    </w:p>
    <w:p w:rsidR="004F3709" w:rsidRPr="00BA05DE" w:rsidP="00F84645" w14:paraId="39AF4141" w14:textId="77777777">
      <w:pPr>
        <w:rPr>
          <w:rFonts w:ascii="Times New Roman" w:hAnsi="Times New Roman"/>
        </w:rPr>
      </w:pPr>
    </w:p>
    <w:p w:rsidR="00F84645" w:rsidRPr="007A0B23" w:rsidP="00294739" w14:paraId="13673115" w14:textId="77777777">
      <w:pPr>
        <w:tabs>
          <w:tab w:val="left" w:pos="-1440"/>
        </w:tabs>
        <w:rPr>
          <w:rFonts w:ascii="Times New Roman" w:hAnsi="Times New Roman"/>
          <w:b/>
          <w:bCs/>
          <w:i/>
        </w:rPr>
      </w:pPr>
      <w:r w:rsidRPr="007A0B23">
        <w:rPr>
          <w:rFonts w:ascii="Times New Roman" w:hAnsi="Times New Roman"/>
          <w:b/>
          <w:bCs/>
          <w:i/>
        </w:rPr>
        <w:t xml:space="preserve">11.   </w:t>
      </w:r>
      <w:r w:rsidRPr="007A0B23">
        <w:rPr>
          <w:rFonts w:ascii="Times New Roman" w:hAnsi="Times New Roman"/>
          <w:b/>
          <w:bCs/>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84645" w:rsidRPr="00BA05DE" w:rsidP="00F84645" w14:paraId="78D2BDA1" w14:textId="77777777">
      <w:pPr>
        <w:rPr>
          <w:rFonts w:ascii="Times New Roman" w:hAnsi="Times New Roman"/>
        </w:rPr>
      </w:pPr>
    </w:p>
    <w:p w:rsidR="002E749A" w:rsidRPr="002E749A" w:rsidP="002E749A" w14:paraId="08F2597B" w14:textId="00457F68">
      <w:pPr>
        <w:rPr>
          <w:rFonts w:ascii="Times New Roman" w:hAnsi="Times New Roman"/>
        </w:rPr>
      </w:pPr>
      <w:r w:rsidRPr="007858A9">
        <w:rPr>
          <w:rFonts w:ascii="Times New Roman" w:hAnsi="Times New Roman"/>
        </w:rPr>
        <w:t xml:space="preserve">Job Corps </w:t>
      </w:r>
      <w:r w:rsidRPr="002E749A">
        <w:rPr>
          <w:rFonts w:ascii="Times New Roman" w:hAnsi="Times New Roman"/>
        </w:rPr>
        <w:t xml:space="preserve">is mandated per </w:t>
      </w:r>
      <w:hyperlink r:id="rId8">
        <w:r w:rsidRPr="002E749A">
          <w:rPr>
            <w:rStyle w:val="Hyperlink"/>
            <w:rFonts w:ascii="Times New Roman" w:hAnsi="Times New Roman"/>
          </w:rPr>
          <w:t>20 CFR 686.530</w:t>
        </w:r>
      </w:hyperlink>
      <w:r w:rsidRPr="002E749A">
        <w:rPr>
          <w:rFonts w:ascii="Times New Roman" w:hAnsi="Times New Roman"/>
        </w:rPr>
        <w:t xml:space="preserve"> to provide “[m]edical services, through provision or coordination of a wellness program which includes access to basic medical, dental and mental health services, as described in the Policy and Requirements Handbook, for all students from the date of enrollment until separation from the Job Corps program.”  To provide medical services, Job Corps asks health-related questions of a sensitive nature, including questions regarding sexual health, mental health, and substance use. The information gathered through these forms is vital for the following reasons:</w:t>
      </w:r>
    </w:p>
    <w:p w:rsidR="002E749A" w:rsidRPr="002E749A" w:rsidP="002E749A" w14:paraId="545F8864" w14:textId="77777777">
      <w:pPr>
        <w:pStyle w:val="ListParagraph"/>
        <w:widowControl/>
        <w:numPr>
          <w:ilvl w:val="0"/>
          <w:numId w:val="31"/>
        </w:numPr>
        <w:autoSpaceDE/>
        <w:autoSpaceDN/>
        <w:adjustRightInd/>
        <w:spacing w:after="160" w:line="278" w:lineRule="auto"/>
        <w:rPr>
          <w:rFonts w:ascii="Times New Roman" w:hAnsi="Times New Roman"/>
        </w:rPr>
      </w:pPr>
      <w:r w:rsidRPr="002E749A">
        <w:rPr>
          <w:rFonts w:ascii="Times New Roman" w:hAnsi="Times New Roman"/>
        </w:rPr>
        <w:t>Allow Job Corps health and wellness staff to customized healthcare based on students' past and current medical, mental health, substance use, and oral health.</w:t>
      </w:r>
    </w:p>
    <w:p w:rsidR="002E749A" w:rsidRPr="002E749A" w:rsidP="002E749A" w14:paraId="700053D2" w14:textId="77777777">
      <w:pPr>
        <w:pStyle w:val="ListParagraph"/>
        <w:widowControl/>
        <w:numPr>
          <w:ilvl w:val="0"/>
          <w:numId w:val="31"/>
        </w:numPr>
        <w:autoSpaceDE/>
        <w:autoSpaceDN/>
        <w:adjustRightInd/>
        <w:spacing w:after="160" w:line="278" w:lineRule="auto"/>
        <w:rPr>
          <w:rFonts w:ascii="Times New Roman" w:hAnsi="Times New Roman"/>
        </w:rPr>
      </w:pPr>
      <w:r w:rsidRPr="002E749A">
        <w:rPr>
          <w:rFonts w:ascii="Times New Roman" w:hAnsi="Times New Roman"/>
        </w:rPr>
        <w:t>Identify and ensure prompt treatment and disposition for serious health issues, which ultimately results in a safer environment on Job Corps centers.</w:t>
      </w:r>
    </w:p>
    <w:p w:rsidR="002E749A" w:rsidRPr="002E749A" w:rsidP="002E749A" w14:paraId="579C83EB" w14:textId="77777777">
      <w:pPr>
        <w:pStyle w:val="ListParagraph"/>
        <w:widowControl/>
        <w:numPr>
          <w:ilvl w:val="0"/>
          <w:numId w:val="31"/>
        </w:numPr>
        <w:autoSpaceDE/>
        <w:autoSpaceDN/>
        <w:adjustRightInd/>
        <w:spacing w:after="160" w:line="278" w:lineRule="auto"/>
        <w:rPr>
          <w:rFonts w:ascii="Times New Roman" w:hAnsi="Times New Roman"/>
        </w:rPr>
      </w:pPr>
      <w:r w:rsidRPr="002E749A">
        <w:rPr>
          <w:rFonts w:ascii="Times New Roman" w:hAnsi="Times New Roman"/>
        </w:rPr>
        <w:t>Ensures Job Corps health and wellness staff meet nationally recommended health guidelines for the Job Corps student population age group.</w:t>
      </w:r>
    </w:p>
    <w:p w:rsidR="002E749A" w:rsidRPr="002E749A" w:rsidP="002E749A" w14:paraId="2A7DA61D" w14:textId="77777777">
      <w:pPr>
        <w:pStyle w:val="ListParagraph"/>
        <w:widowControl/>
        <w:numPr>
          <w:ilvl w:val="0"/>
          <w:numId w:val="31"/>
        </w:numPr>
        <w:autoSpaceDE/>
        <w:autoSpaceDN/>
        <w:adjustRightInd/>
        <w:spacing w:after="160" w:line="278" w:lineRule="auto"/>
        <w:rPr>
          <w:rFonts w:ascii="Times New Roman" w:hAnsi="Times New Roman"/>
        </w:rPr>
      </w:pPr>
      <w:r w:rsidRPr="002E749A">
        <w:rPr>
          <w:rFonts w:ascii="Times New Roman" w:hAnsi="Times New Roman"/>
        </w:rPr>
        <w:t>Provides students with an opportunity to request reproductive health services, including birth control.</w:t>
      </w:r>
    </w:p>
    <w:p w:rsidR="002E749A" w:rsidRPr="002E749A" w:rsidP="002E749A" w14:paraId="315A74E9" w14:textId="77777777">
      <w:pPr>
        <w:pStyle w:val="ListParagraph"/>
        <w:widowControl/>
        <w:numPr>
          <w:ilvl w:val="0"/>
          <w:numId w:val="31"/>
        </w:numPr>
        <w:autoSpaceDE/>
        <w:autoSpaceDN/>
        <w:adjustRightInd/>
        <w:rPr>
          <w:rFonts w:ascii="Times New Roman" w:hAnsi="Times New Roman"/>
        </w:rPr>
      </w:pPr>
      <w:r w:rsidRPr="002E749A">
        <w:rPr>
          <w:rFonts w:ascii="Times New Roman" w:hAnsi="Times New Roman"/>
        </w:rPr>
        <w:t>Allows students enhanced access to substance abuse prevention counseling.</w:t>
      </w:r>
    </w:p>
    <w:p w:rsidR="002E749A" w:rsidRPr="002E749A" w:rsidP="002E749A" w14:paraId="7643E855" w14:textId="77777777">
      <w:pPr>
        <w:rPr>
          <w:rFonts w:ascii="Times New Roman" w:hAnsi="Times New Roman"/>
        </w:rPr>
      </w:pPr>
    </w:p>
    <w:p w:rsidR="002E749A" w:rsidP="002E749A" w14:paraId="2634EEFB" w14:textId="77777777">
      <w:pPr>
        <w:rPr>
          <w:rFonts w:ascii="Times New Roman" w:hAnsi="Times New Roman"/>
        </w:rPr>
      </w:pPr>
      <w:r w:rsidRPr="002E749A">
        <w:rPr>
          <w:rFonts w:ascii="Times New Roman" w:hAnsi="Times New Roman"/>
        </w:rPr>
        <w:t xml:space="preserve">Prior to enrollment, students receive and sign the ETA 6-53 Part 2: Job Corps Health Services and Authorization to Administer Healthcare. This standardized form explains required, recommended, and available healthcare services. By signing the form, students acknowledge that they understand Job Corps’ health services and requirements of enrollment and have had the opportunity to ask questions. </w:t>
      </w:r>
    </w:p>
    <w:p w:rsidR="002E749A" w:rsidRPr="002E749A" w:rsidP="002E749A" w14:paraId="467375A7" w14:textId="77777777">
      <w:pPr>
        <w:rPr>
          <w:rFonts w:ascii="Times New Roman" w:hAnsi="Times New Roman"/>
        </w:rPr>
      </w:pPr>
    </w:p>
    <w:p w:rsidR="002E749A" w:rsidRPr="002E749A" w:rsidP="002E749A" w14:paraId="57C0CE73" w14:textId="7A9498FB">
      <w:pPr>
        <w:rPr>
          <w:rFonts w:ascii="Times New Roman" w:hAnsi="Times New Roman"/>
        </w:rPr>
      </w:pPr>
      <w:r w:rsidRPr="2F82CF04">
        <w:rPr>
          <w:rFonts w:ascii="Times New Roman" w:hAnsi="Times New Roman"/>
        </w:rPr>
        <w:t xml:space="preserve">Additionally, all students sign Health Insurance Portability and Accountability Act (HIPAA) Notice of Privacy Practices and Job Corps HIPAA Authorization for obtaining sensitive health information. These forms explain privacy, need-to-know, and other aspects of sensitive health information as it relates to care provided on center. Students have the right revoke HIPAA authorization at any time as specified on the HIPAA forms.  </w:t>
      </w:r>
    </w:p>
    <w:p w:rsidR="002E749A" w:rsidP="002E749A" w14:paraId="1ABD059E" w14:textId="77777777">
      <w:pPr>
        <w:rPr>
          <w:rFonts w:ascii="Times New Roman" w:hAnsi="Times New Roman"/>
        </w:rPr>
      </w:pPr>
      <w:r w:rsidRPr="002E749A">
        <w:rPr>
          <w:rFonts w:ascii="Times New Roman" w:hAnsi="Times New Roman"/>
        </w:rPr>
        <w:t>Job Corps complies with HIPAA and keeps all health information confidential. All private health information is stored in a locked cabinet in the Health and Wellness Center. For all forms, other than the Social Intake Form, only health staff within the Health and Wellness Center may access the information.</w:t>
      </w:r>
    </w:p>
    <w:p w:rsidR="002E749A" w:rsidRPr="002E749A" w:rsidP="002E749A" w14:paraId="29F0CCF3" w14:textId="77777777">
      <w:pPr>
        <w:rPr>
          <w:rFonts w:ascii="Times New Roman" w:hAnsi="Times New Roman"/>
        </w:rPr>
      </w:pPr>
    </w:p>
    <w:p w:rsidR="00AC08C7" w:rsidRPr="002E749A" w:rsidP="002E749A" w14:paraId="6F5DC8BD" w14:textId="31BDC235">
      <w:pPr>
        <w:rPr>
          <w:rFonts w:ascii="Times New Roman" w:hAnsi="Times New Roman"/>
        </w:rPr>
      </w:pPr>
      <w:r w:rsidRPr="2F82CF04">
        <w:rPr>
          <w:rFonts w:ascii="Times New Roman" w:hAnsi="Times New Roman"/>
        </w:rPr>
        <w:t xml:space="preserve">Counseling staff collect information on the Social Intake Form in an interview format with each new student. Counseling staff have access to information disclosed on these forms to provide individualized career </w:t>
      </w:r>
      <w:r w:rsidRPr="2F82CF04" w:rsidR="606C59A4">
        <w:rPr>
          <w:rFonts w:ascii="Times New Roman" w:hAnsi="Times New Roman"/>
        </w:rPr>
        <w:t xml:space="preserve">and personal </w:t>
      </w:r>
      <w:r w:rsidRPr="2F82CF04" w:rsidR="00F86305">
        <w:rPr>
          <w:rFonts w:ascii="Times New Roman" w:hAnsi="Times New Roman"/>
        </w:rPr>
        <w:t>counseling support</w:t>
      </w:r>
      <w:r w:rsidRPr="2F82CF04">
        <w:rPr>
          <w:rFonts w:ascii="Times New Roman" w:hAnsi="Times New Roman"/>
        </w:rPr>
        <w:t xml:space="preserve"> but must keep information secure to comply with HIPAA. Health staff within the Health and Wellness Center may also access the </w:t>
      </w:r>
      <w:r w:rsidRPr="2F82CF04">
        <w:rPr>
          <w:rFonts w:ascii="Times New Roman" w:hAnsi="Times New Roman"/>
        </w:rPr>
        <w:t xml:space="preserve">information on the Social Intake Form </w:t>
      </w:r>
      <w:r w:rsidRPr="2F82CF04" w:rsidR="77369545">
        <w:rPr>
          <w:rFonts w:ascii="Times New Roman" w:hAnsi="Times New Roman"/>
        </w:rPr>
        <w:t xml:space="preserve">in order to assist the student in mental health </w:t>
      </w:r>
      <w:r w:rsidRPr="2F82CF04" w:rsidR="11D7031D">
        <w:rPr>
          <w:rFonts w:ascii="Times New Roman" w:hAnsi="Times New Roman"/>
        </w:rPr>
        <w:t>maintenance</w:t>
      </w:r>
      <w:r w:rsidRPr="2F82CF04">
        <w:rPr>
          <w:rFonts w:ascii="Times New Roman" w:hAnsi="Times New Roman"/>
        </w:rPr>
        <w:t xml:space="preserve"> and must maintain confidentiality with the information.</w:t>
      </w:r>
    </w:p>
    <w:p w:rsidR="007E5534" w:rsidP="00F84645" w14:paraId="0AF22A12" w14:textId="77777777">
      <w:pPr>
        <w:rPr>
          <w:rFonts w:ascii="Times New Roman" w:hAnsi="Times New Roman"/>
        </w:rPr>
      </w:pPr>
    </w:p>
    <w:p w:rsidR="00F56114" w:rsidP="00F84645" w14:paraId="3EA1A606" w14:textId="7891B3B0">
      <w:pPr>
        <w:rPr>
          <w:rFonts w:ascii="Times New Roman" w:hAnsi="Times New Roman"/>
        </w:rPr>
      </w:pPr>
      <w:r w:rsidRPr="007858A9">
        <w:rPr>
          <w:rFonts w:ascii="Times New Roman" w:hAnsi="Times New Roman"/>
        </w:rPr>
        <w:t xml:space="preserve">Job Corps </w:t>
      </w:r>
      <w:r w:rsidRPr="007858A9" w:rsidR="00CE3754">
        <w:rPr>
          <w:rFonts w:ascii="Times New Roman" w:hAnsi="Times New Roman"/>
        </w:rPr>
        <w:t>collects gender identity information for the purposes of providing appropriate services to students and shares this information only on a need-to-know basis or with the permission of the studen</w:t>
      </w:r>
      <w:r w:rsidRPr="007858A9" w:rsidR="00B6322A">
        <w:rPr>
          <w:rFonts w:ascii="Times New Roman" w:hAnsi="Times New Roman"/>
        </w:rPr>
        <w:t>t</w:t>
      </w:r>
      <w:r w:rsidRPr="007858A9">
        <w:rPr>
          <w:rFonts w:ascii="Times New Roman" w:hAnsi="Times New Roman"/>
        </w:rPr>
        <w:t>. Instead, Job Corps uses this information to provide services and interact with the students in a way that best meets their needs. Job Corps ensure</w:t>
      </w:r>
      <w:r w:rsidRPr="007858A9" w:rsidR="00CE6A1C">
        <w:rPr>
          <w:rFonts w:ascii="Times New Roman" w:hAnsi="Times New Roman"/>
        </w:rPr>
        <w:t>s</w:t>
      </w:r>
      <w:r w:rsidRPr="007858A9">
        <w:rPr>
          <w:rFonts w:ascii="Times New Roman" w:hAnsi="Times New Roman"/>
        </w:rPr>
        <w:t xml:space="preserve"> that Outreach and Admissions staff, as well as center staff are aware of gender identity </w:t>
      </w:r>
      <w:r w:rsidRPr="007858A9" w:rsidR="00CE6A1C">
        <w:rPr>
          <w:rFonts w:ascii="Times New Roman" w:hAnsi="Times New Roman"/>
        </w:rPr>
        <w:t xml:space="preserve">to the extent necessary </w:t>
      </w:r>
      <w:r w:rsidRPr="007858A9" w:rsidR="0077406F">
        <w:rPr>
          <w:rFonts w:ascii="Times New Roman" w:hAnsi="Times New Roman"/>
        </w:rPr>
        <w:t xml:space="preserve">and taking into consideration the </w:t>
      </w:r>
      <w:r w:rsidRPr="007858A9" w:rsidR="008245F0">
        <w:rPr>
          <w:rFonts w:ascii="Times New Roman" w:hAnsi="Times New Roman"/>
        </w:rPr>
        <w:t xml:space="preserve">preferences </w:t>
      </w:r>
      <w:r w:rsidRPr="007858A9" w:rsidR="009565AC">
        <w:rPr>
          <w:rFonts w:ascii="Times New Roman" w:hAnsi="Times New Roman"/>
        </w:rPr>
        <w:t xml:space="preserve">of the student </w:t>
      </w:r>
      <w:r w:rsidRPr="007858A9">
        <w:rPr>
          <w:rFonts w:ascii="Times New Roman" w:hAnsi="Times New Roman"/>
        </w:rPr>
        <w:t xml:space="preserve">so that they can engage with each student in an appropriate and inclusive way. </w:t>
      </w:r>
      <w:r w:rsidR="00284967">
        <w:rPr>
          <w:rFonts w:ascii="Times New Roman" w:hAnsi="Times New Roman"/>
        </w:rPr>
        <w:t xml:space="preserve"> </w:t>
      </w:r>
    </w:p>
    <w:p w:rsidR="00F86305" w:rsidRPr="00BA05DE" w:rsidP="00F84645" w14:paraId="33B5F581" w14:textId="77777777">
      <w:pPr>
        <w:rPr>
          <w:rFonts w:ascii="Times New Roman" w:hAnsi="Times New Roman"/>
        </w:rPr>
      </w:pPr>
    </w:p>
    <w:p w:rsidR="009646F0" w:rsidRPr="00C13C81" w:rsidP="003A7E5C" w14:paraId="7BEAF1CB" w14:textId="77777777">
      <w:pPr>
        <w:keepNext/>
        <w:numPr>
          <w:ilvl w:val="0"/>
          <w:numId w:val="2"/>
        </w:numPr>
        <w:tabs>
          <w:tab w:val="left" w:pos="-1440"/>
        </w:tabs>
        <w:ind w:left="432" w:hanging="432"/>
        <w:rPr>
          <w:rFonts w:ascii="Times New Roman" w:hAnsi="Times New Roman"/>
          <w:b/>
          <w:bCs/>
        </w:rPr>
      </w:pPr>
      <w:r w:rsidRPr="00C13C81">
        <w:rPr>
          <w:rFonts w:ascii="Times New Roman" w:hAnsi="Times New Roman"/>
          <w:b/>
          <w:bCs/>
          <w:i/>
        </w:rPr>
        <w:t xml:space="preserve"> </w:t>
      </w:r>
      <w:r w:rsidRPr="00F73B86" w:rsidR="00F84645">
        <w:rPr>
          <w:rFonts w:ascii="Times New Roman" w:hAnsi="Times New Roman"/>
          <w:b/>
          <w:bCs/>
          <w:i/>
        </w:rPr>
        <w:t>Provide estimates of the hour burden of the collection of information.</w:t>
      </w:r>
      <w:r w:rsidRPr="00C13C81" w:rsidR="00F84645">
        <w:rPr>
          <w:rFonts w:ascii="Times New Roman" w:hAnsi="Times New Roman"/>
          <w:b/>
          <w:bCs/>
        </w:rPr>
        <w:t xml:space="preserve"> </w:t>
      </w:r>
    </w:p>
    <w:p w:rsidR="009646F0" w:rsidP="009646F0" w14:paraId="7F4AF1C0" w14:textId="77777777">
      <w:pPr>
        <w:keepNext/>
        <w:tabs>
          <w:tab w:val="left" w:pos="-1440"/>
        </w:tabs>
        <w:rPr>
          <w:rFonts w:ascii="Times New Roman" w:hAnsi="Times New Roman"/>
        </w:rPr>
      </w:pPr>
    </w:p>
    <w:p w:rsidR="009646F0" w:rsidRPr="009646F0" w:rsidP="2F82CF04" w14:paraId="2B1626B8" w14:textId="67E12A77">
      <w:pPr>
        <w:keepNext/>
        <w:rPr>
          <w:rFonts w:ascii="Times New Roman" w:hAnsi="Times New Roman"/>
        </w:rPr>
      </w:pPr>
      <w:r w:rsidRPr="2F82CF04">
        <w:rPr>
          <w:rFonts w:ascii="Times New Roman" w:hAnsi="Times New Roman"/>
        </w:rPr>
        <w:t>Federal requirements regarding contractor information collection activities fall into a number of categories</w:t>
      </w:r>
      <w:r w:rsidRPr="2F82CF04" w:rsidR="00F73B86">
        <w:rPr>
          <w:rFonts w:ascii="Times New Roman" w:hAnsi="Times New Roman"/>
        </w:rPr>
        <w:t>/Business Units</w:t>
      </w:r>
      <w:r w:rsidRPr="2F82CF04">
        <w:rPr>
          <w:rFonts w:ascii="Times New Roman" w:hAnsi="Times New Roman"/>
        </w:rPr>
        <w:t>. From a burden hour standpoint, burden has been minimized due to the implementation of automated systems</w:t>
      </w:r>
      <w:r w:rsidRPr="2F82CF04" w:rsidR="002B66AE">
        <w:rPr>
          <w:rFonts w:ascii="Times New Roman" w:hAnsi="Times New Roman"/>
        </w:rPr>
        <w:t xml:space="preserve"> (</w:t>
      </w:r>
      <w:r w:rsidRPr="2F82CF04" w:rsidR="00AB4F04">
        <w:rPr>
          <w:rFonts w:ascii="Times New Roman" w:hAnsi="Times New Roman"/>
        </w:rPr>
        <w:t xml:space="preserve">MyJobCorps, </w:t>
      </w:r>
      <w:r w:rsidRPr="2F82CF04">
        <w:rPr>
          <w:rFonts w:ascii="Times New Roman" w:hAnsi="Times New Roman"/>
        </w:rPr>
        <w:t xml:space="preserve">CIS, FMS, </w:t>
      </w:r>
      <w:r w:rsidRPr="2F82CF04" w:rsidR="00270273">
        <w:rPr>
          <w:rFonts w:ascii="Times New Roman" w:hAnsi="Times New Roman"/>
        </w:rPr>
        <w:t>CRA</w:t>
      </w:r>
      <w:r w:rsidRPr="2F82CF04" w:rsidR="000230AE">
        <w:rPr>
          <w:rFonts w:ascii="Times New Roman" w:hAnsi="Times New Roman"/>
        </w:rPr>
        <w:t>,</w:t>
      </w:r>
      <w:r w:rsidRPr="2F82CF04">
        <w:rPr>
          <w:rFonts w:ascii="Times New Roman" w:hAnsi="Times New Roman"/>
        </w:rPr>
        <w:t xml:space="preserve"> JFAS</w:t>
      </w:r>
      <w:r w:rsidRPr="2F82CF04" w:rsidR="000230AE">
        <w:rPr>
          <w:rFonts w:ascii="Times New Roman" w:hAnsi="Times New Roman"/>
        </w:rPr>
        <w:t xml:space="preserve"> and GDC</w:t>
      </w:r>
      <w:r w:rsidRPr="2F82CF04" w:rsidR="002B66AE">
        <w:rPr>
          <w:rFonts w:ascii="Times New Roman" w:hAnsi="Times New Roman"/>
        </w:rPr>
        <w:t>)</w:t>
      </w:r>
      <w:r w:rsidRPr="2F82CF04">
        <w:rPr>
          <w:rFonts w:ascii="Times New Roman" w:hAnsi="Times New Roman"/>
        </w:rPr>
        <w:t xml:space="preserve"> which only requir</w:t>
      </w:r>
      <w:r w:rsidRPr="2F82CF04" w:rsidR="00F8695B">
        <w:rPr>
          <w:rFonts w:ascii="Times New Roman" w:hAnsi="Times New Roman"/>
        </w:rPr>
        <w:t xml:space="preserve">e </w:t>
      </w:r>
      <w:r w:rsidRPr="2F82CF04">
        <w:rPr>
          <w:rFonts w:ascii="Times New Roman" w:hAnsi="Times New Roman"/>
        </w:rPr>
        <w:t>entry by users for data that is already collected. Some i</w:t>
      </w:r>
      <w:r w:rsidRPr="2F82CF04" w:rsidR="00F8695B">
        <w:rPr>
          <w:rFonts w:ascii="Times New Roman" w:hAnsi="Times New Roman"/>
        </w:rPr>
        <w:t>nformation collection activities relate</w:t>
      </w:r>
      <w:r w:rsidRPr="2F82CF04">
        <w:rPr>
          <w:rFonts w:ascii="Times New Roman" w:hAnsi="Times New Roman"/>
        </w:rPr>
        <w:t xml:space="preserve"> to student enrollment, education, vocational, employment and payroll matters.  </w:t>
      </w:r>
      <w:r w:rsidRPr="2F82CF04" w:rsidR="00D8780E">
        <w:rPr>
          <w:rFonts w:ascii="Times New Roman" w:hAnsi="Times New Roman"/>
        </w:rPr>
        <w:t>Some</w:t>
      </w:r>
      <w:r w:rsidRPr="2F82CF04">
        <w:rPr>
          <w:rFonts w:ascii="Times New Roman" w:hAnsi="Times New Roman"/>
        </w:rPr>
        <w:t xml:space="preserve"> modules within the centralized database </w:t>
      </w:r>
      <w:r w:rsidRPr="2F82CF04" w:rsidR="006432F3">
        <w:rPr>
          <w:rFonts w:ascii="Times New Roman" w:hAnsi="Times New Roman"/>
        </w:rPr>
        <w:t>produce reports on</w:t>
      </w:r>
      <w:r w:rsidRPr="2F82CF04">
        <w:rPr>
          <w:rFonts w:ascii="Times New Roman" w:hAnsi="Times New Roman"/>
        </w:rPr>
        <w:t xml:space="preserve"> Portable Document Format (PDF) forms</w:t>
      </w:r>
      <w:r w:rsidRPr="2F82CF04" w:rsidR="00D8780E">
        <w:rPr>
          <w:rFonts w:ascii="Times New Roman" w:hAnsi="Times New Roman"/>
        </w:rPr>
        <w:t xml:space="preserve"> which report the data collected in the system</w:t>
      </w:r>
      <w:r w:rsidRPr="2F82CF04">
        <w:rPr>
          <w:rFonts w:ascii="Times New Roman" w:hAnsi="Times New Roman"/>
        </w:rPr>
        <w:t>.</w:t>
      </w:r>
    </w:p>
    <w:p w:rsidR="009646F0" w:rsidRPr="009646F0" w:rsidP="009646F0" w14:paraId="0BD828A1" w14:textId="77777777">
      <w:pPr>
        <w:keepNext/>
        <w:tabs>
          <w:tab w:val="left" w:pos="-1440"/>
        </w:tabs>
        <w:rPr>
          <w:rFonts w:ascii="Times New Roman" w:hAnsi="Times New Roman"/>
        </w:rPr>
      </w:pPr>
    </w:p>
    <w:p w:rsidR="009646F0" w:rsidRPr="009646F0" w:rsidP="33EA7803" w14:paraId="7E9B5C69" w14:textId="4426F484">
      <w:pPr>
        <w:keepNext/>
        <w:rPr>
          <w:rFonts w:ascii="Times New Roman" w:hAnsi="Times New Roman"/>
        </w:rPr>
      </w:pPr>
      <w:r w:rsidRPr="2F82CF04">
        <w:rPr>
          <w:rFonts w:ascii="Times New Roman" w:hAnsi="Times New Roman"/>
        </w:rPr>
        <w:t xml:space="preserve">Record keeping requirements are contained in the Job Corps </w:t>
      </w:r>
      <w:r w:rsidRPr="2F82CF04" w:rsidR="004812FF">
        <w:rPr>
          <w:rFonts w:ascii="Times New Roman" w:hAnsi="Times New Roman"/>
        </w:rPr>
        <w:t>PRH and</w:t>
      </w:r>
      <w:r w:rsidRPr="2F82CF04">
        <w:rPr>
          <w:rFonts w:ascii="Times New Roman" w:hAnsi="Times New Roman"/>
        </w:rPr>
        <w:t xml:space="preserve"> are incorporated by reference into the contract for 9</w:t>
      </w:r>
      <w:r w:rsidRPr="2F82CF04" w:rsidR="2B74CF38">
        <w:rPr>
          <w:rFonts w:ascii="Times New Roman" w:hAnsi="Times New Roman"/>
        </w:rPr>
        <w:t>7</w:t>
      </w:r>
      <w:r w:rsidRPr="2F82CF04">
        <w:rPr>
          <w:rFonts w:ascii="Times New Roman" w:hAnsi="Times New Roman"/>
        </w:rPr>
        <w:t xml:space="preserve"> contractor-operated centers.</w:t>
      </w:r>
      <w:r w:rsidRPr="2F82CF04" w:rsidR="59F7D346">
        <w:rPr>
          <w:rFonts w:ascii="Times New Roman" w:hAnsi="Times New Roman"/>
        </w:rPr>
        <w:t xml:space="preserve"> </w:t>
      </w:r>
      <w:r w:rsidRPr="2F82CF04">
        <w:rPr>
          <w:rFonts w:ascii="Times New Roman" w:hAnsi="Times New Roman"/>
        </w:rPr>
        <w:t>The remaining 2</w:t>
      </w:r>
      <w:r w:rsidRPr="2F82CF04" w:rsidR="00FD0EF1">
        <w:rPr>
          <w:rFonts w:ascii="Times New Roman" w:hAnsi="Times New Roman"/>
        </w:rPr>
        <w:t>4</w:t>
      </w:r>
      <w:r w:rsidRPr="2F82CF04">
        <w:rPr>
          <w:rFonts w:ascii="Times New Roman" w:hAnsi="Times New Roman"/>
        </w:rPr>
        <w:t xml:space="preserve"> centers are operated by the USDA</w:t>
      </w:r>
      <w:r w:rsidRPr="2F82CF04" w:rsidR="001214F8">
        <w:rPr>
          <w:rFonts w:ascii="Times New Roman" w:hAnsi="Times New Roman"/>
        </w:rPr>
        <w:t xml:space="preserve"> </w:t>
      </w:r>
      <w:r w:rsidRPr="2F82CF04">
        <w:rPr>
          <w:rFonts w:ascii="Times New Roman" w:hAnsi="Times New Roman"/>
        </w:rPr>
        <w:t xml:space="preserve">and are required </w:t>
      </w:r>
      <w:r w:rsidRPr="2F82CF04" w:rsidR="00F8695B">
        <w:rPr>
          <w:rFonts w:ascii="Times New Roman" w:hAnsi="Times New Roman"/>
        </w:rPr>
        <w:t xml:space="preserve">through an interagency agreement with the Department of Labor </w:t>
      </w:r>
      <w:r w:rsidRPr="2F82CF04">
        <w:rPr>
          <w:rFonts w:ascii="Times New Roman" w:hAnsi="Times New Roman"/>
        </w:rPr>
        <w:t>to report on the same information as the contractor operated centers.</w:t>
      </w:r>
      <w:r w:rsidRPr="2F82CF04" w:rsidR="008137FC">
        <w:rPr>
          <w:rFonts w:ascii="Times New Roman" w:hAnsi="Times New Roman"/>
        </w:rPr>
        <w:t xml:space="preserve"> Record keeping requirements for grantees are contained within the grant documents.</w:t>
      </w:r>
      <w:r w:rsidRPr="2F82CF04">
        <w:rPr>
          <w:rFonts w:ascii="Times New Roman" w:hAnsi="Times New Roman"/>
        </w:rPr>
        <w:t xml:space="preserve">  </w:t>
      </w:r>
    </w:p>
    <w:p w:rsidR="008F31E3" w:rsidP="00F84645" w14:paraId="16FA4D76" w14:textId="3581D406">
      <w:pPr>
        <w:rPr>
          <w:rFonts w:ascii="Times New Roman" w:hAnsi="Times New Roman"/>
        </w:rPr>
      </w:pPr>
    </w:p>
    <w:p w:rsidR="002A5820" w:rsidP="004F3709" w14:paraId="05572078" w14:textId="7E8CCCED">
      <w:pPr>
        <w:rPr>
          <w:rFonts w:ascii="Times New Roman" w:hAnsi="Times New Roman"/>
        </w:rPr>
      </w:pPr>
      <w:r w:rsidRPr="006E38B4">
        <w:rPr>
          <w:rFonts w:ascii="Times New Roman" w:hAnsi="Times New Roman"/>
        </w:rPr>
        <w:t>Hourly rate can vary widely depending on many important factors, including education, ce</w:t>
      </w:r>
      <w:r>
        <w:rPr>
          <w:rFonts w:ascii="Times New Roman" w:hAnsi="Times New Roman"/>
        </w:rPr>
        <w:t xml:space="preserve">rtifications, additional </w:t>
      </w:r>
      <w:r w:rsidR="004812FF">
        <w:rPr>
          <w:rFonts w:ascii="Times New Roman" w:hAnsi="Times New Roman"/>
        </w:rPr>
        <w:t>skills,</w:t>
      </w:r>
      <w:r>
        <w:rPr>
          <w:rFonts w:ascii="Times New Roman" w:hAnsi="Times New Roman"/>
        </w:rPr>
        <w:t xml:space="preserve"> and </w:t>
      </w:r>
      <w:r w:rsidRPr="006E38B4">
        <w:rPr>
          <w:rFonts w:ascii="Times New Roman" w:hAnsi="Times New Roman"/>
        </w:rPr>
        <w:t>the number of years </w:t>
      </w:r>
      <w:r w:rsidRPr="33EA7803" w:rsidR="2AA349CB">
        <w:rPr>
          <w:rFonts w:ascii="Times New Roman" w:hAnsi="Times New Roman"/>
        </w:rPr>
        <w:t>a Job Corps staff member has</w:t>
      </w:r>
      <w:r w:rsidRPr="006E38B4">
        <w:rPr>
          <w:rFonts w:ascii="Times New Roman" w:hAnsi="Times New Roman"/>
        </w:rPr>
        <w:t xml:space="preserve"> spent in </w:t>
      </w:r>
      <w:r w:rsidRPr="33EA7803" w:rsidR="68C64D0D">
        <w:rPr>
          <w:rFonts w:ascii="Times New Roman" w:hAnsi="Times New Roman"/>
        </w:rPr>
        <w:t xml:space="preserve">their </w:t>
      </w:r>
      <w:r w:rsidRPr="006E38B4">
        <w:rPr>
          <w:rFonts w:ascii="Times New Roman" w:hAnsi="Times New Roman"/>
        </w:rPr>
        <w:t xml:space="preserve">profession. </w:t>
      </w:r>
      <w:r w:rsidRPr="002A5820">
        <w:rPr>
          <w:rFonts w:ascii="Times New Roman" w:hAnsi="Times New Roman"/>
        </w:rPr>
        <w:t xml:space="preserve">While precise costs cannot be identified, based on past experience, the annual and related costs for contractor and grantee staff are estimated to </w:t>
      </w:r>
      <w:r w:rsidRPr="00114569">
        <w:rPr>
          <w:rFonts w:ascii="Times New Roman" w:hAnsi="Times New Roman"/>
        </w:rPr>
        <w:t xml:space="preserve">be </w:t>
      </w:r>
      <w:r w:rsidRPr="00114569" w:rsidR="00D450AA">
        <w:rPr>
          <w:rFonts w:ascii="Times New Roman" w:hAnsi="Times New Roman"/>
        </w:rPr>
        <w:t xml:space="preserve">$6,341,240.40 </w:t>
      </w:r>
      <w:r w:rsidRPr="00114569">
        <w:rPr>
          <w:rFonts w:ascii="Times New Roman" w:hAnsi="Times New Roman"/>
        </w:rPr>
        <w:t>which represents an average cost of $</w:t>
      </w:r>
      <w:r w:rsidRPr="00114569" w:rsidR="00EA5148">
        <w:rPr>
          <w:rFonts w:ascii="Times New Roman" w:hAnsi="Times New Roman"/>
        </w:rPr>
        <w:t>47</w:t>
      </w:r>
      <w:r w:rsidRPr="00114569">
        <w:rPr>
          <w:rFonts w:ascii="Times New Roman" w:hAnsi="Times New Roman"/>
        </w:rPr>
        <w:t>.00 per hour</w:t>
      </w:r>
      <w:r w:rsidRPr="00114569" w:rsidR="00703C9A">
        <w:rPr>
          <w:rFonts w:ascii="Times New Roman" w:hAnsi="Times New Roman"/>
        </w:rPr>
        <w:t>.</w:t>
      </w:r>
    </w:p>
    <w:p w:rsidR="0080130F" w:rsidP="004F3709" w14:paraId="7541EF56" w14:textId="5BFEF31C">
      <w:pPr>
        <w:rPr>
          <w:rFonts w:ascii="Times New Roman" w:hAnsi="Times New Roman"/>
        </w:rPr>
      </w:pPr>
    </w:p>
    <w:p w:rsidR="00C13C81" w:rsidRPr="00C13C81" w:rsidP="00117AED" w14:paraId="6D55BD18" w14:textId="23D0BB4A">
      <w:pPr>
        <w:jc w:val="center"/>
        <w:rPr>
          <w:rFonts w:ascii="Times New Roman" w:hAnsi="Times New Roman"/>
          <w:b/>
          <w:bCs/>
        </w:rPr>
      </w:pPr>
      <w:r>
        <w:rPr>
          <w:rFonts w:ascii="Times New Roman" w:hAnsi="Times New Roman"/>
          <w:b/>
          <w:bCs/>
        </w:rPr>
        <w:t xml:space="preserve">Summary </w:t>
      </w:r>
      <w:r w:rsidRPr="00C13C81">
        <w:rPr>
          <w:rFonts w:ascii="Times New Roman" w:hAnsi="Times New Roman"/>
          <w:b/>
          <w:bCs/>
        </w:rPr>
        <w:t xml:space="preserve">Total </w:t>
      </w:r>
      <w:r w:rsidR="00F73B86">
        <w:rPr>
          <w:rFonts w:ascii="Times New Roman" w:hAnsi="Times New Roman"/>
          <w:b/>
          <w:bCs/>
        </w:rPr>
        <w:t xml:space="preserve">Estimates of the Hour </w:t>
      </w:r>
      <w:r w:rsidRPr="00C13C81">
        <w:rPr>
          <w:rFonts w:ascii="Times New Roman" w:hAnsi="Times New Roman"/>
          <w:b/>
          <w:bCs/>
        </w:rPr>
        <w:t>Burden</w:t>
      </w:r>
      <w:r w:rsidR="00FA3A66">
        <w:rPr>
          <w:rFonts w:ascii="Times New Roman" w:hAnsi="Times New Roman"/>
          <w:b/>
          <w:bCs/>
        </w:rPr>
        <w:t xml:space="preserve"> by Business Units</w:t>
      </w:r>
    </w:p>
    <w:tbl>
      <w:tblPr>
        <w:tblW w:w="9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left w:w="0" w:type="dxa"/>
          <w:right w:w="0" w:type="dxa"/>
        </w:tblCellMar>
        <w:tblLook w:val="04A0"/>
      </w:tblPr>
      <w:tblGrid>
        <w:gridCol w:w="1599"/>
        <w:gridCol w:w="1137"/>
        <w:gridCol w:w="1120"/>
        <w:gridCol w:w="1310"/>
        <w:gridCol w:w="810"/>
        <w:gridCol w:w="1129"/>
        <w:gridCol w:w="1038"/>
        <w:gridCol w:w="1572"/>
      </w:tblGrid>
      <w:tr w14:paraId="4ADB848F" w14:textId="77777777" w:rsidTr="00117AED">
        <w:tblPrEx>
          <w:tblW w:w="971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left w:w="0" w:type="dxa"/>
            <w:right w:w="0" w:type="dxa"/>
          </w:tblCellMar>
          <w:tblLook w:val="04A0"/>
        </w:tblPrEx>
        <w:trPr>
          <w:trHeight w:val="998"/>
        </w:trPr>
        <w:tc>
          <w:tcPr>
            <w:tcW w:w="1599" w:type="dxa"/>
            <w:shd w:val="clear" w:color="auto" w:fill="E7E6E6" w:themeFill="background2"/>
            <w:vAlign w:val="center"/>
            <w:hideMark/>
          </w:tcPr>
          <w:p w:rsidR="00F230A5" w:rsidRPr="00942413" w:rsidP="00895A36" w14:paraId="6FF02573" w14:textId="3EE47668">
            <w:pPr>
              <w:widowControl/>
              <w:autoSpaceDE/>
              <w:autoSpaceDN/>
              <w:adjustRightInd/>
              <w:jc w:val="center"/>
              <w:rPr>
                <w:rFonts w:ascii="Times New Roman" w:hAnsi="Times New Roman"/>
                <w:color w:val="000000"/>
                <w:sz w:val="20"/>
                <w:szCs w:val="20"/>
              </w:rPr>
            </w:pPr>
            <w:r w:rsidRPr="2E1BD7BE">
              <w:rPr>
                <w:rFonts w:ascii="Times New Roman" w:hAnsi="Times New Roman"/>
                <w:color w:val="000000" w:themeColor="text1"/>
                <w:sz w:val="20"/>
                <w:szCs w:val="20"/>
              </w:rPr>
              <w:t>Business Unit</w:t>
            </w:r>
            <w:r w:rsidRPr="2E1BD7BE" w:rsidR="1BC74C88">
              <w:rPr>
                <w:rFonts w:ascii="Times New Roman" w:hAnsi="Times New Roman"/>
                <w:color w:val="000000" w:themeColor="text1"/>
                <w:sz w:val="20"/>
                <w:szCs w:val="20"/>
              </w:rPr>
              <w:t>/</w:t>
            </w:r>
            <w:r w:rsidRPr="17CC3D21" w:rsidR="1BC74C88">
              <w:rPr>
                <w:rFonts w:ascii="Times New Roman" w:hAnsi="Times New Roman"/>
                <w:color w:val="000000" w:themeColor="text1"/>
                <w:sz w:val="20"/>
                <w:szCs w:val="20"/>
              </w:rPr>
              <w:t>Activity</w:t>
            </w:r>
          </w:p>
        </w:tc>
        <w:tc>
          <w:tcPr>
            <w:tcW w:w="1137" w:type="dxa"/>
            <w:shd w:val="clear" w:color="auto" w:fill="E7E6E6" w:themeFill="background2"/>
            <w:vAlign w:val="center"/>
            <w:hideMark/>
          </w:tcPr>
          <w:p w:rsidR="00F230A5" w:rsidRPr="00942413" w:rsidP="00895A36" w14:paraId="6AD98EDB" w14:textId="31685259">
            <w:pPr>
              <w:widowControl/>
              <w:autoSpaceDE/>
              <w:autoSpaceDN/>
              <w:adjustRightInd/>
              <w:jc w:val="center"/>
              <w:rPr>
                <w:rFonts w:ascii="Times New Roman" w:hAnsi="Times New Roman"/>
                <w:color w:val="000000"/>
                <w:sz w:val="20"/>
                <w:szCs w:val="20"/>
              </w:rPr>
            </w:pPr>
            <w:r w:rsidRPr="59CF3F0A">
              <w:rPr>
                <w:rFonts w:ascii="Times New Roman" w:hAnsi="Times New Roman" w:eastAsiaTheme="minorEastAsia"/>
                <w:color w:val="292929"/>
                <w:sz w:val="20"/>
                <w:szCs w:val="20"/>
              </w:rPr>
              <w:t xml:space="preserve">Number of Respondents </w:t>
            </w:r>
          </w:p>
        </w:tc>
        <w:tc>
          <w:tcPr>
            <w:tcW w:w="1120" w:type="dxa"/>
            <w:shd w:val="clear" w:color="auto" w:fill="E7E6E6" w:themeFill="background2"/>
            <w:vAlign w:val="center"/>
          </w:tcPr>
          <w:p w:rsidR="00F230A5" w:rsidRPr="00942413" w:rsidP="00895A36" w14:paraId="3310CA9B" w14:textId="6F001D71">
            <w:pPr>
              <w:widowControl/>
              <w:autoSpaceDE/>
              <w:autoSpaceDN/>
              <w:adjustRightInd/>
              <w:jc w:val="center"/>
              <w:rPr>
                <w:rFonts w:ascii="Times New Roman" w:hAnsi="Times New Roman"/>
                <w:color w:val="000000"/>
                <w:sz w:val="20"/>
                <w:szCs w:val="20"/>
              </w:rPr>
            </w:pPr>
            <w:r w:rsidRPr="00942413">
              <w:rPr>
                <w:rFonts w:ascii="Times New Roman" w:hAnsi="Times New Roman" w:eastAsiaTheme="minorHAnsi"/>
                <w:color w:val="292929"/>
                <w:sz w:val="20"/>
                <w:szCs w:val="20"/>
              </w:rPr>
              <w:t>Number of Responses per Respondent</w:t>
            </w:r>
          </w:p>
        </w:tc>
        <w:tc>
          <w:tcPr>
            <w:tcW w:w="1310" w:type="dxa"/>
            <w:shd w:val="clear" w:color="auto" w:fill="E7E6E6" w:themeFill="background2"/>
            <w:vAlign w:val="center"/>
            <w:hideMark/>
          </w:tcPr>
          <w:p w:rsidR="00F230A5" w:rsidRPr="00942413" w:rsidP="00895A36" w14:paraId="374A5EEC" w14:textId="43AB817C">
            <w:pPr>
              <w:widowControl/>
              <w:autoSpaceDE/>
              <w:autoSpaceDN/>
              <w:adjustRightInd/>
              <w:jc w:val="center"/>
              <w:rPr>
                <w:rFonts w:ascii="Times New Roman" w:hAnsi="Times New Roman"/>
                <w:color w:val="000000"/>
                <w:sz w:val="20"/>
                <w:szCs w:val="20"/>
              </w:rPr>
            </w:pPr>
            <w:r w:rsidRPr="00942413">
              <w:rPr>
                <w:rFonts w:ascii="Times New Roman" w:hAnsi="Times New Roman" w:eastAsiaTheme="minorHAnsi"/>
                <w:color w:val="292929"/>
                <w:sz w:val="20"/>
                <w:szCs w:val="20"/>
              </w:rPr>
              <w:t>Total Responses</w:t>
            </w:r>
          </w:p>
        </w:tc>
        <w:tc>
          <w:tcPr>
            <w:tcW w:w="810" w:type="dxa"/>
            <w:shd w:val="clear" w:color="auto" w:fill="E7E6E6" w:themeFill="background2"/>
            <w:vAlign w:val="center"/>
            <w:hideMark/>
          </w:tcPr>
          <w:p w:rsidR="00F230A5" w:rsidRPr="00942413" w:rsidP="00895A36" w14:paraId="3B2844D9" w14:textId="1E155DAD">
            <w:pPr>
              <w:widowControl/>
              <w:autoSpaceDE/>
              <w:autoSpaceDN/>
              <w:adjustRightInd/>
              <w:jc w:val="center"/>
              <w:rPr>
                <w:rFonts w:ascii="Times New Roman" w:hAnsi="Times New Roman"/>
                <w:color w:val="000000"/>
                <w:sz w:val="20"/>
                <w:szCs w:val="20"/>
              </w:rPr>
            </w:pPr>
            <w:r w:rsidRPr="00942413">
              <w:rPr>
                <w:rFonts w:ascii="Times New Roman" w:hAnsi="Times New Roman" w:eastAsiaTheme="minorHAnsi"/>
                <w:color w:val="292929"/>
                <w:sz w:val="20"/>
                <w:szCs w:val="20"/>
              </w:rPr>
              <w:t>Average Burden (hours)</w:t>
            </w:r>
          </w:p>
        </w:tc>
        <w:tc>
          <w:tcPr>
            <w:tcW w:w="1129" w:type="dxa"/>
            <w:shd w:val="clear" w:color="auto" w:fill="E7E6E6" w:themeFill="background2"/>
            <w:vAlign w:val="center"/>
            <w:hideMark/>
          </w:tcPr>
          <w:p w:rsidR="00F230A5" w:rsidRPr="00942413" w:rsidP="00895A36" w14:paraId="12E60CC1" w14:textId="7BC361A6">
            <w:pPr>
              <w:widowControl/>
              <w:autoSpaceDE/>
              <w:autoSpaceDN/>
              <w:adjustRightInd/>
              <w:jc w:val="center"/>
              <w:rPr>
                <w:rFonts w:ascii="Times New Roman" w:hAnsi="Times New Roman"/>
                <w:color w:val="000000"/>
                <w:sz w:val="20"/>
                <w:szCs w:val="20"/>
              </w:rPr>
            </w:pPr>
            <w:r w:rsidRPr="00942413">
              <w:rPr>
                <w:rFonts w:ascii="Times New Roman" w:hAnsi="Times New Roman" w:eastAsiaTheme="minorHAnsi"/>
                <w:color w:val="292929"/>
                <w:sz w:val="20"/>
                <w:szCs w:val="20"/>
              </w:rPr>
              <w:t>Total Burden (hours)</w:t>
            </w:r>
          </w:p>
        </w:tc>
        <w:tc>
          <w:tcPr>
            <w:tcW w:w="1038" w:type="dxa"/>
            <w:shd w:val="clear" w:color="auto" w:fill="E7E6E6" w:themeFill="background2"/>
            <w:vAlign w:val="center"/>
          </w:tcPr>
          <w:p w:rsidR="00F230A5" w:rsidRPr="00942413" w:rsidP="00895A36" w14:paraId="76DCF1EB" w14:textId="5F60AA68">
            <w:pPr>
              <w:widowControl/>
              <w:autoSpaceDE/>
              <w:autoSpaceDN/>
              <w:adjustRightInd/>
              <w:jc w:val="center"/>
              <w:rPr>
                <w:rFonts w:ascii="Times New Roman" w:hAnsi="Times New Roman"/>
                <w:color w:val="000000"/>
                <w:sz w:val="20"/>
                <w:szCs w:val="20"/>
              </w:rPr>
            </w:pPr>
            <w:r w:rsidRPr="00942413">
              <w:rPr>
                <w:rFonts w:ascii="Times New Roman" w:hAnsi="Times New Roman" w:eastAsiaTheme="minorHAnsi"/>
                <w:color w:val="292929"/>
                <w:sz w:val="20"/>
                <w:szCs w:val="20"/>
              </w:rPr>
              <w:t>Hourly Wage Rate</w:t>
            </w:r>
          </w:p>
        </w:tc>
        <w:tc>
          <w:tcPr>
            <w:tcW w:w="1572" w:type="dxa"/>
            <w:shd w:val="clear" w:color="auto" w:fill="E7E6E6" w:themeFill="background2"/>
            <w:vAlign w:val="center"/>
            <w:hideMark/>
          </w:tcPr>
          <w:p w:rsidR="00F230A5" w:rsidRPr="00942413" w:rsidP="00895A36" w14:paraId="1E840C60" w14:textId="442C48FE">
            <w:pPr>
              <w:widowControl/>
              <w:autoSpaceDE/>
              <w:autoSpaceDN/>
              <w:adjustRightInd/>
              <w:jc w:val="center"/>
              <w:rPr>
                <w:rFonts w:ascii="Times New Roman" w:hAnsi="Times New Roman"/>
                <w:color w:val="000000"/>
                <w:sz w:val="20"/>
                <w:szCs w:val="20"/>
              </w:rPr>
            </w:pPr>
            <w:r w:rsidRPr="00942413">
              <w:rPr>
                <w:rFonts w:ascii="Times New Roman" w:hAnsi="Times New Roman" w:eastAsiaTheme="minorHAnsi"/>
                <w:color w:val="292929"/>
                <w:sz w:val="20"/>
                <w:szCs w:val="20"/>
              </w:rPr>
              <w:t>Monetized Value of Burden</w:t>
            </w:r>
          </w:p>
        </w:tc>
      </w:tr>
      <w:tr w14:paraId="6EC25B0E" w14:textId="77777777" w:rsidTr="00117AED">
        <w:tblPrEx>
          <w:tblW w:w="9715" w:type="dxa"/>
          <w:tblCellMar>
            <w:left w:w="0" w:type="dxa"/>
            <w:right w:w="0" w:type="dxa"/>
          </w:tblCellMar>
          <w:tblLook w:val="04A0"/>
        </w:tblPrEx>
        <w:trPr>
          <w:trHeight w:val="314"/>
        </w:trPr>
        <w:tc>
          <w:tcPr>
            <w:tcW w:w="1599" w:type="dxa"/>
            <w:shd w:val="clear" w:color="auto" w:fill="auto"/>
            <w:vAlign w:val="center"/>
          </w:tcPr>
          <w:p w:rsidR="00493F1F" w:rsidRPr="00942413" w:rsidP="00895A36" w14:paraId="0E7BDBFB" w14:textId="4F24A380">
            <w:pPr>
              <w:widowControl/>
              <w:autoSpaceDE/>
              <w:autoSpaceDN/>
              <w:adjustRightInd/>
              <w:jc w:val="center"/>
              <w:rPr>
                <w:rFonts w:ascii="Times New Roman" w:hAnsi="Times New Roman"/>
                <w:color w:val="000000"/>
                <w:sz w:val="20"/>
                <w:szCs w:val="20"/>
              </w:rPr>
            </w:pPr>
            <w:r w:rsidRPr="00942413">
              <w:rPr>
                <w:rFonts w:ascii="Times New Roman" w:hAnsi="Times New Roman"/>
                <w:sz w:val="20"/>
                <w:szCs w:val="20"/>
              </w:rPr>
              <w:t>C</w:t>
            </w:r>
            <w:r w:rsidRPr="00942413" w:rsidR="00C13C81">
              <w:rPr>
                <w:rFonts w:ascii="Times New Roman" w:hAnsi="Times New Roman"/>
                <w:sz w:val="20"/>
                <w:szCs w:val="20"/>
              </w:rPr>
              <w:t>areer Technical Training (CTT)</w:t>
            </w:r>
          </w:p>
        </w:tc>
        <w:tc>
          <w:tcPr>
            <w:tcW w:w="1137" w:type="dxa"/>
            <w:shd w:val="clear" w:color="auto" w:fill="auto"/>
            <w:vAlign w:val="center"/>
          </w:tcPr>
          <w:p w:rsidR="00493F1F" w:rsidRPr="00942413" w:rsidP="00895A36" w14:paraId="40B2D3F9" w14:textId="257F4B4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121</w:t>
            </w:r>
          </w:p>
        </w:tc>
        <w:tc>
          <w:tcPr>
            <w:tcW w:w="1120" w:type="dxa"/>
            <w:shd w:val="clear" w:color="auto" w:fill="auto"/>
            <w:vAlign w:val="center"/>
          </w:tcPr>
          <w:p w:rsidR="00493F1F" w:rsidRPr="00942413" w:rsidP="00895A36" w14:paraId="0203E92F" w14:textId="1F7724F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310" w:type="dxa"/>
            <w:shd w:val="clear" w:color="auto" w:fill="auto"/>
            <w:vAlign w:val="center"/>
          </w:tcPr>
          <w:p w:rsidR="00493F1F" w:rsidRPr="00942413" w:rsidP="00895A36" w14:paraId="277ABC3E" w14:textId="277DFE58">
            <w:pPr>
              <w:widowControl/>
              <w:autoSpaceDE/>
              <w:autoSpaceDN/>
              <w:adjustRightInd/>
              <w:jc w:val="center"/>
              <w:rPr>
                <w:rFonts w:ascii="Times New Roman" w:hAnsi="Times New Roman"/>
                <w:color w:val="000000"/>
                <w:sz w:val="20"/>
                <w:szCs w:val="20"/>
              </w:rPr>
            </w:pPr>
            <w:r w:rsidRPr="00942413">
              <w:rPr>
                <w:rFonts w:ascii="Times New Roman" w:hAnsi="Times New Roman"/>
                <w:color w:val="000000"/>
                <w:sz w:val="20"/>
                <w:szCs w:val="20"/>
              </w:rPr>
              <w:t>121</w:t>
            </w:r>
          </w:p>
        </w:tc>
        <w:tc>
          <w:tcPr>
            <w:tcW w:w="810" w:type="dxa"/>
            <w:shd w:val="clear" w:color="auto" w:fill="auto"/>
            <w:vAlign w:val="center"/>
          </w:tcPr>
          <w:p w:rsidR="00493F1F" w:rsidRPr="00942413" w:rsidP="00895A36" w14:paraId="2A9466A0" w14:textId="38D26A4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5.5</w:t>
            </w:r>
          </w:p>
        </w:tc>
        <w:tc>
          <w:tcPr>
            <w:tcW w:w="1129" w:type="dxa"/>
            <w:shd w:val="clear" w:color="auto" w:fill="auto"/>
            <w:vAlign w:val="center"/>
          </w:tcPr>
          <w:p w:rsidR="00493F1F" w:rsidRPr="00942413" w:rsidP="00895A36" w14:paraId="1A31C246" w14:textId="4546E52A">
            <w:pPr>
              <w:widowControl/>
              <w:autoSpaceDE/>
              <w:autoSpaceDN/>
              <w:adjustRightInd/>
              <w:jc w:val="center"/>
              <w:rPr>
                <w:rFonts w:ascii="Times New Roman" w:hAnsi="Times New Roman"/>
                <w:color w:val="000000"/>
                <w:sz w:val="20"/>
                <w:szCs w:val="20"/>
              </w:rPr>
            </w:pPr>
            <w:r w:rsidRPr="10138F14">
              <w:rPr>
                <w:rFonts w:ascii="Times New Roman" w:hAnsi="Times New Roman"/>
                <w:color w:val="000000" w:themeColor="text1"/>
                <w:sz w:val="20"/>
                <w:szCs w:val="20"/>
              </w:rPr>
              <w:t>6</w:t>
            </w:r>
            <w:r w:rsidRPr="10138F14" w:rsidR="6C844828">
              <w:rPr>
                <w:rFonts w:ascii="Times New Roman" w:hAnsi="Times New Roman"/>
                <w:color w:val="000000" w:themeColor="text1"/>
                <w:sz w:val="20"/>
                <w:szCs w:val="20"/>
              </w:rPr>
              <w:t>6</w:t>
            </w:r>
            <w:r w:rsidRPr="10138F14" w:rsidR="2F3F5A2A">
              <w:rPr>
                <w:rFonts w:ascii="Times New Roman" w:hAnsi="Times New Roman"/>
                <w:color w:val="000000" w:themeColor="text1"/>
                <w:sz w:val="20"/>
                <w:szCs w:val="20"/>
              </w:rPr>
              <w:t>6</w:t>
            </w:r>
          </w:p>
        </w:tc>
        <w:tc>
          <w:tcPr>
            <w:tcW w:w="1038" w:type="dxa"/>
            <w:shd w:val="clear" w:color="auto" w:fill="auto"/>
            <w:vAlign w:val="center"/>
          </w:tcPr>
          <w:p w:rsidR="00493F1F" w:rsidRPr="00942413" w:rsidP="00895A36" w14:paraId="251808D9" w14:textId="7B440F5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$28.00</w:t>
            </w:r>
          </w:p>
        </w:tc>
        <w:tc>
          <w:tcPr>
            <w:tcW w:w="1572" w:type="dxa"/>
            <w:shd w:val="clear" w:color="auto" w:fill="auto"/>
            <w:vAlign w:val="center"/>
          </w:tcPr>
          <w:p w:rsidR="00493F1F" w:rsidRPr="00942413" w:rsidP="00895A36" w14:paraId="01F6A91C" w14:textId="62971E36">
            <w:pPr>
              <w:widowControl/>
              <w:autoSpaceDE/>
              <w:autoSpaceDN/>
              <w:adjustRightInd/>
              <w:jc w:val="center"/>
              <w:rPr>
                <w:rFonts w:ascii="Times New Roman" w:hAnsi="Times New Roman"/>
                <w:color w:val="000000"/>
                <w:sz w:val="20"/>
                <w:szCs w:val="20"/>
              </w:rPr>
            </w:pPr>
            <w:r w:rsidRPr="00942413">
              <w:rPr>
                <w:rFonts w:ascii="Times New Roman" w:hAnsi="Times New Roman"/>
                <w:color w:val="000000"/>
                <w:sz w:val="20"/>
                <w:szCs w:val="20"/>
              </w:rPr>
              <w:t>$18,634</w:t>
            </w:r>
            <w:r w:rsidRPr="00942413" w:rsidR="00A97F70">
              <w:rPr>
                <w:rFonts w:ascii="Times New Roman" w:hAnsi="Times New Roman"/>
                <w:color w:val="000000"/>
                <w:sz w:val="20"/>
                <w:szCs w:val="20"/>
              </w:rPr>
              <w:t>.00</w:t>
            </w:r>
          </w:p>
        </w:tc>
      </w:tr>
      <w:tr w14:paraId="03538744" w14:textId="77777777" w:rsidTr="00117AED">
        <w:tblPrEx>
          <w:tblW w:w="9715" w:type="dxa"/>
          <w:tblCellMar>
            <w:left w:w="0" w:type="dxa"/>
            <w:right w:w="0" w:type="dxa"/>
          </w:tblCellMar>
          <w:tblLook w:val="04A0"/>
        </w:tblPrEx>
        <w:trPr>
          <w:trHeight w:val="77"/>
        </w:trPr>
        <w:tc>
          <w:tcPr>
            <w:tcW w:w="1599" w:type="dxa"/>
            <w:shd w:val="clear" w:color="auto" w:fill="D9E2F3" w:themeFill="accent5" w:themeFillTint="33"/>
            <w:vAlign w:val="center"/>
          </w:tcPr>
          <w:p w:rsidR="004233FB" w:rsidRPr="00942413" w:rsidP="00895A36" w14:paraId="0B6F6314" w14:textId="2F022811">
            <w:pPr>
              <w:widowControl/>
              <w:autoSpaceDE/>
              <w:autoSpaceDN/>
              <w:adjustRightInd/>
              <w:jc w:val="center"/>
              <w:rPr>
                <w:rFonts w:ascii="Times New Roman" w:hAnsi="Times New Roman"/>
                <w:color w:val="000000"/>
                <w:sz w:val="20"/>
                <w:szCs w:val="20"/>
              </w:rPr>
            </w:pPr>
            <w:r w:rsidRPr="00942413">
              <w:rPr>
                <w:rFonts w:ascii="Times New Roman" w:hAnsi="Times New Roman"/>
                <w:sz w:val="20"/>
                <w:szCs w:val="20"/>
              </w:rPr>
              <w:t>Center</w:t>
            </w:r>
          </w:p>
        </w:tc>
        <w:tc>
          <w:tcPr>
            <w:tcW w:w="1137" w:type="dxa"/>
            <w:shd w:val="clear" w:color="auto" w:fill="D9E2F3" w:themeFill="accent5" w:themeFillTint="33"/>
            <w:vAlign w:val="center"/>
          </w:tcPr>
          <w:p w:rsidR="004233FB" w:rsidRPr="00942413" w:rsidP="00895A36" w14:paraId="4B38ABD7" w14:textId="6F8F3B82">
            <w:pPr>
              <w:widowControl/>
              <w:autoSpaceDE/>
              <w:autoSpaceDN/>
              <w:adjustRightInd/>
              <w:jc w:val="center"/>
              <w:rPr>
                <w:rFonts w:ascii="Times New Roman" w:hAnsi="Times New Roman"/>
                <w:color w:val="000000"/>
                <w:sz w:val="20"/>
                <w:szCs w:val="20"/>
              </w:rPr>
            </w:pPr>
            <w:r>
              <w:rPr>
                <w:rFonts w:ascii="Times New Roman" w:hAnsi="Times New Roman"/>
                <w:color w:val="000000" w:themeColor="text1"/>
                <w:sz w:val="20"/>
                <w:szCs w:val="20"/>
              </w:rPr>
              <w:t>726</w:t>
            </w:r>
          </w:p>
        </w:tc>
        <w:tc>
          <w:tcPr>
            <w:tcW w:w="1120" w:type="dxa"/>
            <w:shd w:val="clear" w:color="auto" w:fill="D9E2F3" w:themeFill="accent5" w:themeFillTint="33"/>
            <w:vAlign w:val="center"/>
          </w:tcPr>
          <w:p w:rsidR="004233FB" w:rsidRPr="00942413" w:rsidP="00895A36" w14:paraId="2E680C19" w14:textId="7B14E07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1,134</w:t>
            </w:r>
          </w:p>
        </w:tc>
        <w:tc>
          <w:tcPr>
            <w:tcW w:w="1310" w:type="dxa"/>
            <w:shd w:val="clear" w:color="auto" w:fill="D9E2F3" w:themeFill="accent5" w:themeFillTint="33"/>
            <w:vAlign w:val="center"/>
          </w:tcPr>
          <w:p w:rsidR="004233FB" w:rsidRPr="00942413" w:rsidP="00895A36" w14:paraId="58254311" w14:textId="24A04A5A">
            <w:pPr>
              <w:widowControl/>
              <w:autoSpaceDE/>
              <w:autoSpaceDN/>
              <w:adjustRightInd/>
              <w:jc w:val="center"/>
              <w:rPr>
                <w:rFonts w:ascii="Times New Roman" w:hAnsi="Times New Roman"/>
                <w:color w:val="000000"/>
                <w:sz w:val="20"/>
                <w:szCs w:val="20"/>
              </w:rPr>
            </w:pPr>
            <w:r w:rsidRPr="00B1144C">
              <w:rPr>
                <w:rFonts w:ascii="Times New Roman" w:hAnsi="Times New Roman"/>
                <w:color w:val="000000"/>
                <w:sz w:val="20"/>
                <w:szCs w:val="20"/>
              </w:rPr>
              <w:t>137,240</w:t>
            </w:r>
          </w:p>
        </w:tc>
        <w:tc>
          <w:tcPr>
            <w:tcW w:w="810" w:type="dxa"/>
            <w:shd w:val="clear" w:color="auto" w:fill="D9E2F3" w:themeFill="accent5" w:themeFillTint="33"/>
            <w:vAlign w:val="center"/>
          </w:tcPr>
          <w:p w:rsidR="004233FB" w:rsidRPr="00942413" w:rsidP="00117AED" w14:paraId="288ACA47" w14:textId="4BD26143">
            <w:pPr>
              <w:widowControl/>
              <w:spacing w:line="259" w:lineRule="auto"/>
              <w:jc w:val="center"/>
              <w:rPr>
                <w:rFonts w:ascii="Times New Roman" w:hAnsi="Times New Roman"/>
                <w:sz w:val="20"/>
                <w:szCs w:val="20"/>
              </w:rPr>
            </w:pPr>
            <w:r w:rsidRPr="10138F14">
              <w:rPr>
                <w:rFonts w:ascii="Times New Roman" w:hAnsi="Times New Roman"/>
                <w:color w:val="000000" w:themeColor="text1"/>
                <w:sz w:val="20"/>
                <w:szCs w:val="20"/>
              </w:rPr>
              <w:t>-</w:t>
            </w:r>
          </w:p>
        </w:tc>
        <w:tc>
          <w:tcPr>
            <w:tcW w:w="1129" w:type="dxa"/>
            <w:shd w:val="clear" w:color="auto" w:fill="D9E2F3" w:themeFill="accent5" w:themeFillTint="33"/>
            <w:vAlign w:val="center"/>
          </w:tcPr>
          <w:p w:rsidR="004233FB" w:rsidRPr="00942413" w:rsidP="00895A36" w14:paraId="6F7EDD3B" w14:textId="2DF2CC54">
            <w:pPr>
              <w:widowControl/>
              <w:autoSpaceDE/>
              <w:autoSpaceDN/>
              <w:adjustRightInd/>
              <w:jc w:val="center"/>
              <w:rPr>
                <w:rFonts w:ascii="Times New Roman" w:hAnsi="Times New Roman"/>
                <w:color w:val="000000"/>
                <w:sz w:val="20"/>
                <w:szCs w:val="20"/>
              </w:rPr>
            </w:pPr>
            <w:r w:rsidRPr="00B1144C">
              <w:rPr>
                <w:rFonts w:ascii="Times New Roman" w:hAnsi="Times New Roman"/>
                <w:color w:val="000000"/>
                <w:sz w:val="20"/>
                <w:szCs w:val="20"/>
              </w:rPr>
              <w:t>25,418</w:t>
            </w:r>
          </w:p>
        </w:tc>
        <w:tc>
          <w:tcPr>
            <w:tcW w:w="1038" w:type="dxa"/>
            <w:shd w:val="clear" w:color="auto" w:fill="D9E2F3" w:themeFill="accent5" w:themeFillTint="33"/>
            <w:vAlign w:val="center"/>
          </w:tcPr>
          <w:p w:rsidR="004233FB" w:rsidRPr="00942413" w:rsidP="00895A36" w14:paraId="0BA6EE4F" w14:textId="03E5BB5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$28.00</w:t>
            </w:r>
          </w:p>
        </w:tc>
        <w:tc>
          <w:tcPr>
            <w:tcW w:w="1572" w:type="dxa"/>
            <w:shd w:val="clear" w:color="auto" w:fill="D9E2F3" w:themeFill="accent5" w:themeFillTint="33"/>
            <w:vAlign w:val="center"/>
          </w:tcPr>
          <w:p w:rsidR="004233FB" w:rsidRPr="00942413" w:rsidP="00895A36" w14:paraId="70FA1FA9" w14:textId="45FB0357">
            <w:pPr>
              <w:widowControl/>
              <w:autoSpaceDE/>
              <w:autoSpaceDN/>
              <w:adjustRightInd/>
              <w:jc w:val="center"/>
              <w:rPr>
                <w:rFonts w:ascii="Times New Roman" w:hAnsi="Times New Roman"/>
                <w:color w:val="000000"/>
                <w:sz w:val="20"/>
                <w:szCs w:val="20"/>
              </w:rPr>
            </w:pPr>
            <w:r w:rsidRPr="00B1144C">
              <w:rPr>
                <w:rFonts w:ascii="Times New Roman" w:hAnsi="Times New Roman"/>
                <w:color w:val="000000"/>
                <w:sz w:val="20"/>
                <w:szCs w:val="20"/>
              </w:rPr>
              <w:t>$</w:t>
            </w:r>
            <w:r w:rsidRPr="00B1144C" w:rsidR="00183D04">
              <w:rPr>
                <w:rFonts w:ascii="Times New Roman" w:hAnsi="Times New Roman"/>
                <w:color w:val="000000"/>
                <w:sz w:val="20"/>
                <w:szCs w:val="20"/>
              </w:rPr>
              <w:t>7</w:t>
            </w:r>
            <w:r w:rsidRPr="00B1144C" w:rsidR="006B4172">
              <w:rPr>
                <w:rFonts w:ascii="Times New Roman" w:hAnsi="Times New Roman"/>
                <w:color w:val="000000"/>
                <w:sz w:val="20"/>
                <w:szCs w:val="20"/>
              </w:rPr>
              <w:t>11,704.4</w:t>
            </w:r>
            <w:r w:rsidRPr="00B1144C">
              <w:rPr>
                <w:rFonts w:ascii="Times New Roman" w:hAnsi="Times New Roman"/>
                <w:color w:val="000000"/>
                <w:sz w:val="20"/>
                <w:szCs w:val="20"/>
              </w:rPr>
              <w:t>0</w:t>
            </w:r>
          </w:p>
        </w:tc>
      </w:tr>
      <w:tr w14:paraId="470E21D6" w14:textId="77777777" w:rsidTr="00117AED">
        <w:tblPrEx>
          <w:tblW w:w="9715" w:type="dxa"/>
          <w:tblCellMar>
            <w:left w:w="0" w:type="dxa"/>
            <w:right w:w="0" w:type="dxa"/>
          </w:tblCellMar>
          <w:tblLook w:val="04A0"/>
        </w:tblPrEx>
        <w:trPr>
          <w:trHeight w:val="314"/>
        </w:trPr>
        <w:tc>
          <w:tcPr>
            <w:tcW w:w="1599" w:type="dxa"/>
            <w:shd w:val="clear" w:color="auto" w:fill="auto"/>
            <w:vAlign w:val="center"/>
          </w:tcPr>
          <w:p w:rsidR="004233FB" w:rsidRPr="00942413" w:rsidP="00895A36" w14:paraId="14C8DB0A" w14:textId="3609F8F4">
            <w:pPr>
              <w:widowControl/>
              <w:autoSpaceDE/>
              <w:autoSpaceDN/>
              <w:adjustRightInd/>
              <w:jc w:val="center"/>
              <w:rPr>
                <w:rFonts w:ascii="Times New Roman" w:hAnsi="Times New Roman"/>
                <w:color w:val="000000"/>
                <w:sz w:val="20"/>
                <w:szCs w:val="20"/>
              </w:rPr>
            </w:pPr>
            <w:r w:rsidRPr="00942413">
              <w:rPr>
                <w:rFonts w:ascii="Times New Roman" w:hAnsi="Times New Roman"/>
                <w:sz w:val="20"/>
                <w:szCs w:val="20"/>
              </w:rPr>
              <w:t>Facilities &amp; Asset Management</w:t>
            </w:r>
          </w:p>
        </w:tc>
        <w:tc>
          <w:tcPr>
            <w:tcW w:w="1137" w:type="dxa"/>
            <w:shd w:val="clear" w:color="auto" w:fill="auto"/>
            <w:vAlign w:val="center"/>
          </w:tcPr>
          <w:p w:rsidR="004233FB" w:rsidRPr="00942413" w:rsidP="00895A36" w14:paraId="7887BC43" w14:textId="2642FBE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651</w:t>
            </w:r>
          </w:p>
        </w:tc>
        <w:tc>
          <w:tcPr>
            <w:tcW w:w="1120" w:type="dxa"/>
            <w:shd w:val="clear" w:color="auto" w:fill="auto"/>
            <w:vAlign w:val="center"/>
          </w:tcPr>
          <w:p w:rsidR="004233FB" w:rsidRPr="00942413" w:rsidP="00895A36" w14:paraId="17F67A35" w14:textId="3489E31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33</w:t>
            </w:r>
          </w:p>
        </w:tc>
        <w:tc>
          <w:tcPr>
            <w:tcW w:w="1310" w:type="dxa"/>
            <w:shd w:val="clear" w:color="auto" w:fill="auto"/>
            <w:vAlign w:val="center"/>
          </w:tcPr>
          <w:p w:rsidR="004233FB" w:rsidRPr="00942413" w:rsidP="00895A36" w14:paraId="0A4E47EF" w14:textId="7894D61E">
            <w:pPr>
              <w:widowControl/>
              <w:autoSpaceDE/>
              <w:autoSpaceDN/>
              <w:adjustRightInd/>
              <w:jc w:val="center"/>
              <w:rPr>
                <w:rFonts w:ascii="Times New Roman" w:hAnsi="Times New Roman"/>
                <w:color w:val="000000"/>
                <w:sz w:val="20"/>
                <w:szCs w:val="20"/>
              </w:rPr>
            </w:pPr>
            <w:r w:rsidRPr="00942413">
              <w:rPr>
                <w:rFonts w:ascii="Times New Roman" w:hAnsi="Times New Roman"/>
                <w:color w:val="000000"/>
                <w:sz w:val="20"/>
                <w:szCs w:val="20"/>
              </w:rPr>
              <w:t>3,209</w:t>
            </w:r>
          </w:p>
        </w:tc>
        <w:tc>
          <w:tcPr>
            <w:tcW w:w="810" w:type="dxa"/>
            <w:shd w:val="clear" w:color="auto" w:fill="auto"/>
            <w:vAlign w:val="center"/>
          </w:tcPr>
          <w:p w:rsidR="004233FB" w:rsidRPr="00942413" w:rsidP="00117AED" w14:paraId="782A5D62" w14:textId="60EA1B7C">
            <w:pPr>
              <w:widowControl/>
              <w:spacing w:line="259" w:lineRule="auto"/>
              <w:jc w:val="center"/>
              <w:rPr>
                <w:rFonts w:ascii="Times New Roman" w:hAnsi="Times New Roman"/>
                <w:sz w:val="20"/>
                <w:szCs w:val="20"/>
              </w:rPr>
            </w:pPr>
            <w:r w:rsidRPr="10138F14">
              <w:rPr>
                <w:rFonts w:ascii="Times New Roman" w:hAnsi="Times New Roman"/>
                <w:color w:val="000000" w:themeColor="text1"/>
                <w:sz w:val="20"/>
                <w:szCs w:val="20"/>
              </w:rPr>
              <w:t>-</w:t>
            </w:r>
          </w:p>
        </w:tc>
        <w:tc>
          <w:tcPr>
            <w:tcW w:w="1129" w:type="dxa"/>
            <w:shd w:val="clear" w:color="auto" w:fill="auto"/>
            <w:vAlign w:val="center"/>
          </w:tcPr>
          <w:p w:rsidR="004233FB" w:rsidRPr="00942413" w:rsidP="00895A36" w14:paraId="0C4D7656" w14:textId="26488D28">
            <w:pPr>
              <w:widowControl/>
              <w:autoSpaceDE/>
              <w:autoSpaceDN/>
              <w:adjustRightInd/>
              <w:jc w:val="center"/>
              <w:rPr>
                <w:rFonts w:ascii="Times New Roman" w:hAnsi="Times New Roman"/>
                <w:color w:val="000000"/>
                <w:sz w:val="20"/>
                <w:szCs w:val="20"/>
              </w:rPr>
            </w:pPr>
            <w:r w:rsidRPr="00942413">
              <w:rPr>
                <w:rFonts w:ascii="Times New Roman" w:hAnsi="Times New Roman"/>
                <w:color w:val="000000"/>
                <w:sz w:val="20"/>
                <w:szCs w:val="20"/>
              </w:rPr>
              <w:t>3,935</w:t>
            </w:r>
          </w:p>
        </w:tc>
        <w:tc>
          <w:tcPr>
            <w:tcW w:w="1038" w:type="dxa"/>
            <w:shd w:val="clear" w:color="auto" w:fill="auto"/>
            <w:vAlign w:val="center"/>
          </w:tcPr>
          <w:p w:rsidR="004233FB" w:rsidRPr="00942413" w:rsidP="00895A36" w14:paraId="0BD94030" w14:textId="156BFDC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$28.00</w:t>
            </w:r>
          </w:p>
        </w:tc>
        <w:tc>
          <w:tcPr>
            <w:tcW w:w="1572" w:type="dxa"/>
            <w:shd w:val="clear" w:color="auto" w:fill="auto"/>
            <w:vAlign w:val="center"/>
          </w:tcPr>
          <w:p w:rsidR="004233FB" w:rsidRPr="00942413" w:rsidP="00895A36" w14:paraId="12C16CEE" w14:textId="0B86733D">
            <w:pPr>
              <w:widowControl/>
              <w:autoSpaceDE/>
              <w:autoSpaceDN/>
              <w:adjustRightInd/>
              <w:jc w:val="center"/>
              <w:rPr>
                <w:rFonts w:ascii="Times New Roman" w:hAnsi="Times New Roman"/>
                <w:color w:val="000000"/>
                <w:sz w:val="20"/>
                <w:szCs w:val="20"/>
              </w:rPr>
            </w:pPr>
            <w:r w:rsidRPr="00942413">
              <w:rPr>
                <w:rFonts w:ascii="Times New Roman" w:hAnsi="Times New Roman"/>
                <w:color w:val="000000"/>
                <w:sz w:val="20"/>
                <w:szCs w:val="20"/>
              </w:rPr>
              <w:t>$110,180.00</w:t>
            </w:r>
          </w:p>
        </w:tc>
      </w:tr>
      <w:tr w14:paraId="4532F42D" w14:textId="77777777" w:rsidTr="00117AED">
        <w:tblPrEx>
          <w:tblW w:w="9715" w:type="dxa"/>
          <w:tblCellMar>
            <w:left w:w="0" w:type="dxa"/>
            <w:right w:w="0" w:type="dxa"/>
          </w:tblCellMar>
          <w:tblLook w:val="04A0"/>
        </w:tblPrEx>
        <w:trPr>
          <w:trHeight w:val="314"/>
        </w:trPr>
        <w:tc>
          <w:tcPr>
            <w:tcW w:w="1599" w:type="dxa"/>
            <w:shd w:val="clear" w:color="auto" w:fill="D9E2F3" w:themeFill="accent5" w:themeFillTint="33"/>
            <w:vAlign w:val="center"/>
          </w:tcPr>
          <w:p w:rsidR="004233FB" w:rsidRPr="00942413" w:rsidP="00895A36" w14:paraId="57749CB9" w14:textId="0CF9E764">
            <w:pPr>
              <w:widowControl/>
              <w:autoSpaceDE/>
              <w:autoSpaceDN/>
              <w:adjustRightInd/>
              <w:jc w:val="center"/>
              <w:rPr>
                <w:rFonts w:ascii="Times New Roman" w:hAnsi="Times New Roman"/>
                <w:color w:val="000000"/>
                <w:sz w:val="20"/>
                <w:szCs w:val="20"/>
              </w:rPr>
            </w:pPr>
            <w:r w:rsidRPr="00942413">
              <w:rPr>
                <w:rFonts w:ascii="Times New Roman" w:hAnsi="Times New Roman"/>
                <w:sz w:val="20"/>
                <w:szCs w:val="20"/>
              </w:rPr>
              <w:t>Finance</w:t>
            </w:r>
          </w:p>
        </w:tc>
        <w:tc>
          <w:tcPr>
            <w:tcW w:w="1137" w:type="dxa"/>
            <w:shd w:val="clear" w:color="auto" w:fill="D9E2F3" w:themeFill="accent5" w:themeFillTint="33"/>
            <w:vAlign w:val="center"/>
          </w:tcPr>
          <w:p w:rsidR="004233FB" w:rsidRPr="00942413" w:rsidP="00895A36" w14:paraId="2FAD42CB" w14:textId="4EDBBCF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363</w:t>
            </w:r>
          </w:p>
        </w:tc>
        <w:tc>
          <w:tcPr>
            <w:tcW w:w="1120" w:type="dxa"/>
            <w:shd w:val="clear" w:color="auto" w:fill="D9E2F3" w:themeFill="accent5" w:themeFillTint="33"/>
            <w:vAlign w:val="center"/>
          </w:tcPr>
          <w:p w:rsidR="004233FB" w:rsidRPr="00942413" w:rsidP="00895A36" w14:paraId="51D46761" w14:textId="7F65312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28</w:t>
            </w:r>
          </w:p>
        </w:tc>
        <w:tc>
          <w:tcPr>
            <w:tcW w:w="1310" w:type="dxa"/>
            <w:shd w:val="clear" w:color="auto" w:fill="D9E2F3" w:themeFill="accent5" w:themeFillTint="33"/>
            <w:vAlign w:val="center"/>
          </w:tcPr>
          <w:p w:rsidR="004233FB" w:rsidRPr="00942413" w:rsidP="00895A36" w14:paraId="24E83A91" w14:textId="2F5BDFB3">
            <w:pPr>
              <w:widowControl/>
              <w:autoSpaceDE/>
              <w:autoSpaceDN/>
              <w:adjustRightInd/>
              <w:jc w:val="center"/>
              <w:rPr>
                <w:rFonts w:ascii="Times New Roman" w:hAnsi="Times New Roman"/>
                <w:color w:val="000000"/>
                <w:sz w:val="20"/>
                <w:szCs w:val="20"/>
              </w:rPr>
            </w:pPr>
            <w:r w:rsidRPr="00942413">
              <w:rPr>
                <w:rFonts w:ascii="Times New Roman" w:hAnsi="Times New Roman"/>
                <w:color w:val="000000"/>
                <w:sz w:val="20"/>
                <w:szCs w:val="20"/>
              </w:rPr>
              <w:t>3,388</w:t>
            </w:r>
          </w:p>
        </w:tc>
        <w:tc>
          <w:tcPr>
            <w:tcW w:w="810" w:type="dxa"/>
            <w:shd w:val="clear" w:color="auto" w:fill="D9E2F3" w:themeFill="accent5" w:themeFillTint="33"/>
            <w:vAlign w:val="center"/>
          </w:tcPr>
          <w:p w:rsidR="004233FB" w:rsidRPr="00942413" w:rsidP="00117AED" w14:paraId="7C1B97D3" w14:textId="102D3D37">
            <w:pPr>
              <w:widowControl/>
              <w:spacing w:line="259" w:lineRule="auto"/>
              <w:jc w:val="center"/>
              <w:rPr>
                <w:rFonts w:ascii="Times New Roman" w:hAnsi="Times New Roman"/>
                <w:sz w:val="20"/>
                <w:szCs w:val="20"/>
              </w:rPr>
            </w:pPr>
            <w:r w:rsidRPr="10138F14">
              <w:rPr>
                <w:rFonts w:ascii="Times New Roman" w:hAnsi="Times New Roman"/>
                <w:color w:val="000000" w:themeColor="text1"/>
                <w:sz w:val="20"/>
                <w:szCs w:val="20"/>
              </w:rPr>
              <w:t>-</w:t>
            </w:r>
          </w:p>
        </w:tc>
        <w:tc>
          <w:tcPr>
            <w:tcW w:w="1129" w:type="dxa"/>
            <w:shd w:val="clear" w:color="auto" w:fill="D9E2F3" w:themeFill="accent5" w:themeFillTint="33"/>
            <w:vAlign w:val="center"/>
          </w:tcPr>
          <w:p w:rsidR="004233FB" w:rsidRPr="00942413" w:rsidP="00895A36" w14:paraId="499C80F9" w14:textId="4F57C3F8">
            <w:pPr>
              <w:widowControl/>
              <w:autoSpaceDE/>
              <w:autoSpaceDN/>
              <w:adjustRightInd/>
              <w:jc w:val="center"/>
              <w:rPr>
                <w:rFonts w:ascii="Times New Roman" w:hAnsi="Times New Roman"/>
                <w:color w:val="000000"/>
                <w:sz w:val="20"/>
                <w:szCs w:val="20"/>
              </w:rPr>
            </w:pPr>
            <w:r w:rsidRPr="00942413">
              <w:rPr>
                <w:rFonts w:ascii="Times New Roman" w:hAnsi="Times New Roman"/>
                <w:color w:val="000000"/>
                <w:sz w:val="20"/>
                <w:szCs w:val="20"/>
              </w:rPr>
              <w:t>5,082</w:t>
            </w:r>
          </w:p>
        </w:tc>
        <w:tc>
          <w:tcPr>
            <w:tcW w:w="1038" w:type="dxa"/>
            <w:shd w:val="clear" w:color="auto" w:fill="D9E2F3" w:themeFill="accent5" w:themeFillTint="33"/>
            <w:vAlign w:val="center"/>
          </w:tcPr>
          <w:p w:rsidR="004233FB" w:rsidRPr="00942413" w:rsidP="00895A36" w14:paraId="59793B22" w14:textId="5133074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$28.00</w:t>
            </w:r>
          </w:p>
        </w:tc>
        <w:tc>
          <w:tcPr>
            <w:tcW w:w="1572" w:type="dxa"/>
            <w:shd w:val="clear" w:color="auto" w:fill="D9E2F3" w:themeFill="accent5" w:themeFillTint="33"/>
            <w:vAlign w:val="center"/>
          </w:tcPr>
          <w:p w:rsidR="004233FB" w:rsidRPr="00942413" w:rsidP="00895A36" w14:paraId="140CAC19" w14:textId="16E9E661">
            <w:pPr>
              <w:widowControl/>
              <w:autoSpaceDE/>
              <w:autoSpaceDN/>
              <w:adjustRightInd/>
              <w:jc w:val="center"/>
              <w:rPr>
                <w:rFonts w:ascii="Times New Roman" w:hAnsi="Times New Roman"/>
                <w:color w:val="000000"/>
                <w:sz w:val="20"/>
                <w:szCs w:val="20"/>
              </w:rPr>
            </w:pPr>
            <w:r w:rsidRPr="00942413">
              <w:rPr>
                <w:rFonts w:ascii="Times New Roman" w:hAnsi="Times New Roman"/>
                <w:color w:val="000000"/>
                <w:sz w:val="20"/>
                <w:szCs w:val="20"/>
              </w:rPr>
              <w:t>$142,296.00</w:t>
            </w:r>
          </w:p>
        </w:tc>
      </w:tr>
      <w:tr w14:paraId="6EB8546E" w14:textId="77777777" w:rsidTr="00117AED">
        <w:tblPrEx>
          <w:tblW w:w="9715" w:type="dxa"/>
          <w:tblCellMar>
            <w:left w:w="0" w:type="dxa"/>
            <w:right w:w="0" w:type="dxa"/>
          </w:tblCellMar>
          <w:tblLook w:val="04A0"/>
        </w:tblPrEx>
        <w:trPr>
          <w:trHeight w:val="314"/>
        </w:trPr>
        <w:tc>
          <w:tcPr>
            <w:tcW w:w="1599" w:type="dxa"/>
            <w:shd w:val="clear" w:color="auto" w:fill="auto"/>
            <w:vAlign w:val="center"/>
          </w:tcPr>
          <w:p w:rsidR="003E56C6" w:rsidRPr="00942413" w:rsidP="00895A36" w14:paraId="6905ADDE" w14:textId="4CF0F479">
            <w:pPr>
              <w:widowControl/>
              <w:autoSpaceDE/>
              <w:autoSpaceDN/>
              <w:adjustRightInd/>
              <w:jc w:val="center"/>
              <w:rPr>
                <w:rFonts w:ascii="Times New Roman" w:hAnsi="Times New Roman"/>
                <w:sz w:val="20"/>
                <w:szCs w:val="20"/>
              </w:rPr>
            </w:pPr>
            <w:r w:rsidRPr="00942413">
              <w:rPr>
                <w:rFonts w:ascii="Times New Roman" w:hAnsi="Times New Roman"/>
                <w:sz w:val="20"/>
                <w:szCs w:val="20"/>
              </w:rPr>
              <w:t>Health &amp; Wellness</w:t>
            </w:r>
          </w:p>
        </w:tc>
        <w:tc>
          <w:tcPr>
            <w:tcW w:w="1137" w:type="dxa"/>
            <w:shd w:val="clear" w:color="auto" w:fill="auto"/>
            <w:vAlign w:val="center"/>
          </w:tcPr>
          <w:p w:rsidR="003E56C6" w:rsidRPr="00942413" w:rsidP="00895A36" w14:paraId="19EBFF82" w14:textId="1FC754F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847</w:t>
            </w:r>
          </w:p>
        </w:tc>
        <w:tc>
          <w:tcPr>
            <w:tcW w:w="1120" w:type="dxa"/>
            <w:shd w:val="clear" w:color="auto" w:fill="auto"/>
            <w:vAlign w:val="center"/>
          </w:tcPr>
          <w:p w:rsidR="003E56C6" w:rsidRPr="00942413" w:rsidP="00895A36" w14:paraId="0DB5DA3F" w14:textId="2BE2C9C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1,560</w:t>
            </w:r>
          </w:p>
        </w:tc>
        <w:tc>
          <w:tcPr>
            <w:tcW w:w="1310" w:type="dxa"/>
            <w:shd w:val="clear" w:color="auto" w:fill="auto"/>
            <w:vAlign w:val="center"/>
          </w:tcPr>
          <w:p w:rsidR="003E56C6" w:rsidRPr="00114569" w:rsidP="00895A36" w14:paraId="14826953" w14:textId="3F0EA897">
            <w:pPr>
              <w:widowControl/>
              <w:autoSpaceDE/>
              <w:autoSpaceDN/>
              <w:adjustRightInd/>
              <w:jc w:val="center"/>
              <w:rPr>
                <w:rFonts w:ascii="Times New Roman" w:hAnsi="Times New Roman"/>
                <w:color w:val="000000"/>
                <w:sz w:val="20"/>
                <w:szCs w:val="20"/>
              </w:rPr>
            </w:pPr>
            <w:r w:rsidRPr="00114569">
              <w:rPr>
                <w:rFonts w:ascii="Times New Roman" w:hAnsi="Times New Roman"/>
                <w:color w:val="000000"/>
                <w:sz w:val="20"/>
                <w:szCs w:val="20"/>
              </w:rPr>
              <w:t>179,105</w:t>
            </w:r>
          </w:p>
        </w:tc>
        <w:tc>
          <w:tcPr>
            <w:tcW w:w="810" w:type="dxa"/>
            <w:shd w:val="clear" w:color="auto" w:fill="auto"/>
            <w:vAlign w:val="center"/>
          </w:tcPr>
          <w:p w:rsidR="003E56C6" w:rsidRPr="00114569" w:rsidP="00117AED" w14:paraId="6A0F3EBC" w14:textId="3292204D">
            <w:pPr>
              <w:widowControl/>
              <w:spacing w:line="259" w:lineRule="auto"/>
              <w:jc w:val="center"/>
              <w:rPr>
                <w:rFonts w:ascii="Times New Roman" w:hAnsi="Times New Roman"/>
                <w:sz w:val="20"/>
                <w:szCs w:val="20"/>
              </w:rPr>
            </w:pPr>
            <w:r w:rsidRPr="10138F14">
              <w:rPr>
                <w:rFonts w:ascii="Times New Roman" w:hAnsi="Times New Roman"/>
                <w:color w:val="000000" w:themeColor="text1"/>
                <w:sz w:val="20"/>
                <w:szCs w:val="20"/>
              </w:rPr>
              <w:t>-</w:t>
            </w:r>
          </w:p>
        </w:tc>
        <w:tc>
          <w:tcPr>
            <w:tcW w:w="1129" w:type="dxa"/>
            <w:shd w:val="clear" w:color="auto" w:fill="auto"/>
            <w:vAlign w:val="center"/>
          </w:tcPr>
          <w:p w:rsidR="003E56C6" w:rsidRPr="00114569" w:rsidP="00895A36" w14:paraId="65E6AB3B" w14:textId="77782134">
            <w:pPr>
              <w:widowControl/>
              <w:autoSpaceDE/>
              <w:autoSpaceDN/>
              <w:adjustRightInd/>
              <w:jc w:val="center"/>
              <w:rPr>
                <w:rFonts w:ascii="Times New Roman" w:hAnsi="Times New Roman"/>
                <w:color w:val="000000"/>
                <w:sz w:val="20"/>
                <w:szCs w:val="20"/>
              </w:rPr>
            </w:pPr>
            <w:r w:rsidRPr="00114569">
              <w:rPr>
                <w:rFonts w:ascii="Times New Roman" w:hAnsi="Times New Roman"/>
                <w:color w:val="000000"/>
                <w:sz w:val="20"/>
                <w:szCs w:val="20"/>
              </w:rPr>
              <w:t>89,458</w:t>
            </w:r>
          </w:p>
        </w:tc>
        <w:tc>
          <w:tcPr>
            <w:tcW w:w="1038" w:type="dxa"/>
            <w:shd w:val="clear" w:color="auto" w:fill="auto"/>
            <w:vAlign w:val="center"/>
          </w:tcPr>
          <w:p w:rsidR="003E56C6" w:rsidRPr="00114569" w:rsidP="00117AED" w14:paraId="5D43D6B7" w14:textId="2AEE0217">
            <w:pPr>
              <w:widowControl/>
              <w:spacing w:line="259" w:lineRule="auto"/>
              <w:jc w:val="center"/>
              <w:rPr>
                <w:rFonts w:ascii="Times New Roman" w:hAnsi="Times New Roman"/>
                <w:sz w:val="20"/>
                <w:szCs w:val="20"/>
              </w:rPr>
            </w:pPr>
            <w:r w:rsidRPr="10138F14">
              <w:rPr>
                <w:rFonts w:ascii="Times New Roman" w:hAnsi="Times New Roman"/>
                <w:color w:val="000000" w:themeColor="text1"/>
                <w:sz w:val="20"/>
                <w:szCs w:val="20"/>
              </w:rPr>
              <w:t>-</w:t>
            </w:r>
          </w:p>
        </w:tc>
        <w:tc>
          <w:tcPr>
            <w:tcW w:w="1572" w:type="dxa"/>
            <w:shd w:val="clear" w:color="auto" w:fill="auto"/>
            <w:vAlign w:val="center"/>
          </w:tcPr>
          <w:p w:rsidR="003E56C6" w:rsidRPr="00114569" w:rsidP="00895A36" w14:paraId="0E9113FC" w14:textId="35FB2FC4">
            <w:pPr>
              <w:widowControl/>
              <w:autoSpaceDE/>
              <w:autoSpaceDN/>
              <w:adjustRightInd/>
              <w:jc w:val="center"/>
              <w:rPr>
                <w:rFonts w:ascii="Times New Roman" w:hAnsi="Times New Roman"/>
                <w:color w:val="000000"/>
                <w:sz w:val="20"/>
                <w:szCs w:val="20"/>
              </w:rPr>
            </w:pPr>
            <w:r w:rsidRPr="00114569">
              <w:rPr>
                <w:rFonts w:ascii="Times New Roman" w:hAnsi="Times New Roman"/>
                <w:color w:val="000000"/>
                <w:sz w:val="20"/>
                <w:szCs w:val="20"/>
              </w:rPr>
              <w:t>$5,068,346</w:t>
            </w:r>
            <w:r w:rsidRPr="00114569" w:rsidR="00E91D8B">
              <w:rPr>
                <w:rFonts w:ascii="Times New Roman" w:hAnsi="Times New Roman"/>
                <w:color w:val="000000"/>
                <w:sz w:val="20"/>
                <w:szCs w:val="20"/>
              </w:rPr>
              <w:t>.00</w:t>
            </w:r>
          </w:p>
        </w:tc>
      </w:tr>
      <w:tr w14:paraId="26AF2F1D" w14:textId="77777777" w:rsidTr="00117AED">
        <w:tblPrEx>
          <w:tblW w:w="9715" w:type="dxa"/>
          <w:tblCellMar>
            <w:left w:w="0" w:type="dxa"/>
            <w:right w:w="0" w:type="dxa"/>
          </w:tblCellMar>
          <w:tblLook w:val="04A0"/>
        </w:tblPrEx>
        <w:trPr>
          <w:trHeight w:val="314"/>
        </w:trPr>
        <w:tc>
          <w:tcPr>
            <w:tcW w:w="1599" w:type="dxa"/>
            <w:shd w:val="clear" w:color="auto" w:fill="D9E2F3" w:themeFill="accent5" w:themeFillTint="33"/>
            <w:vAlign w:val="center"/>
          </w:tcPr>
          <w:p w:rsidR="00553DA1" w:rsidRPr="00942413" w:rsidP="00895A36" w14:paraId="67764BCD" w14:textId="32A24F00">
            <w:pPr>
              <w:widowControl/>
              <w:autoSpaceDE/>
              <w:autoSpaceDN/>
              <w:adjustRightInd/>
              <w:jc w:val="center"/>
              <w:rPr>
                <w:rFonts w:ascii="Times New Roman" w:hAnsi="Times New Roman"/>
                <w:sz w:val="20"/>
                <w:szCs w:val="20"/>
              </w:rPr>
            </w:pPr>
            <w:r w:rsidRPr="00942413">
              <w:rPr>
                <w:rFonts w:ascii="Times New Roman" w:hAnsi="Times New Roman"/>
                <w:sz w:val="20"/>
                <w:szCs w:val="20"/>
              </w:rPr>
              <w:t>Performance</w:t>
            </w:r>
          </w:p>
        </w:tc>
        <w:tc>
          <w:tcPr>
            <w:tcW w:w="1137" w:type="dxa"/>
            <w:shd w:val="clear" w:color="auto" w:fill="D9E2F3" w:themeFill="accent5" w:themeFillTint="33"/>
            <w:vAlign w:val="center"/>
          </w:tcPr>
          <w:p w:rsidR="00553DA1" w:rsidRPr="00942413" w:rsidP="00895A36" w14:paraId="4046E219" w14:textId="51E63C3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84</w:t>
            </w:r>
          </w:p>
        </w:tc>
        <w:tc>
          <w:tcPr>
            <w:tcW w:w="1120" w:type="dxa"/>
            <w:shd w:val="clear" w:color="auto" w:fill="D9E2F3" w:themeFill="accent5" w:themeFillTint="33"/>
            <w:vAlign w:val="center"/>
          </w:tcPr>
          <w:p w:rsidR="00553DA1" w:rsidRPr="00942413" w:rsidP="00895A36" w14:paraId="7A5C9EC3" w14:textId="591F8AA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3,700</w:t>
            </w:r>
          </w:p>
        </w:tc>
        <w:tc>
          <w:tcPr>
            <w:tcW w:w="1310" w:type="dxa"/>
            <w:shd w:val="clear" w:color="auto" w:fill="D9E2F3" w:themeFill="accent5" w:themeFillTint="33"/>
            <w:vAlign w:val="center"/>
          </w:tcPr>
          <w:p w:rsidR="00553DA1" w:rsidRPr="00114569" w:rsidP="00117AED" w14:paraId="4E439C32" w14:textId="07D2F736">
            <w:pPr>
              <w:widowControl/>
              <w:spacing w:line="259" w:lineRule="auto"/>
              <w:jc w:val="center"/>
              <w:rPr>
                <w:rFonts w:ascii="Times New Roman" w:hAnsi="Times New Roman"/>
                <w:sz w:val="20"/>
                <w:szCs w:val="20"/>
              </w:rPr>
            </w:pPr>
            <w:r w:rsidRPr="74E96607">
              <w:rPr>
                <w:rFonts w:ascii="Times New Roman" w:hAnsi="Times New Roman"/>
                <w:color w:val="000000" w:themeColor="text1"/>
                <w:sz w:val="20"/>
                <w:szCs w:val="20"/>
              </w:rPr>
              <w:t>310,800</w:t>
            </w:r>
          </w:p>
        </w:tc>
        <w:tc>
          <w:tcPr>
            <w:tcW w:w="810" w:type="dxa"/>
            <w:shd w:val="clear" w:color="auto" w:fill="D9E2F3" w:themeFill="accent5" w:themeFillTint="33"/>
            <w:vAlign w:val="center"/>
          </w:tcPr>
          <w:p w:rsidR="00553DA1" w:rsidRPr="00114569" w:rsidP="00895A36" w14:paraId="12CBFFA9" w14:textId="2D93E9D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129" w:type="dxa"/>
            <w:shd w:val="clear" w:color="auto" w:fill="D9E2F3" w:themeFill="accent5" w:themeFillTint="33"/>
            <w:vAlign w:val="center"/>
          </w:tcPr>
          <w:p w:rsidR="00553DA1" w:rsidRPr="00114569" w:rsidP="00895A36" w14:paraId="371BB389" w14:textId="436297B4">
            <w:pPr>
              <w:widowControl/>
              <w:autoSpaceDE/>
              <w:autoSpaceDN/>
              <w:adjustRightInd/>
              <w:jc w:val="center"/>
              <w:rPr>
                <w:rFonts w:ascii="Times New Roman" w:hAnsi="Times New Roman"/>
                <w:color w:val="000000"/>
                <w:sz w:val="20"/>
                <w:szCs w:val="20"/>
              </w:rPr>
            </w:pPr>
            <w:r w:rsidRPr="10138F14">
              <w:rPr>
                <w:rFonts w:ascii="Times New Roman" w:hAnsi="Times New Roman"/>
                <w:color w:val="000000" w:themeColor="text1"/>
                <w:sz w:val="20"/>
                <w:szCs w:val="20"/>
              </w:rPr>
              <w:t>1</w:t>
            </w:r>
            <w:r w:rsidRPr="10138F14" w:rsidR="1A406414">
              <w:rPr>
                <w:rFonts w:ascii="Times New Roman" w:hAnsi="Times New Roman"/>
                <w:color w:val="000000" w:themeColor="text1"/>
                <w:sz w:val="20"/>
                <w:szCs w:val="20"/>
              </w:rPr>
              <w:t>0,360</w:t>
            </w:r>
          </w:p>
        </w:tc>
        <w:tc>
          <w:tcPr>
            <w:tcW w:w="1038" w:type="dxa"/>
            <w:shd w:val="clear" w:color="auto" w:fill="D9E2F3" w:themeFill="accent5" w:themeFillTint="33"/>
            <w:vAlign w:val="center"/>
          </w:tcPr>
          <w:p w:rsidR="00553DA1" w:rsidRPr="00114569" w:rsidP="00895A36" w14:paraId="3CC37100" w14:textId="1E7FEAD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$28.00</w:t>
            </w:r>
          </w:p>
        </w:tc>
        <w:tc>
          <w:tcPr>
            <w:tcW w:w="1572" w:type="dxa"/>
            <w:shd w:val="clear" w:color="auto" w:fill="D9E2F3" w:themeFill="accent5" w:themeFillTint="33"/>
            <w:vAlign w:val="center"/>
          </w:tcPr>
          <w:p w:rsidR="00553DA1" w:rsidRPr="00114569" w:rsidP="00895A36" w14:paraId="30D2EBDC" w14:textId="5F1B9CEE">
            <w:pPr>
              <w:widowControl/>
              <w:autoSpaceDE/>
              <w:autoSpaceDN/>
              <w:adjustRightInd/>
              <w:jc w:val="center"/>
              <w:rPr>
                <w:rFonts w:ascii="Times New Roman" w:hAnsi="Times New Roman"/>
                <w:color w:val="000000"/>
                <w:sz w:val="20"/>
                <w:szCs w:val="20"/>
              </w:rPr>
            </w:pPr>
            <w:r w:rsidRPr="00114569">
              <w:rPr>
                <w:rFonts w:ascii="Times New Roman" w:hAnsi="Times New Roman"/>
                <w:color w:val="000000"/>
                <w:sz w:val="20"/>
                <w:szCs w:val="20"/>
              </w:rPr>
              <w:t>$290,080</w:t>
            </w:r>
            <w:r w:rsidRPr="00114569" w:rsidR="00E91D8B">
              <w:rPr>
                <w:rFonts w:ascii="Times New Roman" w:hAnsi="Times New Roman"/>
                <w:color w:val="000000"/>
                <w:sz w:val="20"/>
                <w:szCs w:val="20"/>
              </w:rPr>
              <w:t>.00</w:t>
            </w:r>
          </w:p>
        </w:tc>
      </w:tr>
      <w:tr w14:paraId="00E9A5F7" w14:textId="77777777" w:rsidTr="00117AED">
        <w:tblPrEx>
          <w:tblW w:w="9715" w:type="dxa"/>
          <w:tblCellMar>
            <w:left w:w="0" w:type="dxa"/>
            <w:right w:w="0" w:type="dxa"/>
          </w:tblCellMar>
          <w:tblLook w:val="04A0"/>
        </w:tblPrEx>
        <w:trPr>
          <w:trHeight w:val="77"/>
        </w:trPr>
        <w:tc>
          <w:tcPr>
            <w:tcW w:w="1599" w:type="dxa"/>
            <w:shd w:val="clear" w:color="auto" w:fill="FEF2CC" w:themeFill="accent4" w:themeFillTint="33"/>
            <w:vAlign w:val="center"/>
            <w:hideMark/>
          </w:tcPr>
          <w:p w:rsidR="00D100A6" w:rsidRPr="00942413" w:rsidP="00895A36" w14:paraId="4B1A7462" w14:textId="53E8D9E3">
            <w:pPr>
              <w:widowControl/>
              <w:autoSpaceDE/>
              <w:autoSpaceDN/>
              <w:adjustRightInd/>
              <w:jc w:val="center"/>
              <w:rPr>
                <w:rFonts w:ascii="Times New Roman" w:hAnsi="Times New Roman"/>
                <w:b/>
                <w:color w:val="000000"/>
                <w:sz w:val="20"/>
                <w:szCs w:val="20"/>
              </w:rPr>
            </w:pPr>
            <w:r w:rsidRPr="00942413">
              <w:rPr>
                <w:rFonts w:ascii="Times New Roman" w:hAnsi="Times New Roman"/>
                <w:b/>
                <w:color w:val="000000"/>
                <w:sz w:val="20"/>
                <w:szCs w:val="20"/>
              </w:rPr>
              <w:t>Unduplicated Total</w:t>
            </w:r>
          </w:p>
        </w:tc>
        <w:tc>
          <w:tcPr>
            <w:tcW w:w="1137" w:type="dxa"/>
            <w:shd w:val="clear" w:color="auto" w:fill="FEF2CC" w:themeFill="accent4" w:themeFillTint="33"/>
            <w:vAlign w:val="center"/>
            <w:hideMark/>
          </w:tcPr>
          <w:p w:rsidR="00D100A6" w:rsidRPr="00942413" w:rsidP="00895A36" w14:paraId="50EFA127" w14:textId="0EF95B07">
            <w:pPr>
              <w:widowControl/>
              <w:autoSpaceDE/>
              <w:autoSpaceDN/>
              <w:adjustRightInd/>
              <w:jc w:val="center"/>
              <w:rPr>
                <w:rFonts w:ascii="Times New Roman" w:hAnsi="Times New Roman"/>
                <w:b/>
                <w:color w:val="000000"/>
                <w:sz w:val="20"/>
                <w:szCs w:val="20"/>
                <w:highlight w:val="yellow"/>
              </w:rPr>
            </w:pPr>
            <w:r>
              <w:rPr>
                <w:rFonts w:ascii="Times New Roman" w:hAnsi="Times New Roman"/>
                <w:b/>
                <w:color w:val="000000"/>
                <w:sz w:val="20"/>
                <w:szCs w:val="20"/>
              </w:rPr>
              <w:t>2,792</w:t>
            </w:r>
          </w:p>
        </w:tc>
        <w:tc>
          <w:tcPr>
            <w:tcW w:w="1120" w:type="dxa"/>
            <w:shd w:val="clear" w:color="auto" w:fill="FEF2CC" w:themeFill="accent4" w:themeFillTint="33"/>
            <w:vAlign w:val="center"/>
          </w:tcPr>
          <w:p w:rsidR="00D100A6" w:rsidRPr="00942413" w:rsidP="00895A36" w14:paraId="6E819B8E" w14:textId="6BD12A58">
            <w:pPr>
              <w:widowControl/>
              <w:autoSpaceDE/>
              <w:autoSpaceDN/>
              <w:adjustRightInd/>
              <w:jc w:val="center"/>
              <w:rPr>
                <w:rFonts w:ascii="Times New Roman" w:hAnsi="Times New Roman"/>
                <w:b/>
                <w:color w:val="000000"/>
                <w:sz w:val="20"/>
                <w:szCs w:val="20"/>
                <w:highlight w:val="yellow"/>
              </w:rPr>
            </w:pPr>
            <w:r>
              <w:rPr>
                <w:rFonts w:ascii="Times New Roman" w:hAnsi="Times New Roman"/>
                <w:b/>
                <w:color w:val="000000"/>
                <w:sz w:val="20"/>
                <w:szCs w:val="20"/>
              </w:rPr>
              <w:t>6</w:t>
            </w:r>
            <w:r w:rsidR="00C07D7C">
              <w:rPr>
                <w:rFonts w:ascii="Times New Roman" w:hAnsi="Times New Roman"/>
                <w:b/>
                <w:color w:val="000000"/>
                <w:sz w:val="20"/>
                <w:szCs w:val="20"/>
              </w:rPr>
              <w:t>,456</w:t>
            </w:r>
          </w:p>
        </w:tc>
        <w:tc>
          <w:tcPr>
            <w:tcW w:w="1310" w:type="dxa"/>
            <w:shd w:val="clear" w:color="auto" w:fill="FEF2CC" w:themeFill="accent4" w:themeFillTint="33"/>
            <w:vAlign w:val="center"/>
          </w:tcPr>
          <w:p w:rsidR="00D100A6" w:rsidRPr="00114569" w:rsidP="00895A36" w14:paraId="14062EEF" w14:textId="6B8D1D04">
            <w:pPr>
              <w:widowControl/>
              <w:autoSpaceDE/>
              <w:autoSpaceDN/>
              <w:adjustRightInd/>
              <w:jc w:val="center"/>
              <w:rPr>
                <w:rFonts w:ascii="Times New Roman" w:hAnsi="Times New Roman"/>
                <w:b/>
                <w:bCs/>
                <w:color w:val="000000"/>
                <w:sz w:val="20"/>
                <w:szCs w:val="20"/>
              </w:rPr>
            </w:pPr>
            <w:r w:rsidRPr="00114569">
              <w:rPr>
                <w:rFonts w:ascii="Times New Roman" w:hAnsi="Times New Roman"/>
                <w:b/>
                <w:bCs/>
                <w:color w:val="000000"/>
                <w:sz w:val="20"/>
                <w:szCs w:val="20"/>
              </w:rPr>
              <w:t>426,663</w:t>
            </w:r>
          </w:p>
        </w:tc>
        <w:tc>
          <w:tcPr>
            <w:tcW w:w="810" w:type="dxa"/>
            <w:shd w:val="clear" w:color="auto" w:fill="FEF2CC" w:themeFill="accent4" w:themeFillTint="33"/>
            <w:vAlign w:val="center"/>
          </w:tcPr>
          <w:p w:rsidR="00D100A6" w:rsidRPr="00114569" w14:paraId="4C435187" w14:textId="38629A00">
            <w:pPr>
              <w:widowControl/>
              <w:spacing w:line="259" w:lineRule="auto"/>
              <w:jc w:val="center"/>
              <w:rPr>
                <w:rFonts w:ascii="Times New Roman" w:hAnsi="Times New Roman"/>
                <w:sz w:val="20"/>
                <w:szCs w:val="20"/>
              </w:rPr>
            </w:pPr>
            <w:r w:rsidRPr="10138F14">
              <w:rPr>
                <w:rFonts w:ascii="Times New Roman" w:hAnsi="Times New Roman"/>
                <w:b/>
                <w:bCs/>
                <w:color w:val="000000" w:themeColor="text1"/>
                <w:sz w:val="20"/>
                <w:szCs w:val="20"/>
              </w:rPr>
              <w:t>-</w:t>
            </w:r>
          </w:p>
        </w:tc>
        <w:tc>
          <w:tcPr>
            <w:tcW w:w="1129" w:type="dxa"/>
            <w:shd w:val="clear" w:color="auto" w:fill="FEF2CC" w:themeFill="accent4" w:themeFillTint="33"/>
            <w:vAlign w:val="center"/>
          </w:tcPr>
          <w:p w:rsidR="00D100A6" w:rsidRPr="00114569" w:rsidP="00895A36" w14:paraId="4D9B858E" w14:textId="33C2A99E">
            <w:pPr>
              <w:widowControl/>
              <w:autoSpaceDE/>
              <w:autoSpaceDN/>
              <w:adjustRightInd/>
              <w:jc w:val="center"/>
              <w:rPr>
                <w:rFonts w:ascii="Times New Roman" w:hAnsi="Times New Roman"/>
                <w:b/>
                <w:bCs/>
                <w:color w:val="000000"/>
                <w:sz w:val="20"/>
                <w:szCs w:val="20"/>
              </w:rPr>
            </w:pPr>
            <w:r w:rsidRPr="00114569">
              <w:rPr>
                <w:rFonts w:ascii="Times New Roman" w:hAnsi="Times New Roman"/>
                <w:b/>
                <w:bCs/>
                <w:color w:val="000000"/>
                <w:sz w:val="20"/>
                <w:szCs w:val="20"/>
              </w:rPr>
              <w:t>134,919</w:t>
            </w:r>
          </w:p>
        </w:tc>
        <w:tc>
          <w:tcPr>
            <w:tcW w:w="1038" w:type="dxa"/>
            <w:shd w:val="clear" w:color="auto" w:fill="FEF2CC" w:themeFill="accent4" w:themeFillTint="33"/>
            <w:vAlign w:val="center"/>
          </w:tcPr>
          <w:p w:rsidR="00D100A6" w:rsidRPr="00114569" w14:paraId="60E17F5C" w14:textId="39BAC206">
            <w:pPr>
              <w:widowControl/>
              <w:spacing w:line="259" w:lineRule="auto"/>
              <w:jc w:val="center"/>
              <w:rPr>
                <w:rFonts w:ascii="Times New Roman" w:hAnsi="Times New Roman"/>
                <w:sz w:val="20"/>
                <w:szCs w:val="20"/>
              </w:rPr>
            </w:pPr>
            <w:r w:rsidRPr="10138F14">
              <w:rPr>
                <w:rFonts w:ascii="Times New Roman" w:hAnsi="Times New Roman"/>
                <w:b/>
                <w:bCs/>
                <w:color w:val="000000" w:themeColor="text1"/>
                <w:sz w:val="20"/>
                <w:szCs w:val="20"/>
              </w:rPr>
              <w:t>-</w:t>
            </w:r>
          </w:p>
        </w:tc>
        <w:tc>
          <w:tcPr>
            <w:tcW w:w="1572" w:type="dxa"/>
            <w:shd w:val="clear" w:color="auto" w:fill="FEF2CC" w:themeFill="accent4" w:themeFillTint="33"/>
            <w:vAlign w:val="center"/>
          </w:tcPr>
          <w:p w:rsidR="00D100A6" w:rsidRPr="00114569" w:rsidP="00895A36" w14:paraId="625F666F" w14:textId="55095171">
            <w:pPr>
              <w:widowControl/>
              <w:autoSpaceDE/>
              <w:autoSpaceDN/>
              <w:adjustRightInd/>
              <w:jc w:val="center"/>
              <w:rPr>
                <w:rFonts w:ascii="Times New Roman" w:hAnsi="Times New Roman"/>
                <w:b/>
                <w:bCs/>
                <w:color w:val="000000"/>
                <w:sz w:val="20"/>
                <w:szCs w:val="20"/>
              </w:rPr>
            </w:pPr>
            <w:r w:rsidRPr="00114569">
              <w:rPr>
                <w:rFonts w:ascii="Times New Roman" w:hAnsi="Times New Roman"/>
                <w:b/>
                <w:bCs/>
                <w:color w:val="000000"/>
                <w:sz w:val="20"/>
                <w:szCs w:val="20"/>
              </w:rPr>
              <w:t>$6,341,240.40</w:t>
            </w:r>
          </w:p>
        </w:tc>
      </w:tr>
    </w:tbl>
    <w:p w:rsidR="00493F1F" w:rsidRPr="00FF5A28" w:rsidP="006A5F84" w14:paraId="19B30821" w14:textId="4CB239B8">
      <w:pPr>
        <w:pStyle w:val="ListParagraph"/>
        <w:ind w:left="0"/>
        <w:rPr>
          <w:rFonts w:ascii="Times New Roman" w:hAnsi="Times New Roman"/>
        </w:rPr>
      </w:pPr>
      <w:r w:rsidRPr="10138F14">
        <w:rPr>
          <w:rFonts w:ascii="Times New Roman" w:hAnsi="Times New Roman"/>
        </w:rPr>
        <w:t xml:space="preserve">(-) </w:t>
      </w:r>
      <w:r w:rsidRPr="10138F14" w:rsidR="001F6FD1">
        <w:rPr>
          <w:rFonts w:ascii="Times New Roman" w:hAnsi="Times New Roman"/>
        </w:rPr>
        <w:t xml:space="preserve">Varies </w:t>
      </w:r>
      <w:r w:rsidRPr="10138F14" w:rsidR="002A7639">
        <w:rPr>
          <w:rFonts w:ascii="Times New Roman" w:hAnsi="Times New Roman"/>
        </w:rPr>
        <w:t>for Number of Respondents</w:t>
      </w:r>
      <w:r w:rsidRPr="10138F14" w:rsidR="004C352F">
        <w:rPr>
          <w:rFonts w:ascii="Times New Roman" w:hAnsi="Times New Roman"/>
        </w:rPr>
        <w:t xml:space="preserve"> (one person per center/grant)</w:t>
      </w:r>
      <w:r w:rsidRPr="10138F14" w:rsidR="007E53C9">
        <w:rPr>
          <w:rFonts w:ascii="Times New Roman" w:hAnsi="Times New Roman"/>
        </w:rPr>
        <w:t>, Number of Responses per Respondent</w:t>
      </w:r>
      <w:r w:rsidRPr="10138F14" w:rsidR="002E3F2B">
        <w:rPr>
          <w:rFonts w:ascii="Times New Roman" w:hAnsi="Times New Roman"/>
        </w:rPr>
        <w:t>,</w:t>
      </w:r>
      <w:r w:rsidRPr="10138F14" w:rsidR="007E53C9">
        <w:rPr>
          <w:rFonts w:ascii="Times New Roman" w:hAnsi="Times New Roman"/>
        </w:rPr>
        <w:t xml:space="preserve"> and Hourly Wage. For exact numbers, refer to </w:t>
      </w:r>
      <w:r w:rsidRPr="10138F14" w:rsidR="008948BE">
        <w:rPr>
          <w:rFonts w:ascii="Times New Roman" w:hAnsi="Times New Roman"/>
        </w:rPr>
        <w:t xml:space="preserve">below </w:t>
      </w:r>
      <w:r w:rsidRPr="10138F14" w:rsidR="007E53C9">
        <w:rPr>
          <w:rFonts w:ascii="Times New Roman" w:hAnsi="Times New Roman"/>
        </w:rPr>
        <w:t xml:space="preserve">tables </w:t>
      </w:r>
      <w:r w:rsidRPr="10138F14" w:rsidR="008948BE">
        <w:rPr>
          <w:rFonts w:ascii="Times New Roman" w:hAnsi="Times New Roman"/>
        </w:rPr>
        <w:t>on the Detail Total Estimates of the Hour Burden by Category/Business Units.</w:t>
      </w:r>
    </w:p>
    <w:p w:rsidR="00CF01FB" w:rsidP="004F3709" w14:paraId="3B06A7E2" w14:textId="77777777">
      <w:pPr>
        <w:rPr>
          <w:rFonts w:ascii="Times New Roman" w:hAnsi="Times New Roman"/>
        </w:rPr>
      </w:pPr>
    </w:p>
    <w:p w:rsidR="00C13C81" w:rsidP="004F3709" w14:paraId="2B647EF9" w14:textId="096E2F47">
      <w:pPr>
        <w:rPr>
          <w:rFonts w:ascii="Times New Roman" w:hAnsi="Times New Roman"/>
          <w:b/>
          <w:bCs/>
        </w:rPr>
      </w:pPr>
      <w:r>
        <w:rPr>
          <w:rFonts w:ascii="Times New Roman" w:hAnsi="Times New Roman"/>
          <w:b/>
          <w:bCs/>
        </w:rPr>
        <w:t xml:space="preserve">Detail </w:t>
      </w:r>
      <w:r w:rsidRPr="00F73B86" w:rsidR="00F73B86">
        <w:rPr>
          <w:rFonts w:ascii="Times New Roman" w:hAnsi="Times New Roman"/>
          <w:b/>
          <w:bCs/>
        </w:rPr>
        <w:t>Total Estimates of the Hour Burden</w:t>
      </w:r>
      <w:r>
        <w:rPr>
          <w:rFonts w:ascii="Times New Roman" w:hAnsi="Times New Roman"/>
          <w:b/>
          <w:bCs/>
        </w:rPr>
        <w:t xml:space="preserve"> by Category/Business Units</w:t>
      </w:r>
    </w:p>
    <w:p w:rsidR="00067DEF" w:rsidP="004F3709" w14:paraId="1E51F2B9" w14:textId="77777777">
      <w:pPr>
        <w:rPr>
          <w:rFonts w:ascii="Times New Roman" w:hAnsi="Times New Roman" w:eastAsiaTheme="minorHAnsi"/>
          <w:b/>
          <w:bCs/>
          <w:color w:val="292929"/>
          <w:sz w:val="18"/>
          <w:szCs w:val="18"/>
        </w:rPr>
      </w:pPr>
    </w:p>
    <w:p w:rsidR="00C13C81" w:rsidRPr="00067DEF" w:rsidP="00067DEF" w14:paraId="36BB90C8" w14:textId="382C80B2">
      <w:pPr>
        <w:pStyle w:val="ListParagraph"/>
        <w:numPr>
          <w:ilvl w:val="0"/>
          <w:numId w:val="23"/>
        </w:numPr>
        <w:rPr>
          <w:rFonts w:ascii="Times New Roman" w:hAnsi="Times New Roman"/>
          <w:b/>
          <w:bCs/>
        </w:rPr>
      </w:pPr>
      <w:r w:rsidRPr="00067DEF">
        <w:rPr>
          <w:rFonts w:ascii="Times New Roman" w:hAnsi="Times New Roman" w:eastAsiaTheme="minorHAnsi"/>
          <w:b/>
          <w:bCs/>
          <w:color w:val="292929"/>
        </w:rPr>
        <w:t>Career Technical Training</w:t>
      </w:r>
    </w:p>
    <w:p w:rsidR="00067DEF" w:rsidRPr="00C13C81" w:rsidP="004F3709" w14:paraId="32B6F102" w14:textId="77777777">
      <w:pPr>
        <w:rPr>
          <w:rFonts w:ascii="Times New Roman" w:hAnsi="Times New Roman"/>
          <w:b/>
          <w:bCs/>
        </w:rPr>
      </w:pPr>
    </w:p>
    <w:tbl>
      <w:tblPr>
        <w:tblStyle w:val="TableGrid"/>
        <w:tblW w:w="51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882"/>
        <w:gridCol w:w="971"/>
        <w:gridCol w:w="1134"/>
        <w:gridCol w:w="1053"/>
        <w:gridCol w:w="971"/>
        <w:gridCol w:w="891"/>
        <w:gridCol w:w="891"/>
        <w:gridCol w:w="971"/>
        <w:gridCol w:w="975"/>
        <w:gridCol w:w="971"/>
      </w:tblGrid>
      <w:tr w14:paraId="75B59133" w14:textId="77777777" w:rsidTr="21DBC638">
        <w:tblPrEx>
          <w:tblW w:w="51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146"/>
        </w:trPr>
        <w:tc>
          <w:tcPr>
            <w:tcW w:w="454"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21EC848C" w14:textId="0D329DD0">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ETA Number</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09A5BF69"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Required Activity</w:t>
            </w:r>
          </w:p>
        </w:tc>
        <w:tc>
          <w:tcPr>
            <w:tcW w:w="584"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36ACDCBD"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Number of Respondents (one person per center/grant)</w:t>
            </w:r>
          </w:p>
        </w:tc>
        <w:tc>
          <w:tcPr>
            <w:tcW w:w="542"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209CFDFA"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Number of Responses per Respondent</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41C825F4"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Total Responses</w:t>
            </w:r>
          </w:p>
        </w:tc>
        <w:tc>
          <w:tcPr>
            <w:tcW w:w="459"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3664DC14"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Average Burden (hours)</w:t>
            </w:r>
          </w:p>
        </w:tc>
        <w:tc>
          <w:tcPr>
            <w:tcW w:w="459"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565BCE52"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Total Burden (hours)</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1B06FE93"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Hourly Wage Rate</w:t>
            </w:r>
          </w:p>
        </w:tc>
        <w:tc>
          <w:tcPr>
            <w:tcW w:w="502"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76611E9F"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Monetized Value of Burden</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06E0B612" w14:textId="2386085C">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Category</w:t>
            </w:r>
          </w:p>
        </w:tc>
      </w:tr>
      <w:tr w14:paraId="261674B9" w14:textId="77777777" w:rsidTr="21DBC638">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right w:val="single" w:sz="8" w:space="0" w:color="E7E6E6" w:themeColor="background2"/>
            </w:tcBorders>
            <w:shd w:val="clear" w:color="auto" w:fill="auto"/>
            <w:vAlign w:val="center"/>
          </w:tcPr>
          <w:p w:rsidR="001B79A3" w:rsidRPr="00942413" w:rsidP="00895A36" w14:paraId="5190485D" w14:textId="50772255">
            <w:pPr>
              <w:pStyle w:val="BodyText"/>
              <w:jc w:val="center"/>
              <w:rPr>
                <w:rFonts w:ascii="Times New Roman" w:hAnsi="Times New Roman" w:eastAsiaTheme="minorHAnsi" w:cs="Times New Roman"/>
                <w:b/>
                <w:color w:val="292929"/>
                <w:sz w:val="20"/>
                <w:szCs w:val="20"/>
              </w:rPr>
            </w:pPr>
            <w:r>
              <w:rPr>
                <w:rFonts w:ascii="Times New Roman" w:hAnsi="Times New Roman" w:eastAsiaTheme="minorHAnsi" w:cs="Times New Roman"/>
                <w:b/>
                <w:color w:val="292929"/>
                <w:sz w:val="20"/>
                <w:szCs w:val="20"/>
              </w:rPr>
              <w:t>9219</w:t>
            </w:r>
          </w:p>
        </w:tc>
        <w:tc>
          <w:tcPr>
            <w:tcW w:w="500" w:type="pct"/>
            <w:tcBorders>
              <w:right w:val="single" w:sz="8" w:space="0" w:color="E7E6E6" w:themeColor="background2"/>
            </w:tcBorders>
            <w:shd w:val="clear" w:color="auto" w:fill="auto"/>
            <w:vAlign w:val="center"/>
          </w:tcPr>
          <w:p w:rsidR="001B79A3" w:rsidRPr="00942413" w:rsidP="00895A36" w14:paraId="2734F4EC" w14:textId="072FE71C">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Annual CTST</w:t>
            </w:r>
          </w:p>
        </w:tc>
        <w:tc>
          <w:tcPr>
            <w:tcW w:w="584" w:type="pct"/>
            <w:tcBorders>
              <w:right w:val="single" w:sz="8" w:space="0" w:color="E7E6E6" w:themeColor="background2"/>
            </w:tcBorders>
            <w:shd w:val="clear" w:color="auto" w:fill="auto"/>
            <w:vAlign w:val="center"/>
          </w:tcPr>
          <w:p w:rsidR="001B79A3" w:rsidRPr="00942413" w:rsidP="00895A36" w14:paraId="35A4D31C" w14:textId="325A9CBA">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121</w:t>
            </w:r>
          </w:p>
        </w:tc>
        <w:tc>
          <w:tcPr>
            <w:tcW w:w="542" w:type="pct"/>
            <w:tcBorders>
              <w:left w:val="single" w:sz="8" w:space="0" w:color="E7E6E6" w:themeColor="background2"/>
              <w:right w:val="single" w:sz="8" w:space="0" w:color="E7E6E6" w:themeColor="background2"/>
            </w:tcBorders>
            <w:shd w:val="clear" w:color="auto" w:fill="auto"/>
            <w:vAlign w:val="center"/>
          </w:tcPr>
          <w:p w:rsidR="001B79A3" w:rsidRPr="00942413" w:rsidP="00895A36" w14:paraId="0F4396B1" w14:textId="593B5141">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1</w:t>
            </w:r>
          </w:p>
        </w:tc>
        <w:tc>
          <w:tcPr>
            <w:tcW w:w="500" w:type="pct"/>
            <w:tcBorders>
              <w:left w:val="single" w:sz="8" w:space="0" w:color="E7E6E6" w:themeColor="background2"/>
              <w:right w:val="single" w:sz="8" w:space="0" w:color="E7E6E6" w:themeColor="background2"/>
            </w:tcBorders>
            <w:shd w:val="clear" w:color="auto" w:fill="auto"/>
            <w:vAlign w:val="center"/>
          </w:tcPr>
          <w:p w:rsidR="001B79A3" w:rsidRPr="00942413" w:rsidP="00895A36" w14:paraId="2EF8BCA6" w14:textId="53A9019B">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121</w:t>
            </w:r>
          </w:p>
        </w:tc>
        <w:tc>
          <w:tcPr>
            <w:tcW w:w="459" w:type="pct"/>
            <w:tcBorders>
              <w:right w:val="single" w:sz="8" w:space="0" w:color="E7E6E6" w:themeColor="background2"/>
            </w:tcBorders>
            <w:shd w:val="clear" w:color="auto" w:fill="auto"/>
            <w:vAlign w:val="center"/>
          </w:tcPr>
          <w:p w:rsidR="001B79A3" w:rsidRPr="00942413" w:rsidP="00895A36" w14:paraId="1769F690" w14:textId="3698C5C2">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5.5</w:t>
            </w:r>
          </w:p>
        </w:tc>
        <w:tc>
          <w:tcPr>
            <w:tcW w:w="459" w:type="pct"/>
            <w:tcBorders>
              <w:right w:val="single" w:sz="8" w:space="0" w:color="E7E6E6" w:themeColor="background2"/>
            </w:tcBorders>
            <w:shd w:val="clear" w:color="auto" w:fill="auto"/>
            <w:vAlign w:val="center"/>
          </w:tcPr>
          <w:p w:rsidR="001B79A3" w:rsidRPr="00942413" w:rsidP="21DBC638" w14:paraId="5724A603" w14:textId="6C5D2401">
            <w:pPr>
              <w:pStyle w:val="BodyText"/>
              <w:jc w:val="center"/>
              <w:rPr>
                <w:rFonts w:ascii="Times New Roman" w:hAnsi="Times New Roman" w:eastAsiaTheme="minorEastAsia" w:cs="Times New Roman"/>
                <w:color w:val="292929"/>
                <w:sz w:val="20"/>
                <w:szCs w:val="20"/>
              </w:rPr>
            </w:pPr>
            <w:r w:rsidRPr="21DBC638">
              <w:rPr>
                <w:rFonts w:ascii="Times New Roman" w:hAnsi="Times New Roman" w:cs="Times New Roman"/>
                <w:color w:val="000000" w:themeColor="text1"/>
                <w:sz w:val="20"/>
                <w:szCs w:val="20"/>
              </w:rPr>
              <w:t>66</w:t>
            </w:r>
            <w:r w:rsidRPr="21DBC638" w:rsidR="1D54FEC1">
              <w:rPr>
                <w:rFonts w:ascii="Times New Roman" w:hAnsi="Times New Roman" w:cs="Times New Roman"/>
                <w:color w:val="000000" w:themeColor="text1"/>
                <w:sz w:val="20"/>
                <w:szCs w:val="20"/>
              </w:rPr>
              <w:t>6</w:t>
            </w:r>
          </w:p>
        </w:tc>
        <w:tc>
          <w:tcPr>
            <w:tcW w:w="500" w:type="pct"/>
            <w:tcBorders>
              <w:right w:val="single" w:sz="8" w:space="0" w:color="E7E6E6" w:themeColor="background2"/>
            </w:tcBorders>
            <w:shd w:val="clear" w:color="auto" w:fill="auto"/>
            <w:vAlign w:val="center"/>
          </w:tcPr>
          <w:p w:rsidR="001B79A3" w:rsidRPr="00942413" w:rsidP="00895A36" w14:paraId="3401A7AB" w14:textId="223D0A2A">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$28.00</w:t>
            </w:r>
          </w:p>
        </w:tc>
        <w:tc>
          <w:tcPr>
            <w:tcW w:w="502" w:type="pct"/>
            <w:tcBorders>
              <w:right w:val="single" w:sz="8" w:space="0" w:color="E7E6E6" w:themeColor="background2"/>
            </w:tcBorders>
            <w:shd w:val="clear" w:color="auto" w:fill="auto"/>
            <w:vAlign w:val="center"/>
          </w:tcPr>
          <w:p w:rsidR="001B79A3" w:rsidRPr="00942413" w:rsidP="00895A36" w14:paraId="3E8A1826" w14:textId="522EE6F0">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$18,634.00</w:t>
            </w:r>
          </w:p>
        </w:tc>
        <w:tc>
          <w:tcPr>
            <w:tcW w:w="500" w:type="pct"/>
            <w:tcBorders>
              <w:right w:val="single" w:sz="8" w:space="0" w:color="E7E6E6" w:themeColor="background2"/>
            </w:tcBorders>
            <w:vAlign w:val="center"/>
          </w:tcPr>
          <w:p w:rsidR="001B79A3" w:rsidRPr="00942413" w:rsidP="00895A36" w14:paraId="52CD3927" w14:textId="28DD9CEB">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Plans &amp; Reports</w:t>
            </w:r>
          </w:p>
        </w:tc>
      </w:tr>
      <w:tr w14:paraId="53BE1661" w14:textId="77777777" w:rsidTr="21DBC638">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bottom w:val="single" w:sz="4" w:space="0" w:color="E7E6E6" w:themeColor="background2"/>
              <w:right w:val="single" w:sz="8" w:space="0" w:color="E7E6E6" w:themeColor="background2"/>
            </w:tcBorders>
            <w:shd w:val="clear" w:color="auto" w:fill="FEF2CC" w:themeFill="accent4" w:themeFillTint="33"/>
            <w:vAlign w:val="center"/>
          </w:tcPr>
          <w:p w:rsidR="00A4775D" w:rsidRPr="00942413" w:rsidP="00895A36" w14:paraId="6A5BC963" w14:textId="099C3A91">
            <w:pPr>
              <w:pStyle w:val="BodyText"/>
              <w:jc w:val="center"/>
              <w:rPr>
                <w:rFonts w:ascii="Times New Roman" w:hAnsi="Times New Roman" w:eastAsiaTheme="minorHAnsi" w:cs="Times New Roman"/>
                <w:b/>
                <w:color w:val="292929"/>
                <w:sz w:val="20"/>
                <w:szCs w:val="20"/>
              </w:rPr>
            </w:pPr>
            <w:r w:rsidRPr="00942413">
              <w:rPr>
                <w:rFonts w:ascii="Times New Roman" w:hAnsi="Times New Roman" w:eastAsiaTheme="minorHAnsi" w:cs="Times New Roman"/>
                <w:b/>
                <w:color w:val="292929"/>
                <w:sz w:val="20"/>
                <w:szCs w:val="20"/>
              </w:rPr>
              <w:t>Total</w:t>
            </w:r>
          </w:p>
        </w:tc>
        <w:tc>
          <w:tcPr>
            <w:tcW w:w="500" w:type="pct"/>
            <w:tcBorders>
              <w:bottom w:val="single" w:sz="4" w:space="0" w:color="E7E6E6" w:themeColor="background2"/>
              <w:right w:val="single" w:sz="8" w:space="0" w:color="E7E6E6" w:themeColor="background2"/>
            </w:tcBorders>
            <w:shd w:val="clear" w:color="auto" w:fill="FEF2CC" w:themeFill="accent4" w:themeFillTint="33"/>
            <w:vAlign w:val="center"/>
          </w:tcPr>
          <w:p w:rsidR="00A4775D" w:rsidRPr="00942413" w:rsidP="00895A36" w14:paraId="5E49CECD" w14:textId="198FC0D9">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w:t>
            </w:r>
          </w:p>
        </w:tc>
        <w:tc>
          <w:tcPr>
            <w:tcW w:w="584" w:type="pct"/>
            <w:tcBorders>
              <w:bottom w:val="single" w:sz="4" w:space="0" w:color="E7E6E6" w:themeColor="background2"/>
              <w:right w:val="single" w:sz="8" w:space="0" w:color="E7E6E6" w:themeColor="background2"/>
            </w:tcBorders>
            <w:shd w:val="clear" w:color="auto" w:fill="FEF2CC" w:themeFill="accent4" w:themeFillTint="33"/>
            <w:vAlign w:val="center"/>
          </w:tcPr>
          <w:p w:rsidR="00A4775D" w:rsidRPr="00942413" w:rsidP="00895A36" w14:paraId="508F87A2" w14:textId="53B32F56">
            <w:pPr>
              <w:pStyle w:val="BodyText"/>
              <w:jc w:val="center"/>
              <w:rPr>
                <w:rFonts w:ascii="Times New Roman" w:hAnsi="Times New Roman" w:cs="Times New Roman"/>
                <w:b/>
                <w:color w:val="000000"/>
                <w:sz w:val="20"/>
                <w:szCs w:val="20"/>
              </w:rPr>
            </w:pPr>
            <w:r>
              <w:rPr>
                <w:rFonts w:ascii="Times New Roman" w:hAnsi="Times New Roman" w:cs="Times New Roman"/>
                <w:b/>
                <w:color w:val="000000"/>
                <w:sz w:val="20"/>
                <w:szCs w:val="20"/>
              </w:rPr>
              <w:t>121</w:t>
            </w:r>
          </w:p>
        </w:tc>
        <w:tc>
          <w:tcPr>
            <w:tcW w:w="542" w:type="pct"/>
            <w:tcBorders>
              <w:left w:val="single" w:sz="8" w:space="0" w:color="E7E6E6" w:themeColor="background2"/>
              <w:bottom w:val="single" w:sz="4" w:space="0" w:color="E7E6E6" w:themeColor="background2"/>
              <w:right w:val="single" w:sz="8" w:space="0" w:color="E7E6E6" w:themeColor="background2"/>
            </w:tcBorders>
            <w:shd w:val="clear" w:color="auto" w:fill="FEF2CC" w:themeFill="accent4" w:themeFillTint="33"/>
            <w:vAlign w:val="center"/>
          </w:tcPr>
          <w:p w:rsidR="00A4775D" w:rsidRPr="00942413" w:rsidP="00895A36" w14:paraId="2D5320AD" w14:textId="5E0F1CD4">
            <w:pPr>
              <w:pStyle w:val="BodyText"/>
              <w:jc w:val="center"/>
              <w:rPr>
                <w:rFonts w:ascii="Times New Roman" w:hAnsi="Times New Roman" w:cs="Times New Roman"/>
                <w:color w:val="000000"/>
                <w:sz w:val="20"/>
                <w:szCs w:val="20"/>
              </w:rPr>
            </w:pPr>
            <w:r w:rsidRPr="007F069A">
              <w:rPr>
                <w:rFonts w:ascii="Times New Roman" w:hAnsi="Times New Roman" w:cs="Times New Roman"/>
                <w:b/>
                <w:bCs/>
                <w:color w:val="000000"/>
                <w:sz w:val="20"/>
                <w:szCs w:val="20"/>
              </w:rPr>
              <w:t>1</w:t>
            </w:r>
          </w:p>
        </w:tc>
        <w:tc>
          <w:tcPr>
            <w:tcW w:w="500" w:type="pct"/>
            <w:tcBorders>
              <w:left w:val="single" w:sz="8" w:space="0" w:color="E7E6E6" w:themeColor="background2"/>
              <w:bottom w:val="single" w:sz="4" w:space="0" w:color="E7E6E6" w:themeColor="background2"/>
              <w:right w:val="single" w:sz="8" w:space="0" w:color="E7E6E6" w:themeColor="background2"/>
            </w:tcBorders>
            <w:shd w:val="clear" w:color="auto" w:fill="FEF2CC" w:themeFill="accent4" w:themeFillTint="33"/>
            <w:vAlign w:val="center"/>
          </w:tcPr>
          <w:p w:rsidR="00A4775D" w:rsidRPr="00942413" w:rsidP="00895A36" w14:paraId="691969FB" w14:textId="0835459C">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121</w:t>
            </w:r>
          </w:p>
        </w:tc>
        <w:tc>
          <w:tcPr>
            <w:tcW w:w="459" w:type="pct"/>
            <w:tcBorders>
              <w:bottom w:val="single" w:sz="4" w:space="0" w:color="E7E6E6" w:themeColor="background2"/>
              <w:right w:val="single" w:sz="8" w:space="0" w:color="E7E6E6" w:themeColor="background2"/>
            </w:tcBorders>
            <w:shd w:val="clear" w:color="auto" w:fill="FEF2CC" w:themeFill="accent4" w:themeFillTint="33"/>
            <w:vAlign w:val="center"/>
          </w:tcPr>
          <w:p w:rsidR="00A4775D" w:rsidRPr="00942413" w:rsidP="00895A36" w14:paraId="0F03B9EC" w14:textId="26989C29">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w:t>
            </w:r>
          </w:p>
        </w:tc>
        <w:tc>
          <w:tcPr>
            <w:tcW w:w="459" w:type="pct"/>
            <w:tcBorders>
              <w:bottom w:val="single" w:sz="4" w:space="0" w:color="E7E6E6" w:themeColor="background2"/>
              <w:right w:val="single" w:sz="8" w:space="0" w:color="E7E6E6" w:themeColor="background2"/>
            </w:tcBorders>
            <w:shd w:val="clear" w:color="auto" w:fill="FEF2CC" w:themeFill="accent4" w:themeFillTint="33"/>
            <w:vAlign w:val="center"/>
          </w:tcPr>
          <w:p w:rsidR="00A4775D" w:rsidRPr="00942413" w:rsidP="21DBC638" w14:paraId="1D005041" w14:textId="4C3B243D">
            <w:pPr>
              <w:pStyle w:val="BodyText"/>
              <w:jc w:val="center"/>
              <w:rPr>
                <w:rFonts w:ascii="Times New Roman" w:hAnsi="Times New Roman" w:cs="Times New Roman"/>
                <w:b/>
                <w:bCs/>
                <w:color w:val="000000"/>
                <w:sz w:val="20"/>
                <w:szCs w:val="20"/>
              </w:rPr>
            </w:pPr>
            <w:r w:rsidRPr="21DBC638">
              <w:rPr>
                <w:rFonts w:ascii="Times New Roman" w:hAnsi="Times New Roman" w:cs="Times New Roman"/>
                <w:b/>
                <w:bCs/>
                <w:color w:val="000000" w:themeColor="text1"/>
                <w:sz w:val="20"/>
                <w:szCs w:val="20"/>
              </w:rPr>
              <w:t>66</w:t>
            </w:r>
            <w:r w:rsidRPr="21DBC638" w:rsidR="0E2336B5">
              <w:rPr>
                <w:rFonts w:ascii="Times New Roman" w:hAnsi="Times New Roman" w:cs="Times New Roman"/>
                <w:b/>
                <w:bCs/>
                <w:color w:val="000000" w:themeColor="text1"/>
                <w:sz w:val="20"/>
                <w:szCs w:val="20"/>
              </w:rPr>
              <w:t>6</w:t>
            </w:r>
          </w:p>
        </w:tc>
        <w:tc>
          <w:tcPr>
            <w:tcW w:w="500" w:type="pct"/>
            <w:tcBorders>
              <w:bottom w:val="single" w:sz="4" w:space="0" w:color="E7E6E6" w:themeColor="background2"/>
              <w:right w:val="single" w:sz="8" w:space="0" w:color="E7E6E6" w:themeColor="background2"/>
            </w:tcBorders>
            <w:shd w:val="clear" w:color="auto" w:fill="FEF2CC" w:themeFill="accent4" w:themeFillTint="33"/>
            <w:vAlign w:val="center"/>
          </w:tcPr>
          <w:p w:rsidR="00A4775D" w:rsidRPr="00942413" w:rsidP="00895A36" w14:paraId="301385F6" w14:textId="1F3D85EC">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w:t>
            </w:r>
          </w:p>
        </w:tc>
        <w:tc>
          <w:tcPr>
            <w:tcW w:w="502" w:type="pct"/>
            <w:tcBorders>
              <w:bottom w:val="single" w:sz="4" w:space="0" w:color="E7E6E6" w:themeColor="background2"/>
              <w:right w:val="single" w:sz="8" w:space="0" w:color="E7E6E6" w:themeColor="background2"/>
            </w:tcBorders>
            <w:shd w:val="clear" w:color="auto" w:fill="FEF2CC" w:themeFill="accent4" w:themeFillTint="33"/>
            <w:vAlign w:val="center"/>
          </w:tcPr>
          <w:p w:rsidR="00A4775D" w:rsidRPr="00942413" w:rsidP="00895A36" w14:paraId="7806F89E" w14:textId="5B20D1EA">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$18,634.00</w:t>
            </w:r>
          </w:p>
        </w:tc>
        <w:tc>
          <w:tcPr>
            <w:tcW w:w="500" w:type="pct"/>
            <w:tcBorders>
              <w:bottom w:val="single" w:sz="4" w:space="0" w:color="E7E6E6" w:themeColor="background2"/>
              <w:right w:val="single" w:sz="8" w:space="0" w:color="E7E6E6" w:themeColor="background2"/>
            </w:tcBorders>
            <w:shd w:val="clear" w:color="auto" w:fill="FEF2CC" w:themeFill="accent4" w:themeFillTint="33"/>
            <w:vAlign w:val="center"/>
          </w:tcPr>
          <w:p w:rsidR="00A4775D" w:rsidRPr="00942413" w:rsidP="00895A36" w14:paraId="3E7CC5D3" w14:textId="16475F84">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w:t>
            </w:r>
          </w:p>
        </w:tc>
      </w:tr>
    </w:tbl>
    <w:p w:rsidR="00BA1DB7" w:rsidP="004F3709" w14:paraId="19EFB50F" w14:textId="77777777">
      <w:pPr>
        <w:rPr>
          <w:rFonts w:ascii="Times New Roman" w:hAnsi="Times New Roman"/>
        </w:rPr>
      </w:pPr>
    </w:p>
    <w:p w:rsidR="00067DEF" w:rsidRPr="00067DEF" w:rsidP="00067DEF" w14:paraId="5B20CE09" w14:textId="6AED3A27">
      <w:pPr>
        <w:pStyle w:val="ListParagraph"/>
        <w:numPr>
          <w:ilvl w:val="0"/>
          <w:numId w:val="23"/>
        </w:numPr>
        <w:rPr>
          <w:rFonts w:ascii="Times New Roman" w:hAnsi="Times New Roman" w:eastAsiaTheme="minorHAnsi"/>
          <w:b/>
          <w:bCs/>
          <w:color w:val="292929"/>
        </w:rPr>
      </w:pPr>
      <w:r w:rsidRPr="00067DEF">
        <w:rPr>
          <w:rFonts w:ascii="Times New Roman" w:hAnsi="Times New Roman" w:eastAsiaTheme="minorHAnsi"/>
          <w:b/>
          <w:bCs/>
          <w:color w:val="292929"/>
        </w:rPr>
        <w:t>Center</w:t>
      </w:r>
    </w:p>
    <w:p w:rsidR="00067DEF" w:rsidP="004F3709" w14:paraId="21B7953C" w14:textId="77777777">
      <w:pPr>
        <w:rPr>
          <w:rFonts w:ascii="Times New Roman" w:hAnsi="Times New Roman"/>
        </w:rPr>
      </w:pPr>
    </w:p>
    <w:tbl>
      <w:tblPr>
        <w:tblStyle w:val="TableGrid"/>
        <w:tblW w:w="9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882"/>
        <w:gridCol w:w="971"/>
        <w:gridCol w:w="1134"/>
        <w:gridCol w:w="1053"/>
        <w:gridCol w:w="971"/>
        <w:gridCol w:w="891"/>
        <w:gridCol w:w="891"/>
        <w:gridCol w:w="971"/>
        <w:gridCol w:w="956"/>
        <w:gridCol w:w="990"/>
      </w:tblGrid>
      <w:tr w14:paraId="4184CFD7" w14:textId="77777777" w:rsidTr="10138F14">
        <w:tblPrEx>
          <w:tblW w:w="9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146"/>
        </w:trPr>
        <w:tc>
          <w:tcPr>
            <w:tcW w:w="882" w:type="dxa"/>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6F1A61D8" w14:textId="69DCED95">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ETA Number</w:t>
            </w:r>
          </w:p>
        </w:tc>
        <w:tc>
          <w:tcPr>
            <w:tcW w:w="971" w:type="dxa"/>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622884E4"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Required Activity</w:t>
            </w:r>
          </w:p>
        </w:tc>
        <w:tc>
          <w:tcPr>
            <w:tcW w:w="1134" w:type="dxa"/>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21DBC638" w14:paraId="477F0E8C" w14:textId="13EA04F7">
            <w:pPr>
              <w:pStyle w:val="BodyText"/>
              <w:spacing w:line="200" w:lineRule="exact"/>
              <w:jc w:val="center"/>
              <w:rPr>
                <w:rFonts w:ascii="Times New Roman" w:hAnsi="Times New Roman" w:eastAsiaTheme="minorEastAsia" w:cs="Times New Roman"/>
                <w:color w:val="292929"/>
                <w:sz w:val="20"/>
                <w:szCs w:val="20"/>
              </w:rPr>
            </w:pPr>
            <w:r w:rsidRPr="21DBC638">
              <w:rPr>
                <w:rFonts w:ascii="Times New Roman" w:hAnsi="Times New Roman" w:eastAsiaTheme="minorEastAsia" w:cs="Times New Roman"/>
                <w:color w:val="292929"/>
                <w:sz w:val="20"/>
                <w:szCs w:val="20"/>
              </w:rPr>
              <w:t xml:space="preserve">Number of Respondents </w:t>
            </w:r>
          </w:p>
        </w:tc>
        <w:tc>
          <w:tcPr>
            <w:tcW w:w="1053" w:type="dxa"/>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705DE407"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Number of Responses per Respondent</w:t>
            </w:r>
          </w:p>
        </w:tc>
        <w:tc>
          <w:tcPr>
            <w:tcW w:w="971" w:type="dxa"/>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5D01D235"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Total Responses</w:t>
            </w:r>
          </w:p>
        </w:tc>
        <w:tc>
          <w:tcPr>
            <w:tcW w:w="891" w:type="dxa"/>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29EA2A39"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Average Burden (hours)</w:t>
            </w:r>
          </w:p>
        </w:tc>
        <w:tc>
          <w:tcPr>
            <w:tcW w:w="891" w:type="dxa"/>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1762A6EC"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Total Burden (hours)</w:t>
            </w:r>
          </w:p>
        </w:tc>
        <w:tc>
          <w:tcPr>
            <w:tcW w:w="971" w:type="dxa"/>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3EAA79E3"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Hourly Wage Rate</w:t>
            </w:r>
          </w:p>
        </w:tc>
        <w:tc>
          <w:tcPr>
            <w:tcW w:w="956" w:type="dxa"/>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2D12BE40"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Monetized Value of Burden</w:t>
            </w:r>
          </w:p>
        </w:tc>
        <w:tc>
          <w:tcPr>
            <w:tcW w:w="990" w:type="dxa"/>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BA1DB7" w:rsidRPr="00942413" w:rsidP="00895A36" w14:paraId="43196D59" w14:textId="646DE28E">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Category</w:t>
            </w:r>
          </w:p>
        </w:tc>
      </w:tr>
      <w:tr w14:paraId="37A6EFF3" w14:textId="77777777" w:rsidTr="10138F14">
        <w:tblPrEx>
          <w:tblW w:w="9710" w:type="dxa"/>
          <w:tblLayout w:type="fixed"/>
          <w:tblCellMar>
            <w:left w:w="0" w:type="dxa"/>
            <w:right w:w="0" w:type="dxa"/>
          </w:tblCellMar>
          <w:tblLook w:val="04A0"/>
        </w:tblPrEx>
        <w:trPr>
          <w:trHeight w:val="146"/>
        </w:trPr>
        <w:tc>
          <w:tcPr>
            <w:tcW w:w="882" w:type="dxa"/>
            <w:tcBorders>
              <w:left w:val="single" w:sz="8" w:space="0" w:color="E7E6E6" w:themeColor="background2"/>
              <w:right w:val="single" w:sz="8" w:space="0" w:color="E7E6E6" w:themeColor="background2"/>
            </w:tcBorders>
            <w:shd w:val="clear" w:color="auto" w:fill="auto"/>
            <w:vAlign w:val="center"/>
          </w:tcPr>
          <w:p w:rsidR="00700E07" w:rsidRPr="00942413" w:rsidP="00895A36" w14:paraId="1F264326"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292929"/>
                <w:sz w:val="20"/>
                <w:szCs w:val="20"/>
              </w:rPr>
              <w:t>6 -131A</w:t>
            </w:r>
          </w:p>
        </w:tc>
        <w:tc>
          <w:tcPr>
            <w:tcW w:w="971" w:type="dxa"/>
            <w:tcBorders>
              <w:right w:val="single" w:sz="8" w:space="0" w:color="E7E6E6" w:themeColor="background2"/>
            </w:tcBorders>
            <w:shd w:val="clear" w:color="auto" w:fill="auto"/>
            <w:vAlign w:val="center"/>
          </w:tcPr>
          <w:p w:rsidR="00700E07" w:rsidRPr="00942413" w:rsidP="00895A36" w14:paraId="19EACCB1"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Disciplinary Discharge</w:t>
            </w:r>
          </w:p>
        </w:tc>
        <w:tc>
          <w:tcPr>
            <w:tcW w:w="1134" w:type="dxa"/>
            <w:tcBorders>
              <w:right w:val="single" w:sz="8" w:space="0" w:color="E7E6E6" w:themeColor="background2"/>
            </w:tcBorders>
            <w:shd w:val="clear" w:color="auto" w:fill="auto"/>
            <w:vAlign w:val="center"/>
          </w:tcPr>
          <w:p w:rsidR="00700E07" w:rsidRPr="00942413" w:rsidP="00895A36" w14:paraId="5FBB6B81"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121</w:t>
            </w:r>
          </w:p>
        </w:tc>
        <w:tc>
          <w:tcPr>
            <w:tcW w:w="1053" w:type="dxa"/>
            <w:tcBorders>
              <w:left w:val="single" w:sz="8" w:space="0" w:color="E7E6E6" w:themeColor="background2"/>
              <w:right w:val="single" w:sz="8" w:space="0" w:color="E7E6E6" w:themeColor="background2"/>
            </w:tcBorders>
            <w:shd w:val="clear" w:color="auto" w:fill="auto"/>
            <w:vAlign w:val="center"/>
          </w:tcPr>
          <w:p w:rsidR="00700E07" w:rsidRPr="00942413" w:rsidP="00895A36" w14:paraId="34181F76" w14:textId="064304A5">
            <w:pPr>
              <w:pStyle w:val="BodyText"/>
              <w:jc w:val="center"/>
              <w:rPr>
                <w:rFonts w:ascii="Times New Roman" w:hAnsi="Times New Roman" w:eastAsiaTheme="minorEastAsia" w:cs="Times New Roman"/>
                <w:sz w:val="20"/>
                <w:szCs w:val="20"/>
              </w:rPr>
            </w:pPr>
            <w:r w:rsidRPr="00942413">
              <w:rPr>
                <w:rFonts w:ascii="Times New Roman" w:hAnsi="Times New Roman" w:cs="Times New Roman"/>
                <w:color w:val="000000" w:themeColor="text1"/>
                <w:sz w:val="20"/>
                <w:szCs w:val="20"/>
              </w:rPr>
              <w:t>101</w:t>
            </w:r>
          </w:p>
        </w:tc>
        <w:tc>
          <w:tcPr>
            <w:tcW w:w="971" w:type="dxa"/>
            <w:tcBorders>
              <w:left w:val="single" w:sz="8" w:space="0" w:color="E7E6E6" w:themeColor="background2"/>
              <w:right w:val="single" w:sz="8" w:space="0" w:color="E7E6E6" w:themeColor="background2"/>
            </w:tcBorders>
            <w:shd w:val="clear" w:color="auto" w:fill="auto"/>
            <w:vAlign w:val="center"/>
          </w:tcPr>
          <w:p w:rsidR="00700E07" w:rsidRPr="00942413" w:rsidP="00895A36" w14:paraId="1C7BC56A" w14:textId="5415D8F3">
            <w:pPr>
              <w:pStyle w:val="BodyText"/>
              <w:jc w:val="center"/>
              <w:rPr>
                <w:rFonts w:ascii="Times New Roman" w:hAnsi="Times New Roman" w:cs="Times New Roman"/>
                <w:color w:val="000000" w:themeColor="text1"/>
                <w:sz w:val="20"/>
                <w:szCs w:val="20"/>
              </w:rPr>
            </w:pPr>
            <w:r w:rsidRPr="00942413">
              <w:rPr>
                <w:rFonts w:ascii="Times New Roman" w:hAnsi="Times New Roman" w:cs="Times New Roman"/>
                <w:color w:val="000000" w:themeColor="text1"/>
                <w:sz w:val="20"/>
                <w:szCs w:val="20"/>
              </w:rPr>
              <w:t>12,202</w:t>
            </w:r>
          </w:p>
        </w:tc>
        <w:tc>
          <w:tcPr>
            <w:tcW w:w="891" w:type="dxa"/>
            <w:tcBorders>
              <w:right w:val="single" w:sz="8" w:space="0" w:color="E7E6E6" w:themeColor="background2"/>
            </w:tcBorders>
            <w:shd w:val="clear" w:color="auto" w:fill="auto"/>
            <w:vAlign w:val="center"/>
          </w:tcPr>
          <w:p w:rsidR="00700E07" w:rsidRPr="00942413" w:rsidP="00895A36" w14:paraId="53513B4A" w14:textId="6530C628">
            <w:pPr>
              <w:pStyle w:val="BodyText"/>
              <w:jc w:val="center"/>
              <w:rPr>
                <w:rFonts w:ascii="Times New Roman" w:hAnsi="Times New Roman" w:eastAsiaTheme="minorEastAsia" w:cs="Times New Roman"/>
                <w:color w:val="292929"/>
                <w:sz w:val="20"/>
                <w:szCs w:val="20"/>
              </w:rPr>
            </w:pPr>
            <w:r w:rsidRPr="00942413">
              <w:rPr>
                <w:rFonts w:ascii="Times New Roman" w:hAnsi="Times New Roman" w:cs="Times New Roman"/>
                <w:color w:val="000000" w:themeColor="text1"/>
                <w:sz w:val="20"/>
                <w:szCs w:val="20"/>
              </w:rPr>
              <w:t>0.20</w:t>
            </w:r>
          </w:p>
        </w:tc>
        <w:tc>
          <w:tcPr>
            <w:tcW w:w="891" w:type="dxa"/>
            <w:tcBorders>
              <w:right w:val="single" w:sz="8" w:space="0" w:color="E7E6E6" w:themeColor="background2"/>
            </w:tcBorders>
            <w:shd w:val="clear" w:color="auto" w:fill="auto"/>
            <w:vAlign w:val="center"/>
          </w:tcPr>
          <w:p w:rsidR="00700E07" w:rsidRPr="00942413" w:rsidP="00895A36" w14:paraId="6E5C602B" w14:textId="1B2ECB3E">
            <w:pPr>
              <w:pStyle w:val="BodyText"/>
              <w:jc w:val="center"/>
              <w:rPr>
                <w:rFonts w:ascii="Times New Roman" w:hAnsi="Times New Roman" w:cs="Times New Roman"/>
                <w:color w:val="000000" w:themeColor="text1"/>
                <w:sz w:val="20"/>
                <w:szCs w:val="20"/>
              </w:rPr>
            </w:pPr>
            <w:r w:rsidRPr="00942413">
              <w:rPr>
                <w:rFonts w:ascii="Times New Roman" w:hAnsi="Times New Roman" w:cs="Times New Roman"/>
                <w:color w:val="000000" w:themeColor="text1"/>
                <w:sz w:val="20"/>
                <w:szCs w:val="20"/>
              </w:rPr>
              <w:t>2,440</w:t>
            </w:r>
          </w:p>
        </w:tc>
        <w:tc>
          <w:tcPr>
            <w:tcW w:w="971" w:type="dxa"/>
            <w:tcBorders>
              <w:right w:val="single" w:sz="8" w:space="0" w:color="E7E6E6" w:themeColor="background2"/>
            </w:tcBorders>
            <w:shd w:val="clear" w:color="auto" w:fill="auto"/>
            <w:vAlign w:val="center"/>
          </w:tcPr>
          <w:p w:rsidR="00700E07" w:rsidRPr="00942413" w:rsidP="00895A36" w14:paraId="68E24D1A"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$28.00</w:t>
            </w:r>
          </w:p>
        </w:tc>
        <w:tc>
          <w:tcPr>
            <w:tcW w:w="956" w:type="dxa"/>
            <w:tcBorders>
              <w:right w:val="single" w:sz="8" w:space="0" w:color="E7E6E6" w:themeColor="background2"/>
            </w:tcBorders>
            <w:shd w:val="clear" w:color="auto" w:fill="auto"/>
            <w:vAlign w:val="center"/>
          </w:tcPr>
          <w:p w:rsidR="00700E07" w:rsidRPr="00942413" w:rsidP="00895A36" w14:paraId="4CB4C579" w14:textId="6D37D3C6">
            <w:pPr>
              <w:pStyle w:val="BodyText"/>
              <w:jc w:val="center"/>
              <w:rPr>
                <w:rFonts w:ascii="Times New Roman" w:hAnsi="Times New Roman" w:eastAsiaTheme="minorEastAsia" w:cs="Times New Roman"/>
                <w:color w:val="292929"/>
                <w:sz w:val="20"/>
                <w:szCs w:val="20"/>
              </w:rPr>
            </w:pPr>
            <w:r w:rsidRPr="00942413">
              <w:rPr>
                <w:rFonts w:ascii="Times New Roman" w:hAnsi="Times New Roman" w:cs="Times New Roman"/>
                <w:color w:val="000000" w:themeColor="text1"/>
                <w:sz w:val="20"/>
                <w:szCs w:val="20"/>
              </w:rPr>
              <w:t>$</w:t>
            </w:r>
            <w:r w:rsidRPr="00942413" w:rsidR="740CC353">
              <w:rPr>
                <w:rFonts w:ascii="Times New Roman" w:hAnsi="Times New Roman" w:cs="Times New Roman"/>
                <w:color w:val="000000" w:themeColor="text1"/>
                <w:sz w:val="20"/>
                <w:szCs w:val="20"/>
              </w:rPr>
              <w:t>68,320</w:t>
            </w:r>
          </w:p>
        </w:tc>
        <w:tc>
          <w:tcPr>
            <w:tcW w:w="990" w:type="dxa"/>
            <w:tcBorders>
              <w:right w:val="single" w:sz="8" w:space="0" w:color="E7E6E6" w:themeColor="background2"/>
            </w:tcBorders>
            <w:vAlign w:val="center"/>
          </w:tcPr>
          <w:p w:rsidR="00700E07" w:rsidRPr="00942413" w:rsidP="00895A36" w14:paraId="4E08836E" w14:textId="6D9259C6">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Student Enrollment</w:t>
            </w:r>
          </w:p>
        </w:tc>
      </w:tr>
      <w:tr w14:paraId="7E8E9510" w14:textId="77777777" w:rsidTr="10138F14">
        <w:tblPrEx>
          <w:tblW w:w="9710" w:type="dxa"/>
          <w:tblLayout w:type="fixed"/>
          <w:tblCellMar>
            <w:left w:w="0" w:type="dxa"/>
            <w:right w:w="0" w:type="dxa"/>
          </w:tblCellMar>
          <w:tblLook w:val="04A0"/>
        </w:tblPrEx>
        <w:trPr>
          <w:trHeight w:val="146"/>
        </w:trPr>
        <w:tc>
          <w:tcPr>
            <w:tcW w:w="882" w:type="dxa"/>
            <w:tcBorders>
              <w:left w:val="single" w:sz="8" w:space="0" w:color="E7E6E6" w:themeColor="background2"/>
              <w:right w:val="single" w:sz="8" w:space="0" w:color="E7E6E6" w:themeColor="background2"/>
            </w:tcBorders>
            <w:shd w:val="clear" w:color="auto" w:fill="D9E2F3" w:themeFill="accent5" w:themeFillTint="33"/>
            <w:vAlign w:val="center"/>
          </w:tcPr>
          <w:p w:rsidR="00700E07" w:rsidRPr="00942413" w:rsidP="00895A36" w14:paraId="1A5000B7"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292929"/>
                <w:sz w:val="20"/>
                <w:szCs w:val="20"/>
              </w:rPr>
              <w:t>6 -131B</w:t>
            </w:r>
          </w:p>
        </w:tc>
        <w:tc>
          <w:tcPr>
            <w:tcW w:w="971" w:type="dxa"/>
            <w:tcBorders>
              <w:right w:val="single" w:sz="8" w:space="0" w:color="E7E6E6" w:themeColor="background2"/>
            </w:tcBorders>
            <w:shd w:val="clear" w:color="auto" w:fill="D9E2F3" w:themeFill="accent5" w:themeFillTint="33"/>
            <w:vAlign w:val="center"/>
          </w:tcPr>
          <w:p w:rsidR="00700E07" w:rsidRPr="00942413" w:rsidP="00895A36" w14:paraId="0A38323E" w14:textId="25B454BA">
            <w:pPr>
              <w:pStyle w:val="BodyText"/>
              <w:jc w:val="center"/>
              <w:rPr>
                <w:rFonts w:ascii="Times New Roman" w:hAnsi="Times New Roman" w:eastAsiaTheme="minorEastAsia" w:cs="Times New Roman"/>
                <w:color w:val="292929"/>
                <w:sz w:val="20"/>
                <w:szCs w:val="20"/>
              </w:rPr>
            </w:pPr>
            <w:r w:rsidRPr="00942413">
              <w:rPr>
                <w:rFonts w:ascii="Times New Roman" w:hAnsi="Times New Roman" w:eastAsiaTheme="minorEastAsia" w:cs="Times New Roman"/>
                <w:color w:val="292929"/>
                <w:sz w:val="20"/>
                <w:szCs w:val="20"/>
              </w:rPr>
              <w:t>Review  Board Hearings</w:t>
            </w:r>
          </w:p>
        </w:tc>
        <w:tc>
          <w:tcPr>
            <w:tcW w:w="1134" w:type="dxa"/>
            <w:tcBorders>
              <w:right w:val="single" w:sz="8" w:space="0" w:color="E7E6E6" w:themeColor="background2"/>
            </w:tcBorders>
            <w:shd w:val="clear" w:color="auto" w:fill="D9E2F3" w:themeFill="accent5" w:themeFillTint="33"/>
            <w:vAlign w:val="center"/>
          </w:tcPr>
          <w:p w:rsidR="00700E07" w:rsidRPr="00942413" w:rsidP="00895A36" w14:paraId="28EC2C1F"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121</w:t>
            </w:r>
          </w:p>
        </w:tc>
        <w:tc>
          <w:tcPr>
            <w:tcW w:w="1053" w:type="dxa"/>
            <w:tcBorders>
              <w:left w:val="single" w:sz="8" w:space="0" w:color="E7E6E6" w:themeColor="background2"/>
              <w:right w:val="single" w:sz="8" w:space="0" w:color="E7E6E6" w:themeColor="background2"/>
            </w:tcBorders>
            <w:shd w:val="clear" w:color="auto" w:fill="D9E2F3" w:themeFill="accent5" w:themeFillTint="33"/>
            <w:vAlign w:val="center"/>
          </w:tcPr>
          <w:p w:rsidR="00700E07" w:rsidRPr="00942413" w:rsidP="00895A36" w14:paraId="07657290" w14:textId="3A1A1C48">
            <w:pPr>
              <w:pStyle w:val="BodyText"/>
              <w:jc w:val="center"/>
              <w:rPr>
                <w:rFonts w:ascii="Times New Roman" w:hAnsi="Times New Roman" w:eastAsiaTheme="minorEastAsia" w:cs="Times New Roman"/>
                <w:sz w:val="20"/>
                <w:szCs w:val="20"/>
              </w:rPr>
            </w:pPr>
            <w:r w:rsidRPr="00942413">
              <w:rPr>
                <w:rFonts w:ascii="Times New Roman" w:hAnsi="Times New Roman" w:eastAsiaTheme="minorEastAsia" w:cs="Times New Roman"/>
                <w:sz w:val="20"/>
                <w:szCs w:val="20"/>
              </w:rPr>
              <w:t>101</w:t>
            </w:r>
          </w:p>
        </w:tc>
        <w:tc>
          <w:tcPr>
            <w:tcW w:w="971" w:type="dxa"/>
            <w:tcBorders>
              <w:left w:val="single" w:sz="8" w:space="0" w:color="E7E6E6" w:themeColor="background2"/>
              <w:right w:val="single" w:sz="8" w:space="0" w:color="E7E6E6" w:themeColor="background2"/>
            </w:tcBorders>
            <w:shd w:val="clear" w:color="auto" w:fill="D9E2F3" w:themeFill="accent5" w:themeFillTint="33"/>
            <w:vAlign w:val="center"/>
          </w:tcPr>
          <w:p w:rsidR="00700E07" w:rsidRPr="00942413" w:rsidP="00895A36" w14:paraId="59E8B4DC" w14:textId="1E875D5A">
            <w:pPr>
              <w:pStyle w:val="BodyText"/>
              <w:spacing w:line="259" w:lineRule="auto"/>
              <w:jc w:val="center"/>
              <w:rPr>
                <w:rFonts w:ascii="Times New Roman" w:hAnsi="Times New Roman" w:cs="Times New Roman"/>
                <w:color w:val="000000" w:themeColor="text1"/>
                <w:sz w:val="20"/>
                <w:szCs w:val="20"/>
              </w:rPr>
            </w:pPr>
            <w:r w:rsidRPr="00942413">
              <w:rPr>
                <w:rFonts w:ascii="Times New Roman" w:hAnsi="Times New Roman" w:cs="Times New Roman"/>
                <w:color w:val="000000" w:themeColor="text1"/>
                <w:sz w:val="20"/>
                <w:szCs w:val="20"/>
              </w:rPr>
              <w:t>12,202</w:t>
            </w:r>
          </w:p>
        </w:tc>
        <w:tc>
          <w:tcPr>
            <w:tcW w:w="891" w:type="dxa"/>
            <w:tcBorders>
              <w:right w:val="single" w:sz="8" w:space="0" w:color="E7E6E6" w:themeColor="background2"/>
            </w:tcBorders>
            <w:shd w:val="clear" w:color="auto" w:fill="D9E2F3" w:themeFill="accent5" w:themeFillTint="33"/>
            <w:vAlign w:val="center"/>
          </w:tcPr>
          <w:p w:rsidR="00700E07" w:rsidRPr="00942413" w:rsidP="00895A36" w14:paraId="4F6F3EC0" w14:textId="4734FAB4">
            <w:pPr>
              <w:pStyle w:val="BodyText"/>
              <w:jc w:val="center"/>
              <w:rPr>
                <w:rFonts w:ascii="Times New Roman" w:hAnsi="Times New Roman" w:eastAsiaTheme="minorEastAsia" w:cs="Times New Roman"/>
                <w:color w:val="292929"/>
                <w:sz w:val="20"/>
                <w:szCs w:val="20"/>
              </w:rPr>
            </w:pPr>
            <w:r w:rsidRPr="00942413">
              <w:rPr>
                <w:rFonts w:ascii="Times New Roman" w:hAnsi="Times New Roman" w:cs="Times New Roman"/>
                <w:color w:val="000000" w:themeColor="text1"/>
                <w:sz w:val="20"/>
                <w:szCs w:val="20"/>
              </w:rPr>
              <w:t>0.20</w:t>
            </w:r>
          </w:p>
        </w:tc>
        <w:tc>
          <w:tcPr>
            <w:tcW w:w="891" w:type="dxa"/>
            <w:tcBorders>
              <w:right w:val="single" w:sz="8" w:space="0" w:color="E7E6E6" w:themeColor="background2"/>
            </w:tcBorders>
            <w:shd w:val="clear" w:color="auto" w:fill="D9E2F3" w:themeFill="accent5" w:themeFillTint="33"/>
            <w:vAlign w:val="center"/>
          </w:tcPr>
          <w:p w:rsidR="00700E07" w:rsidRPr="00942413" w:rsidP="00895A36" w14:paraId="79C73BFD" w14:textId="4C6EEC29">
            <w:pPr>
              <w:pStyle w:val="BodyText"/>
              <w:jc w:val="center"/>
              <w:rPr>
                <w:rFonts w:ascii="Times New Roman" w:hAnsi="Times New Roman" w:eastAsiaTheme="minorEastAsia" w:cs="Times New Roman"/>
                <w:color w:val="292929"/>
                <w:sz w:val="20"/>
                <w:szCs w:val="20"/>
              </w:rPr>
            </w:pPr>
            <w:r w:rsidRPr="00942413">
              <w:rPr>
                <w:rFonts w:ascii="Times New Roman" w:hAnsi="Times New Roman" w:eastAsiaTheme="minorEastAsia" w:cs="Times New Roman"/>
                <w:color w:val="292929"/>
                <w:sz w:val="20"/>
                <w:szCs w:val="20"/>
              </w:rPr>
              <w:t>2,440</w:t>
            </w:r>
          </w:p>
        </w:tc>
        <w:tc>
          <w:tcPr>
            <w:tcW w:w="971" w:type="dxa"/>
            <w:tcBorders>
              <w:right w:val="single" w:sz="8" w:space="0" w:color="E7E6E6" w:themeColor="background2"/>
            </w:tcBorders>
            <w:shd w:val="clear" w:color="auto" w:fill="D9E2F3" w:themeFill="accent5" w:themeFillTint="33"/>
            <w:vAlign w:val="center"/>
          </w:tcPr>
          <w:p w:rsidR="00700E07" w:rsidRPr="00942413" w:rsidP="00895A36" w14:paraId="6B555CDB"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$28.00</w:t>
            </w:r>
          </w:p>
        </w:tc>
        <w:tc>
          <w:tcPr>
            <w:tcW w:w="956" w:type="dxa"/>
            <w:tcBorders>
              <w:right w:val="single" w:sz="8" w:space="0" w:color="E7E6E6" w:themeColor="background2"/>
            </w:tcBorders>
            <w:shd w:val="clear" w:color="auto" w:fill="D9E2F3" w:themeFill="accent5" w:themeFillTint="33"/>
            <w:vAlign w:val="center"/>
          </w:tcPr>
          <w:p w:rsidR="00700E07" w:rsidRPr="00942413" w:rsidP="00895A36" w14:paraId="44D838D1" w14:textId="0A0F6B6A">
            <w:pPr>
              <w:pStyle w:val="BodyText"/>
              <w:jc w:val="center"/>
              <w:rPr>
                <w:rFonts w:ascii="Times New Roman" w:hAnsi="Times New Roman" w:eastAsiaTheme="minorEastAsia" w:cs="Times New Roman"/>
                <w:color w:val="292929"/>
                <w:sz w:val="20"/>
                <w:szCs w:val="20"/>
              </w:rPr>
            </w:pPr>
            <w:r w:rsidRPr="00942413">
              <w:rPr>
                <w:rFonts w:ascii="Times New Roman" w:hAnsi="Times New Roman" w:eastAsiaTheme="minorEastAsia" w:cs="Times New Roman"/>
                <w:color w:val="292929"/>
                <w:sz w:val="20"/>
                <w:szCs w:val="20"/>
              </w:rPr>
              <w:t>$68,320</w:t>
            </w:r>
          </w:p>
        </w:tc>
        <w:tc>
          <w:tcPr>
            <w:tcW w:w="990" w:type="dxa"/>
            <w:tcBorders>
              <w:right w:val="single" w:sz="8" w:space="0" w:color="E7E6E6" w:themeColor="background2"/>
            </w:tcBorders>
            <w:shd w:val="clear" w:color="auto" w:fill="D9E2F3" w:themeFill="accent5" w:themeFillTint="33"/>
            <w:vAlign w:val="center"/>
          </w:tcPr>
          <w:p w:rsidR="00700E07" w:rsidRPr="00942413" w:rsidP="00895A36" w14:paraId="36087C20" w14:textId="46DD27F2">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Student Enrollment</w:t>
            </w:r>
          </w:p>
        </w:tc>
      </w:tr>
      <w:tr w14:paraId="73663F04" w14:textId="77777777" w:rsidTr="10138F14">
        <w:tblPrEx>
          <w:tblW w:w="9710" w:type="dxa"/>
          <w:tblLayout w:type="fixed"/>
          <w:tblCellMar>
            <w:left w:w="0" w:type="dxa"/>
            <w:right w:w="0" w:type="dxa"/>
          </w:tblCellMar>
          <w:tblLook w:val="04A0"/>
        </w:tblPrEx>
        <w:trPr>
          <w:trHeight w:val="146"/>
        </w:trPr>
        <w:tc>
          <w:tcPr>
            <w:tcW w:w="882" w:type="dxa"/>
            <w:tcBorders>
              <w:left w:val="single" w:sz="8" w:space="0" w:color="E7E6E6" w:themeColor="background2"/>
              <w:right w:val="single" w:sz="8" w:space="0" w:color="E7E6E6" w:themeColor="background2"/>
            </w:tcBorders>
            <w:shd w:val="clear" w:color="auto" w:fill="auto"/>
            <w:vAlign w:val="center"/>
          </w:tcPr>
          <w:p w:rsidR="00700E07" w:rsidRPr="00942413" w:rsidP="00895A36" w14:paraId="3EF984EB"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292929"/>
                <w:sz w:val="20"/>
                <w:szCs w:val="20"/>
              </w:rPr>
              <w:t>6 -131C</w:t>
            </w:r>
          </w:p>
        </w:tc>
        <w:tc>
          <w:tcPr>
            <w:tcW w:w="971" w:type="dxa"/>
            <w:tcBorders>
              <w:right w:val="single" w:sz="8" w:space="0" w:color="E7E6E6" w:themeColor="background2"/>
            </w:tcBorders>
            <w:shd w:val="clear" w:color="auto" w:fill="auto"/>
            <w:vAlign w:val="center"/>
          </w:tcPr>
          <w:p w:rsidR="00700E07" w:rsidRPr="00942413" w:rsidP="00895A36" w14:paraId="056CF9D3"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Right to Appeal</w:t>
            </w:r>
          </w:p>
        </w:tc>
        <w:tc>
          <w:tcPr>
            <w:tcW w:w="1134" w:type="dxa"/>
            <w:tcBorders>
              <w:right w:val="single" w:sz="8" w:space="0" w:color="E7E6E6" w:themeColor="background2"/>
            </w:tcBorders>
            <w:shd w:val="clear" w:color="auto" w:fill="auto"/>
            <w:vAlign w:val="center"/>
          </w:tcPr>
          <w:p w:rsidR="00700E07" w:rsidRPr="00942413" w:rsidP="00895A36" w14:paraId="40B8CDF2"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121</w:t>
            </w:r>
          </w:p>
        </w:tc>
        <w:tc>
          <w:tcPr>
            <w:tcW w:w="1053" w:type="dxa"/>
            <w:tcBorders>
              <w:left w:val="single" w:sz="8" w:space="0" w:color="E7E6E6" w:themeColor="background2"/>
              <w:right w:val="single" w:sz="8" w:space="0" w:color="E7E6E6" w:themeColor="background2"/>
            </w:tcBorders>
            <w:shd w:val="clear" w:color="auto" w:fill="auto"/>
            <w:vAlign w:val="center"/>
          </w:tcPr>
          <w:p w:rsidR="00700E07" w:rsidRPr="00942413" w:rsidP="00895A36" w14:paraId="0CC1A2E5" w14:textId="203D9748">
            <w:pPr>
              <w:pStyle w:val="BodyText"/>
              <w:jc w:val="center"/>
              <w:rPr>
                <w:rFonts w:ascii="Times New Roman" w:hAnsi="Times New Roman" w:eastAsiaTheme="minorEastAsia" w:cs="Times New Roman"/>
                <w:sz w:val="20"/>
                <w:szCs w:val="20"/>
              </w:rPr>
            </w:pPr>
            <w:r w:rsidRPr="00942413">
              <w:rPr>
                <w:rFonts w:ascii="Times New Roman" w:hAnsi="Times New Roman" w:eastAsiaTheme="minorEastAsia" w:cs="Times New Roman"/>
                <w:sz w:val="20"/>
                <w:szCs w:val="20"/>
              </w:rPr>
              <w:t>101</w:t>
            </w:r>
          </w:p>
        </w:tc>
        <w:tc>
          <w:tcPr>
            <w:tcW w:w="971" w:type="dxa"/>
            <w:tcBorders>
              <w:left w:val="single" w:sz="8" w:space="0" w:color="E7E6E6" w:themeColor="background2"/>
              <w:right w:val="single" w:sz="8" w:space="0" w:color="E7E6E6" w:themeColor="background2"/>
            </w:tcBorders>
            <w:shd w:val="clear" w:color="auto" w:fill="auto"/>
            <w:vAlign w:val="center"/>
          </w:tcPr>
          <w:p w:rsidR="00700E07" w:rsidRPr="00942413" w:rsidP="00895A36" w14:paraId="7B92E6D5" w14:textId="4A1507A2">
            <w:pPr>
              <w:pStyle w:val="BodyText"/>
              <w:spacing w:line="259" w:lineRule="auto"/>
              <w:jc w:val="center"/>
              <w:rPr>
                <w:rFonts w:ascii="Times New Roman" w:hAnsi="Times New Roman" w:cs="Times New Roman"/>
                <w:color w:val="000000" w:themeColor="text1"/>
                <w:sz w:val="20"/>
                <w:szCs w:val="20"/>
              </w:rPr>
            </w:pPr>
            <w:r w:rsidRPr="00942413">
              <w:rPr>
                <w:rFonts w:ascii="Times New Roman" w:hAnsi="Times New Roman" w:cs="Times New Roman"/>
                <w:color w:val="000000" w:themeColor="text1"/>
                <w:sz w:val="20"/>
                <w:szCs w:val="20"/>
              </w:rPr>
              <w:t>12,202</w:t>
            </w:r>
          </w:p>
        </w:tc>
        <w:tc>
          <w:tcPr>
            <w:tcW w:w="891" w:type="dxa"/>
            <w:tcBorders>
              <w:right w:val="single" w:sz="8" w:space="0" w:color="E7E6E6" w:themeColor="background2"/>
            </w:tcBorders>
            <w:shd w:val="clear" w:color="auto" w:fill="auto"/>
            <w:vAlign w:val="center"/>
          </w:tcPr>
          <w:p w:rsidR="00700E07" w:rsidRPr="00942413" w:rsidP="00895A36" w14:paraId="4DAE69B2" w14:textId="23D2A5B3">
            <w:pPr>
              <w:pStyle w:val="BodyText"/>
              <w:jc w:val="center"/>
              <w:rPr>
                <w:rFonts w:ascii="Times New Roman" w:hAnsi="Times New Roman" w:eastAsiaTheme="minorEastAsia" w:cs="Times New Roman"/>
                <w:color w:val="292929"/>
                <w:sz w:val="20"/>
                <w:szCs w:val="20"/>
              </w:rPr>
            </w:pPr>
            <w:r w:rsidRPr="00942413">
              <w:rPr>
                <w:rFonts w:ascii="Times New Roman" w:hAnsi="Times New Roman" w:cs="Times New Roman"/>
                <w:color w:val="000000" w:themeColor="text1"/>
                <w:sz w:val="20"/>
                <w:szCs w:val="20"/>
              </w:rPr>
              <w:t>0.</w:t>
            </w:r>
            <w:r w:rsidRPr="00942413" w:rsidR="09D0A3AE">
              <w:rPr>
                <w:rFonts w:ascii="Times New Roman" w:hAnsi="Times New Roman" w:cs="Times New Roman"/>
                <w:color w:val="000000" w:themeColor="text1"/>
                <w:sz w:val="20"/>
                <w:szCs w:val="20"/>
              </w:rPr>
              <w:t>15</w:t>
            </w:r>
          </w:p>
        </w:tc>
        <w:tc>
          <w:tcPr>
            <w:tcW w:w="891" w:type="dxa"/>
            <w:tcBorders>
              <w:right w:val="single" w:sz="8" w:space="0" w:color="E7E6E6" w:themeColor="background2"/>
            </w:tcBorders>
            <w:shd w:val="clear" w:color="auto" w:fill="auto"/>
            <w:vAlign w:val="center"/>
          </w:tcPr>
          <w:p w:rsidR="00700E07" w:rsidRPr="00942413" w:rsidP="00895A36" w14:paraId="3719B64B" w14:textId="13C39A56">
            <w:pPr>
              <w:pStyle w:val="BodyText"/>
              <w:jc w:val="center"/>
              <w:rPr>
                <w:rFonts w:ascii="Times New Roman" w:hAnsi="Times New Roman" w:eastAsiaTheme="minorEastAsia" w:cs="Times New Roman"/>
                <w:color w:val="292929"/>
                <w:sz w:val="20"/>
                <w:szCs w:val="20"/>
              </w:rPr>
            </w:pPr>
            <w:r w:rsidRPr="00942413">
              <w:rPr>
                <w:rFonts w:ascii="Times New Roman" w:hAnsi="Times New Roman" w:eastAsiaTheme="minorEastAsia" w:cs="Times New Roman"/>
                <w:color w:val="292929"/>
                <w:sz w:val="20"/>
                <w:szCs w:val="20"/>
              </w:rPr>
              <w:t>1,830</w:t>
            </w:r>
          </w:p>
        </w:tc>
        <w:tc>
          <w:tcPr>
            <w:tcW w:w="971" w:type="dxa"/>
            <w:tcBorders>
              <w:right w:val="single" w:sz="8" w:space="0" w:color="E7E6E6" w:themeColor="background2"/>
            </w:tcBorders>
            <w:shd w:val="clear" w:color="auto" w:fill="auto"/>
            <w:vAlign w:val="center"/>
          </w:tcPr>
          <w:p w:rsidR="00700E07" w:rsidRPr="00942413" w:rsidP="00895A36" w14:paraId="707332E9"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$28.00</w:t>
            </w:r>
          </w:p>
        </w:tc>
        <w:tc>
          <w:tcPr>
            <w:tcW w:w="956" w:type="dxa"/>
            <w:tcBorders>
              <w:right w:val="single" w:sz="8" w:space="0" w:color="E7E6E6" w:themeColor="background2"/>
            </w:tcBorders>
            <w:shd w:val="clear" w:color="auto" w:fill="auto"/>
            <w:vAlign w:val="center"/>
          </w:tcPr>
          <w:p w:rsidR="00700E07" w:rsidRPr="00942413" w:rsidP="00895A36" w14:paraId="0E75026B" w14:textId="42FEB17E">
            <w:pPr>
              <w:pStyle w:val="BodyText"/>
              <w:jc w:val="center"/>
              <w:rPr>
                <w:rFonts w:ascii="Times New Roman" w:hAnsi="Times New Roman" w:eastAsiaTheme="minorEastAsia" w:cs="Times New Roman"/>
                <w:color w:val="292929"/>
                <w:sz w:val="20"/>
                <w:szCs w:val="20"/>
              </w:rPr>
            </w:pPr>
            <w:r w:rsidRPr="00942413">
              <w:rPr>
                <w:rFonts w:ascii="Times New Roman" w:hAnsi="Times New Roman" w:eastAsiaTheme="minorEastAsia" w:cs="Times New Roman"/>
                <w:color w:val="292929"/>
                <w:sz w:val="20"/>
                <w:szCs w:val="20"/>
              </w:rPr>
              <w:t>$51,240</w:t>
            </w:r>
          </w:p>
        </w:tc>
        <w:tc>
          <w:tcPr>
            <w:tcW w:w="990" w:type="dxa"/>
            <w:tcBorders>
              <w:right w:val="single" w:sz="8" w:space="0" w:color="E7E6E6" w:themeColor="background2"/>
            </w:tcBorders>
            <w:vAlign w:val="center"/>
          </w:tcPr>
          <w:p w:rsidR="00700E07" w:rsidRPr="00942413" w:rsidP="00895A36" w14:paraId="39EA7A65" w14:textId="4B5BA7A7">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Student Enrollment</w:t>
            </w:r>
          </w:p>
        </w:tc>
      </w:tr>
      <w:tr w14:paraId="0F14A4BF" w14:textId="77777777" w:rsidTr="10138F14">
        <w:tblPrEx>
          <w:tblW w:w="9710" w:type="dxa"/>
          <w:tblLayout w:type="fixed"/>
          <w:tblCellMar>
            <w:left w:w="0" w:type="dxa"/>
            <w:right w:w="0" w:type="dxa"/>
          </w:tblCellMar>
          <w:tblLook w:val="04A0"/>
        </w:tblPrEx>
        <w:trPr>
          <w:trHeight w:val="146"/>
        </w:trPr>
        <w:tc>
          <w:tcPr>
            <w:tcW w:w="882" w:type="dxa"/>
            <w:tcBorders>
              <w:left w:val="single" w:sz="8" w:space="0" w:color="E7E6E6" w:themeColor="background2"/>
              <w:right w:val="single" w:sz="8" w:space="0" w:color="E7E6E6" w:themeColor="background2"/>
            </w:tcBorders>
            <w:shd w:val="clear" w:color="auto" w:fill="D9E2F3" w:themeFill="accent5" w:themeFillTint="33"/>
            <w:vAlign w:val="center"/>
          </w:tcPr>
          <w:p w:rsidR="00700E07" w:rsidRPr="00942413" w:rsidP="00895A36" w14:paraId="348C83D9"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292929"/>
                <w:sz w:val="20"/>
                <w:szCs w:val="20"/>
              </w:rPr>
              <w:t>640</w:t>
            </w:r>
          </w:p>
        </w:tc>
        <w:tc>
          <w:tcPr>
            <w:tcW w:w="971" w:type="dxa"/>
            <w:tcBorders>
              <w:right w:val="single" w:sz="8" w:space="0" w:color="E7E6E6" w:themeColor="background2"/>
            </w:tcBorders>
            <w:shd w:val="clear" w:color="auto" w:fill="D9E2F3" w:themeFill="accent5" w:themeFillTint="33"/>
            <w:vAlign w:val="center"/>
          </w:tcPr>
          <w:p w:rsidR="00700E07" w:rsidRPr="00942413" w:rsidP="00895A36" w14:paraId="0DAAFE5E"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Student Profile</w:t>
            </w:r>
          </w:p>
        </w:tc>
        <w:tc>
          <w:tcPr>
            <w:tcW w:w="1134" w:type="dxa"/>
            <w:tcBorders>
              <w:right w:val="single" w:sz="8" w:space="0" w:color="E7E6E6" w:themeColor="background2"/>
            </w:tcBorders>
            <w:shd w:val="clear" w:color="auto" w:fill="D9E2F3" w:themeFill="accent5" w:themeFillTint="33"/>
            <w:vAlign w:val="center"/>
          </w:tcPr>
          <w:p w:rsidR="00700E07" w:rsidRPr="00942413" w:rsidP="00895A36" w14:paraId="73ED0A27"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121</w:t>
            </w:r>
          </w:p>
        </w:tc>
        <w:tc>
          <w:tcPr>
            <w:tcW w:w="1053" w:type="dxa"/>
            <w:tcBorders>
              <w:left w:val="single" w:sz="8" w:space="0" w:color="E7E6E6" w:themeColor="background2"/>
              <w:right w:val="single" w:sz="8" w:space="0" w:color="E7E6E6" w:themeColor="background2"/>
            </w:tcBorders>
            <w:shd w:val="clear" w:color="auto" w:fill="D9E2F3" w:themeFill="accent5" w:themeFillTint="33"/>
            <w:vAlign w:val="center"/>
          </w:tcPr>
          <w:p w:rsidR="00700E07" w:rsidRPr="00942413" w:rsidP="00895A36" w14:paraId="67AB683C" w14:textId="7F80BCD4">
            <w:pPr>
              <w:pStyle w:val="BodyText"/>
              <w:jc w:val="center"/>
              <w:rPr>
                <w:rFonts w:ascii="Times New Roman" w:hAnsi="Times New Roman" w:eastAsiaTheme="minorEastAsia" w:cs="Times New Roman"/>
                <w:sz w:val="20"/>
                <w:szCs w:val="20"/>
              </w:rPr>
            </w:pPr>
            <w:r w:rsidRPr="00942413">
              <w:rPr>
                <w:rFonts w:ascii="Times New Roman" w:hAnsi="Times New Roman" w:cs="Times New Roman"/>
                <w:color w:val="000000" w:themeColor="text1"/>
                <w:sz w:val="20"/>
                <w:szCs w:val="20"/>
              </w:rPr>
              <w:t>372</w:t>
            </w:r>
          </w:p>
        </w:tc>
        <w:tc>
          <w:tcPr>
            <w:tcW w:w="971" w:type="dxa"/>
            <w:tcBorders>
              <w:left w:val="single" w:sz="8" w:space="0" w:color="E7E6E6" w:themeColor="background2"/>
              <w:right w:val="single" w:sz="8" w:space="0" w:color="E7E6E6" w:themeColor="background2"/>
            </w:tcBorders>
            <w:shd w:val="clear" w:color="auto" w:fill="D9E2F3" w:themeFill="accent5" w:themeFillTint="33"/>
            <w:vAlign w:val="center"/>
          </w:tcPr>
          <w:p w:rsidR="00700E07" w:rsidRPr="00942413" w:rsidP="00895A36" w14:paraId="35CABF8E" w14:textId="0A9601BF">
            <w:pPr>
              <w:pStyle w:val="BodyText"/>
              <w:jc w:val="center"/>
              <w:rPr>
                <w:rFonts w:ascii="Times New Roman" w:hAnsi="Times New Roman" w:eastAsiaTheme="minorEastAsia" w:cs="Times New Roman"/>
                <w:sz w:val="20"/>
                <w:szCs w:val="20"/>
              </w:rPr>
            </w:pPr>
            <w:r w:rsidRPr="00942413">
              <w:rPr>
                <w:rFonts w:ascii="Times New Roman" w:hAnsi="Times New Roman" w:cs="Times New Roman"/>
                <w:color w:val="000000" w:themeColor="text1"/>
                <w:sz w:val="20"/>
                <w:szCs w:val="20"/>
              </w:rPr>
              <w:t>45,046</w:t>
            </w:r>
          </w:p>
        </w:tc>
        <w:tc>
          <w:tcPr>
            <w:tcW w:w="891" w:type="dxa"/>
            <w:tcBorders>
              <w:right w:val="single" w:sz="8" w:space="0" w:color="E7E6E6" w:themeColor="background2"/>
            </w:tcBorders>
            <w:shd w:val="clear" w:color="auto" w:fill="D9E2F3" w:themeFill="accent5" w:themeFillTint="33"/>
            <w:vAlign w:val="center"/>
          </w:tcPr>
          <w:p w:rsidR="00700E07" w:rsidRPr="00942413" w:rsidP="00895A36" w14:paraId="3E238ACB"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0.15</w:t>
            </w:r>
          </w:p>
        </w:tc>
        <w:tc>
          <w:tcPr>
            <w:tcW w:w="891" w:type="dxa"/>
            <w:tcBorders>
              <w:right w:val="single" w:sz="8" w:space="0" w:color="E7E6E6" w:themeColor="background2"/>
            </w:tcBorders>
            <w:shd w:val="clear" w:color="auto" w:fill="D9E2F3" w:themeFill="accent5" w:themeFillTint="33"/>
            <w:vAlign w:val="center"/>
          </w:tcPr>
          <w:p w:rsidR="00700E07" w:rsidRPr="00942413" w:rsidP="00895A36" w14:paraId="74907046" w14:textId="37CDB662">
            <w:pPr>
              <w:pStyle w:val="BodyText"/>
              <w:jc w:val="center"/>
              <w:rPr>
                <w:rFonts w:ascii="Times New Roman" w:hAnsi="Times New Roman" w:eastAsiaTheme="minorEastAsia" w:cs="Times New Roman"/>
                <w:color w:val="292929"/>
                <w:sz w:val="20"/>
                <w:szCs w:val="20"/>
              </w:rPr>
            </w:pPr>
            <w:r w:rsidRPr="00942413">
              <w:rPr>
                <w:rFonts w:ascii="Times New Roman" w:hAnsi="Times New Roman" w:cs="Times New Roman"/>
                <w:color w:val="000000" w:themeColor="text1"/>
                <w:sz w:val="20"/>
                <w:szCs w:val="20"/>
              </w:rPr>
              <w:t>6,757</w:t>
            </w:r>
          </w:p>
        </w:tc>
        <w:tc>
          <w:tcPr>
            <w:tcW w:w="971" w:type="dxa"/>
            <w:tcBorders>
              <w:right w:val="single" w:sz="8" w:space="0" w:color="E7E6E6" w:themeColor="background2"/>
            </w:tcBorders>
            <w:shd w:val="clear" w:color="auto" w:fill="D9E2F3" w:themeFill="accent5" w:themeFillTint="33"/>
            <w:vAlign w:val="center"/>
          </w:tcPr>
          <w:p w:rsidR="00700E07" w:rsidRPr="00942413" w:rsidP="00895A36" w14:paraId="64302829"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$28.00</w:t>
            </w:r>
          </w:p>
        </w:tc>
        <w:tc>
          <w:tcPr>
            <w:tcW w:w="956" w:type="dxa"/>
            <w:tcBorders>
              <w:right w:val="single" w:sz="8" w:space="0" w:color="E7E6E6" w:themeColor="background2"/>
            </w:tcBorders>
            <w:shd w:val="clear" w:color="auto" w:fill="D9E2F3" w:themeFill="accent5" w:themeFillTint="33"/>
            <w:vAlign w:val="center"/>
          </w:tcPr>
          <w:p w:rsidR="00700E07" w:rsidRPr="00942413" w:rsidP="00895A36" w14:paraId="26819B1E" w14:textId="69DA97B4">
            <w:pPr>
              <w:pStyle w:val="BodyText"/>
              <w:jc w:val="center"/>
              <w:rPr>
                <w:rFonts w:ascii="Times New Roman" w:hAnsi="Times New Roman" w:eastAsiaTheme="minorEastAsia" w:cs="Times New Roman"/>
                <w:color w:val="292929"/>
                <w:sz w:val="20"/>
                <w:szCs w:val="20"/>
              </w:rPr>
            </w:pPr>
            <w:r w:rsidRPr="00942413">
              <w:rPr>
                <w:rFonts w:ascii="Times New Roman" w:hAnsi="Times New Roman" w:cs="Times New Roman"/>
                <w:color w:val="000000" w:themeColor="text1"/>
                <w:sz w:val="20"/>
                <w:szCs w:val="20"/>
              </w:rPr>
              <w:t>$189,196</w:t>
            </w:r>
          </w:p>
        </w:tc>
        <w:tc>
          <w:tcPr>
            <w:tcW w:w="990" w:type="dxa"/>
            <w:tcBorders>
              <w:right w:val="single" w:sz="8" w:space="0" w:color="E7E6E6" w:themeColor="background2"/>
            </w:tcBorders>
            <w:shd w:val="clear" w:color="auto" w:fill="D9E2F3" w:themeFill="accent5" w:themeFillTint="33"/>
            <w:vAlign w:val="center"/>
          </w:tcPr>
          <w:p w:rsidR="00700E07" w:rsidRPr="00942413" w:rsidP="00895A36" w14:paraId="552888CB" w14:textId="05276E9E">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Student Enrollment</w:t>
            </w:r>
          </w:p>
        </w:tc>
      </w:tr>
      <w:tr w14:paraId="1A445100" w14:textId="77777777" w:rsidTr="10138F14">
        <w:tblPrEx>
          <w:tblW w:w="9710" w:type="dxa"/>
          <w:tblLayout w:type="fixed"/>
          <w:tblCellMar>
            <w:left w:w="0" w:type="dxa"/>
            <w:right w:w="0" w:type="dxa"/>
          </w:tblCellMar>
          <w:tblLook w:val="04A0"/>
        </w:tblPrEx>
        <w:trPr>
          <w:trHeight w:val="146"/>
        </w:trPr>
        <w:tc>
          <w:tcPr>
            <w:tcW w:w="882" w:type="dxa"/>
            <w:tcBorders>
              <w:left w:val="single" w:sz="8" w:space="0" w:color="E7E6E6" w:themeColor="background2"/>
              <w:right w:val="single" w:sz="8" w:space="0" w:color="E7E6E6" w:themeColor="background2"/>
            </w:tcBorders>
            <w:shd w:val="clear" w:color="auto" w:fill="auto"/>
            <w:vAlign w:val="center"/>
          </w:tcPr>
          <w:p w:rsidR="00700E07" w:rsidRPr="00942413" w:rsidP="00895A36" w14:paraId="2600F46D"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292929"/>
                <w:sz w:val="20"/>
                <w:szCs w:val="20"/>
              </w:rPr>
              <w:t>661</w:t>
            </w:r>
          </w:p>
        </w:tc>
        <w:tc>
          <w:tcPr>
            <w:tcW w:w="971" w:type="dxa"/>
            <w:tcBorders>
              <w:right w:val="single" w:sz="8" w:space="0" w:color="E7E6E6" w:themeColor="background2"/>
            </w:tcBorders>
            <w:shd w:val="clear" w:color="auto" w:fill="auto"/>
            <w:vAlign w:val="center"/>
          </w:tcPr>
          <w:p w:rsidR="00700E07" w:rsidRPr="00942413" w:rsidP="00895A36" w14:paraId="0DADC68D"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Student Separation</w:t>
            </w:r>
          </w:p>
        </w:tc>
        <w:tc>
          <w:tcPr>
            <w:tcW w:w="1134" w:type="dxa"/>
            <w:tcBorders>
              <w:right w:val="single" w:sz="8" w:space="0" w:color="E7E6E6" w:themeColor="background2"/>
            </w:tcBorders>
            <w:shd w:val="clear" w:color="auto" w:fill="auto"/>
            <w:vAlign w:val="center"/>
          </w:tcPr>
          <w:p w:rsidR="00700E07" w:rsidRPr="00942413" w:rsidP="00895A36" w14:paraId="5EA6D79A"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121</w:t>
            </w:r>
          </w:p>
        </w:tc>
        <w:tc>
          <w:tcPr>
            <w:tcW w:w="1053" w:type="dxa"/>
            <w:tcBorders>
              <w:left w:val="single" w:sz="8" w:space="0" w:color="E7E6E6" w:themeColor="background2"/>
              <w:right w:val="single" w:sz="8" w:space="0" w:color="E7E6E6" w:themeColor="background2"/>
            </w:tcBorders>
            <w:shd w:val="clear" w:color="auto" w:fill="auto"/>
            <w:vAlign w:val="center"/>
          </w:tcPr>
          <w:p w:rsidR="00700E07" w:rsidRPr="00942413" w:rsidP="00895A36" w14:paraId="41AA1A9E" w14:textId="11C4535C">
            <w:pPr>
              <w:pStyle w:val="BodyText"/>
              <w:jc w:val="center"/>
              <w:rPr>
                <w:rFonts w:ascii="Times New Roman" w:hAnsi="Times New Roman" w:eastAsiaTheme="minorEastAsia" w:cs="Times New Roman"/>
                <w:sz w:val="20"/>
                <w:szCs w:val="20"/>
              </w:rPr>
            </w:pPr>
            <w:r w:rsidRPr="00942413">
              <w:rPr>
                <w:rFonts w:ascii="Times New Roman" w:hAnsi="Times New Roman" w:cs="Times New Roman"/>
                <w:color w:val="000000" w:themeColor="text1"/>
                <w:sz w:val="20"/>
                <w:szCs w:val="20"/>
              </w:rPr>
              <w:t>458</w:t>
            </w:r>
          </w:p>
        </w:tc>
        <w:tc>
          <w:tcPr>
            <w:tcW w:w="971" w:type="dxa"/>
            <w:tcBorders>
              <w:left w:val="single" w:sz="8" w:space="0" w:color="E7E6E6" w:themeColor="background2"/>
              <w:right w:val="single" w:sz="8" w:space="0" w:color="E7E6E6" w:themeColor="background2"/>
            </w:tcBorders>
            <w:shd w:val="clear" w:color="auto" w:fill="auto"/>
            <w:vAlign w:val="center"/>
          </w:tcPr>
          <w:p w:rsidR="00700E07" w:rsidRPr="00942413" w:rsidP="00895A36" w14:paraId="35CBF9EA" w14:textId="3590E9FC">
            <w:pPr>
              <w:pStyle w:val="BodyText"/>
              <w:jc w:val="center"/>
              <w:rPr>
                <w:rFonts w:ascii="Times New Roman" w:hAnsi="Times New Roman" w:eastAsiaTheme="minorEastAsia" w:cs="Times New Roman"/>
                <w:sz w:val="20"/>
                <w:szCs w:val="20"/>
              </w:rPr>
            </w:pPr>
            <w:r w:rsidRPr="00942413">
              <w:rPr>
                <w:rFonts w:ascii="Times New Roman" w:hAnsi="Times New Roman" w:cs="Times New Roman"/>
                <w:color w:val="000000" w:themeColor="text1"/>
                <w:sz w:val="20"/>
                <w:szCs w:val="20"/>
              </w:rPr>
              <w:t>55,467</w:t>
            </w:r>
          </w:p>
        </w:tc>
        <w:tc>
          <w:tcPr>
            <w:tcW w:w="891" w:type="dxa"/>
            <w:tcBorders>
              <w:right w:val="single" w:sz="8" w:space="0" w:color="E7E6E6" w:themeColor="background2"/>
            </w:tcBorders>
            <w:shd w:val="clear" w:color="auto" w:fill="auto"/>
            <w:vAlign w:val="center"/>
          </w:tcPr>
          <w:p w:rsidR="00700E07" w:rsidRPr="00942413" w:rsidP="00895A36" w14:paraId="6D3F49AA"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0.15</w:t>
            </w:r>
          </w:p>
        </w:tc>
        <w:tc>
          <w:tcPr>
            <w:tcW w:w="891" w:type="dxa"/>
            <w:tcBorders>
              <w:right w:val="single" w:sz="8" w:space="0" w:color="E7E6E6" w:themeColor="background2"/>
            </w:tcBorders>
            <w:shd w:val="clear" w:color="auto" w:fill="auto"/>
            <w:vAlign w:val="center"/>
          </w:tcPr>
          <w:p w:rsidR="00700E07" w:rsidRPr="00942413" w:rsidP="00895A36" w14:paraId="2FF9FFC9" w14:textId="5ECA01F7">
            <w:pPr>
              <w:pStyle w:val="BodyText"/>
              <w:jc w:val="center"/>
              <w:rPr>
                <w:rFonts w:ascii="Times New Roman" w:hAnsi="Times New Roman" w:eastAsiaTheme="minorEastAsia" w:cs="Times New Roman"/>
                <w:color w:val="292929"/>
                <w:sz w:val="20"/>
                <w:szCs w:val="20"/>
              </w:rPr>
            </w:pPr>
            <w:r w:rsidRPr="00942413">
              <w:rPr>
                <w:rFonts w:ascii="Times New Roman" w:hAnsi="Times New Roman" w:cs="Times New Roman"/>
                <w:color w:val="000000" w:themeColor="text1"/>
                <w:sz w:val="20"/>
                <w:szCs w:val="20"/>
              </w:rPr>
              <w:t>8,320</w:t>
            </w:r>
          </w:p>
        </w:tc>
        <w:tc>
          <w:tcPr>
            <w:tcW w:w="971" w:type="dxa"/>
            <w:tcBorders>
              <w:right w:val="single" w:sz="8" w:space="0" w:color="E7E6E6" w:themeColor="background2"/>
            </w:tcBorders>
            <w:shd w:val="clear" w:color="auto" w:fill="auto"/>
            <w:vAlign w:val="center"/>
          </w:tcPr>
          <w:p w:rsidR="00700E07" w:rsidRPr="00942413" w:rsidP="00895A36" w14:paraId="24D693C5" w14:textId="77777777">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$28.00</w:t>
            </w:r>
          </w:p>
        </w:tc>
        <w:tc>
          <w:tcPr>
            <w:tcW w:w="956" w:type="dxa"/>
            <w:tcBorders>
              <w:right w:val="single" w:sz="8" w:space="0" w:color="E7E6E6" w:themeColor="background2"/>
            </w:tcBorders>
            <w:shd w:val="clear" w:color="auto" w:fill="auto"/>
            <w:vAlign w:val="center"/>
          </w:tcPr>
          <w:p w:rsidR="00700E07" w:rsidRPr="00942413" w:rsidP="00895A36" w14:paraId="56EFA68F" w14:textId="06BA5AF1">
            <w:pPr>
              <w:pStyle w:val="BodyText"/>
              <w:jc w:val="center"/>
              <w:rPr>
                <w:rFonts w:ascii="Times New Roman" w:hAnsi="Times New Roman" w:eastAsiaTheme="minorEastAsia" w:cs="Times New Roman"/>
                <w:color w:val="292929"/>
                <w:sz w:val="20"/>
                <w:szCs w:val="20"/>
              </w:rPr>
            </w:pPr>
            <w:r w:rsidRPr="00942413">
              <w:rPr>
                <w:rFonts w:ascii="Times New Roman" w:hAnsi="Times New Roman" w:cs="Times New Roman"/>
                <w:color w:val="000000" w:themeColor="text1"/>
                <w:sz w:val="20"/>
                <w:szCs w:val="20"/>
              </w:rPr>
              <w:t>$</w:t>
            </w:r>
            <w:r w:rsidRPr="00942413" w:rsidR="6124C51B">
              <w:rPr>
                <w:rFonts w:ascii="Times New Roman" w:hAnsi="Times New Roman" w:cs="Times New Roman"/>
                <w:color w:val="000000" w:themeColor="text1"/>
                <w:sz w:val="20"/>
                <w:szCs w:val="20"/>
              </w:rPr>
              <w:t>232,860</w:t>
            </w:r>
          </w:p>
        </w:tc>
        <w:tc>
          <w:tcPr>
            <w:tcW w:w="990" w:type="dxa"/>
            <w:tcBorders>
              <w:right w:val="single" w:sz="8" w:space="0" w:color="E7E6E6" w:themeColor="background2"/>
            </w:tcBorders>
            <w:vAlign w:val="center"/>
          </w:tcPr>
          <w:p w:rsidR="00700E07" w:rsidRPr="00942413" w:rsidP="00895A36" w14:paraId="42D5AC6B" w14:textId="1937F0E2">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Student Enrollment</w:t>
            </w:r>
          </w:p>
        </w:tc>
      </w:tr>
      <w:tr w14:paraId="6EA81202" w14:textId="77777777" w:rsidTr="10138F14">
        <w:tblPrEx>
          <w:tblW w:w="9710" w:type="dxa"/>
          <w:tblLayout w:type="fixed"/>
          <w:tblCellMar>
            <w:left w:w="0" w:type="dxa"/>
            <w:right w:w="0" w:type="dxa"/>
          </w:tblCellMar>
          <w:tblLook w:val="04A0"/>
        </w:tblPrEx>
        <w:trPr>
          <w:trHeight w:val="146"/>
        </w:trPr>
        <w:tc>
          <w:tcPr>
            <w:tcW w:w="882" w:type="dxa"/>
            <w:tcBorders>
              <w:left w:val="single" w:sz="8" w:space="0" w:color="E7E6E6" w:themeColor="background2"/>
              <w:right w:val="single" w:sz="8" w:space="0" w:color="E7E6E6" w:themeColor="background2"/>
            </w:tcBorders>
            <w:shd w:val="clear" w:color="auto" w:fill="D9E2F3" w:themeFill="accent5" w:themeFillTint="33"/>
            <w:vAlign w:val="center"/>
          </w:tcPr>
          <w:p w:rsidR="008A3A96" w:rsidRPr="00942413" w:rsidP="00895A36" w14:paraId="3725251F" w14:textId="17242775">
            <w:pPr>
              <w:pStyle w:val="BodyText"/>
              <w:jc w:val="center"/>
              <w:rPr>
                <w:rFonts w:ascii="Times New Roman" w:hAnsi="Times New Roman" w:eastAsiaTheme="minorHAnsi" w:cs="Times New Roman"/>
                <w:b/>
                <w:color w:val="292929"/>
                <w:sz w:val="20"/>
                <w:szCs w:val="20"/>
              </w:rPr>
            </w:pPr>
            <w:r w:rsidRPr="00056C6D">
              <w:rPr>
                <w:rFonts w:ascii="Times New Roman" w:hAnsi="Times New Roman" w:eastAsiaTheme="minorHAnsi" w:cs="Times New Roman"/>
                <w:b/>
                <w:color w:val="292929"/>
                <w:sz w:val="20"/>
                <w:szCs w:val="20"/>
              </w:rPr>
              <w:t>9218</w:t>
            </w:r>
          </w:p>
        </w:tc>
        <w:tc>
          <w:tcPr>
            <w:tcW w:w="971" w:type="dxa"/>
            <w:tcBorders>
              <w:right w:val="single" w:sz="8" w:space="0" w:color="E7E6E6" w:themeColor="background2"/>
            </w:tcBorders>
            <w:shd w:val="clear" w:color="auto" w:fill="D9E2F3" w:themeFill="accent5" w:themeFillTint="33"/>
            <w:vAlign w:val="center"/>
          </w:tcPr>
          <w:p w:rsidR="008A3A96" w:rsidRPr="00942413" w:rsidP="00895A36" w14:paraId="270DE071" w14:textId="1CFD94DA">
            <w:pPr>
              <w:pStyle w:val="BodyText"/>
              <w:jc w:val="center"/>
              <w:rPr>
                <w:rFonts w:ascii="Times New Roman" w:hAnsi="Times New Roman" w:eastAsiaTheme="minorHAnsi" w:cs="Times New Roman"/>
                <w:color w:val="292929"/>
                <w:sz w:val="20"/>
                <w:szCs w:val="20"/>
              </w:rPr>
            </w:pPr>
            <w:r>
              <w:rPr>
                <w:rFonts w:ascii="Times New Roman" w:hAnsi="Times New Roman" w:cs="Times New Roman"/>
                <w:color w:val="000000"/>
                <w:sz w:val="20"/>
                <w:szCs w:val="20"/>
              </w:rPr>
              <w:t>CDSS (</w:t>
            </w:r>
            <w:r w:rsidRPr="00942413">
              <w:rPr>
                <w:rFonts w:ascii="Times New Roman" w:hAnsi="Times New Roman" w:cs="Times New Roman"/>
                <w:color w:val="000000"/>
                <w:sz w:val="20"/>
                <w:szCs w:val="20"/>
              </w:rPr>
              <w:t>Center Operations Plan</w:t>
            </w:r>
            <w:r>
              <w:rPr>
                <w:rFonts w:ascii="Times New Roman" w:hAnsi="Times New Roman" w:cs="Times New Roman"/>
                <w:color w:val="000000"/>
                <w:sz w:val="20"/>
                <w:szCs w:val="20"/>
              </w:rPr>
              <w:t>)</w:t>
            </w:r>
          </w:p>
        </w:tc>
        <w:tc>
          <w:tcPr>
            <w:tcW w:w="1134" w:type="dxa"/>
            <w:tcBorders>
              <w:right w:val="single" w:sz="8" w:space="0" w:color="E7E6E6" w:themeColor="background2"/>
            </w:tcBorders>
            <w:shd w:val="clear" w:color="auto" w:fill="D9E2F3" w:themeFill="accent5" w:themeFillTint="33"/>
            <w:vAlign w:val="center"/>
          </w:tcPr>
          <w:p w:rsidR="008A3A96" w:rsidRPr="00942413" w:rsidP="00895A36" w14:paraId="5A682225" w14:textId="29E5FDBD">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121</w:t>
            </w:r>
          </w:p>
        </w:tc>
        <w:tc>
          <w:tcPr>
            <w:tcW w:w="1053" w:type="dxa"/>
            <w:tcBorders>
              <w:left w:val="single" w:sz="8" w:space="0" w:color="E7E6E6" w:themeColor="background2"/>
              <w:right w:val="single" w:sz="8" w:space="0" w:color="E7E6E6" w:themeColor="background2"/>
            </w:tcBorders>
            <w:shd w:val="clear" w:color="auto" w:fill="D9E2F3" w:themeFill="accent5" w:themeFillTint="33"/>
            <w:vAlign w:val="center"/>
          </w:tcPr>
          <w:p w:rsidR="008A3A96" w:rsidRPr="00942413" w:rsidP="00895A36" w14:paraId="67F2D023" w14:textId="77440C48">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1</w:t>
            </w:r>
          </w:p>
        </w:tc>
        <w:tc>
          <w:tcPr>
            <w:tcW w:w="971" w:type="dxa"/>
            <w:tcBorders>
              <w:left w:val="single" w:sz="8" w:space="0" w:color="E7E6E6" w:themeColor="background2"/>
              <w:right w:val="single" w:sz="8" w:space="0" w:color="E7E6E6" w:themeColor="background2"/>
            </w:tcBorders>
            <w:shd w:val="clear" w:color="auto" w:fill="D9E2F3" w:themeFill="accent5" w:themeFillTint="33"/>
            <w:vAlign w:val="center"/>
          </w:tcPr>
          <w:p w:rsidR="008A3A96" w:rsidRPr="00942413" w:rsidP="00895A36" w14:paraId="6927C1BA" w14:textId="08981115">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121</w:t>
            </w:r>
          </w:p>
        </w:tc>
        <w:tc>
          <w:tcPr>
            <w:tcW w:w="891" w:type="dxa"/>
            <w:tcBorders>
              <w:right w:val="single" w:sz="8" w:space="0" w:color="E7E6E6" w:themeColor="background2"/>
            </w:tcBorders>
            <w:shd w:val="clear" w:color="auto" w:fill="D9E2F3" w:themeFill="accent5" w:themeFillTint="33"/>
            <w:vAlign w:val="center"/>
          </w:tcPr>
          <w:p w:rsidR="008A3A96" w:rsidRPr="00942413" w:rsidP="00895A36" w14:paraId="353FF5CE" w14:textId="4CD40DE6">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30</w:t>
            </w:r>
          </w:p>
        </w:tc>
        <w:tc>
          <w:tcPr>
            <w:tcW w:w="891" w:type="dxa"/>
            <w:tcBorders>
              <w:right w:val="single" w:sz="8" w:space="0" w:color="E7E6E6" w:themeColor="background2"/>
            </w:tcBorders>
            <w:shd w:val="clear" w:color="auto" w:fill="D9E2F3" w:themeFill="accent5" w:themeFillTint="33"/>
            <w:vAlign w:val="center"/>
          </w:tcPr>
          <w:p w:rsidR="008A3A96" w:rsidRPr="00942413" w:rsidP="00895A36" w14:paraId="71C5B5A0" w14:textId="7E25FE07">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3,630</w:t>
            </w:r>
          </w:p>
        </w:tc>
        <w:tc>
          <w:tcPr>
            <w:tcW w:w="971" w:type="dxa"/>
            <w:tcBorders>
              <w:right w:val="single" w:sz="8" w:space="0" w:color="E7E6E6" w:themeColor="background2"/>
            </w:tcBorders>
            <w:shd w:val="clear" w:color="auto" w:fill="D9E2F3" w:themeFill="accent5" w:themeFillTint="33"/>
            <w:vAlign w:val="center"/>
          </w:tcPr>
          <w:p w:rsidR="008A3A96" w:rsidRPr="00942413" w:rsidP="00895A36" w14:paraId="48D5BA81" w14:textId="128F4BB5">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$28.00</w:t>
            </w:r>
          </w:p>
        </w:tc>
        <w:tc>
          <w:tcPr>
            <w:tcW w:w="956" w:type="dxa"/>
            <w:tcBorders>
              <w:right w:val="single" w:sz="8" w:space="0" w:color="E7E6E6" w:themeColor="background2"/>
            </w:tcBorders>
            <w:shd w:val="clear" w:color="auto" w:fill="D9E2F3" w:themeFill="accent5" w:themeFillTint="33"/>
            <w:vAlign w:val="center"/>
          </w:tcPr>
          <w:p w:rsidR="008A3A96" w:rsidRPr="00942413" w:rsidP="00895A36" w14:paraId="4A60B89C" w14:textId="14770E55">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themeColor="text1"/>
                <w:sz w:val="20"/>
                <w:szCs w:val="20"/>
              </w:rPr>
              <w:t>$101,640</w:t>
            </w:r>
          </w:p>
        </w:tc>
        <w:tc>
          <w:tcPr>
            <w:tcW w:w="990" w:type="dxa"/>
            <w:tcBorders>
              <w:right w:val="single" w:sz="8" w:space="0" w:color="E7E6E6" w:themeColor="background2"/>
            </w:tcBorders>
            <w:shd w:val="clear" w:color="auto" w:fill="D9E2F3" w:themeFill="accent5" w:themeFillTint="33"/>
            <w:vAlign w:val="center"/>
          </w:tcPr>
          <w:p w:rsidR="008A3A96" w:rsidRPr="00942413" w:rsidP="00895A36" w14:paraId="7B971907" w14:textId="20FE5D17">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Plans &amp; Reports</w:t>
            </w:r>
          </w:p>
        </w:tc>
      </w:tr>
      <w:tr w14:paraId="34853A8E" w14:textId="77777777" w:rsidTr="10138F14">
        <w:tblPrEx>
          <w:tblW w:w="9710" w:type="dxa"/>
          <w:tblLayout w:type="fixed"/>
          <w:tblCellMar>
            <w:left w:w="0" w:type="dxa"/>
            <w:right w:w="0" w:type="dxa"/>
          </w:tblCellMar>
          <w:tblLook w:val="04A0"/>
        </w:tblPrEx>
        <w:trPr>
          <w:trHeight w:val="146"/>
        </w:trPr>
        <w:tc>
          <w:tcPr>
            <w:tcW w:w="882" w:type="dxa"/>
            <w:tcBorders>
              <w:left w:val="single" w:sz="8" w:space="0" w:color="E7E6E6" w:themeColor="background2"/>
              <w:bottom w:val="single" w:sz="4" w:space="0" w:color="E7E6E6" w:themeColor="background2"/>
              <w:right w:val="single" w:sz="8" w:space="0" w:color="E7E6E6" w:themeColor="background2"/>
            </w:tcBorders>
            <w:shd w:val="clear" w:color="auto" w:fill="FEF2CC" w:themeFill="accent4" w:themeFillTint="33"/>
            <w:vAlign w:val="center"/>
          </w:tcPr>
          <w:p w:rsidR="00563A22" w:rsidRPr="00942413" w:rsidP="00895A36" w14:paraId="5175895B" w14:textId="512D79A4">
            <w:pPr>
              <w:pStyle w:val="BodyText"/>
              <w:jc w:val="center"/>
              <w:rPr>
                <w:rFonts w:ascii="Times New Roman" w:hAnsi="Times New Roman" w:eastAsiaTheme="minorHAnsi" w:cs="Times New Roman"/>
                <w:b/>
                <w:color w:val="292929"/>
                <w:sz w:val="20"/>
                <w:szCs w:val="20"/>
              </w:rPr>
            </w:pPr>
            <w:r w:rsidRPr="00942413">
              <w:rPr>
                <w:rFonts w:ascii="Times New Roman" w:hAnsi="Times New Roman" w:eastAsiaTheme="minorHAnsi" w:cs="Times New Roman"/>
                <w:b/>
                <w:color w:val="292929"/>
                <w:sz w:val="20"/>
                <w:szCs w:val="20"/>
              </w:rPr>
              <w:t>Total</w:t>
            </w:r>
          </w:p>
        </w:tc>
        <w:tc>
          <w:tcPr>
            <w:tcW w:w="971" w:type="dxa"/>
            <w:tcBorders>
              <w:bottom w:val="single" w:sz="4" w:space="0" w:color="E7E6E6" w:themeColor="background2"/>
              <w:right w:val="single" w:sz="8" w:space="0" w:color="E7E6E6" w:themeColor="background2"/>
            </w:tcBorders>
            <w:shd w:val="clear" w:color="auto" w:fill="FEF2CC" w:themeFill="accent4" w:themeFillTint="33"/>
            <w:vAlign w:val="center"/>
          </w:tcPr>
          <w:p w:rsidR="00563A22" w:rsidRPr="00942413" w:rsidP="00895A36" w14:paraId="25233889" w14:textId="58A07440">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w:t>
            </w:r>
          </w:p>
        </w:tc>
        <w:tc>
          <w:tcPr>
            <w:tcW w:w="1134" w:type="dxa"/>
            <w:tcBorders>
              <w:bottom w:val="single" w:sz="4" w:space="0" w:color="E7E6E6" w:themeColor="background2"/>
              <w:right w:val="single" w:sz="8" w:space="0" w:color="E7E6E6" w:themeColor="background2"/>
            </w:tcBorders>
            <w:shd w:val="clear" w:color="auto" w:fill="FEF2CC" w:themeFill="accent4" w:themeFillTint="33"/>
            <w:vAlign w:val="center"/>
          </w:tcPr>
          <w:p w:rsidR="00563A22" w:rsidRPr="00865D15" w:rsidP="00895A36" w14:paraId="533C9664" w14:textId="0E97A23E">
            <w:pPr>
              <w:pStyle w:val="BodyText"/>
              <w:jc w:val="center"/>
              <w:rPr>
                <w:rFonts w:ascii="Times New Roman" w:hAnsi="Times New Roman" w:cs="Times New Roman"/>
                <w:b/>
                <w:bCs/>
                <w:color w:val="000000"/>
                <w:sz w:val="20"/>
                <w:szCs w:val="20"/>
              </w:rPr>
            </w:pPr>
            <w:r w:rsidRPr="00865D15">
              <w:rPr>
                <w:rFonts w:ascii="Times New Roman" w:hAnsi="Times New Roman" w:cs="Times New Roman"/>
                <w:b/>
                <w:bCs/>
                <w:color w:val="000000"/>
                <w:sz w:val="20"/>
                <w:szCs w:val="20"/>
              </w:rPr>
              <w:t>726</w:t>
            </w:r>
          </w:p>
        </w:tc>
        <w:tc>
          <w:tcPr>
            <w:tcW w:w="1053" w:type="dxa"/>
            <w:tcBorders>
              <w:left w:val="single" w:sz="8" w:space="0" w:color="E7E6E6" w:themeColor="background2"/>
              <w:bottom w:val="single" w:sz="4" w:space="0" w:color="E7E6E6" w:themeColor="background2"/>
              <w:right w:val="single" w:sz="8" w:space="0" w:color="E7E6E6" w:themeColor="background2"/>
            </w:tcBorders>
            <w:shd w:val="clear" w:color="auto" w:fill="FEF2CC" w:themeFill="accent4" w:themeFillTint="33"/>
            <w:vAlign w:val="center"/>
          </w:tcPr>
          <w:p w:rsidR="00563A22" w:rsidRPr="00942413" w:rsidP="00117AED" w14:paraId="56626420" w14:textId="420AB5E6">
            <w:pPr>
              <w:pStyle w:val="BodyText"/>
              <w:spacing w:line="259" w:lineRule="auto"/>
              <w:jc w:val="center"/>
              <w:rPr>
                <w:rFonts w:ascii="Times New Roman" w:hAnsi="Times New Roman" w:cs="Times New Roman"/>
                <w:b/>
                <w:bCs/>
                <w:color w:val="000000" w:themeColor="text1"/>
                <w:sz w:val="20"/>
                <w:szCs w:val="20"/>
              </w:rPr>
            </w:pPr>
            <w:r w:rsidRPr="10138F14">
              <w:rPr>
                <w:rFonts w:ascii="Times New Roman" w:hAnsi="Times New Roman" w:cs="Times New Roman"/>
                <w:b/>
                <w:bCs/>
                <w:color w:val="000000" w:themeColor="text1"/>
                <w:sz w:val="20"/>
                <w:szCs w:val="20"/>
              </w:rPr>
              <w:t>1,134</w:t>
            </w:r>
          </w:p>
        </w:tc>
        <w:tc>
          <w:tcPr>
            <w:tcW w:w="971" w:type="dxa"/>
            <w:tcBorders>
              <w:left w:val="single" w:sz="8" w:space="0" w:color="E7E6E6" w:themeColor="background2"/>
              <w:bottom w:val="single" w:sz="4" w:space="0" w:color="E7E6E6" w:themeColor="background2"/>
              <w:right w:val="single" w:sz="8" w:space="0" w:color="E7E6E6" w:themeColor="background2"/>
            </w:tcBorders>
            <w:shd w:val="clear" w:color="auto" w:fill="FEF2CC" w:themeFill="accent4" w:themeFillTint="33"/>
            <w:vAlign w:val="center"/>
          </w:tcPr>
          <w:p w:rsidR="00563A22" w:rsidRPr="00942413" w:rsidP="00117AED" w14:paraId="17A80BC0" w14:textId="2FF11252">
            <w:pPr>
              <w:pStyle w:val="BodyText"/>
              <w:spacing w:line="259" w:lineRule="auto"/>
              <w:jc w:val="center"/>
              <w:rPr>
                <w:rFonts w:ascii="Times New Roman" w:hAnsi="Times New Roman" w:cs="Times New Roman"/>
                <w:b/>
                <w:bCs/>
                <w:color w:val="000000" w:themeColor="text1"/>
                <w:sz w:val="20"/>
                <w:szCs w:val="20"/>
              </w:rPr>
            </w:pPr>
            <w:r w:rsidRPr="21DBC638">
              <w:rPr>
                <w:rFonts w:ascii="Times New Roman" w:hAnsi="Times New Roman" w:cs="Times New Roman"/>
                <w:b/>
                <w:bCs/>
                <w:color w:val="000000" w:themeColor="text1"/>
                <w:sz w:val="20"/>
                <w:szCs w:val="20"/>
              </w:rPr>
              <w:t>137,240</w:t>
            </w:r>
          </w:p>
        </w:tc>
        <w:tc>
          <w:tcPr>
            <w:tcW w:w="891" w:type="dxa"/>
            <w:tcBorders>
              <w:bottom w:val="single" w:sz="4" w:space="0" w:color="E7E6E6" w:themeColor="background2"/>
              <w:right w:val="single" w:sz="8" w:space="0" w:color="E7E6E6" w:themeColor="background2"/>
            </w:tcBorders>
            <w:shd w:val="clear" w:color="auto" w:fill="FEF2CC" w:themeFill="accent4" w:themeFillTint="33"/>
            <w:vAlign w:val="center"/>
          </w:tcPr>
          <w:p w:rsidR="00563A22" w:rsidRPr="00942413" w:rsidP="00895A36" w14:paraId="24D77C59" w14:textId="579060CF">
            <w:pPr>
              <w:pStyle w:val="BodyText"/>
              <w:jc w:val="center"/>
              <w:rPr>
                <w:rFonts w:ascii="Times New Roman" w:hAnsi="Times New Roman" w:cs="Times New Roman"/>
                <w:b/>
                <w:color w:val="000000"/>
                <w:sz w:val="20"/>
                <w:szCs w:val="20"/>
              </w:rPr>
            </w:pPr>
            <w:r w:rsidRPr="00942413">
              <w:rPr>
                <w:rFonts w:ascii="Times New Roman" w:hAnsi="Times New Roman" w:cs="Times New Roman"/>
                <w:color w:val="000000"/>
                <w:sz w:val="20"/>
                <w:szCs w:val="20"/>
              </w:rPr>
              <w:t>-</w:t>
            </w:r>
          </w:p>
        </w:tc>
        <w:tc>
          <w:tcPr>
            <w:tcW w:w="891" w:type="dxa"/>
            <w:tcBorders>
              <w:bottom w:val="single" w:sz="4" w:space="0" w:color="E7E6E6" w:themeColor="background2"/>
              <w:right w:val="single" w:sz="8" w:space="0" w:color="E7E6E6" w:themeColor="background2"/>
            </w:tcBorders>
            <w:shd w:val="clear" w:color="auto" w:fill="FEF2CC" w:themeFill="accent4" w:themeFillTint="33"/>
            <w:vAlign w:val="center"/>
          </w:tcPr>
          <w:p w:rsidR="00563A22" w:rsidRPr="00942413" w:rsidP="00895A36" w14:paraId="79CA33A0" w14:textId="3A600F30">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25,418</w:t>
            </w:r>
          </w:p>
        </w:tc>
        <w:tc>
          <w:tcPr>
            <w:tcW w:w="971" w:type="dxa"/>
            <w:tcBorders>
              <w:bottom w:val="single" w:sz="4" w:space="0" w:color="E7E6E6" w:themeColor="background2"/>
              <w:right w:val="single" w:sz="8" w:space="0" w:color="E7E6E6" w:themeColor="background2"/>
            </w:tcBorders>
            <w:shd w:val="clear" w:color="auto" w:fill="FEF2CC" w:themeFill="accent4" w:themeFillTint="33"/>
            <w:vAlign w:val="center"/>
          </w:tcPr>
          <w:p w:rsidR="00563A22" w:rsidRPr="00942413" w:rsidP="00895A36" w14:paraId="5D2B8466" w14:textId="22206C38">
            <w:pPr>
              <w:pStyle w:val="BodyText"/>
              <w:jc w:val="center"/>
              <w:rPr>
                <w:rFonts w:ascii="Times New Roman" w:hAnsi="Times New Roman" w:cs="Times New Roman"/>
                <w:b/>
                <w:color w:val="000000"/>
                <w:sz w:val="20"/>
                <w:szCs w:val="20"/>
              </w:rPr>
            </w:pPr>
            <w:r w:rsidRPr="00942413">
              <w:rPr>
                <w:rFonts w:ascii="Times New Roman" w:hAnsi="Times New Roman" w:cs="Times New Roman"/>
                <w:color w:val="000000"/>
                <w:sz w:val="20"/>
                <w:szCs w:val="20"/>
              </w:rPr>
              <w:t>-</w:t>
            </w:r>
          </w:p>
        </w:tc>
        <w:tc>
          <w:tcPr>
            <w:tcW w:w="956" w:type="dxa"/>
            <w:tcBorders>
              <w:bottom w:val="single" w:sz="4" w:space="0" w:color="E7E6E6" w:themeColor="background2"/>
              <w:right w:val="single" w:sz="8" w:space="0" w:color="E7E6E6" w:themeColor="background2"/>
            </w:tcBorders>
            <w:shd w:val="clear" w:color="auto" w:fill="FEF2CC" w:themeFill="accent4" w:themeFillTint="33"/>
            <w:vAlign w:val="center"/>
          </w:tcPr>
          <w:p w:rsidR="00563A22" w:rsidRPr="00942413" w:rsidP="00895A36" w14:paraId="69831FE2" w14:textId="4B070884">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$711,705.40</w:t>
            </w:r>
          </w:p>
        </w:tc>
        <w:tc>
          <w:tcPr>
            <w:tcW w:w="990" w:type="dxa"/>
            <w:tcBorders>
              <w:bottom w:val="single" w:sz="4" w:space="0" w:color="E7E6E6" w:themeColor="background2"/>
              <w:right w:val="single" w:sz="8" w:space="0" w:color="E7E6E6" w:themeColor="background2"/>
            </w:tcBorders>
            <w:shd w:val="clear" w:color="auto" w:fill="FEF2CC" w:themeFill="accent4" w:themeFillTint="33"/>
            <w:vAlign w:val="center"/>
          </w:tcPr>
          <w:p w:rsidR="00563A22" w:rsidRPr="00942413" w:rsidP="00895A36" w14:paraId="666B1158" w14:textId="47714041">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w:t>
            </w:r>
          </w:p>
        </w:tc>
      </w:tr>
    </w:tbl>
    <w:p w:rsidR="009430E6" w:rsidP="00294739" w14:paraId="4094CA0E" w14:textId="77777777">
      <w:pPr>
        <w:tabs>
          <w:tab w:val="left" w:pos="-1440"/>
        </w:tabs>
        <w:rPr>
          <w:rFonts w:ascii="Times New Roman" w:hAnsi="Times New Roman"/>
          <w:i/>
        </w:rPr>
      </w:pPr>
    </w:p>
    <w:p w:rsidR="00067DEF" w:rsidP="00067DEF" w14:paraId="75DB91B4" w14:textId="724F2F40">
      <w:pPr>
        <w:pStyle w:val="ListParagraph"/>
        <w:numPr>
          <w:ilvl w:val="0"/>
          <w:numId w:val="23"/>
        </w:numPr>
        <w:rPr>
          <w:rFonts w:ascii="Times New Roman" w:hAnsi="Times New Roman" w:eastAsiaTheme="minorHAnsi"/>
          <w:b/>
          <w:bCs/>
          <w:color w:val="292929"/>
        </w:rPr>
      </w:pPr>
      <w:r w:rsidRPr="00067DEF">
        <w:rPr>
          <w:rFonts w:ascii="Times New Roman" w:hAnsi="Times New Roman" w:eastAsiaTheme="minorHAnsi"/>
          <w:b/>
          <w:bCs/>
          <w:color w:val="292929"/>
        </w:rPr>
        <w:t>Facilities and Asset Management</w:t>
      </w:r>
    </w:p>
    <w:p w:rsidR="00067DEF" w:rsidRPr="00067DEF" w:rsidP="00067DEF" w14:paraId="683299FE" w14:textId="77777777">
      <w:pPr>
        <w:rPr>
          <w:rFonts w:ascii="Times New Roman" w:hAnsi="Times New Roman" w:eastAsiaTheme="minorHAnsi"/>
          <w:b/>
          <w:bCs/>
          <w:color w:val="292929"/>
        </w:rPr>
      </w:pPr>
    </w:p>
    <w:tbl>
      <w:tblPr>
        <w:tblStyle w:val="TableGrid"/>
        <w:tblW w:w="51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882"/>
        <w:gridCol w:w="971"/>
        <w:gridCol w:w="1134"/>
        <w:gridCol w:w="1053"/>
        <w:gridCol w:w="971"/>
        <w:gridCol w:w="891"/>
        <w:gridCol w:w="891"/>
        <w:gridCol w:w="971"/>
        <w:gridCol w:w="975"/>
        <w:gridCol w:w="971"/>
      </w:tblGrid>
      <w:tr w14:paraId="20024566" w14:textId="77777777" w:rsidTr="10138F14">
        <w:tblPrEx>
          <w:tblW w:w="51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146"/>
        </w:trPr>
        <w:tc>
          <w:tcPr>
            <w:tcW w:w="454"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7EF3D901" w14:textId="5B934FBC">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ETA Number</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6BD8FAD0"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Required Activity</w:t>
            </w:r>
          </w:p>
        </w:tc>
        <w:tc>
          <w:tcPr>
            <w:tcW w:w="584"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7E1AFCB6"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Number of Respondents (one person per center/grant)</w:t>
            </w:r>
          </w:p>
        </w:tc>
        <w:tc>
          <w:tcPr>
            <w:tcW w:w="542"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6C5DDBC2"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Number of Responses per Respondent</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67C4953D"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Total Responses</w:t>
            </w:r>
          </w:p>
        </w:tc>
        <w:tc>
          <w:tcPr>
            <w:tcW w:w="459"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7B9E376C"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Average Burden (hours)</w:t>
            </w:r>
          </w:p>
        </w:tc>
        <w:tc>
          <w:tcPr>
            <w:tcW w:w="459"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7FC12A82"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Total Burden (hours)</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3088BC3B"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Hourly Wage Rate</w:t>
            </w:r>
          </w:p>
        </w:tc>
        <w:tc>
          <w:tcPr>
            <w:tcW w:w="502"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08A9F8C8"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Monetized Value of Burden</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7BB9BFDC" w14:textId="4D75B8CA">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Category</w:t>
            </w:r>
          </w:p>
        </w:tc>
      </w:tr>
      <w:tr w14:paraId="375819FA" w14:textId="77777777" w:rsidTr="10138F14">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right w:val="single" w:sz="8" w:space="0" w:color="E7E6E6" w:themeColor="background2"/>
            </w:tcBorders>
            <w:shd w:val="clear" w:color="auto" w:fill="auto"/>
            <w:vAlign w:val="center"/>
          </w:tcPr>
          <w:p w:rsidR="00AA4584" w:rsidRPr="00942413" w:rsidP="00895A36" w14:paraId="122D11E1" w14:textId="56189B46">
            <w:pPr>
              <w:pStyle w:val="BodyText"/>
              <w:jc w:val="center"/>
              <w:rPr>
                <w:rFonts w:ascii="Times New Roman" w:hAnsi="Times New Roman" w:eastAsiaTheme="minorHAnsi" w:cs="Times New Roman"/>
                <w:b/>
                <w:color w:val="292929"/>
                <w:sz w:val="20"/>
                <w:szCs w:val="20"/>
              </w:rPr>
            </w:pPr>
            <w:r w:rsidRPr="00942413">
              <w:rPr>
                <w:rFonts w:ascii="Times New Roman" w:hAnsi="Times New Roman" w:cs="Times New Roman"/>
                <w:b/>
                <w:color w:val="000000"/>
                <w:sz w:val="20"/>
                <w:szCs w:val="20"/>
              </w:rPr>
              <w:t>ETA 6-36</w:t>
            </w:r>
          </w:p>
        </w:tc>
        <w:tc>
          <w:tcPr>
            <w:tcW w:w="500" w:type="pct"/>
            <w:tcBorders>
              <w:right w:val="single" w:sz="8" w:space="0" w:color="E7E6E6" w:themeColor="background2"/>
            </w:tcBorders>
            <w:shd w:val="clear" w:color="auto" w:fill="auto"/>
            <w:vAlign w:val="center"/>
          </w:tcPr>
          <w:p w:rsidR="00AA4584" w:rsidRPr="00942413" w:rsidP="00895A36" w14:paraId="6613A493" w14:textId="3BA69AA1">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Environmental Health Inspections</w:t>
            </w:r>
          </w:p>
        </w:tc>
        <w:tc>
          <w:tcPr>
            <w:tcW w:w="584" w:type="pct"/>
            <w:tcBorders>
              <w:right w:val="single" w:sz="8" w:space="0" w:color="E7E6E6" w:themeColor="background2"/>
            </w:tcBorders>
            <w:shd w:val="clear" w:color="auto" w:fill="auto"/>
            <w:vAlign w:val="center"/>
          </w:tcPr>
          <w:p w:rsidR="00AA4584" w:rsidRPr="00942413" w:rsidP="00895A36" w14:paraId="1A9D9251" w14:textId="4D97A9F4">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121</w:t>
            </w:r>
          </w:p>
        </w:tc>
        <w:tc>
          <w:tcPr>
            <w:tcW w:w="542" w:type="pct"/>
            <w:tcBorders>
              <w:left w:val="single" w:sz="8" w:space="0" w:color="E7E6E6" w:themeColor="background2"/>
              <w:right w:val="single" w:sz="8" w:space="0" w:color="E7E6E6" w:themeColor="background2"/>
            </w:tcBorders>
            <w:shd w:val="clear" w:color="auto" w:fill="auto"/>
            <w:vAlign w:val="center"/>
          </w:tcPr>
          <w:p w:rsidR="00AA4584" w:rsidRPr="00942413" w:rsidP="00895A36" w14:paraId="2A02EB05" w14:textId="4E5FCC08">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4</w:t>
            </w:r>
          </w:p>
        </w:tc>
        <w:tc>
          <w:tcPr>
            <w:tcW w:w="500" w:type="pct"/>
            <w:tcBorders>
              <w:left w:val="single" w:sz="8" w:space="0" w:color="E7E6E6" w:themeColor="background2"/>
              <w:right w:val="single" w:sz="8" w:space="0" w:color="E7E6E6" w:themeColor="background2"/>
            </w:tcBorders>
            <w:shd w:val="clear" w:color="auto" w:fill="auto"/>
            <w:vAlign w:val="center"/>
          </w:tcPr>
          <w:p w:rsidR="00AA4584" w:rsidRPr="00942413" w:rsidP="00895A36" w14:paraId="4CFEDE21" w14:textId="4C23394E">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484</w:t>
            </w:r>
          </w:p>
        </w:tc>
        <w:tc>
          <w:tcPr>
            <w:tcW w:w="459" w:type="pct"/>
            <w:tcBorders>
              <w:right w:val="single" w:sz="8" w:space="0" w:color="E7E6E6" w:themeColor="background2"/>
            </w:tcBorders>
            <w:shd w:val="clear" w:color="auto" w:fill="auto"/>
            <w:vAlign w:val="center"/>
          </w:tcPr>
          <w:p w:rsidR="00AA4584" w:rsidRPr="00942413" w:rsidP="00895A36" w14:paraId="689C847B" w14:textId="7E5A3C79">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w:t>
            </w:r>
          </w:p>
        </w:tc>
        <w:tc>
          <w:tcPr>
            <w:tcW w:w="459" w:type="pct"/>
            <w:tcBorders>
              <w:right w:val="single" w:sz="8" w:space="0" w:color="E7E6E6" w:themeColor="background2"/>
            </w:tcBorders>
            <w:shd w:val="clear" w:color="auto" w:fill="auto"/>
            <w:vAlign w:val="center"/>
          </w:tcPr>
          <w:p w:rsidR="00AA4584" w:rsidRPr="00942413" w:rsidP="00895A36" w14:paraId="5793637C" w14:textId="66CEF7AC">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484</w:t>
            </w:r>
          </w:p>
        </w:tc>
        <w:tc>
          <w:tcPr>
            <w:tcW w:w="500" w:type="pct"/>
            <w:tcBorders>
              <w:right w:val="single" w:sz="8" w:space="0" w:color="E7E6E6" w:themeColor="background2"/>
            </w:tcBorders>
            <w:shd w:val="clear" w:color="auto" w:fill="auto"/>
            <w:vAlign w:val="center"/>
          </w:tcPr>
          <w:p w:rsidR="00AA4584" w:rsidRPr="00942413" w:rsidP="00895A36" w14:paraId="4C5C6F1A" w14:textId="2D007C4B">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$28.00</w:t>
            </w:r>
          </w:p>
        </w:tc>
        <w:tc>
          <w:tcPr>
            <w:tcW w:w="502" w:type="pct"/>
            <w:tcBorders>
              <w:right w:val="single" w:sz="8" w:space="0" w:color="E7E6E6" w:themeColor="background2"/>
            </w:tcBorders>
            <w:shd w:val="clear" w:color="auto" w:fill="auto"/>
            <w:vAlign w:val="center"/>
          </w:tcPr>
          <w:p w:rsidR="00AA4584" w:rsidRPr="00942413" w:rsidP="00895A36" w14:paraId="111F173C" w14:textId="06AD17ED">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$13,552.00</w:t>
            </w:r>
          </w:p>
        </w:tc>
        <w:tc>
          <w:tcPr>
            <w:tcW w:w="500" w:type="pct"/>
            <w:tcBorders>
              <w:right w:val="single" w:sz="8" w:space="0" w:color="E7E6E6" w:themeColor="background2"/>
            </w:tcBorders>
            <w:vAlign w:val="center"/>
          </w:tcPr>
          <w:p w:rsidR="00AA4584" w:rsidRPr="00942413" w:rsidP="00895A36" w14:paraId="70CB03A7" w14:textId="13B16C99">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Facilities Info</w:t>
            </w:r>
          </w:p>
        </w:tc>
      </w:tr>
      <w:tr w14:paraId="2164EE2D" w14:textId="77777777" w:rsidTr="10138F14">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right w:val="single" w:sz="8" w:space="0" w:color="E7E6E6" w:themeColor="background2"/>
            </w:tcBorders>
            <w:shd w:val="clear" w:color="auto" w:fill="D9E2F3" w:themeFill="accent5" w:themeFillTint="33"/>
            <w:vAlign w:val="center"/>
          </w:tcPr>
          <w:p w:rsidR="00AA4584" w:rsidRPr="00942413" w:rsidP="00895A36" w14:paraId="49E94C7C" w14:textId="6AC3B2D2">
            <w:pPr>
              <w:pStyle w:val="BodyText"/>
              <w:jc w:val="center"/>
              <w:rPr>
                <w:rFonts w:ascii="Times New Roman" w:hAnsi="Times New Roman" w:eastAsiaTheme="minorHAnsi" w:cs="Times New Roman"/>
                <w:b/>
                <w:color w:val="292929"/>
                <w:sz w:val="20"/>
                <w:szCs w:val="20"/>
              </w:rPr>
            </w:pPr>
            <w:r w:rsidRPr="00942413">
              <w:rPr>
                <w:rFonts w:ascii="Times New Roman" w:hAnsi="Times New Roman" w:cs="Times New Roman"/>
                <w:b/>
                <w:color w:val="000000"/>
                <w:sz w:val="20"/>
                <w:szCs w:val="20"/>
              </w:rPr>
              <w:t>6-37</w:t>
            </w:r>
          </w:p>
        </w:tc>
        <w:tc>
          <w:tcPr>
            <w:tcW w:w="500" w:type="pct"/>
            <w:tcBorders>
              <w:right w:val="single" w:sz="8" w:space="0" w:color="E7E6E6" w:themeColor="background2"/>
            </w:tcBorders>
            <w:shd w:val="clear" w:color="auto" w:fill="D9E2F3" w:themeFill="accent5" w:themeFillTint="33"/>
            <w:vAlign w:val="center"/>
          </w:tcPr>
          <w:p w:rsidR="00AA4584" w:rsidRPr="00942413" w:rsidP="00895A36" w14:paraId="16280186" w14:textId="3DF84D4F">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Inspection of Residential and Educational Facilities</w:t>
            </w:r>
          </w:p>
        </w:tc>
        <w:tc>
          <w:tcPr>
            <w:tcW w:w="584" w:type="pct"/>
            <w:tcBorders>
              <w:right w:val="single" w:sz="8" w:space="0" w:color="E7E6E6" w:themeColor="background2"/>
            </w:tcBorders>
            <w:shd w:val="clear" w:color="auto" w:fill="D9E2F3" w:themeFill="accent5" w:themeFillTint="33"/>
            <w:vAlign w:val="center"/>
          </w:tcPr>
          <w:p w:rsidR="00AA4584" w:rsidRPr="00942413" w:rsidP="00895A36" w14:paraId="17CF284E" w14:textId="397B87EF">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121</w:t>
            </w:r>
          </w:p>
        </w:tc>
        <w:tc>
          <w:tcPr>
            <w:tcW w:w="542" w:type="pct"/>
            <w:tcBorders>
              <w:left w:val="single" w:sz="8" w:space="0" w:color="E7E6E6" w:themeColor="background2"/>
              <w:right w:val="single" w:sz="8" w:space="0" w:color="E7E6E6" w:themeColor="background2"/>
            </w:tcBorders>
            <w:shd w:val="clear" w:color="auto" w:fill="D9E2F3" w:themeFill="accent5" w:themeFillTint="33"/>
            <w:vAlign w:val="center"/>
          </w:tcPr>
          <w:p w:rsidR="00AA4584" w:rsidRPr="00942413" w:rsidP="00895A36" w14:paraId="0149FBC7" w14:textId="531AB570">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4</w:t>
            </w:r>
          </w:p>
        </w:tc>
        <w:tc>
          <w:tcPr>
            <w:tcW w:w="500" w:type="pct"/>
            <w:tcBorders>
              <w:left w:val="single" w:sz="8" w:space="0" w:color="E7E6E6" w:themeColor="background2"/>
              <w:right w:val="single" w:sz="8" w:space="0" w:color="E7E6E6" w:themeColor="background2"/>
            </w:tcBorders>
            <w:shd w:val="clear" w:color="auto" w:fill="D9E2F3" w:themeFill="accent5" w:themeFillTint="33"/>
            <w:vAlign w:val="center"/>
          </w:tcPr>
          <w:p w:rsidR="00AA4584" w:rsidRPr="00942413" w:rsidP="00895A36" w14:paraId="0E4CA0B1" w14:textId="42AF6CD1">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484</w:t>
            </w:r>
          </w:p>
        </w:tc>
        <w:tc>
          <w:tcPr>
            <w:tcW w:w="459" w:type="pct"/>
            <w:tcBorders>
              <w:right w:val="single" w:sz="8" w:space="0" w:color="E7E6E6" w:themeColor="background2"/>
            </w:tcBorders>
            <w:shd w:val="clear" w:color="auto" w:fill="D9E2F3" w:themeFill="accent5" w:themeFillTint="33"/>
            <w:vAlign w:val="center"/>
          </w:tcPr>
          <w:p w:rsidR="00AA4584" w:rsidRPr="00942413" w:rsidP="00895A36" w14:paraId="2CBD5DE6" w14:textId="5EEE73AD">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1.25</w:t>
            </w:r>
          </w:p>
        </w:tc>
        <w:tc>
          <w:tcPr>
            <w:tcW w:w="459" w:type="pct"/>
            <w:tcBorders>
              <w:right w:val="single" w:sz="8" w:space="0" w:color="E7E6E6" w:themeColor="background2"/>
            </w:tcBorders>
            <w:shd w:val="clear" w:color="auto" w:fill="D9E2F3" w:themeFill="accent5" w:themeFillTint="33"/>
            <w:vAlign w:val="center"/>
          </w:tcPr>
          <w:p w:rsidR="00AA4584" w:rsidRPr="00942413" w:rsidP="00895A36" w14:paraId="77C81D5A" w14:textId="7CD8A74F">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605</w:t>
            </w:r>
          </w:p>
        </w:tc>
        <w:tc>
          <w:tcPr>
            <w:tcW w:w="500" w:type="pct"/>
            <w:tcBorders>
              <w:right w:val="single" w:sz="8" w:space="0" w:color="E7E6E6" w:themeColor="background2"/>
            </w:tcBorders>
            <w:shd w:val="clear" w:color="auto" w:fill="D9E2F3" w:themeFill="accent5" w:themeFillTint="33"/>
            <w:vAlign w:val="center"/>
          </w:tcPr>
          <w:p w:rsidR="00AA4584" w:rsidRPr="00942413" w:rsidP="00895A36" w14:paraId="531AF141" w14:textId="1E977E62">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$28.00</w:t>
            </w:r>
          </w:p>
        </w:tc>
        <w:tc>
          <w:tcPr>
            <w:tcW w:w="502" w:type="pct"/>
            <w:tcBorders>
              <w:right w:val="single" w:sz="8" w:space="0" w:color="E7E6E6" w:themeColor="background2"/>
            </w:tcBorders>
            <w:shd w:val="clear" w:color="auto" w:fill="D9E2F3" w:themeFill="accent5" w:themeFillTint="33"/>
            <w:vAlign w:val="center"/>
          </w:tcPr>
          <w:p w:rsidR="00AA4584" w:rsidRPr="00942413" w:rsidP="00895A36" w14:paraId="4BA62DE5" w14:textId="34D832AB">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$16,940.00</w:t>
            </w:r>
          </w:p>
        </w:tc>
        <w:tc>
          <w:tcPr>
            <w:tcW w:w="500" w:type="pct"/>
            <w:tcBorders>
              <w:right w:val="single" w:sz="8" w:space="0" w:color="E7E6E6" w:themeColor="background2"/>
            </w:tcBorders>
            <w:shd w:val="clear" w:color="auto" w:fill="D9E2F3" w:themeFill="accent5" w:themeFillTint="33"/>
            <w:vAlign w:val="center"/>
          </w:tcPr>
          <w:p w:rsidR="00AA4584" w:rsidRPr="00942413" w:rsidP="00895A36" w14:paraId="413B7785" w14:textId="3CAC681F">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Facilities Info</w:t>
            </w:r>
          </w:p>
        </w:tc>
      </w:tr>
      <w:tr w14:paraId="4964AA35" w14:textId="77777777" w:rsidTr="10138F14">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right w:val="single" w:sz="8" w:space="0" w:color="E7E6E6" w:themeColor="background2"/>
            </w:tcBorders>
            <w:shd w:val="clear" w:color="auto" w:fill="auto"/>
            <w:vAlign w:val="center"/>
          </w:tcPr>
          <w:p w:rsidR="00AA4584" w:rsidRPr="00942413" w:rsidP="00895A36" w14:paraId="38120B6A" w14:textId="70B02569">
            <w:pPr>
              <w:pStyle w:val="BodyText"/>
              <w:jc w:val="center"/>
              <w:rPr>
                <w:rFonts w:ascii="Times New Roman" w:hAnsi="Times New Roman" w:eastAsiaTheme="minorHAnsi" w:cs="Times New Roman"/>
                <w:b/>
                <w:color w:val="292929"/>
                <w:sz w:val="20"/>
                <w:szCs w:val="20"/>
              </w:rPr>
            </w:pPr>
            <w:r w:rsidRPr="00942413">
              <w:rPr>
                <w:rFonts w:ascii="Times New Roman" w:hAnsi="Times New Roman" w:cs="Times New Roman"/>
                <w:b/>
                <w:color w:val="000000"/>
                <w:sz w:val="20"/>
                <w:szCs w:val="20"/>
              </w:rPr>
              <w:t>6-39</w:t>
            </w:r>
          </w:p>
        </w:tc>
        <w:tc>
          <w:tcPr>
            <w:tcW w:w="500" w:type="pct"/>
            <w:tcBorders>
              <w:right w:val="single" w:sz="8" w:space="0" w:color="E7E6E6" w:themeColor="background2"/>
            </w:tcBorders>
            <w:shd w:val="clear" w:color="auto" w:fill="auto"/>
            <w:vAlign w:val="center"/>
          </w:tcPr>
          <w:p w:rsidR="00AA4584" w:rsidRPr="00942413" w:rsidP="00895A36" w14:paraId="274CBDE5" w14:textId="2C95ED2F">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Inspection of Waste Treatment Facilities Cost</w:t>
            </w:r>
          </w:p>
        </w:tc>
        <w:tc>
          <w:tcPr>
            <w:tcW w:w="584" w:type="pct"/>
            <w:tcBorders>
              <w:right w:val="single" w:sz="8" w:space="0" w:color="E7E6E6" w:themeColor="background2"/>
            </w:tcBorders>
            <w:shd w:val="clear" w:color="auto" w:fill="auto"/>
            <w:vAlign w:val="center"/>
          </w:tcPr>
          <w:p w:rsidR="00AA4584" w:rsidRPr="00942413" w:rsidP="00895A36" w14:paraId="461DD29B" w14:textId="651CA562">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23</w:t>
            </w:r>
          </w:p>
        </w:tc>
        <w:tc>
          <w:tcPr>
            <w:tcW w:w="542" w:type="pct"/>
            <w:tcBorders>
              <w:left w:val="single" w:sz="8" w:space="0" w:color="E7E6E6" w:themeColor="background2"/>
              <w:right w:val="single" w:sz="8" w:space="0" w:color="E7E6E6" w:themeColor="background2"/>
            </w:tcBorders>
            <w:shd w:val="clear" w:color="auto" w:fill="auto"/>
            <w:vAlign w:val="center"/>
          </w:tcPr>
          <w:p w:rsidR="00AA4584" w:rsidRPr="00942413" w:rsidP="00895A36" w14:paraId="01256B0A" w14:textId="17018396">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4</w:t>
            </w:r>
          </w:p>
        </w:tc>
        <w:tc>
          <w:tcPr>
            <w:tcW w:w="500" w:type="pct"/>
            <w:tcBorders>
              <w:left w:val="single" w:sz="8" w:space="0" w:color="E7E6E6" w:themeColor="background2"/>
              <w:right w:val="single" w:sz="8" w:space="0" w:color="E7E6E6" w:themeColor="background2"/>
            </w:tcBorders>
            <w:shd w:val="clear" w:color="auto" w:fill="auto"/>
            <w:vAlign w:val="center"/>
          </w:tcPr>
          <w:p w:rsidR="00AA4584" w:rsidRPr="00942413" w:rsidP="00895A36" w14:paraId="1388133C" w14:textId="3021C2F2">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92</w:t>
            </w:r>
          </w:p>
        </w:tc>
        <w:tc>
          <w:tcPr>
            <w:tcW w:w="459" w:type="pct"/>
            <w:tcBorders>
              <w:right w:val="single" w:sz="8" w:space="0" w:color="E7E6E6" w:themeColor="background2"/>
            </w:tcBorders>
            <w:shd w:val="clear" w:color="auto" w:fill="auto"/>
            <w:vAlign w:val="center"/>
          </w:tcPr>
          <w:p w:rsidR="00AA4584" w:rsidRPr="00942413" w:rsidP="00895A36" w14:paraId="6656ABE7" w14:textId="1A409343">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w:t>
            </w:r>
          </w:p>
        </w:tc>
        <w:tc>
          <w:tcPr>
            <w:tcW w:w="459" w:type="pct"/>
            <w:tcBorders>
              <w:right w:val="single" w:sz="8" w:space="0" w:color="E7E6E6" w:themeColor="background2"/>
            </w:tcBorders>
            <w:shd w:val="clear" w:color="auto" w:fill="auto"/>
            <w:vAlign w:val="center"/>
          </w:tcPr>
          <w:p w:rsidR="00AA4584" w:rsidRPr="00942413" w:rsidP="00895A36" w14:paraId="260DB0B9" w14:textId="3A5E208C">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92</w:t>
            </w:r>
          </w:p>
        </w:tc>
        <w:tc>
          <w:tcPr>
            <w:tcW w:w="500" w:type="pct"/>
            <w:tcBorders>
              <w:right w:val="single" w:sz="8" w:space="0" w:color="E7E6E6" w:themeColor="background2"/>
            </w:tcBorders>
            <w:shd w:val="clear" w:color="auto" w:fill="auto"/>
            <w:vAlign w:val="center"/>
          </w:tcPr>
          <w:p w:rsidR="00AA4584" w:rsidRPr="00942413" w:rsidP="00895A36" w14:paraId="7641654C" w14:textId="48135EF8">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$28.00</w:t>
            </w:r>
          </w:p>
        </w:tc>
        <w:tc>
          <w:tcPr>
            <w:tcW w:w="502" w:type="pct"/>
            <w:tcBorders>
              <w:right w:val="single" w:sz="8" w:space="0" w:color="E7E6E6" w:themeColor="background2"/>
            </w:tcBorders>
            <w:shd w:val="clear" w:color="auto" w:fill="auto"/>
            <w:vAlign w:val="center"/>
          </w:tcPr>
          <w:p w:rsidR="00AA4584" w:rsidRPr="00942413" w:rsidP="00895A36" w14:paraId="45D80860" w14:textId="2A2F2E35">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$2,576.00</w:t>
            </w:r>
          </w:p>
        </w:tc>
        <w:tc>
          <w:tcPr>
            <w:tcW w:w="500" w:type="pct"/>
            <w:tcBorders>
              <w:right w:val="single" w:sz="8" w:space="0" w:color="E7E6E6" w:themeColor="background2"/>
            </w:tcBorders>
            <w:vAlign w:val="center"/>
          </w:tcPr>
          <w:p w:rsidR="00AA4584" w:rsidRPr="00942413" w:rsidP="00895A36" w14:paraId="0BC616C8" w14:textId="3D234394">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Facilities Info</w:t>
            </w:r>
          </w:p>
        </w:tc>
      </w:tr>
      <w:tr w14:paraId="7D876194" w14:textId="77777777" w:rsidTr="10138F14">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right w:val="single" w:sz="8" w:space="0" w:color="E7E6E6" w:themeColor="background2"/>
            </w:tcBorders>
            <w:shd w:val="clear" w:color="auto" w:fill="D9E2F3" w:themeFill="accent5" w:themeFillTint="33"/>
            <w:vAlign w:val="center"/>
          </w:tcPr>
          <w:p w:rsidR="00AA4584" w:rsidRPr="00942413" w:rsidP="00895A36" w14:paraId="35E28BE5" w14:textId="30982867">
            <w:pPr>
              <w:pStyle w:val="BodyText"/>
              <w:jc w:val="center"/>
              <w:rPr>
                <w:rFonts w:ascii="Times New Roman" w:hAnsi="Times New Roman" w:eastAsiaTheme="minorHAnsi" w:cs="Times New Roman"/>
                <w:b/>
                <w:color w:val="292929"/>
                <w:sz w:val="20"/>
                <w:szCs w:val="20"/>
              </w:rPr>
            </w:pPr>
            <w:r w:rsidRPr="00942413">
              <w:rPr>
                <w:rFonts w:ascii="Times New Roman" w:hAnsi="Times New Roman" w:cs="Times New Roman"/>
                <w:b/>
                <w:color w:val="000000"/>
                <w:sz w:val="20"/>
                <w:szCs w:val="20"/>
              </w:rPr>
              <w:t>6-38</w:t>
            </w:r>
          </w:p>
        </w:tc>
        <w:tc>
          <w:tcPr>
            <w:tcW w:w="500" w:type="pct"/>
            <w:tcBorders>
              <w:right w:val="single" w:sz="8" w:space="0" w:color="E7E6E6" w:themeColor="background2"/>
            </w:tcBorders>
            <w:shd w:val="clear" w:color="auto" w:fill="D9E2F3" w:themeFill="accent5" w:themeFillTint="33"/>
            <w:vAlign w:val="center"/>
          </w:tcPr>
          <w:p w:rsidR="00AA4584" w:rsidRPr="00942413" w:rsidP="00895A36" w14:paraId="4F1DA576" w14:textId="79BA96F4">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Inspection of Water Supply Facilities</w:t>
            </w:r>
          </w:p>
        </w:tc>
        <w:tc>
          <w:tcPr>
            <w:tcW w:w="584" w:type="pct"/>
            <w:tcBorders>
              <w:right w:val="single" w:sz="8" w:space="0" w:color="E7E6E6" w:themeColor="background2"/>
            </w:tcBorders>
            <w:shd w:val="clear" w:color="auto" w:fill="D9E2F3" w:themeFill="accent5" w:themeFillTint="33"/>
            <w:vAlign w:val="center"/>
          </w:tcPr>
          <w:p w:rsidR="00AA4584" w:rsidRPr="00942413" w:rsidP="00895A36" w14:paraId="3F616E78" w14:textId="6F0C601F">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23</w:t>
            </w:r>
          </w:p>
        </w:tc>
        <w:tc>
          <w:tcPr>
            <w:tcW w:w="542" w:type="pct"/>
            <w:tcBorders>
              <w:left w:val="single" w:sz="8" w:space="0" w:color="E7E6E6" w:themeColor="background2"/>
              <w:right w:val="single" w:sz="8" w:space="0" w:color="E7E6E6" w:themeColor="background2"/>
            </w:tcBorders>
            <w:shd w:val="clear" w:color="auto" w:fill="D9E2F3" w:themeFill="accent5" w:themeFillTint="33"/>
            <w:vAlign w:val="center"/>
          </w:tcPr>
          <w:p w:rsidR="00AA4584" w:rsidRPr="00942413" w:rsidP="00895A36" w14:paraId="17D7B9D4" w14:textId="48D0804B">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4</w:t>
            </w:r>
          </w:p>
        </w:tc>
        <w:tc>
          <w:tcPr>
            <w:tcW w:w="500" w:type="pct"/>
            <w:tcBorders>
              <w:left w:val="single" w:sz="8" w:space="0" w:color="E7E6E6" w:themeColor="background2"/>
              <w:right w:val="single" w:sz="8" w:space="0" w:color="E7E6E6" w:themeColor="background2"/>
            </w:tcBorders>
            <w:shd w:val="clear" w:color="auto" w:fill="D9E2F3" w:themeFill="accent5" w:themeFillTint="33"/>
            <w:vAlign w:val="center"/>
          </w:tcPr>
          <w:p w:rsidR="00AA4584" w:rsidRPr="00942413" w:rsidP="00895A36" w14:paraId="4A00B163" w14:textId="01D6A0FB">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92</w:t>
            </w:r>
          </w:p>
        </w:tc>
        <w:tc>
          <w:tcPr>
            <w:tcW w:w="459" w:type="pct"/>
            <w:tcBorders>
              <w:right w:val="single" w:sz="8" w:space="0" w:color="E7E6E6" w:themeColor="background2"/>
            </w:tcBorders>
            <w:shd w:val="clear" w:color="auto" w:fill="D9E2F3" w:themeFill="accent5" w:themeFillTint="33"/>
            <w:vAlign w:val="center"/>
          </w:tcPr>
          <w:p w:rsidR="00AA4584" w:rsidRPr="00942413" w:rsidP="00895A36" w14:paraId="17A205B9" w14:textId="21EA6798">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w:t>
            </w:r>
          </w:p>
        </w:tc>
        <w:tc>
          <w:tcPr>
            <w:tcW w:w="459" w:type="pct"/>
            <w:tcBorders>
              <w:right w:val="single" w:sz="8" w:space="0" w:color="E7E6E6" w:themeColor="background2"/>
            </w:tcBorders>
            <w:shd w:val="clear" w:color="auto" w:fill="D9E2F3" w:themeFill="accent5" w:themeFillTint="33"/>
            <w:vAlign w:val="center"/>
          </w:tcPr>
          <w:p w:rsidR="00AA4584" w:rsidRPr="00942413" w:rsidP="00895A36" w14:paraId="3DC24D1E" w14:textId="389504B8">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92</w:t>
            </w:r>
          </w:p>
        </w:tc>
        <w:tc>
          <w:tcPr>
            <w:tcW w:w="500" w:type="pct"/>
            <w:tcBorders>
              <w:right w:val="single" w:sz="8" w:space="0" w:color="E7E6E6" w:themeColor="background2"/>
            </w:tcBorders>
            <w:shd w:val="clear" w:color="auto" w:fill="D9E2F3" w:themeFill="accent5" w:themeFillTint="33"/>
            <w:vAlign w:val="center"/>
          </w:tcPr>
          <w:p w:rsidR="00AA4584" w:rsidRPr="00942413" w:rsidP="00895A36" w14:paraId="6215599A" w14:textId="47E2D0CC">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$28.00</w:t>
            </w:r>
          </w:p>
        </w:tc>
        <w:tc>
          <w:tcPr>
            <w:tcW w:w="502" w:type="pct"/>
            <w:tcBorders>
              <w:right w:val="single" w:sz="8" w:space="0" w:color="E7E6E6" w:themeColor="background2"/>
            </w:tcBorders>
            <w:shd w:val="clear" w:color="auto" w:fill="D9E2F3" w:themeFill="accent5" w:themeFillTint="33"/>
            <w:vAlign w:val="center"/>
          </w:tcPr>
          <w:p w:rsidR="00AA4584" w:rsidRPr="00942413" w:rsidP="00895A36" w14:paraId="681B63C0" w14:textId="637106A9">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$2,576.00</w:t>
            </w:r>
          </w:p>
        </w:tc>
        <w:tc>
          <w:tcPr>
            <w:tcW w:w="500" w:type="pct"/>
            <w:tcBorders>
              <w:right w:val="single" w:sz="8" w:space="0" w:color="E7E6E6" w:themeColor="background2"/>
            </w:tcBorders>
            <w:shd w:val="clear" w:color="auto" w:fill="D9E2F3" w:themeFill="accent5" w:themeFillTint="33"/>
            <w:vAlign w:val="center"/>
          </w:tcPr>
          <w:p w:rsidR="00AA4584" w:rsidRPr="00942413" w:rsidP="00895A36" w14:paraId="7DCEB1C9" w14:textId="0CE46833">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Facilities Info</w:t>
            </w:r>
          </w:p>
        </w:tc>
      </w:tr>
      <w:tr w14:paraId="7EC06441" w14:textId="77777777" w:rsidTr="10138F14">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right w:val="single" w:sz="8" w:space="0" w:color="E7E6E6" w:themeColor="background2"/>
            </w:tcBorders>
            <w:shd w:val="clear" w:color="auto" w:fill="auto"/>
            <w:vAlign w:val="center"/>
          </w:tcPr>
          <w:p w:rsidR="001B79A3" w:rsidRPr="00942413" w:rsidP="00895A36" w14:paraId="4DB76AD1" w14:textId="634FC3D0">
            <w:pPr>
              <w:pStyle w:val="BodyText"/>
              <w:jc w:val="center"/>
              <w:rPr>
                <w:rFonts w:ascii="Times New Roman" w:hAnsi="Times New Roman" w:eastAsiaTheme="minorHAnsi" w:cs="Times New Roman"/>
                <w:b/>
                <w:color w:val="292929"/>
                <w:sz w:val="20"/>
                <w:szCs w:val="20"/>
              </w:rPr>
            </w:pPr>
            <w:r>
              <w:rPr>
                <w:rFonts w:ascii="Times New Roman" w:hAnsi="Times New Roman" w:eastAsiaTheme="minorHAnsi" w:cs="Times New Roman"/>
                <w:b/>
                <w:color w:val="292929"/>
                <w:sz w:val="20"/>
                <w:szCs w:val="20"/>
              </w:rPr>
              <w:t>9221</w:t>
            </w:r>
          </w:p>
        </w:tc>
        <w:tc>
          <w:tcPr>
            <w:tcW w:w="500" w:type="pct"/>
            <w:tcBorders>
              <w:right w:val="single" w:sz="8" w:space="0" w:color="E7E6E6" w:themeColor="background2"/>
            </w:tcBorders>
            <w:shd w:val="clear" w:color="auto" w:fill="auto"/>
            <w:vAlign w:val="center"/>
          </w:tcPr>
          <w:p w:rsidR="001B79A3" w:rsidRPr="00942413" w:rsidP="00895A36" w14:paraId="1089BE1A" w14:textId="09CD0600">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Construction and Rehab Report (CRA)</w:t>
            </w:r>
          </w:p>
        </w:tc>
        <w:tc>
          <w:tcPr>
            <w:tcW w:w="584" w:type="pct"/>
            <w:tcBorders>
              <w:right w:val="single" w:sz="8" w:space="0" w:color="E7E6E6" w:themeColor="background2"/>
            </w:tcBorders>
            <w:shd w:val="clear" w:color="auto" w:fill="auto"/>
            <w:vAlign w:val="center"/>
          </w:tcPr>
          <w:p w:rsidR="001B79A3" w:rsidRPr="00942413" w:rsidP="00895A36" w14:paraId="0F4EADAF" w14:textId="4F341E63">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121</w:t>
            </w:r>
          </w:p>
        </w:tc>
        <w:tc>
          <w:tcPr>
            <w:tcW w:w="542" w:type="pct"/>
            <w:tcBorders>
              <w:left w:val="single" w:sz="8" w:space="0" w:color="E7E6E6" w:themeColor="background2"/>
              <w:right w:val="single" w:sz="8" w:space="0" w:color="E7E6E6" w:themeColor="background2"/>
            </w:tcBorders>
            <w:shd w:val="clear" w:color="auto" w:fill="auto"/>
            <w:vAlign w:val="center"/>
          </w:tcPr>
          <w:p w:rsidR="001B79A3" w:rsidRPr="00942413" w:rsidP="00895A36" w14:paraId="5869DBEE" w14:textId="28435553">
            <w:pPr>
              <w:pStyle w:val="BodyText"/>
              <w:jc w:val="center"/>
              <w:rPr>
                <w:rFonts w:ascii="Times New Roman" w:hAnsi="Times New Roman" w:eastAsiaTheme="minorHAnsi" w:cs="Times New Roman"/>
                <w:sz w:val="20"/>
                <w:szCs w:val="20"/>
              </w:rPr>
            </w:pPr>
            <w:r>
              <w:rPr>
                <w:rFonts w:ascii="Times New Roman" w:hAnsi="Times New Roman" w:eastAsiaTheme="minorHAnsi" w:cs="Times New Roman"/>
                <w:sz w:val="20"/>
                <w:szCs w:val="20"/>
              </w:rPr>
              <w:t>4</w:t>
            </w:r>
          </w:p>
        </w:tc>
        <w:tc>
          <w:tcPr>
            <w:tcW w:w="500" w:type="pct"/>
            <w:tcBorders>
              <w:left w:val="single" w:sz="8" w:space="0" w:color="E7E6E6" w:themeColor="background2"/>
              <w:right w:val="single" w:sz="8" w:space="0" w:color="E7E6E6" w:themeColor="background2"/>
            </w:tcBorders>
            <w:shd w:val="clear" w:color="auto" w:fill="auto"/>
            <w:vAlign w:val="center"/>
          </w:tcPr>
          <w:p w:rsidR="001B79A3" w:rsidRPr="00942413" w:rsidP="00895A36" w14:paraId="70270CA1" w14:textId="1D7EAA7D">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484</w:t>
            </w:r>
          </w:p>
        </w:tc>
        <w:tc>
          <w:tcPr>
            <w:tcW w:w="459" w:type="pct"/>
            <w:tcBorders>
              <w:right w:val="single" w:sz="8" w:space="0" w:color="E7E6E6" w:themeColor="background2"/>
            </w:tcBorders>
            <w:shd w:val="clear" w:color="auto" w:fill="auto"/>
            <w:vAlign w:val="center"/>
          </w:tcPr>
          <w:p w:rsidR="001B79A3" w:rsidRPr="00942413" w:rsidP="00895A36" w14:paraId="251C6E28" w14:textId="1F5F2DD1">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w:t>
            </w:r>
          </w:p>
        </w:tc>
        <w:tc>
          <w:tcPr>
            <w:tcW w:w="459" w:type="pct"/>
            <w:tcBorders>
              <w:right w:val="single" w:sz="8" w:space="0" w:color="E7E6E6" w:themeColor="background2"/>
            </w:tcBorders>
            <w:shd w:val="clear" w:color="auto" w:fill="auto"/>
            <w:vAlign w:val="center"/>
          </w:tcPr>
          <w:p w:rsidR="001B79A3" w:rsidRPr="00942413" w:rsidP="00895A36" w14:paraId="4EBABD23" w14:textId="216D6B71">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968</w:t>
            </w:r>
          </w:p>
        </w:tc>
        <w:tc>
          <w:tcPr>
            <w:tcW w:w="500" w:type="pct"/>
            <w:tcBorders>
              <w:right w:val="single" w:sz="8" w:space="0" w:color="E7E6E6" w:themeColor="background2"/>
            </w:tcBorders>
            <w:shd w:val="clear" w:color="auto" w:fill="auto"/>
            <w:vAlign w:val="center"/>
          </w:tcPr>
          <w:p w:rsidR="001B79A3" w:rsidRPr="00942413" w:rsidP="00895A36" w14:paraId="6CF6C1ED" w14:textId="7DBF9095">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$28.00</w:t>
            </w:r>
          </w:p>
        </w:tc>
        <w:tc>
          <w:tcPr>
            <w:tcW w:w="502" w:type="pct"/>
            <w:tcBorders>
              <w:right w:val="single" w:sz="8" w:space="0" w:color="E7E6E6" w:themeColor="background2"/>
            </w:tcBorders>
            <w:shd w:val="clear" w:color="auto" w:fill="auto"/>
            <w:vAlign w:val="center"/>
          </w:tcPr>
          <w:p w:rsidR="001B79A3" w:rsidRPr="00942413" w:rsidP="00895A36" w14:paraId="517A959C" w14:textId="391AAFB9">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$27,104.00</w:t>
            </w:r>
          </w:p>
        </w:tc>
        <w:tc>
          <w:tcPr>
            <w:tcW w:w="500" w:type="pct"/>
            <w:tcBorders>
              <w:right w:val="single" w:sz="8" w:space="0" w:color="E7E6E6" w:themeColor="background2"/>
            </w:tcBorders>
            <w:vAlign w:val="center"/>
          </w:tcPr>
          <w:p w:rsidR="001B79A3" w:rsidRPr="00942413" w:rsidP="00895A36" w14:paraId="66CA6CE4" w14:textId="1CD4FCAD">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Plans &amp; Reports</w:t>
            </w:r>
          </w:p>
        </w:tc>
      </w:tr>
      <w:tr w14:paraId="149EE0C2" w14:textId="77777777" w:rsidTr="10138F14">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right w:val="single" w:sz="8" w:space="0" w:color="E7E6E6" w:themeColor="background2"/>
            </w:tcBorders>
            <w:shd w:val="clear" w:color="auto" w:fill="D9E2F3" w:themeFill="accent5" w:themeFillTint="33"/>
            <w:vAlign w:val="center"/>
          </w:tcPr>
          <w:p w:rsidR="001B79A3" w:rsidRPr="00942413" w:rsidP="00895A36" w14:paraId="7EE9D19F" w14:textId="75DD632F">
            <w:pPr>
              <w:pStyle w:val="BodyText"/>
              <w:jc w:val="center"/>
              <w:rPr>
                <w:rFonts w:ascii="Times New Roman" w:hAnsi="Times New Roman" w:eastAsiaTheme="minorHAnsi" w:cs="Times New Roman"/>
                <w:b/>
                <w:color w:val="292929"/>
                <w:sz w:val="20"/>
                <w:szCs w:val="20"/>
              </w:rPr>
            </w:pPr>
            <w:r>
              <w:rPr>
                <w:rFonts w:ascii="Times New Roman" w:hAnsi="Times New Roman" w:eastAsiaTheme="minorHAnsi" w:cs="Times New Roman"/>
                <w:b/>
                <w:color w:val="292929"/>
                <w:sz w:val="20"/>
                <w:szCs w:val="20"/>
              </w:rPr>
              <w:t>9220</w:t>
            </w:r>
          </w:p>
        </w:tc>
        <w:tc>
          <w:tcPr>
            <w:tcW w:w="500" w:type="pct"/>
            <w:tcBorders>
              <w:right w:val="single" w:sz="8" w:space="0" w:color="E7E6E6" w:themeColor="background2"/>
            </w:tcBorders>
            <w:shd w:val="clear" w:color="auto" w:fill="D9E2F3" w:themeFill="accent5" w:themeFillTint="33"/>
            <w:vAlign w:val="center"/>
          </w:tcPr>
          <w:p w:rsidR="001B79A3" w:rsidRPr="00942413" w:rsidP="00895A36" w14:paraId="6B1BAF6E" w14:textId="2C04C276">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Center Preventive Maintenance Plan (</w:t>
            </w:r>
            <w:r w:rsidR="00056C6D">
              <w:rPr>
                <w:rFonts w:ascii="Times New Roman" w:hAnsi="Times New Roman" w:cs="Times New Roman"/>
                <w:color w:val="000000"/>
                <w:sz w:val="20"/>
                <w:szCs w:val="20"/>
              </w:rPr>
              <w:t>PMP</w:t>
            </w:r>
            <w:r w:rsidRPr="00942413">
              <w:rPr>
                <w:rFonts w:ascii="Times New Roman" w:hAnsi="Times New Roman" w:cs="Times New Roman"/>
                <w:color w:val="000000"/>
                <w:sz w:val="20"/>
                <w:szCs w:val="20"/>
              </w:rPr>
              <w:t>)</w:t>
            </w:r>
          </w:p>
        </w:tc>
        <w:tc>
          <w:tcPr>
            <w:tcW w:w="584" w:type="pct"/>
            <w:tcBorders>
              <w:right w:val="single" w:sz="8" w:space="0" w:color="E7E6E6" w:themeColor="background2"/>
            </w:tcBorders>
            <w:shd w:val="clear" w:color="auto" w:fill="D9E2F3" w:themeFill="accent5" w:themeFillTint="33"/>
            <w:vAlign w:val="center"/>
          </w:tcPr>
          <w:p w:rsidR="001B79A3" w:rsidRPr="00942413" w:rsidP="00895A36" w14:paraId="2025F3BE" w14:textId="4FD40EF8">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121</w:t>
            </w:r>
          </w:p>
        </w:tc>
        <w:tc>
          <w:tcPr>
            <w:tcW w:w="542" w:type="pct"/>
            <w:tcBorders>
              <w:left w:val="single" w:sz="8" w:space="0" w:color="E7E6E6" w:themeColor="background2"/>
              <w:right w:val="single" w:sz="8" w:space="0" w:color="E7E6E6" w:themeColor="background2"/>
            </w:tcBorders>
            <w:shd w:val="clear" w:color="auto" w:fill="D9E2F3" w:themeFill="accent5" w:themeFillTint="33"/>
            <w:vAlign w:val="center"/>
          </w:tcPr>
          <w:p w:rsidR="001B79A3" w:rsidRPr="00942413" w:rsidP="00895A36" w14:paraId="6B047F56" w14:textId="154F13DE">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1</w:t>
            </w:r>
          </w:p>
        </w:tc>
        <w:tc>
          <w:tcPr>
            <w:tcW w:w="500" w:type="pct"/>
            <w:tcBorders>
              <w:left w:val="single" w:sz="8" w:space="0" w:color="E7E6E6" w:themeColor="background2"/>
              <w:right w:val="single" w:sz="8" w:space="0" w:color="E7E6E6" w:themeColor="background2"/>
            </w:tcBorders>
            <w:shd w:val="clear" w:color="auto" w:fill="D9E2F3" w:themeFill="accent5" w:themeFillTint="33"/>
            <w:vAlign w:val="center"/>
          </w:tcPr>
          <w:p w:rsidR="001B79A3" w:rsidRPr="00942413" w:rsidP="00895A36" w14:paraId="2695F2BD" w14:textId="15B9E1F9">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121</w:t>
            </w:r>
          </w:p>
        </w:tc>
        <w:tc>
          <w:tcPr>
            <w:tcW w:w="459" w:type="pct"/>
            <w:tcBorders>
              <w:right w:val="single" w:sz="8" w:space="0" w:color="E7E6E6" w:themeColor="background2"/>
            </w:tcBorders>
            <w:shd w:val="clear" w:color="auto" w:fill="D9E2F3" w:themeFill="accent5" w:themeFillTint="33"/>
            <w:vAlign w:val="center"/>
          </w:tcPr>
          <w:p w:rsidR="001B79A3" w:rsidRPr="00942413" w:rsidP="00895A36" w14:paraId="618E1719" w14:textId="171EDB63">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w:t>
            </w:r>
          </w:p>
        </w:tc>
        <w:tc>
          <w:tcPr>
            <w:tcW w:w="459" w:type="pct"/>
            <w:tcBorders>
              <w:right w:val="single" w:sz="8" w:space="0" w:color="E7E6E6" w:themeColor="background2"/>
            </w:tcBorders>
            <w:shd w:val="clear" w:color="auto" w:fill="D9E2F3" w:themeFill="accent5" w:themeFillTint="33"/>
            <w:vAlign w:val="center"/>
          </w:tcPr>
          <w:p w:rsidR="001B79A3" w:rsidRPr="00942413" w:rsidP="00895A36" w14:paraId="2318FD24" w14:textId="15D314D9">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242</w:t>
            </w:r>
          </w:p>
        </w:tc>
        <w:tc>
          <w:tcPr>
            <w:tcW w:w="500" w:type="pct"/>
            <w:tcBorders>
              <w:right w:val="single" w:sz="8" w:space="0" w:color="E7E6E6" w:themeColor="background2"/>
            </w:tcBorders>
            <w:shd w:val="clear" w:color="auto" w:fill="D9E2F3" w:themeFill="accent5" w:themeFillTint="33"/>
            <w:vAlign w:val="center"/>
          </w:tcPr>
          <w:p w:rsidR="001B79A3" w:rsidRPr="00942413" w:rsidP="00895A36" w14:paraId="10B40681" w14:textId="5DD37EEE">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$28.00</w:t>
            </w:r>
          </w:p>
        </w:tc>
        <w:tc>
          <w:tcPr>
            <w:tcW w:w="502" w:type="pct"/>
            <w:tcBorders>
              <w:right w:val="single" w:sz="8" w:space="0" w:color="E7E6E6" w:themeColor="background2"/>
            </w:tcBorders>
            <w:shd w:val="clear" w:color="auto" w:fill="D9E2F3" w:themeFill="accent5" w:themeFillTint="33"/>
            <w:vAlign w:val="center"/>
          </w:tcPr>
          <w:p w:rsidR="001B79A3" w:rsidRPr="00942413" w:rsidP="00895A36" w14:paraId="656A2DB8" w14:textId="15B94FD9">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$6,776.00</w:t>
            </w:r>
          </w:p>
        </w:tc>
        <w:tc>
          <w:tcPr>
            <w:tcW w:w="500" w:type="pct"/>
            <w:tcBorders>
              <w:right w:val="single" w:sz="8" w:space="0" w:color="E7E6E6" w:themeColor="background2"/>
            </w:tcBorders>
            <w:shd w:val="clear" w:color="auto" w:fill="D9E2F3" w:themeFill="accent5" w:themeFillTint="33"/>
            <w:vAlign w:val="center"/>
          </w:tcPr>
          <w:p w:rsidR="001B79A3" w:rsidRPr="00942413" w:rsidP="00895A36" w14:paraId="3568E827" w14:textId="1AA2ACC1">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Plans &amp; Reports</w:t>
            </w:r>
          </w:p>
        </w:tc>
      </w:tr>
      <w:tr w14:paraId="4C17D57E" w14:textId="77777777" w:rsidTr="10138F14">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right w:val="single" w:sz="8" w:space="0" w:color="E7E6E6" w:themeColor="background2"/>
            </w:tcBorders>
            <w:shd w:val="clear" w:color="auto" w:fill="auto"/>
            <w:vAlign w:val="center"/>
          </w:tcPr>
          <w:p w:rsidR="00244683" w:rsidRPr="00942413" w:rsidP="00117AED" w14:paraId="2134D580" w14:textId="4E589E7E">
            <w:pPr>
              <w:pStyle w:val="BodyText"/>
              <w:spacing w:line="259" w:lineRule="auto"/>
              <w:jc w:val="center"/>
              <w:rPr>
                <w:rFonts w:ascii="Times New Roman" w:hAnsi="Times New Roman" w:eastAsiaTheme="minorEastAsia" w:cs="Times New Roman"/>
                <w:b/>
                <w:bCs/>
                <w:color w:val="292929"/>
                <w:sz w:val="20"/>
                <w:szCs w:val="20"/>
              </w:rPr>
            </w:pPr>
            <w:r w:rsidRPr="10138F14">
              <w:rPr>
                <w:rFonts w:ascii="Times New Roman" w:hAnsi="Times New Roman" w:eastAsiaTheme="minorEastAsia" w:cs="Times New Roman"/>
                <w:b/>
                <w:bCs/>
                <w:color w:val="292929"/>
                <w:sz w:val="20"/>
                <w:szCs w:val="20"/>
              </w:rPr>
              <w:t>328</w:t>
            </w:r>
          </w:p>
        </w:tc>
        <w:tc>
          <w:tcPr>
            <w:tcW w:w="500" w:type="pct"/>
            <w:tcBorders>
              <w:right w:val="single" w:sz="8" w:space="0" w:color="E7E6E6" w:themeColor="background2"/>
            </w:tcBorders>
            <w:shd w:val="clear" w:color="auto" w:fill="auto"/>
            <w:vAlign w:val="center"/>
          </w:tcPr>
          <w:p w:rsidR="00244683" w:rsidRPr="00942413" w:rsidP="00895A36" w14:paraId="02EF5EEE" w14:textId="3ED34D9B">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Property Inventory</w:t>
            </w:r>
          </w:p>
        </w:tc>
        <w:tc>
          <w:tcPr>
            <w:tcW w:w="584" w:type="pct"/>
            <w:tcBorders>
              <w:right w:val="single" w:sz="8" w:space="0" w:color="E7E6E6" w:themeColor="background2"/>
            </w:tcBorders>
            <w:shd w:val="clear" w:color="auto" w:fill="auto"/>
            <w:vAlign w:val="center"/>
          </w:tcPr>
          <w:p w:rsidR="00244683" w:rsidRPr="00942413" w:rsidP="00895A36" w14:paraId="34197241" w14:textId="0E442DF1">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121</w:t>
            </w:r>
          </w:p>
        </w:tc>
        <w:tc>
          <w:tcPr>
            <w:tcW w:w="542" w:type="pct"/>
            <w:tcBorders>
              <w:left w:val="single" w:sz="8" w:space="0" w:color="E7E6E6" w:themeColor="background2"/>
              <w:right w:val="single" w:sz="8" w:space="0" w:color="E7E6E6" w:themeColor="background2"/>
            </w:tcBorders>
            <w:shd w:val="clear" w:color="auto" w:fill="auto"/>
            <w:vAlign w:val="center"/>
          </w:tcPr>
          <w:p w:rsidR="00244683" w:rsidRPr="00942413" w:rsidP="00895A36" w14:paraId="4F40FE62" w14:textId="68A33AF5">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12</w:t>
            </w:r>
          </w:p>
        </w:tc>
        <w:tc>
          <w:tcPr>
            <w:tcW w:w="500" w:type="pct"/>
            <w:tcBorders>
              <w:left w:val="single" w:sz="8" w:space="0" w:color="E7E6E6" w:themeColor="background2"/>
              <w:right w:val="single" w:sz="8" w:space="0" w:color="E7E6E6" w:themeColor="background2"/>
            </w:tcBorders>
            <w:shd w:val="clear" w:color="auto" w:fill="auto"/>
            <w:vAlign w:val="center"/>
          </w:tcPr>
          <w:p w:rsidR="00244683" w:rsidRPr="00942413" w:rsidP="00895A36" w14:paraId="0B6BCD1F" w14:textId="5919C2FC">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1,452</w:t>
            </w:r>
          </w:p>
        </w:tc>
        <w:tc>
          <w:tcPr>
            <w:tcW w:w="459" w:type="pct"/>
            <w:tcBorders>
              <w:right w:val="single" w:sz="8" w:space="0" w:color="E7E6E6" w:themeColor="background2"/>
            </w:tcBorders>
            <w:shd w:val="clear" w:color="auto" w:fill="auto"/>
            <w:vAlign w:val="center"/>
          </w:tcPr>
          <w:p w:rsidR="00244683" w:rsidRPr="00942413" w:rsidP="00895A36" w14:paraId="41A8D7BB" w14:textId="4C5A32A9">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1</w:t>
            </w:r>
          </w:p>
        </w:tc>
        <w:tc>
          <w:tcPr>
            <w:tcW w:w="459" w:type="pct"/>
            <w:tcBorders>
              <w:right w:val="single" w:sz="8" w:space="0" w:color="E7E6E6" w:themeColor="background2"/>
            </w:tcBorders>
            <w:shd w:val="clear" w:color="auto" w:fill="auto"/>
            <w:vAlign w:val="center"/>
          </w:tcPr>
          <w:p w:rsidR="00244683" w:rsidRPr="00942413" w:rsidP="00895A36" w14:paraId="056906FD" w14:textId="3B565390">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1,452</w:t>
            </w:r>
          </w:p>
        </w:tc>
        <w:tc>
          <w:tcPr>
            <w:tcW w:w="500" w:type="pct"/>
            <w:tcBorders>
              <w:right w:val="single" w:sz="8" w:space="0" w:color="E7E6E6" w:themeColor="background2"/>
            </w:tcBorders>
            <w:shd w:val="clear" w:color="auto" w:fill="auto"/>
            <w:vAlign w:val="center"/>
          </w:tcPr>
          <w:p w:rsidR="00244683" w:rsidRPr="00942413" w:rsidP="00895A36" w14:paraId="293DDA86" w14:textId="79D090CD">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$28.00</w:t>
            </w:r>
          </w:p>
        </w:tc>
        <w:tc>
          <w:tcPr>
            <w:tcW w:w="502" w:type="pct"/>
            <w:tcBorders>
              <w:right w:val="single" w:sz="8" w:space="0" w:color="E7E6E6" w:themeColor="background2"/>
            </w:tcBorders>
            <w:shd w:val="clear" w:color="auto" w:fill="auto"/>
            <w:vAlign w:val="center"/>
          </w:tcPr>
          <w:p w:rsidR="00244683" w:rsidRPr="00942413" w:rsidP="00895A36" w14:paraId="44F50C83" w14:textId="51501257">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$40,656.00</w:t>
            </w:r>
          </w:p>
        </w:tc>
        <w:tc>
          <w:tcPr>
            <w:tcW w:w="500" w:type="pct"/>
            <w:tcBorders>
              <w:right w:val="single" w:sz="8" w:space="0" w:color="E7E6E6" w:themeColor="background2"/>
            </w:tcBorders>
            <w:shd w:val="clear" w:color="auto" w:fill="auto"/>
            <w:vAlign w:val="center"/>
          </w:tcPr>
          <w:p w:rsidR="00244683" w:rsidRPr="00942413" w:rsidP="00895A36" w14:paraId="07EDE286" w14:textId="0ADDB136">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Plans &amp; Reports</w:t>
            </w:r>
          </w:p>
        </w:tc>
      </w:tr>
      <w:tr w14:paraId="5F716C73" w14:textId="77777777" w:rsidTr="10138F14">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bottom w:val="single" w:sz="4" w:space="0" w:color="E7E6E6" w:themeColor="background2"/>
              <w:right w:val="single" w:sz="8" w:space="0" w:color="E7E6E6" w:themeColor="background2"/>
            </w:tcBorders>
            <w:shd w:val="clear" w:color="auto" w:fill="FEF2CC" w:themeFill="accent4" w:themeFillTint="33"/>
            <w:vAlign w:val="center"/>
          </w:tcPr>
          <w:p w:rsidR="004D7C38" w:rsidRPr="00942413" w:rsidP="00895A36" w14:paraId="46C5919D" w14:textId="0B53F15C">
            <w:pPr>
              <w:pStyle w:val="BodyText"/>
              <w:jc w:val="center"/>
              <w:rPr>
                <w:rFonts w:ascii="Times New Roman" w:hAnsi="Times New Roman" w:eastAsiaTheme="minorHAnsi" w:cs="Times New Roman"/>
                <w:b/>
                <w:color w:val="292929"/>
                <w:sz w:val="20"/>
                <w:szCs w:val="20"/>
              </w:rPr>
            </w:pPr>
            <w:r w:rsidRPr="00942413">
              <w:rPr>
                <w:rFonts w:ascii="Times New Roman" w:hAnsi="Times New Roman" w:eastAsiaTheme="minorHAnsi" w:cs="Times New Roman"/>
                <w:b/>
                <w:color w:val="292929"/>
                <w:sz w:val="20"/>
                <w:szCs w:val="20"/>
              </w:rPr>
              <w:t>Total</w:t>
            </w:r>
          </w:p>
        </w:tc>
        <w:tc>
          <w:tcPr>
            <w:tcW w:w="500" w:type="pct"/>
            <w:tcBorders>
              <w:bottom w:val="single" w:sz="4" w:space="0" w:color="E7E6E6" w:themeColor="background2"/>
              <w:right w:val="single" w:sz="8" w:space="0" w:color="E7E6E6" w:themeColor="background2"/>
            </w:tcBorders>
            <w:shd w:val="clear" w:color="auto" w:fill="FEF2CC" w:themeFill="accent4" w:themeFillTint="33"/>
            <w:vAlign w:val="center"/>
          </w:tcPr>
          <w:p w:rsidR="004D7C38" w:rsidRPr="00942413" w:rsidP="00895A36" w14:paraId="247003FC" w14:textId="43A10C4A">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w:t>
            </w:r>
          </w:p>
        </w:tc>
        <w:tc>
          <w:tcPr>
            <w:tcW w:w="584" w:type="pct"/>
            <w:tcBorders>
              <w:bottom w:val="single" w:sz="4" w:space="0" w:color="E7E6E6" w:themeColor="background2"/>
              <w:right w:val="single" w:sz="8" w:space="0" w:color="E7E6E6" w:themeColor="background2"/>
            </w:tcBorders>
            <w:shd w:val="clear" w:color="auto" w:fill="FEF2CC" w:themeFill="accent4" w:themeFillTint="33"/>
            <w:vAlign w:val="center"/>
          </w:tcPr>
          <w:p w:rsidR="004D7C38" w:rsidRPr="00942413" w:rsidP="00895A36" w14:paraId="7855AD1D" w14:textId="171D26A2">
            <w:pPr>
              <w:pStyle w:val="BodyText"/>
              <w:jc w:val="center"/>
              <w:rPr>
                <w:rFonts w:ascii="Times New Roman" w:hAnsi="Times New Roman" w:cs="Times New Roman"/>
                <w:b/>
                <w:color w:val="000000"/>
                <w:sz w:val="20"/>
                <w:szCs w:val="20"/>
              </w:rPr>
            </w:pPr>
            <w:r>
              <w:rPr>
                <w:rFonts w:ascii="Times New Roman" w:hAnsi="Times New Roman" w:cs="Times New Roman"/>
                <w:b/>
                <w:color w:val="000000"/>
                <w:sz w:val="20"/>
                <w:szCs w:val="20"/>
              </w:rPr>
              <w:t>651</w:t>
            </w:r>
          </w:p>
        </w:tc>
        <w:tc>
          <w:tcPr>
            <w:tcW w:w="542" w:type="pct"/>
            <w:tcBorders>
              <w:left w:val="single" w:sz="8" w:space="0" w:color="E7E6E6" w:themeColor="background2"/>
              <w:bottom w:val="single" w:sz="4" w:space="0" w:color="E7E6E6" w:themeColor="background2"/>
              <w:right w:val="single" w:sz="8" w:space="0" w:color="E7E6E6" w:themeColor="background2"/>
            </w:tcBorders>
            <w:shd w:val="clear" w:color="auto" w:fill="FEF2CC" w:themeFill="accent4" w:themeFillTint="33"/>
            <w:vAlign w:val="center"/>
          </w:tcPr>
          <w:p w:rsidR="004D7C38" w:rsidRPr="00942413" w:rsidP="00117AED" w14:paraId="09DF382F" w14:textId="38C52549">
            <w:pPr>
              <w:pStyle w:val="BodyText"/>
              <w:spacing w:line="259" w:lineRule="auto"/>
              <w:jc w:val="center"/>
              <w:rPr>
                <w:rFonts w:ascii="Times New Roman" w:hAnsi="Times New Roman" w:cs="Times New Roman"/>
                <w:b/>
                <w:bCs/>
                <w:color w:val="000000" w:themeColor="text1"/>
                <w:sz w:val="20"/>
                <w:szCs w:val="20"/>
              </w:rPr>
            </w:pPr>
            <w:r w:rsidRPr="21DBC638">
              <w:rPr>
                <w:rFonts w:ascii="Times New Roman" w:hAnsi="Times New Roman" w:cs="Times New Roman"/>
                <w:b/>
                <w:bCs/>
                <w:color w:val="000000" w:themeColor="text1"/>
                <w:sz w:val="20"/>
                <w:szCs w:val="20"/>
              </w:rPr>
              <w:t>-</w:t>
            </w:r>
          </w:p>
        </w:tc>
        <w:tc>
          <w:tcPr>
            <w:tcW w:w="500" w:type="pct"/>
            <w:tcBorders>
              <w:left w:val="single" w:sz="8" w:space="0" w:color="E7E6E6" w:themeColor="background2"/>
              <w:bottom w:val="single" w:sz="4" w:space="0" w:color="E7E6E6" w:themeColor="background2"/>
              <w:right w:val="single" w:sz="8" w:space="0" w:color="E7E6E6" w:themeColor="background2"/>
            </w:tcBorders>
            <w:shd w:val="clear" w:color="auto" w:fill="FEF2CC" w:themeFill="accent4" w:themeFillTint="33"/>
            <w:vAlign w:val="center"/>
          </w:tcPr>
          <w:p w:rsidR="004D7C38" w:rsidRPr="00942413" w:rsidP="00895A36" w14:paraId="537B2649" w14:textId="05CC3A1F">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3,209</w:t>
            </w:r>
          </w:p>
        </w:tc>
        <w:tc>
          <w:tcPr>
            <w:tcW w:w="459" w:type="pct"/>
            <w:tcBorders>
              <w:bottom w:val="single" w:sz="4" w:space="0" w:color="E7E6E6" w:themeColor="background2"/>
              <w:right w:val="single" w:sz="8" w:space="0" w:color="E7E6E6" w:themeColor="background2"/>
            </w:tcBorders>
            <w:shd w:val="clear" w:color="auto" w:fill="FEF2CC" w:themeFill="accent4" w:themeFillTint="33"/>
            <w:vAlign w:val="center"/>
          </w:tcPr>
          <w:p w:rsidR="004D7C38" w:rsidRPr="00942413" w:rsidP="00895A36" w14:paraId="367895BD" w14:textId="742AE27B">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w:t>
            </w:r>
          </w:p>
        </w:tc>
        <w:tc>
          <w:tcPr>
            <w:tcW w:w="459" w:type="pct"/>
            <w:tcBorders>
              <w:bottom w:val="single" w:sz="4" w:space="0" w:color="E7E6E6" w:themeColor="background2"/>
              <w:right w:val="single" w:sz="8" w:space="0" w:color="E7E6E6" w:themeColor="background2"/>
            </w:tcBorders>
            <w:shd w:val="clear" w:color="auto" w:fill="FEF2CC" w:themeFill="accent4" w:themeFillTint="33"/>
            <w:vAlign w:val="center"/>
          </w:tcPr>
          <w:p w:rsidR="004D7C38" w:rsidRPr="00942413" w:rsidP="00895A36" w14:paraId="4B15379F" w14:textId="3529856B">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3,935</w:t>
            </w:r>
          </w:p>
        </w:tc>
        <w:tc>
          <w:tcPr>
            <w:tcW w:w="500" w:type="pct"/>
            <w:tcBorders>
              <w:bottom w:val="single" w:sz="4" w:space="0" w:color="E7E6E6" w:themeColor="background2"/>
              <w:right w:val="single" w:sz="8" w:space="0" w:color="E7E6E6" w:themeColor="background2"/>
            </w:tcBorders>
            <w:shd w:val="clear" w:color="auto" w:fill="FEF2CC" w:themeFill="accent4" w:themeFillTint="33"/>
            <w:vAlign w:val="center"/>
          </w:tcPr>
          <w:p w:rsidR="004D7C38" w:rsidRPr="00942413" w:rsidP="00895A36" w14:paraId="08039EF0" w14:textId="2C3F6F69">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w:t>
            </w:r>
          </w:p>
        </w:tc>
        <w:tc>
          <w:tcPr>
            <w:tcW w:w="502" w:type="pct"/>
            <w:tcBorders>
              <w:bottom w:val="single" w:sz="4" w:space="0" w:color="E7E6E6" w:themeColor="background2"/>
              <w:right w:val="single" w:sz="8" w:space="0" w:color="E7E6E6" w:themeColor="background2"/>
            </w:tcBorders>
            <w:shd w:val="clear" w:color="auto" w:fill="FEF2CC" w:themeFill="accent4" w:themeFillTint="33"/>
            <w:vAlign w:val="center"/>
          </w:tcPr>
          <w:p w:rsidR="004D7C38" w:rsidRPr="00942413" w:rsidP="00895A36" w14:paraId="0DF51E4E" w14:textId="2B717B4D">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$110,180</w:t>
            </w:r>
          </w:p>
        </w:tc>
        <w:tc>
          <w:tcPr>
            <w:tcW w:w="500" w:type="pct"/>
            <w:tcBorders>
              <w:bottom w:val="single" w:sz="4" w:space="0" w:color="E7E6E6" w:themeColor="background2"/>
              <w:right w:val="single" w:sz="8" w:space="0" w:color="E7E6E6" w:themeColor="background2"/>
            </w:tcBorders>
            <w:shd w:val="clear" w:color="auto" w:fill="FEF2CC" w:themeFill="accent4" w:themeFillTint="33"/>
            <w:vAlign w:val="center"/>
          </w:tcPr>
          <w:p w:rsidR="004D7C38" w:rsidRPr="00942413" w:rsidP="00895A36" w14:paraId="0F9843E5" w14:textId="18A1EA2F">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w:t>
            </w:r>
          </w:p>
        </w:tc>
      </w:tr>
    </w:tbl>
    <w:p w:rsidR="00CF457C" w:rsidRPr="00067DEF" w:rsidP="00294739" w14:paraId="79061451" w14:textId="77777777">
      <w:pPr>
        <w:tabs>
          <w:tab w:val="left" w:pos="-1440"/>
        </w:tabs>
        <w:rPr>
          <w:rFonts w:ascii="Times New Roman" w:hAnsi="Times New Roman"/>
          <w:iCs/>
        </w:rPr>
      </w:pPr>
    </w:p>
    <w:p w:rsidR="00067DEF" w:rsidRPr="00067DEF" w:rsidP="00067DEF" w14:paraId="5B4722BD" w14:textId="27D154D2">
      <w:pPr>
        <w:pStyle w:val="ListParagraph"/>
        <w:numPr>
          <w:ilvl w:val="0"/>
          <w:numId w:val="23"/>
        </w:numPr>
        <w:rPr>
          <w:rFonts w:ascii="Times New Roman" w:hAnsi="Times New Roman" w:eastAsiaTheme="minorHAnsi"/>
          <w:b/>
          <w:bCs/>
          <w:color w:val="292929"/>
        </w:rPr>
      </w:pPr>
      <w:r w:rsidRPr="00067DEF">
        <w:rPr>
          <w:rFonts w:ascii="Times New Roman" w:hAnsi="Times New Roman" w:eastAsiaTheme="minorHAnsi"/>
          <w:b/>
          <w:bCs/>
          <w:color w:val="292929"/>
        </w:rPr>
        <w:t>Finance</w:t>
      </w:r>
    </w:p>
    <w:p w:rsidR="00067DEF" w:rsidRPr="00067DEF" w:rsidP="00294739" w14:paraId="06E7B67C" w14:textId="77777777">
      <w:pPr>
        <w:tabs>
          <w:tab w:val="left" w:pos="-1440"/>
        </w:tabs>
        <w:rPr>
          <w:rFonts w:ascii="Times New Roman" w:hAnsi="Times New Roman"/>
          <w:iCs/>
        </w:rPr>
      </w:pPr>
    </w:p>
    <w:tbl>
      <w:tblPr>
        <w:tblStyle w:val="TableGrid"/>
        <w:tblW w:w="51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882"/>
        <w:gridCol w:w="971"/>
        <w:gridCol w:w="1134"/>
        <w:gridCol w:w="1053"/>
        <w:gridCol w:w="971"/>
        <w:gridCol w:w="891"/>
        <w:gridCol w:w="891"/>
        <w:gridCol w:w="971"/>
        <w:gridCol w:w="975"/>
        <w:gridCol w:w="971"/>
      </w:tblGrid>
      <w:tr w14:paraId="1CF876C4" w14:textId="77777777" w:rsidTr="00895A36">
        <w:tblPrEx>
          <w:tblW w:w="51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146"/>
        </w:trPr>
        <w:tc>
          <w:tcPr>
            <w:tcW w:w="454"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20D2DBB6" w14:textId="3D66BAA3">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ETA Number</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5443952E"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Required Activity</w:t>
            </w:r>
          </w:p>
        </w:tc>
        <w:tc>
          <w:tcPr>
            <w:tcW w:w="584"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3FBEEB2A"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Number of Respondents (one person per center/grant)</w:t>
            </w:r>
          </w:p>
        </w:tc>
        <w:tc>
          <w:tcPr>
            <w:tcW w:w="542"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1A5081DA"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Number of Responses per Respondent</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1D9248A3"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Total Responses</w:t>
            </w:r>
          </w:p>
        </w:tc>
        <w:tc>
          <w:tcPr>
            <w:tcW w:w="459"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0FF950C9"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Average Burden (hours)</w:t>
            </w:r>
          </w:p>
        </w:tc>
        <w:tc>
          <w:tcPr>
            <w:tcW w:w="459"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6A9CF201"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Total Burden (hours)</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21FCF90A"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Hourly Wage Rate</w:t>
            </w:r>
          </w:p>
        </w:tc>
        <w:tc>
          <w:tcPr>
            <w:tcW w:w="502"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00EAC4F6" w14:textId="77777777">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Monetized Value of Burden</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942413" w:rsidP="00895A36" w14:paraId="4992BA0E" w14:textId="1650178D">
            <w:pPr>
              <w:pStyle w:val="BodyText"/>
              <w:spacing w:line="200" w:lineRule="exact"/>
              <w:jc w:val="center"/>
              <w:rPr>
                <w:rFonts w:ascii="Times New Roman" w:hAnsi="Times New Roman" w:eastAsiaTheme="minorHAnsi" w:cs="Times New Roman"/>
                <w:color w:val="292929"/>
                <w:sz w:val="20"/>
                <w:szCs w:val="20"/>
              </w:rPr>
            </w:pPr>
            <w:r w:rsidRPr="00942413">
              <w:rPr>
                <w:rFonts w:ascii="Times New Roman" w:hAnsi="Times New Roman" w:eastAsiaTheme="minorHAnsi" w:cs="Times New Roman"/>
                <w:color w:val="292929"/>
                <w:sz w:val="20"/>
                <w:szCs w:val="20"/>
              </w:rPr>
              <w:t>Category</w:t>
            </w:r>
          </w:p>
        </w:tc>
      </w:tr>
      <w:tr w14:paraId="0EFD2FCA" w14:textId="77777777" w:rsidTr="00895A36">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right w:val="single" w:sz="8" w:space="0" w:color="E7E6E6" w:themeColor="background2"/>
            </w:tcBorders>
            <w:shd w:val="clear" w:color="auto" w:fill="auto"/>
            <w:vAlign w:val="center"/>
          </w:tcPr>
          <w:p w:rsidR="004B7C77" w:rsidRPr="00942413" w:rsidP="00895A36" w14:paraId="02F10DAE" w14:textId="0F85FACD">
            <w:pPr>
              <w:pStyle w:val="BodyText"/>
              <w:jc w:val="center"/>
              <w:rPr>
                <w:rFonts w:ascii="Times New Roman" w:hAnsi="Times New Roman" w:eastAsiaTheme="minorHAnsi" w:cs="Times New Roman"/>
                <w:b/>
                <w:color w:val="292929"/>
                <w:sz w:val="20"/>
                <w:szCs w:val="20"/>
              </w:rPr>
            </w:pPr>
            <w:r w:rsidRPr="00942413">
              <w:rPr>
                <w:rFonts w:ascii="Times New Roman" w:hAnsi="Times New Roman" w:cs="Times New Roman"/>
                <w:b/>
                <w:color w:val="000000"/>
                <w:sz w:val="20"/>
                <w:szCs w:val="20"/>
              </w:rPr>
              <w:t>2110</w:t>
            </w:r>
          </w:p>
        </w:tc>
        <w:tc>
          <w:tcPr>
            <w:tcW w:w="500" w:type="pct"/>
            <w:tcBorders>
              <w:right w:val="single" w:sz="8" w:space="0" w:color="E7E6E6" w:themeColor="background2"/>
            </w:tcBorders>
            <w:shd w:val="clear" w:color="auto" w:fill="auto"/>
            <w:vAlign w:val="center"/>
          </w:tcPr>
          <w:p w:rsidR="004B7C77" w:rsidRPr="00942413" w:rsidP="00895A36" w14:paraId="74A682D5" w14:textId="2032B935">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Center Financial Report</w:t>
            </w:r>
          </w:p>
        </w:tc>
        <w:tc>
          <w:tcPr>
            <w:tcW w:w="584" w:type="pct"/>
            <w:tcBorders>
              <w:right w:val="single" w:sz="8" w:space="0" w:color="E7E6E6" w:themeColor="background2"/>
            </w:tcBorders>
            <w:shd w:val="clear" w:color="auto" w:fill="auto"/>
            <w:vAlign w:val="center"/>
          </w:tcPr>
          <w:p w:rsidR="004B7C77" w:rsidRPr="00942413" w:rsidP="00895A36" w14:paraId="32F60F2E" w14:textId="4D3145B9">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121</w:t>
            </w:r>
          </w:p>
        </w:tc>
        <w:tc>
          <w:tcPr>
            <w:tcW w:w="542" w:type="pct"/>
            <w:tcBorders>
              <w:left w:val="single" w:sz="8" w:space="0" w:color="E7E6E6" w:themeColor="background2"/>
              <w:right w:val="single" w:sz="8" w:space="0" w:color="E7E6E6" w:themeColor="background2"/>
            </w:tcBorders>
            <w:shd w:val="clear" w:color="auto" w:fill="auto"/>
            <w:vAlign w:val="center"/>
          </w:tcPr>
          <w:p w:rsidR="004B7C77" w:rsidRPr="00942413" w:rsidP="00895A36" w14:paraId="24B1348D" w14:textId="764CAC23">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12</w:t>
            </w:r>
          </w:p>
        </w:tc>
        <w:tc>
          <w:tcPr>
            <w:tcW w:w="500" w:type="pct"/>
            <w:tcBorders>
              <w:left w:val="single" w:sz="8" w:space="0" w:color="E7E6E6" w:themeColor="background2"/>
              <w:right w:val="single" w:sz="8" w:space="0" w:color="E7E6E6" w:themeColor="background2"/>
            </w:tcBorders>
            <w:shd w:val="clear" w:color="auto" w:fill="auto"/>
            <w:vAlign w:val="center"/>
          </w:tcPr>
          <w:p w:rsidR="004B7C77" w:rsidRPr="00942413" w:rsidP="00895A36" w14:paraId="3D39BAB9" w14:textId="7674A410">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1,452</w:t>
            </w:r>
          </w:p>
        </w:tc>
        <w:tc>
          <w:tcPr>
            <w:tcW w:w="459" w:type="pct"/>
            <w:tcBorders>
              <w:right w:val="single" w:sz="8" w:space="0" w:color="E7E6E6" w:themeColor="background2"/>
            </w:tcBorders>
            <w:shd w:val="clear" w:color="auto" w:fill="auto"/>
            <w:vAlign w:val="center"/>
          </w:tcPr>
          <w:p w:rsidR="004B7C77" w:rsidRPr="00942413" w:rsidP="00895A36" w14:paraId="6ABD1935" w14:textId="73C6E2A2">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w:t>
            </w:r>
          </w:p>
        </w:tc>
        <w:tc>
          <w:tcPr>
            <w:tcW w:w="459" w:type="pct"/>
            <w:tcBorders>
              <w:right w:val="single" w:sz="8" w:space="0" w:color="E7E6E6" w:themeColor="background2"/>
            </w:tcBorders>
            <w:shd w:val="clear" w:color="auto" w:fill="auto"/>
            <w:vAlign w:val="center"/>
          </w:tcPr>
          <w:p w:rsidR="004B7C77" w:rsidRPr="00942413" w:rsidP="00895A36" w14:paraId="737CE376" w14:textId="2FF1658D">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2,904</w:t>
            </w:r>
          </w:p>
        </w:tc>
        <w:tc>
          <w:tcPr>
            <w:tcW w:w="500" w:type="pct"/>
            <w:tcBorders>
              <w:right w:val="single" w:sz="8" w:space="0" w:color="E7E6E6" w:themeColor="background2"/>
            </w:tcBorders>
            <w:shd w:val="clear" w:color="auto" w:fill="auto"/>
            <w:vAlign w:val="center"/>
          </w:tcPr>
          <w:p w:rsidR="004B7C77" w:rsidRPr="00942413" w:rsidP="00895A36" w14:paraId="192F2493" w14:textId="5AD1A012">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$28.00</w:t>
            </w:r>
          </w:p>
        </w:tc>
        <w:tc>
          <w:tcPr>
            <w:tcW w:w="502" w:type="pct"/>
            <w:tcBorders>
              <w:right w:val="single" w:sz="8" w:space="0" w:color="E7E6E6" w:themeColor="background2"/>
            </w:tcBorders>
            <w:shd w:val="clear" w:color="auto" w:fill="auto"/>
            <w:vAlign w:val="center"/>
          </w:tcPr>
          <w:p w:rsidR="004B7C77" w:rsidRPr="00942413" w:rsidP="00895A36" w14:paraId="409AD4DF" w14:textId="36F6C82D">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$81,312.00</w:t>
            </w:r>
          </w:p>
        </w:tc>
        <w:tc>
          <w:tcPr>
            <w:tcW w:w="500" w:type="pct"/>
            <w:tcBorders>
              <w:right w:val="single" w:sz="8" w:space="0" w:color="E7E6E6" w:themeColor="background2"/>
            </w:tcBorders>
            <w:vAlign w:val="center"/>
          </w:tcPr>
          <w:p w:rsidR="004B7C77" w:rsidRPr="00942413" w:rsidP="00895A36" w14:paraId="0EE55511" w14:textId="35D316E3">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Financial Info</w:t>
            </w:r>
          </w:p>
        </w:tc>
      </w:tr>
      <w:tr w14:paraId="13E5BBB9" w14:textId="77777777" w:rsidTr="00895A36">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right w:val="single" w:sz="8" w:space="0" w:color="E7E6E6" w:themeColor="background2"/>
            </w:tcBorders>
            <w:shd w:val="clear" w:color="auto" w:fill="D9E2F3"/>
            <w:vAlign w:val="center"/>
          </w:tcPr>
          <w:p w:rsidR="004B7C77" w:rsidRPr="00942413" w:rsidP="00895A36" w14:paraId="221F1E38" w14:textId="343001B9">
            <w:pPr>
              <w:pStyle w:val="BodyText"/>
              <w:jc w:val="center"/>
              <w:rPr>
                <w:rFonts w:ascii="Times New Roman" w:hAnsi="Times New Roman" w:eastAsiaTheme="minorHAnsi" w:cs="Times New Roman"/>
                <w:b/>
                <w:color w:val="292929"/>
                <w:sz w:val="20"/>
                <w:szCs w:val="20"/>
              </w:rPr>
            </w:pPr>
            <w:r w:rsidRPr="00942413">
              <w:rPr>
                <w:rFonts w:ascii="Times New Roman" w:hAnsi="Times New Roman" w:cs="Times New Roman"/>
                <w:b/>
                <w:color w:val="000000"/>
                <w:sz w:val="20"/>
                <w:szCs w:val="20"/>
              </w:rPr>
              <w:t>2110 S</w:t>
            </w:r>
          </w:p>
        </w:tc>
        <w:tc>
          <w:tcPr>
            <w:tcW w:w="500" w:type="pct"/>
            <w:tcBorders>
              <w:right w:val="single" w:sz="8" w:space="0" w:color="E7E6E6" w:themeColor="background2"/>
            </w:tcBorders>
            <w:shd w:val="clear" w:color="auto" w:fill="D9E2F3"/>
            <w:vAlign w:val="center"/>
          </w:tcPr>
          <w:p w:rsidR="004B7C77" w:rsidRPr="00942413" w:rsidP="00895A36" w14:paraId="1ED708E9" w14:textId="54F7EAD0">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Center Vacancy Separation Report</w:t>
            </w:r>
          </w:p>
        </w:tc>
        <w:tc>
          <w:tcPr>
            <w:tcW w:w="584" w:type="pct"/>
            <w:tcBorders>
              <w:right w:val="single" w:sz="8" w:space="0" w:color="E7E6E6" w:themeColor="background2"/>
            </w:tcBorders>
            <w:shd w:val="clear" w:color="auto" w:fill="D9E2F3"/>
            <w:vAlign w:val="center"/>
          </w:tcPr>
          <w:p w:rsidR="004B7C77" w:rsidRPr="00942413" w:rsidP="00895A36" w14:paraId="3A7D9FD2" w14:textId="346A46EE">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121</w:t>
            </w:r>
          </w:p>
        </w:tc>
        <w:tc>
          <w:tcPr>
            <w:tcW w:w="542" w:type="pct"/>
            <w:tcBorders>
              <w:left w:val="single" w:sz="8" w:space="0" w:color="E7E6E6" w:themeColor="background2"/>
              <w:right w:val="single" w:sz="8" w:space="0" w:color="E7E6E6" w:themeColor="background2"/>
            </w:tcBorders>
            <w:shd w:val="clear" w:color="auto" w:fill="D9E2F3"/>
            <w:vAlign w:val="center"/>
          </w:tcPr>
          <w:p w:rsidR="004B7C77" w:rsidRPr="00942413" w:rsidP="00895A36" w14:paraId="00691894" w14:textId="6C2FF778">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12</w:t>
            </w:r>
          </w:p>
        </w:tc>
        <w:tc>
          <w:tcPr>
            <w:tcW w:w="500" w:type="pct"/>
            <w:tcBorders>
              <w:left w:val="single" w:sz="8" w:space="0" w:color="E7E6E6" w:themeColor="background2"/>
              <w:right w:val="single" w:sz="8" w:space="0" w:color="E7E6E6" w:themeColor="background2"/>
            </w:tcBorders>
            <w:shd w:val="clear" w:color="auto" w:fill="D9E2F3"/>
            <w:vAlign w:val="center"/>
          </w:tcPr>
          <w:p w:rsidR="004B7C77" w:rsidRPr="00942413" w:rsidP="00895A36" w14:paraId="5AE09EB6" w14:textId="07359CBA">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1,452</w:t>
            </w:r>
          </w:p>
        </w:tc>
        <w:tc>
          <w:tcPr>
            <w:tcW w:w="459" w:type="pct"/>
            <w:tcBorders>
              <w:right w:val="single" w:sz="8" w:space="0" w:color="E7E6E6" w:themeColor="background2"/>
            </w:tcBorders>
            <w:shd w:val="clear" w:color="auto" w:fill="D9E2F3"/>
            <w:vAlign w:val="center"/>
          </w:tcPr>
          <w:p w:rsidR="004B7C77" w:rsidRPr="00942413" w:rsidP="00895A36" w14:paraId="763587C1" w14:textId="2ECA2EDD">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0.5</w:t>
            </w:r>
          </w:p>
        </w:tc>
        <w:tc>
          <w:tcPr>
            <w:tcW w:w="459" w:type="pct"/>
            <w:tcBorders>
              <w:right w:val="single" w:sz="8" w:space="0" w:color="E7E6E6" w:themeColor="background2"/>
            </w:tcBorders>
            <w:shd w:val="clear" w:color="auto" w:fill="D9E2F3"/>
            <w:vAlign w:val="center"/>
          </w:tcPr>
          <w:p w:rsidR="004B7C77" w:rsidRPr="00942413" w:rsidP="00895A36" w14:paraId="7EA5E4F4" w14:textId="1D749CF8">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726</w:t>
            </w:r>
          </w:p>
        </w:tc>
        <w:tc>
          <w:tcPr>
            <w:tcW w:w="500" w:type="pct"/>
            <w:tcBorders>
              <w:right w:val="single" w:sz="8" w:space="0" w:color="E7E6E6" w:themeColor="background2"/>
            </w:tcBorders>
            <w:shd w:val="clear" w:color="auto" w:fill="D9E2F3"/>
            <w:vAlign w:val="center"/>
          </w:tcPr>
          <w:p w:rsidR="004B7C77" w:rsidRPr="00942413" w:rsidP="00895A36" w14:paraId="3D4D6FEF" w14:textId="1DB690EA">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$28.00</w:t>
            </w:r>
          </w:p>
        </w:tc>
        <w:tc>
          <w:tcPr>
            <w:tcW w:w="502" w:type="pct"/>
            <w:tcBorders>
              <w:right w:val="single" w:sz="8" w:space="0" w:color="E7E6E6" w:themeColor="background2"/>
            </w:tcBorders>
            <w:shd w:val="clear" w:color="auto" w:fill="D9E2F3"/>
            <w:vAlign w:val="center"/>
          </w:tcPr>
          <w:p w:rsidR="004B7C77" w:rsidRPr="00942413" w:rsidP="00895A36" w14:paraId="5ECBF113" w14:textId="7FE22B09">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$20,328.00</w:t>
            </w:r>
          </w:p>
        </w:tc>
        <w:tc>
          <w:tcPr>
            <w:tcW w:w="500" w:type="pct"/>
            <w:tcBorders>
              <w:right w:val="single" w:sz="8" w:space="0" w:color="E7E6E6" w:themeColor="background2"/>
            </w:tcBorders>
            <w:shd w:val="clear" w:color="auto" w:fill="D9E2F3"/>
            <w:vAlign w:val="center"/>
          </w:tcPr>
          <w:p w:rsidR="004B7C77" w:rsidRPr="00942413" w:rsidP="00895A36" w14:paraId="50EC4A28" w14:textId="721F0440">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Financial Info</w:t>
            </w:r>
          </w:p>
        </w:tc>
      </w:tr>
      <w:tr w14:paraId="089937FF" w14:textId="77777777" w:rsidTr="00895A36">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right w:val="single" w:sz="8" w:space="0" w:color="E7E6E6" w:themeColor="background2"/>
            </w:tcBorders>
            <w:shd w:val="clear" w:color="auto" w:fill="auto"/>
            <w:vAlign w:val="center"/>
          </w:tcPr>
          <w:p w:rsidR="004B7C77" w:rsidRPr="00942413" w:rsidP="00895A36" w14:paraId="6F5F5DDA" w14:textId="0C62BC07">
            <w:pPr>
              <w:pStyle w:val="BodyText"/>
              <w:jc w:val="center"/>
              <w:rPr>
                <w:rFonts w:ascii="Times New Roman" w:hAnsi="Times New Roman" w:eastAsiaTheme="minorHAnsi" w:cs="Times New Roman"/>
                <w:b/>
                <w:color w:val="292929"/>
                <w:sz w:val="20"/>
                <w:szCs w:val="20"/>
              </w:rPr>
            </w:pPr>
            <w:r w:rsidRPr="00942413">
              <w:rPr>
                <w:rFonts w:ascii="Times New Roman" w:hAnsi="Times New Roman" w:cs="Times New Roman"/>
                <w:b/>
                <w:color w:val="000000"/>
                <w:sz w:val="20"/>
                <w:szCs w:val="20"/>
              </w:rPr>
              <w:t>2181</w:t>
            </w:r>
          </w:p>
        </w:tc>
        <w:tc>
          <w:tcPr>
            <w:tcW w:w="500" w:type="pct"/>
            <w:tcBorders>
              <w:right w:val="single" w:sz="8" w:space="0" w:color="E7E6E6" w:themeColor="background2"/>
            </w:tcBorders>
            <w:shd w:val="clear" w:color="auto" w:fill="auto"/>
            <w:vAlign w:val="center"/>
          </w:tcPr>
          <w:p w:rsidR="004B7C77" w:rsidRPr="00942413" w:rsidP="00895A36" w14:paraId="38A0767F" w14:textId="45F80F1E">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Center Operations Budget</w:t>
            </w:r>
          </w:p>
        </w:tc>
        <w:tc>
          <w:tcPr>
            <w:tcW w:w="584" w:type="pct"/>
            <w:tcBorders>
              <w:right w:val="single" w:sz="8" w:space="0" w:color="E7E6E6" w:themeColor="background2"/>
            </w:tcBorders>
            <w:shd w:val="clear" w:color="auto" w:fill="auto"/>
            <w:vAlign w:val="center"/>
          </w:tcPr>
          <w:p w:rsidR="004B7C77" w:rsidRPr="00942413" w:rsidP="00895A36" w14:paraId="7EEEBB2D" w14:textId="2299E3CB">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121</w:t>
            </w:r>
          </w:p>
        </w:tc>
        <w:tc>
          <w:tcPr>
            <w:tcW w:w="542" w:type="pct"/>
            <w:tcBorders>
              <w:left w:val="single" w:sz="8" w:space="0" w:color="E7E6E6" w:themeColor="background2"/>
              <w:right w:val="single" w:sz="8" w:space="0" w:color="E7E6E6" w:themeColor="background2"/>
            </w:tcBorders>
            <w:shd w:val="clear" w:color="auto" w:fill="auto"/>
            <w:vAlign w:val="center"/>
          </w:tcPr>
          <w:p w:rsidR="004B7C77" w:rsidRPr="00942413" w:rsidP="00895A36" w14:paraId="278FB3C5" w14:textId="04C4AF67">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4</w:t>
            </w:r>
          </w:p>
        </w:tc>
        <w:tc>
          <w:tcPr>
            <w:tcW w:w="500" w:type="pct"/>
            <w:tcBorders>
              <w:left w:val="single" w:sz="8" w:space="0" w:color="E7E6E6" w:themeColor="background2"/>
              <w:right w:val="single" w:sz="8" w:space="0" w:color="E7E6E6" w:themeColor="background2"/>
            </w:tcBorders>
            <w:shd w:val="clear" w:color="auto" w:fill="auto"/>
            <w:vAlign w:val="center"/>
          </w:tcPr>
          <w:p w:rsidR="004B7C77" w:rsidRPr="00942413" w:rsidP="00895A36" w14:paraId="4EF0614F" w14:textId="0889AEEE">
            <w:pPr>
              <w:pStyle w:val="BodyText"/>
              <w:jc w:val="center"/>
              <w:rPr>
                <w:rFonts w:ascii="Times New Roman" w:hAnsi="Times New Roman" w:eastAsiaTheme="minorHAnsi" w:cs="Times New Roman"/>
                <w:sz w:val="20"/>
                <w:szCs w:val="20"/>
              </w:rPr>
            </w:pPr>
            <w:r w:rsidRPr="00942413">
              <w:rPr>
                <w:rFonts w:ascii="Times New Roman" w:hAnsi="Times New Roman" w:cs="Times New Roman"/>
                <w:color w:val="000000"/>
                <w:sz w:val="20"/>
                <w:szCs w:val="20"/>
              </w:rPr>
              <w:t>484</w:t>
            </w:r>
          </w:p>
        </w:tc>
        <w:tc>
          <w:tcPr>
            <w:tcW w:w="459" w:type="pct"/>
            <w:tcBorders>
              <w:right w:val="single" w:sz="8" w:space="0" w:color="E7E6E6" w:themeColor="background2"/>
            </w:tcBorders>
            <w:shd w:val="clear" w:color="auto" w:fill="auto"/>
            <w:vAlign w:val="center"/>
          </w:tcPr>
          <w:p w:rsidR="004B7C77" w:rsidRPr="00942413" w:rsidP="00895A36" w14:paraId="76D1FE3F" w14:textId="25088FE4">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3</w:t>
            </w:r>
          </w:p>
        </w:tc>
        <w:tc>
          <w:tcPr>
            <w:tcW w:w="459" w:type="pct"/>
            <w:tcBorders>
              <w:right w:val="single" w:sz="8" w:space="0" w:color="E7E6E6" w:themeColor="background2"/>
            </w:tcBorders>
            <w:shd w:val="clear" w:color="auto" w:fill="auto"/>
            <w:vAlign w:val="center"/>
          </w:tcPr>
          <w:p w:rsidR="004B7C77" w:rsidRPr="00942413" w:rsidP="00895A36" w14:paraId="71139BF6" w14:textId="5484F6D8">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1,452</w:t>
            </w:r>
          </w:p>
        </w:tc>
        <w:tc>
          <w:tcPr>
            <w:tcW w:w="500" w:type="pct"/>
            <w:tcBorders>
              <w:right w:val="single" w:sz="8" w:space="0" w:color="E7E6E6" w:themeColor="background2"/>
            </w:tcBorders>
            <w:shd w:val="clear" w:color="auto" w:fill="auto"/>
            <w:vAlign w:val="center"/>
          </w:tcPr>
          <w:p w:rsidR="004B7C77" w:rsidRPr="00942413" w:rsidP="00895A36" w14:paraId="18532DEC" w14:textId="0BFE8E38">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$28.00</w:t>
            </w:r>
          </w:p>
        </w:tc>
        <w:tc>
          <w:tcPr>
            <w:tcW w:w="502" w:type="pct"/>
            <w:tcBorders>
              <w:right w:val="single" w:sz="8" w:space="0" w:color="E7E6E6" w:themeColor="background2"/>
            </w:tcBorders>
            <w:shd w:val="clear" w:color="auto" w:fill="auto"/>
            <w:vAlign w:val="center"/>
          </w:tcPr>
          <w:p w:rsidR="004B7C77" w:rsidRPr="00942413" w:rsidP="00895A36" w14:paraId="4A156C75" w14:textId="3FA2B457">
            <w:pPr>
              <w:pStyle w:val="BodyText"/>
              <w:jc w:val="center"/>
              <w:rPr>
                <w:rFonts w:ascii="Times New Roman" w:hAnsi="Times New Roman" w:eastAsiaTheme="minorHAnsi" w:cs="Times New Roman"/>
                <w:color w:val="292929"/>
                <w:sz w:val="20"/>
                <w:szCs w:val="20"/>
              </w:rPr>
            </w:pPr>
            <w:r w:rsidRPr="00942413">
              <w:rPr>
                <w:rFonts w:ascii="Times New Roman" w:hAnsi="Times New Roman" w:cs="Times New Roman"/>
                <w:color w:val="000000"/>
                <w:sz w:val="20"/>
                <w:szCs w:val="20"/>
              </w:rPr>
              <w:t>$40,656.00</w:t>
            </w:r>
          </w:p>
        </w:tc>
        <w:tc>
          <w:tcPr>
            <w:tcW w:w="500" w:type="pct"/>
            <w:tcBorders>
              <w:right w:val="single" w:sz="8" w:space="0" w:color="E7E6E6" w:themeColor="background2"/>
            </w:tcBorders>
            <w:vAlign w:val="center"/>
          </w:tcPr>
          <w:p w:rsidR="004B7C77" w:rsidRPr="00942413" w:rsidP="00895A36" w14:paraId="32EEA769" w14:textId="2AF2F713">
            <w:pPr>
              <w:pStyle w:val="BodyText"/>
              <w:jc w:val="center"/>
              <w:rPr>
                <w:rFonts w:ascii="Times New Roman" w:hAnsi="Times New Roman" w:cs="Times New Roman"/>
                <w:color w:val="000000"/>
                <w:sz w:val="20"/>
                <w:szCs w:val="20"/>
              </w:rPr>
            </w:pPr>
            <w:r w:rsidRPr="00942413">
              <w:rPr>
                <w:rFonts w:ascii="Times New Roman" w:hAnsi="Times New Roman" w:cs="Times New Roman"/>
                <w:color w:val="000000"/>
                <w:sz w:val="20"/>
                <w:szCs w:val="20"/>
              </w:rPr>
              <w:t>Financial Info</w:t>
            </w:r>
          </w:p>
        </w:tc>
      </w:tr>
      <w:tr w14:paraId="5C399456" w14:textId="77777777" w:rsidTr="00895A36">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bottom w:val="single" w:sz="4" w:space="0" w:color="E7E6E6" w:themeColor="background2"/>
              <w:right w:val="single" w:sz="8" w:space="0" w:color="E7E6E6" w:themeColor="background2"/>
            </w:tcBorders>
            <w:shd w:val="clear" w:color="auto" w:fill="FEF2CC" w:themeFill="accent4" w:themeFillTint="33"/>
            <w:vAlign w:val="center"/>
          </w:tcPr>
          <w:p w:rsidR="001509E2" w:rsidRPr="00942413" w:rsidP="00895A36" w14:paraId="304E6038" w14:textId="0B39FF34">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Total</w:t>
            </w:r>
          </w:p>
        </w:tc>
        <w:tc>
          <w:tcPr>
            <w:tcW w:w="500" w:type="pct"/>
            <w:tcBorders>
              <w:bottom w:val="single" w:sz="4" w:space="0" w:color="E7E6E6" w:themeColor="background2"/>
              <w:right w:val="single" w:sz="8" w:space="0" w:color="E7E6E6" w:themeColor="background2"/>
            </w:tcBorders>
            <w:shd w:val="clear" w:color="auto" w:fill="FEF2CC" w:themeFill="accent4" w:themeFillTint="33"/>
            <w:vAlign w:val="center"/>
          </w:tcPr>
          <w:p w:rsidR="001509E2" w:rsidRPr="00942413" w:rsidP="00895A36" w14:paraId="49CE1544" w14:textId="2DE21684">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w:t>
            </w:r>
          </w:p>
        </w:tc>
        <w:tc>
          <w:tcPr>
            <w:tcW w:w="584" w:type="pct"/>
            <w:tcBorders>
              <w:bottom w:val="single" w:sz="4" w:space="0" w:color="E7E6E6" w:themeColor="background2"/>
              <w:right w:val="single" w:sz="8" w:space="0" w:color="E7E6E6" w:themeColor="background2"/>
            </w:tcBorders>
            <w:shd w:val="clear" w:color="auto" w:fill="FEF2CC" w:themeFill="accent4" w:themeFillTint="33"/>
            <w:vAlign w:val="center"/>
          </w:tcPr>
          <w:p w:rsidR="001509E2" w:rsidRPr="00942413" w:rsidP="00895A36" w14:paraId="0212B224" w14:textId="4F828F5C">
            <w:pPr>
              <w:pStyle w:val="BodyText"/>
              <w:jc w:val="center"/>
              <w:rPr>
                <w:rFonts w:ascii="Times New Roman" w:hAnsi="Times New Roman" w:cs="Times New Roman"/>
                <w:b/>
                <w:color w:val="000000"/>
                <w:sz w:val="20"/>
                <w:szCs w:val="20"/>
              </w:rPr>
            </w:pPr>
            <w:r>
              <w:rPr>
                <w:rFonts w:ascii="Times New Roman" w:hAnsi="Times New Roman" w:cs="Times New Roman"/>
                <w:b/>
                <w:color w:val="000000"/>
                <w:sz w:val="20"/>
                <w:szCs w:val="20"/>
              </w:rPr>
              <w:t>363</w:t>
            </w:r>
          </w:p>
        </w:tc>
        <w:tc>
          <w:tcPr>
            <w:tcW w:w="542" w:type="pct"/>
            <w:tcBorders>
              <w:left w:val="single" w:sz="8" w:space="0" w:color="E7E6E6" w:themeColor="background2"/>
              <w:bottom w:val="single" w:sz="4" w:space="0" w:color="E7E6E6" w:themeColor="background2"/>
              <w:right w:val="single" w:sz="8" w:space="0" w:color="E7E6E6" w:themeColor="background2"/>
            </w:tcBorders>
            <w:shd w:val="clear" w:color="auto" w:fill="FEF2CC" w:themeFill="accent4" w:themeFillTint="33"/>
            <w:vAlign w:val="center"/>
          </w:tcPr>
          <w:p w:rsidR="001509E2" w:rsidRPr="00942413" w:rsidP="00895A36" w14:paraId="2248B9CA" w14:textId="10DDBD91">
            <w:pPr>
              <w:pStyle w:val="BodyText"/>
              <w:jc w:val="center"/>
              <w:rPr>
                <w:rFonts w:ascii="Times New Roman" w:hAnsi="Times New Roman" w:cs="Times New Roman"/>
                <w:b/>
                <w:color w:val="000000"/>
                <w:sz w:val="20"/>
                <w:szCs w:val="20"/>
              </w:rPr>
            </w:pPr>
            <w:r>
              <w:rPr>
                <w:rFonts w:ascii="Times New Roman" w:hAnsi="Times New Roman" w:cs="Times New Roman"/>
                <w:b/>
                <w:color w:val="000000"/>
                <w:sz w:val="20"/>
                <w:szCs w:val="20"/>
              </w:rPr>
              <w:t>28</w:t>
            </w:r>
          </w:p>
        </w:tc>
        <w:tc>
          <w:tcPr>
            <w:tcW w:w="500" w:type="pct"/>
            <w:tcBorders>
              <w:left w:val="single" w:sz="8" w:space="0" w:color="E7E6E6" w:themeColor="background2"/>
              <w:bottom w:val="single" w:sz="4" w:space="0" w:color="E7E6E6" w:themeColor="background2"/>
              <w:right w:val="single" w:sz="8" w:space="0" w:color="E7E6E6" w:themeColor="background2"/>
            </w:tcBorders>
            <w:shd w:val="clear" w:color="auto" w:fill="FEF2CC" w:themeFill="accent4" w:themeFillTint="33"/>
            <w:vAlign w:val="center"/>
          </w:tcPr>
          <w:p w:rsidR="001509E2" w:rsidRPr="00942413" w:rsidP="00895A36" w14:paraId="5B0C4264" w14:textId="573C76CB">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3</w:t>
            </w:r>
            <w:r w:rsidRPr="00942413" w:rsidR="00903707">
              <w:rPr>
                <w:rFonts w:ascii="Times New Roman" w:hAnsi="Times New Roman" w:cs="Times New Roman"/>
                <w:b/>
                <w:color w:val="000000"/>
                <w:sz w:val="20"/>
                <w:szCs w:val="20"/>
              </w:rPr>
              <w:t>,</w:t>
            </w:r>
            <w:r w:rsidRPr="00942413">
              <w:rPr>
                <w:rFonts w:ascii="Times New Roman" w:hAnsi="Times New Roman" w:cs="Times New Roman"/>
                <w:b/>
                <w:color w:val="000000"/>
                <w:sz w:val="20"/>
                <w:szCs w:val="20"/>
              </w:rPr>
              <w:t>388</w:t>
            </w:r>
          </w:p>
        </w:tc>
        <w:tc>
          <w:tcPr>
            <w:tcW w:w="459" w:type="pct"/>
            <w:tcBorders>
              <w:bottom w:val="single" w:sz="4" w:space="0" w:color="E7E6E6" w:themeColor="background2"/>
              <w:right w:val="single" w:sz="8" w:space="0" w:color="E7E6E6" w:themeColor="background2"/>
            </w:tcBorders>
            <w:shd w:val="clear" w:color="auto" w:fill="FEF2CC" w:themeFill="accent4" w:themeFillTint="33"/>
            <w:vAlign w:val="center"/>
          </w:tcPr>
          <w:p w:rsidR="001509E2" w:rsidRPr="00942413" w:rsidP="00895A36" w14:paraId="005BD62A" w14:textId="24407360">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w:t>
            </w:r>
          </w:p>
        </w:tc>
        <w:tc>
          <w:tcPr>
            <w:tcW w:w="459" w:type="pct"/>
            <w:tcBorders>
              <w:bottom w:val="single" w:sz="4" w:space="0" w:color="E7E6E6" w:themeColor="background2"/>
              <w:right w:val="single" w:sz="8" w:space="0" w:color="E7E6E6" w:themeColor="background2"/>
            </w:tcBorders>
            <w:shd w:val="clear" w:color="auto" w:fill="FEF2CC" w:themeFill="accent4" w:themeFillTint="33"/>
            <w:vAlign w:val="center"/>
          </w:tcPr>
          <w:p w:rsidR="001509E2" w:rsidRPr="00942413" w:rsidP="00895A36" w14:paraId="5E33C8F2" w14:textId="3E6DAA70">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5,082</w:t>
            </w:r>
          </w:p>
        </w:tc>
        <w:tc>
          <w:tcPr>
            <w:tcW w:w="500" w:type="pct"/>
            <w:tcBorders>
              <w:bottom w:val="single" w:sz="4" w:space="0" w:color="E7E6E6" w:themeColor="background2"/>
              <w:right w:val="single" w:sz="8" w:space="0" w:color="E7E6E6" w:themeColor="background2"/>
            </w:tcBorders>
            <w:shd w:val="clear" w:color="auto" w:fill="FEF2CC" w:themeFill="accent4" w:themeFillTint="33"/>
            <w:vAlign w:val="center"/>
          </w:tcPr>
          <w:p w:rsidR="001509E2" w:rsidRPr="00942413" w:rsidP="00895A36" w14:paraId="03B0D4E5" w14:textId="5796E957">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w:t>
            </w:r>
          </w:p>
        </w:tc>
        <w:tc>
          <w:tcPr>
            <w:tcW w:w="502" w:type="pct"/>
            <w:tcBorders>
              <w:bottom w:val="single" w:sz="4" w:space="0" w:color="E7E6E6" w:themeColor="background2"/>
              <w:right w:val="single" w:sz="8" w:space="0" w:color="E7E6E6" w:themeColor="background2"/>
            </w:tcBorders>
            <w:shd w:val="clear" w:color="auto" w:fill="FEF2CC" w:themeFill="accent4" w:themeFillTint="33"/>
            <w:vAlign w:val="center"/>
          </w:tcPr>
          <w:p w:rsidR="001509E2" w:rsidRPr="00942413" w:rsidP="00895A36" w14:paraId="31E4030C" w14:textId="1FCB832F">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$142</w:t>
            </w:r>
            <w:r w:rsidRPr="00942413" w:rsidR="00C4647B">
              <w:rPr>
                <w:rFonts w:ascii="Times New Roman" w:hAnsi="Times New Roman" w:cs="Times New Roman"/>
                <w:b/>
                <w:color w:val="000000"/>
                <w:sz w:val="20"/>
                <w:szCs w:val="20"/>
              </w:rPr>
              <w:t>,296</w:t>
            </w:r>
          </w:p>
        </w:tc>
        <w:tc>
          <w:tcPr>
            <w:tcW w:w="500" w:type="pct"/>
            <w:tcBorders>
              <w:bottom w:val="single" w:sz="4" w:space="0" w:color="E7E6E6" w:themeColor="background2"/>
              <w:right w:val="single" w:sz="8" w:space="0" w:color="E7E6E6" w:themeColor="background2"/>
            </w:tcBorders>
            <w:shd w:val="clear" w:color="auto" w:fill="FEF2CC" w:themeFill="accent4" w:themeFillTint="33"/>
            <w:vAlign w:val="center"/>
          </w:tcPr>
          <w:p w:rsidR="001509E2" w:rsidRPr="00942413" w:rsidP="00895A36" w14:paraId="1355C37F" w14:textId="538282AD">
            <w:pPr>
              <w:pStyle w:val="BodyText"/>
              <w:jc w:val="center"/>
              <w:rPr>
                <w:rFonts w:ascii="Times New Roman" w:hAnsi="Times New Roman" w:cs="Times New Roman"/>
                <w:b/>
                <w:color w:val="000000"/>
                <w:sz w:val="20"/>
                <w:szCs w:val="20"/>
              </w:rPr>
            </w:pPr>
            <w:r w:rsidRPr="00942413">
              <w:rPr>
                <w:rFonts w:ascii="Times New Roman" w:hAnsi="Times New Roman" w:cs="Times New Roman"/>
                <w:b/>
                <w:color w:val="000000"/>
                <w:sz w:val="20"/>
                <w:szCs w:val="20"/>
              </w:rPr>
              <w:t>-</w:t>
            </w:r>
          </w:p>
        </w:tc>
      </w:tr>
    </w:tbl>
    <w:p w:rsidR="0027552A" w:rsidP="00294739" w14:paraId="0BEA7525" w14:textId="77777777">
      <w:pPr>
        <w:tabs>
          <w:tab w:val="left" w:pos="-1440"/>
        </w:tabs>
        <w:rPr>
          <w:rFonts w:ascii="Times New Roman" w:hAnsi="Times New Roman"/>
          <w:iCs/>
        </w:rPr>
      </w:pPr>
    </w:p>
    <w:p w:rsidR="00067DEF" w:rsidP="00067DEF" w14:paraId="4FDAC3FA" w14:textId="169D2E08">
      <w:pPr>
        <w:pStyle w:val="ListParagraph"/>
        <w:numPr>
          <w:ilvl w:val="0"/>
          <w:numId w:val="23"/>
        </w:numPr>
        <w:rPr>
          <w:rFonts w:ascii="Times New Roman" w:hAnsi="Times New Roman" w:eastAsiaTheme="minorHAnsi"/>
          <w:b/>
          <w:bCs/>
          <w:color w:val="292929"/>
        </w:rPr>
      </w:pPr>
      <w:r w:rsidRPr="00067DEF">
        <w:rPr>
          <w:rFonts w:ascii="Times New Roman" w:hAnsi="Times New Roman" w:eastAsiaTheme="minorHAnsi"/>
          <w:b/>
          <w:bCs/>
          <w:color w:val="292929"/>
        </w:rPr>
        <w:t>Health and Wellness</w:t>
      </w:r>
    </w:p>
    <w:p w:rsidR="00067DEF" w:rsidRPr="00067DEF" w:rsidP="00067DEF" w14:paraId="40A1884B" w14:textId="77777777">
      <w:pPr>
        <w:rPr>
          <w:rFonts w:ascii="Times New Roman" w:hAnsi="Times New Roman" w:eastAsiaTheme="minorHAnsi"/>
          <w:b/>
          <w:bCs/>
          <w:color w:val="292929"/>
        </w:rPr>
      </w:pPr>
    </w:p>
    <w:tbl>
      <w:tblPr>
        <w:tblStyle w:val="TableGrid"/>
        <w:tblW w:w="51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882"/>
        <w:gridCol w:w="971"/>
        <w:gridCol w:w="1134"/>
        <w:gridCol w:w="1053"/>
        <w:gridCol w:w="971"/>
        <w:gridCol w:w="891"/>
        <w:gridCol w:w="891"/>
        <w:gridCol w:w="971"/>
        <w:gridCol w:w="975"/>
        <w:gridCol w:w="971"/>
      </w:tblGrid>
      <w:tr w14:paraId="0A54FC6C" w14:textId="77777777" w:rsidTr="00895A36">
        <w:tblPrEx>
          <w:tblW w:w="51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146"/>
        </w:trPr>
        <w:tc>
          <w:tcPr>
            <w:tcW w:w="454"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C73F14" w:rsidP="00895A36" w14:paraId="2F79B14B" w14:textId="2912C2CD">
            <w:pPr>
              <w:pStyle w:val="BodyText"/>
              <w:spacing w:line="200" w:lineRule="exact"/>
              <w:jc w:val="center"/>
              <w:rPr>
                <w:rFonts w:ascii="Times New Roman" w:hAnsi="Times New Roman" w:eastAsiaTheme="minorHAnsi" w:cs="Times New Roman"/>
                <w:color w:val="292929"/>
                <w:sz w:val="20"/>
                <w:szCs w:val="20"/>
              </w:rPr>
            </w:pPr>
            <w:r w:rsidRPr="00C73F14">
              <w:rPr>
                <w:rFonts w:ascii="Times New Roman" w:hAnsi="Times New Roman" w:eastAsiaTheme="minorHAnsi" w:cs="Times New Roman"/>
                <w:color w:val="292929"/>
                <w:sz w:val="20"/>
                <w:szCs w:val="20"/>
              </w:rPr>
              <w:t>ETA Number</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C73F14" w:rsidP="00895A36" w14:paraId="6A9368A7" w14:textId="77777777">
            <w:pPr>
              <w:pStyle w:val="BodyText"/>
              <w:spacing w:line="200" w:lineRule="exact"/>
              <w:jc w:val="center"/>
              <w:rPr>
                <w:rFonts w:ascii="Times New Roman" w:hAnsi="Times New Roman" w:eastAsiaTheme="minorHAnsi" w:cs="Times New Roman"/>
                <w:color w:val="292929"/>
                <w:sz w:val="20"/>
                <w:szCs w:val="20"/>
              </w:rPr>
            </w:pPr>
            <w:r w:rsidRPr="00C73F14">
              <w:rPr>
                <w:rFonts w:ascii="Times New Roman" w:hAnsi="Times New Roman" w:eastAsiaTheme="minorHAnsi" w:cs="Times New Roman"/>
                <w:color w:val="292929"/>
                <w:sz w:val="20"/>
                <w:szCs w:val="20"/>
              </w:rPr>
              <w:t>Required Activity</w:t>
            </w:r>
          </w:p>
        </w:tc>
        <w:tc>
          <w:tcPr>
            <w:tcW w:w="584"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C73F14" w:rsidP="00895A36" w14:paraId="3422C9C7" w14:textId="77777777">
            <w:pPr>
              <w:pStyle w:val="BodyText"/>
              <w:spacing w:line="200" w:lineRule="exact"/>
              <w:jc w:val="center"/>
              <w:rPr>
                <w:rFonts w:ascii="Times New Roman" w:hAnsi="Times New Roman" w:eastAsiaTheme="minorHAnsi" w:cs="Times New Roman"/>
                <w:color w:val="292929"/>
                <w:sz w:val="20"/>
                <w:szCs w:val="20"/>
              </w:rPr>
            </w:pPr>
            <w:r w:rsidRPr="00C73F14">
              <w:rPr>
                <w:rFonts w:ascii="Times New Roman" w:hAnsi="Times New Roman" w:eastAsiaTheme="minorHAnsi" w:cs="Times New Roman"/>
                <w:color w:val="292929"/>
                <w:sz w:val="20"/>
                <w:szCs w:val="20"/>
              </w:rPr>
              <w:t>Number of Respondents (one person per center/grant)</w:t>
            </w:r>
          </w:p>
        </w:tc>
        <w:tc>
          <w:tcPr>
            <w:tcW w:w="542"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C73F14" w:rsidP="00895A36" w14:paraId="35A39B7B" w14:textId="77777777">
            <w:pPr>
              <w:pStyle w:val="BodyText"/>
              <w:spacing w:line="200" w:lineRule="exact"/>
              <w:jc w:val="center"/>
              <w:rPr>
                <w:rFonts w:ascii="Times New Roman" w:hAnsi="Times New Roman" w:eastAsiaTheme="minorHAnsi" w:cs="Times New Roman"/>
                <w:color w:val="292929"/>
                <w:sz w:val="20"/>
                <w:szCs w:val="20"/>
              </w:rPr>
            </w:pPr>
            <w:r w:rsidRPr="00C73F14">
              <w:rPr>
                <w:rFonts w:ascii="Times New Roman" w:hAnsi="Times New Roman" w:eastAsiaTheme="minorHAnsi" w:cs="Times New Roman"/>
                <w:color w:val="292929"/>
                <w:sz w:val="20"/>
                <w:szCs w:val="20"/>
              </w:rPr>
              <w:t>Number of Responses per Respondent</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C73F14" w:rsidP="00895A36" w14:paraId="60907C66" w14:textId="77777777">
            <w:pPr>
              <w:pStyle w:val="BodyText"/>
              <w:spacing w:line="200" w:lineRule="exact"/>
              <w:jc w:val="center"/>
              <w:rPr>
                <w:rFonts w:ascii="Times New Roman" w:hAnsi="Times New Roman" w:eastAsiaTheme="minorHAnsi" w:cs="Times New Roman"/>
                <w:color w:val="292929"/>
                <w:sz w:val="20"/>
                <w:szCs w:val="20"/>
              </w:rPr>
            </w:pPr>
            <w:r w:rsidRPr="00C73F14">
              <w:rPr>
                <w:rFonts w:ascii="Times New Roman" w:hAnsi="Times New Roman" w:eastAsiaTheme="minorHAnsi" w:cs="Times New Roman"/>
                <w:color w:val="292929"/>
                <w:sz w:val="20"/>
                <w:szCs w:val="20"/>
              </w:rPr>
              <w:t>Total Responses</w:t>
            </w:r>
          </w:p>
        </w:tc>
        <w:tc>
          <w:tcPr>
            <w:tcW w:w="459"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C73F14" w:rsidP="00895A36" w14:paraId="2201302B" w14:textId="77777777">
            <w:pPr>
              <w:pStyle w:val="BodyText"/>
              <w:spacing w:line="200" w:lineRule="exact"/>
              <w:jc w:val="center"/>
              <w:rPr>
                <w:rFonts w:ascii="Times New Roman" w:hAnsi="Times New Roman" w:eastAsiaTheme="minorHAnsi" w:cs="Times New Roman"/>
                <w:color w:val="292929"/>
                <w:sz w:val="20"/>
                <w:szCs w:val="20"/>
              </w:rPr>
            </w:pPr>
            <w:r w:rsidRPr="00C73F14">
              <w:rPr>
                <w:rFonts w:ascii="Times New Roman" w:hAnsi="Times New Roman" w:eastAsiaTheme="minorHAnsi" w:cs="Times New Roman"/>
                <w:color w:val="292929"/>
                <w:sz w:val="20"/>
                <w:szCs w:val="20"/>
              </w:rPr>
              <w:t>Average Burden (hours)</w:t>
            </w:r>
          </w:p>
        </w:tc>
        <w:tc>
          <w:tcPr>
            <w:tcW w:w="459"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C73F14" w:rsidP="00895A36" w14:paraId="22A1B6AB" w14:textId="77777777">
            <w:pPr>
              <w:pStyle w:val="BodyText"/>
              <w:spacing w:line="200" w:lineRule="exact"/>
              <w:jc w:val="center"/>
              <w:rPr>
                <w:rFonts w:ascii="Times New Roman" w:hAnsi="Times New Roman" w:eastAsiaTheme="minorHAnsi" w:cs="Times New Roman"/>
                <w:color w:val="292929"/>
                <w:sz w:val="20"/>
                <w:szCs w:val="20"/>
              </w:rPr>
            </w:pPr>
            <w:r w:rsidRPr="00C73F14">
              <w:rPr>
                <w:rFonts w:ascii="Times New Roman" w:hAnsi="Times New Roman" w:eastAsiaTheme="minorHAnsi" w:cs="Times New Roman"/>
                <w:color w:val="292929"/>
                <w:sz w:val="20"/>
                <w:szCs w:val="20"/>
              </w:rPr>
              <w:t>Total Burden (hours)</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C73F14" w:rsidP="00895A36" w14:paraId="30E977D1" w14:textId="77777777">
            <w:pPr>
              <w:pStyle w:val="BodyText"/>
              <w:spacing w:line="200" w:lineRule="exact"/>
              <w:jc w:val="center"/>
              <w:rPr>
                <w:rFonts w:ascii="Times New Roman" w:hAnsi="Times New Roman" w:eastAsiaTheme="minorHAnsi" w:cs="Times New Roman"/>
                <w:color w:val="292929"/>
                <w:sz w:val="20"/>
                <w:szCs w:val="20"/>
              </w:rPr>
            </w:pPr>
            <w:r w:rsidRPr="00C73F14">
              <w:rPr>
                <w:rFonts w:ascii="Times New Roman" w:hAnsi="Times New Roman" w:eastAsiaTheme="minorHAnsi" w:cs="Times New Roman"/>
                <w:color w:val="292929"/>
                <w:sz w:val="20"/>
                <w:szCs w:val="20"/>
              </w:rPr>
              <w:t>Hourly Wage Rate</w:t>
            </w:r>
          </w:p>
        </w:tc>
        <w:tc>
          <w:tcPr>
            <w:tcW w:w="502"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C73F14" w:rsidP="00895A36" w14:paraId="07A66186" w14:textId="77777777">
            <w:pPr>
              <w:pStyle w:val="BodyText"/>
              <w:spacing w:line="200" w:lineRule="exact"/>
              <w:jc w:val="center"/>
              <w:rPr>
                <w:rFonts w:ascii="Times New Roman" w:hAnsi="Times New Roman" w:eastAsiaTheme="minorHAnsi" w:cs="Times New Roman"/>
                <w:color w:val="292929"/>
                <w:sz w:val="20"/>
                <w:szCs w:val="20"/>
              </w:rPr>
            </w:pPr>
            <w:r w:rsidRPr="00C73F14">
              <w:rPr>
                <w:rFonts w:ascii="Times New Roman" w:hAnsi="Times New Roman" w:eastAsiaTheme="minorHAnsi" w:cs="Times New Roman"/>
                <w:color w:val="292929"/>
                <w:sz w:val="20"/>
                <w:szCs w:val="20"/>
              </w:rPr>
              <w:t>Monetized Value of Burden</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C73F14" w:rsidP="00895A36" w14:paraId="14F807EE" w14:textId="79662917">
            <w:pPr>
              <w:jc w:val="center"/>
              <w:rPr>
                <w:rFonts w:ascii="Times New Roman" w:hAnsi="Times New Roman" w:eastAsiaTheme="minorHAnsi"/>
                <w:sz w:val="20"/>
                <w:szCs w:val="20"/>
              </w:rPr>
            </w:pPr>
            <w:r w:rsidRPr="00C73F14">
              <w:rPr>
                <w:rFonts w:ascii="Times New Roman" w:hAnsi="Times New Roman" w:eastAsiaTheme="minorHAnsi"/>
                <w:color w:val="292929"/>
                <w:sz w:val="20"/>
                <w:szCs w:val="20"/>
              </w:rPr>
              <w:t>Category</w:t>
            </w:r>
          </w:p>
        </w:tc>
      </w:tr>
      <w:tr w14:paraId="7143F893" w14:textId="77777777" w:rsidTr="00895A36">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right w:val="single" w:sz="8" w:space="0" w:color="E7E6E6" w:themeColor="background2"/>
            </w:tcBorders>
            <w:shd w:val="clear" w:color="auto" w:fill="auto"/>
            <w:vAlign w:val="center"/>
          </w:tcPr>
          <w:p w:rsidR="007F0E1C" w:rsidRPr="00C73F14" w:rsidP="00895A36" w14:paraId="79646F3B" w14:textId="3EB86D94">
            <w:pPr>
              <w:pStyle w:val="BodyText"/>
              <w:jc w:val="center"/>
              <w:rPr>
                <w:rFonts w:ascii="Times New Roman" w:hAnsi="Times New Roman" w:eastAsiaTheme="minorHAnsi" w:cs="Times New Roman"/>
                <w:color w:val="292929"/>
                <w:sz w:val="20"/>
                <w:szCs w:val="20"/>
              </w:rPr>
            </w:pPr>
            <w:r w:rsidRPr="00C73F14">
              <w:rPr>
                <w:rFonts w:ascii="Times New Roman" w:hAnsi="Times New Roman" w:eastAsiaTheme="minorHAnsi" w:cs="Times New Roman"/>
                <w:b/>
                <w:color w:val="292929"/>
                <w:sz w:val="20"/>
                <w:szCs w:val="20"/>
              </w:rPr>
              <w:t>9222</w:t>
            </w:r>
          </w:p>
        </w:tc>
        <w:tc>
          <w:tcPr>
            <w:tcW w:w="500" w:type="pct"/>
            <w:tcBorders>
              <w:right w:val="single" w:sz="8" w:space="0" w:color="E7E6E6" w:themeColor="background2"/>
            </w:tcBorders>
            <w:shd w:val="clear" w:color="auto" w:fill="auto"/>
            <w:vAlign w:val="center"/>
          </w:tcPr>
          <w:p w:rsidR="007F0E1C" w:rsidRPr="00C73F14" w:rsidP="00895A36" w14:paraId="1D0C2CE3" w14:textId="5A4A5AB9">
            <w:pPr>
              <w:pStyle w:val="BodyText"/>
              <w:jc w:val="center"/>
              <w:rPr>
                <w:rFonts w:ascii="Times New Roman" w:hAnsi="Times New Roman" w:eastAsiaTheme="minorHAnsi" w:cs="Times New Roman"/>
                <w:color w:val="292929"/>
                <w:sz w:val="20"/>
                <w:szCs w:val="20"/>
              </w:rPr>
            </w:pPr>
            <w:r w:rsidRPr="00C73F14">
              <w:rPr>
                <w:rFonts w:ascii="Times New Roman" w:hAnsi="Times New Roman" w:cs="Times New Roman"/>
                <w:color w:val="000000"/>
                <w:sz w:val="20"/>
                <w:szCs w:val="20"/>
              </w:rPr>
              <w:t>Health and Wellness Center Annual Program Description</w:t>
            </w:r>
          </w:p>
        </w:tc>
        <w:tc>
          <w:tcPr>
            <w:tcW w:w="584" w:type="pct"/>
            <w:tcBorders>
              <w:right w:val="single" w:sz="8" w:space="0" w:color="E7E6E6" w:themeColor="background2"/>
            </w:tcBorders>
            <w:shd w:val="clear" w:color="auto" w:fill="auto"/>
            <w:vAlign w:val="center"/>
          </w:tcPr>
          <w:p w:rsidR="007F0E1C" w:rsidRPr="003E76F2" w:rsidP="003E76F2" w14:paraId="7722BD14" w14:textId="374A22B1">
            <w:pPr>
              <w:pStyle w:val="BodyText"/>
              <w:jc w:val="center"/>
              <w:rPr>
                <w:rFonts w:ascii="Times New Roman" w:hAnsi="Times New Roman" w:cs="Times New Roman"/>
                <w:color w:val="000000"/>
                <w:sz w:val="20"/>
                <w:szCs w:val="20"/>
              </w:rPr>
            </w:pPr>
            <w:r w:rsidRPr="00C73F14">
              <w:rPr>
                <w:rFonts w:ascii="Times New Roman" w:hAnsi="Times New Roman" w:cs="Times New Roman"/>
                <w:color w:val="000000"/>
                <w:sz w:val="20"/>
                <w:szCs w:val="20"/>
              </w:rPr>
              <w:t>121</w:t>
            </w:r>
          </w:p>
        </w:tc>
        <w:tc>
          <w:tcPr>
            <w:tcW w:w="542" w:type="pct"/>
            <w:tcBorders>
              <w:left w:val="single" w:sz="8" w:space="0" w:color="E7E6E6" w:themeColor="background2"/>
              <w:right w:val="single" w:sz="8" w:space="0" w:color="E7E6E6" w:themeColor="background2"/>
            </w:tcBorders>
            <w:shd w:val="clear" w:color="auto" w:fill="auto"/>
            <w:vAlign w:val="center"/>
          </w:tcPr>
          <w:p w:rsidR="007F0E1C" w:rsidRPr="00C73F14" w:rsidP="00895A36" w14:paraId="0ABCA673" w14:textId="3158D29F">
            <w:pPr>
              <w:pStyle w:val="BodyText"/>
              <w:jc w:val="center"/>
              <w:rPr>
                <w:rFonts w:ascii="Times New Roman" w:hAnsi="Times New Roman" w:eastAsiaTheme="minorHAnsi" w:cs="Times New Roman"/>
                <w:sz w:val="20"/>
                <w:szCs w:val="20"/>
              </w:rPr>
            </w:pPr>
            <w:r w:rsidRPr="00C73F14">
              <w:rPr>
                <w:rFonts w:ascii="Times New Roman" w:hAnsi="Times New Roman" w:cs="Times New Roman"/>
                <w:color w:val="000000"/>
                <w:sz w:val="20"/>
                <w:szCs w:val="20"/>
              </w:rPr>
              <w:t>1</w:t>
            </w:r>
          </w:p>
        </w:tc>
        <w:tc>
          <w:tcPr>
            <w:tcW w:w="500" w:type="pct"/>
            <w:tcBorders>
              <w:left w:val="single" w:sz="8" w:space="0" w:color="E7E6E6" w:themeColor="background2"/>
              <w:right w:val="single" w:sz="8" w:space="0" w:color="E7E6E6" w:themeColor="background2"/>
            </w:tcBorders>
            <w:shd w:val="clear" w:color="auto" w:fill="auto"/>
            <w:vAlign w:val="center"/>
          </w:tcPr>
          <w:p w:rsidR="007F0E1C" w:rsidRPr="00C73F14" w:rsidP="00895A36" w14:paraId="024A38C3" w14:textId="5449F24D">
            <w:pPr>
              <w:pStyle w:val="BodyText"/>
              <w:jc w:val="center"/>
              <w:rPr>
                <w:rFonts w:ascii="Times New Roman" w:hAnsi="Times New Roman" w:eastAsiaTheme="minorHAnsi" w:cs="Times New Roman"/>
                <w:sz w:val="20"/>
                <w:szCs w:val="20"/>
              </w:rPr>
            </w:pPr>
            <w:r w:rsidRPr="00C73F14">
              <w:rPr>
                <w:rFonts w:ascii="Times New Roman" w:hAnsi="Times New Roman" w:cs="Times New Roman"/>
                <w:sz w:val="20"/>
                <w:szCs w:val="20"/>
              </w:rPr>
              <w:t>121</w:t>
            </w:r>
          </w:p>
        </w:tc>
        <w:tc>
          <w:tcPr>
            <w:tcW w:w="459" w:type="pct"/>
            <w:tcBorders>
              <w:right w:val="single" w:sz="8" w:space="0" w:color="E7E6E6" w:themeColor="background2"/>
            </w:tcBorders>
            <w:shd w:val="clear" w:color="auto" w:fill="auto"/>
            <w:vAlign w:val="center"/>
          </w:tcPr>
          <w:p w:rsidR="007F0E1C" w:rsidRPr="00C73F14" w:rsidP="00895A36" w14:paraId="7470400B" w14:textId="33E14785">
            <w:pPr>
              <w:pStyle w:val="BodyText"/>
              <w:jc w:val="center"/>
              <w:rPr>
                <w:rFonts w:ascii="Times New Roman" w:hAnsi="Times New Roman" w:eastAsiaTheme="minorHAnsi" w:cs="Times New Roman"/>
                <w:color w:val="292929"/>
                <w:sz w:val="20"/>
                <w:szCs w:val="20"/>
              </w:rPr>
            </w:pPr>
            <w:r w:rsidRPr="00C73F14">
              <w:rPr>
                <w:rFonts w:ascii="Times New Roman" w:hAnsi="Times New Roman" w:cs="Times New Roman"/>
                <w:sz w:val="20"/>
                <w:szCs w:val="20"/>
              </w:rPr>
              <w:t>1</w:t>
            </w:r>
          </w:p>
        </w:tc>
        <w:tc>
          <w:tcPr>
            <w:tcW w:w="459" w:type="pct"/>
            <w:tcBorders>
              <w:right w:val="single" w:sz="8" w:space="0" w:color="E7E6E6" w:themeColor="background2"/>
            </w:tcBorders>
            <w:shd w:val="clear" w:color="auto" w:fill="auto"/>
            <w:vAlign w:val="center"/>
          </w:tcPr>
          <w:p w:rsidR="007F0E1C" w:rsidRPr="00C73F14" w:rsidP="00895A36" w14:paraId="1155D07A" w14:textId="64818119">
            <w:pPr>
              <w:pStyle w:val="BodyText"/>
              <w:jc w:val="center"/>
              <w:rPr>
                <w:rFonts w:ascii="Times New Roman" w:hAnsi="Times New Roman" w:eastAsiaTheme="minorHAnsi" w:cs="Times New Roman"/>
                <w:color w:val="292929"/>
                <w:sz w:val="20"/>
                <w:szCs w:val="20"/>
              </w:rPr>
            </w:pPr>
            <w:r w:rsidRPr="00C73F14">
              <w:rPr>
                <w:rFonts w:ascii="Times New Roman" w:hAnsi="Times New Roman" w:cs="Times New Roman"/>
                <w:sz w:val="20"/>
                <w:szCs w:val="20"/>
              </w:rPr>
              <w:t>121</w:t>
            </w:r>
          </w:p>
        </w:tc>
        <w:tc>
          <w:tcPr>
            <w:tcW w:w="500" w:type="pct"/>
            <w:tcBorders>
              <w:right w:val="single" w:sz="8" w:space="0" w:color="E7E6E6" w:themeColor="background2"/>
            </w:tcBorders>
            <w:shd w:val="clear" w:color="auto" w:fill="auto"/>
            <w:vAlign w:val="center"/>
          </w:tcPr>
          <w:p w:rsidR="007F0E1C" w:rsidRPr="00C73F14" w:rsidP="00895A36" w14:paraId="242B80B5" w14:textId="5742765F">
            <w:pPr>
              <w:pStyle w:val="BodyText"/>
              <w:jc w:val="center"/>
              <w:rPr>
                <w:rFonts w:ascii="Times New Roman" w:hAnsi="Times New Roman" w:eastAsiaTheme="minorHAnsi" w:cs="Times New Roman"/>
                <w:color w:val="292929"/>
                <w:sz w:val="20"/>
                <w:szCs w:val="20"/>
              </w:rPr>
            </w:pPr>
            <w:r w:rsidRPr="00C73F14">
              <w:rPr>
                <w:rFonts w:ascii="Times New Roman" w:hAnsi="Times New Roman" w:cs="Times New Roman"/>
                <w:sz w:val="20"/>
                <w:szCs w:val="20"/>
              </w:rPr>
              <w:t>$41.00</w:t>
            </w:r>
          </w:p>
        </w:tc>
        <w:tc>
          <w:tcPr>
            <w:tcW w:w="502" w:type="pct"/>
            <w:tcBorders>
              <w:right w:val="single" w:sz="8" w:space="0" w:color="E7E6E6" w:themeColor="background2"/>
            </w:tcBorders>
            <w:shd w:val="clear" w:color="auto" w:fill="auto"/>
            <w:vAlign w:val="center"/>
          </w:tcPr>
          <w:p w:rsidR="007F0E1C" w:rsidRPr="00C73F14" w:rsidP="00895A36" w14:paraId="33F575EC" w14:textId="2BC3EFA2">
            <w:pPr>
              <w:pStyle w:val="BodyText"/>
              <w:jc w:val="center"/>
              <w:rPr>
                <w:rFonts w:ascii="Times New Roman" w:hAnsi="Times New Roman" w:eastAsiaTheme="minorHAnsi" w:cs="Times New Roman"/>
                <w:color w:val="292929"/>
                <w:sz w:val="20"/>
                <w:szCs w:val="20"/>
              </w:rPr>
            </w:pPr>
            <w:r w:rsidRPr="00C73F14">
              <w:rPr>
                <w:rFonts w:ascii="Times New Roman" w:hAnsi="Times New Roman" w:cs="Times New Roman"/>
                <w:sz w:val="20"/>
                <w:szCs w:val="20"/>
              </w:rPr>
              <w:t>$4,961</w:t>
            </w:r>
          </w:p>
        </w:tc>
        <w:tc>
          <w:tcPr>
            <w:tcW w:w="500" w:type="pct"/>
            <w:tcBorders>
              <w:right w:val="single" w:sz="8" w:space="0" w:color="E7E6E6" w:themeColor="background2"/>
            </w:tcBorders>
            <w:vAlign w:val="center"/>
          </w:tcPr>
          <w:p w:rsidR="007F0E1C" w:rsidRPr="00C73F14" w:rsidP="00895A36" w14:paraId="6AB9B43A" w14:textId="7A28100D">
            <w:pPr>
              <w:pStyle w:val="BodyText"/>
              <w:jc w:val="center"/>
              <w:rPr>
                <w:rFonts w:ascii="Times New Roman" w:hAnsi="Times New Roman" w:cs="Times New Roman"/>
                <w:color w:val="000000"/>
                <w:sz w:val="20"/>
                <w:szCs w:val="20"/>
              </w:rPr>
            </w:pPr>
            <w:r w:rsidRPr="00C73F14">
              <w:rPr>
                <w:rFonts w:ascii="Times New Roman" w:hAnsi="Times New Roman" w:cs="Times New Roman"/>
                <w:color w:val="000000"/>
                <w:sz w:val="20"/>
                <w:szCs w:val="20"/>
              </w:rPr>
              <w:t>Plans &amp; Reports</w:t>
            </w:r>
          </w:p>
        </w:tc>
      </w:tr>
      <w:tr w14:paraId="7BE39D51" w14:textId="77777777" w:rsidTr="00895A36">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bottom w:val="single" w:sz="4" w:space="0" w:color="E7E6E6"/>
              <w:right w:val="single" w:sz="8" w:space="0" w:color="E7E6E6" w:themeColor="background2"/>
            </w:tcBorders>
            <w:shd w:val="clear" w:color="auto" w:fill="D9E2F3"/>
            <w:vAlign w:val="center"/>
          </w:tcPr>
          <w:p w:rsidR="007F0E1C" w:rsidRPr="00C73F14" w:rsidP="00895A36" w14:paraId="57A401A2" w14:textId="426817D5">
            <w:pPr>
              <w:pStyle w:val="BodyText"/>
              <w:jc w:val="center"/>
              <w:rPr>
                <w:rFonts w:ascii="Times New Roman" w:hAnsi="Times New Roman" w:eastAsiaTheme="minorHAnsi" w:cs="Times New Roman"/>
                <w:color w:val="292929"/>
                <w:sz w:val="20"/>
                <w:szCs w:val="20"/>
              </w:rPr>
            </w:pPr>
            <w:r w:rsidRPr="00C73F14">
              <w:rPr>
                <w:rFonts w:ascii="Times New Roman" w:hAnsi="Times New Roman" w:eastAsiaTheme="minorHAnsi" w:cs="Times New Roman"/>
                <w:b/>
                <w:color w:val="292929"/>
                <w:sz w:val="20"/>
                <w:szCs w:val="20"/>
              </w:rPr>
              <w:t>9212</w:t>
            </w:r>
          </w:p>
        </w:tc>
        <w:tc>
          <w:tcPr>
            <w:tcW w:w="500" w:type="pct"/>
            <w:tcBorders>
              <w:bottom w:val="single" w:sz="4" w:space="0" w:color="E7E6E6"/>
              <w:right w:val="single" w:sz="8" w:space="0" w:color="E7E6E6" w:themeColor="background2"/>
            </w:tcBorders>
            <w:shd w:val="clear" w:color="auto" w:fill="D9E2F3"/>
            <w:vAlign w:val="center"/>
          </w:tcPr>
          <w:p w:rsidR="007F0E1C" w:rsidRPr="00C73F14" w:rsidP="00895A36" w14:paraId="49DF82C9" w14:textId="718743FF">
            <w:pPr>
              <w:pStyle w:val="BodyText"/>
              <w:jc w:val="center"/>
              <w:rPr>
                <w:rFonts w:ascii="Times New Roman" w:hAnsi="Times New Roman" w:eastAsiaTheme="minorHAnsi" w:cs="Times New Roman"/>
                <w:color w:val="292929"/>
                <w:sz w:val="20"/>
                <w:szCs w:val="20"/>
              </w:rPr>
            </w:pPr>
            <w:r w:rsidRPr="00C73F14">
              <w:rPr>
                <w:rFonts w:ascii="Times New Roman" w:hAnsi="Times New Roman" w:cs="Times New Roman"/>
                <w:color w:val="000000"/>
                <w:sz w:val="20"/>
                <w:szCs w:val="20"/>
              </w:rPr>
              <w:t>Alcohol Testing Report</w:t>
            </w:r>
          </w:p>
        </w:tc>
        <w:tc>
          <w:tcPr>
            <w:tcW w:w="584" w:type="pct"/>
            <w:tcBorders>
              <w:bottom w:val="single" w:sz="4" w:space="0" w:color="E7E6E6"/>
              <w:right w:val="single" w:sz="8" w:space="0" w:color="E7E6E6" w:themeColor="background2"/>
            </w:tcBorders>
            <w:shd w:val="clear" w:color="auto" w:fill="D9E2F3"/>
            <w:vAlign w:val="center"/>
          </w:tcPr>
          <w:p w:rsidR="007F0E1C" w:rsidRPr="00C73F14" w:rsidP="00895A36" w14:paraId="1EA9382E" w14:textId="14BDF4F7">
            <w:pPr>
              <w:pStyle w:val="BodyText"/>
              <w:jc w:val="center"/>
              <w:rPr>
                <w:rFonts w:ascii="Times New Roman" w:hAnsi="Times New Roman" w:eastAsiaTheme="minorHAnsi" w:cs="Times New Roman"/>
                <w:color w:val="292929"/>
                <w:sz w:val="20"/>
                <w:szCs w:val="20"/>
              </w:rPr>
            </w:pPr>
            <w:r w:rsidRPr="00C73F14">
              <w:rPr>
                <w:rFonts w:ascii="Times New Roman" w:hAnsi="Times New Roman" w:cs="Times New Roman"/>
                <w:color w:val="000000"/>
                <w:sz w:val="20"/>
                <w:szCs w:val="20"/>
              </w:rPr>
              <w:t>121</w:t>
            </w:r>
          </w:p>
        </w:tc>
        <w:tc>
          <w:tcPr>
            <w:tcW w:w="542" w:type="pct"/>
            <w:tcBorders>
              <w:left w:val="single" w:sz="8" w:space="0" w:color="E7E6E6" w:themeColor="background2"/>
              <w:bottom w:val="single" w:sz="4" w:space="0" w:color="E7E6E6"/>
              <w:right w:val="single" w:sz="8" w:space="0" w:color="E7E6E6" w:themeColor="background2"/>
            </w:tcBorders>
            <w:shd w:val="clear" w:color="auto" w:fill="D9E2F3"/>
            <w:vAlign w:val="center"/>
          </w:tcPr>
          <w:p w:rsidR="007F0E1C" w:rsidRPr="00C73F14" w:rsidP="00895A36" w14:paraId="5CDD0A69" w14:textId="7B2995C4">
            <w:pPr>
              <w:pStyle w:val="BodyText"/>
              <w:jc w:val="center"/>
              <w:rPr>
                <w:rFonts w:ascii="Times New Roman" w:hAnsi="Times New Roman" w:eastAsiaTheme="minorHAnsi" w:cs="Times New Roman"/>
                <w:sz w:val="20"/>
                <w:szCs w:val="20"/>
              </w:rPr>
            </w:pPr>
            <w:r w:rsidRPr="00C73F14">
              <w:rPr>
                <w:rFonts w:ascii="Times New Roman" w:hAnsi="Times New Roman" w:cs="Times New Roman"/>
                <w:color w:val="000000"/>
                <w:sz w:val="20"/>
                <w:szCs w:val="20"/>
              </w:rPr>
              <w:t>4</w:t>
            </w:r>
          </w:p>
        </w:tc>
        <w:tc>
          <w:tcPr>
            <w:tcW w:w="500" w:type="pct"/>
            <w:tcBorders>
              <w:left w:val="single" w:sz="8" w:space="0" w:color="E7E6E6" w:themeColor="background2"/>
              <w:bottom w:val="single" w:sz="4" w:space="0" w:color="E7E6E6"/>
              <w:right w:val="single" w:sz="8" w:space="0" w:color="E7E6E6" w:themeColor="background2"/>
            </w:tcBorders>
            <w:shd w:val="clear" w:color="auto" w:fill="D9E2F3"/>
            <w:vAlign w:val="center"/>
          </w:tcPr>
          <w:p w:rsidR="007F0E1C" w:rsidRPr="00C73F14" w:rsidP="00895A36" w14:paraId="26E545D9" w14:textId="16CCDA84">
            <w:pPr>
              <w:pStyle w:val="BodyText"/>
              <w:jc w:val="center"/>
              <w:rPr>
                <w:rFonts w:ascii="Times New Roman" w:hAnsi="Times New Roman" w:eastAsiaTheme="minorHAnsi" w:cs="Times New Roman"/>
                <w:sz w:val="20"/>
                <w:szCs w:val="20"/>
              </w:rPr>
            </w:pPr>
            <w:r w:rsidRPr="00C73F14">
              <w:rPr>
                <w:rFonts w:ascii="Times New Roman" w:hAnsi="Times New Roman" w:cs="Times New Roman"/>
                <w:sz w:val="20"/>
                <w:szCs w:val="20"/>
              </w:rPr>
              <w:t>484</w:t>
            </w:r>
          </w:p>
        </w:tc>
        <w:tc>
          <w:tcPr>
            <w:tcW w:w="459" w:type="pct"/>
            <w:tcBorders>
              <w:bottom w:val="single" w:sz="4" w:space="0" w:color="E7E6E6"/>
              <w:right w:val="single" w:sz="8" w:space="0" w:color="E7E6E6" w:themeColor="background2"/>
            </w:tcBorders>
            <w:shd w:val="clear" w:color="auto" w:fill="D9E2F3"/>
            <w:vAlign w:val="center"/>
          </w:tcPr>
          <w:p w:rsidR="007F0E1C" w:rsidRPr="00C73F14" w:rsidP="00895A36" w14:paraId="44B5584B" w14:textId="4BE7CA6D">
            <w:pPr>
              <w:pStyle w:val="BodyText"/>
              <w:jc w:val="center"/>
              <w:rPr>
                <w:rFonts w:ascii="Times New Roman" w:hAnsi="Times New Roman" w:eastAsiaTheme="minorHAnsi" w:cs="Times New Roman"/>
                <w:color w:val="292929"/>
                <w:sz w:val="20"/>
                <w:szCs w:val="20"/>
              </w:rPr>
            </w:pPr>
            <w:r w:rsidRPr="00C73F14">
              <w:rPr>
                <w:rFonts w:ascii="Times New Roman" w:hAnsi="Times New Roman" w:cs="Times New Roman"/>
                <w:sz w:val="20"/>
                <w:szCs w:val="20"/>
              </w:rPr>
              <w:t>0.2</w:t>
            </w:r>
          </w:p>
        </w:tc>
        <w:tc>
          <w:tcPr>
            <w:tcW w:w="459" w:type="pct"/>
            <w:tcBorders>
              <w:bottom w:val="single" w:sz="4" w:space="0" w:color="E7E6E6"/>
              <w:right w:val="single" w:sz="8" w:space="0" w:color="E7E6E6" w:themeColor="background2"/>
            </w:tcBorders>
            <w:shd w:val="clear" w:color="auto" w:fill="D9E2F3"/>
            <w:vAlign w:val="center"/>
          </w:tcPr>
          <w:p w:rsidR="007F0E1C" w:rsidRPr="00C73F14" w:rsidP="00895A36" w14:paraId="7C091381" w14:textId="164D9496">
            <w:pPr>
              <w:pStyle w:val="BodyText"/>
              <w:jc w:val="center"/>
              <w:rPr>
                <w:rFonts w:ascii="Times New Roman" w:hAnsi="Times New Roman" w:eastAsiaTheme="minorHAnsi" w:cs="Times New Roman"/>
                <w:color w:val="292929"/>
                <w:sz w:val="20"/>
                <w:szCs w:val="20"/>
              </w:rPr>
            </w:pPr>
            <w:r w:rsidRPr="00C73F14">
              <w:rPr>
                <w:rFonts w:ascii="Times New Roman" w:hAnsi="Times New Roman" w:cs="Times New Roman"/>
                <w:sz w:val="20"/>
                <w:szCs w:val="20"/>
              </w:rPr>
              <w:t>97</w:t>
            </w:r>
          </w:p>
        </w:tc>
        <w:tc>
          <w:tcPr>
            <w:tcW w:w="500" w:type="pct"/>
            <w:tcBorders>
              <w:bottom w:val="single" w:sz="4" w:space="0" w:color="E7E6E6"/>
              <w:right w:val="single" w:sz="8" w:space="0" w:color="E7E6E6" w:themeColor="background2"/>
            </w:tcBorders>
            <w:shd w:val="clear" w:color="auto" w:fill="D9E2F3"/>
            <w:vAlign w:val="center"/>
          </w:tcPr>
          <w:p w:rsidR="007F0E1C" w:rsidRPr="00C73F14" w:rsidP="00895A36" w14:paraId="033E290A" w14:textId="394A01EE">
            <w:pPr>
              <w:pStyle w:val="BodyText"/>
              <w:jc w:val="center"/>
              <w:rPr>
                <w:rFonts w:ascii="Times New Roman" w:hAnsi="Times New Roman" w:eastAsiaTheme="minorHAnsi" w:cs="Times New Roman"/>
                <w:color w:val="292929"/>
                <w:sz w:val="20"/>
                <w:szCs w:val="20"/>
              </w:rPr>
            </w:pPr>
            <w:r w:rsidRPr="00C73F14">
              <w:rPr>
                <w:rFonts w:ascii="Times New Roman" w:hAnsi="Times New Roman" w:cs="Times New Roman"/>
                <w:sz w:val="20"/>
                <w:szCs w:val="20"/>
              </w:rPr>
              <w:t>$30.00</w:t>
            </w:r>
          </w:p>
        </w:tc>
        <w:tc>
          <w:tcPr>
            <w:tcW w:w="502" w:type="pct"/>
            <w:tcBorders>
              <w:bottom w:val="single" w:sz="4" w:space="0" w:color="E7E6E6"/>
              <w:right w:val="single" w:sz="8" w:space="0" w:color="E7E6E6" w:themeColor="background2"/>
            </w:tcBorders>
            <w:shd w:val="clear" w:color="auto" w:fill="D9E2F3"/>
            <w:vAlign w:val="center"/>
          </w:tcPr>
          <w:p w:rsidR="007F0E1C" w:rsidRPr="00C73F14" w:rsidP="00895A36" w14:paraId="02B90AC6" w14:textId="6738CD38">
            <w:pPr>
              <w:pStyle w:val="BodyText"/>
              <w:jc w:val="center"/>
              <w:rPr>
                <w:rFonts w:ascii="Times New Roman" w:hAnsi="Times New Roman" w:eastAsiaTheme="minorHAnsi" w:cs="Times New Roman"/>
                <w:color w:val="292929"/>
                <w:sz w:val="20"/>
                <w:szCs w:val="20"/>
              </w:rPr>
            </w:pPr>
            <w:r w:rsidRPr="00C73F14">
              <w:rPr>
                <w:rFonts w:ascii="Times New Roman" w:hAnsi="Times New Roman" w:cs="Times New Roman"/>
                <w:sz w:val="20"/>
                <w:szCs w:val="20"/>
              </w:rPr>
              <w:t>$2,910</w:t>
            </w:r>
          </w:p>
        </w:tc>
        <w:tc>
          <w:tcPr>
            <w:tcW w:w="500" w:type="pct"/>
            <w:tcBorders>
              <w:bottom w:val="single" w:sz="4" w:space="0" w:color="E7E6E6"/>
              <w:right w:val="single" w:sz="8" w:space="0" w:color="E7E6E6" w:themeColor="background2"/>
            </w:tcBorders>
            <w:shd w:val="clear" w:color="auto" w:fill="D9E2F3"/>
            <w:vAlign w:val="center"/>
          </w:tcPr>
          <w:p w:rsidR="007F0E1C" w:rsidRPr="00C73F14" w:rsidP="00895A36" w14:paraId="0FDF12DF" w14:textId="20D4F135">
            <w:pPr>
              <w:pStyle w:val="BodyText"/>
              <w:jc w:val="center"/>
              <w:rPr>
                <w:rFonts w:ascii="Times New Roman" w:hAnsi="Times New Roman" w:cs="Times New Roman"/>
                <w:color w:val="000000"/>
                <w:sz w:val="20"/>
                <w:szCs w:val="20"/>
              </w:rPr>
            </w:pPr>
            <w:r w:rsidRPr="00C73F14">
              <w:rPr>
                <w:rFonts w:ascii="Times New Roman" w:hAnsi="Times New Roman" w:cs="Times New Roman"/>
                <w:color w:val="000000"/>
                <w:sz w:val="20"/>
                <w:szCs w:val="20"/>
              </w:rPr>
              <w:t>Plans &amp; Reports</w:t>
            </w:r>
          </w:p>
        </w:tc>
      </w:tr>
      <w:tr w14:paraId="58F385CB" w14:textId="77777777" w:rsidTr="00895A36">
        <w:tblPrEx>
          <w:tblW w:w="5198" w:type="pct"/>
          <w:tblLayout w:type="fixed"/>
          <w:tblCellMar>
            <w:left w:w="0" w:type="dxa"/>
            <w:right w:w="0" w:type="dxa"/>
          </w:tblCellMar>
          <w:tblLook w:val="04A0"/>
        </w:tblPrEx>
        <w:trPr>
          <w:trHeight w:val="146"/>
        </w:trPr>
        <w:tc>
          <w:tcPr>
            <w:tcW w:w="454" w:type="pct"/>
            <w:tcBorders>
              <w:top w:val="single" w:sz="4" w:space="0" w:color="E7E6E6"/>
              <w:left w:val="single" w:sz="4" w:space="0" w:color="E7E6E6"/>
              <w:bottom w:val="single" w:sz="4" w:space="0" w:color="E7E6E6"/>
              <w:right w:val="single" w:sz="4" w:space="0" w:color="E7E6E6"/>
            </w:tcBorders>
            <w:shd w:val="clear" w:color="auto" w:fill="auto"/>
            <w:vAlign w:val="center"/>
          </w:tcPr>
          <w:p w:rsidR="007F0E1C" w:rsidRPr="00C73F14" w:rsidP="00895A36" w14:paraId="66171A5D" w14:textId="3CE69288">
            <w:pPr>
              <w:pStyle w:val="BodyText"/>
              <w:jc w:val="center"/>
              <w:rPr>
                <w:rFonts w:ascii="Times New Roman" w:hAnsi="Times New Roman" w:eastAsiaTheme="minorHAnsi" w:cs="Times New Roman"/>
                <w:b/>
                <w:color w:val="292929"/>
                <w:sz w:val="20"/>
                <w:szCs w:val="20"/>
              </w:rPr>
            </w:pPr>
            <w:r w:rsidRPr="00C73F14">
              <w:rPr>
                <w:rFonts w:ascii="Times New Roman" w:hAnsi="Times New Roman" w:eastAsiaTheme="minorHAnsi" w:cs="Times New Roman"/>
                <w:b/>
                <w:bCs/>
                <w:color w:val="292929"/>
                <w:sz w:val="20"/>
                <w:szCs w:val="20"/>
              </w:rPr>
              <w:t>9213</w:t>
            </w:r>
          </w:p>
        </w:tc>
        <w:tc>
          <w:tcPr>
            <w:tcW w:w="500" w:type="pct"/>
            <w:tcBorders>
              <w:top w:val="single" w:sz="4" w:space="0" w:color="E7E6E6"/>
              <w:left w:val="single" w:sz="4" w:space="0" w:color="E7E6E6"/>
              <w:bottom w:val="single" w:sz="4" w:space="0" w:color="E7E6E6"/>
              <w:right w:val="single" w:sz="4" w:space="0" w:color="E7E6E6"/>
            </w:tcBorders>
            <w:shd w:val="clear" w:color="auto" w:fill="auto"/>
            <w:vAlign w:val="center"/>
          </w:tcPr>
          <w:p w:rsidR="007F0E1C" w:rsidRPr="00C73F14" w:rsidP="00895A36" w14:paraId="1F5B45D1" w14:textId="15E8945E">
            <w:pPr>
              <w:pStyle w:val="BodyText"/>
              <w:jc w:val="center"/>
              <w:rPr>
                <w:rFonts w:ascii="Times New Roman" w:hAnsi="Times New Roman" w:eastAsiaTheme="minorHAnsi" w:cs="Times New Roman"/>
                <w:color w:val="292929"/>
                <w:sz w:val="20"/>
                <w:szCs w:val="20"/>
              </w:rPr>
            </w:pPr>
            <w:r w:rsidRPr="00C73F14">
              <w:rPr>
                <w:rFonts w:ascii="Times New Roman" w:hAnsi="Times New Roman" w:cs="Times New Roman"/>
                <w:color w:val="000000"/>
                <w:sz w:val="20"/>
                <w:szCs w:val="20"/>
              </w:rPr>
              <w:t>Immuniza-tion Record</w:t>
            </w:r>
          </w:p>
        </w:tc>
        <w:tc>
          <w:tcPr>
            <w:tcW w:w="584" w:type="pct"/>
            <w:tcBorders>
              <w:top w:val="single" w:sz="4" w:space="0" w:color="E7E6E6"/>
              <w:left w:val="single" w:sz="4" w:space="0" w:color="E7E6E6"/>
              <w:bottom w:val="single" w:sz="4" w:space="0" w:color="E7E6E6"/>
              <w:right w:val="single" w:sz="4" w:space="0" w:color="E7E6E6"/>
            </w:tcBorders>
            <w:shd w:val="clear" w:color="auto" w:fill="auto"/>
            <w:vAlign w:val="center"/>
          </w:tcPr>
          <w:p w:rsidR="007F0E1C" w:rsidRPr="00C73F14" w:rsidP="00895A36" w14:paraId="0B922936" w14:textId="5AF2D995">
            <w:pPr>
              <w:pStyle w:val="BodyText"/>
              <w:jc w:val="center"/>
              <w:rPr>
                <w:rFonts w:ascii="Times New Roman" w:hAnsi="Times New Roman" w:eastAsiaTheme="minorHAnsi" w:cs="Times New Roman"/>
                <w:color w:val="292929"/>
                <w:sz w:val="20"/>
                <w:szCs w:val="20"/>
              </w:rPr>
            </w:pPr>
            <w:r w:rsidRPr="00C73F14">
              <w:rPr>
                <w:rFonts w:ascii="Times New Roman" w:hAnsi="Times New Roman" w:cs="Times New Roman"/>
                <w:color w:val="000000"/>
                <w:sz w:val="20"/>
                <w:szCs w:val="20"/>
              </w:rPr>
              <w:t>121</w:t>
            </w:r>
          </w:p>
        </w:tc>
        <w:tc>
          <w:tcPr>
            <w:tcW w:w="542" w:type="pct"/>
            <w:tcBorders>
              <w:top w:val="single" w:sz="4" w:space="0" w:color="E7E6E6"/>
              <w:left w:val="single" w:sz="4" w:space="0" w:color="E7E6E6"/>
              <w:bottom w:val="single" w:sz="4" w:space="0" w:color="E7E6E6"/>
              <w:right w:val="single" w:sz="4" w:space="0" w:color="E7E6E6"/>
            </w:tcBorders>
            <w:shd w:val="clear" w:color="auto" w:fill="auto"/>
            <w:vAlign w:val="center"/>
          </w:tcPr>
          <w:p w:rsidR="007F0E1C" w:rsidRPr="00C73F14" w:rsidP="00895A36" w14:paraId="0143BEA2" w14:textId="319208AA">
            <w:pPr>
              <w:pStyle w:val="BodyText"/>
              <w:jc w:val="center"/>
              <w:rPr>
                <w:rFonts w:ascii="Times New Roman" w:hAnsi="Times New Roman" w:eastAsiaTheme="minorHAnsi" w:cs="Times New Roman"/>
                <w:sz w:val="20"/>
                <w:szCs w:val="20"/>
              </w:rPr>
            </w:pPr>
            <w:r w:rsidRPr="00C73F14">
              <w:rPr>
                <w:rFonts w:ascii="Times New Roman" w:hAnsi="Times New Roman" w:cs="Times New Roman"/>
                <w:color w:val="000000"/>
                <w:sz w:val="20"/>
                <w:szCs w:val="20"/>
              </w:rPr>
              <w:t>375</w:t>
            </w:r>
          </w:p>
        </w:tc>
        <w:tc>
          <w:tcPr>
            <w:tcW w:w="500" w:type="pct"/>
            <w:tcBorders>
              <w:top w:val="single" w:sz="4" w:space="0" w:color="E7E6E6"/>
              <w:left w:val="single" w:sz="4" w:space="0" w:color="E7E6E6"/>
              <w:bottom w:val="single" w:sz="4" w:space="0" w:color="E7E6E6"/>
              <w:right w:val="single" w:sz="4" w:space="0" w:color="E7E6E6"/>
            </w:tcBorders>
            <w:shd w:val="clear" w:color="auto" w:fill="auto"/>
            <w:vAlign w:val="center"/>
          </w:tcPr>
          <w:p w:rsidR="007F0E1C" w:rsidRPr="00C73F14" w:rsidP="00895A36" w14:paraId="1EF5014E" w14:textId="0925BB4F">
            <w:pPr>
              <w:pStyle w:val="BodyText"/>
              <w:jc w:val="center"/>
              <w:rPr>
                <w:rFonts w:ascii="Times New Roman" w:hAnsi="Times New Roman" w:eastAsiaTheme="minorHAnsi" w:cs="Times New Roman"/>
                <w:sz w:val="20"/>
                <w:szCs w:val="20"/>
              </w:rPr>
            </w:pPr>
            <w:r w:rsidRPr="00C73F14">
              <w:rPr>
                <w:rFonts w:ascii="Times New Roman" w:hAnsi="Times New Roman" w:cs="Times New Roman"/>
                <w:sz w:val="20"/>
                <w:szCs w:val="20"/>
              </w:rPr>
              <w:t>35,700</w:t>
            </w:r>
          </w:p>
        </w:tc>
        <w:tc>
          <w:tcPr>
            <w:tcW w:w="459" w:type="pct"/>
            <w:tcBorders>
              <w:top w:val="single" w:sz="4" w:space="0" w:color="E7E6E6"/>
              <w:left w:val="single" w:sz="4" w:space="0" w:color="E7E6E6"/>
              <w:bottom w:val="single" w:sz="4" w:space="0" w:color="E7E6E6"/>
              <w:right w:val="single" w:sz="4" w:space="0" w:color="E7E6E6"/>
            </w:tcBorders>
            <w:shd w:val="clear" w:color="auto" w:fill="auto"/>
            <w:vAlign w:val="center"/>
          </w:tcPr>
          <w:p w:rsidR="007F0E1C" w:rsidRPr="00C73F14" w:rsidP="00895A36" w14:paraId="383FC682" w14:textId="078F70A3">
            <w:pPr>
              <w:pStyle w:val="BodyText"/>
              <w:jc w:val="center"/>
              <w:rPr>
                <w:rFonts w:ascii="Times New Roman" w:hAnsi="Times New Roman" w:eastAsiaTheme="minorHAnsi" w:cs="Times New Roman"/>
                <w:color w:val="292929"/>
                <w:sz w:val="20"/>
                <w:szCs w:val="20"/>
              </w:rPr>
            </w:pPr>
            <w:r w:rsidRPr="00C73F14">
              <w:rPr>
                <w:rFonts w:ascii="Times New Roman" w:hAnsi="Times New Roman" w:cs="Times New Roman"/>
                <w:sz w:val="20"/>
                <w:szCs w:val="20"/>
              </w:rPr>
              <w:t>0.25</w:t>
            </w:r>
          </w:p>
        </w:tc>
        <w:tc>
          <w:tcPr>
            <w:tcW w:w="459" w:type="pct"/>
            <w:tcBorders>
              <w:top w:val="single" w:sz="4" w:space="0" w:color="E7E6E6"/>
              <w:left w:val="single" w:sz="4" w:space="0" w:color="E7E6E6"/>
              <w:bottom w:val="single" w:sz="4" w:space="0" w:color="E7E6E6"/>
              <w:right w:val="single" w:sz="4" w:space="0" w:color="E7E6E6"/>
            </w:tcBorders>
            <w:shd w:val="clear" w:color="auto" w:fill="auto"/>
            <w:vAlign w:val="center"/>
          </w:tcPr>
          <w:p w:rsidR="007F0E1C" w:rsidRPr="00C73F14" w:rsidP="00895A36" w14:paraId="01AF3EE9" w14:textId="24E0D3C4">
            <w:pPr>
              <w:pStyle w:val="BodyText"/>
              <w:jc w:val="center"/>
              <w:rPr>
                <w:rFonts w:ascii="Times New Roman" w:hAnsi="Times New Roman" w:eastAsiaTheme="minorHAnsi" w:cs="Times New Roman"/>
                <w:color w:val="292929"/>
                <w:sz w:val="20"/>
                <w:szCs w:val="20"/>
              </w:rPr>
            </w:pPr>
            <w:r w:rsidRPr="00A26606">
              <w:rPr>
                <w:rFonts w:ascii="Times New Roman" w:hAnsi="Times New Roman" w:cs="Times New Roman"/>
                <w:sz w:val="20"/>
                <w:szCs w:val="20"/>
              </w:rPr>
              <w:t>8,925</w:t>
            </w:r>
          </w:p>
        </w:tc>
        <w:tc>
          <w:tcPr>
            <w:tcW w:w="500" w:type="pct"/>
            <w:tcBorders>
              <w:top w:val="single" w:sz="4" w:space="0" w:color="E7E6E6"/>
              <w:left w:val="single" w:sz="4" w:space="0" w:color="E7E6E6"/>
              <w:bottom w:val="single" w:sz="4" w:space="0" w:color="E7E6E6"/>
              <w:right w:val="single" w:sz="4" w:space="0" w:color="E7E6E6"/>
            </w:tcBorders>
            <w:shd w:val="clear" w:color="auto" w:fill="auto"/>
            <w:vAlign w:val="center"/>
          </w:tcPr>
          <w:p w:rsidR="007F0E1C" w:rsidRPr="00C73F14" w:rsidP="00895A36" w14:paraId="3B0D2BFD" w14:textId="6028C2AB">
            <w:pPr>
              <w:pStyle w:val="BodyText"/>
              <w:jc w:val="center"/>
              <w:rPr>
                <w:rFonts w:ascii="Times New Roman" w:hAnsi="Times New Roman" w:eastAsiaTheme="minorHAnsi" w:cs="Times New Roman"/>
                <w:color w:val="292929"/>
                <w:sz w:val="20"/>
                <w:szCs w:val="20"/>
              </w:rPr>
            </w:pPr>
            <w:r w:rsidRPr="00C73F14">
              <w:rPr>
                <w:rFonts w:ascii="Times New Roman" w:hAnsi="Times New Roman" w:cs="Times New Roman"/>
                <w:sz w:val="20"/>
                <w:szCs w:val="20"/>
              </w:rPr>
              <w:t>$35.00</w:t>
            </w:r>
          </w:p>
        </w:tc>
        <w:tc>
          <w:tcPr>
            <w:tcW w:w="502" w:type="pct"/>
            <w:tcBorders>
              <w:top w:val="single" w:sz="4" w:space="0" w:color="E7E6E6"/>
              <w:left w:val="single" w:sz="4" w:space="0" w:color="E7E6E6"/>
              <w:bottom w:val="single" w:sz="4" w:space="0" w:color="E7E6E6"/>
              <w:right w:val="single" w:sz="4" w:space="0" w:color="E7E6E6"/>
            </w:tcBorders>
            <w:shd w:val="clear" w:color="auto" w:fill="auto"/>
            <w:vAlign w:val="center"/>
          </w:tcPr>
          <w:p w:rsidR="007F0E1C" w:rsidRPr="00C73F14" w:rsidP="00895A36" w14:paraId="035D5D5C" w14:textId="16C10A5E">
            <w:pPr>
              <w:pStyle w:val="BodyText"/>
              <w:jc w:val="center"/>
              <w:rPr>
                <w:rFonts w:ascii="Times New Roman" w:hAnsi="Times New Roman" w:eastAsiaTheme="minorHAnsi" w:cs="Times New Roman"/>
                <w:color w:val="292929"/>
                <w:sz w:val="20"/>
                <w:szCs w:val="20"/>
              </w:rPr>
            </w:pPr>
            <w:r w:rsidRPr="00A26606">
              <w:rPr>
                <w:rFonts w:ascii="Times New Roman" w:hAnsi="Times New Roman" w:cs="Times New Roman"/>
                <w:sz w:val="20"/>
                <w:szCs w:val="20"/>
              </w:rPr>
              <w:t>$312,375</w:t>
            </w:r>
          </w:p>
        </w:tc>
        <w:tc>
          <w:tcPr>
            <w:tcW w:w="500" w:type="pct"/>
            <w:tcBorders>
              <w:top w:val="single" w:sz="4" w:space="0" w:color="E7E6E6"/>
              <w:left w:val="single" w:sz="4" w:space="0" w:color="E7E6E6"/>
              <w:bottom w:val="single" w:sz="4" w:space="0" w:color="E7E6E6"/>
              <w:right w:val="single" w:sz="4" w:space="0" w:color="E7E6E6"/>
            </w:tcBorders>
            <w:vAlign w:val="center"/>
          </w:tcPr>
          <w:p w:rsidR="007F0E1C" w:rsidRPr="00C73F14" w:rsidP="00895A36" w14:paraId="2FD351BD" w14:textId="24364477">
            <w:pPr>
              <w:pStyle w:val="BodyText"/>
              <w:jc w:val="center"/>
              <w:rPr>
                <w:rFonts w:ascii="Times New Roman" w:hAnsi="Times New Roman" w:cs="Times New Roman"/>
                <w:color w:val="000000"/>
                <w:sz w:val="20"/>
                <w:szCs w:val="20"/>
              </w:rPr>
            </w:pPr>
            <w:r w:rsidRPr="00C73F14">
              <w:rPr>
                <w:rFonts w:ascii="Times New Roman" w:hAnsi="Times New Roman" w:cs="Times New Roman"/>
                <w:color w:val="000000"/>
                <w:sz w:val="20"/>
                <w:szCs w:val="20"/>
              </w:rPr>
              <w:t>Plans &amp; Reports</w:t>
            </w:r>
          </w:p>
        </w:tc>
      </w:tr>
      <w:tr w14:paraId="21C50AEB" w14:textId="77777777" w:rsidTr="00895A36">
        <w:tblPrEx>
          <w:tblW w:w="5198" w:type="pct"/>
          <w:tblLayout w:type="fixed"/>
          <w:tblCellMar>
            <w:left w:w="0" w:type="dxa"/>
            <w:right w:w="0" w:type="dxa"/>
          </w:tblCellMar>
          <w:tblLook w:val="04A0"/>
        </w:tblPrEx>
        <w:trPr>
          <w:trHeight w:val="146"/>
        </w:trPr>
        <w:tc>
          <w:tcPr>
            <w:tcW w:w="454"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4EEEB90F" w14:textId="5B432A27">
            <w:pPr>
              <w:pStyle w:val="BodyText"/>
              <w:jc w:val="center"/>
              <w:rPr>
                <w:rFonts w:ascii="Times New Roman" w:hAnsi="Times New Roman" w:eastAsiaTheme="minorHAnsi" w:cs="Times New Roman"/>
                <w:b/>
                <w:color w:val="292929"/>
                <w:sz w:val="20"/>
                <w:szCs w:val="20"/>
              </w:rPr>
            </w:pPr>
            <w:r w:rsidRPr="00C73F14">
              <w:rPr>
                <w:rFonts w:ascii="Times New Roman" w:hAnsi="Times New Roman" w:eastAsiaTheme="minorHAnsi" w:cs="Times New Roman"/>
                <w:b/>
                <w:color w:val="292929"/>
                <w:sz w:val="20"/>
                <w:szCs w:val="20"/>
              </w:rPr>
              <w:t>9214</w:t>
            </w:r>
          </w:p>
        </w:tc>
        <w:tc>
          <w:tcPr>
            <w:tcW w:w="500"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373E478C" w14:textId="28318C03">
            <w:pPr>
              <w:pStyle w:val="BodyText"/>
              <w:jc w:val="center"/>
              <w:rPr>
                <w:rFonts w:ascii="Times New Roman" w:hAnsi="Times New Roman" w:cs="Times New Roman"/>
                <w:iCs/>
                <w:color w:val="000000"/>
                <w:sz w:val="20"/>
                <w:szCs w:val="20"/>
              </w:rPr>
            </w:pPr>
            <w:r w:rsidRPr="00C73F14">
              <w:rPr>
                <w:rFonts w:ascii="Times New Roman" w:hAnsi="Times New Roman" w:cs="Times New Roman"/>
                <w:iCs/>
                <w:color w:val="000000"/>
                <w:sz w:val="20"/>
                <w:szCs w:val="20"/>
              </w:rPr>
              <w:t>Social Intake Form</w:t>
            </w:r>
          </w:p>
        </w:tc>
        <w:tc>
          <w:tcPr>
            <w:tcW w:w="584"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6B4B8A31" w14:textId="032C23CA">
            <w:pPr>
              <w:pStyle w:val="BodyText"/>
              <w:jc w:val="center"/>
              <w:rPr>
                <w:rFonts w:ascii="Times New Roman" w:hAnsi="Times New Roman" w:cs="Times New Roman"/>
                <w:color w:val="000000"/>
                <w:sz w:val="20"/>
                <w:szCs w:val="20"/>
              </w:rPr>
            </w:pPr>
            <w:r w:rsidRPr="00C73F14">
              <w:rPr>
                <w:rFonts w:ascii="Times New Roman" w:hAnsi="Times New Roman" w:cs="Times New Roman"/>
                <w:color w:val="000000"/>
                <w:sz w:val="20"/>
                <w:szCs w:val="20"/>
              </w:rPr>
              <w:t>121</w:t>
            </w:r>
          </w:p>
        </w:tc>
        <w:tc>
          <w:tcPr>
            <w:tcW w:w="542"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4C016CD1" w14:textId="07527A5E">
            <w:pPr>
              <w:pStyle w:val="BodyText"/>
              <w:jc w:val="center"/>
              <w:rPr>
                <w:rFonts w:ascii="Times New Roman" w:hAnsi="Times New Roman" w:cs="Times New Roman"/>
                <w:color w:val="000000"/>
                <w:sz w:val="20"/>
                <w:szCs w:val="20"/>
              </w:rPr>
            </w:pPr>
            <w:r w:rsidRPr="00C73F14">
              <w:rPr>
                <w:rFonts w:ascii="Times New Roman" w:hAnsi="Times New Roman" w:cs="Times New Roman"/>
                <w:color w:val="000000"/>
                <w:sz w:val="20"/>
                <w:szCs w:val="20"/>
              </w:rPr>
              <w:t>295</w:t>
            </w:r>
          </w:p>
        </w:tc>
        <w:tc>
          <w:tcPr>
            <w:tcW w:w="500"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6DB860DE" w14:textId="06B76F60">
            <w:pPr>
              <w:pStyle w:val="BodyText"/>
              <w:jc w:val="center"/>
              <w:rPr>
                <w:rFonts w:ascii="Times New Roman" w:hAnsi="Times New Roman" w:cs="Times New Roman"/>
                <w:color w:val="000000"/>
                <w:sz w:val="20"/>
                <w:szCs w:val="20"/>
              </w:rPr>
            </w:pPr>
            <w:r w:rsidRPr="00A26606">
              <w:rPr>
                <w:rFonts w:ascii="Times New Roman" w:hAnsi="Times New Roman" w:cs="Times New Roman"/>
                <w:sz w:val="20"/>
                <w:szCs w:val="20"/>
              </w:rPr>
              <w:t>35,700</w:t>
            </w:r>
          </w:p>
        </w:tc>
        <w:tc>
          <w:tcPr>
            <w:tcW w:w="459"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556927C6" w14:textId="46386455">
            <w:pPr>
              <w:pStyle w:val="BodyText"/>
              <w:jc w:val="center"/>
              <w:rPr>
                <w:rFonts w:ascii="Times New Roman" w:hAnsi="Times New Roman" w:cs="Times New Roman"/>
                <w:color w:val="000000"/>
                <w:sz w:val="20"/>
                <w:szCs w:val="20"/>
              </w:rPr>
            </w:pPr>
            <w:r w:rsidRPr="00A26606">
              <w:rPr>
                <w:rFonts w:ascii="Times New Roman" w:hAnsi="Times New Roman" w:cs="Times New Roman"/>
                <w:sz w:val="20"/>
                <w:szCs w:val="20"/>
              </w:rPr>
              <w:t>1</w:t>
            </w:r>
          </w:p>
        </w:tc>
        <w:tc>
          <w:tcPr>
            <w:tcW w:w="459"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3E27ABF9" w14:textId="7C6DDC07">
            <w:pPr>
              <w:pStyle w:val="BodyText"/>
              <w:jc w:val="center"/>
              <w:rPr>
                <w:rFonts w:ascii="Times New Roman" w:hAnsi="Times New Roman" w:cs="Times New Roman"/>
                <w:color w:val="000000"/>
                <w:sz w:val="20"/>
                <w:szCs w:val="20"/>
              </w:rPr>
            </w:pPr>
            <w:r w:rsidRPr="00A26606">
              <w:rPr>
                <w:rFonts w:ascii="Times New Roman" w:hAnsi="Times New Roman" w:cs="Times New Roman"/>
                <w:sz w:val="20"/>
                <w:szCs w:val="20"/>
              </w:rPr>
              <w:t>35,700</w:t>
            </w:r>
          </w:p>
        </w:tc>
        <w:tc>
          <w:tcPr>
            <w:tcW w:w="500"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12FD4F85" w14:textId="1D9EFFDE">
            <w:pPr>
              <w:pStyle w:val="BodyText"/>
              <w:jc w:val="center"/>
              <w:rPr>
                <w:rFonts w:ascii="Times New Roman" w:hAnsi="Times New Roman" w:cs="Times New Roman"/>
                <w:color w:val="000000"/>
                <w:sz w:val="20"/>
                <w:szCs w:val="20"/>
              </w:rPr>
            </w:pPr>
            <w:r w:rsidRPr="00A26606">
              <w:rPr>
                <w:rFonts w:ascii="Times New Roman" w:hAnsi="Times New Roman" w:cs="Times New Roman"/>
                <w:sz w:val="20"/>
                <w:szCs w:val="20"/>
              </w:rPr>
              <w:t>$36.75</w:t>
            </w:r>
          </w:p>
        </w:tc>
        <w:tc>
          <w:tcPr>
            <w:tcW w:w="502"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1AE04F8D" w14:textId="13A91B1A">
            <w:pPr>
              <w:pStyle w:val="BodyText"/>
              <w:jc w:val="center"/>
              <w:rPr>
                <w:rFonts w:ascii="Times New Roman" w:hAnsi="Times New Roman" w:cs="Times New Roman"/>
                <w:color w:val="000000"/>
                <w:sz w:val="20"/>
                <w:szCs w:val="20"/>
              </w:rPr>
            </w:pPr>
            <w:r w:rsidRPr="00A26606">
              <w:rPr>
                <w:rFonts w:ascii="Times New Roman" w:hAnsi="Times New Roman" w:cs="Times New Roman"/>
                <w:sz w:val="20"/>
                <w:szCs w:val="20"/>
              </w:rPr>
              <w:t>$1,311,975</w:t>
            </w:r>
          </w:p>
        </w:tc>
        <w:tc>
          <w:tcPr>
            <w:tcW w:w="500"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2A588A79" w14:textId="0091476E">
            <w:pPr>
              <w:pStyle w:val="BodyText"/>
              <w:jc w:val="center"/>
              <w:rPr>
                <w:rFonts w:ascii="Times New Roman" w:hAnsi="Times New Roman" w:cs="Times New Roman"/>
                <w:color w:val="000000"/>
                <w:sz w:val="20"/>
                <w:szCs w:val="20"/>
              </w:rPr>
            </w:pPr>
            <w:r w:rsidRPr="00C73F14">
              <w:rPr>
                <w:rFonts w:ascii="Times New Roman" w:hAnsi="Times New Roman" w:cs="Times New Roman"/>
                <w:color w:val="000000"/>
                <w:sz w:val="20"/>
                <w:szCs w:val="20"/>
              </w:rPr>
              <w:t>Plans &amp; Reports</w:t>
            </w:r>
          </w:p>
        </w:tc>
      </w:tr>
      <w:tr w14:paraId="047F7652" w14:textId="77777777" w:rsidTr="00895A36">
        <w:tblPrEx>
          <w:tblW w:w="5198" w:type="pct"/>
          <w:tblLayout w:type="fixed"/>
          <w:tblCellMar>
            <w:left w:w="0" w:type="dxa"/>
            <w:right w:w="0" w:type="dxa"/>
          </w:tblCellMar>
          <w:tblLook w:val="04A0"/>
        </w:tblPrEx>
        <w:trPr>
          <w:trHeight w:val="146"/>
        </w:trPr>
        <w:tc>
          <w:tcPr>
            <w:tcW w:w="454" w:type="pct"/>
            <w:tcBorders>
              <w:top w:val="single" w:sz="4" w:space="0" w:color="E7E6E6"/>
              <w:left w:val="single" w:sz="4" w:space="0" w:color="E7E6E6"/>
              <w:bottom w:val="single" w:sz="4" w:space="0" w:color="E7E6E6"/>
              <w:right w:val="single" w:sz="4" w:space="0" w:color="E7E6E6"/>
            </w:tcBorders>
            <w:shd w:val="clear" w:color="auto" w:fill="auto"/>
            <w:vAlign w:val="center"/>
          </w:tcPr>
          <w:p w:rsidR="007F0E1C" w:rsidRPr="00C73F14" w:rsidP="00895A36" w14:paraId="1F408D60" w14:textId="62E7E272">
            <w:pPr>
              <w:pStyle w:val="BodyText"/>
              <w:jc w:val="center"/>
              <w:rPr>
                <w:rFonts w:ascii="Times New Roman" w:hAnsi="Times New Roman" w:eastAsiaTheme="minorHAnsi" w:cs="Times New Roman"/>
                <w:b/>
                <w:color w:val="292929"/>
                <w:sz w:val="20"/>
                <w:szCs w:val="20"/>
              </w:rPr>
            </w:pPr>
            <w:r w:rsidRPr="00C73F14">
              <w:rPr>
                <w:rFonts w:ascii="Times New Roman" w:hAnsi="Times New Roman" w:eastAsiaTheme="minorHAnsi" w:cs="Times New Roman"/>
                <w:b/>
                <w:color w:val="292929"/>
                <w:sz w:val="20"/>
                <w:szCs w:val="20"/>
              </w:rPr>
              <w:t>9215</w:t>
            </w:r>
          </w:p>
        </w:tc>
        <w:tc>
          <w:tcPr>
            <w:tcW w:w="500" w:type="pct"/>
            <w:tcBorders>
              <w:top w:val="single" w:sz="4" w:space="0" w:color="E7E6E6"/>
              <w:left w:val="single" w:sz="4" w:space="0" w:color="E7E6E6"/>
              <w:bottom w:val="single" w:sz="4" w:space="0" w:color="E7E6E6"/>
              <w:right w:val="single" w:sz="4" w:space="0" w:color="E7E6E6"/>
            </w:tcBorders>
            <w:shd w:val="clear" w:color="auto" w:fill="auto"/>
            <w:vAlign w:val="center"/>
          </w:tcPr>
          <w:p w:rsidR="007F0E1C" w:rsidRPr="00C73F14" w:rsidP="00895A36" w14:paraId="0A7C519A" w14:textId="2ECDC7D1">
            <w:pPr>
              <w:pStyle w:val="BodyText"/>
              <w:jc w:val="center"/>
              <w:rPr>
                <w:rFonts w:ascii="Times New Roman" w:hAnsi="Times New Roman" w:cs="Times New Roman"/>
                <w:iCs/>
                <w:color w:val="000000"/>
                <w:sz w:val="20"/>
                <w:szCs w:val="20"/>
              </w:rPr>
            </w:pPr>
            <w:r w:rsidRPr="00C73F14">
              <w:rPr>
                <w:rFonts w:ascii="Times New Roman" w:hAnsi="Times New Roman" w:cs="Times New Roman"/>
                <w:iCs/>
                <w:color w:val="000000"/>
                <w:sz w:val="20"/>
                <w:szCs w:val="20"/>
              </w:rPr>
              <w:t>Physical Examina-tion Form</w:t>
            </w:r>
          </w:p>
        </w:tc>
        <w:tc>
          <w:tcPr>
            <w:tcW w:w="584" w:type="pct"/>
            <w:tcBorders>
              <w:top w:val="single" w:sz="4" w:space="0" w:color="E7E6E6"/>
              <w:left w:val="single" w:sz="4" w:space="0" w:color="E7E6E6"/>
              <w:bottom w:val="single" w:sz="4" w:space="0" w:color="E7E6E6"/>
              <w:right w:val="single" w:sz="4" w:space="0" w:color="E7E6E6"/>
            </w:tcBorders>
            <w:shd w:val="clear" w:color="auto" w:fill="auto"/>
            <w:vAlign w:val="center"/>
          </w:tcPr>
          <w:p w:rsidR="007F0E1C" w:rsidRPr="00C73F14" w:rsidP="00895A36" w14:paraId="5E533D7C" w14:textId="4F65A3DF">
            <w:pPr>
              <w:pStyle w:val="BodyText"/>
              <w:jc w:val="center"/>
              <w:rPr>
                <w:rFonts w:ascii="Times New Roman" w:hAnsi="Times New Roman" w:cs="Times New Roman"/>
                <w:color w:val="000000"/>
                <w:sz w:val="20"/>
                <w:szCs w:val="20"/>
              </w:rPr>
            </w:pPr>
            <w:r w:rsidRPr="00C73F14">
              <w:rPr>
                <w:rFonts w:ascii="Times New Roman" w:hAnsi="Times New Roman" w:cs="Times New Roman"/>
                <w:color w:val="000000"/>
                <w:sz w:val="20"/>
                <w:szCs w:val="20"/>
              </w:rPr>
              <w:t>121</w:t>
            </w:r>
          </w:p>
        </w:tc>
        <w:tc>
          <w:tcPr>
            <w:tcW w:w="542" w:type="pct"/>
            <w:tcBorders>
              <w:top w:val="single" w:sz="4" w:space="0" w:color="E7E6E6"/>
              <w:left w:val="single" w:sz="4" w:space="0" w:color="E7E6E6"/>
              <w:bottom w:val="single" w:sz="4" w:space="0" w:color="E7E6E6"/>
              <w:right w:val="single" w:sz="4" w:space="0" w:color="E7E6E6"/>
            </w:tcBorders>
            <w:shd w:val="clear" w:color="auto" w:fill="auto"/>
            <w:vAlign w:val="center"/>
          </w:tcPr>
          <w:p w:rsidR="007F0E1C" w:rsidRPr="00C73F14" w:rsidP="00895A36" w14:paraId="3A6AB542" w14:textId="51453551">
            <w:pPr>
              <w:pStyle w:val="BodyText"/>
              <w:jc w:val="center"/>
              <w:rPr>
                <w:rFonts w:ascii="Times New Roman" w:hAnsi="Times New Roman" w:cs="Times New Roman"/>
                <w:color w:val="000000"/>
                <w:sz w:val="20"/>
                <w:szCs w:val="20"/>
              </w:rPr>
            </w:pPr>
            <w:r w:rsidRPr="00C73F14">
              <w:rPr>
                <w:rFonts w:ascii="Times New Roman" w:hAnsi="Times New Roman" w:cs="Times New Roman"/>
                <w:color w:val="000000"/>
                <w:sz w:val="20"/>
                <w:szCs w:val="20"/>
              </w:rPr>
              <w:t>295</w:t>
            </w:r>
          </w:p>
        </w:tc>
        <w:tc>
          <w:tcPr>
            <w:tcW w:w="500" w:type="pct"/>
            <w:tcBorders>
              <w:top w:val="single" w:sz="4" w:space="0" w:color="E7E6E6"/>
              <w:left w:val="single" w:sz="4" w:space="0" w:color="E7E6E6"/>
              <w:bottom w:val="single" w:sz="4" w:space="0" w:color="E7E6E6"/>
              <w:right w:val="single" w:sz="4" w:space="0" w:color="E7E6E6"/>
            </w:tcBorders>
            <w:shd w:val="clear" w:color="auto" w:fill="auto"/>
            <w:vAlign w:val="center"/>
          </w:tcPr>
          <w:p w:rsidR="007F0E1C" w:rsidRPr="00C73F14" w:rsidP="00895A36" w14:paraId="2AB87E71" w14:textId="32F2E932">
            <w:pPr>
              <w:pStyle w:val="BodyText"/>
              <w:jc w:val="center"/>
              <w:rPr>
                <w:rFonts w:ascii="Times New Roman" w:hAnsi="Times New Roman" w:cs="Times New Roman"/>
                <w:color w:val="000000"/>
                <w:sz w:val="20"/>
                <w:szCs w:val="20"/>
              </w:rPr>
            </w:pPr>
            <w:r w:rsidRPr="00A26606">
              <w:rPr>
                <w:rFonts w:ascii="Times New Roman" w:hAnsi="Times New Roman" w:cs="Times New Roman"/>
                <w:sz w:val="20"/>
                <w:szCs w:val="20"/>
              </w:rPr>
              <w:t>35,700</w:t>
            </w:r>
          </w:p>
        </w:tc>
        <w:tc>
          <w:tcPr>
            <w:tcW w:w="459" w:type="pct"/>
            <w:tcBorders>
              <w:top w:val="single" w:sz="4" w:space="0" w:color="E7E6E6"/>
              <w:left w:val="single" w:sz="4" w:space="0" w:color="E7E6E6"/>
              <w:bottom w:val="single" w:sz="4" w:space="0" w:color="E7E6E6"/>
              <w:right w:val="single" w:sz="4" w:space="0" w:color="E7E6E6"/>
            </w:tcBorders>
            <w:shd w:val="clear" w:color="auto" w:fill="auto"/>
            <w:vAlign w:val="center"/>
          </w:tcPr>
          <w:p w:rsidR="007F0E1C" w:rsidRPr="00C73F14" w:rsidP="00895A36" w14:paraId="02D78A40" w14:textId="2BE8E687">
            <w:pPr>
              <w:pStyle w:val="BodyText"/>
              <w:jc w:val="center"/>
              <w:rPr>
                <w:rFonts w:ascii="Times New Roman" w:hAnsi="Times New Roman" w:cs="Times New Roman"/>
                <w:color w:val="000000"/>
                <w:sz w:val="20"/>
                <w:szCs w:val="20"/>
              </w:rPr>
            </w:pPr>
            <w:r w:rsidRPr="00A26606">
              <w:rPr>
                <w:rFonts w:ascii="Times New Roman" w:hAnsi="Times New Roman" w:cs="Times New Roman"/>
                <w:sz w:val="20"/>
                <w:szCs w:val="20"/>
              </w:rPr>
              <w:t>0.5</w:t>
            </w:r>
          </w:p>
        </w:tc>
        <w:tc>
          <w:tcPr>
            <w:tcW w:w="459" w:type="pct"/>
            <w:tcBorders>
              <w:top w:val="single" w:sz="4" w:space="0" w:color="E7E6E6"/>
              <w:left w:val="single" w:sz="4" w:space="0" w:color="E7E6E6"/>
              <w:bottom w:val="single" w:sz="4" w:space="0" w:color="E7E6E6"/>
              <w:right w:val="single" w:sz="4" w:space="0" w:color="E7E6E6"/>
            </w:tcBorders>
            <w:shd w:val="clear" w:color="auto" w:fill="auto"/>
            <w:vAlign w:val="center"/>
          </w:tcPr>
          <w:p w:rsidR="007F0E1C" w:rsidRPr="00C73F14" w:rsidP="00895A36" w14:paraId="21DF5A85" w14:textId="20E087D6">
            <w:pPr>
              <w:pStyle w:val="BodyText"/>
              <w:jc w:val="center"/>
              <w:rPr>
                <w:rFonts w:ascii="Times New Roman" w:hAnsi="Times New Roman" w:cs="Times New Roman"/>
                <w:color w:val="000000"/>
                <w:sz w:val="20"/>
                <w:szCs w:val="20"/>
              </w:rPr>
            </w:pPr>
            <w:r w:rsidRPr="00A26606">
              <w:rPr>
                <w:rFonts w:ascii="Times New Roman" w:hAnsi="Times New Roman" w:cs="Times New Roman"/>
                <w:sz w:val="20"/>
                <w:szCs w:val="20"/>
              </w:rPr>
              <w:t>17,850</w:t>
            </w:r>
          </w:p>
        </w:tc>
        <w:tc>
          <w:tcPr>
            <w:tcW w:w="500" w:type="pct"/>
            <w:tcBorders>
              <w:top w:val="single" w:sz="4" w:space="0" w:color="E7E6E6"/>
              <w:left w:val="single" w:sz="4" w:space="0" w:color="E7E6E6"/>
              <w:bottom w:val="single" w:sz="4" w:space="0" w:color="E7E6E6"/>
              <w:right w:val="single" w:sz="4" w:space="0" w:color="E7E6E6"/>
            </w:tcBorders>
            <w:shd w:val="clear" w:color="auto" w:fill="auto"/>
            <w:vAlign w:val="center"/>
          </w:tcPr>
          <w:p w:rsidR="007F0E1C" w:rsidRPr="00C73F14" w:rsidP="00895A36" w14:paraId="10A06CAD" w14:textId="60C7D875">
            <w:pPr>
              <w:pStyle w:val="BodyText"/>
              <w:jc w:val="center"/>
              <w:rPr>
                <w:rFonts w:ascii="Times New Roman" w:hAnsi="Times New Roman" w:cs="Times New Roman"/>
                <w:color w:val="000000"/>
                <w:sz w:val="20"/>
                <w:szCs w:val="20"/>
              </w:rPr>
            </w:pPr>
            <w:r w:rsidRPr="00A26606">
              <w:rPr>
                <w:rFonts w:ascii="Times New Roman" w:hAnsi="Times New Roman" w:cs="Times New Roman"/>
                <w:sz w:val="20"/>
                <w:szCs w:val="20"/>
              </w:rPr>
              <w:t>$87.50</w:t>
            </w:r>
          </w:p>
        </w:tc>
        <w:tc>
          <w:tcPr>
            <w:tcW w:w="502" w:type="pct"/>
            <w:tcBorders>
              <w:top w:val="single" w:sz="4" w:space="0" w:color="E7E6E6"/>
              <w:left w:val="single" w:sz="4" w:space="0" w:color="E7E6E6"/>
              <w:bottom w:val="single" w:sz="4" w:space="0" w:color="E7E6E6"/>
              <w:right w:val="single" w:sz="4" w:space="0" w:color="E7E6E6"/>
            </w:tcBorders>
            <w:shd w:val="clear" w:color="auto" w:fill="auto"/>
            <w:vAlign w:val="center"/>
          </w:tcPr>
          <w:p w:rsidR="007F0E1C" w:rsidRPr="00C73F14" w:rsidP="00895A36" w14:paraId="7575D07B" w14:textId="598160E0">
            <w:pPr>
              <w:pStyle w:val="BodyText"/>
              <w:jc w:val="center"/>
              <w:rPr>
                <w:rFonts w:ascii="Times New Roman" w:hAnsi="Times New Roman" w:cs="Times New Roman"/>
                <w:color w:val="000000"/>
                <w:sz w:val="20"/>
                <w:szCs w:val="20"/>
              </w:rPr>
            </w:pPr>
            <w:r w:rsidRPr="00A26606">
              <w:rPr>
                <w:rFonts w:ascii="Times New Roman" w:hAnsi="Times New Roman" w:cs="Times New Roman"/>
                <w:sz w:val="20"/>
                <w:szCs w:val="20"/>
              </w:rPr>
              <w:t>$1,561,875</w:t>
            </w:r>
          </w:p>
        </w:tc>
        <w:tc>
          <w:tcPr>
            <w:tcW w:w="500" w:type="pct"/>
            <w:tcBorders>
              <w:top w:val="single" w:sz="4" w:space="0" w:color="E7E6E6"/>
              <w:left w:val="single" w:sz="4" w:space="0" w:color="E7E6E6"/>
              <w:bottom w:val="single" w:sz="4" w:space="0" w:color="E7E6E6"/>
              <w:right w:val="single" w:sz="4" w:space="0" w:color="E7E6E6"/>
            </w:tcBorders>
            <w:vAlign w:val="center"/>
          </w:tcPr>
          <w:p w:rsidR="007F0E1C" w:rsidRPr="00C73F14" w:rsidP="00895A36" w14:paraId="43CC0242" w14:textId="606DE9F3">
            <w:pPr>
              <w:pStyle w:val="BodyText"/>
              <w:jc w:val="center"/>
              <w:rPr>
                <w:rFonts w:ascii="Times New Roman" w:hAnsi="Times New Roman" w:cs="Times New Roman"/>
                <w:color w:val="000000"/>
                <w:sz w:val="20"/>
                <w:szCs w:val="20"/>
              </w:rPr>
            </w:pPr>
            <w:r w:rsidRPr="00C73F14">
              <w:rPr>
                <w:rFonts w:ascii="Times New Roman" w:hAnsi="Times New Roman" w:cs="Times New Roman"/>
                <w:color w:val="000000"/>
                <w:sz w:val="20"/>
                <w:szCs w:val="20"/>
              </w:rPr>
              <w:t>Plans &amp; Reports</w:t>
            </w:r>
          </w:p>
        </w:tc>
      </w:tr>
      <w:tr w14:paraId="7EF21494" w14:textId="77777777" w:rsidTr="00895A36">
        <w:tblPrEx>
          <w:tblW w:w="5198" w:type="pct"/>
          <w:tblLayout w:type="fixed"/>
          <w:tblCellMar>
            <w:left w:w="0" w:type="dxa"/>
            <w:right w:w="0" w:type="dxa"/>
          </w:tblCellMar>
          <w:tblLook w:val="04A0"/>
        </w:tblPrEx>
        <w:trPr>
          <w:trHeight w:val="146"/>
        </w:trPr>
        <w:tc>
          <w:tcPr>
            <w:tcW w:w="454"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28EAE130" w14:textId="58368FF5">
            <w:pPr>
              <w:pStyle w:val="BodyText"/>
              <w:jc w:val="center"/>
              <w:rPr>
                <w:rFonts w:ascii="Times New Roman" w:hAnsi="Times New Roman" w:eastAsiaTheme="minorHAnsi" w:cs="Times New Roman"/>
                <w:b/>
                <w:color w:val="292929"/>
                <w:sz w:val="20"/>
                <w:szCs w:val="20"/>
              </w:rPr>
            </w:pPr>
            <w:r w:rsidRPr="00C73F14">
              <w:rPr>
                <w:rFonts w:ascii="Times New Roman" w:hAnsi="Times New Roman" w:eastAsiaTheme="minorHAnsi" w:cs="Times New Roman"/>
                <w:b/>
                <w:color w:val="292929"/>
                <w:sz w:val="20"/>
                <w:szCs w:val="20"/>
              </w:rPr>
              <w:t>9216</w:t>
            </w:r>
          </w:p>
        </w:tc>
        <w:tc>
          <w:tcPr>
            <w:tcW w:w="500"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55CDA728" w14:textId="66C71F9E">
            <w:pPr>
              <w:pStyle w:val="BodyText"/>
              <w:jc w:val="center"/>
              <w:rPr>
                <w:rFonts w:ascii="Times New Roman" w:hAnsi="Times New Roman" w:cs="Times New Roman"/>
                <w:iCs/>
                <w:color w:val="000000"/>
                <w:sz w:val="20"/>
                <w:szCs w:val="20"/>
              </w:rPr>
            </w:pPr>
            <w:r w:rsidRPr="00C73F14">
              <w:rPr>
                <w:rFonts w:ascii="Times New Roman" w:hAnsi="Times New Roman" w:cs="Times New Roman"/>
                <w:iCs/>
                <w:color w:val="000000"/>
                <w:sz w:val="20"/>
                <w:szCs w:val="20"/>
              </w:rPr>
              <w:t>Health History Form</w:t>
            </w:r>
          </w:p>
        </w:tc>
        <w:tc>
          <w:tcPr>
            <w:tcW w:w="584"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4D9296A0" w14:textId="094C714B">
            <w:pPr>
              <w:pStyle w:val="BodyText"/>
              <w:jc w:val="center"/>
              <w:rPr>
                <w:rFonts w:ascii="Times New Roman" w:hAnsi="Times New Roman" w:cs="Times New Roman"/>
                <w:color w:val="000000"/>
                <w:sz w:val="20"/>
                <w:szCs w:val="20"/>
              </w:rPr>
            </w:pPr>
            <w:r w:rsidRPr="00C73F14">
              <w:rPr>
                <w:rFonts w:ascii="Times New Roman" w:hAnsi="Times New Roman" w:cs="Times New Roman"/>
                <w:color w:val="000000"/>
                <w:sz w:val="20"/>
                <w:szCs w:val="20"/>
              </w:rPr>
              <w:t>121</w:t>
            </w:r>
          </w:p>
        </w:tc>
        <w:tc>
          <w:tcPr>
            <w:tcW w:w="542"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0BA963F3" w14:textId="0B6FB9CA">
            <w:pPr>
              <w:pStyle w:val="BodyText"/>
              <w:jc w:val="center"/>
              <w:rPr>
                <w:rFonts w:ascii="Times New Roman" w:hAnsi="Times New Roman" w:cs="Times New Roman"/>
                <w:color w:val="000000"/>
                <w:sz w:val="20"/>
                <w:szCs w:val="20"/>
              </w:rPr>
            </w:pPr>
            <w:r w:rsidRPr="00C73F14">
              <w:rPr>
                <w:rFonts w:ascii="Times New Roman" w:hAnsi="Times New Roman" w:cs="Times New Roman"/>
                <w:color w:val="000000"/>
                <w:sz w:val="20"/>
                <w:szCs w:val="20"/>
              </w:rPr>
              <w:t>295</w:t>
            </w:r>
          </w:p>
        </w:tc>
        <w:tc>
          <w:tcPr>
            <w:tcW w:w="500"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7C6C235C" w14:textId="2B79E0D1">
            <w:pPr>
              <w:pStyle w:val="BodyText"/>
              <w:jc w:val="center"/>
              <w:rPr>
                <w:rFonts w:ascii="Times New Roman" w:hAnsi="Times New Roman" w:cs="Times New Roman"/>
                <w:color w:val="000000"/>
                <w:sz w:val="20"/>
                <w:szCs w:val="20"/>
              </w:rPr>
            </w:pPr>
            <w:r w:rsidRPr="00A26606">
              <w:rPr>
                <w:rFonts w:ascii="Times New Roman" w:hAnsi="Times New Roman" w:cs="Times New Roman"/>
                <w:sz w:val="20"/>
                <w:szCs w:val="20"/>
              </w:rPr>
              <w:t>35,700</w:t>
            </w:r>
          </w:p>
        </w:tc>
        <w:tc>
          <w:tcPr>
            <w:tcW w:w="459"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5B958891" w14:textId="7DB28312">
            <w:pPr>
              <w:pStyle w:val="BodyText"/>
              <w:jc w:val="center"/>
              <w:rPr>
                <w:rFonts w:ascii="Times New Roman" w:hAnsi="Times New Roman" w:cs="Times New Roman"/>
                <w:color w:val="000000"/>
                <w:sz w:val="20"/>
                <w:szCs w:val="20"/>
              </w:rPr>
            </w:pPr>
            <w:r w:rsidRPr="00C73F14">
              <w:rPr>
                <w:rFonts w:ascii="Times New Roman" w:hAnsi="Times New Roman" w:cs="Times New Roman"/>
                <w:sz w:val="20"/>
                <w:szCs w:val="20"/>
              </w:rPr>
              <w:t>0.5</w:t>
            </w:r>
          </w:p>
        </w:tc>
        <w:tc>
          <w:tcPr>
            <w:tcW w:w="459"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12A4FE2B" w14:textId="445B3EE0">
            <w:pPr>
              <w:pStyle w:val="BodyText"/>
              <w:jc w:val="center"/>
              <w:rPr>
                <w:rFonts w:ascii="Times New Roman" w:hAnsi="Times New Roman" w:cs="Times New Roman"/>
                <w:color w:val="000000"/>
                <w:sz w:val="20"/>
                <w:szCs w:val="20"/>
              </w:rPr>
            </w:pPr>
            <w:r w:rsidRPr="00A26606">
              <w:rPr>
                <w:rFonts w:ascii="Times New Roman" w:hAnsi="Times New Roman" w:cs="Times New Roman"/>
                <w:sz w:val="20"/>
                <w:szCs w:val="20"/>
              </w:rPr>
              <w:t>17,850</w:t>
            </w:r>
          </w:p>
        </w:tc>
        <w:tc>
          <w:tcPr>
            <w:tcW w:w="500"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5EB762C7" w14:textId="7B880298">
            <w:pPr>
              <w:pStyle w:val="BodyText"/>
              <w:jc w:val="center"/>
              <w:rPr>
                <w:rFonts w:ascii="Times New Roman" w:hAnsi="Times New Roman" w:cs="Times New Roman"/>
                <w:color w:val="000000"/>
                <w:sz w:val="20"/>
                <w:szCs w:val="20"/>
              </w:rPr>
            </w:pPr>
            <w:r w:rsidRPr="00A26606">
              <w:rPr>
                <w:rFonts w:ascii="Times New Roman" w:hAnsi="Times New Roman" w:cs="Times New Roman"/>
                <w:sz w:val="20"/>
                <w:szCs w:val="20"/>
              </w:rPr>
              <w:t>$87.50</w:t>
            </w:r>
          </w:p>
        </w:tc>
        <w:tc>
          <w:tcPr>
            <w:tcW w:w="502"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3C555E1C" w14:textId="536E6690">
            <w:pPr>
              <w:pStyle w:val="BodyText"/>
              <w:jc w:val="center"/>
              <w:rPr>
                <w:rFonts w:ascii="Times New Roman" w:hAnsi="Times New Roman" w:cs="Times New Roman"/>
                <w:color w:val="000000"/>
                <w:sz w:val="20"/>
                <w:szCs w:val="20"/>
              </w:rPr>
            </w:pPr>
            <w:r w:rsidRPr="00A26606">
              <w:rPr>
                <w:rFonts w:ascii="Times New Roman" w:hAnsi="Times New Roman" w:cs="Times New Roman"/>
                <w:sz w:val="20"/>
                <w:szCs w:val="20"/>
              </w:rPr>
              <w:t>$1,561,875</w:t>
            </w:r>
          </w:p>
        </w:tc>
        <w:tc>
          <w:tcPr>
            <w:tcW w:w="500" w:type="pct"/>
            <w:tcBorders>
              <w:top w:val="single" w:sz="4" w:space="0" w:color="E7E6E6"/>
              <w:left w:val="single" w:sz="4" w:space="0" w:color="E7E6E6"/>
              <w:bottom w:val="single" w:sz="4" w:space="0" w:color="E7E6E6"/>
              <w:right w:val="single" w:sz="4" w:space="0" w:color="E7E6E6"/>
            </w:tcBorders>
            <w:shd w:val="clear" w:color="auto" w:fill="D9E2F3"/>
            <w:vAlign w:val="center"/>
          </w:tcPr>
          <w:p w:rsidR="007F0E1C" w:rsidRPr="00C73F14" w:rsidP="00895A36" w14:paraId="32082EA4" w14:textId="73B508CF">
            <w:pPr>
              <w:pStyle w:val="BodyText"/>
              <w:jc w:val="center"/>
              <w:rPr>
                <w:rFonts w:ascii="Times New Roman" w:hAnsi="Times New Roman" w:cs="Times New Roman"/>
                <w:color w:val="000000"/>
                <w:sz w:val="20"/>
                <w:szCs w:val="20"/>
              </w:rPr>
            </w:pPr>
            <w:r w:rsidRPr="00C73F14">
              <w:rPr>
                <w:rFonts w:ascii="Times New Roman" w:hAnsi="Times New Roman" w:cs="Times New Roman"/>
                <w:color w:val="000000"/>
                <w:sz w:val="20"/>
                <w:szCs w:val="20"/>
              </w:rPr>
              <w:t>Plans &amp; Reports</w:t>
            </w:r>
          </w:p>
        </w:tc>
      </w:tr>
      <w:tr w14:paraId="3D51EFC7" w14:textId="77777777" w:rsidTr="00895A36">
        <w:tblPrEx>
          <w:tblW w:w="5198" w:type="pct"/>
          <w:tblLayout w:type="fixed"/>
          <w:tblCellMar>
            <w:left w:w="0" w:type="dxa"/>
            <w:right w:w="0" w:type="dxa"/>
          </w:tblCellMar>
          <w:tblLook w:val="04A0"/>
        </w:tblPrEx>
        <w:trPr>
          <w:trHeight w:val="146"/>
        </w:trPr>
        <w:tc>
          <w:tcPr>
            <w:tcW w:w="454"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7F0E1C" w:rsidRPr="00C73F14" w:rsidP="00895A36" w14:paraId="13F1D8C5" w14:textId="6E8D6566">
            <w:pPr>
              <w:pStyle w:val="BodyText"/>
              <w:jc w:val="center"/>
              <w:rPr>
                <w:rFonts w:ascii="Times New Roman" w:hAnsi="Times New Roman" w:eastAsiaTheme="minorHAnsi" w:cs="Times New Roman"/>
                <w:b/>
                <w:color w:val="292929"/>
                <w:sz w:val="20"/>
                <w:szCs w:val="20"/>
              </w:rPr>
            </w:pPr>
            <w:r w:rsidRPr="00C73F14">
              <w:rPr>
                <w:rFonts w:ascii="Times New Roman" w:hAnsi="Times New Roman" w:eastAsiaTheme="minorHAnsi" w:cs="Times New Roman"/>
                <w:b/>
                <w:color w:val="292929"/>
                <w:sz w:val="20"/>
                <w:szCs w:val="20"/>
              </w:rPr>
              <w:t>9217</w:t>
            </w:r>
          </w:p>
        </w:tc>
        <w:tc>
          <w:tcPr>
            <w:tcW w:w="500"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7F0E1C" w:rsidRPr="00C73F14" w:rsidP="00895A36" w14:paraId="4015BB3C" w14:textId="29EBD841">
            <w:pPr>
              <w:pStyle w:val="BodyText"/>
              <w:jc w:val="center"/>
              <w:rPr>
                <w:rFonts w:ascii="Times New Roman" w:hAnsi="Times New Roman" w:cs="Times New Roman"/>
                <w:iCs/>
                <w:color w:val="000000"/>
                <w:sz w:val="20"/>
                <w:szCs w:val="20"/>
              </w:rPr>
            </w:pPr>
            <w:r w:rsidRPr="00C73F14">
              <w:rPr>
                <w:rFonts w:ascii="Times New Roman" w:hAnsi="Times New Roman" w:cs="Times New Roman"/>
                <w:iCs/>
                <w:color w:val="000000"/>
                <w:sz w:val="20"/>
                <w:szCs w:val="20"/>
              </w:rPr>
              <w:t>Laboratory Testing Information Sheet</w:t>
            </w:r>
          </w:p>
        </w:tc>
        <w:tc>
          <w:tcPr>
            <w:tcW w:w="584"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7F0E1C" w:rsidRPr="00C73F14" w:rsidP="00895A36" w14:paraId="1CBCB315" w14:textId="54A2F51B">
            <w:pPr>
              <w:pStyle w:val="BodyText"/>
              <w:jc w:val="center"/>
              <w:rPr>
                <w:rFonts w:ascii="Times New Roman" w:hAnsi="Times New Roman" w:cs="Times New Roman"/>
                <w:color w:val="000000"/>
                <w:sz w:val="20"/>
                <w:szCs w:val="20"/>
              </w:rPr>
            </w:pPr>
            <w:r w:rsidRPr="00C73F14">
              <w:rPr>
                <w:rFonts w:ascii="Times New Roman" w:hAnsi="Times New Roman" w:cs="Times New Roman"/>
                <w:color w:val="000000"/>
                <w:sz w:val="20"/>
                <w:szCs w:val="20"/>
              </w:rPr>
              <w:t>121</w:t>
            </w:r>
          </w:p>
        </w:tc>
        <w:tc>
          <w:tcPr>
            <w:tcW w:w="542"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7F0E1C" w:rsidRPr="00C73F14" w:rsidP="00895A36" w14:paraId="0E2EEEA5" w14:textId="57FE218F">
            <w:pPr>
              <w:pStyle w:val="BodyText"/>
              <w:jc w:val="center"/>
              <w:rPr>
                <w:rFonts w:ascii="Times New Roman" w:hAnsi="Times New Roman" w:cs="Times New Roman"/>
                <w:color w:val="000000"/>
                <w:sz w:val="20"/>
                <w:szCs w:val="20"/>
              </w:rPr>
            </w:pPr>
            <w:r w:rsidRPr="00C73F14">
              <w:rPr>
                <w:rFonts w:ascii="Times New Roman" w:hAnsi="Times New Roman" w:cs="Times New Roman"/>
                <w:color w:val="000000"/>
                <w:sz w:val="20"/>
                <w:szCs w:val="20"/>
              </w:rPr>
              <w:t>295</w:t>
            </w:r>
          </w:p>
        </w:tc>
        <w:tc>
          <w:tcPr>
            <w:tcW w:w="500"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7F0E1C" w:rsidRPr="00C73F14" w:rsidP="00895A36" w14:paraId="3985E464" w14:textId="2B7F82D8">
            <w:pPr>
              <w:pStyle w:val="BodyText"/>
              <w:jc w:val="center"/>
              <w:rPr>
                <w:rFonts w:ascii="Times New Roman" w:hAnsi="Times New Roman" w:cs="Times New Roman"/>
                <w:color w:val="000000"/>
                <w:sz w:val="20"/>
                <w:szCs w:val="20"/>
              </w:rPr>
            </w:pPr>
            <w:r w:rsidRPr="00A26606">
              <w:rPr>
                <w:rFonts w:ascii="Times New Roman" w:hAnsi="Times New Roman" w:cs="Times New Roman"/>
                <w:sz w:val="20"/>
                <w:szCs w:val="20"/>
              </w:rPr>
              <w:t>35,700</w:t>
            </w:r>
          </w:p>
        </w:tc>
        <w:tc>
          <w:tcPr>
            <w:tcW w:w="459"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7F0E1C" w:rsidRPr="00C73F14" w:rsidP="00895A36" w14:paraId="6097AFDC" w14:textId="55CB5875">
            <w:pPr>
              <w:pStyle w:val="BodyText"/>
              <w:jc w:val="center"/>
              <w:rPr>
                <w:rFonts w:ascii="Times New Roman" w:hAnsi="Times New Roman" w:cs="Times New Roman"/>
                <w:color w:val="000000"/>
                <w:sz w:val="20"/>
                <w:szCs w:val="20"/>
              </w:rPr>
            </w:pPr>
            <w:r w:rsidRPr="00A26606">
              <w:rPr>
                <w:rFonts w:ascii="Times New Roman" w:hAnsi="Times New Roman" w:cs="Times New Roman"/>
                <w:sz w:val="20"/>
                <w:szCs w:val="20"/>
              </w:rPr>
              <w:t>0.25</w:t>
            </w:r>
          </w:p>
        </w:tc>
        <w:tc>
          <w:tcPr>
            <w:tcW w:w="459"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7F0E1C" w:rsidRPr="00C73F14" w:rsidP="00895A36" w14:paraId="36427B77" w14:textId="750D5EFC">
            <w:pPr>
              <w:pStyle w:val="BodyText"/>
              <w:jc w:val="center"/>
              <w:rPr>
                <w:rFonts w:ascii="Times New Roman" w:hAnsi="Times New Roman" w:cs="Times New Roman"/>
                <w:color w:val="000000"/>
                <w:sz w:val="20"/>
                <w:szCs w:val="20"/>
              </w:rPr>
            </w:pPr>
            <w:r w:rsidRPr="00460AE0">
              <w:rPr>
                <w:rFonts w:ascii="Times New Roman" w:hAnsi="Times New Roman" w:cs="Times New Roman"/>
                <w:sz w:val="20"/>
                <w:szCs w:val="20"/>
              </w:rPr>
              <w:t>8,925</w:t>
            </w:r>
          </w:p>
        </w:tc>
        <w:tc>
          <w:tcPr>
            <w:tcW w:w="500"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7F0E1C" w:rsidRPr="00C73F14" w:rsidP="00895A36" w14:paraId="2F875754" w14:textId="1D01EBA0">
            <w:pPr>
              <w:pStyle w:val="BodyText"/>
              <w:jc w:val="center"/>
              <w:rPr>
                <w:rFonts w:ascii="Times New Roman" w:hAnsi="Times New Roman" w:cs="Times New Roman"/>
                <w:color w:val="000000"/>
                <w:sz w:val="20"/>
                <w:szCs w:val="20"/>
              </w:rPr>
            </w:pPr>
            <w:r w:rsidRPr="00A26606">
              <w:rPr>
                <w:rFonts w:ascii="Times New Roman" w:hAnsi="Times New Roman" w:cs="Times New Roman"/>
                <w:sz w:val="20"/>
                <w:szCs w:val="20"/>
              </w:rPr>
              <w:t>$35.00</w:t>
            </w:r>
          </w:p>
        </w:tc>
        <w:tc>
          <w:tcPr>
            <w:tcW w:w="502"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7F0E1C" w:rsidRPr="00C73F14" w:rsidP="00895A36" w14:paraId="762DF5D9" w14:textId="6DB91930">
            <w:pPr>
              <w:pStyle w:val="BodyText"/>
              <w:jc w:val="center"/>
              <w:rPr>
                <w:rFonts w:ascii="Times New Roman" w:hAnsi="Times New Roman" w:cs="Times New Roman"/>
                <w:color w:val="000000"/>
                <w:sz w:val="20"/>
                <w:szCs w:val="20"/>
              </w:rPr>
            </w:pPr>
            <w:r w:rsidRPr="00A26606">
              <w:rPr>
                <w:rFonts w:ascii="Times New Roman" w:hAnsi="Times New Roman" w:cs="Times New Roman"/>
                <w:sz w:val="20"/>
                <w:szCs w:val="20"/>
              </w:rPr>
              <w:t>$312,375</w:t>
            </w:r>
          </w:p>
        </w:tc>
        <w:tc>
          <w:tcPr>
            <w:tcW w:w="500" w:type="pct"/>
            <w:tcBorders>
              <w:top w:val="single" w:sz="4" w:space="0" w:color="E7E6E6"/>
              <w:left w:val="single" w:sz="4" w:space="0" w:color="E7E6E6"/>
              <w:bottom w:val="single" w:sz="4" w:space="0" w:color="E7E6E6"/>
              <w:right w:val="single" w:sz="4" w:space="0" w:color="E7E6E6"/>
            </w:tcBorders>
            <w:shd w:val="clear" w:color="auto" w:fill="FFFFFF" w:themeFill="background1"/>
            <w:vAlign w:val="center"/>
          </w:tcPr>
          <w:p w:rsidR="007F0E1C" w:rsidRPr="00C73F14" w:rsidP="00895A36" w14:paraId="5C3D78D8" w14:textId="031FEA55">
            <w:pPr>
              <w:pStyle w:val="BodyText"/>
              <w:jc w:val="center"/>
              <w:rPr>
                <w:rFonts w:ascii="Times New Roman" w:hAnsi="Times New Roman" w:cs="Times New Roman"/>
                <w:color w:val="000000"/>
                <w:sz w:val="20"/>
                <w:szCs w:val="20"/>
              </w:rPr>
            </w:pPr>
            <w:r w:rsidRPr="00C73F14">
              <w:rPr>
                <w:rFonts w:ascii="Times New Roman" w:hAnsi="Times New Roman" w:cs="Times New Roman"/>
                <w:color w:val="000000"/>
                <w:sz w:val="20"/>
                <w:szCs w:val="20"/>
              </w:rPr>
              <w:t>Plans &amp; Reports</w:t>
            </w:r>
          </w:p>
        </w:tc>
      </w:tr>
      <w:tr w14:paraId="0DE40197" w14:textId="77777777" w:rsidTr="00895A36">
        <w:tblPrEx>
          <w:tblW w:w="5198" w:type="pct"/>
          <w:tblLayout w:type="fixed"/>
          <w:tblCellMar>
            <w:left w:w="0" w:type="dxa"/>
            <w:right w:w="0" w:type="dxa"/>
          </w:tblCellMar>
          <w:tblLook w:val="04A0"/>
        </w:tblPrEx>
        <w:trPr>
          <w:trHeight w:val="146"/>
        </w:trPr>
        <w:tc>
          <w:tcPr>
            <w:tcW w:w="454" w:type="pct"/>
            <w:tcBorders>
              <w:top w:val="single" w:sz="4" w:space="0" w:color="E7E6E6"/>
              <w:left w:val="single" w:sz="8" w:space="0" w:color="E7E6E6" w:themeColor="background2"/>
              <w:bottom w:val="single" w:sz="4" w:space="0" w:color="E7E6E6" w:themeColor="background2"/>
              <w:right w:val="single" w:sz="8" w:space="0" w:color="E7E6E6" w:themeColor="background2"/>
            </w:tcBorders>
            <w:shd w:val="clear" w:color="auto" w:fill="FEF2CC" w:themeFill="accent4" w:themeFillTint="33"/>
            <w:vAlign w:val="center"/>
          </w:tcPr>
          <w:p w:rsidR="001509E2" w:rsidRPr="00C73F14" w:rsidP="00895A36" w14:paraId="276697D0" w14:textId="6A895A02">
            <w:pPr>
              <w:pStyle w:val="BodyText"/>
              <w:jc w:val="center"/>
              <w:rPr>
                <w:rFonts w:ascii="Times New Roman" w:hAnsi="Times New Roman" w:eastAsiaTheme="minorHAnsi" w:cs="Times New Roman"/>
                <w:b/>
                <w:color w:val="292929"/>
                <w:sz w:val="20"/>
                <w:szCs w:val="20"/>
              </w:rPr>
            </w:pPr>
            <w:r w:rsidRPr="00C73F14">
              <w:rPr>
                <w:rFonts w:ascii="Times New Roman" w:hAnsi="Times New Roman" w:cs="Times New Roman"/>
                <w:b/>
                <w:color w:val="000000"/>
                <w:sz w:val="20"/>
                <w:szCs w:val="20"/>
              </w:rPr>
              <w:t>Total</w:t>
            </w:r>
          </w:p>
        </w:tc>
        <w:tc>
          <w:tcPr>
            <w:tcW w:w="500" w:type="pct"/>
            <w:tcBorders>
              <w:top w:val="single" w:sz="4" w:space="0" w:color="E7E6E6"/>
              <w:bottom w:val="single" w:sz="4" w:space="0" w:color="E7E6E6" w:themeColor="background2"/>
              <w:right w:val="single" w:sz="8" w:space="0" w:color="E7E6E6" w:themeColor="background2"/>
            </w:tcBorders>
            <w:shd w:val="clear" w:color="auto" w:fill="FEF2CC" w:themeFill="accent4" w:themeFillTint="33"/>
            <w:vAlign w:val="center"/>
          </w:tcPr>
          <w:p w:rsidR="001509E2" w:rsidRPr="00C73F14" w:rsidP="00895A36" w14:paraId="25DAD949" w14:textId="324EE408">
            <w:pPr>
              <w:pStyle w:val="BodyText"/>
              <w:jc w:val="center"/>
              <w:rPr>
                <w:rFonts w:ascii="Times New Roman" w:hAnsi="Times New Roman" w:cs="Times New Roman"/>
                <w:b/>
                <w:color w:val="000000"/>
                <w:sz w:val="20"/>
                <w:szCs w:val="20"/>
              </w:rPr>
            </w:pPr>
            <w:r w:rsidRPr="00C73F14">
              <w:rPr>
                <w:rFonts w:ascii="Times New Roman" w:hAnsi="Times New Roman" w:cs="Times New Roman"/>
                <w:b/>
                <w:color w:val="000000"/>
                <w:sz w:val="20"/>
                <w:szCs w:val="20"/>
              </w:rPr>
              <w:t>-</w:t>
            </w:r>
          </w:p>
        </w:tc>
        <w:tc>
          <w:tcPr>
            <w:tcW w:w="584" w:type="pct"/>
            <w:tcBorders>
              <w:top w:val="single" w:sz="4" w:space="0" w:color="E7E6E6"/>
              <w:bottom w:val="single" w:sz="4" w:space="0" w:color="E7E6E6" w:themeColor="background2"/>
              <w:right w:val="single" w:sz="8" w:space="0" w:color="E7E6E6" w:themeColor="background2"/>
            </w:tcBorders>
            <w:shd w:val="clear" w:color="auto" w:fill="FEF2CC" w:themeFill="accent4" w:themeFillTint="33"/>
            <w:vAlign w:val="center"/>
          </w:tcPr>
          <w:p w:rsidR="001509E2" w:rsidRPr="00C73F14" w:rsidP="00895A36" w14:paraId="57CE8D60" w14:textId="5DF3DEA2">
            <w:pPr>
              <w:pStyle w:val="BodyText"/>
              <w:jc w:val="center"/>
              <w:rPr>
                <w:rFonts w:ascii="Times New Roman" w:hAnsi="Times New Roman" w:cs="Times New Roman"/>
                <w:b/>
                <w:color w:val="000000"/>
                <w:sz w:val="20"/>
                <w:szCs w:val="20"/>
              </w:rPr>
            </w:pPr>
            <w:r>
              <w:rPr>
                <w:rFonts w:ascii="Times New Roman" w:hAnsi="Times New Roman" w:cs="Times New Roman"/>
                <w:b/>
                <w:color w:val="000000"/>
                <w:sz w:val="20"/>
                <w:szCs w:val="20"/>
              </w:rPr>
              <w:t>847</w:t>
            </w:r>
          </w:p>
        </w:tc>
        <w:tc>
          <w:tcPr>
            <w:tcW w:w="542" w:type="pct"/>
            <w:tcBorders>
              <w:top w:val="single" w:sz="4" w:space="0" w:color="E7E6E6"/>
              <w:left w:val="single" w:sz="8" w:space="0" w:color="E7E6E6" w:themeColor="background2"/>
              <w:bottom w:val="single" w:sz="4" w:space="0" w:color="E7E6E6" w:themeColor="background2"/>
              <w:right w:val="single" w:sz="8" w:space="0" w:color="E7E6E6" w:themeColor="background2"/>
            </w:tcBorders>
            <w:shd w:val="clear" w:color="auto" w:fill="FEF2CC" w:themeFill="accent4" w:themeFillTint="33"/>
            <w:vAlign w:val="center"/>
          </w:tcPr>
          <w:p w:rsidR="001509E2" w:rsidRPr="00C73F14" w:rsidP="00895A36" w14:paraId="2A127D22" w14:textId="142D384A">
            <w:pPr>
              <w:pStyle w:val="BodyText"/>
              <w:jc w:val="center"/>
              <w:rPr>
                <w:rFonts w:ascii="Times New Roman" w:hAnsi="Times New Roman" w:cs="Times New Roman"/>
                <w:b/>
                <w:color w:val="000000"/>
                <w:sz w:val="20"/>
                <w:szCs w:val="20"/>
              </w:rPr>
            </w:pPr>
            <w:r>
              <w:rPr>
                <w:rFonts w:ascii="Times New Roman" w:hAnsi="Times New Roman" w:cs="Times New Roman"/>
                <w:b/>
                <w:color w:val="000000"/>
                <w:sz w:val="20"/>
                <w:szCs w:val="20"/>
              </w:rPr>
              <w:t>1,560</w:t>
            </w:r>
          </w:p>
        </w:tc>
        <w:tc>
          <w:tcPr>
            <w:tcW w:w="500" w:type="pct"/>
            <w:tcBorders>
              <w:top w:val="single" w:sz="4" w:space="0" w:color="E7E6E6"/>
              <w:left w:val="single" w:sz="8" w:space="0" w:color="E7E6E6" w:themeColor="background2"/>
              <w:bottom w:val="single" w:sz="4" w:space="0" w:color="E7E6E6" w:themeColor="background2"/>
              <w:right w:val="single" w:sz="8" w:space="0" w:color="E7E6E6" w:themeColor="background2"/>
            </w:tcBorders>
            <w:shd w:val="clear" w:color="auto" w:fill="FEF2CC" w:themeFill="accent4" w:themeFillTint="33"/>
            <w:vAlign w:val="center"/>
          </w:tcPr>
          <w:p w:rsidR="001509E2" w:rsidRPr="00C73F14" w:rsidP="00895A36" w14:paraId="2257525A" w14:textId="73B9FC38">
            <w:pPr>
              <w:pStyle w:val="BodyText"/>
              <w:jc w:val="center"/>
              <w:rPr>
                <w:rFonts w:ascii="Times New Roman" w:hAnsi="Times New Roman" w:cs="Times New Roman"/>
                <w:b/>
                <w:color w:val="000000"/>
                <w:sz w:val="20"/>
                <w:szCs w:val="20"/>
              </w:rPr>
            </w:pPr>
            <w:r w:rsidRPr="00C73F14">
              <w:rPr>
                <w:rFonts w:ascii="Times New Roman" w:hAnsi="Times New Roman" w:cs="Times New Roman"/>
                <w:b/>
                <w:bCs/>
                <w:color w:val="000000"/>
                <w:sz w:val="20"/>
                <w:szCs w:val="20"/>
              </w:rPr>
              <w:t>179,105</w:t>
            </w:r>
          </w:p>
        </w:tc>
        <w:tc>
          <w:tcPr>
            <w:tcW w:w="459" w:type="pct"/>
            <w:tcBorders>
              <w:top w:val="single" w:sz="4" w:space="0" w:color="E7E6E6"/>
              <w:bottom w:val="single" w:sz="4" w:space="0" w:color="E7E6E6" w:themeColor="background2"/>
              <w:right w:val="single" w:sz="8" w:space="0" w:color="E7E6E6" w:themeColor="background2"/>
            </w:tcBorders>
            <w:shd w:val="clear" w:color="auto" w:fill="FEF2CC" w:themeFill="accent4" w:themeFillTint="33"/>
            <w:vAlign w:val="center"/>
          </w:tcPr>
          <w:p w:rsidR="001509E2" w:rsidRPr="00C73F14" w:rsidP="00895A36" w14:paraId="0AFF07BD" w14:textId="5CE3ECFE">
            <w:pPr>
              <w:pStyle w:val="BodyText"/>
              <w:jc w:val="center"/>
              <w:rPr>
                <w:rFonts w:ascii="Times New Roman" w:hAnsi="Times New Roman" w:cs="Times New Roman"/>
                <w:b/>
                <w:color w:val="000000"/>
                <w:sz w:val="20"/>
                <w:szCs w:val="20"/>
              </w:rPr>
            </w:pPr>
            <w:r w:rsidRPr="00C73F14">
              <w:rPr>
                <w:rFonts w:ascii="Times New Roman" w:hAnsi="Times New Roman" w:cs="Times New Roman"/>
                <w:b/>
                <w:color w:val="000000"/>
                <w:sz w:val="20"/>
                <w:szCs w:val="20"/>
              </w:rPr>
              <w:t>-</w:t>
            </w:r>
          </w:p>
        </w:tc>
        <w:tc>
          <w:tcPr>
            <w:tcW w:w="459" w:type="pct"/>
            <w:tcBorders>
              <w:top w:val="single" w:sz="4" w:space="0" w:color="E7E6E6"/>
              <w:bottom w:val="single" w:sz="4" w:space="0" w:color="E7E6E6" w:themeColor="background2"/>
              <w:right w:val="single" w:sz="8" w:space="0" w:color="E7E6E6" w:themeColor="background2"/>
            </w:tcBorders>
            <w:shd w:val="clear" w:color="auto" w:fill="FEF2CC" w:themeFill="accent4" w:themeFillTint="33"/>
            <w:vAlign w:val="center"/>
          </w:tcPr>
          <w:p w:rsidR="001509E2" w:rsidRPr="00C73F14" w:rsidP="00895A36" w14:paraId="74D8843F" w14:textId="120C28F1">
            <w:pPr>
              <w:pStyle w:val="BodyText"/>
              <w:jc w:val="center"/>
              <w:rPr>
                <w:rFonts w:ascii="Times New Roman" w:hAnsi="Times New Roman" w:cs="Times New Roman"/>
                <w:b/>
                <w:color w:val="000000"/>
                <w:sz w:val="20"/>
                <w:szCs w:val="20"/>
              </w:rPr>
            </w:pPr>
            <w:r w:rsidRPr="00C73F14">
              <w:rPr>
                <w:rFonts w:ascii="Times New Roman" w:hAnsi="Times New Roman" w:cs="Times New Roman"/>
                <w:b/>
                <w:bCs/>
                <w:color w:val="000000"/>
                <w:sz w:val="20"/>
                <w:szCs w:val="20"/>
              </w:rPr>
              <w:t>89,458</w:t>
            </w:r>
          </w:p>
        </w:tc>
        <w:tc>
          <w:tcPr>
            <w:tcW w:w="500" w:type="pct"/>
            <w:tcBorders>
              <w:top w:val="single" w:sz="4" w:space="0" w:color="E7E6E6"/>
              <w:bottom w:val="single" w:sz="4" w:space="0" w:color="E7E6E6" w:themeColor="background2"/>
              <w:right w:val="single" w:sz="8" w:space="0" w:color="E7E6E6" w:themeColor="background2"/>
            </w:tcBorders>
            <w:shd w:val="clear" w:color="auto" w:fill="FEF2CC" w:themeFill="accent4" w:themeFillTint="33"/>
            <w:vAlign w:val="center"/>
          </w:tcPr>
          <w:p w:rsidR="001509E2" w:rsidRPr="00C73F14" w:rsidP="00895A36" w14:paraId="315653A2" w14:textId="2F07AD75">
            <w:pPr>
              <w:pStyle w:val="BodyText"/>
              <w:jc w:val="center"/>
              <w:rPr>
                <w:rFonts w:ascii="Times New Roman" w:hAnsi="Times New Roman" w:cs="Times New Roman"/>
                <w:b/>
                <w:color w:val="000000"/>
                <w:sz w:val="20"/>
                <w:szCs w:val="20"/>
              </w:rPr>
            </w:pPr>
            <w:r w:rsidRPr="00C73F14">
              <w:rPr>
                <w:rFonts w:ascii="Times New Roman" w:hAnsi="Times New Roman" w:cs="Times New Roman"/>
                <w:b/>
                <w:color w:val="000000"/>
                <w:sz w:val="20"/>
                <w:szCs w:val="20"/>
              </w:rPr>
              <w:t>-</w:t>
            </w:r>
          </w:p>
        </w:tc>
        <w:tc>
          <w:tcPr>
            <w:tcW w:w="502" w:type="pct"/>
            <w:tcBorders>
              <w:top w:val="single" w:sz="4" w:space="0" w:color="E7E6E6"/>
              <w:bottom w:val="single" w:sz="4" w:space="0" w:color="E7E6E6" w:themeColor="background2"/>
              <w:right w:val="single" w:sz="8" w:space="0" w:color="E7E6E6" w:themeColor="background2"/>
            </w:tcBorders>
            <w:shd w:val="clear" w:color="auto" w:fill="FEF2CC" w:themeFill="accent4" w:themeFillTint="33"/>
            <w:vAlign w:val="center"/>
          </w:tcPr>
          <w:p w:rsidR="001509E2" w:rsidRPr="00C73F14" w:rsidP="00895A36" w14:paraId="57D3334F" w14:textId="06E11B26">
            <w:pPr>
              <w:pStyle w:val="BodyText"/>
              <w:jc w:val="center"/>
              <w:rPr>
                <w:rFonts w:ascii="Times New Roman" w:hAnsi="Times New Roman" w:cs="Times New Roman"/>
                <w:b/>
                <w:color w:val="000000"/>
                <w:sz w:val="20"/>
                <w:szCs w:val="20"/>
              </w:rPr>
            </w:pPr>
            <w:r w:rsidRPr="00C73F14">
              <w:rPr>
                <w:rFonts w:ascii="Times New Roman" w:hAnsi="Times New Roman" w:cs="Times New Roman"/>
                <w:b/>
                <w:bCs/>
                <w:color w:val="000000"/>
                <w:sz w:val="20"/>
                <w:szCs w:val="20"/>
              </w:rPr>
              <w:t>$5,068,346</w:t>
            </w:r>
          </w:p>
        </w:tc>
        <w:tc>
          <w:tcPr>
            <w:tcW w:w="500" w:type="pct"/>
            <w:tcBorders>
              <w:top w:val="single" w:sz="4" w:space="0" w:color="E7E6E6"/>
              <w:bottom w:val="single" w:sz="4" w:space="0" w:color="E7E6E6" w:themeColor="background2"/>
              <w:right w:val="single" w:sz="8" w:space="0" w:color="E7E6E6" w:themeColor="background2"/>
            </w:tcBorders>
            <w:shd w:val="clear" w:color="auto" w:fill="FEF2CC" w:themeFill="accent4" w:themeFillTint="33"/>
            <w:vAlign w:val="center"/>
          </w:tcPr>
          <w:p w:rsidR="001509E2" w:rsidRPr="00C73F14" w:rsidP="00895A36" w14:paraId="5C644626" w14:textId="54962B88">
            <w:pPr>
              <w:pStyle w:val="BodyText"/>
              <w:jc w:val="center"/>
              <w:rPr>
                <w:rFonts w:ascii="Times New Roman" w:hAnsi="Times New Roman" w:cs="Times New Roman"/>
                <w:b/>
                <w:color w:val="000000"/>
                <w:sz w:val="20"/>
                <w:szCs w:val="20"/>
              </w:rPr>
            </w:pPr>
            <w:r w:rsidRPr="00C73F14">
              <w:rPr>
                <w:rFonts w:ascii="Times New Roman" w:hAnsi="Times New Roman" w:cs="Times New Roman"/>
                <w:b/>
                <w:color w:val="000000"/>
                <w:sz w:val="20"/>
                <w:szCs w:val="20"/>
              </w:rPr>
              <w:t>-</w:t>
            </w:r>
          </w:p>
        </w:tc>
      </w:tr>
    </w:tbl>
    <w:p w:rsidR="00850F52" w:rsidP="00294739" w14:paraId="584A4454" w14:textId="77777777">
      <w:pPr>
        <w:tabs>
          <w:tab w:val="left" w:pos="-1440"/>
        </w:tabs>
        <w:rPr>
          <w:rFonts w:ascii="Times New Roman" w:hAnsi="Times New Roman"/>
          <w:iCs/>
        </w:rPr>
      </w:pPr>
    </w:p>
    <w:p w:rsidR="00067DEF" w:rsidRPr="00067DEF" w:rsidP="00067DEF" w14:paraId="32E23882" w14:textId="2B9E98E9">
      <w:pPr>
        <w:pStyle w:val="ListParagraph"/>
        <w:numPr>
          <w:ilvl w:val="0"/>
          <w:numId w:val="23"/>
        </w:numPr>
        <w:rPr>
          <w:rFonts w:ascii="Times New Roman" w:hAnsi="Times New Roman" w:eastAsiaTheme="minorHAnsi"/>
          <w:b/>
          <w:bCs/>
          <w:color w:val="292929"/>
        </w:rPr>
      </w:pPr>
      <w:r w:rsidRPr="00067DEF">
        <w:rPr>
          <w:rFonts w:ascii="Times New Roman" w:hAnsi="Times New Roman" w:eastAsiaTheme="minorHAnsi"/>
          <w:b/>
          <w:bCs/>
          <w:color w:val="292929"/>
        </w:rPr>
        <w:t>Performance</w:t>
      </w:r>
    </w:p>
    <w:p w:rsidR="00067DEF" w:rsidRPr="00067DEF" w:rsidP="00294739" w14:paraId="4FE1B7A2" w14:textId="77777777">
      <w:pPr>
        <w:tabs>
          <w:tab w:val="left" w:pos="-1440"/>
        </w:tabs>
        <w:rPr>
          <w:rFonts w:ascii="Times New Roman" w:hAnsi="Times New Roman"/>
          <w:iCs/>
        </w:rPr>
      </w:pPr>
    </w:p>
    <w:tbl>
      <w:tblPr>
        <w:tblStyle w:val="TableGrid"/>
        <w:tblW w:w="51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882"/>
        <w:gridCol w:w="971"/>
        <w:gridCol w:w="1134"/>
        <w:gridCol w:w="1053"/>
        <w:gridCol w:w="971"/>
        <w:gridCol w:w="891"/>
        <w:gridCol w:w="891"/>
        <w:gridCol w:w="971"/>
        <w:gridCol w:w="975"/>
        <w:gridCol w:w="971"/>
      </w:tblGrid>
      <w:tr w14:paraId="412574EE" w14:textId="77777777" w:rsidTr="00895A36">
        <w:tblPrEx>
          <w:tblW w:w="51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146"/>
        </w:trPr>
        <w:tc>
          <w:tcPr>
            <w:tcW w:w="454"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684233" w:rsidP="00895A36" w14:paraId="6177E21E" w14:textId="4FC8062B">
            <w:pPr>
              <w:pStyle w:val="BodyText"/>
              <w:spacing w:line="200" w:lineRule="exact"/>
              <w:jc w:val="center"/>
              <w:rPr>
                <w:rFonts w:ascii="Times New Roman" w:hAnsi="Times New Roman" w:eastAsiaTheme="minorHAnsi" w:cs="Times New Roman"/>
                <w:color w:val="292929"/>
                <w:sz w:val="20"/>
                <w:szCs w:val="20"/>
              </w:rPr>
            </w:pPr>
            <w:r w:rsidRPr="00684233">
              <w:rPr>
                <w:rFonts w:ascii="Times New Roman" w:hAnsi="Times New Roman" w:eastAsiaTheme="minorHAnsi" w:cs="Times New Roman"/>
                <w:color w:val="292929"/>
                <w:sz w:val="20"/>
                <w:szCs w:val="20"/>
              </w:rPr>
              <w:t>ETA Number</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684233" w:rsidP="00895A36" w14:paraId="4F2A914F" w14:textId="77777777">
            <w:pPr>
              <w:pStyle w:val="BodyText"/>
              <w:spacing w:line="200" w:lineRule="exact"/>
              <w:jc w:val="center"/>
              <w:rPr>
                <w:rFonts w:ascii="Times New Roman" w:hAnsi="Times New Roman" w:eastAsiaTheme="minorHAnsi" w:cs="Times New Roman"/>
                <w:color w:val="292929"/>
                <w:sz w:val="20"/>
                <w:szCs w:val="20"/>
              </w:rPr>
            </w:pPr>
            <w:r w:rsidRPr="00684233">
              <w:rPr>
                <w:rFonts w:ascii="Times New Roman" w:hAnsi="Times New Roman" w:eastAsiaTheme="minorHAnsi" w:cs="Times New Roman"/>
                <w:color w:val="292929"/>
                <w:sz w:val="20"/>
                <w:szCs w:val="20"/>
              </w:rPr>
              <w:t>Required Activity</w:t>
            </w:r>
          </w:p>
        </w:tc>
        <w:tc>
          <w:tcPr>
            <w:tcW w:w="584"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684233" w:rsidP="00895A36" w14:paraId="2F155992" w14:textId="77777777">
            <w:pPr>
              <w:pStyle w:val="BodyText"/>
              <w:spacing w:line="200" w:lineRule="exact"/>
              <w:jc w:val="center"/>
              <w:rPr>
                <w:rFonts w:ascii="Times New Roman" w:hAnsi="Times New Roman" w:eastAsiaTheme="minorHAnsi" w:cs="Times New Roman"/>
                <w:color w:val="292929"/>
                <w:sz w:val="20"/>
                <w:szCs w:val="20"/>
              </w:rPr>
            </w:pPr>
            <w:r w:rsidRPr="00684233">
              <w:rPr>
                <w:rFonts w:ascii="Times New Roman" w:hAnsi="Times New Roman" w:eastAsiaTheme="minorHAnsi" w:cs="Times New Roman"/>
                <w:color w:val="292929"/>
                <w:sz w:val="20"/>
                <w:szCs w:val="20"/>
              </w:rPr>
              <w:t>Number of Respondents (one person per center/grant)</w:t>
            </w:r>
          </w:p>
        </w:tc>
        <w:tc>
          <w:tcPr>
            <w:tcW w:w="542"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684233" w:rsidP="00895A36" w14:paraId="6119EFA8" w14:textId="77777777">
            <w:pPr>
              <w:pStyle w:val="BodyText"/>
              <w:spacing w:line="200" w:lineRule="exact"/>
              <w:jc w:val="center"/>
              <w:rPr>
                <w:rFonts w:ascii="Times New Roman" w:hAnsi="Times New Roman" w:eastAsiaTheme="minorHAnsi" w:cs="Times New Roman"/>
                <w:color w:val="292929"/>
                <w:sz w:val="20"/>
                <w:szCs w:val="20"/>
              </w:rPr>
            </w:pPr>
            <w:r w:rsidRPr="00684233">
              <w:rPr>
                <w:rFonts w:ascii="Times New Roman" w:hAnsi="Times New Roman" w:eastAsiaTheme="minorHAnsi" w:cs="Times New Roman"/>
                <w:color w:val="292929"/>
                <w:sz w:val="20"/>
                <w:szCs w:val="20"/>
              </w:rPr>
              <w:t>Number of Responses per Respondent</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684233" w:rsidP="00895A36" w14:paraId="3B0BF405" w14:textId="77777777">
            <w:pPr>
              <w:pStyle w:val="BodyText"/>
              <w:spacing w:line="200" w:lineRule="exact"/>
              <w:jc w:val="center"/>
              <w:rPr>
                <w:rFonts w:ascii="Times New Roman" w:hAnsi="Times New Roman" w:eastAsiaTheme="minorHAnsi" w:cs="Times New Roman"/>
                <w:color w:val="292929"/>
                <w:sz w:val="20"/>
                <w:szCs w:val="20"/>
              </w:rPr>
            </w:pPr>
            <w:r w:rsidRPr="00684233">
              <w:rPr>
                <w:rFonts w:ascii="Times New Roman" w:hAnsi="Times New Roman" w:eastAsiaTheme="minorHAnsi" w:cs="Times New Roman"/>
                <w:color w:val="292929"/>
                <w:sz w:val="20"/>
                <w:szCs w:val="20"/>
              </w:rPr>
              <w:t>Total Responses</w:t>
            </w:r>
          </w:p>
        </w:tc>
        <w:tc>
          <w:tcPr>
            <w:tcW w:w="459"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684233" w:rsidP="00895A36" w14:paraId="549D448C" w14:textId="77777777">
            <w:pPr>
              <w:pStyle w:val="BodyText"/>
              <w:spacing w:line="200" w:lineRule="exact"/>
              <w:jc w:val="center"/>
              <w:rPr>
                <w:rFonts w:ascii="Times New Roman" w:hAnsi="Times New Roman" w:eastAsiaTheme="minorHAnsi" w:cs="Times New Roman"/>
                <w:color w:val="292929"/>
                <w:sz w:val="20"/>
                <w:szCs w:val="20"/>
              </w:rPr>
            </w:pPr>
            <w:r w:rsidRPr="00684233">
              <w:rPr>
                <w:rFonts w:ascii="Times New Roman" w:hAnsi="Times New Roman" w:eastAsiaTheme="minorHAnsi" w:cs="Times New Roman"/>
                <w:color w:val="292929"/>
                <w:sz w:val="20"/>
                <w:szCs w:val="20"/>
              </w:rPr>
              <w:t>Average Burden (hours)</w:t>
            </w:r>
          </w:p>
        </w:tc>
        <w:tc>
          <w:tcPr>
            <w:tcW w:w="459"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684233" w:rsidP="00895A36" w14:paraId="305B9BCE" w14:textId="77777777">
            <w:pPr>
              <w:pStyle w:val="BodyText"/>
              <w:spacing w:line="200" w:lineRule="exact"/>
              <w:jc w:val="center"/>
              <w:rPr>
                <w:rFonts w:ascii="Times New Roman" w:hAnsi="Times New Roman" w:eastAsiaTheme="minorHAnsi" w:cs="Times New Roman"/>
                <w:color w:val="292929"/>
                <w:sz w:val="20"/>
                <w:szCs w:val="20"/>
              </w:rPr>
            </w:pPr>
            <w:r w:rsidRPr="00684233">
              <w:rPr>
                <w:rFonts w:ascii="Times New Roman" w:hAnsi="Times New Roman" w:eastAsiaTheme="minorHAnsi" w:cs="Times New Roman"/>
                <w:color w:val="292929"/>
                <w:sz w:val="20"/>
                <w:szCs w:val="20"/>
              </w:rPr>
              <w:t>Total Burden (hours)</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684233" w:rsidP="00895A36" w14:paraId="45750BB9" w14:textId="77777777">
            <w:pPr>
              <w:pStyle w:val="BodyText"/>
              <w:spacing w:line="200" w:lineRule="exact"/>
              <w:jc w:val="center"/>
              <w:rPr>
                <w:rFonts w:ascii="Times New Roman" w:hAnsi="Times New Roman" w:eastAsiaTheme="minorHAnsi" w:cs="Times New Roman"/>
                <w:color w:val="292929"/>
                <w:sz w:val="20"/>
                <w:szCs w:val="20"/>
              </w:rPr>
            </w:pPr>
            <w:r w:rsidRPr="00684233">
              <w:rPr>
                <w:rFonts w:ascii="Times New Roman" w:hAnsi="Times New Roman" w:eastAsiaTheme="minorHAnsi" w:cs="Times New Roman"/>
                <w:color w:val="292929"/>
                <w:sz w:val="20"/>
                <w:szCs w:val="20"/>
              </w:rPr>
              <w:t>Hourly Wage Rate</w:t>
            </w:r>
          </w:p>
        </w:tc>
        <w:tc>
          <w:tcPr>
            <w:tcW w:w="502"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684233" w:rsidP="00895A36" w14:paraId="364F8289" w14:textId="77777777">
            <w:pPr>
              <w:pStyle w:val="BodyText"/>
              <w:spacing w:line="200" w:lineRule="exact"/>
              <w:jc w:val="center"/>
              <w:rPr>
                <w:rFonts w:ascii="Times New Roman" w:hAnsi="Times New Roman" w:eastAsiaTheme="minorHAnsi" w:cs="Times New Roman"/>
                <w:color w:val="292929"/>
                <w:sz w:val="20"/>
                <w:szCs w:val="20"/>
              </w:rPr>
            </w:pPr>
            <w:r w:rsidRPr="00684233">
              <w:rPr>
                <w:rFonts w:ascii="Times New Roman" w:hAnsi="Times New Roman" w:eastAsiaTheme="minorHAnsi" w:cs="Times New Roman"/>
                <w:color w:val="292929"/>
                <w:sz w:val="20"/>
                <w:szCs w:val="20"/>
              </w:rPr>
              <w:t>Monetized Value of Burden</w:t>
            </w:r>
          </w:p>
        </w:tc>
        <w:tc>
          <w:tcPr>
            <w:tcW w:w="500" w:type="pct"/>
            <w:tcBorders>
              <w:top w:val="single" w:sz="4" w:space="0" w:color="FFFFFF" w:themeColor="background1"/>
              <w:left w:val="single" w:sz="8" w:space="0" w:color="E7E6E6" w:themeColor="background2"/>
              <w:right w:val="single" w:sz="8" w:space="0" w:color="E7E6E6" w:themeColor="background2"/>
            </w:tcBorders>
            <w:shd w:val="clear" w:color="auto" w:fill="E7E6E6" w:themeFill="background2"/>
            <w:vAlign w:val="center"/>
          </w:tcPr>
          <w:p w:rsidR="0027552A" w:rsidRPr="00684233" w:rsidP="00895A36" w14:paraId="234FA2CE" w14:textId="6980B38D">
            <w:pPr>
              <w:pStyle w:val="BodyText"/>
              <w:spacing w:line="200" w:lineRule="exact"/>
              <w:jc w:val="center"/>
              <w:rPr>
                <w:rFonts w:ascii="Times New Roman" w:hAnsi="Times New Roman" w:eastAsiaTheme="minorHAnsi" w:cs="Times New Roman"/>
                <w:color w:val="292929"/>
                <w:sz w:val="20"/>
                <w:szCs w:val="20"/>
              </w:rPr>
            </w:pPr>
            <w:r w:rsidRPr="00684233">
              <w:rPr>
                <w:rFonts w:ascii="Times New Roman" w:hAnsi="Times New Roman" w:eastAsiaTheme="minorHAnsi" w:cs="Times New Roman"/>
                <w:color w:val="292929"/>
                <w:sz w:val="20"/>
                <w:szCs w:val="20"/>
              </w:rPr>
              <w:t>Category</w:t>
            </w:r>
          </w:p>
        </w:tc>
      </w:tr>
      <w:tr w14:paraId="1DDD862F" w14:textId="77777777" w:rsidTr="00895A36">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right w:val="single" w:sz="8" w:space="0" w:color="E7E6E6" w:themeColor="background2"/>
            </w:tcBorders>
            <w:shd w:val="clear" w:color="auto" w:fill="auto"/>
            <w:vAlign w:val="center"/>
          </w:tcPr>
          <w:p w:rsidR="00760123" w:rsidRPr="00684233" w:rsidP="00895A36" w14:paraId="55039BDC" w14:textId="4473F01A">
            <w:pPr>
              <w:pStyle w:val="BodyText"/>
              <w:jc w:val="center"/>
              <w:rPr>
                <w:rFonts w:ascii="Times New Roman" w:hAnsi="Times New Roman" w:eastAsiaTheme="minorHAnsi" w:cs="Times New Roman"/>
                <w:color w:val="292929"/>
                <w:sz w:val="20"/>
                <w:szCs w:val="20"/>
              </w:rPr>
            </w:pPr>
            <w:r w:rsidRPr="00684233">
              <w:rPr>
                <w:rFonts w:ascii="Times New Roman" w:hAnsi="Times New Roman" w:cs="Times New Roman"/>
                <w:color w:val="000000"/>
                <w:sz w:val="20"/>
                <w:szCs w:val="20"/>
              </w:rPr>
              <w:t>9190-A</w:t>
            </w:r>
          </w:p>
        </w:tc>
        <w:tc>
          <w:tcPr>
            <w:tcW w:w="500" w:type="pct"/>
            <w:tcBorders>
              <w:right w:val="single" w:sz="8" w:space="0" w:color="E7E6E6" w:themeColor="background2"/>
            </w:tcBorders>
            <w:shd w:val="clear" w:color="auto" w:fill="auto"/>
            <w:vAlign w:val="center"/>
          </w:tcPr>
          <w:p w:rsidR="00760123" w:rsidRPr="00684233" w:rsidP="00895A36" w14:paraId="067F391E" w14:textId="737A58F1">
            <w:pPr>
              <w:pStyle w:val="BodyText"/>
              <w:jc w:val="center"/>
              <w:rPr>
                <w:rFonts w:ascii="Times New Roman" w:hAnsi="Times New Roman" w:eastAsiaTheme="minorHAnsi" w:cs="Times New Roman"/>
                <w:color w:val="292929"/>
                <w:sz w:val="20"/>
                <w:szCs w:val="20"/>
              </w:rPr>
            </w:pPr>
            <w:r w:rsidRPr="00684233">
              <w:rPr>
                <w:rFonts w:ascii="Times New Roman" w:hAnsi="Times New Roman" w:cs="Times New Roman"/>
                <w:color w:val="000000"/>
                <w:sz w:val="20"/>
                <w:szCs w:val="20"/>
              </w:rPr>
              <w:t>Grant Data Collection Form</w:t>
            </w:r>
          </w:p>
        </w:tc>
        <w:tc>
          <w:tcPr>
            <w:tcW w:w="584" w:type="pct"/>
            <w:tcBorders>
              <w:right w:val="single" w:sz="8" w:space="0" w:color="E7E6E6" w:themeColor="background2"/>
            </w:tcBorders>
            <w:shd w:val="clear" w:color="auto" w:fill="auto"/>
            <w:vAlign w:val="center"/>
          </w:tcPr>
          <w:p w:rsidR="00760123" w:rsidRPr="00684233" w:rsidP="00895A36" w14:paraId="59BEE07B" w14:textId="051E5BF2">
            <w:pPr>
              <w:pStyle w:val="BodyText"/>
              <w:jc w:val="center"/>
              <w:rPr>
                <w:rFonts w:ascii="Times New Roman" w:hAnsi="Times New Roman" w:eastAsiaTheme="minorHAnsi" w:cs="Times New Roman"/>
                <w:color w:val="292929"/>
                <w:sz w:val="20"/>
                <w:szCs w:val="20"/>
              </w:rPr>
            </w:pPr>
            <w:r w:rsidRPr="00D65893">
              <w:rPr>
                <w:rFonts w:ascii="Times New Roman" w:hAnsi="Times New Roman" w:cs="Times New Roman"/>
                <w:color w:val="000000"/>
                <w:sz w:val="20"/>
                <w:szCs w:val="20"/>
              </w:rPr>
              <w:t>28</w:t>
            </w:r>
          </w:p>
        </w:tc>
        <w:tc>
          <w:tcPr>
            <w:tcW w:w="542" w:type="pct"/>
            <w:tcBorders>
              <w:left w:val="single" w:sz="8" w:space="0" w:color="E7E6E6" w:themeColor="background2"/>
              <w:right w:val="single" w:sz="8" w:space="0" w:color="E7E6E6" w:themeColor="background2"/>
            </w:tcBorders>
            <w:shd w:val="clear" w:color="auto" w:fill="auto"/>
            <w:vAlign w:val="center"/>
          </w:tcPr>
          <w:p w:rsidR="00760123" w:rsidRPr="00684233" w:rsidP="00895A36" w14:paraId="0AB6AB73" w14:textId="126069D7">
            <w:pPr>
              <w:pStyle w:val="BodyText"/>
              <w:jc w:val="center"/>
              <w:rPr>
                <w:rFonts w:ascii="Times New Roman" w:hAnsi="Times New Roman" w:eastAsiaTheme="minorEastAsia" w:cs="Times New Roman"/>
                <w:sz w:val="20"/>
                <w:szCs w:val="20"/>
              </w:rPr>
            </w:pPr>
            <w:r w:rsidRPr="00D65893">
              <w:rPr>
                <w:rFonts w:ascii="Times New Roman" w:hAnsi="Times New Roman" w:cs="Times New Roman"/>
                <w:color w:val="000000"/>
                <w:sz w:val="20"/>
                <w:szCs w:val="20"/>
              </w:rPr>
              <w:t>1500</w:t>
            </w:r>
          </w:p>
        </w:tc>
        <w:tc>
          <w:tcPr>
            <w:tcW w:w="500" w:type="pct"/>
            <w:tcBorders>
              <w:left w:val="single" w:sz="8" w:space="0" w:color="E7E6E6" w:themeColor="background2"/>
              <w:right w:val="single" w:sz="8" w:space="0" w:color="E7E6E6" w:themeColor="background2"/>
            </w:tcBorders>
            <w:shd w:val="clear" w:color="auto" w:fill="auto"/>
            <w:vAlign w:val="center"/>
          </w:tcPr>
          <w:p w:rsidR="00760123" w:rsidRPr="00684233" w:rsidP="00895A36" w14:paraId="1CDC094F" w14:textId="1A56D5BB">
            <w:pPr>
              <w:pStyle w:val="BodyText"/>
              <w:jc w:val="center"/>
              <w:rPr>
                <w:rFonts w:ascii="Times New Roman" w:hAnsi="Times New Roman" w:eastAsiaTheme="minorEastAsia" w:cs="Times New Roman"/>
                <w:sz w:val="20"/>
                <w:szCs w:val="20"/>
              </w:rPr>
            </w:pPr>
            <w:r w:rsidRPr="00D65893">
              <w:rPr>
                <w:rFonts w:ascii="Times New Roman" w:hAnsi="Times New Roman" w:cs="Times New Roman"/>
                <w:color w:val="000000"/>
                <w:sz w:val="20"/>
                <w:szCs w:val="20"/>
              </w:rPr>
              <w:t>42,000</w:t>
            </w:r>
          </w:p>
        </w:tc>
        <w:tc>
          <w:tcPr>
            <w:tcW w:w="459" w:type="pct"/>
            <w:tcBorders>
              <w:right w:val="single" w:sz="8" w:space="0" w:color="E7E6E6" w:themeColor="background2"/>
            </w:tcBorders>
            <w:shd w:val="clear" w:color="auto" w:fill="auto"/>
            <w:vAlign w:val="center"/>
          </w:tcPr>
          <w:p w:rsidR="00760123" w:rsidRPr="00684233" w:rsidP="00895A36" w14:paraId="405DEDD2" w14:textId="3ACBA8CC">
            <w:pPr>
              <w:pStyle w:val="BodyText"/>
              <w:jc w:val="center"/>
              <w:rPr>
                <w:rFonts w:ascii="Times New Roman" w:hAnsi="Times New Roman" w:eastAsiaTheme="minorEastAsia" w:cs="Times New Roman"/>
                <w:color w:val="292929"/>
                <w:sz w:val="20"/>
                <w:szCs w:val="20"/>
              </w:rPr>
            </w:pPr>
            <w:r w:rsidRPr="00D65893">
              <w:rPr>
                <w:rFonts w:ascii="Times New Roman" w:hAnsi="Times New Roman" w:cs="Times New Roman"/>
                <w:color w:val="000000"/>
                <w:sz w:val="20"/>
                <w:szCs w:val="20"/>
              </w:rPr>
              <w:t>0.1</w:t>
            </w:r>
          </w:p>
        </w:tc>
        <w:tc>
          <w:tcPr>
            <w:tcW w:w="459" w:type="pct"/>
            <w:tcBorders>
              <w:right w:val="single" w:sz="8" w:space="0" w:color="E7E6E6" w:themeColor="background2"/>
            </w:tcBorders>
            <w:shd w:val="clear" w:color="auto" w:fill="auto"/>
            <w:vAlign w:val="center"/>
          </w:tcPr>
          <w:p w:rsidR="00760123" w:rsidRPr="00684233" w:rsidP="00895A36" w14:paraId="6E796E1F" w14:textId="48048BBE">
            <w:pPr>
              <w:pStyle w:val="BodyText"/>
              <w:jc w:val="center"/>
              <w:rPr>
                <w:rFonts w:ascii="Times New Roman" w:hAnsi="Times New Roman" w:eastAsiaTheme="minorEastAsia" w:cs="Times New Roman"/>
                <w:color w:val="292929"/>
                <w:sz w:val="20"/>
                <w:szCs w:val="20"/>
              </w:rPr>
            </w:pPr>
            <w:r w:rsidRPr="00D65893">
              <w:rPr>
                <w:rFonts w:ascii="Times New Roman" w:hAnsi="Times New Roman" w:cs="Times New Roman"/>
                <w:color w:val="000000"/>
                <w:sz w:val="20"/>
                <w:szCs w:val="20"/>
              </w:rPr>
              <w:t>4,200</w:t>
            </w:r>
          </w:p>
        </w:tc>
        <w:tc>
          <w:tcPr>
            <w:tcW w:w="500" w:type="pct"/>
            <w:tcBorders>
              <w:right w:val="single" w:sz="8" w:space="0" w:color="E7E6E6" w:themeColor="background2"/>
            </w:tcBorders>
            <w:shd w:val="clear" w:color="auto" w:fill="auto"/>
            <w:vAlign w:val="center"/>
          </w:tcPr>
          <w:p w:rsidR="00760123" w:rsidRPr="00684233" w:rsidP="00895A36" w14:paraId="43829D7D" w14:textId="383C098F">
            <w:pPr>
              <w:pStyle w:val="BodyText"/>
              <w:jc w:val="center"/>
              <w:rPr>
                <w:rFonts w:ascii="Times New Roman" w:hAnsi="Times New Roman" w:eastAsiaTheme="minorHAnsi" w:cs="Times New Roman"/>
                <w:color w:val="292929"/>
                <w:sz w:val="20"/>
                <w:szCs w:val="20"/>
              </w:rPr>
            </w:pPr>
            <w:r w:rsidRPr="00D65893">
              <w:rPr>
                <w:rFonts w:ascii="Times New Roman" w:hAnsi="Times New Roman" w:cs="Times New Roman"/>
                <w:color w:val="000000"/>
                <w:sz w:val="20"/>
                <w:szCs w:val="20"/>
              </w:rPr>
              <w:t>$28.00</w:t>
            </w:r>
          </w:p>
        </w:tc>
        <w:tc>
          <w:tcPr>
            <w:tcW w:w="502" w:type="pct"/>
            <w:tcBorders>
              <w:right w:val="single" w:sz="8" w:space="0" w:color="E7E6E6" w:themeColor="background2"/>
            </w:tcBorders>
            <w:shd w:val="clear" w:color="auto" w:fill="auto"/>
            <w:vAlign w:val="center"/>
          </w:tcPr>
          <w:p w:rsidR="00760123" w:rsidRPr="00684233" w:rsidP="00895A36" w14:paraId="04E09290" w14:textId="3D38FB55">
            <w:pPr>
              <w:pStyle w:val="BodyText"/>
              <w:jc w:val="center"/>
              <w:rPr>
                <w:rFonts w:ascii="Times New Roman" w:hAnsi="Times New Roman" w:eastAsiaTheme="minorEastAsia" w:cs="Times New Roman"/>
                <w:color w:val="292929"/>
                <w:sz w:val="20"/>
                <w:szCs w:val="20"/>
              </w:rPr>
            </w:pPr>
            <w:r w:rsidRPr="00D65893">
              <w:rPr>
                <w:rFonts w:ascii="Times New Roman" w:hAnsi="Times New Roman" w:cs="Times New Roman"/>
                <w:color w:val="000000"/>
                <w:sz w:val="20"/>
                <w:szCs w:val="20"/>
              </w:rPr>
              <w:t>$117,600.00</w:t>
            </w:r>
          </w:p>
        </w:tc>
        <w:tc>
          <w:tcPr>
            <w:tcW w:w="500" w:type="pct"/>
            <w:tcBorders>
              <w:right w:val="single" w:sz="8" w:space="0" w:color="E7E6E6" w:themeColor="background2"/>
            </w:tcBorders>
            <w:vAlign w:val="center"/>
          </w:tcPr>
          <w:p w:rsidR="00760123" w:rsidRPr="00684233" w:rsidP="00895A36" w14:paraId="36636319" w14:textId="2ECEE2D9">
            <w:pPr>
              <w:pStyle w:val="BodyText"/>
              <w:jc w:val="center"/>
              <w:rPr>
                <w:rFonts w:ascii="Times New Roman" w:hAnsi="Times New Roman" w:cs="Times New Roman"/>
                <w:color w:val="000000"/>
                <w:sz w:val="20"/>
                <w:szCs w:val="20"/>
              </w:rPr>
            </w:pPr>
            <w:r w:rsidRPr="00684233">
              <w:rPr>
                <w:rFonts w:ascii="Times New Roman" w:hAnsi="Times New Roman" w:cs="Times New Roman"/>
                <w:color w:val="000000"/>
                <w:sz w:val="20"/>
                <w:szCs w:val="20"/>
              </w:rPr>
              <w:t>Student Enrollment</w:t>
            </w:r>
          </w:p>
        </w:tc>
      </w:tr>
      <w:tr w14:paraId="615D399E" w14:textId="77777777" w:rsidTr="00895A36">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right w:val="single" w:sz="8" w:space="0" w:color="E7E6E6" w:themeColor="background2"/>
            </w:tcBorders>
            <w:shd w:val="clear" w:color="auto" w:fill="D9E2F3" w:themeFill="accent5" w:themeFillTint="33"/>
            <w:vAlign w:val="center"/>
          </w:tcPr>
          <w:p w:rsidR="00760123" w:rsidRPr="00684233" w:rsidP="00895A36" w14:paraId="56717338" w14:textId="2A2E8780">
            <w:pPr>
              <w:pStyle w:val="BodyText"/>
              <w:jc w:val="center"/>
              <w:rPr>
                <w:rFonts w:ascii="Times New Roman" w:hAnsi="Times New Roman" w:eastAsiaTheme="minorHAnsi" w:cs="Times New Roman"/>
                <w:color w:val="292929"/>
                <w:sz w:val="20"/>
                <w:szCs w:val="20"/>
              </w:rPr>
            </w:pPr>
            <w:r w:rsidRPr="00684233">
              <w:rPr>
                <w:rFonts w:ascii="Times New Roman" w:hAnsi="Times New Roman" w:cs="Times New Roman"/>
                <w:color w:val="000000"/>
                <w:sz w:val="20"/>
                <w:szCs w:val="20"/>
              </w:rPr>
              <w:t>9190-B</w:t>
            </w:r>
          </w:p>
        </w:tc>
        <w:tc>
          <w:tcPr>
            <w:tcW w:w="500" w:type="pct"/>
            <w:tcBorders>
              <w:right w:val="single" w:sz="8" w:space="0" w:color="E7E6E6" w:themeColor="background2"/>
            </w:tcBorders>
            <w:shd w:val="clear" w:color="auto" w:fill="D9E2F3" w:themeFill="accent5" w:themeFillTint="33"/>
            <w:vAlign w:val="center"/>
          </w:tcPr>
          <w:p w:rsidR="00760123" w:rsidRPr="00684233" w:rsidP="00895A36" w14:paraId="595E0362" w14:textId="37B31BD3">
            <w:pPr>
              <w:pStyle w:val="BodyText"/>
              <w:jc w:val="center"/>
              <w:rPr>
                <w:rFonts w:ascii="Times New Roman" w:hAnsi="Times New Roman" w:eastAsiaTheme="minorHAnsi" w:cs="Times New Roman"/>
                <w:color w:val="292929"/>
                <w:sz w:val="20"/>
                <w:szCs w:val="20"/>
              </w:rPr>
            </w:pPr>
            <w:r w:rsidRPr="00684233">
              <w:rPr>
                <w:rFonts w:ascii="Times New Roman" w:hAnsi="Times New Roman" w:cs="Times New Roman"/>
                <w:color w:val="000000"/>
                <w:sz w:val="20"/>
                <w:szCs w:val="20"/>
              </w:rPr>
              <w:t>Grant Data Collection Form</w:t>
            </w:r>
          </w:p>
        </w:tc>
        <w:tc>
          <w:tcPr>
            <w:tcW w:w="584" w:type="pct"/>
            <w:tcBorders>
              <w:right w:val="single" w:sz="8" w:space="0" w:color="E7E6E6" w:themeColor="background2"/>
            </w:tcBorders>
            <w:shd w:val="clear" w:color="auto" w:fill="D9E2F3"/>
            <w:vAlign w:val="center"/>
          </w:tcPr>
          <w:p w:rsidR="00760123" w:rsidRPr="00684233" w:rsidP="00895A36" w14:paraId="06B4B0DB" w14:textId="27007E50">
            <w:pPr>
              <w:pStyle w:val="BodyText"/>
              <w:jc w:val="center"/>
              <w:rPr>
                <w:rFonts w:ascii="Times New Roman" w:hAnsi="Times New Roman" w:eastAsiaTheme="minorHAnsi" w:cs="Times New Roman"/>
                <w:color w:val="292929"/>
                <w:sz w:val="20"/>
                <w:szCs w:val="20"/>
              </w:rPr>
            </w:pPr>
            <w:r w:rsidRPr="00D65893">
              <w:rPr>
                <w:rFonts w:ascii="Times New Roman" w:hAnsi="Times New Roman" w:cs="Times New Roman"/>
                <w:color w:val="000000"/>
                <w:sz w:val="20"/>
                <w:szCs w:val="20"/>
              </w:rPr>
              <w:t>28</w:t>
            </w:r>
          </w:p>
        </w:tc>
        <w:tc>
          <w:tcPr>
            <w:tcW w:w="542" w:type="pct"/>
            <w:tcBorders>
              <w:left w:val="single" w:sz="8" w:space="0" w:color="E7E6E6" w:themeColor="background2"/>
              <w:right w:val="single" w:sz="8" w:space="0" w:color="E7E6E6" w:themeColor="background2"/>
            </w:tcBorders>
            <w:shd w:val="clear" w:color="auto" w:fill="D9E2F3" w:themeFill="accent5" w:themeFillTint="33"/>
            <w:vAlign w:val="center"/>
          </w:tcPr>
          <w:p w:rsidR="00760123" w:rsidRPr="00684233" w:rsidP="00895A36" w14:paraId="5CF16466" w14:textId="1D518A69">
            <w:pPr>
              <w:pStyle w:val="BodyText"/>
              <w:jc w:val="center"/>
              <w:rPr>
                <w:rFonts w:ascii="Times New Roman" w:hAnsi="Times New Roman" w:eastAsiaTheme="minorEastAsia" w:cs="Times New Roman"/>
                <w:sz w:val="20"/>
                <w:szCs w:val="20"/>
              </w:rPr>
            </w:pPr>
            <w:r w:rsidRPr="00D65893">
              <w:rPr>
                <w:rFonts w:ascii="Times New Roman" w:hAnsi="Times New Roman" w:cs="Times New Roman"/>
                <w:color w:val="000000"/>
                <w:sz w:val="20"/>
                <w:szCs w:val="20"/>
              </w:rPr>
              <w:t>1100</w:t>
            </w:r>
          </w:p>
        </w:tc>
        <w:tc>
          <w:tcPr>
            <w:tcW w:w="500" w:type="pct"/>
            <w:tcBorders>
              <w:left w:val="single" w:sz="8" w:space="0" w:color="E7E6E6" w:themeColor="background2"/>
              <w:right w:val="single" w:sz="8" w:space="0" w:color="E7E6E6" w:themeColor="background2"/>
            </w:tcBorders>
            <w:shd w:val="clear" w:color="auto" w:fill="D9E2F3" w:themeFill="accent5" w:themeFillTint="33"/>
            <w:vAlign w:val="center"/>
          </w:tcPr>
          <w:p w:rsidR="00760123" w:rsidRPr="00684233" w:rsidP="00895A36" w14:paraId="33A588A7" w14:textId="5A225AB6">
            <w:pPr>
              <w:pStyle w:val="BodyText"/>
              <w:jc w:val="center"/>
              <w:rPr>
                <w:rFonts w:ascii="Times New Roman" w:hAnsi="Times New Roman" w:eastAsiaTheme="minorEastAsia" w:cs="Times New Roman"/>
                <w:sz w:val="20"/>
                <w:szCs w:val="20"/>
              </w:rPr>
            </w:pPr>
            <w:r w:rsidRPr="00D65893">
              <w:rPr>
                <w:rFonts w:ascii="Times New Roman" w:hAnsi="Times New Roman" w:cs="Times New Roman"/>
                <w:color w:val="000000"/>
                <w:sz w:val="20"/>
                <w:szCs w:val="20"/>
              </w:rPr>
              <w:t>30,800</w:t>
            </w:r>
          </w:p>
        </w:tc>
        <w:tc>
          <w:tcPr>
            <w:tcW w:w="459" w:type="pct"/>
            <w:tcBorders>
              <w:right w:val="single" w:sz="8" w:space="0" w:color="E7E6E6" w:themeColor="background2"/>
            </w:tcBorders>
            <w:shd w:val="clear" w:color="auto" w:fill="D9E2F3" w:themeFill="accent5" w:themeFillTint="33"/>
            <w:vAlign w:val="center"/>
          </w:tcPr>
          <w:p w:rsidR="00760123" w:rsidRPr="00684233" w:rsidP="00895A36" w14:paraId="70784236" w14:textId="34003EBB">
            <w:pPr>
              <w:pStyle w:val="BodyText"/>
              <w:jc w:val="center"/>
              <w:rPr>
                <w:rFonts w:ascii="Times New Roman" w:hAnsi="Times New Roman" w:eastAsiaTheme="minorEastAsia" w:cs="Times New Roman"/>
                <w:color w:val="292929"/>
                <w:sz w:val="20"/>
                <w:szCs w:val="20"/>
              </w:rPr>
            </w:pPr>
            <w:r w:rsidRPr="00D65893">
              <w:rPr>
                <w:rFonts w:ascii="Times New Roman" w:hAnsi="Times New Roman" w:cs="Times New Roman"/>
                <w:color w:val="000000"/>
                <w:sz w:val="20"/>
                <w:szCs w:val="20"/>
              </w:rPr>
              <w:t>0.1</w:t>
            </w:r>
          </w:p>
        </w:tc>
        <w:tc>
          <w:tcPr>
            <w:tcW w:w="459" w:type="pct"/>
            <w:tcBorders>
              <w:right w:val="single" w:sz="8" w:space="0" w:color="E7E6E6" w:themeColor="background2"/>
            </w:tcBorders>
            <w:shd w:val="clear" w:color="auto" w:fill="D9E2F3" w:themeFill="accent5" w:themeFillTint="33"/>
            <w:vAlign w:val="center"/>
          </w:tcPr>
          <w:p w:rsidR="00760123" w:rsidRPr="00684233" w:rsidP="00895A36" w14:paraId="5090FFC3" w14:textId="4B3FCF31">
            <w:pPr>
              <w:pStyle w:val="BodyText"/>
              <w:jc w:val="center"/>
              <w:rPr>
                <w:rFonts w:ascii="Times New Roman" w:hAnsi="Times New Roman" w:eastAsiaTheme="minorEastAsia" w:cs="Times New Roman"/>
                <w:color w:val="292929"/>
                <w:sz w:val="20"/>
                <w:szCs w:val="20"/>
              </w:rPr>
            </w:pPr>
            <w:r w:rsidRPr="00D65893">
              <w:rPr>
                <w:rFonts w:ascii="Times New Roman" w:hAnsi="Times New Roman" w:cs="Times New Roman"/>
                <w:color w:val="000000"/>
                <w:sz w:val="20"/>
                <w:szCs w:val="20"/>
              </w:rPr>
              <w:t>3,080</w:t>
            </w:r>
          </w:p>
        </w:tc>
        <w:tc>
          <w:tcPr>
            <w:tcW w:w="500" w:type="pct"/>
            <w:tcBorders>
              <w:right w:val="single" w:sz="8" w:space="0" w:color="E7E6E6" w:themeColor="background2"/>
            </w:tcBorders>
            <w:shd w:val="clear" w:color="auto" w:fill="D9E2F3" w:themeFill="accent5" w:themeFillTint="33"/>
            <w:vAlign w:val="center"/>
          </w:tcPr>
          <w:p w:rsidR="00760123" w:rsidRPr="00684233" w:rsidP="00895A36" w14:paraId="65B0B647" w14:textId="1303F560">
            <w:pPr>
              <w:pStyle w:val="BodyText"/>
              <w:jc w:val="center"/>
              <w:rPr>
                <w:rFonts w:ascii="Times New Roman" w:hAnsi="Times New Roman" w:eastAsiaTheme="minorHAnsi" w:cs="Times New Roman"/>
                <w:color w:val="292929"/>
                <w:sz w:val="20"/>
                <w:szCs w:val="20"/>
              </w:rPr>
            </w:pPr>
            <w:r w:rsidRPr="00D65893">
              <w:rPr>
                <w:rFonts w:ascii="Times New Roman" w:hAnsi="Times New Roman" w:cs="Times New Roman"/>
                <w:color w:val="000000"/>
                <w:sz w:val="20"/>
                <w:szCs w:val="20"/>
              </w:rPr>
              <w:t>$28.00</w:t>
            </w:r>
          </w:p>
        </w:tc>
        <w:tc>
          <w:tcPr>
            <w:tcW w:w="502" w:type="pct"/>
            <w:tcBorders>
              <w:right w:val="single" w:sz="8" w:space="0" w:color="E7E6E6" w:themeColor="background2"/>
            </w:tcBorders>
            <w:shd w:val="clear" w:color="auto" w:fill="D9E2F3" w:themeFill="accent5" w:themeFillTint="33"/>
            <w:vAlign w:val="center"/>
          </w:tcPr>
          <w:p w:rsidR="00760123" w:rsidRPr="00684233" w:rsidP="00895A36" w14:paraId="474DA4D9" w14:textId="1CD8B8E4">
            <w:pPr>
              <w:pStyle w:val="BodyText"/>
              <w:jc w:val="center"/>
              <w:rPr>
                <w:rFonts w:ascii="Times New Roman" w:hAnsi="Times New Roman" w:eastAsiaTheme="minorEastAsia" w:cs="Times New Roman"/>
                <w:color w:val="292929"/>
                <w:sz w:val="20"/>
                <w:szCs w:val="20"/>
              </w:rPr>
            </w:pPr>
            <w:r w:rsidRPr="00D65893">
              <w:rPr>
                <w:rFonts w:ascii="Times New Roman" w:hAnsi="Times New Roman" w:cs="Times New Roman"/>
                <w:color w:val="000000"/>
                <w:sz w:val="20"/>
                <w:szCs w:val="20"/>
              </w:rPr>
              <w:t>$86,240.00</w:t>
            </w:r>
          </w:p>
        </w:tc>
        <w:tc>
          <w:tcPr>
            <w:tcW w:w="500" w:type="pct"/>
            <w:tcBorders>
              <w:right w:val="single" w:sz="8" w:space="0" w:color="E7E6E6" w:themeColor="background2"/>
            </w:tcBorders>
            <w:shd w:val="clear" w:color="auto" w:fill="D9E2F3" w:themeFill="accent5" w:themeFillTint="33"/>
            <w:vAlign w:val="center"/>
          </w:tcPr>
          <w:p w:rsidR="00760123" w:rsidRPr="00684233" w:rsidP="00895A36" w14:paraId="08B9F79F" w14:textId="0E230649">
            <w:pPr>
              <w:pStyle w:val="BodyText"/>
              <w:jc w:val="center"/>
              <w:rPr>
                <w:rFonts w:ascii="Times New Roman" w:hAnsi="Times New Roman" w:cs="Times New Roman"/>
                <w:color w:val="000000"/>
                <w:sz w:val="20"/>
                <w:szCs w:val="20"/>
              </w:rPr>
            </w:pPr>
            <w:r w:rsidRPr="00684233">
              <w:rPr>
                <w:rFonts w:ascii="Times New Roman" w:hAnsi="Times New Roman" w:cs="Times New Roman"/>
                <w:color w:val="000000"/>
                <w:sz w:val="20"/>
                <w:szCs w:val="20"/>
              </w:rPr>
              <w:t>Student Enrollment</w:t>
            </w:r>
          </w:p>
        </w:tc>
      </w:tr>
      <w:tr w14:paraId="5BDF846B" w14:textId="77777777" w:rsidTr="00895A36">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right w:val="single" w:sz="8" w:space="0" w:color="E7E6E6" w:themeColor="background2"/>
            </w:tcBorders>
            <w:shd w:val="clear" w:color="auto" w:fill="auto"/>
            <w:vAlign w:val="center"/>
          </w:tcPr>
          <w:p w:rsidR="00760123" w:rsidRPr="00684233" w:rsidP="00895A36" w14:paraId="50785EB4" w14:textId="5610FF42">
            <w:pPr>
              <w:pStyle w:val="BodyText"/>
              <w:jc w:val="center"/>
              <w:rPr>
                <w:rFonts w:ascii="Times New Roman" w:hAnsi="Times New Roman" w:eastAsiaTheme="minorHAnsi" w:cs="Times New Roman"/>
                <w:color w:val="292929"/>
                <w:sz w:val="20"/>
                <w:szCs w:val="20"/>
              </w:rPr>
            </w:pPr>
            <w:r w:rsidRPr="00684233">
              <w:rPr>
                <w:rFonts w:ascii="Times New Roman" w:hAnsi="Times New Roman" w:cs="Times New Roman"/>
                <w:color w:val="000000"/>
                <w:sz w:val="20"/>
                <w:szCs w:val="20"/>
              </w:rPr>
              <w:t>9190-C</w:t>
            </w:r>
          </w:p>
        </w:tc>
        <w:tc>
          <w:tcPr>
            <w:tcW w:w="500" w:type="pct"/>
            <w:tcBorders>
              <w:right w:val="single" w:sz="8" w:space="0" w:color="E7E6E6" w:themeColor="background2"/>
            </w:tcBorders>
            <w:shd w:val="clear" w:color="auto" w:fill="auto"/>
            <w:vAlign w:val="center"/>
          </w:tcPr>
          <w:p w:rsidR="00760123" w:rsidRPr="00684233" w:rsidP="00895A36" w14:paraId="34D60658" w14:textId="6D3F344F">
            <w:pPr>
              <w:pStyle w:val="BodyText"/>
              <w:jc w:val="center"/>
              <w:rPr>
                <w:rFonts w:ascii="Times New Roman" w:hAnsi="Times New Roman" w:eastAsiaTheme="minorHAnsi" w:cs="Times New Roman"/>
                <w:color w:val="292929"/>
                <w:sz w:val="20"/>
                <w:szCs w:val="20"/>
              </w:rPr>
            </w:pPr>
            <w:r w:rsidRPr="00684233">
              <w:rPr>
                <w:rFonts w:ascii="Times New Roman" w:hAnsi="Times New Roman" w:cs="Times New Roman"/>
                <w:color w:val="000000"/>
                <w:sz w:val="20"/>
                <w:szCs w:val="20"/>
              </w:rPr>
              <w:t>Grant Data Collection Form</w:t>
            </w:r>
          </w:p>
        </w:tc>
        <w:tc>
          <w:tcPr>
            <w:tcW w:w="584" w:type="pct"/>
            <w:tcBorders>
              <w:right w:val="single" w:sz="8" w:space="0" w:color="E7E6E6" w:themeColor="background2"/>
            </w:tcBorders>
            <w:shd w:val="clear" w:color="auto" w:fill="auto"/>
            <w:vAlign w:val="center"/>
          </w:tcPr>
          <w:p w:rsidR="00760123" w:rsidRPr="00684233" w:rsidP="00895A36" w14:paraId="11BE277A" w14:textId="5D616806">
            <w:pPr>
              <w:pStyle w:val="BodyText"/>
              <w:jc w:val="center"/>
              <w:rPr>
                <w:rFonts w:ascii="Times New Roman" w:hAnsi="Times New Roman" w:eastAsiaTheme="minorHAnsi" w:cs="Times New Roman"/>
                <w:color w:val="292929"/>
                <w:sz w:val="20"/>
                <w:szCs w:val="20"/>
              </w:rPr>
            </w:pPr>
            <w:r w:rsidRPr="00D65893">
              <w:rPr>
                <w:rFonts w:ascii="Times New Roman" w:hAnsi="Times New Roman" w:cs="Times New Roman"/>
                <w:color w:val="000000"/>
                <w:sz w:val="20"/>
                <w:szCs w:val="20"/>
              </w:rPr>
              <w:t>28</w:t>
            </w:r>
          </w:p>
        </w:tc>
        <w:tc>
          <w:tcPr>
            <w:tcW w:w="542" w:type="pct"/>
            <w:tcBorders>
              <w:left w:val="single" w:sz="8" w:space="0" w:color="E7E6E6" w:themeColor="background2"/>
              <w:right w:val="single" w:sz="8" w:space="0" w:color="E7E6E6" w:themeColor="background2"/>
            </w:tcBorders>
            <w:shd w:val="clear" w:color="auto" w:fill="auto"/>
            <w:vAlign w:val="center"/>
          </w:tcPr>
          <w:p w:rsidR="00760123" w:rsidRPr="00684233" w:rsidP="00895A36" w14:paraId="46FD2E10" w14:textId="50894E8D">
            <w:pPr>
              <w:pStyle w:val="BodyText"/>
              <w:jc w:val="center"/>
              <w:rPr>
                <w:rFonts w:ascii="Times New Roman" w:hAnsi="Times New Roman" w:eastAsiaTheme="minorEastAsia" w:cs="Times New Roman"/>
                <w:sz w:val="20"/>
                <w:szCs w:val="20"/>
              </w:rPr>
            </w:pPr>
            <w:r w:rsidRPr="00D65893">
              <w:rPr>
                <w:rFonts w:ascii="Times New Roman" w:hAnsi="Times New Roman" w:cs="Times New Roman"/>
                <w:color w:val="000000"/>
                <w:sz w:val="20"/>
                <w:szCs w:val="20"/>
              </w:rPr>
              <w:t>1100</w:t>
            </w:r>
          </w:p>
        </w:tc>
        <w:tc>
          <w:tcPr>
            <w:tcW w:w="500" w:type="pct"/>
            <w:tcBorders>
              <w:left w:val="single" w:sz="8" w:space="0" w:color="E7E6E6" w:themeColor="background2"/>
              <w:right w:val="single" w:sz="8" w:space="0" w:color="E7E6E6" w:themeColor="background2"/>
            </w:tcBorders>
            <w:shd w:val="clear" w:color="auto" w:fill="auto"/>
            <w:vAlign w:val="center"/>
          </w:tcPr>
          <w:p w:rsidR="00760123" w:rsidRPr="00684233" w:rsidP="00895A36" w14:paraId="79DD053C" w14:textId="4FF08EC2">
            <w:pPr>
              <w:pStyle w:val="BodyText"/>
              <w:jc w:val="center"/>
              <w:rPr>
                <w:rFonts w:ascii="Times New Roman" w:hAnsi="Times New Roman" w:eastAsiaTheme="minorEastAsia" w:cs="Times New Roman"/>
                <w:sz w:val="20"/>
                <w:szCs w:val="20"/>
              </w:rPr>
            </w:pPr>
            <w:r w:rsidRPr="00D65893">
              <w:rPr>
                <w:rFonts w:ascii="Times New Roman" w:hAnsi="Times New Roman" w:cs="Times New Roman"/>
                <w:color w:val="000000"/>
                <w:sz w:val="20"/>
                <w:szCs w:val="20"/>
              </w:rPr>
              <w:t>30,800</w:t>
            </w:r>
          </w:p>
        </w:tc>
        <w:tc>
          <w:tcPr>
            <w:tcW w:w="459" w:type="pct"/>
            <w:tcBorders>
              <w:right w:val="single" w:sz="8" w:space="0" w:color="E7E6E6" w:themeColor="background2"/>
            </w:tcBorders>
            <w:shd w:val="clear" w:color="auto" w:fill="auto"/>
            <w:vAlign w:val="center"/>
          </w:tcPr>
          <w:p w:rsidR="00760123" w:rsidRPr="00684233" w:rsidP="00895A36" w14:paraId="2F1EBE71" w14:textId="00BAF2FB">
            <w:pPr>
              <w:pStyle w:val="BodyText"/>
              <w:jc w:val="center"/>
              <w:rPr>
                <w:rFonts w:ascii="Times New Roman" w:hAnsi="Times New Roman" w:eastAsiaTheme="minorEastAsia" w:cs="Times New Roman"/>
                <w:color w:val="292929"/>
                <w:sz w:val="20"/>
                <w:szCs w:val="20"/>
              </w:rPr>
            </w:pPr>
            <w:r w:rsidRPr="00D65893">
              <w:rPr>
                <w:rFonts w:ascii="Times New Roman" w:hAnsi="Times New Roman" w:cs="Times New Roman"/>
                <w:color w:val="000000"/>
                <w:sz w:val="20"/>
                <w:szCs w:val="20"/>
              </w:rPr>
              <w:t>0.1</w:t>
            </w:r>
          </w:p>
        </w:tc>
        <w:tc>
          <w:tcPr>
            <w:tcW w:w="459" w:type="pct"/>
            <w:tcBorders>
              <w:right w:val="single" w:sz="8" w:space="0" w:color="E7E6E6" w:themeColor="background2"/>
            </w:tcBorders>
            <w:shd w:val="clear" w:color="auto" w:fill="auto"/>
            <w:vAlign w:val="center"/>
          </w:tcPr>
          <w:p w:rsidR="00760123" w:rsidRPr="00684233" w:rsidP="00895A36" w14:paraId="497CC167" w14:textId="1AF5A91A">
            <w:pPr>
              <w:pStyle w:val="BodyText"/>
              <w:jc w:val="center"/>
              <w:rPr>
                <w:rFonts w:ascii="Times New Roman" w:hAnsi="Times New Roman" w:eastAsiaTheme="minorEastAsia" w:cs="Times New Roman"/>
                <w:color w:val="292929"/>
                <w:sz w:val="20"/>
                <w:szCs w:val="20"/>
              </w:rPr>
            </w:pPr>
            <w:r w:rsidRPr="00D65893">
              <w:rPr>
                <w:rFonts w:ascii="Times New Roman" w:hAnsi="Times New Roman" w:cs="Times New Roman"/>
                <w:color w:val="000000"/>
                <w:sz w:val="20"/>
                <w:szCs w:val="20"/>
              </w:rPr>
              <w:t>3,080</w:t>
            </w:r>
          </w:p>
        </w:tc>
        <w:tc>
          <w:tcPr>
            <w:tcW w:w="500" w:type="pct"/>
            <w:tcBorders>
              <w:right w:val="single" w:sz="8" w:space="0" w:color="E7E6E6" w:themeColor="background2"/>
            </w:tcBorders>
            <w:shd w:val="clear" w:color="auto" w:fill="auto"/>
            <w:vAlign w:val="center"/>
          </w:tcPr>
          <w:p w:rsidR="00760123" w:rsidRPr="00684233" w:rsidP="00895A36" w14:paraId="521469C7" w14:textId="0A607AF4">
            <w:pPr>
              <w:pStyle w:val="BodyText"/>
              <w:jc w:val="center"/>
              <w:rPr>
                <w:rFonts w:ascii="Times New Roman" w:hAnsi="Times New Roman" w:eastAsiaTheme="minorHAnsi" w:cs="Times New Roman"/>
                <w:color w:val="292929"/>
                <w:sz w:val="20"/>
                <w:szCs w:val="20"/>
              </w:rPr>
            </w:pPr>
            <w:r w:rsidRPr="00D65893">
              <w:rPr>
                <w:rFonts w:ascii="Times New Roman" w:hAnsi="Times New Roman" w:cs="Times New Roman"/>
                <w:color w:val="000000"/>
                <w:sz w:val="20"/>
                <w:szCs w:val="20"/>
              </w:rPr>
              <w:t>$28.00</w:t>
            </w:r>
          </w:p>
        </w:tc>
        <w:tc>
          <w:tcPr>
            <w:tcW w:w="502" w:type="pct"/>
            <w:tcBorders>
              <w:right w:val="single" w:sz="8" w:space="0" w:color="E7E6E6" w:themeColor="background2"/>
            </w:tcBorders>
            <w:shd w:val="clear" w:color="auto" w:fill="auto"/>
            <w:vAlign w:val="center"/>
          </w:tcPr>
          <w:p w:rsidR="00760123" w:rsidRPr="00684233" w:rsidP="00895A36" w14:paraId="742ADD91" w14:textId="3051408C">
            <w:pPr>
              <w:pStyle w:val="BodyText"/>
              <w:jc w:val="center"/>
              <w:rPr>
                <w:rFonts w:ascii="Times New Roman" w:hAnsi="Times New Roman" w:eastAsiaTheme="minorEastAsia" w:cs="Times New Roman"/>
                <w:color w:val="292929"/>
                <w:sz w:val="20"/>
                <w:szCs w:val="20"/>
              </w:rPr>
            </w:pPr>
            <w:r w:rsidRPr="00D65893">
              <w:rPr>
                <w:rFonts w:ascii="Times New Roman" w:hAnsi="Times New Roman" w:cs="Times New Roman"/>
                <w:color w:val="000000"/>
                <w:sz w:val="20"/>
                <w:szCs w:val="20"/>
              </w:rPr>
              <w:t>$86,240.00</w:t>
            </w:r>
          </w:p>
        </w:tc>
        <w:tc>
          <w:tcPr>
            <w:tcW w:w="500" w:type="pct"/>
            <w:tcBorders>
              <w:right w:val="single" w:sz="8" w:space="0" w:color="E7E6E6" w:themeColor="background2"/>
            </w:tcBorders>
            <w:vAlign w:val="center"/>
          </w:tcPr>
          <w:p w:rsidR="00760123" w:rsidRPr="00684233" w:rsidP="00895A36" w14:paraId="2B83018F" w14:textId="70B4E9D2">
            <w:pPr>
              <w:pStyle w:val="BodyText"/>
              <w:jc w:val="center"/>
              <w:rPr>
                <w:rFonts w:ascii="Times New Roman" w:hAnsi="Times New Roman" w:cs="Times New Roman"/>
                <w:color w:val="000000"/>
                <w:sz w:val="20"/>
                <w:szCs w:val="20"/>
              </w:rPr>
            </w:pPr>
            <w:r w:rsidRPr="00684233">
              <w:rPr>
                <w:rFonts w:ascii="Times New Roman" w:hAnsi="Times New Roman" w:cs="Times New Roman"/>
                <w:color w:val="000000"/>
                <w:sz w:val="20"/>
                <w:szCs w:val="20"/>
              </w:rPr>
              <w:t>Student Enrollment</w:t>
            </w:r>
          </w:p>
        </w:tc>
      </w:tr>
      <w:tr w14:paraId="0C55A7DF" w14:textId="77777777" w:rsidTr="00895A36">
        <w:tblPrEx>
          <w:tblW w:w="5198" w:type="pct"/>
          <w:tblLayout w:type="fixed"/>
          <w:tblCellMar>
            <w:left w:w="0" w:type="dxa"/>
            <w:right w:w="0" w:type="dxa"/>
          </w:tblCellMar>
          <w:tblLook w:val="04A0"/>
        </w:tblPrEx>
        <w:trPr>
          <w:trHeight w:val="146"/>
        </w:trPr>
        <w:tc>
          <w:tcPr>
            <w:tcW w:w="454" w:type="pct"/>
            <w:tcBorders>
              <w:left w:val="single" w:sz="8" w:space="0" w:color="E7E6E6" w:themeColor="background2"/>
              <w:bottom w:val="single" w:sz="4" w:space="0" w:color="E7E6E6" w:themeColor="background2"/>
              <w:right w:val="single" w:sz="8" w:space="0" w:color="E7E6E6" w:themeColor="background2"/>
            </w:tcBorders>
            <w:shd w:val="clear" w:color="auto" w:fill="FEF2CC" w:themeFill="accent4" w:themeFillTint="33"/>
            <w:vAlign w:val="center"/>
          </w:tcPr>
          <w:p w:rsidR="00760123" w:rsidRPr="00684233" w:rsidP="00895A36" w14:paraId="523BEF72" w14:textId="746980C6">
            <w:pPr>
              <w:pStyle w:val="BodyText"/>
              <w:jc w:val="center"/>
              <w:rPr>
                <w:rFonts w:ascii="Times New Roman" w:hAnsi="Times New Roman" w:cs="Times New Roman"/>
                <w:b/>
                <w:color w:val="000000"/>
                <w:sz w:val="20"/>
                <w:szCs w:val="20"/>
                <w:highlight w:val="yellow"/>
              </w:rPr>
            </w:pPr>
            <w:r w:rsidRPr="00684233">
              <w:rPr>
                <w:rFonts w:ascii="Times New Roman" w:hAnsi="Times New Roman" w:cs="Times New Roman"/>
                <w:b/>
                <w:color w:val="000000"/>
                <w:sz w:val="20"/>
                <w:szCs w:val="20"/>
              </w:rPr>
              <w:t>Total</w:t>
            </w:r>
          </w:p>
        </w:tc>
        <w:tc>
          <w:tcPr>
            <w:tcW w:w="500" w:type="pct"/>
            <w:tcBorders>
              <w:bottom w:val="single" w:sz="4" w:space="0" w:color="E7E6E6" w:themeColor="background2"/>
              <w:right w:val="single" w:sz="8" w:space="0" w:color="E7E6E6" w:themeColor="background2"/>
            </w:tcBorders>
            <w:shd w:val="clear" w:color="auto" w:fill="FEF2CC" w:themeFill="accent4" w:themeFillTint="33"/>
            <w:vAlign w:val="center"/>
          </w:tcPr>
          <w:p w:rsidR="00760123" w:rsidRPr="00684233" w:rsidP="00895A36" w14:paraId="605DC3FA" w14:textId="0E7E1296">
            <w:pPr>
              <w:pStyle w:val="BodyText"/>
              <w:jc w:val="center"/>
              <w:rPr>
                <w:rFonts w:ascii="Times New Roman" w:hAnsi="Times New Roman" w:cs="Times New Roman"/>
                <w:b/>
                <w:color w:val="000000"/>
                <w:sz w:val="20"/>
                <w:szCs w:val="20"/>
                <w:highlight w:val="yellow"/>
              </w:rPr>
            </w:pPr>
            <w:r w:rsidRPr="00684233">
              <w:rPr>
                <w:rFonts w:ascii="Times New Roman" w:hAnsi="Times New Roman" w:cs="Times New Roman"/>
                <w:b/>
                <w:color w:val="000000"/>
                <w:sz w:val="20"/>
                <w:szCs w:val="20"/>
              </w:rPr>
              <w:t>-</w:t>
            </w:r>
          </w:p>
        </w:tc>
        <w:tc>
          <w:tcPr>
            <w:tcW w:w="584" w:type="pct"/>
            <w:tcBorders>
              <w:bottom w:val="single" w:sz="4" w:space="0" w:color="E7E6E6" w:themeColor="background2"/>
              <w:right w:val="single" w:sz="8" w:space="0" w:color="E7E6E6" w:themeColor="background2"/>
            </w:tcBorders>
            <w:shd w:val="clear" w:color="auto" w:fill="FEF2CC" w:themeFill="accent4" w:themeFillTint="33"/>
            <w:vAlign w:val="center"/>
          </w:tcPr>
          <w:p w:rsidR="00760123" w:rsidRPr="00684233" w:rsidP="00895A36" w14:paraId="08342650" w14:textId="28DB2BCF">
            <w:pPr>
              <w:pStyle w:val="BodyText"/>
              <w:jc w:val="center"/>
              <w:rPr>
                <w:rFonts w:ascii="Times New Roman" w:hAnsi="Times New Roman" w:cs="Times New Roman"/>
                <w:b/>
                <w:color w:val="000000"/>
                <w:sz w:val="20"/>
                <w:szCs w:val="20"/>
              </w:rPr>
            </w:pPr>
            <w:r>
              <w:rPr>
                <w:rFonts w:ascii="Times New Roman" w:hAnsi="Times New Roman" w:cs="Times New Roman"/>
                <w:b/>
                <w:color w:val="000000"/>
                <w:sz w:val="20"/>
                <w:szCs w:val="20"/>
              </w:rPr>
              <w:t>84</w:t>
            </w:r>
          </w:p>
        </w:tc>
        <w:tc>
          <w:tcPr>
            <w:tcW w:w="542" w:type="pct"/>
            <w:tcBorders>
              <w:left w:val="single" w:sz="8" w:space="0" w:color="E7E6E6" w:themeColor="background2"/>
              <w:bottom w:val="single" w:sz="4" w:space="0" w:color="E7E6E6" w:themeColor="background2"/>
              <w:right w:val="single" w:sz="8" w:space="0" w:color="E7E6E6" w:themeColor="background2"/>
            </w:tcBorders>
            <w:shd w:val="clear" w:color="auto" w:fill="FEF2CC" w:themeFill="accent4" w:themeFillTint="33"/>
            <w:vAlign w:val="center"/>
          </w:tcPr>
          <w:p w:rsidR="00760123" w:rsidRPr="00684233" w:rsidP="00895A36" w14:paraId="53AE9265" w14:textId="487D9225">
            <w:pPr>
              <w:pStyle w:val="BodyText"/>
              <w:jc w:val="center"/>
              <w:rPr>
                <w:rFonts w:ascii="Times New Roman" w:hAnsi="Times New Roman" w:cs="Times New Roman"/>
                <w:b/>
                <w:color w:val="000000"/>
                <w:sz w:val="20"/>
                <w:szCs w:val="20"/>
              </w:rPr>
            </w:pPr>
            <w:r>
              <w:rPr>
                <w:rFonts w:ascii="Times New Roman" w:hAnsi="Times New Roman" w:cs="Times New Roman"/>
                <w:b/>
                <w:bCs/>
                <w:color w:val="000000"/>
                <w:sz w:val="20"/>
                <w:szCs w:val="20"/>
              </w:rPr>
              <w:t>3,700</w:t>
            </w:r>
          </w:p>
        </w:tc>
        <w:tc>
          <w:tcPr>
            <w:tcW w:w="500" w:type="pct"/>
            <w:tcBorders>
              <w:left w:val="single" w:sz="8" w:space="0" w:color="E7E6E6" w:themeColor="background2"/>
              <w:bottom w:val="single" w:sz="4" w:space="0" w:color="E7E6E6" w:themeColor="background2"/>
              <w:right w:val="single" w:sz="8" w:space="0" w:color="E7E6E6" w:themeColor="background2"/>
            </w:tcBorders>
            <w:shd w:val="clear" w:color="auto" w:fill="FEF2CC" w:themeFill="accent4" w:themeFillTint="33"/>
            <w:vAlign w:val="center"/>
          </w:tcPr>
          <w:p w:rsidR="00760123" w:rsidRPr="00684233" w:rsidP="00895A36" w14:paraId="6B330388" w14:textId="3C19DB8E">
            <w:pPr>
              <w:pStyle w:val="BodyText"/>
              <w:jc w:val="center"/>
              <w:rPr>
                <w:rFonts w:ascii="Times New Roman" w:hAnsi="Times New Roman" w:cs="Times New Roman"/>
                <w:b/>
                <w:color w:val="000000"/>
                <w:sz w:val="20"/>
                <w:szCs w:val="20"/>
              </w:rPr>
            </w:pPr>
            <w:r w:rsidRPr="000742F4">
              <w:rPr>
                <w:rFonts w:ascii="Times New Roman" w:hAnsi="Times New Roman" w:cs="Times New Roman"/>
                <w:b/>
                <w:bCs/>
                <w:color w:val="000000"/>
                <w:sz w:val="20"/>
                <w:szCs w:val="20"/>
              </w:rPr>
              <w:t>103,600</w:t>
            </w:r>
          </w:p>
        </w:tc>
        <w:tc>
          <w:tcPr>
            <w:tcW w:w="459" w:type="pct"/>
            <w:tcBorders>
              <w:bottom w:val="single" w:sz="4" w:space="0" w:color="E7E6E6" w:themeColor="background2"/>
              <w:right w:val="single" w:sz="8" w:space="0" w:color="E7E6E6" w:themeColor="background2"/>
            </w:tcBorders>
            <w:shd w:val="clear" w:color="auto" w:fill="FEF2CC" w:themeFill="accent4" w:themeFillTint="33"/>
            <w:vAlign w:val="center"/>
          </w:tcPr>
          <w:p w:rsidR="00760123" w:rsidRPr="00684233" w:rsidP="00895A36" w14:paraId="1F1B6641" w14:textId="4708B778">
            <w:pPr>
              <w:pStyle w:val="BodyText"/>
              <w:jc w:val="center"/>
              <w:rPr>
                <w:rFonts w:ascii="Times New Roman" w:hAnsi="Times New Roman" w:cs="Times New Roman"/>
                <w:b/>
                <w:color w:val="000000"/>
                <w:sz w:val="20"/>
                <w:szCs w:val="20"/>
              </w:rPr>
            </w:pPr>
            <w:r w:rsidRPr="000742F4">
              <w:rPr>
                <w:rFonts w:ascii="Times New Roman" w:hAnsi="Times New Roman" w:cs="Times New Roman"/>
                <w:b/>
                <w:bCs/>
                <w:color w:val="000000"/>
                <w:sz w:val="20"/>
                <w:szCs w:val="20"/>
              </w:rPr>
              <w:t>-</w:t>
            </w:r>
          </w:p>
        </w:tc>
        <w:tc>
          <w:tcPr>
            <w:tcW w:w="459" w:type="pct"/>
            <w:tcBorders>
              <w:bottom w:val="single" w:sz="4" w:space="0" w:color="E7E6E6" w:themeColor="background2"/>
              <w:right w:val="single" w:sz="8" w:space="0" w:color="E7E6E6" w:themeColor="background2"/>
            </w:tcBorders>
            <w:shd w:val="clear" w:color="auto" w:fill="FEF2CC" w:themeFill="accent4" w:themeFillTint="33"/>
            <w:vAlign w:val="center"/>
          </w:tcPr>
          <w:p w:rsidR="00760123" w:rsidRPr="00684233" w:rsidP="00895A36" w14:paraId="792E8A2D" w14:textId="46156D2E">
            <w:pPr>
              <w:pStyle w:val="BodyText"/>
              <w:jc w:val="center"/>
              <w:rPr>
                <w:rFonts w:ascii="Times New Roman" w:hAnsi="Times New Roman" w:cs="Times New Roman"/>
                <w:b/>
                <w:color w:val="000000"/>
                <w:sz w:val="20"/>
                <w:szCs w:val="20"/>
              </w:rPr>
            </w:pPr>
            <w:r w:rsidRPr="000742F4">
              <w:rPr>
                <w:rFonts w:ascii="Times New Roman" w:hAnsi="Times New Roman" w:cs="Times New Roman"/>
                <w:b/>
                <w:bCs/>
                <w:color w:val="000000"/>
                <w:sz w:val="20"/>
                <w:szCs w:val="20"/>
              </w:rPr>
              <w:t>10,360</w:t>
            </w:r>
          </w:p>
        </w:tc>
        <w:tc>
          <w:tcPr>
            <w:tcW w:w="500" w:type="pct"/>
            <w:tcBorders>
              <w:bottom w:val="single" w:sz="4" w:space="0" w:color="E7E6E6" w:themeColor="background2"/>
              <w:right w:val="single" w:sz="8" w:space="0" w:color="E7E6E6" w:themeColor="background2"/>
            </w:tcBorders>
            <w:shd w:val="clear" w:color="auto" w:fill="FEF2CC" w:themeFill="accent4" w:themeFillTint="33"/>
            <w:vAlign w:val="center"/>
          </w:tcPr>
          <w:p w:rsidR="00760123" w:rsidRPr="00684233" w:rsidP="00895A36" w14:paraId="0977D3E4" w14:textId="08974760">
            <w:pPr>
              <w:pStyle w:val="BodyText"/>
              <w:jc w:val="center"/>
              <w:rPr>
                <w:rFonts w:ascii="Times New Roman" w:hAnsi="Times New Roman" w:cs="Times New Roman"/>
                <w:b/>
                <w:color w:val="000000"/>
                <w:sz w:val="20"/>
                <w:szCs w:val="20"/>
              </w:rPr>
            </w:pPr>
            <w:r w:rsidRPr="000742F4">
              <w:rPr>
                <w:rFonts w:ascii="Times New Roman" w:hAnsi="Times New Roman" w:cs="Times New Roman"/>
                <w:b/>
                <w:bCs/>
                <w:color w:val="000000"/>
                <w:sz w:val="20"/>
                <w:szCs w:val="20"/>
              </w:rPr>
              <w:t>-</w:t>
            </w:r>
          </w:p>
        </w:tc>
        <w:tc>
          <w:tcPr>
            <w:tcW w:w="502" w:type="pct"/>
            <w:tcBorders>
              <w:bottom w:val="single" w:sz="4" w:space="0" w:color="E7E6E6" w:themeColor="background2"/>
              <w:right w:val="single" w:sz="8" w:space="0" w:color="E7E6E6" w:themeColor="background2"/>
            </w:tcBorders>
            <w:shd w:val="clear" w:color="auto" w:fill="FEF2CC" w:themeFill="accent4" w:themeFillTint="33"/>
            <w:vAlign w:val="center"/>
          </w:tcPr>
          <w:p w:rsidR="00760123" w:rsidRPr="00684233" w:rsidP="00895A36" w14:paraId="550888E6" w14:textId="61446168">
            <w:pPr>
              <w:pStyle w:val="BodyText"/>
              <w:jc w:val="center"/>
              <w:rPr>
                <w:rFonts w:ascii="Times New Roman" w:hAnsi="Times New Roman" w:cs="Times New Roman"/>
                <w:b/>
                <w:color w:val="000000"/>
                <w:sz w:val="20"/>
                <w:szCs w:val="20"/>
              </w:rPr>
            </w:pPr>
            <w:r w:rsidRPr="000742F4">
              <w:rPr>
                <w:rFonts w:ascii="Times New Roman" w:hAnsi="Times New Roman" w:cs="Times New Roman"/>
                <w:b/>
                <w:bCs/>
                <w:color w:val="000000"/>
                <w:sz w:val="20"/>
                <w:szCs w:val="20"/>
              </w:rPr>
              <w:t>$290,080</w:t>
            </w:r>
          </w:p>
        </w:tc>
        <w:tc>
          <w:tcPr>
            <w:tcW w:w="500" w:type="pct"/>
            <w:tcBorders>
              <w:bottom w:val="single" w:sz="4" w:space="0" w:color="E7E6E6" w:themeColor="background2"/>
              <w:right w:val="single" w:sz="8" w:space="0" w:color="E7E6E6" w:themeColor="background2"/>
            </w:tcBorders>
            <w:shd w:val="clear" w:color="auto" w:fill="FEF2CC" w:themeFill="accent4" w:themeFillTint="33"/>
            <w:vAlign w:val="center"/>
          </w:tcPr>
          <w:p w:rsidR="00760123" w:rsidRPr="00684233" w:rsidP="00895A36" w14:paraId="4378CCCD" w14:textId="30B1C409">
            <w:pPr>
              <w:pStyle w:val="BodyText"/>
              <w:jc w:val="center"/>
              <w:rPr>
                <w:rFonts w:ascii="Times New Roman" w:hAnsi="Times New Roman" w:cs="Times New Roman"/>
                <w:b/>
                <w:color w:val="000000"/>
                <w:sz w:val="20"/>
                <w:szCs w:val="20"/>
              </w:rPr>
            </w:pPr>
            <w:r w:rsidRPr="00684233">
              <w:rPr>
                <w:rFonts w:ascii="Times New Roman" w:hAnsi="Times New Roman" w:cs="Times New Roman"/>
                <w:b/>
                <w:color w:val="000000"/>
                <w:sz w:val="20"/>
                <w:szCs w:val="20"/>
              </w:rPr>
              <w:t>-</w:t>
            </w:r>
          </w:p>
        </w:tc>
      </w:tr>
    </w:tbl>
    <w:p w:rsidR="00AF59C9" w:rsidP="00506936" w14:paraId="524C1847" w14:textId="77777777">
      <w:pPr>
        <w:spacing w:line="259" w:lineRule="auto"/>
        <w:rPr>
          <w:rFonts w:ascii="Times New Roman" w:hAnsi="Times New Roman"/>
          <w:i/>
          <w:iCs/>
        </w:rPr>
      </w:pPr>
    </w:p>
    <w:p w:rsidR="08AF61E4" w:rsidP="00506936" w14:paraId="0FCFC26D" w14:textId="25CA05C5">
      <w:pPr>
        <w:spacing w:line="259" w:lineRule="auto"/>
        <w:rPr>
          <w:rFonts w:ascii="Times New Roman" w:hAnsi="Times New Roman"/>
          <w:i/>
          <w:iCs/>
        </w:rPr>
      </w:pPr>
      <w:r w:rsidRPr="13A4FE40">
        <w:rPr>
          <w:rFonts w:ascii="Times New Roman" w:hAnsi="Times New Roman"/>
          <w:i/>
          <w:iCs/>
        </w:rPr>
        <w:t>Note: Job Corps’</w:t>
      </w:r>
      <w:r w:rsidRPr="13A4FE40" w:rsidR="43EC949D">
        <w:rPr>
          <w:rFonts w:ascii="Times New Roman" w:hAnsi="Times New Roman"/>
          <w:i/>
          <w:iCs/>
        </w:rPr>
        <w:t xml:space="preserve"> demonstration grants have all ended.  </w:t>
      </w:r>
      <w:r w:rsidRPr="3A65CB20" w:rsidR="43EC949D">
        <w:rPr>
          <w:rFonts w:ascii="Times New Roman" w:hAnsi="Times New Roman"/>
          <w:i/>
          <w:iCs/>
        </w:rPr>
        <w:t xml:space="preserve">The program asks to retain the Grant Data Collection system and its forms in the new ICR so as to </w:t>
      </w:r>
      <w:r w:rsidRPr="4126B57B" w:rsidR="0E0667F1">
        <w:rPr>
          <w:rFonts w:ascii="Times New Roman" w:hAnsi="Times New Roman"/>
          <w:i/>
          <w:iCs/>
        </w:rPr>
        <w:t xml:space="preserve">retain the ability to apply this data system and its forms to future </w:t>
      </w:r>
      <w:r w:rsidRPr="21C3C30E" w:rsidR="0E0667F1">
        <w:rPr>
          <w:rFonts w:ascii="Times New Roman" w:hAnsi="Times New Roman"/>
          <w:i/>
          <w:iCs/>
        </w:rPr>
        <w:t>and similar grant programs.</w:t>
      </w:r>
    </w:p>
    <w:p w:rsidR="21C3C30E" w:rsidP="21C3C30E" w14:paraId="65F42D70" w14:textId="1F10BB89">
      <w:pPr>
        <w:spacing w:line="259" w:lineRule="auto"/>
        <w:rPr>
          <w:rFonts w:ascii="Times New Roman" w:hAnsi="Times New Roman"/>
          <w:i/>
          <w:iCs/>
        </w:rPr>
      </w:pPr>
    </w:p>
    <w:p w:rsidR="00F84645" w:rsidRPr="00F73B86" w:rsidP="00294739" w14:paraId="25120D82" w14:textId="27185A8C">
      <w:pPr>
        <w:tabs>
          <w:tab w:val="left" w:pos="-1440"/>
        </w:tabs>
        <w:rPr>
          <w:rFonts w:ascii="Times New Roman" w:hAnsi="Times New Roman"/>
          <w:b/>
          <w:bCs/>
        </w:rPr>
      </w:pPr>
      <w:r w:rsidRPr="00F73B86">
        <w:rPr>
          <w:rFonts w:ascii="Times New Roman" w:hAnsi="Times New Roman"/>
          <w:b/>
          <w:bCs/>
          <w:i/>
        </w:rPr>
        <w:t xml:space="preserve">13.   </w:t>
      </w:r>
      <w:r w:rsidRPr="00F73B86">
        <w:rPr>
          <w:rFonts w:ascii="Times New Roman" w:hAnsi="Times New Roman"/>
          <w:b/>
          <w:bCs/>
          <w:i/>
        </w:rPr>
        <w:t>Provide an estimate of the total annual cost burden to respondents or record keepers resulting from the collection of information.</w:t>
      </w:r>
      <w:r w:rsidRPr="00F73B86">
        <w:rPr>
          <w:rFonts w:ascii="Times New Roman" w:hAnsi="Times New Roman"/>
          <w:b/>
          <w:bCs/>
        </w:rPr>
        <w:t xml:space="preserve"> </w:t>
      </w:r>
    </w:p>
    <w:p w:rsidR="009760CC" w:rsidRPr="00BA05DE" w:rsidP="005B4948" w14:paraId="409D0872" w14:textId="77777777">
      <w:pPr>
        <w:tabs>
          <w:tab w:val="left" w:pos="-1440"/>
        </w:tabs>
        <w:rPr>
          <w:rFonts w:ascii="Times New Roman" w:hAnsi="Times New Roman"/>
        </w:rPr>
      </w:pPr>
    </w:p>
    <w:p w:rsidR="00F84645" w:rsidRPr="00BA05DE" w14:paraId="6359DD8C" w14:textId="77777777">
      <w:pPr>
        <w:rPr>
          <w:rFonts w:ascii="Times New Roman" w:hAnsi="Times New Roman"/>
          <w:b/>
          <w:bCs/>
          <w:u w:val="single"/>
        </w:rPr>
      </w:pPr>
      <w:r w:rsidRPr="00BA05DE">
        <w:rPr>
          <w:rFonts w:ascii="Times New Roman" w:hAnsi="Times New Roman"/>
        </w:rPr>
        <w:t>There are no other costs.</w:t>
      </w:r>
    </w:p>
    <w:p w:rsidR="005F09CC" w:rsidP="005F09CC" w14:paraId="09951F6D" w14:textId="77777777">
      <w:pPr>
        <w:rPr>
          <w:rFonts w:ascii="Times New Roman" w:hAnsi="Times New Roman"/>
        </w:rPr>
      </w:pPr>
    </w:p>
    <w:p w:rsidR="00F810D3" w:rsidRPr="00F73B86" w:rsidP="005F09CC" w14:paraId="38E34ABA" w14:textId="77777777">
      <w:pPr>
        <w:rPr>
          <w:rFonts w:ascii="Times New Roman" w:hAnsi="Times New Roman"/>
          <w:b/>
          <w:bCs/>
          <w:i/>
        </w:rPr>
      </w:pPr>
      <w:r w:rsidRPr="00F73B86">
        <w:rPr>
          <w:rFonts w:ascii="Times New Roman" w:hAnsi="Times New Roman"/>
          <w:b/>
          <w:bCs/>
          <w:i/>
        </w:rPr>
        <w:t xml:space="preserve">14.   </w:t>
      </w:r>
      <w:r w:rsidRPr="00F73B86" w:rsidR="00F84645">
        <w:rPr>
          <w:rFonts w:ascii="Times New Roman" w:hAnsi="Times New Roman"/>
          <w:b/>
          <w:bCs/>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F09CC" w:rsidP="00C4523C" w14:paraId="02B688E8" w14:textId="77777777">
      <w:pPr>
        <w:rPr>
          <w:rFonts w:ascii="Times New Roman" w:hAnsi="Times New Roman"/>
        </w:rPr>
      </w:pPr>
    </w:p>
    <w:p w:rsidR="00F84645" w:rsidRPr="00BA05DE" w:rsidP="00C4523C" w14:paraId="2FAEDCC3" w14:textId="1EBE1385">
      <w:pPr>
        <w:rPr>
          <w:rFonts w:ascii="Times New Roman" w:hAnsi="Times New Roman"/>
        </w:rPr>
      </w:pPr>
      <w:r w:rsidRPr="2F82CF04">
        <w:rPr>
          <w:rFonts w:ascii="Times New Roman" w:hAnsi="Times New Roman"/>
        </w:rPr>
        <w:t>The maintenance cost</w:t>
      </w:r>
      <w:r w:rsidRPr="2F82CF04" w:rsidR="00B27869">
        <w:rPr>
          <w:rFonts w:ascii="Times New Roman" w:hAnsi="Times New Roman"/>
        </w:rPr>
        <w:t>s</w:t>
      </w:r>
      <w:r w:rsidRPr="2F82CF04">
        <w:rPr>
          <w:rFonts w:ascii="Times New Roman" w:hAnsi="Times New Roman"/>
        </w:rPr>
        <w:t xml:space="preserve"> associated with the system </w:t>
      </w:r>
      <w:r w:rsidRPr="2F82CF04" w:rsidR="00B27869">
        <w:rPr>
          <w:rFonts w:ascii="Times New Roman" w:hAnsi="Times New Roman"/>
        </w:rPr>
        <w:t>are</w:t>
      </w:r>
      <w:r w:rsidRPr="2F82CF04">
        <w:rPr>
          <w:rFonts w:ascii="Times New Roman" w:hAnsi="Times New Roman"/>
        </w:rPr>
        <w:t xml:space="preserve"> estimated to be $2.7 million a year for hardware and software.</w:t>
      </w:r>
      <w:r w:rsidRPr="2F82CF04" w:rsidR="00516671">
        <w:rPr>
          <w:rFonts w:ascii="Times New Roman" w:hAnsi="Times New Roman"/>
        </w:rPr>
        <w:t xml:space="preserve"> </w:t>
      </w:r>
      <w:r w:rsidRPr="2F82CF04" w:rsidR="009B369E">
        <w:rPr>
          <w:rFonts w:ascii="Times New Roman" w:hAnsi="Times New Roman"/>
        </w:rPr>
        <w:t xml:space="preserve">No collection costs are associated with the burden hours. </w:t>
      </w:r>
      <w:r w:rsidRPr="2F82CF04" w:rsidR="00516671">
        <w:rPr>
          <w:rFonts w:ascii="Times New Roman" w:hAnsi="Times New Roman"/>
        </w:rPr>
        <w:t xml:space="preserve">Collection costs are </w:t>
      </w:r>
      <w:r w:rsidRPr="2F82CF04" w:rsidR="009B369E">
        <w:rPr>
          <w:rFonts w:ascii="Times New Roman" w:hAnsi="Times New Roman"/>
        </w:rPr>
        <w:t>compensated</w:t>
      </w:r>
      <w:r w:rsidRPr="2F82CF04" w:rsidR="00516671">
        <w:rPr>
          <w:rFonts w:ascii="Times New Roman" w:hAnsi="Times New Roman"/>
        </w:rPr>
        <w:t xml:space="preserve"> by contractual arrangement or Memorandum of Un</w:t>
      </w:r>
      <w:r w:rsidRPr="2F82CF04" w:rsidR="00A32A8C">
        <w:rPr>
          <w:rFonts w:ascii="Times New Roman" w:hAnsi="Times New Roman"/>
        </w:rPr>
        <w:t>derstanding</w:t>
      </w:r>
      <w:r w:rsidRPr="2F82CF04" w:rsidR="00516671">
        <w:rPr>
          <w:rFonts w:ascii="Times New Roman" w:hAnsi="Times New Roman"/>
        </w:rPr>
        <w:t xml:space="preserve"> with the center operators.</w:t>
      </w:r>
      <w:r w:rsidRPr="2F82CF04">
        <w:rPr>
          <w:rFonts w:ascii="Times New Roman" w:hAnsi="Times New Roman"/>
        </w:rPr>
        <w:t xml:space="preserve"> </w:t>
      </w:r>
      <w:r w:rsidRPr="2F82CF04" w:rsidR="00B42571">
        <w:rPr>
          <w:rFonts w:ascii="Times New Roman" w:hAnsi="Times New Roman"/>
        </w:rPr>
        <w:t>Total b</w:t>
      </w:r>
      <w:r w:rsidRPr="2F82CF04">
        <w:rPr>
          <w:rFonts w:ascii="Times New Roman" w:hAnsi="Times New Roman"/>
        </w:rPr>
        <w:t xml:space="preserve">urden estimates are based on staff experience and consultation with center contractors.  </w:t>
      </w:r>
    </w:p>
    <w:p w:rsidR="005F09CC" w:rsidP="005F09CC" w14:paraId="6257EC52" w14:textId="77777777">
      <w:pPr>
        <w:tabs>
          <w:tab w:val="left" w:pos="810"/>
          <w:tab w:val="left" w:pos="1584"/>
        </w:tabs>
        <w:rPr>
          <w:rFonts w:ascii="Times New Roman" w:hAnsi="Times New Roman"/>
          <w:i/>
        </w:rPr>
      </w:pPr>
    </w:p>
    <w:p w:rsidR="00E26BED" w:rsidRPr="00F73B86" w:rsidP="005F09CC" w14:paraId="1579536B" w14:textId="3B84A73C">
      <w:pPr>
        <w:tabs>
          <w:tab w:val="left" w:pos="810"/>
          <w:tab w:val="left" w:pos="1584"/>
        </w:tabs>
        <w:rPr>
          <w:rFonts w:ascii="Times New Roman" w:hAnsi="Times New Roman"/>
          <w:b/>
          <w:bCs/>
          <w:i/>
        </w:rPr>
      </w:pPr>
      <w:r w:rsidRPr="00F73B86">
        <w:rPr>
          <w:rFonts w:ascii="Times New Roman" w:hAnsi="Times New Roman"/>
          <w:b/>
          <w:bCs/>
          <w:i/>
        </w:rPr>
        <w:t>15.   Explain the reasons for any program changes or adjustments reported on the burden worksheet.</w:t>
      </w:r>
      <w:r w:rsidRPr="00F73B86" w:rsidR="00E311F0">
        <w:rPr>
          <w:rFonts w:ascii="Times New Roman" w:hAnsi="Times New Roman"/>
          <w:b/>
          <w:bCs/>
        </w:rPr>
        <w:t xml:space="preserve">  </w:t>
      </w:r>
    </w:p>
    <w:p w:rsidR="00D2244D" w:rsidP="005B4948" w14:paraId="6BE9D37F" w14:textId="0463A634">
      <w:pPr>
        <w:tabs>
          <w:tab w:val="left" w:pos="810"/>
          <w:tab w:val="left" w:pos="1584"/>
        </w:tabs>
        <w:rPr>
          <w:rFonts w:ascii="Times New Roman" w:hAnsi="Times New Roman"/>
        </w:rPr>
      </w:pPr>
    </w:p>
    <w:p w:rsidR="006F0548" w:rsidP="005B4948" w14:paraId="6423ED20" w14:textId="1CF59330">
      <w:pPr>
        <w:tabs>
          <w:tab w:val="left" w:pos="810"/>
          <w:tab w:val="left" w:pos="1584"/>
        </w:tabs>
        <w:rPr>
          <w:rFonts w:ascii="Times New Roman" w:hAnsi="Times New Roman"/>
        </w:rPr>
      </w:pPr>
      <w:r>
        <w:rPr>
          <w:rFonts w:ascii="Times New Roman" w:hAnsi="Times New Roman"/>
        </w:rPr>
        <w:t xml:space="preserve">The previously approved total annual burden hours were </w:t>
      </w:r>
      <w:r w:rsidR="00F27B4C">
        <w:rPr>
          <w:rFonts w:ascii="Times New Roman" w:hAnsi="Times New Roman"/>
        </w:rPr>
        <w:t xml:space="preserve">83,640 </w:t>
      </w:r>
      <w:r>
        <w:rPr>
          <w:rFonts w:ascii="Times New Roman" w:hAnsi="Times New Roman"/>
        </w:rPr>
        <w:t xml:space="preserve">hours, and this request </w:t>
      </w:r>
      <w:r w:rsidR="007C0E95">
        <w:rPr>
          <w:rFonts w:ascii="Times New Roman" w:hAnsi="Times New Roman"/>
        </w:rPr>
        <w:t xml:space="preserve">notes </w:t>
      </w:r>
      <w:r w:rsidRPr="005C32D5" w:rsidR="00EA5148">
        <w:rPr>
          <w:rFonts w:ascii="Times New Roman" w:hAnsi="Times New Roman"/>
        </w:rPr>
        <w:t>134,919</w:t>
      </w:r>
      <w:r w:rsidRPr="005C32D5" w:rsidR="00722EFE">
        <w:rPr>
          <w:rFonts w:ascii="Times New Roman" w:hAnsi="Times New Roman"/>
        </w:rPr>
        <w:t xml:space="preserve"> </w:t>
      </w:r>
      <w:r w:rsidRPr="005C32D5">
        <w:rPr>
          <w:rFonts w:ascii="Times New Roman" w:hAnsi="Times New Roman"/>
        </w:rPr>
        <w:t>hours. A</w:t>
      </w:r>
      <w:r w:rsidRPr="005C32D5" w:rsidR="00EA5148">
        <w:rPr>
          <w:rFonts w:ascii="Times New Roman" w:hAnsi="Times New Roman"/>
        </w:rPr>
        <w:t>n</w:t>
      </w:r>
      <w:r w:rsidRPr="005C32D5" w:rsidR="00C22A1A">
        <w:rPr>
          <w:rFonts w:ascii="Times New Roman" w:hAnsi="Times New Roman"/>
        </w:rPr>
        <w:t xml:space="preserve"> </w:t>
      </w:r>
      <w:r w:rsidRPr="005C32D5" w:rsidR="00EA5148">
        <w:rPr>
          <w:rFonts w:ascii="Times New Roman" w:hAnsi="Times New Roman"/>
        </w:rPr>
        <w:t>increase</w:t>
      </w:r>
      <w:r w:rsidRPr="005C32D5" w:rsidR="00C22A1A">
        <w:rPr>
          <w:rFonts w:ascii="Times New Roman" w:hAnsi="Times New Roman"/>
        </w:rPr>
        <w:t xml:space="preserve"> </w:t>
      </w:r>
      <w:r w:rsidRPr="005C32D5">
        <w:rPr>
          <w:rFonts w:ascii="Times New Roman" w:hAnsi="Times New Roman"/>
        </w:rPr>
        <w:t xml:space="preserve">of </w:t>
      </w:r>
      <w:r w:rsidRPr="005C32D5" w:rsidR="007F0EC7">
        <w:rPr>
          <w:rFonts w:ascii="Times New Roman" w:hAnsi="Times New Roman"/>
        </w:rPr>
        <w:t>51,279</w:t>
      </w:r>
      <w:r w:rsidRPr="005C32D5" w:rsidR="0066569D">
        <w:rPr>
          <w:rFonts w:ascii="Times New Roman" w:hAnsi="Times New Roman"/>
        </w:rPr>
        <w:t xml:space="preserve"> </w:t>
      </w:r>
      <w:r w:rsidRPr="005C32D5">
        <w:rPr>
          <w:rFonts w:ascii="Times New Roman" w:hAnsi="Times New Roman"/>
        </w:rPr>
        <w:t>hours</w:t>
      </w:r>
      <w:r w:rsidR="001564C9">
        <w:rPr>
          <w:rFonts w:ascii="Times New Roman" w:hAnsi="Times New Roman"/>
        </w:rPr>
        <w:t>, which is all attributed to</w:t>
      </w:r>
      <w:r>
        <w:rPr>
          <w:rFonts w:ascii="Times New Roman" w:hAnsi="Times New Roman"/>
        </w:rPr>
        <w:t>:</w:t>
      </w:r>
    </w:p>
    <w:p w:rsidR="00995C8B" w:rsidP="00995C8B" w14:paraId="3ACFC924" w14:textId="77777777">
      <w:pPr>
        <w:pStyle w:val="ListParagraph"/>
        <w:numPr>
          <w:ilvl w:val="0"/>
          <w:numId w:val="22"/>
        </w:numPr>
        <w:tabs>
          <w:tab w:val="left" w:pos="810"/>
          <w:tab w:val="left" w:pos="1584"/>
        </w:tabs>
        <w:rPr>
          <w:rFonts w:ascii="Times New Roman" w:hAnsi="Times New Roman"/>
        </w:rPr>
      </w:pPr>
      <w:r>
        <w:rPr>
          <w:rFonts w:ascii="Times New Roman" w:hAnsi="Times New Roman"/>
        </w:rPr>
        <w:t xml:space="preserve">CTT: </w:t>
      </w:r>
    </w:p>
    <w:p w:rsidR="00995C8B" w:rsidRPr="00A24F2D" w:rsidP="00995C8B" w14:paraId="506448DD" w14:textId="31E46572">
      <w:pPr>
        <w:pStyle w:val="ListParagraph"/>
        <w:numPr>
          <w:ilvl w:val="1"/>
          <w:numId w:val="22"/>
        </w:numPr>
        <w:tabs>
          <w:tab w:val="left" w:pos="810"/>
          <w:tab w:val="left" w:pos="1584"/>
        </w:tabs>
        <w:rPr>
          <w:rFonts w:ascii="Times New Roman" w:hAnsi="Times New Roman"/>
        </w:rPr>
      </w:pPr>
      <w:r w:rsidRPr="2F82CF04">
        <w:rPr>
          <w:rFonts w:ascii="Times New Roman" w:hAnsi="Times New Roman"/>
        </w:rPr>
        <w:t xml:space="preserve">Since the prior PRA review, the </w:t>
      </w:r>
      <w:r w:rsidRPr="2F82CF04" w:rsidR="0088386E">
        <w:rPr>
          <w:rFonts w:ascii="Times New Roman" w:hAnsi="Times New Roman"/>
        </w:rPr>
        <w:t xml:space="preserve">ETA </w:t>
      </w:r>
      <w:r w:rsidRPr="00476A18" w:rsidR="00476A18">
        <w:rPr>
          <w:rFonts w:ascii="Times New Roman" w:hAnsi="Times New Roman" w:eastAsiaTheme="minorHAnsi"/>
          <w:bCs/>
          <w:color w:val="292929"/>
        </w:rPr>
        <w:t>9219</w:t>
      </w:r>
      <w:r w:rsidR="00476A18">
        <w:rPr>
          <w:rFonts w:ascii="Times New Roman" w:hAnsi="Times New Roman" w:eastAsiaTheme="minorHAnsi"/>
          <w:bCs/>
          <w:color w:val="292929"/>
        </w:rPr>
        <w:t xml:space="preserve"> </w:t>
      </w:r>
      <w:r w:rsidRPr="2F82CF04">
        <w:rPr>
          <w:rFonts w:ascii="Times New Roman" w:hAnsi="Times New Roman"/>
        </w:rPr>
        <w:t xml:space="preserve">Annual CTST form and process has changed from paper-based to electronic-based. Because of this update, the burden estimates have been adjusted from 2,904 to 665.5, a net decrease of 2,238.5 hours. </w:t>
      </w:r>
    </w:p>
    <w:p w:rsidR="00BD48AB" w:rsidP="00F359B3" w14:paraId="59E171B6" w14:textId="77777777">
      <w:pPr>
        <w:pStyle w:val="ListParagraph"/>
        <w:numPr>
          <w:ilvl w:val="0"/>
          <w:numId w:val="22"/>
        </w:numPr>
        <w:tabs>
          <w:tab w:val="left" w:pos="810"/>
          <w:tab w:val="left" w:pos="1584"/>
        </w:tabs>
        <w:rPr>
          <w:rFonts w:ascii="Times New Roman" w:hAnsi="Times New Roman"/>
        </w:rPr>
      </w:pPr>
      <w:r>
        <w:rPr>
          <w:rFonts w:ascii="Times New Roman" w:hAnsi="Times New Roman"/>
        </w:rPr>
        <w:t xml:space="preserve">Center: </w:t>
      </w:r>
    </w:p>
    <w:p w:rsidR="00AE7E51" w:rsidP="00BD48AB" w14:paraId="014C09CB" w14:textId="0DD906AA">
      <w:pPr>
        <w:pStyle w:val="ListParagraph"/>
        <w:numPr>
          <w:ilvl w:val="1"/>
          <w:numId w:val="22"/>
        </w:numPr>
        <w:tabs>
          <w:tab w:val="left" w:pos="810"/>
          <w:tab w:val="left" w:pos="1584"/>
        </w:tabs>
        <w:rPr>
          <w:rFonts w:ascii="Times New Roman" w:hAnsi="Times New Roman"/>
        </w:rPr>
      </w:pPr>
      <w:r w:rsidRPr="573B2372">
        <w:rPr>
          <w:rFonts w:ascii="Times New Roman" w:hAnsi="Times New Roman"/>
        </w:rPr>
        <w:t xml:space="preserve">Job Corps has retired the Annual Staff Training instrument from this ICR </w:t>
      </w:r>
      <w:r w:rsidRPr="767080E5">
        <w:rPr>
          <w:rFonts w:ascii="Times New Roman" w:hAnsi="Times New Roman"/>
        </w:rPr>
        <w:t>because its content is already contained in another part of Job Corps</w:t>
      </w:r>
      <w:r w:rsidRPr="767080E5" w:rsidR="7E102A1E">
        <w:rPr>
          <w:rFonts w:ascii="Times New Roman" w:hAnsi="Times New Roman"/>
        </w:rPr>
        <w:t>’</w:t>
      </w:r>
      <w:r w:rsidRPr="767080E5" w:rsidR="77EDFEE5">
        <w:rPr>
          <w:rFonts w:ascii="Times New Roman" w:hAnsi="Times New Roman"/>
        </w:rPr>
        <w:t xml:space="preserve"> Policy and Requirement Handbook (PRH</w:t>
      </w:r>
      <w:r w:rsidRPr="549C8056" w:rsidR="77EDFEE5">
        <w:rPr>
          <w:rFonts w:ascii="Times New Roman" w:hAnsi="Times New Roman"/>
        </w:rPr>
        <w:t xml:space="preserve">).  </w:t>
      </w:r>
      <w:r w:rsidRPr="00A24F2D" w:rsidR="77EDFEE5">
        <w:rPr>
          <w:rFonts w:ascii="Times New Roman" w:hAnsi="Times New Roman"/>
        </w:rPr>
        <w:t>Its</w:t>
      </w:r>
      <w:r w:rsidRPr="00A24F2D">
        <w:rPr>
          <w:rFonts w:ascii="Times New Roman" w:hAnsi="Times New Roman"/>
        </w:rPr>
        <w:t xml:space="preserve"> </w:t>
      </w:r>
      <w:r w:rsidRPr="00A24F2D" w:rsidR="00010A30">
        <w:rPr>
          <w:rFonts w:ascii="Times New Roman" w:hAnsi="Times New Roman"/>
        </w:rPr>
        <w:t>retirement</w:t>
      </w:r>
      <w:r w:rsidR="00010A30">
        <w:rPr>
          <w:rFonts w:ascii="Times New Roman" w:hAnsi="Times New Roman"/>
        </w:rPr>
        <w:t xml:space="preserve"> will</w:t>
      </w:r>
      <w:r>
        <w:rPr>
          <w:rFonts w:ascii="Times New Roman" w:hAnsi="Times New Roman"/>
        </w:rPr>
        <w:t xml:space="preserve"> decrease the total burden hours by 121 hours.</w:t>
      </w:r>
    </w:p>
    <w:p w:rsidR="007A236B" w:rsidP="007A236B" w14:paraId="153BB131" w14:textId="5AA341DE">
      <w:pPr>
        <w:pStyle w:val="ListParagraph"/>
        <w:numPr>
          <w:ilvl w:val="1"/>
          <w:numId w:val="22"/>
        </w:numPr>
        <w:tabs>
          <w:tab w:val="left" w:pos="810"/>
          <w:tab w:val="left" w:pos="1584"/>
        </w:tabs>
        <w:rPr>
          <w:rFonts w:ascii="Times New Roman" w:hAnsi="Times New Roman"/>
        </w:rPr>
      </w:pPr>
      <w:r w:rsidRPr="007A236B">
        <w:rPr>
          <w:rFonts w:ascii="Times New Roman" w:hAnsi="Times New Roman"/>
        </w:rPr>
        <w:t xml:space="preserve">ETA 6-131A </w:t>
      </w:r>
      <w:r w:rsidRPr="007A236B" w:rsidR="005B4C0E">
        <w:rPr>
          <w:rFonts w:ascii="Times New Roman" w:hAnsi="Times New Roman"/>
        </w:rPr>
        <w:t>Disciplinary Discharge</w:t>
      </w:r>
      <w:r w:rsidR="005B4C0E">
        <w:rPr>
          <w:rFonts w:ascii="Times New Roman" w:hAnsi="Times New Roman"/>
        </w:rPr>
        <w:t xml:space="preserve"> </w:t>
      </w:r>
      <w:r w:rsidR="004C11C8">
        <w:rPr>
          <w:rFonts w:ascii="Times New Roman" w:hAnsi="Times New Roman"/>
        </w:rPr>
        <w:t>decreased by 9,297 hours</w:t>
      </w:r>
      <w:r w:rsidRPr="007A236B">
        <w:rPr>
          <w:rFonts w:ascii="Times New Roman" w:hAnsi="Times New Roman"/>
        </w:rPr>
        <w:t xml:space="preserve"> and ETA 6-131 B Disciplinary Discharge</w:t>
      </w:r>
      <w:r>
        <w:rPr>
          <w:rFonts w:ascii="Times New Roman" w:hAnsi="Times New Roman"/>
        </w:rPr>
        <w:t xml:space="preserve"> decreased </w:t>
      </w:r>
      <w:r w:rsidR="00405C03">
        <w:rPr>
          <w:rFonts w:ascii="Times New Roman" w:hAnsi="Times New Roman"/>
        </w:rPr>
        <w:t>by 9,2</w:t>
      </w:r>
      <w:r w:rsidR="004C11C8">
        <w:rPr>
          <w:rFonts w:ascii="Times New Roman" w:hAnsi="Times New Roman"/>
        </w:rPr>
        <w:t>97 hours.</w:t>
      </w:r>
    </w:p>
    <w:p w:rsidR="007A236B" w:rsidRPr="007A236B" w:rsidP="007A236B" w14:paraId="0D37907E" w14:textId="2A055D2C">
      <w:pPr>
        <w:pStyle w:val="ListParagraph"/>
        <w:numPr>
          <w:ilvl w:val="1"/>
          <w:numId w:val="22"/>
        </w:numPr>
        <w:tabs>
          <w:tab w:val="left" w:pos="810"/>
          <w:tab w:val="left" w:pos="1584"/>
        </w:tabs>
        <w:rPr>
          <w:rFonts w:ascii="Times New Roman" w:hAnsi="Times New Roman"/>
        </w:rPr>
      </w:pPr>
      <w:r w:rsidRPr="007A236B">
        <w:rPr>
          <w:rFonts w:ascii="Times New Roman" w:hAnsi="Times New Roman"/>
        </w:rPr>
        <w:t>ETA 6-131C Right to Appeal</w:t>
      </w:r>
      <w:r w:rsidR="004C11C8">
        <w:rPr>
          <w:rFonts w:ascii="Times New Roman" w:hAnsi="Times New Roman"/>
        </w:rPr>
        <w:t xml:space="preserve"> decreased by 9,907 hours.</w:t>
      </w:r>
    </w:p>
    <w:p w:rsidR="007A236B" w:rsidRPr="007A236B" w:rsidP="007A236B" w14:paraId="27AEE7CC" w14:textId="63EDEBBB">
      <w:pPr>
        <w:pStyle w:val="ListParagraph"/>
        <w:numPr>
          <w:ilvl w:val="1"/>
          <w:numId w:val="22"/>
        </w:numPr>
        <w:tabs>
          <w:tab w:val="left" w:pos="810"/>
          <w:tab w:val="left" w:pos="1584"/>
        </w:tabs>
        <w:rPr>
          <w:rFonts w:ascii="Times New Roman" w:hAnsi="Times New Roman"/>
        </w:rPr>
      </w:pPr>
      <w:r w:rsidRPr="007A236B">
        <w:rPr>
          <w:rFonts w:ascii="Times New Roman" w:hAnsi="Times New Roman"/>
        </w:rPr>
        <w:t xml:space="preserve">ETA 640 Student Profile </w:t>
      </w:r>
      <w:r w:rsidR="004C11C8">
        <w:rPr>
          <w:rFonts w:ascii="Times New Roman" w:hAnsi="Times New Roman"/>
        </w:rPr>
        <w:t>increased by 422 hours.</w:t>
      </w:r>
    </w:p>
    <w:p w:rsidR="006F0548" w:rsidRPr="00A24F2D" w:rsidP="00BD48AB" w14:paraId="3050F392" w14:textId="4D4179E4">
      <w:pPr>
        <w:pStyle w:val="ListParagraph"/>
        <w:numPr>
          <w:ilvl w:val="1"/>
          <w:numId w:val="22"/>
        </w:numPr>
        <w:tabs>
          <w:tab w:val="left" w:pos="810"/>
          <w:tab w:val="left" w:pos="1584"/>
        </w:tabs>
        <w:rPr>
          <w:rFonts w:ascii="Times New Roman" w:hAnsi="Times New Roman"/>
        </w:rPr>
      </w:pPr>
      <w:r w:rsidRPr="007A236B">
        <w:rPr>
          <w:rFonts w:ascii="Times New Roman" w:hAnsi="Times New Roman"/>
        </w:rPr>
        <w:t>ETA 661 Student Separation</w:t>
      </w:r>
      <w:r w:rsidR="004C11C8">
        <w:rPr>
          <w:rFonts w:ascii="Times New Roman" w:hAnsi="Times New Roman"/>
        </w:rPr>
        <w:t xml:space="preserve"> increased 1,986 hours.</w:t>
      </w:r>
    </w:p>
    <w:p w:rsidR="00995C8B" w:rsidP="00111018" w14:paraId="6B57B0A8" w14:textId="49143F58">
      <w:pPr>
        <w:pStyle w:val="ListParagraph"/>
        <w:numPr>
          <w:ilvl w:val="0"/>
          <w:numId w:val="22"/>
        </w:numPr>
        <w:tabs>
          <w:tab w:val="left" w:pos="810"/>
          <w:tab w:val="left" w:pos="1584"/>
        </w:tabs>
        <w:rPr>
          <w:rFonts w:ascii="Times New Roman" w:hAnsi="Times New Roman"/>
        </w:rPr>
      </w:pPr>
      <w:r>
        <w:rPr>
          <w:rFonts w:ascii="Times New Roman" w:hAnsi="Times New Roman"/>
        </w:rPr>
        <w:t xml:space="preserve">Health and Wellness: </w:t>
      </w:r>
    </w:p>
    <w:p w:rsidR="000A1A89" w:rsidRPr="000A1A89" w:rsidP="000A1A89" w14:paraId="66539995" w14:textId="26DDE499">
      <w:pPr>
        <w:pStyle w:val="ListParagraph"/>
        <w:numPr>
          <w:ilvl w:val="1"/>
          <w:numId w:val="22"/>
        </w:numPr>
        <w:tabs>
          <w:tab w:val="left" w:pos="810"/>
          <w:tab w:val="left" w:pos="1584"/>
        </w:tabs>
        <w:rPr>
          <w:rFonts w:ascii="Times New Roman" w:hAnsi="Times New Roman"/>
        </w:rPr>
      </w:pPr>
      <w:r w:rsidRPr="005C32D5">
        <w:rPr>
          <w:rFonts w:ascii="Times New Roman" w:hAnsi="Times New Roman"/>
        </w:rPr>
        <w:t xml:space="preserve">The </w:t>
      </w:r>
      <w:r w:rsidRPr="005C32D5" w:rsidR="005271D8">
        <w:rPr>
          <w:rFonts w:ascii="Times New Roman" w:hAnsi="Times New Roman"/>
        </w:rPr>
        <w:t>average hourly wages for healthcare professionals are calculated based on wages reported on the Job Corps Annual Program Description. The average wage for a counselor is based on the average wage for a Career Counselor as reported on Zip Recruiter. The following table details the hourly wage calculations for each form.</w:t>
      </w:r>
      <w:r w:rsidRPr="005C32D5" w:rsidR="005271D8">
        <w:rPr>
          <w:rFonts w:ascii="Times New Roman" w:hAnsi="Times New Roman"/>
        </w:rPr>
        <w:br/>
      </w:r>
    </w:p>
    <w:tbl>
      <w:tblPr>
        <w:tblStyle w:val="TableGrid1"/>
        <w:tblW w:w="0" w:type="auto"/>
        <w:tblInd w:w="1075"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tblPr>
      <w:tblGrid>
        <w:gridCol w:w="2970"/>
        <w:gridCol w:w="2610"/>
        <w:gridCol w:w="1170"/>
        <w:gridCol w:w="1525"/>
      </w:tblGrid>
      <w:tr w14:paraId="63143851" w14:textId="77777777" w:rsidTr="00171DC6">
        <w:tblPrEx>
          <w:tblW w:w="0" w:type="auto"/>
          <w:tblInd w:w="1075"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tblPrEx>
        <w:tc>
          <w:tcPr>
            <w:tcW w:w="2970" w:type="dxa"/>
            <w:shd w:val="clear" w:color="auto" w:fill="E7E6E6"/>
            <w:vAlign w:val="center"/>
          </w:tcPr>
          <w:p w:rsidR="00695C97" w:rsidRPr="00695C97" w:rsidP="00895A36" w14:paraId="1DFD4D41" w14:textId="77777777">
            <w:pPr>
              <w:widowControl/>
              <w:autoSpaceDE/>
              <w:autoSpaceDN/>
              <w:adjustRightInd/>
              <w:rPr>
                <w:rFonts w:ascii="Times New Roman" w:hAnsi="Times New Roman"/>
                <w:b/>
                <w:bCs/>
                <w:sz w:val="20"/>
                <w:szCs w:val="20"/>
              </w:rPr>
            </w:pPr>
            <w:r w:rsidRPr="00695C97">
              <w:rPr>
                <w:rFonts w:ascii="Times New Roman" w:hAnsi="Times New Roman"/>
                <w:b/>
                <w:bCs/>
                <w:sz w:val="20"/>
                <w:szCs w:val="20"/>
              </w:rPr>
              <w:t>Form Name</w:t>
            </w:r>
          </w:p>
        </w:tc>
        <w:tc>
          <w:tcPr>
            <w:tcW w:w="2610" w:type="dxa"/>
            <w:shd w:val="clear" w:color="auto" w:fill="E7E6E6"/>
            <w:vAlign w:val="center"/>
          </w:tcPr>
          <w:p w:rsidR="00695C97" w:rsidRPr="00695C97" w:rsidP="00171DC6" w14:paraId="198976C1" w14:textId="77777777">
            <w:pPr>
              <w:widowControl/>
              <w:autoSpaceDE/>
              <w:autoSpaceDN/>
              <w:adjustRightInd/>
              <w:jc w:val="center"/>
              <w:rPr>
                <w:rFonts w:ascii="Times New Roman" w:hAnsi="Times New Roman"/>
                <w:b/>
                <w:bCs/>
                <w:sz w:val="20"/>
                <w:szCs w:val="20"/>
              </w:rPr>
            </w:pPr>
            <w:r w:rsidRPr="00695C97">
              <w:rPr>
                <w:rFonts w:ascii="Times New Roman" w:hAnsi="Times New Roman"/>
                <w:b/>
                <w:bCs/>
                <w:sz w:val="20"/>
                <w:szCs w:val="20"/>
              </w:rPr>
              <w:t>Professional Responsible for Form Completion or Review</w:t>
            </w:r>
          </w:p>
        </w:tc>
        <w:tc>
          <w:tcPr>
            <w:tcW w:w="1170" w:type="dxa"/>
            <w:shd w:val="clear" w:color="auto" w:fill="E7E6E6"/>
            <w:vAlign w:val="center"/>
          </w:tcPr>
          <w:p w:rsidR="00695C97" w:rsidRPr="00695C97" w:rsidP="00171DC6" w14:paraId="499D902C" w14:textId="77777777">
            <w:pPr>
              <w:widowControl/>
              <w:autoSpaceDE/>
              <w:autoSpaceDN/>
              <w:adjustRightInd/>
              <w:jc w:val="center"/>
              <w:rPr>
                <w:rFonts w:ascii="Times New Roman" w:hAnsi="Times New Roman"/>
                <w:b/>
                <w:bCs/>
                <w:sz w:val="20"/>
                <w:szCs w:val="20"/>
              </w:rPr>
            </w:pPr>
            <w:r w:rsidRPr="00695C97">
              <w:rPr>
                <w:rFonts w:ascii="Times New Roman" w:hAnsi="Times New Roman"/>
                <w:b/>
                <w:bCs/>
                <w:sz w:val="20"/>
                <w:szCs w:val="20"/>
              </w:rPr>
              <w:t>Average Salary</w:t>
            </w:r>
          </w:p>
        </w:tc>
        <w:tc>
          <w:tcPr>
            <w:tcW w:w="1525" w:type="dxa"/>
            <w:shd w:val="clear" w:color="auto" w:fill="E7E6E6"/>
            <w:vAlign w:val="center"/>
          </w:tcPr>
          <w:p w:rsidR="00695C97" w:rsidRPr="00695C97" w:rsidP="00171DC6" w14:paraId="3CB0BB74" w14:textId="77777777">
            <w:pPr>
              <w:widowControl/>
              <w:autoSpaceDE/>
              <w:autoSpaceDN/>
              <w:adjustRightInd/>
              <w:jc w:val="center"/>
              <w:rPr>
                <w:rFonts w:ascii="Times New Roman" w:hAnsi="Times New Roman"/>
                <w:b/>
                <w:bCs/>
                <w:sz w:val="20"/>
                <w:szCs w:val="20"/>
              </w:rPr>
            </w:pPr>
            <w:r w:rsidRPr="00695C97">
              <w:rPr>
                <w:rFonts w:ascii="Times New Roman" w:hAnsi="Times New Roman"/>
                <w:b/>
                <w:bCs/>
                <w:sz w:val="20"/>
                <w:szCs w:val="20"/>
              </w:rPr>
              <w:t>Approximate Time Spent on Form</w:t>
            </w:r>
          </w:p>
        </w:tc>
      </w:tr>
      <w:tr w14:paraId="2F4C98BA" w14:textId="77777777" w:rsidTr="00786BE6">
        <w:tblPrEx>
          <w:tblW w:w="0" w:type="auto"/>
          <w:tblInd w:w="1075" w:type="dxa"/>
          <w:tblLook w:val="04A0"/>
        </w:tblPrEx>
        <w:tc>
          <w:tcPr>
            <w:tcW w:w="2970" w:type="dxa"/>
            <w:vAlign w:val="center"/>
          </w:tcPr>
          <w:p w:rsidR="00695C97" w:rsidRPr="00695C97" w:rsidP="00895A36" w14:paraId="19C159D7" w14:textId="1B8A1E2C">
            <w:pPr>
              <w:widowControl/>
              <w:autoSpaceDE/>
              <w:autoSpaceDN/>
              <w:adjustRightInd/>
              <w:rPr>
                <w:rFonts w:ascii="Times New Roman" w:hAnsi="Times New Roman"/>
                <w:sz w:val="20"/>
                <w:szCs w:val="20"/>
              </w:rPr>
            </w:pPr>
            <w:r w:rsidRPr="008B1A52">
              <w:rPr>
                <w:rFonts w:ascii="Times New Roman" w:hAnsi="Times New Roman"/>
                <w:b/>
                <w:bCs/>
                <w:sz w:val="20"/>
                <w:szCs w:val="20"/>
              </w:rPr>
              <w:t>ETA 9222</w:t>
            </w:r>
            <w:r>
              <w:rPr>
                <w:rFonts w:ascii="Times New Roman" w:hAnsi="Times New Roman"/>
                <w:sz w:val="20"/>
                <w:szCs w:val="20"/>
              </w:rPr>
              <w:t xml:space="preserve"> </w:t>
            </w:r>
            <w:r w:rsidRPr="00695C97">
              <w:rPr>
                <w:rFonts w:ascii="Times New Roman" w:hAnsi="Times New Roman"/>
                <w:sz w:val="20"/>
                <w:szCs w:val="20"/>
              </w:rPr>
              <w:t>Health and Wellness Center Annual Program Description</w:t>
            </w:r>
          </w:p>
        </w:tc>
        <w:tc>
          <w:tcPr>
            <w:tcW w:w="2610" w:type="dxa"/>
            <w:vAlign w:val="center"/>
          </w:tcPr>
          <w:p w:rsidR="00695C97" w:rsidRPr="00695C97" w:rsidP="00786BE6" w14:paraId="29A03B7D"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Health and Wellness Director</w:t>
            </w:r>
          </w:p>
        </w:tc>
        <w:tc>
          <w:tcPr>
            <w:tcW w:w="1170" w:type="dxa"/>
            <w:vAlign w:val="center"/>
          </w:tcPr>
          <w:p w:rsidR="00695C97" w:rsidRPr="00695C97" w:rsidP="00786BE6" w14:paraId="0316EE99"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$41</w:t>
            </w:r>
          </w:p>
        </w:tc>
        <w:tc>
          <w:tcPr>
            <w:tcW w:w="1525" w:type="dxa"/>
            <w:vAlign w:val="center"/>
          </w:tcPr>
          <w:p w:rsidR="00695C97" w:rsidRPr="00695C97" w:rsidP="00786BE6" w14:paraId="21CC224D"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1 hour</w:t>
            </w:r>
          </w:p>
        </w:tc>
      </w:tr>
      <w:tr w14:paraId="4B535629" w14:textId="77777777" w:rsidTr="00786BE6">
        <w:tblPrEx>
          <w:tblW w:w="0" w:type="auto"/>
          <w:tblInd w:w="1075" w:type="dxa"/>
          <w:tblLook w:val="04A0"/>
        </w:tblPrEx>
        <w:tc>
          <w:tcPr>
            <w:tcW w:w="2970" w:type="dxa"/>
            <w:shd w:val="clear" w:color="auto" w:fill="D9E2F3"/>
            <w:vAlign w:val="center"/>
          </w:tcPr>
          <w:p w:rsidR="00695C97" w:rsidRPr="00695C97" w:rsidP="00895A36" w14:paraId="288BDD41" w14:textId="2B4875AF">
            <w:pPr>
              <w:widowControl/>
              <w:autoSpaceDE/>
              <w:autoSpaceDN/>
              <w:adjustRightInd/>
              <w:rPr>
                <w:rFonts w:ascii="Times New Roman" w:hAnsi="Times New Roman"/>
                <w:sz w:val="20"/>
                <w:szCs w:val="20"/>
              </w:rPr>
            </w:pPr>
            <w:r w:rsidRPr="00CE55B0">
              <w:rPr>
                <w:rFonts w:ascii="Times New Roman" w:hAnsi="Times New Roman"/>
                <w:b/>
                <w:bCs/>
                <w:sz w:val="20"/>
                <w:szCs w:val="20"/>
              </w:rPr>
              <w:t>ETA 9212</w:t>
            </w:r>
            <w:r>
              <w:rPr>
                <w:rFonts w:ascii="Times New Roman" w:hAnsi="Times New Roman"/>
                <w:sz w:val="20"/>
                <w:szCs w:val="20"/>
              </w:rPr>
              <w:t xml:space="preserve"> </w:t>
            </w:r>
            <w:r w:rsidRPr="00695C97">
              <w:rPr>
                <w:rFonts w:ascii="Times New Roman" w:hAnsi="Times New Roman"/>
                <w:sz w:val="20"/>
                <w:szCs w:val="20"/>
              </w:rPr>
              <w:t>Alcohol Testing Report</w:t>
            </w:r>
          </w:p>
        </w:tc>
        <w:tc>
          <w:tcPr>
            <w:tcW w:w="2610" w:type="dxa"/>
            <w:shd w:val="clear" w:color="auto" w:fill="D9E2F3"/>
            <w:vAlign w:val="center"/>
          </w:tcPr>
          <w:p w:rsidR="00695C97" w:rsidRPr="00695C97" w:rsidP="00786BE6" w14:paraId="18B3DD9C"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TEAP Specialist</w:t>
            </w:r>
          </w:p>
        </w:tc>
        <w:tc>
          <w:tcPr>
            <w:tcW w:w="1170" w:type="dxa"/>
            <w:shd w:val="clear" w:color="auto" w:fill="D9E2F3"/>
            <w:vAlign w:val="center"/>
          </w:tcPr>
          <w:p w:rsidR="00695C97" w:rsidRPr="00695C97" w:rsidP="00786BE6" w14:paraId="474958BA"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$30</w:t>
            </w:r>
          </w:p>
        </w:tc>
        <w:tc>
          <w:tcPr>
            <w:tcW w:w="1525" w:type="dxa"/>
            <w:shd w:val="clear" w:color="auto" w:fill="D9E2F3"/>
            <w:vAlign w:val="center"/>
          </w:tcPr>
          <w:p w:rsidR="00695C97" w:rsidRPr="00695C97" w:rsidP="00786BE6" w14:paraId="63DDB41B"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.20 hours</w:t>
            </w:r>
          </w:p>
        </w:tc>
      </w:tr>
      <w:tr w14:paraId="3316B110" w14:textId="77777777" w:rsidTr="00786BE6">
        <w:tblPrEx>
          <w:tblW w:w="0" w:type="auto"/>
          <w:tblInd w:w="1075" w:type="dxa"/>
          <w:tblLook w:val="04A0"/>
        </w:tblPrEx>
        <w:tc>
          <w:tcPr>
            <w:tcW w:w="2970" w:type="dxa"/>
            <w:vAlign w:val="center"/>
          </w:tcPr>
          <w:p w:rsidR="00695C97" w:rsidRPr="00695C97" w:rsidP="00895A36" w14:paraId="571D4161" w14:textId="4F10EAD2">
            <w:pPr>
              <w:widowControl/>
              <w:autoSpaceDE/>
              <w:autoSpaceDN/>
              <w:adjustRightInd/>
              <w:rPr>
                <w:rFonts w:ascii="Times New Roman" w:hAnsi="Times New Roman"/>
                <w:sz w:val="20"/>
                <w:szCs w:val="20"/>
              </w:rPr>
            </w:pPr>
            <w:r w:rsidRPr="00CE55B0">
              <w:rPr>
                <w:rFonts w:ascii="Times New Roman" w:hAnsi="Times New Roman"/>
                <w:b/>
                <w:bCs/>
                <w:sz w:val="20"/>
                <w:szCs w:val="20"/>
              </w:rPr>
              <w:t>ETA 921</w:t>
            </w:r>
            <w:r>
              <w:rPr>
                <w:rFonts w:ascii="Times New Roman" w:hAnsi="Times New Roman"/>
                <w:b/>
                <w:bCs/>
                <w:sz w:val="20"/>
                <w:szCs w:val="20"/>
              </w:rPr>
              <w:t xml:space="preserve">3 </w:t>
            </w:r>
            <w:r w:rsidRPr="00695C97">
              <w:rPr>
                <w:rFonts w:ascii="Times New Roman" w:hAnsi="Times New Roman"/>
                <w:sz w:val="20"/>
                <w:szCs w:val="20"/>
              </w:rPr>
              <w:t>Immunization Record</w:t>
            </w:r>
          </w:p>
        </w:tc>
        <w:tc>
          <w:tcPr>
            <w:tcW w:w="2610" w:type="dxa"/>
            <w:vAlign w:val="center"/>
          </w:tcPr>
          <w:p w:rsidR="00695C97" w:rsidRPr="00695C97" w:rsidP="00786BE6" w14:paraId="186201F4"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Staff Nurse</w:t>
            </w:r>
          </w:p>
        </w:tc>
        <w:tc>
          <w:tcPr>
            <w:tcW w:w="1170" w:type="dxa"/>
            <w:vAlign w:val="center"/>
          </w:tcPr>
          <w:p w:rsidR="00695C97" w:rsidRPr="00695C97" w:rsidP="00786BE6" w14:paraId="02F1ADB5"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$35</w:t>
            </w:r>
          </w:p>
        </w:tc>
        <w:tc>
          <w:tcPr>
            <w:tcW w:w="1525" w:type="dxa"/>
            <w:vAlign w:val="center"/>
          </w:tcPr>
          <w:p w:rsidR="00695C97" w:rsidRPr="00695C97" w:rsidP="00786BE6" w14:paraId="0CA1B7D9"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.25 hours</w:t>
            </w:r>
          </w:p>
        </w:tc>
      </w:tr>
      <w:tr w14:paraId="2A3BD760" w14:textId="77777777" w:rsidTr="00786BE6">
        <w:tblPrEx>
          <w:tblW w:w="0" w:type="auto"/>
          <w:tblInd w:w="1075" w:type="dxa"/>
          <w:tblLook w:val="04A0"/>
        </w:tblPrEx>
        <w:trPr>
          <w:trHeight w:val="77"/>
        </w:trPr>
        <w:tc>
          <w:tcPr>
            <w:tcW w:w="2970" w:type="dxa"/>
            <w:vMerge w:val="restart"/>
            <w:shd w:val="clear" w:color="auto" w:fill="D9E2F3"/>
            <w:vAlign w:val="center"/>
          </w:tcPr>
          <w:p w:rsidR="00695C97" w:rsidRPr="00695C97" w:rsidP="00895A36" w14:paraId="08938A40" w14:textId="40401805">
            <w:pPr>
              <w:widowControl/>
              <w:autoSpaceDE/>
              <w:autoSpaceDN/>
              <w:adjustRightInd/>
              <w:rPr>
                <w:rFonts w:ascii="Times New Roman" w:hAnsi="Times New Roman"/>
                <w:sz w:val="20"/>
                <w:szCs w:val="20"/>
              </w:rPr>
            </w:pPr>
            <w:r w:rsidRPr="00CE55B0">
              <w:rPr>
                <w:rFonts w:ascii="Times New Roman" w:hAnsi="Times New Roman"/>
                <w:b/>
                <w:bCs/>
                <w:sz w:val="20"/>
                <w:szCs w:val="20"/>
              </w:rPr>
              <w:t>ETA 921</w:t>
            </w:r>
            <w:r>
              <w:rPr>
                <w:rFonts w:ascii="Times New Roman" w:hAnsi="Times New Roman"/>
                <w:b/>
                <w:bCs/>
                <w:sz w:val="20"/>
                <w:szCs w:val="20"/>
              </w:rPr>
              <w:t xml:space="preserve">4 </w:t>
            </w:r>
            <w:r w:rsidRPr="00695C97">
              <w:rPr>
                <w:rFonts w:ascii="Times New Roman" w:hAnsi="Times New Roman"/>
                <w:sz w:val="20"/>
                <w:szCs w:val="20"/>
              </w:rPr>
              <w:t>Social Intake Form (SIF)</w:t>
            </w:r>
          </w:p>
        </w:tc>
        <w:tc>
          <w:tcPr>
            <w:tcW w:w="2610" w:type="dxa"/>
            <w:shd w:val="clear" w:color="auto" w:fill="D9E2F3"/>
            <w:vAlign w:val="center"/>
          </w:tcPr>
          <w:p w:rsidR="00695C97" w:rsidRPr="00695C97" w:rsidP="00786BE6" w14:paraId="1F2B5C82"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Counselor</w:t>
            </w:r>
          </w:p>
        </w:tc>
        <w:tc>
          <w:tcPr>
            <w:tcW w:w="1170" w:type="dxa"/>
            <w:shd w:val="clear" w:color="auto" w:fill="D9E2F3"/>
            <w:vAlign w:val="center"/>
          </w:tcPr>
          <w:p w:rsidR="00695C97" w:rsidRPr="00695C97" w:rsidP="00786BE6" w14:paraId="5D88993D"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$21</w:t>
            </w:r>
          </w:p>
        </w:tc>
        <w:tc>
          <w:tcPr>
            <w:tcW w:w="1525" w:type="dxa"/>
            <w:shd w:val="clear" w:color="auto" w:fill="D9E2F3"/>
            <w:vAlign w:val="center"/>
          </w:tcPr>
          <w:p w:rsidR="00695C97" w:rsidRPr="00695C97" w:rsidP="00786BE6" w14:paraId="5C6BAF95"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.5 hours</w:t>
            </w:r>
          </w:p>
        </w:tc>
      </w:tr>
      <w:tr w14:paraId="0863DFA1" w14:textId="77777777" w:rsidTr="00786BE6">
        <w:tblPrEx>
          <w:tblW w:w="0" w:type="auto"/>
          <w:tblInd w:w="1075" w:type="dxa"/>
          <w:tblLook w:val="04A0"/>
        </w:tblPrEx>
        <w:trPr>
          <w:trHeight w:val="75"/>
        </w:trPr>
        <w:tc>
          <w:tcPr>
            <w:tcW w:w="2970" w:type="dxa"/>
            <w:vMerge/>
            <w:shd w:val="clear" w:color="auto" w:fill="D9E2F3"/>
            <w:vAlign w:val="center"/>
          </w:tcPr>
          <w:p w:rsidR="00695C97" w:rsidRPr="00695C97" w:rsidP="00895A36" w14:paraId="54C23519" w14:textId="77777777">
            <w:pPr>
              <w:widowControl/>
              <w:autoSpaceDE/>
              <w:autoSpaceDN/>
              <w:adjustRightInd/>
              <w:rPr>
                <w:rFonts w:ascii="Times New Roman" w:hAnsi="Times New Roman"/>
                <w:sz w:val="20"/>
                <w:szCs w:val="20"/>
              </w:rPr>
            </w:pPr>
          </w:p>
        </w:tc>
        <w:tc>
          <w:tcPr>
            <w:tcW w:w="2610" w:type="dxa"/>
            <w:shd w:val="clear" w:color="auto" w:fill="D9E2F3"/>
            <w:vAlign w:val="center"/>
          </w:tcPr>
          <w:p w:rsidR="00695C97" w:rsidRPr="00695C97" w:rsidP="00786BE6" w14:paraId="397BD4E7"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TEAP Specialist</w:t>
            </w:r>
          </w:p>
        </w:tc>
        <w:tc>
          <w:tcPr>
            <w:tcW w:w="1170" w:type="dxa"/>
            <w:shd w:val="clear" w:color="auto" w:fill="D9E2F3"/>
            <w:vAlign w:val="center"/>
          </w:tcPr>
          <w:p w:rsidR="00695C97" w:rsidRPr="00695C97" w:rsidP="00786BE6" w14:paraId="5EA36D12"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$30</w:t>
            </w:r>
          </w:p>
        </w:tc>
        <w:tc>
          <w:tcPr>
            <w:tcW w:w="1525" w:type="dxa"/>
            <w:shd w:val="clear" w:color="auto" w:fill="D9E2F3"/>
            <w:vAlign w:val="center"/>
          </w:tcPr>
          <w:p w:rsidR="00695C97" w:rsidRPr="00695C97" w:rsidP="00786BE6" w14:paraId="3E9C2C7F"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.25 hours</w:t>
            </w:r>
          </w:p>
        </w:tc>
      </w:tr>
      <w:tr w14:paraId="79D0376E" w14:textId="77777777" w:rsidTr="00786BE6">
        <w:tblPrEx>
          <w:tblW w:w="0" w:type="auto"/>
          <w:tblInd w:w="1075" w:type="dxa"/>
          <w:tblLook w:val="04A0"/>
        </w:tblPrEx>
        <w:trPr>
          <w:trHeight w:val="75"/>
        </w:trPr>
        <w:tc>
          <w:tcPr>
            <w:tcW w:w="2970" w:type="dxa"/>
            <w:vMerge/>
            <w:shd w:val="clear" w:color="auto" w:fill="D9E2F3"/>
            <w:vAlign w:val="center"/>
          </w:tcPr>
          <w:p w:rsidR="00695C97" w:rsidRPr="00695C97" w:rsidP="00895A36" w14:paraId="7A86CEA5" w14:textId="77777777">
            <w:pPr>
              <w:widowControl/>
              <w:autoSpaceDE/>
              <w:autoSpaceDN/>
              <w:adjustRightInd/>
              <w:rPr>
                <w:rFonts w:ascii="Times New Roman" w:hAnsi="Times New Roman"/>
                <w:sz w:val="20"/>
                <w:szCs w:val="20"/>
              </w:rPr>
            </w:pPr>
          </w:p>
        </w:tc>
        <w:tc>
          <w:tcPr>
            <w:tcW w:w="2610" w:type="dxa"/>
            <w:shd w:val="clear" w:color="auto" w:fill="D9E2F3"/>
            <w:vAlign w:val="center"/>
          </w:tcPr>
          <w:p w:rsidR="00695C97" w:rsidRPr="00695C97" w:rsidP="00786BE6" w14:paraId="20B281C2"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CMHC</w:t>
            </w:r>
          </w:p>
        </w:tc>
        <w:tc>
          <w:tcPr>
            <w:tcW w:w="1170" w:type="dxa"/>
            <w:shd w:val="clear" w:color="auto" w:fill="D9E2F3"/>
            <w:vAlign w:val="center"/>
          </w:tcPr>
          <w:p w:rsidR="00695C97" w:rsidRPr="00695C97" w:rsidP="00786BE6" w14:paraId="7B28C604"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$75</w:t>
            </w:r>
          </w:p>
        </w:tc>
        <w:tc>
          <w:tcPr>
            <w:tcW w:w="1525" w:type="dxa"/>
            <w:shd w:val="clear" w:color="auto" w:fill="D9E2F3"/>
            <w:vAlign w:val="center"/>
          </w:tcPr>
          <w:p w:rsidR="00695C97" w:rsidRPr="00695C97" w:rsidP="00786BE6" w14:paraId="66417FC9"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.25 hours</w:t>
            </w:r>
          </w:p>
        </w:tc>
      </w:tr>
      <w:tr w14:paraId="5C9C1DA7" w14:textId="77777777" w:rsidTr="00786BE6">
        <w:tblPrEx>
          <w:tblW w:w="0" w:type="auto"/>
          <w:tblInd w:w="1075" w:type="dxa"/>
          <w:tblLook w:val="04A0"/>
        </w:tblPrEx>
        <w:trPr>
          <w:trHeight w:val="232"/>
        </w:trPr>
        <w:tc>
          <w:tcPr>
            <w:tcW w:w="2970" w:type="dxa"/>
            <w:vMerge w:val="restart"/>
            <w:vAlign w:val="center"/>
          </w:tcPr>
          <w:p w:rsidR="00695C97" w:rsidRPr="00695C97" w:rsidP="00895A36" w14:paraId="43EB6900" w14:textId="64316430">
            <w:pPr>
              <w:widowControl/>
              <w:autoSpaceDE/>
              <w:autoSpaceDN/>
              <w:adjustRightInd/>
              <w:rPr>
                <w:rFonts w:ascii="Times New Roman" w:hAnsi="Times New Roman"/>
                <w:sz w:val="20"/>
                <w:szCs w:val="20"/>
              </w:rPr>
            </w:pPr>
            <w:r w:rsidRPr="00CE55B0">
              <w:rPr>
                <w:rFonts w:ascii="Times New Roman" w:hAnsi="Times New Roman"/>
                <w:b/>
                <w:bCs/>
                <w:sz w:val="20"/>
                <w:szCs w:val="20"/>
              </w:rPr>
              <w:t>ETA 921</w:t>
            </w:r>
            <w:r>
              <w:rPr>
                <w:rFonts w:ascii="Times New Roman" w:hAnsi="Times New Roman"/>
                <w:b/>
                <w:bCs/>
                <w:sz w:val="20"/>
                <w:szCs w:val="20"/>
              </w:rPr>
              <w:t xml:space="preserve">5 </w:t>
            </w:r>
            <w:r w:rsidRPr="00695C97">
              <w:rPr>
                <w:rFonts w:ascii="Times New Roman" w:hAnsi="Times New Roman"/>
                <w:sz w:val="20"/>
                <w:szCs w:val="20"/>
              </w:rPr>
              <w:t>Physical Examination Form</w:t>
            </w:r>
          </w:p>
        </w:tc>
        <w:tc>
          <w:tcPr>
            <w:tcW w:w="2610" w:type="dxa"/>
            <w:vAlign w:val="center"/>
          </w:tcPr>
          <w:p w:rsidR="00695C97" w:rsidRPr="00695C97" w:rsidP="00786BE6" w14:paraId="39281086"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Center Physician or clinician</w:t>
            </w:r>
          </w:p>
        </w:tc>
        <w:tc>
          <w:tcPr>
            <w:tcW w:w="1170" w:type="dxa"/>
            <w:vAlign w:val="center"/>
          </w:tcPr>
          <w:p w:rsidR="00695C97" w:rsidRPr="00695C97" w:rsidP="00786BE6" w14:paraId="510EB141"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$140</w:t>
            </w:r>
          </w:p>
        </w:tc>
        <w:tc>
          <w:tcPr>
            <w:tcW w:w="1525" w:type="dxa"/>
            <w:vAlign w:val="center"/>
          </w:tcPr>
          <w:p w:rsidR="00695C97" w:rsidRPr="00695C97" w:rsidP="00786BE6" w14:paraId="3BB2FCE1"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.25 hours</w:t>
            </w:r>
          </w:p>
        </w:tc>
      </w:tr>
      <w:tr w14:paraId="13271DDC" w14:textId="77777777" w:rsidTr="00786BE6">
        <w:tblPrEx>
          <w:tblW w:w="0" w:type="auto"/>
          <w:tblInd w:w="1075" w:type="dxa"/>
          <w:tblLook w:val="04A0"/>
        </w:tblPrEx>
        <w:trPr>
          <w:trHeight w:val="232"/>
        </w:trPr>
        <w:tc>
          <w:tcPr>
            <w:tcW w:w="2970" w:type="dxa"/>
            <w:vMerge/>
            <w:vAlign w:val="center"/>
          </w:tcPr>
          <w:p w:rsidR="00695C97" w:rsidRPr="00695C97" w:rsidP="00895A36" w14:paraId="6C2A684E" w14:textId="77777777">
            <w:pPr>
              <w:widowControl/>
              <w:autoSpaceDE/>
              <w:autoSpaceDN/>
              <w:adjustRightInd/>
              <w:rPr>
                <w:rFonts w:ascii="Times New Roman" w:hAnsi="Times New Roman"/>
                <w:sz w:val="20"/>
                <w:szCs w:val="20"/>
              </w:rPr>
            </w:pPr>
          </w:p>
        </w:tc>
        <w:tc>
          <w:tcPr>
            <w:tcW w:w="2610" w:type="dxa"/>
            <w:vAlign w:val="center"/>
          </w:tcPr>
          <w:p w:rsidR="00695C97" w:rsidRPr="00695C97" w:rsidP="00786BE6" w14:paraId="31F073F8"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Nurse</w:t>
            </w:r>
          </w:p>
        </w:tc>
        <w:tc>
          <w:tcPr>
            <w:tcW w:w="1170" w:type="dxa"/>
            <w:vAlign w:val="center"/>
          </w:tcPr>
          <w:p w:rsidR="00695C97" w:rsidRPr="00695C97" w:rsidP="00786BE6" w14:paraId="709DBFD7"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$35</w:t>
            </w:r>
          </w:p>
        </w:tc>
        <w:tc>
          <w:tcPr>
            <w:tcW w:w="1525" w:type="dxa"/>
            <w:vAlign w:val="center"/>
          </w:tcPr>
          <w:p w:rsidR="00695C97" w:rsidRPr="00695C97" w:rsidP="00786BE6" w14:paraId="6ED597A2"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.25 hours</w:t>
            </w:r>
          </w:p>
        </w:tc>
      </w:tr>
      <w:tr w14:paraId="395EF893" w14:textId="77777777" w:rsidTr="00786BE6">
        <w:tblPrEx>
          <w:tblW w:w="0" w:type="auto"/>
          <w:tblInd w:w="1075" w:type="dxa"/>
          <w:tblLook w:val="04A0"/>
        </w:tblPrEx>
        <w:trPr>
          <w:trHeight w:val="114"/>
        </w:trPr>
        <w:tc>
          <w:tcPr>
            <w:tcW w:w="2970" w:type="dxa"/>
            <w:vMerge w:val="restart"/>
            <w:shd w:val="clear" w:color="auto" w:fill="D9E2F3"/>
            <w:vAlign w:val="center"/>
          </w:tcPr>
          <w:p w:rsidR="00695C97" w:rsidRPr="00695C97" w:rsidP="00895A36" w14:paraId="5EB14C13" w14:textId="06D64B70">
            <w:pPr>
              <w:widowControl/>
              <w:autoSpaceDE/>
              <w:autoSpaceDN/>
              <w:adjustRightInd/>
              <w:rPr>
                <w:rFonts w:ascii="Times New Roman" w:hAnsi="Times New Roman"/>
                <w:sz w:val="20"/>
                <w:szCs w:val="20"/>
              </w:rPr>
            </w:pPr>
            <w:r w:rsidRPr="00CE55B0">
              <w:rPr>
                <w:rFonts w:ascii="Times New Roman" w:hAnsi="Times New Roman"/>
                <w:b/>
                <w:bCs/>
                <w:sz w:val="20"/>
                <w:szCs w:val="20"/>
              </w:rPr>
              <w:t>ETA 921</w:t>
            </w:r>
            <w:r>
              <w:rPr>
                <w:rFonts w:ascii="Times New Roman" w:hAnsi="Times New Roman"/>
                <w:b/>
                <w:bCs/>
                <w:sz w:val="20"/>
                <w:szCs w:val="20"/>
              </w:rPr>
              <w:t xml:space="preserve">6 </w:t>
            </w:r>
            <w:r w:rsidRPr="00695C97">
              <w:rPr>
                <w:rFonts w:ascii="Times New Roman" w:hAnsi="Times New Roman"/>
                <w:sz w:val="20"/>
                <w:szCs w:val="20"/>
              </w:rPr>
              <w:t>Health History Form</w:t>
            </w:r>
          </w:p>
        </w:tc>
        <w:tc>
          <w:tcPr>
            <w:tcW w:w="2610" w:type="dxa"/>
            <w:shd w:val="clear" w:color="auto" w:fill="D9E2F3"/>
            <w:vAlign w:val="center"/>
          </w:tcPr>
          <w:p w:rsidR="00695C97" w:rsidRPr="00695C97" w:rsidP="00786BE6" w14:paraId="52C055DC"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Center Physician or clinician</w:t>
            </w:r>
          </w:p>
        </w:tc>
        <w:tc>
          <w:tcPr>
            <w:tcW w:w="1170" w:type="dxa"/>
            <w:shd w:val="clear" w:color="auto" w:fill="D9E2F3"/>
            <w:vAlign w:val="center"/>
          </w:tcPr>
          <w:p w:rsidR="00695C97" w:rsidRPr="00695C97" w:rsidP="00786BE6" w14:paraId="37AAB469"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$140</w:t>
            </w:r>
          </w:p>
        </w:tc>
        <w:tc>
          <w:tcPr>
            <w:tcW w:w="1525" w:type="dxa"/>
            <w:shd w:val="clear" w:color="auto" w:fill="D9E2F3"/>
            <w:vAlign w:val="center"/>
          </w:tcPr>
          <w:p w:rsidR="00695C97" w:rsidRPr="00695C97" w:rsidP="00786BE6" w14:paraId="2AD7F1AB"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.25 hours</w:t>
            </w:r>
          </w:p>
        </w:tc>
      </w:tr>
      <w:tr w14:paraId="27F3E0C9" w14:textId="77777777" w:rsidTr="00786BE6">
        <w:tblPrEx>
          <w:tblW w:w="0" w:type="auto"/>
          <w:tblInd w:w="1075" w:type="dxa"/>
          <w:tblLook w:val="04A0"/>
        </w:tblPrEx>
        <w:trPr>
          <w:trHeight w:val="113"/>
        </w:trPr>
        <w:tc>
          <w:tcPr>
            <w:tcW w:w="2970" w:type="dxa"/>
            <w:vMerge/>
            <w:shd w:val="clear" w:color="auto" w:fill="D9E2F3"/>
            <w:vAlign w:val="center"/>
          </w:tcPr>
          <w:p w:rsidR="00695C97" w:rsidRPr="00695C97" w:rsidP="00895A36" w14:paraId="0B72F5E0" w14:textId="77777777">
            <w:pPr>
              <w:widowControl/>
              <w:autoSpaceDE/>
              <w:autoSpaceDN/>
              <w:adjustRightInd/>
              <w:rPr>
                <w:rFonts w:ascii="Times New Roman" w:hAnsi="Times New Roman"/>
                <w:sz w:val="20"/>
                <w:szCs w:val="20"/>
              </w:rPr>
            </w:pPr>
          </w:p>
        </w:tc>
        <w:tc>
          <w:tcPr>
            <w:tcW w:w="2610" w:type="dxa"/>
            <w:shd w:val="clear" w:color="auto" w:fill="D9E2F3"/>
            <w:vAlign w:val="center"/>
          </w:tcPr>
          <w:p w:rsidR="00695C97" w:rsidRPr="00695C97" w:rsidP="00786BE6" w14:paraId="544F3704"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Nurse</w:t>
            </w:r>
          </w:p>
        </w:tc>
        <w:tc>
          <w:tcPr>
            <w:tcW w:w="1170" w:type="dxa"/>
            <w:shd w:val="clear" w:color="auto" w:fill="D9E2F3"/>
            <w:vAlign w:val="center"/>
          </w:tcPr>
          <w:p w:rsidR="00695C97" w:rsidRPr="00695C97" w:rsidP="00786BE6" w14:paraId="7DFE6778"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$35</w:t>
            </w:r>
          </w:p>
        </w:tc>
        <w:tc>
          <w:tcPr>
            <w:tcW w:w="1525" w:type="dxa"/>
            <w:shd w:val="clear" w:color="auto" w:fill="D9E2F3"/>
            <w:vAlign w:val="center"/>
          </w:tcPr>
          <w:p w:rsidR="00695C97" w:rsidRPr="00695C97" w:rsidP="00786BE6" w14:paraId="23D470B0"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.25 hours</w:t>
            </w:r>
          </w:p>
        </w:tc>
      </w:tr>
      <w:tr w14:paraId="762C2976" w14:textId="77777777" w:rsidTr="00786BE6">
        <w:tblPrEx>
          <w:tblW w:w="0" w:type="auto"/>
          <w:tblInd w:w="1075" w:type="dxa"/>
          <w:tblLook w:val="04A0"/>
        </w:tblPrEx>
        <w:tc>
          <w:tcPr>
            <w:tcW w:w="2970" w:type="dxa"/>
            <w:vAlign w:val="center"/>
          </w:tcPr>
          <w:p w:rsidR="00695C97" w:rsidRPr="00695C97" w:rsidP="00895A36" w14:paraId="5203587C" w14:textId="2FAE933F">
            <w:pPr>
              <w:widowControl/>
              <w:autoSpaceDE/>
              <w:autoSpaceDN/>
              <w:adjustRightInd/>
              <w:rPr>
                <w:rFonts w:ascii="Times New Roman" w:hAnsi="Times New Roman"/>
                <w:sz w:val="20"/>
                <w:szCs w:val="20"/>
              </w:rPr>
            </w:pPr>
            <w:r w:rsidRPr="00CE55B0">
              <w:rPr>
                <w:rFonts w:ascii="Times New Roman" w:hAnsi="Times New Roman"/>
                <w:b/>
                <w:bCs/>
                <w:sz w:val="20"/>
                <w:szCs w:val="20"/>
              </w:rPr>
              <w:t>ETA 921</w:t>
            </w:r>
            <w:r>
              <w:rPr>
                <w:rFonts w:ascii="Times New Roman" w:hAnsi="Times New Roman"/>
                <w:b/>
                <w:bCs/>
                <w:sz w:val="20"/>
                <w:szCs w:val="20"/>
              </w:rPr>
              <w:t xml:space="preserve">7 </w:t>
            </w:r>
            <w:r w:rsidRPr="00695C97">
              <w:rPr>
                <w:rFonts w:ascii="Times New Roman" w:hAnsi="Times New Roman"/>
                <w:sz w:val="20"/>
                <w:szCs w:val="20"/>
              </w:rPr>
              <w:t>Laboratory Testing Information Sheet</w:t>
            </w:r>
          </w:p>
        </w:tc>
        <w:tc>
          <w:tcPr>
            <w:tcW w:w="2610" w:type="dxa"/>
            <w:vAlign w:val="center"/>
          </w:tcPr>
          <w:p w:rsidR="00695C97" w:rsidRPr="00695C97" w:rsidP="00786BE6" w14:paraId="6566623D"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Nurse</w:t>
            </w:r>
          </w:p>
        </w:tc>
        <w:tc>
          <w:tcPr>
            <w:tcW w:w="1170" w:type="dxa"/>
            <w:vAlign w:val="center"/>
          </w:tcPr>
          <w:p w:rsidR="00695C97" w:rsidRPr="00695C97" w:rsidP="00786BE6" w14:paraId="23D3AC28"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$30</w:t>
            </w:r>
          </w:p>
        </w:tc>
        <w:tc>
          <w:tcPr>
            <w:tcW w:w="1525" w:type="dxa"/>
            <w:vAlign w:val="center"/>
          </w:tcPr>
          <w:p w:rsidR="00695C97" w:rsidRPr="00695C97" w:rsidP="00786BE6" w14:paraId="0A8046E3" w14:textId="77777777">
            <w:pPr>
              <w:widowControl/>
              <w:autoSpaceDE/>
              <w:autoSpaceDN/>
              <w:adjustRightInd/>
              <w:jc w:val="center"/>
              <w:rPr>
                <w:rFonts w:ascii="Times New Roman" w:hAnsi="Times New Roman"/>
                <w:sz w:val="20"/>
                <w:szCs w:val="20"/>
              </w:rPr>
            </w:pPr>
            <w:r w:rsidRPr="00695C97">
              <w:rPr>
                <w:rFonts w:ascii="Times New Roman" w:hAnsi="Times New Roman"/>
                <w:sz w:val="20"/>
                <w:szCs w:val="20"/>
              </w:rPr>
              <w:t>.25 hours</w:t>
            </w:r>
          </w:p>
        </w:tc>
      </w:tr>
    </w:tbl>
    <w:p w:rsidR="007405A6" w:rsidRPr="005C32D5" w:rsidP="00A86281" w14:paraId="62754A0E" w14:textId="345A7705">
      <w:pPr>
        <w:tabs>
          <w:tab w:val="left" w:pos="810"/>
          <w:tab w:val="left" w:pos="1584"/>
        </w:tabs>
        <w:rPr>
          <w:rFonts w:ascii="Times New Roman" w:hAnsi="Times New Roman"/>
        </w:rPr>
      </w:pPr>
    </w:p>
    <w:p w:rsidR="00111018" w:rsidRPr="005C32D5" w:rsidP="00995C8B" w14:paraId="0D44F14B" w14:textId="3095C656">
      <w:pPr>
        <w:pStyle w:val="ListParagraph"/>
        <w:numPr>
          <w:ilvl w:val="1"/>
          <w:numId w:val="22"/>
        </w:numPr>
        <w:tabs>
          <w:tab w:val="left" w:pos="810"/>
          <w:tab w:val="left" w:pos="1584"/>
        </w:tabs>
        <w:rPr>
          <w:rFonts w:ascii="Times New Roman" w:hAnsi="Times New Roman"/>
        </w:rPr>
      </w:pPr>
      <w:r w:rsidRPr="005C32D5">
        <w:rPr>
          <w:rFonts w:ascii="Times New Roman" w:hAnsi="Times New Roman"/>
        </w:rPr>
        <w:t xml:space="preserve">The </w:t>
      </w:r>
      <w:r w:rsidRPr="005C32D5">
        <w:rPr>
          <w:rFonts w:ascii="Times New Roman" w:hAnsi="Times New Roman"/>
        </w:rPr>
        <w:t xml:space="preserve">addition of the </w:t>
      </w:r>
      <w:r w:rsidRPr="00B6068E" w:rsidR="00B6068E">
        <w:rPr>
          <w:rFonts w:ascii="Times New Roman" w:hAnsi="Times New Roman"/>
        </w:rPr>
        <w:t xml:space="preserve">ETA 9214 </w:t>
      </w:r>
      <w:r w:rsidRPr="005C32D5">
        <w:rPr>
          <w:rFonts w:ascii="Times New Roman" w:hAnsi="Times New Roman"/>
        </w:rPr>
        <w:t xml:space="preserve">Social Intake Form (SIF) form will increase the burden hours to </w:t>
      </w:r>
      <w:r w:rsidRPr="005C32D5" w:rsidR="007405A6">
        <w:rPr>
          <w:rFonts w:ascii="Times New Roman" w:hAnsi="Times New Roman"/>
        </w:rPr>
        <w:t>35,700</w:t>
      </w:r>
      <w:r w:rsidRPr="005C32D5">
        <w:rPr>
          <w:rFonts w:ascii="Times New Roman" w:hAnsi="Times New Roman"/>
        </w:rPr>
        <w:t xml:space="preserve"> hours.</w:t>
      </w:r>
    </w:p>
    <w:p w:rsidR="00111018" w:rsidRPr="005C32D5" w:rsidP="00995C8B" w14:paraId="28E9776E" w14:textId="566A2703">
      <w:pPr>
        <w:pStyle w:val="ListParagraph"/>
        <w:numPr>
          <w:ilvl w:val="1"/>
          <w:numId w:val="22"/>
        </w:numPr>
        <w:tabs>
          <w:tab w:val="left" w:pos="810"/>
          <w:tab w:val="left" w:pos="1584"/>
        </w:tabs>
        <w:rPr>
          <w:rFonts w:ascii="Times New Roman" w:hAnsi="Times New Roman"/>
        </w:rPr>
      </w:pPr>
      <w:r w:rsidRPr="005C32D5">
        <w:rPr>
          <w:rFonts w:ascii="Times New Roman" w:hAnsi="Times New Roman"/>
        </w:rPr>
        <w:t xml:space="preserve">The addition of the </w:t>
      </w:r>
      <w:r w:rsidRPr="00355989" w:rsidR="00355989">
        <w:rPr>
          <w:rFonts w:ascii="Times New Roman" w:hAnsi="Times New Roman"/>
        </w:rPr>
        <w:t xml:space="preserve">ETA 9215 </w:t>
      </w:r>
      <w:r w:rsidRPr="005C32D5">
        <w:rPr>
          <w:rFonts w:ascii="Times New Roman" w:hAnsi="Times New Roman"/>
        </w:rPr>
        <w:t xml:space="preserve">Physical Examination Form will increase the burden hours to </w:t>
      </w:r>
      <w:r w:rsidRPr="005C32D5" w:rsidR="000F4CE7">
        <w:rPr>
          <w:rFonts w:ascii="Times New Roman" w:hAnsi="Times New Roman"/>
        </w:rPr>
        <w:t>17,850</w:t>
      </w:r>
      <w:r w:rsidRPr="005C32D5">
        <w:rPr>
          <w:rFonts w:ascii="Times New Roman" w:hAnsi="Times New Roman"/>
        </w:rPr>
        <w:t xml:space="preserve"> hours.</w:t>
      </w:r>
    </w:p>
    <w:p w:rsidR="00111018" w:rsidRPr="005C32D5" w:rsidP="00995C8B" w14:paraId="1F977EBF" w14:textId="79FF0C45">
      <w:pPr>
        <w:pStyle w:val="ListParagraph"/>
        <w:numPr>
          <w:ilvl w:val="1"/>
          <w:numId w:val="22"/>
        </w:numPr>
        <w:tabs>
          <w:tab w:val="left" w:pos="810"/>
          <w:tab w:val="left" w:pos="1584"/>
        </w:tabs>
        <w:rPr>
          <w:rFonts w:ascii="Times New Roman" w:hAnsi="Times New Roman"/>
        </w:rPr>
      </w:pPr>
      <w:r w:rsidRPr="005C32D5">
        <w:rPr>
          <w:rFonts w:ascii="Times New Roman" w:hAnsi="Times New Roman"/>
        </w:rPr>
        <w:t xml:space="preserve">The addition of the </w:t>
      </w:r>
      <w:r w:rsidRPr="008F1A74" w:rsidR="008F1A74">
        <w:rPr>
          <w:rFonts w:ascii="Times New Roman" w:hAnsi="Times New Roman"/>
        </w:rPr>
        <w:t xml:space="preserve">ETA 9216 </w:t>
      </w:r>
      <w:r w:rsidRPr="005C32D5">
        <w:rPr>
          <w:rFonts w:ascii="Times New Roman" w:hAnsi="Times New Roman"/>
        </w:rPr>
        <w:t xml:space="preserve">Health History Form will increase the burden hours to </w:t>
      </w:r>
      <w:r w:rsidRPr="005C32D5" w:rsidR="00481A4B">
        <w:rPr>
          <w:rFonts w:ascii="Times New Roman" w:hAnsi="Times New Roman"/>
        </w:rPr>
        <w:t>17,850</w:t>
      </w:r>
      <w:r w:rsidRPr="005C32D5">
        <w:rPr>
          <w:rFonts w:ascii="Times New Roman" w:hAnsi="Times New Roman"/>
        </w:rPr>
        <w:t xml:space="preserve"> hours.</w:t>
      </w:r>
    </w:p>
    <w:p w:rsidR="00C332B7" w:rsidRPr="001618DC" w:rsidP="001618DC" w14:paraId="0A572720" w14:textId="5781CD09">
      <w:pPr>
        <w:pStyle w:val="ListParagraph"/>
        <w:numPr>
          <w:ilvl w:val="1"/>
          <w:numId w:val="22"/>
        </w:numPr>
        <w:rPr>
          <w:rFonts w:ascii="Times New Roman" w:hAnsi="Times New Roman"/>
        </w:rPr>
      </w:pPr>
      <w:r w:rsidRPr="00CD14F0">
        <w:rPr>
          <w:rFonts w:ascii="Times New Roman" w:hAnsi="Times New Roman"/>
        </w:rPr>
        <w:t xml:space="preserve">The addition of the </w:t>
      </w:r>
      <w:r w:rsidRPr="00D64FDD" w:rsidR="00D64FDD">
        <w:rPr>
          <w:rFonts w:ascii="Times New Roman" w:hAnsi="Times New Roman"/>
        </w:rPr>
        <w:t xml:space="preserve">ETA 9217 </w:t>
      </w:r>
      <w:r w:rsidRPr="001618DC">
        <w:rPr>
          <w:rFonts w:ascii="Times New Roman" w:hAnsi="Times New Roman"/>
        </w:rPr>
        <w:t xml:space="preserve">Laboratory Testing Information Sheet (Formerly HIV) will increase the burden hours to </w:t>
      </w:r>
      <w:r w:rsidRPr="001618DC" w:rsidR="00270E84">
        <w:rPr>
          <w:rFonts w:ascii="Times New Roman" w:hAnsi="Times New Roman"/>
        </w:rPr>
        <w:t>8,925</w:t>
      </w:r>
      <w:r w:rsidRPr="001618DC">
        <w:rPr>
          <w:rFonts w:ascii="Times New Roman" w:hAnsi="Times New Roman"/>
        </w:rPr>
        <w:t xml:space="preserve"> hours.</w:t>
      </w:r>
    </w:p>
    <w:p w:rsidR="00C332B7" w:rsidP="00C332B7" w14:paraId="5DB33F74" w14:textId="10B4FCE9">
      <w:pPr>
        <w:pStyle w:val="ListParagraph"/>
        <w:numPr>
          <w:ilvl w:val="0"/>
          <w:numId w:val="22"/>
        </w:numPr>
        <w:tabs>
          <w:tab w:val="left" w:pos="810"/>
          <w:tab w:val="left" w:pos="1584"/>
        </w:tabs>
        <w:rPr>
          <w:rFonts w:ascii="Times New Roman" w:hAnsi="Times New Roman"/>
        </w:rPr>
      </w:pPr>
      <w:r>
        <w:rPr>
          <w:rFonts w:ascii="Times New Roman" w:hAnsi="Times New Roman"/>
        </w:rPr>
        <w:t xml:space="preserve">Performance: </w:t>
      </w:r>
    </w:p>
    <w:p w:rsidR="005465FB" w:rsidRPr="006F0548" w:rsidP="00C332B7" w14:paraId="4EE62FD7" w14:textId="0C08EC4A">
      <w:pPr>
        <w:pStyle w:val="ListParagraph"/>
        <w:numPr>
          <w:ilvl w:val="1"/>
          <w:numId w:val="22"/>
        </w:numPr>
        <w:tabs>
          <w:tab w:val="left" w:pos="810"/>
          <w:tab w:val="left" w:pos="1584"/>
        </w:tabs>
        <w:rPr>
          <w:rFonts w:ascii="Times New Roman" w:hAnsi="Times New Roman"/>
        </w:rPr>
      </w:pPr>
      <w:r w:rsidRPr="2F82CF04">
        <w:rPr>
          <w:rFonts w:ascii="Times New Roman" w:hAnsi="Times New Roman"/>
        </w:rPr>
        <w:t>Job Corps has retired the ETA 9192 Annual Center Academic Programs Review because the program no longer has a business need for it. Its retirement will decrease total burden hours by 242 hours.</w:t>
      </w:r>
    </w:p>
    <w:p w:rsidR="00326F13" w:rsidP="005B316E" w14:paraId="483E32C8" w14:textId="77777777">
      <w:pPr>
        <w:rPr>
          <w:rFonts w:ascii="Times New Roman" w:hAnsi="Times New Roman"/>
        </w:rPr>
      </w:pPr>
    </w:p>
    <w:p w:rsidR="00326F13" w:rsidP="00326F13" w14:paraId="703D143E" w14:textId="4D5D8ADB">
      <w:pPr>
        <w:rPr>
          <w:rFonts w:ascii="Times New Roman" w:hAnsi="Times New Roman"/>
          <w:color w:val="000000"/>
        </w:rPr>
      </w:pPr>
      <w:r w:rsidRPr="2F82CF04">
        <w:rPr>
          <w:rFonts w:ascii="Times New Roman" w:hAnsi="Times New Roman"/>
        </w:rPr>
        <w:t>This Information Collection Request (ICR) seeks OMB approval for a revision to the currently approved ICR that expires in May 2025.</w:t>
      </w:r>
      <w:r w:rsidRPr="2F82CF04">
        <w:rPr>
          <w:rFonts w:ascii="Times New Roman" w:hAnsi="Times New Roman"/>
          <w:color w:val="000000" w:themeColor="text1"/>
        </w:rPr>
        <w:t xml:space="preserve"> Revisions include the following updates:</w:t>
      </w:r>
    </w:p>
    <w:p w:rsidR="00326F13" w:rsidRPr="00F73B86" w:rsidP="00326F13" w14:paraId="723E80DC" w14:textId="77777777">
      <w:pPr>
        <w:rPr>
          <w:rFonts w:ascii="Times New Roman" w:hAnsi="Times New Roman"/>
          <w:color w:val="000000"/>
          <w:sz w:val="18"/>
          <w:szCs w:val="18"/>
        </w:rPr>
      </w:pPr>
    </w:p>
    <w:p w:rsidR="00326F13" w:rsidRPr="00F73B86" w:rsidP="00326F13" w14:paraId="62E27F51" w14:textId="77777777">
      <w:pPr>
        <w:rPr>
          <w:rFonts w:ascii="Times New Roman" w:hAnsi="Times New Roman"/>
          <w:color w:val="000000"/>
          <w:sz w:val="18"/>
          <w:szCs w:val="18"/>
        </w:rPr>
      </w:pPr>
    </w:p>
    <w:tbl>
      <w:tblPr>
        <w:tblStyle w:val="TableGrid"/>
        <w:tblW w:w="5000" w:type="pct"/>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A0"/>
      </w:tblPr>
      <w:tblGrid>
        <w:gridCol w:w="3865"/>
        <w:gridCol w:w="5485"/>
      </w:tblGrid>
      <w:tr w14:paraId="5FB71194" w14:textId="77777777">
        <w:tblPrEx>
          <w:tblW w:w="5000" w:type="pct"/>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A0"/>
        </w:tblPrEx>
        <w:trPr>
          <w:trHeight w:val="154"/>
        </w:trPr>
        <w:tc>
          <w:tcPr>
            <w:tcW w:w="2067" w:type="pct"/>
            <w:shd w:val="clear" w:color="auto" w:fill="E7E6E6"/>
            <w:vAlign w:val="center"/>
          </w:tcPr>
          <w:p w:rsidR="00326F13" w:rsidRPr="00942413" w14:paraId="263B28F5" w14:textId="77777777">
            <w:pPr>
              <w:pStyle w:val="BodyText"/>
              <w:spacing w:line="200" w:lineRule="exact"/>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292929"/>
                <w:sz w:val="20"/>
                <w:szCs w:val="20"/>
              </w:rPr>
              <w:t>Career Technical Training (1)</w:t>
            </w:r>
          </w:p>
        </w:tc>
        <w:tc>
          <w:tcPr>
            <w:tcW w:w="2933" w:type="pct"/>
            <w:shd w:val="clear" w:color="auto" w:fill="E7E6E6"/>
            <w:vAlign w:val="center"/>
          </w:tcPr>
          <w:p w:rsidR="00326F13" w:rsidRPr="00942413" w14:paraId="469F1360" w14:textId="77777777">
            <w:pPr>
              <w:pStyle w:val="BodyText"/>
              <w:spacing w:line="200" w:lineRule="exact"/>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000000"/>
                <w:sz w:val="20"/>
                <w:szCs w:val="20"/>
              </w:rPr>
              <w:t>Revision (Updates)</w:t>
            </w:r>
          </w:p>
        </w:tc>
      </w:tr>
      <w:tr w14:paraId="44D92A10" w14:textId="77777777" w:rsidTr="00F86A14">
        <w:tblPrEx>
          <w:tblW w:w="5000" w:type="pct"/>
          <w:tblLayout w:type="fixed"/>
          <w:tblLook w:val="04A0"/>
        </w:tblPrEx>
        <w:trPr>
          <w:trHeight w:val="50"/>
        </w:trPr>
        <w:tc>
          <w:tcPr>
            <w:tcW w:w="2067" w:type="pct"/>
            <w:shd w:val="clear" w:color="auto" w:fill="FFFFFF" w:themeFill="background1"/>
            <w:vAlign w:val="center"/>
          </w:tcPr>
          <w:p w:rsidR="00326F13" w:rsidRPr="00942413" w14:paraId="0D2A5474" w14:textId="2EDC93DB">
            <w:pPr>
              <w:pStyle w:val="BodyText"/>
              <w:rPr>
                <w:rFonts w:ascii="Times New Roman" w:hAnsi="Times New Roman" w:eastAsiaTheme="minorHAnsi" w:cs="Times New Roman"/>
                <w:color w:val="292929"/>
                <w:sz w:val="20"/>
                <w:szCs w:val="20"/>
              </w:rPr>
            </w:pPr>
            <w:r w:rsidRPr="0090058A">
              <w:rPr>
                <w:rFonts w:ascii="Times New Roman" w:hAnsi="Times New Roman" w:eastAsiaTheme="minorHAnsi" w:cs="Times New Roman"/>
                <w:b/>
                <w:color w:val="292929"/>
                <w:sz w:val="20"/>
                <w:szCs w:val="20"/>
              </w:rPr>
              <w:t>ETA</w:t>
            </w:r>
            <w:r>
              <w:rPr>
                <w:rFonts w:ascii="Times New Roman" w:hAnsi="Times New Roman" w:eastAsiaTheme="minorHAnsi" w:cs="Times New Roman"/>
                <w:b/>
                <w:color w:val="292929"/>
                <w:sz w:val="20"/>
                <w:szCs w:val="20"/>
              </w:rPr>
              <w:t xml:space="preserve"> </w:t>
            </w:r>
            <w:r w:rsidRPr="00476A18" w:rsidR="00476A18">
              <w:rPr>
                <w:rFonts w:ascii="Times New Roman" w:hAnsi="Times New Roman" w:eastAsiaTheme="minorHAnsi" w:cs="Times New Roman"/>
                <w:b/>
                <w:color w:val="292929"/>
                <w:sz w:val="20"/>
                <w:szCs w:val="20"/>
              </w:rPr>
              <w:t>9219</w:t>
            </w:r>
            <w:r w:rsidR="00476A18">
              <w:rPr>
                <w:rFonts w:ascii="Times New Roman" w:hAnsi="Times New Roman" w:eastAsiaTheme="minorHAnsi"/>
                <w:bCs/>
                <w:color w:val="292929"/>
              </w:rPr>
              <w:t xml:space="preserve"> </w:t>
            </w:r>
            <w:r w:rsidRPr="00942413">
              <w:rPr>
                <w:rFonts w:ascii="Times New Roman" w:hAnsi="Times New Roman" w:eastAsiaTheme="minorHAnsi" w:cs="Times New Roman"/>
                <w:b/>
                <w:color w:val="292929"/>
                <w:sz w:val="20"/>
                <w:szCs w:val="20"/>
              </w:rPr>
              <w:t xml:space="preserve">CTST </w:t>
            </w:r>
            <w:r w:rsidRPr="00942413">
              <w:rPr>
                <w:rFonts w:ascii="Times New Roman" w:hAnsi="Times New Roman" w:eastAsiaTheme="minorHAnsi" w:cs="Times New Roman"/>
                <w:color w:val="292929"/>
                <w:sz w:val="20"/>
                <w:szCs w:val="20"/>
              </w:rPr>
              <w:t>Annual Career Technical Skills Training</w:t>
            </w:r>
          </w:p>
        </w:tc>
        <w:tc>
          <w:tcPr>
            <w:tcW w:w="2933" w:type="pct"/>
            <w:shd w:val="clear" w:color="auto" w:fill="FFFFFF" w:themeFill="background1"/>
            <w:vAlign w:val="center"/>
          </w:tcPr>
          <w:p w:rsidR="00326F13" w:rsidRPr="00942413" w:rsidP="003A7E5C" w14:paraId="2BF69905" w14:textId="77777777">
            <w:pPr>
              <w:pStyle w:val="ListParagraph"/>
              <w:numPr>
                <w:ilvl w:val="0"/>
                <w:numId w:val="4"/>
              </w:numPr>
              <w:ind w:left="166" w:hanging="166"/>
              <w:rPr>
                <w:rFonts w:ascii="Times New Roman" w:hAnsi="Times New Roman"/>
                <w:color w:val="000000"/>
                <w:sz w:val="20"/>
                <w:szCs w:val="20"/>
              </w:rPr>
            </w:pPr>
            <w:r w:rsidRPr="00942413">
              <w:rPr>
                <w:rFonts w:ascii="Times New Roman" w:hAnsi="Times New Roman"/>
                <w:color w:val="000000"/>
                <w:sz w:val="20"/>
                <w:szCs w:val="20"/>
              </w:rPr>
              <w:t>Change from paper-based to electronic-based.</w:t>
            </w:r>
          </w:p>
          <w:p w:rsidR="00326F13" w:rsidRPr="00942413" w:rsidP="003A7E5C" w14:paraId="2E59151B" w14:textId="77777777">
            <w:pPr>
              <w:pStyle w:val="ListParagraph"/>
              <w:numPr>
                <w:ilvl w:val="0"/>
                <w:numId w:val="4"/>
              </w:numPr>
              <w:ind w:left="166" w:hanging="166"/>
              <w:rPr>
                <w:rFonts w:ascii="Times New Roman" w:hAnsi="Times New Roman"/>
                <w:color w:val="000000"/>
                <w:sz w:val="20"/>
                <w:szCs w:val="20"/>
              </w:rPr>
            </w:pPr>
            <w:r w:rsidRPr="00942413">
              <w:rPr>
                <w:rFonts w:ascii="Times New Roman" w:hAnsi="Times New Roman"/>
                <w:color w:val="000000"/>
                <w:sz w:val="20"/>
                <w:szCs w:val="20"/>
              </w:rPr>
              <w:t>Decrease burden hours (electronic-based and calculated fields).</w:t>
            </w:r>
          </w:p>
          <w:p w:rsidR="00326F13" w:rsidRPr="00942413" w:rsidP="003A7E5C" w14:paraId="2A8B80CE" w14:textId="77777777">
            <w:pPr>
              <w:pStyle w:val="ListParagraph"/>
              <w:numPr>
                <w:ilvl w:val="0"/>
                <w:numId w:val="4"/>
              </w:numPr>
              <w:ind w:left="166" w:hanging="166"/>
              <w:rPr>
                <w:rFonts w:ascii="Times New Roman" w:hAnsi="Times New Roman" w:eastAsiaTheme="minorHAnsi"/>
                <w:color w:val="000000"/>
                <w:sz w:val="20"/>
                <w:szCs w:val="20"/>
              </w:rPr>
            </w:pPr>
            <w:r w:rsidRPr="00942413">
              <w:rPr>
                <w:rFonts w:ascii="Times New Roman" w:hAnsi="Times New Roman" w:eastAsiaTheme="minorHAnsi"/>
                <w:color w:val="000000"/>
                <w:sz w:val="20"/>
                <w:szCs w:val="20"/>
              </w:rPr>
              <w:t>Leverage OJC Forms Standardization Guidelines/Template.</w:t>
            </w:r>
          </w:p>
        </w:tc>
      </w:tr>
    </w:tbl>
    <w:p w:rsidR="00326F13" w:rsidRPr="00F73B86" w:rsidP="00326F13" w14:paraId="5A2F8FBD" w14:textId="77777777">
      <w:pPr>
        <w:rPr>
          <w:rFonts w:ascii="Times New Roman" w:hAnsi="Times New Roman"/>
          <w:color w:val="000000"/>
          <w:sz w:val="18"/>
          <w:szCs w:val="18"/>
        </w:rPr>
      </w:pPr>
    </w:p>
    <w:tbl>
      <w:tblPr>
        <w:tblStyle w:val="TableGrid"/>
        <w:tblW w:w="5018" w:type="pct"/>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A0"/>
      </w:tblPr>
      <w:tblGrid>
        <w:gridCol w:w="3864"/>
        <w:gridCol w:w="5520"/>
      </w:tblGrid>
      <w:tr w14:paraId="5315220E" w14:textId="77777777" w:rsidTr="000A1A89">
        <w:tblPrEx>
          <w:tblW w:w="5018" w:type="pct"/>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A0"/>
        </w:tblPrEx>
        <w:trPr>
          <w:trHeight w:val="160"/>
        </w:trPr>
        <w:tc>
          <w:tcPr>
            <w:tcW w:w="2059" w:type="pct"/>
            <w:shd w:val="clear" w:color="auto" w:fill="E7E6E6" w:themeFill="background2"/>
            <w:vAlign w:val="center"/>
          </w:tcPr>
          <w:p w:rsidR="00326F13" w:rsidRPr="00942413" w14:paraId="6DAA1D06" w14:textId="673CDA17">
            <w:pPr>
              <w:pStyle w:val="BodyText"/>
              <w:spacing w:line="200" w:lineRule="exact"/>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292929"/>
                <w:sz w:val="20"/>
                <w:szCs w:val="20"/>
              </w:rPr>
              <w:t>Center (</w:t>
            </w:r>
            <w:r w:rsidRPr="00942413" w:rsidR="00E64D88">
              <w:rPr>
                <w:rFonts w:ascii="Times New Roman" w:hAnsi="Times New Roman" w:eastAsiaTheme="minorHAnsi" w:cs="Times New Roman"/>
                <w:b/>
                <w:color w:val="292929"/>
                <w:sz w:val="20"/>
                <w:szCs w:val="20"/>
              </w:rPr>
              <w:t>5</w:t>
            </w:r>
            <w:r w:rsidRPr="00942413">
              <w:rPr>
                <w:rFonts w:ascii="Times New Roman" w:hAnsi="Times New Roman" w:eastAsiaTheme="minorHAnsi" w:cs="Times New Roman"/>
                <w:b/>
                <w:color w:val="292929"/>
                <w:sz w:val="20"/>
                <w:szCs w:val="20"/>
              </w:rPr>
              <w:t>)</w:t>
            </w:r>
          </w:p>
        </w:tc>
        <w:tc>
          <w:tcPr>
            <w:tcW w:w="2941" w:type="pct"/>
            <w:shd w:val="clear" w:color="auto" w:fill="E7E6E6"/>
            <w:vAlign w:val="center"/>
          </w:tcPr>
          <w:p w:rsidR="00326F13" w:rsidRPr="00942413" w14:paraId="32286771" w14:textId="77777777">
            <w:pPr>
              <w:pStyle w:val="BodyText"/>
              <w:spacing w:line="200" w:lineRule="exact"/>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000000"/>
                <w:sz w:val="20"/>
                <w:szCs w:val="20"/>
              </w:rPr>
              <w:t>Revision (Updates)</w:t>
            </w:r>
          </w:p>
        </w:tc>
      </w:tr>
      <w:tr w14:paraId="6A1ACEDE" w14:textId="77777777" w:rsidTr="00F86A14">
        <w:tblPrEx>
          <w:tblW w:w="5018" w:type="pct"/>
          <w:tblLayout w:type="fixed"/>
          <w:tblLook w:val="04A0"/>
        </w:tblPrEx>
        <w:trPr>
          <w:trHeight w:val="58"/>
        </w:trPr>
        <w:tc>
          <w:tcPr>
            <w:tcW w:w="2059" w:type="pct"/>
            <w:shd w:val="clear" w:color="auto" w:fill="FFFFFF" w:themeFill="background1"/>
            <w:vAlign w:val="center"/>
          </w:tcPr>
          <w:p w:rsidR="00326F13" w:rsidRPr="00942413" w14:paraId="6CC86247" w14:textId="77777777">
            <w:pPr>
              <w:pStyle w:val="BodyText"/>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292929"/>
                <w:sz w:val="20"/>
                <w:szCs w:val="20"/>
              </w:rPr>
              <w:t>ETA 6-131A and ETA 6-131 B</w:t>
            </w:r>
            <w:r w:rsidRPr="00942413">
              <w:rPr>
                <w:rFonts w:ascii="Times New Roman" w:hAnsi="Times New Roman" w:eastAsiaTheme="minorHAnsi" w:cs="Times New Roman"/>
                <w:color w:val="292929"/>
                <w:sz w:val="20"/>
                <w:szCs w:val="20"/>
              </w:rPr>
              <w:t xml:space="preserve"> Disciplinary Discharge</w:t>
            </w:r>
          </w:p>
        </w:tc>
        <w:tc>
          <w:tcPr>
            <w:tcW w:w="2941" w:type="pct"/>
            <w:shd w:val="clear" w:color="auto" w:fill="FFFFFF" w:themeFill="background1"/>
            <w:vAlign w:val="center"/>
          </w:tcPr>
          <w:p w:rsidR="004870E7" w:rsidP="003A7E5C" w14:paraId="2A4D3F53" w14:textId="2CFB6B61">
            <w:pPr>
              <w:pStyle w:val="ListParagraph"/>
              <w:numPr>
                <w:ilvl w:val="0"/>
                <w:numId w:val="4"/>
              </w:numPr>
              <w:ind w:left="166" w:hanging="166"/>
              <w:rPr>
                <w:rFonts w:ascii="Times New Roman" w:hAnsi="Times New Roman" w:eastAsiaTheme="minorHAnsi"/>
                <w:color w:val="000000"/>
                <w:sz w:val="20"/>
                <w:szCs w:val="20"/>
              </w:rPr>
            </w:pPr>
            <w:r>
              <w:rPr>
                <w:rFonts w:ascii="Times New Roman" w:hAnsi="Times New Roman" w:eastAsiaTheme="minorHAnsi"/>
                <w:color w:val="000000"/>
                <w:sz w:val="20"/>
                <w:szCs w:val="20"/>
              </w:rPr>
              <w:t>Decrease burden hours due to the number of respondents.</w:t>
            </w:r>
          </w:p>
          <w:p w:rsidR="00326F13" w:rsidRPr="00942413" w:rsidP="003A7E5C" w14:paraId="5E6F2CE9" w14:textId="1354765B">
            <w:pPr>
              <w:pStyle w:val="ListParagraph"/>
              <w:numPr>
                <w:ilvl w:val="0"/>
                <w:numId w:val="4"/>
              </w:numPr>
              <w:ind w:left="166" w:hanging="166"/>
              <w:rPr>
                <w:rFonts w:ascii="Times New Roman" w:hAnsi="Times New Roman" w:eastAsiaTheme="minorHAnsi"/>
                <w:color w:val="000000"/>
                <w:sz w:val="20"/>
                <w:szCs w:val="20"/>
              </w:rPr>
            </w:pPr>
            <w:r w:rsidRPr="00942413">
              <w:rPr>
                <w:rFonts w:ascii="Times New Roman" w:hAnsi="Times New Roman" w:eastAsiaTheme="minorHAnsi"/>
                <w:color w:val="000000"/>
                <w:sz w:val="20"/>
                <w:szCs w:val="20"/>
              </w:rPr>
              <w:t>Leverage OJC Forms Standardization Guidelines/Template.</w:t>
            </w:r>
          </w:p>
        </w:tc>
      </w:tr>
      <w:tr w14:paraId="3E8404F4" w14:textId="77777777" w:rsidTr="33EA7803">
        <w:tblPrEx>
          <w:tblW w:w="5018" w:type="pct"/>
          <w:tblLayout w:type="fixed"/>
          <w:tblLook w:val="04A0"/>
        </w:tblPrEx>
        <w:trPr>
          <w:trHeight w:val="58"/>
        </w:trPr>
        <w:tc>
          <w:tcPr>
            <w:tcW w:w="2059" w:type="pct"/>
            <w:shd w:val="clear" w:color="auto" w:fill="D9E2F3" w:themeFill="accent5" w:themeFillTint="33"/>
            <w:vAlign w:val="center"/>
          </w:tcPr>
          <w:p w:rsidR="00326F13" w:rsidRPr="00942413" w14:paraId="217F0DE4" w14:textId="77777777">
            <w:pPr>
              <w:pStyle w:val="BodyText"/>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292929"/>
                <w:sz w:val="20"/>
                <w:szCs w:val="20"/>
              </w:rPr>
              <w:t>ETA 6-131C</w:t>
            </w:r>
            <w:r w:rsidRPr="00942413">
              <w:rPr>
                <w:rFonts w:ascii="Times New Roman" w:hAnsi="Times New Roman" w:eastAsiaTheme="minorHAnsi" w:cs="Times New Roman"/>
                <w:color w:val="292929"/>
                <w:sz w:val="20"/>
                <w:szCs w:val="20"/>
              </w:rPr>
              <w:t xml:space="preserve"> Right to Appeal</w:t>
            </w:r>
          </w:p>
        </w:tc>
        <w:tc>
          <w:tcPr>
            <w:tcW w:w="2941" w:type="pct"/>
            <w:shd w:val="clear" w:color="auto" w:fill="D9E2F3" w:themeFill="accent5" w:themeFillTint="33"/>
            <w:vAlign w:val="center"/>
          </w:tcPr>
          <w:p w:rsidR="004870E7" w:rsidP="004870E7" w14:paraId="479F5C02" w14:textId="77777777">
            <w:pPr>
              <w:pStyle w:val="ListParagraph"/>
              <w:numPr>
                <w:ilvl w:val="0"/>
                <w:numId w:val="4"/>
              </w:numPr>
              <w:ind w:left="166" w:hanging="166"/>
              <w:rPr>
                <w:rFonts w:ascii="Times New Roman" w:hAnsi="Times New Roman" w:eastAsiaTheme="minorHAnsi"/>
                <w:color w:val="000000"/>
                <w:sz w:val="20"/>
                <w:szCs w:val="20"/>
              </w:rPr>
            </w:pPr>
            <w:r>
              <w:rPr>
                <w:rFonts w:ascii="Times New Roman" w:hAnsi="Times New Roman" w:eastAsiaTheme="minorHAnsi"/>
                <w:color w:val="000000"/>
                <w:sz w:val="20"/>
                <w:szCs w:val="20"/>
              </w:rPr>
              <w:t>Decrease burden hours due to the number of respondents.</w:t>
            </w:r>
          </w:p>
          <w:p w:rsidR="00326F13" w:rsidRPr="00942413" w:rsidP="003A7E5C" w14:paraId="2244A53E" w14:textId="77777777">
            <w:pPr>
              <w:pStyle w:val="ListParagraph"/>
              <w:numPr>
                <w:ilvl w:val="0"/>
                <w:numId w:val="4"/>
              </w:numPr>
              <w:ind w:left="166" w:hanging="166"/>
              <w:rPr>
                <w:rFonts w:ascii="Times New Roman" w:hAnsi="Times New Roman" w:eastAsiaTheme="minorHAnsi"/>
                <w:color w:val="000000"/>
                <w:sz w:val="20"/>
                <w:szCs w:val="20"/>
              </w:rPr>
            </w:pPr>
            <w:r w:rsidRPr="00942413">
              <w:rPr>
                <w:rFonts w:ascii="Times New Roman" w:hAnsi="Times New Roman" w:eastAsiaTheme="minorHAnsi"/>
                <w:color w:val="000000"/>
                <w:sz w:val="20"/>
                <w:szCs w:val="20"/>
              </w:rPr>
              <w:t>Leverage OJC Forms Standardization Guidelines/Template.</w:t>
            </w:r>
          </w:p>
        </w:tc>
      </w:tr>
      <w:tr w14:paraId="3549ECD1" w14:textId="77777777" w:rsidTr="00F86A14">
        <w:tblPrEx>
          <w:tblW w:w="5018" w:type="pct"/>
          <w:tblLayout w:type="fixed"/>
          <w:tblLook w:val="04A0"/>
        </w:tblPrEx>
        <w:trPr>
          <w:trHeight w:val="58"/>
        </w:trPr>
        <w:tc>
          <w:tcPr>
            <w:tcW w:w="2059" w:type="pct"/>
            <w:shd w:val="clear" w:color="auto" w:fill="FFFFFF" w:themeFill="background1"/>
            <w:vAlign w:val="center"/>
          </w:tcPr>
          <w:p w:rsidR="00326F13" w:rsidRPr="00942413" w14:paraId="69BEDEC7" w14:textId="77777777">
            <w:pPr>
              <w:pStyle w:val="BodyText"/>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292929"/>
                <w:sz w:val="20"/>
                <w:szCs w:val="20"/>
              </w:rPr>
              <w:t>ETA 640</w:t>
            </w:r>
            <w:r w:rsidRPr="00942413">
              <w:rPr>
                <w:rFonts w:ascii="Times New Roman" w:hAnsi="Times New Roman" w:eastAsiaTheme="minorHAnsi" w:cs="Times New Roman"/>
                <w:color w:val="292929"/>
                <w:sz w:val="20"/>
                <w:szCs w:val="20"/>
              </w:rPr>
              <w:t xml:space="preserve"> Student Profile</w:t>
            </w:r>
          </w:p>
        </w:tc>
        <w:tc>
          <w:tcPr>
            <w:tcW w:w="2941" w:type="pct"/>
            <w:shd w:val="clear" w:color="auto" w:fill="FFFFFF" w:themeFill="background1"/>
            <w:vAlign w:val="center"/>
          </w:tcPr>
          <w:p w:rsidR="00326F13" w:rsidRPr="00942413" w:rsidP="003A7E5C" w14:paraId="5A7565D6" w14:textId="77777777">
            <w:pPr>
              <w:pStyle w:val="ListParagraph"/>
              <w:numPr>
                <w:ilvl w:val="0"/>
                <w:numId w:val="4"/>
              </w:numPr>
              <w:ind w:left="166" w:hanging="166"/>
              <w:rPr>
                <w:rFonts w:ascii="Times New Roman" w:hAnsi="Times New Roman" w:eastAsiaTheme="minorHAnsi"/>
                <w:color w:val="000000"/>
                <w:sz w:val="20"/>
                <w:szCs w:val="20"/>
              </w:rPr>
            </w:pPr>
            <w:r w:rsidRPr="00942413">
              <w:rPr>
                <w:rFonts w:ascii="Times New Roman" w:hAnsi="Times New Roman" w:eastAsiaTheme="minorHAnsi"/>
                <w:color w:val="000000"/>
                <w:sz w:val="20"/>
                <w:szCs w:val="20"/>
              </w:rPr>
              <w:t>Update to data fields.</w:t>
            </w:r>
          </w:p>
          <w:p w:rsidR="004870E7" w:rsidRPr="004870E7" w:rsidP="004870E7" w14:paraId="29744052" w14:textId="653D5450">
            <w:pPr>
              <w:pStyle w:val="ListParagraph"/>
              <w:numPr>
                <w:ilvl w:val="0"/>
                <w:numId w:val="4"/>
              </w:numPr>
              <w:ind w:left="166" w:hanging="166"/>
              <w:rPr>
                <w:rFonts w:ascii="Times New Roman" w:hAnsi="Times New Roman" w:eastAsiaTheme="minorHAnsi"/>
                <w:color w:val="000000"/>
                <w:sz w:val="20"/>
                <w:szCs w:val="20"/>
              </w:rPr>
            </w:pPr>
            <w:r>
              <w:rPr>
                <w:rFonts w:ascii="Times New Roman" w:hAnsi="Times New Roman" w:eastAsiaTheme="minorHAnsi"/>
                <w:color w:val="000000"/>
                <w:sz w:val="20"/>
                <w:szCs w:val="20"/>
              </w:rPr>
              <w:t>Increase</w:t>
            </w:r>
            <w:r>
              <w:rPr>
                <w:rFonts w:ascii="Times New Roman" w:hAnsi="Times New Roman" w:eastAsiaTheme="minorHAnsi"/>
                <w:color w:val="000000"/>
                <w:sz w:val="20"/>
                <w:szCs w:val="20"/>
              </w:rPr>
              <w:t xml:space="preserve"> burden hours due to the number of respondents.</w:t>
            </w:r>
          </w:p>
          <w:p w:rsidR="00326F13" w:rsidRPr="00942413" w:rsidP="003A7E5C" w14:paraId="64D0B202" w14:textId="77777777">
            <w:pPr>
              <w:pStyle w:val="ListParagraph"/>
              <w:numPr>
                <w:ilvl w:val="0"/>
                <w:numId w:val="4"/>
              </w:numPr>
              <w:ind w:left="166" w:hanging="166"/>
              <w:rPr>
                <w:rFonts w:ascii="Times New Roman" w:hAnsi="Times New Roman" w:eastAsiaTheme="minorHAnsi"/>
                <w:color w:val="000000"/>
                <w:sz w:val="20"/>
                <w:szCs w:val="20"/>
              </w:rPr>
            </w:pPr>
            <w:r w:rsidRPr="00942413">
              <w:rPr>
                <w:rFonts w:ascii="Times New Roman" w:hAnsi="Times New Roman" w:eastAsiaTheme="minorHAnsi"/>
                <w:color w:val="000000"/>
                <w:sz w:val="20"/>
                <w:szCs w:val="20"/>
              </w:rPr>
              <w:t>Leverage OJC Forms Standardization Guidelines/Template.</w:t>
            </w:r>
          </w:p>
        </w:tc>
      </w:tr>
      <w:tr w14:paraId="1A74B307" w14:textId="77777777" w:rsidTr="33EA7803">
        <w:tblPrEx>
          <w:tblW w:w="5018" w:type="pct"/>
          <w:tblLayout w:type="fixed"/>
          <w:tblLook w:val="04A0"/>
        </w:tblPrEx>
        <w:trPr>
          <w:trHeight w:val="58"/>
        </w:trPr>
        <w:tc>
          <w:tcPr>
            <w:tcW w:w="2059" w:type="pct"/>
            <w:shd w:val="clear" w:color="auto" w:fill="D9E2F3" w:themeFill="accent5" w:themeFillTint="33"/>
            <w:vAlign w:val="center"/>
          </w:tcPr>
          <w:p w:rsidR="00326F13" w:rsidRPr="00942413" w14:paraId="700ECB97" w14:textId="77777777">
            <w:pPr>
              <w:pStyle w:val="BodyText"/>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292929"/>
                <w:sz w:val="20"/>
                <w:szCs w:val="20"/>
              </w:rPr>
              <w:t>ETA 661</w:t>
            </w:r>
            <w:r w:rsidRPr="00942413">
              <w:rPr>
                <w:rFonts w:ascii="Times New Roman" w:hAnsi="Times New Roman" w:eastAsiaTheme="minorHAnsi" w:cs="Times New Roman"/>
                <w:color w:val="292929"/>
                <w:sz w:val="20"/>
                <w:szCs w:val="20"/>
              </w:rPr>
              <w:t xml:space="preserve"> Student Separation</w:t>
            </w:r>
          </w:p>
        </w:tc>
        <w:tc>
          <w:tcPr>
            <w:tcW w:w="2941" w:type="pct"/>
            <w:shd w:val="clear" w:color="auto" w:fill="D9E2F3" w:themeFill="accent5" w:themeFillTint="33"/>
            <w:vAlign w:val="center"/>
          </w:tcPr>
          <w:p w:rsidR="00511EC3" w:rsidRPr="004870E7" w:rsidP="00511EC3" w14:paraId="170994B7" w14:textId="77777777">
            <w:pPr>
              <w:pStyle w:val="ListParagraph"/>
              <w:numPr>
                <w:ilvl w:val="0"/>
                <w:numId w:val="4"/>
              </w:numPr>
              <w:ind w:left="166" w:hanging="166"/>
              <w:rPr>
                <w:rFonts w:ascii="Times New Roman" w:hAnsi="Times New Roman" w:eastAsiaTheme="minorHAnsi"/>
                <w:color w:val="000000"/>
                <w:sz w:val="20"/>
                <w:szCs w:val="20"/>
              </w:rPr>
            </w:pPr>
            <w:r>
              <w:rPr>
                <w:rFonts w:ascii="Times New Roman" w:hAnsi="Times New Roman" w:eastAsiaTheme="minorHAnsi"/>
                <w:color w:val="000000"/>
                <w:sz w:val="20"/>
                <w:szCs w:val="20"/>
              </w:rPr>
              <w:t>Increase burden hours due to the number of respondents.</w:t>
            </w:r>
          </w:p>
          <w:p w:rsidR="00326F13" w:rsidRPr="00942413" w:rsidP="003A7E5C" w14:paraId="02A54C81" w14:textId="77777777">
            <w:pPr>
              <w:pStyle w:val="ListParagraph"/>
              <w:numPr>
                <w:ilvl w:val="0"/>
                <w:numId w:val="4"/>
              </w:numPr>
              <w:ind w:left="166" w:hanging="166"/>
              <w:rPr>
                <w:rFonts w:ascii="Times New Roman" w:hAnsi="Times New Roman" w:eastAsiaTheme="minorHAnsi"/>
                <w:color w:val="000000"/>
                <w:sz w:val="20"/>
                <w:szCs w:val="20"/>
              </w:rPr>
            </w:pPr>
            <w:r w:rsidRPr="00942413">
              <w:rPr>
                <w:rFonts w:ascii="Times New Roman" w:hAnsi="Times New Roman" w:eastAsiaTheme="minorHAnsi"/>
                <w:color w:val="000000"/>
                <w:sz w:val="20"/>
                <w:szCs w:val="20"/>
              </w:rPr>
              <w:t>Leverage OJC Forms Standardization Guidelines/Template.</w:t>
            </w:r>
          </w:p>
        </w:tc>
      </w:tr>
      <w:tr w14:paraId="6CA772F3" w14:textId="77777777" w:rsidTr="00171DC6">
        <w:tblPrEx>
          <w:tblW w:w="5018" w:type="pct"/>
          <w:tblLayout w:type="fixed"/>
          <w:tblLook w:val="04A0"/>
        </w:tblPrEx>
        <w:trPr>
          <w:trHeight w:val="58"/>
        </w:trPr>
        <w:tc>
          <w:tcPr>
            <w:tcW w:w="2059" w:type="pct"/>
            <w:shd w:val="clear" w:color="auto" w:fill="auto"/>
            <w:vAlign w:val="center"/>
          </w:tcPr>
          <w:p w:rsidR="00326F13" w:rsidRPr="00942413" w14:paraId="57A35B8E" w14:textId="3C5111AF">
            <w:pPr>
              <w:pStyle w:val="BodyText"/>
              <w:rPr>
                <w:rFonts w:ascii="Times New Roman" w:hAnsi="Times New Roman" w:eastAsiaTheme="minorHAnsi" w:cs="Times New Roman"/>
                <w:color w:val="292929"/>
                <w:sz w:val="20"/>
                <w:szCs w:val="20"/>
              </w:rPr>
            </w:pPr>
            <w:r w:rsidRPr="007058C0">
              <w:rPr>
                <w:rFonts w:ascii="Times New Roman" w:hAnsi="Times New Roman" w:eastAsiaTheme="minorHAnsi" w:cs="Times New Roman"/>
                <w:b/>
                <w:color w:val="292929"/>
                <w:sz w:val="20"/>
                <w:szCs w:val="20"/>
              </w:rPr>
              <w:t xml:space="preserve">ETA 9218 </w:t>
            </w:r>
            <w:r w:rsidRPr="00942413">
              <w:rPr>
                <w:rFonts w:ascii="Times New Roman" w:hAnsi="Times New Roman" w:eastAsiaTheme="minorHAnsi" w:cs="Times New Roman"/>
                <w:b/>
                <w:color w:val="292929"/>
                <w:sz w:val="20"/>
                <w:szCs w:val="20"/>
              </w:rPr>
              <w:t xml:space="preserve">CDSS </w:t>
            </w:r>
            <w:r w:rsidRPr="00942413">
              <w:rPr>
                <w:rFonts w:ascii="Times New Roman" w:hAnsi="Times New Roman" w:eastAsiaTheme="minorHAnsi" w:cs="Times New Roman"/>
                <w:color w:val="292929"/>
                <w:sz w:val="20"/>
                <w:szCs w:val="20"/>
              </w:rPr>
              <w:t>(Center Operations Plan)</w:t>
            </w:r>
          </w:p>
        </w:tc>
        <w:tc>
          <w:tcPr>
            <w:tcW w:w="2941" w:type="pct"/>
            <w:shd w:val="clear" w:color="auto" w:fill="auto"/>
            <w:vAlign w:val="center"/>
          </w:tcPr>
          <w:p w:rsidR="00326F13" w:rsidRPr="00942413" w:rsidP="003A7E5C" w14:paraId="30FC4555" w14:textId="77777777">
            <w:pPr>
              <w:pStyle w:val="ListParagraph"/>
              <w:numPr>
                <w:ilvl w:val="0"/>
                <w:numId w:val="4"/>
              </w:numPr>
              <w:ind w:left="166" w:hanging="166"/>
              <w:rPr>
                <w:rFonts w:ascii="Times New Roman" w:hAnsi="Times New Roman" w:eastAsiaTheme="minorHAnsi"/>
                <w:color w:val="000000"/>
                <w:sz w:val="20"/>
                <w:szCs w:val="20"/>
              </w:rPr>
            </w:pPr>
            <w:r w:rsidRPr="00942413">
              <w:rPr>
                <w:rFonts w:ascii="Times New Roman" w:hAnsi="Times New Roman" w:eastAsiaTheme="minorHAnsi"/>
                <w:color w:val="000000"/>
                <w:sz w:val="20"/>
                <w:szCs w:val="20"/>
              </w:rPr>
              <w:t>Update to data fields to include PRH Requirements</w:t>
            </w:r>
          </w:p>
          <w:p w:rsidR="00326F13" w:rsidRPr="00942413" w:rsidP="003A7E5C" w14:paraId="58FC9330" w14:textId="77777777">
            <w:pPr>
              <w:pStyle w:val="ListParagraph"/>
              <w:numPr>
                <w:ilvl w:val="0"/>
                <w:numId w:val="4"/>
              </w:numPr>
              <w:ind w:left="166" w:hanging="166"/>
              <w:rPr>
                <w:rFonts w:ascii="Times New Roman" w:hAnsi="Times New Roman" w:eastAsiaTheme="minorHAnsi"/>
                <w:color w:val="000000"/>
                <w:sz w:val="20"/>
                <w:szCs w:val="20"/>
              </w:rPr>
            </w:pPr>
            <w:r w:rsidRPr="00942413">
              <w:rPr>
                <w:rFonts w:ascii="Times New Roman" w:hAnsi="Times New Roman" w:eastAsiaTheme="minorHAnsi"/>
                <w:color w:val="000000"/>
                <w:sz w:val="20"/>
                <w:szCs w:val="20"/>
              </w:rPr>
              <w:t>Leverage OJC Forms Standardization Guidelines/Template.</w:t>
            </w:r>
          </w:p>
        </w:tc>
      </w:tr>
    </w:tbl>
    <w:p w:rsidR="00326F13" w:rsidRPr="00F73B86" w:rsidP="00326F13" w14:paraId="6EF1BE4C" w14:textId="77777777">
      <w:pPr>
        <w:rPr>
          <w:rFonts w:ascii="Times New Roman" w:hAnsi="Times New Roman"/>
          <w:color w:val="000000"/>
          <w:sz w:val="18"/>
          <w:szCs w:val="18"/>
        </w:rPr>
      </w:pPr>
    </w:p>
    <w:tbl>
      <w:tblPr>
        <w:tblStyle w:val="TableGrid"/>
        <w:tblW w:w="5000" w:type="pct"/>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A0"/>
      </w:tblPr>
      <w:tblGrid>
        <w:gridCol w:w="3865"/>
        <w:gridCol w:w="5485"/>
      </w:tblGrid>
      <w:tr w14:paraId="725407BE" w14:textId="77777777">
        <w:tblPrEx>
          <w:tblW w:w="5000" w:type="pct"/>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A0"/>
        </w:tblPrEx>
        <w:trPr>
          <w:trHeight w:val="154"/>
        </w:trPr>
        <w:tc>
          <w:tcPr>
            <w:tcW w:w="2067" w:type="pct"/>
            <w:shd w:val="clear" w:color="auto" w:fill="E7E6E6"/>
            <w:vAlign w:val="center"/>
          </w:tcPr>
          <w:p w:rsidR="00326F13" w:rsidRPr="00942413" w14:paraId="4B1E6AB6" w14:textId="77777777">
            <w:pPr>
              <w:pStyle w:val="BodyText"/>
              <w:spacing w:line="200" w:lineRule="exact"/>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292929"/>
                <w:sz w:val="20"/>
                <w:szCs w:val="20"/>
              </w:rPr>
              <w:t>Facilities and Asset Management (7)</w:t>
            </w:r>
          </w:p>
        </w:tc>
        <w:tc>
          <w:tcPr>
            <w:tcW w:w="2933" w:type="pct"/>
            <w:shd w:val="clear" w:color="auto" w:fill="E7E6E6"/>
            <w:vAlign w:val="center"/>
          </w:tcPr>
          <w:p w:rsidR="00326F13" w:rsidRPr="00942413" w14:paraId="68F0A0C1" w14:textId="77777777">
            <w:pPr>
              <w:pStyle w:val="BodyText"/>
              <w:spacing w:line="200" w:lineRule="exact"/>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000000"/>
                <w:sz w:val="20"/>
                <w:szCs w:val="20"/>
              </w:rPr>
              <w:t>Revision (Updates)</w:t>
            </w:r>
          </w:p>
        </w:tc>
      </w:tr>
      <w:tr w14:paraId="650784AF" w14:textId="77777777" w:rsidTr="00F86A14">
        <w:tblPrEx>
          <w:tblW w:w="5000" w:type="pct"/>
          <w:tblLayout w:type="fixed"/>
          <w:tblLook w:val="04A0"/>
        </w:tblPrEx>
        <w:trPr>
          <w:trHeight w:val="56"/>
        </w:trPr>
        <w:tc>
          <w:tcPr>
            <w:tcW w:w="2067" w:type="pct"/>
            <w:shd w:val="clear" w:color="auto" w:fill="FFFFFF" w:themeFill="background1"/>
            <w:vAlign w:val="center"/>
          </w:tcPr>
          <w:p w:rsidR="00326F13" w:rsidRPr="00942413" w14:paraId="1CB9F8FD" w14:textId="77777777">
            <w:pPr>
              <w:pStyle w:val="BodyText"/>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292929"/>
                <w:sz w:val="20"/>
                <w:szCs w:val="20"/>
              </w:rPr>
              <w:t>ETA 328</w:t>
            </w:r>
            <w:r w:rsidRPr="00942413">
              <w:rPr>
                <w:rFonts w:ascii="Times New Roman" w:hAnsi="Times New Roman" w:eastAsiaTheme="minorHAnsi" w:cs="Times New Roman"/>
                <w:color w:val="292929"/>
                <w:sz w:val="20"/>
                <w:szCs w:val="20"/>
              </w:rPr>
              <w:t xml:space="preserve"> Property Inventory</w:t>
            </w:r>
          </w:p>
        </w:tc>
        <w:tc>
          <w:tcPr>
            <w:tcW w:w="2933" w:type="pct"/>
            <w:shd w:val="clear" w:color="auto" w:fill="FFFFFF" w:themeFill="background1"/>
            <w:vAlign w:val="center"/>
          </w:tcPr>
          <w:p w:rsidR="00326F13" w:rsidRPr="00942413" w:rsidP="003A7E5C" w14:paraId="2591CA38" w14:textId="77777777">
            <w:pPr>
              <w:pStyle w:val="ListParagraph"/>
              <w:numPr>
                <w:ilvl w:val="0"/>
                <w:numId w:val="4"/>
              </w:numPr>
              <w:ind w:left="166" w:hanging="166"/>
              <w:rPr>
                <w:rFonts w:ascii="Times New Roman" w:hAnsi="Times New Roman" w:eastAsiaTheme="minorHAnsi"/>
                <w:color w:val="000000"/>
                <w:sz w:val="20"/>
                <w:szCs w:val="20"/>
              </w:rPr>
            </w:pPr>
            <w:r w:rsidRPr="00942413">
              <w:rPr>
                <w:rFonts w:ascii="Times New Roman" w:hAnsi="Times New Roman" w:eastAsiaTheme="minorHAnsi"/>
                <w:color w:val="000000"/>
                <w:sz w:val="20"/>
                <w:szCs w:val="20"/>
              </w:rPr>
              <w:t>Leverage OJC Forms Standardization Guidelines/Template.</w:t>
            </w:r>
          </w:p>
        </w:tc>
      </w:tr>
      <w:tr w14:paraId="44CE1A41" w14:textId="77777777" w:rsidTr="00F86A14">
        <w:tblPrEx>
          <w:tblW w:w="5000" w:type="pct"/>
          <w:tblLayout w:type="fixed"/>
          <w:tblLook w:val="04A0"/>
        </w:tblPrEx>
        <w:trPr>
          <w:trHeight w:val="56"/>
        </w:trPr>
        <w:tc>
          <w:tcPr>
            <w:tcW w:w="2067" w:type="pct"/>
            <w:shd w:val="clear" w:color="auto" w:fill="D9E2F3"/>
            <w:vAlign w:val="center"/>
          </w:tcPr>
          <w:p w:rsidR="00326F13" w:rsidRPr="00942413" w14:paraId="6C7A0C35" w14:textId="77777777">
            <w:pPr>
              <w:pStyle w:val="BodyText"/>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292929"/>
                <w:sz w:val="20"/>
                <w:szCs w:val="20"/>
              </w:rPr>
              <w:t>ETA 6-36</w:t>
            </w:r>
            <w:r w:rsidRPr="00942413">
              <w:rPr>
                <w:rFonts w:ascii="Times New Roman" w:hAnsi="Times New Roman" w:eastAsiaTheme="minorHAnsi" w:cs="Times New Roman"/>
                <w:color w:val="292929"/>
                <w:sz w:val="20"/>
                <w:szCs w:val="20"/>
              </w:rPr>
              <w:t xml:space="preserve"> Environmental Health Inspection</w:t>
            </w:r>
          </w:p>
        </w:tc>
        <w:tc>
          <w:tcPr>
            <w:tcW w:w="2933" w:type="pct"/>
            <w:shd w:val="clear" w:color="auto" w:fill="D9E2F3"/>
            <w:vAlign w:val="center"/>
          </w:tcPr>
          <w:p w:rsidR="00326F13" w:rsidRPr="00942413" w:rsidP="003A7E5C" w14:paraId="213336E8" w14:textId="77777777">
            <w:pPr>
              <w:pStyle w:val="ListParagraph"/>
              <w:numPr>
                <w:ilvl w:val="0"/>
                <w:numId w:val="4"/>
              </w:numPr>
              <w:ind w:left="166" w:hanging="166"/>
              <w:rPr>
                <w:rFonts w:ascii="Times New Roman" w:hAnsi="Times New Roman" w:eastAsiaTheme="minorHAnsi"/>
                <w:color w:val="000000"/>
                <w:sz w:val="20"/>
                <w:szCs w:val="20"/>
              </w:rPr>
            </w:pPr>
            <w:r w:rsidRPr="00942413">
              <w:rPr>
                <w:rFonts w:ascii="Times New Roman" w:hAnsi="Times New Roman" w:eastAsiaTheme="minorHAnsi"/>
                <w:color w:val="000000"/>
                <w:sz w:val="20"/>
                <w:szCs w:val="20"/>
              </w:rPr>
              <w:t>Leverage OJC Forms Standardization Guidelines/Template.</w:t>
            </w:r>
          </w:p>
        </w:tc>
      </w:tr>
      <w:tr w14:paraId="0E479A39" w14:textId="77777777" w:rsidTr="00F86A14">
        <w:tblPrEx>
          <w:tblW w:w="5000" w:type="pct"/>
          <w:tblLayout w:type="fixed"/>
          <w:tblLook w:val="04A0"/>
        </w:tblPrEx>
        <w:trPr>
          <w:trHeight w:val="56"/>
        </w:trPr>
        <w:tc>
          <w:tcPr>
            <w:tcW w:w="2067" w:type="pct"/>
            <w:shd w:val="clear" w:color="auto" w:fill="FFFFFF" w:themeFill="background1"/>
            <w:vAlign w:val="center"/>
          </w:tcPr>
          <w:p w:rsidR="00326F13" w:rsidRPr="00942413" w14:paraId="31D1FD64" w14:textId="77777777">
            <w:pPr>
              <w:pStyle w:val="BodyText"/>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292929"/>
                <w:sz w:val="20"/>
                <w:szCs w:val="20"/>
              </w:rPr>
              <w:t>ETA 6-37</w:t>
            </w:r>
            <w:r w:rsidRPr="00942413">
              <w:rPr>
                <w:rFonts w:ascii="Times New Roman" w:hAnsi="Times New Roman" w:eastAsiaTheme="minorHAnsi" w:cs="Times New Roman"/>
                <w:color w:val="292929"/>
                <w:sz w:val="20"/>
                <w:szCs w:val="20"/>
              </w:rPr>
              <w:t xml:space="preserve"> Inspection of Residential and Educational Facilities</w:t>
            </w:r>
          </w:p>
        </w:tc>
        <w:tc>
          <w:tcPr>
            <w:tcW w:w="2933" w:type="pct"/>
            <w:shd w:val="clear" w:color="auto" w:fill="FFFFFF" w:themeFill="background1"/>
            <w:vAlign w:val="center"/>
          </w:tcPr>
          <w:p w:rsidR="00326F13" w:rsidRPr="00942413" w:rsidP="003A7E5C" w14:paraId="5FF2ADA2" w14:textId="77777777">
            <w:pPr>
              <w:pStyle w:val="ListParagraph"/>
              <w:numPr>
                <w:ilvl w:val="0"/>
                <w:numId w:val="4"/>
              </w:numPr>
              <w:ind w:left="166" w:hanging="166"/>
              <w:rPr>
                <w:rFonts w:ascii="Times New Roman" w:hAnsi="Times New Roman" w:eastAsiaTheme="minorHAnsi"/>
                <w:color w:val="000000"/>
                <w:sz w:val="20"/>
                <w:szCs w:val="20"/>
              </w:rPr>
            </w:pPr>
            <w:r w:rsidRPr="00942413">
              <w:rPr>
                <w:rFonts w:ascii="Times New Roman" w:hAnsi="Times New Roman" w:eastAsiaTheme="minorHAnsi"/>
                <w:color w:val="000000"/>
                <w:sz w:val="20"/>
                <w:szCs w:val="20"/>
              </w:rPr>
              <w:t>Update to data fields.</w:t>
            </w:r>
          </w:p>
          <w:p w:rsidR="00326F13" w:rsidRPr="00942413" w:rsidP="003A7E5C" w14:paraId="7BFC048D" w14:textId="77777777">
            <w:pPr>
              <w:pStyle w:val="ListParagraph"/>
              <w:numPr>
                <w:ilvl w:val="0"/>
                <w:numId w:val="4"/>
              </w:numPr>
              <w:ind w:left="166" w:hanging="166"/>
              <w:rPr>
                <w:rFonts w:ascii="Times New Roman" w:hAnsi="Times New Roman" w:eastAsiaTheme="minorHAnsi"/>
                <w:color w:val="000000"/>
                <w:sz w:val="20"/>
                <w:szCs w:val="20"/>
              </w:rPr>
            </w:pPr>
            <w:r w:rsidRPr="00942413">
              <w:rPr>
                <w:rFonts w:ascii="Times New Roman" w:hAnsi="Times New Roman" w:eastAsiaTheme="minorHAnsi"/>
                <w:color w:val="000000"/>
                <w:sz w:val="20"/>
                <w:szCs w:val="20"/>
              </w:rPr>
              <w:t>Leverage OJC Forms Standardization Guidelines/Template.</w:t>
            </w:r>
          </w:p>
        </w:tc>
      </w:tr>
      <w:tr w14:paraId="1081C5C0" w14:textId="77777777" w:rsidTr="00F86A14">
        <w:tblPrEx>
          <w:tblW w:w="5000" w:type="pct"/>
          <w:tblLayout w:type="fixed"/>
          <w:tblLook w:val="04A0"/>
        </w:tblPrEx>
        <w:trPr>
          <w:trHeight w:val="56"/>
        </w:trPr>
        <w:tc>
          <w:tcPr>
            <w:tcW w:w="2067" w:type="pct"/>
            <w:shd w:val="clear" w:color="auto" w:fill="D9E2F3"/>
            <w:vAlign w:val="center"/>
          </w:tcPr>
          <w:p w:rsidR="00326F13" w:rsidRPr="00942413" w14:paraId="6BF44011" w14:textId="77777777">
            <w:pPr>
              <w:pStyle w:val="BodyText"/>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292929"/>
                <w:sz w:val="20"/>
                <w:szCs w:val="20"/>
              </w:rPr>
              <w:t>ETA 6-38</w:t>
            </w:r>
            <w:r w:rsidRPr="00942413">
              <w:rPr>
                <w:rFonts w:ascii="Times New Roman" w:hAnsi="Times New Roman" w:eastAsiaTheme="minorHAnsi" w:cs="Times New Roman"/>
                <w:color w:val="292929"/>
                <w:sz w:val="20"/>
                <w:szCs w:val="20"/>
              </w:rPr>
              <w:t xml:space="preserve"> Inspection of Water and Supply Facilities</w:t>
            </w:r>
          </w:p>
        </w:tc>
        <w:tc>
          <w:tcPr>
            <w:tcW w:w="2933" w:type="pct"/>
            <w:shd w:val="clear" w:color="auto" w:fill="D9E2F3"/>
            <w:vAlign w:val="center"/>
          </w:tcPr>
          <w:p w:rsidR="00326F13" w:rsidRPr="00942413" w:rsidP="003A7E5C" w14:paraId="144AB155" w14:textId="77777777">
            <w:pPr>
              <w:pStyle w:val="ListParagraph"/>
              <w:numPr>
                <w:ilvl w:val="0"/>
                <w:numId w:val="4"/>
              </w:numPr>
              <w:ind w:left="159" w:hanging="159"/>
              <w:rPr>
                <w:rFonts w:ascii="Times New Roman" w:hAnsi="Times New Roman" w:eastAsiaTheme="minorHAnsi"/>
                <w:color w:val="000000"/>
                <w:sz w:val="20"/>
                <w:szCs w:val="20"/>
              </w:rPr>
            </w:pPr>
            <w:r w:rsidRPr="00942413">
              <w:rPr>
                <w:rFonts w:ascii="Times New Roman" w:hAnsi="Times New Roman" w:eastAsiaTheme="minorHAnsi"/>
                <w:color w:val="000000"/>
                <w:sz w:val="20"/>
                <w:szCs w:val="20"/>
              </w:rPr>
              <w:t>Leverage OJC Forms Standardization Guidelines/Template.</w:t>
            </w:r>
          </w:p>
        </w:tc>
      </w:tr>
      <w:tr w14:paraId="4C091D16" w14:textId="77777777" w:rsidTr="00F86A14">
        <w:tblPrEx>
          <w:tblW w:w="5000" w:type="pct"/>
          <w:tblLayout w:type="fixed"/>
          <w:tblLook w:val="04A0"/>
        </w:tblPrEx>
        <w:trPr>
          <w:trHeight w:val="56"/>
        </w:trPr>
        <w:tc>
          <w:tcPr>
            <w:tcW w:w="2067" w:type="pct"/>
            <w:shd w:val="clear" w:color="auto" w:fill="FFFFFF" w:themeFill="background1"/>
            <w:vAlign w:val="center"/>
          </w:tcPr>
          <w:p w:rsidR="00326F13" w:rsidRPr="00942413" w14:paraId="5D8C0F3F" w14:textId="77777777">
            <w:pPr>
              <w:pStyle w:val="BodyText"/>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292929"/>
                <w:sz w:val="20"/>
                <w:szCs w:val="20"/>
              </w:rPr>
              <w:t>ETA 6-39</w:t>
            </w:r>
            <w:r w:rsidRPr="00942413">
              <w:rPr>
                <w:rFonts w:ascii="Times New Roman" w:hAnsi="Times New Roman" w:eastAsiaTheme="minorHAnsi" w:cs="Times New Roman"/>
                <w:color w:val="292929"/>
                <w:sz w:val="20"/>
                <w:szCs w:val="20"/>
              </w:rPr>
              <w:t xml:space="preserve"> Inspection of Wastewater Treatment Facilities</w:t>
            </w:r>
          </w:p>
        </w:tc>
        <w:tc>
          <w:tcPr>
            <w:tcW w:w="2933" w:type="pct"/>
            <w:shd w:val="clear" w:color="auto" w:fill="FFFFFF" w:themeFill="background1"/>
            <w:vAlign w:val="center"/>
          </w:tcPr>
          <w:p w:rsidR="00326F13" w:rsidRPr="00942413" w:rsidP="003A7E5C" w14:paraId="6131BC13" w14:textId="77777777">
            <w:pPr>
              <w:pStyle w:val="ListParagraph"/>
              <w:numPr>
                <w:ilvl w:val="0"/>
                <w:numId w:val="4"/>
              </w:numPr>
              <w:ind w:left="166" w:hanging="166"/>
              <w:rPr>
                <w:rFonts w:ascii="Times New Roman" w:hAnsi="Times New Roman" w:eastAsiaTheme="minorHAnsi"/>
                <w:color w:val="000000"/>
                <w:sz w:val="20"/>
                <w:szCs w:val="20"/>
              </w:rPr>
            </w:pPr>
            <w:r w:rsidRPr="00942413">
              <w:rPr>
                <w:rFonts w:ascii="Times New Roman" w:hAnsi="Times New Roman" w:eastAsiaTheme="minorHAnsi"/>
                <w:color w:val="000000"/>
                <w:sz w:val="20"/>
                <w:szCs w:val="20"/>
              </w:rPr>
              <w:t>Leverage OJC Forms Standardization Guidelines/Template.</w:t>
            </w:r>
          </w:p>
        </w:tc>
      </w:tr>
      <w:tr w14:paraId="6FB3876E" w14:textId="77777777" w:rsidTr="00F86A14">
        <w:tblPrEx>
          <w:tblW w:w="5000" w:type="pct"/>
          <w:tblLayout w:type="fixed"/>
          <w:tblLook w:val="04A0"/>
        </w:tblPrEx>
        <w:trPr>
          <w:trHeight w:val="56"/>
        </w:trPr>
        <w:tc>
          <w:tcPr>
            <w:tcW w:w="2067" w:type="pct"/>
            <w:shd w:val="clear" w:color="auto" w:fill="D9E2F3"/>
            <w:vAlign w:val="center"/>
          </w:tcPr>
          <w:p w:rsidR="00326F13" w:rsidRPr="00942413" w14:paraId="14ADBC52" w14:textId="43CB1FA8">
            <w:pPr>
              <w:pStyle w:val="BodyText"/>
              <w:rPr>
                <w:rFonts w:ascii="Times New Roman" w:hAnsi="Times New Roman" w:eastAsiaTheme="minorHAnsi" w:cs="Times New Roman"/>
                <w:color w:val="292929"/>
                <w:sz w:val="20"/>
                <w:szCs w:val="20"/>
              </w:rPr>
            </w:pPr>
            <w:r w:rsidRPr="00C7172B">
              <w:rPr>
                <w:rFonts w:ascii="Times New Roman" w:hAnsi="Times New Roman" w:eastAsiaTheme="minorHAnsi" w:cs="Times New Roman"/>
                <w:b/>
                <w:color w:val="292929"/>
                <w:sz w:val="20"/>
                <w:szCs w:val="20"/>
              </w:rPr>
              <w:t>ETA 9221</w:t>
            </w:r>
            <w:r>
              <w:rPr>
                <w:rFonts w:ascii="Times New Roman" w:hAnsi="Times New Roman" w:eastAsiaTheme="minorHAnsi" w:cs="Times New Roman"/>
                <w:b/>
                <w:color w:val="292929"/>
                <w:sz w:val="20"/>
                <w:szCs w:val="20"/>
              </w:rPr>
              <w:t xml:space="preserve"> </w:t>
            </w:r>
            <w:r w:rsidRPr="00942413">
              <w:rPr>
                <w:rFonts w:ascii="Times New Roman" w:hAnsi="Times New Roman" w:eastAsiaTheme="minorHAnsi" w:cs="Times New Roman"/>
                <w:b/>
                <w:color w:val="292929"/>
                <w:sz w:val="20"/>
                <w:szCs w:val="20"/>
              </w:rPr>
              <w:t xml:space="preserve">CRA </w:t>
            </w:r>
            <w:r w:rsidRPr="00942413">
              <w:rPr>
                <w:rFonts w:ascii="Times New Roman" w:hAnsi="Times New Roman" w:eastAsiaTheme="minorHAnsi" w:cs="Times New Roman"/>
                <w:color w:val="292929"/>
                <w:sz w:val="20"/>
                <w:szCs w:val="20"/>
              </w:rPr>
              <w:t>Construction and Rehab Report</w:t>
            </w:r>
          </w:p>
        </w:tc>
        <w:tc>
          <w:tcPr>
            <w:tcW w:w="2933" w:type="pct"/>
            <w:shd w:val="clear" w:color="auto" w:fill="D9E2F3"/>
            <w:vAlign w:val="center"/>
          </w:tcPr>
          <w:p w:rsidR="00326F13" w:rsidRPr="00942413" w:rsidP="003A7E5C" w14:paraId="681E5BC5" w14:textId="77777777">
            <w:pPr>
              <w:pStyle w:val="ListParagraph"/>
              <w:numPr>
                <w:ilvl w:val="0"/>
                <w:numId w:val="4"/>
              </w:numPr>
              <w:ind w:left="159" w:hanging="159"/>
              <w:rPr>
                <w:rFonts w:ascii="Times New Roman" w:hAnsi="Times New Roman" w:eastAsiaTheme="minorHAnsi"/>
                <w:color w:val="000000"/>
                <w:sz w:val="20"/>
                <w:szCs w:val="20"/>
              </w:rPr>
            </w:pPr>
            <w:r w:rsidRPr="00942413">
              <w:rPr>
                <w:rFonts w:ascii="Times New Roman" w:hAnsi="Times New Roman" w:eastAsiaTheme="minorHAnsi"/>
                <w:color w:val="000000"/>
                <w:sz w:val="20"/>
                <w:szCs w:val="20"/>
              </w:rPr>
              <w:t>Leverage OJC Forms Standardization Guidelines/Template.</w:t>
            </w:r>
          </w:p>
        </w:tc>
      </w:tr>
      <w:tr w14:paraId="6A1646D9" w14:textId="77777777" w:rsidTr="00F86A14">
        <w:tblPrEx>
          <w:tblW w:w="5000" w:type="pct"/>
          <w:tblLayout w:type="fixed"/>
          <w:tblLook w:val="04A0"/>
        </w:tblPrEx>
        <w:trPr>
          <w:trHeight w:val="56"/>
        </w:trPr>
        <w:tc>
          <w:tcPr>
            <w:tcW w:w="2067" w:type="pct"/>
            <w:shd w:val="clear" w:color="auto" w:fill="FFFFFF" w:themeFill="background1"/>
            <w:vAlign w:val="center"/>
          </w:tcPr>
          <w:p w:rsidR="00326F13" w:rsidRPr="00942413" w14:paraId="555F7242" w14:textId="488EEE4C">
            <w:pPr>
              <w:pStyle w:val="BodyText"/>
              <w:rPr>
                <w:rFonts w:ascii="Times New Roman" w:hAnsi="Times New Roman" w:eastAsiaTheme="minorHAnsi" w:cs="Times New Roman"/>
                <w:color w:val="292929"/>
                <w:sz w:val="20"/>
                <w:szCs w:val="20"/>
              </w:rPr>
            </w:pPr>
            <w:r w:rsidRPr="00056C6D">
              <w:rPr>
                <w:rFonts w:ascii="Times New Roman" w:hAnsi="Times New Roman" w:eastAsiaTheme="minorHAnsi" w:cs="Times New Roman"/>
                <w:b/>
                <w:color w:val="292929"/>
                <w:sz w:val="20"/>
                <w:szCs w:val="20"/>
              </w:rPr>
              <w:t>ETA 92</w:t>
            </w:r>
            <w:r>
              <w:rPr>
                <w:rFonts w:ascii="Times New Roman" w:hAnsi="Times New Roman" w:eastAsiaTheme="minorHAnsi" w:cs="Times New Roman"/>
                <w:b/>
                <w:color w:val="292929"/>
                <w:sz w:val="20"/>
                <w:szCs w:val="20"/>
              </w:rPr>
              <w:t>20</w:t>
            </w:r>
            <w:r w:rsidRPr="00056C6D">
              <w:rPr>
                <w:rFonts w:ascii="Times New Roman" w:hAnsi="Times New Roman" w:eastAsiaTheme="minorHAnsi" w:cs="Times New Roman"/>
                <w:b/>
                <w:color w:val="292929"/>
                <w:sz w:val="20"/>
                <w:szCs w:val="20"/>
              </w:rPr>
              <w:t xml:space="preserve"> </w:t>
            </w:r>
            <w:r w:rsidRPr="00942413">
              <w:rPr>
                <w:rFonts w:ascii="Times New Roman" w:hAnsi="Times New Roman" w:eastAsiaTheme="minorHAnsi" w:cs="Times New Roman"/>
                <w:b/>
                <w:color w:val="292929"/>
                <w:sz w:val="20"/>
                <w:szCs w:val="20"/>
              </w:rPr>
              <w:t>Center Preventive</w:t>
            </w:r>
            <w:r w:rsidRPr="00942413">
              <w:rPr>
                <w:rFonts w:ascii="Times New Roman" w:hAnsi="Times New Roman" w:eastAsiaTheme="minorHAnsi" w:cs="Times New Roman"/>
                <w:color w:val="292929"/>
                <w:sz w:val="20"/>
                <w:szCs w:val="20"/>
              </w:rPr>
              <w:t xml:space="preserve"> Maintenance Plan (PMP)</w:t>
            </w:r>
          </w:p>
        </w:tc>
        <w:tc>
          <w:tcPr>
            <w:tcW w:w="2933" w:type="pct"/>
            <w:shd w:val="clear" w:color="auto" w:fill="FFFFFF" w:themeFill="background1"/>
            <w:vAlign w:val="center"/>
          </w:tcPr>
          <w:p w:rsidR="00326F13" w:rsidRPr="00942413" w:rsidP="003A7E5C" w14:paraId="49AF2C03" w14:textId="77777777">
            <w:pPr>
              <w:pStyle w:val="ListParagraph"/>
              <w:numPr>
                <w:ilvl w:val="0"/>
                <w:numId w:val="4"/>
              </w:numPr>
              <w:ind w:left="166" w:hanging="166"/>
              <w:rPr>
                <w:rFonts w:ascii="Times New Roman" w:hAnsi="Times New Roman" w:eastAsiaTheme="minorHAnsi"/>
                <w:color w:val="000000"/>
                <w:sz w:val="20"/>
                <w:szCs w:val="20"/>
              </w:rPr>
            </w:pPr>
            <w:r w:rsidRPr="00942413">
              <w:rPr>
                <w:rFonts w:ascii="Times New Roman" w:hAnsi="Times New Roman" w:eastAsiaTheme="minorHAnsi"/>
                <w:color w:val="000000"/>
                <w:sz w:val="20"/>
                <w:szCs w:val="20"/>
              </w:rPr>
              <w:t>Update to data fields to include PRH Requirements</w:t>
            </w:r>
          </w:p>
          <w:p w:rsidR="00326F13" w:rsidRPr="00942413" w:rsidP="003A7E5C" w14:paraId="6038475B" w14:textId="77777777">
            <w:pPr>
              <w:pStyle w:val="ListParagraph"/>
              <w:numPr>
                <w:ilvl w:val="0"/>
                <w:numId w:val="4"/>
              </w:numPr>
              <w:ind w:left="166" w:hanging="166"/>
              <w:rPr>
                <w:rFonts w:ascii="Times New Roman" w:hAnsi="Times New Roman" w:eastAsiaTheme="minorHAnsi"/>
                <w:color w:val="000000"/>
                <w:sz w:val="20"/>
                <w:szCs w:val="20"/>
              </w:rPr>
            </w:pPr>
            <w:r w:rsidRPr="00942413">
              <w:rPr>
                <w:rFonts w:ascii="Times New Roman" w:hAnsi="Times New Roman" w:eastAsiaTheme="minorHAnsi"/>
                <w:color w:val="000000"/>
                <w:sz w:val="20"/>
                <w:szCs w:val="20"/>
              </w:rPr>
              <w:t>Leverage OJC Forms Standardization Guidelines/Template.</w:t>
            </w:r>
          </w:p>
        </w:tc>
      </w:tr>
    </w:tbl>
    <w:p w:rsidR="00326F13" w:rsidRPr="00F73B86" w:rsidP="00326F13" w14:paraId="73A8D609" w14:textId="77777777">
      <w:pPr>
        <w:rPr>
          <w:rFonts w:ascii="Times New Roman" w:hAnsi="Times New Roman"/>
          <w:color w:val="000000"/>
          <w:sz w:val="18"/>
          <w:szCs w:val="18"/>
        </w:rPr>
      </w:pPr>
    </w:p>
    <w:tbl>
      <w:tblPr>
        <w:tblStyle w:val="TableGrid"/>
        <w:tblW w:w="5000" w:type="pct"/>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A0"/>
      </w:tblPr>
      <w:tblGrid>
        <w:gridCol w:w="3865"/>
        <w:gridCol w:w="5485"/>
      </w:tblGrid>
      <w:tr w14:paraId="5669A42D" w14:textId="77777777">
        <w:tblPrEx>
          <w:tblW w:w="5000" w:type="pct"/>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A0"/>
        </w:tblPrEx>
        <w:trPr>
          <w:trHeight w:val="154"/>
        </w:trPr>
        <w:tc>
          <w:tcPr>
            <w:tcW w:w="2067" w:type="pct"/>
            <w:shd w:val="clear" w:color="auto" w:fill="E7E6E6"/>
            <w:vAlign w:val="center"/>
          </w:tcPr>
          <w:p w:rsidR="00326F13" w:rsidRPr="00054A34" w14:paraId="2F2803FE" w14:textId="77777777">
            <w:pPr>
              <w:pStyle w:val="BodyText"/>
              <w:spacing w:line="200" w:lineRule="exact"/>
              <w:rPr>
                <w:rFonts w:ascii="Times New Roman" w:hAnsi="Times New Roman" w:eastAsiaTheme="minorHAnsi" w:cs="Times New Roman"/>
                <w:color w:val="292929"/>
                <w:sz w:val="20"/>
                <w:szCs w:val="20"/>
              </w:rPr>
            </w:pPr>
            <w:r w:rsidRPr="00054A34">
              <w:rPr>
                <w:rFonts w:ascii="Times New Roman" w:hAnsi="Times New Roman" w:eastAsiaTheme="minorHAnsi" w:cs="Times New Roman"/>
                <w:b/>
                <w:bCs/>
                <w:color w:val="292929"/>
                <w:sz w:val="20"/>
                <w:szCs w:val="20"/>
              </w:rPr>
              <w:t>Finance (3)</w:t>
            </w:r>
          </w:p>
        </w:tc>
        <w:tc>
          <w:tcPr>
            <w:tcW w:w="2933" w:type="pct"/>
            <w:shd w:val="clear" w:color="auto" w:fill="E7E6E6"/>
            <w:vAlign w:val="center"/>
          </w:tcPr>
          <w:p w:rsidR="00326F13" w:rsidRPr="00054A34" w14:paraId="2D2DF054" w14:textId="77777777">
            <w:pPr>
              <w:pStyle w:val="BodyText"/>
              <w:spacing w:line="200" w:lineRule="exact"/>
              <w:rPr>
                <w:rFonts w:ascii="Times New Roman" w:hAnsi="Times New Roman" w:eastAsiaTheme="minorHAnsi" w:cs="Times New Roman"/>
                <w:color w:val="292929"/>
                <w:sz w:val="20"/>
                <w:szCs w:val="20"/>
              </w:rPr>
            </w:pPr>
            <w:r w:rsidRPr="00054A34">
              <w:rPr>
                <w:rFonts w:ascii="Times New Roman" w:hAnsi="Times New Roman" w:eastAsiaTheme="minorHAnsi" w:cs="Times New Roman"/>
                <w:b/>
                <w:color w:val="000000"/>
                <w:sz w:val="20"/>
                <w:szCs w:val="20"/>
              </w:rPr>
              <w:t>Revision (Updates)</w:t>
            </w:r>
          </w:p>
        </w:tc>
      </w:tr>
      <w:tr w14:paraId="22B96FB8" w14:textId="77777777" w:rsidTr="00F86A14">
        <w:tblPrEx>
          <w:tblW w:w="5000" w:type="pct"/>
          <w:tblLayout w:type="fixed"/>
          <w:tblLook w:val="04A0"/>
        </w:tblPrEx>
        <w:trPr>
          <w:trHeight w:val="56"/>
        </w:trPr>
        <w:tc>
          <w:tcPr>
            <w:tcW w:w="2067" w:type="pct"/>
            <w:shd w:val="clear" w:color="auto" w:fill="FFFFFF" w:themeFill="background1"/>
            <w:vAlign w:val="center"/>
          </w:tcPr>
          <w:p w:rsidR="00326F13" w:rsidRPr="00054A34" w14:paraId="2DCC2E23" w14:textId="77777777">
            <w:pPr>
              <w:pStyle w:val="BodyText"/>
              <w:rPr>
                <w:rFonts w:ascii="Times New Roman" w:hAnsi="Times New Roman" w:eastAsiaTheme="minorHAnsi" w:cs="Times New Roman"/>
                <w:color w:val="292929"/>
                <w:sz w:val="20"/>
                <w:szCs w:val="20"/>
              </w:rPr>
            </w:pPr>
            <w:r w:rsidRPr="00054A34">
              <w:rPr>
                <w:rFonts w:ascii="Times New Roman" w:hAnsi="Times New Roman" w:eastAsiaTheme="minorHAnsi" w:cs="Times New Roman"/>
                <w:b/>
                <w:bCs/>
                <w:color w:val="292929"/>
                <w:sz w:val="20"/>
                <w:szCs w:val="20"/>
              </w:rPr>
              <w:t>ETA 2110</w:t>
            </w:r>
            <w:r w:rsidRPr="00054A34">
              <w:rPr>
                <w:rFonts w:ascii="Times New Roman" w:hAnsi="Times New Roman" w:eastAsiaTheme="minorHAnsi" w:cs="Times New Roman"/>
                <w:color w:val="292929"/>
                <w:sz w:val="20"/>
                <w:szCs w:val="20"/>
              </w:rPr>
              <w:t xml:space="preserve"> Center Financial Report</w:t>
            </w:r>
          </w:p>
        </w:tc>
        <w:tc>
          <w:tcPr>
            <w:tcW w:w="2933" w:type="pct"/>
            <w:shd w:val="clear" w:color="auto" w:fill="FFFFFF" w:themeFill="background1"/>
            <w:vAlign w:val="center"/>
          </w:tcPr>
          <w:p w:rsidR="00326F13" w:rsidRPr="00054A34" w:rsidP="003A7E5C" w14:paraId="0D12BBC0" w14:textId="77777777">
            <w:pPr>
              <w:pStyle w:val="ListParagraph"/>
              <w:numPr>
                <w:ilvl w:val="0"/>
                <w:numId w:val="4"/>
              </w:numPr>
              <w:ind w:left="166" w:hanging="166"/>
              <w:rPr>
                <w:rFonts w:ascii="Times New Roman" w:hAnsi="Times New Roman" w:eastAsiaTheme="minorHAnsi"/>
                <w:color w:val="000000"/>
                <w:sz w:val="20"/>
                <w:szCs w:val="20"/>
              </w:rPr>
            </w:pPr>
            <w:r w:rsidRPr="00054A34">
              <w:rPr>
                <w:rFonts w:ascii="Times New Roman" w:hAnsi="Times New Roman" w:eastAsiaTheme="minorHAnsi"/>
                <w:color w:val="000000"/>
                <w:sz w:val="20"/>
                <w:szCs w:val="20"/>
              </w:rPr>
              <w:t>Leverage OJC Forms Standardization Guidelines/Template.</w:t>
            </w:r>
          </w:p>
        </w:tc>
      </w:tr>
      <w:tr w14:paraId="46D6E902" w14:textId="77777777" w:rsidTr="00F86A14">
        <w:tblPrEx>
          <w:tblW w:w="5000" w:type="pct"/>
          <w:tblLayout w:type="fixed"/>
          <w:tblLook w:val="04A0"/>
        </w:tblPrEx>
        <w:trPr>
          <w:trHeight w:val="56"/>
        </w:trPr>
        <w:tc>
          <w:tcPr>
            <w:tcW w:w="2067" w:type="pct"/>
            <w:shd w:val="clear" w:color="auto" w:fill="D9E2F3"/>
            <w:vAlign w:val="center"/>
          </w:tcPr>
          <w:p w:rsidR="00326F13" w:rsidRPr="00054A34" w14:paraId="3EFFBDCF" w14:textId="77777777">
            <w:pPr>
              <w:pStyle w:val="BodyText"/>
              <w:rPr>
                <w:rFonts w:ascii="Times New Roman" w:hAnsi="Times New Roman" w:eastAsiaTheme="minorHAnsi" w:cs="Times New Roman"/>
                <w:color w:val="292929"/>
                <w:sz w:val="20"/>
                <w:szCs w:val="20"/>
              </w:rPr>
            </w:pPr>
            <w:r w:rsidRPr="00054A34">
              <w:rPr>
                <w:rFonts w:ascii="Times New Roman" w:hAnsi="Times New Roman" w:eastAsiaTheme="minorHAnsi" w:cs="Times New Roman"/>
                <w:b/>
                <w:bCs/>
                <w:color w:val="292929"/>
                <w:sz w:val="20"/>
                <w:szCs w:val="20"/>
              </w:rPr>
              <w:t>ETA 2181</w:t>
            </w:r>
            <w:r w:rsidRPr="00054A34">
              <w:rPr>
                <w:rFonts w:ascii="Times New Roman" w:hAnsi="Times New Roman" w:eastAsiaTheme="minorHAnsi" w:cs="Times New Roman"/>
                <w:color w:val="292929"/>
                <w:sz w:val="20"/>
                <w:szCs w:val="20"/>
              </w:rPr>
              <w:t xml:space="preserve"> Center Operations Budget</w:t>
            </w:r>
          </w:p>
        </w:tc>
        <w:tc>
          <w:tcPr>
            <w:tcW w:w="2933" w:type="pct"/>
            <w:shd w:val="clear" w:color="auto" w:fill="D9E2F3"/>
            <w:vAlign w:val="center"/>
          </w:tcPr>
          <w:p w:rsidR="00326F13" w:rsidRPr="00054A34" w:rsidP="003A7E5C" w14:paraId="7421917A" w14:textId="77777777">
            <w:pPr>
              <w:pStyle w:val="ListParagraph"/>
              <w:numPr>
                <w:ilvl w:val="0"/>
                <w:numId w:val="4"/>
              </w:numPr>
              <w:ind w:left="166" w:hanging="166"/>
              <w:rPr>
                <w:rFonts w:ascii="Times New Roman" w:hAnsi="Times New Roman" w:eastAsiaTheme="minorHAnsi"/>
                <w:color w:val="000000"/>
                <w:sz w:val="20"/>
                <w:szCs w:val="20"/>
              </w:rPr>
            </w:pPr>
            <w:r w:rsidRPr="00054A34">
              <w:rPr>
                <w:rFonts w:ascii="Times New Roman" w:hAnsi="Times New Roman" w:eastAsiaTheme="minorHAnsi"/>
                <w:color w:val="000000"/>
                <w:sz w:val="20"/>
                <w:szCs w:val="20"/>
              </w:rPr>
              <w:t>Leverage OJC Forms Standardization Guidelines/Template.</w:t>
            </w:r>
          </w:p>
        </w:tc>
      </w:tr>
      <w:tr w14:paraId="26DA655B" w14:textId="77777777" w:rsidTr="00F86A14">
        <w:tblPrEx>
          <w:tblW w:w="5000" w:type="pct"/>
          <w:tblLayout w:type="fixed"/>
          <w:tblLook w:val="04A0"/>
        </w:tblPrEx>
        <w:trPr>
          <w:trHeight w:val="50"/>
        </w:trPr>
        <w:tc>
          <w:tcPr>
            <w:tcW w:w="2067" w:type="pct"/>
            <w:shd w:val="clear" w:color="auto" w:fill="FFFFFF" w:themeFill="background1"/>
            <w:vAlign w:val="center"/>
          </w:tcPr>
          <w:p w:rsidR="00326F13" w:rsidRPr="00054A34" w14:paraId="3DB5DCF3" w14:textId="77777777">
            <w:pPr>
              <w:pStyle w:val="BodyText"/>
              <w:rPr>
                <w:rFonts w:ascii="Times New Roman" w:hAnsi="Times New Roman" w:eastAsiaTheme="minorHAnsi" w:cs="Times New Roman"/>
                <w:color w:val="292929"/>
                <w:sz w:val="20"/>
                <w:szCs w:val="20"/>
              </w:rPr>
            </w:pPr>
            <w:r w:rsidRPr="00054A34">
              <w:rPr>
                <w:rFonts w:ascii="Times New Roman" w:hAnsi="Times New Roman" w:eastAsiaTheme="minorHAnsi" w:cs="Times New Roman"/>
                <w:b/>
                <w:bCs/>
                <w:color w:val="292929"/>
                <w:sz w:val="20"/>
                <w:szCs w:val="20"/>
              </w:rPr>
              <w:t>ETA 2110 S</w:t>
            </w:r>
            <w:r w:rsidRPr="00054A34">
              <w:rPr>
                <w:rFonts w:ascii="Times New Roman" w:hAnsi="Times New Roman" w:eastAsiaTheme="minorHAnsi" w:cs="Times New Roman"/>
                <w:color w:val="292929"/>
                <w:sz w:val="20"/>
                <w:szCs w:val="20"/>
              </w:rPr>
              <w:t xml:space="preserve"> Center Vacancy Separation Report</w:t>
            </w:r>
          </w:p>
        </w:tc>
        <w:tc>
          <w:tcPr>
            <w:tcW w:w="2933" w:type="pct"/>
            <w:shd w:val="clear" w:color="auto" w:fill="FFFFFF" w:themeFill="background1"/>
            <w:vAlign w:val="center"/>
          </w:tcPr>
          <w:p w:rsidR="00326F13" w:rsidRPr="00054A34" w:rsidP="003A7E5C" w14:paraId="04EA2D59" w14:textId="77777777">
            <w:pPr>
              <w:pStyle w:val="ListParagraph"/>
              <w:numPr>
                <w:ilvl w:val="0"/>
                <w:numId w:val="4"/>
              </w:numPr>
              <w:ind w:left="166" w:hanging="166"/>
              <w:rPr>
                <w:rFonts w:ascii="Times New Roman" w:hAnsi="Times New Roman" w:eastAsiaTheme="minorHAnsi"/>
                <w:color w:val="000000"/>
                <w:sz w:val="20"/>
                <w:szCs w:val="20"/>
              </w:rPr>
            </w:pPr>
            <w:r w:rsidRPr="00054A34">
              <w:rPr>
                <w:rFonts w:ascii="Times New Roman" w:hAnsi="Times New Roman" w:eastAsiaTheme="minorHAnsi"/>
                <w:color w:val="000000"/>
                <w:sz w:val="20"/>
                <w:szCs w:val="20"/>
              </w:rPr>
              <w:t>Leverage OJC Forms Standardization Guidelines/Template.</w:t>
            </w:r>
          </w:p>
        </w:tc>
      </w:tr>
    </w:tbl>
    <w:p w:rsidR="00326F13" w:rsidP="005B316E" w14:paraId="17FA3A1A" w14:textId="77777777">
      <w:pPr>
        <w:rPr>
          <w:rFonts w:ascii="Times New Roman" w:hAnsi="Times New Roman"/>
        </w:rPr>
      </w:pPr>
    </w:p>
    <w:tbl>
      <w:tblPr>
        <w:tblStyle w:val="TableGrid"/>
        <w:tblW w:w="5000" w:type="pct"/>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A0"/>
      </w:tblPr>
      <w:tblGrid>
        <w:gridCol w:w="3865"/>
        <w:gridCol w:w="5485"/>
      </w:tblGrid>
      <w:tr w14:paraId="126C17E8" w14:textId="77777777" w:rsidTr="0E29C0F9">
        <w:tblPrEx>
          <w:tblW w:w="5000" w:type="pct"/>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A0"/>
        </w:tblPrEx>
        <w:trPr>
          <w:trHeight w:val="154"/>
        </w:trPr>
        <w:tc>
          <w:tcPr>
            <w:tcW w:w="2067" w:type="pct"/>
            <w:shd w:val="clear" w:color="auto" w:fill="E7E6E6" w:themeFill="background2"/>
            <w:vAlign w:val="center"/>
          </w:tcPr>
          <w:p w:rsidR="00326F13" w:rsidRPr="00DB3EF7" w14:paraId="7F007710" w14:textId="4C2B4C40">
            <w:pPr>
              <w:pStyle w:val="BodyText"/>
              <w:spacing w:line="200" w:lineRule="exact"/>
              <w:rPr>
                <w:rFonts w:ascii="Times New Roman" w:hAnsi="Times New Roman" w:eastAsiaTheme="minorEastAsia" w:cs="Times New Roman"/>
                <w:color w:val="292929"/>
                <w:sz w:val="20"/>
                <w:szCs w:val="20"/>
              </w:rPr>
            </w:pPr>
            <w:r w:rsidRPr="0E29C0F9">
              <w:rPr>
                <w:rFonts w:ascii="Times New Roman" w:hAnsi="Times New Roman" w:eastAsiaTheme="minorEastAsia" w:cs="Times New Roman"/>
                <w:b/>
                <w:color w:val="292929"/>
                <w:sz w:val="20"/>
                <w:szCs w:val="20"/>
              </w:rPr>
              <w:t>Health and Wellness (</w:t>
            </w:r>
            <w:r w:rsidRPr="0E29C0F9" w:rsidR="2773444C">
              <w:rPr>
                <w:rFonts w:ascii="Times New Roman" w:hAnsi="Times New Roman" w:eastAsiaTheme="minorEastAsia" w:cs="Times New Roman"/>
                <w:b/>
                <w:bCs/>
                <w:color w:val="292929"/>
                <w:sz w:val="20"/>
                <w:szCs w:val="20"/>
              </w:rPr>
              <w:t>7</w:t>
            </w:r>
            <w:r w:rsidRPr="0E29C0F9">
              <w:rPr>
                <w:rFonts w:ascii="Times New Roman" w:hAnsi="Times New Roman" w:eastAsiaTheme="minorEastAsia" w:cs="Times New Roman"/>
                <w:b/>
                <w:color w:val="292929"/>
                <w:sz w:val="20"/>
                <w:szCs w:val="20"/>
              </w:rPr>
              <w:t>)</w:t>
            </w:r>
          </w:p>
        </w:tc>
        <w:tc>
          <w:tcPr>
            <w:tcW w:w="2933" w:type="pct"/>
            <w:shd w:val="clear" w:color="auto" w:fill="E7E6E6" w:themeFill="background2"/>
            <w:vAlign w:val="center"/>
          </w:tcPr>
          <w:p w:rsidR="00326F13" w:rsidRPr="00DB3EF7" w14:paraId="4FE4AA75" w14:textId="77777777">
            <w:pPr>
              <w:pStyle w:val="BodyText"/>
              <w:spacing w:line="200" w:lineRule="exact"/>
              <w:rPr>
                <w:rFonts w:ascii="Times New Roman" w:hAnsi="Times New Roman" w:eastAsiaTheme="minorHAnsi" w:cs="Times New Roman"/>
                <w:color w:val="292929"/>
                <w:sz w:val="20"/>
                <w:szCs w:val="20"/>
              </w:rPr>
            </w:pPr>
            <w:r w:rsidRPr="00DB3EF7">
              <w:rPr>
                <w:rFonts w:ascii="Times New Roman" w:hAnsi="Times New Roman" w:eastAsiaTheme="minorHAnsi" w:cs="Times New Roman"/>
                <w:b/>
                <w:color w:val="000000"/>
                <w:sz w:val="20"/>
                <w:szCs w:val="20"/>
              </w:rPr>
              <w:t>Revision (Updates)</w:t>
            </w:r>
          </w:p>
        </w:tc>
      </w:tr>
      <w:tr w14:paraId="37AB3CD0" w14:textId="77777777" w:rsidTr="0E29C0F9">
        <w:tblPrEx>
          <w:tblW w:w="5000" w:type="pct"/>
          <w:tblLayout w:type="fixed"/>
          <w:tblLook w:val="04A0"/>
        </w:tblPrEx>
        <w:trPr>
          <w:trHeight w:val="56"/>
        </w:trPr>
        <w:tc>
          <w:tcPr>
            <w:tcW w:w="2067" w:type="pct"/>
            <w:shd w:val="clear" w:color="auto" w:fill="FFFFFF" w:themeFill="background1"/>
            <w:vAlign w:val="center"/>
          </w:tcPr>
          <w:p w:rsidR="00CE55B0" w:rsidRPr="00DB3EF7" w:rsidP="0E29C0F9" w14:paraId="028B3C95" w14:textId="0E0CB4FC">
            <w:pPr>
              <w:pStyle w:val="BodyText"/>
              <w:rPr>
                <w:rFonts w:ascii="Times New Roman" w:hAnsi="Times New Roman" w:eastAsiaTheme="minorEastAsia" w:cs="Times New Roman"/>
                <w:color w:val="292929"/>
                <w:sz w:val="20"/>
                <w:szCs w:val="20"/>
              </w:rPr>
            </w:pPr>
            <w:r w:rsidRPr="008A5CEC">
              <w:rPr>
                <w:rFonts w:ascii="Times New Roman" w:hAnsi="Times New Roman" w:eastAsiaTheme="minorEastAsia" w:cs="Times New Roman"/>
                <w:b/>
                <w:bCs/>
                <w:color w:val="292929"/>
                <w:sz w:val="20"/>
                <w:szCs w:val="20"/>
              </w:rPr>
              <w:t>ETA 9212</w:t>
            </w:r>
            <w:r w:rsidRPr="0E29C0F9" w:rsidR="0D485764">
              <w:rPr>
                <w:rFonts w:ascii="Times New Roman" w:hAnsi="Times New Roman" w:eastAsiaTheme="minorEastAsia" w:cs="Times New Roman"/>
                <w:color w:val="292929"/>
                <w:sz w:val="20"/>
                <w:szCs w:val="20"/>
              </w:rPr>
              <w:t xml:space="preserve"> Alcohol Testing Report</w:t>
            </w:r>
          </w:p>
        </w:tc>
        <w:tc>
          <w:tcPr>
            <w:tcW w:w="2933" w:type="pct"/>
            <w:shd w:val="clear" w:color="auto" w:fill="FFFFFF" w:themeFill="background1"/>
            <w:vAlign w:val="center"/>
          </w:tcPr>
          <w:p w:rsidR="00CE55B0" w:rsidRPr="005C32D5" w:rsidP="00CE55B0" w14:paraId="329FCDE9" w14:textId="56435754">
            <w:pPr>
              <w:pStyle w:val="ListParagraph"/>
              <w:numPr>
                <w:ilvl w:val="0"/>
                <w:numId w:val="4"/>
              </w:numPr>
              <w:ind w:left="158" w:hanging="158"/>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Leverage OJC Forms Standardization Guidelines/Template.</w:t>
            </w:r>
          </w:p>
        </w:tc>
      </w:tr>
      <w:tr w14:paraId="5A74CFDE" w14:textId="77777777" w:rsidTr="0E29C0F9">
        <w:tblPrEx>
          <w:tblW w:w="5000" w:type="pct"/>
          <w:tblLayout w:type="fixed"/>
          <w:tblLook w:val="04A0"/>
        </w:tblPrEx>
        <w:trPr>
          <w:trHeight w:val="56"/>
        </w:trPr>
        <w:tc>
          <w:tcPr>
            <w:tcW w:w="2067" w:type="pct"/>
            <w:shd w:val="clear" w:color="auto" w:fill="D9E2F3" w:themeFill="accent5" w:themeFillTint="33"/>
            <w:vAlign w:val="center"/>
          </w:tcPr>
          <w:p w:rsidR="00326F13" w:rsidRPr="00DB3EF7" w14:paraId="57F1BB70" w14:textId="1887EAE9">
            <w:pPr>
              <w:pStyle w:val="BodyText"/>
              <w:rPr>
                <w:rFonts w:ascii="Times New Roman" w:hAnsi="Times New Roman" w:eastAsiaTheme="minorEastAsia" w:cs="Times New Roman"/>
                <w:color w:val="292929"/>
                <w:sz w:val="20"/>
                <w:szCs w:val="20"/>
              </w:rPr>
            </w:pPr>
            <w:r w:rsidRPr="008A5CEC">
              <w:rPr>
                <w:rFonts w:ascii="Times New Roman" w:hAnsi="Times New Roman" w:eastAsiaTheme="minorEastAsia" w:cs="Times New Roman"/>
                <w:b/>
                <w:bCs/>
                <w:color w:val="292929"/>
                <w:sz w:val="20"/>
                <w:szCs w:val="20"/>
              </w:rPr>
              <w:t>ETA 9213</w:t>
            </w:r>
            <w:r w:rsidRPr="0E29C0F9" w:rsidR="0D485764">
              <w:rPr>
                <w:rFonts w:ascii="Times New Roman" w:hAnsi="Times New Roman" w:eastAsiaTheme="minorEastAsia" w:cs="Times New Roman"/>
                <w:color w:val="292929"/>
                <w:sz w:val="20"/>
                <w:szCs w:val="20"/>
              </w:rPr>
              <w:t xml:space="preserve"> Immunization Record </w:t>
            </w:r>
          </w:p>
        </w:tc>
        <w:tc>
          <w:tcPr>
            <w:tcW w:w="2933" w:type="pct"/>
            <w:shd w:val="clear" w:color="auto" w:fill="D9E2F3" w:themeFill="accent5" w:themeFillTint="33"/>
            <w:vAlign w:val="center"/>
          </w:tcPr>
          <w:p w:rsidR="00CE55B0" w:rsidRPr="005C32D5" w:rsidP="00CE55B0" w14:paraId="26E88A68" w14:textId="77777777">
            <w:pPr>
              <w:pStyle w:val="ListParagraph"/>
              <w:numPr>
                <w:ilvl w:val="0"/>
                <w:numId w:val="4"/>
              </w:numPr>
              <w:ind w:left="158" w:hanging="158"/>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Update to data fields based on PRH approval.</w:t>
            </w:r>
          </w:p>
          <w:p w:rsidR="00CE55B0" w:rsidRPr="005C32D5" w:rsidP="00CE55B0" w14:paraId="42127F30" w14:textId="77777777">
            <w:pPr>
              <w:pStyle w:val="ListParagraph"/>
              <w:numPr>
                <w:ilvl w:val="0"/>
                <w:numId w:val="4"/>
              </w:numPr>
              <w:ind w:left="158" w:hanging="158"/>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Updated hourly wage.</w:t>
            </w:r>
          </w:p>
          <w:p w:rsidR="00CE55B0" w:rsidRPr="005C32D5" w:rsidP="00CE55B0" w14:paraId="5AA6323F" w14:textId="77777777">
            <w:pPr>
              <w:pStyle w:val="ListParagraph"/>
              <w:numPr>
                <w:ilvl w:val="0"/>
                <w:numId w:val="4"/>
              </w:numPr>
              <w:ind w:left="158" w:hanging="158"/>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Update for ease of use and the ability to crosscheck information for improved accuracy.</w:t>
            </w:r>
          </w:p>
          <w:p w:rsidR="00326F13" w:rsidRPr="005C32D5" w:rsidP="003A7E5C" w14:paraId="64BA4EFB" w14:textId="34E2849D">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Leverage OJC Forms Standardization Guidelines/Template.</w:t>
            </w:r>
          </w:p>
        </w:tc>
      </w:tr>
      <w:tr w14:paraId="27CD129F" w14:textId="77777777" w:rsidTr="00F86A14">
        <w:tblPrEx>
          <w:tblW w:w="5000" w:type="pct"/>
          <w:tblLayout w:type="fixed"/>
          <w:tblLook w:val="04A0"/>
        </w:tblPrEx>
        <w:trPr>
          <w:trHeight w:val="56"/>
        </w:trPr>
        <w:tc>
          <w:tcPr>
            <w:tcW w:w="2067" w:type="pct"/>
            <w:shd w:val="clear" w:color="auto" w:fill="FFFFFF" w:themeFill="background1"/>
            <w:vAlign w:val="center"/>
          </w:tcPr>
          <w:p w:rsidR="00326F13" w:rsidRPr="00DB3EF7" w14:paraId="4E576BF0" w14:textId="06205D83">
            <w:pPr>
              <w:pStyle w:val="BodyText"/>
              <w:rPr>
                <w:rFonts w:ascii="Times New Roman" w:hAnsi="Times New Roman" w:eastAsiaTheme="minorHAnsi" w:cs="Times New Roman"/>
                <w:color w:val="292929"/>
                <w:sz w:val="20"/>
                <w:szCs w:val="20"/>
              </w:rPr>
            </w:pPr>
            <w:r w:rsidRPr="008A5CEC">
              <w:rPr>
                <w:rFonts w:ascii="Times New Roman" w:hAnsi="Times New Roman" w:eastAsiaTheme="minorHAnsi" w:cs="Times New Roman"/>
                <w:b/>
                <w:bCs/>
                <w:color w:val="292929"/>
                <w:sz w:val="20"/>
                <w:szCs w:val="20"/>
              </w:rPr>
              <w:t>ETA 9222</w:t>
            </w:r>
            <w:r>
              <w:rPr>
                <w:rFonts w:ascii="Times New Roman" w:hAnsi="Times New Roman" w:eastAsiaTheme="minorHAnsi" w:cs="Times New Roman"/>
                <w:color w:val="292929"/>
                <w:sz w:val="20"/>
                <w:szCs w:val="20"/>
              </w:rPr>
              <w:t xml:space="preserve"> </w:t>
            </w:r>
            <w:r w:rsidRPr="00DB3EF7">
              <w:rPr>
                <w:rFonts w:ascii="Times New Roman" w:hAnsi="Times New Roman" w:eastAsiaTheme="minorHAnsi" w:cs="Times New Roman"/>
                <w:color w:val="292929"/>
                <w:sz w:val="20"/>
                <w:szCs w:val="20"/>
              </w:rPr>
              <w:t>Health and Wellness Center Annual Program Description (APD)</w:t>
            </w:r>
          </w:p>
        </w:tc>
        <w:tc>
          <w:tcPr>
            <w:tcW w:w="2933" w:type="pct"/>
            <w:shd w:val="clear" w:color="auto" w:fill="FFFFFF" w:themeFill="background1"/>
            <w:vAlign w:val="center"/>
          </w:tcPr>
          <w:p w:rsidR="00326F13" w:rsidRPr="005C32D5" w:rsidP="003A7E5C" w14:paraId="1BE7D46D" w14:textId="77777777">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Leverage OJC Forms Standardization Guidelines/Template.</w:t>
            </w:r>
          </w:p>
        </w:tc>
      </w:tr>
      <w:tr w14:paraId="6E1D83FA" w14:textId="77777777" w:rsidTr="0E29C0F9">
        <w:tblPrEx>
          <w:tblW w:w="5000" w:type="pct"/>
          <w:tblLayout w:type="fixed"/>
          <w:tblLook w:val="04A0"/>
        </w:tblPrEx>
        <w:trPr>
          <w:trHeight w:val="56"/>
        </w:trPr>
        <w:tc>
          <w:tcPr>
            <w:tcW w:w="2067" w:type="pct"/>
            <w:shd w:val="clear" w:color="auto" w:fill="D9E2F3" w:themeFill="accent5" w:themeFillTint="33"/>
            <w:vAlign w:val="center"/>
          </w:tcPr>
          <w:p w:rsidR="00326F13" w:rsidRPr="00DB3EF7" w14:paraId="01501A02" w14:textId="314BAB70">
            <w:pPr>
              <w:pStyle w:val="BodyText"/>
              <w:rPr>
                <w:rFonts w:ascii="Times New Roman" w:hAnsi="Times New Roman" w:eastAsiaTheme="minorEastAsia" w:cs="Times New Roman"/>
                <w:color w:val="292929"/>
                <w:sz w:val="20"/>
                <w:szCs w:val="20"/>
              </w:rPr>
            </w:pPr>
            <w:r w:rsidRPr="008A5CEC">
              <w:rPr>
                <w:rFonts w:ascii="Times New Roman" w:hAnsi="Times New Roman" w:eastAsiaTheme="minorEastAsia" w:cs="Times New Roman"/>
                <w:b/>
                <w:bCs/>
                <w:color w:val="292929"/>
                <w:sz w:val="20"/>
                <w:szCs w:val="20"/>
              </w:rPr>
              <w:t>ETA 9214</w:t>
            </w:r>
            <w:r w:rsidRPr="0E29C0F9" w:rsidR="0D485764">
              <w:rPr>
                <w:rFonts w:ascii="Times New Roman" w:hAnsi="Times New Roman" w:eastAsiaTheme="minorEastAsia" w:cs="Times New Roman"/>
                <w:color w:val="292929"/>
                <w:sz w:val="20"/>
                <w:szCs w:val="20"/>
              </w:rPr>
              <w:t xml:space="preserve"> </w:t>
            </w:r>
            <w:r w:rsidRPr="0E29C0F9">
              <w:rPr>
                <w:rFonts w:ascii="Times New Roman" w:hAnsi="Times New Roman" w:eastAsiaTheme="minorEastAsia" w:cs="Times New Roman"/>
                <w:color w:val="292929"/>
                <w:sz w:val="20"/>
                <w:szCs w:val="20"/>
              </w:rPr>
              <w:t>Social Intake Form (</w:t>
            </w:r>
            <w:r w:rsidRPr="0E29C0F9">
              <w:rPr>
                <w:rFonts w:ascii="Times New Roman" w:hAnsi="Times New Roman" w:eastAsiaTheme="minorEastAsia" w:cs="Times New Roman"/>
                <w:b/>
                <w:color w:val="292929"/>
                <w:sz w:val="20"/>
                <w:szCs w:val="20"/>
              </w:rPr>
              <w:t>SIF</w:t>
            </w:r>
            <w:r w:rsidRPr="0E29C0F9">
              <w:rPr>
                <w:rFonts w:ascii="Times New Roman" w:hAnsi="Times New Roman" w:eastAsiaTheme="minorEastAsia" w:cs="Times New Roman"/>
                <w:color w:val="292929"/>
                <w:sz w:val="20"/>
                <w:szCs w:val="20"/>
              </w:rPr>
              <w:t>)</w:t>
            </w:r>
            <w:r w:rsidRPr="0E29C0F9" w:rsidR="00B76ADF">
              <w:rPr>
                <w:rFonts w:ascii="Times New Roman" w:hAnsi="Times New Roman" w:eastAsiaTheme="minorEastAsia" w:cs="Times New Roman"/>
                <w:color w:val="292929"/>
                <w:sz w:val="20"/>
                <w:szCs w:val="20"/>
              </w:rPr>
              <w:t>—new form</w:t>
            </w:r>
          </w:p>
        </w:tc>
        <w:tc>
          <w:tcPr>
            <w:tcW w:w="2933" w:type="pct"/>
            <w:shd w:val="clear" w:color="auto" w:fill="D9E2F3" w:themeFill="accent5" w:themeFillTint="33"/>
            <w:vAlign w:val="center"/>
          </w:tcPr>
          <w:p w:rsidR="002027E9" w:rsidRPr="005C32D5" w:rsidP="002027E9" w14:paraId="03D206AD" w14:textId="77777777">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Update to data fields.</w:t>
            </w:r>
          </w:p>
          <w:p w:rsidR="0011673D" w:rsidRPr="005C32D5" w:rsidP="0011673D" w14:paraId="2311AFB4" w14:textId="142604D6">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Updated hourly wage.</w:t>
            </w:r>
          </w:p>
          <w:p w:rsidR="00175417" w:rsidRPr="005C32D5" w:rsidP="00175417" w14:paraId="58C6AE99" w14:textId="008794EA">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Update for ease of use and enhanced identification of mental health and substance use problems.</w:t>
            </w:r>
          </w:p>
          <w:p w:rsidR="00812F75" w:rsidRPr="005C32D5" w:rsidP="002027E9" w14:paraId="5D9E0AF1" w14:textId="00D9A5F9">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Increase overall burden hours due to new f</w:t>
            </w:r>
            <w:r w:rsidRPr="005C32D5" w:rsidR="0067105A">
              <w:rPr>
                <w:rFonts w:ascii="Times New Roman" w:hAnsi="Times New Roman" w:eastAsiaTheme="minorHAnsi"/>
                <w:color w:val="000000"/>
                <w:sz w:val="20"/>
                <w:szCs w:val="20"/>
              </w:rPr>
              <w:t>orm.</w:t>
            </w:r>
          </w:p>
          <w:p w:rsidR="00326F13" w:rsidRPr="005C32D5" w:rsidP="003A7E5C" w14:paraId="790273B3" w14:textId="77777777">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Leverage OJC Forms Standardization Guidelines/Template.</w:t>
            </w:r>
          </w:p>
        </w:tc>
      </w:tr>
      <w:tr w14:paraId="02B5DDA5" w14:textId="77777777" w:rsidTr="00F86A14">
        <w:tblPrEx>
          <w:tblW w:w="5000" w:type="pct"/>
          <w:tblLayout w:type="fixed"/>
          <w:tblLook w:val="04A0"/>
        </w:tblPrEx>
        <w:trPr>
          <w:trHeight w:val="56"/>
        </w:trPr>
        <w:tc>
          <w:tcPr>
            <w:tcW w:w="2067" w:type="pct"/>
            <w:shd w:val="clear" w:color="auto" w:fill="FFFFFF" w:themeFill="background1"/>
            <w:vAlign w:val="center"/>
          </w:tcPr>
          <w:p w:rsidR="00326F13" w:rsidRPr="00DB3EF7" w14:paraId="7D5CED0D" w14:textId="7D159DB3">
            <w:pPr>
              <w:pStyle w:val="BodyText"/>
              <w:rPr>
                <w:rFonts w:ascii="Times New Roman" w:hAnsi="Times New Roman" w:eastAsiaTheme="minorEastAsia" w:cs="Times New Roman"/>
                <w:color w:val="292929"/>
                <w:sz w:val="20"/>
                <w:szCs w:val="20"/>
              </w:rPr>
            </w:pPr>
            <w:r w:rsidRPr="008A5CEC">
              <w:rPr>
                <w:rFonts w:ascii="Times New Roman" w:hAnsi="Times New Roman" w:eastAsiaTheme="minorEastAsia" w:cs="Times New Roman"/>
                <w:b/>
                <w:bCs/>
                <w:color w:val="292929"/>
                <w:sz w:val="20"/>
                <w:szCs w:val="20"/>
              </w:rPr>
              <w:t>ETA 9215</w:t>
            </w:r>
            <w:r w:rsidR="00F84D45">
              <w:rPr>
                <w:rFonts w:ascii="Times New Roman" w:hAnsi="Times New Roman" w:eastAsiaTheme="minorEastAsia" w:cs="Times New Roman"/>
                <w:color w:val="292929"/>
                <w:sz w:val="20"/>
                <w:szCs w:val="20"/>
              </w:rPr>
              <w:t xml:space="preserve"> </w:t>
            </w:r>
            <w:r w:rsidRPr="0E29C0F9">
              <w:rPr>
                <w:rFonts w:ascii="Times New Roman" w:hAnsi="Times New Roman" w:eastAsiaTheme="minorEastAsia" w:cs="Times New Roman"/>
                <w:color w:val="292929"/>
                <w:sz w:val="20"/>
                <w:szCs w:val="20"/>
              </w:rPr>
              <w:t>Physical Examination Form</w:t>
            </w:r>
            <w:r w:rsidRPr="0E29C0F9" w:rsidR="00B76ADF">
              <w:rPr>
                <w:rFonts w:ascii="Times New Roman" w:hAnsi="Times New Roman" w:eastAsiaTheme="minorEastAsia" w:cs="Times New Roman"/>
                <w:color w:val="292929"/>
                <w:sz w:val="20"/>
                <w:szCs w:val="20"/>
              </w:rPr>
              <w:t>—new form</w:t>
            </w:r>
          </w:p>
        </w:tc>
        <w:tc>
          <w:tcPr>
            <w:tcW w:w="2933" w:type="pct"/>
            <w:shd w:val="clear" w:color="auto" w:fill="FFFFFF" w:themeFill="background1"/>
            <w:vAlign w:val="center"/>
          </w:tcPr>
          <w:p w:rsidR="002027E9" w:rsidRPr="005C32D5" w:rsidP="002027E9" w14:paraId="2AEDCB1F" w14:textId="77777777">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Update to data fields.</w:t>
            </w:r>
          </w:p>
          <w:p w:rsidR="00A1245C" w:rsidRPr="005C32D5" w:rsidP="002027E9" w14:paraId="5FCEB3FA" w14:textId="352C97DA">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Update to align with clinical standards.</w:t>
            </w:r>
          </w:p>
          <w:p w:rsidR="002A0291" w:rsidRPr="005C32D5" w:rsidP="002A0291" w14:paraId="29002F95" w14:textId="70A495E4">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Updated hourly wage.</w:t>
            </w:r>
          </w:p>
          <w:p w:rsidR="0067105A" w:rsidRPr="005C32D5" w:rsidP="0067105A" w14:paraId="0893CE9C" w14:textId="2A1C352B">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Increase overall burden hours due to new form.</w:t>
            </w:r>
          </w:p>
          <w:p w:rsidR="00326F13" w:rsidRPr="005C32D5" w:rsidP="003A7E5C" w14:paraId="70FF06D4" w14:textId="77777777">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Leverage OJC Forms Standardization Guidelines/Template.</w:t>
            </w:r>
          </w:p>
        </w:tc>
      </w:tr>
      <w:tr w14:paraId="59530231" w14:textId="77777777" w:rsidTr="0E29C0F9">
        <w:tblPrEx>
          <w:tblW w:w="5000" w:type="pct"/>
          <w:tblLayout w:type="fixed"/>
          <w:tblLook w:val="04A0"/>
        </w:tblPrEx>
        <w:trPr>
          <w:trHeight w:val="56"/>
        </w:trPr>
        <w:tc>
          <w:tcPr>
            <w:tcW w:w="2067" w:type="pct"/>
            <w:shd w:val="clear" w:color="auto" w:fill="D9E2F3" w:themeFill="accent5" w:themeFillTint="33"/>
            <w:vAlign w:val="center"/>
          </w:tcPr>
          <w:p w:rsidR="00326F13" w:rsidRPr="00DB3EF7" w14:paraId="1604A257" w14:textId="64053465">
            <w:pPr>
              <w:pStyle w:val="BodyText"/>
              <w:rPr>
                <w:rFonts w:ascii="Times New Roman" w:hAnsi="Times New Roman" w:eastAsiaTheme="minorEastAsia" w:cs="Times New Roman"/>
                <w:color w:val="292929"/>
                <w:sz w:val="20"/>
                <w:szCs w:val="20"/>
              </w:rPr>
            </w:pPr>
            <w:r w:rsidRPr="008A5CEC">
              <w:rPr>
                <w:rFonts w:ascii="Times New Roman" w:hAnsi="Times New Roman" w:eastAsiaTheme="minorEastAsia" w:cs="Times New Roman"/>
                <w:b/>
                <w:bCs/>
                <w:color w:val="292929"/>
                <w:sz w:val="20"/>
                <w:szCs w:val="20"/>
              </w:rPr>
              <w:t xml:space="preserve">ETA </w:t>
            </w:r>
            <w:r w:rsidRPr="008A5CEC" w:rsidR="00F84D45">
              <w:rPr>
                <w:rFonts w:ascii="Times New Roman" w:hAnsi="Times New Roman" w:eastAsiaTheme="minorEastAsia" w:cs="Times New Roman"/>
                <w:b/>
                <w:bCs/>
                <w:color w:val="292929"/>
                <w:sz w:val="20"/>
                <w:szCs w:val="20"/>
              </w:rPr>
              <w:t>9216</w:t>
            </w:r>
            <w:r w:rsidR="00F84D45">
              <w:rPr>
                <w:rFonts w:ascii="Times New Roman" w:hAnsi="Times New Roman" w:eastAsiaTheme="minorEastAsia" w:cs="Times New Roman"/>
                <w:color w:val="292929"/>
                <w:sz w:val="20"/>
                <w:szCs w:val="20"/>
              </w:rPr>
              <w:t xml:space="preserve"> </w:t>
            </w:r>
            <w:r w:rsidRPr="0E29C0F9" w:rsidR="00F84D45">
              <w:rPr>
                <w:rFonts w:ascii="Times New Roman" w:hAnsi="Times New Roman" w:eastAsiaTheme="minorEastAsia" w:cs="Times New Roman"/>
                <w:color w:val="292929"/>
                <w:sz w:val="20"/>
                <w:szCs w:val="20"/>
              </w:rPr>
              <w:t>Health</w:t>
            </w:r>
            <w:r w:rsidRPr="0E29C0F9">
              <w:rPr>
                <w:rFonts w:ascii="Times New Roman" w:hAnsi="Times New Roman" w:eastAsiaTheme="minorEastAsia" w:cs="Times New Roman"/>
                <w:color w:val="292929"/>
                <w:sz w:val="20"/>
                <w:szCs w:val="20"/>
              </w:rPr>
              <w:t xml:space="preserve"> History Form</w:t>
            </w:r>
            <w:r w:rsidRPr="0E29C0F9" w:rsidR="00B76ADF">
              <w:rPr>
                <w:rFonts w:ascii="Times New Roman" w:hAnsi="Times New Roman" w:eastAsiaTheme="minorEastAsia" w:cs="Times New Roman"/>
                <w:color w:val="292929"/>
                <w:sz w:val="20"/>
                <w:szCs w:val="20"/>
              </w:rPr>
              <w:t>—new form</w:t>
            </w:r>
          </w:p>
        </w:tc>
        <w:tc>
          <w:tcPr>
            <w:tcW w:w="2933" w:type="pct"/>
            <w:shd w:val="clear" w:color="auto" w:fill="D9E2F3" w:themeFill="accent5" w:themeFillTint="33"/>
            <w:vAlign w:val="center"/>
          </w:tcPr>
          <w:p w:rsidR="002027E9" w:rsidRPr="005C32D5" w:rsidP="002027E9" w14:paraId="516775C0" w14:textId="77777777">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Update to data fields.</w:t>
            </w:r>
          </w:p>
          <w:p w:rsidR="002A0291" w:rsidRPr="005C32D5" w:rsidP="002A0291" w14:paraId="3ACF55D3" w14:textId="33DE7C26">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Updated hourly wage.</w:t>
            </w:r>
          </w:p>
          <w:p w:rsidR="00DE5919" w:rsidRPr="005C32D5" w:rsidP="002A0291" w14:paraId="6BE104AA" w14:textId="327CE738">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sz w:val="20"/>
                <w:szCs w:val="20"/>
              </w:rPr>
              <w:t>Update for ease of use and identification of serious health problems.</w:t>
            </w:r>
          </w:p>
          <w:p w:rsidR="0067105A" w:rsidRPr="005C32D5" w:rsidP="0067105A" w14:paraId="3B74A778" w14:textId="543FF682">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Increase overall burden hours due to new form.</w:t>
            </w:r>
          </w:p>
          <w:p w:rsidR="00326F13" w:rsidRPr="005C32D5" w:rsidP="003A7E5C" w14:paraId="4AD49B34" w14:textId="77777777">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Leverage OJC Forms Standardization Guidelines/Template.</w:t>
            </w:r>
          </w:p>
        </w:tc>
      </w:tr>
      <w:tr w14:paraId="06DF8D64" w14:textId="77777777" w:rsidTr="00F86A14">
        <w:tblPrEx>
          <w:tblW w:w="5000" w:type="pct"/>
          <w:tblLayout w:type="fixed"/>
          <w:tblLook w:val="04A0"/>
        </w:tblPrEx>
        <w:trPr>
          <w:trHeight w:val="56"/>
        </w:trPr>
        <w:tc>
          <w:tcPr>
            <w:tcW w:w="2067" w:type="pct"/>
            <w:shd w:val="clear" w:color="auto" w:fill="FFFFFF" w:themeFill="background1"/>
            <w:vAlign w:val="center"/>
          </w:tcPr>
          <w:p w:rsidR="00326F13" w:rsidRPr="00DB3EF7" w14:paraId="6087E5A5" w14:textId="36B7F4D6">
            <w:pPr>
              <w:pStyle w:val="BodyText"/>
              <w:rPr>
                <w:rFonts w:ascii="Times New Roman" w:hAnsi="Times New Roman" w:eastAsiaTheme="minorEastAsia" w:cs="Times New Roman"/>
                <w:color w:val="292929"/>
                <w:sz w:val="20"/>
                <w:szCs w:val="20"/>
              </w:rPr>
            </w:pPr>
            <w:r w:rsidRPr="008A5CEC">
              <w:rPr>
                <w:rFonts w:ascii="Times New Roman" w:hAnsi="Times New Roman" w:eastAsiaTheme="minorEastAsia" w:cs="Times New Roman"/>
                <w:b/>
                <w:bCs/>
                <w:color w:val="292929"/>
                <w:sz w:val="20"/>
                <w:szCs w:val="20"/>
              </w:rPr>
              <w:t>ETA 9217</w:t>
            </w:r>
            <w:r w:rsidRPr="0E29C0F9" w:rsidR="0EC75AC1">
              <w:rPr>
                <w:rFonts w:ascii="Times New Roman" w:hAnsi="Times New Roman" w:eastAsiaTheme="minorEastAsia" w:cs="Times New Roman"/>
                <w:color w:val="292929"/>
                <w:sz w:val="20"/>
                <w:szCs w:val="20"/>
              </w:rPr>
              <w:t xml:space="preserve"> </w:t>
            </w:r>
            <w:r w:rsidRPr="0E29C0F9">
              <w:rPr>
                <w:rFonts w:ascii="Times New Roman" w:hAnsi="Times New Roman" w:eastAsiaTheme="minorEastAsia" w:cs="Times New Roman"/>
                <w:color w:val="292929"/>
                <w:sz w:val="20"/>
                <w:szCs w:val="20"/>
              </w:rPr>
              <w:t>Laboratory Testing Information Sheet</w:t>
            </w:r>
            <w:r w:rsidRPr="0E29C0F9" w:rsidR="00B76ADF">
              <w:rPr>
                <w:rFonts w:ascii="Times New Roman" w:hAnsi="Times New Roman" w:eastAsiaTheme="minorEastAsia" w:cs="Times New Roman"/>
                <w:color w:val="292929"/>
                <w:sz w:val="20"/>
                <w:szCs w:val="20"/>
              </w:rPr>
              <w:t>—new form</w:t>
            </w:r>
          </w:p>
        </w:tc>
        <w:tc>
          <w:tcPr>
            <w:tcW w:w="2933" w:type="pct"/>
            <w:shd w:val="clear" w:color="auto" w:fill="FFFFFF" w:themeFill="background1"/>
            <w:vAlign w:val="center"/>
          </w:tcPr>
          <w:p w:rsidR="002027E9" w:rsidRPr="005C32D5" w:rsidP="002027E9" w14:paraId="26121F58" w14:textId="77777777">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Update to data fields.</w:t>
            </w:r>
          </w:p>
          <w:p w:rsidR="00DB3EF7" w:rsidRPr="005C32D5" w:rsidP="00DB3EF7" w14:paraId="7A48C213" w14:textId="77777777">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Updated hourly wage.</w:t>
            </w:r>
          </w:p>
          <w:p w:rsidR="00DB3EF7" w:rsidRPr="005C32D5" w:rsidP="00DB3EF7" w14:paraId="5311B6F4" w14:textId="77777777">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sz w:val="20"/>
                <w:szCs w:val="20"/>
              </w:rPr>
              <w:t>Update to ensure uniformity in laboratory test counseling and notification.</w:t>
            </w:r>
          </w:p>
          <w:p w:rsidR="0067105A" w:rsidRPr="005C32D5" w:rsidP="00DB3EF7" w14:paraId="464246F2" w14:textId="7D1CC07F">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Increase overall burden hours due to new form.</w:t>
            </w:r>
          </w:p>
          <w:p w:rsidR="00326F13" w:rsidRPr="005C32D5" w:rsidP="003A7E5C" w14:paraId="5881CE98" w14:textId="1681F4EF">
            <w:pPr>
              <w:pStyle w:val="ListParagraph"/>
              <w:numPr>
                <w:ilvl w:val="0"/>
                <w:numId w:val="4"/>
              </w:numPr>
              <w:ind w:left="166" w:hanging="166"/>
              <w:rPr>
                <w:rFonts w:ascii="Times New Roman" w:hAnsi="Times New Roman" w:eastAsiaTheme="minorHAnsi"/>
                <w:color w:val="000000"/>
                <w:sz w:val="20"/>
                <w:szCs w:val="20"/>
              </w:rPr>
            </w:pPr>
            <w:r w:rsidRPr="005C32D5">
              <w:rPr>
                <w:rFonts w:ascii="Times New Roman" w:hAnsi="Times New Roman" w:eastAsiaTheme="minorHAnsi"/>
                <w:color w:val="000000"/>
                <w:sz w:val="20"/>
                <w:szCs w:val="20"/>
              </w:rPr>
              <w:t>Leverage OJC Forms Standardization Guidelines/Template.</w:t>
            </w:r>
          </w:p>
        </w:tc>
      </w:tr>
    </w:tbl>
    <w:p w:rsidR="00326F13" w:rsidRPr="00942413" w:rsidP="005B316E" w14:paraId="3C5AB5E2" w14:textId="77777777">
      <w:pPr>
        <w:rPr>
          <w:rFonts w:ascii="Times New Roman" w:hAnsi="Times New Roman"/>
        </w:rPr>
      </w:pPr>
    </w:p>
    <w:tbl>
      <w:tblPr>
        <w:tblStyle w:val="TableGrid"/>
        <w:tblW w:w="5000" w:type="pct"/>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A0"/>
      </w:tblPr>
      <w:tblGrid>
        <w:gridCol w:w="3865"/>
        <w:gridCol w:w="5485"/>
      </w:tblGrid>
      <w:tr w14:paraId="688EB1D0" w14:textId="77777777">
        <w:tblPrEx>
          <w:tblW w:w="5000" w:type="pct"/>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A0"/>
        </w:tblPrEx>
        <w:trPr>
          <w:trHeight w:val="154"/>
        </w:trPr>
        <w:tc>
          <w:tcPr>
            <w:tcW w:w="2067" w:type="pct"/>
            <w:shd w:val="clear" w:color="auto" w:fill="E7E6E6" w:themeFill="background2"/>
            <w:vAlign w:val="center"/>
          </w:tcPr>
          <w:p w:rsidR="0004268D" w:rsidRPr="00942413" w14:paraId="481200D1" w14:textId="5827D44A">
            <w:pPr>
              <w:pStyle w:val="BodyText"/>
              <w:spacing w:line="200" w:lineRule="exact"/>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292929"/>
                <w:sz w:val="20"/>
                <w:szCs w:val="20"/>
              </w:rPr>
              <w:t>Performance (</w:t>
            </w:r>
            <w:r w:rsidRPr="00942413" w:rsidR="00E64D88">
              <w:rPr>
                <w:rFonts w:ascii="Times New Roman" w:hAnsi="Times New Roman" w:eastAsiaTheme="minorHAnsi" w:cs="Times New Roman"/>
                <w:b/>
                <w:color w:val="292929"/>
                <w:sz w:val="20"/>
                <w:szCs w:val="20"/>
              </w:rPr>
              <w:t>1</w:t>
            </w:r>
            <w:r w:rsidRPr="00942413">
              <w:rPr>
                <w:rFonts w:ascii="Times New Roman" w:hAnsi="Times New Roman" w:eastAsiaTheme="minorHAnsi" w:cs="Times New Roman"/>
                <w:b/>
                <w:color w:val="292929"/>
                <w:sz w:val="20"/>
                <w:szCs w:val="20"/>
              </w:rPr>
              <w:t>)</w:t>
            </w:r>
          </w:p>
        </w:tc>
        <w:tc>
          <w:tcPr>
            <w:tcW w:w="2933" w:type="pct"/>
            <w:shd w:val="clear" w:color="auto" w:fill="E7E6E6" w:themeFill="background2"/>
            <w:vAlign w:val="center"/>
          </w:tcPr>
          <w:p w:rsidR="0004268D" w:rsidRPr="00942413" w14:paraId="75B62AA3" w14:textId="77777777">
            <w:pPr>
              <w:pStyle w:val="BodyText"/>
              <w:spacing w:line="200" w:lineRule="exact"/>
              <w:rPr>
                <w:rFonts w:ascii="Times New Roman" w:hAnsi="Times New Roman" w:eastAsiaTheme="minorHAnsi" w:cs="Times New Roman"/>
                <w:color w:val="292929"/>
                <w:sz w:val="20"/>
                <w:szCs w:val="20"/>
              </w:rPr>
            </w:pPr>
            <w:r w:rsidRPr="00942413">
              <w:rPr>
                <w:rFonts w:ascii="Times New Roman" w:hAnsi="Times New Roman" w:eastAsiaTheme="minorHAnsi" w:cs="Times New Roman"/>
                <w:b/>
                <w:color w:val="000000"/>
                <w:sz w:val="20"/>
                <w:szCs w:val="20"/>
              </w:rPr>
              <w:t>Revision (Updates)</w:t>
            </w:r>
          </w:p>
        </w:tc>
      </w:tr>
      <w:tr w14:paraId="4B03B112" w14:textId="77777777" w:rsidTr="00F86A14">
        <w:tblPrEx>
          <w:tblW w:w="5000" w:type="pct"/>
          <w:tblLayout w:type="fixed"/>
          <w:tblLook w:val="04A0"/>
        </w:tblPrEx>
        <w:trPr>
          <w:trHeight w:val="154"/>
        </w:trPr>
        <w:tc>
          <w:tcPr>
            <w:tcW w:w="2067" w:type="pct"/>
            <w:shd w:val="clear" w:color="auto" w:fill="FFFFFF" w:themeFill="background1"/>
            <w:vAlign w:val="center"/>
          </w:tcPr>
          <w:p w:rsidR="0004268D" w:rsidRPr="005C03AB" w14:paraId="4548697B" w14:textId="77777777">
            <w:pPr>
              <w:pStyle w:val="BodyText"/>
              <w:rPr>
                <w:rFonts w:ascii="Times New Roman" w:hAnsi="Times New Roman" w:eastAsiaTheme="minorHAnsi" w:cs="Times New Roman"/>
                <w:bCs/>
                <w:color w:val="292929"/>
                <w:sz w:val="20"/>
                <w:szCs w:val="20"/>
              </w:rPr>
            </w:pPr>
            <w:r w:rsidRPr="008A5CEC">
              <w:rPr>
                <w:rFonts w:ascii="Times New Roman" w:hAnsi="Times New Roman" w:eastAsiaTheme="minorHAnsi" w:cs="Times New Roman"/>
                <w:b/>
                <w:color w:val="292929"/>
                <w:sz w:val="20"/>
                <w:szCs w:val="20"/>
              </w:rPr>
              <w:t>ETA-9190</w:t>
            </w:r>
            <w:r w:rsidRPr="005C03AB">
              <w:rPr>
                <w:rFonts w:ascii="Times New Roman" w:hAnsi="Times New Roman" w:eastAsiaTheme="minorHAnsi" w:cs="Times New Roman"/>
                <w:bCs/>
                <w:color w:val="292929"/>
                <w:sz w:val="20"/>
                <w:szCs w:val="20"/>
              </w:rPr>
              <w:t xml:space="preserve"> Grants Data Collection Forms (A, B, C)</w:t>
            </w:r>
          </w:p>
        </w:tc>
        <w:tc>
          <w:tcPr>
            <w:tcW w:w="2933" w:type="pct"/>
            <w:shd w:val="clear" w:color="auto" w:fill="FFFFFF" w:themeFill="background1"/>
            <w:vAlign w:val="center"/>
          </w:tcPr>
          <w:p w:rsidR="0004268D" w:rsidRPr="00942413" w:rsidP="003A7E5C" w14:paraId="06036343" w14:textId="5B27CA0C">
            <w:pPr>
              <w:pStyle w:val="ListParagraph"/>
              <w:numPr>
                <w:ilvl w:val="0"/>
                <w:numId w:val="4"/>
              </w:numPr>
              <w:ind w:left="166" w:hanging="166"/>
              <w:rPr>
                <w:rFonts w:ascii="Times New Roman" w:hAnsi="Times New Roman" w:eastAsiaTheme="minorHAnsi"/>
                <w:color w:val="000000"/>
                <w:sz w:val="20"/>
                <w:szCs w:val="20"/>
              </w:rPr>
            </w:pPr>
            <w:r w:rsidRPr="00942413">
              <w:rPr>
                <w:rFonts w:ascii="Times New Roman" w:hAnsi="Times New Roman" w:eastAsiaTheme="minorHAnsi"/>
                <w:color w:val="000000"/>
                <w:sz w:val="20"/>
                <w:szCs w:val="20"/>
              </w:rPr>
              <w:t>Leverage OJC Forms Standardization Guidelines/Template.</w:t>
            </w:r>
          </w:p>
        </w:tc>
      </w:tr>
    </w:tbl>
    <w:p w:rsidR="0004268D" w:rsidRPr="00942413" w:rsidP="005B316E" w14:paraId="41B49702" w14:textId="77777777">
      <w:pPr>
        <w:rPr>
          <w:rFonts w:ascii="Times New Roman" w:hAnsi="Times New Roman"/>
        </w:rPr>
      </w:pPr>
    </w:p>
    <w:p w:rsidR="00891164" w:rsidRPr="00BA05DE" w:rsidP="00BB2E83" w14:paraId="3EC4F7DB" w14:textId="77777777">
      <w:pPr>
        <w:tabs>
          <w:tab w:val="left" w:pos="810"/>
          <w:tab w:val="left" w:pos="1584"/>
        </w:tabs>
        <w:rPr>
          <w:rFonts w:ascii="Times New Roman" w:hAnsi="Times New Roman"/>
        </w:rPr>
      </w:pPr>
    </w:p>
    <w:p w:rsidR="00F84645" w:rsidRPr="00F73B86" w:rsidP="005F09CC" w14:paraId="7922C24B" w14:textId="77777777">
      <w:pPr>
        <w:tabs>
          <w:tab w:val="left" w:pos="810"/>
          <w:tab w:val="left" w:pos="1584"/>
        </w:tabs>
        <w:rPr>
          <w:rFonts w:ascii="Times New Roman" w:hAnsi="Times New Roman"/>
          <w:b/>
          <w:bCs/>
          <w:i/>
        </w:rPr>
      </w:pPr>
      <w:r w:rsidRPr="00F73B86">
        <w:rPr>
          <w:rFonts w:ascii="Times New Roman" w:hAnsi="Times New Roman"/>
          <w:b/>
          <w:bCs/>
          <w:i/>
        </w:rPr>
        <w:t xml:space="preserve">16.   </w:t>
      </w:r>
      <w:r w:rsidRPr="00F73B86">
        <w:rPr>
          <w:rFonts w:ascii="Times New Roman" w:hAnsi="Times New Roman"/>
          <w:b/>
          <w:bCs/>
          <w:i/>
        </w:rPr>
        <w:t xml:space="preserve">For collections of information whose results will be published, outline plans for </w:t>
      </w:r>
      <w:r w:rsidRPr="00F73B86">
        <w:rPr>
          <w:rFonts w:ascii="Times New Roman" w:hAnsi="Times New Roman"/>
          <w:b/>
          <w:bCs/>
          <w:i/>
        </w:rPr>
        <w:t>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84645" w:rsidRPr="00BA05DE" w14:paraId="45849DAC" w14:textId="77777777">
      <w:pPr>
        <w:tabs>
          <w:tab w:val="left" w:pos="810"/>
          <w:tab w:val="left" w:pos="1584"/>
        </w:tabs>
        <w:rPr>
          <w:rFonts w:ascii="Times New Roman" w:hAnsi="Times New Roman"/>
        </w:rPr>
      </w:pPr>
    </w:p>
    <w:p w:rsidR="00284A03" w:rsidRPr="00BA05DE" w:rsidP="00F810D3" w14:paraId="0BA1B504" w14:textId="306F7148">
      <w:pPr>
        <w:tabs>
          <w:tab w:val="left" w:pos="810"/>
          <w:tab w:val="left" w:pos="1584"/>
        </w:tabs>
        <w:rPr>
          <w:rFonts w:ascii="Times New Roman" w:hAnsi="Times New Roman"/>
        </w:rPr>
      </w:pPr>
      <w:r>
        <w:rPr>
          <w:rFonts w:ascii="Times New Roman" w:hAnsi="Times New Roman"/>
        </w:rPr>
        <w:t>Some</w:t>
      </w:r>
      <w:r w:rsidRPr="00BA05DE" w:rsidR="006E0AC5">
        <w:rPr>
          <w:rFonts w:ascii="Times New Roman" w:hAnsi="Times New Roman"/>
        </w:rPr>
        <w:t xml:space="preserve"> of the data from these </w:t>
      </w:r>
      <w:r w:rsidRPr="00BA05DE" w:rsidR="009339CC">
        <w:rPr>
          <w:rFonts w:ascii="Times New Roman" w:hAnsi="Times New Roman"/>
        </w:rPr>
        <w:t>collections</w:t>
      </w:r>
      <w:r w:rsidRPr="00BA05DE" w:rsidR="006E0AC5">
        <w:rPr>
          <w:rFonts w:ascii="Times New Roman" w:hAnsi="Times New Roman"/>
        </w:rPr>
        <w:t xml:space="preserve"> </w:t>
      </w:r>
      <w:r w:rsidR="00700A2C">
        <w:rPr>
          <w:rFonts w:ascii="Times New Roman" w:hAnsi="Times New Roman"/>
        </w:rPr>
        <w:t>are</w:t>
      </w:r>
      <w:r w:rsidRPr="00BA05DE" w:rsidR="00700A2C">
        <w:rPr>
          <w:rFonts w:ascii="Times New Roman" w:hAnsi="Times New Roman"/>
        </w:rPr>
        <w:t xml:space="preserve"> </w:t>
      </w:r>
      <w:r w:rsidRPr="00BA05DE" w:rsidR="006E0AC5">
        <w:rPr>
          <w:rFonts w:ascii="Times New Roman" w:hAnsi="Times New Roman"/>
        </w:rPr>
        <w:t xml:space="preserve">aggregated into reports published on </w:t>
      </w:r>
      <w:r w:rsidRPr="00BA05DE" w:rsidR="003B4D8A">
        <w:rPr>
          <w:rFonts w:ascii="Times New Roman" w:hAnsi="Times New Roman"/>
        </w:rPr>
        <w:t xml:space="preserve">Job Corps’ public website </w:t>
      </w:r>
      <w:r w:rsidRPr="00BA05DE">
        <w:rPr>
          <w:rFonts w:ascii="Times New Roman" w:hAnsi="Times New Roman"/>
        </w:rPr>
        <w:t>(listed below)</w:t>
      </w:r>
      <w:r w:rsidR="00AC1060">
        <w:rPr>
          <w:rFonts w:ascii="Times New Roman" w:hAnsi="Times New Roman"/>
        </w:rPr>
        <w:t>, DOL</w:t>
      </w:r>
      <w:r w:rsidR="00104E84">
        <w:rPr>
          <w:rFonts w:ascii="Times New Roman" w:hAnsi="Times New Roman"/>
        </w:rPr>
        <w:t xml:space="preserve"> website,</w:t>
      </w:r>
      <w:r w:rsidRPr="00BA05DE">
        <w:rPr>
          <w:rFonts w:ascii="Times New Roman" w:hAnsi="Times New Roman"/>
        </w:rPr>
        <w:t xml:space="preserve"> and for WI</w:t>
      </w:r>
      <w:r w:rsidR="00642DD1">
        <w:rPr>
          <w:rFonts w:ascii="Times New Roman" w:hAnsi="Times New Roman"/>
        </w:rPr>
        <w:t>O</w:t>
      </w:r>
      <w:r w:rsidRPr="00BA05DE">
        <w:rPr>
          <w:rFonts w:ascii="Times New Roman" w:hAnsi="Times New Roman"/>
        </w:rPr>
        <w:t>A</w:t>
      </w:r>
      <w:r w:rsidR="00701F3C">
        <w:rPr>
          <w:rFonts w:ascii="Times New Roman" w:hAnsi="Times New Roman"/>
        </w:rPr>
        <w:t>-</w:t>
      </w:r>
      <w:r w:rsidRPr="00BA05DE">
        <w:rPr>
          <w:rFonts w:ascii="Times New Roman" w:hAnsi="Times New Roman"/>
        </w:rPr>
        <w:t>required reports to congress.</w:t>
      </w:r>
    </w:p>
    <w:p w:rsidR="009A73EE" w:rsidRPr="009A73EE" w:rsidP="009A73EE" w14:paraId="38F71FB7" w14:textId="49E0A622">
      <w:pPr>
        <w:pStyle w:val="ListParagraph"/>
        <w:numPr>
          <w:ilvl w:val="0"/>
          <w:numId w:val="12"/>
        </w:numPr>
        <w:tabs>
          <w:tab w:val="left" w:pos="810"/>
          <w:tab w:val="left" w:pos="1584"/>
        </w:tabs>
        <w:rPr>
          <w:rFonts w:ascii="Times New Roman" w:hAnsi="Times New Roman"/>
        </w:rPr>
      </w:pPr>
      <w:hyperlink r:id="rId9" w:history="1">
        <w:r w:rsidRPr="00C75125" w:rsidR="00687E81">
          <w:rPr>
            <w:rStyle w:val="Hyperlink"/>
            <w:rFonts w:ascii="Times New Roman" w:hAnsi="Times New Roman"/>
          </w:rPr>
          <w:t>https://www.jobcorps.gov/reports</w:t>
        </w:r>
      </w:hyperlink>
      <w:r w:rsidR="00687E81">
        <w:rPr>
          <w:rFonts w:ascii="Times New Roman" w:hAnsi="Times New Roman"/>
        </w:rPr>
        <w:t xml:space="preserve"> </w:t>
      </w:r>
    </w:p>
    <w:p w:rsidR="009A73EE" w:rsidRPr="00B17B8F" w:rsidP="003A7E5C" w14:paraId="4E983EF1" w14:textId="511458ED">
      <w:pPr>
        <w:pStyle w:val="ListParagraph"/>
        <w:numPr>
          <w:ilvl w:val="0"/>
          <w:numId w:val="12"/>
        </w:numPr>
        <w:tabs>
          <w:tab w:val="left" w:pos="810"/>
          <w:tab w:val="left" w:pos="1584"/>
        </w:tabs>
        <w:rPr>
          <w:rFonts w:ascii="Times New Roman" w:hAnsi="Times New Roman"/>
        </w:rPr>
      </w:pPr>
      <w:hyperlink r:id="rId10" w:history="1">
        <w:r w:rsidRPr="00C75125" w:rsidR="00290640">
          <w:rPr>
            <w:rStyle w:val="Hyperlink"/>
            <w:rFonts w:ascii="Times New Roman" w:hAnsi="Times New Roman"/>
          </w:rPr>
          <w:t>https://www.dol.gov/agencies/eta/jobcorps/publications</w:t>
        </w:r>
      </w:hyperlink>
      <w:r w:rsidR="00290640">
        <w:rPr>
          <w:rFonts w:ascii="Times New Roman" w:hAnsi="Times New Roman"/>
        </w:rPr>
        <w:t xml:space="preserve"> </w:t>
      </w:r>
    </w:p>
    <w:p w:rsidR="00F810D3" w:rsidRPr="00BA05DE" w:rsidP="00F810D3" w14:paraId="789A4CFB" w14:textId="77777777">
      <w:pPr>
        <w:tabs>
          <w:tab w:val="left" w:pos="810"/>
          <w:tab w:val="left" w:pos="1584"/>
        </w:tabs>
        <w:rPr>
          <w:rFonts w:ascii="Times New Roman" w:hAnsi="Times New Roman"/>
        </w:rPr>
      </w:pPr>
    </w:p>
    <w:p w:rsidR="00617034" w:rsidRPr="00C13C81" w:rsidP="005F09CC" w14:paraId="528841DA" w14:textId="77777777">
      <w:pPr>
        <w:tabs>
          <w:tab w:val="left" w:pos="810"/>
          <w:tab w:val="left" w:pos="1584"/>
        </w:tabs>
        <w:rPr>
          <w:rFonts w:ascii="Times New Roman" w:hAnsi="Times New Roman"/>
          <w:b/>
          <w:bCs/>
          <w:i/>
        </w:rPr>
      </w:pPr>
      <w:r w:rsidRPr="00C13C81">
        <w:rPr>
          <w:rFonts w:ascii="Times New Roman" w:hAnsi="Times New Roman"/>
          <w:b/>
          <w:bCs/>
          <w:i/>
        </w:rPr>
        <w:t xml:space="preserve">17.   </w:t>
      </w:r>
      <w:r w:rsidRPr="00C13C81">
        <w:rPr>
          <w:rFonts w:ascii="Times New Roman" w:hAnsi="Times New Roman"/>
          <w:b/>
          <w:bCs/>
          <w:i/>
        </w:rPr>
        <w:t>If seeking approval to not display the expiration date for OMB approval of the information collection, explain the reasons that display would be inappropriate.</w:t>
      </w:r>
    </w:p>
    <w:p w:rsidR="00617034" w:rsidRPr="00BA05DE" w:rsidP="00617034" w14:paraId="50532E06" w14:textId="77777777">
      <w:pPr>
        <w:tabs>
          <w:tab w:val="left" w:pos="810"/>
          <w:tab w:val="left" w:pos="1584"/>
        </w:tabs>
        <w:rPr>
          <w:rFonts w:ascii="Times New Roman" w:hAnsi="Times New Roman"/>
        </w:rPr>
      </w:pPr>
    </w:p>
    <w:p w:rsidR="00617034" w:rsidRPr="00BA05DE" w:rsidP="00617034" w14:paraId="22197040" w14:textId="3DAF8790">
      <w:pPr>
        <w:tabs>
          <w:tab w:val="left" w:pos="810"/>
          <w:tab w:val="left" w:pos="1584"/>
        </w:tabs>
        <w:rPr>
          <w:rFonts w:ascii="Times New Roman" w:hAnsi="Times New Roman"/>
        </w:rPr>
      </w:pPr>
      <w:r w:rsidRPr="2F82CF04">
        <w:rPr>
          <w:rFonts w:ascii="Times New Roman" w:hAnsi="Times New Roman"/>
        </w:rPr>
        <w:t>The Department</w:t>
      </w:r>
      <w:r w:rsidRPr="2F82CF04">
        <w:rPr>
          <w:rFonts w:ascii="Times New Roman" w:hAnsi="Times New Roman"/>
        </w:rPr>
        <w:t xml:space="preserve"> </w:t>
      </w:r>
      <w:r w:rsidRPr="2F82CF04" w:rsidR="0003522F">
        <w:rPr>
          <w:rFonts w:ascii="Times New Roman" w:hAnsi="Times New Roman"/>
        </w:rPr>
        <w:t>will display</w:t>
      </w:r>
      <w:r w:rsidRPr="2F82CF04">
        <w:rPr>
          <w:rFonts w:ascii="Times New Roman" w:hAnsi="Times New Roman"/>
        </w:rPr>
        <w:t xml:space="preserve"> the OMB-approved expiration date for the collection of this information.</w:t>
      </w:r>
      <w:r w:rsidRPr="2F82CF04" w:rsidR="0026173B">
        <w:rPr>
          <w:rFonts w:ascii="Times New Roman" w:hAnsi="Times New Roman"/>
        </w:rPr>
        <w:t xml:space="preserve"> ETA will make notification of the new expiration date thr</w:t>
      </w:r>
      <w:r w:rsidRPr="2F82CF04" w:rsidR="00C5636B">
        <w:rPr>
          <w:rFonts w:ascii="Times New Roman" w:hAnsi="Times New Roman"/>
        </w:rPr>
        <w:t xml:space="preserve">ough a Job Corps </w:t>
      </w:r>
      <w:r w:rsidRPr="2F82CF04" w:rsidR="0003522F">
        <w:rPr>
          <w:rFonts w:ascii="Times New Roman" w:hAnsi="Times New Roman"/>
        </w:rPr>
        <w:t>d</w:t>
      </w:r>
      <w:r w:rsidRPr="2F82CF04" w:rsidR="00C5636B">
        <w:rPr>
          <w:rFonts w:ascii="Times New Roman" w:hAnsi="Times New Roman"/>
        </w:rPr>
        <w:t>irective</w:t>
      </w:r>
      <w:r w:rsidRPr="2F82CF04" w:rsidR="0003522F">
        <w:rPr>
          <w:rFonts w:ascii="Times New Roman" w:hAnsi="Times New Roman"/>
        </w:rPr>
        <w:t xml:space="preserve">, once approved. </w:t>
      </w:r>
    </w:p>
    <w:p w:rsidR="00617034" w:rsidRPr="00C13C81" w:rsidP="00617034" w14:paraId="44F41972" w14:textId="77777777">
      <w:pPr>
        <w:tabs>
          <w:tab w:val="left" w:pos="810"/>
          <w:tab w:val="left" w:pos="1584"/>
        </w:tabs>
        <w:rPr>
          <w:rFonts w:ascii="Times New Roman" w:hAnsi="Times New Roman"/>
          <w:b/>
          <w:bCs/>
        </w:rPr>
      </w:pPr>
    </w:p>
    <w:p w:rsidR="00617034" w:rsidRPr="00C13C81" w:rsidP="005F09CC" w14:paraId="63810E37" w14:textId="4219E1EA">
      <w:pPr>
        <w:tabs>
          <w:tab w:val="left" w:pos="810"/>
          <w:tab w:val="left" w:pos="1584"/>
        </w:tabs>
        <w:rPr>
          <w:rFonts w:ascii="Times New Roman" w:hAnsi="Times New Roman"/>
          <w:b/>
          <w:bCs/>
        </w:rPr>
      </w:pPr>
      <w:r w:rsidRPr="00C13C81">
        <w:rPr>
          <w:rFonts w:ascii="Times New Roman" w:hAnsi="Times New Roman"/>
          <w:b/>
          <w:bCs/>
          <w:i/>
        </w:rPr>
        <w:t>18.   Explain each exception to the topics of the certification statement identified in “Certification for Paperwork Reduction Act Submissions</w:t>
      </w:r>
      <w:r w:rsidR="00143B04">
        <w:rPr>
          <w:rFonts w:ascii="Times New Roman" w:hAnsi="Times New Roman"/>
          <w:b/>
          <w:bCs/>
          <w:i/>
        </w:rPr>
        <w:t>.</w:t>
      </w:r>
      <w:r w:rsidRPr="00C13C81">
        <w:rPr>
          <w:rFonts w:ascii="Times New Roman" w:hAnsi="Times New Roman"/>
          <w:b/>
          <w:bCs/>
          <w:i/>
        </w:rPr>
        <w:t>”</w:t>
      </w:r>
    </w:p>
    <w:p w:rsidR="00617034" w:rsidRPr="00BA05DE" w:rsidP="00617034" w14:paraId="690B5215" w14:textId="77777777">
      <w:pPr>
        <w:tabs>
          <w:tab w:val="left" w:pos="810"/>
          <w:tab w:val="left" w:pos="1584"/>
        </w:tabs>
        <w:rPr>
          <w:rFonts w:ascii="Times New Roman" w:hAnsi="Times New Roman"/>
        </w:rPr>
      </w:pPr>
    </w:p>
    <w:p w:rsidR="00617034" w:rsidRPr="00BA05DE" w:rsidP="00617034" w14:paraId="7258E45D" w14:textId="77777777">
      <w:pPr>
        <w:tabs>
          <w:tab w:val="left" w:pos="810"/>
          <w:tab w:val="left" w:pos="1584"/>
        </w:tabs>
        <w:rPr>
          <w:rFonts w:ascii="Times New Roman" w:hAnsi="Times New Roman"/>
        </w:rPr>
      </w:pPr>
      <w:r w:rsidRPr="00BA05DE">
        <w:rPr>
          <w:rFonts w:ascii="Times New Roman" w:hAnsi="Times New Roman"/>
        </w:rPr>
        <w:t>There are no exceptions.</w:t>
      </w:r>
    </w:p>
    <w:p w:rsidR="00891164" w:rsidRPr="00BA05DE" w:rsidP="00617034" w14:paraId="0571A763" w14:textId="77777777">
      <w:pPr>
        <w:tabs>
          <w:tab w:val="left" w:pos="810"/>
          <w:tab w:val="left" w:pos="1584"/>
        </w:tabs>
        <w:rPr>
          <w:rFonts w:ascii="Times New Roman" w:hAnsi="Times New Roman"/>
        </w:rPr>
      </w:pPr>
    </w:p>
    <w:p w:rsidR="005F09CC" w:rsidRPr="005F09CC" w:rsidP="005F09CC" w14:paraId="3D3E439C" w14:textId="77777777">
      <w:pPr>
        <w:tabs>
          <w:tab w:val="left" w:pos="-1440"/>
          <w:tab w:val="left" w:pos="-720"/>
          <w:tab w:val="left" w:pos="28"/>
          <w:tab w:val="left" w:pos="547"/>
          <w:tab w:val="left" w:pos="1065"/>
          <w:tab w:val="left" w:pos="1584"/>
        </w:tabs>
        <w:jc w:val="both"/>
        <w:rPr>
          <w:rFonts w:ascii="Times New Roman" w:hAnsi="Times New Roman"/>
          <w:b/>
          <w:bCs/>
          <w:i/>
        </w:rPr>
      </w:pPr>
      <w:r w:rsidRPr="005F09CC">
        <w:rPr>
          <w:rFonts w:ascii="Times New Roman" w:hAnsi="Times New Roman"/>
          <w:b/>
          <w:bCs/>
        </w:rPr>
        <w:t>B. Collections of Information Employing Statistical Methods</w:t>
      </w:r>
    </w:p>
    <w:p w:rsidR="005F09CC" w:rsidRPr="005F09CC" w:rsidP="005F09CC" w14:paraId="18B48108" w14:textId="77777777">
      <w:pPr>
        <w:tabs>
          <w:tab w:val="left" w:pos="-1440"/>
          <w:tab w:val="left" w:pos="-720"/>
          <w:tab w:val="left" w:pos="28"/>
          <w:tab w:val="left" w:pos="547"/>
          <w:tab w:val="left" w:pos="1065"/>
          <w:tab w:val="left" w:pos="1584"/>
        </w:tabs>
        <w:jc w:val="both"/>
        <w:rPr>
          <w:rFonts w:ascii="Times New Roman" w:hAnsi="Times New Roman"/>
          <w:b/>
          <w:bCs/>
        </w:rPr>
      </w:pPr>
    </w:p>
    <w:p w:rsidR="00F810D3" w:rsidRPr="005F09CC" w:rsidP="005F09CC" w14:paraId="5FC6BCB6" w14:textId="77777777">
      <w:pPr>
        <w:tabs>
          <w:tab w:val="left" w:pos="-1440"/>
          <w:tab w:val="left" w:pos="-720"/>
          <w:tab w:val="left" w:pos="28"/>
          <w:tab w:val="left" w:pos="547"/>
          <w:tab w:val="left" w:pos="1065"/>
          <w:tab w:val="left" w:pos="1584"/>
        </w:tabs>
        <w:jc w:val="both"/>
        <w:rPr>
          <w:rFonts w:ascii="Times New Roman" w:hAnsi="Times New Roman"/>
        </w:rPr>
      </w:pPr>
      <w:r w:rsidRPr="005F09CC">
        <w:rPr>
          <w:rFonts w:ascii="Times New Roman" w:hAnsi="Times New Roman"/>
          <w:bCs/>
        </w:rPr>
        <w:t>This information collection does not employ statistical methods.</w:t>
      </w:r>
      <w:r w:rsidRPr="005F09CC" w:rsidR="002F1847">
        <w:rPr>
          <w:rFonts w:ascii="Times New Roman" w:hAnsi="Times New Roman"/>
        </w:rPr>
        <w:t xml:space="preserve"> </w:t>
      </w:r>
    </w:p>
    <w:sectPr w:rsidSect="003F7369">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72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CCB" w:rsidP="00617034" w14:paraId="4198955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4CCB" w14:paraId="15A5FD4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CCB" w14:paraId="171C7EE1" w14:textId="77777777">
    <w:pPr>
      <w:spacing w:line="240" w:lineRule="exact"/>
    </w:pPr>
  </w:p>
  <w:p w:rsidR="00FF4CCB" w:rsidRPr="005B4948" w:rsidP="00617034" w14:paraId="3B3C4E5D" w14:textId="420A550B">
    <w:pPr>
      <w:framePr w:wrap="around" w:vAnchor="text" w:hAnchor="margin" w:xAlign="center" w:y="1"/>
      <w:jc w:val="center"/>
      <w:rPr>
        <w:rFonts w:ascii="Times New Roman" w:hAnsi="Times New Roman"/>
      </w:rPr>
    </w:pPr>
    <w:r w:rsidRPr="005B4948">
      <w:rPr>
        <w:rFonts w:ascii="Times New Roman" w:hAnsi="Times New Roman"/>
      </w:rPr>
      <w:fldChar w:fldCharType="begin"/>
    </w:r>
    <w:r w:rsidRPr="005B4948">
      <w:rPr>
        <w:rFonts w:ascii="Times New Roman" w:hAnsi="Times New Roman"/>
      </w:rPr>
      <w:instrText xml:space="preserve">PAGE </w:instrText>
    </w:r>
    <w:r w:rsidRPr="005B4948">
      <w:rPr>
        <w:rFonts w:ascii="Times New Roman" w:hAnsi="Times New Roman"/>
      </w:rPr>
      <w:fldChar w:fldCharType="separate"/>
    </w:r>
    <w:r w:rsidR="004E7A30">
      <w:rPr>
        <w:rFonts w:ascii="Times New Roman" w:hAnsi="Times New Roman"/>
        <w:noProof/>
      </w:rPr>
      <w:t>10</w:t>
    </w:r>
    <w:r w:rsidRPr="005B4948">
      <w:rPr>
        <w:rFonts w:ascii="Times New Roman" w:hAnsi="Times New Roman"/>
      </w:rPr>
      <w:fldChar w:fldCharType="end"/>
    </w:r>
  </w:p>
  <w:p w:rsidR="00FF4CCB" w14:paraId="13970A59"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CCB" w14:paraId="42B44F5F" w14:textId="4AAFAE0A">
    <w:pPr>
      <w:pStyle w:val="Footer"/>
      <w:jc w:val="center"/>
    </w:pPr>
    <w:r>
      <w:fldChar w:fldCharType="begin"/>
    </w:r>
    <w:r>
      <w:instrText xml:space="preserve"> PAGE   \* MERGEFORMAT </w:instrText>
    </w:r>
    <w:r>
      <w:fldChar w:fldCharType="separate"/>
    </w:r>
    <w:r w:rsidR="004E7A30">
      <w:rPr>
        <w:noProof/>
      </w:rPr>
      <w:t>1</w:t>
    </w:r>
    <w:r>
      <w:rPr>
        <w:noProof/>
      </w:rPr>
      <w:fldChar w:fldCharType="end"/>
    </w:r>
  </w:p>
  <w:p w:rsidR="00FF4CCB" w14:paraId="1A55B9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CCB" w:rsidRPr="003A1516" w:rsidP="00900188" w14:paraId="0A9411B3" w14:textId="77777777">
    <w:pPr>
      <w:widowControl/>
      <w:tabs>
        <w:tab w:val="center" w:pos="4680"/>
        <w:tab w:val="right" w:pos="9360"/>
      </w:tabs>
      <w:autoSpaceDE/>
      <w:autoSpaceDN/>
      <w:adjustRightInd/>
      <w:rPr>
        <w:rFonts w:ascii="Times New Roman" w:hAnsi="Times New Roman"/>
        <w:sz w:val="20"/>
        <w:szCs w:val="20"/>
      </w:rPr>
    </w:pPr>
    <w:r w:rsidRPr="003A1516">
      <w:rPr>
        <w:rFonts w:ascii="Times New Roman" w:hAnsi="Times New Roman"/>
        <w:sz w:val="20"/>
        <w:szCs w:val="20"/>
      </w:rPr>
      <w:t>Standard Job Corps Contractor Information Gathering</w:t>
    </w:r>
  </w:p>
  <w:p w:rsidR="00FF4CCB" w:rsidRPr="003A1516" w:rsidP="00900188" w14:paraId="6D77AEE4" w14:textId="77777777">
    <w:pPr>
      <w:widowControl/>
      <w:tabs>
        <w:tab w:val="center" w:pos="4680"/>
        <w:tab w:val="right" w:pos="9360"/>
      </w:tabs>
      <w:autoSpaceDE/>
      <w:autoSpaceDN/>
      <w:adjustRightInd/>
      <w:rPr>
        <w:rFonts w:ascii="Times New Roman" w:hAnsi="Times New Roman"/>
        <w:sz w:val="20"/>
        <w:szCs w:val="20"/>
      </w:rPr>
    </w:pPr>
    <w:r w:rsidRPr="003A1516">
      <w:rPr>
        <w:rFonts w:ascii="Times New Roman" w:hAnsi="Times New Roman"/>
        <w:sz w:val="20"/>
        <w:szCs w:val="20"/>
      </w:rPr>
      <w:t>OMB Control No. 1205-0219</w:t>
    </w:r>
  </w:p>
  <w:p w:rsidR="00FF4CCB" w:rsidP="00CF436E" w14:paraId="04A86AF9" w14:textId="601F4F9A">
    <w:pPr>
      <w:pStyle w:val="Header"/>
      <w:rPr>
        <w:rFonts w:ascii="Times New Roman" w:hAnsi="Times New Roman"/>
        <w:sz w:val="20"/>
        <w:szCs w:val="20"/>
      </w:rPr>
    </w:pPr>
    <w:r w:rsidRPr="003A1516">
      <w:rPr>
        <w:rFonts w:ascii="Times New Roman" w:hAnsi="Times New Roman"/>
        <w:sz w:val="20"/>
        <w:szCs w:val="20"/>
      </w:rPr>
      <w:t>Expiration Date: 05/3</w:t>
    </w:r>
    <w:r w:rsidRPr="003A1516" w:rsidR="0004613B">
      <w:rPr>
        <w:rFonts w:ascii="Times New Roman" w:hAnsi="Times New Roman"/>
        <w:sz w:val="20"/>
        <w:szCs w:val="20"/>
      </w:rPr>
      <w:t>1</w:t>
    </w:r>
    <w:r w:rsidRPr="003A1516">
      <w:rPr>
        <w:rFonts w:ascii="Times New Roman" w:hAnsi="Times New Roman"/>
        <w:sz w:val="20"/>
        <w:szCs w:val="20"/>
      </w:rPr>
      <w:t>/2025</w:t>
    </w:r>
  </w:p>
  <w:p w:rsidR="003A1516" w:rsidRPr="003A1516" w:rsidP="00CF436E" w14:paraId="72BC7F78" w14:textId="7777777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CCB" w:rsidRPr="00DE02EE" w:rsidP="004F3709" w14:paraId="2C18088D" w14:textId="2B68F019">
    <w:pPr>
      <w:widowControl/>
      <w:tabs>
        <w:tab w:val="center" w:pos="4680"/>
        <w:tab w:val="right" w:pos="9360"/>
      </w:tabs>
      <w:autoSpaceDE/>
      <w:autoSpaceDN/>
      <w:adjustRightInd/>
      <w:rPr>
        <w:rFonts w:ascii="Times New Roman" w:hAnsi="Times New Roman"/>
        <w:sz w:val="20"/>
        <w:szCs w:val="20"/>
      </w:rPr>
    </w:pPr>
    <w:r w:rsidRPr="00DE02EE">
      <w:rPr>
        <w:rFonts w:ascii="Times New Roman" w:hAnsi="Times New Roman"/>
        <w:sz w:val="20"/>
        <w:szCs w:val="20"/>
      </w:rPr>
      <w:t xml:space="preserve">Standard Job Corps Contractor </w:t>
    </w:r>
    <w:r w:rsidRPr="00DE02EE" w:rsidR="778C2F8D">
      <w:rPr>
        <w:rFonts w:ascii="Times New Roman" w:hAnsi="Times New Roman"/>
        <w:sz w:val="20"/>
        <w:szCs w:val="20"/>
      </w:rPr>
      <w:t>Information</w:t>
    </w:r>
    <w:r w:rsidRPr="00DE02EE">
      <w:rPr>
        <w:rFonts w:ascii="Times New Roman" w:hAnsi="Times New Roman"/>
        <w:sz w:val="20"/>
        <w:szCs w:val="20"/>
      </w:rPr>
      <w:t xml:space="preserve"> Gathering</w:t>
    </w:r>
  </w:p>
  <w:p w:rsidR="00FF4CCB" w:rsidRPr="00DE02EE" w:rsidP="004F3709" w14:paraId="310CE024" w14:textId="77777777">
    <w:pPr>
      <w:widowControl/>
      <w:tabs>
        <w:tab w:val="center" w:pos="4680"/>
        <w:tab w:val="right" w:pos="9360"/>
      </w:tabs>
      <w:autoSpaceDE/>
      <w:autoSpaceDN/>
      <w:adjustRightInd/>
      <w:rPr>
        <w:rFonts w:ascii="Times New Roman" w:hAnsi="Times New Roman"/>
        <w:sz w:val="20"/>
        <w:szCs w:val="20"/>
      </w:rPr>
    </w:pPr>
    <w:r w:rsidRPr="00DE02EE">
      <w:rPr>
        <w:rFonts w:ascii="Times New Roman" w:hAnsi="Times New Roman"/>
        <w:sz w:val="20"/>
        <w:szCs w:val="20"/>
      </w:rPr>
      <w:t>OMB Control No. 1205-0219</w:t>
    </w:r>
  </w:p>
  <w:p w:rsidR="003A1516" w:rsidP="00FC4F21" w14:paraId="1A2EA198" w14:textId="1F7F3B69">
    <w:pPr>
      <w:pStyle w:val="Header"/>
      <w:rPr>
        <w:rFonts w:ascii="Times New Roman" w:hAnsi="Times New Roman"/>
        <w:sz w:val="20"/>
        <w:szCs w:val="20"/>
      </w:rPr>
    </w:pPr>
    <w:r w:rsidRPr="003A1516">
      <w:rPr>
        <w:rFonts w:ascii="Times New Roman" w:hAnsi="Times New Roman"/>
        <w:sz w:val="20"/>
        <w:szCs w:val="20"/>
      </w:rPr>
      <w:t>Expiration Date:</w:t>
    </w:r>
    <w:r>
      <w:rPr>
        <w:rFonts w:ascii="Times New Roman" w:hAnsi="Times New Roman"/>
        <w:sz w:val="20"/>
        <w:szCs w:val="20"/>
      </w:rPr>
      <w:t xml:space="preserve"> 05/31/2025</w:t>
    </w:r>
  </w:p>
  <w:p w:rsidR="003A1516" w:rsidRPr="00DE02EE" w:rsidP="00FC4F21" w14:paraId="5FA2FAAD"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810"/>
        </w:tabs>
      </w:pPr>
      <w:rPr>
        <w:rFonts w:ascii="Courier New" w:hAnsi="Courier New" w:cs="Courier New"/>
        <w:sz w:val="19"/>
        <w:szCs w:val="19"/>
      </w:rPr>
    </w:lvl>
  </w:abstractNum>
  <w:abstractNum w:abstractNumId="1">
    <w:nsid w:val="04112B2D"/>
    <w:multiLevelType w:val="hybridMultilevel"/>
    <w:tmpl w:val="77AEC50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4AE31A5"/>
    <w:multiLevelType w:val="hybridMultilevel"/>
    <w:tmpl w:val="6EF2D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C40FB8"/>
    <w:multiLevelType w:val="hybridMultilevel"/>
    <w:tmpl w:val="61CC2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1A6055"/>
    <w:multiLevelType w:val="hybridMultilevel"/>
    <w:tmpl w:val="CCFC79C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9713FA"/>
    <w:multiLevelType w:val="hybridMultilevel"/>
    <w:tmpl w:val="CD8C31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544449"/>
    <w:multiLevelType w:val="hybridMultilevel"/>
    <w:tmpl w:val="B1AEE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381CA9"/>
    <w:multiLevelType w:val="hybridMultilevel"/>
    <w:tmpl w:val="FA10F5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10D6DAE"/>
    <w:multiLevelType w:val="hybridMultilevel"/>
    <w:tmpl w:val="D2ACBC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4600FFB"/>
    <w:multiLevelType w:val="hybridMultilevel"/>
    <w:tmpl w:val="8CE8420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5C91A5B"/>
    <w:multiLevelType w:val="hybridMultilevel"/>
    <w:tmpl w:val="98628F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A1B690A"/>
    <w:multiLevelType w:val="hybridMultilevel"/>
    <w:tmpl w:val="4B6CE726"/>
    <w:lvl w:ilvl="0">
      <w:start w:val="686"/>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FF29CC"/>
    <w:multiLevelType w:val="hybridMultilevel"/>
    <w:tmpl w:val="81B8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324D34"/>
    <w:multiLevelType w:val="hybridMultilevel"/>
    <w:tmpl w:val="AE520DE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4E00CFC"/>
    <w:multiLevelType w:val="hybridMultilevel"/>
    <w:tmpl w:val="FA68F2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72E6E84"/>
    <w:multiLevelType w:val="hybridMultilevel"/>
    <w:tmpl w:val="9F46B89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B96049E"/>
    <w:multiLevelType w:val="hybridMultilevel"/>
    <w:tmpl w:val="CD8C31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2D71D3"/>
    <w:multiLevelType w:val="hybridMultilevel"/>
    <w:tmpl w:val="2C8A244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F2809A2"/>
    <w:multiLevelType w:val="hybridMultilevel"/>
    <w:tmpl w:val="252A2512"/>
    <w:lvl w:ilvl="0">
      <w:start w:val="12"/>
      <w:numFmt w:val="decimal"/>
      <w:lvlText w:val="%1."/>
      <w:lvlJc w:val="left"/>
      <w:pPr>
        <w:tabs>
          <w:tab w:val="num" w:pos="432"/>
        </w:tabs>
        <w:ind w:left="1080" w:hanging="360"/>
      </w:pPr>
      <w:rPr>
        <w:rFonts w:hint="default"/>
        <w:i/>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4F605034"/>
    <w:multiLevelType w:val="hybridMultilevel"/>
    <w:tmpl w:val="2242C8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952721"/>
    <w:multiLevelType w:val="hybridMultilevel"/>
    <w:tmpl w:val="AFEC71EC"/>
    <w:lvl w:ilvl="0">
      <w:start w:val="2"/>
      <w:numFmt w:val="decimal"/>
      <w:lvlText w:val="%1."/>
      <w:lvlJc w:val="left"/>
      <w:pPr>
        <w:tabs>
          <w:tab w:val="num" w:pos="432"/>
        </w:tabs>
        <w:ind w:left="504" w:hanging="144"/>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0DF4303"/>
    <w:multiLevelType w:val="hybridMultilevel"/>
    <w:tmpl w:val="117897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5D22BD8"/>
    <w:multiLevelType w:val="hybridMultilevel"/>
    <w:tmpl w:val="63EE0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6F3579"/>
    <w:multiLevelType w:val="hybridMultilevel"/>
    <w:tmpl w:val="21AADFAE"/>
    <w:lvl w:ilvl="0">
      <w:start w:val="1"/>
      <w:numFmt w:val="decimal"/>
      <w:lvlText w:val="%1."/>
      <w:lvlJc w:val="left"/>
      <w:pPr>
        <w:ind w:left="869" w:hanging="360"/>
      </w:pPr>
    </w:lvl>
    <w:lvl w:ilvl="1" w:tentative="1">
      <w:start w:val="1"/>
      <w:numFmt w:val="lowerLetter"/>
      <w:lvlText w:val="%2."/>
      <w:lvlJc w:val="left"/>
      <w:pPr>
        <w:ind w:left="1589" w:hanging="360"/>
      </w:pPr>
    </w:lvl>
    <w:lvl w:ilvl="2" w:tentative="1">
      <w:start w:val="1"/>
      <w:numFmt w:val="lowerRoman"/>
      <w:lvlText w:val="%3."/>
      <w:lvlJc w:val="right"/>
      <w:pPr>
        <w:ind w:left="2309" w:hanging="180"/>
      </w:pPr>
    </w:lvl>
    <w:lvl w:ilvl="3" w:tentative="1">
      <w:start w:val="1"/>
      <w:numFmt w:val="decimal"/>
      <w:lvlText w:val="%4."/>
      <w:lvlJc w:val="left"/>
      <w:pPr>
        <w:ind w:left="3029" w:hanging="360"/>
      </w:pPr>
    </w:lvl>
    <w:lvl w:ilvl="4" w:tentative="1">
      <w:start w:val="1"/>
      <w:numFmt w:val="lowerLetter"/>
      <w:lvlText w:val="%5."/>
      <w:lvlJc w:val="left"/>
      <w:pPr>
        <w:ind w:left="3749" w:hanging="360"/>
      </w:pPr>
    </w:lvl>
    <w:lvl w:ilvl="5" w:tentative="1">
      <w:start w:val="1"/>
      <w:numFmt w:val="lowerRoman"/>
      <w:lvlText w:val="%6."/>
      <w:lvlJc w:val="right"/>
      <w:pPr>
        <w:ind w:left="4469" w:hanging="180"/>
      </w:pPr>
    </w:lvl>
    <w:lvl w:ilvl="6" w:tentative="1">
      <w:start w:val="1"/>
      <w:numFmt w:val="decimal"/>
      <w:lvlText w:val="%7."/>
      <w:lvlJc w:val="left"/>
      <w:pPr>
        <w:ind w:left="5189" w:hanging="360"/>
      </w:pPr>
    </w:lvl>
    <w:lvl w:ilvl="7" w:tentative="1">
      <w:start w:val="1"/>
      <w:numFmt w:val="lowerLetter"/>
      <w:lvlText w:val="%8."/>
      <w:lvlJc w:val="left"/>
      <w:pPr>
        <w:ind w:left="5909" w:hanging="360"/>
      </w:pPr>
    </w:lvl>
    <w:lvl w:ilvl="8" w:tentative="1">
      <w:start w:val="1"/>
      <w:numFmt w:val="lowerRoman"/>
      <w:lvlText w:val="%9."/>
      <w:lvlJc w:val="right"/>
      <w:pPr>
        <w:ind w:left="6629" w:hanging="180"/>
      </w:pPr>
    </w:lvl>
  </w:abstractNum>
  <w:abstractNum w:abstractNumId="24">
    <w:nsid w:val="5E0B191D"/>
    <w:multiLevelType w:val="hybridMultilevel"/>
    <w:tmpl w:val="2CFE6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6809F3"/>
    <w:multiLevelType w:val="hybridMultilevel"/>
    <w:tmpl w:val="C2966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DB2903"/>
    <w:multiLevelType w:val="hybridMultilevel"/>
    <w:tmpl w:val="847C26F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8D7255"/>
    <w:multiLevelType w:val="hybridMultilevel"/>
    <w:tmpl w:val="FB048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02924AB"/>
    <w:multiLevelType w:val="hybridMultilevel"/>
    <w:tmpl w:val="C90A38D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CFB7613"/>
    <w:multiLevelType w:val="hybridMultilevel"/>
    <w:tmpl w:val="07221F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7F5D5FEF"/>
    <w:multiLevelType w:val="hybridMultilevel"/>
    <w:tmpl w:val="8294F47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79916035">
    <w:abstractNumId w:val="0"/>
    <w:lvlOverride w:ilvl="0">
      <w:startOverride w:val="14"/>
      <w:lvl w:ilvl="0">
        <w:start w:val="14"/>
        <w:numFmt w:val="decimal"/>
        <w:pStyle w:val="Quick1"/>
        <w:lvlText w:val="%1."/>
        <w:lvlJc w:val="left"/>
      </w:lvl>
    </w:lvlOverride>
  </w:num>
  <w:num w:numId="2" w16cid:durableId="193228261">
    <w:abstractNumId w:val="18"/>
  </w:num>
  <w:num w:numId="3" w16cid:durableId="2108575538">
    <w:abstractNumId w:val="20"/>
  </w:num>
  <w:num w:numId="4" w16cid:durableId="752245684">
    <w:abstractNumId w:val="21"/>
  </w:num>
  <w:num w:numId="5" w16cid:durableId="793981925">
    <w:abstractNumId w:val="3"/>
  </w:num>
  <w:num w:numId="6" w16cid:durableId="1122726645">
    <w:abstractNumId w:val="27"/>
  </w:num>
  <w:num w:numId="7" w16cid:durableId="1078095188">
    <w:abstractNumId w:val="2"/>
  </w:num>
  <w:num w:numId="8" w16cid:durableId="1377007587">
    <w:abstractNumId w:val="25"/>
  </w:num>
  <w:num w:numId="9" w16cid:durableId="109739002">
    <w:abstractNumId w:val="24"/>
  </w:num>
  <w:num w:numId="10" w16cid:durableId="542325536">
    <w:abstractNumId w:val="22"/>
  </w:num>
  <w:num w:numId="11" w16cid:durableId="322860340">
    <w:abstractNumId w:val="12"/>
  </w:num>
  <w:num w:numId="12" w16cid:durableId="1374618882">
    <w:abstractNumId w:val="13"/>
  </w:num>
  <w:num w:numId="13" w16cid:durableId="197400905">
    <w:abstractNumId w:val="17"/>
  </w:num>
  <w:num w:numId="14" w16cid:durableId="103310721">
    <w:abstractNumId w:val="26"/>
  </w:num>
  <w:num w:numId="15" w16cid:durableId="37362971">
    <w:abstractNumId w:val="15"/>
  </w:num>
  <w:num w:numId="16" w16cid:durableId="767236565">
    <w:abstractNumId w:val="9"/>
  </w:num>
  <w:num w:numId="17" w16cid:durableId="308174032">
    <w:abstractNumId w:val="30"/>
  </w:num>
  <w:num w:numId="18" w16cid:durableId="591665783">
    <w:abstractNumId w:val="4"/>
  </w:num>
  <w:num w:numId="19" w16cid:durableId="880631435">
    <w:abstractNumId w:val="23"/>
  </w:num>
  <w:num w:numId="20" w16cid:durableId="114569939">
    <w:abstractNumId w:val="1"/>
  </w:num>
  <w:num w:numId="21" w16cid:durableId="1153334050">
    <w:abstractNumId w:val="5"/>
  </w:num>
  <w:num w:numId="22" w16cid:durableId="1145128497">
    <w:abstractNumId w:val="14"/>
  </w:num>
  <w:num w:numId="23" w16cid:durableId="1622610919">
    <w:abstractNumId w:val="16"/>
  </w:num>
  <w:num w:numId="24" w16cid:durableId="1090925082">
    <w:abstractNumId w:val="19"/>
  </w:num>
  <w:num w:numId="25" w16cid:durableId="301424819">
    <w:abstractNumId w:val="28"/>
  </w:num>
  <w:num w:numId="26" w16cid:durableId="1775897897">
    <w:abstractNumId w:val="11"/>
  </w:num>
  <w:num w:numId="27" w16cid:durableId="592476498">
    <w:abstractNumId w:val="6"/>
  </w:num>
  <w:num w:numId="28" w16cid:durableId="217475370">
    <w:abstractNumId w:val="10"/>
  </w:num>
  <w:num w:numId="29" w16cid:durableId="859127252">
    <w:abstractNumId w:val="7"/>
  </w:num>
  <w:num w:numId="30" w16cid:durableId="1157653033">
    <w:abstractNumId w:val="29"/>
  </w:num>
  <w:num w:numId="31" w16cid:durableId="15742696">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16"/>
    <w:rsid w:val="00000328"/>
    <w:rsid w:val="000006BD"/>
    <w:rsid w:val="00002378"/>
    <w:rsid w:val="00002871"/>
    <w:rsid w:val="0000420D"/>
    <w:rsid w:val="0000421D"/>
    <w:rsid w:val="000049CD"/>
    <w:rsid w:val="00004E43"/>
    <w:rsid w:val="000054A9"/>
    <w:rsid w:val="0000779A"/>
    <w:rsid w:val="00007C74"/>
    <w:rsid w:val="00010173"/>
    <w:rsid w:val="000106D3"/>
    <w:rsid w:val="0001081D"/>
    <w:rsid w:val="00010A30"/>
    <w:rsid w:val="00010D64"/>
    <w:rsid w:val="00011128"/>
    <w:rsid w:val="00011409"/>
    <w:rsid w:val="0001192D"/>
    <w:rsid w:val="00014247"/>
    <w:rsid w:val="00017056"/>
    <w:rsid w:val="0001743F"/>
    <w:rsid w:val="00017C46"/>
    <w:rsid w:val="00020C75"/>
    <w:rsid w:val="00020F3C"/>
    <w:rsid w:val="00022A4C"/>
    <w:rsid w:val="000230AE"/>
    <w:rsid w:val="00023806"/>
    <w:rsid w:val="00024580"/>
    <w:rsid w:val="00025357"/>
    <w:rsid w:val="00025BDB"/>
    <w:rsid w:val="00030249"/>
    <w:rsid w:val="0003040D"/>
    <w:rsid w:val="0003044E"/>
    <w:rsid w:val="00031954"/>
    <w:rsid w:val="000319F9"/>
    <w:rsid w:val="00031C26"/>
    <w:rsid w:val="00032D67"/>
    <w:rsid w:val="00033DC2"/>
    <w:rsid w:val="00034632"/>
    <w:rsid w:val="00034E28"/>
    <w:rsid w:val="0003522F"/>
    <w:rsid w:val="00036F7F"/>
    <w:rsid w:val="0003719F"/>
    <w:rsid w:val="00040D6F"/>
    <w:rsid w:val="0004108D"/>
    <w:rsid w:val="0004122D"/>
    <w:rsid w:val="000414CF"/>
    <w:rsid w:val="0004268D"/>
    <w:rsid w:val="00044AFD"/>
    <w:rsid w:val="0004520F"/>
    <w:rsid w:val="0004521E"/>
    <w:rsid w:val="0004534E"/>
    <w:rsid w:val="0004613B"/>
    <w:rsid w:val="00046169"/>
    <w:rsid w:val="000466B7"/>
    <w:rsid w:val="00050D9B"/>
    <w:rsid w:val="00051629"/>
    <w:rsid w:val="0005458F"/>
    <w:rsid w:val="00054A34"/>
    <w:rsid w:val="00054B9A"/>
    <w:rsid w:val="00055F05"/>
    <w:rsid w:val="00055FEC"/>
    <w:rsid w:val="00056C6D"/>
    <w:rsid w:val="000578FE"/>
    <w:rsid w:val="00062157"/>
    <w:rsid w:val="00062FB1"/>
    <w:rsid w:val="00063C89"/>
    <w:rsid w:val="00063DBF"/>
    <w:rsid w:val="00064265"/>
    <w:rsid w:val="00064A9C"/>
    <w:rsid w:val="0006500C"/>
    <w:rsid w:val="00065121"/>
    <w:rsid w:val="00067811"/>
    <w:rsid w:val="00067CB6"/>
    <w:rsid w:val="00067CC2"/>
    <w:rsid w:val="00067DEF"/>
    <w:rsid w:val="00070251"/>
    <w:rsid w:val="00071C79"/>
    <w:rsid w:val="00073743"/>
    <w:rsid w:val="00073D47"/>
    <w:rsid w:val="000742F4"/>
    <w:rsid w:val="0007557F"/>
    <w:rsid w:val="0007598C"/>
    <w:rsid w:val="00076706"/>
    <w:rsid w:val="0007697E"/>
    <w:rsid w:val="000771D2"/>
    <w:rsid w:val="000772ED"/>
    <w:rsid w:val="000774CF"/>
    <w:rsid w:val="00077B46"/>
    <w:rsid w:val="000806F1"/>
    <w:rsid w:val="0008084C"/>
    <w:rsid w:val="00081280"/>
    <w:rsid w:val="000814E2"/>
    <w:rsid w:val="000816EF"/>
    <w:rsid w:val="00081B17"/>
    <w:rsid w:val="00081F40"/>
    <w:rsid w:val="00082DE6"/>
    <w:rsid w:val="00083EE4"/>
    <w:rsid w:val="00085AA1"/>
    <w:rsid w:val="00085AC5"/>
    <w:rsid w:val="00085C5B"/>
    <w:rsid w:val="00085F99"/>
    <w:rsid w:val="00086F46"/>
    <w:rsid w:val="0008742B"/>
    <w:rsid w:val="00091C3C"/>
    <w:rsid w:val="00093580"/>
    <w:rsid w:val="00093B9E"/>
    <w:rsid w:val="00093F90"/>
    <w:rsid w:val="00096309"/>
    <w:rsid w:val="00096EA7"/>
    <w:rsid w:val="00096F3D"/>
    <w:rsid w:val="00097733"/>
    <w:rsid w:val="00097A2A"/>
    <w:rsid w:val="000A14B6"/>
    <w:rsid w:val="000A1A89"/>
    <w:rsid w:val="000A1C76"/>
    <w:rsid w:val="000A1DAB"/>
    <w:rsid w:val="000A21D4"/>
    <w:rsid w:val="000A29BF"/>
    <w:rsid w:val="000A4D8D"/>
    <w:rsid w:val="000A588B"/>
    <w:rsid w:val="000A5916"/>
    <w:rsid w:val="000A615F"/>
    <w:rsid w:val="000A70FE"/>
    <w:rsid w:val="000B08A6"/>
    <w:rsid w:val="000B0D01"/>
    <w:rsid w:val="000B2630"/>
    <w:rsid w:val="000B3159"/>
    <w:rsid w:val="000B456B"/>
    <w:rsid w:val="000B4FE0"/>
    <w:rsid w:val="000B59F9"/>
    <w:rsid w:val="000B6047"/>
    <w:rsid w:val="000B62D8"/>
    <w:rsid w:val="000B65DF"/>
    <w:rsid w:val="000B6790"/>
    <w:rsid w:val="000B6BA1"/>
    <w:rsid w:val="000B6DF3"/>
    <w:rsid w:val="000B78B0"/>
    <w:rsid w:val="000C02BD"/>
    <w:rsid w:val="000C261A"/>
    <w:rsid w:val="000C2D6C"/>
    <w:rsid w:val="000C3E82"/>
    <w:rsid w:val="000C41CD"/>
    <w:rsid w:val="000C4A04"/>
    <w:rsid w:val="000C58D9"/>
    <w:rsid w:val="000C5AC7"/>
    <w:rsid w:val="000D09E2"/>
    <w:rsid w:val="000D0A1A"/>
    <w:rsid w:val="000D0AB2"/>
    <w:rsid w:val="000D0E0F"/>
    <w:rsid w:val="000D314C"/>
    <w:rsid w:val="000D4508"/>
    <w:rsid w:val="000D4E7F"/>
    <w:rsid w:val="000D5699"/>
    <w:rsid w:val="000D5A01"/>
    <w:rsid w:val="000D5F4D"/>
    <w:rsid w:val="000D61F2"/>
    <w:rsid w:val="000D6FA4"/>
    <w:rsid w:val="000D73B3"/>
    <w:rsid w:val="000D7F95"/>
    <w:rsid w:val="000E0246"/>
    <w:rsid w:val="000E0500"/>
    <w:rsid w:val="000E0F5F"/>
    <w:rsid w:val="000E15F0"/>
    <w:rsid w:val="000E1675"/>
    <w:rsid w:val="000E2E9B"/>
    <w:rsid w:val="000E3362"/>
    <w:rsid w:val="000E3C89"/>
    <w:rsid w:val="000E3CE9"/>
    <w:rsid w:val="000E3F71"/>
    <w:rsid w:val="000E7D88"/>
    <w:rsid w:val="000F0B43"/>
    <w:rsid w:val="000F11F3"/>
    <w:rsid w:val="000F16A5"/>
    <w:rsid w:val="000F1742"/>
    <w:rsid w:val="000F1C0B"/>
    <w:rsid w:val="000F4CE7"/>
    <w:rsid w:val="000F6576"/>
    <w:rsid w:val="00100536"/>
    <w:rsid w:val="00100AC7"/>
    <w:rsid w:val="0010221E"/>
    <w:rsid w:val="00103A19"/>
    <w:rsid w:val="00104241"/>
    <w:rsid w:val="00104716"/>
    <w:rsid w:val="00104E84"/>
    <w:rsid w:val="001052D6"/>
    <w:rsid w:val="00106013"/>
    <w:rsid w:val="00106C25"/>
    <w:rsid w:val="001079F5"/>
    <w:rsid w:val="00111018"/>
    <w:rsid w:val="001121A4"/>
    <w:rsid w:val="001125B7"/>
    <w:rsid w:val="001129C7"/>
    <w:rsid w:val="001134EA"/>
    <w:rsid w:val="001137EE"/>
    <w:rsid w:val="001142D8"/>
    <w:rsid w:val="00114569"/>
    <w:rsid w:val="00114BF4"/>
    <w:rsid w:val="00115887"/>
    <w:rsid w:val="00116595"/>
    <w:rsid w:val="0011673D"/>
    <w:rsid w:val="00116834"/>
    <w:rsid w:val="00116E41"/>
    <w:rsid w:val="00117AED"/>
    <w:rsid w:val="001214F8"/>
    <w:rsid w:val="0012215B"/>
    <w:rsid w:val="00122CAE"/>
    <w:rsid w:val="00122D44"/>
    <w:rsid w:val="0012322C"/>
    <w:rsid w:val="00123A2C"/>
    <w:rsid w:val="00123B5E"/>
    <w:rsid w:val="0012403D"/>
    <w:rsid w:val="001251F9"/>
    <w:rsid w:val="001257D3"/>
    <w:rsid w:val="00125B4C"/>
    <w:rsid w:val="00125DB3"/>
    <w:rsid w:val="001269DC"/>
    <w:rsid w:val="0012737C"/>
    <w:rsid w:val="00130593"/>
    <w:rsid w:val="00132265"/>
    <w:rsid w:val="001328ED"/>
    <w:rsid w:val="0013610A"/>
    <w:rsid w:val="00136317"/>
    <w:rsid w:val="001365D6"/>
    <w:rsid w:val="0013666A"/>
    <w:rsid w:val="00140181"/>
    <w:rsid w:val="00140DA0"/>
    <w:rsid w:val="001411AA"/>
    <w:rsid w:val="00143B04"/>
    <w:rsid w:val="00143D2E"/>
    <w:rsid w:val="001440C6"/>
    <w:rsid w:val="00144FF3"/>
    <w:rsid w:val="00145047"/>
    <w:rsid w:val="0014588B"/>
    <w:rsid w:val="00145D96"/>
    <w:rsid w:val="001463D1"/>
    <w:rsid w:val="001468DD"/>
    <w:rsid w:val="00147A11"/>
    <w:rsid w:val="00147ED4"/>
    <w:rsid w:val="00147F10"/>
    <w:rsid w:val="00147F8D"/>
    <w:rsid w:val="001501E7"/>
    <w:rsid w:val="001503B8"/>
    <w:rsid w:val="001509E2"/>
    <w:rsid w:val="00151554"/>
    <w:rsid w:val="00151939"/>
    <w:rsid w:val="00152229"/>
    <w:rsid w:val="00154918"/>
    <w:rsid w:val="00154ACB"/>
    <w:rsid w:val="001559DC"/>
    <w:rsid w:val="001564C9"/>
    <w:rsid w:val="001564EC"/>
    <w:rsid w:val="001618DC"/>
    <w:rsid w:val="0016261A"/>
    <w:rsid w:val="00163AAE"/>
    <w:rsid w:val="00163E23"/>
    <w:rsid w:val="00163F9E"/>
    <w:rsid w:val="0016421A"/>
    <w:rsid w:val="00171DC6"/>
    <w:rsid w:val="0017216E"/>
    <w:rsid w:val="00174A24"/>
    <w:rsid w:val="00175417"/>
    <w:rsid w:val="00175768"/>
    <w:rsid w:val="001767A3"/>
    <w:rsid w:val="001768A6"/>
    <w:rsid w:val="00176EBB"/>
    <w:rsid w:val="00177913"/>
    <w:rsid w:val="00180753"/>
    <w:rsid w:val="00181347"/>
    <w:rsid w:val="00181BD1"/>
    <w:rsid w:val="0018291A"/>
    <w:rsid w:val="00183270"/>
    <w:rsid w:val="00183571"/>
    <w:rsid w:val="00183D04"/>
    <w:rsid w:val="00183D12"/>
    <w:rsid w:val="0018415B"/>
    <w:rsid w:val="00184BC8"/>
    <w:rsid w:val="00184C4C"/>
    <w:rsid w:val="00184DF3"/>
    <w:rsid w:val="00186B71"/>
    <w:rsid w:val="00187AE9"/>
    <w:rsid w:val="00190B26"/>
    <w:rsid w:val="00190C26"/>
    <w:rsid w:val="00190E25"/>
    <w:rsid w:val="00191077"/>
    <w:rsid w:val="00191AFF"/>
    <w:rsid w:val="001924A6"/>
    <w:rsid w:val="00193C0C"/>
    <w:rsid w:val="0019442E"/>
    <w:rsid w:val="00194733"/>
    <w:rsid w:val="00195247"/>
    <w:rsid w:val="0019526C"/>
    <w:rsid w:val="0019593F"/>
    <w:rsid w:val="001962CA"/>
    <w:rsid w:val="001964ED"/>
    <w:rsid w:val="00196B39"/>
    <w:rsid w:val="0019714A"/>
    <w:rsid w:val="001A0352"/>
    <w:rsid w:val="001A0879"/>
    <w:rsid w:val="001A0F5E"/>
    <w:rsid w:val="001A2168"/>
    <w:rsid w:val="001A3637"/>
    <w:rsid w:val="001A3C46"/>
    <w:rsid w:val="001A4458"/>
    <w:rsid w:val="001A4D59"/>
    <w:rsid w:val="001A6855"/>
    <w:rsid w:val="001A6DB5"/>
    <w:rsid w:val="001A6F8C"/>
    <w:rsid w:val="001A6FE4"/>
    <w:rsid w:val="001A7225"/>
    <w:rsid w:val="001A79D0"/>
    <w:rsid w:val="001B0062"/>
    <w:rsid w:val="001B06F3"/>
    <w:rsid w:val="001B2192"/>
    <w:rsid w:val="001B4405"/>
    <w:rsid w:val="001B4D35"/>
    <w:rsid w:val="001B4EE1"/>
    <w:rsid w:val="001B5BDA"/>
    <w:rsid w:val="001B63FE"/>
    <w:rsid w:val="001B6A1D"/>
    <w:rsid w:val="001B6CD9"/>
    <w:rsid w:val="001B6F72"/>
    <w:rsid w:val="001B71E6"/>
    <w:rsid w:val="001B79A3"/>
    <w:rsid w:val="001C07AD"/>
    <w:rsid w:val="001C1092"/>
    <w:rsid w:val="001C1DE5"/>
    <w:rsid w:val="001C4ACF"/>
    <w:rsid w:val="001C56CE"/>
    <w:rsid w:val="001C5B68"/>
    <w:rsid w:val="001C6AED"/>
    <w:rsid w:val="001C6D52"/>
    <w:rsid w:val="001D02BF"/>
    <w:rsid w:val="001D02ED"/>
    <w:rsid w:val="001D0EE4"/>
    <w:rsid w:val="001D1167"/>
    <w:rsid w:val="001D1DD8"/>
    <w:rsid w:val="001D36B1"/>
    <w:rsid w:val="001D39BC"/>
    <w:rsid w:val="001D4A25"/>
    <w:rsid w:val="001D4AF7"/>
    <w:rsid w:val="001D55B2"/>
    <w:rsid w:val="001D5746"/>
    <w:rsid w:val="001D75BA"/>
    <w:rsid w:val="001D78D5"/>
    <w:rsid w:val="001E019B"/>
    <w:rsid w:val="001E11CB"/>
    <w:rsid w:val="001E1AB7"/>
    <w:rsid w:val="001E1AE8"/>
    <w:rsid w:val="001E3484"/>
    <w:rsid w:val="001E3E92"/>
    <w:rsid w:val="001E437B"/>
    <w:rsid w:val="001E45C7"/>
    <w:rsid w:val="001E543B"/>
    <w:rsid w:val="001E5BFF"/>
    <w:rsid w:val="001E5F7E"/>
    <w:rsid w:val="001E6623"/>
    <w:rsid w:val="001E66CE"/>
    <w:rsid w:val="001E6B59"/>
    <w:rsid w:val="001E75D5"/>
    <w:rsid w:val="001F2F0C"/>
    <w:rsid w:val="001F526B"/>
    <w:rsid w:val="001F64D1"/>
    <w:rsid w:val="001F6FD1"/>
    <w:rsid w:val="001F750E"/>
    <w:rsid w:val="001F7575"/>
    <w:rsid w:val="00200101"/>
    <w:rsid w:val="00200BB2"/>
    <w:rsid w:val="0020106D"/>
    <w:rsid w:val="00202006"/>
    <w:rsid w:val="002027E9"/>
    <w:rsid w:val="00202992"/>
    <w:rsid w:val="00202D99"/>
    <w:rsid w:val="00204B2C"/>
    <w:rsid w:val="00204C41"/>
    <w:rsid w:val="0020524E"/>
    <w:rsid w:val="00205CA9"/>
    <w:rsid w:val="00207BFA"/>
    <w:rsid w:val="00207C7D"/>
    <w:rsid w:val="00210934"/>
    <w:rsid w:val="0021191A"/>
    <w:rsid w:val="00212D30"/>
    <w:rsid w:val="0021390C"/>
    <w:rsid w:val="00213C02"/>
    <w:rsid w:val="00216B39"/>
    <w:rsid w:val="00216C29"/>
    <w:rsid w:val="00217078"/>
    <w:rsid w:val="00217A0A"/>
    <w:rsid w:val="00220B1E"/>
    <w:rsid w:val="00221009"/>
    <w:rsid w:val="0022189E"/>
    <w:rsid w:val="00223377"/>
    <w:rsid w:val="00224B21"/>
    <w:rsid w:val="00224CD2"/>
    <w:rsid w:val="0022530B"/>
    <w:rsid w:val="002255E4"/>
    <w:rsid w:val="00226B2C"/>
    <w:rsid w:val="00227018"/>
    <w:rsid w:val="00227FD3"/>
    <w:rsid w:val="00232A67"/>
    <w:rsid w:val="00232D8C"/>
    <w:rsid w:val="0023410D"/>
    <w:rsid w:val="002343FD"/>
    <w:rsid w:val="0023468F"/>
    <w:rsid w:val="00234A22"/>
    <w:rsid w:val="00235090"/>
    <w:rsid w:val="00235175"/>
    <w:rsid w:val="002358D8"/>
    <w:rsid w:val="002361F4"/>
    <w:rsid w:val="0023631C"/>
    <w:rsid w:val="00236B75"/>
    <w:rsid w:val="00237CB1"/>
    <w:rsid w:val="00240AC1"/>
    <w:rsid w:val="00241F38"/>
    <w:rsid w:val="002420AE"/>
    <w:rsid w:val="00242CE4"/>
    <w:rsid w:val="002438FF"/>
    <w:rsid w:val="00243FC6"/>
    <w:rsid w:val="00244683"/>
    <w:rsid w:val="00245097"/>
    <w:rsid w:val="0024553D"/>
    <w:rsid w:val="00245834"/>
    <w:rsid w:val="00245A7E"/>
    <w:rsid w:val="00246366"/>
    <w:rsid w:val="00246857"/>
    <w:rsid w:val="00247FE2"/>
    <w:rsid w:val="00250238"/>
    <w:rsid w:val="00250605"/>
    <w:rsid w:val="00252BF2"/>
    <w:rsid w:val="002535CD"/>
    <w:rsid w:val="00253A95"/>
    <w:rsid w:val="00253E95"/>
    <w:rsid w:val="002543B2"/>
    <w:rsid w:val="002550F0"/>
    <w:rsid w:val="002553B0"/>
    <w:rsid w:val="002572D5"/>
    <w:rsid w:val="00257ED9"/>
    <w:rsid w:val="002603E2"/>
    <w:rsid w:val="00260740"/>
    <w:rsid w:val="002613F2"/>
    <w:rsid w:val="002615E2"/>
    <w:rsid w:val="0026173B"/>
    <w:rsid w:val="00262CEE"/>
    <w:rsid w:val="00263CBC"/>
    <w:rsid w:val="00264DAA"/>
    <w:rsid w:val="002652F1"/>
    <w:rsid w:val="00270273"/>
    <w:rsid w:val="0027093C"/>
    <w:rsid w:val="00270E84"/>
    <w:rsid w:val="00271429"/>
    <w:rsid w:val="0027182C"/>
    <w:rsid w:val="00272AFD"/>
    <w:rsid w:val="002736AA"/>
    <w:rsid w:val="00273729"/>
    <w:rsid w:val="0027552A"/>
    <w:rsid w:val="002761D7"/>
    <w:rsid w:val="0027671F"/>
    <w:rsid w:val="00276B76"/>
    <w:rsid w:val="0027723A"/>
    <w:rsid w:val="002773BC"/>
    <w:rsid w:val="00280121"/>
    <w:rsid w:val="00281B9E"/>
    <w:rsid w:val="00281C73"/>
    <w:rsid w:val="0028283F"/>
    <w:rsid w:val="00282962"/>
    <w:rsid w:val="00282B17"/>
    <w:rsid w:val="00283013"/>
    <w:rsid w:val="00283978"/>
    <w:rsid w:val="00283A16"/>
    <w:rsid w:val="00283B7E"/>
    <w:rsid w:val="00283BDB"/>
    <w:rsid w:val="0028437F"/>
    <w:rsid w:val="00284967"/>
    <w:rsid w:val="00284A03"/>
    <w:rsid w:val="00284CAE"/>
    <w:rsid w:val="00285269"/>
    <w:rsid w:val="0028549E"/>
    <w:rsid w:val="002857DF"/>
    <w:rsid w:val="00286D83"/>
    <w:rsid w:val="00287946"/>
    <w:rsid w:val="00290640"/>
    <w:rsid w:val="00291253"/>
    <w:rsid w:val="00291347"/>
    <w:rsid w:val="0029136E"/>
    <w:rsid w:val="002916E4"/>
    <w:rsid w:val="002918CC"/>
    <w:rsid w:val="00291DA6"/>
    <w:rsid w:val="002932C6"/>
    <w:rsid w:val="0029384D"/>
    <w:rsid w:val="00293F94"/>
    <w:rsid w:val="00294739"/>
    <w:rsid w:val="00294987"/>
    <w:rsid w:val="00294F3F"/>
    <w:rsid w:val="00295163"/>
    <w:rsid w:val="00295BB8"/>
    <w:rsid w:val="00296E47"/>
    <w:rsid w:val="00296E78"/>
    <w:rsid w:val="002A0023"/>
    <w:rsid w:val="002A0291"/>
    <w:rsid w:val="002A0E3F"/>
    <w:rsid w:val="002A23E8"/>
    <w:rsid w:val="002A2BA3"/>
    <w:rsid w:val="002A355D"/>
    <w:rsid w:val="002A3700"/>
    <w:rsid w:val="002A45CF"/>
    <w:rsid w:val="002A556F"/>
    <w:rsid w:val="002A5820"/>
    <w:rsid w:val="002A670B"/>
    <w:rsid w:val="002A69B3"/>
    <w:rsid w:val="002A69C6"/>
    <w:rsid w:val="002A7639"/>
    <w:rsid w:val="002A7913"/>
    <w:rsid w:val="002A7C26"/>
    <w:rsid w:val="002A7E29"/>
    <w:rsid w:val="002B0193"/>
    <w:rsid w:val="002B2728"/>
    <w:rsid w:val="002B2B97"/>
    <w:rsid w:val="002B2C41"/>
    <w:rsid w:val="002B4BB0"/>
    <w:rsid w:val="002B4D14"/>
    <w:rsid w:val="002B5951"/>
    <w:rsid w:val="002B5D22"/>
    <w:rsid w:val="002B5D3D"/>
    <w:rsid w:val="002B5F48"/>
    <w:rsid w:val="002B66AE"/>
    <w:rsid w:val="002B6A18"/>
    <w:rsid w:val="002B6A60"/>
    <w:rsid w:val="002B6AEC"/>
    <w:rsid w:val="002B79AB"/>
    <w:rsid w:val="002B7C77"/>
    <w:rsid w:val="002B7CFA"/>
    <w:rsid w:val="002C061F"/>
    <w:rsid w:val="002C09C6"/>
    <w:rsid w:val="002C1200"/>
    <w:rsid w:val="002C1F63"/>
    <w:rsid w:val="002C2CA2"/>
    <w:rsid w:val="002C321D"/>
    <w:rsid w:val="002C4992"/>
    <w:rsid w:val="002C4AC9"/>
    <w:rsid w:val="002C4C03"/>
    <w:rsid w:val="002C6DD2"/>
    <w:rsid w:val="002C79EB"/>
    <w:rsid w:val="002D2CF4"/>
    <w:rsid w:val="002D2E62"/>
    <w:rsid w:val="002D301A"/>
    <w:rsid w:val="002D3CF8"/>
    <w:rsid w:val="002D4BB6"/>
    <w:rsid w:val="002D5353"/>
    <w:rsid w:val="002D5DB0"/>
    <w:rsid w:val="002D63B7"/>
    <w:rsid w:val="002D6DE6"/>
    <w:rsid w:val="002E0495"/>
    <w:rsid w:val="002E0B03"/>
    <w:rsid w:val="002E0E75"/>
    <w:rsid w:val="002E1C7F"/>
    <w:rsid w:val="002E2763"/>
    <w:rsid w:val="002E297B"/>
    <w:rsid w:val="002E2BC2"/>
    <w:rsid w:val="002E3A59"/>
    <w:rsid w:val="002E3A78"/>
    <w:rsid w:val="002E3F2B"/>
    <w:rsid w:val="002E5F90"/>
    <w:rsid w:val="002E6202"/>
    <w:rsid w:val="002E724D"/>
    <w:rsid w:val="002E749A"/>
    <w:rsid w:val="002F01D9"/>
    <w:rsid w:val="002F13A7"/>
    <w:rsid w:val="002F1847"/>
    <w:rsid w:val="002F23BE"/>
    <w:rsid w:val="002F256F"/>
    <w:rsid w:val="002F4507"/>
    <w:rsid w:val="002F4568"/>
    <w:rsid w:val="002F4808"/>
    <w:rsid w:val="002F67BA"/>
    <w:rsid w:val="002F6A96"/>
    <w:rsid w:val="003005A3"/>
    <w:rsid w:val="00300C26"/>
    <w:rsid w:val="00302D31"/>
    <w:rsid w:val="00302D59"/>
    <w:rsid w:val="00303057"/>
    <w:rsid w:val="0030414A"/>
    <w:rsid w:val="003056D6"/>
    <w:rsid w:val="00305926"/>
    <w:rsid w:val="0030691A"/>
    <w:rsid w:val="003071C2"/>
    <w:rsid w:val="00307386"/>
    <w:rsid w:val="003073DE"/>
    <w:rsid w:val="003078A4"/>
    <w:rsid w:val="003120D2"/>
    <w:rsid w:val="00312450"/>
    <w:rsid w:val="00312DB5"/>
    <w:rsid w:val="00313F70"/>
    <w:rsid w:val="003142F5"/>
    <w:rsid w:val="00317038"/>
    <w:rsid w:val="00317294"/>
    <w:rsid w:val="0031771F"/>
    <w:rsid w:val="00320269"/>
    <w:rsid w:val="0032097E"/>
    <w:rsid w:val="00320DD1"/>
    <w:rsid w:val="00321D38"/>
    <w:rsid w:val="00322AD5"/>
    <w:rsid w:val="003237D1"/>
    <w:rsid w:val="00323D47"/>
    <w:rsid w:val="003257F8"/>
    <w:rsid w:val="00325EE2"/>
    <w:rsid w:val="00325F7B"/>
    <w:rsid w:val="00326798"/>
    <w:rsid w:val="00326DB1"/>
    <w:rsid w:val="00326F13"/>
    <w:rsid w:val="00326F31"/>
    <w:rsid w:val="0033087F"/>
    <w:rsid w:val="003311AF"/>
    <w:rsid w:val="0033146A"/>
    <w:rsid w:val="003330BE"/>
    <w:rsid w:val="00333326"/>
    <w:rsid w:val="003333AA"/>
    <w:rsid w:val="003339F5"/>
    <w:rsid w:val="00334CBE"/>
    <w:rsid w:val="00337967"/>
    <w:rsid w:val="00341049"/>
    <w:rsid w:val="00343150"/>
    <w:rsid w:val="00345435"/>
    <w:rsid w:val="00346513"/>
    <w:rsid w:val="0034652F"/>
    <w:rsid w:val="003473A5"/>
    <w:rsid w:val="00350404"/>
    <w:rsid w:val="00350634"/>
    <w:rsid w:val="00350D9E"/>
    <w:rsid w:val="00351495"/>
    <w:rsid w:val="0035239A"/>
    <w:rsid w:val="00352F12"/>
    <w:rsid w:val="003537C1"/>
    <w:rsid w:val="00353CEC"/>
    <w:rsid w:val="00353DE6"/>
    <w:rsid w:val="00353FB6"/>
    <w:rsid w:val="00355989"/>
    <w:rsid w:val="00355D6C"/>
    <w:rsid w:val="00355EA2"/>
    <w:rsid w:val="00356D68"/>
    <w:rsid w:val="00356E3D"/>
    <w:rsid w:val="003608CD"/>
    <w:rsid w:val="00360B08"/>
    <w:rsid w:val="0036110A"/>
    <w:rsid w:val="00362ABB"/>
    <w:rsid w:val="0036426F"/>
    <w:rsid w:val="003648F6"/>
    <w:rsid w:val="00364A52"/>
    <w:rsid w:val="00365997"/>
    <w:rsid w:val="00366816"/>
    <w:rsid w:val="00367F70"/>
    <w:rsid w:val="0037199C"/>
    <w:rsid w:val="00371B9A"/>
    <w:rsid w:val="0037262C"/>
    <w:rsid w:val="00372797"/>
    <w:rsid w:val="00372CC3"/>
    <w:rsid w:val="003732DC"/>
    <w:rsid w:val="003759D8"/>
    <w:rsid w:val="00375DA9"/>
    <w:rsid w:val="00376D67"/>
    <w:rsid w:val="00377870"/>
    <w:rsid w:val="003817F3"/>
    <w:rsid w:val="003821CD"/>
    <w:rsid w:val="00382B25"/>
    <w:rsid w:val="00383327"/>
    <w:rsid w:val="00384AC1"/>
    <w:rsid w:val="00385DD6"/>
    <w:rsid w:val="00385F77"/>
    <w:rsid w:val="0038697D"/>
    <w:rsid w:val="00387843"/>
    <w:rsid w:val="00390279"/>
    <w:rsid w:val="00393EDC"/>
    <w:rsid w:val="00394C05"/>
    <w:rsid w:val="00396ACF"/>
    <w:rsid w:val="003979C4"/>
    <w:rsid w:val="003A002E"/>
    <w:rsid w:val="003A02D4"/>
    <w:rsid w:val="003A0AED"/>
    <w:rsid w:val="003A1516"/>
    <w:rsid w:val="003A156A"/>
    <w:rsid w:val="003A1DD9"/>
    <w:rsid w:val="003A369A"/>
    <w:rsid w:val="003A38ED"/>
    <w:rsid w:val="003A45FF"/>
    <w:rsid w:val="003A4784"/>
    <w:rsid w:val="003A5D1F"/>
    <w:rsid w:val="003A7493"/>
    <w:rsid w:val="003A7E5C"/>
    <w:rsid w:val="003B0703"/>
    <w:rsid w:val="003B3CDA"/>
    <w:rsid w:val="003B4D8A"/>
    <w:rsid w:val="003B54BA"/>
    <w:rsid w:val="003B607C"/>
    <w:rsid w:val="003B623A"/>
    <w:rsid w:val="003B635F"/>
    <w:rsid w:val="003B7010"/>
    <w:rsid w:val="003B7B76"/>
    <w:rsid w:val="003C0510"/>
    <w:rsid w:val="003C0BAF"/>
    <w:rsid w:val="003C0BDA"/>
    <w:rsid w:val="003C1787"/>
    <w:rsid w:val="003C1FA9"/>
    <w:rsid w:val="003C237E"/>
    <w:rsid w:val="003C2558"/>
    <w:rsid w:val="003C27D2"/>
    <w:rsid w:val="003C3F86"/>
    <w:rsid w:val="003C49D6"/>
    <w:rsid w:val="003C626C"/>
    <w:rsid w:val="003C62CF"/>
    <w:rsid w:val="003C746B"/>
    <w:rsid w:val="003C77C2"/>
    <w:rsid w:val="003D044E"/>
    <w:rsid w:val="003D0780"/>
    <w:rsid w:val="003D0F08"/>
    <w:rsid w:val="003D17F1"/>
    <w:rsid w:val="003D1BA4"/>
    <w:rsid w:val="003D2505"/>
    <w:rsid w:val="003D2CD9"/>
    <w:rsid w:val="003D3EAE"/>
    <w:rsid w:val="003D3FF8"/>
    <w:rsid w:val="003D42D5"/>
    <w:rsid w:val="003D4348"/>
    <w:rsid w:val="003D469A"/>
    <w:rsid w:val="003D498A"/>
    <w:rsid w:val="003D5942"/>
    <w:rsid w:val="003D5B76"/>
    <w:rsid w:val="003D65B1"/>
    <w:rsid w:val="003D7A7F"/>
    <w:rsid w:val="003E1346"/>
    <w:rsid w:val="003E14D7"/>
    <w:rsid w:val="003E1710"/>
    <w:rsid w:val="003E1AE0"/>
    <w:rsid w:val="003E2295"/>
    <w:rsid w:val="003E26A7"/>
    <w:rsid w:val="003E296F"/>
    <w:rsid w:val="003E33A6"/>
    <w:rsid w:val="003E3791"/>
    <w:rsid w:val="003E38A4"/>
    <w:rsid w:val="003E3C38"/>
    <w:rsid w:val="003E4B4D"/>
    <w:rsid w:val="003E56C6"/>
    <w:rsid w:val="003E6420"/>
    <w:rsid w:val="003E6ACC"/>
    <w:rsid w:val="003E6B88"/>
    <w:rsid w:val="003E76F2"/>
    <w:rsid w:val="003E7E5F"/>
    <w:rsid w:val="003F1B08"/>
    <w:rsid w:val="003F23AC"/>
    <w:rsid w:val="003F262E"/>
    <w:rsid w:val="003F35B5"/>
    <w:rsid w:val="003F485F"/>
    <w:rsid w:val="003F4F48"/>
    <w:rsid w:val="003F4F49"/>
    <w:rsid w:val="003F50D1"/>
    <w:rsid w:val="003F7369"/>
    <w:rsid w:val="003F7685"/>
    <w:rsid w:val="003F7A6A"/>
    <w:rsid w:val="003F7EEB"/>
    <w:rsid w:val="0040357E"/>
    <w:rsid w:val="00404358"/>
    <w:rsid w:val="004046BA"/>
    <w:rsid w:val="00405080"/>
    <w:rsid w:val="0040566D"/>
    <w:rsid w:val="00405858"/>
    <w:rsid w:val="00405C03"/>
    <w:rsid w:val="00406993"/>
    <w:rsid w:val="00407712"/>
    <w:rsid w:val="00407A1C"/>
    <w:rsid w:val="00407EA3"/>
    <w:rsid w:val="004107B4"/>
    <w:rsid w:val="004107C7"/>
    <w:rsid w:val="0041126E"/>
    <w:rsid w:val="00413043"/>
    <w:rsid w:val="0041392B"/>
    <w:rsid w:val="00413B6E"/>
    <w:rsid w:val="00413ED9"/>
    <w:rsid w:val="004148A3"/>
    <w:rsid w:val="004149F4"/>
    <w:rsid w:val="00414F37"/>
    <w:rsid w:val="004162E9"/>
    <w:rsid w:val="004162FC"/>
    <w:rsid w:val="004164AC"/>
    <w:rsid w:val="0041650C"/>
    <w:rsid w:val="00416943"/>
    <w:rsid w:val="00416BF2"/>
    <w:rsid w:val="00416E58"/>
    <w:rsid w:val="004171DF"/>
    <w:rsid w:val="0041789D"/>
    <w:rsid w:val="004178E7"/>
    <w:rsid w:val="00417909"/>
    <w:rsid w:val="00420DE5"/>
    <w:rsid w:val="004211B8"/>
    <w:rsid w:val="00421968"/>
    <w:rsid w:val="00421F18"/>
    <w:rsid w:val="00421FFD"/>
    <w:rsid w:val="00422301"/>
    <w:rsid w:val="004233FB"/>
    <w:rsid w:val="00423412"/>
    <w:rsid w:val="00424102"/>
    <w:rsid w:val="0042441B"/>
    <w:rsid w:val="00424FB6"/>
    <w:rsid w:val="0042536C"/>
    <w:rsid w:val="0042569C"/>
    <w:rsid w:val="00425786"/>
    <w:rsid w:val="00425973"/>
    <w:rsid w:val="00425DFA"/>
    <w:rsid w:val="00426558"/>
    <w:rsid w:val="004266FA"/>
    <w:rsid w:val="004267A4"/>
    <w:rsid w:val="00426890"/>
    <w:rsid w:val="004274A2"/>
    <w:rsid w:val="00430465"/>
    <w:rsid w:val="0043100D"/>
    <w:rsid w:val="004315D6"/>
    <w:rsid w:val="00431B0D"/>
    <w:rsid w:val="00431F5D"/>
    <w:rsid w:val="004338A3"/>
    <w:rsid w:val="004357BA"/>
    <w:rsid w:val="004372AA"/>
    <w:rsid w:val="00437491"/>
    <w:rsid w:val="00440264"/>
    <w:rsid w:val="004402C6"/>
    <w:rsid w:val="00440E83"/>
    <w:rsid w:val="004414CD"/>
    <w:rsid w:val="0044160D"/>
    <w:rsid w:val="00443A90"/>
    <w:rsid w:val="00444D04"/>
    <w:rsid w:val="00445419"/>
    <w:rsid w:val="0044630B"/>
    <w:rsid w:val="00447327"/>
    <w:rsid w:val="004509D4"/>
    <w:rsid w:val="00452377"/>
    <w:rsid w:val="00452E85"/>
    <w:rsid w:val="00452F50"/>
    <w:rsid w:val="00453297"/>
    <w:rsid w:val="00453454"/>
    <w:rsid w:val="00454E9F"/>
    <w:rsid w:val="00454FC7"/>
    <w:rsid w:val="00455930"/>
    <w:rsid w:val="00455E19"/>
    <w:rsid w:val="00455E52"/>
    <w:rsid w:val="004568ED"/>
    <w:rsid w:val="00457C55"/>
    <w:rsid w:val="00457F3A"/>
    <w:rsid w:val="0046041F"/>
    <w:rsid w:val="00460A30"/>
    <w:rsid w:val="00460AE0"/>
    <w:rsid w:val="0046177F"/>
    <w:rsid w:val="004617D0"/>
    <w:rsid w:val="00461E03"/>
    <w:rsid w:val="00462FCC"/>
    <w:rsid w:val="004664B2"/>
    <w:rsid w:val="00466997"/>
    <w:rsid w:val="00466B68"/>
    <w:rsid w:val="00466BF4"/>
    <w:rsid w:val="00466E6F"/>
    <w:rsid w:val="00467349"/>
    <w:rsid w:val="004678B5"/>
    <w:rsid w:val="00467D0F"/>
    <w:rsid w:val="00470CA6"/>
    <w:rsid w:val="00471250"/>
    <w:rsid w:val="00472720"/>
    <w:rsid w:val="00472A66"/>
    <w:rsid w:val="00473A86"/>
    <w:rsid w:val="00473CE8"/>
    <w:rsid w:val="00474827"/>
    <w:rsid w:val="00475977"/>
    <w:rsid w:val="00475F1C"/>
    <w:rsid w:val="004761BA"/>
    <w:rsid w:val="00476A18"/>
    <w:rsid w:val="004775A7"/>
    <w:rsid w:val="00480061"/>
    <w:rsid w:val="004807B7"/>
    <w:rsid w:val="0048125E"/>
    <w:rsid w:val="004812FF"/>
    <w:rsid w:val="00481A4B"/>
    <w:rsid w:val="00482BA9"/>
    <w:rsid w:val="004834EB"/>
    <w:rsid w:val="00483EC7"/>
    <w:rsid w:val="00484894"/>
    <w:rsid w:val="004848FF"/>
    <w:rsid w:val="0048537F"/>
    <w:rsid w:val="00485A94"/>
    <w:rsid w:val="0048621F"/>
    <w:rsid w:val="00486366"/>
    <w:rsid w:val="0048640B"/>
    <w:rsid w:val="004870E7"/>
    <w:rsid w:val="004877CB"/>
    <w:rsid w:val="00487C88"/>
    <w:rsid w:val="00487DC1"/>
    <w:rsid w:val="004900F7"/>
    <w:rsid w:val="0049095C"/>
    <w:rsid w:val="00490DE9"/>
    <w:rsid w:val="00493F1F"/>
    <w:rsid w:val="004945A6"/>
    <w:rsid w:val="004948C7"/>
    <w:rsid w:val="00495402"/>
    <w:rsid w:val="0049573C"/>
    <w:rsid w:val="004972BC"/>
    <w:rsid w:val="004A28B2"/>
    <w:rsid w:val="004A2E98"/>
    <w:rsid w:val="004A34F7"/>
    <w:rsid w:val="004A3D8A"/>
    <w:rsid w:val="004A439C"/>
    <w:rsid w:val="004A6153"/>
    <w:rsid w:val="004A788D"/>
    <w:rsid w:val="004B0261"/>
    <w:rsid w:val="004B07F9"/>
    <w:rsid w:val="004B1334"/>
    <w:rsid w:val="004B1A54"/>
    <w:rsid w:val="004B1CE8"/>
    <w:rsid w:val="004B3357"/>
    <w:rsid w:val="004B3D2C"/>
    <w:rsid w:val="004B46D9"/>
    <w:rsid w:val="004B4D3B"/>
    <w:rsid w:val="004B529D"/>
    <w:rsid w:val="004B5634"/>
    <w:rsid w:val="004B57CA"/>
    <w:rsid w:val="004B5D9B"/>
    <w:rsid w:val="004B60ED"/>
    <w:rsid w:val="004B6F48"/>
    <w:rsid w:val="004B788E"/>
    <w:rsid w:val="004B79C6"/>
    <w:rsid w:val="004B7C68"/>
    <w:rsid w:val="004B7C77"/>
    <w:rsid w:val="004C003E"/>
    <w:rsid w:val="004C06B4"/>
    <w:rsid w:val="004C090C"/>
    <w:rsid w:val="004C11C8"/>
    <w:rsid w:val="004C3205"/>
    <w:rsid w:val="004C352F"/>
    <w:rsid w:val="004C38E3"/>
    <w:rsid w:val="004C3D1A"/>
    <w:rsid w:val="004C5824"/>
    <w:rsid w:val="004C6224"/>
    <w:rsid w:val="004C6767"/>
    <w:rsid w:val="004C7023"/>
    <w:rsid w:val="004D003C"/>
    <w:rsid w:val="004D0397"/>
    <w:rsid w:val="004D12E8"/>
    <w:rsid w:val="004D16E1"/>
    <w:rsid w:val="004D1CB2"/>
    <w:rsid w:val="004D2AF8"/>
    <w:rsid w:val="004D3B33"/>
    <w:rsid w:val="004D55BB"/>
    <w:rsid w:val="004D7034"/>
    <w:rsid w:val="004D7A1A"/>
    <w:rsid w:val="004D7C38"/>
    <w:rsid w:val="004E0652"/>
    <w:rsid w:val="004E1297"/>
    <w:rsid w:val="004E1D41"/>
    <w:rsid w:val="004E307F"/>
    <w:rsid w:val="004E37B5"/>
    <w:rsid w:val="004E5C32"/>
    <w:rsid w:val="004E6243"/>
    <w:rsid w:val="004E75F6"/>
    <w:rsid w:val="004E7A30"/>
    <w:rsid w:val="004E7D2A"/>
    <w:rsid w:val="004F098F"/>
    <w:rsid w:val="004F1854"/>
    <w:rsid w:val="004F1ABE"/>
    <w:rsid w:val="004F2306"/>
    <w:rsid w:val="004F2CBC"/>
    <w:rsid w:val="004F3709"/>
    <w:rsid w:val="004F4A7C"/>
    <w:rsid w:val="004F602C"/>
    <w:rsid w:val="004F66BE"/>
    <w:rsid w:val="004F70A8"/>
    <w:rsid w:val="00500C30"/>
    <w:rsid w:val="0050164E"/>
    <w:rsid w:val="00501A4B"/>
    <w:rsid w:val="00502765"/>
    <w:rsid w:val="00503759"/>
    <w:rsid w:val="005039C8"/>
    <w:rsid w:val="0050505E"/>
    <w:rsid w:val="00505C61"/>
    <w:rsid w:val="00505D99"/>
    <w:rsid w:val="00506249"/>
    <w:rsid w:val="00506592"/>
    <w:rsid w:val="005067EA"/>
    <w:rsid w:val="00506936"/>
    <w:rsid w:val="00506B4E"/>
    <w:rsid w:val="00507674"/>
    <w:rsid w:val="0051082A"/>
    <w:rsid w:val="00510C4B"/>
    <w:rsid w:val="00510FEB"/>
    <w:rsid w:val="00511AD4"/>
    <w:rsid w:val="00511EC3"/>
    <w:rsid w:val="005122D5"/>
    <w:rsid w:val="00514DDE"/>
    <w:rsid w:val="0051562B"/>
    <w:rsid w:val="00515730"/>
    <w:rsid w:val="00515739"/>
    <w:rsid w:val="0051640D"/>
    <w:rsid w:val="00516671"/>
    <w:rsid w:val="00520A49"/>
    <w:rsid w:val="00520BCC"/>
    <w:rsid w:val="005231C1"/>
    <w:rsid w:val="005231D8"/>
    <w:rsid w:val="00523EE4"/>
    <w:rsid w:val="005243FA"/>
    <w:rsid w:val="00524BE1"/>
    <w:rsid w:val="00524F26"/>
    <w:rsid w:val="0052517B"/>
    <w:rsid w:val="005254CA"/>
    <w:rsid w:val="00525891"/>
    <w:rsid w:val="00525AEE"/>
    <w:rsid w:val="00525B4E"/>
    <w:rsid w:val="00525BD7"/>
    <w:rsid w:val="00525DE6"/>
    <w:rsid w:val="005271D8"/>
    <w:rsid w:val="00527779"/>
    <w:rsid w:val="00527C23"/>
    <w:rsid w:val="00530065"/>
    <w:rsid w:val="005308F7"/>
    <w:rsid w:val="00530C25"/>
    <w:rsid w:val="005316C7"/>
    <w:rsid w:val="00531EA3"/>
    <w:rsid w:val="00532A6F"/>
    <w:rsid w:val="005344C6"/>
    <w:rsid w:val="00534EAF"/>
    <w:rsid w:val="005354FD"/>
    <w:rsid w:val="0053592D"/>
    <w:rsid w:val="00535E44"/>
    <w:rsid w:val="00537420"/>
    <w:rsid w:val="00537CAC"/>
    <w:rsid w:val="005400EA"/>
    <w:rsid w:val="00540DF8"/>
    <w:rsid w:val="00540E8E"/>
    <w:rsid w:val="00541358"/>
    <w:rsid w:val="005418E6"/>
    <w:rsid w:val="00541FC2"/>
    <w:rsid w:val="005428CB"/>
    <w:rsid w:val="005432B5"/>
    <w:rsid w:val="00543F4E"/>
    <w:rsid w:val="00545104"/>
    <w:rsid w:val="00545541"/>
    <w:rsid w:val="00545887"/>
    <w:rsid w:val="00545B7F"/>
    <w:rsid w:val="0054639E"/>
    <w:rsid w:val="0054645A"/>
    <w:rsid w:val="005465FB"/>
    <w:rsid w:val="005473EC"/>
    <w:rsid w:val="00550EA5"/>
    <w:rsid w:val="00551817"/>
    <w:rsid w:val="00551A67"/>
    <w:rsid w:val="005523B7"/>
    <w:rsid w:val="005532D6"/>
    <w:rsid w:val="00553DA1"/>
    <w:rsid w:val="0055563D"/>
    <w:rsid w:val="0055581F"/>
    <w:rsid w:val="00556286"/>
    <w:rsid w:val="00556FE5"/>
    <w:rsid w:val="00557EEB"/>
    <w:rsid w:val="005605BF"/>
    <w:rsid w:val="00562B2A"/>
    <w:rsid w:val="00562C34"/>
    <w:rsid w:val="00563337"/>
    <w:rsid w:val="00563A22"/>
    <w:rsid w:val="00567153"/>
    <w:rsid w:val="005700E8"/>
    <w:rsid w:val="00570EDA"/>
    <w:rsid w:val="005724DC"/>
    <w:rsid w:val="00572A44"/>
    <w:rsid w:val="005730BC"/>
    <w:rsid w:val="005738DA"/>
    <w:rsid w:val="0057449D"/>
    <w:rsid w:val="00574AAB"/>
    <w:rsid w:val="00574F4E"/>
    <w:rsid w:val="00575A54"/>
    <w:rsid w:val="00576933"/>
    <w:rsid w:val="00576C04"/>
    <w:rsid w:val="0057709C"/>
    <w:rsid w:val="00577401"/>
    <w:rsid w:val="0057768E"/>
    <w:rsid w:val="00577BE7"/>
    <w:rsid w:val="00577DC5"/>
    <w:rsid w:val="00582658"/>
    <w:rsid w:val="00582CF5"/>
    <w:rsid w:val="005835DB"/>
    <w:rsid w:val="00585DD0"/>
    <w:rsid w:val="00586D90"/>
    <w:rsid w:val="00587BFF"/>
    <w:rsid w:val="00587EA8"/>
    <w:rsid w:val="00590975"/>
    <w:rsid w:val="00592358"/>
    <w:rsid w:val="005931F2"/>
    <w:rsid w:val="005932B4"/>
    <w:rsid w:val="0059421F"/>
    <w:rsid w:val="00594A67"/>
    <w:rsid w:val="00594E82"/>
    <w:rsid w:val="005950FD"/>
    <w:rsid w:val="005A01DC"/>
    <w:rsid w:val="005A02DC"/>
    <w:rsid w:val="005A06CF"/>
    <w:rsid w:val="005A09AA"/>
    <w:rsid w:val="005A0D03"/>
    <w:rsid w:val="005A1129"/>
    <w:rsid w:val="005A12A3"/>
    <w:rsid w:val="005A14C3"/>
    <w:rsid w:val="005A1A11"/>
    <w:rsid w:val="005A1D7B"/>
    <w:rsid w:val="005A2447"/>
    <w:rsid w:val="005A2E42"/>
    <w:rsid w:val="005A4174"/>
    <w:rsid w:val="005A5789"/>
    <w:rsid w:val="005A648D"/>
    <w:rsid w:val="005A6DBA"/>
    <w:rsid w:val="005A7989"/>
    <w:rsid w:val="005B11E7"/>
    <w:rsid w:val="005B15FE"/>
    <w:rsid w:val="005B1A31"/>
    <w:rsid w:val="005B2E13"/>
    <w:rsid w:val="005B2E8B"/>
    <w:rsid w:val="005B316E"/>
    <w:rsid w:val="005B36B5"/>
    <w:rsid w:val="005B3B08"/>
    <w:rsid w:val="005B3DFE"/>
    <w:rsid w:val="005B4157"/>
    <w:rsid w:val="005B4948"/>
    <w:rsid w:val="005B4C0E"/>
    <w:rsid w:val="005B63D1"/>
    <w:rsid w:val="005B6FBB"/>
    <w:rsid w:val="005B7690"/>
    <w:rsid w:val="005C03AB"/>
    <w:rsid w:val="005C16EE"/>
    <w:rsid w:val="005C2599"/>
    <w:rsid w:val="005C265A"/>
    <w:rsid w:val="005C2D9D"/>
    <w:rsid w:val="005C2DC0"/>
    <w:rsid w:val="005C32D5"/>
    <w:rsid w:val="005C35A9"/>
    <w:rsid w:val="005C47A0"/>
    <w:rsid w:val="005C5896"/>
    <w:rsid w:val="005D0785"/>
    <w:rsid w:val="005D115A"/>
    <w:rsid w:val="005D17B6"/>
    <w:rsid w:val="005D2841"/>
    <w:rsid w:val="005D2C03"/>
    <w:rsid w:val="005D37D2"/>
    <w:rsid w:val="005D3894"/>
    <w:rsid w:val="005D39AD"/>
    <w:rsid w:val="005D4060"/>
    <w:rsid w:val="005D7961"/>
    <w:rsid w:val="005D7DCD"/>
    <w:rsid w:val="005E092A"/>
    <w:rsid w:val="005E09C8"/>
    <w:rsid w:val="005E1A02"/>
    <w:rsid w:val="005E1C76"/>
    <w:rsid w:val="005E234D"/>
    <w:rsid w:val="005E2AB1"/>
    <w:rsid w:val="005E4C83"/>
    <w:rsid w:val="005E6407"/>
    <w:rsid w:val="005E7518"/>
    <w:rsid w:val="005E775B"/>
    <w:rsid w:val="005F0257"/>
    <w:rsid w:val="005F090B"/>
    <w:rsid w:val="005F09CC"/>
    <w:rsid w:val="005F0A43"/>
    <w:rsid w:val="005F0AAA"/>
    <w:rsid w:val="005F0D0A"/>
    <w:rsid w:val="005F140A"/>
    <w:rsid w:val="005F1566"/>
    <w:rsid w:val="005F2845"/>
    <w:rsid w:val="005F36BD"/>
    <w:rsid w:val="005F46A0"/>
    <w:rsid w:val="005F4712"/>
    <w:rsid w:val="005F57E9"/>
    <w:rsid w:val="005F6674"/>
    <w:rsid w:val="005F6C0F"/>
    <w:rsid w:val="005F7A3B"/>
    <w:rsid w:val="0060016B"/>
    <w:rsid w:val="00600461"/>
    <w:rsid w:val="0060058F"/>
    <w:rsid w:val="006017D7"/>
    <w:rsid w:val="006019A3"/>
    <w:rsid w:val="00601C59"/>
    <w:rsid w:val="00604B3A"/>
    <w:rsid w:val="00606309"/>
    <w:rsid w:val="00606CAE"/>
    <w:rsid w:val="006072F3"/>
    <w:rsid w:val="0061131D"/>
    <w:rsid w:val="00611EE4"/>
    <w:rsid w:val="00612118"/>
    <w:rsid w:val="0061270C"/>
    <w:rsid w:val="0061289B"/>
    <w:rsid w:val="00612929"/>
    <w:rsid w:val="006132B2"/>
    <w:rsid w:val="00613D16"/>
    <w:rsid w:val="00615173"/>
    <w:rsid w:val="006157D5"/>
    <w:rsid w:val="00615EFE"/>
    <w:rsid w:val="00617034"/>
    <w:rsid w:val="00617FB0"/>
    <w:rsid w:val="006210BD"/>
    <w:rsid w:val="0062223B"/>
    <w:rsid w:val="00622E64"/>
    <w:rsid w:val="0062306E"/>
    <w:rsid w:val="006247EB"/>
    <w:rsid w:val="00624CB1"/>
    <w:rsid w:val="00626CD1"/>
    <w:rsid w:val="00626DE9"/>
    <w:rsid w:val="0062745A"/>
    <w:rsid w:val="00632C95"/>
    <w:rsid w:val="006334F4"/>
    <w:rsid w:val="006336DA"/>
    <w:rsid w:val="0063481E"/>
    <w:rsid w:val="00634FF3"/>
    <w:rsid w:val="0063656B"/>
    <w:rsid w:val="00636724"/>
    <w:rsid w:val="00636D39"/>
    <w:rsid w:val="00637DB7"/>
    <w:rsid w:val="00642DD1"/>
    <w:rsid w:val="006432F3"/>
    <w:rsid w:val="00643757"/>
    <w:rsid w:val="00643B5D"/>
    <w:rsid w:val="00645027"/>
    <w:rsid w:val="00645087"/>
    <w:rsid w:val="0064597B"/>
    <w:rsid w:val="00645C3F"/>
    <w:rsid w:val="00647875"/>
    <w:rsid w:val="00647D57"/>
    <w:rsid w:val="00650D05"/>
    <w:rsid w:val="00652EB5"/>
    <w:rsid w:val="00653B6C"/>
    <w:rsid w:val="006544CD"/>
    <w:rsid w:val="00654786"/>
    <w:rsid w:val="00654BEB"/>
    <w:rsid w:val="006565CB"/>
    <w:rsid w:val="00656EC1"/>
    <w:rsid w:val="0066007E"/>
    <w:rsid w:val="006605E9"/>
    <w:rsid w:val="00660C5C"/>
    <w:rsid w:val="00661270"/>
    <w:rsid w:val="0066193D"/>
    <w:rsid w:val="00661A21"/>
    <w:rsid w:val="00661D79"/>
    <w:rsid w:val="00664122"/>
    <w:rsid w:val="0066421A"/>
    <w:rsid w:val="0066569D"/>
    <w:rsid w:val="006663CE"/>
    <w:rsid w:val="006665D6"/>
    <w:rsid w:val="006665E7"/>
    <w:rsid w:val="00666D1A"/>
    <w:rsid w:val="00666FFE"/>
    <w:rsid w:val="00667308"/>
    <w:rsid w:val="00667F3D"/>
    <w:rsid w:val="006705E6"/>
    <w:rsid w:val="0067105A"/>
    <w:rsid w:val="006721B0"/>
    <w:rsid w:val="0067351A"/>
    <w:rsid w:val="00673D1C"/>
    <w:rsid w:val="00674101"/>
    <w:rsid w:val="00674155"/>
    <w:rsid w:val="00676B29"/>
    <w:rsid w:val="006814B9"/>
    <w:rsid w:val="006818B9"/>
    <w:rsid w:val="006821D9"/>
    <w:rsid w:val="006822C6"/>
    <w:rsid w:val="00683929"/>
    <w:rsid w:val="006840F0"/>
    <w:rsid w:val="00684233"/>
    <w:rsid w:val="0068428F"/>
    <w:rsid w:val="00684CC9"/>
    <w:rsid w:val="006873A3"/>
    <w:rsid w:val="00687E81"/>
    <w:rsid w:val="00690D53"/>
    <w:rsid w:val="00691062"/>
    <w:rsid w:val="00691C5D"/>
    <w:rsid w:val="00692BDD"/>
    <w:rsid w:val="00692E9E"/>
    <w:rsid w:val="00693142"/>
    <w:rsid w:val="00693943"/>
    <w:rsid w:val="00695361"/>
    <w:rsid w:val="00695470"/>
    <w:rsid w:val="006954A0"/>
    <w:rsid w:val="006959FA"/>
    <w:rsid w:val="00695C97"/>
    <w:rsid w:val="00695D61"/>
    <w:rsid w:val="00695ECF"/>
    <w:rsid w:val="00696ECB"/>
    <w:rsid w:val="00696FD5"/>
    <w:rsid w:val="00697DCB"/>
    <w:rsid w:val="00697EE7"/>
    <w:rsid w:val="006A0514"/>
    <w:rsid w:val="006A0979"/>
    <w:rsid w:val="006A127D"/>
    <w:rsid w:val="006A131D"/>
    <w:rsid w:val="006A14B6"/>
    <w:rsid w:val="006A1B53"/>
    <w:rsid w:val="006A254A"/>
    <w:rsid w:val="006A37A1"/>
    <w:rsid w:val="006A4527"/>
    <w:rsid w:val="006A465B"/>
    <w:rsid w:val="006A4A09"/>
    <w:rsid w:val="006A4F49"/>
    <w:rsid w:val="006A5C80"/>
    <w:rsid w:val="006A5F84"/>
    <w:rsid w:val="006A73D4"/>
    <w:rsid w:val="006A7530"/>
    <w:rsid w:val="006A7A6A"/>
    <w:rsid w:val="006A7CB0"/>
    <w:rsid w:val="006A7EC5"/>
    <w:rsid w:val="006B13AF"/>
    <w:rsid w:val="006B142A"/>
    <w:rsid w:val="006B168A"/>
    <w:rsid w:val="006B1CD3"/>
    <w:rsid w:val="006B28B2"/>
    <w:rsid w:val="006B2DCA"/>
    <w:rsid w:val="006B3269"/>
    <w:rsid w:val="006B396B"/>
    <w:rsid w:val="006B39B3"/>
    <w:rsid w:val="006B4172"/>
    <w:rsid w:val="006B43CA"/>
    <w:rsid w:val="006B46CE"/>
    <w:rsid w:val="006B4945"/>
    <w:rsid w:val="006B5541"/>
    <w:rsid w:val="006B571D"/>
    <w:rsid w:val="006B5B51"/>
    <w:rsid w:val="006B6D59"/>
    <w:rsid w:val="006B720B"/>
    <w:rsid w:val="006B7EA0"/>
    <w:rsid w:val="006C1B76"/>
    <w:rsid w:val="006C25A8"/>
    <w:rsid w:val="006C2F3D"/>
    <w:rsid w:val="006C3A1C"/>
    <w:rsid w:val="006C49BA"/>
    <w:rsid w:val="006C4D0A"/>
    <w:rsid w:val="006C5C0D"/>
    <w:rsid w:val="006D09A0"/>
    <w:rsid w:val="006D0C35"/>
    <w:rsid w:val="006D0C62"/>
    <w:rsid w:val="006D108F"/>
    <w:rsid w:val="006D18DB"/>
    <w:rsid w:val="006D1A3B"/>
    <w:rsid w:val="006D20D3"/>
    <w:rsid w:val="006D215B"/>
    <w:rsid w:val="006D233D"/>
    <w:rsid w:val="006D2712"/>
    <w:rsid w:val="006D2C31"/>
    <w:rsid w:val="006D35E6"/>
    <w:rsid w:val="006D3881"/>
    <w:rsid w:val="006D3AF7"/>
    <w:rsid w:val="006D4B00"/>
    <w:rsid w:val="006D591F"/>
    <w:rsid w:val="006D6799"/>
    <w:rsid w:val="006E0AC5"/>
    <w:rsid w:val="006E1209"/>
    <w:rsid w:val="006E160D"/>
    <w:rsid w:val="006E2948"/>
    <w:rsid w:val="006E38B4"/>
    <w:rsid w:val="006E3E15"/>
    <w:rsid w:val="006E4D7D"/>
    <w:rsid w:val="006E7741"/>
    <w:rsid w:val="006E7DC1"/>
    <w:rsid w:val="006F03CC"/>
    <w:rsid w:val="006F0548"/>
    <w:rsid w:val="006F0D26"/>
    <w:rsid w:val="006F1A7B"/>
    <w:rsid w:val="006F2012"/>
    <w:rsid w:val="006F2E36"/>
    <w:rsid w:val="006F348D"/>
    <w:rsid w:val="006F42CE"/>
    <w:rsid w:val="006F44D2"/>
    <w:rsid w:val="006F4665"/>
    <w:rsid w:val="006F5A23"/>
    <w:rsid w:val="006F5DD8"/>
    <w:rsid w:val="006F5E98"/>
    <w:rsid w:val="006F6D9A"/>
    <w:rsid w:val="006F74A1"/>
    <w:rsid w:val="006F7A8F"/>
    <w:rsid w:val="00700413"/>
    <w:rsid w:val="007007DE"/>
    <w:rsid w:val="00700A2C"/>
    <w:rsid w:val="00700A88"/>
    <w:rsid w:val="00700C6E"/>
    <w:rsid w:val="00700E07"/>
    <w:rsid w:val="00701974"/>
    <w:rsid w:val="00701ED2"/>
    <w:rsid w:val="00701F18"/>
    <w:rsid w:val="00701F3C"/>
    <w:rsid w:val="00702494"/>
    <w:rsid w:val="00702562"/>
    <w:rsid w:val="00702AC0"/>
    <w:rsid w:val="00703851"/>
    <w:rsid w:val="00703C9A"/>
    <w:rsid w:val="00703E1E"/>
    <w:rsid w:val="00704F40"/>
    <w:rsid w:val="0070505E"/>
    <w:rsid w:val="007058C0"/>
    <w:rsid w:val="00705D6D"/>
    <w:rsid w:val="007068FD"/>
    <w:rsid w:val="00706EAF"/>
    <w:rsid w:val="007070EA"/>
    <w:rsid w:val="00707393"/>
    <w:rsid w:val="00707589"/>
    <w:rsid w:val="007104E5"/>
    <w:rsid w:val="00710A45"/>
    <w:rsid w:val="007117A6"/>
    <w:rsid w:val="007119EB"/>
    <w:rsid w:val="0071233F"/>
    <w:rsid w:val="00712B3E"/>
    <w:rsid w:val="00713E46"/>
    <w:rsid w:val="00713FDA"/>
    <w:rsid w:val="00714962"/>
    <w:rsid w:val="00714973"/>
    <w:rsid w:val="00714CE7"/>
    <w:rsid w:val="00715CBD"/>
    <w:rsid w:val="007204BE"/>
    <w:rsid w:val="0072243E"/>
    <w:rsid w:val="00722EFE"/>
    <w:rsid w:val="00723436"/>
    <w:rsid w:val="00723788"/>
    <w:rsid w:val="00724648"/>
    <w:rsid w:val="00724795"/>
    <w:rsid w:val="00725314"/>
    <w:rsid w:val="00725D1F"/>
    <w:rsid w:val="007270DA"/>
    <w:rsid w:val="0072749D"/>
    <w:rsid w:val="00730407"/>
    <w:rsid w:val="00731FA3"/>
    <w:rsid w:val="007335A9"/>
    <w:rsid w:val="0073472F"/>
    <w:rsid w:val="00734AD6"/>
    <w:rsid w:val="00734FFD"/>
    <w:rsid w:val="007365FF"/>
    <w:rsid w:val="00736747"/>
    <w:rsid w:val="00736D7C"/>
    <w:rsid w:val="007376E4"/>
    <w:rsid w:val="007405A6"/>
    <w:rsid w:val="00740D59"/>
    <w:rsid w:val="00741785"/>
    <w:rsid w:val="007422B6"/>
    <w:rsid w:val="0074290E"/>
    <w:rsid w:val="00743533"/>
    <w:rsid w:val="007437DE"/>
    <w:rsid w:val="0074393B"/>
    <w:rsid w:val="007446D8"/>
    <w:rsid w:val="00744D53"/>
    <w:rsid w:val="00745BE7"/>
    <w:rsid w:val="0074669B"/>
    <w:rsid w:val="0074777B"/>
    <w:rsid w:val="007506F1"/>
    <w:rsid w:val="007508E1"/>
    <w:rsid w:val="0075090E"/>
    <w:rsid w:val="007513D0"/>
    <w:rsid w:val="00751686"/>
    <w:rsid w:val="00751DD7"/>
    <w:rsid w:val="0075261B"/>
    <w:rsid w:val="00752EC7"/>
    <w:rsid w:val="007534A0"/>
    <w:rsid w:val="0075451F"/>
    <w:rsid w:val="00754F6E"/>
    <w:rsid w:val="007567BA"/>
    <w:rsid w:val="00760123"/>
    <w:rsid w:val="00761B9C"/>
    <w:rsid w:val="00762CF0"/>
    <w:rsid w:val="00764216"/>
    <w:rsid w:val="007659E0"/>
    <w:rsid w:val="00765E5F"/>
    <w:rsid w:val="00765F9B"/>
    <w:rsid w:val="00766699"/>
    <w:rsid w:val="0077061A"/>
    <w:rsid w:val="00770651"/>
    <w:rsid w:val="00772B05"/>
    <w:rsid w:val="007732A5"/>
    <w:rsid w:val="00773AEA"/>
    <w:rsid w:val="00773F2E"/>
    <w:rsid w:val="0077406F"/>
    <w:rsid w:val="0077441C"/>
    <w:rsid w:val="00774784"/>
    <w:rsid w:val="007764D5"/>
    <w:rsid w:val="00780E1D"/>
    <w:rsid w:val="00781390"/>
    <w:rsid w:val="00781A4F"/>
    <w:rsid w:val="00782082"/>
    <w:rsid w:val="00782526"/>
    <w:rsid w:val="00783BDB"/>
    <w:rsid w:val="007858A9"/>
    <w:rsid w:val="00785E50"/>
    <w:rsid w:val="00786BE6"/>
    <w:rsid w:val="0078718D"/>
    <w:rsid w:val="0078721C"/>
    <w:rsid w:val="00790011"/>
    <w:rsid w:val="00790020"/>
    <w:rsid w:val="007901EF"/>
    <w:rsid w:val="007917A8"/>
    <w:rsid w:val="00791D94"/>
    <w:rsid w:val="00792FCA"/>
    <w:rsid w:val="007952E4"/>
    <w:rsid w:val="00795D68"/>
    <w:rsid w:val="007972D6"/>
    <w:rsid w:val="007979E8"/>
    <w:rsid w:val="007A090B"/>
    <w:rsid w:val="007A0B13"/>
    <w:rsid w:val="007A0B23"/>
    <w:rsid w:val="007A1780"/>
    <w:rsid w:val="007A1E11"/>
    <w:rsid w:val="007A236B"/>
    <w:rsid w:val="007A2993"/>
    <w:rsid w:val="007A2F47"/>
    <w:rsid w:val="007A50E4"/>
    <w:rsid w:val="007A5416"/>
    <w:rsid w:val="007A69DF"/>
    <w:rsid w:val="007A6EEE"/>
    <w:rsid w:val="007A7386"/>
    <w:rsid w:val="007A8A73"/>
    <w:rsid w:val="007B09DC"/>
    <w:rsid w:val="007B0D10"/>
    <w:rsid w:val="007B1BA2"/>
    <w:rsid w:val="007B1E55"/>
    <w:rsid w:val="007B1F19"/>
    <w:rsid w:val="007B480E"/>
    <w:rsid w:val="007B5702"/>
    <w:rsid w:val="007B6672"/>
    <w:rsid w:val="007B6A7C"/>
    <w:rsid w:val="007B77D6"/>
    <w:rsid w:val="007B7F91"/>
    <w:rsid w:val="007C0615"/>
    <w:rsid w:val="007C0E95"/>
    <w:rsid w:val="007C22DF"/>
    <w:rsid w:val="007C2ABE"/>
    <w:rsid w:val="007C3AEB"/>
    <w:rsid w:val="007C3E7E"/>
    <w:rsid w:val="007C4563"/>
    <w:rsid w:val="007C4740"/>
    <w:rsid w:val="007C4FDD"/>
    <w:rsid w:val="007C5AF9"/>
    <w:rsid w:val="007C63B6"/>
    <w:rsid w:val="007C6DA8"/>
    <w:rsid w:val="007C71D2"/>
    <w:rsid w:val="007D009E"/>
    <w:rsid w:val="007D24F6"/>
    <w:rsid w:val="007D33AF"/>
    <w:rsid w:val="007D5105"/>
    <w:rsid w:val="007D6442"/>
    <w:rsid w:val="007D6745"/>
    <w:rsid w:val="007D6DAC"/>
    <w:rsid w:val="007D7074"/>
    <w:rsid w:val="007D759C"/>
    <w:rsid w:val="007E3216"/>
    <w:rsid w:val="007E3E66"/>
    <w:rsid w:val="007E3FB1"/>
    <w:rsid w:val="007E41FC"/>
    <w:rsid w:val="007E4C39"/>
    <w:rsid w:val="007E537D"/>
    <w:rsid w:val="007E53C9"/>
    <w:rsid w:val="007E5534"/>
    <w:rsid w:val="007E55B0"/>
    <w:rsid w:val="007E5AD4"/>
    <w:rsid w:val="007E67EF"/>
    <w:rsid w:val="007E6A18"/>
    <w:rsid w:val="007E6C4A"/>
    <w:rsid w:val="007E6FA1"/>
    <w:rsid w:val="007F00B3"/>
    <w:rsid w:val="007F069A"/>
    <w:rsid w:val="007F0E1C"/>
    <w:rsid w:val="007F0EC7"/>
    <w:rsid w:val="007F1356"/>
    <w:rsid w:val="007F32A5"/>
    <w:rsid w:val="007F585F"/>
    <w:rsid w:val="007F592D"/>
    <w:rsid w:val="007F5DB7"/>
    <w:rsid w:val="007F5F0E"/>
    <w:rsid w:val="007F63BA"/>
    <w:rsid w:val="007F6405"/>
    <w:rsid w:val="007F681C"/>
    <w:rsid w:val="007F7045"/>
    <w:rsid w:val="007F72FF"/>
    <w:rsid w:val="007F7E28"/>
    <w:rsid w:val="0080050A"/>
    <w:rsid w:val="0080089E"/>
    <w:rsid w:val="0080130F"/>
    <w:rsid w:val="00801487"/>
    <w:rsid w:val="00802E8D"/>
    <w:rsid w:val="008030FE"/>
    <w:rsid w:val="0080342C"/>
    <w:rsid w:val="008055C6"/>
    <w:rsid w:val="00806EA5"/>
    <w:rsid w:val="00807554"/>
    <w:rsid w:val="00810C4C"/>
    <w:rsid w:val="00810ECD"/>
    <w:rsid w:val="0081102B"/>
    <w:rsid w:val="00811358"/>
    <w:rsid w:val="00811FA6"/>
    <w:rsid w:val="008121D2"/>
    <w:rsid w:val="008122E9"/>
    <w:rsid w:val="008129E9"/>
    <w:rsid w:val="00812F75"/>
    <w:rsid w:val="0081306C"/>
    <w:rsid w:val="008137C1"/>
    <w:rsid w:val="008137FC"/>
    <w:rsid w:val="00813A3B"/>
    <w:rsid w:val="00814AED"/>
    <w:rsid w:val="00814DCB"/>
    <w:rsid w:val="00815651"/>
    <w:rsid w:val="00815974"/>
    <w:rsid w:val="00816012"/>
    <w:rsid w:val="00817B02"/>
    <w:rsid w:val="00820891"/>
    <w:rsid w:val="008220AB"/>
    <w:rsid w:val="00822BC3"/>
    <w:rsid w:val="00822C0F"/>
    <w:rsid w:val="00822F21"/>
    <w:rsid w:val="00822F97"/>
    <w:rsid w:val="008230E5"/>
    <w:rsid w:val="0082324D"/>
    <w:rsid w:val="008236A5"/>
    <w:rsid w:val="008241D2"/>
    <w:rsid w:val="00824447"/>
    <w:rsid w:val="008245F0"/>
    <w:rsid w:val="00824D21"/>
    <w:rsid w:val="00825C6B"/>
    <w:rsid w:val="00826E1F"/>
    <w:rsid w:val="00833525"/>
    <w:rsid w:val="00833B46"/>
    <w:rsid w:val="008350D1"/>
    <w:rsid w:val="00835735"/>
    <w:rsid w:val="00835BB1"/>
    <w:rsid w:val="008366F8"/>
    <w:rsid w:val="00836D83"/>
    <w:rsid w:val="008370A3"/>
    <w:rsid w:val="008376E6"/>
    <w:rsid w:val="00840B52"/>
    <w:rsid w:val="008419DC"/>
    <w:rsid w:val="0084293B"/>
    <w:rsid w:val="00843D82"/>
    <w:rsid w:val="008440FC"/>
    <w:rsid w:val="0084486B"/>
    <w:rsid w:val="00844AC8"/>
    <w:rsid w:val="00845038"/>
    <w:rsid w:val="008457C9"/>
    <w:rsid w:val="00846259"/>
    <w:rsid w:val="008466BA"/>
    <w:rsid w:val="00847536"/>
    <w:rsid w:val="00850269"/>
    <w:rsid w:val="0085038E"/>
    <w:rsid w:val="00850F52"/>
    <w:rsid w:val="00851799"/>
    <w:rsid w:val="008523D1"/>
    <w:rsid w:val="00852930"/>
    <w:rsid w:val="0085360F"/>
    <w:rsid w:val="00853F5F"/>
    <w:rsid w:val="0085458B"/>
    <w:rsid w:val="008558BB"/>
    <w:rsid w:val="008558CE"/>
    <w:rsid w:val="008570D4"/>
    <w:rsid w:val="00857155"/>
    <w:rsid w:val="00857CDD"/>
    <w:rsid w:val="00860157"/>
    <w:rsid w:val="00861C23"/>
    <w:rsid w:val="00862A99"/>
    <w:rsid w:val="00863C3A"/>
    <w:rsid w:val="0086503B"/>
    <w:rsid w:val="00865729"/>
    <w:rsid w:val="008658A7"/>
    <w:rsid w:val="00865D15"/>
    <w:rsid w:val="00867A19"/>
    <w:rsid w:val="00867CC4"/>
    <w:rsid w:val="00867F78"/>
    <w:rsid w:val="00870FD2"/>
    <w:rsid w:val="008711D1"/>
    <w:rsid w:val="00871550"/>
    <w:rsid w:val="00872BA5"/>
    <w:rsid w:val="0087368B"/>
    <w:rsid w:val="00873F25"/>
    <w:rsid w:val="00874278"/>
    <w:rsid w:val="00874602"/>
    <w:rsid w:val="00874B4E"/>
    <w:rsid w:val="008760DE"/>
    <w:rsid w:val="00876289"/>
    <w:rsid w:val="008771C4"/>
    <w:rsid w:val="008777C9"/>
    <w:rsid w:val="00877A0D"/>
    <w:rsid w:val="008801D2"/>
    <w:rsid w:val="00881786"/>
    <w:rsid w:val="00881BB7"/>
    <w:rsid w:val="00882CE2"/>
    <w:rsid w:val="0088386E"/>
    <w:rsid w:val="00885DAC"/>
    <w:rsid w:val="008864A6"/>
    <w:rsid w:val="00886BC1"/>
    <w:rsid w:val="00886C57"/>
    <w:rsid w:val="008873C9"/>
    <w:rsid w:val="0088794D"/>
    <w:rsid w:val="00891164"/>
    <w:rsid w:val="008912E9"/>
    <w:rsid w:val="00891686"/>
    <w:rsid w:val="008919D9"/>
    <w:rsid w:val="00891B44"/>
    <w:rsid w:val="00892EB6"/>
    <w:rsid w:val="00893C46"/>
    <w:rsid w:val="008948BE"/>
    <w:rsid w:val="00894CD5"/>
    <w:rsid w:val="00895A36"/>
    <w:rsid w:val="00896C86"/>
    <w:rsid w:val="00896DB2"/>
    <w:rsid w:val="008A0057"/>
    <w:rsid w:val="008A0D8E"/>
    <w:rsid w:val="008A1D52"/>
    <w:rsid w:val="008A31D4"/>
    <w:rsid w:val="008A3A96"/>
    <w:rsid w:val="008A42C4"/>
    <w:rsid w:val="008A4886"/>
    <w:rsid w:val="008A5AFF"/>
    <w:rsid w:val="008A5CEC"/>
    <w:rsid w:val="008A7614"/>
    <w:rsid w:val="008A7B79"/>
    <w:rsid w:val="008A7EC9"/>
    <w:rsid w:val="008B0931"/>
    <w:rsid w:val="008B1A52"/>
    <w:rsid w:val="008B1CDC"/>
    <w:rsid w:val="008B2430"/>
    <w:rsid w:val="008B2C13"/>
    <w:rsid w:val="008B312B"/>
    <w:rsid w:val="008B433F"/>
    <w:rsid w:val="008B4A0B"/>
    <w:rsid w:val="008B4AF4"/>
    <w:rsid w:val="008B4D8E"/>
    <w:rsid w:val="008B4ED2"/>
    <w:rsid w:val="008B5E27"/>
    <w:rsid w:val="008B60B7"/>
    <w:rsid w:val="008B616B"/>
    <w:rsid w:val="008B77DC"/>
    <w:rsid w:val="008C0A11"/>
    <w:rsid w:val="008C1C6B"/>
    <w:rsid w:val="008C2CEE"/>
    <w:rsid w:val="008C386A"/>
    <w:rsid w:val="008C3AF0"/>
    <w:rsid w:val="008C4795"/>
    <w:rsid w:val="008C48F2"/>
    <w:rsid w:val="008C675D"/>
    <w:rsid w:val="008C7506"/>
    <w:rsid w:val="008D0424"/>
    <w:rsid w:val="008D0C1D"/>
    <w:rsid w:val="008D0D31"/>
    <w:rsid w:val="008D0F61"/>
    <w:rsid w:val="008D18D8"/>
    <w:rsid w:val="008D2450"/>
    <w:rsid w:val="008D2957"/>
    <w:rsid w:val="008D47C5"/>
    <w:rsid w:val="008D535B"/>
    <w:rsid w:val="008D75E2"/>
    <w:rsid w:val="008D79D5"/>
    <w:rsid w:val="008E079D"/>
    <w:rsid w:val="008E07A6"/>
    <w:rsid w:val="008E2713"/>
    <w:rsid w:val="008E2DFD"/>
    <w:rsid w:val="008E3A93"/>
    <w:rsid w:val="008E4483"/>
    <w:rsid w:val="008E550A"/>
    <w:rsid w:val="008E723A"/>
    <w:rsid w:val="008E7F3B"/>
    <w:rsid w:val="008F0EF0"/>
    <w:rsid w:val="008F0FCC"/>
    <w:rsid w:val="008F16F5"/>
    <w:rsid w:val="008F1A74"/>
    <w:rsid w:val="008F2019"/>
    <w:rsid w:val="008F3132"/>
    <w:rsid w:val="008F31DF"/>
    <w:rsid w:val="008F31E3"/>
    <w:rsid w:val="008F3758"/>
    <w:rsid w:val="008F4BE1"/>
    <w:rsid w:val="008F4D3B"/>
    <w:rsid w:val="008F5872"/>
    <w:rsid w:val="008F5E0B"/>
    <w:rsid w:val="008F64E8"/>
    <w:rsid w:val="008F7F0E"/>
    <w:rsid w:val="00900165"/>
    <w:rsid w:val="00900188"/>
    <w:rsid w:val="00900436"/>
    <w:rsid w:val="0090058A"/>
    <w:rsid w:val="00901FB1"/>
    <w:rsid w:val="00902380"/>
    <w:rsid w:val="00902979"/>
    <w:rsid w:val="0090338E"/>
    <w:rsid w:val="009034C2"/>
    <w:rsid w:val="00903707"/>
    <w:rsid w:val="009038E5"/>
    <w:rsid w:val="009041A8"/>
    <w:rsid w:val="0090425E"/>
    <w:rsid w:val="00904350"/>
    <w:rsid w:val="00905673"/>
    <w:rsid w:val="009069D7"/>
    <w:rsid w:val="00910207"/>
    <w:rsid w:val="0091148E"/>
    <w:rsid w:val="00911761"/>
    <w:rsid w:val="00911DB5"/>
    <w:rsid w:val="00911EA9"/>
    <w:rsid w:val="00914EFC"/>
    <w:rsid w:val="009157F2"/>
    <w:rsid w:val="0091654B"/>
    <w:rsid w:val="009165F6"/>
    <w:rsid w:val="00916A24"/>
    <w:rsid w:val="0092039A"/>
    <w:rsid w:val="009209A6"/>
    <w:rsid w:val="00920ED3"/>
    <w:rsid w:val="0092111D"/>
    <w:rsid w:val="00921A77"/>
    <w:rsid w:val="00922061"/>
    <w:rsid w:val="00922C34"/>
    <w:rsid w:val="0092328F"/>
    <w:rsid w:val="00923FBE"/>
    <w:rsid w:val="0092418D"/>
    <w:rsid w:val="00925732"/>
    <w:rsid w:val="00925E3E"/>
    <w:rsid w:val="00925EA5"/>
    <w:rsid w:val="00925FF5"/>
    <w:rsid w:val="00926268"/>
    <w:rsid w:val="0092709F"/>
    <w:rsid w:val="0092747C"/>
    <w:rsid w:val="00927713"/>
    <w:rsid w:val="009303DE"/>
    <w:rsid w:val="00930509"/>
    <w:rsid w:val="0093082E"/>
    <w:rsid w:val="0093098B"/>
    <w:rsid w:val="00930CB5"/>
    <w:rsid w:val="00932261"/>
    <w:rsid w:val="00932F3D"/>
    <w:rsid w:val="009331B8"/>
    <w:rsid w:val="00933810"/>
    <w:rsid w:val="009339CC"/>
    <w:rsid w:val="00933F60"/>
    <w:rsid w:val="0093410B"/>
    <w:rsid w:val="009358A8"/>
    <w:rsid w:val="00936179"/>
    <w:rsid w:val="00936562"/>
    <w:rsid w:val="00942211"/>
    <w:rsid w:val="00942413"/>
    <w:rsid w:val="0094260B"/>
    <w:rsid w:val="009430E6"/>
    <w:rsid w:val="009436C5"/>
    <w:rsid w:val="009444A9"/>
    <w:rsid w:val="00944BB7"/>
    <w:rsid w:val="0094565E"/>
    <w:rsid w:val="00946003"/>
    <w:rsid w:val="00947FEE"/>
    <w:rsid w:val="009500E3"/>
    <w:rsid w:val="00950D78"/>
    <w:rsid w:val="00951425"/>
    <w:rsid w:val="00953231"/>
    <w:rsid w:val="0095414D"/>
    <w:rsid w:val="00954D80"/>
    <w:rsid w:val="009556E7"/>
    <w:rsid w:val="009565AC"/>
    <w:rsid w:val="00956BBF"/>
    <w:rsid w:val="009573FC"/>
    <w:rsid w:val="0096118C"/>
    <w:rsid w:val="0096161C"/>
    <w:rsid w:val="0096182E"/>
    <w:rsid w:val="00961849"/>
    <w:rsid w:val="00962C89"/>
    <w:rsid w:val="00963084"/>
    <w:rsid w:val="009646F0"/>
    <w:rsid w:val="009648E6"/>
    <w:rsid w:val="00964DE3"/>
    <w:rsid w:val="0096770F"/>
    <w:rsid w:val="009679F1"/>
    <w:rsid w:val="00967A21"/>
    <w:rsid w:val="0097044E"/>
    <w:rsid w:val="00970B1D"/>
    <w:rsid w:val="009710CB"/>
    <w:rsid w:val="009712F8"/>
    <w:rsid w:val="00971F32"/>
    <w:rsid w:val="00972639"/>
    <w:rsid w:val="00972DC4"/>
    <w:rsid w:val="0097301B"/>
    <w:rsid w:val="00973BA6"/>
    <w:rsid w:val="00975396"/>
    <w:rsid w:val="00975ABA"/>
    <w:rsid w:val="009760CC"/>
    <w:rsid w:val="00976A70"/>
    <w:rsid w:val="0097706E"/>
    <w:rsid w:val="00977B21"/>
    <w:rsid w:val="009802F1"/>
    <w:rsid w:val="0098114C"/>
    <w:rsid w:val="00981662"/>
    <w:rsid w:val="0098236D"/>
    <w:rsid w:val="009840D2"/>
    <w:rsid w:val="00984172"/>
    <w:rsid w:val="0098424B"/>
    <w:rsid w:val="00984543"/>
    <w:rsid w:val="00985E15"/>
    <w:rsid w:val="00986074"/>
    <w:rsid w:val="009869B9"/>
    <w:rsid w:val="009870F9"/>
    <w:rsid w:val="0099171F"/>
    <w:rsid w:val="0099296F"/>
    <w:rsid w:val="0099377F"/>
    <w:rsid w:val="0099440F"/>
    <w:rsid w:val="009956D1"/>
    <w:rsid w:val="00995C8B"/>
    <w:rsid w:val="00996B72"/>
    <w:rsid w:val="00997A11"/>
    <w:rsid w:val="009A1128"/>
    <w:rsid w:val="009A1A0A"/>
    <w:rsid w:val="009A1D00"/>
    <w:rsid w:val="009A41D6"/>
    <w:rsid w:val="009A5DEC"/>
    <w:rsid w:val="009A6E77"/>
    <w:rsid w:val="009A73EE"/>
    <w:rsid w:val="009A74FA"/>
    <w:rsid w:val="009A7942"/>
    <w:rsid w:val="009A7A8C"/>
    <w:rsid w:val="009B0062"/>
    <w:rsid w:val="009B051F"/>
    <w:rsid w:val="009B0A20"/>
    <w:rsid w:val="009B18E2"/>
    <w:rsid w:val="009B27C3"/>
    <w:rsid w:val="009B351C"/>
    <w:rsid w:val="009B369E"/>
    <w:rsid w:val="009B59B9"/>
    <w:rsid w:val="009B5B0A"/>
    <w:rsid w:val="009B7B30"/>
    <w:rsid w:val="009B7E16"/>
    <w:rsid w:val="009C19CF"/>
    <w:rsid w:val="009C19F6"/>
    <w:rsid w:val="009C1C59"/>
    <w:rsid w:val="009C33A2"/>
    <w:rsid w:val="009C64BD"/>
    <w:rsid w:val="009C692F"/>
    <w:rsid w:val="009C6B81"/>
    <w:rsid w:val="009C6ED9"/>
    <w:rsid w:val="009C776F"/>
    <w:rsid w:val="009D064A"/>
    <w:rsid w:val="009D0D6C"/>
    <w:rsid w:val="009D1297"/>
    <w:rsid w:val="009D1DC5"/>
    <w:rsid w:val="009D1ECD"/>
    <w:rsid w:val="009D20ED"/>
    <w:rsid w:val="009D2698"/>
    <w:rsid w:val="009D3051"/>
    <w:rsid w:val="009D409E"/>
    <w:rsid w:val="009D4DD4"/>
    <w:rsid w:val="009D5660"/>
    <w:rsid w:val="009D574C"/>
    <w:rsid w:val="009D60D4"/>
    <w:rsid w:val="009D6CBB"/>
    <w:rsid w:val="009D70CF"/>
    <w:rsid w:val="009E0018"/>
    <w:rsid w:val="009E002E"/>
    <w:rsid w:val="009E1F0F"/>
    <w:rsid w:val="009E25EA"/>
    <w:rsid w:val="009E338D"/>
    <w:rsid w:val="009E488D"/>
    <w:rsid w:val="009E5158"/>
    <w:rsid w:val="009E59B4"/>
    <w:rsid w:val="009E5E1A"/>
    <w:rsid w:val="009E68B8"/>
    <w:rsid w:val="009E6D25"/>
    <w:rsid w:val="009E6D39"/>
    <w:rsid w:val="009E7286"/>
    <w:rsid w:val="009E7A68"/>
    <w:rsid w:val="009E7FA1"/>
    <w:rsid w:val="009F13A6"/>
    <w:rsid w:val="009F1879"/>
    <w:rsid w:val="009F1EAE"/>
    <w:rsid w:val="009F2D8C"/>
    <w:rsid w:val="009F35F1"/>
    <w:rsid w:val="009F3D16"/>
    <w:rsid w:val="009F42E9"/>
    <w:rsid w:val="009F486A"/>
    <w:rsid w:val="009F4B22"/>
    <w:rsid w:val="009F5576"/>
    <w:rsid w:val="009F6A32"/>
    <w:rsid w:val="009F7602"/>
    <w:rsid w:val="00A009E2"/>
    <w:rsid w:val="00A00AA2"/>
    <w:rsid w:val="00A00B83"/>
    <w:rsid w:val="00A02F2B"/>
    <w:rsid w:val="00A048B0"/>
    <w:rsid w:val="00A05078"/>
    <w:rsid w:val="00A050A5"/>
    <w:rsid w:val="00A0575E"/>
    <w:rsid w:val="00A058D4"/>
    <w:rsid w:val="00A05E5A"/>
    <w:rsid w:val="00A06689"/>
    <w:rsid w:val="00A0745B"/>
    <w:rsid w:val="00A10251"/>
    <w:rsid w:val="00A111FD"/>
    <w:rsid w:val="00A1221C"/>
    <w:rsid w:val="00A12370"/>
    <w:rsid w:val="00A1245C"/>
    <w:rsid w:val="00A1264F"/>
    <w:rsid w:val="00A136C6"/>
    <w:rsid w:val="00A13709"/>
    <w:rsid w:val="00A13C74"/>
    <w:rsid w:val="00A13C83"/>
    <w:rsid w:val="00A1416B"/>
    <w:rsid w:val="00A15018"/>
    <w:rsid w:val="00A15329"/>
    <w:rsid w:val="00A16EB0"/>
    <w:rsid w:val="00A16F1D"/>
    <w:rsid w:val="00A17A45"/>
    <w:rsid w:val="00A20552"/>
    <w:rsid w:val="00A2214A"/>
    <w:rsid w:val="00A233B4"/>
    <w:rsid w:val="00A24888"/>
    <w:rsid w:val="00A24D85"/>
    <w:rsid w:val="00A24F2D"/>
    <w:rsid w:val="00A26606"/>
    <w:rsid w:val="00A269C3"/>
    <w:rsid w:val="00A306DA"/>
    <w:rsid w:val="00A308B3"/>
    <w:rsid w:val="00A311F7"/>
    <w:rsid w:val="00A31916"/>
    <w:rsid w:val="00A31CBF"/>
    <w:rsid w:val="00A31E22"/>
    <w:rsid w:val="00A32A8C"/>
    <w:rsid w:val="00A333FF"/>
    <w:rsid w:val="00A34416"/>
    <w:rsid w:val="00A35076"/>
    <w:rsid w:val="00A3717C"/>
    <w:rsid w:val="00A375E0"/>
    <w:rsid w:val="00A37CA5"/>
    <w:rsid w:val="00A40BCA"/>
    <w:rsid w:val="00A41515"/>
    <w:rsid w:val="00A41B64"/>
    <w:rsid w:val="00A42A88"/>
    <w:rsid w:val="00A42E9B"/>
    <w:rsid w:val="00A42EEE"/>
    <w:rsid w:val="00A42F0B"/>
    <w:rsid w:val="00A437D5"/>
    <w:rsid w:val="00A4458E"/>
    <w:rsid w:val="00A446BE"/>
    <w:rsid w:val="00A45444"/>
    <w:rsid w:val="00A461F4"/>
    <w:rsid w:val="00A469A8"/>
    <w:rsid w:val="00A46A6C"/>
    <w:rsid w:val="00A47671"/>
    <w:rsid w:val="00A4775D"/>
    <w:rsid w:val="00A47EBD"/>
    <w:rsid w:val="00A51C4F"/>
    <w:rsid w:val="00A52178"/>
    <w:rsid w:val="00A526B6"/>
    <w:rsid w:val="00A52859"/>
    <w:rsid w:val="00A52CF1"/>
    <w:rsid w:val="00A5313D"/>
    <w:rsid w:val="00A5368D"/>
    <w:rsid w:val="00A544A4"/>
    <w:rsid w:val="00A54E77"/>
    <w:rsid w:val="00A56451"/>
    <w:rsid w:val="00A569CD"/>
    <w:rsid w:val="00A61CB0"/>
    <w:rsid w:val="00A622FF"/>
    <w:rsid w:val="00A64E2A"/>
    <w:rsid w:val="00A650B6"/>
    <w:rsid w:val="00A67607"/>
    <w:rsid w:val="00A711A3"/>
    <w:rsid w:val="00A71298"/>
    <w:rsid w:val="00A7160D"/>
    <w:rsid w:val="00A718A3"/>
    <w:rsid w:val="00A719FF"/>
    <w:rsid w:val="00A73F15"/>
    <w:rsid w:val="00A74D82"/>
    <w:rsid w:val="00A75CE4"/>
    <w:rsid w:val="00A75EFE"/>
    <w:rsid w:val="00A81B68"/>
    <w:rsid w:val="00A84410"/>
    <w:rsid w:val="00A847E0"/>
    <w:rsid w:val="00A86281"/>
    <w:rsid w:val="00A86534"/>
    <w:rsid w:val="00A87669"/>
    <w:rsid w:val="00A90258"/>
    <w:rsid w:val="00A9035F"/>
    <w:rsid w:val="00A90748"/>
    <w:rsid w:val="00A90F4E"/>
    <w:rsid w:val="00A9248A"/>
    <w:rsid w:val="00A92646"/>
    <w:rsid w:val="00A93A82"/>
    <w:rsid w:val="00A960AD"/>
    <w:rsid w:val="00A964B3"/>
    <w:rsid w:val="00A967FC"/>
    <w:rsid w:val="00A972D7"/>
    <w:rsid w:val="00A97F70"/>
    <w:rsid w:val="00AA04B1"/>
    <w:rsid w:val="00AA056F"/>
    <w:rsid w:val="00AA1DFE"/>
    <w:rsid w:val="00AA1F6F"/>
    <w:rsid w:val="00AA2135"/>
    <w:rsid w:val="00AA3386"/>
    <w:rsid w:val="00AA3BCB"/>
    <w:rsid w:val="00AA3DB4"/>
    <w:rsid w:val="00AA404C"/>
    <w:rsid w:val="00AA4584"/>
    <w:rsid w:val="00AA46FA"/>
    <w:rsid w:val="00AA56A8"/>
    <w:rsid w:val="00AA56D5"/>
    <w:rsid w:val="00AA5E27"/>
    <w:rsid w:val="00AB0DB5"/>
    <w:rsid w:val="00AB237D"/>
    <w:rsid w:val="00AB284B"/>
    <w:rsid w:val="00AB348E"/>
    <w:rsid w:val="00AB34FD"/>
    <w:rsid w:val="00AB3D6B"/>
    <w:rsid w:val="00AB4B60"/>
    <w:rsid w:val="00AB4F04"/>
    <w:rsid w:val="00AB5495"/>
    <w:rsid w:val="00AB55FF"/>
    <w:rsid w:val="00AB62CF"/>
    <w:rsid w:val="00AB68FB"/>
    <w:rsid w:val="00AB760D"/>
    <w:rsid w:val="00AB7D5E"/>
    <w:rsid w:val="00AC08C7"/>
    <w:rsid w:val="00AC1060"/>
    <w:rsid w:val="00AC1CB7"/>
    <w:rsid w:val="00AC3697"/>
    <w:rsid w:val="00AC372A"/>
    <w:rsid w:val="00AC466C"/>
    <w:rsid w:val="00AC534F"/>
    <w:rsid w:val="00AC674E"/>
    <w:rsid w:val="00AC75A2"/>
    <w:rsid w:val="00AC7657"/>
    <w:rsid w:val="00AD0798"/>
    <w:rsid w:val="00AD0D98"/>
    <w:rsid w:val="00AD1246"/>
    <w:rsid w:val="00AD1310"/>
    <w:rsid w:val="00AD22F7"/>
    <w:rsid w:val="00AD25CC"/>
    <w:rsid w:val="00AD300C"/>
    <w:rsid w:val="00AD33B8"/>
    <w:rsid w:val="00AD4FD3"/>
    <w:rsid w:val="00AD5BB6"/>
    <w:rsid w:val="00AD6280"/>
    <w:rsid w:val="00AD64BB"/>
    <w:rsid w:val="00AD6862"/>
    <w:rsid w:val="00AD6954"/>
    <w:rsid w:val="00AD6DB6"/>
    <w:rsid w:val="00AD71E4"/>
    <w:rsid w:val="00AD74CF"/>
    <w:rsid w:val="00AD7A28"/>
    <w:rsid w:val="00AD7C6A"/>
    <w:rsid w:val="00AE1E6D"/>
    <w:rsid w:val="00AE2A1E"/>
    <w:rsid w:val="00AE357F"/>
    <w:rsid w:val="00AE35D9"/>
    <w:rsid w:val="00AE3F23"/>
    <w:rsid w:val="00AE469F"/>
    <w:rsid w:val="00AE5B4D"/>
    <w:rsid w:val="00AE5CBE"/>
    <w:rsid w:val="00AE5DD7"/>
    <w:rsid w:val="00AE5F7E"/>
    <w:rsid w:val="00AE6523"/>
    <w:rsid w:val="00AE7E51"/>
    <w:rsid w:val="00AF02CF"/>
    <w:rsid w:val="00AF0822"/>
    <w:rsid w:val="00AF0FE2"/>
    <w:rsid w:val="00AF1347"/>
    <w:rsid w:val="00AF1EB9"/>
    <w:rsid w:val="00AF1F18"/>
    <w:rsid w:val="00AF2110"/>
    <w:rsid w:val="00AF26A3"/>
    <w:rsid w:val="00AF31A3"/>
    <w:rsid w:val="00AF335E"/>
    <w:rsid w:val="00AF3477"/>
    <w:rsid w:val="00AF3BDD"/>
    <w:rsid w:val="00AF59C9"/>
    <w:rsid w:val="00AF6386"/>
    <w:rsid w:val="00AF6E74"/>
    <w:rsid w:val="00AF769E"/>
    <w:rsid w:val="00B00821"/>
    <w:rsid w:val="00B00D89"/>
    <w:rsid w:val="00B01484"/>
    <w:rsid w:val="00B03F14"/>
    <w:rsid w:val="00B03F47"/>
    <w:rsid w:val="00B04066"/>
    <w:rsid w:val="00B05114"/>
    <w:rsid w:val="00B06284"/>
    <w:rsid w:val="00B062E5"/>
    <w:rsid w:val="00B07782"/>
    <w:rsid w:val="00B1002B"/>
    <w:rsid w:val="00B10991"/>
    <w:rsid w:val="00B1144C"/>
    <w:rsid w:val="00B11E95"/>
    <w:rsid w:val="00B12764"/>
    <w:rsid w:val="00B1385B"/>
    <w:rsid w:val="00B13B2A"/>
    <w:rsid w:val="00B140B3"/>
    <w:rsid w:val="00B14DFD"/>
    <w:rsid w:val="00B14EA5"/>
    <w:rsid w:val="00B15558"/>
    <w:rsid w:val="00B17B8F"/>
    <w:rsid w:val="00B17E6F"/>
    <w:rsid w:val="00B213FC"/>
    <w:rsid w:val="00B214C0"/>
    <w:rsid w:val="00B23D05"/>
    <w:rsid w:val="00B23E14"/>
    <w:rsid w:val="00B250F6"/>
    <w:rsid w:val="00B2695A"/>
    <w:rsid w:val="00B27869"/>
    <w:rsid w:val="00B30417"/>
    <w:rsid w:val="00B30E8F"/>
    <w:rsid w:val="00B3253D"/>
    <w:rsid w:val="00B32F4A"/>
    <w:rsid w:val="00B3322A"/>
    <w:rsid w:val="00B343B8"/>
    <w:rsid w:val="00B35076"/>
    <w:rsid w:val="00B35981"/>
    <w:rsid w:val="00B3626C"/>
    <w:rsid w:val="00B3654F"/>
    <w:rsid w:val="00B3686A"/>
    <w:rsid w:val="00B371FA"/>
    <w:rsid w:val="00B40AAD"/>
    <w:rsid w:val="00B40D5E"/>
    <w:rsid w:val="00B412C8"/>
    <w:rsid w:val="00B41C08"/>
    <w:rsid w:val="00B41D2C"/>
    <w:rsid w:val="00B42571"/>
    <w:rsid w:val="00B4306A"/>
    <w:rsid w:val="00B43181"/>
    <w:rsid w:val="00B43907"/>
    <w:rsid w:val="00B44D85"/>
    <w:rsid w:val="00B45702"/>
    <w:rsid w:val="00B45806"/>
    <w:rsid w:val="00B45DB7"/>
    <w:rsid w:val="00B46E2F"/>
    <w:rsid w:val="00B477CD"/>
    <w:rsid w:val="00B50155"/>
    <w:rsid w:val="00B51899"/>
    <w:rsid w:val="00B52A89"/>
    <w:rsid w:val="00B53B55"/>
    <w:rsid w:val="00B54A0C"/>
    <w:rsid w:val="00B550C7"/>
    <w:rsid w:val="00B55666"/>
    <w:rsid w:val="00B55F48"/>
    <w:rsid w:val="00B56C47"/>
    <w:rsid w:val="00B602FA"/>
    <w:rsid w:val="00B6068E"/>
    <w:rsid w:val="00B60856"/>
    <w:rsid w:val="00B61453"/>
    <w:rsid w:val="00B6322A"/>
    <w:rsid w:val="00B64491"/>
    <w:rsid w:val="00B64607"/>
    <w:rsid w:val="00B64D03"/>
    <w:rsid w:val="00B65515"/>
    <w:rsid w:val="00B67195"/>
    <w:rsid w:val="00B67FE3"/>
    <w:rsid w:val="00B708B6"/>
    <w:rsid w:val="00B7100C"/>
    <w:rsid w:val="00B710EA"/>
    <w:rsid w:val="00B71533"/>
    <w:rsid w:val="00B71D96"/>
    <w:rsid w:val="00B75140"/>
    <w:rsid w:val="00B75617"/>
    <w:rsid w:val="00B75CCC"/>
    <w:rsid w:val="00B76A1C"/>
    <w:rsid w:val="00B76ADF"/>
    <w:rsid w:val="00B7728C"/>
    <w:rsid w:val="00B77FD7"/>
    <w:rsid w:val="00B80025"/>
    <w:rsid w:val="00B80547"/>
    <w:rsid w:val="00B8247E"/>
    <w:rsid w:val="00B82CA9"/>
    <w:rsid w:val="00B8396B"/>
    <w:rsid w:val="00B842F8"/>
    <w:rsid w:val="00B845FD"/>
    <w:rsid w:val="00B846BE"/>
    <w:rsid w:val="00B85596"/>
    <w:rsid w:val="00B85E4D"/>
    <w:rsid w:val="00B86107"/>
    <w:rsid w:val="00B86459"/>
    <w:rsid w:val="00B8781C"/>
    <w:rsid w:val="00B910DF"/>
    <w:rsid w:val="00B91A6F"/>
    <w:rsid w:val="00B91FDA"/>
    <w:rsid w:val="00B921E3"/>
    <w:rsid w:val="00B926A9"/>
    <w:rsid w:val="00B93B3E"/>
    <w:rsid w:val="00B95DD8"/>
    <w:rsid w:val="00B96C4C"/>
    <w:rsid w:val="00B96DF3"/>
    <w:rsid w:val="00BA05DE"/>
    <w:rsid w:val="00BA08BD"/>
    <w:rsid w:val="00BA0C31"/>
    <w:rsid w:val="00BA1703"/>
    <w:rsid w:val="00BA1BF1"/>
    <w:rsid w:val="00BA1DB7"/>
    <w:rsid w:val="00BA1E2A"/>
    <w:rsid w:val="00BA3960"/>
    <w:rsid w:val="00BA42F6"/>
    <w:rsid w:val="00BA4DC4"/>
    <w:rsid w:val="00BA5822"/>
    <w:rsid w:val="00BA5939"/>
    <w:rsid w:val="00BA6108"/>
    <w:rsid w:val="00BA6625"/>
    <w:rsid w:val="00BA6C06"/>
    <w:rsid w:val="00BA7071"/>
    <w:rsid w:val="00BA70BC"/>
    <w:rsid w:val="00BA7951"/>
    <w:rsid w:val="00BA7C48"/>
    <w:rsid w:val="00BB028B"/>
    <w:rsid w:val="00BB04EE"/>
    <w:rsid w:val="00BB0C3F"/>
    <w:rsid w:val="00BB1F4A"/>
    <w:rsid w:val="00BB2836"/>
    <w:rsid w:val="00BB2E83"/>
    <w:rsid w:val="00BB4CD0"/>
    <w:rsid w:val="00BB4F70"/>
    <w:rsid w:val="00BB62D8"/>
    <w:rsid w:val="00BB76A8"/>
    <w:rsid w:val="00BC0B3E"/>
    <w:rsid w:val="00BC128F"/>
    <w:rsid w:val="00BC1D02"/>
    <w:rsid w:val="00BC220E"/>
    <w:rsid w:val="00BC4087"/>
    <w:rsid w:val="00BC4330"/>
    <w:rsid w:val="00BC4404"/>
    <w:rsid w:val="00BC6436"/>
    <w:rsid w:val="00BC6C0F"/>
    <w:rsid w:val="00BC7601"/>
    <w:rsid w:val="00BD075A"/>
    <w:rsid w:val="00BD1FEA"/>
    <w:rsid w:val="00BD48AB"/>
    <w:rsid w:val="00BD4CF6"/>
    <w:rsid w:val="00BD5E62"/>
    <w:rsid w:val="00BD6AB0"/>
    <w:rsid w:val="00BD762B"/>
    <w:rsid w:val="00BD76A7"/>
    <w:rsid w:val="00BE013E"/>
    <w:rsid w:val="00BE288A"/>
    <w:rsid w:val="00BE5F52"/>
    <w:rsid w:val="00BE6A5A"/>
    <w:rsid w:val="00BE6B08"/>
    <w:rsid w:val="00BE6CE0"/>
    <w:rsid w:val="00BE741E"/>
    <w:rsid w:val="00BE78F1"/>
    <w:rsid w:val="00BF002C"/>
    <w:rsid w:val="00BF034F"/>
    <w:rsid w:val="00BF0C57"/>
    <w:rsid w:val="00BF1A74"/>
    <w:rsid w:val="00BF28E8"/>
    <w:rsid w:val="00BF3E9B"/>
    <w:rsid w:val="00BF4372"/>
    <w:rsid w:val="00BF4C14"/>
    <w:rsid w:val="00BF5EAF"/>
    <w:rsid w:val="00BF78E8"/>
    <w:rsid w:val="00C0054A"/>
    <w:rsid w:val="00C00935"/>
    <w:rsid w:val="00C00E5F"/>
    <w:rsid w:val="00C017A5"/>
    <w:rsid w:val="00C0245E"/>
    <w:rsid w:val="00C026DB"/>
    <w:rsid w:val="00C03143"/>
    <w:rsid w:val="00C0423F"/>
    <w:rsid w:val="00C04FCF"/>
    <w:rsid w:val="00C05213"/>
    <w:rsid w:val="00C05362"/>
    <w:rsid w:val="00C0790C"/>
    <w:rsid w:val="00C07D7C"/>
    <w:rsid w:val="00C1011B"/>
    <w:rsid w:val="00C10559"/>
    <w:rsid w:val="00C11A2B"/>
    <w:rsid w:val="00C11B29"/>
    <w:rsid w:val="00C13C81"/>
    <w:rsid w:val="00C165BA"/>
    <w:rsid w:val="00C16E9F"/>
    <w:rsid w:val="00C1711B"/>
    <w:rsid w:val="00C20B1F"/>
    <w:rsid w:val="00C21CAD"/>
    <w:rsid w:val="00C21D6D"/>
    <w:rsid w:val="00C21EA0"/>
    <w:rsid w:val="00C22A1A"/>
    <w:rsid w:val="00C22ED2"/>
    <w:rsid w:val="00C23DCD"/>
    <w:rsid w:val="00C23E67"/>
    <w:rsid w:val="00C24F8E"/>
    <w:rsid w:val="00C25123"/>
    <w:rsid w:val="00C266CC"/>
    <w:rsid w:val="00C27C4E"/>
    <w:rsid w:val="00C308BD"/>
    <w:rsid w:val="00C32369"/>
    <w:rsid w:val="00C3289B"/>
    <w:rsid w:val="00C332B7"/>
    <w:rsid w:val="00C333A9"/>
    <w:rsid w:val="00C34611"/>
    <w:rsid w:val="00C34AA9"/>
    <w:rsid w:val="00C34D34"/>
    <w:rsid w:val="00C356EF"/>
    <w:rsid w:val="00C3697E"/>
    <w:rsid w:val="00C3701F"/>
    <w:rsid w:val="00C374D1"/>
    <w:rsid w:val="00C374F4"/>
    <w:rsid w:val="00C376C6"/>
    <w:rsid w:val="00C377DA"/>
    <w:rsid w:val="00C422CF"/>
    <w:rsid w:val="00C43937"/>
    <w:rsid w:val="00C43997"/>
    <w:rsid w:val="00C43F09"/>
    <w:rsid w:val="00C4453C"/>
    <w:rsid w:val="00C445B9"/>
    <w:rsid w:val="00C4494C"/>
    <w:rsid w:val="00C44F21"/>
    <w:rsid w:val="00C4523C"/>
    <w:rsid w:val="00C456A4"/>
    <w:rsid w:val="00C4647B"/>
    <w:rsid w:val="00C4728B"/>
    <w:rsid w:val="00C477A3"/>
    <w:rsid w:val="00C478F2"/>
    <w:rsid w:val="00C47D20"/>
    <w:rsid w:val="00C505B6"/>
    <w:rsid w:val="00C50BD8"/>
    <w:rsid w:val="00C51088"/>
    <w:rsid w:val="00C5122C"/>
    <w:rsid w:val="00C5155E"/>
    <w:rsid w:val="00C5588E"/>
    <w:rsid w:val="00C5636B"/>
    <w:rsid w:val="00C56509"/>
    <w:rsid w:val="00C568EC"/>
    <w:rsid w:val="00C575BA"/>
    <w:rsid w:val="00C602A2"/>
    <w:rsid w:val="00C60B50"/>
    <w:rsid w:val="00C61222"/>
    <w:rsid w:val="00C61A96"/>
    <w:rsid w:val="00C63806"/>
    <w:rsid w:val="00C64A1E"/>
    <w:rsid w:val="00C654ED"/>
    <w:rsid w:val="00C66CE8"/>
    <w:rsid w:val="00C714E3"/>
    <w:rsid w:val="00C7172B"/>
    <w:rsid w:val="00C7176F"/>
    <w:rsid w:val="00C71A4B"/>
    <w:rsid w:val="00C71FEE"/>
    <w:rsid w:val="00C7261A"/>
    <w:rsid w:val="00C729D6"/>
    <w:rsid w:val="00C72B14"/>
    <w:rsid w:val="00C73B2C"/>
    <w:rsid w:val="00C73F14"/>
    <w:rsid w:val="00C744DD"/>
    <w:rsid w:val="00C74D1C"/>
    <w:rsid w:val="00C75125"/>
    <w:rsid w:val="00C7550D"/>
    <w:rsid w:val="00C76281"/>
    <w:rsid w:val="00C764C3"/>
    <w:rsid w:val="00C764C9"/>
    <w:rsid w:val="00C76750"/>
    <w:rsid w:val="00C77243"/>
    <w:rsid w:val="00C77DB6"/>
    <w:rsid w:val="00C81C32"/>
    <w:rsid w:val="00C81FB6"/>
    <w:rsid w:val="00C82990"/>
    <w:rsid w:val="00C83078"/>
    <w:rsid w:val="00C83618"/>
    <w:rsid w:val="00C84E18"/>
    <w:rsid w:val="00C84EC4"/>
    <w:rsid w:val="00C85020"/>
    <w:rsid w:val="00C8618C"/>
    <w:rsid w:val="00C866B9"/>
    <w:rsid w:val="00C86AF6"/>
    <w:rsid w:val="00C87605"/>
    <w:rsid w:val="00C90010"/>
    <w:rsid w:val="00C91B9E"/>
    <w:rsid w:val="00C91FB6"/>
    <w:rsid w:val="00C92CA6"/>
    <w:rsid w:val="00C93855"/>
    <w:rsid w:val="00C94964"/>
    <w:rsid w:val="00C94FFB"/>
    <w:rsid w:val="00C95584"/>
    <w:rsid w:val="00C9599F"/>
    <w:rsid w:val="00C966CA"/>
    <w:rsid w:val="00C97051"/>
    <w:rsid w:val="00CA0321"/>
    <w:rsid w:val="00CA0A5D"/>
    <w:rsid w:val="00CA0FD5"/>
    <w:rsid w:val="00CA22D0"/>
    <w:rsid w:val="00CA3483"/>
    <w:rsid w:val="00CA363F"/>
    <w:rsid w:val="00CA3C33"/>
    <w:rsid w:val="00CA4D63"/>
    <w:rsid w:val="00CA5183"/>
    <w:rsid w:val="00CB0BA7"/>
    <w:rsid w:val="00CB1435"/>
    <w:rsid w:val="00CB1657"/>
    <w:rsid w:val="00CB1721"/>
    <w:rsid w:val="00CB1F12"/>
    <w:rsid w:val="00CB37D5"/>
    <w:rsid w:val="00CB4571"/>
    <w:rsid w:val="00CB5963"/>
    <w:rsid w:val="00CB673E"/>
    <w:rsid w:val="00CB6754"/>
    <w:rsid w:val="00CB78F4"/>
    <w:rsid w:val="00CB7A20"/>
    <w:rsid w:val="00CC051D"/>
    <w:rsid w:val="00CC1685"/>
    <w:rsid w:val="00CC1BDC"/>
    <w:rsid w:val="00CC21EA"/>
    <w:rsid w:val="00CC2381"/>
    <w:rsid w:val="00CC2DD2"/>
    <w:rsid w:val="00CC45DA"/>
    <w:rsid w:val="00CC4A42"/>
    <w:rsid w:val="00CC53F2"/>
    <w:rsid w:val="00CC587E"/>
    <w:rsid w:val="00CC5F82"/>
    <w:rsid w:val="00CC5FF0"/>
    <w:rsid w:val="00CC6C4F"/>
    <w:rsid w:val="00CC7340"/>
    <w:rsid w:val="00CC7A9D"/>
    <w:rsid w:val="00CC7E3C"/>
    <w:rsid w:val="00CD14F0"/>
    <w:rsid w:val="00CD16AB"/>
    <w:rsid w:val="00CD2C97"/>
    <w:rsid w:val="00CD2D74"/>
    <w:rsid w:val="00CD3030"/>
    <w:rsid w:val="00CD352F"/>
    <w:rsid w:val="00CD4313"/>
    <w:rsid w:val="00CD45C3"/>
    <w:rsid w:val="00CD474C"/>
    <w:rsid w:val="00CD511A"/>
    <w:rsid w:val="00CD5E72"/>
    <w:rsid w:val="00CD6413"/>
    <w:rsid w:val="00CD6637"/>
    <w:rsid w:val="00CD6D4A"/>
    <w:rsid w:val="00CD74D1"/>
    <w:rsid w:val="00CE0A94"/>
    <w:rsid w:val="00CE0FF5"/>
    <w:rsid w:val="00CE1055"/>
    <w:rsid w:val="00CE10C1"/>
    <w:rsid w:val="00CE1824"/>
    <w:rsid w:val="00CE1FD7"/>
    <w:rsid w:val="00CE2726"/>
    <w:rsid w:val="00CE2FBD"/>
    <w:rsid w:val="00CE3754"/>
    <w:rsid w:val="00CE4AEE"/>
    <w:rsid w:val="00CE55B0"/>
    <w:rsid w:val="00CE5AFA"/>
    <w:rsid w:val="00CE6171"/>
    <w:rsid w:val="00CE658E"/>
    <w:rsid w:val="00CE6733"/>
    <w:rsid w:val="00CE67C4"/>
    <w:rsid w:val="00CE6A1C"/>
    <w:rsid w:val="00CE742C"/>
    <w:rsid w:val="00CE781D"/>
    <w:rsid w:val="00CE7DD3"/>
    <w:rsid w:val="00CF01FB"/>
    <w:rsid w:val="00CF10AC"/>
    <w:rsid w:val="00CF1A90"/>
    <w:rsid w:val="00CF3026"/>
    <w:rsid w:val="00CF34A8"/>
    <w:rsid w:val="00CF436E"/>
    <w:rsid w:val="00CF457C"/>
    <w:rsid w:val="00CF74B8"/>
    <w:rsid w:val="00CF7B74"/>
    <w:rsid w:val="00D004E7"/>
    <w:rsid w:val="00D00A2B"/>
    <w:rsid w:val="00D01108"/>
    <w:rsid w:val="00D01D6F"/>
    <w:rsid w:val="00D02521"/>
    <w:rsid w:val="00D045A0"/>
    <w:rsid w:val="00D04C6B"/>
    <w:rsid w:val="00D04F6B"/>
    <w:rsid w:val="00D0566F"/>
    <w:rsid w:val="00D057AD"/>
    <w:rsid w:val="00D07943"/>
    <w:rsid w:val="00D079D2"/>
    <w:rsid w:val="00D100A6"/>
    <w:rsid w:val="00D107FE"/>
    <w:rsid w:val="00D11A18"/>
    <w:rsid w:val="00D127BE"/>
    <w:rsid w:val="00D14DCB"/>
    <w:rsid w:val="00D151D6"/>
    <w:rsid w:val="00D1525E"/>
    <w:rsid w:val="00D15685"/>
    <w:rsid w:val="00D15E18"/>
    <w:rsid w:val="00D16596"/>
    <w:rsid w:val="00D16C0D"/>
    <w:rsid w:val="00D172A3"/>
    <w:rsid w:val="00D17AE8"/>
    <w:rsid w:val="00D20D55"/>
    <w:rsid w:val="00D21FB7"/>
    <w:rsid w:val="00D2244D"/>
    <w:rsid w:val="00D25054"/>
    <w:rsid w:val="00D25829"/>
    <w:rsid w:val="00D26687"/>
    <w:rsid w:val="00D274C4"/>
    <w:rsid w:val="00D30844"/>
    <w:rsid w:val="00D32FE8"/>
    <w:rsid w:val="00D337C7"/>
    <w:rsid w:val="00D34687"/>
    <w:rsid w:val="00D35ECA"/>
    <w:rsid w:val="00D3677B"/>
    <w:rsid w:val="00D371EC"/>
    <w:rsid w:val="00D372AE"/>
    <w:rsid w:val="00D40CB2"/>
    <w:rsid w:val="00D41A90"/>
    <w:rsid w:val="00D423D0"/>
    <w:rsid w:val="00D4412E"/>
    <w:rsid w:val="00D450AA"/>
    <w:rsid w:val="00D45A29"/>
    <w:rsid w:val="00D45E6A"/>
    <w:rsid w:val="00D4699E"/>
    <w:rsid w:val="00D47DF1"/>
    <w:rsid w:val="00D5159A"/>
    <w:rsid w:val="00D522EA"/>
    <w:rsid w:val="00D529B0"/>
    <w:rsid w:val="00D52F0D"/>
    <w:rsid w:val="00D5381B"/>
    <w:rsid w:val="00D54501"/>
    <w:rsid w:val="00D54D30"/>
    <w:rsid w:val="00D5537B"/>
    <w:rsid w:val="00D5550E"/>
    <w:rsid w:val="00D5699D"/>
    <w:rsid w:val="00D57898"/>
    <w:rsid w:val="00D57959"/>
    <w:rsid w:val="00D606D0"/>
    <w:rsid w:val="00D62BAF"/>
    <w:rsid w:val="00D63619"/>
    <w:rsid w:val="00D637FD"/>
    <w:rsid w:val="00D638C5"/>
    <w:rsid w:val="00D64FDD"/>
    <w:rsid w:val="00D65893"/>
    <w:rsid w:val="00D6653C"/>
    <w:rsid w:val="00D67A97"/>
    <w:rsid w:val="00D67BA2"/>
    <w:rsid w:val="00D70711"/>
    <w:rsid w:val="00D70D28"/>
    <w:rsid w:val="00D70F9C"/>
    <w:rsid w:val="00D71163"/>
    <w:rsid w:val="00D71990"/>
    <w:rsid w:val="00D72BAD"/>
    <w:rsid w:val="00D7313F"/>
    <w:rsid w:val="00D739C0"/>
    <w:rsid w:val="00D752AF"/>
    <w:rsid w:val="00D7584C"/>
    <w:rsid w:val="00D76DD0"/>
    <w:rsid w:val="00D77536"/>
    <w:rsid w:val="00D808DF"/>
    <w:rsid w:val="00D81BE6"/>
    <w:rsid w:val="00D8236E"/>
    <w:rsid w:val="00D824F9"/>
    <w:rsid w:val="00D83AF9"/>
    <w:rsid w:val="00D83D27"/>
    <w:rsid w:val="00D83D88"/>
    <w:rsid w:val="00D85316"/>
    <w:rsid w:val="00D857CF"/>
    <w:rsid w:val="00D866E1"/>
    <w:rsid w:val="00D86BE6"/>
    <w:rsid w:val="00D86C4A"/>
    <w:rsid w:val="00D8780E"/>
    <w:rsid w:val="00D87DF7"/>
    <w:rsid w:val="00D9019F"/>
    <w:rsid w:val="00D903E2"/>
    <w:rsid w:val="00D90882"/>
    <w:rsid w:val="00D90FB9"/>
    <w:rsid w:val="00D91368"/>
    <w:rsid w:val="00D9149A"/>
    <w:rsid w:val="00D91A34"/>
    <w:rsid w:val="00D91E31"/>
    <w:rsid w:val="00D92082"/>
    <w:rsid w:val="00D9211C"/>
    <w:rsid w:val="00D938AF"/>
    <w:rsid w:val="00D93EF5"/>
    <w:rsid w:val="00D948F5"/>
    <w:rsid w:val="00D96B48"/>
    <w:rsid w:val="00D97B41"/>
    <w:rsid w:val="00DA039C"/>
    <w:rsid w:val="00DA0EBD"/>
    <w:rsid w:val="00DA5139"/>
    <w:rsid w:val="00DA695E"/>
    <w:rsid w:val="00DA7CC0"/>
    <w:rsid w:val="00DB178A"/>
    <w:rsid w:val="00DB1ED8"/>
    <w:rsid w:val="00DB2284"/>
    <w:rsid w:val="00DB3EF7"/>
    <w:rsid w:val="00DB49B8"/>
    <w:rsid w:val="00DB5FFF"/>
    <w:rsid w:val="00DB638B"/>
    <w:rsid w:val="00DB6556"/>
    <w:rsid w:val="00DB6666"/>
    <w:rsid w:val="00DB6BEC"/>
    <w:rsid w:val="00DB7AD3"/>
    <w:rsid w:val="00DC012A"/>
    <w:rsid w:val="00DC0B51"/>
    <w:rsid w:val="00DC0D9D"/>
    <w:rsid w:val="00DC2249"/>
    <w:rsid w:val="00DC254A"/>
    <w:rsid w:val="00DC2AAF"/>
    <w:rsid w:val="00DC41AB"/>
    <w:rsid w:val="00DC446C"/>
    <w:rsid w:val="00DC4A4C"/>
    <w:rsid w:val="00DC5047"/>
    <w:rsid w:val="00DC5469"/>
    <w:rsid w:val="00DC61AD"/>
    <w:rsid w:val="00DC6D50"/>
    <w:rsid w:val="00DC73E8"/>
    <w:rsid w:val="00DD0275"/>
    <w:rsid w:val="00DD108A"/>
    <w:rsid w:val="00DD1229"/>
    <w:rsid w:val="00DD1553"/>
    <w:rsid w:val="00DD18B8"/>
    <w:rsid w:val="00DD1D3B"/>
    <w:rsid w:val="00DD1FFA"/>
    <w:rsid w:val="00DD2033"/>
    <w:rsid w:val="00DD2C4E"/>
    <w:rsid w:val="00DD2D68"/>
    <w:rsid w:val="00DD467B"/>
    <w:rsid w:val="00DD4A8D"/>
    <w:rsid w:val="00DD4D57"/>
    <w:rsid w:val="00DD5DB7"/>
    <w:rsid w:val="00DD5F37"/>
    <w:rsid w:val="00DD63B1"/>
    <w:rsid w:val="00DD6A9B"/>
    <w:rsid w:val="00DD713B"/>
    <w:rsid w:val="00DD74E5"/>
    <w:rsid w:val="00DD7A9B"/>
    <w:rsid w:val="00DD7BEA"/>
    <w:rsid w:val="00DE02EE"/>
    <w:rsid w:val="00DE0EB8"/>
    <w:rsid w:val="00DE1129"/>
    <w:rsid w:val="00DE47BE"/>
    <w:rsid w:val="00DE48EE"/>
    <w:rsid w:val="00DE5919"/>
    <w:rsid w:val="00DE5FC3"/>
    <w:rsid w:val="00DE7279"/>
    <w:rsid w:val="00DF0519"/>
    <w:rsid w:val="00DF0E15"/>
    <w:rsid w:val="00DF2FDB"/>
    <w:rsid w:val="00DF3109"/>
    <w:rsid w:val="00DF3B20"/>
    <w:rsid w:val="00DF3B61"/>
    <w:rsid w:val="00DF5A9B"/>
    <w:rsid w:val="00E007C1"/>
    <w:rsid w:val="00E02724"/>
    <w:rsid w:val="00E03442"/>
    <w:rsid w:val="00E05188"/>
    <w:rsid w:val="00E06CB4"/>
    <w:rsid w:val="00E06DED"/>
    <w:rsid w:val="00E07B22"/>
    <w:rsid w:val="00E1045E"/>
    <w:rsid w:val="00E106FA"/>
    <w:rsid w:val="00E1072C"/>
    <w:rsid w:val="00E10C07"/>
    <w:rsid w:val="00E10C2A"/>
    <w:rsid w:val="00E12A55"/>
    <w:rsid w:val="00E14015"/>
    <w:rsid w:val="00E161A6"/>
    <w:rsid w:val="00E1779B"/>
    <w:rsid w:val="00E17E2E"/>
    <w:rsid w:val="00E207D4"/>
    <w:rsid w:val="00E20C54"/>
    <w:rsid w:val="00E20EA5"/>
    <w:rsid w:val="00E21004"/>
    <w:rsid w:val="00E2109B"/>
    <w:rsid w:val="00E21854"/>
    <w:rsid w:val="00E22F6F"/>
    <w:rsid w:val="00E23026"/>
    <w:rsid w:val="00E23189"/>
    <w:rsid w:val="00E233DB"/>
    <w:rsid w:val="00E235BE"/>
    <w:rsid w:val="00E24FB0"/>
    <w:rsid w:val="00E2641A"/>
    <w:rsid w:val="00E26BED"/>
    <w:rsid w:val="00E311F0"/>
    <w:rsid w:val="00E31686"/>
    <w:rsid w:val="00E3216C"/>
    <w:rsid w:val="00E327E7"/>
    <w:rsid w:val="00E33075"/>
    <w:rsid w:val="00E349FB"/>
    <w:rsid w:val="00E34F30"/>
    <w:rsid w:val="00E351C9"/>
    <w:rsid w:val="00E35582"/>
    <w:rsid w:val="00E35E5C"/>
    <w:rsid w:val="00E36C30"/>
    <w:rsid w:val="00E37875"/>
    <w:rsid w:val="00E40043"/>
    <w:rsid w:val="00E40FF9"/>
    <w:rsid w:val="00E4122F"/>
    <w:rsid w:val="00E41377"/>
    <w:rsid w:val="00E41FB9"/>
    <w:rsid w:val="00E420A1"/>
    <w:rsid w:val="00E423E6"/>
    <w:rsid w:val="00E43371"/>
    <w:rsid w:val="00E439E2"/>
    <w:rsid w:val="00E43C84"/>
    <w:rsid w:val="00E44037"/>
    <w:rsid w:val="00E4454E"/>
    <w:rsid w:val="00E44932"/>
    <w:rsid w:val="00E44DDE"/>
    <w:rsid w:val="00E47369"/>
    <w:rsid w:val="00E5030D"/>
    <w:rsid w:val="00E506C2"/>
    <w:rsid w:val="00E511E6"/>
    <w:rsid w:val="00E52385"/>
    <w:rsid w:val="00E524FF"/>
    <w:rsid w:val="00E52822"/>
    <w:rsid w:val="00E52B15"/>
    <w:rsid w:val="00E53D55"/>
    <w:rsid w:val="00E554AB"/>
    <w:rsid w:val="00E56A59"/>
    <w:rsid w:val="00E5795D"/>
    <w:rsid w:val="00E57CD4"/>
    <w:rsid w:val="00E6050C"/>
    <w:rsid w:val="00E60765"/>
    <w:rsid w:val="00E60C31"/>
    <w:rsid w:val="00E60C56"/>
    <w:rsid w:val="00E61463"/>
    <w:rsid w:val="00E61C86"/>
    <w:rsid w:val="00E62F1C"/>
    <w:rsid w:val="00E63D63"/>
    <w:rsid w:val="00E64D88"/>
    <w:rsid w:val="00E655E8"/>
    <w:rsid w:val="00E6565C"/>
    <w:rsid w:val="00E65BD0"/>
    <w:rsid w:val="00E66EBA"/>
    <w:rsid w:val="00E66F3E"/>
    <w:rsid w:val="00E67EC1"/>
    <w:rsid w:val="00E7075D"/>
    <w:rsid w:val="00E71C02"/>
    <w:rsid w:val="00E7274E"/>
    <w:rsid w:val="00E73B6D"/>
    <w:rsid w:val="00E73BBC"/>
    <w:rsid w:val="00E75BC8"/>
    <w:rsid w:val="00E768B9"/>
    <w:rsid w:val="00E80355"/>
    <w:rsid w:val="00E807FA"/>
    <w:rsid w:val="00E80AF8"/>
    <w:rsid w:val="00E81A69"/>
    <w:rsid w:val="00E81E3C"/>
    <w:rsid w:val="00E836D2"/>
    <w:rsid w:val="00E845CC"/>
    <w:rsid w:val="00E8462D"/>
    <w:rsid w:val="00E85372"/>
    <w:rsid w:val="00E86613"/>
    <w:rsid w:val="00E8740A"/>
    <w:rsid w:val="00E8751D"/>
    <w:rsid w:val="00E87F28"/>
    <w:rsid w:val="00E901E1"/>
    <w:rsid w:val="00E90B70"/>
    <w:rsid w:val="00E90DB5"/>
    <w:rsid w:val="00E91626"/>
    <w:rsid w:val="00E918AF"/>
    <w:rsid w:val="00E91D8B"/>
    <w:rsid w:val="00E91E13"/>
    <w:rsid w:val="00E93EF4"/>
    <w:rsid w:val="00E9402F"/>
    <w:rsid w:val="00E94CE3"/>
    <w:rsid w:val="00E9533D"/>
    <w:rsid w:val="00E95719"/>
    <w:rsid w:val="00E9616F"/>
    <w:rsid w:val="00E961F4"/>
    <w:rsid w:val="00E9664E"/>
    <w:rsid w:val="00E96B08"/>
    <w:rsid w:val="00E97756"/>
    <w:rsid w:val="00E97A0D"/>
    <w:rsid w:val="00EA041D"/>
    <w:rsid w:val="00EA092E"/>
    <w:rsid w:val="00EA0A01"/>
    <w:rsid w:val="00EA2955"/>
    <w:rsid w:val="00EA4E3F"/>
    <w:rsid w:val="00EA50D9"/>
    <w:rsid w:val="00EA5148"/>
    <w:rsid w:val="00EA5A90"/>
    <w:rsid w:val="00EA66E7"/>
    <w:rsid w:val="00EA7EE0"/>
    <w:rsid w:val="00EB0BDF"/>
    <w:rsid w:val="00EB1A7D"/>
    <w:rsid w:val="00EB2C37"/>
    <w:rsid w:val="00EB3294"/>
    <w:rsid w:val="00EB3826"/>
    <w:rsid w:val="00EB6047"/>
    <w:rsid w:val="00EB624B"/>
    <w:rsid w:val="00EC0644"/>
    <w:rsid w:val="00EC077C"/>
    <w:rsid w:val="00EC091E"/>
    <w:rsid w:val="00EC0CF6"/>
    <w:rsid w:val="00EC0F53"/>
    <w:rsid w:val="00EC13B6"/>
    <w:rsid w:val="00EC1410"/>
    <w:rsid w:val="00EC395E"/>
    <w:rsid w:val="00EC4071"/>
    <w:rsid w:val="00EC4946"/>
    <w:rsid w:val="00EC4E23"/>
    <w:rsid w:val="00EC4F54"/>
    <w:rsid w:val="00EC5004"/>
    <w:rsid w:val="00EC5073"/>
    <w:rsid w:val="00EC5DAC"/>
    <w:rsid w:val="00EC5FFE"/>
    <w:rsid w:val="00EC70F7"/>
    <w:rsid w:val="00EC73FA"/>
    <w:rsid w:val="00ED04DF"/>
    <w:rsid w:val="00ED0B45"/>
    <w:rsid w:val="00ED15FE"/>
    <w:rsid w:val="00ED42D7"/>
    <w:rsid w:val="00ED5FA3"/>
    <w:rsid w:val="00ED71EF"/>
    <w:rsid w:val="00ED7AF3"/>
    <w:rsid w:val="00EE011C"/>
    <w:rsid w:val="00EE3FC0"/>
    <w:rsid w:val="00EE76FD"/>
    <w:rsid w:val="00EF204D"/>
    <w:rsid w:val="00EF2AB0"/>
    <w:rsid w:val="00EF2E21"/>
    <w:rsid w:val="00EF3BEC"/>
    <w:rsid w:val="00EF4065"/>
    <w:rsid w:val="00EF40D7"/>
    <w:rsid w:val="00EF4529"/>
    <w:rsid w:val="00EF4C63"/>
    <w:rsid w:val="00EF5C69"/>
    <w:rsid w:val="00EF6794"/>
    <w:rsid w:val="00F002DB"/>
    <w:rsid w:val="00F003C4"/>
    <w:rsid w:val="00F0160F"/>
    <w:rsid w:val="00F01BF4"/>
    <w:rsid w:val="00F023E0"/>
    <w:rsid w:val="00F038AE"/>
    <w:rsid w:val="00F03F13"/>
    <w:rsid w:val="00F046CA"/>
    <w:rsid w:val="00F060C7"/>
    <w:rsid w:val="00F0743C"/>
    <w:rsid w:val="00F07B02"/>
    <w:rsid w:val="00F116BF"/>
    <w:rsid w:val="00F11E18"/>
    <w:rsid w:val="00F127EE"/>
    <w:rsid w:val="00F1486E"/>
    <w:rsid w:val="00F15C96"/>
    <w:rsid w:val="00F16EDF"/>
    <w:rsid w:val="00F17C15"/>
    <w:rsid w:val="00F17D78"/>
    <w:rsid w:val="00F17F81"/>
    <w:rsid w:val="00F200B1"/>
    <w:rsid w:val="00F213A2"/>
    <w:rsid w:val="00F21744"/>
    <w:rsid w:val="00F2274B"/>
    <w:rsid w:val="00F2286D"/>
    <w:rsid w:val="00F22A33"/>
    <w:rsid w:val="00F22E77"/>
    <w:rsid w:val="00F230A5"/>
    <w:rsid w:val="00F23396"/>
    <w:rsid w:val="00F23B83"/>
    <w:rsid w:val="00F256BA"/>
    <w:rsid w:val="00F25CA4"/>
    <w:rsid w:val="00F265A5"/>
    <w:rsid w:val="00F27B4C"/>
    <w:rsid w:val="00F27F5A"/>
    <w:rsid w:val="00F301C9"/>
    <w:rsid w:val="00F31E38"/>
    <w:rsid w:val="00F32208"/>
    <w:rsid w:val="00F33AB6"/>
    <w:rsid w:val="00F34263"/>
    <w:rsid w:val="00F34327"/>
    <w:rsid w:val="00F348B0"/>
    <w:rsid w:val="00F34F4F"/>
    <w:rsid w:val="00F354E4"/>
    <w:rsid w:val="00F3566E"/>
    <w:rsid w:val="00F357C7"/>
    <w:rsid w:val="00F359B3"/>
    <w:rsid w:val="00F35DDB"/>
    <w:rsid w:val="00F37309"/>
    <w:rsid w:val="00F37434"/>
    <w:rsid w:val="00F37C4F"/>
    <w:rsid w:val="00F41BB3"/>
    <w:rsid w:val="00F436BB"/>
    <w:rsid w:val="00F45F0B"/>
    <w:rsid w:val="00F468F9"/>
    <w:rsid w:val="00F4791B"/>
    <w:rsid w:val="00F47CD3"/>
    <w:rsid w:val="00F47DA1"/>
    <w:rsid w:val="00F509D6"/>
    <w:rsid w:val="00F51397"/>
    <w:rsid w:val="00F52915"/>
    <w:rsid w:val="00F52935"/>
    <w:rsid w:val="00F53CEC"/>
    <w:rsid w:val="00F54BF6"/>
    <w:rsid w:val="00F54D04"/>
    <w:rsid w:val="00F5519E"/>
    <w:rsid w:val="00F5534C"/>
    <w:rsid w:val="00F55733"/>
    <w:rsid w:val="00F55B0B"/>
    <w:rsid w:val="00F56114"/>
    <w:rsid w:val="00F56854"/>
    <w:rsid w:val="00F5723E"/>
    <w:rsid w:val="00F57BA4"/>
    <w:rsid w:val="00F6095A"/>
    <w:rsid w:val="00F60C15"/>
    <w:rsid w:val="00F61381"/>
    <w:rsid w:val="00F61799"/>
    <w:rsid w:val="00F624BF"/>
    <w:rsid w:val="00F62D3B"/>
    <w:rsid w:val="00F633A7"/>
    <w:rsid w:val="00F644F8"/>
    <w:rsid w:val="00F65082"/>
    <w:rsid w:val="00F651F9"/>
    <w:rsid w:val="00F652B6"/>
    <w:rsid w:val="00F653DD"/>
    <w:rsid w:val="00F65A21"/>
    <w:rsid w:val="00F65AF1"/>
    <w:rsid w:val="00F66506"/>
    <w:rsid w:val="00F66B0E"/>
    <w:rsid w:val="00F6710B"/>
    <w:rsid w:val="00F7028E"/>
    <w:rsid w:val="00F712E4"/>
    <w:rsid w:val="00F71C7C"/>
    <w:rsid w:val="00F71DA3"/>
    <w:rsid w:val="00F7363E"/>
    <w:rsid w:val="00F73B86"/>
    <w:rsid w:val="00F75EC5"/>
    <w:rsid w:val="00F763F7"/>
    <w:rsid w:val="00F76636"/>
    <w:rsid w:val="00F76888"/>
    <w:rsid w:val="00F805F2"/>
    <w:rsid w:val="00F810D3"/>
    <w:rsid w:val="00F8140D"/>
    <w:rsid w:val="00F81529"/>
    <w:rsid w:val="00F81909"/>
    <w:rsid w:val="00F81B60"/>
    <w:rsid w:val="00F81B65"/>
    <w:rsid w:val="00F81C14"/>
    <w:rsid w:val="00F84645"/>
    <w:rsid w:val="00F84D45"/>
    <w:rsid w:val="00F85D63"/>
    <w:rsid w:val="00F86305"/>
    <w:rsid w:val="00F8695B"/>
    <w:rsid w:val="00F86A14"/>
    <w:rsid w:val="00F87036"/>
    <w:rsid w:val="00F87549"/>
    <w:rsid w:val="00F87A3D"/>
    <w:rsid w:val="00F91321"/>
    <w:rsid w:val="00F9145F"/>
    <w:rsid w:val="00F92399"/>
    <w:rsid w:val="00F9249B"/>
    <w:rsid w:val="00F92CEE"/>
    <w:rsid w:val="00F9320D"/>
    <w:rsid w:val="00F93A8A"/>
    <w:rsid w:val="00F94B4E"/>
    <w:rsid w:val="00F94D5F"/>
    <w:rsid w:val="00F95401"/>
    <w:rsid w:val="00F959FB"/>
    <w:rsid w:val="00F96C36"/>
    <w:rsid w:val="00FA02D7"/>
    <w:rsid w:val="00FA0FBB"/>
    <w:rsid w:val="00FA1955"/>
    <w:rsid w:val="00FA31AB"/>
    <w:rsid w:val="00FA3A66"/>
    <w:rsid w:val="00FA3A89"/>
    <w:rsid w:val="00FA3E80"/>
    <w:rsid w:val="00FA40CF"/>
    <w:rsid w:val="00FA4C43"/>
    <w:rsid w:val="00FA4DFE"/>
    <w:rsid w:val="00FA5340"/>
    <w:rsid w:val="00FA537F"/>
    <w:rsid w:val="00FA5392"/>
    <w:rsid w:val="00FA55EC"/>
    <w:rsid w:val="00FA5D34"/>
    <w:rsid w:val="00FA634B"/>
    <w:rsid w:val="00FA6694"/>
    <w:rsid w:val="00FA7D60"/>
    <w:rsid w:val="00FB0EFF"/>
    <w:rsid w:val="00FB2548"/>
    <w:rsid w:val="00FB36A3"/>
    <w:rsid w:val="00FB3954"/>
    <w:rsid w:val="00FB43D6"/>
    <w:rsid w:val="00FB4F92"/>
    <w:rsid w:val="00FB6471"/>
    <w:rsid w:val="00FB65D0"/>
    <w:rsid w:val="00FC032A"/>
    <w:rsid w:val="00FC046A"/>
    <w:rsid w:val="00FC0966"/>
    <w:rsid w:val="00FC0993"/>
    <w:rsid w:val="00FC2BF5"/>
    <w:rsid w:val="00FC3DAD"/>
    <w:rsid w:val="00FC4F21"/>
    <w:rsid w:val="00FC5C1B"/>
    <w:rsid w:val="00FC610B"/>
    <w:rsid w:val="00FC6D73"/>
    <w:rsid w:val="00FC7684"/>
    <w:rsid w:val="00FC7E43"/>
    <w:rsid w:val="00FD0248"/>
    <w:rsid w:val="00FD0ACA"/>
    <w:rsid w:val="00FD0EF1"/>
    <w:rsid w:val="00FD1D77"/>
    <w:rsid w:val="00FD1F24"/>
    <w:rsid w:val="00FD29ED"/>
    <w:rsid w:val="00FD2E3E"/>
    <w:rsid w:val="00FD46B3"/>
    <w:rsid w:val="00FD4CF3"/>
    <w:rsid w:val="00FD4E32"/>
    <w:rsid w:val="00FD5D47"/>
    <w:rsid w:val="00FD6862"/>
    <w:rsid w:val="00FD7466"/>
    <w:rsid w:val="00FD7A22"/>
    <w:rsid w:val="00FD7B96"/>
    <w:rsid w:val="00FE0BAB"/>
    <w:rsid w:val="00FE177F"/>
    <w:rsid w:val="00FE1922"/>
    <w:rsid w:val="00FE23C3"/>
    <w:rsid w:val="00FE2411"/>
    <w:rsid w:val="00FE2B64"/>
    <w:rsid w:val="00FE348E"/>
    <w:rsid w:val="00FE41CD"/>
    <w:rsid w:val="00FE4633"/>
    <w:rsid w:val="00FE5461"/>
    <w:rsid w:val="00FE5EA8"/>
    <w:rsid w:val="00FE6B60"/>
    <w:rsid w:val="00FE6DD2"/>
    <w:rsid w:val="00FF020D"/>
    <w:rsid w:val="00FF09A3"/>
    <w:rsid w:val="00FF136F"/>
    <w:rsid w:val="00FF1E07"/>
    <w:rsid w:val="00FF2499"/>
    <w:rsid w:val="00FF2AF6"/>
    <w:rsid w:val="00FF4CCB"/>
    <w:rsid w:val="00FF5457"/>
    <w:rsid w:val="00FF5A28"/>
    <w:rsid w:val="00FF5DBD"/>
    <w:rsid w:val="00FF620E"/>
    <w:rsid w:val="00FF67E2"/>
    <w:rsid w:val="00FF7954"/>
    <w:rsid w:val="00FF7CA6"/>
    <w:rsid w:val="010FC43E"/>
    <w:rsid w:val="01321F12"/>
    <w:rsid w:val="016CCC01"/>
    <w:rsid w:val="0192A940"/>
    <w:rsid w:val="02104362"/>
    <w:rsid w:val="0235419A"/>
    <w:rsid w:val="0264D68E"/>
    <w:rsid w:val="02B2B3B8"/>
    <w:rsid w:val="03213C23"/>
    <w:rsid w:val="032BD62E"/>
    <w:rsid w:val="034CE7C2"/>
    <w:rsid w:val="0372407D"/>
    <w:rsid w:val="04D76E69"/>
    <w:rsid w:val="0533DAA5"/>
    <w:rsid w:val="05462B00"/>
    <w:rsid w:val="056E759A"/>
    <w:rsid w:val="05F6E1B2"/>
    <w:rsid w:val="066079E6"/>
    <w:rsid w:val="0661A34F"/>
    <w:rsid w:val="066676C7"/>
    <w:rsid w:val="08297E7E"/>
    <w:rsid w:val="086EB25A"/>
    <w:rsid w:val="08AF61E4"/>
    <w:rsid w:val="08B71C99"/>
    <w:rsid w:val="0921BA56"/>
    <w:rsid w:val="094200B9"/>
    <w:rsid w:val="095EA132"/>
    <w:rsid w:val="098711D8"/>
    <w:rsid w:val="09D0A3AE"/>
    <w:rsid w:val="0B7A28FF"/>
    <w:rsid w:val="0B8B0F64"/>
    <w:rsid w:val="0BD60538"/>
    <w:rsid w:val="0C6390D1"/>
    <w:rsid w:val="0CF63BDE"/>
    <w:rsid w:val="0D1CDA70"/>
    <w:rsid w:val="0D485764"/>
    <w:rsid w:val="0D5519CA"/>
    <w:rsid w:val="0DF43B93"/>
    <w:rsid w:val="0DF8F42A"/>
    <w:rsid w:val="0E0667F1"/>
    <w:rsid w:val="0E2336B5"/>
    <w:rsid w:val="0E29C0F9"/>
    <w:rsid w:val="0EC75AC1"/>
    <w:rsid w:val="0F09130E"/>
    <w:rsid w:val="0F44E34F"/>
    <w:rsid w:val="0F68F2FB"/>
    <w:rsid w:val="0F70FC61"/>
    <w:rsid w:val="10138F14"/>
    <w:rsid w:val="10AEC898"/>
    <w:rsid w:val="10CB5B02"/>
    <w:rsid w:val="110BE059"/>
    <w:rsid w:val="114CE791"/>
    <w:rsid w:val="1152AE43"/>
    <w:rsid w:val="11D43F72"/>
    <w:rsid w:val="11D7031D"/>
    <w:rsid w:val="11DACD5D"/>
    <w:rsid w:val="123110DA"/>
    <w:rsid w:val="126E078C"/>
    <w:rsid w:val="1344C60E"/>
    <w:rsid w:val="136A3439"/>
    <w:rsid w:val="13A4FE40"/>
    <w:rsid w:val="140E46ED"/>
    <w:rsid w:val="1453D7BD"/>
    <w:rsid w:val="14AA76C4"/>
    <w:rsid w:val="14C75995"/>
    <w:rsid w:val="15539E0A"/>
    <w:rsid w:val="1584D9F6"/>
    <w:rsid w:val="158C8426"/>
    <w:rsid w:val="1645FF3C"/>
    <w:rsid w:val="165B2846"/>
    <w:rsid w:val="165EE004"/>
    <w:rsid w:val="1674BEC8"/>
    <w:rsid w:val="16B299CE"/>
    <w:rsid w:val="1720A565"/>
    <w:rsid w:val="1730BCD4"/>
    <w:rsid w:val="17489F26"/>
    <w:rsid w:val="17BEB9E8"/>
    <w:rsid w:val="17CC3D21"/>
    <w:rsid w:val="18299E43"/>
    <w:rsid w:val="1833B6D8"/>
    <w:rsid w:val="19838161"/>
    <w:rsid w:val="19B65444"/>
    <w:rsid w:val="19CFD41D"/>
    <w:rsid w:val="1A406414"/>
    <w:rsid w:val="1B2CE57E"/>
    <w:rsid w:val="1B544FB4"/>
    <w:rsid w:val="1BC74C88"/>
    <w:rsid w:val="1C11F8AF"/>
    <w:rsid w:val="1CE793A7"/>
    <w:rsid w:val="1D152CED"/>
    <w:rsid w:val="1D54FEC1"/>
    <w:rsid w:val="1E1ECC75"/>
    <w:rsid w:val="1E50C589"/>
    <w:rsid w:val="1E99DCFD"/>
    <w:rsid w:val="1ECA28CF"/>
    <w:rsid w:val="1FB1C2D3"/>
    <w:rsid w:val="2033B78A"/>
    <w:rsid w:val="204A5A38"/>
    <w:rsid w:val="20E2A74B"/>
    <w:rsid w:val="2102BE89"/>
    <w:rsid w:val="2150D27E"/>
    <w:rsid w:val="21690BFD"/>
    <w:rsid w:val="21C3C30E"/>
    <w:rsid w:val="21DBC638"/>
    <w:rsid w:val="221C7EFD"/>
    <w:rsid w:val="222E0D76"/>
    <w:rsid w:val="22325491"/>
    <w:rsid w:val="22531AF6"/>
    <w:rsid w:val="232EBAF6"/>
    <w:rsid w:val="240DFACC"/>
    <w:rsid w:val="2454A369"/>
    <w:rsid w:val="2491BCF9"/>
    <w:rsid w:val="25F195E3"/>
    <w:rsid w:val="25F1B679"/>
    <w:rsid w:val="26FCE36E"/>
    <w:rsid w:val="27249F19"/>
    <w:rsid w:val="2768D99E"/>
    <w:rsid w:val="2773444C"/>
    <w:rsid w:val="27CE97E5"/>
    <w:rsid w:val="2812E2A3"/>
    <w:rsid w:val="288A080D"/>
    <w:rsid w:val="289E1D00"/>
    <w:rsid w:val="28B721A2"/>
    <w:rsid w:val="29C11757"/>
    <w:rsid w:val="2A68A7BA"/>
    <w:rsid w:val="2A874980"/>
    <w:rsid w:val="2A91FBF1"/>
    <w:rsid w:val="2AA349CB"/>
    <w:rsid w:val="2ABE41C8"/>
    <w:rsid w:val="2B74CF38"/>
    <w:rsid w:val="2C08FFCF"/>
    <w:rsid w:val="2C0D88BE"/>
    <w:rsid w:val="2C7215B4"/>
    <w:rsid w:val="2CE01904"/>
    <w:rsid w:val="2D6A9E16"/>
    <w:rsid w:val="2E1BD7BE"/>
    <w:rsid w:val="2F30533B"/>
    <w:rsid w:val="2F3F5A2A"/>
    <w:rsid w:val="2F457181"/>
    <w:rsid w:val="2F82CF04"/>
    <w:rsid w:val="2FF826A9"/>
    <w:rsid w:val="3093EE2E"/>
    <w:rsid w:val="314F328C"/>
    <w:rsid w:val="3163F336"/>
    <w:rsid w:val="3164822C"/>
    <w:rsid w:val="3177AEA9"/>
    <w:rsid w:val="31B4A86B"/>
    <w:rsid w:val="31B8133A"/>
    <w:rsid w:val="31DAEB23"/>
    <w:rsid w:val="32419C71"/>
    <w:rsid w:val="32AE7426"/>
    <w:rsid w:val="32C0A7A4"/>
    <w:rsid w:val="330B9B4E"/>
    <w:rsid w:val="33AA3C9F"/>
    <w:rsid w:val="33BC4C57"/>
    <w:rsid w:val="33EA7803"/>
    <w:rsid w:val="35074D1B"/>
    <w:rsid w:val="35E10588"/>
    <w:rsid w:val="36776C6F"/>
    <w:rsid w:val="3735EE67"/>
    <w:rsid w:val="375053AB"/>
    <w:rsid w:val="37A004A6"/>
    <w:rsid w:val="37A268C9"/>
    <w:rsid w:val="37D38A34"/>
    <w:rsid w:val="383F7569"/>
    <w:rsid w:val="38598DCD"/>
    <w:rsid w:val="389DBF16"/>
    <w:rsid w:val="3947137D"/>
    <w:rsid w:val="395E32AE"/>
    <w:rsid w:val="396A3F48"/>
    <w:rsid w:val="3A415994"/>
    <w:rsid w:val="3A42CCBE"/>
    <w:rsid w:val="3A65CB20"/>
    <w:rsid w:val="3A8085CC"/>
    <w:rsid w:val="3AF37ED9"/>
    <w:rsid w:val="3C2507C4"/>
    <w:rsid w:val="3CE6032A"/>
    <w:rsid w:val="3D4B090F"/>
    <w:rsid w:val="3DAD58D1"/>
    <w:rsid w:val="3E23BE27"/>
    <w:rsid w:val="3E808A7B"/>
    <w:rsid w:val="3E83EF12"/>
    <w:rsid w:val="3EB62131"/>
    <w:rsid w:val="3F168234"/>
    <w:rsid w:val="3F668A0F"/>
    <w:rsid w:val="3F83F87B"/>
    <w:rsid w:val="3FB381E6"/>
    <w:rsid w:val="4009BF3F"/>
    <w:rsid w:val="4126B57B"/>
    <w:rsid w:val="416F5EE0"/>
    <w:rsid w:val="418B030F"/>
    <w:rsid w:val="42D3B1B3"/>
    <w:rsid w:val="434873AC"/>
    <w:rsid w:val="43AE6A59"/>
    <w:rsid w:val="43BB19BF"/>
    <w:rsid w:val="43EC949D"/>
    <w:rsid w:val="44733B73"/>
    <w:rsid w:val="448CEB53"/>
    <w:rsid w:val="45BE7A09"/>
    <w:rsid w:val="45D5836E"/>
    <w:rsid w:val="4600E1D9"/>
    <w:rsid w:val="465D21E3"/>
    <w:rsid w:val="46C1778C"/>
    <w:rsid w:val="47329535"/>
    <w:rsid w:val="47B5DAF2"/>
    <w:rsid w:val="47FCD7B7"/>
    <w:rsid w:val="484A8667"/>
    <w:rsid w:val="488F1CFC"/>
    <w:rsid w:val="4916363E"/>
    <w:rsid w:val="49A41090"/>
    <w:rsid w:val="4A4AF7FB"/>
    <w:rsid w:val="4A9DDC9E"/>
    <w:rsid w:val="4AC361DA"/>
    <w:rsid w:val="4B4BAFA5"/>
    <w:rsid w:val="4BB94A59"/>
    <w:rsid w:val="4BEF8E2A"/>
    <w:rsid w:val="4C3B4BBE"/>
    <w:rsid w:val="4C5A36E1"/>
    <w:rsid w:val="4C83CB68"/>
    <w:rsid w:val="4D4CD614"/>
    <w:rsid w:val="4E8385C8"/>
    <w:rsid w:val="4ED57B30"/>
    <w:rsid w:val="4EF0BD9C"/>
    <w:rsid w:val="4F34017E"/>
    <w:rsid w:val="4F4C2D8E"/>
    <w:rsid w:val="4FDB3328"/>
    <w:rsid w:val="4FE24C79"/>
    <w:rsid w:val="5023CCA7"/>
    <w:rsid w:val="503B48B3"/>
    <w:rsid w:val="5077FBFC"/>
    <w:rsid w:val="50BF5C52"/>
    <w:rsid w:val="50EAC97E"/>
    <w:rsid w:val="514D17FD"/>
    <w:rsid w:val="52A3C322"/>
    <w:rsid w:val="52B8EA01"/>
    <w:rsid w:val="52E883B7"/>
    <w:rsid w:val="530A098D"/>
    <w:rsid w:val="53C0505D"/>
    <w:rsid w:val="548FE39E"/>
    <w:rsid w:val="549C8056"/>
    <w:rsid w:val="55B2CCDA"/>
    <w:rsid w:val="564532D2"/>
    <w:rsid w:val="564897D2"/>
    <w:rsid w:val="56844406"/>
    <w:rsid w:val="573B2372"/>
    <w:rsid w:val="585875F9"/>
    <w:rsid w:val="58793721"/>
    <w:rsid w:val="58858EA6"/>
    <w:rsid w:val="589F43AB"/>
    <w:rsid w:val="595FFC5D"/>
    <w:rsid w:val="59A1A532"/>
    <w:rsid w:val="59CF3F0A"/>
    <w:rsid w:val="59F7D346"/>
    <w:rsid w:val="5A6A3AE8"/>
    <w:rsid w:val="5B26A4C4"/>
    <w:rsid w:val="5B6AFFC8"/>
    <w:rsid w:val="5B6D838B"/>
    <w:rsid w:val="5B9F0ACF"/>
    <w:rsid w:val="5C18FFB9"/>
    <w:rsid w:val="5C6E4ECB"/>
    <w:rsid w:val="5CE5C3FC"/>
    <w:rsid w:val="5D5ABB8A"/>
    <w:rsid w:val="5D90E4B9"/>
    <w:rsid w:val="5E57F5CA"/>
    <w:rsid w:val="5E607C94"/>
    <w:rsid w:val="5FF82F29"/>
    <w:rsid w:val="6006799B"/>
    <w:rsid w:val="600710CA"/>
    <w:rsid w:val="606C59A4"/>
    <w:rsid w:val="607F14DF"/>
    <w:rsid w:val="60A09C95"/>
    <w:rsid w:val="6124C51B"/>
    <w:rsid w:val="6140D18B"/>
    <w:rsid w:val="61488B75"/>
    <w:rsid w:val="61495E6F"/>
    <w:rsid w:val="6228D248"/>
    <w:rsid w:val="62B75F97"/>
    <w:rsid w:val="630C9DF0"/>
    <w:rsid w:val="6370F469"/>
    <w:rsid w:val="63E6C3EE"/>
    <w:rsid w:val="6455991E"/>
    <w:rsid w:val="6498249F"/>
    <w:rsid w:val="65088899"/>
    <w:rsid w:val="6518FACD"/>
    <w:rsid w:val="655CB464"/>
    <w:rsid w:val="659E2A16"/>
    <w:rsid w:val="65AC5E38"/>
    <w:rsid w:val="65F07B3D"/>
    <w:rsid w:val="664BEEA5"/>
    <w:rsid w:val="66CE7FD3"/>
    <w:rsid w:val="6711DCAB"/>
    <w:rsid w:val="672E6AC7"/>
    <w:rsid w:val="673F39CA"/>
    <w:rsid w:val="689231E4"/>
    <w:rsid w:val="68A2126B"/>
    <w:rsid w:val="68C64D0D"/>
    <w:rsid w:val="68D3AC93"/>
    <w:rsid w:val="699276D7"/>
    <w:rsid w:val="6A7EFB9B"/>
    <w:rsid w:val="6A82597C"/>
    <w:rsid w:val="6BB9C04F"/>
    <w:rsid w:val="6C0E5F81"/>
    <w:rsid w:val="6C7ABE22"/>
    <w:rsid w:val="6C844828"/>
    <w:rsid w:val="6CDA8C24"/>
    <w:rsid w:val="6D5FBA5C"/>
    <w:rsid w:val="6D66DEA7"/>
    <w:rsid w:val="6DB05BBB"/>
    <w:rsid w:val="6DB6F6D5"/>
    <w:rsid w:val="6E59764A"/>
    <w:rsid w:val="6E6AA25D"/>
    <w:rsid w:val="6EC1B4FC"/>
    <w:rsid w:val="6EE7BF7E"/>
    <w:rsid w:val="6F2349D9"/>
    <w:rsid w:val="6FF6E1F8"/>
    <w:rsid w:val="70E88E05"/>
    <w:rsid w:val="710F02C9"/>
    <w:rsid w:val="711A3796"/>
    <w:rsid w:val="711E5953"/>
    <w:rsid w:val="7215113A"/>
    <w:rsid w:val="728D6D67"/>
    <w:rsid w:val="72CC7D40"/>
    <w:rsid w:val="7405046E"/>
    <w:rsid w:val="740CC353"/>
    <w:rsid w:val="741D238D"/>
    <w:rsid w:val="743D2397"/>
    <w:rsid w:val="74905FC4"/>
    <w:rsid w:val="74E96607"/>
    <w:rsid w:val="75515DF4"/>
    <w:rsid w:val="76070114"/>
    <w:rsid w:val="767080E5"/>
    <w:rsid w:val="7674CB47"/>
    <w:rsid w:val="77369545"/>
    <w:rsid w:val="7738950E"/>
    <w:rsid w:val="777DBD76"/>
    <w:rsid w:val="778C2F8D"/>
    <w:rsid w:val="77EDFEE5"/>
    <w:rsid w:val="77F6F60C"/>
    <w:rsid w:val="7850623A"/>
    <w:rsid w:val="78E05F2D"/>
    <w:rsid w:val="78EA5073"/>
    <w:rsid w:val="79DBAE82"/>
    <w:rsid w:val="7A62719E"/>
    <w:rsid w:val="7A6F68B6"/>
    <w:rsid w:val="7AA74DE7"/>
    <w:rsid w:val="7B243DE6"/>
    <w:rsid w:val="7B736F1F"/>
    <w:rsid w:val="7B8A8179"/>
    <w:rsid w:val="7BB77A10"/>
    <w:rsid w:val="7C6F1218"/>
    <w:rsid w:val="7CF1693A"/>
    <w:rsid w:val="7CF19E45"/>
    <w:rsid w:val="7D678538"/>
    <w:rsid w:val="7DB67DF2"/>
    <w:rsid w:val="7E102A1E"/>
    <w:rsid w:val="7EBDC222"/>
    <w:rsid w:val="7F2CD1DE"/>
    <w:rsid w:val="7F33C7B8"/>
    <w:rsid w:val="7FBA65D8"/>
    <w:rsid w:val="7FCD27C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F222429"/>
  <w15:docId w15:val="{43794A40-D214-4BA8-A7BA-75FE7E11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011B"/>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1011B"/>
  </w:style>
  <w:style w:type="paragraph" w:customStyle="1" w:styleId="Quick1">
    <w:name w:val="Quick 1."/>
    <w:basedOn w:val="Normal"/>
    <w:rsid w:val="00C1011B"/>
    <w:pPr>
      <w:numPr>
        <w:numId w:val="1"/>
      </w:numPr>
      <w:ind w:left="810" w:hanging="810"/>
    </w:pPr>
  </w:style>
  <w:style w:type="paragraph" w:styleId="Footer">
    <w:name w:val="footer"/>
    <w:basedOn w:val="Normal"/>
    <w:link w:val="FooterChar"/>
    <w:rsid w:val="00C1011B"/>
    <w:pPr>
      <w:tabs>
        <w:tab w:val="center" w:pos="4320"/>
        <w:tab w:val="right" w:pos="8640"/>
      </w:tabs>
    </w:pPr>
  </w:style>
  <w:style w:type="character" w:styleId="PageNumber">
    <w:name w:val="page number"/>
    <w:basedOn w:val="DefaultParagraphFont"/>
    <w:rsid w:val="00C1011B"/>
  </w:style>
  <w:style w:type="paragraph" w:styleId="BalloonText">
    <w:name w:val="Balloon Text"/>
    <w:basedOn w:val="Normal"/>
    <w:semiHidden/>
    <w:rsid w:val="00F84645"/>
    <w:rPr>
      <w:rFonts w:ascii="Tahoma" w:hAnsi="Tahoma" w:cs="Tahoma"/>
      <w:sz w:val="16"/>
      <w:szCs w:val="16"/>
    </w:rPr>
  </w:style>
  <w:style w:type="paragraph" w:styleId="ListParagraph">
    <w:name w:val="List Paragraph"/>
    <w:basedOn w:val="Normal"/>
    <w:uiPriority w:val="34"/>
    <w:qFormat/>
    <w:rsid w:val="00484894"/>
    <w:pPr>
      <w:ind w:left="720"/>
      <w:contextualSpacing/>
    </w:pPr>
  </w:style>
  <w:style w:type="character" w:styleId="CommentReference">
    <w:name w:val="annotation reference"/>
    <w:rsid w:val="00FA3E80"/>
    <w:rPr>
      <w:sz w:val="16"/>
      <w:szCs w:val="16"/>
    </w:rPr>
  </w:style>
  <w:style w:type="paragraph" w:styleId="CommentText">
    <w:name w:val="annotation text"/>
    <w:basedOn w:val="Normal"/>
    <w:link w:val="CommentTextChar"/>
    <w:uiPriority w:val="99"/>
    <w:rsid w:val="00FA3E80"/>
    <w:rPr>
      <w:sz w:val="20"/>
      <w:szCs w:val="20"/>
    </w:rPr>
  </w:style>
  <w:style w:type="character" w:customStyle="1" w:styleId="CommentTextChar">
    <w:name w:val="Comment Text Char"/>
    <w:link w:val="CommentText"/>
    <w:uiPriority w:val="99"/>
    <w:rsid w:val="00FA3E80"/>
    <w:rPr>
      <w:rFonts w:ascii="Courier" w:hAnsi="Courier"/>
    </w:rPr>
  </w:style>
  <w:style w:type="paragraph" w:styleId="CommentSubject">
    <w:name w:val="annotation subject"/>
    <w:basedOn w:val="CommentText"/>
    <w:next w:val="CommentText"/>
    <w:link w:val="CommentSubjectChar"/>
    <w:rsid w:val="00FA3E80"/>
    <w:rPr>
      <w:b/>
      <w:bCs/>
    </w:rPr>
  </w:style>
  <w:style w:type="character" w:customStyle="1" w:styleId="CommentSubjectChar">
    <w:name w:val="Comment Subject Char"/>
    <w:link w:val="CommentSubject"/>
    <w:rsid w:val="00FA3E80"/>
    <w:rPr>
      <w:rFonts w:ascii="Courier" w:hAnsi="Courier"/>
      <w:b/>
      <w:bCs/>
    </w:rPr>
  </w:style>
  <w:style w:type="paragraph" w:styleId="Revision">
    <w:name w:val="Revision"/>
    <w:hidden/>
    <w:uiPriority w:val="99"/>
    <w:semiHidden/>
    <w:rsid w:val="00FA3E80"/>
    <w:rPr>
      <w:rFonts w:ascii="Courier" w:hAnsi="Courier"/>
      <w:sz w:val="24"/>
      <w:szCs w:val="24"/>
    </w:rPr>
  </w:style>
  <w:style w:type="character" w:styleId="Hyperlink">
    <w:name w:val="Hyperlink"/>
    <w:rsid w:val="00FD29ED"/>
    <w:rPr>
      <w:color w:val="0000FF"/>
      <w:u w:val="single"/>
    </w:rPr>
  </w:style>
  <w:style w:type="character" w:styleId="FollowedHyperlink">
    <w:name w:val="FollowedHyperlink"/>
    <w:rsid w:val="00FD29ED"/>
    <w:rPr>
      <w:color w:val="800080"/>
      <w:u w:val="single"/>
    </w:rPr>
  </w:style>
  <w:style w:type="paragraph" w:styleId="Header">
    <w:name w:val="header"/>
    <w:basedOn w:val="Normal"/>
    <w:link w:val="HeaderChar"/>
    <w:rsid w:val="00FC4F21"/>
    <w:pPr>
      <w:tabs>
        <w:tab w:val="center" w:pos="4680"/>
        <w:tab w:val="right" w:pos="9360"/>
      </w:tabs>
    </w:pPr>
  </w:style>
  <w:style w:type="character" w:customStyle="1" w:styleId="HeaderChar">
    <w:name w:val="Header Char"/>
    <w:link w:val="Header"/>
    <w:rsid w:val="00FC4F21"/>
    <w:rPr>
      <w:rFonts w:ascii="Courier" w:hAnsi="Courier"/>
      <w:sz w:val="24"/>
      <w:szCs w:val="24"/>
    </w:rPr>
  </w:style>
  <w:style w:type="character" w:customStyle="1" w:styleId="FooterChar">
    <w:name w:val="Footer Char"/>
    <w:link w:val="Footer"/>
    <w:uiPriority w:val="99"/>
    <w:rsid w:val="004F3709"/>
    <w:rPr>
      <w:rFonts w:ascii="Courier" w:hAnsi="Courier"/>
      <w:sz w:val="24"/>
      <w:szCs w:val="24"/>
    </w:rPr>
  </w:style>
  <w:style w:type="table" w:styleId="TableGrid">
    <w:name w:val="Table Grid"/>
    <w:basedOn w:val="TableNormal"/>
    <w:uiPriority w:val="39"/>
    <w:rsid w:val="00F03F13"/>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style>
  <w:style w:type="paragraph" w:styleId="BodyText">
    <w:name w:val="Body Text"/>
    <w:basedOn w:val="Normal"/>
    <w:link w:val="BodyTextChar"/>
    <w:uiPriority w:val="1"/>
    <w:qFormat/>
    <w:rsid w:val="00425973"/>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425973"/>
    <w:rPr>
      <w:rFonts w:ascii="Arial" w:eastAsia="Arial" w:hAnsi="Arial" w:cs="Arial"/>
      <w:sz w:val="22"/>
      <w:szCs w:val="22"/>
    </w:rPr>
  </w:style>
  <w:style w:type="character" w:styleId="UnresolvedMention">
    <w:name w:val="Unresolved Mention"/>
    <w:basedOn w:val="DefaultParagraphFont"/>
    <w:uiPriority w:val="99"/>
    <w:semiHidden/>
    <w:unhideWhenUsed/>
    <w:rsid w:val="0030414A"/>
    <w:rPr>
      <w:color w:val="605E5C"/>
      <w:shd w:val="clear" w:color="auto" w:fill="E1DFDD"/>
    </w:rPr>
  </w:style>
  <w:style w:type="table" w:customStyle="1" w:styleId="TableGrid1">
    <w:name w:val="Table Grid1"/>
    <w:basedOn w:val="TableNormal"/>
    <w:next w:val="TableGrid"/>
    <w:uiPriority w:val="39"/>
    <w:rsid w:val="00695C97"/>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agencies/eta/jobcorps/publication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20/chapter-V/part-686" TargetMode="External" /><Relationship Id="rId9" Type="http://schemas.openxmlformats.org/officeDocument/2006/relationships/hyperlink" Target="https://www.jobcorps.gov/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usinessUnit xmlns="871dbd48-febf-463c-9bbe-ad1c14ee1b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5A363335434741B3A7FE4246C249F3" ma:contentTypeVersion="7" ma:contentTypeDescription="Create a new document." ma:contentTypeScope="" ma:versionID="57a82c143c6dc421c83e56c553768f27">
  <xsd:schema xmlns:xsd="http://www.w3.org/2001/XMLSchema" xmlns:xs="http://www.w3.org/2001/XMLSchema" xmlns:p="http://schemas.microsoft.com/office/2006/metadata/properties" xmlns:ns2="871dbd48-febf-463c-9bbe-ad1c14ee1b72" xmlns:ns3="c2cebfa0-553e-4fbb-ac32-d9636c313c0e" targetNamespace="http://schemas.microsoft.com/office/2006/metadata/properties" ma:root="true" ma:fieldsID="dac3fa4f9457608ec7e2cd872c4462f1" ns2:_="" ns3:_="">
    <xsd:import namespace="871dbd48-febf-463c-9bbe-ad1c14ee1b72"/>
    <xsd:import namespace="c2cebfa0-553e-4fbb-ac32-d9636c313c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BusinessUn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dbd48-febf-463c-9bbe-ad1c14ee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BusinessUnit" ma:index="14" nillable="true" ma:displayName="Business Unit" ma:format="Dropdown" ma:internalName="BusinessUnit">
      <xsd:simpleType>
        <xsd:union memberTypes="dms:Text">
          <xsd:simpleType>
            <xsd:restriction base="dms:Choice">
              <xsd:enumeration value="Academics"/>
              <xsd:enumeration value="Career Technical Training"/>
              <xsd:enumeration value="Center"/>
              <xsd:enumeration value="Facilities and Asset Mgmt"/>
              <xsd:enumeration value="Finance"/>
              <xsd:enumeration value="Health and Wellness"/>
              <xsd:enumeration value="Performance"/>
              <xsd:enumeration value="Choice 8"/>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2cebfa0-553e-4fbb-ac32-d9636c313c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5E723-4CAB-4849-8719-AE272C7A06EF}">
  <ds:schemaRefs>
    <ds:schemaRef ds:uri="http://schemas.microsoft.com/sharepoint/v3/contenttype/forms"/>
  </ds:schemaRefs>
</ds:datastoreItem>
</file>

<file path=customXml/itemProps2.xml><?xml version="1.0" encoding="utf-8"?>
<ds:datastoreItem xmlns:ds="http://schemas.openxmlformats.org/officeDocument/2006/customXml" ds:itemID="{971CD021-EFFD-49FB-9A2A-D74C2FEE7835}">
  <ds:schemaRefs>
    <ds:schemaRef ds:uri="http://schemas.openxmlformats.org/officeDocument/2006/bibliography"/>
  </ds:schemaRefs>
</ds:datastoreItem>
</file>

<file path=customXml/itemProps3.xml><?xml version="1.0" encoding="utf-8"?>
<ds:datastoreItem xmlns:ds="http://schemas.openxmlformats.org/officeDocument/2006/customXml" ds:itemID="{1B42C8D2-1890-4603-8A50-3CCF63B7DEC5}">
  <ds:schemaRefs>
    <ds:schemaRef ds:uri="http://schemas.microsoft.com/office/2006/metadata/properties"/>
    <ds:schemaRef ds:uri="http://schemas.microsoft.com/office/infopath/2007/PartnerControls"/>
    <ds:schemaRef ds:uri="871dbd48-febf-463c-9bbe-ad1c14ee1b72"/>
  </ds:schemaRefs>
</ds:datastoreItem>
</file>

<file path=customXml/itemProps4.xml><?xml version="1.0" encoding="utf-8"?>
<ds:datastoreItem xmlns:ds="http://schemas.openxmlformats.org/officeDocument/2006/customXml" ds:itemID="{196C339A-C50F-47A4-8D96-B788BFBB6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dbd48-febf-463c-9bbe-ad1c14ee1b72"/>
    <ds:schemaRef ds:uri="c2cebfa0-553e-4fbb-ac32-d9636c313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6247</Words>
  <Characters>36081</Characters>
  <Application>Microsoft Office Word</Application>
  <DocSecurity>0</DocSecurity>
  <Lines>300</Lines>
  <Paragraphs>84</Paragraphs>
  <ScaleCrop>false</ScaleCrop>
  <Company>Department of Labor - ETA</Company>
  <LinksUpToDate>false</LinksUpToDate>
  <CharactersWithSpaces>42244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equipment; and record storage facilities</dc:title>
  <dc:creator>raevans</dc:creator>
  <cp:lastModifiedBy>Gibson, Patrice A - ETA</cp:lastModifiedBy>
  <cp:revision>3</cp:revision>
  <cp:lastPrinted>2021-09-23T15:00:00Z</cp:lastPrinted>
  <dcterms:created xsi:type="dcterms:W3CDTF">2024-11-15T16:05:00Z</dcterms:created>
  <dcterms:modified xsi:type="dcterms:W3CDTF">2024-11-15T16:05:00Z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0x010100D55A363335434741B3A7FE4246C249F3</vt:lpwstr>
  </property>
</Properties>
</file>