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3B4D33"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3B4D33" w14:paraId="35B2BDB0" w14:textId="4E79688A">
      <w:pPr>
        <w:widowControl/>
        <w:jc w:val="center"/>
        <w:rPr>
          <w:rFonts w:ascii="Times New Roman" w:hAnsi="Times New Roman"/>
          <w:b/>
          <w:bCs/>
        </w:rPr>
      </w:pPr>
      <w:r w:rsidRPr="003B4D33">
        <w:rPr>
          <w:rFonts w:ascii="Times New Roman" w:hAnsi="Times New Roman"/>
          <w:b/>
          <w:bCs/>
        </w:rPr>
        <w:t>Report of Changes That May Affect Your Black Lung Benefits</w:t>
      </w: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7EB8ACBA">
      <w:pPr>
        <w:widowControl/>
        <w:jc w:val="center"/>
        <w:rPr>
          <w:rFonts w:ascii="Times New Roman" w:hAnsi="Times New Roman"/>
          <w:b/>
          <w:bCs/>
        </w:rPr>
      </w:pPr>
      <w:r w:rsidRPr="00871CA6">
        <w:rPr>
          <w:rFonts w:ascii="Times New Roman" w:hAnsi="Times New Roman"/>
          <w:b/>
          <w:bCs/>
        </w:rPr>
        <w:t>OMB</w:t>
      </w:r>
      <w:r w:rsidR="00F705D9">
        <w:rPr>
          <w:rFonts w:ascii="Times New Roman" w:hAnsi="Times New Roman"/>
          <w:b/>
          <w:bCs/>
        </w:rPr>
        <w:t xml:space="preserve"> </w:t>
      </w:r>
      <w:r w:rsidRPr="00871CA6">
        <w:rPr>
          <w:rFonts w:ascii="Times New Roman" w:hAnsi="Times New Roman"/>
          <w:b/>
          <w:bCs/>
        </w:rPr>
        <w:t xml:space="preserve">CONTROL NO. </w:t>
      </w:r>
      <w:r w:rsidR="003B4D33">
        <w:rPr>
          <w:rFonts w:ascii="Times New Roman" w:hAnsi="Times New Roman"/>
          <w:b/>
          <w:bCs/>
        </w:rPr>
        <w:t>1240-0028</w:t>
      </w:r>
    </w:p>
    <w:p w:rsidR="00530EBD" w:rsidRPr="00D53DEB" w:rsidP="00116CD5" w14:paraId="3086E90B" w14:textId="77777777">
      <w:pPr>
        <w:widowControl/>
        <w:jc w:val="center"/>
        <w:rPr>
          <w:rFonts w:ascii="Times New Roman" w:hAnsi="Times New Roman"/>
          <w:bCs/>
        </w:rPr>
      </w:pPr>
    </w:p>
    <w:p w:rsidR="00530EBD" w:rsidRPr="00D53DEB" w:rsidP="00D53DEB" w14:paraId="42A7085D" w14:textId="703D579D">
      <w:pPr>
        <w:widowControl/>
        <w:rPr>
          <w:rFonts w:ascii="Times New Roman" w:hAnsi="Times New Roman"/>
          <w:bCs/>
        </w:rPr>
      </w:pPr>
      <w:r w:rsidRPr="003B4D33">
        <w:rPr>
          <w:rFonts w:ascii="Times New Roman" w:hAnsi="Times New Roman"/>
          <w:bCs/>
        </w:rPr>
        <w:t xml:space="preserve">This ICR seeks </w:t>
      </w:r>
      <w:r w:rsidR="00C946F2">
        <w:rPr>
          <w:rFonts w:ascii="Times New Roman" w:hAnsi="Times New Roman"/>
          <w:bCs/>
        </w:rPr>
        <w:t xml:space="preserve">to </w:t>
      </w:r>
      <w:r>
        <w:rPr>
          <w:rFonts w:ascii="Times New Roman" w:hAnsi="Times New Roman"/>
          <w:bCs/>
        </w:rPr>
        <w:t>revis</w:t>
      </w:r>
      <w:r w:rsidR="00C946F2">
        <w:rPr>
          <w:rFonts w:ascii="Times New Roman" w:hAnsi="Times New Roman"/>
          <w:bCs/>
        </w:rPr>
        <w:t>e</w:t>
      </w:r>
      <w:r w:rsidRPr="003B4D33">
        <w:rPr>
          <w:rFonts w:ascii="Times New Roman" w:hAnsi="Times New Roman"/>
          <w:bCs/>
        </w:rPr>
        <w:t xml:space="preserve"> </w:t>
      </w:r>
      <w:r w:rsidR="00C946F2">
        <w:rPr>
          <w:rFonts w:ascii="Times New Roman" w:hAnsi="Times New Roman"/>
          <w:bCs/>
        </w:rPr>
        <w:t>a</w:t>
      </w:r>
      <w:r w:rsidRPr="003B4D33">
        <w:rPr>
          <w:rFonts w:ascii="Times New Roman" w:hAnsi="Times New Roman"/>
          <w:bCs/>
        </w:rPr>
        <w:t xml:space="preserve"> currently approved </w:t>
      </w:r>
      <w:r w:rsidR="00C946F2">
        <w:rPr>
          <w:rFonts w:ascii="Times New Roman" w:hAnsi="Times New Roman"/>
          <w:bCs/>
        </w:rPr>
        <w:t>collection.</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9"/>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 xml:space="preserve">1.  Explain the circumstances that make the collection of </w:t>
      </w:r>
      <w:r w:rsidRPr="00D53DEB">
        <w:rPr>
          <w:rFonts w:ascii="Times New Roman" w:hAnsi="Times New Roman"/>
          <w:b/>
          <w:bCs/>
        </w:rPr>
        <w:t>information necessary.  Identify any legal or administrative requirements that necessitate the collection.  Attach a copy of the appropriate section of each statute and regulation mandating or authorizing the collection of information.</w:t>
      </w:r>
    </w:p>
    <w:p w:rsidR="00D16EAB" w:rsidP="00D16EAB" w14:paraId="18F2F5E1" w14:textId="77777777">
      <w:pPr>
        <w:widowControl/>
        <w:rPr>
          <w:rFonts w:ascii="Times New Roman" w:hAnsi="Times New Roman"/>
        </w:rPr>
      </w:pPr>
    </w:p>
    <w:p w:rsidR="00D16EAB" w:rsidRPr="00D16EAB" w:rsidP="00D16EAB" w14:paraId="0809E8D6" w14:textId="2BE16EA7">
      <w:pPr>
        <w:widowControl/>
        <w:rPr>
          <w:rFonts w:ascii="Times New Roman" w:hAnsi="Times New Roman"/>
        </w:rPr>
      </w:pPr>
      <w:r w:rsidRPr="00D16EAB">
        <w:rPr>
          <w:rFonts w:ascii="Times New Roman" w:hAnsi="Times New Roman"/>
        </w:rPr>
        <w:t>The Black Lung Benefits Act, 30 USC 901 et seq., including 30 USC 936 and 941, and its implementing regulations, 20 CFR 725.533(e), authorizes the Division of Coal Mine Workers’ Compensation (DCMWC) to collect information regarding compensation payments to coal miners and other beneficiaries. Once a miner or survivor is found eligible for benefits, the primary beneficiary is requested to report certain changes that may affect benefits.  To ensure there is a review and update of all claims paid from the Blac</w:t>
      </w:r>
      <w:r w:rsidRPr="00D16EAB">
        <w:rPr>
          <w:rFonts w:ascii="Times New Roman" w:hAnsi="Times New Roman"/>
        </w:rPr>
        <w:t xml:space="preserve">k Lung Disability Trust Fund </w:t>
      </w:r>
      <w:r w:rsidRPr="00411968">
        <w:rPr>
          <w:rFonts w:ascii="Times New Roman" w:hAnsi="Times New Roman"/>
        </w:rPr>
        <w:t xml:space="preserve">and from Social Security </w:t>
      </w:r>
      <w:r w:rsidRPr="007252B6">
        <w:rPr>
          <w:rFonts w:ascii="Times New Roman" w:hAnsi="Times New Roman"/>
        </w:rPr>
        <w:t xml:space="preserve">cases transferred to the Department of Labor under the Black Lung Consolidation of Administrative Responsibility Act of 2002 </w:t>
      </w:r>
      <w:r w:rsidRPr="00D16EAB">
        <w:rPr>
          <w:rFonts w:ascii="Times New Roman" w:hAnsi="Times New Roman"/>
        </w:rPr>
        <w:t>and to help beneficiar</w:t>
      </w:r>
      <w:r w:rsidR="00107682">
        <w:rPr>
          <w:rFonts w:ascii="Times New Roman" w:hAnsi="Times New Roman"/>
        </w:rPr>
        <w:t>ies</w:t>
      </w:r>
      <w:r w:rsidRPr="00D16EAB">
        <w:rPr>
          <w:rFonts w:ascii="Times New Roman" w:hAnsi="Times New Roman"/>
        </w:rPr>
        <w:t xml:space="preserve"> comply with the need to report certain changes, the CM 929 is sent to all appropriate primary beneficiaries. The DCMWC computer system </w:t>
      </w:r>
      <w:r w:rsidR="00F0416B">
        <w:rPr>
          <w:rFonts w:ascii="Times New Roman" w:hAnsi="Times New Roman"/>
        </w:rPr>
        <w:t xml:space="preserve">prints the </w:t>
      </w:r>
      <w:r w:rsidRPr="00D16EAB" w:rsidR="00F0416B">
        <w:rPr>
          <w:rFonts w:ascii="Times New Roman" w:hAnsi="Times New Roman"/>
        </w:rPr>
        <w:t xml:space="preserve">CM 929 </w:t>
      </w:r>
      <w:r w:rsidRPr="00D16EAB">
        <w:rPr>
          <w:rFonts w:ascii="Times New Roman" w:hAnsi="Times New Roman"/>
        </w:rPr>
        <w:t xml:space="preserve">with information specific to each beneficiary, such as name, address, number of dependents on record, state workers’ compensation information, and amount </w:t>
      </w:r>
      <w:r w:rsidRPr="00D16EAB">
        <w:rPr>
          <w:rFonts w:ascii="Times New Roman" w:hAnsi="Times New Roman"/>
        </w:rPr>
        <w:t xml:space="preserve">of current benefits.  The beneficiary reviews the information and certifies that the information is current or provides updated information. The form includes a warning about potential consequences of failure to report changes.    </w:t>
      </w:r>
    </w:p>
    <w:p w:rsidR="00D16EAB" w:rsidRPr="00D16EAB" w:rsidP="00D16EAB" w14:paraId="7F361049" w14:textId="77777777">
      <w:pPr>
        <w:widowControl/>
        <w:rPr>
          <w:rFonts w:ascii="Times New Roman" w:hAnsi="Times New Roman"/>
        </w:rPr>
      </w:pPr>
    </w:p>
    <w:p w:rsidR="00690F56" w:rsidRPr="00A47DA7" w:rsidP="00D16EAB" w14:paraId="38CEE6AD" w14:textId="3A37B60C">
      <w:pPr>
        <w:widowControl/>
        <w:rPr>
          <w:rFonts w:ascii="Times New Roman" w:hAnsi="Times New Roman"/>
        </w:rPr>
      </w:pPr>
      <w:r w:rsidRPr="00D16EAB">
        <w:rPr>
          <w:rFonts w:ascii="Times New Roman" w:hAnsi="Times New Roman"/>
        </w:rPr>
        <w:t xml:space="preserve">The CM-929P is sent to all beneficiaries that have a representative payee. Compensation is paid to a representative payee on behalf of the beneficiary when the beneficiary is unable to manage his/her benefits due to incapability, incompetence, or minority.  The DCMWC computer system </w:t>
      </w:r>
      <w:r w:rsidR="008439FC">
        <w:rPr>
          <w:rFonts w:ascii="Times New Roman" w:hAnsi="Times New Roman"/>
        </w:rPr>
        <w:t xml:space="preserve">prints the </w:t>
      </w:r>
      <w:r w:rsidRPr="00D16EAB" w:rsidR="008439FC">
        <w:rPr>
          <w:rFonts w:ascii="Times New Roman" w:hAnsi="Times New Roman"/>
        </w:rPr>
        <w:t xml:space="preserve">CM-929P </w:t>
      </w:r>
      <w:r w:rsidRPr="00D16EAB">
        <w:rPr>
          <w:rFonts w:ascii="Times New Roman" w:hAnsi="Times New Roman"/>
        </w:rPr>
        <w:t>with information specific to each beneficiary, such as name, address, number of dependents on record, state workers’ compensation information, and amount of benefits.  Additionally, representative payees are requested to provide information regarding the use of benefits received, where the beneficiary lives, and ensuring the needs of the beneficiary are being met.  The representative payee reviews the information specific to the beneficiary, as well as provides their accounting of the fun</w:t>
      </w:r>
      <w:r w:rsidRPr="00D16EAB">
        <w:rPr>
          <w:rFonts w:ascii="Times New Roman" w:hAnsi="Times New Roman"/>
        </w:rPr>
        <w:t>ds received, and certifies that all information is current or provides updated information.  Collection of this information is authorized by 20 CFR 725.513(a). The form includes a warning about potential consequences of failure to report changes as described in 30 USC 922 and 20 CFR 725.513.</w:t>
      </w:r>
    </w:p>
    <w:p w:rsidR="00690F56" w:rsidRPr="00D53DEB" w:rsidP="00690F56" w14:paraId="74744673" w14:textId="77777777">
      <w:pPr>
        <w:widowControl/>
        <w:rPr>
          <w:rFonts w:ascii="Times New Roman" w:hAnsi="Times New Roman"/>
        </w:rPr>
      </w:pPr>
    </w:p>
    <w:p w:rsidR="00690F56" w:rsidRPr="00D53DEB" w:rsidP="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690F56" w:rsidP="00690F56" w14:paraId="6EBE63D5" w14:textId="6AD8D761">
      <w:pPr>
        <w:widowControl/>
        <w:rPr>
          <w:rFonts w:ascii="Times New Roman" w:hAnsi="Times New Roman"/>
          <w:u w:val="single"/>
        </w:rPr>
      </w:pPr>
    </w:p>
    <w:p w:rsidR="007F2B6F" w:rsidP="00690F56" w14:paraId="1BCB86C6" w14:textId="618BA881">
      <w:pPr>
        <w:widowControl/>
        <w:rPr>
          <w:rFonts w:ascii="Times New Roman" w:hAnsi="Times New Roman"/>
        </w:rPr>
      </w:pPr>
      <w:r w:rsidRPr="00D16EAB">
        <w:rPr>
          <w:rFonts w:ascii="Times New Roman" w:hAnsi="Times New Roman"/>
        </w:rPr>
        <w:t xml:space="preserve">The CM-929 and CM-929P are used </w:t>
      </w:r>
      <w:r w:rsidR="00FF3455">
        <w:rPr>
          <w:rFonts w:ascii="Times New Roman" w:hAnsi="Times New Roman"/>
        </w:rPr>
        <w:t xml:space="preserve">to </w:t>
      </w:r>
      <w:r w:rsidRPr="00D16EAB">
        <w:rPr>
          <w:rFonts w:ascii="Times New Roman" w:hAnsi="Times New Roman"/>
        </w:rPr>
        <w:t xml:space="preserve">determine </w:t>
      </w:r>
      <w:r w:rsidR="00F92124">
        <w:rPr>
          <w:rFonts w:ascii="Times New Roman" w:hAnsi="Times New Roman"/>
        </w:rPr>
        <w:t xml:space="preserve">a primary beneficiary’s </w:t>
      </w:r>
      <w:r w:rsidRPr="00D16EAB">
        <w:rPr>
          <w:rFonts w:ascii="Times New Roman" w:hAnsi="Times New Roman"/>
        </w:rPr>
        <w:t xml:space="preserve">continuing eligibility </w:t>
      </w:r>
      <w:r w:rsidR="00F92124">
        <w:rPr>
          <w:rFonts w:ascii="Times New Roman" w:hAnsi="Times New Roman"/>
        </w:rPr>
        <w:t>for</w:t>
      </w:r>
      <w:r w:rsidRPr="00D16EAB">
        <w:rPr>
          <w:rFonts w:ascii="Times New Roman" w:hAnsi="Times New Roman"/>
        </w:rPr>
        <w:t xml:space="preserve"> black lung benefits from the Black Lung Disability Trust Fund.  The </w:t>
      </w:r>
      <w:r w:rsidR="00592179">
        <w:rPr>
          <w:rFonts w:ascii="Times New Roman" w:hAnsi="Times New Roman"/>
        </w:rPr>
        <w:t xml:space="preserve">beneficiary completes </w:t>
      </w:r>
      <w:r w:rsidRPr="00D16EAB">
        <w:rPr>
          <w:rFonts w:ascii="Times New Roman" w:hAnsi="Times New Roman"/>
        </w:rPr>
        <w:t>CM-929 to report factors that may affect his or her benefits, including income, marital status, receipt of state workers</w:t>
      </w:r>
      <w:r w:rsidR="00763067">
        <w:rPr>
          <w:rFonts w:ascii="Times New Roman" w:hAnsi="Times New Roman"/>
        </w:rPr>
        <w:t>’</w:t>
      </w:r>
      <w:r w:rsidRPr="00D16EAB">
        <w:rPr>
          <w:rFonts w:ascii="Times New Roman" w:hAnsi="Times New Roman"/>
        </w:rPr>
        <w:t xml:space="preserve"> compensation, and dependents’ status.  </w:t>
      </w:r>
      <w:r w:rsidR="007C47FA">
        <w:rPr>
          <w:rFonts w:ascii="Times New Roman" w:hAnsi="Times New Roman"/>
        </w:rPr>
        <w:t>By contrast, a primary beneficiary’s representative payee completes t</w:t>
      </w:r>
      <w:r w:rsidRPr="00D16EAB">
        <w:rPr>
          <w:rFonts w:ascii="Times New Roman" w:hAnsi="Times New Roman"/>
        </w:rPr>
        <w:t>he CM-929P to report the same factors that may affect the beneficiar</w:t>
      </w:r>
      <w:r w:rsidR="00C16C32">
        <w:rPr>
          <w:rFonts w:ascii="Times New Roman" w:hAnsi="Times New Roman"/>
        </w:rPr>
        <w:t>y</w:t>
      </w:r>
      <w:r w:rsidRPr="00D16EAB">
        <w:rPr>
          <w:rFonts w:ascii="Times New Roman" w:hAnsi="Times New Roman"/>
        </w:rPr>
        <w:t>’</w:t>
      </w:r>
      <w:r w:rsidR="00C16C32">
        <w:rPr>
          <w:rFonts w:ascii="Times New Roman" w:hAnsi="Times New Roman"/>
        </w:rPr>
        <w:t>s</w:t>
      </w:r>
      <w:r w:rsidRPr="00D16EAB">
        <w:rPr>
          <w:rFonts w:ascii="Times New Roman" w:hAnsi="Times New Roman"/>
        </w:rPr>
        <w:t xml:space="preserve"> benefits.  Representative payees also provide information on the beneficiary’s location and certify that benefits are used for the needs of the beneficiary, including an annual accounting when necessary.  Both forms request completion upon receipt.  The claims</w:t>
      </w:r>
      <w:r w:rsidR="00C16C32">
        <w:rPr>
          <w:rFonts w:ascii="Times New Roman" w:hAnsi="Times New Roman"/>
        </w:rPr>
        <w:t>’</w:t>
      </w:r>
      <w:r w:rsidRPr="00D16EAB">
        <w:rPr>
          <w:rFonts w:ascii="Times New Roman" w:hAnsi="Times New Roman"/>
        </w:rPr>
        <w:t xml:space="preserve"> staff carefully review the response, verif</w:t>
      </w:r>
      <w:r w:rsidR="00F03264">
        <w:rPr>
          <w:rFonts w:ascii="Times New Roman" w:hAnsi="Times New Roman"/>
        </w:rPr>
        <w:t>y</w:t>
      </w:r>
      <w:r w:rsidRPr="00D16EAB">
        <w:rPr>
          <w:rFonts w:ascii="Times New Roman" w:hAnsi="Times New Roman"/>
        </w:rPr>
        <w:t xml:space="preserve"> information in the claim file, and identif</w:t>
      </w:r>
      <w:r w:rsidR="00F03264">
        <w:rPr>
          <w:rFonts w:ascii="Times New Roman" w:hAnsi="Times New Roman"/>
        </w:rPr>
        <w:t>y</w:t>
      </w:r>
      <w:r w:rsidRPr="00D16EAB">
        <w:rPr>
          <w:rFonts w:ascii="Times New Roman" w:hAnsi="Times New Roman"/>
        </w:rPr>
        <w:t xml:space="preserve"> </w:t>
      </w:r>
      <w:r w:rsidR="00E87A34">
        <w:rPr>
          <w:rFonts w:ascii="Times New Roman" w:hAnsi="Times New Roman"/>
        </w:rPr>
        <w:t xml:space="preserve">reported </w:t>
      </w:r>
      <w:r w:rsidRPr="00D16EAB">
        <w:rPr>
          <w:rFonts w:ascii="Times New Roman" w:hAnsi="Times New Roman"/>
        </w:rPr>
        <w:t>changes</w:t>
      </w:r>
      <w:r w:rsidR="00E87A34">
        <w:rPr>
          <w:rFonts w:ascii="Times New Roman" w:hAnsi="Times New Roman"/>
        </w:rPr>
        <w:t xml:space="preserve"> that may need verification</w:t>
      </w:r>
      <w:r w:rsidRPr="00D16EAB">
        <w:rPr>
          <w:rFonts w:ascii="Times New Roman" w:hAnsi="Times New Roman"/>
        </w:rPr>
        <w:t xml:space="preserve">, such as </w:t>
      </w:r>
      <w:r w:rsidR="0085389D">
        <w:rPr>
          <w:rFonts w:ascii="Times New Roman" w:hAnsi="Times New Roman"/>
        </w:rPr>
        <w:t xml:space="preserve">amount of </w:t>
      </w:r>
      <w:r w:rsidRPr="00D16EAB">
        <w:rPr>
          <w:rFonts w:ascii="Times New Roman" w:hAnsi="Times New Roman"/>
        </w:rPr>
        <w:t>income, marital</w:t>
      </w:r>
      <w:r w:rsidR="00E87A34">
        <w:rPr>
          <w:rFonts w:ascii="Times New Roman" w:hAnsi="Times New Roman"/>
        </w:rPr>
        <w:t xml:space="preserve"> status,</w:t>
      </w:r>
      <w:r w:rsidRPr="00D16EAB">
        <w:rPr>
          <w:rFonts w:ascii="Times New Roman" w:hAnsi="Times New Roman"/>
        </w:rPr>
        <w:t xml:space="preserve"> and dependent status.  This information reduces the potential for overpaym</w:t>
      </w:r>
      <w:r w:rsidRPr="00D16EAB">
        <w:rPr>
          <w:rFonts w:ascii="Times New Roman" w:hAnsi="Times New Roman"/>
        </w:rPr>
        <w:t xml:space="preserve">ents and underpayments.  The claims staff </w:t>
      </w:r>
      <w:r w:rsidR="00EE56E7">
        <w:rPr>
          <w:rFonts w:ascii="Times New Roman" w:hAnsi="Times New Roman"/>
        </w:rPr>
        <w:t xml:space="preserve">also </w:t>
      </w:r>
      <w:r w:rsidRPr="00D16EAB" w:rsidR="00DE5122">
        <w:rPr>
          <w:rFonts w:ascii="Times New Roman" w:hAnsi="Times New Roman"/>
        </w:rPr>
        <w:t>ensure</w:t>
      </w:r>
      <w:r w:rsidRPr="00D16EAB">
        <w:rPr>
          <w:rFonts w:ascii="Times New Roman" w:hAnsi="Times New Roman"/>
        </w:rPr>
        <w:t xml:space="preserve"> that the computer system is updated to reflect appropriate changes.</w:t>
      </w:r>
    </w:p>
    <w:p w:rsidR="00D16EAB" w:rsidRPr="00D16EAB" w:rsidP="00690F56" w14:paraId="614898EC" w14:textId="77777777">
      <w:pPr>
        <w:widowControl/>
        <w:rPr>
          <w:rFonts w:ascii="Times New Roman" w:hAnsi="Times New Roman"/>
        </w:rPr>
      </w:pPr>
    </w:p>
    <w:p w:rsidR="00690F56" w:rsidRPr="00D53DEB" w:rsidP="697D91AD" w14:paraId="1908DC84" w14:textId="1795C80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97D91AD">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w:t>
      </w:r>
      <w:r w:rsidRPr="697D91AD" w:rsidR="4507F8AA">
        <w:rPr>
          <w:rFonts w:ascii="Times New Roman" w:hAnsi="Times New Roman"/>
          <w:b/>
          <w:bCs/>
        </w:rPr>
        <w:t>(</w:t>
      </w:r>
      <w:r w:rsidRPr="697D91AD">
        <w:rPr>
          <w:rFonts w:ascii="Times New Roman" w:hAnsi="Times New Roman"/>
          <w:b/>
          <w:bCs/>
        </w:rPr>
        <w:t>e.g., permitting electronic submission of responses</w:t>
      </w:r>
      <w:r w:rsidRPr="697D91AD" w:rsidR="414FC352">
        <w:rPr>
          <w:rFonts w:ascii="Times New Roman" w:hAnsi="Times New Roman"/>
          <w:b/>
          <w:bCs/>
        </w:rPr>
        <w:t>)</w:t>
      </w:r>
      <w:r w:rsidRPr="697D91AD">
        <w:rPr>
          <w:rFonts w:ascii="Times New Roman" w:hAnsi="Times New Roman"/>
          <w:b/>
          <w:bCs/>
        </w:rPr>
        <w:t xml:space="preserve"> and the basis for the decision </w:t>
      </w:r>
      <w:r w:rsidRPr="697D91AD" w:rsidR="5409DC11">
        <w:rPr>
          <w:rFonts w:ascii="Times New Roman" w:hAnsi="Times New Roman"/>
          <w:b/>
          <w:bCs/>
        </w:rPr>
        <w:t>to adopt</w:t>
      </w:r>
      <w:r w:rsidRPr="697D91AD">
        <w:rPr>
          <w:rFonts w:ascii="Times New Roman" w:hAnsi="Times New Roman"/>
          <w:b/>
          <w:bCs/>
        </w:rPr>
        <w:t xml:space="preserve"> this means of collection.  Also</w:t>
      </w:r>
      <w:r w:rsidRPr="697D91AD" w:rsidR="00237691">
        <w:rPr>
          <w:rFonts w:ascii="Times New Roman" w:hAnsi="Times New Roman"/>
          <w:b/>
          <w:bCs/>
        </w:rPr>
        <w:t>,</w:t>
      </w:r>
      <w:r w:rsidRPr="697D91AD">
        <w:rPr>
          <w:rFonts w:ascii="Times New Roman" w:hAnsi="Times New Roman"/>
          <w:b/>
          <w:bCs/>
        </w:rPr>
        <w:t xml:space="preserve"> describe any consideration of using information technology to reduce burden.</w:t>
      </w:r>
    </w:p>
    <w:p w:rsidR="00DE5122" w:rsidP="00690F56" w14:paraId="40F8F65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975844" w14:paraId="04006A6E" w14:textId="0D83250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E5122">
        <w:rPr>
          <w:rFonts w:ascii="Times New Roman" w:hAnsi="Times New Roman"/>
        </w:rPr>
        <w:t xml:space="preserve">In accordance with the Government Paperwork Elimination Act (GPEA) </w:t>
      </w:r>
      <w:hyperlink r:id="rId9" w:history="1">
        <w:r w:rsidRPr="00DE5122">
          <w:rPr>
            <w:rStyle w:val="Hyperlink"/>
            <w:rFonts w:ascii="Times New Roman" w:hAnsi="Times New Roman"/>
          </w:rPr>
          <w:t>https://ocio.nih.gov/ITGovPolicy/Documents/Paperwork_Elimination_Act_Public_Law_105-277.pdf</w:t>
        </w:r>
      </w:hyperlink>
      <w:r w:rsidRPr="00DE5122">
        <w:rPr>
          <w:rFonts w:ascii="Times New Roman" w:hAnsi="Times New Roman"/>
        </w:rPr>
        <w:t>, the forms in this information collection were considered, but found not practicable</w:t>
      </w:r>
      <w:r w:rsidR="009A2567">
        <w:rPr>
          <w:rFonts w:ascii="Times New Roman" w:hAnsi="Times New Roman"/>
        </w:rPr>
        <w:t>,</w:t>
      </w:r>
      <w:r w:rsidRPr="00DE5122">
        <w:rPr>
          <w:rFonts w:ascii="Times New Roman" w:hAnsi="Times New Roman"/>
        </w:rPr>
        <w:t xml:space="preserve"> for electronic submission.  For the CM-929, the respondents are of a variety of demographics and generally include retired, disabled coal mine workers and elderly spouses.  Given these demographics, it is unlikely that a significant portion would have access to the electronic option.  </w:t>
      </w:r>
      <w:r w:rsidRPr="007A5D89">
        <w:rPr>
          <w:rFonts w:ascii="Times New Roman" w:hAnsi="Times New Roman"/>
        </w:rPr>
        <w:t>Although individuals completing the CM-929P may not be similarly limited, the number of these filings is comparatively low (i.e., 13% of to</w:t>
      </w:r>
      <w:r w:rsidRPr="007A5D89">
        <w:rPr>
          <w:rFonts w:ascii="Times New Roman" w:hAnsi="Times New Roman"/>
        </w:rPr>
        <w:t>tal annual CM-929 and CM-929P filings).</w:t>
      </w:r>
      <w:r w:rsidRPr="00DE5122">
        <w:rPr>
          <w:rFonts w:ascii="Times New Roman" w:hAnsi="Times New Roman"/>
        </w:rPr>
        <w:t xml:space="preserve"> Thus, it </w:t>
      </w:r>
      <w:r w:rsidR="00785FDA">
        <w:rPr>
          <w:rFonts w:ascii="Times New Roman" w:hAnsi="Times New Roman"/>
        </w:rPr>
        <w:t>is not</w:t>
      </w:r>
      <w:r w:rsidRPr="00DE5122">
        <w:rPr>
          <w:rFonts w:ascii="Times New Roman" w:hAnsi="Times New Roman"/>
        </w:rPr>
        <w:t xml:space="preserve"> cost effective to make the form electronically </w:t>
      </w:r>
      <w:r w:rsidR="00394D5E">
        <w:rPr>
          <w:rFonts w:ascii="Times New Roman" w:hAnsi="Times New Roman"/>
        </w:rPr>
        <w:t>fileable</w:t>
      </w:r>
      <w:r w:rsidRPr="00DE5122" w:rsidR="00394D5E">
        <w:rPr>
          <w:rFonts w:ascii="Times New Roman" w:hAnsi="Times New Roman"/>
        </w:rPr>
        <w:t xml:space="preserve"> </w:t>
      </w:r>
      <w:r w:rsidRPr="00DE5122">
        <w:rPr>
          <w:rFonts w:ascii="Times New Roman" w:hAnsi="Times New Roman"/>
        </w:rPr>
        <w:t xml:space="preserve">for </w:t>
      </w:r>
      <w:r w:rsidR="00960D22">
        <w:rPr>
          <w:rFonts w:ascii="Times New Roman" w:hAnsi="Times New Roman"/>
        </w:rPr>
        <w:t>our respondent</w:t>
      </w:r>
      <w:r w:rsidRPr="00DE5122">
        <w:rPr>
          <w:rFonts w:ascii="Times New Roman" w:hAnsi="Times New Roman"/>
        </w:rPr>
        <w:t xml:space="preserve"> population.  However, </w:t>
      </w:r>
      <w:r w:rsidRPr="00DE5122" w:rsidR="00457C18">
        <w:rPr>
          <w:rFonts w:ascii="Times New Roman" w:hAnsi="Times New Roman"/>
        </w:rPr>
        <w:t xml:space="preserve">in </w:t>
      </w:r>
      <w:r w:rsidR="00457C18">
        <w:rPr>
          <w:rFonts w:ascii="Times New Roman" w:hAnsi="Times New Roman"/>
        </w:rPr>
        <w:t>the event a claimant</w:t>
      </w:r>
      <w:r w:rsidRPr="00DE5122" w:rsidR="00457C18">
        <w:rPr>
          <w:rFonts w:ascii="Times New Roman" w:hAnsi="Times New Roman"/>
        </w:rPr>
        <w:t xml:space="preserve"> misplace</w:t>
      </w:r>
      <w:r w:rsidR="00457C18">
        <w:rPr>
          <w:rFonts w:ascii="Times New Roman" w:hAnsi="Times New Roman"/>
        </w:rPr>
        <w:t>s</w:t>
      </w:r>
      <w:r w:rsidRPr="00DE5122" w:rsidR="00457C18">
        <w:rPr>
          <w:rFonts w:ascii="Times New Roman" w:hAnsi="Times New Roman"/>
        </w:rPr>
        <w:t xml:space="preserve"> </w:t>
      </w:r>
      <w:r w:rsidR="005C3B2E">
        <w:rPr>
          <w:rFonts w:ascii="Times New Roman" w:hAnsi="Times New Roman"/>
        </w:rPr>
        <w:t xml:space="preserve">their form, </w:t>
      </w:r>
      <w:r w:rsidR="00562ACA">
        <w:rPr>
          <w:rFonts w:ascii="Times New Roman" w:hAnsi="Times New Roman"/>
        </w:rPr>
        <w:t>they may download an electronically fillable one</w:t>
      </w:r>
      <w:r w:rsidR="003A3750">
        <w:rPr>
          <w:rFonts w:ascii="Times New Roman" w:hAnsi="Times New Roman"/>
        </w:rPr>
        <w:t xml:space="preserve"> </w:t>
      </w:r>
      <w:r w:rsidR="00975844">
        <w:rPr>
          <w:rFonts w:ascii="Times New Roman" w:hAnsi="Times New Roman"/>
        </w:rPr>
        <w:t xml:space="preserve">for mailing </w:t>
      </w:r>
      <w:r w:rsidRPr="00DE5122">
        <w:rPr>
          <w:rFonts w:ascii="Times New Roman" w:hAnsi="Times New Roman"/>
        </w:rPr>
        <w:t xml:space="preserve">at </w:t>
      </w:r>
      <w:hyperlink r:id="rId10" w:history="1">
        <w:r w:rsidRPr="00DE5122">
          <w:rPr>
            <w:rStyle w:val="Hyperlink"/>
            <w:rFonts w:ascii="Times New Roman" w:hAnsi="Times New Roman"/>
          </w:rPr>
          <w:t>http://www.dol.gov/owcp/dcmwc/regs/compliance/blforms.htm</w:t>
        </w:r>
      </w:hyperlink>
      <w:r w:rsidRPr="00DE5122">
        <w:rPr>
          <w:rFonts w:ascii="Times New Roman" w:hAnsi="Times New Roman"/>
        </w:rPr>
        <w:t xml:space="preserve">. </w:t>
      </w:r>
      <w:r w:rsidR="00975844">
        <w:rPr>
          <w:rFonts w:ascii="Times New Roman" w:hAnsi="Times New Roman"/>
        </w:rPr>
        <w:t>Alternatively, t</w:t>
      </w:r>
      <w:r w:rsidRPr="00DE5122">
        <w:rPr>
          <w:rFonts w:ascii="Times New Roman" w:hAnsi="Times New Roman"/>
        </w:rPr>
        <w:t xml:space="preserve">he CM-929 and CM-929p are also accessible through DOL's on-line forms library </w:t>
      </w:r>
      <w:hyperlink r:id="rId11" w:history="1">
        <w:r w:rsidRPr="00DE5122">
          <w:rPr>
            <w:rStyle w:val="Hyperlink"/>
            <w:rFonts w:ascii="Times New Roman" w:hAnsi="Times New Roman"/>
          </w:rPr>
          <w:t>at http://webapps.dol.gov/libraryforms/FormsByNum.asp.</w:t>
        </w:r>
      </w:hyperlink>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C27A844" w14:textId="45A693C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85435">
        <w:rPr>
          <w:rFonts w:ascii="Times New Roman" w:hAnsi="Times New Roman"/>
        </w:rPr>
        <w:t xml:space="preserve">No other agency collects this information. Forms CM-929 and CM-929P are beneficiary and Program-specific.  Even though the application for benefits requests that specific changes be reported, the CM 929 and CM-929P are the only existing methods to systematically update the </w:t>
      </w:r>
      <w:r w:rsidRPr="00585435">
        <w:rPr>
          <w:rFonts w:ascii="Times New Roman" w:hAnsi="Times New Roman"/>
        </w:rPr>
        <w:t>information listed on the application which may affect the amount of benefits and to ensure that the beneficiary knows to report those changes.</w:t>
      </w:r>
    </w:p>
    <w:p w:rsidR="00585435" w:rsidRPr="00A973AA" w:rsidP="00690F56" w14:paraId="0D71B38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3D0E9D" w:rsidP="00690F56" w14:paraId="0C4CB2D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34A882C" w14:textId="7BD743B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D0E9D">
        <w:rPr>
          <w:rFonts w:ascii="Times New Roman" w:hAnsi="Times New Roman"/>
        </w:rPr>
        <w:t>This information collection does not have a significant economic impact on a substantial number of small entities.</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3D0E9D" w:rsidP="00690F56" w14:paraId="6B2AC63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C4C2F67" w14:textId="2D7DD45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D0E9D">
        <w:rPr>
          <w:rFonts w:ascii="Times New Roman" w:hAnsi="Times New Roman"/>
        </w:rPr>
        <w:t>DCMWC recognizes that an increasing percentage of its beneficiaries require assistance and more careful monitoring because the average age of beneficiaries has grown and has changed its scheduled mailings of the questionnaires accordingly. The information is requested annually.  If the information update were done less frequently, there would be a higher risk of overpayments, underpayments, and erroneous payments to payees due to unreported changes in status and lack of knowledge of whether benefits are bei</w:t>
      </w:r>
      <w:r w:rsidRPr="003D0E9D">
        <w:rPr>
          <w:rFonts w:ascii="Times New Roman" w:hAnsi="Times New Roman"/>
        </w:rPr>
        <w:t xml:space="preserve">ng appropriately used for beneficiaries.  </w:t>
      </w:r>
    </w:p>
    <w:p w:rsidR="007F2B6F" w:rsidRPr="00A47DA7" w:rsidP="00690F56" w14:paraId="6E3F972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 xml:space="preserve">7.  </w:t>
      </w:r>
      <w:r w:rsidRPr="00D53DEB">
        <w:rPr>
          <w:rFonts w:ascii="Times New Roman" w:hAnsi="Times New Roman"/>
          <w:b/>
          <w:bCs/>
        </w:rPr>
        <w:t>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697D91AD"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in connection with a statistical survey,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697D91AD" w14:paraId="75D8936B" w14:textId="6E8EBDB6">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that includes a pledge of confidential</w:t>
      </w:r>
      <w:r w:rsidRPr="697D91AD" w:rsidR="2798DD14">
        <w:rPr>
          <w:b/>
          <w:bCs/>
        </w:rPr>
        <w:t>ity</w:t>
      </w:r>
      <w:r w:rsidRPr="697D91AD">
        <w:rPr>
          <w:b/>
          <w:bCs/>
        </w:rPr>
        <w:t xml:space="preserve"> that is not supported by authority established in statu</w:t>
      </w:r>
      <w:r w:rsidRPr="697D91AD" w:rsidR="00CD215D">
        <w:rPr>
          <w:b/>
          <w:bCs/>
        </w:rPr>
        <w:t>t</w:t>
      </w:r>
      <w:r w:rsidRPr="697D91AD">
        <w:rPr>
          <w:b/>
          <w:bCs/>
        </w:rPr>
        <w:t xml:space="preserve">e or regulation, that is not supported by disclosure and data </w:t>
      </w:r>
      <w:r w:rsidRPr="697D91AD">
        <w:rPr>
          <w:b/>
          <w:bCs/>
        </w:rPr>
        <w:t>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583D2BFF" w14:textId="7510EDAB">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proprietary</w:t>
      </w:r>
      <w:r w:rsidRPr="697D91AD" w:rsidR="4154D4D6">
        <w:rPr>
          <w:b/>
          <w:bCs/>
        </w:rPr>
        <w:t>,</w:t>
      </w:r>
      <w:r w:rsidRPr="697D91AD">
        <w:rPr>
          <w:b/>
          <w:bCs/>
        </w:rPr>
        <w:t xml:space="preserve"> trade secret, or other confidential information unless the agency can demonstrate that it has instituted procedures to protect the information's </w:t>
      </w:r>
      <w:r w:rsidRPr="697D91AD" w:rsidR="2BD1465E">
        <w:rPr>
          <w:b/>
          <w:bCs/>
        </w:rPr>
        <w:t xml:space="preserve"> confidentiality</w:t>
      </w:r>
      <w:r w:rsidRPr="697D91AD">
        <w:rPr>
          <w:b/>
          <w:bCs/>
        </w:rPr>
        <w:t xml:space="preserve">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90F56" w:rsidP="00690F56" w14:paraId="186CBA80" w14:textId="19BE0FE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D0E9D">
        <w:rPr>
          <w:rFonts w:ascii="Times New Roman" w:hAnsi="Times New Roman"/>
        </w:rPr>
        <w:t xml:space="preserve">There are no special circumstances for this </w:t>
      </w:r>
      <w:r w:rsidRPr="003D0E9D">
        <w:rPr>
          <w:rFonts w:ascii="Times New Roman" w:hAnsi="Times New Roman"/>
        </w:rPr>
        <w:t>information collection.</w:t>
      </w:r>
    </w:p>
    <w:p w:rsidR="003D0E9D" w:rsidRPr="00871CA6" w:rsidP="00690F56" w14:paraId="2B7F0B0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81AA075" w14:paraId="26F2F511"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81AA075">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381AA075" w14:paraId="767B60FC"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81AA075">
        <w:rPr>
          <w:rFonts w:ascii="Times New Roman" w:hAnsi="Times New Roman"/>
          <w:b/>
          <w:bCs/>
        </w:rPr>
        <w:t>Consultation with representatives of those from whom information is to be obtained or those who must compile records should occur at least once every 3 years</w:t>
      </w:r>
      <w:r w:rsidRPr="381AA075" w:rsidR="00901EF6">
        <w:rPr>
          <w:rFonts w:ascii="Times New Roman" w:hAnsi="Times New Roman"/>
          <w:b/>
          <w:bCs/>
        </w:rPr>
        <w:t xml:space="preserve"> --</w:t>
      </w:r>
      <w:r w:rsidRPr="381AA075">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3D0E9D" w:rsidP="00690F56" w14:paraId="17F5BB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E24D86" w:rsidP="00690F56" w14:paraId="7644A432" w14:textId="6CCEBAA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24D86">
        <w:rPr>
          <w:rFonts w:ascii="Times New Roman" w:hAnsi="Times New Roman"/>
        </w:rPr>
        <w:t xml:space="preserve">A Federal Register Notice inviting public comment was published on </w:t>
      </w:r>
      <w:r w:rsidRPr="00E24D86" w:rsidR="0071361E">
        <w:rPr>
          <w:rFonts w:ascii="Times New Roman" w:hAnsi="Times New Roman"/>
        </w:rPr>
        <w:t>12/04/2023</w:t>
      </w:r>
      <w:r w:rsidRPr="00E24D86">
        <w:rPr>
          <w:rFonts w:ascii="Times New Roman" w:hAnsi="Times New Roman"/>
        </w:rPr>
        <w:t xml:space="preserve"> (</w:t>
      </w:r>
      <w:r w:rsidRPr="00E24D86" w:rsidR="0071361E">
        <w:rPr>
          <w:rFonts w:ascii="Times New Roman" w:hAnsi="Times New Roman"/>
        </w:rPr>
        <w:t>88 FR 84175</w:t>
      </w:r>
      <w:r w:rsidRPr="00E24D86">
        <w:rPr>
          <w:rFonts w:ascii="Times New Roman" w:hAnsi="Times New Roman"/>
        </w:rPr>
        <w:t>).  No comments were received.</w:t>
      </w:r>
    </w:p>
    <w:p w:rsidR="0060114B" w:rsidRPr="00E24D86" w:rsidP="0060114B" w14:paraId="425C0DB9" w14:textId="77777777">
      <w:pPr>
        <w:widowControl/>
        <w:autoSpaceDE/>
        <w:autoSpaceDN/>
        <w:adjustRightInd/>
        <w:rPr>
          <w:rFonts w:ascii="Times New Roman" w:eastAsia="Calibri" w:hAnsi="Times New Roman"/>
        </w:rPr>
      </w:pPr>
    </w:p>
    <w:p w:rsidR="00054163" w:rsidRPr="007252B6" w:rsidP="003D0E9D" w14:paraId="4BF3D5B3" w14:textId="016B88FA">
      <w:pPr>
        <w:widowControl/>
        <w:autoSpaceDE/>
        <w:autoSpaceDN/>
        <w:adjustRightInd/>
        <w:rPr>
          <w:rFonts w:ascii="Times New Roman" w:eastAsia="Calibri" w:hAnsi="Times New Roman"/>
        </w:rPr>
      </w:pPr>
      <w:r w:rsidRPr="007252B6">
        <w:rPr>
          <w:rFonts w:ascii="Times New Roman" w:eastAsia="Calibri" w:hAnsi="Times New Roman"/>
        </w:rPr>
        <w:t xml:space="preserve">DCMWC consulted with two internal and </w:t>
      </w:r>
      <w:r w:rsidR="006516C7">
        <w:rPr>
          <w:rFonts w:ascii="Times New Roman" w:eastAsia="Calibri" w:hAnsi="Times New Roman"/>
        </w:rPr>
        <w:t>one</w:t>
      </w:r>
      <w:r w:rsidRPr="007252B6">
        <w:rPr>
          <w:rFonts w:ascii="Times New Roman" w:eastAsia="Calibri" w:hAnsi="Times New Roman"/>
        </w:rPr>
        <w:t xml:space="preserve"> external representative </w:t>
      </w:r>
      <w:r w:rsidRPr="007252B6" w:rsidR="00902334">
        <w:rPr>
          <w:rFonts w:ascii="Times New Roman" w:eastAsia="Calibri" w:hAnsi="Times New Roman"/>
        </w:rPr>
        <w:t xml:space="preserve">regarding this </w:t>
      </w:r>
      <w:r w:rsidRPr="007252B6" w:rsidR="00E646A4">
        <w:rPr>
          <w:rFonts w:ascii="Times New Roman" w:eastAsia="Calibri" w:hAnsi="Times New Roman"/>
        </w:rPr>
        <w:t>ICR</w:t>
      </w:r>
      <w:r w:rsidRPr="007252B6">
        <w:rPr>
          <w:rFonts w:ascii="Times New Roman" w:eastAsia="Calibri" w:hAnsi="Times New Roman"/>
        </w:rPr>
        <w:t xml:space="preserve">. DCMWC </w:t>
      </w:r>
      <w:r w:rsidRPr="007252B6" w:rsidR="00E646A4">
        <w:rPr>
          <w:rFonts w:ascii="Times New Roman" w:eastAsia="Calibri" w:hAnsi="Times New Roman"/>
        </w:rPr>
        <w:t xml:space="preserve">asked these </w:t>
      </w:r>
      <w:r w:rsidRPr="007252B6">
        <w:rPr>
          <w:rFonts w:ascii="Times New Roman" w:eastAsia="Calibri" w:hAnsi="Times New Roman"/>
        </w:rPr>
        <w:t xml:space="preserve">contacts for feedback on burden estimates. </w:t>
      </w:r>
      <w:r w:rsidRPr="007252B6" w:rsidR="00A82E41">
        <w:rPr>
          <w:rFonts w:ascii="Times New Roman" w:eastAsia="Calibri" w:hAnsi="Times New Roman"/>
        </w:rPr>
        <w:t>Based on feedback from our internal representatives, DCMWC</w:t>
      </w:r>
      <w:r w:rsidRPr="007252B6" w:rsidR="00A219E4">
        <w:rPr>
          <w:rFonts w:ascii="Times New Roman" w:eastAsia="Calibri" w:hAnsi="Times New Roman"/>
        </w:rPr>
        <w:t xml:space="preserve"> added a check box </w:t>
      </w:r>
      <w:r w:rsidRPr="007252B6" w:rsidR="00017EB4">
        <w:rPr>
          <w:rFonts w:ascii="Times New Roman" w:eastAsia="Calibri" w:hAnsi="Times New Roman"/>
        </w:rPr>
        <w:t xml:space="preserve">to the top of both forms </w:t>
      </w:r>
      <w:r w:rsidRPr="007252B6" w:rsidR="009439DA">
        <w:rPr>
          <w:rFonts w:ascii="Times New Roman" w:eastAsia="Calibri" w:hAnsi="Times New Roman"/>
        </w:rPr>
        <w:t>“if no information has changed.”  This</w:t>
      </w:r>
      <w:r w:rsidRPr="007252B6" w:rsidR="008070FC">
        <w:rPr>
          <w:rFonts w:ascii="Times New Roman" w:eastAsia="Calibri" w:hAnsi="Times New Roman"/>
        </w:rPr>
        <w:t xml:space="preserve"> checkbox </w:t>
      </w:r>
      <w:r w:rsidRPr="007252B6" w:rsidR="00A219E4">
        <w:rPr>
          <w:rFonts w:ascii="Times New Roman" w:eastAsia="Calibri" w:hAnsi="Times New Roman"/>
        </w:rPr>
        <w:t>allow</w:t>
      </w:r>
      <w:r w:rsidRPr="007252B6" w:rsidR="008070FC">
        <w:rPr>
          <w:rFonts w:ascii="Times New Roman" w:eastAsia="Calibri" w:hAnsi="Times New Roman"/>
        </w:rPr>
        <w:t>s</w:t>
      </w:r>
      <w:r w:rsidRPr="007252B6" w:rsidR="00A219E4">
        <w:rPr>
          <w:rFonts w:ascii="Times New Roman" w:eastAsia="Calibri" w:hAnsi="Times New Roman"/>
        </w:rPr>
        <w:t xml:space="preserve"> claimants </w:t>
      </w:r>
      <w:r w:rsidRPr="007252B6" w:rsidR="008070FC">
        <w:rPr>
          <w:rFonts w:ascii="Times New Roman" w:eastAsia="Calibri" w:hAnsi="Times New Roman"/>
        </w:rPr>
        <w:t xml:space="preserve">who </w:t>
      </w:r>
      <w:r w:rsidRPr="007252B6" w:rsidR="00A219E4">
        <w:rPr>
          <w:rFonts w:ascii="Times New Roman" w:eastAsia="Calibri" w:hAnsi="Times New Roman"/>
        </w:rPr>
        <w:t>report no changes to skip to the signature box</w:t>
      </w:r>
      <w:r w:rsidRPr="007252B6" w:rsidR="008070FC">
        <w:rPr>
          <w:rFonts w:ascii="Times New Roman" w:eastAsia="Calibri" w:hAnsi="Times New Roman"/>
        </w:rPr>
        <w:t xml:space="preserve"> at the end of the form</w:t>
      </w:r>
      <w:r w:rsidRPr="007252B6" w:rsidR="00A219E4">
        <w:rPr>
          <w:rFonts w:ascii="Times New Roman" w:eastAsia="Calibri" w:hAnsi="Times New Roman"/>
        </w:rPr>
        <w:t xml:space="preserve">. We anticipate this change </w:t>
      </w:r>
      <w:r w:rsidRPr="007252B6" w:rsidR="008070FC">
        <w:rPr>
          <w:rFonts w:ascii="Times New Roman" w:eastAsia="Calibri" w:hAnsi="Times New Roman"/>
        </w:rPr>
        <w:t>will</w:t>
      </w:r>
      <w:r w:rsidRPr="007252B6" w:rsidR="00A219E4">
        <w:rPr>
          <w:rFonts w:ascii="Times New Roman" w:eastAsia="Calibri" w:hAnsi="Times New Roman"/>
        </w:rPr>
        <w:t xml:space="preserve"> benefit </w:t>
      </w:r>
      <w:r w:rsidRPr="007252B6" w:rsidR="00143ABD">
        <w:rPr>
          <w:rFonts w:ascii="Times New Roman" w:eastAsia="Calibri" w:hAnsi="Times New Roman"/>
        </w:rPr>
        <w:t xml:space="preserve">those </w:t>
      </w:r>
      <w:r w:rsidRPr="007252B6" w:rsidR="008070FC">
        <w:rPr>
          <w:rFonts w:ascii="Times New Roman" w:eastAsia="Calibri" w:hAnsi="Times New Roman"/>
        </w:rPr>
        <w:t>respondents</w:t>
      </w:r>
      <w:r w:rsidRPr="007252B6" w:rsidR="00D62292">
        <w:rPr>
          <w:rFonts w:ascii="Times New Roman" w:eastAsia="Calibri" w:hAnsi="Times New Roman"/>
        </w:rPr>
        <w:t xml:space="preserve"> who have no changes to report as they will not have to complete the </w:t>
      </w:r>
      <w:r w:rsidRPr="007252B6" w:rsidR="00E20510">
        <w:rPr>
          <w:rFonts w:ascii="Times New Roman" w:eastAsia="Calibri" w:hAnsi="Times New Roman"/>
        </w:rPr>
        <w:t>remaining form fields</w:t>
      </w:r>
      <w:r w:rsidRPr="007252B6">
        <w:rPr>
          <w:rFonts w:ascii="Times New Roman" w:eastAsia="Calibri" w:hAnsi="Times New Roman"/>
        </w:rPr>
        <w:t>.</w:t>
      </w:r>
    </w:p>
    <w:p w:rsidR="00054163" w:rsidRPr="007252B6" w:rsidP="003D0E9D" w14:paraId="4E398641" w14:textId="77777777">
      <w:pPr>
        <w:widowControl/>
        <w:autoSpaceDE/>
        <w:autoSpaceDN/>
        <w:adjustRightInd/>
        <w:rPr>
          <w:rFonts w:ascii="Times New Roman" w:eastAsia="Calibri" w:hAnsi="Times New Roman"/>
        </w:rPr>
      </w:pPr>
    </w:p>
    <w:p w:rsidR="00054163" w:rsidRPr="007252B6" w:rsidP="003D0E9D" w14:paraId="20A7039B" w14:textId="77777777">
      <w:pPr>
        <w:widowControl/>
        <w:autoSpaceDE/>
        <w:autoSpaceDN/>
        <w:adjustRightInd/>
        <w:rPr>
          <w:rFonts w:ascii="Times New Roman" w:eastAsia="Calibri" w:hAnsi="Times New Roman"/>
        </w:rPr>
      </w:pPr>
      <w:r w:rsidRPr="007252B6">
        <w:rPr>
          <w:rFonts w:ascii="Times New Roman" w:eastAsia="Calibri" w:hAnsi="Times New Roman"/>
        </w:rPr>
        <w:t>T</w:t>
      </w:r>
      <w:r w:rsidRPr="007252B6" w:rsidR="003D0E9D">
        <w:rPr>
          <w:rFonts w:ascii="Times New Roman" w:eastAsia="Calibri" w:hAnsi="Times New Roman"/>
        </w:rPr>
        <w:t xml:space="preserve">he </w:t>
      </w:r>
      <w:r w:rsidRPr="007252B6">
        <w:rPr>
          <w:rFonts w:ascii="Times New Roman" w:eastAsia="Calibri" w:hAnsi="Times New Roman"/>
        </w:rPr>
        <w:t>external stakeholder</w:t>
      </w:r>
      <w:r w:rsidRPr="007252B6" w:rsidR="003D0E9D">
        <w:rPr>
          <w:rFonts w:ascii="Times New Roman" w:eastAsia="Calibri" w:hAnsi="Times New Roman"/>
        </w:rPr>
        <w:t xml:space="preserve"> representative had </w:t>
      </w:r>
      <w:r w:rsidRPr="007252B6">
        <w:rPr>
          <w:rFonts w:ascii="Times New Roman" w:eastAsia="Calibri" w:hAnsi="Times New Roman"/>
        </w:rPr>
        <w:t>no</w:t>
      </w:r>
      <w:r w:rsidRPr="007252B6" w:rsidR="003D0E9D">
        <w:rPr>
          <w:rFonts w:ascii="Times New Roman" w:eastAsia="Calibri" w:hAnsi="Times New Roman"/>
        </w:rPr>
        <w:t xml:space="preserve"> changes or comments on the estimated burden</w:t>
      </w:r>
      <w:r w:rsidRPr="007252B6">
        <w:rPr>
          <w:rFonts w:ascii="Times New Roman" w:eastAsia="Calibri" w:hAnsi="Times New Roman"/>
        </w:rPr>
        <w:t xml:space="preserve">. </w:t>
      </w:r>
      <w:r w:rsidRPr="007252B6" w:rsidR="003D0E9D">
        <w:rPr>
          <w:rFonts w:ascii="Times New Roman" w:eastAsia="Calibri" w:hAnsi="Times New Roman"/>
        </w:rPr>
        <w:t xml:space="preserve"> </w:t>
      </w:r>
    </w:p>
    <w:p w:rsidR="00054163" w:rsidRPr="007252B6" w:rsidP="003D0E9D" w14:paraId="7BFA6AF4" w14:textId="77777777">
      <w:pPr>
        <w:widowControl/>
        <w:autoSpaceDE/>
        <w:autoSpaceDN/>
        <w:adjustRightInd/>
        <w:rPr>
          <w:rFonts w:ascii="Times New Roman" w:eastAsia="Calibri" w:hAnsi="Times New Roman"/>
        </w:rPr>
      </w:pPr>
    </w:p>
    <w:p w:rsidR="003D0E9D" w:rsidRPr="007252B6" w:rsidP="003D0E9D" w14:paraId="4A7482FF" w14:textId="0AB54451">
      <w:pPr>
        <w:widowControl/>
        <w:autoSpaceDE/>
        <w:autoSpaceDN/>
        <w:adjustRightInd/>
        <w:rPr>
          <w:rFonts w:ascii="Times New Roman" w:eastAsia="Calibri" w:hAnsi="Times New Roman"/>
        </w:rPr>
      </w:pPr>
      <w:r w:rsidRPr="007252B6">
        <w:rPr>
          <w:rFonts w:ascii="Times New Roman" w:eastAsia="Calibri" w:hAnsi="Times New Roman"/>
        </w:rPr>
        <w:t xml:space="preserve">Thus, DCMWC is proceeding with the initial estimates published in the 60-day notice. The </w:t>
      </w:r>
      <w:r w:rsidRPr="007252B6">
        <w:rPr>
          <w:rFonts w:ascii="Times New Roman" w:eastAsia="Calibri" w:hAnsi="Times New Roman"/>
        </w:rPr>
        <w:t>individuals/organizations consulted about the information collection are listed in the table below.</w:t>
      </w:r>
    </w:p>
    <w:p w:rsidR="00054163" w:rsidP="003D0E9D" w14:paraId="411A0178" w14:textId="46D9875C">
      <w:pPr>
        <w:widowControl/>
        <w:autoSpaceDE/>
        <w:autoSpaceDN/>
        <w:adjustRightInd/>
        <w:rPr>
          <w:rFonts w:ascii="Calibri" w:eastAsia="Calibri" w:hAnsi="Calibri" w:cs="Calibri"/>
          <w:b/>
          <w:bCs/>
          <w:sz w:val="22"/>
          <w:szCs w:val="22"/>
        </w:rPr>
      </w:pPr>
      <w:r w:rsidRPr="003D0E9D">
        <w:rPr>
          <w:rFonts w:ascii="Calibri" w:eastAsia="Calibri" w:hAnsi="Calibri" w:cs="Calibri"/>
          <w:sz w:val="22"/>
          <w:szCs w:val="22"/>
        </w:rPr>
        <w:t> </w:t>
      </w:r>
    </w:p>
    <w:p w:rsidR="003D0E9D" w:rsidRPr="003D0E9D" w:rsidP="003D0E9D" w14:paraId="092F541B" w14:textId="44CE803A">
      <w:pPr>
        <w:widowControl/>
        <w:autoSpaceDE/>
        <w:autoSpaceDN/>
        <w:adjustRightInd/>
        <w:rPr>
          <w:rFonts w:ascii="Calibri" w:eastAsia="Calibri" w:hAnsi="Calibri" w:cs="Calibri"/>
          <w:sz w:val="22"/>
          <w:szCs w:val="22"/>
        </w:rPr>
      </w:pPr>
      <w:r w:rsidRPr="003D0E9D">
        <w:rPr>
          <w:rFonts w:ascii="Calibri" w:eastAsia="Calibri" w:hAnsi="Calibri" w:cs="Calibri"/>
          <w:b/>
          <w:bCs/>
          <w:sz w:val="22"/>
          <w:szCs w:val="22"/>
        </w:rPr>
        <w:t>Table 1: List of Internal and External Representatives</w:t>
      </w:r>
    </w:p>
    <w:p w:rsidR="003D0E9D" w:rsidRPr="003D0E9D" w:rsidP="003D0E9D" w14:paraId="77BA5411" w14:textId="77777777">
      <w:pPr>
        <w:widowControl/>
        <w:autoSpaceDE/>
        <w:autoSpaceDN/>
        <w:adjustRightInd/>
        <w:rPr>
          <w:rFonts w:ascii="Calibri" w:eastAsia="Calibri" w:hAnsi="Calibri" w:cs="Calibri"/>
          <w:sz w:val="22"/>
          <w:szCs w:val="22"/>
        </w:rPr>
      </w:pPr>
      <w:r w:rsidRPr="003D0E9D">
        <w:rPr>
          <w:rFonts w:ascii="Times New Roman" w:eastAsia="Calibri" w:hAnsi="Times New Roman"/>
          <w:b/>
          <w:bCs/>
          <w:sz w:val="22"/>
          <w:szCs w:val="22"/>
        </w:rPr>
        <w:t> </w:t>
      </w:r>
    </w:p>
    <w:tbl>
      <w:tblPr>
        <w:tblW w:w="8940" w:type="dxa"/>
        <w:jc w:val="center"/>
        <w:tblCellMar>
          <w:left w:w="0" w:type="dxa"/>
          <w:right w:w="0" w:type="dxa"/>
        </w:tblCellMar>
        <w:tblLook w:val="04A0"/>
      </w:tblPr>
      <w:tblGrid>
        <w:gridCol w:w="1861"/>
        <w:gridCol w:w="2544"/>
        <w:gridCol w:w="2946"/>
        <w:gridCol w:w="1589"/>
      </w:tblGrid>
      <w:tr w14:paraId="22ECC6DA" w14:textId="77777777" w:rsidTr="003D0E9D">
        <w:tblPrEx>
          <w:tblW w:w="8940" w:type="dxa"/>
          <w:jc w:val="center"/>
          <w:tblCellMar>
            <w:left w:w="0" w:type="dxa"/>
            <w:right w:w="0" w:type="dxa"/>
          </w:tblCellMar>
          <w:tblLook w:val="04A0"/>
        </w:tblPrEx>
        <w:trPr>
          <w:cantSplit/>
          <w:trHeight w:val="368"/>
          <w:tblHeader/>
          <w:jc w:val="center"/>
        </w:trPr>
        <w:tc>
          <w:tcPr>
            <w:tcW w:w="1861"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rsidR="003D0E9D" w:rsidRPr="003D0E9D" w:rsidP="003D0E9D" w14:paraId="4237FC39" w14:textId="77777777">
            <w:pPr>
              <w:widowControl/>
              <w:autoSpaceDE/>
              <w:autoSpaceDN/>
              <w:adjustRightInd/>
              <w:jc w:val="center"/>
              <w:rPr>
                <w:rFonts w:ascii="Calibri" w:eastAsia="Calibri" w:hAnsi="Calibri" w:cs="Calibri"/>
                <w:sz w:val="22"/>
                <w:szCs w:val="22"/>
              </w:rPr>
            </w:pPr>
            <w:r w:rsidRPr="003D0E9D">
              <w:rPr>
                <w:rFonts w:ascii="Times New Roman" w:eastAsia="Calibri" w:hAnsi="Times New Roman"/>
                <w:b/>
                <w:bCs/>
                <w:color w:val="000000"/>
                <w:sz w:val="20"/>
                <w:szCs w:val="20"/>
              </w:rPr>
              <w:t>Contact</w:t>
            </w:r>
          </w:p>
        </w:tc>
        <w:tc>
          <w:tcPr>
            <w:tcW w:w="2544"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3D0E9D" w:rsidRPr="003D0E9D" w:rsidP="003D0E9D" w14:paraId="78D3EDD8" w14:textId="77777777">
            <w:pPr>
              <w:widowControl/>
              <w:autoSpaceDE/>
              <w:autoSpaceDN/>
              <w:adjustRightInd/>
              <w:jc w:val="center"/>
              <w:rPr>
                <w:rFonts w:ascii="Calibri" w:eastAsia="Calibri" w:hAnsi="Calibri" w:cs="Calibri"/>
                <w:sz w:val="22"/>
                <w:szCs w:val="22"/>
              </w:rPr>
            </w:pPr>
            <w:r w:rsidRPr="003D0E9D">
              <w:rPr>
                <w:rFonts w:ascii="Times New Roman" w:eastAsia="Calibri" w:hAnsi="Times New Roman"/>
                <w:b/>
                <w:bCs/>
                <w:color w:val="000000"/>
                <w:sz w:val="20"/>
                <w:szCs w:val="20"/>
              </w:rPr>
              <w:t>Organization</w:t>
            </w:r>
          </w:p>
        </w:tc>
        <w:tc>
          <w:tcPr>
            <w:tcW w:w="2946"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3D0E9D" w:rsidRPr="003D0E9D" w:rsidP="003D0E9D" w14:paraId="7558812F" w14:textId="77777777">
            <w:pPr>
              <w:widowControl/>
              <w:autoSpaceDE/>
              <w:autoSpaceDN/>
              <w:adjustRightInd/>
              <w:jc w:val="center"/>
              <w:rPr>
                <w:rFonts w:ascii="Calibri" w:eastAsia="Calibri" w:hAnsi="Calibri" w:cs="Calibri"/>
                <w:sz w:val="22"/>
                <w:szCs w:val="22"/>
              </w:rPr>
            </w:pPr>
            <w:r w:rsidRPr="003D0E9D">
              <w:rPr>
                <w:rFonts w:ascii="Times New Roman" w:eastAsia="Calibri" w:hAnsi="Times New Roman"/>
                <w:b/>
                <w:bCs/>
                <w:color w:val="000000"/>
                <w:sz w:val="20"/>
                <w:szCs w:val="20"/>
              </w:rPr>
              <w:t>Email</w:t>
            </w:r>
          </w:p>
        </w:tc>
        <w:tc>
          <w:tcPr>
            <w:tcW w:w="1589"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3D0E9D" w:rsidRPr="003D0E9D" w:rsidP="003D0E9D" w14:paraId="5F60E2E1" w14:textId="77777777">
            <w:pPr>
              <w:widowControl/>
              <w:autoSpaceDE/>
              <w:autoSpaceDN/>
              <w:adjustRightInd/>
              <w:jc w:val="center"/>
              <w:rPr>
                <w:rFonts w:ascii="Calibri" w:eastAsia="Calibri" w:hAnsi="Calibri" w:cs="Calibri"/>
                <w:sz w:val="22"/>
                <w:szCs w:val="22"/>
              </w:rPr>
            </w:pPr>
            <w:r w:rsidRPr="003D0E9D">
              <w:rPr>
                <w:rFonts w:ascii="Times New Roman" w:eastAsia="Calibri" w:hAnsi="Times New Roman"/>
                <w:b/>
                <w:bCs/>
                <w:color w:val="000000"/>
                <w:sz w:val="20"/>
                <w:szCs w:val="20"/>
              </w:rPr>
              <w:t>Phone</w:t>
            </w:r>
          </w:p>
        </w:tc>
      </w:tr>
      <w:tr w14:paraId="12BD08DC" w14:textId="77777777" w:rsidTr="003D0E9D">
        <w:tblPrEx>
          <w:tblW w:w="8940" w:type="dxa"/>
          <w:jc w:val="center"/>
          <w:tblCellMar>
            <w:left w:w="0" w:type="dxa"/>
            <w:right w:w="0" w:type="dxa"/>
          </w:tblCellMar>
          <w:tblLook w:val="04A0"/>
        </w:tblPrEx>
        <w:trPr>
          <w:trHeight w:val="332"/>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0E9D" w:rsidRPr="003D0E9D" w:rsidP="003D0E9D" w14:paraId="70956F5C" w14:textId="3DDB4E0C">
            <w:pPr>
              <w:widowControl/>
              <w:autoSpaceDE/>
              <w:autoSpaceDN/>
              <w:adjustRightInd/>
              <w:rPr>
                <w:rFonts w:ascii="Calibri" w:eastAsia="Calibri" w:hAnsi="Calibri" w:cs="Calibri"/>
                <w:sz w:val="22"/>
                <w:szCs w:val="22"/>
              </w:rPr>
            </w:pPr>
            <w:r>
              <w:rPr>
                <w:rFonts w:ascii="Calibri" w:eastAsia="Calibri" w:hAnsi="Calibri" w:cs="Calibri"/>
                <w:sz w:val="22"/>
                <w:szCs w:val="22"/>
              </w:rPr>
              <w:t>Rose xxxx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E9D" w:rsidRPr="003D0E9D" w:rsidP="003D0E9D" w14:paraId="2FDE1848" w14:textId="7D8123AC">
            <w:pPr>
              <w:widowControl/>
              <w:autoSpaceDE/>
              <w:autoSpaceDN/>
              <w:adjustRightInd/>
              <w:rPr>
                <w:rFonts w:ascii="Calibri" w:eastAsia="Calibri" w:hAnsi="Calibri" w:cs="Calibri"/>
                <w:sz w:val="22"/>
                <w:szCs w:val="22"/>
              </w:rPr>
            </w:pPr>
            <w:r>
              <w:rPr>
                <w:rFonts w:ascii="Times New Roman" w:eastAsia="Calibri" w:hAnsi="Times New Roman"/>
                <w:sz w:val="20"/>
                <w:szCs w:val="20"/>
              </w:rPr>
              <w:t xml:space="preserve">Assistant Brach Chief, Branch of Fiscal Operations and Technical Support. </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E9D" w:rsidRPr="003D0E9D" w:rsidP="003D0E9D" w14:paraId="76563F5F" w14:textId="71AF0B6C">
            <w:pPr>
              <w:widowControl/>
              <w:autoSpaceDE/>
              <w:autoSpaceDN/>
              <w:adjustRightInd/>
              <w:rPr>
                <w:rFonts w:ascii="Calibri" w:eastAsia="Calibri" w:hAnsi="Calibri" w:cs="Calibri"/>
                <w:sz w:val="22"/>
                <w:szCs w:val="22"/>
              </w:rPr>
            </w:pPr>
            <w:r>
              <w:rPr>
                <w:rFonts w:ascii="Calibri" w:eastAsia="Calibri" w:hAnsi="Calibri" w:cs="Calibri"/>
                <w:sz w:val="22"/>
                <w:szCs w:val="22"/>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E9D" w:rsidRPr="003D0E9D" w:rsidP="003D0E9D" w14:paraId="65CA08B6" w14:textId="1BBC484C">
            <w:pPr>
              <w:widowControl/>
              <w:autoSpaceDE/>
              <w:autoSpaceDN/>
              <w:adjustRightInd/>
              <w:rPr>
                <w:rFonts w:ascii="Times New Roman" w:hAnsi="Times New Roman"/>
                <w:sz w:val="20"/>
                <w:szCs w:val="20"/>
              </w:rPr>
            </w:pPr>
            <w:r>
              <w:rPr>
                <w:rFonts w:ascii="Times New Roman" w:hAnsi="Times New Roman"/>
                <w:sz w:val="20"/>
                <w:szCs w:val="20"/>
              </w:rPr>
              <w:t>XXX</w:t>
            </w:r>
          </w:p>
        </w:tc>
      </w:tr>
      <w:tr w14:paraId="78CEAB75" w14:textId="77777777" w:rsidTr="003D0E9D">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0E9D" w:rsidRPr="003D0E9D" w:rsidP="003D0E9D" w14:paraId="7909921F" w14:textId="152B6D94">
            <w:pPr>
              <w:widowControl/>
              <w:autoSpaceDE/>
              <w:autoSpaceDN/>
              <w:adjustRightInd/>
              <w:rPr>
                <w:rFonts w:ascii="Calibri" w:eastAsia="Calibri" w:hAnsi="Calibri" w:cs="Calibri"/>
                <w:sz w:val="22"/>
                <w:szCs w:val="22"/>
              </w:rPr>
            </w:pPr>
            <w:r>
              <w:rPr>
                <w:rFonts w:ascii="Calibri" w:eastAsia="Calibri" w:hAnsi="Calibri" w:cs="Calibri"/>
                <w:sz w:val="22"/>
                <w:szCs w:val="22"/>
              </w:rPr>
              <w:t>Brittany 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E9D" w:rsidRPr="003D0E9D" w:rsidP="003D0E9D" w14:paraId="7F37A3EC" w14:textId="30A3E8BE">
            <w:pPr>
              <w:widowControl/>
              <w:autoSpaceDE/>
              <w:autoSpaceDN/>
              <w:adjustRightInd/>
              <w:rPr>
                <w:rFonts w:ascii="Calibri" w:eastAsia="Calibri" w:hAnsi="Calibri" w:cs="Calibri"/>
                <w:sz w:val="22"/>
                <w:szCs w:val="22"/>
              </w:rPr>
            </w:pPr>
            <w:r>
              <w:rPr>
                <w:rFonts w:ascii="Calibri" w:eastAsia="Calibri" w:hAnsi="Calibri" w:cs="Calibri"/>
                <w:sz w:val="22"/>
                <w:szCs w:val="22"/>
              </w:rPr>
              <w:t xml:space="preserve">Hyden Health and Rehab Representative. </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E9D" w:rsidRPr="003D0E9D" w:rsidP="003D0E9D" w14:paraId="14988DE5" w14:textId="7C039DB0">
            <w:pPr>
              <w:widowControl/>
              <w:autoSpaceDE/>
              <w:autoSpaceDN/>
              <w:adjustRightInd/>
              <w:rPr>
                <w:rFonts w:ascii="Calibri" w:eastAsia="Calibri" w:hAnsi="Calibri" w:cs="Calibri"/>
                <w:sz w:val="22"/>
                <w:szCs w:val="22"/>
              </w:rPr>
            </w:pPr>
            <w:r>
              <w:rPr>
                <w:rFonts w:ascii="Calibri" w:eastAsia="Calibri" w:hAnsi="Calibri" w:cs="Calibri"/>
                <w:sz w:val="22"/>
                <w:szCs w:val="22"/>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E9D" w:rsidRPr="003D0E9D" w:rsidP="003D0E9D" w14:paraId="3B885917" w14:textId="4ECF0270">
            <w:pPr>
              <w:widowControl/>
              <w:autoSpaceDE/>
              <w:autoSpaceDN/>
              <w:adjustRightInd/>
              <w:rPr>
                <w:rFonts w:ascii="Times New Roman" w:hAnsi="Times New Roman"/>
                <w:sz w:val="20"/>
                <w:szCs w:val="20"/>
              </w:rPr>
            </w:pPr>
            <w:r>
              <w:rPr>
                <w:rFonts w:ascii="Times New Roman" w:hAnsi="Times New Roman"/>
                <w:sz w:val="20"/>
                <w:szCs w:val="20"/>
              </w:rPr>
              <w:t>XXX</w:t>
            </w:r>
          </w:p>
        </w:tc>
      </w:tr>
      <w:tr w14:paraId="770FC66B" w14:textId="77777777" w:rsidTr="003D0E9D">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0E9D" w:rsidRPr="003D0E9D" w:rsidP="003D0E9D" w14:paraId="2B949B1F" w14:textId="2973F37C">
            <w:pPr>
              <w:widowControl/>
              <w:autoSpaceDE/>
              <w:autoSpaceDN/>
              <w:adjustRightInd/>
              <w:rPr>
                <w:rFonts w:ascii="Calibri" w:eastAsia="Calibri" w:hAnsi="Calibri" w:cs="Calibri"/>
                <w:sz w:val="22"/>
                <w:szCs w:val="22"/>
              </w:rPr>
            </w:pPr>
            <w:r>
              <w:rPr>
                <w:rFonts w:ascii="Calibri" w:eastAsia="Calibri" w:hAnsi="Calibri" w:cs="Calibri"/>
                <w:sz w:val="22"/>
                <w:szCs w:val="22"/>
              </w:rPr>
              <w:t>Marcela 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E9D" w:rsidRPr="003D0E9D" w:rsidP="003D0E9D" w14:paraId="7F0FB239" w14:textId="31A6CC7B">
            <w:pPr>
              <w:widowControl/>
              <w:autoSpaceDE/>
              <w:autoSpaceDN/>
              <w:adjustRightInd/>
              <w:rPr>
                <w:rFonts w:ascii="Calibri" w:eastAsia="Calibri" w:hAnsi="Calibri" w:cs="Calibri"/>
                <w:sz w:val="22"/>
                <w:szCs w:val="22"/>
              </w:rPr>
            </w:pPr>
            <w:r>
              <w:rPr>
                <w:rFonts w:ascii="Calibri" w:eastAsia="Calibri" w:hAnsi="Calibri" w:cs="Calibri"/>
                <w:sz w:val="22"/>
                <w:szCs w:val="22"/>
              </w:rPr>
              <w:t xml:space="preserve">Claims Examiner/Analyst, Brach of Policy Analysis and Program Standards </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E9D" w:rsidRPr="003D0E9D" w:rsidP="003D0E9D" w14:paraId="18353D3B" w14:textId="08F17AB6">
            <w:pPr>
              <w:widowControl/>
              <w:autoSpaceDE/>
              <w:autoSpaceDN/>
              <w:adjustRightInd/>
              <w:rPr>
                <w:rFonts w:ascii="Calibri" w:eastAsia="Calibri" w:hAnsi="Calibri" w:cs="Calibri"/>
                <w:sz w:val="22"/>
                <w:szCs w:val="22"/>
              </w:rPr>
            </w:pPr>
            <w:r>
              <w:rPr>
                <w:rFonts w:ascii="Calibri" w:eastAsia="Calibri" w:hAnsi="Calibri" w:cs="Calibri"/>
                <w:sz w:val="22"/>
                <w:szCs w:val="22"/>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E9D" w:rsidRPr="003D0E9D" w:rsidP="003D0E9D" w14:paraId="4D7AB21C" w14:textId="43629132">
            <w:pPr>
              <w:widowControl/>
              <w:autoSpaceDE/>
              <w:autoSpaceDN/>
              <w:adjustRightInd/>
              <w:rPr>
                <w:rFonts w:ascii="Times New Roman" w:hAnsi="Times New Roman"/>
                <w:sz w:val="20"/>
                <w:szCs w:val="20"/>
              </w:rPr>
            </w:pPr>
            <w:r>
              <w:rPr>
                <w:rFonts w:ascii="Times New Roman" w:hAnsi="Times New Roman"/>
                <w:sz w:val="20"/>
                <w:szCs w:val="20"/>
              </w:rPr>
              <w:t>XXX</w:t>
            </w:r>
          </w:p>
        </w:tc>
      </w:tr>
    </w:tbl>
    <w:p w:rsidR="003D0E9D" w:rsidRPr="003D0E9D" w:rsidP="003D0E9D" w14:paraId="333BE671" w14:textId="77777777">
      <w:pPr>
        <w:widowControl/>
        <w:autoSpaceDE/>
        <w:autoSpaceDN/>
        <w:adjustRightInd/>
        <w:rPr>
          <w:rFonts w:ascii="Calibri" w:eastAsia="Calibri" w:hAnsi="Calibri" w:cs="Calibri"/>
          <w:sz w:val="22"/>
          <w:szCs w:val="22"/>
        </w:rPr>
      </w:pPr>
      <w:r w:rsidRPr="003D0E9D">
        <w:rPr>
          <w:rFonts w:ascii="Calibri" w:eastAsia="Calibri" w:hAnsi="Calibri" w:cs="Calibri"/>
          <w:sz w:val="22"/>
          <w:szCs w:val="22"/>
        </w:rPr>
        <w:t xml:space="preserve">  </w:t>
      </w:r>
    </w:p>
    <w:p w:rsidR="003D0E9D" w:rsidRPr="00A47DA7" w:rsidP="0060114B" w14:paraId="53FFBD45"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3D9804C1" w14:textId="06CBD98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0766A">
        <w:rPr>
          <w:rFonts w:ascii="Times New Roman" w:hAnsi="Times New Roman"/>
        </w:rPr>
        <w:t xml:space="preserve">No payments or gifts are made to </w:t>
      </w:r>
      <w:r w:rsidRPr="0040766A">
        <w:rPr>
          <w:rFonts w:ascii="Times New Roman" w:hAnsi="Times New Roman"/>
        </w:rPr>
        <w:t>respondents to furnish the information.  However, the beneficiary-respondents are entitled to and do receive monthly benefits.</w:t>
      </w:r>
    </w:p>
    <w:p w:rsidR="0040766A" w:rsidRPr="00871CA6" w:rsidP="00690F56" w14:paraId="3DC9490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Describe any assurance of confidentiality provided to respondents and the basis for the assurance in statute, </w:t>
      </w:r>
      <w:r w:rsidRPr="00D53DEB">
        <w:rPr>
          <w:rFonts w:ascii="Times New Roman" w:hAnsi="Times New Roman"/>
          <w:b/>
          <w:bCs/>
        </w:rPr>
        <w:t>regulation, or agency policy.</w:t>
      </w:r>
    </w:p>
    <w:p w:rsidR="0040766A" w:rsidP="00690F56" w14:paraId="1F8B5E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0766A" w:rsidP="00690F56" w14:paraId="41D6A133" w14:textId="1D54069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0766A">
        <w:rPr>
          <w:rFonts w:ascii="Times New Roman" w:hAnsi="Times New Roman"/>
        </w:rPr>
        <w:t>Forms CM-929 and CM-929P includes a Privacy Act Notice (PAN) explaining that information will be used to determine eligibility for and the amount of benefits payable.  The PAN also explains the information may be used by other agencies or persons in handling matters relating to the subject matter of the claim.  This information is included in a System of Records, DOL/OWCP-2, published at 81 Federal Register 25765, 25858 (April 29, 2016), or as updated and republished.</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76AC4" w:rsidP="00690F56" w14:paraId="237FC34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2AFA701" w14:textId="154F6FC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76AC4">
        <w:rPr>
          <w:rFonts w:ascii="Times New Roman" w:hAnsi="Times New Roman"/>
        </w:rPr>
        <w:t>This collection contains no questions of a sensitive nature</w:t>
      </w:r>
      <w:r w:rsidRPr="00676AC4">
        <w:rPr>
          <w:rFonts w:ascii="Times New Roman" w:hAnsi="Times New Roman"/>
          <w:b/>
          <w:bCs/>
        </w:rPr>
        <w:t>.</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27A4907F" w14:paraId="6B440E9A" w14:textId="3090D722">
      <w:pPr>
        <w:widowControl/>
        <w:numPr>
          <w:ilvl w:val="0"/>
          <w:numId w:val="5"/>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 xml:space="preserve">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w:t>
      </w:r>
      <w:r w:rsidRPr="00D53DEB">
        <w:rPr>
          <w:rFonts w:ascii="Times New Roman" w:hAnsi="Times New Roman"/>
          <w:b/>
          <w:bCs/>
        </w:rPr>
        <w:t>show the range of estimated hour burden, and explain the reasons for the variance.  General</w:t>
      </w:r>
      <w:r w:rsidRPr="00D53DEB" w:rsidR="59797EED">
        <w:rPr>
          <w:rFonts w:ascii="Times New Roman" w:hAnsi="Times New Roman"/>
          <w:b/>
          <w:bCs/>
        </w:rPr>
        <w:t>ly</w:t>
      </w:r>
      <w:r w:rsidRPr="00D53DEB">
        <w:rPr>
          <w:rFonts w:ascii="Times New Roman" w:hAnsi="Times New Roman"/>
          <w:b/>
          <w:bCs/>
        </w:rPr>
        <w:t>, estimates should not include burden hours</w:t>
      </w:r>
      <w:r w:rsidRPr="00D53DEB" w:rsidR="00CD215D">
        <w:rPr>
          <w:rFonts w:ascii="Times New Roman" w:hAnsi="Times New Roman"/>
          <w:b/>
          <w:bCs/>
        </w:rPr>
        <w:t xml:space="preserve"> </w:t>
      </w:r>
      <w:r w:rsidRPr="00D53DEB">
        <w:rPr>
          <w:rFonts w:ascii="Times New Roman" w:hAnsi="Times New Roman"/>
          <w:b/>
          <w:bCs/>
        </w:rPr>
        <w:t>for cust</w:t>
      </w:r>
      <w:r w:rsidRPr="00D53DEB">
        <w:rPr>
          <w:rFonts w:ascii="Times New Roman" w:hAnsi="Times New Roman"/>
          <w:b/>
          <w:bCs/>
        </w:rPr>
        <w:t>omary and usual business practices.</w:t>
      </w:r>
      <w:r>
        <w:rPr>
          <w:rStyle w:val="FootnoteReference"/>
          <w:rFonts w:ascii="Times New Roman" w:hAnsi="Times New Roman"/>
          <w:b/>
          <w:bCs/>
        </w:rPr>
        <w:footnoteReference w:id="2"/>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062EC88E">
      <w:pPr>
        <w:widowControl/>
        <w:numPr>
          <w:ilvl w:val="0"/>
          <w:numId w:val="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E47D65">
        <w:rPr>
          <w:rFonts w:ascii="Times New Roman" w:hAnsi="Times New Roman"/>
          <w:b/>
          <w:bCs/>
        </w:rPr>
        <w:t xml:space="preserve">Provide estimates of annualized cost to respondents for the hour burdens for collections of information, identifying and using </w:t>
      </w:r>
      <w:r w:rsidRPr="00E47D65">
        <w:rPr>
          <w:rFonts w:ascii="Times New Roman" w:hAnsi="Times New Roman"/>
          <w:b/>
          <w:bCs/>
        </w:rPr>
        <w:t>appropriate wage rate categories</w:t>
      </w:r>
      <w:r w:rsidRPr="00D53DEB">
        <w:rPr>
          <w:rFonts w:ascii="Times New Roman" w:hAnsi="Times New Roman"/>
          <w:b/>
          <w:bCs/>
        </w:rPr>
        <w:t xml:space="preserve">.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w:t>
      </w:r>
      <w:r w:rsidRPr="00D53DEB" w:rsidR="00906CFE">
        <w:rPr>
          <w:rFonts w:ascii="Times New Roman" w:hAnsi="Times New Roman"/>
          <w:b/>
          <w:bCs/>
        </w:rPr>
        <w:t>1</w:t>
      </w:r>
      <w:r w:rsidR="00906CFE">
        <w:rPr>
          <w:rFonts w:ascii="Times New Roman" w:hAnsi="Times New Roman"/>
          <w:b/>
          <w:bCs/>
        </w:rPr>
        <w:t>3</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P="006626FF" w14:paraId="3CD4954E" w14:textId="77777777">
      <w:pPr>
        <w:ind w:left="720"/>
        <w:jc w:val="center"/>
        <w:rPr>
          <w:rFonts w:ascii="Times New Roman" w:hAnsi="Times New Roman"/>
          <w:b/>
        </w:rPr>
      </w:pPr>
      <w:r w:rsidRPr="00E60FB0">
        <w:rPr>
          <w:rFonts w:ascii="Times New Roman" w:hAnsi="Times New Roman"/>
          <w:b/>
        </w:rPr>
        <w:t>Estimated Annualized Respondent Cost and Hour Burden</w:t>
      </w:r>
    </w:p>
    <w:p w:rsidR="004F17E4" w:rsidRPr="00E60FB0" w:rsidP="006626FF" w14:paraId="10EDE698" w14:textId="77777777">
      <w:pPr>
        <w:ind w:left="720"/>
        <w:jc w:val="center"/>
        <w:rPr>
          <w:rFonts w:ascii="Times New Roman" w:hAnsi="Times New Roman"/>
          <w:i/>
        </w:rPr>
      </w:pPr>
    </w:p>
    <w:tbl>
      <w:tblPr>
        <w:tblW w:w="10154" w:type="dxa"/>
        <w:tblLook w:val="04A0"/>
      </w:tblPr>
      <w:tblGrid>
        <w:gridCol w:w="1452"/>
        <w:gridCol w:w="1404"/>
        <w:gridCol w:w="1316"/>
        <w:gridCol w:w="1610"/>
        <w:gridCol w:w="1092"/>
        <w:gridCol w:w="1053"/>
        <w:gridCol w:w="911"/>
        <w:gridCol w:w="1316"/>
      </w:tblGrid>
      <w:tr w14:paraId="7B386AB0" w14:textId="77777777" w:rsidTr="00F653AA">
        <w:tblPrEx>
          <w:tblW w:w="10154" w:type="dxa"/>
          <w:tblLook w:val="04A0"/>
        </w:tblPrEx>
        <w:trPr>
          <w:trHeight w:val="1113"/>
        </w:trPr>
        <w:tc>
          <w:tcPr>
            <w:tcW w:w="145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DA6452" w:rsidRPr="00DA6452" w:rsidP="00DA6452" w14:paraId="5A3F9752"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Activity</w:t>
            </w:r>
          </w:p>
        </w:tc>
        <w:tc>
          <w:tcPr>
            <w:tcW w:w="1404" w:type="dxa"/>
            <w:tcBorders>
              <w:top w:val="single" w:sz="4" w:space="0" w:color="auto"/>
              <w:left w:val="nil"/>
              <w:bottom w:val="single" w:sz="4" w:space="0" w:color="auto"/>
              <w:right w:val="single" w:sz="4" w:space="0" w:color="auto"/>
            </w:tcBorders>
            <w:shd w:val="clear" w:color="000000" w:fill="D9E1F2"/>
            <w:vAlign w:val="center"/>
            <w:hideMark/>
          </w:tcPr>
          <w:p w:rsidR="00DA6452" w:rsidRPr="00DA6452" w:rsidP="00DA6452" w14:paraId="549D0179"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No. of Respondents</w:t>
            </w:r>
          </w:p>
        </w:tc>
        <w:tc>
          <w:tcPr>
            <w:tcW w:w="1316" w:type="dxa"/>
            <w:tcBorders>
              <w:top w:val="single" w:sz="4" w:space="0" w:color="auto"/>
              <w:left w:val="nil"/>
              <w:bottom w:val="single" w:sz="4" w:space="0" w:color="auto"/>
              <w:right w:val="single" w:sz="4" w:space="0" w:color="auto"/>
            </w:tcBorders>
            <w:shd w:val="clear" w:color="000000" w:fill="D9E1F2"/>
            <w:vAlign w:val="center"/>
            <w:hideMark/>
          </w:tcPr>
          <w:p w:rsidR="00DA6452" w:rsidRPr="00DA6452" w:rsidP="00DA6452" w14:paraId="264E733F"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No. of Responses per Respondent</w:t>
            </w:r>
          </w:p>
        </w:tc>
        <w:tc>
          <w:tcPr>
            <w:tcW w:w="1610" w:type="dxa"/>
            <w:tcBorders>
              <w:top w:val="single" w:sz="4" w:space="0" w:color="auto"/>
              <w:left w:val="nil"/>
              <w:bottom w:val="single" w:sz="4" w:space="0" w:color="auto"/>
              <w:right w:val="single" w:sz="4" w:space="0" w:color="auto"/>
            </w:tcBorders>
            <w:shd w:val="clear" w:color="000000" w:fill="D9E1F2"/>
            <w:vAlign w:val="center"/>
            <w:hideMark/>
          </w:tcPr>
          <w:p w:rsidR="00DA6452" w:rsidRPr="00DA6452" w:rsidP="00DA6452" w14:paraId="2AA80E21"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Total Responses</w:t>
            </w:r>
          </w:p>
        </w:tc>
        <w:tc>
          <w:tcPr>
            <w:tcW w:w="1092" w:type="dxa"/>
            <w:tcBorders>
              <w:top w:val="single" w:sz="4" w:space="0" w:color="auto"/>
              <w:left w:val="nil"/>
              <w:bottom w:val="single" w:sz="4" w:space="0" w:color="auto"/>
              <w:right w:val="single" w:sz="4" w:space="0" w:color="auto"/>
            </w:tcBorders>
            <w:shd w:val="clear" w:color="000000" w:fill="D9E1F2"/>
            <w:vAlign w:val="center"/>
            <w:hideMark/>
          </w:tcPr>
          <w:p w:rsidR="00DA6452" w:rsidRPr="00DA6452" w:rsidP="00DA6452" w14:paraId="0C32E474"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Average Burden per Response (Hours)</w:t>
            </w:r>
          </w:p>
        </w:tc>
        <w:tc>
          <w:tcPr>
            <w:tcW w:w="1053" w:type="dxa"/>
            <w:tcBorders>
              <w:top w:val="single" w:sz="4" w:space="0" w:color="auto"/>
              <w:left w:val="nil"/>
              <w:bottom w:val="single" w:sz="4" w:space="0" w:color="auto"/>
              <w:right w:val="single" w:sz="4" w:space="0" w:color="auto"/>
            </w:tcBorders>
            <w:shd w:val="clear" w:color="000000" w:fill="D9E1F2"/>
            <w:vAlign w:val="center"/>
            <w:hideMark/>
          </w:tcPr>
          <w:p w:rsidR="00DA6452" w:rsidRPr="00DA6452" w:rsidP="00DA6452" w14:paraId="1772EF2A"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Total Annual Burden (Hours)</w:t>
            </w:r>
          </w:p>
        </w:tc>
        <w:tc>
          <w:tcPr>
            <w:tcW w:w="911" w:type="dxa"/>
            <w:tcBorders>
              <w:top w:val="single" w:sz="4" w:space="0" w:color="auto"/>
              <w:left w:val="nil"/>
              <w:bottom w:val="single" w:sz="4" w:space="0" w:color="auto"/>
              <w:right w:val="single" w:sz="4" w:space="0" w:color="auto"/>
            </w:tcBorders>
            <w:shd w:val="clear" w:color="000000" w:fill="D9E1F2"/>
            <w:vAlign w:val="center"/>
            <w:hideMark/>
          </w:tcPr>
          <w:p w:rsidR="00DA6452" w:rsidRPr="00DA6452" w:rsidP="00DA6452" w14:paraId="2F4DDA80"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Hourly Wage Rate</w:t>
            </w:r>
          </w:p>
        </w:tc>
        <w:tc>
          <w:tcPr>
            <w:tcW w:w="1316" w:type="dxa"/>
            <w:tcBorders>
              <w:top w:val="single" w:sz="4" w:space="0" w:color="auto"/>
              <w:left w:val="nil"/>
              <w:bottom w:val="single" w:sz="4" w:space="0" w:color="auto"/>
              <w:right w:val="single" w:sz="4" w:space="0" w:color="auto"/>
            </w:tcBorders>
            <w:shd w:val="clear" w:color="000000" w:fill="D9E1F2"/>
            <w:vAlign w:val="center"/>
            <w:hideMark/>
          </w:tcPr>
          <w:p w:rsidR="00DA6452" w:rsidRPr="00DA6452" w:rsidP="00DA6452" w14:paraId="58C43BD6"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Monetized Value of Respondent Time</w:t>
            </w:r>
          </w:p>
        </w:tc>
      </w:tr>
      <w:tr w14:paraId="3ED30EF9" w14:textId="77777777" w:rsidTr="00F653AA">
        <w:tblPrEx>
          <w:tblW w:w="10154" w:type="dxa"/>
          <w:tblLook w:val="04A0"/>
        </w:tblPrEx>
        <w:trPr>
          <w:trHeight w:val="545"/>
        </w:trPr>
        <w:tc>
          <w:tcPr>
            <w:tcW w:w="1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6452" w:rsidRPr="00DA6452" w:rsidP="00DA6452" w14:paraId="3E61DBFF"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CM-929</w:t>
            </w:r>
          </w:p>
        </w:tc>
        <w:tc>
          <w:tcPr>
            <w:tcW w:w="1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6452" w:rsidRPr="00DA6452" w:rsidP="00DA6452" w14:paraId="4B419B6E"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17,705</w:t>
            </w:r>
          </w:p>
        </w:tc>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6452" w:rsidRPr="00DA6452" w:rsidP="00DA6452" w14:paraId="2EF4A3FA"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1</w:t>
            </w:r>
          </w:p>
        </w:tc>
        <w:tc>
          <w:tcPr>
            <w:tcW w:w="1610"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7A437F90"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15,934</w:t>
            </w:r>
            <w:r w:rsidRPr="00DA6452">
              <w:rPr>
                <w:rFonts w:ascii="Calibri" w:hAnsi="Calibri" w:cs="Calibri"/>
                <w:color w:val="000000"/>
                <w:sz w:val="20"/>
                <w:szCs w:val="20"/>
                <w:vertAlign w:val="subscript"/>
              </w:rPr>
              <w:t>certifications</w:t>
            </w:r>
          </w:p>
        </w:tc>
        <w:tc>
          <w:tcPr>
            <w:tcW w:w="1092"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0A81BE0A"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0.083</w:t>
            </w:r>
          </w:p>
        </w:tc>
        <w:tc>
          <w:tcPr>
            <w:tcW w:w="1053"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2E642986"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1327</w:t>
            </w:r>
          </w:p>
        </w:tc>
        <w:tc>
          <w:tcPr>
            <w:tcW w:w="911"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5399D3BE"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 xml:space="preserve">$7.25 </w:t>
            </w:r>
          </w:p>
        </w:tc>
        <w:tc>
          <w:tcPr>
            <w:tcW w:w="1316"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4F5D069A"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 xml:space="preserve">$9,622.94 </w:t>
            </w:r>
          </w:p>
        </w:tc>
      </w:tr>
      <w:tr w14:paraId="0943A887" w14:textId="77777777" w:rsidTr="00F653AA">
        <w:tblPrEx>
          <w:tblW w:w="10154" w:type="dxa"/>
          <w:tblLook w:val="04A0"/>
        </w:tblPrEx>
        <w:trPr>
          <w:trHeight w:val="545"/>
        </w:trPr>
        <w:tc>
          <w:tcPr>
            <w:tcW w:w="1452" w:type="dxa"/>
            <w:vMerge/>
            <w:tcBorders>
              <w:top w:val="nil"/>
              <w:left w:val="single" w:sz="4" w:space="0" w:color="auto"/>
              <w:bottom w:val="single" w:sz="4" w:space="0" w:color="auto"/>
              <w:right w:val="single" w:sz="4" w:space="0" w:color="auto"/>
            </w:tcBorders>
            <w:vAlign w:val="center"/>
            <w:hideMark/>
          </w:tcPr>
          <w:p w:rsidR="00DA6452" w:rsidRPr="00DA6452" w:rsidP="00DA6452" w14:paraId="41F235CE" w14:textId="77777777">
            <w:pPr>
              <w:widowControl/>
              <w:autoSpaceDE/>
              <w:autoSpaceDN/>
              <w:adjustRightInd/>
              <w:rPr>
                <w:rFonts w:ascii="Calibri" w:hAnsi="Calibri" w:cs="Calibri"/>
                <w:color w:val="000000"/>
                <w:sz w:val="22"/>
                <w:szCs w:val="22"/>
              </w:rPr>
            </w:pPr>
          </w:p>
        </w:tc>
        <w:tc>
          <w:tcPr>
            <w:tcW w:w="1404" w:type="dxa"/>
            <w:vMerge/>
            <w:tcBorders>
              <w:top w:val="nil"/>
              <w:left w:val="single" w:sz="4" w:space="0" w:color="auto"/>
              <w:bottom w:val="single" w:sz="4" w:space="0" w:color="auto"/>
              <w:right w:val="single" w:sz="4" w:space="0" w:color="auto"/>
            </w:tcBorders>
            <w:vAlign w:val="center"/>
            <w:hideMark/>
          </w:tcPr>
          <w:p w:rsidR="00DA6452" w:rsidRPr="00DA6452" w:rsidP="00DA6452" w14:paraId="04070764" w14:textId="77777777">
            <w:pPr>
              <w:widowControl/>
              <w:autoSpaceDE/>
              <w:autoSpaceDN/>
              <w:adjustRightInd/>
              <w:rPr>
                <w:rFonts w:ascii="Calibri" w:hAnsi="Calibri" w:cs="Calibri"/>
                <w:color w:val="000000"/>
                <w:sz w:val="22"/>
                <w:szCs w:val="22"/>
              </w:rPr>
            </w:pPr>
          </w:p>
        </w:tc>
        <w:tc>
          <w:tcPr>
            <w:tcW w:w="1316" w:type="dxa"/>
            <w:vMerge/>
            <w:tcBorders>
              <w:top w:val="nil"/>
              <w:left w:val="single" w:sz="4" w:space="0" w:color="auto"/>
              <w:bottom w:val="single" w:sz="4" w:space="0" w:color="auto"/>
              <w:right w:val="single" w:sz="4" w:space="0" w:color="auto"/>
            </w:tcBorders>
            <w:vAlign w:val="center"/>
            <w:hideMark/>
          </w:tcPr>
          <w:p w:rsidR="00DA6452" w:rsidRPr="00DA6452" w:rsidP="00DA6452" w14:paraId="1CB33BDB" w14:textId="77777777">
            <w:pPr>
              <w:widowControl/>
              <w:autoSpaceDE/>
              <w:autoSpaceDN/>
              <w:adjustRightInd/>
              <w:rPr>
                <w:rFonts w:ascii="Calibri" w:hAnsi="Calibri" w:cs="Calibri"/>
                <w:color w:val="00000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230C00B3"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1,771</w:t>
            </w:r>
            <w:r w:rsidRPr="00DA6452">
              <w:rPr>
                <w:rFonts w:ascii="Calibri" w:hAnsi="Calibri" w:cs="Calibri"/>
                <w:color w:val="000000"/>
                <w:sz w:val="20"/>
                <w:szCs w:val="20"/>
                <w:vertAlign w:val="subscript"/>
              </w:rPr>
              <w:t>corrections</w:t>
            </w:r>
          </w:p>
        </w:tc>
        <w:tc>
          <w:tcPr>
            <w:tcW w:w="1092"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1E839916"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0.133</w:t>
            </w:r>
          </w:p>
        </w:tc>
        <w:tc>
          <w:tcPr>
            <w:tcW w:w="1053"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3994B477"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236</w:t>
            </w:r>
          </w:p>
        </w:tc>
        <w:tc>
          <w:tcPr>
            <w:tcW w:w="911"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18DBFA0C"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 xml:space="preserve">$7.25 </w:t>
            </w:r>
          </w:p>
        </w:tc>
        <w:tc>
          <w:tcPr>
            <w:tcW w:w="1316"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4A145668"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 xml:space="preserve">$1,707.69 </w:t>
            </w:r>
          </w:p>
        </w:tc>
      </w:tr>
      <w:tr w14:paraId="70F332FB" w14:textId="77777777" w:rsidTr="00F653AA">
        <w:tblPrEx>
          <w:tblW w:w="10154" w:type="dxa"/>
          <w:tblLook w:val="04A0"/>
        </w:tblPrEx>
        <w:trPr>
          <w:trHeight w:val="568"/>
        </w:trPr>
        <w:tc>
          <w:tcPr>
            <w:tcW w:w="1452" w:type="dxa"/>
            <w:tcBorders>
              <w:top w:val="nil"/>
              <w:left w:val="single" w:sz="4" w:space="0" w:color="auto"/>
              <w:bottom w:val="single" w:sz="4" w:space="0" w:color="auto"/>
              <w:right w:val="single" w:sz="4" w:space="0" w:color="auto"/>
            </w:tcBorders>
            <w:shd w:val="clear" w:color="000000" w:fill="E7E6E6"/>
            <w:noWrap/>
            <w:vAlign w:val="center"/>
            <w:hideMark/>
          </w:tcPr>
          <w:p w:rsidR="00DA6452" w:rsidRPr="00DA6452" w:rsidP="00DA6452" w14:paraId="03A5073B" w14:textId="77777777">
            <w:pPr>
              <w:widowControl/>
              <w:autoSpaceDE/>
              <w:autoSpaceDN/>
              <w:adjustRightInd/>
              <w:jc w:val="right"/>
              <w:rPr>
                <w:rFonts w:ascii="Calibri" w:hAnsi="Calibri" w:cs="Calibri"/>
                <w:color w:val="000000"/>
                <w:sz w:val="22"/>
                <w:szCs w:val="22"/>
              </w:rPr>
            </w:pPr>
            <w:r w:rsidRPr="00DA6452">
              <w:rPr>
                <w:rFonts w:ascii="Calibri" w:hAnsi="Calibri" w:cs="Calibri"/>
                <w:color w:val="000000"/>
                <w:sz w:val="22"/>
                <w:szCs w:val="22"/>
              </w:rPr>
              <w:t>CM-929 subtotal</w:t>
            </w:r>
          </w:p>
        </w:tc>
        <w:tc>
          <w:tcPr>
            <w:tcW w:w="1404" w:type="dxa"/>
            <w:tcBorders>
              <w:top w:val="nil"/>
              <w:left w:val="nil"/>
              <w:bottom w:val="single" w:sz="4" w:space="0" w:color="auto"/>
              <w:right w:val="single" w:sz="4" w:space="0" w:color="auto"/>
            </w:tcBorders>
            <w:shd w:val="clear" w:color="000000" w:fill="E7E6E6"/>
            <w:noWrap/>
            <w:vAlign w:val="center"/>
            <w:hideMark/>
          </w:tcPr>
          <w:p w:rsidR="00DA6452" w:rsidRPr="00DA6452" w:rsidP="00DA6452" w14:paraId="6D132125" w14:textId="77777777">
            <w:pPr>
              <w:widowControl/>
              <w:autoSpaceDE/>
              <w:autoSpaceDN/>
              <w:adjustRightInd/>
              <w:jc w:val="center"/>
              <w:rPr>
                <w:rFonts w:ascii="Calibri" w:hAnsi="Calibri" w:cs="Calibri"/>
                <w:color w:val="000000"/>
                <w:sz w:val="22"/>
                <w:szCs w:val="22"/>
              </w:rPr>
            </w:pPr>
            <w:r w:rsidRPr="00DA6452">
              <w:rPr>
                <w:rFonts w:ascii="Calibri" w:hAnsi="Calibri" w:cs="Calibri"/>
                <w:color w:val="000000"/>
                <w:sz w:val="22"/>
                <w:szCs w:val="22"/>
              </w:rPr>
              <w:t>17,705</w:t>
            </w:r>
          </w:p>
        </w:tc>
        <w:tc>
          <w:tcPr>
            <w:tcW w:w="1316" w:type="dxa"/>
            <w:tcBorders>
              <w:top w:val="nil"/>
              <w:left w:val="nil"/>
              <w:bottom w:val="single" w:sz="4" w:space="0" w:color="auto"/>
              <w:right w:val="single" w:sz="4" w:space="0" w:color="auto"/>
            </w:tcBorders>
            <w:shd w:val="clear" w:color="000000" w:fill="E7E6E6"/>
            <w:noWrap/>
            <w:vAlign w:val="center"/>
            <w:hideMark/>
          </w:tcPr>
          <w:p w:rsidR="00DA6452" w:rsidRPr="00DA6452" w:rsidP="00DA6452" w14:paraId="11EB89EC" w14:textId="77777777">
            <w:pPr>
              <w:widowControl/>
              <w:autoSpaceDE/>
              <w:autoSpaceDN/>
              <w:adjustRightInd/>
              <w:jc w:val="center"/>
              <w:rPr>
                <w:rFonts w:ascii="Calibri" w:hAnsi="Calibri" w:cs="Calibri"/>
                <w:color w:val="000000"/>
                <w:sz w:val="22"/>
                <w:szCs w:val="22"/>
              </w:rPr>
            </w:pPr>
            <w:r w:rsidRPr="00DA6452">
              <w:rPr>
                <w:rFonts w:ascii="Calibri" w:hAnsi="Calibri" w:cs="Calibri"/>
                <w:color w:val="000000"/>
                <w:sz w:val="22"/>
                <w:szCs w:val="22"/>
              </w:rPr>
              <w:t>1</w:t>
            </w:r>
          </w:p>
        </w:tc>
        <w:tc>
          <w:tcPr>
            <w:tcW w:w="1610" w:type="dxa"/>
            <w:tcBorders>
              <w:top w:val="nil"/>
              <w:left w:val="nil"/>
              <w:bottom w:val="single" w:sz="4" w:space="0" w:color="auto"/>
              <w:right w:val="single" w:sz="4" w:space="0" w:color="auto"/>
            </w:tcBorders>
            <w:shd w:val="clear" w:color="000000" w:fill="E7E6E6"/>
            <w:noWrap/>
            <w:vAlign w:val="center"/>
            <w:hideMark/>
          </w:tcPr>
          <w:p w:rsidR="00DA6452" w:rsidRPr="00DA6452" w:rsidP="00DA6452" w14:paraId="1416D16B" w14:textId="77777777">
            <w:pPr>
              <w:widowControl/>
              <w:autoSpaceDE/>
              <w:autoSpaceDN/>
              <w:adjustRightInd/>
              <w:jc w:val="center"/>
              <w:rPr>
                <w:rFonts w:ascii="Calibri" w:hAnsi="Calibri" w:cs="Calibri"/>
                <w:color w:val="000000"/>
                <w:sz w:val="22"/>
                <w:szCs w:val="22"/>
              </w:rPr>
            </w:pPr>
            <w:r w:rsidRPr="00DA6452">
              <w:rPr>
                <w:rFonts w:ascii="Calibri" w:hAnsi="Calibri" w:cs="Calibri"/>
                <w:color w:val="000000"/>
                <w:sz w:val="22"/>
                <w:szCs w:val="22"/>
              </w:rPr>
              <w:t>17,705</w:t>
            </w:r>
          </w:p>
        </w:tc>
        <w:tc>
          <w:tcPr>
            <w:tcW w:w="1092" w:type="dxa"/>
            <w:tcBorders>
              <w:top w:val="nil"/>
              <w:left w:val="nil"/>
              <w:bottom w:val="single" w:sz="4" w:space="0" w:color="auto"/>
              <w:right w:val="single" w:sz="4" w:space="0" w:color="auto"/>
            </w:tcBorders>
            <w:shd w:val="clear" w:color="000000" w:fill="E7E6E6"/>
            <w:noWrap/>
            <w:vAlign w:val="center"/>
            <w:hideMark/>
          </w:tcPr>
          <w:p w:rsidR="00DA6452" w:rsidRPr="00DA6452" w:rsidP="00DA6452" w14:paraId="4A6CAF91" w14:textId="77777777">
            <w:pPr>
              <w:widowControl/>
              <w:autoSpaceDE/>
              <w:autoSpaceDN/>
              <w:adjustRightInd/>
              <w:jc w:val="center"/>
              <w:rPr>
                <w:rFonts w:ascii="Calibri" w:hAnsi="Calibri" w:cs="Calibri"/>
                <w:color w:val="000000"/>
                <w:sz w:val="22"/>
                <w:szCs w:val="22"/>
              </w:rPr>
            </w:pPr>
            <w:r w:rsidRPr="00DA6452">
              <w:rPr>
                <w:rFonts w:ascii="Calibri" w:hAnsi="Calibri" w:cs="Calibri"/>
                <w:color w:val="000000"/>
                <w:sz w:val="22"/>
                <w:szCs w:val="22"/>
              </w:rPr>
              <w:t>0.088</w:t>
            </w:r>
          </w:p>
        </w:tc>
        <w:tc>
          <w:tcPr>
            <w:tcW w:w="1053" w:type="dxa"/>
            <w:tcBorders>
              <w:top w:val="nil"/>
              <w:left w:val="nil"/>
              <w:bottom w:val="single" w:sz="4" w:space="0" w:color="auto"/>
              <w:right w:val="single" w:sz="4" w:space="0" w:color="auto"/>
            </w:tcBorders>
            <w:shd w:val="clear" w:color="000000" w:fill="E7E6E6"/>
            <w:noWrap/>
            <w:vAlign w:val="center"/>
            <w:hideMark/>
          </w:tcPr>
          <w:p w:rsidR="00DA6452" w:rsidRPr="00DA6452" w:rsidP="00DA6452" w14:paraId="46982245" w14:textId="77777777">
            <w:pPr>
              <w:widowControl/>
              <w:autoSpaceDE/>
              <w:autoSpaceDN/>
              <w:adjustRightInd/>
              <w:jc w:val="center"/>
              <w:rPr>
                <w:rFonts w:ascii="Calibri" w:hAnsi="Calibri" w:cs="Calibri"/>
                <w:color w:val="000000"/>
                <w:sz w:val="22"/>
                <w:szCs w:val="22"/>
              </w:rPr>
            </w:pPr>
            <w:r w:rsidRPr="00DA6452">
              <w:rPr>
                <w:rFonts w:ascii="Calibri" w:hAnsi="Calibri" w:cs="Calibri"/>
                <w:color w:val="000000"/>
                <w:sz w:val="22"/>
                <w:szCs w:val="22"/>
              </w:rPr>
              <w:t>1563</w:t>
            </w:r>
          </w:p>
        </w:tc>
        <w:tc>
          <w:tcPr>
            <w:tcW w:w="911" w:type="dxa"/>
            <w:tcBorders>
              <w:top w:val="nil"/>
              <w:left w:val="nil"/>
              <w:bottom w:val="single" w:sz="4" w:space="0" w:color="auto"/>
              <w:right w:val="single" w:sz="4" w:space="0" w:color="auto"/>
            </w:tcBorders>
            <w:shd w:val="clear" w:color="000000" w:fill="E7E6E6"/>
            <w:noWrap/>
            <w:vAlign w:val="center"/>
            <w:hideMark/>
          </w:tcPr>
          <w:p w:rsidR="00DA6452" w:rsidRPr="00DA6452" w:rsidP="00DA6452" w14:paraId="55678DAD" w14:textId="77777777">
            <w:pPr>
              <w:widowControl/>
              <w:autoSpaceDE/>
              <w:autoSpaceDN/>
              <w:adjustRightInd/>
              <w:jc w:val="center"/>
              <w:rPr>
                <w:rFonts w:ascii="Calibri" w:hAnsi="Calibri" w:cs="Calibri"/>
                <w:color w:val="000000"/>
                <w:sz w:val="22"/>
                <w:szCs w:val="22"/>
              </w:rPr>
            </w:pPr>
            <w:r w:rsidRPr="00DA6452">
              <w:rPr>
                <w:rFonts w:ascii="Calibri" w:hAnsi="Calibri" w:cs="Calibri"/>
                <w:color w:val="000000"/>
                <w:sz w:val="22"/>
                <w:szCs w:val="22"/>
              </w:rPr>
              <w:t xml:space="preserve">$7.25 </w:t>
            </w:r>
          </w:p>
        </w:tc>
        <w:tc>
          <w:tcPr>
            <w:tcW w:w="1316" w:type="dxa"/>
            <w:tcBorders>
              <w:top w:val="nil"/>
              <w:left w:val="nil"/>
              <w:bottom w:val="single" w:sz="4" w:space="0" w:color="auto"/>
              <w:right w:val="single" w:sz="4" w:space="0" w:color="auto"/>
            </w:tcBorders>
            <w:shd w:val="clear" w:color="000000" w:fill="E7E6E6"/>
            <w:noWrap/>
            <w:vAlign w:val="center"/>
            <w:hideMark/>
          </w:tcPr>
          <w:p w:rsidR="00DA6452" w:rsidRPr="00DA6452" w:rsidP="00DA6452" w14:paraId="00B3132C" w14:textId="77777777">
            <w:pPr>
              <w:widowControl/>
              <w:autoSpaceDE/>
              <w:autoSpaceDN/>
              <w:adjustRightInd/>
              <w:jc w:val="center"/>
              <w:rPr>
                <w:rFonts w:ascii="Calibri" w:hAnsi="Calibri" w:cs="Calibri"/>
                <w:color w:val="000000"/>
                <w:sz w:val="22"/>
                <w:szCs w:val="22"/>
              </w:rPr>
            </w:pPr>
            <w:r w:rsidRPr="00DA6452">
              <w:rPr>
                <w:rFonts w:ascii="Calibri" w:hAnsi="Calibri" w:cs="Calibri"/>
                <w:color w:val="000000"/>
                <w:sz w:val="22"/>
                <w:szCs w:val="22"/>
              </w:rPr>
              <w:t xml:space="preserve">$11,330.63 </w:t>
            </w:r>
          </w:p>
        </w:tc>
      </w:tr>
      <w:tr w14:paraId="71EC1271" w14:textId="77777777" w:rsidTr="00F653AA">
        <w:tblPrEx>
          <w:tblW w:w="10154" w:type="dxa"/>
          <w:tblLook w:val="04A0"/>
        </w:tblPrEx>
        <w:trPr>
          <w:trHeight w:val="555"/>
        </w:trPr>
        <w:tc>
          <w:tcPr>
            <w:tcW w:w="1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6452" w:rsidRPr="00DA6452" w:rsidP="00DA6452" w14:paraId="3CF7C9A3"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CM-929P</w:t>
            </w:r>
          </w:p>
        </w:tc>
        <w:tc>
          <w:tcPr>
            <w:tcW w:w="1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6452" w:rsidRPr="00DA6452" w:rsidP="00DA6452" w14:paraId="08FF3A60"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3,976</w:t>
            </w:r>
          </w:p>
        </w:tc>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6452" w:rsidRPr="00DA6452" w:rsidP="00DA6452" w14:paraId="426F2547"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1</w:t>
            </w:r>
          </w:p>
        </w:tc>
        <w:tc>
          <w:tcPr>
            <w:tcW w:w="1610"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3CF5FBAC"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 xml:space="preserve">3,579 </w:t>
            </w:r>
            <w:r w:rsidRPr="00DA6452">
              <w:rPr>
                <w:rFonts w:ascii="Calibri" w:hAnsi="Calibri" w:cs="Calibri"/>
                <w:color w:val="000000"/>
                <w:sz w:val="20"/>
                <w:szCs w:val="20"/>
                <w:vertAlign w:val="subscript"/>
              </w:rPr>
              <w:t>All Qs</w:t>
            </w:r>
          </w:p>
        </w:tc>
        <w:tc>
          <w:tcPr>
            <w:tcW w:w="1092" w:type="dxa"/>
            <w:tcBorders>
              <w:top w:val="nil"/>
              <w:left w:val="nil"/>
              <w:bottom w:val="single" w:sz="4" w:space="0" w:color="auto"/>
              <w:right w:val="single" w:sz="4" w:space="0" w:color="auto"/>
            </w:tcBorders>
            <w:shd w:val="clear" w:color="auto" w:fill="auto"/>
            <w:noWrap/>
            <w:vAlign w:val="bottom"/>
            <w:hideMark/>
          </w:tcPr>
          <w:p w:rsidR="00DA6452" w:rsidRPr="00DA6452" w:rsidP="00DA6452" w14:paraId="43C4B805"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1.333</w:t>
            </w:r>
          </w:p>
        </w:tc>
        <w:tc>
          <w:tcPr>
            <w:tcW w:w="1053"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6CD47D0B"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4770.807</w:t>
            </w:r>
          </w:p>
        </w:tc>
        <w:tc>
          <w:tcPr>
            <w:tcW w:w="911"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2ECDF80C"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 xml:space="preserve">$7.25 </w:t>
            </w:r>
          </w:p>
        </w:tc>
        <w:tc>
          <w:tcPr>
            <w:tcW w:w="1316"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2EB1B150"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 xml:space="preserve">$34,588.35 </w:t>
            </w:r>
          </w:p>
        </w:tc>
      </w:tr>
      <w:tr w14:paraId="761A41C5" w14:textId="77777777" w:rsidTr="00F653AA">
        <w:tblPrEx>
          <w:tblW w:w="10154" w:type="dxa"/>
          <w:tblLook w:val="04A0"/>
        </w:tblPrEx>
        <w:trPr>
          <w:trHeight w:val="555"/>
        </w:trPr>
        <w:tc>
          <w:tcPr>
            <w:tcW w:w="1452" w:type="dxa"/>
            <w:vMerge/>
            <w:tcBorders>
              <w:top w:val="nil"/>
              <w:left w:val="single" w:sz="4" w:space="0" w:color="auto"/>
              <w:bottom w:val="single" w:sz="4" w:space="0" w:color="auto"/>
              <w:right w:val="single" w:sz="4" w:space="0" w:color="auto"/>
            </w:tcBorders>
            <w:vAlign w:val="center"/>
            <w:hideMark/>
          </w:tcPr>
          <w:p w:rsidR="00DA6452" w:rsidRPr="00DA6452" w:rsidP="00DA6452" w14:paraId="088C64BA" w14:textId="77777777">
            <w:pPr>
              <w:widowControl/>
              <w:autoSpaceDE/>
              <w:autoSpaceDN/>
              <w:adjustRightInd/>
              <w:rPr>
                <w:rFonts w:ascii="Calibri" w:hAnsi="Calibri" w:cs="Calibri"/>
                <w:color w:val="000000"/>
                <w:sz w:val="22"/>
                <w:szCs w:val="22"/>
              </w:rPr>
            </w:pPr>
          </w:p>
        </w:tc>
        <w:tc>
          <w:tcPr>
            <w:tcW w:w="1404" w:type="dxa"/>
            <w:vMerge/>
            <w:tcBorders>
              <w:top w:val="nil"/>
              <w:left w:val="single" w:sz="4" w:space="0" w:color="auto"/>
              <w:bottom w:val="single" w:sz="4" w:space="0" w:color="auto"/>
              <w:right w:val="single" w:sz="4" w:space="0" w:color="auto"/>
            </w:tcBorders>
            <w:vAlign w:val="center"/>
            <w:hideMark/>
          </w:tcPr>
          <w:p w:rsidR="00DA6452" w:rsidRPr="00DA6452" w:rsidP="00DA6452" w14:paraId="0D00E7CC" w14:textId="77777777">
            <w:pPr>
              <w:widowControl/>
              <w:autoSpaceDE/>
              <w:autoSpaceDN/>
              <w:adjustRightInd/>
              <w:rPr>
                <w:rFonts w:ascii="Calibri" w:hAnsi="Calibri" w:cs="Calibri"/>
                <w:color w:val="000000"/>
                <w:sz w:val="22"/>
                <w:szCs w:val="22"/>
              </w:rPr>
            </w:pPr>
          </w:p>
        </w:tc>
        <w:tc>
          <w:tcPr>
            <w:tcW w:w="1316" w:type="dxa"/>
            <w:vMerge/>
            <w:tcBorders>
              <w:top w:val="nil"/>
              <w:left w:val="single" w:sz="4" w:space="0" w:color="auto"/>
              <w:bottom w:val="single" w:sz="4" w:space="0" w:color="auto"/>
              <w:right w:val="single" w:sz="4" w:space="0" w:color="auto"/>
            </w:tcBorders>
            <w:vAlign w:val="center"/>
            <w:hideMark/>
          </w:tcPr>
          <w:p w:rsidR="00DA6452" w:rsidRPr="00DA6452" w:rsidP="00DA6452" w14:paraId="76C947BC" w14:textId="77777777">
            <w:pPr>
              <w:widowControl/>
              <w:autoSpaceDE/>
              <w:autoSpaceDN/>
              <w:adjustRightInd/>
              <w:rPr>
                <w:rFonts w:ascii="Calibri" w:hAnsi="Calibri" w:cs="Calibri"/>
                <w:color w:val="000000"/>
                <w:sz w:val="22"/>
                <w:szCs w:val="22"/>
              </w:rPr>
            </w:pPr>
          </w:p>
        </w:tc>
        <w:tc>
          <w:tcPr>
            <w:tcW w:w="1610"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22D1F434"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397</w:t>
            </w:r>
            <w:r w:rsidRPr="00DA6452">
              <w:rPr>
                <w:rFonts w:ascii="Calibri" w:hAnsi="Calibri" w:cs="Calibri"/>
                <w:color w:val="000000"/>
                <w:sz w:val="20"/>
                <w:szCs w:val="20"/>
                <w:vertAlign w:val="subscript"/>
              </w:rPr>
              <w:t xml:space="preserve"> skipped Qs</w:t>
            </w:r>
          </w:p>
        </w:tc>
        <w:tc>
          <w:tcPr>
            <w:tcW w:w="1092"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6B9240EF"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0.1</w:t>
            </w:r>
          </w:p>
        </w:tc>
        <w:tc>
          <w:tcPr>
            <w:tcW w:w="1053"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64D20D0E"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39.7</w:t>
            </w:r>
          </w:p>
        </w:tc>
        <w:tc>
          <w:tcPr>
            <w:tcW w:w="911"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694BB237"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 xml:space="preserve">$7.25 </w:t>
            </w:r>
          </w:p>
        </w:tc>
        <w:tc>
          <w:tcPr>
            <w:tcW w:w="1316"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1800E9E9"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 xml:space="preserve">$287.83 </w:t>
            </w:r>
          </w:p>
        </w:tc>
      </w:tr>
      <w:tr w14:paraId="74044B65" w14:textId="77777777" w:rsidTr="00F653AA">
        <w:tblPrEx>
          <w:tblW w:w="10154" w:type="dxa"/>
          <w:tblLook w:val="04A0"/>
        </w:tblPrEx>
        <w:trPr>
          <w:trHeight w:val="555"/>
        </w:trPr>
        <w:tc>
          <w:tcPr>
            <w:tcW w:w="1452" w:type="dxa"/>
            <w:tcBorders>
              <w:top w:val="nil"/>
              <w:left w:val="single" w:sz="4" w:space="0" w:color="auto"/>
              <w:bottom w:val="single" w:sz="4" w:space="0" w:color="auto"/>
              <w:right w:val="single" w:sz="4" w:space="0" w:color="auto"/>
            </w:tcBorders>
            <w:shd w:val="clear" w:color="000000" w:fill="E7E6E6"/>
            <w:noWrap/>
            <w:vAlign w:val="center"/>
            <w:hideMark/>
          </w:tcPr>
          <w:p w:rsidR="00DA6452" w:rsidRPr="00DA6452" w:rsidP="00DA6452" w14:paraId="685A1042" w14:textId="77777777">
            <w:pPr>
              <w:widowControl/>
              <w:autoSpaceDE/>
              <w:autoSpaceDN/>
              <w:adjustRightInd/>
              <w:rPr>
                <w:rFonts w:ascii="Calibri" w:hAnsi="Calibri" w:cs="Calibri"/>
                <w:color w:val="000000"/>
                <w:sz w:val="22"/>
                <w:szCs w:val="22"/>
              </w:rPr>
            </w:pPr>
            <w:r w:rsidRPr="00DA6452">
              <w:rPr>
                <w:rFonts w:ascii="Calibri" w:hAnsi="Calibri" w:cs="Calibri"/>
                <w:color w:val="000000"/>
                <w:sz w:val="22"/>
                <w:szCs w:val="22"/>
              </w:rPr>
              <w:t xml:space="preserve">CM-929P </w:t>
            </w:r>
            <w:r w:rsidRPr="00DA6452">
              <w:rPr>
                <w:rFonts w:ascii="Calibri" w:hAnsi="Calibri" w:cs="Calibri"/>
                <w:color w:val="000000"/>
                <w:sz w:val="22"/>
                <w:szCs w:val="22"/>
              </w:rPr>
              <w:t>subtotal</w:t>
            </w:r>
          </w:p>
        </w:tc>
        <w:tc>
          <w:tcPr>
            <w:tcW w:w="1404" w:type="dxa"/>
            <w:tcBorders>
              <w:top w:val="nil"/>
              <w:left w:val="nil"/>
              <w:bottom w:val="single" w:sz="4" w:space="0" w:color="auto"/>
              <w:right w:val="single" w:sz="4" w:space="0" w:color="auto"/>
            </w:tcBorders>
            <w:shd w:val="clear" w:color="000000" w:fill="E7E6E6"/>
            <w:noWrap/>
            <w:vAlign w:val="center"/>
            <w:hideMark/>
          </w:tcPr>
          <w:p w:rsidR="00DA6452" w:rsidRPr="00DA6452" w:rsidP="00DA6452" w14:paraId="622EB12E" w14:textId="77777777">
            <w:pPr>
              <w:widowControl/>
              <w:autoSpaceDE/>
              <w:autoSpaceDN/>
              <w:adjustRightInd/>
              <w:jc w:val="center"/>
              <w:rPr>
                <w:rFonts w:ascii="Calibri" w:hAnsi="Calibri" w:cs="Calibri"/>
                <w:color w:val="000000"/>
                <w:sz w:val="22"/>
                <w:szCs w:val="22"/>
              </w:rPr>
            </w:pPr>
            <w:r w:rsidRPr="00DA6452">
              <w:rPr>
                <w:rFonts w:ascii="Calibri" w:hAnsi="Calibri" w:cs="Calibri"/>
                <w:color w:val="000000"/>
                <w:sz w:val="22"/>
                <w:szCs w:val="22"/>
              </w:rPr>
              <w:t>3,976</w:t>
            </w:r>
          </w:p>
        </w:tc>
        <w:tc>
          <w:tcPr>
            <w:tcW w:w="1316" w:type="dxa"/>
            <w:tcBorders>
              <w:top w:val="nil"/>
              <w:left w:val="nil"/>
              <w:bottom w:val="single" w:sz="4" w:space="0" w:color="auto"/>
              <w:right w:val="single" w:sz="4" w:space="0" w:color="auto"/>
            </w:tcBorders>
            <w:shd w:val="clear" w:color="000000" w:fill="E7E6E6"/>
            <w:noWrap/>
            <w:vAlign w:val="center"/>
            <w:hideMark/>
          </w:tcPr>
          <w:p w:rsidR="00DA6452" w:rsidRPr="00DA6452" w:rsidP="00DA6452" w14:paraId="34501F8F" w14:textId="77777777">
            <w:pPr>
              <w:widowControl/>
              <w:autoSpaceDE/>
              <w:autoSpaceDN/>
              <w:adjustRightInd/>
              <w:jc w:val="center"/>
              <w:rPr>
                <w:rFonts w:ascii="Calibri" w:hAnsi="Calibri" w:cs="Calibri"/>
                <w:color w:val="000000"/>
                <w:sz w:val="22"/>
                <w:szCs w:val="22"/>
              </w:rPr>
            </w:pPr>
            <w:r w:rsidRPr="00DA6452">
              <w:rPr>
                <w:rFonts w:ascii="Calibri" w:hAnsi="Calibri" w:cs="Calibri"/>
                <w:color w:val="000000"/>
                <w:sz w:val="22"/>
                <w:szCs w:val="22"/>
              </w:rPr>
              <w:t>1</w:t>
            </w:r>
          </w:p>
        </w:tc>
        <w:tc>
          <w:tcPr>
            <w:tcW w:w="1610" w:type="dxa"/>
            <w:tcBorders>
              <w:top w:val="nil"/>
              <w:left w:val="nil"/>
              <w:bottom w:val="single" w:sz="4" w:space="0" w:color="auto"/>
              <w:right w:val="single" w:sz="4" w:space="0" w:color="auto"/>
            </w:tcBorders>
            <w:shd w:val="clear" w:color="000000" w:fill="E7E6E6"/>
            <w:noWrap/>
            <w:vAlign w:val="center"/>
            <w:hideMark/>
          </w:tcPr>
          <w:p w:rsidR="00DA6452" w:rsidRPr="00DA6452" w:rsidP="00DA6452" w14:paraId="00D76F5E" w14:textId="77777777">
            <w:pPr>
              <w:widowControl/>
              <w:autoSpaceDE/>
              <w:autoSpaceDN/>
              <w:adjustRightInd/>
              <w:jc w:val="center"/>
              <w:rPr>
                <w:rFonts w:ascii="Calibri" w:hAnsi="Calibri" w:cs="Calibri"/>
                <w:color w:val="000000"/>
                <w:sz w:val="22"/>
                <w:szCs w:val="22"/>
              </w:rPr>
            </w:pPr>
            <w:r w:rsidRPr="00DA6452">
              <w:rPr>
                <w:rFonts w:ascii="Calibri" w:hAnsi="Calibri" w:cs="Calibri"/>
                <w:color w:val="000000"/>
                <w:sz w:val="22"/>
                <w:szCs w:val="22"/>
              </w:rPr>
              <w:t>3,976</w:t>
            </w:r>
          </w:p>
        </w:tc>
        <w:tc>
          <w:tcPr>
            <w:tcW w:w="1092" w:type="dxa"/>
            <w:tcBorders>
              <w:top w:val="nil"/>
              <w:left w:val="nil"/>
              <w:bottom w:val="single" w:sz="4" w:space="0" w:color="auto"/>
              <w:right w:val="single" w:sz="4" w:space="0" w:color="auto"/>
            </w:tcBorders>
            <w:shd w:val="clear" w:color="000000" w:fill="E7E6E6"/>
            <w:noWrap/>
            <w:vAlign w:val="center"/>
            <w:hideMark/>
          </w:tcPr>
          <w:p w:rsidR="00DA6452" w:rsidRPr="00DA6452" w:rsidP="00DA6452" w14:paraId="63D82863" w14:textId="77777777">
            <w:pPr>
              <w:widowControl/>
              <w:autoSpaceDE/>
              <w:autoSpaceDN/>
              <w:adjustRightInd/>
              <w:jc w:val="center"/>
              <w:rPr>
                <w:rFonts w:ascii="Calibri" w:hAnsi="Calibri" w:cs="Calibri"/>
                <w:color w:val="000000"/>
                <w:sz w:val="22"/>
                <w:szCs w:val="22"/>
              </w:rPr>
            </w:pPr>
            <w:r w:rsidRPr="00DA6452">
              <w:rPr>
                <w:rFonts w:ascii="Calibri" w:hAnsi="Calibri" w:cs="Calibri"/>
                <w:color w:val="000000"/>
                <w:sz w:val="22"/>
                <w:szCs w:val="22"/>
              </w:rPr>
              <w:t>1.21</w:t>
            </w:r>
          </w:p>
        </w:tc>
        <w:tc>
          <w:tcPr>
            <w:tcW w:w="1053" w:type="dxa"/>
            <w:tcBorders>
              <w:top w:val="nil"/>
              <w:left w:val="nil"/>
              <w:bottom w:val="single" w:sz="4" w:space="0" w:color="auto"/>
              <w:right w:val="single" w:sz="4" w:space="0" w:color="auto"/>
            </w:tcBorders>
            <w:shd w:val="clear" w:color="000000" w:fill="E7E6E6"/>
            <w:noWrap/>
            <w:vAlign w:val="center"/>
            <w:hideMark/>
          </w:tcPr>
          <w:p w:rsidR="00DA6452" w:rsidRPr="00DA6452" w:rsidP="00DA6452" w14:paraId="7692437E" w14:textId="77777777">
            <w:pPr>
              <w:widowControl/>
              <w:autoSpaceDE/>
              <w:autoSpaceDN/>
              <w:adjustRightInd/>
              <w:jc w:val="center"/>
              <w:rPr>
                <w:rFonts w:ascii="Calibri" w:hAnsi="Calibri" w:cs="Calibri"/>
                <w:color w:val="000000"/>
                <w:sz w:val="22"/>
                <w:szCs w:val="22"/>
              </w:rPr>
            </w:pPr>
            <w:r w:rsidRPr="00DA6452">
              <w:rPr>
                <w:rFonts w:ascii="Calibri" w:hAnsi="Calibri" w:cs="Calibri"/>
                <w:color w:val="000000"/>
                <w:sz w:val="22"/>
                <w:szCs w:val="22"/>
              </w:rPr>
              <w:t>4,811</w:t>
            </w:r>
          </w:p>
        </w:tc>
        <w:tc>
          <w:tcPr>
            <w:tcW w:w="911" w:type="dxa"/>
            <w:tcBorders>
              <w:top w:val="nil"/>
              <w:left w:val="nil"/>
              <w:bottom w:val="single" w:sz="4" w:space="0" w:color="auto"/>
              <w:right w:val="single" w:sz="4" w:space="0" w:color="auto"/>
            </w:tcBorders>
            <w:shd w:val="clear" w:color="000000" w:fill="E7E6E6"/>
            <w:noWrap/>
            <w:vAlign w:val="center"/>
            <w:hideMark/>
          </w:tcPr>
          <w:p w:rsidR="00DA6452" w:rsidRPr="00DA6452" w:rsidP="00DA6452" w14:paraId="643422CC" w14:textId="77777777">
            <w:pPr>
              <w:widowControl/>
              <w:autoSpaceDE/>
              <w:autoSpaceDN/>
              <w:adjustRightInd/>
              <w:jc w:val="center"/>
              <w:rPr>
                <w:rFonts w:ascii="Calibri" w:hAnsi="Calibri" w:cs="Calibri"/>
                <w:color w:val="000000"/>
                <w:sz w:val="22"/>
                <w:szCs w:val="22"/>
              </w:rPr>
            </w:pPr>
            <w:r w:rsidRPr="00DA6452">
              <w:rPr>
                <w:rFonts w:ascii="Calibri" w:hAnsi="Calibri" w:cs="Calibri"/>
                <w:color w:val="000000"/>
                <w:sz w:val="22"/>
                <w:szCs w:val="22"/>
              </w:rPr>
              <w:t xml:space="preserve">$7.25 </w:t>
            </w:r>
          </w:p>
        </w:tc>
        <w:tc>
          <w:tcPr>
            <w:tcW w:w="1316" w:type="dxa"/>
            <w:tcBorders>
              <w:top w:val="nil"/>
              <w:left w:val="nil"/>
              <w:bottom w:val="single" w:sz="4" w:space="0" w:color="auto"/>
              <w:right w:val="single" w:sz="4" w:space="0" w:color="auto"/>
            </w:tcBorders>
            <w:shd w:val="clear" w:color="000000" w:fill="E7E6E6"/>
            <w:noWrap/>
            <w:vAlign w:val="center"/>
            <w:hideMark/>
          </w:tcPr>
          <w:p w:rsidR="00DA6452" w:rsidRPr="00DA6452" w:rsidP="00DA6452" w14:paraId="3F27C6D9" w14:textId="77777777">
            <w:pPr>
              <w:widowControl/>
              <w:autoSpaceDE/>
              <w:autoSpaceDN/>
              <w:adjustRightInd/>
              <w:jc w:val="center"/>
              <w:rPr>
                <w:rFonts w:ascii="Calibri" w:hAnsi="Calibri" w:cs="Calibri"/>
                <w:color w:val="000000"/>
                <w:sz w:val="22"/>
                <w:szCs w:val="22"/>
              </w:rPr>
            </w:pPr>
            <w:r w:rsidRPr="00DA6452">
              <w:rPr>
                <w:rFonts w:ascii="Calibri" w:hAnsi="Calibri" w:cs="Calibri"/>
                <w:color w:val="000000"/>
                <w:sz w:val="22"/>
                <w:szCs w:val="22"/>
              </w:rPr>
              <w:t xml:space="preserve">$34,876.18 </w:t>
            </w:r>
          </w:p>
        </w:tc>
      </w:tr>
      <w:tr w14:paraId="46C6A8A7" w14:textId="77777777" w:rsidTr="00F653AA">
        <w:tblPrEx>
          <w:tblW w:w="10154" w:type="dxa"/>
          <w:tblLook w:val="04A0"/>
        </w:tblPrEx>
        <w:trPr>
          <w:trHeight w:val="555"/>
        </w:trPr>
        <w:tc>
          <w:tcPr>
            <w:tcW w:w="1452" w:type="dxa"/>
            <w:tcBorders>
              <w:top w:val="nil"/>
              <w:left w:val="single" w:sz="4" w:space="0" w:color="auto"/>
              <w:bottom w:val="single" w:sz="4" w:space="0" w:color="auto"/>
              <w:right w:val="single" w:sz="4" w:space="0" w:color="auto"/>
            </w:tcBorders>
            <w:shd w:val="clear" w:color="auto" w:fill="auto"/>
            <w:vAlign w:val="center"/>
            <w:hideMark/>
          </w:tcPr>
          <w:p w:rsidR="00DA6452" w:rsidRPr="00DA6452" w:rsidP="00DA6452" w14:paraId="63CD565A"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Unduplicated Totals</w:t>
            </w:r>
          </w:p>
        </w:tc>
        <w:tc>
          <w:tcPr>
            <w:tcW w:w="1404"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5776B3DA"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21,681</w:t>
            </w:r>
          </w:p>
        </w:tc>
        <w:tc>
          <w:tcPr>
            <w:tcW w:w="1316"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7FDEA761"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1</w:t>
            </w:r>
          </w:p>
        </w:tc>
        <w:tc>
          <w:tcPr>
            <w:tcW w:w="1610"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1BC837BD"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21,681</w:t>
            </w:r>
          </w:p>
        </w:tc>
        <w:tc>
          <w:tcPr>
            <w:tcW w:w="1092"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6B0F1F1B"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varies</w:t>
            </w:r>
          </w:p>
        </w:tc>
        <w:tc>
          <w:tcPr>
            <w:tcW w:w="1053"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3E2939A8"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6,373</w:t>
            </w:r>
          </w:p>
        </w:tc>
        <w:tc>
          <w:tcPr>
            <w:tcW w:w="911"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4E95BCC5"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 xml:space="preserve">$7.25 </w:t>
            </w:r>
          </w:p>
        </w:tc>
        <w:tc>
          <w:tcPr>
            <w:tcW w:w="1316" w:type="dxa"/>
            <w:tcBorders>
              <w:top w:val="nil"/>
              <w:left w:val="nil"/>
              <w:bottom w:val="single" w:sz="4" w:space="0" w:color="auto"/>
              <w:right w:val="single" w:sz="4" w:space="0" w:color="auto"/>
            </w:tcBorders>
            <w:shd w:val="clear" w:color="auto" w:fill="auto"/>
            <w:noWrap/>
            <w:vAlign w:val="center"/>
            <w:hideMark/>
          </w:tcPr>
          <w:p w:rsidR="00DA6452" w:rsidRPr="00DA6452" w:rsidP="00DA6452" w14:paraId="6177AA21" w14:textId="77777777">
            <w:pPr>
              <w:widowControl/>
              <w:autoSpaceDE/>
              <w:autoSpaceDN/>
              <w:adjustRightInd/>
              <w:jc w:val="center"/>
              <w:rPr>
                <w:rFonts w:ascii="Calibri" w:hAnsi="Calibri" w:cs="Calibri"/>
                <w:b/>
                <w:bCs/>
                <w:color w:val="000000"/>
                <w:sz w:val="22"/>
                <w:szCs w:val="22"/>
              </w:rPr>
            </w:pPr>
            <w:r w:rsidRPr="00DA6452">
              <w:rPr>
                <w:rFonts w:ascii="Calibri" w:hAnsi="Calibri" w:cs="Calibri"/>
                <w:b/>
                <w:bCs/>
                <w:color w:val="000000"/>
                <w:sz w:val="22"/>
                <w:szCs w:val="22"/>
              </w:rPr>
              <w:t xml:space="preserve">$46,206.80 </w:t>
            </w:r>
          </w:p>
        </w:tc>
      </w:tr>
    </w:tbl>
    <w:p w:rsidR="006626FF" w:rsidRPr="00A47DA7"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F040B" w:rsidP="00AF040B" w14:paraId="3CDAE4AC" w14:textId="77777777">
      <w:pPr>
        <w:widowControl/>
        <w:autoSpaceDE/>
        <w:autoSpaceDN/>
        <w:adjustRightInd/>
        <w:rPr>
          <w:rFonts w:ascii="Times New Roman" w:hAnsi="Times New Roman"/>
        </w:rPr>
      </w:pPr>
      <w:r w:rsidRPr="00AF040B">
        <w:rPr>
          <w:rFonts w:ascii="Times New Roman" w:hAnsi="Times New Roman"/>
        </w:rPr>
        <w:t>There are approximately 2</w:t>
      </w:r>
      <w:r>
        <w:rPr>
          <w:rFonts w:ascii="Times New Roman" w:hAnsi="Times New Roman"/>
        </w:rPr>
        <w:t>1,681</w:t>
      </w:r>
      <w:r w:rsidRPr="00AF040B">
        <w:rPr>
          <w:rFonts w:ascii="Times New Roman" w:hAnsi="Times New Roman"/>
        </w:rPr>
        <w:t xml:space="preserve"> computer generated CM 929 forms sent to all beneficiaries (one each) on a yearly basis to certify and/or correct information reflected in DCMWC's files. We estimate that 8</w:t>
      </w:r>
      <w:r>
        <w:rPr>
          <w:rFonts w:ascii="Times New Roman" w:hAnsi="Times New Roman"/>
        </w:rPr>
        <w:t>2</w:t>
      </w:r>
      <w:r w:rsidRPr="00AF040B">
        <w:rPr>
          <w:rFonts w:ascii="Times New Roman" w:hAnsi="Times New Roman"/>
        </w:rPr>
        <w:t>% of 2</w:t>
      </w:r>
      <w:r>
        <w:rPr>
          <w:rFonts w:ascii="Times New Roman" w:hAnsi="Times New Roman"/>
        </w:rPr>
        <w:t>1,681</w:t>
      </w:r>
      <w:r w:rsidRPr="00AF040B">
        <w:rPr>
          <w:rFonts w:ascii="Times New Roman" w:hAnsi="Times New Roman"/>
        </w:rPr>
        <w:t xml:space="preserve"> beneficia</w:t>
      </w:r>
      <w:r>
        <w:rPr>
          <w:rFonts w:ascii="Times New Roman" w:hAnsi="Times New Roman"/>
        </w:rPr>
        <w:t xml:space="preserve">ries </w:t>
      </w:r>
      <w:r w:rsidRPr="00AF040B">
        <w:rPr>
          <w:rFonts w:ascii="Times New Roman" w:hAnsi="Times New Roman"/>
        </w:rPr>
        <w:t>will be sent Form CM-929 only, and the remaining 1</w:t>
      </w:r>
      <w:r>
        <w:rPr>
          <w:rFonts w:ascii="Times New Roman" w:hAnsi="Times New Roman"/>
        </w:rPr>
        <w:t>8</w:t>
      </w:r>
      <w:r w:rsidRPr="00AF040B">
        <w:rPr>
          <w:rFonts w:ascii="Times New Roman" w:hAnsi="Times New Roman"/>
        </w:rPr>
        <w:t>%</w:t>
      </w:r>
      <w:r>
        <w:rPr>
          <w:rFonts w:ascii="Times New Roman" w:hAnsi="Times New Roman"/>
        </w:rPr>
        <w:t xml:space="preserve"> </w:t>
      </w:r>
      <w:r w:rsidRPr="00AF040B">
        <w:rPr>
          <w:rFonts w:ascii="Times New Roman" w:hAnsi="Times New Roman"/>
        </w:rPr>
        <w:t xml:space="preserve">will be sent Form CM-929P. </w:t>
      </w:r>
    </w:p>
    <w:p w:rsidR="00AF040B" w:rsidP="00AF040B" w14:paraId="2F3286EF" w14:textId="77777777">
      <w:pPr>
        <w:widowControl/>
        <w:autoSpaceDE/>
        <w:autoSpaceDN/>
        <w:adjustRightInd/>
        <w:rPr>
          <w:rFonts w:ascii="Times New Roman" w:hAnsi="Times New Roman"/>
        </w:rPr>
      </w:pPr>
    </w:p>
    <w:p w:rsidR="00AF040B" w:rsidRPr="00AF040B" w:rsidP="00AF040B" w14:paraId="51B221EB" w14:textId="5349980D">
      <w:pPr>
        <w:widowControl/>
        <w:autoSpaceDE/>
        <w:autoSpaceDN/>
        <w:adjustRightInd/>
        <w:rPr>
          <w:rFonts w:ascii="Times New Roman" w:hAnsi="Times New Roman"/>
        </w:rPr>
      </w:pPr>
      <w:r w:rsidRPr="00AF040B">
        <w:rPr>
          <w:rFonts w:ascii="Times New Roman" w:hAnsi="Times New Roman"/>
        </w:rPr>
        <w:t xml:space="preserve">DCMWC experience has been that 90% of all completed Forms CM-929 are certifications.  The remaining 10% of completed forms reflect correction of data. DCMWC estimates that the time required of respondents to read the CM 929 and certify that all benefit information is correct and accurate is </w:t>
      </w:r>
      <w:r w:rsidR="00416CB6">
        <w:rPr>
          <w:rFonts w:ascii="Times New Roman" w:hAnsi="Times New Roman"/>
        </w:rPr>
        <w:t>5</w:t>
      </w:r>
      <w:r w:rsidRPr="00AF040B" w:rsidR="00416CB6">
        <w:rPr>
          <w:rFonts w:ascii="Times New Roman" w:hAnsi="Times New Roman"/>
        </w:rPr>
        <w:t xml:space="preserve"> </w:t>
      </w:r>
      <w:r w:rsidRPr="00AF040B">
        <w:rPr>
          <w:rFonts w:ascii="Times New Roman" w:hAnsi="Times New Roman"/>
        </w:rPr>
        <w:t>minutes</w:t>
      </w:r>
      <w:r w:rsidR="00416CB6">
        <w:rPr>
          <w:rFonts w:ascii="Times New Roman" w:hAnsi="Times New Roman"/>
        </w:rPr>
        <w:t xml:space="preserve"> (0.0833 hour)</w:t>
      </w:r>
      <w:r w:rsidRPr="00AF040B">
        <w:rPr>
          <w:rFonts w:ascii="Times New Roman" w:hAnsi="Times New Roman"/>
        </w:rPr>
        <w:t xml:space="preserve">.  The time required to read the form and report one or more corrections to the benefit information is no more than </w:t>
      </w:r>
      <w:r w:rsidR="00416CB6">
        <w:rPr>
          <w:rFonts w:ascii="Times New Roman" w:hAnsi="Times New Roman"/>
        </w:rPr>
        <w:t>8</w:t>
      </w:r>
      <w:r w:rsidRPr="00AF040B" w:rsidR="00416CB6">
        <w:rPr>
          <w:rFonts w:ascii="Times New Roman" w:hAnsi="Times New Roman"/>
        </w:rPr>
        <w:t xml:space="preserve"> </w:t>
      </w:r>
      <w:r w:rsidRPr="00AF040B">
        <w:rPr>
          <w:rFonts w:ascii="Times New Roman" w:hAnsi="Times New Roman"/>
        </w:rPr>
        <w:t>minutes</w:t>
      </w:r>
      <w:r w:rsidR="00416CB6">
        <w:rPr>
          <w:rFonts w:ascii="Times New Roman" w:hAnsi="Times New Roman"/>
        </w:rPr>
        <w:t xml:space="preserve"> (0.133)</w:t>
      </w:r>
      <w:r w:rsidRPr="00AF040B">
        <w:rPr>
          <w:rFonts w:ascii="Times New Roman" w:hAnsi="Times New Roman"/>
        </w:rPr>
        <w:t xml:space="preserve">. Therefore, the estimated total burden to the </w:t>
      </w:r>
      <w:r w:rsidR="00D14D33">
        <w:rPr>
          <w:rFonts w:ascii="Times New Roman" w:hAnsi="Times New Roman"/>
        </w:rPr>
        <w:t>17,705</w:t>
      </w:r>
      <w:r w:rsidRPr="00AF040B">
        <w:rPr>
          <w:rFonts w:ascii="Times New Roman" w:hAnsi="Times New Roman"/>
        </w:rPr>
        <w:t xml:space="preserve"> beneficiaries completing this form is </w:t>
      </w:r>
      <w:r w:rsidR="000477CE">
        <w:rPr>
          <w:rFonts w:ascii="Times New Roman" w:hAnsi="Times New Roman"/>
        </w:rPr>
        <w:t>1,563</w:t>
      </w:r>
      <w:r w:rsidRPr="00AF040B">
        <w:rPr>
          <w:rFonts w:ascii="Times New Roman" w:hAnsi="Times New Roman"/>
        </w:rPr>
        <w:t xml:space="preserve"> burden hours, based on the following: </w:t>
      </w:r>
    </w:p>
    <w:p w:rsidR="00AF040B" w:rsidRPr="00AF040B" w:rsidP="00AF040B" w14:paraId="39CC0AEA" w14:textId="77777777">
      <w:pPr>
        <w:widowControl/>
        <w:autoSpaceDE/>
        <w:autoSpaceDN/>
        <w:adjustRightInd/>
        <w:rPr>
          <w:rFonts w:ascii="Times New Roman" w:hAnsi="Times New Roman"/>
        </w:rPr>
      </w:pPr>
    </w:p>
    <w:p w:rsidR="00AF040B" w:rsidRPr="00AF040B" w:rsidP="00AF040B" w14:paraId="63CB84FA" w14:textId="5E4DC00C">
      <w:pPr>
        <w:widowControl/>
        <w:autoSpaceDE/>
        <w:autoSpaceDN/>
        <w:adjustRightInd/>
        <w:rPr>
          <w:rFonts w:ascii="Times New Roman" w:hAnsi="Times New Roman"/>
        </w:rPr>
      </w:pPr>
      <w:r>
        <w:rPr>
          <w:rFonts w:ascii="Times New Roman" w:hAnsi="Times New Roman"/>
        </w:rPr>
        <w:t>(0.9 x</w:t>
      </w:r>
      <w:r w:rsidRPr="00AF040B" w:rsidR="009D53CC">
        <w:rPr>
          <w:rFonts w:ascii="Times New Roman" w:hAnsi="Times New Roman"/>
        </w:rPr>
        <w:t xml:space="preserve"> </w:t>
      </w:r>
      <w:r w:rsidR="00D14D33">
        <w:rPr>
          <w:rFonts w:ascii="Times New Roman" w:hAnsi="Times New Roman"/>
        </w:rPr>
        <w:t>17,705</w:t>
      </w:r>
      <w:r w:rsidRPr="00AF040B" w:rsidR="009D53CC">
        <w:rPr>
          <w:rFonts w:ascii="Times New Roman" w:hAnsi="Times New Roman"/>
        </w:rPr>
        <w:t xml:space="preserve"> = </w:t>
      </w:r>
      <w:r w:rsidR="009D53CC">
        <w:rPr>
          <w:rFonts w:ascii="Times New Roman" w:hAnsi="Times New Roman"/>
        </w:rPr>
        <w:t>1</w:t>
      </w:r>
      <w:r w:rsidR="00D14D33">
        <w:rPr>
          <w:rFonts w:ascii="Times New Roman" w:hAnsi="Times New Roman"/>
        </w:rPr>
        <w:t>5,934</w:t>
      </w:r>
      <w:r>
        <w:rPr>
          <w:rFonts w:ascii="Times New Roman" w:hAnsi="Times New Roman"/>
        </w:rPr>
        <w:t>)</w:t>
      </w:r>
      <w:r w:rsidRPr="00AF040B" w:rsidR="009D53CC">
        <w:rPr>
          <w:rFonts w:ascii="Times New Roman" w:hAnsi="Times New Roman"/>
        </w:rPr>
        <w:t xml:space="preserve"> x </w:t>
      </w:r>
      <w:r w:rsidR="007E78E9">
        <w:rPr>
          <w:rFonts w:ascii="Times New Roman" w:hAnsi="Times New Roman"/>
        </w:rPr>
        <w:t>0.0833</w:t>
      </w:r>
      <w:r>
        <w:rPr>
          <w:rFonts w:ascii="Times New Roman" w:hAnsi="Times New Roman"/>
        </w:rPr>
        <w:t xml:space="preserve"> hour</w:t>
      </w:r>
      <w:r w:rsidRPr="00AF040B" w:rsidR="009D53CC">
        <w:rPr>
          <w:rFonts w:ascii="Times New Roman" w:hAnsi="Times New Roman"/>
        </w:rPr>
        <w:t xml:space="preserve"> = 1</w:t>
      </w:r>
      <w:r w:rsidR="00D74388">
        <w:rPr>
          <w:rFonts w:ascii="Times New Roman" w:hAnsi="Times New Roman"/>
        </w:rPr>
        <w:t>,</w:t>
      </w:r>
      <w:r w:rsidR="00D14D33">
        <w:rPr>
          <w:rFonts w:ascii="Times New Roman" w:hAnsi="Times New Roman"/>
        </w:rPr>
        <w:t>327.3</w:t>
      </w:r>
      <w:r w:rsidR="000F7450">
        <w:rPr>
          <w:rFonts w:ascii="Times New Roman" w:hAnsi="Times New Roman"/>
        </w:rPr>
        <w:t>0</w:t>
      </w:r>
      <w:r w:rsidRPr="00AF040B" w:rsidR="009D53CC">
        <w:rPr>
          <w:rFonts w:ascii="Times New Roman" w:hAnsi="Times New Roman"/>
        </w:rPr>
        <w:t xml:space="preserve"> hours</w:t>
      </w:r>
      <w:r w:rsidRPr="00AF040B" w:rsidR="009D53CC">
        <w:rPr>
          <w:rFonts w:ascii="Times New Roman" w:hAnsi="Times New Roman"/>
        </w:rPr>
        <w:tab/>
      </w:r>
      <w:r w:rsidRPr="00AF040B" w:rsidR="009D53CC">
        <w:rPr>
          <w:rFonts w:ascii="Times New Roman" w:hAnsi="Times New Roman"/>
        </w:rPr>
        <w:tab/>
      </w:r>
    </w:p>
    <w:p w:rsidR="00AF040B" w:rsidRPr="00AF040B" w:rsidP="00AF040B" w14:paraId="11B96016" w14:textId="60BA66EA">
      <w:pPr>
        <w:widowControl/>
        <w:autoSpaceDE/>
        <w:autoSpaceDN/>
        <w:adjustRightInd/>
        <w:rPr>
          <w:rFonts w:ascii="Times New Roman" w:hAnsi="Times New Roman"/>
        </w:rPr>
      </w:pPr>
      <w:r>
        <w:rPr>
          <w:rFonts w:ascii="Times New Roman" w:hAnsi="Times New Roman"/>
        </w:rPr>
        <w:t>(0.1</w:t>
      </w:r>
      <w:r w:rsidRPr="00AF040B" w:rsidR="009D53CC">
        <w:rPr>
          <w:rFonts w:ascii="Times New Roman" w:hAnsi="Times New Roman"/>
        </w:rPr>
        <w:t xml:space="preserve"> </w:t>
      </w:r>
      <w:r>
        <w:rPr>
          <w:rFonts w:ascii="Times New Roman" w:hAnsi="Times New Roman"/>
        </w:rPr>
        <w:t>x</w:t>
      </w:r>
      <w:r w:rsidRPr="00AF040B" w:rsidR="009D53CC">
        <w:rPr>
          <w:rFonts w:ascii="Times New Roman" w:hAnsi="Times New Roman"/>
        </w:rPr>
        <w:t xml:space="preserve"> </w:t>
      </w:r>
      <w:r w:rsidR="00D14D33">
        <w:rPr>
          <w:rFonts w:ascii="Times New Roman" w:hAnsi="Times New Roman"/>
        </w:rPr>
        <w:t>17,705</w:t>
      </w:r>
      <w:r w:rsidRPr="00AF040B" w:rsidR="009D53CC">
        <w:rPr>
          <w:rFonts w:ascii="Times New Roman" w:hAnsi="Times New Roman"/>
        </w:rPr>
        <w:t xml:space="preserve"> </w:t>
      </w:r>
      <w:r w:rsidRPr="00AF040B" w:rsidR="00D74388">
        <w:rPr>
          <w:rFonts w:ascii="Times New Roman" w:hAnsi="Times New Roman"/>
        </w:rPr>
        <w:t xml:space="preserve">= </w:t>
      </w:r>
      <w:r w:rsidR="00D14D33">
        <w:rPr>
          <w:rFonts w:ascii="Times New Roman" w:hAnsi="Times New Roman"/>
        </w:rPr>
        <w:t>1,77</w:t>
      </w:r>
      <w:r w:rsidR="006767AC">
        <w:rPr>
          <w:rFonts w:ascii="Times New Roman" w:hAnsi="Times New Roman"/>
        </w:rPr>
        <w:t>1</w:t>
      </w:r>
      <w:r w:rsidR="001C299E">
        <w:rPr>
          <w:rFonts w:ascii="Times New Roman" w:hAnsi="Times New Roman"/>
        </w:rPr>
        <w:t>)</w:t>
      </w:r>
      <w:r w:rsidRPr="00AF040B" w:rsidR="009D53CC">
        <w:rPr>
          <w:rFonts w:ascii="Times New Roman" w:hAnsi="Times New Roman"/>
        </w:rPr>
        <w:t xml:space="preserve"> x </w:t>
      </w:r>
      <w:r w:rsidR="00D74388">
        <w:rPr>
          <w:rFonts w:ascii="Times New Roman" w:hAnsi="Times New Roman"/>
        </w:rPr>
        <w:t>0.133</w:t>
      </w:r>
      <w:r>
        <w:rPr>
          <w:rFonts w:ascii="Times New Roman" w:hAnsi="Times New Roman"/>
        </w:rPr>
        <w:t xml:space="preserve"> hour</w:t>
      </w:r>
      <w:r w:rsidRPr="00AF040B" w:rsidR="009D53CC">
        <w:rPr>
          <w:rFonts w:ascii="Times New Roman" w:hAnsi="Times New Roman"/>
        </w:rPr>
        <w:t xml:space="preserve"> =   </w:t>
      </w:r>
      <w:r w:rsidR="00D74388">
        <w:rPr>
          <w:rFonts w:ascii="Times New Roman" w:hAnsi="Times New Roman"/>
        </w:rPr>
        <w:t>2</w:t>
      </w:r>
      <w:r w:rsidR="00D14D33">
        <w:rPr>
          <w:rFonts w:ascii="Times New Roman" w:hAnsi="Times New Roman"/>
        </w:rPr>
        <w:t>35.</w:t>
      </w:r>
      <w:r w:rsidR="007F2840">
        <w:rPr>
          <w:rFonts w:ascii="Times New Roman" w:hAnsi="Times New Roman"/>
        </w:rPr>
        <w:t>54</w:t>
      </w:r>
      <w:r w:rsidRPr="00AF040B" w:rsidR="009D53CC">
        <w:rPr>
          <w:rFonts w:ascii="Times New Roman" w:hAnsi="Times New Roman"/>
        </w:rPr>
        <w:t xml:space="preserve"> hours</w:t>
      </w:r>
    </w:p>
    <w:p w:rsidR="00AF040B" w:rsidRPr="00AF040B" w:rsidP="00AF040B" w14:paraId="0FA7E9BD" w14:textId="2E83FF44">
      <w:pPr>
        <w:widowControl/>
        <w:autoSpaceDE/>
        <w:autoSpaceDN/>
        <w:adjustRightInd/>
        <w:rPr>
          <w:rFonts w:ascii="Times New Roman" w:hAnsi="Times New Roman"/>
        </w:rPr>
      </w:pPr>
      <w:r w:rsidRPr="00AF040B">
        <w:rPr>
          <w:rFonts w:ascii="Times New Roman" w:hAnsi="Times New Roman"/>
        </w:rPr>
        <w:tab/>
      </w:r>
      <w:r w:rsidRPr="00AF040B">
        <w:rPr>
          <w:rFonts w:ascii="Times New Roman" w:hAnsi="Times New Roman"/>
        </w:rPr>
        <w:tab/>
      </w:r>
      <w:r w:rsidRPr="00AF040B">
        <w:rPr>
          <w:rFonts w:ascii="Times New Roman" w:hAnsi="Times New Roman"/>
        </w:rPr>
        <w:tab/>
      </w:r>
      <w:r w:rsidRPr="00AF040B">
        <w:rPr>
          <w:rFonts w:ascii="Times New Roman" w:hAnsi="Times New Roman"/>
        </w:rPr>
        <w:tab/>
      </w:r>
      <w:r w:rsidRPr="00AF040B">
        <w:rPr>
          <w:rFonts w:ascii="Times New Roman" w:hAnsi="Times New Roman"/>
        </w:rPr>
        <w:tab/>
        <w:t xml:space="preserve">   </w:t>
      </w:r>
      <w:r w:rsidRPr="00AF040B">
        <w:rPr>
          <w:rFonts w:ascii="Times New Roman" w:hAnsi="Times New Roman"/>
        </w:rPr>
        <w:tab/>
      </w:r>
      <w:r w:rsidRPr="00AF040B">
        <w:rPr>
          <w:rFonts w:ascii="Times New Roman" w:hAnsi="Times New Roman"/>
        </w:rPr>
        <w:tab/>
        <w:t xml:space="preserve">  </w:t>
      </w:r>
      <w:r w:rsidR="000832AB">
        <w:rPr>
          <w:rFonts w:ascii="Times New Roman" w:hAnsi="Times New Roman"/>
        </w:rPr>
        <w:t xml:space="preserve">= </w:t>
      </w:r>
      <w:r w:rsidR="00C55D4A">
        <w:rPr>
          <w:rFonts w:ascii="Times New Roman" w:hAnsi="Times New Roman"/>
        </w:rPr>
        <w:t xml:space="preserve">1,562.84 </w:t>
      </w:r>
      <w:r w:rsidR="00935AAA">
        <w:rPr>
          <w:rFonts w:ascii="Times New Roman" w:hAnsi="Times New Roman"/>
        </w:rPr>
        <w:t>hours</w:t>
      </w:r>
      <w:r w:rsidRPr="00AF040B">
        <w:rPr>
          <w:rFonts w:ascii="Times New Roman" w:hAnsi="Times New Roman"/>
        </w:rPr>
        <w:t xml:space="preserve"> </w:t>
      </w:r>
    </w:p>
    <w:p w:rsidR="00AF040B" w:rsidRPr="00AF040B" w:rsidP="00AF040B" w14:paraId="37BE9E8C" w14:textId="77777777">
      <w:pPr>
        <w:widowControl/>
        <w:autoSpaceDE/>
        <w:autoSpaceDN/>
        <w:adjustRightInd/>
        <w:rPr>
          <w:rFonts w:ascii="Times New Roman" w:hAnsi="Times New Roman"/>
        </w:rPr>
      </w:pPr>
    </w:p>
    <w:p w:rsidR="00AF040B" w:rsidRPr="00AF040B" w:rsidP="00AF040B" w14:paraId="26D5451E" w14:textId="77777777">
      <w:pPr>
        <w:widowControl/>
        <w:autoSpaceDE/>
        <w:autoSpaceDN/>
        <w:adjustRightInd/>
        <w:rPr>
          <w:rFonts w:ascii="Times New Roman" w:hAnsi="Times New Roman"/>
        </w:rPr>
      </w:pPr>
      <w:r w:rsidRPr="00AF040B">
        <w:rPr>
          <w:rFonts w:ascii="Times New Roman" w:hAnsi="Times New Roman"/>
        </w:rPr>
        <w:t xml:space="preserve">Benefits due a DOL black lung beneficiary may be paid to a representative payee on behalf of the beneficiary when the beneficiary is unable to manage his/her benefits due to incapability, incompetence or minority.  The CM-929P form is used to collect expenditure data regarding the disbursement of the beneficiary's benefits by the payee to assure that the beneficiary's needs are being met.    </w:t>
      </w:r>
    </w:p>
    <w:p w:rsidR="00AF040B" w:rsidRPr="00AF040B" w:rsidP="00AF040B" w14:paraId="5EC944B9" w14:textId="77777777">
      <w:pPr>
        <w:widowControl/>
        <w:autoSpaceDE/>
        <w:autoSpaceDN/>
        <w:adjustRightInd/>
        <w:rPr>
          <w:rFonts w:ascii="Times New Roman" w:hAnsi="Times New Roman"/>
        </w:rPr>
      </w:pPr>
    </w:p>
    <w:p w:rsidR="00AF040B" w:rsidRPr="00AF040B" w:rsidP="00AF040B" w14:paraId="6A5E4937" w14:textId="5CAAEFC2">
      <w:pPr>
        <w:widowControl/>
        <w:autoSpaceDE/>
        <w:autoSpaceDN/>
        <w:adjustRightInd/>
        <w:rPr>
          <w:rFonts w:ascii="Times New Roman" w:hAnsi="Times New Roman"/>
        </w:rPr>
      </w:pPr>
      <w:r w:rsidRPr="00AF040B">
        <w:rPr>
          <w:rFonts w:ascii="Times New Roman" w:hAnsi="Times New Roman"/>
        </w:rPr>
        <w:t xml:space="preserve">The CM-929P includes clear instructions for the representative payee to skip over questions that do not apply to </w:t>
      </w:r>
      <w:r w:rsidR="006C03A1">
        <w:rPr>
          <w:rFonts w:ascii="Times New Roman" w:hAnsi="Times New Roman"/>
        </w:rPr>
        <w:t>their</w:t>
      </w:r>
      <w:r w:rsidRPr="00AF040B">
        <w:rPr>
          <w:rFonts w:ascii="Times New Roman" w:hAnsi="Times New Roman"/>
        </w:rPr>
        <w:t xml:space="preserve"> situation. </w:t>
      </w:r>
    </w:p>
    <w:p w:rsidR="00AF040B" w:rsidRPr="00AF040B" w:rsidP="00AF040B" w14:paraId="3E2BC548" w14:textId="77777777">
      <w:pPr>
        <w:widowControl/>
        <w:autoSpaceDE/>
        <w:autoSpaceDN/>
        <w:adjustRightInd/>
        <w:rPr>
          <w:rFonts w:ascii="Times New Roman" w:hAnsi="Times New Roman"/>
        </w:rPr>
      </w:pPr>
    </w:p>
    <w:p w:rsidR="000477CE" w:rsidRPr="00AF040B" w:rsidP="000477CE" w14:paraId="05DCEA1B" w14:textId="724A4963">
      <w:pPr>
        <w:widowControl/>
        <w:autoSpaceDE/>
        <w:autoSpaceDN/>
        <w:adjustRightInd/>
        <w:rPr>
          <w:rFonts w:ascii="Times New Roman" w:hAnsi="Times New Roman"/>
        </w:rPr>
      </w:pPr>
      <w:r w:rsidRPr="00AF040B">
        <w:rPr>
          <w:rFonts w:ascii="Times New Roman" w:hAnsi="Times New Roman"/>
        </w:rPr>
        <w:t>We estimate the burden on respondents who answer the full CM-929P</w:t>
      </w:r>
      <w:r w:rsidR="00AE518A">
        <w:rPr>
          <w:rFonts w:ascii="Times New Roman" w:hAnsi="Times New Roman"/>
        </w:rPr>
        <w:t xml:space="preserve"> (not skipping over any questions)</w:t>
      </w:r>
      <w:r w:rsidRPr="00AF040B">
        <w:rPr>
          <w:rFonts w:ascii="Times New Roman" w:hAnsi="Times New Roman"/>
        </w:rPr>
        <w:t xml:space="preserve">, </w:t>
      </w:r>
      <w:r w:rsidR="00AE518A">
        <w:rPr>
          <w:rFonts w:ascii="Times New Roman" w:hAnsi="Times New Roman"/>
        </w:rPr>
        <w:t xml:space="preserve">to be about </w:t>
      </w:r>
      <w:r w:rsidRPr="00AF040B">
        <w:rPr>
          <w:rFonts w:ascii="Times New Roman" w:hAnsi="Times New Roman"/>
        </w:rPr>
        <w:t>90%</w:t>
      </w:r>
      <w:r w:rsidR="00AE518A">
        <w:rPr>
          <w:rFonts w:ascii="Times New Roman" w:hAnsi="Times New Roman"/>
        </w:rPr>
        <w:t xml:space="preserve"> of the</w:t>
      </w:r>
      <w:r w:rsidRPr="00AF040B">
        <w:rPr>
          <w:rFonts w:ascii="Times New Roman" w:hAnsi="Times New Roman"/>
        </w:rPr>
        <w:t xml:space="preserve"> payees, </w:t>
      </w:r>
      <w:r w:rsidR="00AE518A">
        <w:rPr>
          <w:rFonts w:ascii="Times New Roman" w:hAnsi="Times New Roman"/>
        </w:rPr>
        <w:t>and spend</w:t>
      </w:r>
      <w:r w:rsidR="000D66B3">
        <w:rPr>
          <w:rFonts w:ascii="Times New Roman" w:hAnsi="Times New Roman"/>
        </w:rPr>
        <w:t xml:space="preserve">ing an average of </w:t>
      </w:r>
      <w:r w:rsidRPr="00AF040B">
        <w:rPr>
          <w:rFonts w:ascii="Times New Roman" w:hAnsi="Times New Roman"/>
        </w:rPr>
        <w:t xml:space="preserve">80 minutes </w:t>
      </w:r>
      <w:r w:rsidR="00E80885">
        <w:rPr>
          <w:rFonts w:ascii="Times New Roman" w:hAnsi="Times New Roman"/>
        </w:rPr>
        <w:t xml:space="preserve">(1.333 hour) </w:t>
      </w:r>
      <w:r w:rsidR="000D66B3">
        <w:rPr>
          <w:rFonts w:ascii="Times New Roman" w:hAnsi="Times New Roman"/>
        </w:rPr>
        <w:t xml:space="preserve">to complete the </w:t>
      </w:r>
      <w:r w:rsidRPr="00AF040B">
        <w:rPr>
          <w:rFonts w:ascii="Times New Roman" w:hAnsi="Times New Roman"/>
        </w:rPr>
        <w:t>form</w:t>
      </w:r>
      <w:r w:rsidR="000D66B3">
        <w:rPr>
          <w:rFonts w:ascii="Times New Roman" w:hAnsi="Times New Roman"/>
        </w:rPr>
        <w:t xml:space="preserve">. </w:t>
      </w:r>
      <w:r w:rsidRPr="00AF040B">
        <w:rPr>
          <w:rFonts w:ascii="Times New Roman" w:hAnsi="Times New Roman"/>
        </w:rPr>
        <w:t xml:space="preserve"> </w:t>
      </w:r>
      <w:r w:rsidR="006C03A1">
        <w:rPr>
          <w:rFonts w:ascii="Times New Roman" w:hAnsi="Times New Roman"/>
        </w:rPr>
        <w:t>Also,</w:t>
      </w:r>
      <w:r w:rsidR="000D66B3">
        <w:rPr>
          <w:rFonts w:ascii="Times New Roman" w:hAnsi="Times New Roman"/>
        </w:rPr>
        <w:t xml:space="preserve"> </w:t>
      </w:r>
      <w:r w:rsidRPr="00AF040B">
        <w:rPr>
          <w:rFonts w:ascii="Times New Roman" w:hAnsi="Times New Roman"/>
        </w:rPr>
        <w:t xml:space="preserve">we have estimated the </w:t>
      </w:r>
      <w:r w:rsidRPr="00AF040B">
        <w:rPr>
          <w:rFonts w:ascii="Times New Roman" w:hAnsi="Times New Roman"/>
        </w:rPr>
        <w:t>burden o</w:t>
      </w:r>
      <w:r w:rsidR="000D66B3">
        <w:rPr>
          <w:rFonts w:ascii="Times New Roman" w:hAnsi="Times New Roman"/>
        </w:rPr>
        <w:t>f</w:t>
      </w:r>
      <w:r w:rsidRPr="00AF040B">
        <w:rPr>
          <w:rFonts w:ascii="Times New Roman" w:hAnsi="Times New Roman"/>
        </w:rPr>
        <w:t xml:space="preserve"> 10%</w:t>
      </w:r>
      <w:r w:rsidR="000D66B3">
        <w:rPr>
          <w:rFonts w:ascii="Times New Roman" w:hAnsi="Times New Roman"/>
        </w:rPr>
        <w:t xml:space="preserve"> of the</w:t>
      </w:r>
      <w:r w:rsidRPr="00AF040B">
        <w:rPr>
          <w:rFonts w:ascii="Times New Roman" w:hAnsi="Times New Roman"/>
        </w:rPr>
        <w:t xml:space="preserve"> respondents </w:t>
      </w:r>
      <w:r w:rsidR="000D66B3">
        <w:rPr>
          <w:rFonts w:ascii="Times New Roman" w:hAnsi="Times New Roman"/>
        </w:rPr>
        <w:t>to</w:t>
      </w:r>
      <w:r w:rsidRPr="00AF040B">
        <w:rPr>
          <w:rFonts w:ascii="Times New Roman" w:hAnsi="Times New Roman"/>
        </w:rPr>
        <w:t xml:space="preserve"> answer the short version </w:t>
      </w:r>
      <w:r w:rsidR="000D66B3">
        <w:rPr>
          <w:rFonts w:ascii="Times New Roman" w:hAnsi="Times New Roman"/>
        </w:rPr>
        <w:t xml:space="preserve">(skipping over some questions) </w:t>
      </w:r>
      <w:r w:rsidRPr="00AF040B">
        <w:rPr>
          <w:rFonts w:ascii="Times New Roman" w:hAnsi="Times New Roman"/>
        </w:rPr>
        <w:t xml:space="preserve">to </w:t>
      </w:r>
      <w:r w:rsidR="000D66B3">
        <w:rPr>
          <w:rFonts w:ascii="Times New Roman" w:hAnsi="Times New Roman"/>
        </w:rPr>
        <w:t>take</w:t>
      </w:r>
      <w:r w:rsidRPr="00AF040B">
        <w:rPr>
          <w:rFonts w:ascii="Times New Roman" w:hAnsi="Times New Roman"/>
        </w:rPr>
        <w:t xml:space="preserve"> 6 minutes </w:t>
      </w:r>
      <w:r w:rsidR="00E80885">
        <w:rPr>
          <w:rFonts w:ascii="Times New Roman" w:hAnsi="Times New Roman"/>
        </w:rPr>
        <w:t xml:space="preserve">(0.1 hour) </w:t>
      </w:r>
      <w:r w:rsidR="000D66B3">
        <w:rPr>
          <w:rFonts w:ascii="Times New Roman" w:hAnsi="Times New Roman"/>
        </w:rPr>
        <w:t>to complete the form</w:t>
      </w:r>
      <w:r w:rsidRPr="00AF040B">
        <w:rPr>
          <w:rFonts w:ascii="Times New Roman" w:hAnsi="Times New Roman"/>
        </w:rPr>
        <w:t xml:space="preserve">. Therefore, the estimated total burden to the </w:t>
      </w:r>
      <w:r>
        <w:rPr>
          <w:rFonts w:ascii="Times New Roman" w:hAnsi="Times New Roman"/>
        </w:rPr>
        <w:t>3,976</w:t>
      </w:r>
      <w:r w:rsidRPr="00AF040B">
        <w:rPr>
          <w:rFonts w:ascii="Times New Roman" w:hAnsi="Times New Roman"/>
        </w:rPr>
        <w:t xml:space="preserve"> beneficiaries completing this form is </w:t>
      </w:r>
      <w:r>
        <w:rPr>
          <w:rFonts w:ascii="Times New Roman" w:hAnsi="Times New Roman"/>
        </w:rPr>
        <w:t>1,563</w:t>
      </w:r>
      <w:r w:rsidRPr="00AF040B">
        <w:rPr>
          <w:rFonts w:ascii="Times New Roman" w:hAnsi="Times New Roman"/>
        </w:rPr>
        <w:t xml:space="preserve"> burden hours, based on the following: </w:t>
      </w:r>
    </w:p>
    <w:p w:rsidR="00AF040B" w:rsidRPr="00AF040B" w:rsidP="00AF040B" w14:paraId="303C3020" w14:textId="070DD119">
      <w:pPr>
        <w:widowControl/>
        <w:autoSpaceDE/>
        <w:autoSpaceDN/>
        <w:adjustRightInd/>
        <w:rPr>
          <w:rFonts w:ascii="Times New Roman" w:hAnsi="Times New Roman"/>
        </w:rPr>
      </w:pPr>
    </w:p>
    <w:p w:rsidR="00AF040B" w:rsidRPr="00AF040B" w:rsidP="00AF040B" w14:paraId="100F14B8" w14:textId="77777777">
      <w:pPr>
        <w:widowControl/>
        <w:autoSpaceDE/>
        <w:autoSpaceDN/>
        <w:adjustRightInd/>
        <w:rPr>
          <w:rFonts w:ascii="Times New Roman" w:hAnsi="Times New Roman"/>
        </w:rPr>
      </w:pPr>
    </w:p>
    <w:p w:rsidR="00AF040B" w:rsidRPr="00AF040B" w:rsidP="00AF040B" w14:paraId="2D9A8932" w14:textId="16CF3C17">
      <w:pPr>
        <w:widowControl/>
        <w:autoSpaceDE/>
        <w:autoSpaceDN/>
        <w:adjustRightInd/>
        <w:rPr>
          <w:rFonts w:ascii="Times New Roman" w:hAnsi="Times New Roman"/>
        </w:rPr>
      </w:pPr>
      <w:r>
        <w:rPr>
          <w:rFonts w:ascii="Times New Roman" w:hAnsi="Times New Roman"/>
        </w:rPr>
        <w:t>(0.9</w:t>
      </w:r>
      <w:r w:rsidRPr="00AF040B">
        <w:rPr>
          <w:rFonts w:ascii="Times New Roman" w:hAnsi="Times New Roman"/>
        </w:rPr>
        <w:t xml:space="preserve"> </w:t>
      </w:r>
      <w:r>
        <w:rPr>
          <w:rFonts w:ascii="Times New Roman" w:hAnsi="Times New Roman"/>
        </w:rPr>
        <w:t>x</w:t>
      </w:r>
      <w:r w:rsidRPr="00AF040B">
        <w:rPr>
          <w:rFonts w:ascii="Times New Roman" w:hAnsi="Times New Roman"/>
        </w:rPr>
        <w:t xml:space="preserve"> </w:t>
      </w:r>
      <w:r w:rsidR="006C03A1">
        <w:rPr>
          <w:rFonts w:ascii="Times New Roman" w:hAnsi="Times New Roman"/>
        </w:rPr>
        <w:t>3,976</w:t>
      </w:r>
      <w:r w:rsidRPr="00AF040B">
        <w:rPr>
          <w:rFonts w:ascii="Times New Roman" w:hAnsi="Times New Roman"/>
        </w:rPr>
        <w:t xml:space="preserve"> = 3,</w:t>
      </w:r>
      <w:r w:rsidR="006C03A1">
        <w:rPr>
          <w:rFonts w:ascii="Times New Roman" w:hAnsi="Times New Roman"/>
        </w:rPr>
        <w:t>57</w:t>
      </w:r>
      <w:r w:rsidR="00E30226">
        <w:rPr>
          <w:rFonts w:ascii="Times New Roman" w:hAnsi="Times New Roman"/>
        </w:rPr>
        <w:t>9</w:t>
      </w:r>
      <w:r>
        <w:rPr>
          <w:rFonts w:ascii="Times New Roman" w:hAnsi="Times New Roman"/>
        </w:rPr>
        <w:t>)</w:t>
      </w:r>
      <w:r w:rsidR="00DE2D24">
        <w:rPr>
          <w:rFonts w:ascii="Times New Roman" w:hAnsi="Times New Roman"/>
        </w:rPr>
        <w:t xml:space="preserve"> </w:t>
      </w:r>
      <w:r w:rsidRPr="00AF040B">
        <w:rPr>
          <w:rFonts w:ascii="Times New Roman" w:hAnsi="Times New Roman"/>
        </w:rPr>
        <w:t xml:space="preserve">x </w:t>
      </w:r>
      <w:r w:rsidR="006C03A1">
        <w:rPr>
          <w:rFonts w:ascii="Times New Roman" w:hAnsi="Times New Roman"/>
        </w:rPr>
        <w:t>1.333</w:t>
      </w:r>
      <w:r w:rsidR="00E80885">
        <w:rPr>
          <w:rFonts w:ascii="Times New Roman" w:hAnsi="Times New Roman"/>
        </w:rPr>
        <w:t xml:space="preserve"> hour</w:t>
      </w:r>
      <w:r w:rsidRPr="00AF040B" w:rsidR="006C03A1">
        <w:rPr>
          <w:rFonts w:ascii="Times New Roman" w:hAnsi="Times New Roman"/>
        </w:rPr>
        <w:t xml:space="preserve"> =</w:t>
      </w:r>
      <w:r w:rsidRPr="00AF040B">
        <w:rPr>
          <w:rFonts w:ascii="Times New Roman" w:hAnsi="Times New Roman"/>
        </w:rPr>
        <w:t xml:space="preserve"> 4,</w:t>
      </w:r>
      <w:r w:rsidR="006C03A1">
        <w:rPr>
          <w:rFonts w:ascii="Times New Roman" w:hAnsi="Times New Roman"/>
        </w:rPr>
        <w:t>770</w:t>
      </w:r>
      <w:r w:rsidR="00CC32F7">
        <w:rPr>
          <w:rFonts w:ascii="Times New Roman" w:hAnsi="Times New Roman"/>
        </w:rPr>
        <w:t>.81</w:t>
      </w:r>
      <w:r w:rsidRPr="00AF040B">
        <w:rPr>
          <w:rFonts w:ascii="Times New Roman" w:hAnsi="Times New Roman"/>
        </w:rPr>
        <w:t xml:space="preserve"> hours</w:t>
      </w:r>
    </w:p>
    <w:p w:rsidR="00AF040B" w:rsidRPr="00AF040B" w:rsidP="00AF040B" w14:paraId="1C8E1F67" w14:textId="591345B3">
      <w:pPr>
        <w:widowControl/>
        <w:autoSpaceDE/>
        <w:autoSpaceDN/>
        <w:adjustRightInd/>
        <w:rPr>
          <w:rFonts w:ascii="Times New Roman" w:hAnsi="Times New Roman"/>
        </w:rPr>
      </w:pPr>
      <w:r>
        <w:rPr>
          <w:rFonts w:ascii="Times New Roman" w:hAnsi="Times New Roman"/>
        </w:rPr>
        <w:t>(0.1</w:t>
      </w:r>
      <w:r w:rsidRPr="00AF040B">
        <w:rPr>
          <w:rFonts w:ascii="Times New Roman" w:hAnsi="Times New Roman"/>
        </w:rPr>
        <w:t xml:space="preserve"> </w:t>
      </w:r>
      <w:r>
        <w:rPr>
          <w:rFonts w:ascii="Times New Roman" w:hAnsi="Times New Roman"/>
        </w:rPr>
        <w:t>x</w:t>
      </w:r>
      <w:r w:rsidRPr="00AF040B">
        <w:rPr>
          <w:rFonts w:ascii="Times New Roman" w:hAnsi="Times New Roman"/>
        </w:rPr>
        <w:t xml:space="preserve"> 3,</w:t>
      </w:r>
      <w:r w:rsidR="000477CE">
        <w:rPr>
          <w:rFonts w:ascii="Times New Roman" w:hAnsi="Times New Roman"/>
        </w:rPr>
        <w:t>976</w:t>
      </w:r>
      <w:r w:rsidRPr="00AF040B">
        <w:rPr>
          <w:rFonts w:ascii="Times New Roman" w:hAnsi="Times New Roman"/>
        </w:rPr>
        <w:t xml:space="preserve"> = </w:t>
      </w:r>
      <w:r w:rsidR="006C03A1">
        <w:rPr>
          <w:rFonts w:ascii="Times New Roman" w:hAnsi="Times New Roman"/>
        </w:rPr>
        <w:t>397</w:t>
      </w:r>
      <w:r>
        <w:rPr>
          <w:rFonts w:ascii="Times New Roman" w:hAnsi="Times New Roman"/>
        </w:rPr>
        <w:t>)</w:t>
      </w:r>
      <w:r w:rsidRPr="00AF040B">
        <w:rPr>
          <w:rFonts w:ascii="Times New Roman" w:hAnsi="Times New Roman"/>
        </w:rPr>
        <w:t xml:space="preserve"> </w:t>
      </w:r>
      <w:r w:rsidRPr="00AF040B" w:rsidR="006C03A1">
        <w:rPr>
          <w:rFonts w:ascii="Times New Roman" w:hAnsi="Times New Roman"/>
        </w:rPr>
        <w:t xml:space="preserve">x </w:t>
      </w:r>
      <w:r w:rsidR="006C03A1">
        <w:rPr>
          <w:rFonts w:ascii="Times New Roman" w:hAnsi="Times New Roman"/>
        </w:rPr>
        <w:t>0.1</w:t>
      </w:r>
      <w:r w:rsidR="00202DF7">
        <w:rPr>
          <w:rFonts w:ascii="Times New Roman" w:hAnsi="Times New Roman"/>
        </w:rPr>
        <w:t xml:space="preserve"> hour</w:t>
      </w:r>
      <w:r w:rsidR="006C03A1">
        <w:rPr>
          <w:rFonts w:ascii="Times New Roman" w:hAnsi="Times New Roman"/>
        </w:rPr>
        <w:t xml:space="preserve"> </w:t>
      </w:r>
      <w:r w:rsidRPr="00AF040B">
        <w:rPr>
          <w:rFonts w:ascii="Times New Roman" w:hAnsi="Times New Roman"/>
        </w:rPr>
        <w:t>=</w:t>
      </w:r>
      <w:r w:rsidR="00192A84">
        <w:rPr>
          <w:rFonts w:ascii="Times New Roman" w:hAnsi="Times New Roman"/>
        </w:rPr>
        <w:t xml:space="preserve"> </w:t>
      </w:r>
      <w:r w:rsidR="006C03A1">
        <w:rPr>
          <w:rFonts w:ascii="Times New Roman" w:hAnsi="Times New Roman"/>
        </w:rPr>
        <w:t>39.7</w:t>
      </w:r>
      <w:r w:rsidR="000832AB">
        <w:rPr>
          <w:rFonts w:ascii="Times New Roman" w:hAnsi="Times New Roman"/>
        </w:rPr>
        <w:t xml:space="preserve"> </w:t>
      </w:r>
      <w:r w:rsidRPr="00AF040B">
        <w:rPr>
          <w:rFonts w:ascii="Times New Roman" w:hAnsi="Times New Roman"/>
        </w:rPr>
        <w:t>hours</w:t>
      </w:r>
    </w:p>
    <w:p w:rsidR="00AF040B" w:rsidRPr="00AF040B" w:rsidP="00AF040B" w14:paraId="13577CE6" w14:textId="6876962E">
      <w:pPr>
        <w:widowControl/>
        <w:autoSpaceDE/>
        <w:autoSpaceDN/>
        <w:adjustRightInd/>
        <w:rPr>
          <w:rFonts w:ascii="Times New Roman" w:hAnsi="Times New Roman"/>
        </w:rPr>
      </w:pPr>
      <w:r w:rsidRPr="00AF040B">
        <w:rPr>
          <w:rFonts w:ascii="Times New Roman" w:hAnsi="Times New Roman"/>
        </w:rPr>
        <w:tab/>
      </w:r>
      <w:r w:rsidRPr="00AF040B">
        <w:rPr>
          <w:rFonts w:ascii="Times New Roman" w:hAnsi="Times New Roman"/>
        </w:rPr>
        <w:tab/>
      </w:r>
      <w:r w:rsidRPr="00AF040B">
        <w:rPr>
          <w:rFonts w:ascii="Times New Roman" w:hAnsi="Times New Roman"/>
        </w:rPr>
        <w:tab/>
      </w:r>
      <w:r w:rsidRPr="00AF040B">
        <w:rPr>
          <w:rFonts w:ascii="Times New Roman" w:hAnsi="Times New Roman"/>
        </w:rPr>
        <w:tab/>
      </w:r>
      <w:r w:rsidRPr="00AF040B">
        <w:rPr>
          <w:rFonts w:ascii="Times New Roman" w:hAnsi="Times New Roman"/>
        </w:rPr>
        <w:tab/>
      </w:r>
      <w:r w:rsidRPr="00AF040B">
        <w:rPr>
          <w:rFonts w:ascii="Times New Roman" w:hAnsi="Times New Roman"/>
        </w:rPr>
        <w:tab/>
        <w:t xml:space="preserve">        </w:t>
      </w:r>
      <w:r w:rsidRPr="00AF040B">
        <w:rPr>
          <w:rFonts w:ascii="Times New Roman" w:hAnsi="Times New Roman"/>
        </w:rPr>
        <w:tab/>
        <w:t xml:space="preserve">    = </w:t>
      </w:r>
      <w:r w:rsidR="003D5BE5">
        <w:rPr>
          <w:rFonts w:ascii="Times New Roman" w:hAnsi="Times New Roman"/>
        </w:rPr>
        <w:t xml:space="preserve">4,810.5 </w:t>
      </w:r>
      <w:r w:rsidR="00935AAA">
        <w:rPr>
          <w:rFonts w:ascii="Times New Roman" w:hAnsi="Times New Roman"/>
        </w:rPr>
        <w:t>hours</w:t>
      </w:r>
    </w:p>
    <w:p w:rsidR="00AF040B" w:rsidRPr="00AF040B" w:rsidP="00AF040B" w14:paraId="1E5F4C2A" w14:textId="77777777">
      <w:pPr>
        <w:widowControl/>
        <w:autoSpaceDE/>
        <w:autoSpaceDN/>
        <w:adjustRightInd/>
        <w:rPr>
          <w:rFonts w:ascii="Times New Roman" w:hAnsi="Times New Roman"/>
        </w:rPr>
      </w:pPr>
    </w:p>
    <w:p w:rsidR="00AF040B" w:rsidRPr="00AF040B" w:rsidP="00AF040B" w14:paraId="48F99B1C" w14:textId="286C4073">
      <w:pPr>
        <w:widowControl/>
        <w:autoSpaceDE/>
        <w:autoSpaceDN/>
        <w:adjustRightInd/>
        <w:rPr>
          <w:rFonts w:ascii="Times New Roman" w:hAnsi="Times New Roman"/>
        </w:rPr>
      </w:pPr>
      <w:r w:rsidRPr="00AF040B">
        <w:rPr>
          <w:rFonts w:ascii="Times New Roman" w:hAnsi="Times New Roman"/>
        </w:rPr>
        <w:tab/>
      </w:r>
      <w:r w:rsidRPr="00AF040B">
        <w:rPr>
          <w:rFonts w:ascii="Times New Roman" w:hAnsi="Times New Roman"/>
        </w:rPr>
        <w:tab/>
        <w:t>Subtotal Burden Hours for CM-</w:t>
      </w:r>
      <w:r w:rsidRPr="00AF040B" w:rsidR="006C03A1">
        <w:rPr>
          <w:rFonts w:ascii="Times New Roman" w:hAnsi="Times New Roman"/>
        </w:rPr>
        <w:t xml:space="preserve">929 </w:t>
      </w:r>
      <w:r w:rsidRPr="00AF040B" w:rsidR="000477CE">
        <w:rPr>
          <w:rFonts w:ascii="Times New Roman" w:hAnsi="Times New Roman"/>
        </w:rPr>
        <w:t>= 1,56</w:t>
      </w:r>
      <w:r w:rsidR="00FF358A">
        <w:rPr>
          <w:rFonts w:ascii="Times New Roman" w:hAnsi="Times New Roman"/>
        </w:rPr>
        <w:t>2.84</w:t>
      </w:r>
      <w:r w:rsidR="006C03A1">
        <w:rPr>
          <w:rFonts w:ascii="Times New Roman" w:hAnsi="Times New Roman"/>
        </w:rPr>
        <w:t xml:space="preserve"> </w:t>
      </w:r>
      <w:r w:rsidRPr="00AF040B">
        <w:rPr>
          <w:rFonts w:ascii="Times New Roman" w:hAnsi="Times New Roman"/>
        </w:rPr>
        <w:t>hours</w:t>
      </w:r>
    </w:p>
    <w:p w:rsidR="00AF040B" w:rsidRPr="00AF040B" w:rsidP="00AF040B" w14:paraId="2AC04F53" w14:textId="1EAFDE4D">
      <w:pPr>
        <w:widowControl/>
        <w:autoSpaceDE/>
        <w:autoSpaceDN/>
        <w:adjustRightInd/>
        <w:rPr>
          <w:rFonts w:ascii="Times New Roman" w:hAnsi="Times New Roman"/>
        </w:rPr>
      </w:pPr>
      <w:r w:rsidRPr="00AF040B">
        <w:rPr>
          <w:rFonts w:ascii="Times New Roman" w:hAnsi="Times New Roman"/>
        </w:rPr>
        <w:tab/>
      </w:r>
      <w:r w:rsidRPr="00AF040B">
        <w:rPr>
          <w:rFonts w:ascii="Times New Roman" w:hAnsi="Times New Roman"/>
        </w:rPr>
        <w:tab/>
        <w:t>Subtotal Burden Hours for CM-929P = 4,</w:t>
      </w:r>
      <w:r w:rsidR="006C03A1">
        <w:rPr>
          <w:rFonts w:ascii="Times New Roman" w:hAnsi="Times New Roman"/>
        </w:rPr>
        <w:t>810</w:t>
      </w:r>
      <w:r w:rsidR="00FF358A">
        <w:rPr>
          <w:rFonts w:ascii="Times New Roman" w:hAnsi="Times New Roman"/>
        </w:rPr>
        <w:t>.5</w:t>
      </w:r>
      <w:r w:rsidRPr="00AF040B">
        <w:rPr>
          <w:rFonts w:ascii="Times New Roman" w:hAnsi="Times New Roman"/>
        </w:rPr>
        <w:t xml:space="preserve"> hours</w:t>
      </w:r>
    </w:p>
    <w:p w:rsidR="00AF040B" w:rsidRPr="00590533" w:rsidP="00AF040B" w14:paraId="2EAFE7F0" w14:textId="4AFDA6F4">
      <w:pPr>
        <w:widowControl/>
        <w:autoSpaceDE/>
        <w:autoSpaceDN/>
        <w:adjustRightInd/>
        <w:rPr>
          <w:rFonts w:ascii="Times New Roman" w:hAnsi="Times New Roman"/>
          <w:u w:val="single"/>
        </w:rPr>
      </w:pPr>
      <w:r w:rsidRPr="00AF040B">
        <w:rPr>
          <w:rFonts w:ascii="Times New Roman" w:hAnsi="Times New Roman"/>
        </w:rPr>
        <w:tab/>
      </w:r>
      <w:r w:rsidRPr="00AF040B">
        <w:rPr>
          <w:rFonts w:ascii="Times New Roman" w:hAnsi="Times New Roman"/>
        </w:rPr>
        <w:tab/>
      </w:r>
      <w:r w:rsidRPr="00AF040B">
        <w:rPr>
          <w:rFonts w:ascii="Times New Roman" w:hAnsi="Times New Roman"/>
        </w:rPr>
        <w:tab/>
      </w:r>
      <w:r w:rsidRPr="007252B6">
        <w:rPr>
          <w:rFonts w:ascii="Times New Roman" w:hAnsi="Times New Roman"/>
          <w:b/>
          <w:bCs/>
          <w:u w:val="single"/>
        </w:rPr>
        <w:t xml:space="preserve">Total Burden Hours </w:t>
      </w:r>
      <w:r w:rsidRPr="007252B6">
        <w:rPr>
          <w:rFonts w:ascii="Times New Roman" w:hAnsi="Times New Roman"/>
          <w:b/>
          <w:bCs/>
          <w:u w:val="single"/>
        </w:rPr>
        <w:tab/>
      </w:r>
      <w:r w:rsidRPr="007252B6">
        <w:rPr>
          <w:rFonts w:ascii="Times New Roman" w:hAnsi="Times New Roman"/>
          <w:b/>
          <w:bCs/>
          <w:u w:val="single"/>
        </w:rPr>
        <w:tab/>
        <w:t xml:space="preserve">    = </w:t>
      </w:r>
      <w:r w:rsidRPr="007252B6" w:rsidR="000477CE">
        <w:rPr>
          <w:rFonts w:ascii="Times New Roman" w:hAnsi="Times New Roman"/>
          <w:b/>
          <w:bCs/>
          <w:u w:val="single"/>
        </w:rPr>
        <w:t>6,373</w:t>
      </w:r>
      <w:r w:rsidRPr="007252B6">
        <w:rPr>
          <w:rFonts w:ascii="Times New Roman" w:hAnsi="Times New Roman"/>
          <w:b/>
          <w:bCs/>
          <w:u w:val="single"/>
        </w:rPr>
        <w:t xml:space="preserve"> hours</w:t>
      </w:r>
      <w:r w:rsidR="00FF358A">
        <w:rPr>
          <w:rFonts w:ascii="Times New Roman" w:hAnsi="Times New Roman"/>
          <w:b/>
          <w:bCs/>
          <w:u w:val="single"/>
        </w:rPr>
        <w:t xml:space="preserve"> </w:t>
      </w:r>
      <w:r w:rsidRPr="007252B6" w:rsidR="00FF358A">
        <w:rPr>
          <w:rFonts w:ascii="Times New Roman" w:hAnsi="Times New Roman"/>
        </w:rPr>
        <w:t>(</w:t>
      </w:r>
      <w:r w:rsidRPr="007252B6" w:rsidR="00590533">
        <w:rPr>
          <w:rFonts w:ascii="Times New Roman" w:hAnsi="Times New Roman"/>
        </w:rPr>
        <w:t>6,373.34 rounded)</w:t>
      </w:r>
    </w:p>
    <w:p w:rsidR="00AF040B" w:rsidRPr="00AF040B" w:rsidP="00AF040B" w14:paraId="2D61B24A" w14:textId="77777777">
      <w:pPr>
        <w:widowControl/>
        <w:autoSpaceDE/>
        <w:autoSpaceDN/>
        <w:adjustRightInd/>
        <w:rPr>
          <w:rFonts w:ascii="Times New Roman" w:hAnsi="Times New Roman"/>
        </w:rPr>
      </w:pPr>
    </w:p>
    <w:p w:rsidR="00AF040B" w:rsidRPr="00AF040B" w:rsidP="00AF040B" w14:paraId="0BD99396" w14:textId="77777777">
      <w:pPr>
        <w:widowControl/>
        <w:autoSpaceDE/>
        <w:autoSpaceDN/>
        <w:adjustRightInd/>
        <w:rPr>
          <w:rFonts w:ascii="Times New Roman" w:hAnsi="Times New Roman"/>
        </w:rPr>
      </w:pPr>
    </w:p>
    <w:p w:rsidR="00293C86" w:rsidP="00293C86" w14:paraId="6E4D84A0" w14:textId="4184F071">
      <w:pPr>
        <w:tabs>
          <w:tab w:val="left" w:pos="-720"/>
          <w:tab w:val="left" w:pos="0"/>
        </w:tabs>
        <w:suppressAutoHyphens/>
        <w:rPr>
          <w:rFonts w:ascii="Times New Roman" w:hAnsi="Times New Roman"/>
        </w:rPr>
      </w:pPr>
      <w:r>
        <w:rPr>
          <w:rFonts w:ascii="Times New Roman" w:hAnsi="Times New Roman"/>
        </w:rPr>
        <w:t>We used the Federal minimum wage</w:t>
      </w:r>
      <w:r w:rsidR="00936386">
        <w:rPr>
          <w:rFonts w:ascii="Times New Roman" w:hAnsi="Times New Roman"/>
        </w:rPr>
        <w:t xml:space="preserve"> of $7.25</w:t>
      </w:r>
      <w:r>
        <w:rPr>
          <w:rFonts w:ascii="Times New Roman" w:hAnsi="Times New Roman"/>
        </w:rPr>
        <w:t xml:space="preserve">, </w:t>
      </w:r>
      <w:hyperlink r:id="rId12" w:history="1">
        <w:r>
          <w:rPr>
            <w:rStyle w:val="Hyperlink"/>
            <w:rFonts w:ascii="Times New Roman" w:hAnsi="Times New Roman"/>
          </w:rPr>
          <w:t>https://www.dol.gov/whd/minimumwage.htm</w:t>
        </w:r>
      </w:hyperlink>
      <w:r>
        <w:rPr>
          <w:rFonts w:ascii="Times New Roman" w:hAnsi="Times New Roman"/>
        </w:rPr>
        <w:t xml:space="preserve">, as a representative wage rate to calculate the cost of the burden hours.  </w:t>
      </w:r>
    </w:p>
    <w:p w:rsidR="005267ED" w:rsidP="007252B6" w14:paraId="5B94B31A" w14:textId="2C2FC80D">
      <w:pPr>
        <w:widowControl/>
        <w:autoSpaceDE/>
        <w:autoSpaceDN/>
        <w:adjustRightInd/>
        <w:rPr>
          <w:rFonts w:ascii="Times New Roman" w:hAnsi="Times New Roman"/>
        </w:rPr>
      </w:pPr>
      <w:r w:rsidRPr="00AF040B">
        <w:rPr>
          <w:rFonts w:ascii="Times New Roman" w:hAnsi="Times New Roman"/>
        </w:rPr>
        <w:t xml:space="preserve">        </w:t>
      </w:r>
      <w:r w:rsidRPr="00AF040B">
        <w:rPr>
          <w:rFonts w:ascii="Times New Roman" w:hAnsi="Times New Roman"/>
        </w:rPr>
        <w:tab/>
      </w:r>
    </w:p>
    <w:p w:rsidR="005267ED" w:rsidP="005267ED" w14:paraId="72A7D5A4" w14:textId="77777777">
      <w:pPr>
        <w:tabs>
          <w:tab w:val="left" w:pos="-720"/>
        </w:tabs>
        <w:suppressAutoHyphens/>
        <w:rPr>
          <w:rFonts w:ascii="Times New Roman" w:hAnsi="Times New Roman"/>
        </w:rPr>
      </w:pPr>
    </w:p>
    <w:p w:rsidR="005267ED" w:rsidP="005267ED" w14:paraId="2BBBF5AE" w14:textId="403BBBD1">
      <w:pPr>
        <w:tabs>
          <w:tab w:val="left" w:pos="-720"/>
        </w:tabs>
        <w:suppressAutoHyphens/>
        <w:rPr>
          <w:rFonts w:ascii="Times New Roman" w:hAnsi="Times New Roman"/>
        </w:rPr>
      </w:pPr>
      <w:r>
        <w:rPr>
          <w:rFonts w:ascii="Times New Roman" w:hAnsi="Times New Roman"/>
        </w:rPr>
        <w:tab/>
        <w:t xml:space="preserve">        </w:t>
      </w:r>
      <w:r>
        <w:rPr>
          <w:rFonts w:ascii="Times New Roman" w:hAnsi="Times New Roman"/>
        </w:rPr>
        <w:tab/>
        <w:t>6,373</w:t>
      </w:r>
      <w:r w:rsidR="00931F87">
        <w:rPr>
          <w:rFonts w:ascii="Times New Roman" w:hAnsi="Times New Roman"/>
        </w:rPr>
        <w:t xml:space="preserve"> </w:t>
      </w:r>
      <w:r w:rsidRPr="007252B6" w:rsidR="00931F87">
        <w:rPr>
          <w:rFonts w:ascii="Times New Roman" w:hAnsi="Times New Roman"/>
          <w:vertAlign w:val="subscript"/>
        </w:rPr>
        <w:t>hours</w:t>
      </w:r>
      <w:r>
        <w:rPr>
          <w:rFonts w:ascii="Times New Roman" w:hAnsi="Times New Roman"/>
        </w:rPr>
        <w:t xml:space="preserve"> x $7.25</w:t>
      </w:r>
      <w:r w:rsidR="007D55B6">
        <w:rPr>
          <w:rFonts w:ascii="Times New Roman" w:hAnsi="Times New Roman"/>
        </w:rPr>
        <w:t xml:space="preserve"> </w:t>
      </w:r>
      <w:r w:rsidRPr="007252B6" w:rsidR="00931F87">
        <w:rPr>
          <w:rFonts w:ascii="Times New Roman" w:hAnsi="Times New Roman"/>
          <w:vertAlign w:val="subscript"/>
        </w:rPr>
        <w:t>/</w:t>
      </w:r>
      <w:r w:rsidRPr="007252B6" w:rsidR="007D55B6">
        <w:rPr>
          <w:rFonts w:ascii="Times New Roman" w:hAnsi="Times New Roman"/>
          <w:vertAlign w:val="subscript"/>
        </w:rPr>
        <w:t>hour</w:t>
      </w:r>
      <w:r>
        <w:rPr>
          <w:rFonts w:ascii="Times New Roman" w:hAnsi="Times New Roman"/>
        </w:rPr>
        <w:t xml:space="preserve"> = $</w:t>
      </w:r>
      <w:r w:rsidR="00945F6F">
        <w:rPr>
          <w:rFonts w:ascii="Times New Roman" w:hAnsi="Times New Roman"/>
        </w:rPr>
        <w:t>46,206.80</w:t>
      </w:r>
      <w:r>
        <w:rPr>
          <w:rFonts w:ascii="Times New Roman" w:hAnsi="Times New Roman"/>
        </w:rPr>
        <w:t xml:space="preserve">. </w:t>
      </w:r>
    </w:p>
    <w:p w:rsidR="005267ED" w:rsidRPr="00F72D66" w:rsidP="00AF040B" w14:paraId="45BB1F6E"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4"/>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4BFE17A">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total operation</w:t>
      </w:r>
      <w:r w:rsidR="00B61C72">
        <w:rPr>
          <w:rFonts w:ascii="Times New Roman" w:hAnsi="Times New Roman"/>
          <w:b/>
        </w:rPr>
        <w:t xml:space="preserve">,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w:t>
      </w:r>
      <w:r w:rsidRPr="00D53DEB">
        <w:rPr>
          <w:rFonts w:ascii="Times New Roman" w:hAnsi="Times New Roman"/>
          <w:b/>
        </w:rPr>
        <w:t>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5A3ED6E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Generally, estimates should not include purchases of equipment or services, or portions thereof, made: (1) prior to October 1, 1995, (2) to achieve regulatory compliance with </w:t>
      </w:r>
      <w:r w:rsidRPr="00D53DEB">
        <w:rPr>
          <w:rFonts w:ascii="Times New Roman" w:hAnsi="Times New Roman"/>
          <w:b/>
        </w:rPr>
        <w:t>requirements not associated with the information collection, (3) for reasons other than to provide information or k</w:t>
      </w:r>
      <w:r w:rsidR="00B61C72">
        <w:rPr>
          <w:rFonts w:ascii="Times New Roman" w:hAnsi="Times New Roman"/>
          <w:b/>
        </w:rPr>
        <w:t xml:space="preserve">eep records for the government </w:t>
      </w:r>
      <w:r w:rsidRPr="00D53DEB">
        <w:rPr>
          <w:rFonts w:ascii="Times New Roman" w:hAnsi="Times New Roman"/>
          <w:b/>
        </w:rPr>
        <w:t>or (4) as part of customary and usual business or private practices.</w:t>
      </w:r>
    </w:p>
    <w:p w:rsidR="00D710BF" w:rsidP="00CD215D" w14:paraId="36731DF3"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D215D" w:rsidRPr="00D53DEB" w:rsidP="00CD215D" w14:paraId="0AAEE3FF" w14:textId="0B7F8738">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710BF">
        <w:rPr>
          <w:rFonts w:ascii="Times New Roman" w:hAnsi="Times New Roman"/>
        </w:rPr>
        <w:t>There are no technological or system costs associated with the collection of this information.  This form is a postage paid self-mailer.</w:t>
      </w: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32399F1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Provide estimates of the annualized cost to the Federal Government.  Also, provide a description of the method used to estimate cost, which should include quantification of hours, operational expenses (such as equipment, overhead, printing, and support staff), </w:t>
      </w:r>
      <w:r w:rsidRPr="00D53DEB" w:rsidR="00B61C72">
        <w:rPr>
          <w:rFonts w:ascii="Times New Roman" w:hAnsi="Times New Roman"/>
          <w:b/>
          <w:bCs/>
        </w:rPr>
        <w:t>and any</w:t>
      </w:r>
      <w:r w:rsidRPr="00D53DEB">
        <w:rPr>
          <w:rFonts w:ascii="Times New Roman" w:hAnsi="Times New Roman"/>
          <w:b/>
          <w:bCs/>
        </w:rPr>
        <w:t xml:space="preserve">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9969D3" w:rsidP="009969D3" w14:paraId="57DFCB6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7299E" w:rsidRPr="0047299E" w:rsidP="0047299E" w14:paraId="6BBC8A8D" w14:textId="1F667CC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7299E">
        <w:rPr>
          <w:rFonts w:ascii="Times New Roman" w:hAnsi="Times New Roman"/>
        </w:rPr>
        <w:t>The estimated total cost to the Federal Government for development, printing, mailing and processing the CM-929 and CM-929P is approximately $</w:t>
      </w:r>
      <w:r w:rsidR="00E47D65">
        <w:rPr>
          <w:rFonts w:ascii="Times New Roman" w:hAnsi="Times New Roman"/>
        </w:rPr>
        <w:t>107,231.10</w:t>
      </w:r>
      <w:r w:rsidRPr="0047299E">
        <w:rPr>
          <w:rFonts w:ascii="Times New Roman" w:hAnsi="Times New Roman"/>
        </w:rPr>
        <w:t>.  The cost is computed as follows:</w:t>
      </w:r>
    </w:p>
    <w:p w:rsidR="0047299E" w:rsidRPr="0047299E" w:rsidP="0047299E" w14:paraId="3B1C30D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7299E">
        <w:rPr>
          <w:rFonts w:ascii="Times New Roman" w:hAnsi="Times New Roman"/>
        </w:rPr>
        <w:tab/>
      </w:r>
    </w:p>
    <w:p w:rsidR="0047299E" w:rsidRPr="00831AAD" w:rsidP="00831AAD" w14:paraId="438A9E6B" w14:textId="410FA7EE">
      <w:pPr>
        <w:pStyle w:val="ListParagraph"/>
        <w:widowControl/>
        <w:numPr>
          <w:ilvl w:val="0"/>
          <w:numId w:val="28"/>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r w:rsidRPr="00831AAD">
        <w:rPr>
          <w:rFonts w:ascii="Times New Roman" w:hAnsi="Times New Roman"/>
        </w:rPr>
        <w:t xml:space="preserve">Estimated postage of </w:t>
      </w:r>
      <w:r w:rsidRPr="00831AAD">
        <w:rPr>
          <w:rFonts w:ascii="Times New Roman" w:hAnsi="Times New Roman"/>
        </w:rPr>
        <w:t>the forms based on 24,912 forms at $0.60 cents = $14,947.20</w:t>
      </w:r>
    </w:p>
    <w:p w:rsidR="00B415FE" w:rsidRPr="0047299E" w:rsidP="0047299E" w14:paraId="02269D9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7299E" w:rsidRPr="0047299E" w:rsidP="0047299E" w14:paraId="7D976C55" w14:textId="65970B2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7299E">
        <w:rPr>
          <w:rFonts w:ascii="Times New Roman" w:hAnsi="Times New Roman"/>
        </w:rPr>
        <w:t>This includes the mailing of the 21,681 initial forms and follow-up mailing of 3,231 forms to beneficiaries who do not respond to the first mailing.</w:t>
      </w:r>
    </w:p>
    <w:p w:rsidR="0047299E" w:rsidRPr="0047299E" w:rsidP="0047299E" w14:paraId="3523E2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7299E" w:rsidRPr="0047299E" w:rsidP="0047299E" w14:paraId="3CB0737D" w14:textId="2A206FB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7299E">
        <w:rPr>
          <w:rFonts w:ascii="Times New Roman" w:hAnsi="Times New Roman"/>
        </w:rPr>
        <w:tab/>
      </w:r>
      <w:r w:rsidRPr="0047299E">
        <w:rPr>
          <w:rFonts w:ascii="Times New Roman" w:hAnsi="Times New Roman"/>
        </w:rPr>
        <w:tab/>
        <w:t>21,681</w:t>
      </w:r>
      <w:r w:rsidR="003D17F3">
        <w:rPr>
          <w:rFonts w:ascii="Times New Roman" w:hAnsi="Times New Roman"/>
        </w:rPr>
        <w:t xml:space="preserve"> </w:t>
      </w:r>
      <w:r w:rsidRPr="0047299E">
        <w:rPr>
          <w:rFonts w:ascii="Times New Roman" w:hAnsi="Times New Roman"/>
        </w:rPr>
        <w:t>+</w:t>
      </w:r>
      <w:r w:rsidR="003D17F3">
        <w:rPr>
          <w:rFonts w:ascii="Times New Roman" w:hAnsi="Times New Roman"/>
        </w:rPr>
        <w:t xml:space="preserve"> </w:t>
      </w:r>
      <w:r w:rsidRPr="0047299E">
        <w:rPr>
          <w:rFonts w:ascii="Times New Roman" w:hAnsi="Times New Roman"/>
        </w:rPr>
        <w:t>3,231</w:t>
      </w:r>
      <w:r w:rsidR="003D17F3">
        <w:rPr>
          <w:rFonts w:ascii="Times New Roman" w:hAnsi="Times New Roman"/>
        </w:rPr>
        <w:t xml:space="preserve"> </w:t>
      </w:r>
      <w:r w:rsidRPr="0047299E">
        <w:rPr>
          <w:rFonts w:ascii="Times New Roman" w:hAnsi="Times New Roman"/>
        </w:rPr>
        <w:t>=</w:t>
      </w:r>
      <w:r w:rsidR="003D17F3">
        <w:rPr>
          <w:rFonts w:ascii="Times New Roman" w:hAnsi="Times New Roman"/>
        </w:rPr>
        <w:t xml:space="preserve"> </w:t>
      </w:r>
      <w:r w:rsidRPr="0047299E">
        <w:rPr>
          <w:rFonts w:ascii="Times New Roman" w:hAnsi="Times New Roman"/>
        </w:rPr>
        <w:t xml:space="preserve">24,912 </w:t>
      </w:r>
    </w:p>
    <w:p w:rsidR="0047299E" w:rsidRPr="0047299E" w:rsidP="0047299E" w14:paraId="584B4A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7299E" w:rsidRPr="00831AAD" w:rsidP="00831AAD" w14:paraId="5B759392" w14:textId="6E94AA24">
      <w:pPr>
        <w:pStyle w:val="ListParagraph"/>
        <w:widowControl/>
        <w:numPr>
          <w:ilvl w:val="0"/>
          <w:numId w:val="28"/>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r w:rsidRPr="00831AAD">
        <w:rPr>
          <w:rFonts w:ascii="Times New Roman" w:hAnsi="Times New Roman"/>
        </w:rPr>
        <w:t>Additional estimated cost of supplies for outgoing and incoming forms is $</w:t>
      </w:r>
      <w:r w:rsidR="00F834BC">
        <w:rPr>
          <w:rFonts w:ascii="Times New Roman" w:hAnsi="Times New Roman"/>
        </w:rPr>
        <w:t>6,954.40</w:t>
      </w:r>
      <w:r w:rsidRPr="00831AAD">
        <w:rPr>
          <w:rFonts w:ascii="Times New Roman" w:hAnsi="Times New Roman"/>
        </w:rPr>
        <w:t>calculated as follows:</w:t>
      </w:r>
    </w:p>
    <w:p w:rsidR="0047299E" w:rsidRPr="0047299E" w:rsidP="0047299E" w14:paraId="48AB330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7299E" w:rsidRPr="0047299E" w:rsidP="00F834BC" w14:paraId="6AD1C8CB" w14:textId="141AF41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24,912</w:t>
      </w:r>
      <w:r w:rsidRPr="0047299E">
        <w:rPr>
          <w:rFonts w:ascii="Times New Roman" w:hAnsi="Times New Roman"/>
        </w:rPr>
        <w:t xml:space="preserve"> envelopes</w:t>
      </w:r>
      <w:r w:rsidR="008A2BE4">
        <w:rPr>
          <w:rFonts w:ascii="Times New Roman" w:hAnsi="Times New Roman"/>
        </w:rPr>
        <w:t xml:space="preserve"> </w:t>
      </w:r>
      <w:r w:rsidRPr="0047299E">
        <w:rPr>
          <w:rFonts w:ascii="Times New Roman" w:hAnsi="Times New Roman"/>
        </w:rPr>
        <w:t>= $1</w:t>
      </w:r>
      <w:r>
        <w:rPr>
          <w:rFonts w:ascii="Times New Roman" w:hAnsi="Times New Roman"/>
        </w:rPr>
        <w:t>,930</w:t>
      </w:r>
    </w:p>
    <w:p w:rsidR="0047299E" w:rsidRPr="0047299E" w:rsidP="0047299E" w14:paraId="0D10FC80" w14:textId="18160DF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7299E">
        <w:rPr>
          <w:rFonts w:ascii="Times New Roman" w:hAnsi="Times New Roman"/>
        </w:rPr>
        <w:t xml:space="preserve">          </w:t>
      </w:r>
      <w:r w:rsidR="00F834BC">
        <w:rPr>
          <w:rFonts w:ascii="Times New Roman" w:hAnsi="Times New Roman"/>
        </w:rPr>
        <w:t>24,912</w:t>
      </w:r>
      <w:r w:rsidRPr="0047299E">
        <w:rPr>
          <w:rFonts w:ascii="Times New Roman" w:hAnsi="Times New Roman"/>
        </w:rPr>
        <w:t xml:space="preserve"> business reply envelopes =</w:t>
      </w:r>
      <w:r w:rsidR="008A2BE4">
        <w:rPr>
          <w:rFonts w:ascii="Times New Roman" w:hAnsi="Times New Roman"/>
        </w:rPr>
        <w:t xml:space="preserve"> </w:t>
      </w:r>
      <w:r w:rsidRPr="0047299E">
        <w:rPr>
          <w:rFonts w:ascii="Times New Roman" w:hAnsi="Times New Roman"/>
        </w:rPr>
        <w:t>$</w:t>
      </w:r>
      <w:r w:rsidR="00F834BC">
        <w:rPr>
          <w:rFonts w:ascii="Times New Roman" w:hAnsi="Times New Roman"/>
        </w:rPr>
        <w:t>2,564</w:t>
      </w:r>
    </w:p>
    <w:p w:rsidR="0047299E" w:rsidRPr="0047299E" w:rsidP="0047299E" w14:paraId="5FB36B94" w14:textId="10B87B9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7299E">
        <w:rPr>
          <w:rFonts w:ascii="Times New Roman" w:hAnsi="Times New Roman"/>
        </w:rPr>
        <w:t xml:space="preserve">          1 pallet of paper and printing</w:t>
      </w:r>
      <w:r w:rsidR="008A2BE4">
        <w:rPr>
          <w:rFonts w:ascii="Times New Roman" w:hAnsi="Times New Roman"/>
        </w:rPr>
        <w:t xml:space="preserve"> </w:t>
      </w:r>
      <w:r w:rsidRPr="0047299E">
        <w:rPr>
          <w:rFonts w:ascii="Times New Roman" w:hAnsi="Times New Roman"/>
        </w:rPr>
        <w:t xml:space="preserve">= $2,460.40 </w:t>
      </w:r>
    </w:p>
    <w:p w:rsidR="0047299E" w:rsidRPr="0047299E" w:rsidP="0047299E" w14:paraId="0132E5A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7299E" w:rsidRPr="0047299E" w:rsidP="0047299E" w14:paraId="18A03BA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7299E" w:rsidRPr="00831AAD" w:rsidP="00831AAD" w14:paraId="561DAAFF" w14:textId="3155D7FA">
      <w:pPr>
        <w:pStyle w:val="ListParagraph"/>
        <w:widowControl/>
        <w:numPr>
          <w:ilvl w:val="0"/>
          <w:numId w:val="28"/>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31AAD">
        <w:rPr>
          <w:rFonts w:ascii="Times New Roman" w:hAnsi="Times New Roman"/>
        </w:rPr>
        <w:tab/>
        <w:t>Estimated processing cost   $</w:t>
      </w:r>
      <w:r w:rsidR="00A1105C">
        <w:rPr>
          <w:rFonts w:ascii="Times New Roman" w:hAnsi="Times New Roman"/>
        </w:rPr>
        <w:t>85,329.50</w:t>
      </w:r>
      <w:r w:rsidRPr="00831AAD">
        <w:rPr>
          <w:rFonts w:ascii="Times New Roman" w:hAnsi="Times New Roman"/>
        </w:rPr>
        <w:t>.</w:t>
      </w:r>
    </w:p>
    <w:p w:rsidR="0047299E" w:rsidRPr="0047299E" w:rsidP="0047299E" w14:paraId="4B35CD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969D3" w:rsidP="009969D3" w14:paraId="725FD705" w14:textId="669E718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4084D" w:rsidP="00A4084D" w14:paraId="1212AB55" w14:textId="4E7D4D3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u w:val="single"/>
        </w:rPr>
      </w:pPr>
      <w:r>
        <w:rPr>
          <w:rFonts w:ascii="Times New Roman" w:hAnsi="Times New Roman"/>
          <w:u w:val="single"/>
        </w:rPr>
        <w:t xml:space="preserve">Artificial Intelligence </w:t>
      </w:r>
      <w:r w:rsidR="00AD0B94">
        <w:rPr>
          <w:rFonts w:ascii="Times New Roman" w:hAnsi="Times New Roman"/>
          <w:u w:val="single"/>
        </w:rPr>
        <w:t>Forms-</w:t>
      </w:r>
      <w:r w:rsidR="003F1D99">
        <w:rPr>
          <w:rFonts w:ascii="Times New Roman" w:hAnsi="Times New Roman"/>
          <w:u w:val="single"/>
        </w:rPr>
        <w:t xml:space="preserve">Processing </w:t>
      </w:r>
      <w:r>
        <w:rPr>
          <w:rFonts w:ascii="Times New Roman" w:hAnsi="Times New Roman"/>
          <w:u w:val="single"/>
        </w:rPr>
        <w:t>Cost</w:t>
      </w:r>
      <w:r w:rsidR="003F1D99">
        <w:rPr>
          <w:rFonts w:ascii="Times New Roman" w:hAnsi="Times New Roman"/>
          <w:u w:val="single"/>
        </w:rPr>
        <w:t>s</w:t>
      </w:r>
      <w:r w:rsidR="00766F89">
        <w:rPr>
          <w:rFonts w:ascii="Times New Roman" w:hAnsi="Times New Roman"/>
          <w:u w:val="single"/>
        </w:rPr>
        <w:t xml:space="preserve"> </w:t>
      </w:r>
      <w:r w:rsidRPr="000F4304" w:rsidR="00766F89">
        <w:rPr>
          <w:rFonts w:ascii="Times New Roman" w:hAnsi="Times New Roman"/>
          <w:u w:val="single"/>
        </w:rPr>
        <w:t>($</w:t>
      </w:r>
      <w:r w:rsidRPr="000F4304" w:rsidR="0047299E">
        <w:rPr>
          <w:rFonts w:ascii="Times New Roman" w:hAnsi="Times New Roman"/>
          <w:u w:val="single"/>
        </w:rPr>
        <w:t>5,633.66</w:t>
      </w:r>
      <w:r w:rsidRPr="000F4304" w:rsidR="00766F89">
        <w:rPr>
          <w:rFonts w:ascii="Times New Roman" w:hAnsi="Times New Roman"/>
          <w:u w:val="single"/>
        </w:rPr>
        <w:t>)</w:t>
      </w:r>
      <w:r w:rsidRPr="000F4304">
        <w:rPr>
          <w:rFonts w:ascii="Times New Roman" w:hAnsi="Times New Roman"/>
          <w:u w:val="single"/>
        </w:rPr>
        <w:t>:</w:t>
      </w:r>
      <w:r w:rsidRPr="00005429">
        <w:rPr>
          <w:rFonts w:ascii="Times New Roman" w:hAnsi="Times New Roman"/>
          <w:u w:val="single"/>
        </w:rPr>
        <w:t xml:space="preserve"> </w:t>
      </w:r>
    </w:p>
    <w:p w:rsidR="00D644B5" w:rsidP="00D644B5" w14:paraId="4CE1E952" w14:textId="77777777">
      <w:pPr>
        <w:widowControl/>
        <w:autoSpaceDE/>
        <w:autoSpaceDN/>
        <w:adjustRightInd/>
        <w:rPr>
          <w:rFonts w:ascii="Times New Roman" w:hAnsi="Times New Roman"/>
        </w:rPr>
      </w:pPr>
    </w:p>
    <w:p w:rsidR="008613A9" w:rsidP="008613A9" w14:paraId="26C74FD8" w14:textId="26DA7770">
      <w:pPr>
        <w:widowControl/>
        <w:tabs>
          <w:tab w:val="num" w:pos="1134"/>
        </w:tabs>
        <w:autoSpaceDE/>
        <w:autoSpaceDN/>
        <w:adjustRightInd/>
        <w:rPr>
          <w:rFonts w:ascii="Times New Roman" w:hAnsi="Times New Roman"/>
        </w:rPr>
      </w:pPr>
      <w:r>
        <w:rPr>
          <w:rFonts w:ascii="Times New Roman" w:hAnsi="Times New Roman"/>
        </w:rPr>
        <w:t xml:space="preserve">OWCP has implemented an </w:t>
      </w:r>
      <w:r w:rsidR="003E1E69">
        <w:rPr>
          <w:rFonts w:ascii="Times New Roman" w:hAnsi="Times New Roman"/>
        </w:rPr>
        <w:t xml:space="preserve">Artificial Intelligence (AI) system to </w:t>
      </w:r>
      <w:r w:rsidR="005E2897">
        <w:rPr>
          <w:rFonts w:ascii="Times New Roman" w:hAnsi="Times New Roman"/>
        </w:rPr>
        <w:t>automatically review</w:t>
      </w:r>
      <w:r w:rsidR="003E1E69">
        <w:rPr>
          <w:rFonts w:ascii="Times New Roman" w:hAnsi="Times New Roman"/>
        </w:rPr>
        <w:t xml:space="preserve"> </w:t>
      </w:r>
      <w:r w:rsidR="00771232">
        <w:rPr>
          <w:rFonts w:ascii="Times New Roman" w:hAnsi="Times New Roman"/>
        </w:rPr>
        <w:t xml:space="preserve">CM-929 and CM-929P forms </w:t>
      </w:r>
      <w:r w:rsidR="002458E6">
        <w:rPr>
          <w:rFonts w:ascii="Times New Roman" w:hAnsi="Times New Roman"/>
        </w:rPr>
        <w:t xml:space="preserve">once they are received and electronically scanned.  </w:t>
      </w:r>
      <w:r w:rsidR="005C2794">
        <w:rPr>
          <w:rFonts w:ascii="Times New Roman" w:hAnsi="Times New Roman"/>
        </w:rPr>
        <w:t xml:space="preserve">This AI system costs $5,633.66 per year </w:t>
      </w:r>
      <w:r w:rsidR="004B5231">
        <w:rPr>
          <w:rFonts w:ascii="Times New Roman" w:hAnsi="Times New Roman"/>
        </w:rPr>
        <w:t xml:space="preserve">and significantly reduces the </w:t>
      </w:r>
      <w:r w:rsidR="003F7540">
        <w:rPr>
          <w:rFonts w:ascii="Times New Roman" w:hAnsi="Times New Roman"/>
        </w:rPr>
        <w:t xml:space="preserve">number of forms </w:t>
      </w:r>
      <w:r w:rsidR="00253E44">
        <w:rPr>
          <w:rFonts w:ascii="Times New Roman" w:hAnsi="Times New Roman"/>
        </w:rPr>
        <w:t xml:space="preserve">that require manual review.  </w:t>
      </w:r>
      <w:r w:rsidR="00D644B5">
        <w:rPr>
          <w:rFonts w:ascii="Times New Roman" w:hAnsi="Times New Roman"/>
        </w:rPr>
        <w:t xml:space="preserve">Out of the 17,705 </w:t>
      </w:r>
      <w:r>
        <w:rPr>
          <w:rFonts w:ascii="Times New Roman" w:hAnsi="Times New Roman"/>
        </w:rPr>
        <w:t xml:space="preserve">CM-929 </w:t>
      </w:r>
      <w:r w:rsidR="00D644B5">
        <w:rPr>
          <w:rFonts w:ascii="Times New Roman" w:hAnsi="Times New Roman"/>
        </w:rPr>
        <w:t>responses DCMWC received, 11,845 were automatically reviewed.</w:t>
      </w:r>
      <w:r>
        <w:rPr>
          <w:rFonts w:ascii="Times New Roman" w:hAnsi="Times New Roman"/>
        </w:rPr>
        <w:t xml:space="preserve"> </w:t>
      </w:r>
      <w:r w:rsidR="00D644B5">
        <w:rPr>
          <w:rFonts w:ascii="Times New Roman" w:hAnsi="Times New Roman"/>
        </w:rPr>
        <w:t xml:space="preserve"> </w:t>
      </w:r>
      <w:r>
        <w:rPr>
          <w:rFonts w:ascii="Times New Roman" w:hAnsi="Times New Roman"/>
        </w:rPr>
        <w:t xml:space="preserve">Out of the 3,976 CM-929P responses DCMWC received, 2,560 were automatically reviewed. </w:t>
      </w:r>
    </w:p>
    <w:p w:rsidR="00A4084D" w:rsidP="009969D3" w14:paraId="1F7F02F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613A9" w:rsidP="009969D3" w14:paraId="17FFE5CB" w14:textId="2601E94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No additional cost other than the AI contract cost ($5,633.66) </w:t>
      </w:r>
      <w:r w:rsidR="000F4304">
        <w:rPr>
          <w:rFonts w:ascii="Times New Roman" w:hAnsi="Times New Roman"/>
        </w:rPr>
        <w:t xml:space="preserve">is reported for this collection. </w:t>
      </w:r>
    </w:p>
    <w:p w:rsidR="00A4084D" w:rsidP="009969D3" w14:paraId="709C2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F1D99" w:rsidP="007252B6" w14:paraId="288D404C" w14:textId="59ED23F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160"/>
        <w:rPr>
          <w:rFonts w:ascii="Times New Roman" w:hAnsi="Times New Roman"/>
          <w:u w:val="single"/>
        </w:rPr>
      </w:pPr>
      <w:r>
        <w:rPr>
          <w:rFonts w:ascii="Times New Roman" w:hAnsi="Times New Roman"/>
          <w:u w:val="single"/>
        </w:rPr>
        <w:t xml:space="preserve">Manual </w:t>
      </w:r>
      <w:r w:rsidR="00AD0B94">
        <w:rPr>
          <w:rFonts w:ascii="Times New Roman" w:hAnsi="Times New Roman"/>
          <w:u w:val="single"/>
        </w:rPr>
        <w:t>Forms-</w:t>
      </w:r>
      <w:r>
        <w:rPr>
          <w:rFonts w:ascii="Times New Roman" w:hAnsi="Times New Roman"/>
          <w:u w:val="single"/>
        </w:rPr>
        <w:t>Process</w:t>
      </w:r>
      <w:r w:rsidR="00753774">
        <w:rPr>
          <w:rFonts w:ascii="Times New Roman" w:hAnsi="Times New Roman"/>
          <w:u w:val="single"/>
        </w:rPr>
        <w:t>ing</w:t>
      </w:r>
      <w:r>
        <w:rPr>
          <w:rFonts w:ascii="Times New Roman" w:hAnsi="Times New Roman"/>
          <w:u w:val="single"/>
        </w:rPr>
        <w:t xml:space="preserve"> </w:t>
      </w:r>
      <w:r w:rsidRPr="00CA6535">
        <w:rPr>
          <w:rFonts w:ascii="Times New Roman" w:hAnsi="Times New Roman"/>
          <w:u w:val="single"/>
        </w:rPr>
        <w:t>Costs</w:t>
      </w:r>
      <w:r w:rsidRPr="00CA6535" w:rsidR="00CA6535">
        <w:rPr>
          <w:rFonts w:ascii="Times New Roman" w:hAnsi="Times New Roman"/>
          <w:u w:val="single"/>
        </w:rPr>
        <w:t xml:space="preserve"> (</w:t>
      </w:r>
      <w:r w:rsidRPr="007252B6" w:rsidR="00CA6535">
        <w:rPr>
          <w:rFonts w:ascii="Times New Roman" w:hAnsi="Times New Roman"/>
          <w:u w:val="single"/>
        </w:rPr>
        <w:t>$55,685.24)</w:t>
      </w:r>
      <w:r>
        <w:rPr>
          <w:rFonts w:ascii="Times New Roman" w:hAnsi="Times New Roman"/>
          <w:u w:val="single"/>
        </w:rPr>
        <w:t>:</w:t>
      </w:r>
    </w:p>
    <w:p w:rsidR="00005429" w:rsidRPr="00005429" w:rsidP="009969D3" w14:paraId="2311219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u w:val="single"/>
        </w:rPr>
      </w:pPr>
    </w:p>
    <w:p w:rsidR="008D75BE" w:rsidP="008D75BE" w14:paraId="610741A3" w14:textId="7F31B0B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Style w:val="Hyperlink"/>
          <w:rFonts w:ascii="Times New Roman" w:hAnsi="Times New Roman"/>
        </w:rPr>
      </w:pPr>
      <w:r>
        <w:rPr>
          <w:rFonts w:ascii="Times New Roman" w:hAnsi="Times New Roman"/>
        </w:rPr>
        <w:t xml:space="preserve">With the implementation of the Artificial Intelligence (AI) system, the manual forms-processing cost has decreased significantly. </w:t>
      </w:r>
      <w:r w:rsidRPr="00275C05" w:rsidR="009D53CC">
        <w:rPr>
          <w:rFonts w:ascii="Times New Roman" w:hAnsi="Times New Roman"/>
        </w:rPr>
        <w:t xml:space="preserve">The estimated processing cost of the </w:t>
      </w:r>
      <w:r w:rsidR="009D53CC">
        <w:rPr>
          <w:rFonts w:ascii="Times New Roman" w:hAnsi="Times New Roman"/>
        </w:rPr>
        <w:t>5,860</w:t>
      </w:r>
      <w:r w:rsidRPr="00275C05" w:rsidR="009D53CC">
        <w:rPr>
          <w:rFonts w:ascii="Times New Roman" w:hAnsi="Times New Roman"/>
        </w:rPr>
        <w:t xml:space="preserve"> remaining </w:t>
      </w:r>
      <w:r w:rsidR="008F700A">
        <w:rPr>
          <w:rFonts w:ascii="Times New Roman" w:hAnsi="Times New Roman"/>
        </w:rPr>
        <w:t xml:space="preserve">CM-929 </w:t>
      </w:r>
      <w:r w:rsidRPr="00275C05" w:rsidR="009D53CC">
        <w:rPr>
          <w:rFonts w:ascii="Times New Roman" w:hAnsi="Times New Roman"/>
        </w:rPr>
        <w:t>forms,</w:t>
      </w:r>
      <w:r>
        <w:rPr>
          <w:rStyle w:val="FootnoteReference"/>
          <w:rFonts w:ascii="Times New Roman" w:hAnsi="Times New Roman"/>
        </w:rPr>
        <w:footnoteReference w:id="3"/>
      </w:r>
      <w:r w:rsidRPr="00275C05" w:rsidR="009D53CC">
        <w:rPr>
          <w:rFonts w:ascii="Times New Roman" w:hAnsi="Times New Roman"/>
        </w:rPr>
        <w:t xml:space="preserve"> is figured </w:t>
      </w:r>
      <w:r w:rsidRPr="0055161B" w:rsidR="009D53CC">
        <w:rPr>
          <w:rFonts w:ascii="Times New Roman" w:hAnsi="Times New Roman"/>
        </w:rPr>
        <w:t>at $44.98</w:t>
      </w:r>
      <w:r w:rsidRPr="00275C05" w:rsidR="009D53CC">
        <w:rPr>
          <w:rFonts w:ascii="Times New Roman" w:hAnsi="Times New Roman"/>
        </w:rPr>
        <w:t xml:space="preserve"> for one</w:t>
      </w:r>
      <w:r w:rsidR="00420F91">
        <w:rPr>
          <w:rFonts w:ascii="Times New Roman" w:hAnsi="Times New Roman"/>
        </w:rPr>
        <w:t xml:space="preserve"> GS-12 step 5 Claims’ Examiner</w:t>
      </w:r>
      <w:r w:rsidRPr="00275C05" w:rsidR="009D53CC">
        <w:rPr>
          <w:rFonts w:ascii="Times New Roman" w:hAnsi="Times New Roman"/>
        </w:rPr>
        <w:t xml:space="preserve"> </w:t>
      </w:r>
      <w:r w:rsidR="00420F91">
        <w:rPr>
          <w:rFonts w:ascii="Times New Roman" w:hAnsi="Times New Roman"/>
        </w:rPr>
        <w:t>(</w:t>
      </w:r>
      <w:r w:rsidRPr="00275C05" w:rsidR="009D53CC">
        <w:rPr>
          <w:rFonts w:ascii="Times New Roman" w:hAnsi="Times New Roman"/>
        </w:rPr>
        <w:t>CE</w:t>
      </w:r>
      <w:r w:rsidR="00420F91">
        <w:rPr>
          <w:rFonts w:ascii="Times New Roman" w:hAnsi="Times New Roman"/>
        </w:rPr>
        <w:t>)</w:t>
      </w:r>
      <w:r w:rsidRPr="00275C05" w:rsidR="009D53CC">
        <w:rPr>
          <w:rFonts w:ascii="Times New Roman" w:hAnsi="Times New Roman"/>
        </w:rPr>
        <w:t xml:space="preserve"> spending about </w:t>
      </w:r>
      <w:r w:rsidR="009D53CC">
        <w:rPr>
          <w:rFonts w:ascii="Times New Roman" w:hAnsi="Times New Roman"/>
        </w:rPr>
        <w:t>6</w:t>
      </w:r>
      <w:r w:rsidRPr="00275C05" w:rsidR="009D53CC">
        <w:rPr>
          <w:rFonts w:ascii="Times New Roman" w:hAnsi="Times New Roman"/>
        </w:rPr>
        <w:t xml:space="preserve"> minutes</w:t>
      </w:r>
      <w:r w:rsidR="00866DCB">
        <w:rPr>
          <w:rFonts w:ascii="Times New Roman" w:hAnsi="Times New Roman"/>
        </w:rPr>
        <w:t xml:space="preserve"> (</w:t>
      </w:r>
      <w:r w:rsidR="00D559DC">
        <w:rPr>
          <w:rFonts w:ascii="Times New Roman" w:hAnsi="Times New Roman"/>
        </w:rPr>
        <w:t>0.1 hour)</w:t>
      </w:r>
      <w:r w:rsidRPr="00275C05" w:rsidR="009D53CC">
        <w:rPr>
          <w:rFonts w:ascii="Times New Roman" w:hAnsi="Times New Roman"/>
        </w:rPr>
        <w:t xml:space="preserve"> evaluating one form.  (The Salary Table 202</w:t>
      </w:r>
      <w:r w:rsidR="009D53CC">
        <w:rPr>
          <w:rFonts w:ascii="Times New Roman" w:hAnsi="Times New Roman"/>
        </w:rPr>
        <w:t>3</w:t>
      </w:r>
      <w:r w:rsidRPr="00275C05" w:rsidR="009D53CC">
        <w:rPr>
          <w:rFonts w:ascii="Times New Roman" w:hAnsi="Times New Roman"/>
        </w:rPr>
        <w:t xml:space="preserve">-GS was used for the hourly wages.)  </w:t>
      </w:r>
      <w:hyperlink r:id="rId13" w:history="1">
        <w:r w:rsidRPr="00565472" w:rsidR="009D53CC">
          <w:rPr>
            <w:rStyle w:val="Hyperlink"/>
            <w:rFonts w:ascii="Times New Roman" w:hAnsi="Times New Roman"/>
          </w:rPr>
          <w:t>https://www.opm.gov/policy-data-oversight/pay-leave/salaries-wages/salary-tables/pdf/2023/RUS_h.pdf</w:t>
        </w:r>
      </w:hyperlink>
    </w:p>
    <w:p w:rsidR="004F2A6A" w:rsidP="008D75BE" w14:paraId="240EC70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Style w:val="Hyperlink"/>
          <w:rFonts w:ascii="Times New Roman" w:hAnsi="Times New Roman"/>
        </w:rPr>
      </w:pPr>
    </w:p>
    <w:p w:rsidR="008D75BE" w:rsidRPr="007252B6" w:rsidP="007252B6" w14:paraId="4C3FF98E" w14:textId="01748DFE">
      <w:pPr>
        <w:pStyle w:val="ListParagraph"/>
        <w:widowControl/>
        <w:numPr>
          <w:ilvl w:val="0"/>
          <w:numId w:val="1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252B6">
        <w:rPr>
          <w:rFonts w:ascii="Times New Roman" w:hAnsi="Times New Roman"/>
        </w:rPr>
        <w:t>5,860</w:t>
      </w:r>
      <w:r w:rsidR="001B1D12">
        <w:rPr>
          <w:rFonts w:ascii="Times New Roman" w:hAnsi="Times New Roman"/>
        </w:rPr>
        <w:t xml:space="preserve"> </w:t>
      </w:r>
      <w:r w:rsidRPr="0030636D" w:rsidR="001B1D12">
        <w:rPr>
          <w:rFonts w:ascii="Times New Roman" w:hAnsi="Times New Roman"/>
          <w:vertAlign w:val="subscript"/>
        </w:rPr>
        <w:t>CM-929</w:t>
      </w:r>
      <w:r w:rsidRPr="007252B6">
        <w:rPr>
          <w:rFonts w:ascii="Times New Roman" w:hAnsi="Times New Roman"/>
        </w:rPr>
        <w:t xml:space="preserve"> x 0.1</w:t>
      </w:r>
      <w:r w:rsidRPr="007252B6" w:rsidR="00D724CF">
        <w:rPr>
          <w:rFonts w:ascii="Times New Roman" w:hAnsi="Times New Roman"/>
        </w:rPr>
        <w:t xml:space="preserve"> </w:t>
      </w:r>
      <w:r w:rsidRPr="007252B6" w:rsidR="00D724CF">
        <w:rPr>
          <w:rFonts w:ascii="Times New Roman" w:hAnsi="Times New Roman"/>
          <w:vertAlign w:val="subscript"/>
        </w:rPr>
        <w:t>hour</w:t>
      </w:r>
      <w:r w:rsidRPr="007252B6">
        <w:rPr>
          <w:rFonts w:ascii="Times New Roman" w:hAnsi="Times New Roman"/>
        </w:rPr>
        <w:t xml:space="preserve"> = 586 </w:t>
      </w:r>
      <w:r w:rsidRPr="007252B6">
        <w:rPr>
          <w:rFonts w:ascii="Times New Roman" w:hAnsi="Times New Roman"/>
          <w:vertAlign w:val="subscript"/>
        </w:rPr>
        <w:t>hours</w:t>
      </w:r>
      <w:r w:rsidRPr="007252B6">
        <w:rPr>
          <w:rFonts w:ascii="Times New Roman" w:hAnsi="Times New Roman"/>
        </w:rPr>
        <w:t xml:space="preserve"> </w:t>
      </w:r>
      <w:r w:rsidRPr="007252B6" w:rsidR="00C16E32">
        <w:rPr>
          <w:rFonts w:ascii="Times New Roman" w:hAnsi="Times New Roman"/>
        </w:rPr>
        <w:t>x $44.98</w:t>
      </w:r>
      <w:r w:rsidR="005C6F0A">
        <w:rPr>
          <w:rFonts w:ascii="Times New Roman" w:hAnsi="Times New Roman"/>
        </w:rPr>
        <w:t xml:space="preserve"> </w:t>
      </w:r>
      <w:r w:rsidRPr="007252B6" w:rsidR="005C6F0A">
        <w:rPr>
          <w:rFonts w:ascii="Times New Roman" w:hAnsi="Times New Roman"/>
          <w:vertAlign w:val="subscript"/>
        </w:rPr>
        <w:t>/hour</w:t>
      </w:r>
      <w:r w:rsidR="005C6F0A">
        <w:rPr>
          <w:rFonts w:ascii="Times New Roman" w:hAnsi="Times New Roman"/>
        </w:rPr>
        <w:t xml:space="preserve"> </w:t>
      </w:r>
      <w:r w:rsidRPr="007252B6">
        <w:rPr>
          <w:rFonts w:ascii="Times New Roman" w:hAnsi="Times New Roman"/>
        </w:rPr>
        <w:t>= $26,358.28</w:t>
      </w:r>
      <w:r w:rsidR="001B1D12">
        <w:rPr>
          <w:rFonts w:ascii="Times New Roman" w:hAnsi="Times New Roman"/>
        </w:rPr>
        <w:t xml:space="preserve"> </w:t>
      </w:r>
      <w:r w:rsidRPr="0030636D" w:rsidR="001B1D12">
        <w:rPr>
          <w:rFonts w:ascii="Times New Roman" w:hAnsi="Times New Roman"/>
          <w:vertAlign w:val="subscript"/>
        </w:rPr>
        <w:t>CM-929</w:t>
      </w:r>
    </w:p>
    <w:p w:rsidR="008D75BE" w:rsidP="008D75BE" w14:paraId="4C338FC7" w14:textId="77777777">
      <w:pPr>
        <w:widowControl/>
        <w:tabs>
          <w:tab w:val="num" w:pos="1134"/>
        </w:tabs>
        <w:autoSpaceDE/>
        <w:autoSpaceDN/>
        <w:adjustRightInd/>
        <w:rPr>
          <w:rFonts w:ascii="Times New Roman" w:hAnsi="Times New Roman"/>
        </w:rPr>
      </w:pPr>
    </w:p>
    <w:p w:rsidR="008D75BE" w:rsidP="008D75BE" w14:paraId="638003E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D75BE" w:rsidP="008D75BE" w14:paraId="2182A98E" w14:textId="3496C07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Style w:val="Hyperlink"/>
          <w:rFonts w:ascii="Times New Roman" w:hAnsi="Times New Roman"/>
        </w:rPr>
      </w:pPr>
      <w:r w:rsidRPr="00275C05">
        <w:rPr>
          <w:rFonts w:ascii="Times New Roman" w:hAnsi="Times New Roman"/>
        </w:rPr>
        <w:t xml:space="preserve">The estimated processing cost of the </w:t>
      </w:r>
      <w:r>
        <w:rPr>
          <w:rFonts w:ascii="Times New Roman" w:hAnsi="Times New Roman"/>
        </w:rPr>
        <w:t>1,416</w:t>
      </w:r>
      <w:r w:rsidRPr="00275C05">
        <w:rPr>
          <w:rFonts w:ascii="Times New Roman" w:hAnsi="Times New Roman"/>
        </w:rPr>
        <w:t xml:space="preserve"> remaining </w:t>
      </w:r>
      <w:r w:rsidR="008F700A">
        <w:rPr>
          <w:rFonts w:ascii="Times New Roman" w:hAnsi="Times New Roman"/>
        </w:rPr>
        <w:t xml:space="preserve">CM-929P </w:t>
      </w:r>
      <w:r w:rsidRPr="00275C05">
        <w:rPr>
          <w:rFonts w:ascii="Times New Roman" w:hAnsi="Times New Roman"/>
        </w:rPr>
        <w:t>forms,</w:t>
      </w:r>
      <w:r>
        <w:rPr>
          <w:rStyle w:val="FootnoteReference"/>
          <w:rFonts w:ascii="Times New Roman" w:hAnsi="Times New Roman"/>
        </w:rPr>
        <w:footnoteReference w:id="4"/>
      </w:r>
      <w:r w:rsidRPr="00275C05">
        <w:rPr>
          <w:rFonts w:ascii="Times New Roman" w:hAnsi="Times New Roman"/>
        </w:rPr>
        <w:t xml:space="preserve"> is figured </w:t>
      </w:r>
      <w:r w:rsidRPr="0055161B">
        <w:rPr>
          <w:rFonts w:ascii="Times New Roman" w:hAnsi="Times New Roman"/>
        </w:rPr>
        <w:t>at $44.98</w:t>
      </w:r>
      <w:r w:rsidRPr="00275C05">
        <w:rPr>
          <w:rFonts w:ascii="Times New Roman" w:hAnsi="Times New Roman"/>
        </w:rPr>
        <w:t xml:space="preserve"> for one </w:t>
      </w:r>
      <w:r w:rsidR="00F675A9">
        <w:rPr>
          <w:rFonts w:ascii="Times New Roman" w:hAnsi="Times New Roman"/>
        </w:rPr>
        <w:t>GS-12</w:t>
      </w:r>
      <w:r w:rsidR="00103B0A">
        <w:rPr>
          <w:rFonts w:ascii="Times New Roman" w:hAnsi="Times New Roman"/>
        </w:rPr>
        <w:t xml:space="preserve"> step 5 </w:t>
      </w:r>
      <w:r w:rsidRPr="00275C05">
        <w:rPr>
          <w:rFonts w:ascii="Times New Roman" w:hAnsi="Times New Roman"/>
        </w:rPr>
        <w:t xml:space="preserve">CE spending about </w:t>
      </w:r>
      <w:r>
        <w:rPr>
          <w:rFonts w:ascii="Times New Roman" w:hAnsi="Times New Roman"/>
        </w:rPr>
        <w:t>6</w:t>
      </w:r>
      <w:r w:rsidRPr="00275C05">
        <w:rPr>
          <w:rFonts w:ascii="Times New Roman" w:hAnsi="Times New Roman"/>
        </w:rPr>
        <w:t xml:space="preserve"> minutes </w:t>
      </w:r>
      <w:r w:rsidR="00917E42">
        <w:rPr>
          <w:rFonts w:ascii="Times New Roman" w:hAnsi="Times New Roman"/>
        </w:rPr>
        <w:t xml:space="preserve">(0.5 hour) </w:t>
      </w:r>
      <w:r w:rsidR="00355EA9">
        <w:rPr>
          <w:rFonts w:ascii="Times New Roman" w:hAnsi="Times New Roman"/>
        </w:rPr>
        <w:t>to review a</w:t>
      </w:r>
      <w:r>
        <w:rPr>
          <w:rFonts w:ascii="Times New Roman" w:hAnsi="Times New Roman"/>
        </w:rPr>
        <w:t xml:space="preserve"> partially</w:t>
      </w:r>
      <w:r w:rsidR="00FC22D9">
        <w:rPr>
          <w:rFonts w:ascii="Times New Roman" w:hAnsi="Times New Roman"/>
        </w:rPr>
        <w:t>-</w:t>
      </w:r>
      <w:r>
        <w:rPr>
          <w:rFonts w:ascii="Times New Roman" w:hAnsi="Times New Roman"/>
        </w:rPr>
        <w:t xml:space="preserve">completed </w:t>
      </w:r>
      <w:r w:rsidR="00FC22D9">
        <w:rPr>
          <w:rFonts w:ascii="Times New Roman" w:hAnsi="Times New Roman"/>
        </w:rPr>
        <w:t xml:space="preserve">form </w:t>
      </w:r>
      <w:r>
        <w:rPr>
          <w:rFonts w:ascii="Times New Roman" w:hAnsi="Times New Roman"/>
        </w:rPr>
        <w:t xml:space="preserve">and 30 minutes </w:t>
      </w:r>
      <w:r w:rsidR="0057028B">
        <w:rPr>
          <w:rFonts w:ascii="Times New Roman" w:hAnsi="Times New Roman"/>
        </w:rPr>
        <w:t xml:space="preserve">(0.5 hour) </w:t>
      </w:r>
      <w:r w:rsidR="00FC22D9">
        <w:rPr>
          <w:rFonts w:ascii="Times New Roman" w:hAnsi="Times New Roman"/>
        </w:rPr>
        <w:t xml:space="preserve">to review </w:t>
      </w:r>
      <w:r>
        <w:rPr>
          <w:rFonts w:ascii="Times New Roman" w:hAnsi="Times New Roman"/>
        </w:rPr>
        <w:t>a fully completed form</w:t>
      </w:r>
      <w:r w:rsidRPr="00275C05">
        <w:rPr>
          <w:rFonts w:ascii="Times New Roman" w:hAnsi="Times New Roman"/>
        </w:rPr>
        <w:t xml:space="preserve">.  </w:t>
      </w:r>
      <w:r w:rsidRPr="00275C05">
        <w:rPr>
          <w:rFonts w:ascii="Times New Roman" w:hAnsi="Times New Roman"/>
        </w:rPr>
        <w:t>(The Salary Table 202</w:t>
      </w:r>
      <w:r>
        <w:rPr>
          <w:rFonts w:ascii="Times New Roman" w:hAnsi="Times New Roman"/>
        </w:rPr>
        <w:t>3</w:t>
      </w:r>
      <w:r w:rsidRPr="00275C05">
        <w:rPr>
          <w:rFonts w:ascii="Times New Roman" w:hAnsi="Times New Roman"/>
        </w:rPr>
        <w:t xml:space="preserve">-GS was used for the hourly wages.)  </w:t>
      </w:r>
      <w:hyperlink r:id="rId13" w:history="1">
        <w:r w:rsidRPr="00565472">
          <w:rPr>
            <w:rStyle w:val="Hyperlink"/>
            <w:rFonts w:ascii="Times New Roman" w:hAnsi="Times New Roman"/>
          </w:rPr>
          <w:t>https://www.opm.gov/policy-data-oversight/pay-leave/salaries-wages/salary-tables/pdf/2023/RUS_h.pdf</w:t>
        </w:r>
      </w:hyperlink>
    </w:p>
    <w:p w:rsidR="001F7F4A" w:rsidRPr="00927F26" w:rsidP="008D75BE" w14:paraId="5751F1C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Style w:val="Hyperlink"/>
          <w:rFonts w:ascii="Times New Roman" w:hAnsi="Times New Roman"/>
        </w:rPr>
      </w:pPr>
    </w:p>
    <w:p w:rsidR="00205524" w:rsidRPr="007252B6" w:rsidP="007252B6" w14:paraId="6826F8E6" w14:textId="66B87359">
      <w:pPr>
        <w:pStyle w:val="ListParagraph"/>
        <w:widowControl/>
        <w:numPr>
          <w:ilvl w:val="0"/>
          <w:numId w:val="1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160"/>
        <w:rPr>
          <w:rFonts w:ascii="Times New Roman" w:hAnsi="Times New Roman"/>
        </w:rPr>
      </w:pPr>
      <w:r w:rsidRPr="007252B6">
        <w:rPr>
          <w:rFonts w:ascii="Times New Roman" w:hAnsi="Times New Roman"/>
        </w:rPr>
        <w:t>1,27</w:t>
      </w:r>
      <w:r w:rsidRPr="007252B6" w:rsidR="00FC22D9">
        <w:rPr>
          <w:rFonts w:ascii="Times New Roman" w:hAnsi="Times New Roman"/>
        </w:rPr>
        <w:t xml:space="preserve">5 </w:t>
      </w:r>
      <w:r w:rsidRPr="0030636D" w:rsidR="0057028B">
        <w:rPr>
          <w:rFonts w:ascii="Times New Roman" w:hAnsi="Times New Roman"/>
          <w:vertAlign w:val="subscript"/>
        </w:rPr>
        <w:t>full</w:t>
      </w:r>
      <w:r w:rsidR="005E693C">
        <w:rPr>
          <w:rFonts w:ascii="Times New Roman" w:hAnsi="Times New Roman"/>
          <w:vertAlign w:val="subscript"/>
        </w:rPr>
        <w:t xml:space="preserve"> </w:t>
      </w:r>
      <w:r w:rsidRPr="0030636D" w:rsidR="0057028B">
        <w:rPr>
          <w:rFonts w:ascii="Times New Roman" w:hAnsi="Times New Roman"/>
          <w:vertAlign w:val="subscript"/>
        </w:rPr>
        <w:t>CM-929P</w:t>
      </w:r>
      <w:r w:rsidRPr="00D26D2D" w:rsidR="0057028B">
        <w:rPr>
          <w:rFonts w:ascii="Times New Roman" w:hAnsi="Times New Roman"/>
        </w:rPr>
        <w:t xml:space="preserve"> </w:t>
      </w:r>
      <w:r w:rsidRPr="007252B6">
        <w:rPr>
          <w:rFonts w:ascii="Times New Roman" w:hAnsi="Times New Roman"/>
        </w:rPr>
        <w:t xml:space="preserve">x </w:t>
      </w:r>
      <w:r w:rsidRPr="007252B6" w:rsidR="00C16E32">
        <w:rPr>
          <w:rFonts w:ascii="Times New Roman" w:hAnsi="Times New Roman"/>
        </w:rPr>
        <w:t>0.5</w:t>
      </w:r>
      <w:r w:rsidRPr="007252B6" w:rsidR="00A359DD">
        <w:rPr>
          <w:rFonts w:ascii="Times New Roman" w:hAnsi="Times New Roman"/>
        </w:rPr>
        <w:t xml:space="preserve"> </w:t>
      </w:r>
      <w:r w:rsidRPr="007252B6" w:rsidR="00A359DD">
        <w:rPr>
          <w:rFonts w:ascii="Times New Roman" w:hAnsi="Times New Roman"/>
          <w:vertAlign w:val="subscript"/>
        </w:rPr>
        <w:t>h</w:t>
      </w:r>
      <w:r w:rsidRPr="007252B6" w:rsidR="0057028B">
        <w:rPr>
          <w:rFonts w:ascii="Times New Roman" w:hAnsi="Times New Roman"/>
          <w:vertAlign w:val="subscript"/>
        </w:rPr>
        <w:t>ou</w:t>
      </w:r>
      <w:r w:rsidRPr="007252B6" w:rsidR="00A359DD">
        <w:rPr>
          <w:rFonts w:ascii="Times New Roman" w:hAnsi="Times New Roman"/>
          <w:vertAlign w:val="subscript"/>
        </w:rPr>
        <w:t>r</w:t>
      </w:r>
      <w:r w:rsidRPr="007252B6" w:rsidR="00C16E32">
        <w:rPr>
          <w:rFonts w:ascii="Times New Roman" w:hAnsi="Times New Roman"/>
        </w:rPr>
        <w:t xml:space="preserve"> =</w:t>
      </w:r>
      <w:r w:rsidRPr="007252B6">
        <w:rPr>
          <w:rFonts w:ascii="Times New Roman" w:hAnsi="Times New Roman"/>
        </w:rPr>
        <w:t xml:space="preserve"> 63</w:t>
      </w:r>
      <w:r w:rsidRPr="007252B6" w:rsidR="00A359DD">
        <w:rPr>
          <w:rFonts w:ascii="Times New Roman" w:hAnsi="Times New Roman"/>
        </w:rPr>
        <w:t xml:space="preserve">8 </w:t>
      </w:r>
      <w:r w:rsidRPr="007252B6">
        <w:rPr>
          <w:rFonts w:ascii="Times New Roman" w:hAnsi="Times New Roman"/>
          <w:vertAlign w:val="subscript"/>
        </w:rPr>
        <w:t>hours</w:t>
      </w:r>
      <w:r w:rsidRPr="007252B6" w:rsidR="001F7F4A">
        <w:rPr>
          <w:rFonts w:ascii="Times New Roman" w:hAnsi="Times New Roman"/>
        </w:rPr>
        <w:t xml:space="preserve"> </w:t>
      </w:r>
      <w:r w:rsidRPr="007252B6" w:rsidR="00C16E32">
        <w:rPr>
          <w:rFonts w:ascii="Times New Roman" w:hAnsi="Times New Roman"/>
        </w:rPr>
        <w:t>(</w:t>
      </w:r>
      <w:r w:rsidRPr="007252B6" w:rsidR="00A359DD">
        <w:rPr>
          <w:rFonts w:ascii="Times New Roman" w:hAnsi="Times New Roman"/>
        </w:rPr>
        <w:t xml:space="preserve">637.5 </w:t>
      </w:r>
      <w:r w:rsidRPr="007252B6" w:rsidR="00C16E32">
        <w:rPr>
          <w:rFonts w:ascii="Times New Roman" w:hAnsi="Times New Roman"/>
        </w:rPr>
        <w:t>rounded)</w:t>
      </w:r>
      <w:r w:rsidRPr="007252B6">
        <w:rPr>
          <w:rFonts w:ascii="Times New Roman" w:hAnsi="Times New Roman"/>
        </w:rPr>
        <w:t xml:space="preserve"> x $44.98</w:t>
      </w:r>
      <w:r w:rsidR="0057028B">
        <w:rPr>
          <w:rFonts w:ascii="Times New Roman" w:hAnsi="Times New Roman"/>
        </w:rPr>
        <w:t xml:space="preserve"> </w:t>
      </w:r>
      <w:r w:rsidRPr="0030636D" w:rsidR="0057028B">
        <w:rPr>
          <w:rFonts w:ascii="Times New Roman" w:hAnsi="Times New Roman"/>
          <w:vertAlign w:val="subscript"/>
        </w:rPr>
        <w:t>/hour</w:t>
      </w:r>
      <w:r w:rsidRPr="007252B6" w:rsidR="00A359DD">
        <w:rPr>
          <w:rFonts w:ascii="Times New Roman" w:hAnsi="Times New Roman"/>
        </w:rPr>
        <w:t xml:space="preserve"> </w:t>
      </w:r>
      <w:r w:rsidRPr="007252B6">
        <w:rPr>
          <w:rFonts w:ascii="Times New Roman" w:hAnsi="Times New Roman"/>
        </w:rPr>
        <w:t>=</w:t>
      </w:r>
      <w:r w:rsidRPr="007252B6" w:rsidR="00A359DD">
        <w:rPr>
          <w:rFonts w:ascii="Times New Roman" w:hAnsi="Times New Roman"/>
        </w:rPr>
        <w:t xml:space="preserve"> </w:t>
      </w:r>
      <w:r w:rsidRPr="007252B6">
        <w:rPr>
          <w:rFonts w:ascii="Times New Roman" w:hAnsi="Times New Roman"/>
        </w:rPr>
        <w:t>$28,6</w:t>
      </w:r>
      <w:r w:rsidRPr="007252B6" w:rsidR="00B01001">
        <w:rPr>
          <w:rFonts w:ascii="Times New Roman" w:hAnsi="Times New Roman"/>
        </w:rPr>
        <w:t>97.24</w:t>
      </w:r>
      <w:r w:rsidR="00D26D2D">
        <w:rPr>
          <w:rFonts w:ascii="Times New Roman" w:hAnsi="Times New Roman"/>
        </w:rPr>
        <w:t xml:space="preserve"> </w:t>
      </w:r>
      <w:r w:rsidRPr="0030636D" w:rsidR="00D26D2D">
        <w:rPr>
          <w:rFonts w:ascii="Times New Roman" w:hAnsi="Times New Roman"/>
          <w:vertAlign w:val="subscript"/>
        </w:rPr>
        <w:t>full CM-929P</w:t>
      </w:r>
      <w:r w:rsidRPr="00D26D2D" w:rsidR="00D26D2D">
        <w:rPr>
          <w:rFonts w:ascii="Times New Roman" w:hAnsi="Times New Roman"/>
        </w:rPr>
        <w:t xml:space="preserve"> </w:t>
      </w:r>
    </w:p>
    <w:p w:rsidR="00205524" w:rsidRPr="007252B6" w:rsidP="007252B6" w14:paraId="10FEF18B" w14:textId="312E8C4E">
      <w:pPr>
        <w:pStyle w:val="ListParagraph"/>
        <w:widowControl/>
        <w:numPr>
          <w:ilvl w:val="0"/>
          <w:numId w:val="1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160"/>
        <w:rPr>
          <w:rFonts w:ascii="Times New Roman" w:hAnsi="Times New Roman"/>
        </w:rPr>
      </w:pPr>
      <w:r w:rsidRPr="007252B6">
        <w:rPr>
          <w:rFonts w:ascii="Times New Roman" w:hAnsi="Times New Roman"/>
        </w:rPr>
        <w:t>141</w:t>
      </w:r>
      <w:r w:rsidRPr="0030636D" w:rsidR="005E693C">
        <w:rPr>
          <w:rFonts w:ascii="Times New Roman" w:hAnsi="Times New Roman"/>
          <w:vertAlign w:val="subscript"/>
        </w:rPr>
        <w:t>part</w:t>
      </w:r>
      <w:r w:rsidR="00210846">
        <w:rPr>
          <w:rFonts w:ascii="Times New Roman" w:hAnsi="Times New Roman"/>
          <w:vertAlign w:val="subscript"/>
        </w:rPr>
        <w:t xml:space="preserve"> </w:t>
      </w:r>
      <w:r w:rsidRPr="0030636D" w:rsidR="005E693C">
        <w:rPr>
          <w:rFonts w:ascii="Times New Roman" w:hAnsi="Times New Roman"/>
          <w:vertAlign w:val="subscript"/>
        </w:rPr>
        <w:t>CM-929P</w:t>
      </w:r>
      <w:r w:rsidR="005E693C">
        <w:rPr>
          <w:rFonts w:ascii="Times New Roman" w:hAnsi="Times New Roman"/>
          <w:vertAlign w:val="subscript"/>
        </w:rPr>
        <w:t xml:space="preserve">  </w:t>
      </w:r>
      <w:r w:rsidRPr="007252B6">
        <w:rPr>
          <w:rFonts w:ascii="Times New Roman" w:hAnsi="Times New Roman"/>
        </w:rPr>
        <w:t>x</w:t>
      </w:r>
      <w:r w:rsidRPr="007252B6" w:rsidR="009D53CC">
        <w:rPr>
          <w:rFonts w:ascii="Times New Roman" w:hAnsi="Times New Roman"/>
        </w:rPr>
        <w:t xml:space="preserve"> </w:t>
      </w:r>
      <w:r w:rsidRPr="007252B6">
        <w:rPr>
          <w:rFonts w:ascii="Times New Roman" w:hAnsi="Times New Roman"/>
        </w:rPr>
        <w:t>0.1</w:t>
      </w:r>
      <w:r w:rsidRPr="007252B6" w:rsidR="00927F26">
        <w:rPr>
          <w:rFonts w:ascii="Times New Roman" w:hAnsi="Times New Roman"/>
        </w:rPr>
        <w:t xml:space="preserve"> </w:t>
      </w:r>
      <w:r w:rsidRPr="0030636D" w:rsidR="0057028B">
        <w:rPr>
          <w:rFonts w:ascii="Times New Roman" w:hAnsi="Times New Roman"/>
          <w:vertAlign w:val="subscript"/>
        </w:rPr>
        <w:t>hours</w:t>
      </w:r>
      <w:r w:rsidRPr="007252B6">
        <w:rPr>
          <w:rFonts w:ascii="Times New Roman" w:hAnsi="Times New Roman"/>
        </w:rPr>
        <w:t xml:space="preserve"> =</w:t>
      </w:r>
      <w:r w:rsidRPr="007252B6" w:rsidR="00927F26">
        <w:rPr>
          <w:rFonts w:ascii="Times New Roman" w:hAnsi="Times New Roman"/>
        </w:rPr>
        <w:t xml:space="preserve"> </w:t>
      </w:r>
      <w:r w:rsidRPr="007252B6" w:rsidR="008D75BE">
        <w:rPr>
          <w:rFonts w:ascii="Times New Roman" w:hAnsi="Times New Roman"/>
        </w:rPr>
        <w:t xml:space="preserve">14 </w:t>
      </w:r>
      <w:r w:rsidRPr="0030636D" w:rsidR="0057028B">
        <w:rPr>
          <w:rFonts w:ascii="Times New Roman" w:hAnsi="Times New Roman"/>
          <w:vertAlign w:val="subscript"/>
        </w:rPr>
        <w:t>hours</w:t>
      </w:r>
      <w:r w:rsidRPr="0057028B" w:rsidR="0057028B">
        <w:rPr>
          <w:rFonts w:ascii="Times New Roman" w:hAnsi="Times New Roman"/>
        </w:rPr>
        <w:t xml:space="preserve"> </w:t>
      </w:r>
      <w:r w:rsidRPr="007252B6" w:rsidR="008D75BE">
        <w:rPr>
          <w:rFonts w:ascii="Times New Roman" w:hAnsi="Times New Roman"/>
        </w:rPr>
        <w:t xml:space="preserve"> </w:t>
      </w:r>
      <w:r w:rsidRPr="007252B6">
        <w:rPr>
          <w:rFonts w:ascii="Times New Roman" w:hAnsi="Times New Roman"/>
        </w:rPr>
        <w:t>(</w:t>
      </w:r>
      <w:r w:rsidR="00FD2AD7">
        <w:rPr>
          <w:rFonts w:ascii="Times New Roman" w:hAnsi="Times New Roman"/>
        </w:rPr>
        <w:t xml:space="preserve">14.1 </w:t>
      </w:r>
      <w:r w:rsidRPr="007252B6">
        <w:rPr>
          <w:rFonts w:ascii="Times New Roman" w:hAnsi="Times New Roman"/>
        </w:rPr>
        <w:t xml:space="preserve">rounded) </w:t>
      </w:r>
      <w:r w:rsidRPr="007252B6" w:rsidR="008D75BE">
        <w:rPr>
          <w:rFonts w:ascii="Times New Roman" w:hAnsi="Times New Roman"/>
        </w:rPr>
        <w:t xml:space="preserve">x </w:t>
      </w:r>
      <w:r w:rsidRPr="007252B6">
        <w:rPr>
          <w:rFonts w:ascii="Times New Roman" w:hAnsi="Times New Roman"/>
        </w:rPr>
        <w:t>$44.98</w:t>
      </w:r>
      <w:r w:rsidR="006B517F">
        <w:rPr>
          <w:rFonts w:ascii="Times New Roman" w:hAnsi="Times New Roman"/>
        </w:rPr>
        <w:t xml:space="preserve"> </w:t>
      </w:r>
      <w:r w:rsidRPr="007252B6">
        <w:rPr>
          <w:rFonts w:ascii="Times New Roman" w:hAnsi="Times New Roman"/>
        </w:rPr>
        <w:t>=</w:t>
      </w:r>
      <w:r w:rsidR="006B517F">
        <w:rPr>
          <w:rFonts w:ascii="Times New Roman" w:hAnsi="Times New Roman"/>
        </w:rPr>
        <w:t xml:space="preserve"> </w:t>
      </w:r>
      <w:r w:rsidRPr="007252B6">
        <w:rPr>
          <w:rFonts w:ascii="Times New Roman" w:hAnsi="Times New Roman"/>
        </w:rPr>
        <w:t>$629.72</w:t>
      </w:r>
      <w:r w:rsidR="00C4534C">
        <w:rPr>
          <w:rFonts w:ascii="Times New Roman" w:hAnsi="Times New Roman"/>
        </w:rPr>
        <w:t xml:space="preserve"> </w:t>
      </w:r>
      <w:r w:rsidRPr="0030636D" w:rsidR="00C4534C">
        <w:rPr>
          <w:rFonts w:ascii="Times New Roman" w:hAnsi="Times New Roman"/>
          <w:vertAlign w:val="subscript"/>
        </w:rPr>
        <w:t>part</w:t>
      </w:r>
      <w:r w:rsidR="00210846">
        <w:rPr>
          <w:rFonts w:ascii="Times New Roman" w:hAnsi="Times New Roman"/>
          <w:vertAlign w:val="subscript"/>
        </w:rPr>
        <w:t xml:space="preserve"> </w:t>
      </w:r>
      <w:r w:rsidRPr="0030636D" w:rsidR="00C4534C">
        <w:rPr>
          <w:rFonts w:ascii="Times New Roman" w:hAnsi="Times New Roman"/>
          <w:vertAlign w:val="subscript"/>
        </w:rPr>
        <w:t>CM-929P</w:t>
      </w:r>
    </w:p>
    <w:p w:rsidR="00C16ABC" w:rsidRPr="00927F26" w:rsidP="00C16ABC" w14:paraId="36CFEB3C" w14:textId="77777777">
      <w:pPr>
        <w:widowControl/>
        <w:autoSpaceDE/>
        <w:autoSpaceDN/>
        <w:adjustRightInd/>
        <w:rPr>
          <w:rFonts w:ascii="Times New Roman" w:hAnsi="Times New Roman"/>
        </w:rPr>
      </w:pPr>
    </w:p>
    <w:p w:rsidR="00B10894" w:rsidP="00C16ABC" w14:paraId="7EA371BC" w14:textId="46A31736">
      <w:pPr>
        <w:widowControl/>
        <w:tabs>
          <w:tab w:val="num" w:pos="1134"/>
        </w:tabs>
        <w:autoSpaceDE/>
        <w:autoSpaceDN/>
        <w:adjustRightInd/>
        <w:rPr>
          <w:rFonts w:ascii="Times New Roman" w:hAnsi="Times New Roman"/>
        </w:rPr>
      </w:pPr>
      <w:r w:rsidRPr="00927F26">
        <w:rPr>
          <w:rFonts w:ascii="Times New Roman" w:hAnsi="Times New Roman"/>
        </w:rPr>
        <w:t xml:space="preserve">Total processing cost for </w:t>
      </w:r>
      <w:r w:rsidRPr="00927F26" w:rsidR="007C5DF8">
        <w:rPr>
          <w:rFonts w:ascii="Times New Roman" w:hAnsi="Times New Roman"/>
        </w:rPr>
        <w:t xml:space="preserve">all </w:t>
      </w:r>
      <w:r w:rsidR="00843C74">
        <w:rPr>
          <w:rFonts w:ascii="Times New Roman" w:hAnsi="Times New Roman"/>
        </w:rPr>
        <w:t xml:space="preserve">CM-929 and </w:t>
      </w:r>
      <w:r w:rsidRPr="00927F26" w:rsidR="00E64F37">
        <w:rPr>
          <w:rFonts w:ascii="Times New Roman" w:hAnsi="Times New Roman"/>
        </w:rPr>
        <w:t>CM-</w:t>
      </w:r>
      <w:r w:rsidRPr="00927F26">
        <w:rPr>
          <w:rFonts w:ascii="Times New Roman" w:hAnsi="Times New Roman"/>
        </w:rPr>
        <w:t>929</w:t>
      </w:r>
      <w:r w:rsidRPr="00927F26" w:rsidR="00E64F37">
        <w:rPr>
          <w:rFonts w:ascii="Times New Roman" w:hAnsi="Times New Roman"/>
        </w:rPr>
        <w:t>P</w:t>
      </w:r>
      <w:r w:rsidRPr="00927F26" w:rsidR="00D97FAD">
        <w:rPr>
          <w:rFonts w:ascii="Times New Roman" w:hAnsi="Times New Roman"/>
        </w:rPr>
        <w:t xml:space="preserve"> form</w:t>
      </w:r>
      <w:r w:rsidRPr="00927F26">
        <w:rPr>
          <w:rFonts w:ascii="Times New Roman" w:hAnsi="Times New Roman"/>
        </w:rPr>
        <w:t xml:space="preserve">s: </w:t>
      </w:r>
    </w:p>
    <w:p w:rsidR="008F38C0" w:rsidP="00C16ABC" w14:paraId="19384A24" w14:textId="77777777">
      <w:pPr>
        <w:widowControl/>
        <w:tabs>
          <w:tab w:val="num" w:pos="1134"/>
        </w:tabs>
        <w:autoSpaceDE/>
        <w:autoSpaceDN/>
        <w:adjustRightInd/>
        <w:rPr>
          <w:rFonts w:ascii="Times New Roman" w:hAnsi="Times New Roman"/>
        </w:rPr>
      </w:pPr>
    </w:p>
    <w:p w:rsidR="00C16ABC" w:rsidRPr="007252B6" w:rsidP="007252B6" w14:paraId="382802F4" w14:textId="454C338A">
      <w:pPr>
        <w:pStyle w:val="ListParagraph"/>
        <w:widowControl/>
        <w:numPr>
          <w:ilvl w:val="0"/>
          <w:numId w:val="27"/>
        </w:numPr>
        <w:autoSpaceDE/>
        <w:autoSpaceDN/>
        <w:adjustRightInd/>
        <w:rPr>
          <w:rFonts w:ascii="Times New Roman" w:hAnsi="Times New Roman"/>
        </w:rPr>
      </w:pPr>
      <w:r w:rsidRPr="007252B6">
        <w:rPr>
          <w:rFonts w:ascii="Times New Roman" w:hAnsi="Times New Roman"/>
        </w:rPr>
        <w:t>$26,358.28</w:t>
      </w:r>
      <w:r w:rsidRPr="007252B6" w:rsidR="0030525C">
        <w:rPr>
          <w:rFonts w:ascii="Times New Roman" w:hAnsi="Times New Roman"/>
        </w:rPr>
        <w:t xml:space="preserve"> </w:t>
      </w:r>
      <w:r w:rsidRPr="007252B6" w:rsidR="0030525C">
        <w:rPr>
          <w:rFonts w:ascii="Times New Roman" w:hAnsi="Times New Roman"/>
          <w:vertAlign w:val="subscript"/>
        </w:rPr>
        <w:t>CM-929</w:t>
      </w:r>
      <w:r w:rsidRPr="007252B6">
        <w:rPr>
          <w:rFonts w:ascii="Times New Roman" w:hAnsi="Times New Roman"/>
        </w:rPr>
        <w:t xml:space="preserve"> + $28,6</w:t>
      </w:r>
      <w:r w:rsidRPr="007252B6" w:rsidR="00FB6DB2">
        <w:rPr>
          <w:rFonts w:ascii="Times New Roman" w:hAnsi="Times New Roman"/>
        </w:rPr>
        <w:t>97.24</w:t>
      </w:r>
      <w:r w:rsidRPr="007252B6" w:rsidR="0030525C">
        <w:rPr>
          <w:rFonts w:ascii="Times New Roman" w:hAnsi="Times New Roman"/>
        </w:rPr>
        <w:t xml:space="preserve"> </w:t>
      </w:r>
      <w:r w:rsidRPr="007252B6" w:rsidR="0030525C">
        <w:rPr>
          <w:rFonts w:ascii="Times New Roman" w:hAnsi="Times New Roman"/>
          <w:vertAlign w:val="subscript"/>
        </w:rPr>
        <w:t>ful</w:t>
      </w:r>
      <w:r w:rsidR="00977822">
        <w:rPr>
          <w:rFonts w:ascii="Times New Roman" w:hAnsi="Times New Roman"/>
          <w:vertAlign w:val="subscript"/>
        </w:rPr>
        <w:t>l</w:t>
      </w:r>
      <w:r w:rsidRPr="007252B6" w:rsidR="0030525C">
        <w:rPr>
          <w:rFonts w:ascii="Times New Roman" w:hAnsi="Times New Roman"/>
          <w:vertAlign w:val="subscript"/>
        </w:rPr>
        <w:t xml:space="preserve"> CM-929P</w:t>
      </w:r>
      <w:r w:rsidRPr="007252B6" w:rsidR="00FB6DB2">
        <w:rPr>
          <w:rFonts w:ascii="Times New Roman" w:hAnsi="Times New Roman"/>
        </w:rPr>
        <w:t xml:space="preserve"> </w:t>
      </w:r>
      <w:r w:rsidRPr="007252B6">
        <w:rPr>
          <w:rFonts w:ascii="Times New Roman" w:hAnsi="Times New Roman"/>
        </w:rPr>
        <w:t>+</w:t>
      </w:r>
      <w:r w:rsidRPr="007252B6" w:rsidR="00FB6DB2">
        <w:rPr>
          <w:rFonts w:ascii="Times New Roman" w:hAnsi="Times New Roman"/>
        </w:rPr>
        <w:t xml:space="preserve"> </w:t>
      </w:r>
      <w:r w:rsidRPr="007252B6">
        <w:rPr>
          <w:rFonts w:ascii="Times New Roman" w:hAnsi="Times New Roman"/>
        </w:rPr>
        <w:t>$629.72</w:t>
      </w:r>
      <w:r w:rsidRPr="007252B6" w:rsidR="0030525C">
        <w:rPr>
          <w:rFonts w:ascii="Times New Roman" w:hAnsi="Times New Roman"/>
        </w:rPr>
        <w:t xml:space="preserve"> </w:t>
      </w:r>
      <w:r w:rsidRPr="007252B6" w:rsidR="0030525C">
        <w:rPr>
          <w:rFonts w:ascii="Times New Roman" w:hAnsi="Times New Roman"/>
          <w:vertAlign w:val="subscript"/>
        </w:rPr>
        <w:t>part CM-929P</w:t>
      </w:r>
      <w:r w:rsidRPr="007252B6" w:rsidR="00FB6DB2">
        <w:rPr>
          <w:rFonts w:ascii="Times New Roman" w:hAnsi="Times New Roman"/>
        </w:rPr>
        <w:t xml:space="preserve"> </w:t>
      </w:r>
      <w:r w:rsidRPr="007252B6">
        <w:rPr>
          <w:rFonts w:ascii="Times New Roman" w:hAnsi="Times New Roman"/>
        </w:rPr>
        <w:t>=</w:t>
      </w:r>
      <w:r w:rsidRPr="007252B6" w:rsidR="00FB6DB2">
        <w:rPr>
          <w:rFonts w:ascii="Times New Roman" w:hAnsi="Times New Roman"/>
        </w:rPr>
        <w:t xml:space="preserve"> </w:t>
      </w:r>
      <w:r w:rsidRPr="007252B6">
        <w:rPr>
          <w:rFonts w:ascii="Times New Roman" w:hAnsi="Times New Roman"/>
        </w:rPr>
        <w:t>$</w:t>
      </w:r>
      <w:r w:rsidRPr="007252B6" w:rsidR="001F52C9">
        <w:rPr>
          <w:rFonts w:ascii="Times New Roman" w:hAnsi="Times New Roman"/>
        </w:rPr>
        <w:t>55,685.24</w:t>
      </w:r>
      <w:r w:rsidRPr="007252B6">
        <w:rPr>
          <w:rFonts w:ascii="Times New Roman" w:hAnsi="Times New Roman"/>
        </w:rPr>
        <w:t xml:space="preserve"> </w:t>
      </w:r>
    </w:p>
    <w:p w:rsidR="00BE2B06" w:rsidRPr="00927F26" w:rsidP="00BE2B06" w14:paraId="0F1DA22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E2B06" w:rsidRPr="009969D3" w:rsidP="00BE2B06" w14:paraId="26DC6F8D" w14:textId="176205C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252B6">
        <w:rPr>
          <w:rFonts w:ascii="Times New Roman" w:hAnsi="Times New Roman"/>
          <w:u w:val="single"/>
        </w:rPr>
        <w:t xml:space="preserve">Clerical </w:t>
      </w:r>
      <w:r w:rsidR="007D32FF">
        <w:rPr>
          <w:rFonts w:ascii="Times New Roman" w:hAnsi="Times New Roman"/>
          <w:u w:val="single"/>
        </w:rPr>
        <w:t xml:space="preserve">Forms-Processing </w:t>
      </w:r>
      <w:r w:rsidRPr="00CA6535" w:rsidR="007D32FF">
        <w:rPr>
          <w:rFonts w:ascii="Times New Roman" w:hAnsi="Times New Roman"/>
          <w:u w:val="single"/>
        </w:rPr>
        <w:t>Costs</w:t>
      </w:r>
      <w:r w:rsidRPr="00CA6535" w:rsidR="00CA6535">
        <w:rPr>
          <w:rFonts w:ascii="Times New Roman" w:hAnsi="Times New Roman"/>
          <w:u w:val="single"/>
        </w:rPr>
        <w:t xml:space="preserve"> (</w:t>
      </w:r>
      <w:r w:rsidRPr="007252B6" w:rsidR="00CA6535">
        <w:rPr>
          <w:rFonts w:ascii="Times New Roman" w:hAnsi="Times New Roman"/>
          <w:u w:val="single"/>
        </w:rPr>
        <w:t>$24,</w:t>
      </w:r>
      <w:r w:rsidR="00CC660C">
        <w:rPr>
          <w:rFonts w:ascii="Times New Roman" w:hAnsi="Times New Roman"/>
          <w:u w:val="single"/>
        </w:rPr>
        <w:t>010.60</w:t>
      </w:r>
      <w:r w:rsidRPr="007252B6" w:rsidR="00CA6535">
        <w:rPr>
          <w:rFonts w:ascii="Times New Roman" w:hAnsi="Times New Roman"/>
          <w:u w:val="single"/>
        </w:rPr>
        <w:t>)</w:t>
      </w:r>
      <w:r w:rsidRPr="007252B6">
        <w:rPr>
          <w:rFonts w:ascii="Times New Roman" w:hAnsi="Times New Roman"/>
          <w:u w:val="single"/>
        </w:rPr>
        <w:t>:</w:t>
      </w:r>
      <w:r w:rsidRPr="009969D3">
        <w:rPr>
          <w:rFonts w:ascii="Times New Roman" w:hAnsi="Times New Roman"/>
        </w:rPr>
        <w:t xml:space="preserve"> </w:t>
      </w:r>
    </w:p>
    <w:p w:rsidR="000C0175" w:rsidP="009969D3" w14:paraId="6862634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bookmarkStart w:id="0" w:name="_Hlk150798832"/>
    </w:p>
    <w:p w:rsidR="000C0175" w:rsidP="009969D3" w14:paraId="2E8AB4C9" w14:textId="6E1276C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75C05">
        <w:rPr>
          <w:rFonts w:ascii="Times New Roman" w:hAnsi="Times New Roman"/>
        </w:rPr>
        <w:t xml:space="preserve">The estimated processing cost of the </w:t>
      </w:r>
      <w:r>
        <w:rPr>
          <w:rFonts w:ascii="Times New Roman" w:hAnsi="Times New Roman"/>
        </w:rPr>
        <w:t>21,681</w:t>
      </w:r>
      <w:r w:rsidR="00EE26BF">
        <w:rPr>
          <w:rFonts w:ascii="Times New Roman" w:hAnsi="Times New Roman"/>
        </w:rPr>
        <w:t xml:space="preserve"> </w:t>
      </w:r>
      <w:r w:rsidRPr="00275C05">
        <w:rPr>
          <w:rFonts w:ascii="Times New Roman" w:hAnsi="Times New Roman"/>
        </w:rPr>
        <w:t xml:space="preserve">forms, is figured </w:t>
      </w:r>
      <w:r w:rsidRPr="0055161B">
        <w:rPr>
          <w:rFonts w:ascii="Times New Roman" w:hAnsi="Times New Roman"/>
        </w:rPr>
        <w:t>at $</w:t>
      </w:r>
      <w:r>
        <w:rPr>
          <w:rFonts w:ascii="Times New Roman" w:hAnsi="Times New Roman"/>
        </w:rPr>
        <w:t>22.15</w:t>
      </w:r>
      <w:r w:rsidRPr="00275C05">
        <w:rPr>
          <w:rFonts w:ascii="Times New Roman" w:hAnsi="Times New Roman"/>
        </w:rPr>
        <w:t xml:space="preserve"> for one </w:t>
      </w:r>
      <w:r w:rsidR="002B1871">
        <w:rPr>
          <w:rFonts w:ascii="Times New Roman" w:hAnsi="Times New Roman"/>
        </w:rPr>
        <w:t>GS-6</w:t>
      </w:r>
      <w:r w:rsidR="00DC4973">
        <w:rPr>
          <w:rFonts w:ascii="Times New Roman" w:hAnsi="Times New Roman"/>
        </w:rPr>
        <w:t>,</w:t>
      </w:r>
      <w:r w:rsidR="002B1871">
        <w:rPr>
          <w:rFonts w:ascii="Times New Roman" w:hAnsi="Times New Roman"/>
        </w:rPr>
        <w:t xml:space="preserve"> step 4</w:t>
      </w:r>
      <w:r w:rsidR="00DC4973">
        <w:rPr>
          <w:rFonts w:ascii="Times New Roman" w:hAnsi="Times New Roman"/>
        </w:rPr>
        <w:t>,</w:t>
      </w:r>
      <w:r w:rsidR="002B1871">
        <w:rPr>
          <w:rFonts w:ascii="Times New Roman" w:hAnsi="Times New Roman"/>
        </w:rPr>
        <w:t xml:space="preserve"> </w:t>
      </w:r>
      <w:r w:rsidR="000F4304">
        <w:rPr>
          <w:rFonts w:ascii="Times New Roman" w:hAnsi="Times New Roman"/>
        </w:rPr>
        <w:t xml:space="preserve">Claims Staff member </w:t>
      </w:r>
      <w:r w:rsidRPr="00275C05">
        <w:rPr>
          <w:rFonts w:ascii="Times New Roman" w:hAnsi="Times New Roman"/>
        </w:rPr>
        <w:t xml:space="preserve">pending about </w:t>
      </w:r>
      <w:r>
        <w:rPr>
          <w:rFonts w:ascii="Times New Roman" w:hAnsi="Times New Roman"/>
        </w:rPr>
        <w:t>3</w:t>
      </w:r>
      <w:r w:rsidRPr="00275C05">
        <w:rPr>
          <w:rFonts w:ascii="Times New Roman" w:hAnsi="Times New Roman"/>
        </w:rPr>
        <w:t xml:space="preserve"> min</w:t>
      </w:r>
      <w:r>
        <w:rPr>
          <w:rFonts w:ascii="Times New Roman" w:hAnsi="Times New Roman"/>
        </w:rPr>
        <w:t>utes</w:t>
      </w:r>
      <w:r w:rsidRPr="009969D3" w:rsidR="009969D3">
        <w:rPr>
          <w:rFonts w:ascii="Times New Roman" w:hAnsi="Times New Roman"/>
        </w:rPr>
        <w:t xml:space="preserve"> </w:t>
      </w:r>
      <w:r w:rsidR="004D325E">
        <w:rPr>
          <w:rFonts w:ascii="Times New Roman" w:hAnsi="Times New Roman"/>
        </w:rPr>
        <w:t xml:space="preserve">(0.05 hour) </w:t>
      </w:r>
      <w:r w:rsidRPr="009969D3" w:rsidR="009969D3">
        <w:rPr>
          <w:rFonts w:ascii="Times New Roman" w:hAnsi="Times New Roman"/>
        </w:rPr>
        <w:t xml:space="preserve">on clerical duties </w:t>
      </w:r>
      <w:r w:rsidR="00D16719">
        <w:rPr>
          <w:rFonts w:ascii="Times New Roman" w:hAnsi="Times New Roman"/>
        </w:rPr>
        <w:t>per</w:t>
      </w:r>
      <w:r w:rsidRPr="009969D3" w:rsidR="009969D3">
        <w:rPr>
          <w:rFonts w:ascii="Times New Roman" w:hAnsi="Times New Roman"/>
        </w:rPr>
        <w:t xml:space="preserve"> response</w:t>
      </w:r>
      <w:r>
        <w:rPr>
          <w:rFonts w:ascii="Times New Roman" w:hAnsi="Times New Roman"/>
        </w:rPr>
        <w:t>.</w:t>
      </w:r>
      <w:r w:rsidRPr="009969D3" w:rsidR="009969D3">
        <w:rPr>
          <w:rFonts w:ascii="Times New Roman" w:hAnsi="Times New Roman"/>
        </w:rPr>
        <w:t xml:space="preserve"> The FY 20</w:t>
      </w:r>
      <w:r>
        <w:rPr>
          <w:rFonts w:ascii="Times New Roman" w:hAnsi="Times New Roman"/>
        </w:rPr>
        <w:t>23</w:t>
      </w:r>
      <w:r w:rsidRPr="009969D3" w:rsidR="009969D3">
        <w:rPr>
          <w:rFonts w:ascii="Times New Roman" w:hAnsi="Times New Roman"/>
        </w:rPr>
        <w:t xml:space="preserve"> Salary Table for the RUS was used to determine Federal cost.  </w:t>
      </w:r>
      <w:hyperlink r:id="rId13" w:history="1">
        <w:r w:rsidRPr="005C5B3E">
          <w:rPr>
            <w:rStyle w:val="Hyperlink"/>
            <w:rFonts w:ascii="Times New Roman" w:hAnsi="Times New Roman"/>
          </w:rPr>
          <w:t>https://www.opm.gov/policy-data-oversight/pay-leave/salaries-wages/salary-tables/pdf/2023/RUS_h.pdf</w:t>
        </w:r>
      </w:hyperlink>
      <w:r w:rsidRPr="009969D3" w:rsidR="009969D3">
        <w:rPr>
          <w:rFonts w:ascii="Times New Roman" w:hAnsi="Times New Roman"/>
        </w:rPr>
        <w:t xml:space="preserve"> </w:t>
      </w:r>
    </w:p>
    <w:p w:rsidR="00F76461" w:rsidP="009969D3" w14:paraId="3C8E74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969D3" w:rsidRPr="007252B6" w:rsidP="007252B6" w14:paraId="471305A2" w14:textId="054146E9">
      <w:pPr>
        <w:pStyle w:val="ListParagraph"/>
        <w:widowControl/>
        <w:numPr>
          <w:ilvl w:val="0"/>
          <w:numId w:val="1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252B6">
        <w:rPr>
          <w:rFonts w:ascii="Times New Roman" w:hAnsi="Times New Roman"/>
        </w:rPr>
        <w:t>2</w:t>
      </w:r>
      <w:r w:rsidRPr="007252B6" w:rsidR="00BE2B06">
        <w:rPr>
          <w:rFonts w:ascii="Times New Roman" w:hAnsi="Times New Roman"/>
        </w:rPr>
        <w:t>1,681</w:t>
      </w:r>
      <w:r w:rsidRPr="007252B6" w:rsidR="00483408">
        <w:rPr>
          <w:rFonts w:ascii="Times New Roman" w:hAnsi="Times New Roman"/>
        </w:rPr>
        <w:t xml:space="preserve"> </w:t>
      </w:r>
      <w:r w:rsidRPr="007252B6" w:rsidR="00483408">
        <w:rPr>
          <w:rFonts w:ascii="Times New Roman" w:hAnsi="Times New Roman"/>
          <w:vertAlign w:val="subscript"/>
        </w:rPr>
        <w:t>responses</w:t>
      </w:r>
      <w:r w:rsidRPr="007252B6">
        <w:rPr>
          <w:rFonts w:ascii="Times New Roman" w:hAnsi="Times New Roman"/>
        </w:rPr>
        <w:t xml:space="preserve"> x </w:t>
      </w:r>
      <w:r w:rsidRPr="007252B6" w:rsidR="00BE2B06">
        <w:rPr>
          <w:rFonts w:ascii="Times New Roman" w:hAnsi="Times New Roman"/>
        </w:rPr>
        <w:t>0.05</w:t>
      </w:r>
      <w:r w:rsidR="00BE67A7">
        <w:rPr>
          <w:rFonts w:ascii="Times New Roman" w:hAnsi="Times New Roman"/>
        </w:rPr>
        <w:t xml:space="preserve"> </w:t>
      </w:r>
      <w:r w:rsidR="00441913">
        <w:rPr>
          <w:rFonts w:ascii="Times New Roman" w:hAnsi="Times New Roman"/>
          <w:vertAlign w:val="subscript"/>
        </w:rPr>
        <w:t>CE h</w:t>
      </w:r>
      <w:r w:rsidRPr="007252B6" w:rsidR="00BD3F48">
        <w:rPr>
          <w:rFonts w:ascii="Times New Roman" w:hAnsi="Times New Roman"/>
          <w:vertAlign w:val="subscript"/>
        </w:rPr>
        <w:t>our</w:t>
      </w:r>
      <w:r w:rsidRPr="007252B6">
        <w:rPr>
          <w:rFonts w:ascii="Times New Roman" w:hAnsi="Times New Roman"/>
        </w:rPr>
        <w:t xml:space="preserve"> = </w:t>
      </w:r>
      <w:r w:rsidRPr="007252B6" w:rsidR="00BE2B06">
        <w:rPr>
          <w:rFonts w:ascii="Times New Roman" w:hAnsi="Times New Roman"/>
        </w:rPr>
        <w:t>1,0</w:t>
      </w:r>
      <w:r w:rsidR="00A42832">
        <w:rPr>
          <w:rFonts w:ascii="Times New Roman" w:hAnsi="Times New Roman"/>
        </w:rPr>
        <w:t>84</w:t>
      </w:r>
      <w:r w:rsidRPr="007252B6">
        <w:rPr>
          <w:rFonts w:ascii="Times New Roman" w:hAnsi="Times New Roman"/>
        </w:rPr>
        <w:t xml:space="preserve"> </w:t>
      </w:r>
      <w:r w:rsidRPr="007252B6" w:rsidR="00666B31">
        <w:rPr>
          <w:rFonts w:ascii="Times New Roman" w:hAnsi="Times New Roman"/>
          <w:vertAlign w:val="subscript"/>
        </w:rPr>
        <w:t>C</w:t>
      </w:r>
      <w:r w:rsidR="0042546D">
        <w:rPr>
          <w:rFonts w:ascii="Times New Roman" w:hAnsi="Times New Roman"/>
          <w:vertAlign w:val="subscript"/>
        </w:rPr>
        <w:t>S</w:t>
      </w:r>
      <w:r w:rsidRPr="007252B6" w:rsidR="00666B31">
        <w:rPr>
          <w:rFonts w:ascii="Times New Roman" w:hAnsi="Times New Roman"/>
          <w:vertAlign w:val="subscript"/>
        </w:rPr>
        <w:t xml:space="preserve"> </w:t>
      </w:r>
      <w:r w:rsidRPr="007252B6">
        <w:rPr>
          <w:rFonts w:ascii="Times New Roman" w:hAnsi="Times New Roman"/>
          <w:vertAlign w:val="subscript"/>
        </w:rPr>
        <w:t>hours</w:t>
      </w:r>
      <w:r w:rsidRPr="007252B6">
        <w:rPr>
          <w:rFonts w:ascii="Times New Roman" w:hAnsi="Times New Roman"/>
        </w:rPr>
        <w:t xml:space="preserve"> </w:t>
      </w:r>
      <w:r w:rsidRPr="007252B6" w:rsidR="00BE2B06">
        <w:rPr>
          <w:rFonts w:ascii="Times New Roman" w:hAnsi="Times New Roman"/>
        </w:rPr>
        <w:t>(</w:t>
      </w:r>
      <w:r w:rsidR="00A42832">
        <w:rPr>
          <w:rFonts w:ascii="Times New Roman" w:hAnsi="Times New Roman"/>
        </w:rPr>
        <w:t xml:space="preserve">1,084.05 </w:t>
      </w:r>
      <w:r w:rsidRPr="007252B6" w:rsidR="00BE2B06">
        <w:rPr>
          <w:rFonts w:ascii="Times New Roman" w:hAnsi="Times New Roman"/>
        </w:rPr>
        <w:t xml:space="preserve">rounded) </w:t>
      </w:r>
      <w:r w:rsidRPr="007252B6">
        <w:rPr>
          <w:rFonts w:ascii="Times New Roman" w:hAnsi="Times New Roman"/>
        </w:rPr>
        <w:t>x $</w:t>
      </w:r>
      <w:r w:rsidRPr="007252B6" w:rsidR="00BE2B06">
        <w:rPr>
          <w:rFonts w:ascii="Times New Roman" w:hAnsi="Times New Roman"/>
        </w:rPr>
        <w:t>22.15</w:t>
      </w:r>
      <w:r w:rsidR="00620D4C">
        <w:rPr>
          <w:rFonts w:ascii="Times New Roman" w:hAnsi="Times New Roman"/>
        </w:rPr>
        <w:t xml:space="preserve"> </w:t>
      </w:r>
      <w:r w:rsidRPr="007252B6" w:rsidR="00620D4C">
        <w:rPr>
          <w:rFonts w:ascii="Times New Roman" w:hAnsi="Times New Roman"/>
          <w:vertAlign w:val="subscript"/>
        </w:rPr>
        <w:t>/hour</w:t>
      </w:r>
      <w:r w:rsidRPr="007252B6">
        <w:rPr>
          <w:rFonts w:ascii="Times New Roman" w:hAnsi="Times New Roman"/>
        </w:rPr>
        <w:t xml:space="preserve"> </w:t>
      </w:r>
      <w:r w:rsidRPr="007252B6" w:rsidR="00BE2B06">
        <w:rPr>
          <w:rFonts w:ascii="Times New Roman" w:hAnsi="Times New Roman"/>
        </w:rPr>
        <w:t>= $24,</w:t>
      </w:r>
      <w:r w:rsidR="00E11155">
        <w:rPr>
          <w:rFonts w:ascii="Times New Roman" w:hAnsi="Times New Roman"/>
        </w:rPr>
        <w:t>010.60</w:t>
      </w:r>
      <w:r w:rsidRPr="007252B6" w:rsidR="00405486">
        <w:rPr>
          <w:rFonts w:ascii="Times New Roman" w:hAnsi="Times New Roman"/>
        </w:rPr>
        <w:t xml:space="preserve"> </w:t>
      </w:r>
      <w:r w:rsidRPr="007252B6" w:rsidR="00405486">
        <w:rPr>
          <w:rFonts w:ascii="Times New Roman" w:hAnsi="Times New Roman"/>
          <w:vertAlign w:val="subscript"/>
        </w:rPr>
        <w:t>clerical costs</w:t>
      </w:r>
    </w:p>
    <w:p w:rsidR="009969D3" w:rsidRPr="009969D3" w:rsidP="009969D3" w14:paraId="3FCBE5A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bookmarkEnd w:id="0"/>
    <w:p w:rsidR="00690F56" w:rsidP="009969D3" w14:paraId="38EB8CFC" w14:textId="4C9D429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vertAlign w:val="subscript"/>
        </w:rPr>
      </w:pPr>
      <w:r w:rsidRPr="007252B6">
        <w:rPr>
          <w:rFonts w:ascii="Times New Roman" w:hAnsi="Times New Roman"/>
          <w:u w:val="single"/>
        </w:rPr>
        <w:t xml:space="preserve">Processing </w:t>
      </w:r>
      <w:r w:rsidRPr="000F4304">
        <w:rPr>
          <w:rFonts w:ascii="Times New Roman" w:hAnsi="Times New Roman"/>
          <w:u w:val="single"/>
        </w:rPr>
        <w:t>Total</w:t>
      </w:r>
      <w:r w:rsidRPr="000F4304" w:rsidR="00CA6535">
        <w:rPr>
          <w:rFonts w:ascii="Times New Roman" w:hAnsi="Times New Roman"/>
        </w:rPr>
        <w:t>: $</w:t>
      </w:r>
      <w:r w:rsidRPr="000F4304" w:rsidR="000F4304">
        <w:rPr>
          <w:rFonts w:ascii="Times New Roman" w:hAnsi="Times New Roman"/>
        </w:rPr>
        <w:t xml:space="preserve">5,633.66 </w:t>
      </w:r>
      <w:r w:rsidR="000F4304">
        <w:rPr>
          <w:rFonts w:ascii="Times New Roman" w:hAnsi="Times New Roman"/>
          <w:sz w:val="16"/>
          <w:szCs w:val="16"/>
        </w:rPr>
        <w:t>AI</w:t>
      </w:r>
      <w:r w:rsidR="005978AB">
        <w:rPr>
          <w:rFonts w:ascii="Times New Roman" w:hAnsi="Times New Roman"/>
          <w:sz w:val="16"/>
          <w:szCs w:val="16"/>
        </w:rPr>
        <w:t xml:space="preserve"> </w:t>
      </w:r>
      <w:r w:rsidRPr="00EE26BF" w:rsidR="00CA6535">
        <w:rPr>
          <w:rFonts w:ascii="Times New Roman" w:hAnsi="Times New Roman"/>
        </w:rPr>
        <w:t xml:space="preserve">+ </w:t>
      </w:r>
      <w:r w:rsidRPr="007252B6" w:rsidR="00CA6535">
        <w:rPr>
          <w:rFonts w:ascii="Times New Roman" w:hAnsi="Times New Roman"/>
        </w:rPr>
        <w:t>$55,685.24</w:t>
      </w:r>
      <w:r w:rsidR="00EE26BF">
        <w:rPr>
          <w:rFonts w:ascii="Times New Roman" w:hAnsi="Times New Roman"/>
        </w:rPr>
        <w:t xml:space="preserve"> </w:t>
      </w:r>
      <w:r w:rsidRPr="007252B6" w:rsidR="00EE26BF">
        <w:rPr>
          <w:rFonts w:ascii="Times New Roman" w:hAnsi="Times New Roman"/>
          <w:vertAlign w:val="subscript"/>
        </w:rPr>
        <w:t>Manual</w:t>
      </w:r>
      <w:r w:rsidR="00E453B2">
        <w:rPr>
          <w:rFonts w:ascii="Times New Roman" w:hAnsi="Times New Roman"/>
        </w:rPr>
        <w:t xml:space="preserve"> +</w:t>
      </w:r>
      <w:r w:rsidR="00EE26BF">
        <w:rPr>
          <w:rFonts w:ascii="Times New Roman" w:hAnsi="Times New Roman"/>
        </w:rPr>
        <w:t xml:space="preserve"> </w:t>
      </w:r>
      <w:r w:rsidRPr="0030636D" w:rsidR="00CA6535">
        <w:rPr>
          <w:rFonts w:ascii="Times New Roman" w:hAnsi="Times New Roman"/>
        </w:rPr>
        <w:t>$24,</w:t>
      </w:r>
      <w:r w:rsidR="000E4ACB">
        <w:rPr>
          <w:rFonts w:ascii="Times New Roman" w:hAnsi="Times New Roman"/>
        </w:rPr>
        <w:t>010.60</w:t>
      </w:r>
      <w:r w:rsidR="00E453B2">
        <w:rPr>
          <w:rFonts w:ascii="Times New Roman" w:hAnsi="Times New Roman"/>
        </w:rPr>
        <w:t xml:space="preserve"> </w:t>
      </w:r>
      <w:r w:rsidRPr="007252B6" w:rsidR="00E453B2">
        <w:rPr>
          <w:rFonts w:ascii="Times New Roman" w:hAnsi="Times New Roman"/>
          <w:vertAlign w:val="subscript"/>
        </w:rPr>
        <w:t>Clerical</w:t>
      </w:r>
      <w:r w:rsidR="00E453B2">
        <w:rPr>
          <w:rFonts w:ascii="Times New Roman" w:hAnsi="Times New Roman"/>
        </w:rPr>
        <w:t xml:space="preserve"> = </w:t>
      </w:r>
      <w:r w:rsidRPr="000F4304">
        <w:rPr>
          <w:rFonts w:ascii="Times New Roman" w:hAnsi="Times New Roman"/>
        </w:rPr>
        <w:t>$</w:t>
      </w:r>
      <w:r w:rsidR="000F4304">
        <w:rPr>
          <w:rFonts w:ascii="Times New Roman" w:hAnsi="Times New Roman"/>
        </w:rPr>
        <w:t>85,329.50</w:t>
      </w:r>
      <w:r w:rsidRPr="007252B6" w:rsidR="004022AE">
        <w:rPr>
          <w:rFonts w:ascii="Times New Roman" w:hAnsi="Times New Roman"/>
          <w:vertAlign w:val="subscript"/>
        </w:rPr>
        <w:t>processing costs</w:t>
      </w:r>
    </w:p>
    <w:p w:rsidR="00977822" w:rsidP="009969D3" w14:paraId="58BB59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D774B" w:rsidP="00E47D65" w14:paraId="25A449D4" w14:textId="694227C4">
      <w:pPr>
        <w:ind w:left="360"/>
        <w:rPr>
          <w:rFonts w:ascii="Times New Roman" w:hAnsi="Times New Roman"/>
        </w:rPr>
      </w:pPr>
      <w:r>
        <w:rPr>
          <w:rFonts w:ascii="Times New Roman" w:hAnsi="Times New Roman"/>
        </w:rPr>
        <w:t xml:space="preserve">  </w:t>
      </w:r>
      <w:r w:rsidRPr="00547FCA" w:rsidR="0084493B">
        <w:rPr>
          <w:rFonts w:ascii="Times New Roman" w:hAnsi="Times New Roman"/>
        </w:rPr>
        <w:t>Total Government Cost =</w:t>
      </w:r>
      <w:r w:rsidRPr="00547FCA" w:rsidR="004022AE">
        <w:rPr>
          <w:rFonts w:ascii="Times New Roman" w:hAnsi="Times New Roman"/>
        </w:rPr>
        <w:t xml:space="preserve"> </w:t>
      </w:r>
      <w:r w:rsidRPr="00E47D65" w:rsidR="00BC7F59">
        <w:rPr>
          <w:rFonts w:ascii="Times New Roman" w:hAnsi="Times New Roman"/>
        </w:rPr>
        <w:t>$</w:t>
      </w:r>
      <w:r w:rsidR="00E47D65">
        <w:rPr>
          <w:rFonts w:ascii="Times New Roman" w:hAnsi="Times New Roman"/>
        </w:rPr>
        <w:t>107,231.10</w:t>
      </w:r>
    </w:p>
    <w:p w:rsidR="00E47D65" w:rsidRPr="00E47D65" w:rsidP="00E47D65" w14:paraId="55EF6521" w14:textId="77777777">
      <w:pPr>
        <w:ind w:left="360"/>
        <w:rPr>
          <w:rFonts w:ascii="Times New Roman" w:hAnsi="Times New Roman"/>
        </w:rPr>
      </w:pPr>
    </w:p>
    <w:p w:rsidR="007D774B" w:rsidRPr="00E47D65" w:rsidP="00E47D65" w14:paraId="098BFC3B" w14:textId="47525259">
      <w:pPr>
        <w:pStyle w:val="ListParagraph"/>
        <w:numPr>
          <w:ilvl w:val="0"/>
          <w:numId w:val="17"/>
        </w:numPr>
        <w:rPr>
          <w:rFonts w:ascii="Times New Roman" w:hAnsi="Times New Roman"/>
        </w:rPr>
      </w:pPr>
      <w:r w:rsidRPr="00E47D65">
        <w:rPr>
          <w:rFonts w:ascii="Times New Roman" w:hAnsi="Times New Roman"/>
        </w:rPr>
        <w:t>$</w:t>
      </w:r>
      <w:r w:rsidRPr="00547FCA" w:rsidR="00936B2B">
        <w:rPr>
          <w:rFonts w:ascii="Times New Roman" w:hAnsi="Times New Roman"/>
        </w:rPr>
        <w:t>14,947.20</w:t>
      </w:r>
      <w:r w:rsidR="00547FCA">
        <w:rPr>
          <w:rFonts w:ascii="Times New Roman" w:hAnsi="Times New Roman"/>
        </w:rPr>
        <w:t xml:space="preserve"> </w:t>
      </w:r>
      <w:r w:rsidRPr="00E47D65">
        <w:rPr>
          <w:rFonts w:ascii="Times New Roman" w:hAnsi="Times New Roman"/>
          <w:vertAlign w:val="subscript"/>
        </w:rPr>
        <w:t xml:space="preserve">postage </w:t>
      </w:r>
      <w:r w:rsidRPr="00E47D65">
        <w:rPr>
          <w:rFonts w:ascii="Times New Roman" w:hAnsi="Times New Roman"/>
        </w:rPr>
        <w:t>+ $</w:t>
      </w:r>
      <w:r w:rsidRPr="00547FCA" w:rsidR="00936B2B">
        <w:rPr>
          <w:rFonts w:ascii="Times New Roman" w:hAnsi="Times New Roman"/>
        </w:rPr>
        <w:t xml:space="preserve"> </w:t>
      </w:r>
      <w:r w:rsidRPr="00E47D65" w:rsidR="00E47D65">
        <w:rPr>
          <w:rFonts w:ascii="Times New Roman" w:hAnsi="Times New Roman"/>
        </w:rPr>
        <w:t xml:space="preserve">6,954.40 </w:t>
      </w:r>
      <w:r w:rsidRPr="00E47D65">
        <w:rPr>
          <w:rFonts w:ascii="Times New Roman" w:hAnsi="Times New Roman"/>
          <w:vertAlign w:val="subscript"/>
        </w:rPr>
        <w:t xml:space="preserve">supplies </w:t>
      </w:r>
      <w:r w:rsidRPr="00E47D65" w:rsidR="00936B2B">
        <w:rPr>
          <w:rFonts w:ascii="Times New Roman" w:hAnsi="Times New Roman"/>
          <w:vertAlign w:val="subscript"/>
        </w:rPr>
        <w:t xml:space="preserve">+ </w:t>
      </w:r>
      <w:r w:rsidRPr="00E47D65">
        <w:rPr>
          <w:rFonts w:ascii="Times New Roman" w:hAnsi="Times New Roman"/>
        </w:rPr>
        <w:t>$</w:t>
      </w:r>
      <w:r w:rsidRPr="00E47D65" w:rsidR="00936B2B">
        <w:rPr>
          <w:rFonts w:ascii="Times New Roman" w:hAnsi="Times New Roman"/>
        </w:rPr>
        <w:t>85,329.50</w:t>
      </w:r>
      <w:r w:rsidR="00547FCA">
        <w:rPr>
          <w:rFonts w:ascii="Times New Roman" w:hAnsi="Times New Roman"/>
        </w:rPr>
        <w:t xml:space="preserve"> </w:t>
      </w:r>
      <w:r w:rsidRPr="00E47D65">
        <w:rPr>
          <w:rFonts w:ascii="Times New Roman" w:hAnsi="Times New Roman"/>
          <w:vertAlign w:val="subscript"/>
        </w:rPr>
        <w:t xml:space="preserve">processing costs </w:t>
      </w:r>
      <w:r w:rsidRPr="00E47D65">
        <w:rPr>
          <w:rFonts w:ascii="Times New Roman" w:hAnsi="Times New Roman"/>
        </w:rPr>
        <w:t xml:space="preserve">= </w:t>
      </w:r>
      <w:r w:rsidRPr="00E47D65">
        <w:rPr>
          <w:rFonts w:ascii="Times New Roman" w:hAnsi="Times New Roman"/>
          <w:b/>
          <w:bCs/>
        </w:rPr>
        <w:t>$</w:t>
      </w:r>
      <w:r w:rsidR="00E47D65">
        <w:rPr>
          <w:rFonts w:ascii="Times New Roman" w:hAnsi="Times New Roman"/>
          <w:b/>
          <w:bCs/>
        </w:rPr>
        <w:t>107,231.10</w:t>
      </w:r>
      <w:r w:rsidRPr="006B517F" w:rsidR="006B517F">
        <w:rPr>
          <w:rFonts w:ascii="Times New Roman" w:hAnsi="Times New Roman"/>
          <w:vertAlign w:val="subscript"/>
        </w:rPr>
        <w:t xml:space="preserve"> </w:t>
      </w:r>
      <w:r w:rsidR="006B517F">
        <w:rPr>
          <w:rFonts w:ascii="Times New Roman" w:hAnsi="Times New Roman"/>
          <w:vertAlign w:val="subscript"/>
        </w:rPr>
        <w:t>total</w:t>
      </w:r>
      <w:r w:rsidRPr="00A1010D" w:rsidR="006B517F">
        <w:rPr>
          <w:rFonts w:ascii="Times New Roman" w:hAnsi="Times New Roman"/>
          <w:vertAlign w:val="subscript"/>
        </w:rPr>
        <w:t xml:space="preserve"> costs</w:t>
      </w:r>
    </w:p>
    <w:p w:rsidR="0084493B" w:rsidRPr="007252B6" w:rsidP="0084493B" w14:paraId="2D622EB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1CA6"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9969D3" w:rsidP="009969D3" w14:paraId="0D372F2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969D3" w:rsidRPr="009969D3" w:rsidP="009969D3" w14:paraId="32D86241" w14:textId="686BDE2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u w:val="single"/>
        </w:rPr>
      </w:pPr>
      <w:r w:rsidRPr="009969D3">
        <w:rPr>
          <w:rFonts w:ascii="Times New Roman" w:hAnsi="Times New Roman"/>
          <w:u w:val="single"/>
        </w:rPr>
        <w:t>EXPLANATION OF CHANGE TOTALS</w:t>
      </w:r>
    </w:p>
    <w:p w:rsidR="009969D3" w:rsidRPr="009969D3" w:rsidP="009969D3" w14:paraId="323E2B7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969D3" w:rsidRPr="009969D3" w:rsidP="009969D3" w14:paraId="16160B29" w14:textId="1378CE5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969D3">
        <w:rPr>
          <w:rFonts w:ascii="Times New Roman" w:hAnsi="Times New Roman"/>
        </w:rPr>
        <w:t xml:space="preserve">Respondents:  The number of respondents </w:t>
      </w:r>
      <w:r w:rsidR="003A7BE1">
        <w:rPr>
          <w:rFonts w:ascii="Times New Roman" w:hAnsi="Times New Roman"/>
        </w:rPr>
        <w:t xml:space="preserve">increased from 12,000 to 21,681. </w:t>
      </w:r>
      <w:r w:rsidRPr="009969D3">
        <w:rPr>
          <w:rFonts w:ascii="Times New Roman" w:hAnsi="Times New Roman"/>
        </w:rPr>
        <w:t xml:space="preserve"> </w:t>
      </w:r>
    </w:p>
    <w:p w:rsidR="009969D3" w:rsidRPr="009969D3" w:rsidP="009969D3" w14:paraId="12C9C2A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969D3" w:rsidRPr="009969D3" w:rsidP="009969D3" w14:paraId="613D0CE1" w14:textId="4E1DCC5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969D3">
        <w:rPr>
          <w:rFonts w:ascii="Times New Roman" w:hAnsi="Times New Roman"/>
        </w:rPr>
        <w:t xml:space="preserve">Responses:  The number of responses </w:t>
      </w:r>
      <w:r w:rsidR="003A7BE1">
        <w:rPr>
          <w:rFonts w:ascii="Times New Roman" w:hAnsi="Times New Roman"/>
        </w:rPr>
        <w:t xml:space="preserve">increased from 12,000 to 21,681. </w:t>
      </w:r>
    </w:p>
    <w:p w:rsidR="009969D3" w:rsidRPr="009969D3" w:rsidP="009969D3" w14:paraId="7E2404E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969D3" w:rsidRPr="009969D3" w:rsidP="009969D3" w14:paraId="46DC1038" w14:textId="38BD6DF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969D3">
        <w:rPr>
          <w:rFonts w:ascii="Times New Roman" w:hAnsi="Times New Roman"/>
        </w:rPr>
        <w:t xml:space="preserve">Burden Hours:  Total burden hours </w:t>
      </w:r>
      <w:r w:rsidR="003A7BE1">
        <w:rPr>
          <w:rFonts w:ascii="Times New Roman" w:hAnsi="Times New Roman"/>
        </w:rPr>
        <w:t xml:space="preserve">increased from 2,810 to </w:t>
      </w:r>
      <w:r w:rsidRPr="003A7BE1" w:rsidR="003A7BE1">
        <w:rPr>
          <w:rFonts w:ascii="Times New Roman" w:hAnsi="Times New Roman"/>
        </w:rPr>
        <w:t>6,373</w:t>
      </w:r>
      <w:r w:rsidR="003A7BE1">
        <w:rPr>
          <w:rFonts w:ascii="Times New Roman" w:hAnsi="Times New Roman"/>
        </w:rPr>
        <w:t xml:space="preserve"> due to the increase of forms received. </w:t>
      </w:r>
    </w:p>
    <w:p w:rsidR="009969D3" w:rsidRPr="009969D3" w:rsidP="009969D3" w14:paraId="0366FE2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9969D3" w14:paraId="13EF01B8" w14:textId="3AE19DE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969D3">
        <w:rPr>
          <w:rFonts w:ascii="Times New Roman" w:hAnsi="Times New Roman"/>
        </w:rPr>
        <w:t xml:space="preserve">Costs:  Annual burden costs </w:t>
      </w:r>
      <w:r w:rsidR="003A7BE1">
        <w:rPr>
          <w:rFonts w:ascii="Times New Roman" w:hAnsi="Times New Roman"/>
        </w:rPr>
        <w:t>remains</w:t>
      </w:r>
      <w:r w:rsidR="003A7BE1">
        <w:rPr>
          <w:rFonts w:ascii="Times New Roman" w:hAnsi="Times New Roman"/>
        </w:rPr>
        <w:t xml:space="preserve"> $0.0 to the respondents, since the Federal Government assumes all cost associated with this collection. </w:t>
      </w:r>
      <w:r w:rsidRPr="009969D3">
        <w:rPr>
          <w:rFonts w:ascii="Times New Roman" w:hAnsi="Times New Roman"/>
        </w:rPr>
        <w:tab/>
      </w:r>
    </w:p>
    <w:p w:rsidR="00725479" w:rsidP="009969D3" w14:paraId="4ECC8C2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25479" w:rsidRPr="00F4518C" w:rsidP="009969D3" w14:paraId="6CD4C980" w14:textId="0ECFBD6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Note: A</w:t>
      </w:r>
      <w:r w:rsidRPr="00725479">
        <w:rPr>
          <w:rFonts w:ascii="Times New Roman" w:hAnsi="Times New Roman"/>
        </w:rPr>
        <w:t xml:space="preserve">lthough burden appears to have doubled since the last renewal, the numbers that OWCP reported substantially undercounted the number of forms it received in 2019.  Specifically, with the last renewal, OWCP counted only responses to initial requests that were received through the Central Mail Room. Our 2019 numbers did not account for forms received at the Central Mail Room in response to follow-up requests.  Nor did they include any responses (initial or follow-up) that we received through the online portal, or the Black Lung Program District Offices.  Had OWCP properly accounted for all initial and follow-up responses received in 2019, it would have reported 26,000 responses.  </w:t>
      </w:r>
    </w:p>
    <w:p w:rsidR="00690F56" w:rsidRPr="00F4518C" w:rsidP="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 xml:space="preserve">For collections of information whose results will be published, outline plans for tabulations, and </w:t>
      </w:r>
      <w:r w:rsidRPr="00D53DEB">
        <w:rPr>
          <w:rFonts w:ascii="Times New Roman" w:hAnsi="Times New Roman"/>
          <w:b/>
          <w:bCs/>
        </w:rPr>
        <w:t>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9969D3" w:rsidP="00690F56" w14:paraId="019A478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510180C3" w14:textId="2D827A4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969D3">
        <w:rPr>
          <w:rFonts w:ascii="Times New Roman" w:hAnsi="Times New Roman"/>
        </w:rPr>
        <w:t>There are no plans to publish this collection of information.</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9969D3" w:rsidRPr="00D53DEB" w:rsidP="00690F56" w14:paraId="35AC4A8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A47DA7" w:rsidP="00690F56" w14:paraId="1B1630F4" w14:textId="495D418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969D3">
        <w:rPr>
          <w:rFonts w:ascii="Times New Roman" w:hAnsi="Times New Roman"/>
        </w:rPr>
        <w:t>This ICR does not seek a waiver from the requirement to display the expiration date.</w:t>
      </w:r>
    </w:p>
    <w:p w:rsidR="000C3A92" w:rsidRPr="00A973AA" w:rsidP="00690F56"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RPr="00A47DA7"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282302F" w14:textId="0F1D371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969D3">
        <w:rPr>
          <w:rFonts w:ascii="Times New Roman" w:hAnsi="Times New Roman"/>
        </w:rPr>
        <w:t>There are no exceptions to the certification statement.</w:t>
      </w:r>
    </w:p>
    <w:p w:rsidR="009969D3" w:rsidRPr="00871CA6" w:rsidP="00690F56" w14:paraId="63D6226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0E860F4F">
      <w:pPr>
        <w:rPr>
          <w:rFonts w:ascii="Times New Roman" w:hAnsi="Times New Roman"/>
        </w:rPr>
      </w:pPr>
      <w:r w:rsidRPr="009969D3">
        <w:rPr>
          <w:rFonts w:ascii="Times New Roman" w:hAnsi="Times New Roman"/>
        </w:rPr>
        <w:t>Statistical methods are not used in these collections of information.</w:t>
      </w:r>
    </w:p>
    <w:sectPr w:rsidSect="007C39EF">
      <w:headerReference w:type="default" r:id="rId14"/>
      <w:footerReference w:type="even" r:id="rId15"/>
      <w:footerReference w:type="default" r:id="rId16"/>
      <w:headerReference w:type="first" r:id="rId17"/>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4EB26A45">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5B0213">
      <w:rPr>
        <w:rStyle w:val="PageNumber"/>
        <w:rFonts w:ascii="Times New Roman" w:hAnsi="Times New Roman"/>
        <w:noProof/>
      </w:rPr>
      <w:t>5</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C39EF" w14:paraId="35AA6966" w14:textId="77777777">
      <w:r>
        <w:separator/>
      </w:r>
    </w:p>
  </w:footnote>
  <w:footnote w:type="continuationSeparator" w:id="1">
    <w:p w:rsidR="007C39EF" w14:paraId="6ABF2E1F" w14:textId="77777777">
      <w:r>
        <w:continuationSeparator/>
      </w:r>
    </w:p>
  </w:footnote>
  <w:footnote w:id="2">
    <w:p w:rsidR="00906CFE" w:rsidRPr="007252B6" w:rsidP="007252B6" w14:paraId="25EB5469" w14:textId="4C848352">
      <w:pPr>
        <w:pStyle w:val="FootnoteText"/>
        <w:spacing w:after="260"/>
        <w:rPr>
          <w:rFonts w:ascii="Times New Roman" w:hAnsi="Times New Roman"/>
          <w:sz w:val="24"/>
          <w:szCs w:val="24"/>
        </w:rPr>
      </w:pPr>
      <w:r w:rsidRPr="007252B6">
        <w:rPr>
          <w:rStyle w:val="FootnoteReference"/>
          <w:rFonts w:ascii="Times New Roman" w:hAnsi="Times New Roman"/>
          <w:sz w:val="24"/>
          <w:szCs w:val="24"/>
        </w:rPr>
        <w:footnoteRef/>
      </w:r>
      <w:r w:rsidRPr="007252B6">
        <w:rPr>
          <w:rFonts w:ascii="Times New Roman" w:hAnsi="Times New Roman"/>
          <w:sz w:val="24"/>
          <w:szCs w:val="24"/>
        </w:rPr>
        <w:t xml:space="preserve"> Indicate the retention period for any recordkeeping requirements that pertain to the ICR.  </w:t>
      </w:r>
    </w:p>
  </w:footnote>
  <w:footnote w:id="3">
    <w:p w:rsidR="004A4BD5" w:rsidRPr="007252B6" w:rsidP="007252B6" w14:paraId="62EBFC49" w14:textId="77777777">
      <w:pPr>
        <w:pStyle w:val="FootnoteText"/>
        <w:spacing w:after="260"/>
        <w:rPr>
          <w:rFonts w:ascii="Times New Roman" w:hAnsi="Times New Roman"/>
          <w:sz w:val="24"/>
          <w:szCs w:val="24"/>
        </w:rPr>
      </w:pPr>
      <w:r w:rsidRPr="007252B6">
        <w:rPr>
          <w:rStyle w:val="FootnoteReference"/>
          <w:rFonts w:ascii="Times New Roman" w:hAnsi="Times New Roman"/>
          <w:sz w:val="24"/>
          <w:szCs w:val="24"/>
        </w:rPr>
        <w:footnoteRef/>
      </w:r>
      <w:r w:rsidRPr="007252B6">
        <w:rPr>
          <w:rFonts w:ascii="Times New Roman" w:hAnsi="Times New Roman"/>
          <w:sz w:val="24"/>
          <w:szCs w:val="24"/>
        </w:rPr>
        <w:t xml:space="preserve"> 17,705 Forms – 11,845 AI-Reviewed Forms = 5,860 Manually-Reviewed Forms.</w:t>
      </w:r>
    </w:p>
  </w:footnote>
  <w:footnote w:id="4">
    <w:p w:rsidR="004A4BD5" w:rsidRPr="00E24D86" w:rsidP="007252B6" w14:paraId="21677BF9" w14:textId="742D6DFE">
      <w:pPr>
        <w:pStyle w:val="FootnoteText"/>
        <w:spacing w:after="260"/>
        <w:rPr>
          <w:rFonts w:ascii="Times New Roman" w:hAnsi="Times New Roman"/>
        </w:rPr>
      </w:pPr>
      <w:r w:rsidRPr="007252B6">
        <w:rPr>
          <w:rStyle w:val="FootnoteReference"/>
          <w:rFonts w:ascii="Times New Roman" w:hAnsi="Times New Roman"/>
          <w:sz w:val="24"/>
          <w:szCs w:val="24"/>
        </w:rPr>
        <w:footnoteRef/>
      </w:r>
      <w:r w:rsidRPr="007252B6">
        <w:rPr>
          <w:rFonts w:ascii="Times New Roman" w:hAnsi="Times New Roman"/>
          <w:sz w:val="24"/>
          <w:szCs w:val="24"/>
        </w:rPr>
        <w:t xml:space="preserve"> 3,9</w:t>
      </w:r>
      <w:r w:rsidRPr="007252B6" w:rsidR="00F675A9">
        <w:rPr>
          <w:rFonts w:ascii="Times New Roman" w:hAnsi="Times New Roman"/>
          <w:sz w:val="24"/>
          <w:szCs w:val="24"/>
        </w:rPr>
        <w:t>76 Forms – 2,560 AI-Reviewed Forms = 1,416 Manually-Reviewed Forms.</w:t>
      </w:r>
    </w:p>
    <w:p w:rsidR="004A4BD5" w:rsidRPr="00E24D86" w:rsidP="007252B6" w14:paraId="1A0BB928" w14:textId="77777777">
      <w:pPr>
        <w:widowControl/>
        <w:autoSpaceDE/>
        <w:autoSpaceDN/>
        <w:adjustRightInd/>
        <w:spacing w:after="260"/>
        <w:rPr>
          <w:rFonts w:ascii="Times New Roman" w:hAnsi="Times New Roman"/>
        </w:rPr>
      </w:pPr>
    </w:p>
    <w:p w:rsidR="004A4BD5" w:rsidRPr="007252B6" w:rsidP="007252B6" w14:paraId="5ABFAA2D" w14:textId="77777777">
      <w:pPr>
        <w:pStyle w:val="FootnoteText"/>
        <w:spacing w:after="260"/>
        <w:rPr>
          <w:rFonts w:ascii="Times New Roman" w:hAnsi="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652943FE">
    <w:pPr>
      <w:pStyle w:val="Header"/>
      <w:rPr>
        <w:rFonts w:ascii="Times New Roman" w:hAnsi="Times New Roman"/>
        <w:bCs/>
        <w:sz w:val="20"/>
        <w:szCs w:val="20"/>
      </w:rPr>
    </w:pPr>
    <w:r w:rsidRPr="003B4D33">
      <w:rPr>
        <w:rFonts w:ascii="Times New Roman" w:hAnsi="Times New Roman"/>
        <w:bCs/>
        <w:sz w:val="20"/>
        <w:szCs w:val="20"/>
      </w:rPr>
      <w:t>Report of Changes That May Affect Your Black Lung Benefits</w:t>
    </w:r>
  </w:p>
  <w:p w:rsidR="00EC0B43" w14:paraId="52F50703" w14:textId="49D127F4">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3B4D33">
      <w:rPr>
        <w:rFonts w:ascii="Times New Roman" w:hAnsi="Times New Roman"/>
        <w:sz w:val="20"/>
        <w:szCs w:val="20"/>
      </w:rPr>
      <w:t>:1240-0028</w:t>
    </w:r>
  </w:p>
  <w:p w:rsidR="00E60FB0" w:rsidRPr="00F8164B" w14:paraId="1D1AD862" w14:textId="67CF9BA5">
    <w:pPr>
      <w:pStyle w:val="Header"/>
      <w:rPr>
        <w:rFonts w:ascii="Times New Roman" w:hAnsi="Times New Roman"/>
        <w:sz w:val="20"/>
        <w:szCs w:val="20"/>
      </w:rPr>
    </w:pPr>
    <w:r>
      <w:rPr>
        <w:rFonts w:ascii="Times New Roman" w:hAnsi="Times New Roman"/>
        <w:sz w:val="20"/>
        <w:szCs w:val="20"/>
      </w:rPr>
      <w:t xml:space="preserve">OMB Expiration Date: </w:t>
    </w:r>
    <w:r w:rsidR="003B4D33">
      <w:rPr>
        <w:rFonts w:ascii="Times New Roman" w:hAnsi="Times New Roman"/>
        <w:sz w:val="20"/>
        <w:szCs w:val="20"/>
      </w:rPr>
      <w:t>05/31/2024</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A56E51"/>
    <w:multiLevelType w:val="hybridMultilevel"/>
    <w:tmpl w:val="EDEAEE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0B5C14"/>
    <w:multiLevelType w:val="hybridMultilevel"/>
    <w:tmpl w:val="8D3A6B2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0D687E8A"/>
    <w:multiLevelType w:val="hybridMultilevel"/>
    <w:tmpl w:val="427AC3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7">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380D4A"/>
    <w:multiLevelType w:val="hybridMultilevel"/>
    <w:tmpl w:val="EB501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BC703C"/>
    <w:multiLevelType w:val="hybridMultilevel"/>
    <w:tmpl w:val="14E2A4E0"/>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0">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385308D3"/>
    <w:multiLevelType w:val="hybridMultilevel"/>
    <w:tmpl w:val="70829CC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D151359"/>
    <w:multiLevelType w:val="hybridMultilevel"/>
    <w:tmpl w:val="DF020C8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nsid w:val="462A7C4F"/>
    <w:multiLevelType w:val="hybridMultilevel"/>
    <w:tmpl w:val="8098EAC4"/>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5">
    <w:nsid w:val="4FBF196D"/>
    <w:multiLevelType w:val="hybridMultilevel"/>
    <w:tmpl w:val="4A109D9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2ED1FC0"/>
    <w:multiLevelType w:val="hybridMultilevel"/>
    <w:tmpl w:val="5E463A9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544B046B"/>
    <w:multiLevelType w:val="hybridMultilevel"/>
    <w:tmpl w:val="97BC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E52E85"/>
    <w:multiLevelType w:val="hybridMultilevel"/>
    <w:tmpl w:val="D548C0F6"/>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9653E4E"/>
    <w:multiLevelType w:val="hybridMultilevel"/>
    <w:tmpl w:val="72A24E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A3E42E3"/>
    <w:multiLevelType w:val="hybridMultilevel"/>
    <w:tmpl w:val="78F4BB1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2">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60210DCF"/>
    <w:multiLevelType w:val="hybridMultilevel"/>
    <w:tmpl w:val="EA0EC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14968D8"/>
    <w:multiLevelType w:val="hybridMultilevel"/>
    <w:tmpl w:val="D3D891A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5">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6">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E932C7E"/>
    <w:multiLevelType w:val="hybridMultilevel"/>
    <w:tmpl w:val="16C2949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2009402997">
    <w:abstractNumId w:val="19"/>
  </w:num>
  <w:num w:numId="2" w16cid:durableId="192082013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3" w16cid:durableId="440877329">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4" w16cid:durableId="1575895862">
    <w:abstractNumId w:val="6"/>
  </w:num>
  <w:num w:numId="5" w16cid:durableId="679239252">
    <w:abstractNumId w:val="22"/>
  </w:num>
  <w:num w:numId="6" w16cid:durableId="198975734">
    <w:abstractNumId w:val="5"/>
  </w:num>
  <w:num w:numId="7" w16cid:durableId="1691175032">
    <w:abstractNumId w:val="7"/>
  </w:num>
  <w:num w:numId="8" w16cid:durableId="145347224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9" w16cid:durableId="1512177772">
    <w:abstractNumId w:val="26"/>
  </w:num>
  <w:num w:numId="10" w16cid:durableId="1479302814">
    <w:abstractNumId w:val="1"/>
  </w:num>
  <w:num w:numId="11" w16cid:durableId="1466120255">
    <w:abstractNumId w:val="25"/>
  </w:num>
  <w:num w:numId="12" w16cid:durableId="678700849">
    <w:abstractNumId w:val="11"/>
  </w:num>
  <w:num w:numId="13" w16cid:durableId="1401087">
    <w:abstractNumId w:val="16"/>
  </w:num>
  <w:num w:numId="14" w16cid:durableId="27993726">
    <w:abstractNumId w:val="10"/>
  </w:num>
  <w:num w:numId="15" w16cid:durableId="798957649">
    <w:abstractNumId w:val="2"/>
  </w:num>
  <w:num w:numId="16" w16cid:durableId="1962834937">
    <w:abstractNumId w:val="23"/>
  </w:num>
  <w:num w:numId="17" w16cid:durableId="970092683">
    <w:abstractNumId w:val="18"/>
  </w:num>
  <w:num w:numId="18" w16cid:durableId="1674793056">
    <w:abstractNumId w:val="17"/>
  </w:num>
  <w:num w:numId="19" w16cid:durableId="1263760778">
    <w:abstractNumId w:val="13"/>
  </w:num>
  <w:num w:numId="20" w16cid:durableId="1732775367">
    <w:abstractNumId w:val="27"/>
  </w:num>
  <w:num w:numId="21" w16cid:durableId="1634824795">
    <w:abstractNumId w:val="14"/>
  </w:num>
  <w:num w:numId="22" w16cid:durableId="1602256296">
    <w:abstractNumId w:val="24"/>
  </w:num>
  <w:num w:numId="23" w16cid:durableId="992559921">
    <w:abstractNumId w:val="9"/>
  </w:num>
  <w:num w:numId="24" w16cid:durableId="1080710469">
    <w:abstractNumId w:val="3"/>
  </w:num>
  <w:num w:numId="25" w16cid:durableId="1826435954">
    <w:abstractNumId w:val="20"/>
  </w:num>
  <w:num w:numId="26" w16cid:durableId="769814689">
    <w:abstractNumId w:val="4"/>
  </w:num>
  <w:num w:numId="27" w16cid:durableId="494302806">
    <w:abstractNumId w:val="8"/>
  </w:num>
  <w:num w:numId="28" w16cid:durableId="209616646">
    <w:abstractNumId w:val="15"/>
  </w:num>
  <w:num w:numId="29" w16cid:durableId="873466691">
    <w:abstractNumId w:val="12"/>
  </w:num>
  <w:num w:numId="30" w16cid:durableId="17882324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5429"/>
    <w:rsid w:val="000133FD"/>
    <w:rsid w:val="00014158"/>
    <w:rsid w:val="00017EB4"/>
    <w:rsid w:val="000201E8"/>
    <w:rsid w:val="00020F69"/>
    <w:rsid w:val="00021E1C"/>
    <w:rsid w:val="00022303"/>
    <w:rsid w:val="000272B1"/>
    <w:rsid w:val="0004107F"/>
    <w:rsid w:val="00042CBD"/>
    <w:rsid w:val="000477CE"/>
    <w:rsid w:val="00052174"/>
    <w:rsid w:val="00054163"/>
    <w:rsid w:val="00061F6C"/>
    <w:rsid w:val="00063114"/>
    <w:rsid w:val="00064E28"/>
    <w:rsid w:val="000706D1"/>
    <w:rsid w:val="0007383F"/>
    <w:rsid w:val="000832AB"/>
    <w:rsid w:val="00094A5E"/>
    <w:rsid w:val="00095C30"/>
    <w:rsid w:val="000A1942"/>
    <w:rsid w:val="000A463A"/>
    <w:rsid w:val="000A600F"/>
    <w:rsid w:val="000A706D"/>
    <w:rsid w:val="000A7853"/>
    <w:rsid w:val="000B0391"/>
    <w:rsid w:val="000B4875"/>
    <w:rsid w:val="000B6FB6"/>
    <w:rsid w:val="000B7E55"/>
    <w:rsid w:val="000C0175"/>
    <w:rsid w:val="000C257C"/>
    <w:rsid w:val="000C3A92"/>
    <w:rsid w:val="000C74FB"/>
    <w:rsid w:val="000D66B3"/>
    <w:rsid w:val="000D7F95"/>
    <w:rsid w:val="000E1C64"/>
    <w:rsid w:val="000E4ACB"/>
    <w:rsid w:val="000F4304"/>
    <w:rsid w:val="000F6836"/>
    <w:rsid w:val="000F7450"/>
    <w:rsid w:val="00101723"/>
    <w:rsid w:val="00103B0A"/>
    <w:rsid w:val="001040D4"/>
    <w:rsid w:val="001067F9"/>
    <w:rsid w:val="00107682"/>
    <w:rsid w:val="001078BB"/>
    <w:rsid w:val="00116CD5"/>
    <w:rsid w:val="001174EA"/>
    <w:rsid w:val="00122A16"/>
    <w:rsid w:val="00130C19"/>
    <w:rsid w:val="00133C47"/>
    <w:rsid w:val="00143ABD"/>
    <w:rsid w:val="0014556E"/>
    <w:rsid w:val="0015322B"/>
    <w:rsid w:val="0015365E"/>
    <w:rsid w:val="00157A90"/>
    <w:rsid w:val="00164246"/>
    <w:rsid w:val="00172709"/>
    <w:rsid w:val="00176858"/>
    <w:rsid w:val="00180E5A"/>
    <w:rsid w:val="00183013"/>
    <w:rsid w:val="00192A84"/>
    <w:rsid w:val="00192C3F"/>
    <w:rsid w:val="00195E85"/>
    <w:rsid w:val="001A47D9"/>
    <w:rsid w:val="001B1D12"/>
    <w:rsid w:val="001B6451"/>
    <w:rsid w:val="001C1C6B"/>
    <w:rsid w:val="001C299E"/>
    <w:rsid w:val="001C4F13"/>
    <w:rsid w:val="001D10ED"/>
    <w:rsid w:val="001D2D09"/>
    <w:rsid w:val="001D61E2"/>
    <w:rsid w:val="001D67BB"/>
    <w:rsid w:val="001E0E7F"/>
    <w:rsid w:val="001E2932"/>
    <w:rsid w:val="001E3596"/>
    <w:rsid w:val="001E5213"/>
    <w:rsid w:val="001F2E8E"/>
    <w:rsid w:val="001F52C9"/>
    <w:rsid w:val="001F7DBD"/>
    <w:rsid w:val="001F7F4A"/>
    <w:rsid w:val="00202DF7"/>
    <w:rsid w:val="002036A1"/>
    <w:rsid w:val="00205524"/>
    <w:rsid w:val="00207045"/>
    <w:rsid w:val="00210846"/>
    <w:rsid w:val="002134B4"/>
    <w:rsid w:val="002203C9"/>
    <w:rsid w:val="00225E6E"/>
    <w:rsid w:val="00235F77"/>
    <w:rsid w:val="00237691"/>
    <w:rsid w:val="00242CA0"/>
    <w:rsid w:val="00243432"/>
    <w:rsid w:val="0024383C"/>
    <w:rsid w:val="002458E6"/>
    <w:rsid w:val="002467FA"/>
    <w:rsid w:val="00247146"/>
    <w:rsid w:val="00253E44"/>
    <w:rsid w:val="00257A44"/>
    <w:rsid w:val="00273D58"/>
    <w:rsid w:val="00275A2A"/>
    <w:rsid w:val="00275C05"/>
    <w:rsid w:val="00276001"/>
    <w:rsid w:val="00277C1F"/>
    <w:rsid w:val="00282206"/>
    <w:rsid w:val="002842C1"/>
    <w:rsid w:val="002866AD"/>
    <w:rsid w:val="00286BE3"/>
    <w:rsid w:val="0029135D"/>
    <w:rsid w:val="00292951"/>
    <w:rsid w:val="00293C86"/>
    <w:rsid w:val="00293CD1"/>
    <w:rsid w:val="002A25F8"/>
    <w:rsid w:val="002A3962"/>
    <w:rsid w:val="002A4644"/>
    <w:rsid w:val="002A5972"/>
    <w:rsid w:val="002B1871"/>
    <w:rsid w:val="002D3C5C"/>
    <w:rsid w:val="002E087B"/>
    <w:rsid w:val="002E238B"/>
    <w:rsid w:val="002E4200"/>
    <w:rsid w:val="002E47CB"/>
    <w:rsid w:val="002F7DB2"/>
    <w:rsid w:val="00304132"/>
    <w:rsid w:val="0030525C"/>
    <w:rsid w:val="0030636D"/>
    <w:rsid w:val="00306B75"/>
    <w:rsid w:val="00312124"/>
    <w:rsid w:val="00313820"/>
    <w:rsid w:val="00313FB9"/>
    <w:rsid w:val="003148AF"/>
    <w:rsid w:val="00314C09"/>
    <w:rsid w:val="0031518D"/>
    <w:rsid w:val="003205AF"/>
    <w:rsid w:val="00323DFD"/>
    <w:rsid w:val="0032649A"/>
    <w:rsid w:val="00330DB4"/>
    <w:rsid w:val="00332F98"/>
    <w:rsid w:val="003426D5"/>
    <w:rsid w:val="003430A6"/>
    <w:rsid w:val="003448FC"/>
    <w:rsid w:val="00345ED3"/>
    <w:rsid w:val="00353384"/>
    <w:rsid w:val="003548D8"/>
    <w:rsid w:val="00355EA9"/>
    <w:rsid w:val="003562CE"/>
    <w:rsid w:val="00363CC2"/>
    <w:rsid w:val="00364C4B"/>
    <w:rsid w:val="00370729"/>
    <w:rsid w:val="00371EEC"/>
    <w:rsid w:val="00375B40"/>
    <w:rsid w:val="0037719E"/>
    <w:rsid w:val="003821BE"/>
    <w:rsid w:val="003876F3"/>
    <w:rsid w:val="00390426"/>
    <w:rsid w:val="00394AEB"/>
    <w:rsid w:val="00394D5E"/>
    <w:rsid w:val="00397050"/>
    <w:rsid w:val="003A1633"/>
    <w:rsid w:val="003A3750"/>
    <w:rsid w:val="003A6353"/>
    <w:rsid w:val="003A6433"/>
    <w:rsid w:val="003A7BE1"/>
    <w:rsid w:val="003B03A0"/>
    <w:rsid w:val="003B4D33"/>
    <w:rsid w:val="003B5D97"/>
    <w:rsid w:val="003C13C6"/>
    <w:rsid w:val="003C6648"/>
    <w:rsid w:val="003D0E9D"/>
    <w:rsid w:val="003D17F3"/>
    <w:rsid w:val="003D2DE4"/>
    <w:rsid w:val="003D5958"/>
    <w:rsid w:val="003D5BE5"/>
    <w:rsid w:val="003D6AC7"/>
    <w:rsid w:val="003E1E69"/>
    <w:rsid w:val="003E49A6"/>
    <w:rsid w:val="003E5E34"/>
    <w:rsid w:val="003F1D99"/>
    <w:rsid w:val="003F2D33"/>
    <w:rsid w:val="003F53FB"/>
    <w:rsid w:val="003F546B"/>
    <w:rsid w:val="003F5E90"/>
    <w:rsid w:val="003F7540"/>
    <w:rsid w:val="004007AC"/>
    <w:rsid w:val="00400B4D"/>
    <w:rsid w:val="00401F18"/>
    <w:rsid w:val="004022AE"/>
    <w:rsid w:val="00405486"/>
    <w:rsid w:val="004056B7"/>
    <w:rsid w:val="0040766A"/>
    <w:rsid w:val="00410AC8"/>
    <w:rsid w:val="00411968"/>
    <w:rsid w:val="00412807"/>
    <w:rsid w:val="00414664"/>
    <w:rsid w:val="00416CB6"/>
    <w:rsid w:val="00416D7B"/>
    <w:rsid w:val="004170A2"/>
    <w:rsid w:val="00420F91"/>
    <w:rsid w:val="00422D04"/>
    <w:rsid w:val="0042546D"/>
    <w:rsid w:val="00441913"/>
    <w:rsid w:val="00443460"/>
    <w:rsid w:val="00444F2C"/>
    <w:rsid w:val="0044773C"/>
    <w:rsid w:val="0045673F"/>
    <w:rsid w:val="00457C18"/>
    <w:rsid w:val="004672B5"/>
    <w:rsid w:val="004708B4"/>
    <w:rsid w:val="0047299E"/>
    <w:rsid w:val="00483408"/>
    <w:rsid w:val="004844D1"/>
    <w:rsid w:val="0048559D"/>
    <w:rsid w:val="00494A93"/>
    <w:rsid w:val="00494D75"/>
    <w:rsid w:val="00496EA8"/>
    <w:rsid w:val="004A1763"/>
    <w:rsid w:val="004A458F"/>
    <w:rsid w:val="004A4BD5"/>
    <w:rsid w:val="004A5ECD"/>
    <w:rsid w:val="004B039A"/>
    <w:rsid w:val="004B1E83"/>
    <w:rsid w:val="004B2397"/>
    <w:rsid w:val="004B5231"/>
    <w:rsid w:val="004C21E6"/>
    <w:rsid w:val="004C5859"/>
    <w:rsid w:val="004D1C78"/>
    <w:rsid w:val="004D2528"/>
    <w:rsid w:val="004D325E"/>
    <w:rsid w:val="004D441E"/>
    <w:rsid w:val="004D46D1"/>
    <w:rsid w:val="004E1D9E"/>
    <w:rsid w:val="004E7902"/>
    <w:rsid w:val="004F17E4"/>
    <w:rsid w:val="004F2A6A"/>
    <w:rsid w:val="00502742"/>
    <w:rsid w:val="00504F83"/>
    <w:rsid w:val="005164DC"/>
    <w:rsid w:val="005267ED"/>
    <w:rsid w:val="00530EBD"/>
    <w:rsid w:val="005330D4"/>
    <w:rsid w:val="005426CE"/>
    <w:rsid w:val="00547FCA"/>
    <w:rsid w:val="0055161B"/>
    <w:rsid w:val="005611F0"/>
    <w:rsid w:val="00562ACA"/>
    <w:rsid w:val="00565472"/>
    <w:rsid w:val="00567912"/>
    <w:rsid w:val="00570098"/>
    <w:rsid w:val="0057028B"/>
    <w:rsid w:val="005805E7"/>
    <w:rsid w:val="00583F5D"/>
    <w:rsid w:val="0058424C"/>
    <w:rsid w:val="00584F8D"/>
    <w:rsid w:val="00585435"/>
    <w:rsid w:val="00590533"/>
    <w:rsid w:val="00592179"/>
    <w:rsid w:val="005978AB"/>
    <w:rsid w:val="005A0350"/>
    <w:rsid w:val="005A39A1"/>
    <w:rsid w:val="005B0213"/>
    <w:rsid w:val="005B5990"/>
    <w:rsid w:val="005C2794"/>
    <w:rsid w:val="005C3025"/>
    <w:rsid w:val="005C3B2E"/>
    <w:rsid w:val="005C5B3E"/>
    <w:rsid w:val="005C6147"/>
    <w:rsid w:val="005C6F0A"/>
    <w:rsid w:val="005D0FA0"/>
    <w:rsid w:val="005D5F8C"/>
    <w:rsid w:val="005E2897"/>
    <w:rsid w:val="005E46A3"/>
    <w:rsid w:val="005E5148"/>
    <w:rsid w:val="005E693C"/>
    <w:rsid w:val="005F4F35"/>
    <w:rsid w:val="0060114B"/>
    <w:rsid w:val="00611DE2"/>
    <w:rsid w:val="00615A80"/>
    <w:rsid w:val="00620D4C"/>
    <w:rsid w:val="006227B3"/>
    <w:rsid w:val="006309A8"/>
    <w:rsid w:val="006337CD"/>
    <w:rsid w:val="00642220"/>
    <w:rsid w:val="00650419"/>
    <w:rsid w:val="006516C7"/>
    <w:rsid w:val="00652ED1"/>
    <w:rsid w:val="006626FF"/>
    <w:rsid w:val="006650A8"/>
    <w:rsid w:val="00666B31"/>
    <w:rsid w:val="006767AC"/>
    <w:rsid w:val="00676AC4"/>
    <w:rsid w:val="0067772C"/>
    <w:rsid w:val="00685435"/>
    <w:rsid w:val="006876D7"/>
    <w:rsid w:val="00690F56"/>
    <w:rsid w:val="00692940"/>
    <w:rsid w:val="00693B25"/>
    <w:rsid w:val="006A3831"/>
    <w:rsid w:val="006A4637"/>
    <w:rsid w:val="006A7270"/>
    <w:rsid w:val="006A743F"/>
    <w:rsid w:val="006B2250"/>
    <w:rsid w:val="006B458E"/>
    <w:rsid w:val="006B517F"/>
    <w:rsid w:val="006C03A1"/>
    <w:rsid w:val="006C39F8"/>
    <w:rsid w:val="006C6782"/>
    <w:rsid w:val="006C6CDE"/>
    <w:rsid w:val="006C7866"/>
    <w:rsid w:val="006D76B8"/>
    <w:rsid w:val="006E1A08"/>
    <w:rsid w:val="006F3D87"/>
    <w:rsid w:val="006F5809"/>
    <w:rsid w:val="006F66F9"/>
    <w:rsid w:val="006F6E13"/>
    <w:rsid w:val="007010C5"/>
    <w:rsid w:val="007011F1"/>
    <w:rsid w:val="007127A1"/>
    <w:rsid w:val="0071361E"/>
    <w:rsid w:val="00713ACE"/>
    <w:rsid w:val="00715F82"/>
    <w:rsid w:val="0071749C"/>
    <w:rsid w:val="00723CF0"/>
    <w:rsid w:val="007252B6"/>
    <w:rsid w:val="00725479"/>
    <w:rsid w:val="00735165"/>
    <w:rsid w:val="007412B6"/>
    <w:rsid w:val="00741534"/>
    <w:rsid w:val="00742AB4"/>
    <w:rsid w:val="007452DB"/>
    <w:rsid w:val="00753774"/>
    <w:rsid w:val="00754401"/>
    <w:rsid w:val="00757F42"/>
    <w:rsid w:val="00763067"/>
    <w:rsid w:val="007636EC"/>
    <w:rsid w:val="00766F89"/>
    <w:rsid w:val="00767D37"/>
    <w:rsid w:val="00771232"/>
    <w:rsid w:val="00771BE8"/>
    <w:rsid w:val="007744A0"/>
    <w:rsid w:val="00774503"/>
    <w:rsid w:val="00777CD2"/>
    <w:rsid w:val="0078038F"/>
    <w:rsid w:val="00785FDA"/>
    <w:rsid w:val="00785FE9"/>
    <w:rsid w:val="00786E04"/>
    <w:rsid w:val="00787BE8"/>
    <w:rsid w:val="007968DC"/>
    <w:rsid w:val="00797EBB"/>
    <w:rsid w:val="007A5D89"/>
    <w:rsid w:val="007A7F79"/>
    <w:rsid w:val="007C39EF"/>
    <w:rsid w:val="007C47FA"/>
    <w:rsid w:val="007C5DF8"/>
    <w:rsid w:val="007D32FF"/>
    <w:rsid w:val="007D46C2"/>
    <w:rsid w:val="007D55B6"/>
    <w:rsid w:val="007D774B"/>
    <w:rsid w:val="007E78E9"/>
    <w:rsid w:val="007F05E9"/>
    <w:rsid w:val="007F2840"/>
    <w:rsid w:val="007F2B6F"/>
    <w:rsid w:val="008043E5"/>
    <w:rsid w:val="00804A1A"/>
    <w:rsid w:val="00806770"/>
    <w:rsid w:val="008070FC"/>
    <w:rsid w:val="0081073D"/>
    <w:rsid w:val="00813108"/>
    <w:rsid w:val="00831AAD"/>
    <w:rsid w:val="008323ED"/>
    <w:rsid w:val="00835955"/>
    <w:rsid w:val="008429C7"/>
    <w:rsid w:val="008439FC"/>
    <w:rsid w:val="00843B7D"/>
    <w:rsid w:val="00843C74"/>
    <w:rsid w:val="0084493B"/>
    <w:rsid w:val="00846701"/>
    <w:rsid w:val="0085389D"/>
    <w:rsid w:val="00855CA6"/>
    <w:rsid w:val="008613A9"/>
    <w:rsid w:val="008624D5"/>
    <w:rsid w:val="00862A53"/>
    <w:rsid w:val="00866DCB"/>
    <w:rsid w:val="00871CA6"/>
    <w:rsid w:val="00875425"/>
    <w:rsid w:val="00882AB5"/>
    <w:rsid w:val="00882B1D"/>
    <w:rsid w:val="0088672C"/>
    <w:rsid w:val="00896E6B"/>
    <w:rsid w:val="008A0433"/>
    <w:rsid w:val="008A1E2F"/>
    <w:rsid w:val="008A1F0C"/>
    <w:rsid w:val="008A2BE4"/>
    <w:rsid w:val="008A40D1"/>
    <w:rsid w:val="008A7A28"/>
    <w:rsid w:val="008B0492"/>
    <w:rsid w:val="008B31AB"/>
    <w:rsid w:val="008B541B"/>
    <w:rsid w:val="008D2BD0"/>
    <w:rsid w:val="008D443D"/>
    <w:rsid w:val="008D75BE"/>
    <w:rsid w:val="008E339C"/>
    <w:rsid w:val="008E74A9"/>
    <w:rsid w:val="008F38C0"/>
    <w:rsid w:val="008F700A"/>
    <w:rsid w:val="009000BE"/>
    <w:rsid w:val="00900FBF"/>
    <w:rsid w:val="00901003"/>
    <w:rsid w:val="0090158E"/>
    <w:rsid w:val="00901EF6"/>
    <w:rsid w:val="00902334"/>
    <w:rsid w:val="00903612"/>
    <w:rsid w:val="009038E6"/>
    <w:rsid w:val="0090413E"/>
    <w:rsid w:val="00906CFE"/>
    <w:rsid w:val="00912F1C"/>
    <w:rsid w:val="0091437A"/>
    <w:rsid w:val="00917E42"/>
    <w:rsid w:val="00923BF6"/>
    <w:rsid w:val="00925714"/>
    <w:rsid w:val="009271B1"/>
    <w:rsid w:val="00927F26"/>
    <w:rsid w:val="00931F87"/>
    <w:rsid w:val="00935AAA"/>
    <w:rsid w:val="00936386"/>
    <w:rsid w:val="00936B2B"/>
    <w:rsid w:val="009439DA"/>
    <w:rsid w:val="009441E2"/>
    <w:rsid w:val="00945F6F"/>
    <w:rsid w:val="009516DB"/>
    <w:rsid w:val="00955B9C"/>
    <w:rsid w:val="00957959"/>
    <w:rsid w:val="00960D22"/>
    <w:rsid w:val="00962CB9"/>
    <w:rsid w:val="00963680"/>
    <w:rsid w:val="00964D3F"/>
    <w:rsid w:val="009700D9"/>
    <w:rsid w:val="00975844"/>
    <w:rsid w:val="00977822"/>
    <w:rsid w:val="00985C15"/>
    <w:rsid w:val="009878B3"/>
    <w:rsid w:val="009944FF"/>
    <w:rsid w:val="009969D3"/>
    <w:rsid w:val="009A2567"/>
    <w:rsid w:val="009A6DCA"/>
    <w:rsid w:val="009A750E"/>
    <w:rsid w:val="009A7A4D"/>
    <w:rsid w:val="009B00FD"/>
    <w:rsid w:val="009B38D1"/>
    <w:rsid w:val="009B3EF6"/>
    <w:rsid w:val="009B4116"/>
    <w:rsid w:val="009C16A4"/>
    <w:rsid w:val="009C2A10"/>
    <w:rsid w:val="009C573F"/>
    <w:rsid w:val="009C5750"/>
    <w:rsid w:val="009D1EA2"/>
    <w:rsid w:val="009D53CC"/>
    <w:rsid w:val="009D572F"/>
    <w:rsid w:val="009E0141"/>
    <w:rsid w:val="009E234B"/>
    <w:rsid w:val="009F52F3"/>
    <w:rsid w:val="00A071BD"/>
    <w:rsid w:val="00A1010D"/>
    <w:rsid w:val="00A10441"/>
    <w:rsid w:val="00A1105C"/>
    <w:rsid w:val="00A15094"/>
    <w:rsid w:val="00A219E4"/>
    <w:rsid w:val="00A21F98"/>
    <w:rsid w:val="00A224BA"/>
    <w:rsid w:val="00A359DD"/>
    <w:rsid w:val="00A36B6B"/>
    <w:rsid w:val="00A4084D"/>
    <w:rsid w:val="00A41C21"/>
    <w:rsid w:val="00A42832"/>
    <w:rsid w:val="00A47DA7"/>
    <w:rsid w:val="00A50FBE"/>
    <w:rsid w:val="00A51EAA"/>
    <w:rsid w:val="00A52DE7"/>
    <w:rsid w:val="00A55023"/>
    <w:rsid w:val="00A56B86"/>
    <w:rsid w:val="00A62D82"/>
    <w:rsid w:val="00A632EF"/>
    <w:rsid w:val="00A677E9"/>
    <w:rsid w:val="00A67D8D"/>
    <w:rsid w:val="00A740AB"/>
    <w:rsid w:val="00A75E3E"/>
    <w:rsid w:val="00A82E41"/>
    <w:rsid w:val="00A834BF"/>
    <w:rsid w:val="00A84851"/>
    <w:rsid w:val="00A87336"/>
    <w:rsid w:val="00A90769"/>
    <w:rsid w:val="00A9099A"/>
    <w:rsid w:val="00A91B18"/>
    <w:rsid w:val="00A91D07"/>
    <w:rsid w:val="00A94672"/>
    <w:rsid w:val="00A952D5"/>
    <w:rsid w:val="00A973AA"/>
    <w:rsid w:val="00AA177A"/>
    <w:rsid w:val="00AA2A6D"/>
    <w:rsid w:val="00AB0C1F"/>
    <w:rsid w:val="00AB35E8"/>
    <w:rsid w:val="00AB4DC3"/>
    <w:rsid w:val="00AC775D"/>
    <w:rsid w:val="00AD022F"/>
    <w:rsid w:val="00AD0B94"/>
    <w:rsid w:val="00AD113F"/>
    <w:rsid w:val="00AD75AC"/>
    <w:rsid w:val="00AE518A"/>
    <w:rsid w:val="00AF040B"/>
    <w:rsid w:val="00AF2C11"/>
    <w:rsid w:val="00AF3788"/>
    <w:rsid w:val="00AF5262"/>
    <w:rsid w:val="00AF7928"/>
    <w:rsid w:val="00AF7E3D"/>
    <w:rsid w:val="00B01001"/>
    <w:rsid w:val="00B059D1"/>
    <w:rsid w:val="00B10894"/>
    <w:rsid w:val="00B16E21"/>
    <w:rsid w:val="00B2461A"/>
    <w:rsid w:val="00B26E3E"/>
    <w:rsid w:val="00B35DAD"/>
    <w:rsid w:val="00B415FE"/>
    <w:rsid w:val="00B4476F"/>
    <w:rsid w:val="00B47443"/>
    <w:rsid w:val="00B50801"/>
    <w:rsid w:val="00B51BE0"/>
    <w:rsid w:val="00B5377A"/>
    <w:rsid w:val="00B6181C"/>
    <w:rsid w:val="00B61C72"/>
    <w:rsid w:val="00B66231"/>
    <w:rsid w:val="00B676CE"/>
    <w:rsid w:val="00B723F4"/>
    <w:rsid w:val="00B7445D"/>
    <w:rsid w:val="00B939C2"/>
    <w:rsid w:val="00B93BB8"/>
    <w:rsid w:val="00B96AB9"/>
    <w:rsid w:val="00B97B85"/>
    <w:rsid w:val="00BA43EA"/>
    <w:rsid w:val="00BA6C9C"/>
    <w:rsid w:val="00BB1084"/>
    <w:rsid w:val="00BB3AA9"/>
    <w:rsid w:val="00BB3BEF"/>
    <w:rsid w:val="00BB7601"/>
    <w:rsid w:val="00BC424F"/>
    <w:rsid w:val="00BC7F59"/>
    <w:rsid w:val="00BD34F2"/>
    <w:rsid w:val="00BD3F48"/>
    <w:rsid w:val="00BE2B06"/>
    <w:rsid w:val="00BE67A7"/>
    <w:rsid w:val="00BE6DE6"/>
    <w:rsid w:val="00BE7BB9"/>
    <w:rsid w:val="00C02E4A"/>
    <w:rsid w:val="00C05B88"/>
    <w:rsid w:val="00C074A5"/>
    <w:rsid w:val="00C07F7F"/>
    <w:rsid w:val="00C1161F"/>
    <w:rsid w:val="00C12268"/>
    <w:rsid w:val="00C12530"/>
    <w:rsid w:val="00C14429"/>
    <w:rsid w:val="00C16ABC"/>
    <w:rsid w:val="00C16C32"/>
    <w:rsid w:val="00C16E32"/>
    <w:rsid w:val="00C17746"/>
    <w:rsid w:val="00C247D8"/>
    <w:rsid w:val="00C34009"/>
    <w:rsid w:val="00C4534C"/>
    <w:rsid w:val="00C471E2"/>
    <w:rsid w:val="00C4763A"/>
    <w:rsid w:val="00C55D4A"/>
    <w:rsid w:val="00C63D1E"/>
    <w:rsid w:val="00C667F3"/>
    <w:rsid w:val="00C712D2"/>
    <w:rsid w:val="00C71B66"/>
    <w:rsid w:val="00C73652"/>
    <w:rsid w:val="00C77B5C"/>
    <w:rsid w:val="00C824C6"/>
    <w:rsid w:val="00C8275F"/>
    <w:rsid w:val="00C87068"/>
    <w:rsid w:val="00C9162F"/>
    <w:rsid w:val="00C946F2"/>
    <w:rsid w:val="00C95951"/>
    <w:rsid w:val="00C96414"/>
    <w:rsid w:val="00C97668"/>
    <w:rsid w:val="00CA01F1"/>
    <w:rsid w:val="00CA2F0A"/>
    <w:rsid w:val="00CA367C"/>
    <w:rsid w:val="00CA6535"/>
    <w:rsid w:val="00CB3579"/>
    <w:rsid w:val="00CC0731"/>
    <w:rsid w:val="00CC32F7"/>
    <w:rsid w:val="00CC660C"/>
    <w:rsid w:val="00CC770C"/>
    <w:rsid w:val="00CD215D"/>
    <w:rsid w:val="00CD6628"/>
    <w:rsid w:val="00CE2E72"/>
    <w:rsid w:val="00CE7681"/>
    <w:rsid w:val="00D13767"/>
    <w:rsid w:val="00D14D33"/>
    <w:rsid w:val="00D15631"/>
    <w:rsid w:val="00D16719"/>
    <w:rsid w:val="00D16EAB"/>
    <w:rsid w:val="00D177D6"/>
    <w:rsid w:val="00D202C8"/>
    <w:rsid w:val="00D2331B"/>
    <w:rsid w:val="00D23D10"/>
    <w:rsid w:val="00D26D2D"/>
    <w:rsid w:val="00D32FD3"/>
    <w:rsid w:val="00D36BB6"/>
    <w:rsid w:val="00D51E58"/>
    <w:rsid w:val="00D53DEB"/>
    <w:rsid w:val="00D559DC"/>
    <w:rsid w:val="00D55E73"/>
    <w:rsid w:val="00D57DE8"/>
    <w:rsid w:val="00D62292"/>
    <w:rsid w:val="00D644B5"/>
    <w:rsid w:val="00D710BF"/>
    <w:rsid w:val="00D724CF"/>
    <w:rsid w:val="00D73AAD"/>
    <w:rsid w:val="00D74388"/>
    <w:rsid w:val="00D75842"/>
    <w:rsid w:val="00D81405"/>
    <w:rsid w:val="00D86FF7"/>
    <w:rsid w:val="00D97FAD"/>
    <w:rsid w:val="00DA6452"/>
    <w:rsid w:val="00DB54C5"/>
    <w:rsid w:val="00DB7B7C"/>
    <w:rsid w:val="00DC4973"/>
    <w:rsid w:val="00DC64B9"/>
    <w:rsid w:val="00DD058C"/>
    <w:rsid w:val="00DD07A6"/>
    <w:rsid w:val="00DD6DF0"/>
    <w:rsid w:val="00DE215B"/>
    <w:rsid w:val="00DE2D24"/>
    <w:rsid w:val="00DE3392"/>
    <w:rsid w:val="00DE5122"/>
    <w:rsid w:val="00DF39DC"/>
    <w:rsid w:val="00DF7A67"/>
    <w:rsid w:val="00E0031C"/>
    <w:rsid w:val="00E0138A"/>
    <w:rsid w:val="00E06430"/>
    <w:rsid w:val="00E11155"/>
    <w:rsid w:val="00E12E6B"/>
    <w:rsid w:val="00E20510"/>
    <w:rsid w:val="00E22463"/>
    <w:rsid w:val="00E236A9"/>
    <w:rsid w:val="00E23871"/>
    <w:rsid w:val="00E24D86"/>
    <w:rsid w:val="00E30226"/>
    <w:rsid w:val="00E322E9"/>
    <w:rsid w:val="00E400EA"/>
    <w:rsid w:val="00E4168E"/>
    <w:rsid w:val="00E42DFA"/>
    <w:rsid w:val="00E44D43"/>
    <w:rsid w:val="00E453B2"/>
    <w:rsid w:val="00E46EE5"/>
    <w:rsid w:val="00E47D65"/>
    <w:rsid w:val="00E57F5E"/>
    <w:rsid w:val="00E60301"/>
    <w:rsid w:val="00E60FB0"/>
    <w:rsid w:val="00E614A1"/>
    <w:rsid w:val="00E646A4"/>
    <w:rsid w:val="00E64F37"/>
    <w:rsid w:val="00E700AD"/>
    <w:rsid w:val="00E709E6"/>
    <w:rsid w:val="00E74ABD"/>
    <w:rsid w:val="00E750F9"/>
    <w:rsid w:val="00E80885"/>
    <w:rsid w:val="00E83023"/>
    <w:rsid w:val="00E833E4"/>
    <w:rsid w:val="00E8554B"/>
    <w:rsid w:val="00E87A34"/>
    <w:rsid w:val="00E92EED"/>
    <w:rsid w:val="00E93858"/>
    <w:rsid w:val="00E93A0F"/>
    <w:rsid w:val="00EA3144"/>
    <w:rsid w:val="00EA3E66"/>
    <w:rsid w:val="00EB5C9D"/>
    <w:rsid w:val="00EB6DEB"/>
    <w:rsid w:val="00EB7D88"/>
    <w:rsid w:val="00EC0B43"/>
    <w:rsid w:val="00EC17C9"/>
    <w:rsid w:val="00ED0DE4"/>
    <w:rsid w:val="00ED267D"/>
    <w:rsid w:val="00EE26BF"/>
    <w:rsid w:val="00EE56E7"/>
    <w:rsid w:val="00EF02BD"/>
    <w:rsid w:val="00EF4200"/>
    <w:rsid w:val="00F01E83"/>
    <w:rsid w:val="00F03264"/>
    <w:rsid w:val="00F039CD"/>
    <w:rsid w:val="00F03BFD"/>
    <w:rsid w:val="00F0416B"/>
    <w:rsid w:val="00F11AA8"/>
    <w:rsid w:val="00F16B65"/>
    <w:rsid w:val="00F24787"/>
    <w:rsid w:val="00F27223"/>
    <w:rsid w:val="00F3623C"/>
    <w:rsid w:val="00F41116"/>
    <w:rsid w:val="00F43E03"/>
    <w:rsid w:val="00F44D20"/>
    <w:rsid w:val="00F45172"/>
    <w:rsid w:val="00F4518C"/>
    <w:rsid w:val="00F4529D"/>
    <w:rsid w:val="00F46D8D"/>
    <w:rsid w:val="00F47BEA"/>
    <w:rsid w:val="00F50353"/>
    <w:rsid w:val="00F5169A"/>
    <w:rsid w:val="00F53F09"/>
    <w:rsid w:val="00F56B20"/>
    <w:rsid w:val="00F6219B"/>
    <w:rsid w:val="00F635C5"/>
    <w:rsid w:val="00F64E0B"/>
    <w:rsid w:val="00F653AA"/>
    <w:rsid w:val="00F66DC1"/>
    <w:rsid w:val="00F675A9"/>
    <w:rsid w:val="00F705D9"/>
    <w:rsid w:val="00F72D66"/>
    <w:rsid w:val="00F76461"/>
    <w:rsid w:val="00F8164B"/>
    <w:rsid w:val="00F834BC"/>
    <w:rsid w:val="00F85225"/>
    <w:rsid w:val="00F9162D"/>
    <w:rsid w:val="00F92124"/>
    <w:rsid w:val="00F935EE"/>
    <w:rsid w:val="00F949F5"/>
    <w:rsid w:val="00FA3D8C"/>
    <w:rsid w:val="00FB587F"/>
    <w:rsid w:val="00FB6DB2"/>
    <w:rsid w:val="00FC22D9"/>
    <w:rsid w:val="00FC3B9B"/>
    <w:rsid w:val="00FC5741"/>
    <w:rsid w:val="00FD2AD7"/>
    <w:rsid w:val="00FE330C"/>
    <w:rsid w:val="00FF3455"/>
    <w:rsid w:val="00FF358A"/>
    <w:rsid w:val="00FF4003"/>
    <w:rsid w:val="00FF4224"/>
    <w:rsid w:val="00FF42E2"/>
    <w:rsid w:val="00FF4C58"/>
    <w:rsid w:val="00FF61D3"/>
    <w:rsid w:val="00FF6C7B"/>
    <w:rsid w:val="0D0CEFD9"/>
    <w:rsid w:val="1D795CCC"/>
    <w:rsid w:val="2798DD14"/>
    <w:rsid w:val="27A4907F"/>
    <w:rsid w:val="2BD1465E"/>
    <w:rsid w:val="310329A4"/>
    <w:rsid w:val="373DD20B"/>
    <w:rsid w:val="381AA075"/>
    <w:rsid w:val="414FC352"/>
    <w:rsid w:val="4154D4D6"/>
    <w:rsid w:val="4507F8AA"/>
    <w:rsid w:val="5409DC11"/>
    <w:rsid w:val="59797EED"/>
    <w:rsid w:val="5F23950F"/>
    <w:rsid w:val="67332819"/>
    <w:rsid w:val="697D91AD"/>
    <w:rsid w:val="6BEBF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rsid w:val="00906CFE"/>
    <w:rPr>
      <w:sz w:val="20"/>
      <w:szCs w:val="20"/>
    </w:rPr>
  </w:style>
  <w:style w:type="character" w:customStyle="1" w:styleId="FootnoteTextChar">
    <w:name w:val="Footnote Text Char"/>
    <w:basedOn w:val="DefaultParagraphFont"/>
    <w:link w:val="FootnoteText"/>
    <w:rsid w:val="00906CFE"/>
    <w:rPr>
      <w:rFonts w:ascii="Courier 12cpi" w:hAnsi="Courier 12cpi"/>
    </w:rPr>
  </w:style>
  <w:style w:type="character" w:styleId="Hyperlink">
    <w:name w:val="Hyperlink"/>
    <w:basedOn w:val="DefaultParagraphFont"/>
    <w:rsid w:val="00D16EAB"/>
    <w:rPr>
      <w:color w:val="0563C1" w:themeColor="hyperlink"/>
      <w:u w:val="single"/>
    </w:rPr>
  </w:style>
  <w:style w:type="character" w:styleId="UnresolvedMention">
    <w:name w:val="Unresolved Mention"/>
    <w:basedOn w:val="DefaultParagraphFont"/>
    <w:uiPriority w:val="99"/>
    <w:semiHidden/>
    <w:unhideWhenUsed/>
    <w:rsid w:val="00D16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dol.gov/owcp/dcmwc/regs/compliance/blforms.htm%20" TargetMode="External" /><Relationship Id="rId11" Type="http://schemas.openxmlformats.org/officeDocument/2006/relationships/hyperlink" Target="file:///C:\Users\pammb\Downloads\at%20http:\webapps.dol.gov\libraryforms\FormsByNum.asp" TargetMode="External" /><Relationship Id="rId12" Type="http://schemas.openxmlformats.org/officeDocument/2006/relationships/hyperlink" Target="https://www.dol.gov/whd/minimumwage.htm" TargetMode="External" /><Relationship Id="rId13" Type="http://schemas.openxmlformats.org/officeDocument/2006/relationships/hyperlink" Target="https://www.opm.gov/policy-data-oversight/pay-leave/salaries-wages/salary-tables/pdf/2023/RUS_h.pdf"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ocio.nih.gov/ITGovPolicy/Documents/Paperwork_Elimination_Act_Public_Law_105-27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A8A4F-2EBE-4B86-A73E-697AC1ECB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F9EBC-BFD9-4E4B-BD8F-A1AD56EDC210}">
  <ds:schemaRefs>
    <ds:schemaRef ds:uri="http://schemas.openxmlformats.org/officeDocument/2006/bibliography"/>
  </ds:schemaRefs>
</ds:datastoreItem>
</file>

<file path=customXml/itemProps3.xml><?xml version="1.0" encoding="utf-8"?>
<ds:datastoreItem xmlns:ds="http://schemas.openxmlformats.org/officeDocument/2006/customXml" ds:itemID="{B6E6194E-AF12-46C2-BB5C-6440F3A53DCB}">
  <ds:schemaRefs>
    <ds:schemaRef ds:uri="http://schemas.microsoft.com/sharepoint/v3/contenttype/forms"/>
  </ds:schemaRefs>
</ds:datastoreItem>
</file>

<file path=customXml/itemProps4.xml><?xml version="1.0" encoding="utf-8"?>
<ds:datastoreItem xmlns:ds="http://schemas.openxmlformats.org/officeDocument/2006/customXml" ds:itemID="{04B1A422-938F-4BA0-8605-6FBB46B7EF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3721</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Meneses, Marcela - OWCP</cp:lastModifiedBy>
  <cp:revision>2</cp:revision>
  <cp:lastPrinted>2020-02-19T15:46:00Z</cp:lastPrinted>
  <dcterms:created xsi:type="dcterms:W3CDTF">2024-04-25T12:12:00Z</dcterms:created>
  <dcterms:modified xsi:type="dcterms:W3CDTF">2024-04-25T12:12:00Z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