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5"/>
        <w:gridCol w:w="5180"/>
        <w:gridCol w:w="2395"/>
      </w:tblGrid>
      <w:tr w14:paraId="14B4A2E3" w14:textId="77777777" w:rsidTr="00921E0D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B94B97" w:rsidP="00620414" w14:paraId="17CFE1F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P="00620414" w14:paraId="1D1D4BD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P="00620414" w14:paraId="07F3B2B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Typ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  <w:vAlign w:val="center"/>
          </w:tcPr>
          <w:p w:rsidR="00281492" w:rsidRPr="00E13268" w:rsidP="00921E0D" w14:paraId="2B1C5CD1" w14:textId="2E9D59D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Recreational Boating </w:t>
            </w:r>
            <w:r w:rsidR="00280E63">
              <w:rPr>
                <w:rFonts w:ascii="Arial" w:hAnsi="Arial" w:cs="Arial"/>
              </w:rPr>
              <w:t xml:space="preserve">Safety </w:t>
            </w: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2430" w:type="dxa"/>
          </w:tcPr>
          <w:p w:rsidR="0025366D" w:rsidP="00620414" w14:paraId="7A21903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OMB No. </w:t>
            </w:r>
            <w:r w:rsidRPr="00092150" w:rsidR="00092150">
              <w:rPr>
                <w:rFonts w:ascii="Arial" w:hAnsi="Arial" w:cs="Arial"/>
              </w:rPr>
              <w:t>1625-0089</w:t>
            </w:r>
          </w:p>
          <w:p w:rsidR="0025366D" w:rsidRPr="0025366D" w:rsidP="00696C22" w14:paraId="74A5B8EF" w14:textId="6DC21E3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Pr="00092150" w:rsidR="00092150">
              <w:rPr>
                <w:rFonts w:ascii="Arial" w:hAnsi="Arial" w:cs="Arial"/>
              </w:rPr>
              <w:t>06/30/</w:t>
            </w:r>
            <w:r w:rsidR="00280E63">
              <w:rPr>
                <w:rFonts w:ascii="Arial" w:hAnsi="Arial" w:cs="Arial"/>
              </w:rPr>
              <w:t>2029</w:t>
            </w:r>
          </w:p>
        </w:tc>
      </w:tr>
    </w:tbl>
    <w:p w:rsidR="00FE4C8A" w:rsidRPr="00B94B97" w:rsidP="007A543D" w14:paraId="70D98DE4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7FB725B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52563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13268" w:rsidP="00E13268" w14:paraId="665BBA00" w14:textId="4234C88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no requirement to comply with this information collection request.  Participation in the National Recreational Boating </w:t>
            </w:r>
            <w:r w:rsidR="00B109E9">
              <w:rPr>
                <w:rFonts w:ascii="Arial" w:hAnsi="Arial" w:cs="Arial"/>
              </w:rPr>
              <w:t xml:space="preserve">Safety </w:t>
            </w:r>
            <w:r>
              <w:rPr>
                <w:rFonts w:ascii="Arial" w:hAnsi="Arial" w:cs="Arial"/>
              </w:rPr>
              <w:t>Survey is voluntary.</w:t>
            </w:r>
          </w:p>
        </w:tc>
      </w:tr>
      <w:tr w14:paraId="5F7A907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45EFD8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DA2952" w:rsidRPr="00E13268" w:rsidP="00DA2952" w14:paraId="3B30F02C" w14:textId="161E1BCC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e National Recreational Boating</w:t>
            </w:r>
            <w:r w:rsidR="00280E63">
              <w:rPr>
                <w:rFonts w:ascii="Arial" w:hAnsi="Arial" w:cs="Arial"/>
              </w:rPr>
              <w:t xml:space="preserve"> Safety</w:t>
            </w:r>
            <w:r>
              <w:rPr>
                <w:rFonts w:ascii="Arial" w:hAnsi="Arial" w:cs="Arial"/>
              </w:rPr>
              <w:t xml:space="preserve"> Survey </w:t>
            </w:r>
            <w:r w:rsidRPr="00DA2952">
              <w:rPr>
                <w:rFonts w:ascii="Arial" w:hAnsi="Arial" w:cs="Arial"/>
              </w:rPr>
              <w:t>will produce a measure of boating exposure that is reliable at both national and state levels</w:t>
            </w:r>
            <w:r>
              <w:rPr>
                <w:rFonts w:ascii="Arial" w:hAnsi="Arial" w:cs="Arial"/>
              </w:rPr>
              <w:t>,</w:t>
            </w:r>
            <w:r w:rsidRPr="00DA2952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will </w:t>
            </w:r>
            <w:r w:rsidRPr="00DA2952">
              <w:rPr>
                <w:rFonts w:ascii="Arial" w:hAnsi="Arial" w:cs="Arial"/>
              </w:rPr>
              <w:t>measure incidence of participation, incidence of boat ownership, boating safety awareness and behavior a</w:t>
            </w:r>
            <w:r>
              <w:rPr>
                <w:rFonts w:ascii="Arial" w:hAnsi="Arial" w:cs="Arial"/>
              </w:rPr>
              <w:t>s well as</w:t>
            </w:r>
            <w:r w:rsidRPr="00DA2952">
              <w:rPr>
                <w:rFonts w:ascii="Arial" w:hAnsi="Arial" w:cs="Arial"/>
              </w:rPr>
              <w:t xml:space="preserve"> general boating statistics.</w:t>
            </w:r>
          </w:p>
        </w:tc>
      </w:tr>
      <w:tr w14:paraId="49BF8DC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C040B5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13268" w:rsidP="000D3059" w14:paraId="42336BE8" w14:textId="77777777">
            <w:pPr>
              <w:spacing w:before="120" w:after="120"/>
              <w:rPr>
                <w:rFonts w:ascii="Arial" w:hAnsi="Arial" w:cs="Arial"/>
              </w:rPr>
            </w:pPr>
            <w:r w:rsidRPr="000D3059">
              <w:rPr>
                <w:rFonts w:ascii="Arial" w:hAnsi="Arial" w:cs="Arial"/>
              </w:rPr>
              <w:t xml:space="preserve">A National RBS program requirement as set forth in Title 46, United States Code, § 13101, is to </w:t>
            </w:r>
            <w:r>
              <w:rPr>
                <w:rFonts w:ascii="Arial" w:hAnsi="Arial" w:cs="Arial"/>
              </w:rPr>
              <w:t>“</w:t>
            </w:r>
            <w:r w:rsidRPr="000D3059">
              <w:rPr>
                <w:rFonts w:ascii="Arial" w:hAnsi="Arial" w:cs="Arial"/>
              </w:rPr>
              <w:t>encourage greater State participation and uniformity in boating safety efforts, and particularly to permit the States to assume the greater share of boating safety education, assistan</w:t>
            </w:r>
            <w:r>
              <w:rPr>
                <w:rFonts w:ascii="Arial" w:hAnsi="Arial" w:cs="Arial"/>
              </w:rPr>
              <w:t>ce, and enforcement activities.”</w:t>
            </w:r>
            <w:r w:rsidRPr="000D3059">
              <w:rPr>
                <w:rFonts w:ascii="Arial" w:hAnsi="Arial" w:cs="Arial"/>
              </w:rPr>
              <w:t xml:space="preserve"> As coordinator of the National R</w:t>
            </w:r>
            <w:r>
              <w:rPr>
                <w:rFonts w:ascii="Arial" w:hAnsi="Arial" w:cs="Arial"/>
              </w:rPr>
              <w:t xml:space="preserve">ecreational </w:t>
            </w:r>
            <w:r w:rsidRPr="000D305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oating </w:t>
            </w:r>
            <w:r w:rsidRPr="000D30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Pr="000D3059">
              <w:rPr>
                <w:rFonts w:ascii="Arial" w:hAnsi="Arial" w:cs="Arial"/>
              </w:rPr>
              <w:t xml:space="preserve"> program, the Coast Guard provides support for safety initiatives in every jurisdiction (States and Territories) by making available timely, relevant information on boating activities that occur in each respective jurisdiction.</w:t>
            </w:r>
          </w:p>
        </w:tc>
      </w:tr>
      <w:tr w14:paraId="5165723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54AE033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921E0D" w14:paraId="32BE80F1" w14:textId="77E66ED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survey is conducted every </w:t>
            </w:r>
            <w:r w:rsidR="00280E6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years</w:t>
            </w:r>
            <w:r w:rsidRPr="00C0459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The gathering of boating data pertaining to the </w:t>
            </w:r>
            <w:r w:rsidR="00280E63">
              <w:rPr>
                <w:rFonts w:ascii="Arial" w:hAnsi="Arial" w:cs="Arial"/>
              </w:rPr>
              <w:t>2026</w:t>
            </w:r>
            <w:r>
              <w:rPr>
                <w:rFonts w:ascii="Arial" w:hAnsi="Arial" w:cs="Arial"/>
              </w:rPr>
              <w:t xml:space="preserve"> boating season for example should begin in the </w:t>
            </w:r>
            <w:r w:rsidR="00280E63">
              <w:rPr>
                <w:rFonts w:ascii="Arial" w:hAnsi="Arial" w:cs="Arial"/>
              </w:rPr>
              <w:t>first quarter of 2026.</w:t>
            </w:r>
          </w:p>
        </w:tc>
      </w:tr>
      <w:tr w14:paraId="6649128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3BDBB1E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2143E5" w14:paraId="764593EE" w14:textId="2BBA619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The information will be submitted using three modes, which are the mail, the telephone, and the Internet. </w:t>
            </w:r>
            <w:r>
              <w:rPr>
                <w:rFonts w:ascii="Arial" w:hAnsi="Arial" w:cs="Arial"/>
              </w:rPr>
              <w:t>The majority of</w:t>
            </w:r>
            <w:r>
              <w:rPr>
                <w:rFonts w:ascii="Arial" w:hAnsi="Arial" w:cs="Arial"/>
              </w:rPr>
              <w:t xml:space="preserve"> respondents will likely complete the survey online, but phone and mail options are available for those without the ability to complete the survey online or preference for a different mode.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14:paraId="085F903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1C59F6F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B70726" w14:paraId="4263C3E9" w14:textId="7C4D542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 will review</w:t>
            </w:r>
            <w:r w:rsidR="00B70726">
              <w:rPr>
                <w:rFonts w:ascii="Arial" w:hAnsi="Arial" w:cs="Arial"/>
              </w:rPr>
              <w:t xml:space="preserve"> and clean</w:t>
            </w:r>
            <w:r>
              <w:rPr>
                <w:rFonts w:ascii="Arial" w:hAnsi="Arial" w:cs="Arial"/>
              </w:rPr>
              <w:t xml:space="preserve"> the information</w:t>
            </w:r>
            <w:r w:rsidR="00B70726">
              <w:rPr>
                <w:rFonts w:ascii="Arial" w:hAnsi="Arial" w:cs="Arial"/>
              </w:rPr>
              <w:t>.  Then the data will be analyzed, and summary boating statistics will be published at the National as well as at the state level</w:t>
            </w:r>
            <w:r w:rsidR="002E4ED8">
              <w:rPr>
                <w:rFonts w:ascii="Arial" w:hAnsi="Arial" w:cs="Arial"/>
              </w:rPr>
              <w:t>.</w:t>
            </w:r>
          </w:p>
        </w:tc>
      </w:tr>
      <w:tr w14:paraId="3A01269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52D89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13268" w:rsidP="00921E0D" w14:paraId="4EF221A2" w14:textId="5D18837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Jonathan.C.Hsieh2@uscg.mil</w:t>
            </w:r>
          </w:p>
        </w:tc>
      </w:tr>
    </w:tbl>
    <w:p w:rsidR="00043525" w:rsidP="007A543D" w14:paraId="5932F195" w14:textId="77777777"/>
    <w:p w:rsidR="00280E63" w:rsidRPr="00280E63" w:rsidP="00280E63" w14:paraId="72C5D274" w14:textId="77777777"/>
    <w:p w:rsidR="00280E63" w:rsidRPr="00280E63" w:rsidP="00D534F7" w14:paraId="7293C8C4" w14:textId="6F04DB24"/>
    <w:sectPr w:rsidSect="00822567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4ED8" w:rsidP="00620414" w14:paraId="3E5FCDA2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2E4ED8" w:rsidP="00620414" w14:paraId="7C608F59" w14:textId="32AFFFAC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</w:t>
    </w:r>
    <w:r w:rsidR="00D534F7">
      <w:rPr>
        <w:rFonts w:ascii="Arial" w:hAnsi="Arial" w:cs="Arial"/>
        <w:sz w:val="20"/>
        <w:szCs w:val="16"/>
      </w:rPr>
      <w:t>45</w:t>
    </w:r>
    <w:r w:rsidRPr="00AD7A23">
      <w:rPr>
        <w:rFonts w:ascii="Arial" w:hAnsi="Arial" w:cs="Arial"/>
        <w:sz w:val="20"/>
        <w:szCs w:val="16"/>
      </w:rPr>
      <w:t xml:space="preserve"> minutes.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280E63">
      <w:rPr>
        <w:rFonts w:ascii="Arial" w:hAnsi="Arial" w:cs="Arial"/>
        <w:sz w:val="20"/>
        <w:szCs w:val="16"/>
      </w:rPr>
      <w:t>6P</w:t>
    </w:r>
    <w:r>
      <w:rPr>
        <w:rFonts w:ascii="Arial" w:hAnsi="Arial" w:cs="Arial"/>
        <w:sz w:val="20"/>
        <w:szCs w:val="16"/>
      </w:rPr>
      <w:t xml:space="preserve">), U.S. Coast Guard, </w:t>
    </w:r>
    <w:r w:rsidR="00280E63">
      <w:rPr>
        <w:rFonts w:ascii="Arial" w:hAnsi="Arial" w:cs="Arial"/>
        <w:sz w:val="20"/>
        <w:szCs w:val="16"/>
      </w:rPr>
      <w:t>2703 Martin Luther King Jr Ave SE Washington, DC 20593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(1625-0065),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47950">
    <w:abstractNumId w:val="2"/>
  </w:num>
  <w:num w:numId="2" w16cid:durableId="1286886518">
    <w:abstractNumId w:val="1"/>
  </w:num>
  <w:num w:numId="3" w16cid:durableId="52628290">
    <w:abstractNumId w:val="3"/>
  </w:num>
  <w:num w:numId="4" w16cid:durableId="26342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7FCB"/>
    <w:rsid w:val="0001418E"/>
    <w:rsid w:val="00043525"/>
    <w:rsid w:val="0006326F"/>
    <w:rsid w:val="000763D5"/>
    <w:rsid w:val="00085B6E"/>
    <w:rsid w:val="00092150"/>
    <w:rsid w:val="000D3059"/>
    <w:rsid w:val="000F6E9F"/>
    <w:rsid w:val="0011433E"/>
    <w:rsid w:val="00132A77"/>
    <w:rsid w:val="00143BC2"/>
    <w:rsid w:val="00174557"/>
    <w:rsid w:val="001C22D4"/>
    <w:rsid w:val="001E389E"/>
    <w:rsid w:val="002143E5"/>
    <w:rsid w:val="00232252"/>
    <w:rsid w:val="0025366D"/>
    <w:rsid w:val="00280E63"/>
    <w:rsid w:val="00281492"/>
    <w:rsid w:val="0028484A"/>
    <w:rsid w:val="002901ED"/>
    <w:rsid w:val="00292874"/>
    <w:rsid w:val="002A6CFC"/>
    <w:rsid w:val="002E4ED8"/>
    <w:rsid w:val="002E7663"/>
    <w:rsid w:val="002F7B9A"/>
    <w:rsid w:val="00304007"/>
    <w:rsid w:val="003139BB"/>
    <w:rsid w:val="003273E9"/>
    <w:rsid w:val="00341624"/>
    <w:rsid w:val="00350ACA"/>
    <w:rsid w:val="0038171B"/>
    <w:rsid w:val="00391F04"/>
    <w:rsid w:val="003948EF"/>
    <w:rsid w:val="003C3FEA"/>
    <w:rsid w:val="003F2E0C"/>
    <w:rsid w:val="00434AD2"/>
    <w:rsid w:val="004376DE"/>
    <w:rsid w:val="00477446"/>
    <w:rsid w:val="004B1D24"/>
    <w:rsid w:val="004D71F0"/>
    <w:rsid w:val="004D7CE8"/>
    <w:rsid w:val="004E70BA"/>
    <w:rsid w:val="00511787"/>
    <w:rsid w:val="0051323A"/>
    <w:rsid w:val="005641DB"/>
    <w:rsid w:val="0057628B"/>
    <w:rsid w:val="00584658"/>
    <w:rsid w:val="005E6739"/>
    <w:rsid w:val="00620414"/>
    <w:rsid w:val="0062680F"/>
    <w:rsid w:val="006371F3"/>
    <w:rsid w:val="006473A2"/>
    <w:rsid w:val="006572EB"/>
    <w:rsid w:val="006821C9"/>
    <w:rsid w:val="00683838"/>
    <w:rsid w:val="00696C22"/>
    <w:rsid w:val="006C74A2"/>
    <w:rsid w:val="006D257A"/>
    <w:rsid w:val="006D66B7"/>
    <w:rsid w:val="0075430A"/>
    <w:rsid w:val="007A207A"/>
    <w:rsid w:val="007A543D"/>
    <w:rsid w:val="00803F42"/>
    <w:rsid w:val="00815A63"/>
    <w:rsid w:val="00822567"/>
    <w:rsid w:val="0082468F"/>
    <w:rsid w:val="00855595"/>
    <w:rsid w:val="008564CA"/>
    <w:rsid w:val="008631BD"/>
    <w:rsid w:val="00884460"/>
    <w:rsid w:val="008B3956"/>
    <w:rsid w:val="008B7EAA"/>
    <w:rsid w:val="008C0AD9"/>
    <w:rsid w:val="008C7986"/>
    <w:rsid w:val="008F6479"/>
    <w:rsid w:val="00921E0D"/>
    <w:rsid w:val="00927CE3"/>
    <w:rsid w:val="00935599"/>
    <w:rsid w:val="00991813"/>
    <w:rsid w:val="009A06C7"/>
    <w:rsid w:val="009B255E"/>
    <w:rsid w:val="009E160F"/>
    <w:rsid w:val="009E1F6F"/>
    <w:rsid w:val="009F0E55"/>
    <w:rsid w:val="00A06794"/>
    <w:rsid w:val="00A17D7E"/>
    <w:rsid w:val="00A3451A"/>
    <w:rsid w:val="00A34BDC"/>
    <w:rsid w:val="00A35CAB"/>
    <w:rsid w:val="00A61AE1"/>
    <w:rsid w:val="00A864AF"/>
    <w:rsid w:val="00AD7A23"/>
    <w:rsid w:val="00B109E9"/>
    <w:rsid w:val="00B46299"/>
    <w:rsid w:val="00B70726"/>
    <w:rsid w:val="00B86CEE"/>
    <w:rsid w:val="00B94B97"/>
    <w:rsid w:val="00BF6CA7"/>
    <w:rsid w:val="00C04594"/>
    <w:rsid w:val="00C22CA0"/>
    <w:rsid w:val="00C51EC8"/>
    <w:rsid w:val="00C56594"/>
    <w:rsid w:val="00C90A51"/>
    <w:rsid w:val="00CA069F"/>
    <w:rsid w:val="00CA0E5B"/>
    <w:rsid w:val="00CA2732"/>
    <w:rsid w:val="00CB4C5F"/>
    <w:rsid w:val="00D45B75"/>
    <w:rsid w:val="00D534F7"/>
    <w:rsid w:val="00D75179"/>
    <w:rsid w:val="00D756FD"/>
    <w:rsid w:val="00DA2952"/>
    <w:rsid w:val="00DD1DBC"/>
    <w:rsid w:val="00DE632F"/>
    <w:rsid w:val="00E13268"/>
    <w:rsid w:val="00E224F3"/>
    <w:rsid w:val="00E2309F"/>
    <w:rsid w:val="00E439E3"/>
    <w:rsid w:val="00E81B35"/>
    <w:rsid w:val="00E92AAA"/>
    <w:rsid w:val="00F50752"/>
    <w:rsid w:val="00FA412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76F8DE"/>
  <w15:chartTrackingRefBased/>
  <w15:docId w15:val="{9CABA1CB-ACDE-413B-B99C-198DE58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paragraph" w:styleId="Revision">
    <w:name w:val="Revision"/>
    <w:hidden/>
    <w:uiPriority w:val="99"/>
    <w:semiHidden/>
    <w:rsid w:val="00B109E9"/>
    <w:rPr>
      <w:sz w:val="24"/>
      <w:szCs w:val="24"/>
    </w:rPr>
  </w:style>
  <w:style w:type="character" w:styleId="CommentReference">
    <w:name w:val="annotation reference"/>
    <w:basedOn w:val="DefaultParagraphFont"/>
    <w:rsid w:val="00B109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9E9"/>
  </w:style>
  <w:style w:type="paragraph" w:styleId="CommentSubject">
    <w:name w:val="annotation subject"/>
    <w:basedOn w:val="CommentText"/>
    <w:next w:val="CommentText"/>
    <w:link w:val="CommentSubjectChar"/>
    <w:rsid w:val="00B10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8461-B479-47E6-9940-E50C7BA7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2025-03-12T16:36:00Z</dcterms:created>
  <dcterms:modified xsi:type="dcterms:W3CDTF">2025-03-12T16:36:00Z</dcterms:modified>
</cp:coreProperties>
</file>