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3827" w14:paraId="6EC9DB2A" w14:textId="77777777">
      <w:pPr>
        <w:spacing w:before="75"/>
        <w:ind w:left="2254" w:right="2198"/>
        <w:jc w:val="center"/>
        <w:rPr>
          <w:sz w:val="24"/>
        </w:rPr>
      </w:pPr>
      <w:r>
        <w:rPr>
          <w:spacing w:val="-2"/>
          <w:sz w:val="24"/>
        </w:rPr>
        <w:t>DEPARTMENT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HOMELAND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SECURITY</w:t>
      </w:r>
    </w:p>
    <w:p w:rsidR="00473827" w14:paraId="6EC9DB2B" w14:textId="77777777">
      <w:pPr>
        <w:spacing w:before="12"/>
        <w:ind w:left="2237" w:right="2198"/>
        <w:jc w:val="center"/>
        <w:rPr>
          <w:sz w:val="24"/>
        </w:rPr>
      </w:pPr>
      <w:r>
        <w:rPr>
          <w:sz w:val="24"/>
        </w:rPr>
        <w:t>Transportation</w:t>
      </w:r>
      <w:r>
        <w:rPr>
          <w:spacing w:val="3"/>
          <w:sz w:val="24"/>
        </w:rPr>
        <w:t xml:space="preserve"> </w:t>
      </w:r>
      <w:r>
        <w:rPr>
          <w:sz w:val="24"/>
        </w:rPr>
        <w:t>Security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:rsidR="00473827" w14:paraId="6EC9DB2C" w14:textId="77777777">
      <w:pPr>
        <w:pStyle w:val="Title"/>
        <w:spacing w:line="237" w:lineRule="auto"/>
      </w:pPr>
      <w:r>
        <w:t>AUTHORIZATION</w:t>
      </w:r>
      <w:r>
        <w:rPr>
          <w:spacing w:val="2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PROTECTED HEALTH INFORMATION PURSUANT TO HIPAA</w:t>
      </w:r>
    </w:p>
    <w:p w:rsidR="00473827" w14:paraId="6EC9DB2D" w14:textId="77777777">
      <w:pPr>
        <w:pStyle w:val="BodyText"/>
        <w:spacing w:before="86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0"/>
        <w:gridCol w:w="2480"/>
        <w:gridCol w:w="3360"/>
      </w:tblGrid>
      <w:tr w14:paraId="6EC9DB30" w14:textId="77777777">
        <w:tblPrEx>
          <w:tblW w:w="0" w:type="auto"/>
          <w:tblInd w:w="14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11280" w:type="dxa"/>
            <w:gridSpan w:val="3"/>
          </w:tcPr>
          <w:p w:rsidR="00473827" w14:paraId="6EC9DB2E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INSTRUCTIONS: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  <w:p w:rsidR="00473827" w14:paraId="6EC9DB2F" w14:textId="77777777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Administration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(TSA)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Counsel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6595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Springfield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Springfield,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20598-</w:t>
            </w:r>
            <w:r>
              <w:rPr>
                <w:spacing w:val="-2"/>
                <w:sz w:val="24"/>
              </w:rPr>
              <w:t>6002.</w:t>
            </w:r>
          </w:p>
        </w:tc>
      </w:tr>
      <w:tr w14:paraId="6EC9DB32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11280" w:type="dxa"/>
            <w:gridSpan w:val="3"/>
            <w:shd w:val="clear" w:color="auto" w:fill="D9D9D9"/>
          </w:tcPr>
          <w:p w:rsidR="00473827" w14:paraId="6EC9DB31" w14:textId="77777777">
            <w:pPr>
              <w:pStyle w:val="TableParagraph"/>
              <w:spacing w:line="273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</w:tr>
      <w:tr w14:paraId="6EC9DB3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0"/>
        </w:trPr>
        <w:tc>
          <w:tcPr>
            <w:tcW w:w="5440" w:type="dxa"/>
          </w:tcPr>
          <w:p w:rsidR="00473827" w14:paraId="6EC9DB33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2480" w:type="dxa"/>
          </w:tcPr>
          <w:p w:rsidR="00473827" w14:paraId="6EC9DB34" w14:textId="77777777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3360" w:type="dxa"/>
          </w:tcPr>
          <w:p w:rsidR="00473827" w14:paraId="6EC9DB35" w14:textId="77777777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14:paraId="6EC9DB38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9"/>
        </w:trPr>
        <w:tc>
          <w:tcPr>
            <w:tcW w:w="11280" w:type="dxa"/>
            <w:gridSpan w:val="3"/>
          </w:tcPr>
          <w:p w:rsidR="00473827" w14:paraId="6EC9DB37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</w:tr>
      <w:tr w14:paraId="6EC9DB3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1280" w:type="dxa"/>
            <w:gridSpan w:val="3"/>
            <w:shd w:val="clear" w:color="auto" w:fill="D9D9D9"/>
          </w:tcPr>
          <w:p w:rsidR="00473827" w14:paraId="6EC9DB39" w14:textId="77777777">
            <w:pPr>
              <w:pStyle w:val="TableParagraph"/>
              <w:spacing w:line="273" w:lineRule="exact"/>
              <w:ind w:left="7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RELEASE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AUTHORIZATION</w:t>
            </w:r>
          </w:p>
        </w:tc>
      </w:tr>
      <w:tr w14:paraId="6EC9DB45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0"/>
        </w:trPr>
        <w:tc>
          <w:tcPr>
            <w:tcW w:w="11280" w:type="dxa"/>
            <w:gridSpan w:val="3"/>
          </w:tcPr>
          <w:p w:rsidR="00473827" w14:paraId="6EC9DB3B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disclosed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[45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C.F.R.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164.508(c)(1)(i)]:</w:t>
            </w:r>
          </w:p>
          <w:p w:rsidR="00473827" w14:paraId="6EC9DB3C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3D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3E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3F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40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41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4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473827" w14:paraId="6EC9DB43" w14:textId="77777777"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 w:rsidR="00473827" w14:paraId="6EC9DB44" w14:textId="77777777">
            <w:pPr>
              <w:pStyle w:val="TableParagraph"/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This includes information 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diagnosis or treatment of 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immunodeficiency virus infection and sexually transmitted diseases.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also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includes information on 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diagnosis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treatment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mental illness and the 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alcohol, drugs, and tobacco, but excludes psychotherapy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notes.</w:t>
            </w:r>
          </w:p>
        </w:tc>
      </w:tr>
      <w:tr w14:paraId="6EC9DB48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1"/>
        </w:trPr>
        <w:tc>
          <w:tcPr>
            <w:tcW w:w="11280" w:type="dxa"/>
            <w:gridSpan w:val="3"/>
          </w:tcPr>
          <w:p w:rsidR="00473827" w14:paraId="6EC9DB46" w14:textId="77777777">
            <w:pPr>
              <w:pStyle w:val="TableParagraph"/>
              <w:spacing w:line="242" w:lineRule="auto"/>
              <w:ind w:left="485" w:hanging="368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Person(s)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 Organization(s) Authorized to make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disclosure [45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C.F.R.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164.508(c)(1)(ii)]: </w:t>
            </w:r>
            <w:r>
              <w:rPr>
                <w:sz w:val="24"/>
              </w:rPr>
              <w:t>Any health plan, physician, health care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professional, hospital, clinic, laboratory,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pharma</w:t>
            </w:r>
            <w:r>
              <w:rPr>
                <w:sz w:val="24"/>
              </w:rPr>
              <w:t>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pharmacy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manager, medical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facility, 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provider 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payment,</w:t>
            </w:r>
          </w:p>
          <w:p w:rsidR="00473827" w14:paraId="6EC9DB47" w14:textId="77777777">
            <w:pPr>
              <w:pStyle w:val="TableParagraph"/>
              <w:spacing w:before="8" w:line="267" w:lineRule="exact"/>
              <w:ind w:left="485"/>
              <w:rPr>
                <w:sz w:val="24"/>
              </w:rPr>
            </w:pPr>
            <w:r>
              <w:rPr>
                <w:sz w:val="24"/>
              </w:rPr>
              <w:t>treatment,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(“my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Providers”).</w:t>
            </w:r>
          </w:p>
        </w:tc>
      </w:tr>
      <w:tr w14:paraId="6EC9DB4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8"/>
        </w:trPr>
        <w:tc>
          <w:tcPr>
            <w:tcW w:w="11280" w:type="dxa"/>
            <w:gridSpan w:val="3"/>
          </w:tcPr>
          <w:p w:rsidR="00473827" w14:paraId="6EC9DB49" w14:textId="77777777">
            <w:pPr>
              <w:pStyle w:val="TableParagraph"/>
              <w:spacing w:line="244" w:lineRule="auto"/>
              <w:ind w:left="485" w:right="230" w:hanging="368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whom 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disclosure may 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made [45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C.F.R.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164.508(c)(1)(iii)]: </w:t>
            </w:r>
            <w:r>
              <w:rPr>
                <w:sz w:val="24"/>
              </w:rPr>
              <w:t>Any person acting on behalf of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Chief Counsel or the Claims,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Outreach and Debt Branch, Transportation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Administration,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Homeland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6595 Springfield Center Drive Springfield,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20598-6002.</w:t>
            </w:r>
          </w:p>
        </w:tc>
      </w:tr>
      <w:tr w14:paraId="6EC9DB4E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48"/>
        </w:trPr>
        <w:tc>
          <w:tcPr>
            <w:tcW w:w="11280" w:type="dxa"/>
            <w:gridSpan w:val="3"/>
          </w:tcPr>
          <w:p w:rsidR="00473827" w14:paraId="6EC9DB4B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disclosure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[45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C.F.R. §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164.508(c)(1)(iv)]:</w:t>
            </w:r>
          </w:p>
          <w:p w:rsidR="00473827" w14:paraId="6EC9DB4C" w14:textId="77777777">
            <w:pPr>
              <w:pStyle w:val="TableParagraph"/>
              <w:spacing w:before="12"/>
              <w:ind w:left="48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TSA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Federal Tort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Claims Act;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engage fully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openly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whatever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extent necessary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 convenient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properly to investigate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claim;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(c)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engage fully and openly in discussions with any person or public or private agency concernin</w:t>
            </w:r>
            <w:r>
              <w:rPr>
                <w:sz w:val="24"/>
              </w:rPr>
              <w:t>g any matter relevant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economic 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 background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 health needs or conditions, 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whatever extent necessary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</w:p>
          <w:p w:rsidR="00473827" w14:paraId="6EC9DB4D" w14:textId="77777777">
            <w:pPr>
              <w:pStyle w:val="TableParagraph"/>
              <w:spacing w:line="263" w:lineRule="exact"/>
              <w:ind w:left="485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claim.</w:t>
            </w:r>
          </w:p>
        </w:tc>
      </w:tr>
    </w:tbl>
    <w:p w:rsidR="00473827" w14:paraId="6EC9DB4F" w14:textId="77777777">
      <w:pPr>
        <w:pStyle w:val="BodyText"/>
        <w:rPr>
          <w:b/>
          <w:sz w:val="24"/>
        </w:rPr>
      </w:pPr>
    </w:p>
    <w:p w:rsidR="00473827" w14:paraId="6EC9DB50" w14:textId="77777777">
      <w:pPr>
        <w:pStyle w:val="BodyText"/>
        <w:rPr>
          <w:b/>
          <w:sz w:val="24"/>
        </w:rPr>
      </w:pPr>
    </w:p>
    <w:p w:rsidR="00473827" w14:paraId="6EC9DB51" w14:textId="77777777">
      <w:pPr>
        <w:pStyle w:val="BodyText"/>
        <w:rPr>
          <w:b/>
          <w:sz w:val="24"/>
        </w:rPr>
      </w:pPr>
    </w:p>
    <w:p w:rsidR="00473827" w14:paraId="6EC9DB52" w14:textId="77777777">
      <w:pPr>
        <w:pStyle w:val="BodyText"/>
        <w:spacing w:before="128"/>
        <w:rPr>
          <w:b/>
          <w:sz w:val="24"/>
        </w:rPr>
      </w:pPr>
    </w:p>
    <w:p w:rsidR="00473827" w14:paraId="6EC9DB53" w14:textId="77777777">
      <w:pPr>
        <w:pStyle w:val="BodyText"/>
        <w:tabs>
          <w:tab w:val="left" w:pos="9548"/>
        </w:tabs>
        <w:ind w:left="108"/>
      </w:pPr>
      <w:r>
        <w:rPr>
          <w:w w:val="105"/>
        </w:rPr>
        <w:t>TSA</w:t>
      </w:r>
      <w:r>
        <w:rPr>
          <w:spacing w:val="11"/>
          <w:w w:val="105"/>
        </w:rPr>
        <w:t xml:space="preserve"> </w:t>
      </w: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>600</w:t>
      </w:r>
      <w:r>
        <w:rPr>
          <w:spacing w:val="-8"/>
          <w:w w:val="105"/>
        </w:rPr>
        <w:t xml:space="preserve"> </w:t>
      </w:r>
      <w:r>
        <w:rPr>
          <w:w w:val="105"/>
        </w:rPr>
        <w:t>(6/24)</w:t>
      </w:r>
      <w:r>
        <w:rPr>
          <w:spacing w:val="-2"/>
          <w:w w:val="105"/>
        </w:rPr>
        <w:t xml:space="preserve"> </w:t>
      </w:r>
      <w:r>
        <w:rPr>
          <w:w w:val="105"/>
        </w:rPr>
        <w:t>[</w:t>
      </w:r>
      <w:r>
        <w:rPr>
          <w:spacing w:val="-28"/>
          <w:w w:val="105"/>
        </w:rPr>
        <w:t xml:space="preserve"> </w:t>
      </w:r>
      <w:r>
        <w:rPr>
          <w:b/>
          <w:w w:val="105"/>
        </w:rPr>
        <w:t>File:</w:t>
      </w:r>
      <w:r>
        <w:rPr>
          <w:b/>
          <w:spacing w:val="-14"/>
          <w:w w:val="105"/>
        </w:rPr>
        <w:t xml:space="preserve"> </w:t>
      </w:r>
      <w:r>
        <w:rPr>
          <w:spacing w:val="-2"/>
          <w:w w:val="105"/>
        </w:rPr>
        <w:t>600.9]</w:t>
      </w:r>
      <w:r>
        <w:tab/>
      </w:r>
      <w:r>
        <w:rPr>
          <w:w w:val="105"/>
        </w:rPr>
        <w:t>Page</w:t>
      </w:r>
      <w:r>
        <w:rPr>
          <w:spacing w:val="9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2</w:t>
      </w:r>
    </w:p>
    <w:p w:rsidR="00473827" w14:paraId="6EC9DB54" w14:textId="77777777">
      <w:pPr>
        <w:sectPr>
          <w:type w:val="continuous"/>
          <w:pgSz w:w="12240" w:h="15840"/>
          <w:pgMar w:top="1380" w:right="380" w:bottom="280" w:left="34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08"/>
        <w:gridCol w:w="3424"/>
        <w:gridCol w:w="1648"/>
      </w:tblGrid>
      <w:tr w14:paraId="6EC9DB57" w14:textId="77777777">
        <w:tblPrEx>
          <w:tblW w:w="0" w:type="auto"/>
          <w:tblInd w:w="14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11280" w:type="dxa"/>
            <w:gridSpan w:val="3"/>
            <w:tcBorders>
              <w:bottom w:val="single" w:sz="18" w:space="0" w:color="D9D9D9"/>
            </w:tcBorders>
          </w:tcPr>
          <w:p w:rsidR="00473827" w14:paraId="6EC9DB55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authorization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expires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[45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C.F.R.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164.508(c)(1)(v)]:</w:t>
            </w:r>
          </w:p>
          <w:p w:rsidR="00473827" w14:paraId="6EC9DB56" w14:textId="77777777">
            <w:pPr>
              <w:pStyle w:val="TableParagraph"/>
              <w:spacing w:before="14" w:line="237" w:lineRule="auto"/>
              <w:ind w:left="485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finally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adjudicated 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 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U.S.C.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2675(a)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 sue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United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States upon 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claim, whichever is earlier.</w:t>
            </w:r>
          </w:p>
        </w:tc>
      </w:tr>
      <w:tr w14:paraId="6EC9DB59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280" w:type="dxa"/>
            <w:gridSpan w:val="3"/>
            <w:shd w:val="clear" w:color="auto" w:fill="D9D9D9"/>
          </w:tcPr>
          <w:p w:rsidR="00473827" w14:paraId="6EC9DB58" w14:textId="77777777">
            <w:pPr>
              <w:pStyle w:val="TableParagraph"/>
              <w:spacing w:line="252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REVOCATION,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RIGHTS,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AUTHORIZATION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RELEASE</w:t>
            </w:r>
          </w:p>
        </w:tc>
      </w:tr>
      <w:tr w14:paraId="6EC9DB5F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9"/>
        </w:trPr>
        <w:tc>
          <w:tcPr>
            <w:tcW w:w="11280" w:type="dxa"/>
            <w:gridSpan w:val="3"/>
            <w:tcBorders>
              <w:top w:val="single" w:sz="18" w:space="0" w:color="000000"/>
            </w:tcBorders>
          </w:tcPr>
          <w:p w:rsidR="00473827" w14:paraId="6EC9DB5A" w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that:</w:t>
            </w:r>
          </w:p>
          <w:p w:rsidR="00473827" w14:paraId="6EC9DB5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  <w:tab w:val="left" w:pos="838"/>
              </w:tabs>
              <w:spacing w:before="146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have the right to revoke this authorization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at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My revocation must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 in writing and provided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TSA Chief Counsel (TSA-2), Transportation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6595 Springfield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Center Drive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Springfield,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20598-6002.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revocation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 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extent 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relied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 authorization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 disclose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about me.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45 C.F.R.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164.508(c)(2)(i).</w:t>
            </w:r>
          </w:p>
          <w:p w:rsidR="00473827" w14:paraId="6EC9DB5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0" w:line="237" w:lineRule="auto"/>
              <w:ind w:left="837" w:right="236" w:hanging="352"/>
              <w:jc w:val="both"/>
              <w:rPr>
                <w:sz w:val="24"/>
              </w:rPr>
            </w:pPr>
            <w:r>
              <w:rPr>
                <w:sz w:val="24"/>
              </w:rPr>
              <w:t>My Providers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 refuse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treatment 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payment for health care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 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refuse 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this authorization.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that 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refuse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authorization, TSA may be unable to obtain sufficient information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pay 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45 C.F.R. §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164.508(c)(2)(ii).</w:t>
            </w:r>
          </w:p>
          <w:p w:rsidR="00473827" w14:paraId="6EC9DB5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  <w:tab w:val="left" w:pos="838"/>
              </w:tabs>
              <w:spacing w:line="242" w:lineRule="auto"/>
              <w:ind w:right="321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If 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authorize my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protected health information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to comply with federal privacy protect</w:t>
            </w:r>
            <w:r>
              <w:rPr>
                <w:sz w:val="24"/>
              </w:rPr>
              <w:t>ion regulations,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then such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 re-disclosed and would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longer be protected.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45 C.F.R. 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164.508(c)(2)(iii).</w:t>
            </w:r>
          </w:p>
          <w:p w:rsidR="00473827" w14:paraId="6EC9DB5E" w14:textId="77777777">
            <w:pPr>
              <w:pStyle w:val="TableParagraph"/>
              <w:spacing w:before="186" w:line="230" w:lineRule="auto"/>
              <w:ind w:left="118" w:right="230"/>
              <w:rPr>
                <w:b/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 and authorize my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Providers to release the information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described above to TSA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without restriction,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any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 information 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TSA.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copy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authorization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valid as the original.</w:t>
            </w:r>
          </w:p>
        </w:tc>
      </w:tr>
      <w:tr w14:paraId="6EC9DB63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2"/>
        </w:trPr>
        <w:tc>
          <w:tcPr>
            <w:tcW w:w="6208" w:type="dxa"/>
          </w:tcPr>
          <w:p w:rsidR="00473827" w14:paraId="6EC9DB60" w14:textId="77777777">
            <w:pPr>
              <w:pStyle w:val="TableParagraph"/>
              <w:spacing w:line="237" w:lineRule="auto"/>
              <w:ind w:left="485" w:right="110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Patient/Parent/Legal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 [45 C.F.R. § 164.508(c)(1)(vi)]:</w:t>
            </w:r>
          </w:p>
        </w:tc>
        <w:tc>
          <w:tcPr>
            <w:tcW w:w="3424" w:type="dxa"/>
          </w:tcPr>
          <w:p w:rsidR="00473827" w14:paraId="6EC9DB61" w14:textId="77777777">
            <w:pPr>
              <w:pStyle w:val="TableParagraph"/>
              <w:spacing w:line="237" w:lineRule="auto"/>
              <w:ind w:left="486" w:right="310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Patient (if applicable):</w:t>
            </w:r>
          </w:p>
        </w:tc>
        <w:tc>
          <w:tcPr>
            <w:tcW w:w="1648" w:type="dxa"/>
          </w:tcPr>
          <w:p w:rsidR="00473827" w14:paraId="6EC9DB62" w14:textId="77777777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  <w:tr w14:paraId="6EC9DB68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2"/>
        </w:trPr>
        <w:tc>
          <w:tcPr>
            <w:tcW w:w="11280" w:type="dxa"/>
            <w:gridSpan w:val="3"/>
          </w:tcPr>
          <w:p w:rsidR="00473827" w14:paraId="6EC9DB64" w14:textId="77777777">
            <w:pPr>
              <w:pStyle w:val="TableParagraph"/>
              <w:spacing w:before="13" w:line="249" w:lineRule="auto"/>
              <w:ind w:right="230"/>
              <w:rPr>
                <w:sz w:val="24"/>
              </w:rPr>
            </w:pPr>
            <w:r>
              <w:rPr>
                <w:sz w:val="24"/>
              </w:rPr>
              <w:t>In accordance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Privacy 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1974, 5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U.S.C. §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552a(e)(3),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informs 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purpose of this form and how 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 be used.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 read it carefully.</w:t>
            </w:r>
          </w:p>
          <w:p w:rsidR="00473827" w14:paraId="6EC9DB65" w14:textId="77777777">
            <w:pPr>
              <w:pStyle w:val="TableParagraph"/>
              <w:spacing w:before="242" w:line="242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PRIVACY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ACT STATEMENT: Authority: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Federal Tort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Claims Act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implementing regulat</w:t>
            </w:r>
            <w:r>
              <w:rPr>
                <w:sz w:val="24"/>
              </w:rPr>
              <w:t>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 28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U.S.C.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2672; 28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C.F.R.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14.4.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 Insurance Portability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Accountability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implementing regulations, Public Law 104-191, §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264 (110 Stat. 1936, 2033); 45 C.F.R. 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164.508.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Purpose(s):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providing the Transportation Security Administration with a means to request the use and/or disclosure of an individual’s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Use(s):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individuals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having information relevant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 claim, as proof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permission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release that information to TSA.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information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 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evaluate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tort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claim,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disclosed to other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</w:p>
          <w:p w:rsidR="00473827" w14:paraId="6EC9DB66" w14:textId="77777777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 knowled</w:t>
            </w:r>
            <w:r>
              <w:rPr>
                <w:sz w:val="24"/>
              </w:rPr>
              <w:t>ge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claim or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consultants,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extent necessary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obtain information that 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evaluate, settle,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adjudicate 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Disclosure: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Voluntary,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 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information, including 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delay 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  <w:p w:rsidR="00473827" w14:paraId="6F065029" w14:textId="77777777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payment.</w:t>
            </w:r>
          </w:p>
          <w:p w:rsidR="00524720" w:rsidRPr="00524720" w14:paraId="48E79E0A" w14:textId="77777777">
            <w:pPr>
              <w:pStyle w:val="TableParagraph"/>
              <w:spacing w:line="26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524720" w:rsidRPr="00524720" w:rsidP="00524720" w14:paraId="78A6BFD8" w14:textId="576FA9DD">
            <w:pPr>
              <w:ind w:left="117"/>
              <w:rPr>
                <w:sz w:val="24"/>
                <w:szCs w:val="24"/>
              </w:rPr>
            </w:pPr>
            <w:r w:rsidRPr="00524720">
              <w:rPr>
                <w:b/>
                <w:bCs/>
                <w:sz w:val="24"/>
                <w:szCs w:val="24"/>
              </w:rPr>
              <w:t>Paperwork Reduction Act Statement of Public Burden</w:t>
            </w:r>
            <w:r w:rsidRPr="00524720">
              <w:rPr>
                <w:sz w:val="24"/>
                <w:szCs w:val="24"/>
              </w:rPr>
              <w:t>: TSA is collecting this information because a determination has been made regarding your tort claim against the agency that payment is warranted; therefore TSA needs certain information to facilitate payment.  The public burden for this collection of information is estimated to be approximately</w:t>
            </w:r>
            <w:r>
              <w:rPr>
                <w:sz w:val="24"/>
                <w:szCs w:val="24"/>
              </w:rPr>
              <w:t xml:space="preserve"> 2 </w:t>
            </w:r>
            <w:r w:rsidRPr="00524720">
              <w:rPr>
                <w:sz w:val="24"/>
                <w:szCs w:val="24"/>
              </w:rPr>
              <w:t xml:space="preserve">minutes.  This is a voluntary collection of information; however, failure to provide this information may delay or hinder the processing of your claim payment.   An agency may not conduct or sponsor, and persons are not required to respond to, a collection of information unless it displays a currently valid OMB control number.  The OMB control number assigned to this collection is 1652-0039, which expires 03/31/2025.   </w:t>
            </w:r>
          </w:p>
          <w:p w:rsidR="00524720" w14:paraId="6EC9DB67" w14:textId="77777777">
            <w:pPr>
              <w:pStyle w:val="TableParagraph"/>
              <w:spacing w:line="263" w:lineRule="exact"/>
              <w:jc w:val="both"/>
              <w:rPr>
                <w:sz w:val="24"/>
              </w:rPr>
            </w:pPr>
          </w:p>
        </w:tc>
      </w:tr>
    </w:tbl>
    <w:p w:rsidR="00473827" w14:paraId="6EC9DB69" w14:textId="77777777">
      <w:pPr>
        <w:pStyle w:val="BodyText"/>
      </w:pPr>
    </w:p>
    <w:p w:rsidR="00473827" w14:paraId="6EC9DB6A" w14:textId="77777777">
      <w:pPr>
        <w:pStyle w:val="BodyText"/>
      </w:pPr>
    </w:p>
    <w:p w:rsidR="00473827" w14:paraId="6EC9DB6B" w14:textId="77777777">
      <w:pPr>
        <w:pStyle w:val="BodyText"/>
      </w:pPr>
    </w:p>
    <w:p w:rsidR="00473827" w14:paraId="6EC9DB6C" w14:textId="77777777">
      <w:pPr>
        <w:pStyle w:val="BodyText"/>
      </w:pPr>
    </w:p>
    <w:p w:rsidR="00473827" w14:paraId="6EC9DB6D" w14:textId="77777777">
      <w:pPr>
        <w:pStyle w:val="BodyText"/>
      </w:pPr>
    </w:p>
    <w:p w:rsidR="00473827" w14:paraId="6EC9DB6E" w14:textId="77777777">
      <w:pPr>
        <w:pStyle w:val="BodyText"/>
      </w:pPr>
    </w:p>
    <w:p w:rsidR="00473827" w14:paraId="6EC9DB6F" w14:textId="77777777">
      <w:pPr>
        <w:pStyle w:val="BodyText"/>
      </w:pPr>
    </w:p>
    <w:p w:rsidR="00473827" w14:paraId="6EC9DB70" w14:textId="77777777">
      <w:pPr>
        <w:pStyle w:val="BodyText"/>
      </w:pPr>
    </w:p>
    <w:p w:rsidR="00473827" w14:paraId="6EC9DB71" w14:textId="77777777">
      <w:pPr>
        <w:pStyle w:val="BodyText"/>
      </w:pPr>
    </w:p>
    <w:p w:rsidR="00473827" w14:paraId="6EC9DB72" w14:textId="77777777">
      <w:pPr>
        <w:pStyle w:val="BodyText"/>
      </w:pPr>
    </w:p>
    <w:p w:rsidR="00473827" w14:paraId="6EC9DB73" w14:textId="77777777">
      <w:pPr>
        <w:pStyle w:val="BodyText"/>
      </w:pPr>
    </w:p>
    <w:p w:rsidR="00473827" w14:paraId="6EC9DB74" w14:textId="77777777">
      <w:pPr>
        <w:pStyle w:val="BodyText"/>
      </w:pPr>
    </w:p>
    <w:p w:rsidR="00473827" w14:paraId="6EC9DB75" w14:textId="77777777">
      <w:pPr>
        <w:pStyle w:val="BodyText"/>
        <w:spacing w:before="100"/>
      </w:pPr>
    </w:p>
    <w:p w:rsidR="00473827" w14:paraId="6EC9DB76" w14:textId="77777777">
      <w:pPr>
        <w:pStyle w:val="BodyText"/>
        <w:tabs>
          <w:tab w:val="left" w:pos="9547"/>
        </w:tabs>
        <w:ind w:left="108"/>
      </w:pPr>
      <w:r>
        <w:rPr>
          <w:w w:val="105"/>
        </w:rPr>
        <w:t>TSA</w:t>
      </w:r>
      <w:r>
        <w:rPr>
          <w:spacing w:val="18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600</w:t>
      </w:r>
      <w:r>
        <w:rPr>
          <w:spacing w:val="-6"/>
          <w:w w:val="105"/>
        </w:rPr>
        <w:t xml:space="preserve"> </w:t>
      </w:r>
      <w:r>
        <w:rPr>
          <w:w w:val="105"/>
        </w:rPr>
        <w:t>(6/24)</w:t>
      </w:r>
      <w:r>
        <w:rPr>
          <w:spacing w:val="1"/>
          <w:w w:val="105"/>
        </w:rPr>
        <w:t xml:space="preserve"> </w:t>
      </w:r>
      <w:r>
        <w:rPr>
          <w:w w:val="105"/>
        </w:rPr>
        <w:t>[</w:t>
      </w:r>
      <w:r>
        <w:rPr>
          <w:spacing w:val="-28"/>
          <w:w w:val="105"/>
        </w:rPr>
        <w:t xml:space="preserve"> </w:t>
      </w:r>
      <w:r>
        <w:rPr>
          <w:b/>
          <w:w w:val="105"/>
        </w:rPr>
        <w:t>File:</w:t>
      </w:r>
      <w:r>
        <w:rPr>
          <w:b/>
          <w:spacing w:val="-13"/>
          <w:w w:val="105"/>
        </w:rPr>
        <w:t xml:space="preserve"> </w:t>
      </w:r>
      <w:r>
        <w:rPr>
          <w:spacing w:val="-2"/>
          <w:w w:val="105"/>
        </w:rPr>
        <w:t>600.9]</w:t>
      </w:r>
      <w:r>
        <w:tab/>
      </w:r>
      <w:r>
        <w:rPr>
          <w:w w:val="105"/>
        </w:rPr>
        <w:t>Page</w:t>
      </w:r>
      <w:r>
        <w:rPr>
          <w:spacing w:val="9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0"/>
          <w:w w:val="105"/>
        </w:rPr>
        <w:t>2</w:t>
      </w:r>
    </w:p>
    <w:sectPr>
      <w:pgSz w:w="12240" w:h="15840"/>
      <w:pgMar w:top="1420" w:right="38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E936A4"/>
    <w:multiLevelType w:val="hybridMultilevel"/>
    <w:tmpl w:val="FE049FC4"/>
    <w:lvl w:ilvl="0">
      <w:start w:val="1"/>
      <w:numFmt w:val="lowerLetter"/>
      <w:lvlText w:val="(%1)"/>
      <w:lvlJc w:val="left"/>
      <w:pPr>
        <w:ind w:left="838" w:hanging="353"/>
        <w:jc w:val="left"/>
      </w:pPr>
      <w:rPr>
        <w:rFonts w:hint="default"/>
        <w:spacing w:val="-6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4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353"/>
      </w:pPr>
      <w:rPr>
        <w:rFonts w:hint="default"/>
        <w:lang w:val="en-US" w:eastAsia="en-US" w:bidi="ar-SA"/>
      </w:rPr>
    </w:lvl>
  </w:abstractNum>
  <w:num w:numId="1" w16cid:durableId="32343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27"/>
    <w:rsid w:val="00473827"/>
    <w:rsid w:val="005247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C9DB2A"/>
  <w15:docId w15:val="{5D8D0A33-C496-4E41-AD5B-690F28D6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54"/>
      <w:ind w:left="2237" w:right="219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5155</Characters>
  <Application>Microsoft Office Word</Application>
  <DocSecurity>0</DocSecurity>
  <Lines>42</Lines>
  <Paragraphs>12</Paragraphs>
  <ScaleCrop>false</ScaleCrop>
  <Company>Transportation Security Administration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Disclosure of Protected Health Information Pursuant to HIPAA</dc:title>
  <dc:subject>Authorization For Disclosure of Protected Health Information Pursuant to HIPAA</dc:subject>
  <dc:creator>Chief Counsel General Law</dc:creator>
  <cp:keywords>Disclosure of Protected Health Information Pursuant to HIPAA</cp:keywords>
  <cp:lastModifiedBy>Walsh, Christina AP</cp:lastModifiedBy>
  <cp:revision>2</cp:revision>
  <dcterms:created xsi:type="dcterms:W3CDTF">2024-11-25T18:18:00Z</dcterms:created>
  <dcterms:modified xsi:type="dcterms:W3CDTF">2024-11-25T18:18:00Z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D:20240530153649</vt:lpwstr>
  </property>
</Properties>
</file>