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6963" w:rsidRPr="00E829A5" w14:paraId="4A433C09" w14:textId="4D66692F">
      <w:pPr>
        <w:pStyle w:val="BodyText"/>
        <w:spacing w:before="47" w:line="257" w:lineRule="auto"/>
        <w:ind w:left="7655" w:right="116" w:firstLine="792"/>
        <w:jc w:val="right"/>
        <w:rPr>
          <w:w w:val="98"/>
          <w:sz w:val="24"/>
          <w:szCs w:val="24"/>
        </w:rPr>
      </w:pPr>
      <w:r w:rsidRPr="00E829A5">
        <w:rPr>
          <w:w w:val="95"/>
          <w:sz w:val="24"/>
          <w:szCs w:val="24"/>
        </w:rPr>
        <w:t>DFC-0</w:t>
      </w:r>
      <w:r w:rsidR="00E829A5">
        <w:rPr>
          <w:w w:val="95"/>
          <w:sz w:val="24"/>
          <w:szCs w:val="24"/>
        </w:rPr>
        <w:t>18</w:t>
      </w:r>
    </w:p>
    <w:p w:rsidR="00094C9D" w:rsidRPr="00094C9D" w:rsidP="00094C9D" w14:paraId="106304CE" w14:textId="3DC3FF7D">
      <w:pPr>
        <w:pStyle w:val="BodyText"/>
        <w:spacing w:line="514" w:lineRule="auto"/>
        <w:ind w:left="2370"/>
        <w:jc w:val="right"/>
        <w:rPr>
          <w:w w:val="98"/>
          <w:sz w:val="24"/>
          <w:szCs w:val="24"/>
        </w:rPr>
      </w:pPr>
      <w:r>
        <w:rPr>
          <w:sz w:val="24"/>
          <w:szCs w:val="24"/>
        </w:rPr>
        <w:t>Consultation Request Form</w:t>
      </w:r>
    </w:p>
    <w:p w:rsidR="00486963" w:rsidRPr="00094C9D" w:rsidP="00094C9D" w14:paraId="41BC1D04" w14:textId="77777777">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00486963" w:rsidRPr="0061285B" w14:paraId="68B1F58C" w14:textId="77777777">
      <w:pPr>
        <w:pStyle w:val="BodyText"/>
        <w:numPr>
          <w:ilvl w:val="0"/>
          <w:numId w:val="3"/>
        </w:numPr>
        <w:tabs>
          <w:tab w:val="left" w:pos="648"/>
        </w:tabs>
        <w:spacing w:before="16"/>
        <w:rPr>
          <w:sz w:val="24"/>
          <w:szCs w:val="24"/>
        </w:rPr>
      </w:pPr>
      <w:r w:rsidRPr="0061285B">
        <w:rPr>
          <w:sz w:val="24"/>
          <w:szCs w:val="24"/>
        </w:rPr>
        <w:t>Justification</w:t>
      </w:r>
    </w:p>
    <w:p w:rsidR="00486963" w:rsidRPr="0036432B" w14:paraId="0E25E690" w14:textId="77777777">
      <w:pPr>
        <w:spacing w:before="17" w:line="280" w:lineRule="exact"/>
        <w:rPr>
          <w:sz w:val="24"/>
          <w:szCs w:val="24"/>
        </w:rPr>
      </w:pPr>
    </w:p>
    <w:p w:rsidR="00486963" w:rsidP="001B0C63" w14:paraId="3BBE8ED1" w14:textId="39D351AB">
      <w:pPr>
        <w:pStyle w:val="BodyText"/>
        <w:numPr>
          <w:ilvl w:val="1"/>
          <w:numId w:val="3"/>
        </w:numPr>
        <w:tabs>
          <w:tab w:val="left" w:pos="648"/>
        </w:tabs>
        <w:spacing w:before="5" w:line="260" w:lineRule="exact"/>
        <w:ind w:right="131" w:hanging="509"/>
        <w:rPr>
          <w:sz w:val="24"/>
          <w:szCs w:val="24"/>
        </w:rPr>
      </w:pPr>
      <w:r w:rsidRPr="001B0C63">
        <w:rPr>
          <w:sz w:val="24"/>
          <w:szCs w:val="24"/>
        </w:rPr>
        <w:t>Legal</w:t>
      </w:r>
      <w:r w:rsidRPr="001B0C63">
        <w:rPr>
          <w:spacing w:val="21"/>
          <w:sz w:val="24"/>
          <w:szCs w:val="24"/>
        </w:rPr>
        <w:t xml:space="preserve"> </w:t>
      </w:r>
      <w:r w:rsidRPr="001B0C63">
        <w:rPr>
          <w:sz w:val="24"/>
          <w:szCs w:val="24"/>
        </w:rPr>
        <w:t>authority</w:t>
      </w:r>
      <w:r w:rsidRPr="001B0C63">
        <w:rPr>
          <w:spacing w:val="22"/>
          <w:sz w:val="24"/>
          <w:szCs w:val="24"/>
        </w:rPr>
        <w:t xml:space="preserve"> </w:t>
      </w:r>
      <w:r w:rsidRPr="001B0C63">
        <w:rPr>
          <w:sz w:val="24"/>
          <w:szCs w:val="24"/>
        </w:rPr>
        <w:t>for</w:t>
      </w:r>
      <w:r w:rsidRPr="001B0C63">
        <w:rPr>
          <w:spacing w:val="3"/>
          <w:sz w:val="24"/>
          <w:szCs w:val="24"/>
        </w:rPr>
        <w:t xml:space="preserve"> </w:t>
      </w:r>
      <w:r w:rsidRPr="001B0C63">
        <w:rPr>
          <w:sz w:val="24"/>
          <w:szCs w:val="24"/>
        </w:rPr>
        <w:t>this</w:t>
      </w:r>
      <w:r w:rsidRPr="001B0C63">
        <w:rPr>
          <w:spacing w:val="16"/>
          <w:sz w:val="24"/>
          <w:szCs w:val="24"/>
        </w:rPr>
        <w:t xml:space="preserve"> </w:t>
      </w:r>
      <w:r w:rsidRPr="001B0C63">
        <w:rPr>
          <w:sz w:val="24"/>
          <w:szCs w:val="24"/>
        </w:rPr>
        <w:t>information</w:t>
      </w:r>
      <w:r w:rsidRPr="001B0C63">
        <w:rPr>
          <w:spacing w:val="21"/>
          <w:sz w:val="24"/>
          <w:szCs w:val="24"/>
        </w:rPr>
        <w:t xml:space="preserve"> </w:t>
      </w:r>
      <w:r w:rsidRPr="001B0C63">
        <w:rPr>
          <w:sz w:val="24"/>
          <w:szCs w:val="24"/>
        </w:rPr>
        <w:t>collection</w:t>
      </w:r>
      <w:r w:rsidRPr="001B0C63">
        <w:rPr>
          <w:spacing w:val="33"/>
          <w:sz w:val="24"/>
          <w:szCs w:val="24"/>
        </w:rPr>
        <w:t xml:space="preserve"> </w:t>
      </w:r>
      <w:r w:rsidRPr="001B0C63">
        <w:rPr>
          <w:sz w:val="24"/>
          <w:szCs w:val="24"/>
        </w:rPr>
        <w:t>is</w:t>
      </w:r>
      <w:r w:rsidRPr="001B0C63">
        <w:rPr>
          <w:spacing w:val="6"/>
          <w:sz w:val="24"/>
          <w:szCs w:val="24"/>
        </w:rPr>
        <w:t xml:space="preserve"> </w:t>
      </w:r>
      <w:r w:rsidRPr="001B0C63">
        <w:rPr>
          <w:sz w:val="24"/>
          <w:szCs w:val="24"/>
        </w:rPr>
        <w:t>found</w:t>
      </w:r>
      <w:r w:rsidRPr="001B0C63">
        <w:rPr>
          <w:spacing w:val="20"/>
          <w:sz w:val="24"/>
          <w:szCs w:val="24"/>
        </w:rPr>
        <w:t xml:space="preserve"> </w:t>
      </w:r>
      <w:r w:rsidRPr="001B0C63">
        <w:rPr>
          <w:sz w:val="24"/>
          <w:szCs w:val="24"/>
        </w:rPr>
        <w:t>in</w:t>
      </w:r>
      <w:r w:rsidRPr="001B0C63">
        <w:rPr>
          <w:spacing w:val="5"/>
          <w:sz w:val="24"/>
          <w:szCs w:val="24"/>
        </w:rPr>
        <w:t xml:space="preserve"> </w:t>
      </w:r>
      <w:r w:rsidRPr="001B0C63" w:rsidR="00675637">
        <w:rPr>
          <w:sz w:val="24"/>
          <w:szCs w:val="24"/>
        </w:rPr>
        <w:t>the Better Utilization of Investments Leading to Development Act of 2018 (the “BUILD Act”), Public Law 115-254.</w:t>
      </w:r>
      <w:r w:rsidRPr="001B0C63">
        <w:rPr>
          <w:sz w:val="24"/>
          <w:szCs w:val="24"/>
        </w:rPr>
        <w:t xml:space="preserve"> </w:t>
      </w:r>
      <w:r w:rsidRPr="001B0C63">
        <w:rPr>
          <w:spacing w:val="28"/>
          <w:sz w:val="24"/>
          <w:szCs w:val="24"/>
        </w:rPr>
        <w:t xml:space="preserve"> </w:t>
      </w:r>
      <w:r w:rsidRPr="001B0C63" w:rsidR="00675637">
        <w:rPr>
          <w:rFonts w:cs="Times New Roman"/>
          <w:sz w:val="24"/>
          <w:szCs w:val="24"/>
        </w:rPr>
        <w:t>DFC-0</w:t>
      </w:r>
      <w:r w:rsidRPr="001B0C63" w:rsidR="00FE1893">
        <w:rPr>
          <w:rFonts w:cs="Times New Roman"/>
          <w:sz w:val="24"/>
          <w:szCs w:val="24"/>
        </w:rPr>
        <w:t>18 Consultation Request Form</w:t>
      </w:r>
      <w:r w:rsidRPr="001B0C63" w:rsidR="00EB27D3">
        <w:rPr>
          <w:rFonts w:cs="Times New Roman"/>
          <w:sz w:val="24"/>
          <w:szCs w:val="24"/>
        </w:rPr>
        <w:t xml:space="preserve"> shall serve as</w:t>
      </w:r>
      <w:r w:rsidRPr="001B0C63" w:rsidR="00496DC0">
        <w:rPr>
          <w:rFonts w:cs="Times New Roman"/>
          <w:sz w:val="24"/>
          <w:szCs w:val="24"/>
        </w:rPr>
        <w:t xml:space="preserve"> the public’s first point-of-contact </w:t>
      </w:r>
      <w:r w:rsidRPr="001B0C63" w:rsidR="009E6BB5">
        <w:rPr>
          <w:rFonts w:cs="Times New Roman"/>
          <w:sz w:val="24"/>
          <w:szCs w:val="24"/>
        </w:rPr>
        <w:t xml:space="preserve">with the business development staff of the </w:t>
      </w:r>
      <w:r w:rsidRPr="001B0C63" w:rsidR="008E7B4C">
        <w:rPr>
          <w:sz w:val="24"/>
          <w:szCs w:val="24"/>
        </w:rPr>
        <w:t>U.S. International Development Finance Corporation (“</w:t>
      </w:r>
      <w:r w:rsidRPr="001B0C63" w:rsidR="00675637">
        <w:rPr>
          <w:sz w:val="24"/>
          <w:szCs w:val="24"/>
        </w:rPr>
        <w:t>DFC</w:t>
      </w:r>
      <w:r w:rsidRPr="001B0C63" w:rsidR="008E7B4C">
        <w:rPr>
          <w:sz w:val="24"/>
          <w:szCs w:val="24"/>
        </w:rPr>
        <w:t>”)</w:t>
      </w:r>
      <w:r w:rsidRPr="001B0C63" w:rsidR="004E5567">
        <w:rPr>
          <w:sz w:val="24"/>
          <w:szCs w:val="24"/>
        </w:rPr>
        <w:t xml:space="preserve">, collecting basic </w:t>
      </w:r>
      <w:r w:rsidR="00A8457E">
        <w:rPr>
          <w:sz w:val="24"/>
          <w:szCs w:val="24"/>
        </w:rPr>
        <w:t xml:space="preserve">business </w:t>
      </w:r>
      <w:r w:rsidRPr="001B0C63" w:rsidR="004E5567">
        <w:rPr>
          <w:sz w:val="24"/>
          <w:szCs w:val="24"/>
        </w:rPr>
        <w:t xml:space="preserve">information to help </w:t>
      </w:r>
      <w:r w:rsidRPr="001B0C63" w:rsidR="00844E4C">
        <w:rPr>
          <w:sz w:val="24"/>
          <w:szCs w:val="24"/>
        </w:rPr>
        <w:t xml:space="preserve">frame an introductory conversation and/or educate the inquirer on </w:t>
      </w:r>
      <w:r w:rsidR="00A8457E">
        <w:rPr>
          <w:sz w:val="24"/>
          <w:szCs w:val="24"/>
        </w:rPr>
        <w:t xml:space="preserve">the </w:t>
      </w:r>
      <w:r w:rsidRPr="001B0C63" w:rsidR="00844E4C">
        <w:rPr>
          <w:sz w:val="24"/>
          <w:szCs w:val="24"/>
        </w:rPr>
        <w:t>DFC</w:t>
      </w:r>
      <w:r w:rsidRPr="001B0C63" w:rsidR="001B0C63">
        <w:rPr>
          <w:sz w:val="24"/>
          <w:szCs w:val="24"/>
        </w:rPr>
        <w:t xml:space="preserve"> mission and mandate in an efficient manner.</w:t>
      </w:r>
    </w:p>
    <w:p w:rsidR="001B0C63" w:rsidRPr="001B0C63" w:rsidP="001B0C63" w14:paraId="79F8D1ED" w14:textId="77777777">
      <w:pPr>
        <w:pStyle w:val="BodyText"/>
        <w:tabs>
          <w:tab w:val="left" w:pos="648"/>
        </w:tabs>
        <w:spacing w:before="5" w:line="260" w:lineRule="exact"/>
        <w:ind w:left="642" w:right="131"/>
        <w:rPr>
          <w:sz w:val="24"/>
          <w:szCs w:val="24"/>
        </w:rPr>
      </w:pPr>
    </w:p>
    <w:p w:rsidR="00094C9D" w:rsidRPr="0061285B" w:rsidP="00B02D54" w14:paraId="1879BDB9" w14:textId="056C2D78">
      <w:pPr>
        <w:pStyle w:val="BodyText"/>
        <w:tabs>
          <w:tab w:val="left" w:pos="647"/>
        </w:tabs>
        <w:spacing w:line="257" w:lineRule="auto"/>
        <w:ind w:left="637" w:right="382" w:hanging="524"/>
        <w:rPr>
          <w:sz w:val="24"/>
          <w:szCs w:val="24"/>
        </w:rPr>
      </w:pPr>
      <w:r w:rsidRPr="0036432B">
        <w:rPr>
          <w:sz w:val="24"/>
          <w:szCs w:val="24"/>
        </w:rPr>
        <w:t>2.</w:t>
      </w:r>
      <w:r w:rsidRPr="0036432B">
        <w:rPr>
          <w:sz w:val="24"/>
          <w:szCs w:val="24"/>
        </w:rPr>
        <w:tab/>
      </w:r>
      <w:r w:rsidRPr="00B02D54" w:rsidR="00B02D54">
        <w:rPr>
          <w:sz w:val="24"/>
          <w:szCs w:val="24"/>
        </w:rPr>
        <w:t xml:space="preserve">The </w:t>
      </w:r>
      <w:r w:rsidR="001B0C63">
        <w:rPr>
          <w:sz w:val="24"/>
          <w:szCs w:val="24"/>
        </w:rPr>
        <w:t>Consultation Request Form w</w:t>
      </w:r>
      <w:r w:rsidRPr="00B02D54" w:rsidR="00B02D54">
        <w:rPr>
          <w:sz w:val="24"/>
          <w:szCs w:val="24"/>
        </w:rPr>
        <w:t>ill be the principal</w:t>
      </w:r>
      <w:r w:rsidR="00B02D54">
        <w:rPr>
          <w:sz w:val="24"/>
          <w:szCs w:val="24"/>
        </w:rPr>
        <w:t xml:space="preserve"> </w:t>
      </w:r>
      <w:r w:rsidRPr="00B02D54" w:rsidR="00B02D54">
        <w:rPr>
          <w:sz w:val="24"/>
          <w:szCs w:val="24"/>
        </w:rPr>
        <w:t>document used by the agency</w:t>
      </w:r>
      <w:r w:rsidR="00F923F8">
        <w:rPr>
          <w:sz w:val="24"/>
          <w:szCs w:val="24"/>
        </w:rPr>
        <w:t xml:space="preserve">’s business development officers to record </w:t>
      </w:r>
      <w:r w:rsidR="00610439">
        <w:rPr>
          <w:sz w:val="24"/>
          <w:szCs w:val="24"/>
        </w:rPr>
        <w:t xml:space="preserve">inbound, unsolicited </w:t>
      </w:r>
      <w:r w:rsidR="00F923F8">
        <w:rPr>
          <w:sz w:val="24"/>
          <w:szCs w:val="24"/>
        </w:rPr>
        <w:t xml:space="preserve">leads </w:t>
      </w:r>
      <w:r w:rsidR="005B2A99">
        <w:rPr>
          <w:sz w:val="24"/>
          <w:szCs w:val="24"/>
        </w:rPr>
        <w:t xml:space="preserve">and prospects </w:t>
      </w:r>
      <w:r w:rsidR="00F923F8">
        <w:rPr>
          <w:sz w:val="24"/>
          <w:szCs w:val="24"/>
        </w:rPr>
        <w:t xml:space="preserve">in its </w:t>
      </w:r>
      <w:r w:rsidR="00A8457E">
        <w:rPr>
          <w:sz w:val="24"/>
          <w:szCs w:val="24"/>
        </w:rPr>
        <w:t>customer relationship</w:t>
      </w:r>
      <w:r w:rsidR="005B2A99">
        <w:rPr>
          <w:sz w:val="24"/>
          <w:szCs w:val="24"/>
        </w:rPr>
        <w:t xml:space="preserve"> management (CRM) </w:t>
      </w:r>
      <w:r w:rsidR="00AE2D79">
        <w:rPr>
          <w:sz w:val="24"/>
          <w:szCs w:val="24"/>
        </w:rPr>
        <w:t>database</w:t>
      </w:r>
      <w:r w:rsidR="005B2A99">
        <w:rPr>
          <w:sz w:val="24"/>
          <w:szCs w:val="24"/>
        </w:rPr>
        <w:t xml:space="preserve"> to </w:t>
      </w:r>
      <w:r w:rsidR="00AE2D79">
        <w:rPr>
          <w:sz w:val="24"/>
          <w:szCs w:val="24"/>
        </w:rPr>
        <w:t>better track and report on market interest</w:t>
      </w:r>
      <w:r w:rsidR="00A27108">
        <w:rPr>
          <w:sz w:val="24"/>
          <w:szCs w:val="24"/>
        </w:rPr>
        <w:t xml:space="preserve"> by sector and geography, as well as ensure that leads are evaluated through single channels and minimize duplication of business development efforts. </w:t>
      </w:r>
    </w:p>
    <w:p w:rsidR="00094C9D" w:rsidRPr="0061285B" w:rsidP="00094C9D" w14:paraId="117014DD" w14:textId="77777777">
      <w:pPr>
        <w:spacing w:before="4" w:line="280" w:lineRule="exact"/>
        <w:rPr>
          <w:sz w:val="24"/>
          <w:szCs w:val="24"/>
        </w:rPr>
      </w:pPr>
    </w:p>
    <w:p w:rsidR="00094C9D" w:rsidRPr="0061285B" w:rsidP="00E66F80" w14:paraId="13DD0DAC" w14:textId="4D9691DB">
      <w:pPr>
        <w:pStyle w:val="BodyText"/>
        <w:numPr>
          <w:ilvl w:val="0"/>
          <w:numId w:val="1"/>
        </w:numPr>
        <w:tabs>
          <w:tab w:val="left" w:pos="643"/>
        </w:tabs>
        <w:spacing w:line="255" w:lineRule="auto"/>
        <w:ind w:right="478" w:hanging="518"/>
        <w:rPr>
          <w:sz w:val="24"/>
          <w:szCs w:val="24"/>
        </w:rPr>
      </w:pPr>
      <w:r w:rsidRPr="0061285B">
        <w:rPr>
          <w:sz w:val="24"/>
          <w:szCs w:val="24"/>
        </w:rPr>
        <w:t xml:space="preserve">This form </w:t>
      </w:r>
      <w:r w:rsidR="0023712B">
        <w:rPr>
          <w:sz w:val="24"/>
          <w:szCs w:val="24"/>
        </w:rPr>
        <w:t>shall be</w:t>
      </w:r>
      <w:r w:rsidRPr="0061285B" w:rsidR="00E66F80">
        <w:rPr>
          <w:sz w:val="24"/>
          <w:szCs w:val="24"/>
        </w:rPr>
        <w:t xml:space="preserve"> completed</w:t>
      </w:r>
      <w:r w:rsidRPr="0061285B">
        <w:rPr>
          <w:spacing w:val="2"/>
          <w:sz w:val="24"/>
          <w:szCs w:val="24"/>
        </w:rPr>
        <w:t xml:space="preserve"> </w:t>
      </w:r>
      <w:r w:rsidRPr="0061285B" w:rsidR="00E66F80">
        <w:rPr>
          <w:spacing w:val="2"/>
          <w:sz w:val="24"/>
          <w:szCs w:val="24"/>
        </w:rPr>
        <w:t xml:space="preserve">with the </w:t>
      </w:r>
      <w:r w:rsidRPr="0061285B">
        <w:rPr>
          <w:sz w:val="24"/>
          <w:szCs w:val="24"/>
        </w:rPr>
        <w:t>use</w:t>
      </w:r>
      <w:r w:rsidRPr="0061285B">
        <w:rPr>
          <w:spacing w:val="16"/>
          <w:sz w:val="24"/>
          <w:szCs w:val="24"/>
        </w:rPr>
        <w:t xml:space="preserve"> </w:t>
      </w:r>
      <w:r w:rsidRPr="0061285B">
        <w:rPr>
          <w:sz w:val="24"/>
          <w:szCs w:val="24"/>
        </w:rPr>
        <w:t>of</w:t>
      </w:r>
      <w:r w:rsidRPr="0061285B">
        <w:rPr>
          <w:spacing w:val="5"/>
          <w:sz w:val="24"/>
          <w:szCs w:val="24"/>
        </w:rPr>
        <w:t xml:space="preserve"> </w:t>
      </w:r>
      <w:r w:rsidRPr="0061285B">
        <w:rPr>
          <w:sz w:val="24"/>
          <w:szCs w:val="24"/>
        </w:rPr>
        <w:t>a</w:t>
      </w:r>
      <w:r w:rsidRPr="0061285B">
        <w:rPr>
          <w:spacing w:val="-3"/>
          <w:sz w:val="24"/>
          <w:szCs w:val="24"/>
        </w:rPr>
        <w:t xml:space="preserve"> </w:t>
      </w:r>
      <w:r w:rsidRPr="0061285B">
        <w:rPr>
          <w:sz w:val="24"/>
          <w:szCs w:val="24"/>
        </w:rPr>
        <w:t>web-based</w:t>
      </w:r>
      <w:r w:rsidR="0023712B">
        <w:rPr>
          <w:sz w:val="24"/>
          <w:szCs w:val="24"/>
        </w:rPr>
        <w:t xml:space="preserve"> </w:t>
      </w:r>
      <w:r w:rsidRPr="0061285B">
        <w:rPr>
          <w:sz w:val="24"/>
          <w:szCs w:val="24"/>
        </w:rPr>
        <w:t>application.</w:t>
      </w:r>
      <w:r w:rsidRPr="0061285B">
        <w:rPr>
          <w:sz w:val="24"/>
          <w:szCs w:val="24"/>
        </w:rPr>
        <w:t xml:space="preserve"> This provides a secure and efficient means for applicants to transmit the required information to </w:t>
      </w:r>
      <w:r w:rsidRPr="0061285B" w:rsidR="00675637">
        <w:rPr>
          <w:sz w:val="24"/>
          <w:szCs w:val="24"/>
        </w:rPr>
        <w:t>the agency</w:t>
      </w:r>
      <w:r w:rsidRPr="0061285B">
        <w:rPr>
          <w:sz w:val="24"/>
          <w:szCs w:val="24"/>
        </w:rPr>
        <w:t>.</w:t>
      </w:r>
    </w:p>
    <w:p w:rsidR="00094C9D" w:rsidRPr="0061285B" w:rsidP="00094C9D" w14:paraId="2262397B" w14:textId="77777777">
      <w:pPr>
        <w:spacing w:before="19" w:line="260" w:lineRule="exact"/>
        <w:rPr>
          <w:sz w:val="24"/>
          <w:szCs w:val="24"/>
        </w:rPr>
      </w:pPr>
    </w:p>
    <w:p w:rsidR="00094C9D" w:rsidRPr="0061285B" w:rsidP="00094C9D" w14:paraId="2D43EDCA" w14:textId="072F2C93">
      <w:pPr>
        <w:pStyle w:val="BodyText"/>
        <w:numPr>
          <w:ilvl w:val="0"/>
          <w:numId w:val="1"/>
        </w:numPr>
        <w:tabs>
          <w:tab w:val="left" w:pos="638"/>
        </w:tabs>
        <w:spacing w:line="257" w:lineRule="auto"/>
        <w:ind w:left="642" w:right="142" w:hanging="533"/>
        <w:rPr>
          <w:sz w:val="24"/>
          <w:szCs w:val="24"/>
        </w:rPr>
      </w:pPr>
      <w:r>
        <w:rPr>
          <w:sz w:val="24"/>
          <w:szCs w:val="24"/>
        </w:rPr>
        <w:t>Although s</w:t>
      </w:r>
      <w:r w:rsidR="00D60930">
        <w:rPr>
          <w:sz w:val="24"/>
          <w:szCs w:val="24"/>
        </w:rPr>
        <w:t xml:space="preserve">ome basic information collected </w:t>
      </w:r>
      <w:r>
        <w:rPr>
          <w:sz w:val="24"/>
          <w:szCs w:val="24"/>
        </w:rPr>
        <w:t>by this form is duplicate</w:t>
      </w:r>
      <w:r w:rsidR="00D60930">
        <w:rPr>
          <w:sz w:val="24"/>
          <w:szCs w:val="24"/>
        </w:rPr>
        <w:t>d in Form DFC-001A (Application for Debt Financing) and DFC-001B (Application for Equity Investment)</w:t>
      </w:r>
      <w:r>
        <w:rPr>
          <w:sz w:val="24"/>
          <w:szCs w:val="24"/>
        </w:rPr>
        <w:t xml:space="preserve">, </w:t>
      </w:r>
      <w:r w:rsidR="00D15244">
        <w:rPr>
          <w:sz w:val="24"/>
          <w:szCs w:val="24"/>
        </w:rPr>
        <w:t xml:space="preserve">this form is intended to be submitted prior to either </w:t>
      </w:r>
      <w:r>
        <w:rPr>
          <w:sz w:val="24"/>
          <w:szCs w:val="24"/>
        </w:rPr>
        <w:t xml:space="preserve">Application </w:t>
      </w:r>
      <w:r w:rsidR="00556177">
        <w:rPr>
          <w:sz w:val="24"/>
          <w:szCs w:val="24"/>
        </w:rPr>
        <w:t>and</w:t>
      </w:r>
      <w:r w:rsidR="008E21D7">
        <w:rPr>
          <w:sz w:val="24"/>
          <w:szCs w:val="24"/>
        </w:rPr>
        <w:t xml:space="preserve"> help streamline the pipeline of leads to applicants. </w:t>
      </w:r>
      <w:r w:rsidR="00FD2E39">
        <w:rPr>
          <w:sz w:val="24"/>
          <w:szCs w:val="24"/>
        </w:rPr>
        <w:t>In</w:t>
      </w:r>
      <w:r w:rsidR="00D001E1">
        <w:rPr>
          <w:sz w:val="24"/>
          <w:szCs w:val="24"/>
        </w:rPr>
        <w:t xml:space="preserve"> doing so, </w:t>
      </w:r>
      <w:r w:rsidR="00CB6A51">
        <w:rPr>
          <w:sz w:val="24"/>
          <w:szCs w:val="24"/>
        </w:rPr>
        <w:t xml:space="preserve">the burden on applicants and DFC officers reviewing applications will be reduced. </w:t>
      </w:r>
      <w:r w:rsidRPr="0061285B">
        <w:rPr>
          <w:sz w:val="24"/>
          <w:szCs w:val="24"/>
        </w:rPr>
        <w:t>The</w:t>
      </w:r>
      <w:r w:rsidRPr="0061285B">
        <w:rPr>
          <w:spacing w:val="13"/>
          <w:sz w:val="24"/>
          <w:szCs w:val="24"/>
        </w:rPr>
        <w:t xml:space="preserve"> </w:t>
      </w:r>
      <w:r w:rsidRPr="0061285B">
        <w:rPr>
          <w:sz w:val="24"/>
          <w:szCs w:val="24"/>
        </w:rPr>
        <w:t>information</w:t>
      </w:r>
      <w:r w:rsidRPr="0061285B">
        <w:rPr>
          <w:spacing w:val="31"/>
          <w:sz w:val="24"/>
          <w:szCs w:val="24"/>
        </w:rPr>
        <w:t xml:space="preserve"> </w:t>
      </w:r>
      <w:r w:rsidRPr="0061285B">
        <w:rPr>
          <w:sz w:val="24"/>
          <w:szCs w:val="24"/>
        </w:rPr>
        <w:t>would</w:t>
      </w:r>
      <w:r w:rsidRPr="0061285B">
        <w:rPr>
          <w:spacing w:val="15"/>
          <w:sz w:val="24"/>
          <w:szCs w:val="24"/>
        </w:rPr>
        <w:t xml:space="preserve"> </w:t>
      </w:r>
      <w:r w:rsidRPr="0061285B">
        <w:rPr>
          <w:sz w:val="24"/>
          <w:szCs w:val="24"/>
        </w:rPr>
        <w:t>not</w:t>
      </w:r>
      <w:r w:rsidRPr="0061285B">
        <w:rPr>
          <w:spacing w:val="15"/>
          <w:sz w:val="24"/>
          <w:szCs w:val="24"/>
        </w:rPr>
        <w:t xml:space="preserve"> </w:t>
      </w:r>
      <w:r w:rsidRPr="0061285B">
        <w:rPr>
          <w:sz w:val="24"/>
          <w:szCs w:val="24"/>
        </w:rPr>
        <w:t>be</w:t>
      </w:r>
      <w:r w:rsidRPr="0061285B">
        <w:rPr>
          <w:spacing w:val="10"/>
          <w:sz w:val="24"/>
          <w:szCs w:val="24"/>
        </w:rPr>
        <w:t xml:space="preserve"> </w:t>
      </w:r>
      <w:r w:rsidRPr="0061285B">
        <w:rPr>
          <w:sz w:val="24"/>
          <w:szCs w:val="24"/>
        </w:rPr>
        <w:t>requested</w:t>
      </w:r>
      <w:r w:rsidRPr="0061285B">
        <w:rPr>
          <w:spacing w:val="24"/>
          <w:sz w:val="24"/>
          <w:szCs w:val="24"/>
        </w:rPr>
        <w:t xml:space="preserve"> </w:t>
      </w:r>
      <w:r w:rsidRPr="0061285B">
        <w:rPr>
          <w:sz w:val="24"/>
          <w:szCs w:val="24"/>
        </w:rPr>
        <w:t>by</w:t>
      </w:r>
      <w:r w:rsidRPr="0061285B">
        <w:rPr>
          <w:spacing w:val="9"/>
          <w:sz w:val="24"/>
          <w:szCs w:val="24"/>
        </w:rPr>
        <w:t xml:space="preserve"> </w:t>
      </w:r>
      <w:r w:rsidRPr="0061285B">
        <w:rPr>
          <w:sz w:val="24"/>
          <w:szCs w:val="24"/>
        </w:rPr>
        <w:t>another</w:t>
      </w:r>
      <w:r w:rsidRPr="0061285B">
        <w:rPr>
          <w:spacing w:val="19"/>
          <w:sz w:val="24"/>
          <w:szCs w:val="24"/>
        </w:rPr>
        <w:t xml:space="preserve"> </w:t>
      </w:r>
      <w:r w:rsidRPr="0061285B">
        <w:rPr>
          <w:sz w:val="24"/>
          <w:szCs w:val="24"/>
        </w:rPr>
        <w:t>federal</w:t>
      </w:r>
      <w:r w:rsidRPr="0061285B">
        <w:rPr>
          <w:spacing w:val="10"/>
          <w:sz w:val="24"/>
          <w:szCs w:val="24"/>
        </w:rPr>
        <w:t xml:space="preserve"> </w:t>
      </w:r>
      <w:r w:rsidRPr="0061285B">
        <w:rPr>
          <w:sz w:val="24"/>
          <w:szCs w:val="24"/>
        </w:rPr>
        <w:t>agency</w:t>
      </w:r>
      <w:r w:rsidRPr="0061285B">
        <w:rPr>
          <w:w w:val="97"/>
          <w:sz w:val="24"/>
          <w:szCs w:val="24"/>
        </w:rPr>
        <w:t xml:space="preserve"> </w:t>
      </w:r>
      <w:r w:rsidRPr="0061285B">
        <w:rPr>
          <w:sz w:val="24"/>
          <w:szCs w:val="24"/>
        </w:rPr>
        <w:t>or</w:t>
      </w:r>
      <w:r w:rsidRPr="0061285B">
        <w:rPr>
          <w:spacing w:val="17"/>
          <w:sz w:val="24"/>
          <w:szCs w:val="24"/>
        </w:rPr>
        <w:t xml:space="preserve"> </w:t>
      </w:r>
      <w:r w:rsidRPr="0061285B">
        <w:rPr>
          <w:sz w:val="24"/>
          <w:szCs w:val="24"/>
        </w:rPr>
        <w:t>lending</w:t>
      </w:r>
      <w:r w:rsidRPr="0061285B">
        <w:rPr>
          <w:spacing w:val="25"/>
          <w:sz w:val="24"/>
          <w:szCs w:val="24"/>
        </w:rPr>
        <w:t xml:space="preserve"> </w:t>
      </w:r>
      <w:r w:rsidRPr="0061285B">
        <w:rPr>
          <w:sz w:val="24"/>
          <w:szCs w:val="24"/>
        </w:rPr>
        <w:t>institution</w:t>
      </w:r>
      <w:r w:rsidRPr="0061285B">
        <w:rPr>
          <w:spacing w:val="44"/>
          <w:sz w:val="24"/>
          <w:szCs w:val="24"/>
        </w:rPr>
        <w:t xml:space="preserve"> </w:t>
      </w:r>
      <w:r w:rsidRPr="0061285B">
        <w:rPr>
          <w:sz w:val="24"/>
          <w:szCs w:val="24"/>
        </w:rPr>
        <w:t>since</w:t>
      </w:r>
      <w:r w:rsidRPr="0061285B">
        <w:rPr>
          <w:spacing w:val="9"/>
          <w:sz w:val="24"/>
          <w:szCs w:val="24"/>
        </w:rPr>
        <w:t xml:space="preserve"> </w:t>
      </w:r>
      <w:r w:rsidRPr="0061285B">
        <w:rPr>
          <w:sz w:val="24"/>
          <w:szCs w:val="24"/>
        </w:rPr>
        <w:t>it</w:t>
      </w:r>
      <w:r w:rsidRPr="0061285B">
        <w:rPr>
          <w:spacing w:val="10"/>
          <w:sz w:val="24"/>
          <w:szCs w:val="24"/>
        </w:rPr>
        <w:t xml:space="preserve"> </w:t>
      </w:r>
      <w:r w:rsidRPr="0061285B">
        <w:rPr>
          <w:sz w:val="24"/>
          <w:szCs w:val="24"/>
        </w:rPr>
        <w:t>is</w:t>
      </w:r>
      <w:r w:rsidRPr="0061285B">
        <w:rPr>
          <w:spacing w:val="6"/>
          <w:sz w:val="24"/>
          <w:szCs w:val="24"/>
        </w:rPr>
        <w:t xml:space="preserve"> </w:t>
      </w:r>
      <w:r w:rsidRPr="0061285B">
        <w:rPr>
          <w:sz w:val="24"/>
          <w:szCs w:val="24"/>
        </w:rPr>
        <w:t>applicable</w:t>
      </w:r>
      <w:r w:rsidRPr="0061285B">
        <w:rPr>
          <w:spacing w:val="36"/>
          <w:sz w:val="24"/>
          <w:szCs w:val="24"/>
        </w:rPr>
        <w:t xml:space="preserve"> </w:t>
      </w:r>
      <w:r w:rsidRPr="0061285B">
        <w:rPr>
          <w:sz w:val="24"/>
          <w:szCs w:val="24"/>
        </w:rPr>
        <w:t>solely</w:t>
      </w:r>
      <w:r w:rsidRPr="0061285B">
        <w:rPr>
          <w:spacing w:val="7"/>
          <w:sz w:val="24"/>
          <w:szCs w:val="24"/>
        </w:rPr>
        <w:t xml:space="preserve"> </w:t>
      </w:r>
      <w:r w:rsidRPr="0061285B">
        <w:rPr>
          <w:sz w:val="24"/>
          <w:szCs w:val="24"/>
        </w:rPr>
        <w:t>to</w:t>
      </w:r>
      <w:r w:rsidRPr="0061285B">
        <w:rPr>
          <w:spacing w:val="24"/>
          <w:sz w:val="24"/>
          <w:szCs w:val="24"/>
        </w:rPr>
        <w:t xml:space="preserve"> </w:t>
      </w:r>
      <w:r w:rsidRPr="0061285B" w:rsidR="00675637">
        <w:rPr>
          <w:sz w:val="24"/>
          <w:szCs w:val="24"/>
        </w:rPr>
        <w:t>DFC</w:t>
      </w:r>
      <w:r w:rsidRPr="0061285B" w:rsidR="002335BD">
        <w:rPr>
          <w:sz w:val="24"/>
          <w:szCs w:val="24"/>
        </w:rPr>
        <w:t>’s finance program</w:t>
      </w:r>
      <w:r w:rsidRPr="0061285B">
        <w:rPr>
          <w:sz w:val="24"/>
          <w:szCs w:val="24"/>
        </w:rPr>
        <w:t>.</w:t>
      </w:r>
    </w:p>
    <w:p w:rsidR="00094C9D" w:rsidRPr="0061285B" w:rsidP="00094C9D" w14:paraId="22062A83" w14:textId="77777777">
      <w:pPr>
        <w:spacing w:before="4" w:line="280" w:lineRule="exact"/>
        <w:rPr>
          <w:sz w:val="24"/>
          <w:szCs w:val="24"/>
        </w:rPr>
      </w:pPr>
    </w:p>
    <w:p w:rsidR="00094C9D" w:rsidRPr="0061285B" w:rsidP="00094C9D" w14:paraId="6199AC0B" w14:textId="092A7767">
      <w:pPr>
        <w:pStyle w:val="BodyText"/>
        <w:numPr>
          <w:ilvl w:val="0"/>
          <w:numId w:val="1"/>
        </w:numPr>
        <w:tabs>
          <w:tab w:val="left" w:pos="643"/>
        </w:tabs>
        <w:spacing w:line="257" w:lineRule="auto"/>
        <w:ind w:right="118" w:hanging="518"/>
        <w:rPr>
          <w:sz w:val="24"/>
          <w:szCs w:val="24"/>
        </w:rPr>
      </w:pPr>
      <w:r>
        <w:rPr>
          <w:sz w:val="24"/>
          <w:szCs w:val="24"/>
        </w:rPr>
        <w:t xml:space="preserve">Members of the public requesting a consultation with a </w:t>
      </w:r>
      <w:r w:rsidRPr="00856E8C" w:rsidR="00675637">
        <w:rPr>
          <w:sz w:val="24"/>
          <w:szCs w:val="24"/>
        </w:rPr>
        <w:t>DFC</w:t>
      </w:r>
      <w:r>
        <w:rPr>
          <w:sz w:val="24"/>
          <w:szCs w:val="24"/>
        </w:rPr>
        <w:t xml:space="preserve"> business development officer</w:t>
      </w:r>
      <w:r w:rsidR="004D1692">
        <w:rPr>
          <w:sz w:val="24"/>
          <w:szCs w:val="24"/>
        </w:rPr>
        <w:t xml:space="preserve"> </w:t>
      </w:r>
      <w:r w:rsidRPr="00856E8C" w:rsidR="002335BD">
        <w:rPr>
          <w:sz w:val="24"/>
          <w:szCs w:val="24"/>
        </w:rPr>
        <w:t xml:space="preserve">include large and small businesses and entrepreneurs. The same questions are asked of all </w:t>
      </w:r>
      <w:r w:rsidR="004D1692">
        <w:rPr>
          <w:sz w:val="24"/>
          <w:szCs w:val="24"/>
        </w:rPr>
        <w:t>respondents/inquirers.</w:t>
      </w:r>
      <w:r w:rsidRPr="0061285B">
        <w:rPr>
          <w:sz w:val="24"/>
          <w:szCs w:val="24"/>
        </w:rPr>
        <w:t xml:space="preserve"> </w:t>
      </w:r>
      <w:r w:rsidRPr="0061285B">
        <w:rPr>
          <w:spacing w:val="23"/>
          <w:sz w:val="24"/>
          <w:szCs w:val="24"/>
        </w:rPr>
        <w:t xml:space="preserve"> </w:t>
      </w:r>
    </w:p>
    <w:p w:rsidR="00094C9D" w:rsidRPr="0061285B" w:rsidP="00094C9D" w14:paraId="5F6A14A3" w14:textId="77777777">
      <w:pPr>
        <w:spacing w:before="4" w:line="280" w:lineRule="exact"/>
        <w:rPr>
          <w:sz w:val="24"/>
          <w:szCs w:val="24"/>
        </w:rPr>
      </w:pPr>
    </w:p>
    <w:p w:rsidR="00094C9D" w:rsidRPr="0061285B" w:rsidP="00094C9D" w14:paraId="03A6879C" w14:textId="0A064020">
      <w:pPr>
        <w:pStyle w:val="BodyText"/>
        <w:numPr>
          <w:ilvl w:val="0"/>
          <w:numId w:val="1"/>
        </w:numPr>
        <w:tabs>
          <w:tab w:val="left" w:pos="643"/>
        </w:tabs>
        <w:spacing w:line="257" w:lineRule="auto"/>
        <w:ind w:right="401" w:hanging="523"/>
        <w:rPr>
          <w:sz w:val="24"/>
          <w:szCs w:val="24"/>
        </w:rPr>
      </w:pPr>
      <w:r w:rsidRPr="00856E8C">
        <w:rPr>
          <w:sz w:val="24"/>
          <w:szCs w:val="24"/>
        </w:rPr>
        <w:t xml:space="preserve">Without a form to collect the information, the amount of staff time needed to gather the requisite information </w:t>
      </w:r>
      <w:r w:rsidR="005B1A18">
        <w:rPr>
          <w:sz w:val="24"/>
          <w:szCs w:val="24"/>
        </w:rPr>
        <w:t xml:space="preserve">through email exchanges and numerous conference calls </w:t>
      </w:r>
      <w:r w:rsidRPr="00856E8C">
        <w:rPr>
          <w:sz w:val="24"/>
          <w:szCs w:val="24"/>
        </w:rPr>
        <w:t>would be significantly greater</w:t>
      </w:r>
      <w:r w:rsidR="005B1A18">
        <w:rPr>
          <w:sz w:val="24"/>
          <w:szCs w:val="24"/>
        </w:rPr>
        <w:t xml:space="preserve">, </w:t>
      </w:r>
      <w:r w:rsidRPr="00856E8C">
        <w:rPr>
          <w:sz w:val="24"/>
          <w:szCs w:val="24"/>
        </w:rPr>
        <w:t>result</w:t>
      </w:r>
      <w:r w:rsidR="005B1A18">
        <w:rPr>
          <w:sz w:val="24"/>
          <w:szCs w:val="24"/>
        </w:rPr>
        <w:t>ing</w:t>
      </w:r>
      <w:r w:rsidRPr="00856E8C">
        <w:rPr>
          <w:sz w:val="24"/>
          <w:szCs w:val="24"/>
        </w:rPr>
        <w:t xml:space="preserve"> in multiple requests for information from program users.  This would reduce the amount of time that </w:t>
      </w:r>
      <w:r w:rsidR="001E7606">
        <w:rPr>
          <w:sz w:val="24"/>
          <w:szCs w:val="24"/>
        </w:rPr>
        <w:t xml:space="preserve">is spent </w:t>
      </w:r>
      <w:r w:rsidR="00AB3DAE">
        <w:rPr>
          <w:sz w:val="24"/>
          <w:szCs w:val="24"/>
        </w:rPr>
        <w:t>during the</w:t>
      </w:r>
      <w:r w:rsidR="001E7606">
        <w:rPr>
          <w:sz w:val="24"/>
          <w:szCs w:val="24"/>
        </w:rPr>
        <w:t xml:space="preserve"> incubation </w:t>
      </w:r>
      <w:r w:rsidR="00AB3DAE">
        <w:rPr>
          <w:sz w:val="24"/>
          <w:szCs w:val="24"/>
        </w:rPr>
        <w:t xml:space="preserve">stage </w:t>
      </w:r>
      <w:r w:rsidR="001E7606">
        <w:rPr>
          <w:sz w:val="24"/>
          <w:szCs w:val="24"/>
        </w:rPr>
        <w:t xml:space="preserve">of </w:t>
      </w:r>
      <w:r w:rsidR="00AB3DAE">
        <w:rPr>
          <w:sz w:val="24"/>
          <w:szCs w:val="24"/>
        </w:rPr>
        <w:t>business development</w:t>
      </w:r>
      <w:r w:rsidR="001E7606">
        <w:rPr>
          <w:sz w:val="24"/>
          <w:szCs w:val="24"/>
        </w:rPr>
        <w:t xml:space="preserve"> (i.e. determining whether the </w:t>
      </w:r>
      <w:r w:rsidR="00AB3DAE">
        <w:rPr>
          <w:sz w:val="24"/>
          <w:szCs w:val="24"/>
        </w:rPr>
        <w:t xml:space="preserve">lead’s </w:t>
      </w:r>
      <w:r w:rsidR="001E7606">
        <w:rPr>
          <w:sz w:val="24"/>
          <w:szCs w:val="24"/>
        </w:rPr>
        <w:t>company or project is eligible and/or aligned with agency priorities)</w:t>
      </w:r>
      <w:r w:rsidRPr="00856E8C">
        <w:rPr>
          <w:sz w:val="24"/>
          <w:szCs w:val="24"/>
        </w:rPr>
        <w:t xml:space="preserve">, thereby </w:t>
      </w:r>
      <w:r w:rsidR="00FE2FD5">
        <w:rPr>
          <w:sz w:val="24"/>
          <w:szCs w:val="24"/>
        </w:rPr>
        <w:t>improving</w:t>
      </w:r>
      <w:r w:rsidRPr="00856E8C">
        <w:rPr>
          <w:sz w:val="24"/>
          <w:szCs w:val="24"/>
        </w:rPr>
        <w:t xml:space="preserve"> the productivity and administrative efficiency of the finance program</w:t>
      </w:r>
      <w:r w:rsidRPr="0061285B">
        <w:rPr>
          <w:sz w:val="24"/>
          <w:szCs w:val="24"/>
        </w:rPr>
        <w:t>.</w:t>
      </w:r>
    </w:p>
    <w:p w:rsidR="00094C9D" w:rsidRPr="0061285B" w:rsidP="00094C9D" w14:paraId="26AD2FB5" w14:textId="77777777">
      <w:pPr>
        <w:spacing w:before="4" w:line="280" w:lineRule="exact"/>
        <w:rPr>
          <w:sz w:val="24"/>
          <w:szCs w:val="24"/>
        </w:rPr>
      </w:pPr>
    </w:p>
    <w:p w:rsidR="00094C9D" w:rsidRPr="00302970" w:rsidP="00094C9D" w14:paraId="5D0C09E5" w14:textId="77777777">
      <w:pPr>
        <w:pStyle w:val="BodyText"/>
        <w:numPr>
          <w:ilvl w:val="0"/>
          <w:numId w:val="1"/>
        </w:numPr>
        <w:tabs>
          <w:tab w:val="left" w:pos="633"/>
        </w:tabs>
        <w:spacing w:line="254" w:lineRule="auto"/>
        <w:ind w:left="642" w:right="278" w:hanging="523"/>
        <w:rPr>
          <w:sz w:val="24"/>
          <w:szCs w:val="24"/>
        </w:rPr>
      </w:pPr>
      <w:r w:rsidRPr="0061285B">
        <w:rPr>
          <w:sz w:val="24"/>
          <w:szCs w:val="24"/>
        </w:rPr>
        <w:t>No</w:t>
      </w:r>
      <w:r w:rsidRPr="0061285B">
        <w:rPr>
          <w:spacing w:val="27"/>
          <w:sz w:val="24"/>
          <w:szCs w:val="24"/>
        </w:rPr>
        <w:t xml:space="preserve"> </w:t>
      </w:r>
      <w:r w:rsidRPr="0061285B">
        <w:rPr>
          <w:sz w:val="24"/>
          <w:szCs w:val="24"/>
        </w:rPr>
        <w:t>special</w:t>
      </w:r>
      <w:r w:rsidRPr="0061285B">
        <w:rPr>
          <w:spacing w:val="17"/>
          <w:sz w:val="24"/>
          <w:szCs w:val="24"/>
        </w:rPr>
        <w:t xml:space="preserve"> </w:t>
      </w:r>
      <w:r w:rsidRPr="0061285B">
        <w:rPr>
          <w:sz w:val="24"/>
          <w:szCs w:val="24"/>
        </w:rPr>
        <w:t>circumstances</w:t>
      </w:r>
      <w:r w:rsidRPr="0061285B">
        <w:rPr>
          <w:spacing w:val="26"/>
          <w:sz w:val="24"/>
          <w:szCs w:val="24"/>
        </w:rPr>
        <w:t xml:space="preserve"> </w:t>
      </w:r>
      <w:r w:rsidRPr="0061285B">
        <w:rPr>
          <w:sz w:val="24"/>
          <w:szCs w:val="24"/>
        </w:rPr>
        <w:t>exist</w:t>
      </w:r>
      <w:r w:rsidRPr="0061285B">
        <w:rPr>
          <w:spacing w:val="5"/>
          <w:sz w:val="24"/>
          <w:szCs w:val="24"/>
        </w:rPr>
        <w:t xml:space="preserve"> </w:t>
      </w:r>
      <w:r w:rsidRPr="0061285B">
        <w:rPr>
          <w:sz w:val="24"/>
          <w:szCs w:val="24"/>
        </w:rPr>
        <w:t>that</w:t>
      </w:r>
      <w:r w:rsidRPr="0061285B">
        <w:rPr>
          <w:spacing w:val="17"/>
          <w:sz w:val="24"/>
          <w:szCs w:val="24"/>
        </w:rPr>
        <w:t xml:space="preserve"> </w:t>
      </w:r>
      <w:r w:rsidRPr="0061285B">
        <w:rPr>
          <w:sz w:val="24"/>
          <w:szCs w:val="24"/>
        </w:rPr>
        <w:t>require</w:t>
      </w:r>
      <w:r w:rsidRPr="0061285B">
        <w:rPr>
          <w:spacing w:val="21"/>
          <w:sz w:val="24"/>
          <w:szCs w:val="24"/>
        </w:rPr>
        <w:t xml:space="preserve"> </w:t>
      </w:r>
      <w:r w:rsidRPr="0061285B">
        <w:rPr>
          <w:sz w:val="24"/>
          <w:szCs w:val="24"/>
        </w:rPr>
        <w:t>the</w:t>
      </w:r>
      <w:r w:rsidRPr="0061285B">
        <w:rPr>
          <w:spacing w:val="19"/>
          <w:sz w:val="24"/>
          <w:szCs w:val="24"/>
        </w:rPr>
        <w:t xml:space="preserve"> </w:t>
      </w:r>
      <w:r w:rsidRPr="0061285B">
        <w:rPr>
          <w:sz w:val="24"/>
          <w:szCs w:val="24"/>
        </w:rPr>
        <w:t>information</w:t>
      </w:r>
      <w:r w:rsidRPr="0061285B">
        <w:rPr>
          <w:spacing w:val="29"/>
          <w:sz w:val="24"/>
          <w:szCs w:val="24"/>
        </w:rPr>
        <w:t xml:space="preserve"> </w:t>
      </w:r>
      <w:r w:rsidRPr="0061285B">
        <w:rPr>
          <w:sz w:val="24"/>
          <w:szCs w:val="24"/>
        </w:rPr>
        <w:t>collection</w:t>
      </w:r>
      <w:r w:rsidRPr="0061285B">
        <w:rPr>
          <w:spacing w:val="15"/>
          <w:sz w:val="24"/>
          <w:szCs w:val="24"/>
        </w:rPr>
        <w:t xml:space="preserve"> </w:t>
      </w:r>
      <w:r w:rsidRPr="0061285B">
        <w:rPr>
          <w:sz w:val="24"/>
          <w:szCs w:val="24"/>
        </w:rPr>
        <w:t>to</w:t>
      </w:r>
      <w:r w:rsidRPr="0061285B">
        <w:rPr>
          <w:spacing w:val="14"/>
          <w:sz w:val="24"/>
          <w:szCs w:val="24"/>
        </w:rPr>
        <w:t xml:space="preserve"> </w:t>
      </w:r>
      <w:r w:rsidRPr="0061285B">
        <w:rPr>
          <w:sz w:val="24"/>
          <w:szCs w:val="24"/>
        </w:rPr>
        <w:t>be</w:t>
      </w:r>
      <w:r w:rsidRPr="0061285B">
        <w:rPr>
          <w:spacing w:val="18"/>
          <w:sz w:val="24"/>
          <w:szCs w:val="24"/>
        </w:rPr>
        <w:t xml:space="preserve"> </w:t>
      </w:r>
      <w:r w:rsidRPr="0061285B">
        <w:rPr>
          <w:sz w:val="24"/>
          <w:szCs w:val="24"/>
        </w:rPr>
        <w:t>conducted</w:t>
      </w:r>
      <w:r w:rsidRPr="0061285B">
        <w:rPr>
          <w:spacing w:val="34"/>
          <w:sz w:val="24"/>
          <w:szCs w:val="24"/>
        </w:rPr>
        <w:t xml:space="preserve"> </w:t>
      </w:r>
      <w:r w:rsidRPr="0061285B">
        <w:rPr>
          <w:sz w:val="24"/>
          <w:szCs w:val="24"/>
        </w:rPr>
        <w:t>in a</w:t>
      </w:r>
      <w:r w:rsidRPr="0061285B">
        <w:rPr>
          <w:w w:val="105"/>
          <w:sz w:val="24"/>
          <w:szCs w:val="24"/>
        </w:rPr>
        <w:t xml:space="preserve"> </w:t>
      </w:r>
      <w:r w:rsidRPr="0061285B">
        <w:rPr>
          <w:sz w:val="24"/>
          <w:szCs w:val="24"/>
        </w:rPr>
        <w:t>manner</w:t>
      </w:r>
      <w:r w:rsidRPr="0061285B">
        <w:rPr>
          <w:spacing w:val="31"/>
          <w:sz w:val="24"/>
          <w:szCs w:val="24"/>
        </w:rPr>
        <w:t xml:space="preserve"> </w:t>
      </w:r>
      <w:r w:rsidRPr="0061285B">
        <w:rPr>
          <w:sz w:val="24"/>
          <w:szCs w:val="24"/>
        </w:rPr>
        <w:t>inconsistent</w:t>
      </w:r>
      <w:r w:rsidRPr="0061285B">
        <w:rPr>
          <w:spacing w:val="34"/>
          <w:sz w:val="24"/>
          <w:szCs w:val="24"/>
        </w:rPr>
        <w:t xml:space="preserve"> </w:t>
      </w:r>
      <w:r w:rsidRPr="0061285B">
        <w:rPr>
          <w:sz w:val="24"/>
          <w:szCs w:val="24"/>
        </w:rPr>
        <w:t>with</w:t>
      </w:r>
      <w:r w:rsidRPr="0061285B">
        <w:rPr>
          <w:spacing w:val="11"/>
          <w:sz w:val="24"/>
          <w:szCs w:val="24"/>
        </w:rPr>
        <w:t xml:space="preserve"> </w:t>
      </w:r>
      <w:r w:rsidRPr="0061285B">
        <w:rPr>
          <w:sz w:val="24"/>
          <w:szCs w:val="24"/>
        </w:rPr>
        <w:t>the</w:t>
      </w:r>
      <w:r w:rsidRPr="0061285B">
        <w:rPr>
          <w:spacing w:val="17"/>
          <w:sz w:val="24"/>
          <w:szCs w:val="24"/>
        </w:rPr>
        <w:t xml:space="preserve"> </w:t>
      </w:r>
      <w:r w:rsidRPr="0061285B">
        <w:rPr>
          <w:sz w:val="24"/>
          <w:szCs w:val="24"/>
        </w:rPr>
        <w:t>guidelines</w:t>
      </w:r>
      <w:r w:rsidRPr="0061285B">
        <w:rPr>
          <w:spacing w:val="23"/>
          <w:sz w:val="24"/>
          <w:szCs w:val="24"/>
        </w:rPr>
        <w:t xml:space="preserve"> </w:t>
      </w:r>
      <w:r w:rsidRPr="0061285B">
        <w:rPr>
          <w:sz w:val="24"/>
          <w:szCs w:val="24"/>
        </w:rPr>
        <w:t>of</w:t>
      </w:r>
      <w:r w:rsidRPr="0061285B">
        <w:rPr>
          <w:spacing w:val="1"/>
          <w:sz w:val="24"/>
          <w:szCs w:val="24"/>
        </w:rPr>
        <w:t xml:space="preserve"> </w:t>
      </w:r>
      <w:r w:rsidRPr="0061285B">
        <w:rPr>
          <w:sz w:val="24"/>
          <w:szCs w:val="24"/>
        </w:rPr>
        <w:t>the</w:t>
      </w:r>
      <w:r w:rsidRPr="0061285B">
        <w:rPr>
          <w:spacing w:val="18"/>
          <w:sz w:val="24"/>
          <w:szCs w:val="24"/>
        </w:rPr>
        <w:t xml:space="preserve"> </w:t>
      </w:r>
      <w:r w:rsidRPr="0061285B">
        <w:rPr>
          <w:sz w:val="24"/>
          <w:szCs w:val="24"/>
        </w:rPr>
        <w:t>Paperwork</w:t>
      </w:r>
      <w:r w:rsidRPr="0061285B">
        <w:rPr>
          <w:spacing w:val="29"/>
          <w:sz w:val="24"/>
          <w:szCs w:val="24"/>
        </w:rPr>
        <w:t xml:space="preserve"> </w:t>
      </w:r>
      <w:r w:rsidRPr="0061285B">
        <w:rPr>
          <w:sz w:val="24"/>
          <w:szCs w:val="24"/>
        </w:rPr>
        <w:t>Reduction</w:t>
      </w:r>
      <w:r w:rsidRPr="0061285B">
        <w:rPr>
          <w:spacing w:val="22"/>
          <w:sz w:val="24"/>
          <w:szCs w:val="24"/>
        </w:rPr>
        <w:t xml:space="preserve"> </w:t>
      </w:r>
      <w:r w:rsidRPr="0061285B">
        <w:rPr>
          <w:sz w:val="24"/>
          <w:szCs w:val="24"/>
        </w:rPr>
        <w:t>Act</w:t>
      </w:r>
      <w:r w:rsidRPr="0061285B">
        <w:rPr>
          <w:spacing w:val="14"/>
          <w:sz w:val="24"/>
          <w:szCs w:val="24"/>
        </w:rPr>
        <w:t xml:space="preserve"> </w:t>
      </w:r>
      <w:r w:rsidRPr="0061285B">
        <w:rPr>
          <w:sz w:val="24"/>
          <w:szCs w:val="24"/>
        </w:rPr>
        <w:t>and</w:t>
      </w:r>
      <w:r w:rsidRPr="0061285B">
        <w:rPr>
          <w:spacing w:val="15"/>
          <w:sz w:val="24"/>
          <w:szCs w:val="24"/>
        </w:rPr>
        <w:t xml:space="preserve"> </w:t>
      </w:r>
      <w:r w:rsidRPr="0061285B">
        <w:rPr>
          <w:sz w:val="24"/>
          <w:szCs w:val="24"/>
        </w:rPr>
        <w:t xml:space="preserve">OMB's </w:t>
      </w:r>
      <w:r w:rsidRPr="00302970">
        <w:rPr>
          <w:sz w:val="24"/>
          <w:szCs w:val="24"/>
        </w:rPr>
        <w:t>implementing</w:t>
      </w:r>
      <w:r w:rsidRPr="00302970">
        <w:rPr>
          <w:spacing w:val="56"/>
          <w:sz w:val="24"/>
          <w:szCs w:val="24"/>
        </w:rPr>
        <w:t xml:space="preserve"> </w:t>
      </w:r>
      <w:r w:rsidRPr="00302970">
        <w:rPr>
          <w:sz w:val="24"/>
          <w:szCs w:val="24"/>
        </w:rPr>
        <w:t>regulations.</w:t>
      </w:r>
    </w:p>
    <w:p w:rsidR="00094C9D" w:rsidRPr="00302970" w14:paraId="31E4798C" w14:textId="77777777">
      <w:pPr>
        <w:rPr>
          <w:rFonts w:ascii="Times New Roman" w:eastAsia="Times New Roman" w:hAnsi="Times New Roman" w:cs="Times New Roman"/>
          <w:sz w:val="24"/>
          <w:szCs w:val="24"/>
        </w:rPr>
      </w:pPr>
    </w:p>
    <w:p w:rsidR="00F2731E" w:rsidRPr="00AE1D4E" w:rsidP="00B403A3" w14:paraId="1BCCF346" w14:textId="63F26BF5">
      <w:pPr>
        <w:pStyle w:val="BodyText"/>
        <w:numPr>
          <w:ilvl w:val="0"/>
          <w:numId w:val="1"/>
        </w:numPr>
        <w:tabs>
          <w:tab w:val="left" w:pos="637"/>
        </w:tabs>
        <w:spacing w:before="70" w:line="256" w:lineRule="auto"/>
        <w:ind w:left="626" w:right="632" w:hanging="517"/>
        <w:rPr>
          <w:sz w:val="24"/>
          <w:szCs w:val="24"/>
        </w:rPr>
      </w:pPr>
      <w:r w:rsidRPr="00302970">
        <w:rPr>
          <w:sz w:val="24"/>
          <w:szCs w:val="24"/>
        </w:rPr>
        <w:t>The</w:t>
      </w:r>
      <w:r w:rsidRPr="00302970">
        <w:rPr>
          <w:spacing w:val="9"/>
          <w:sz w:val="24"/>
          <w:szCs w:val="24"/>
        </w:rPr>
        <w:t xml:space="preserve"> </w:t>
      </w:r>
      <w:r w:rsidRPr="00302970">
        <w:rPr>
          <w:sz w:val="24"/>
          <w:szCs w:val="24"/>
        </w:rPr>
        <w:t>first</w:t>
      </w:r>
      <w:r w:rsidRPr="00302970">
        <w:rPr>
          <w:spacing w:val="12"/>
          <w:sz w:val="24"/>
          <w:szCs w:val="24"/>
        </w:rPr>
        <w:t xml:space="preserve"> </w:t>
      </w:r>
      <w:r w:rsidRPr="00302970">
        <w:rPr>
          <w:sz w:val="24"/>
          <w:szCs w:val="24"/>
        </w:rPr>
        <w:t>Federal</w:t>
      </w:r>
      <w:r w:rsidRPr="00302970">
        <w:rPr>
          <w:spacing w:val="22"/>
          <w:sz w:val="24"/>
          <w:szCs w:val="24"/>
        </w:rPr>
        <w:t xml:space="preserve"> </w:t>
      </w:r>
      <w:r w:rsidRPr="00302970">
        <w:rPr>
          <w:sz w:val="24"/>
          <w:szCs w:val="24"/>
        </w:rPr>
        <w:t>Register</w:t>
      </w:r>
      <w:r w:rsidRPr="00302970">
        <w:rPr>
          <w:spacing w:val="13"/>
          <w:sz w:val="24"/>
          <w:szCs w:val="24"/>
        </w:rPr>
        <w:t xml:space="preserve"> </w:t>
      </w:r>
      <w:r w:rsidRPr="00302970">
        <w:rPr>
          <w:sz w:val="24"/>
          <w:szCs w:val="24"/>
        </w:rPr>
        <w:t>Notice</w:t>
      </w:r>
      <w:r w:rsidRPr="00302970">
        <w:rPr>
          <w:spacing w:val="21"/>
          <w:sz w:val="24"/>
          <w:szCs w:val="24"/>
        </w:rPr>
        <w:t xml:space="preserve"> </w:t>
      </w:r>
      <w:r w:rsidRPr="00302970">
        <w:rPr>
          <w:sz w:val="24"/>
          <w:szCs w:val="24"/>
        </w:rPr>
        <w:t>was</w:t>
      </w:r>
      <w:r w:rsidRPr="00302970">
        <w:rPr>
          <w:spacing w:val="3"/>
          <w:sz w:val="24"/>
          <w:szCs w:val="24"/>
        </w:rPr>
        <w:t xml:space="preserve"> </w:t>
      </w:r>
      <w:r w:rsidRPr="00302970">
        <w:rPr>
          <w:sz w:val="24"/>
          <w:szCs w:val="24"/>
        </w:rPr>
        <w:t>published</w:t>
      </w:r>
      <w:r w:rsidRPr="00302970">
        <w:rPr>
          <w:spacing w:val="31"/>
          <w:sz w:val="24"/>
          <w:szCs w:val="24"/>
        </w:rPr>
        <w:t xml:space="preserve"> </w:t>
      </w:r>
      <w:r w:rsidRPr="00302970">
        <w:rPr>
          <w:sz w:val="24"/>
          <w:szCs w:val="24"/>
        </w:rPr>
        <w:t>on</w:t>
      </w:r>
      <w:r w:rsidRPr="00302970">
        <w:rPr>
          <w:spacing w:val="-3"/>
          <w:sz w:val="24"/>
          <w:szCs w:val="24"/>
        </w:rPr>
        <w:t xml:space="preserve"> </w:t>
      </w:r>
      <w:r w:rsidRPr="00302970" w:rsidR="003A7B06">
        <w:rPr>
          <w:sz w:val="24"/>
          <w:szCs w:val="24"/>
        </w:rPr>
        <w:t>August 21, 2024</w:t>
      </w:r>
      <w:r w:rsidRPr="00302970" w:rsidR="003C4EB8">
        <w:rPr>
          <w:sz w:val="24"/>
          <w:szCs w:val="24"/>
        </w:rPr>
        <w:t xml:space="preserve"> (</w:t>
      </w:r>
      <w:r w:rsidRPr="00302970" w:rsidR="00754628">
        <w:rPr>
          <w:sz w:val="24"/>
          <w:szCs w:val="24"/>
        </w:rPr>
        <w:t>89 FR 67613)</w:t>
      </w:r>
      <w:r w:rsidRPr="00302970">
        <w:rPr>
          <w:sz w:val="24"/>
          <w:szCs w:val="24"/>
        </w:rPr>
        <w:t xml:space="preserve">.  </w:t>
      </w:r>
      <w:r w:rsidRPr="00302970" w:rsidR="002158AE">
        <w:rPr>
          <w:sz w:val="24"/>
          <w:szCs w:val="24"/>
        </w:rPr>
        <w:t xml:space="preserve">The agency </w:t>
      </w:r>
      <w:r w:rsidRPr="00302970" w:rsidR="005B7B66">
        <w:rPr>
          <w:sz w:val="24"/>
          <w:szCs w:val="24"/>
        </w:rPr>
        <w:t xml:space="preserve">received </w:t>
      </w:r>
      <w:r w:rsidRPr="00302970" w:rsidR="00E95D44">
        <w:rPr>
          <w:sz w:val="24"/>
          <w:szCs w:val="24"/>
        </w:rPr>
        <w:t xml:space="preserve">no </w:t>
      </w:r>
      <w:r w:rsidRPr="00302970" w:rsidR="005B7B66">
        <w:rPr>
          <w:sz w:val="24"/>
          <w:szCs w:val="24"/>
        </w:rPr>
        <w:t>public comments</w:t>
      </w:r>
      <w:r w:rsidRPr="00302970" w:rsidR="00345313">
        <w:rPr>
          <w:sz w:val="24"/>
          <w:szCs w:val="24"/>
        </w:rPr>
        <w:t xml:space="preserve"> in the first 60-day review period</w:t>
      </w:r>
      <w:r w:rsidRPr="00302970" w:rsidR="00302970">
        <w:rPr>
          <w:sz w:val="24"/>
          <w:szCs w:val="24"/>
        </w:rPr>
        <w:t xml:space="preserve">. </w:t>
      </w:r>
      <w:r w:rsidRPr="00302970" w:rsidR="00B403A3">
        <w:rPr>
          <w:spacing w:val="12"/>
          <w:sz w:val="24"/>
          <w:szCs w:val="24"/>
        </w:rPr>
        <w:t xml:space="preserve">The second Federal Register Notice was published on </w:t>
      </w:r>
      <w:r w:rsidRPr="00AE1D4E" w:rsidR="00287835">
        <w:rPr>
          <w:spacing w:val="12"/>
          <w:sz w:val="24"/>
          <w:szCs w:val="24"/>
        </w:rPr>
        <w:t>November 1</w:t>
      </w:r>
      <w:r w:rsidRPr="00AE1D4E" w:rsidR="00B403A3">
        <w:rPr>
          <w:spacing w:val="12"/>
          <w:sz w:val="24"/>
          <w:szCs w:val="24"/>
        </w:rPr>
        <w:t xml:space="preserve">, </w:t>
      </w:r>
      <w:r w:rsidRPr="00AE1D4E" w:rsidR="00302970">
        <w:rPr>
          <w:spacing w:val="12"/>
          <w:sz w:val="24"/>
          <w:szCs w:val="24"/>
        </w:rPr>
        <w:t>2024</w:t>
      </w:r>
      <w:r w:rsidRPr="00AE1D4E" w:rsidR="00B403A3">
        <w:rPr>
          <w:spacing w:val="12"/>
          <w:sz w:val="24"/>
          <w:szCs w:val="24"/>
        </w:rPr>
        <w:t xml:space="preserve"> (</w:t>
      </w:r>
      <w:r w:rsidRPr="00AE1D4E" w:rsidR="00AE1D4E">
        <w:rPr>
          <w:spacing w:val="12"/>
          <w:sz w:val="24"/>
          <w:szCs w:val="24"/>
        </w:rPr>
        <w:t>89</w:t>
      </w:r>
      <w:r w:rsidRPr="00AE1D4E" w:rsidR="00B403A3">
        <w:rPr>
          <w:spacing w:val="12"/>
          <w:sz w:val="24"/>
          <w:szCs w:val="24"/>
        </w:rPr>
        <w:t xml:space="preserve"> FR </w:t>
      </w:r>
      <w:r w:rsidRPr="00AE1D4E" w:rsidR="00AE1D4E">
        <w:rPr>
          <w:spacing w:val="12"/>
          <w:sz w:val="24"/>
          <w:szCs w:val="24"/>
        </w:rPr>
        <w:t>87347</w:t>
      </w:r>
      <w:r w:rsidRPr="00AE1D4E" w:rsidR="00B403A3">
        <w:rPr>
          <w:spacing w:val="12"/>
          <w:sz w:val="24"/>
          <w:szCs w:val="24"/>
        </w:rPr>
        <w:t>)</w:t>
      </w:r>
      <w:r w:rsidRPr="00AE1D4E" w:rsidR="008E4F79">
        <w:rPr>
          <w:spacing w:val="12"/>
          <w:sz w:val="24"/>
          <w:szCs w:val="24"/>
        </w:rPr>
        <w:t>.</w:t>
      </w:r>
      <w:r w:rsidRPr="00AE1D4E" w:rsidR="00B403A3">
        <w:rPr>
          <w:spacing w:val="12"/>
          <w:sz w:val="24"/>
          <w:szCs w:val="24"/>
        </w:rPr>
        <w:t xml:space="preserve"> </w:t>
      </w:r>
    </w:p>
    <w:p w:rsidR="00B403A3" w:rsidP="00B403A3" w14:paraId="1E5CFFF7" w14:textId="77777777">
      <w:pPr>
        <w:pStyle w:val="ListParagraph"/>
        <w:rPr>
          <w:sz w:val="24"/>
          <w:szCs w:val="24"/>
        </w:rPr>
      </w:pPr>
    </w:p>
    <w:p w:rsidR="00094C9D" w:rsidRPr="0061285B" w:rsidP="00094C9D" w14:paraId="209D7583" w14:textId="77777777">
      <w:pPr>
        <w:pStyle w:val="BodyText"/>
        <w:numPr>
          <w:ilvl w:val="0"/>
          <w:numId w:val="1"/>
        </w:numPr>
        <w:tabs>
          <w:tab w:val="left" w:pos="627"/>
        </w:tabs>
        <w:ind w:left="626" w:hanging="522"/>
        <w:rPr>
          <w:sz w:val="24"/>
          <w:szCs w:val="24"/>
        </w:rPr>
      </w:pPr>
      <w:r w:rsidRPr="0036432B">
        <w:rPr>
          <w:sz w:val="24"/>
          <w:szCs w:val="24"/>
        </w:rPr>
        <w:t>No</w:t>
      </w:r>
      <w:r w:rsidRPr="0036432B">
        <w:rPr>
          <w:spacing w:val="11"/>
          <w:sz w:val="24"/>
          <w:szCs w:val="24"/>
        </w:rPr>
        <w:t xml:space="preserve"> </w:t>
      </w:r>
      <w:r w:rsidRPr="0061285B">
        <w:rPr>
          <w:sz w:val="24"/>
          <w:szCs w:val="24"/>
        </w:rPr>
        <w:t>payments</w:t>
      </w:r>
      <w:r w:rsidRPr="0061285B">
        <w:rPr>
          <w:spacing w:val="28"/>
          <w:sz w:val="24"/>
          <w:szCs w:val="24"/>
        </w:rPr>
        <w:t xml:space="preserve"> </w:t>
      </w:r>
      <w:r w:rsidRPr="0061285B">
        <w:rPr>
          <w:sz w:val="24"/>
          <w:szCs w:val="24"/>
        </w:rPr>
        <w:t>and</w:t>
      </w:r>
      <w:r w:rsidRPr="0061285B">
        <w:rPr>
          <w:spacing w:val="10"/>
          <w:sz w:val="24"/>
          <w:szCs w:val="24"/>
        </w:rPr>
        <w:t xml:space="preserve"> </w:t>
      </w:r>
      <w:r w:rsidRPr="0061285B">
        <w:rPr>
          <w:sz w:val="24"/>
          <w:szCs w:val="24"/>
        </w:rPr>
        <w:t>gifts</w:t>
      </w:r>
      <w:r w:rsidRPr="0061285B">
        <w:rPr>
          <w:spacing w:val="11"/>
          <w:sz w:val="24"/>
          <w:szCs w:val="24"/>
        </w:rPr>
        <w:t xml:space="preserve"> </w:t>
      </w:r>
      <w:r w:rsidRPr="0061285B">
        <w:rPr>
          <w:sz w:val="24"/>
          <w:szCs w:val="24"/>
        </w:rPr>
        <w:t>are</w:t>
      </w:r>
      <w:r w:rsidRPr="0061285B">
        <w:rPr>
          <w:spacing w:val="6"/>
          <w:sz w:val="24"/>
          <w:szCs w:val="24"/>
        </w:rPr>
        <w:t xml:space="preserve"> </w:t>
      </w:r>
      <w:r w:rsidRPr="0061285B">
        <w:rPr>
          <w:sz w:val="24"/>
          <w:szCs w:val="24"/>
        </w:rPr>
        <w:t>offered</w:t>
      </w:r>
      <w:r w:rsidRPr="0061285B">
        <w:rPr>
          <w:spacing w:val="17"/>
          <w:sz w:val="24"/>
          <w:szCs w:val="24"/>
        </w:rPr>
        <w:t xml:space="preserve"> </w:t>
      </w:r>
      <w:r w:rsidRPr="0061285B">
        <w:rPr>
          <w:sz w:val="24"/>
          <w:szCs w:val="24"/>
        </w:rPr>
        <w:t>to</w:t>
      </w:r>
      <w:r w:rsidRPr="0061285B">
        <w:rPr>
          <w:spacing w:val="10"/>
          <w:sz w:val="24"/>
          <w:szCs w:val="24"/>
        </w:rPr>
        <w:t xml:space="preserve"> </w:t>
      </w:r>
      <w:r w:rsidRPr="0061285B">
        <w:rPr>
          <w:sz w:val="24"/>
          <w:szCs w:val="24"/>
        </w:rPr>
        <w:t>respondents.</w:t>
      </w:r>
    </w:p>
    <w:p w:rsidR="005B7B66" w:rsidRPr="0061285B" w:rsidP="005B7B66" w14:paraId="53B1D517" w14:textId="77777777">
      <w:pPr>
        <w:pStyle w:val="BodyText"/>
        <w:tabs>
          <w:tab w:val="left" w:pos="627"/>
        </w:tabs>
        <w:ind w:left="0"/>
        <w:rPr>
          <w:sz w:val="24"/>
          <w:szCs w:val="24"/>
        </w:rPr>
      </w:pPr>
    </w:p>
    <w:p w:rsidR="00094C9D" w:rsidRPr="0036432B" w:rsidP="117111FC" w14:paraId="007A81AD" w14:textId="2F6A4813">
      <w:pPr>
        <w:pStyle w:val="BodyText"/>
        <w:numPr>
          <w:ilvl w:val="0"/>
          <w:numId w:val="1"/>
        </w:numPr>
        <w:spacing w:before="19" w:line="256" w:lineRule="auto"/>
        <w:ind w:left="631" w:right="287" w:hanging="513"/>
        <w:rPr>
          <w:rFonts w:cs="Times New Roman"/>
          <w:sz w:val="22"/>
          <w:szCs w:val="22"/>
        </w:rPr>
      </w:pPr>
      <w:r w:rsidRPr="117111FC">
        <w:rPr>
          <w:rFonts w:cs="Times New Roman"/>
          <w:sz w:val="24"/>
          <w:szCs w:val="24"/>
        </w:rPr>
        <w:t xml:space="preserve">When trade secrets or confidential commercial or financial information are submitted to the agency in this collection, they will be held in confidence to the extent permitted by applicable law including the Freedom of Information Act (“FOIA”) at 5 U.S.C. section 552(b)(4) and the agency’s implementing regulations at 22 C.F.R. Part 706.  </w:t>
      </w:r>
    </w:p>
    <w:p w:rsidR="00094C9D" w:rsidRPr="0036432B" w:rsidP="117111FC" w14:paraId="499BCCA5" w14:textId="4E8C1F61">
      <w:pPr>
        <w:spacing w:before="19" w:line="256" w:lineRule="auto"/>
        <w:ind w:left="-395" w:right="287"/>
        <w:rPr>
          <w:rFonts w:cs="Times New Roman"/>
          <w:sz w:val="24"/>
          <w:szCs w:val="24"/>
        </w:rPr>
      </w:pPr>
    </w:p>
    <w:p w:rsidR="00094C9D" w:rsidRPr="0061285B" w:rsidP="00094C9D" w14:paraId="79069F4B" w14:textId="77777777">
      <w:pPr>
        <w:pStyle w:val="BodyText"/>
        <w:numPr>
          <w:ilvl w:val="0"/>
          <w:numId w:val="1"/>
        </w:numPr>
        <w:tabs>
          <w:tab w:val="left" w:pos="627"/>
        </w:tabs>
        <w:ind w:left="626" w:hanging="508"/>
        <w:rPr>
          <w:sz w:val="24"/>
          <w:szCs w:val="24"/>
        </w:rPr>
      </w:pPr>
      <w:r w:rsidRPr="0061285B">
        <w:rPr>
          <w:w w:val="105"/>
          <w:sz w:val="24"/>
          <w:szCs w:val="24"/>
        </w:rPr>
        <w:t>Not</w:t>
      </w:r>
      <w:r w:rsidRPr="0061285B">
        <w:rPr>
          <w:spacing w:val="8"/>
          <w:w w:val="105"/>
          <w:sz w:val="24"/>
          <w:szCs w:val="24"/>
        </w:rPr>
        <w:t xml:space="preserve"> </w:t>
      </w:r>
      <w:r w:rsidRPr="0061285B">
        <w:rPr>
          <w:w w:val="105"/>
          <w:sz w:val="24"/>
          <w:szCs w:val="24"/>
        </w:rPr>
        <w:t>applicable.</w:t>
      </w:r>
      <w:r w:rsidRPr="0061285B">
        <w:rPr>
          <w:spacing w:val="42"/>
          <w:w w:val="105"/>
          <w:sz w:val="24"/>
          <w:szCs w:val="24"/>
        </w:rPr>
        <w:t xml:space="preserve"> </w:t>
      </w:r>
      <w:r w:rsidRPr="0061285B">
        <w:rPr>
          <w:w w:val="105"/>
          <w:sz w:val="24"/>
          <w:szCs w:val="24"/>
        </w:rPr>
        <w:t>None</w:t>
      </w:r>
      <w:r w:rsidRPr="0061285B">
        <w:rPr>
          <w:spacing w:val="5"/>
          <w:w w:val="105"/>
          <w:sz w:val="24"/>
          <w:szCs w:val="24"/>
        </w:rPr>
        <w:t xml:space="preserve"> </w:t>
      </w:r>
      <w:r w:rsidRPr="0061285B">
        <w:rPr>
          <w:w w:val="105"/>
          <w:sz w:val="24"/>
          <w:szCs w:val="24"/>
        </w:rPr>
        <w:t>of</w:t>
      </w:r>
      <w:r w:rsidRPr="0061285B">
        <w:rPr>
          <w:spacing w:val="-10"/>
          <w:w w:val="105"/>
          <w:sz w:val="24"/>
          <w:szCs w:val="24"/>
        </w:rPr>
        <w:t xml:space="preserve"> </w:t>
      </w:r>
      <w:r w:rsidRPr="0061285B">
        <w:rPr>
          <w:w w:val="105"/>
          <w:sz w:val="24"/>
          <w:szCs w:val="24"/>
        </w:rPr>
        <w:t>the</w:t>
      </w:r>
      <w:r w:rsidRPr="0061285B">
        <w:rPr>
          <w:spacing w:val="-1"/>
          <w:w w:val="105"/>
          <w:sz w:val="24"/>
          <w:szCs w:val="24"/>
        </w:rPr>
        <w:t xml:space="preserve"> </w:t>
      </w:r>
      <w:r w:rsidRPr="0061285B">
        <w:rPr>
          <w:w w:val="105"/>
          <w:sz w:val="24"/>
          <w:szCs w:val="24"/>
        </w:rPr>
        <w:t>questions</w:t>
      </w:r>
      <w:r w:rsidRPr="0061285B">
        <w:rPr>
          <w:spacing w:val="6"/>
          <w:w w:val="105"/>
          <w:sz w:val="24"/>
          <w:szCs w:val="24"/>
        </w:rPr>
        <w:t xml:space="preserve"> </w:t>
      </w:r>
      <w:r w:rsidRPr="0061285B">
        <w:rPr>
          <w:w w:val="105"/>
          <w:sz w:val="24"/>
          <w:szCs w:val="24"/>
        </w:rPr>
        <w:t>on</w:t>
      </w:r>
      <w:r w:rsidRPr="0061285B">
        <w:rPr>
          <w:spacing w:val="-15"/>
          <w:w w:val="105"/>
          <w:sz w:val="24"/>
          <w:szCs w:val="24"/>
        </w:rPr>
        <w:t xml:space="preserve"> </w:t>
      </w:r>
      <w:r w:rsidRPr="0061285B">
        <w:rPr>
          <w:w w:val="105"/>
          <w:sz w:val="24"/>
          <w:szCs w:val="24"/>
        </w:rPr>
        <w:t>this</w:t>
      </w:r>
      <w:r w:rsidRPr="0061285B">
        <w:rPr>
          <w:spacing w:val="-2"/>
          <w:w w:val="105"/>
          <w:sz w:val="24"/>
          <w:szCs w:val="24"/>
        </w:rPr>
        <w:t xml:space="preserve"> </w:t>
      </w:r>
      <w:r w:rsidRPr="0061285B">
        <w:rPr>
          <w:w w:val="105"/>
          <w:sz w:val="24"/>
          <w:szCs w:val="24"/>
        </w:rPr>
        <w:t>form</w:t>
      </w:r>
      <w:r w:rsidRPr="0061285B">
        <w:rPr>
          <w:spacing w:val="-3"/>
          <w:w w:val="105"/>
          <w:sz w:val="24"/>
          <w:szCs w:val="24"/>
        </w:rPr>
        <w:t xml:space="preserve"> </w:t>
      </w:r>
      <w:r w:rsidRPr="0061285B">
        <w:rPr>
          <w:w w:val="120"/>
          <w:sz w:val="24"/>
          <w:szCs w:val="24"/>
        </w:rPr>
        <w:t>a</w:t>
      </w:r>
      <w:r w:rsidRPr="0061285B">
        <w:rPr>
          <w:spacing w:val="7"/>
          <w:w w:val="120"/>
          <w:sz w:val="24"/>
          <w:szCs w:val="24"/>
        </w:rPr>
        <w:t>r</w:t>
      </w:r>
      <w:r w:rsidRPr="0061285B" w:rsidR="00AD643B">
        <w:rPr>
          <w:spacing w:val="7"/>
          <w:w w:val="120"/>
          <w:sz w:val="24"/>
          <w:szCs w:val="24"/>
        </w:rPr>
        <w:t xml:space="preserve">e </w:t>
      </w:r>
      <w:r w:rsidRPr="0061285B">
        <w:rPr>
          <w:w w:val="120"/>
          <w:sz w:val="24"/>
          <w:szCs w:val="24"/>
        </w:rPr>
        <w:t>of</w:t>
      </w:r>
      <w:r w:rsidRPr="0061285B">
        <w:rPr>
          <w:spacing w:val="-18"/>
          <w:w w:val="120"/>
          <w:sz w:val="24"/>
          <w:szCs w:val="24"/>
        </w:rPr>
        <w:t xml:space="preserve"> </w:t>
      </w:r>
      <w:r w:rsidRPr="0061285B">
        <w:rPr>
          <w:w w:val="105"/>
          <w:sz w:val="24"/>
          <w:szCs w:val="24"/>
        </w:rPr>
        <w:t>a</w:t>
      </w:r>
      <w:r w:rsidRPr="0061285B">
        <w:rPr>
          <w:spacing w:val="-12"/>
          <w:w w:val="105"/>
          <w:sz w:val="24"/>
          <w:szCs w:val="24"/>
        </w:rPr>
        <w:t xml:space="preserve"> </w:t>
      </w:r>
      <w:r w:rsidRPr="0061285B">
        <w:rPr>
          <w:w w:val="105"/>
          <w:sz w:val="24"/>
          <w:szCs w:val="24"/>
        </w:rPr>
        <w:t>sensitive</w:t>
      </w:r>
      <w:r w:rsidRPr="0061285B">
        <w:rPr>
          <w:spacing w:val="-6"/>
          <w:w w:val="105"/>
          <w:sz w:val="24"/>
          <w:szCs w:val="24"/>
        </w:rPr>
        <w:t xml:space="preserve"> </w:t>
      </w:r>
      <w:r w:rsidRPr="0061285B">
        <w:rPr>
          <w:w w:val="105"/>
          <w:sz w:val="24"/>
          <w:szCs w:val="24"/>
        </w:rPr>
        <w:t>nature.</w:t>
      </w:r>
    </w:p>
    <w:p w:rsidR="00094C9D" w:rsidRPr="0061285B" w:rsidP="00094C9D" w14:paraId="0E19F9C8" w14:textId="77777777">
      <w:pPr>
        <w:spacing w:before="6" w:line="300" w:lineRule="exact"/>
        <w:rPr>
          <w:sz w:val="24"/>
          <w:szCs w:val="24"/>
        </w:rPr>
      </w:pPr>
    </w:p>
    <w:p w:rsidR="003C4EB8" w:rsidRPr="0061285B" w:rsidP="003C4EB8" w14:paraId="1590391D" w14:textId="77777777">
      <w:pPr>
        <w:pStyle w:val="BodyText"/>
        <w:numPr>
          <w:ilvl w:val="0"/>
          <w:numId w:val="1"/>
        </w:numPr>
        <w:tabs>
          <w:tab w:val="left" w:pos="637"/>
        </w:tabs>
        <w:spacing w:line="256" w:lineRule="auto"/>
        <w:ind w:left="636" w:right="2358" w:hanging="518"/>
        <w:rPr>
          <w:sz w:val="24"/>
          <w:szCs w:val="24"/>
        </w:rPr>
      </w:pPr>
      <w:r w:rsidRPr="0061285B">
        <w:rPr>
          <w:sz w:val="24"/>
          <w:szCs w:val="24"/>
        </w:rPr>
        <w:t>The</w:t>
      </w:r>
      <w:r w:rsidRPr="0061285B">
        <w:rPr>
          <w:spacing w:val="9"/>
          <w:sz w:val="24"/>
          <w:szCs w:val="24"/>
        </w:rPr>
        <w:t xml:space="preserve"> </w:t>
      </w:r>
      <w:r w:rsidRPr="0061285B">
        <w:rPr>
          <w:sz w:val="24"/>
          <w:szCs w:val="24"/>
        </w:rPr>
        <w:t>estimated</w:t>
      </w:r>
      <w:r w:rsidRPr="0061285B">
        <w:rPr>
          <w:spacing w:val="20"/>
          <w:sz w:val="24"/>
          <w:szCs w:val="24"/>
        </w:rPr>
        <w:t xml:space="preserve"> </w:t>
      </w:r>
      <w:r w:rsidRPr="0061285B">
        <w:rPr>
          <w:sz w:val="24"/>
          <w:szCs w:val="24"/>
        </w:rPr>
        <w:t>burden</w:t>
      </w:r>
      <w:r w:rsidRPr="0061285B">
        <w:rPr>
          <w:spacing w:val="30"/>
          <w:sz w:val="24"/>
          <w:szCs w:val="24"/>
        </w:rPr>
        <w:t xml:space="preserve"> </w:t>
      </w:r>
      <w:r w:rsidRPr="0061285B">
        <w:rPr>
          <w:sz w:val="24"/>
          <w:szCs w:val="24"/>
        </w:rPr>
        <w:t>of</w:t>
      </w:r>
      <w:r w:rsidRPr="0061285B">
        <w:rPr>
          <w:spacing w:val="7"/>
          <w:sz w:val="24"/>
          <w:szCs w:val="24"/>
        </w:rPr>
        <w:t xml:space="preserve"> </w:t>
      </w:r>
      <w:r w:rsidRPr="0061285B">
        <w:rPr>
          <w:sz w:val="24"/>
          <w:szCs w:val="24"/>
        </w:rPr>
        <w:t>collecting</w:t>
      </w:r>
      <w:r w:rsidRPr="0061285B">
        <w:rPr>
          <w:spacing w:val="13"/>
          <w:sz w:val="24"/>
          <w:szCs w:val="24"/>
        </w:rPr>
        <w:t xml:space="preserve"> </w:t>
      </w:r>
      <w:r w:rsidRPr="0061285B">
        <w:rPr>
          <w:sz w:val="24"/>
          <w:szCs w:val="24"/>
        </w:rPr>
        <w:t>this</w:t>
      </w:r>
      <w:r w:rsidRPr="0061285B">
        <w:rPr>
          <w:spacing w:val="23"/>
          <w:sz w:val="24"/>
          <w:szCs w:val="24"/>
        </w:rPr>
        <w:t xml:space="preserve"> </w:t>
      </w:r>
      <w:r w:rsidRPr="0061285B">
        <w:rPr>
          <w:sz w:val="24"/>
          <w:szCs w:val="24"/>
        </w:rPr>
        <w:t>information</w:t>
      </w:r>
      <w:r w:rsidRPr="0061285B">
        <w:rPr>
          <w:spacing w:val="28"/>
          <w:sz w:val="24"/>
          <w:szCs w:val="24"/>
        </w:rPr>
        <w:t xml:space="preserve"> </w:t>
      </w:r>
      <w:r w:rsidRPr="0061285B">
        <w:rPr>
          <w:sz w:val="24"/>
          <w:szCs w:val="24"/>
        </w:rPr>
        <w:t>is</w:t>
      </w:r>
      <w:r w:rsidRPr="0061285B">
        <w:rPr>
          <w:spacing w:val="8"/>
          <w:sz w:val="24"/>
          <w:szCs w:val="24"/>
        </w:rPr>
        <w:t xml:space="preserve"> </w:t>
      </w:r>
      <w:r w:rsidRPr="0061285B">
        <w:rPr>
          <w:sz w:val="24"/>
          <w:szCs w:val="24"/>
        </w:rPr>
        <w:t>as</w:t>
      </w:r>
      <w:r w:rsidRPr="0061285B">
        <w:rPr>
          <w:spacing w:val="7"/>
          <w:sz w:val="24"/>
          <w:szCs w:val="24"/>
        </w:rPr>
        <w:t xml:space="preserve"> </w:t>
      </w:r>
      <w:r w:rsidRPr="0061285B">
        <w:rPr>
          <w:sz w:val="24"/>
          <w:szCs w:val="24"/>
        </w:rPr>
        <w:t>follows:</w:t>
      </w:r>
      <w:r w:rsidRPr="0061285B">
        <w:rPr>
          <w:w w:val="101"/>
          <w:sz w:val="24"/>
          <w:szCs w:val="24"/>
        </w:rPr>
        <w:t xml:space="preserve"> </w:t>
      </w:r>
    </w:p>
    <w:p w:rsidR="00094C9D" w:rsidRPr="0061285B" w:rsidP="003C4EB8" w14:paraId="58EBBDA3" w14:textId="045D9AC3">
      <w:pPr>
        <w:pStyle w:val="BodyText"/>
        <w:tabs>
          <w:tab w:val="left" w:pos="637"/>
        </w:tabs>
        <w:spacing w:line="256" w:lineRule="auto"/>
        <w:ind w:left="118" w:right="2655"/>
        <w:rPr>
          <w:sz w:val="24"/>
          <w:szCs w:val="24"/>
        </w:rPr>
      </w:pPr>
      <w:r w:rsidRPr="0061285B">
        <w:rPr>
          <w:sz w:val="24"/>
          <w:szCs w:val="24"/>
        </w:rPr>
        <w:tab/>
      </w:r>
      <w:r w:rsidR="00D52765">
        <w:rPr>
          <w:sz w:val="24"/>
          <w:szCs w:val="24"/>
        </w:rPr>
        <w:t>850</w:t>
      </w:r>
      <w:r w:rsidRPr="0061285B">
        <w:rPr>
          <w:spacing w:val="24"/>
          <w:sz w:val="24"/>
          <w:szCs w:val="24"/>
        </w:rPr>
        <w:t xml:space="preserve"> </w:t>
      </w:r>
      <w:r w:rsidRPr="0061285B">
        <w:rPr>
          <w:sz w:val="24"/>
          <w:szCs w:val="24"/>
        </w:rPr>
        <w:t>respondents</w:t>
      </w:r>
      <w:r w:rsidR="00D4569A">
        <w:rPr>
          <w:sz w:val="24"/>
          <w:szCs w:val="24"/>
        </w:rPr>
        <w:t xml:space="preserve"> (average of range of 700-1000 respondents)</w:t>
      </w:r>
    </w:p>
    <w:p w:rsidR="00094C9D" w:rsidRPr="0061285B" w:rsidP="00094C9D" w14:paraId="66D70794" w14:textId="77777777">
      <w:pPr>
        <w:pStyle w:val="BodyText"/>
        <w:ind w:left="636"/>
        <w:rPr>
          <w:sz w:val="24"/>
          <w:szCs w:val="24"/>
        </w:rPr>
      </w:pPr>
      <w:r w:rsidRPr="0061285B">
        <w:rPr>
          <w:sz w:val="24"/>
          <w:szCs w:val="24"/>
        </w:rPr>
        <w:t>x</w:t>
      </w:r>
      <w:r w:rsidRPr="0061285B">
        <w:rPr>
          <w:spacing w:val="30"/>
          <w:sz w:val="24"/>
          <w:szCs w:val="24"/>
        </w:rPr>
        <w:t xml:space="preserve"> </w:t>
      </w:r>
      <w:r w:rsidRPr="0061285B">
        <w:rPr>
          <w:sz w:val="24"/>
          <w:szCs w:val="24"/>
        </w:rPr>
        <w:t>1</w:t>
      </w:r>
      <w:r w:rsidRPr="0061285B">
        <w:rPr>
          <w:spacing w:val="-21"/>
          <w:sz w:val="24"/>
          <w:szCs w:val="24"/>
        </w:rPr>
        <w:t xml:space="preserve"> </w:t>
      </w:r>
      <w:r w:rsidRPr="0061285B">
        <w:rPr>
          <w:sz w:val="24"/>
          <w:szCs w:val="24"/>
        </w:rPr>
        <w:t>per</w:t>
      </w:r>
      <w:r w:rsidRPr="0061285B">
        <w:rPr>
          <w:spacing w:val="13"/>
          <w:sz w:val="24"/>
          <w:szCs w:val="24"/>
        </w:rPr>
        <w:t xml:space="preserve"> </w:t>
      </w:r>
      <w:r w:rsidRPr="0061285B">
        <w:rPr>
          <w:sz w:val="24"/>
          <w:szCs w:val="24"/>
        </w:rPr>
        <w:t>respondent</w:t>
      </w:r>
    </w:p>
    <w:p w:rsidR="00094C9D" w:rsidRPr="0061285B" w:rsidP="00094C9D" w14:paraId="624AB226" w14:textId="183DCA7A">
      <w:pPr>
        <w:pStyle w:val="BodyText"/>
        <w:spacing w:before="18"/>
        <w:ind w:left="640"/>
        <w:rPr>
          <w:sz w:val="24"/>
          <w:szCs w:val="24"/>
        </w:rPr>
      </w:pPr>
      <w:r w:rsidRPr="0061285B">
        <w:rPr>
          <w:sz w:val="24"/>
          <w:szCs w:val="24"/>
        </w:rPr>
        <w:t>=</w:t>
      </w:r>
      <w:r w:rsidR="00D52765">
        <w:rPr>
          <w:sz w:val="24"/>
          <w:szCs w:val="24"/>
        </w:rPr>
        <w:t>850</w:t>
      </w:r>
      <w:r w:rsidRPr="0061285B">
        <w:rPr>
          <w:spacing w:val="5"/>
          <w:sz w:val="24"/>
          <w:szCs w:val="24"/>
        </w:rPr>
        <w:t xml:space="preserve"> </w:t>
      </w:r>
      <w:r w:rsidRPr="0061285B">
        <w:rPr>
          <w:sz w:val="24"/>
          <w:szCs w:val="24"/>
        </w:rPr>
        <w:t>total</w:t>
      </w:r>
      <w:r w:rsidRPr="0061285B">
        <w:rPr>
          <w:spacing w:val="18"/>
          <w:sz w:val="24"/>
          <w:szCs w:val="24"/>
        </w:rPr>
        <w:t xml:space="preserve"> </w:t>
      </w:r>
      <w:r w:rsidRPr="0061285B">
        <w:rPr>
          <w:sz w:val="24"/>
          <w:szCs w:val="24"/>
        </w:rPr>
        <w:t>annual</w:t>
      </w:r>
      <w:r w:rsidRPr="0061285B">
        <w:rPr>
          <w:spacing w:val="17"/>
          <w:sz w:val="24"/>
          <w:szCs w:val="24"/>
        </w:rPr>
        <w:t xml:space="preserve"> </w:t>
      </w:r>
      <w:r w:rsidRPr="0061285B">
        <w:rPr>
          <w:sz w:val="24"/>
          <w:szCs w:val="24"/>
        </w:rPr>
        <w:t>responses</w:t>
      </w:r>
    </w:p>
    <w:p w:rsidR="00094C9D" w:rsidRPr="0061285B" w:rsidP="00094C9D" w14:paraId="66A13F88" w14:textId="790BD997">
      <w:pPr>
        <w:pStyle w:val="BodyText"/>
        <w:spacing w:before="13"/>
        <w:ind w:left="636"/>
        <w:rPr>
          <w:sz w:val="24"/>
          <w:szCs w:val="24"/>
        </w:rPr>
      </w:pPr>
      <w:r w:rsidRPr="0061285B">
        <w:rPr>
          <w:sz w:val="24"/>
          <w:szCs w:val="24"/>
        </w:rPr>
        <w:t>x</w:t>
      </w:r>
      <w:r w:rsidRPr="0061285B">
        <w:rPr>
          <w:spacing w:val="14"/>
          <w:sz w:val="24"/>
          <w:szCs w:val="24"/>
        </w:rPr>
        <w:t xml:space="preserve"> </w:t>
      </w:r>
      <w:r w:rsidRPr="0061285B" w:rsidR="00E6170E">
        <w:rPr>
          <w:sz w:val="24"/>
          <w:szCs w:val="24"/>
        </w:rPr>
        <w:t>(</w:t>
      </w:r>
      <w:r w:rsidR="00D52765">
        <w:rPr>
          <w:sz w:val="24"/>
          <w:szCs w:val="24"/>
        </w:rPr>
        <w:t>0</w:t>
      </w:r>
      <w:r w:rsidRPr="0061285B" w:rsidR="00AD643B">
        <w:rPr>
          <w:sz w:val="24"/>
          <w:szCs w:val="24"/>
        </w:rPr>
        <w:t>.</w:t>
      </w:r>
      <w:r w:rsidR="00D52765">
        <w:rPr>
          <w:sz w:val="24"/>
          <w:szCs w:val="24"/>
        </w:rPr>
        <w:t>2</w:t>
      </w:r>
      <w:r w:rsidRPr="0061285B" w:rsidR="00F2731E">
        <w:rPr>
          <w:sz w:val="24"/>
          <w:szCs w:val="24"/>
        </w:rPr>
        <w:t>5</w:t>
      </w:r>
      <w:r w:rsidRPr="0061285B">
        <w:rPr>
          <w:spacing w:val="13"/>
          <w:sz w:val="24"/>
          <w:szCs w:val="24"/>
        </w:rPr>
        <w:t xml:space="preserve"> </w:t>
      </w:r>
      <w:r w:rsidRPr="0061285B">
        <w:rPr>
          <w:sz w:val="24"/>
          <w:szCs w:val="24"/>
        </w:rPr>
        <w:t>hours</w:t>
      </w:r>
      <w:r w:rsidRPr="0061285B">
        <w:rPr>
          <w:spacing w:val="14"/>
          <w:sz w:val="24"/>
          <w:szCs w:val="24"/>
        </w:rPr>
        <w:t xml:space="preserve"> </w:t>
      </w:r>
      <w:r w:rsidRPr="0061285B">
        <w:rPr>
          <w:sz w:val="24"/>
          <w:szCs w:val="24"/>
        </w:rPr>
        <w:t>per</w:t>
      </w:r>
      <w:r w:rsidRPr="0061285B">
        <w:rPr>
          <w:spacing w:val="23"/>
          <w:sz w:val="24"/>
          <w:szCs w:val="24"/>
        </w:rPr>
        <w:t xml:space="preserve"> </w:t>
      </w:r>
      <w:r w:rsidRPr="0061285B">
        <w:rPr>
          <w:sz w:val="24"/>
          <w:szCs w:val="24"/>
        </w:rPr>
        <w:t>average</w:t>
      </w:r>
      <w:r w:rsidRPr="0061285B">
        <w:rPr>
          <w:spacing w:val="10"/>
          <w:sz w:val="24"/>
          <w:szCs w:val="24"/>
        </w:rPr>
        <w:t xml:space="preserve"> </w:t>
      </w:r>
      <w:r w:rsidRPr="0061285B">
        <w:rPr>
          <w:sz w:val="24"/>
          <w:szCs w:val="24"/>
        </w:rPr>
        <w:t>respondent)</w:t>
      </w:r>
    </w:p>
    <w:p w:rsidR="00094C9D" w:rsidRPr="0061285B" w:rsidP="00094C9D" w14:paraId="530F3B8B" w14:textId="74DAF0F9">
      <w:pPr>
        <w:pStyle w:val="BodyText"/>
        <w:spacing w:before="18"/>
        <w:ind w:left="660"/>
        <w:rPr>
          <w:sz w:val="24"/>
          <w:szCs w:val="24"/>
        </w:rPr>
      </w:pPr>
      <w:r w:rsidRPr="0061285B">
        <w:rPr>
          <w:spacing w:val="-2"/>
          <w:sz w:val="24"/>
          <w:szCs w:val="24"/>
        </w:rPr>
        <w:t>=</w:t>
      </w:r>
      <w:r w:rsidR="00D52765">
        <w:rPr>
          <w:spacing w:val="-2"/>
          <w:sz w:val="24"/>
          <w:szCs w:val="24"/>
        </w:rPr>
        <w:t>212.5</w:t>
      </w:r>
      <w:r w:rsidRPr="0061285B">
        <w:rPr>
          <w:spacing w:val="-1"/>
          <w:sz w:val="24"/>
          <w:szCs w:val="24"/>
        </w:rPr>
        <w:t xml:space="preserve"> </w:t>
      </w:r>
      <w:r w:rsidRPr="0061285B">
        <w:rPr>
          <w:sz w:val="24"/>
          <w:szCs w:val="24"/>
        </w:rPr>
        <w:t>respondent</w:t>
      </w:r>
      <w:r w:rsidRPr="0061285B">
        <w:rPr>
          <w:spacing w:val="44"/>
          <w:sz w:val="24"/>
          <w:szCs w:val="24"/>
        </w:rPr>
        <w:t xml:space="preserve"> </w:t>
      </w:r>
      <w:r w:rsidRPr="0061285B">
        <w:rPr>
          <w:sz w:val="24"/>
          <w:szCs w:val="24"/>
        </w:rPr>
        <w:t>hours</w:t>
      </w:r>
    </w:p>
    <w:p w:rsidR="00094C9D" w:rsidRPr="0061285B" w:rsidP="00094C9D" w14:paraId="0A6C15FF" w14:textId="77777777">
      <w:pPr>
        <w:pStyle w:val="BodyText"/>
        <w:spacing w:before="13"/>
        <w:ind w:left="636"/>
        <w:rPr>
          <w:sz w:val="24"/>
          <w:szCs w:val="24"/>
        </w:rPr>
      </w:pPr>
      <w:r w:rsidRPr="0061285B">
        <w:rPr>
          <w:sz w:val="24"/>
          <w:szCs w:val="24"/>
          <w:u w:val="single" w:color="000000"/>
        </w:rPr>
        <w:t>x</w:t>
      </w:r>
      <w:r w:rsidRPr="0061285B">
        <w:rPr>
          <w:spacing w:val="12"/>
          <w:sz w:val="24"/>
          <w:szCs w:val="24"/>
          <w:u w:val="single" w:color="000000"/>
        </w:rPr>
        <w:t xml:space="preserve"> </w:t>
      </w:r>
      <w:r w:rsidRPr="0061285B">
        <w:rPr>
          <w:sz w:val="24"/>
          <w:szCs w:val="24"/>
          <w:u w:val="single" w:color="000000"/>
        </w:rPr>
        <w:t>$75/hour</w:t>
      </w:r>
      <w:r w:rsidRPr="0061285B">
        <w:rPr>
          <w:spacing w:val="14"/>
          <w:sz w:val="24"/>
          <w:szCs w:val="24"/>
          <w:u w:val="single" w:color="000000"/>
        </w:rPr>
        <w:t xml:space="preserve"> </w:t>
      </w:r>
      <w:r w:rsidRPr="0061285B">
        <w:rPr>
          <w:sz w:val="24"/>
          <w:szCs w:val="24"/>
          <w:u w:val="single" w:color="000000"/>
        </w:rPr>
        <w:t>for</w:t>
      </w:r>
      <w:r w:rsidRPr="0061285B">
        <w:rPr>
          <w:spacing w:val="-1"/>
          <w:sz w:val="24"/>
          <w:szCs w:val="24"/>
          <w:u w:val="single" w:color="000000"/>
        </w:rPr>
        <w:t xml:space="preserve"> </w:t>
      </w:r>
      <w:r w:rsidRPr="0061285B">
        <w:rPr>
          <w:sz w:val="24"/>
          <w:szCs w:val="24"/>
          <w:u w:val="single" w:color="000000"/>
        </w:rPr>
        <w:t xml:space="preserve">personnel, </w:t>
      </w:r>
      <w:r w:rsidRPr="0061285B">
        <w:rPr>
          <w:spacing w:val="17"/>
          <w:sz w:val="24"/>
          <w:szCs w:val="24"/>
          <w:u w:val="single" w:color="000000"/>
        </w:rPr>
        <w:t xml:space="preserve"> </w:t>
      </w:r>
      <w:r w:rsidRPr="0061285B">
        <w:rPr>
          <w:sz w:val="24"/>
          <w:szCs w:val="24"/>
          <w:u w:val="single" w:color="000000"/>
        </w:rPr>
        <w:t>record</w:t>
      </w:r>
      <w:r w:rsidRPr="0061285B">
        <w:rPr>
          <w:sz w:val="24"/>
          <w:szCs w:val="24"/>
          <w:u w:val="single" w:color="000000"/>
        </w:rPr>
        <w:t xml:space="preserve">-keeping, </w:t>
      </w:r>
      <w:r w:rsidRPr="0061285B">
        <w:rPr>
          <w:spacing w:val="33"/>
          <w:sz w:val="24"/>
          <w:szCs w:val="24"/>
          <w:u w:val="single" w:color="000000"/>
        </w:rPr>
        <w:t xml:space="preserve"> </w:t>
      </w:r>
      <w:r w:rsidRPr="0061285B">
        <w:rPr>
          <w:sz w:val="24"/>
          <w:szCs w:val="24"/>
          <w:u w:val="single" w:color="000000"/>
        </w:rPr>
        <w:t>overhead</w:t>
      </w:r>
    </w:p>
    <w:p w:rsidR="00094C9D" w:rsidRPr="0061285B" w:rsidP="00094C9D" w14:paraId="6F948A96" w14:textId="332FA91F">
      <w:pPr>
        <w:pStyle w:val="BodyText"/>
        <w:spacing w:before="23"/>
        <w:ind w:left="645"/>
        <w:rPr>
          <w:sz w:val="24"/>
          <w:szCs w:val="24"/>
        </w:rPr>
      </w:pPr>
      <w:r w:rsidRPr="0061285B">
        <w:rPr>
          <w:sz w:val="24"/>
          <w:szCs w:val="24"/>
        </w:rPr>
        <w:t>$</w:t>
      </w:r>
      <w:r w:rsidR="006C4E68">
        <w:rPr>
          <w:sz w:val="24"/>
          <w:szCs w:val="24"/>
        </w:rPr>
        <w:t>15.937.50</w:t>
      </w:r>
      <w:r w:rsidRPr="0061285B">
        <w:rPr>
          <w:spacing w:val="19"/>
          <w:sz w:val="24"/>
          <w:szCs w:val="24"/>
        </w:rPr>
        <w:t xml:space="preserve"> </w:t>
      </w:r>
      <w:r w:rsidRPr="0061285B">
        <w:rPr>
          <w:sz w:val="24"/>
          <w:szCs w:val="24"/>
        </w:rPr>
        <w:t>total</w:t>
      </w:r>
      <w:r w:rsidRPr="0061285B">
        <w:rPr>
          <w:spacing w:val="28"/>
          <w:sz w:val="24"/>
          <w:szCs w:val="24"/>
        </w:rPr>
        <w:t xml:space="preserve"> </w:t>
      </w:r>
      <w:r w:rsidRPr="0061285B">
        <w:rPr>
          <w:sz w:val="24"/>
          <w:szCs w:val="24"/>
        </w:rPr>
        <w:t>cost</w:t>
      </w:r>
      <w:r w:rsidRPr="0061285B">
        <w:rPr>
          <w:spacing w:val="11"/>
          <w:sz w:val="24"/>
          <w:szCs w:val="24"/>
        </w:rPr>
        <w:t xml:space="preserve"> </w:t>
      </w:r>
      <w:r w:rsidRPr="0061285B">
        <w:rPr>
          <w:sz w:val="24"/>
          <w:szCs w:val="24"/>
        </w:rPr>
        <w:t>to</w:t>
      </w:r>
      <w:r w:rsidRPr="0061285B">
        <w:rPr>
          <w:spacing w:val="13"/>
          <w:sz w:val="24"/>
          <w:szCs w:val="24"/>
        </w:rPr>
        <w:t xml:space="preserve"> </w:t>
      </w:r>
      <w:r w:rsidRPr="0061285B">
        <w:rPr>
          <w:sz w:val="24"/>
          <w:szCs w:val="24"/>
        </w:rPr>
        <w:t>respondents</w:t>
      </w:r>
    </w:p>
    <w:p w:rsidR="00094C9D" w:rsidRPr="0061285B" w:rsidP="00094C9D" w14:paraId="30958A1D" w14:textId="77777777">
      <w:pPr>
        <w:spacing w:before="9" w:line="280" w:lineRule="exact"/>
        <w:rPr>
          <w:sz w:val="24"/>
          <w:szCs w:val="24"/>
        </w:rPr>
      </w:pPr>
    </w:p>
    <w:p w:rsidR="008E7B4C" w:rsidRPr="0061285B" w:rsidP="00094C9D" w14:paraId="62969846" w14:textId="5D2543D8">
      <w:pPr>
        <w:spacing w:before="9" w:line="280" w:lineRule="exact"/>
        <w:rPr>
          <w:rFonts w:ascii="Times New Roman" w:hAnsi="Times New Roman" w:cs="Times New Roman"/>
          <w:sz w:val="24"/>
          <w:szCs w:val="24"/>
        </w:rPr>
      </w:pPr>
      <w:r w:rsidRPr="0061285B">
        <w:rPr>
          <w:sz w:val="24"/>
          <w:szCs w:val="24"/>
        </w:rPr>
        <w:tab/>
      </w:r>
      <w:r w:rsidRPr="0061285B">
        <w:rPr>
          <w:rFonts w:ascii="Times New Roman" w:hAnsi="Times New Roman" w:cs="Times New Roman"/>
          <w:sz w:val="24"/>
          <w:szCs w:val="24"/>
        </w:rPr>
        <w:t xml:space="preserve">Respondents only complete the form once per request for </w:t>
      </w:r>
      <w:r w:rsidR="006C4E68">
        <w:rPr>
          <w:rFonts w:ascii="Times New Roman" w:hAnsi="Times New Roman" w:cs="Times New Roman"/>
          <w:sz w:val="24"/>
          <w:szCs w:val="24"/>
        </w:rPr>
        <w:t>consultation</w:t>
      </w:r>
      <w:r w:rsidRPr="0061285B">
        <w:rPr>
          <w:rFonts w:ascii="Times New Roman" w:hAnsi="Times New Roman" w:cs="Times New Roman"/>
          <w:sz w:val="24"/>
          <w:szCs w:val="24"/>
        </w:rPr>
        <w:t>.</w:t>
      </w:r>
    </w:p>
    <w:p w:rsidR="008E7B4C" w:rsidRPr="0036432B" w:rsidP="00094C9D" w14:paraId="42A0AE28" w14:textId="77777777">
      <w:pPr>
        <w:spacing w:before="9" w:line="280" w:lineRule="exact"/>
        <w:rPr>
          <w:sz w:val="24"/>
          <w:szCs w:val="24"/>
        </w:rPr>
      </w:pPr>
    </w:p>
    <w:p w:rsidR="00094C9D" w:rsidRPr="0061285B" w:rsidP="00094C9D" w14:paraId="73E04A7B" w14:textId="77777777">
      <w:pPr>
        <w:pStyle w:val="BodyText"/>
        <w:numPr>
          <w:ilvl w:val="0"/>
          <w:numId w:val="1"/>
        </w:numPr>
        <w:tabs>
          <w:tab w:val="left" w:pos="646"/>
        </w:tabs>
        <w:ind w:left="645" w:hanging="517"/>
        <w:rPr>
          <w:sz w:val="24"/>
          <w:szCs w:val="24"/>
        </w:rPr>
      </w:pPr>
      <w:r w:rsidRPr="0061285B">
        <w:rPr>
          <w:sz w:val="24"/>
          <w:szCs w:val="24"/>
        </w:rPr>
        <w:t>The</w:t>
      </w:r>
      <w:r w:rsidRPr="0061285B">
        <w:rPr>
          <w:spacing w:val="7"/>
          <w:sz w:val="24"/>
          <w:szCs w:val="24"/>
        </w:rPr>
        <w:t xml:space="preserve"> </w:t>
      </w:r>
      <w:r w:rsidRPr="0061285B">
        <w:rPr>
          <w:sz w:val="24"/>
          <w:szCs w:val="24"/>
        </w:rPr>
        <w:t>estimated</w:t>
      </w:r>
      <w:r w:rsidRPr="0061285B">
        <w:rPr>
          <w:spacing w:val="28"/>
          <w:sz w:val="24"/>
          <w:szCs w:val="24"/>
        </w:rPr>
        <w:t xml:space="preserve"> </w:t>
      </w:r>
      <w:r w:rsidRPr="0061285B">
        <w:rPr>
          <w:sz w:val="24"/>
          <w:szCs w:val="24"/>
        </w:rPr>
        <w:t>annualized</w:t>
      </w:r>
      <w:r w:rsidRPr="0061285B">
        <w:rPr>
          <w:spacing w:val="31"/>
          <w:sz w:val="24"/>
          <w:szCs w:val="24"/>
        </w:rPr>
        <w:t xml:space="preserve"> </w:t>
      </w:r>
      <w:r w:rsidRPr="0061285B">
        <w:rPr>
          <w:sz w:val="24"/>
          <w:szCs w:val="24"/>
        </w:rPr>
        <w:t>cost</w:t>
      </w:r>
      <w:r w:rsidRPr="0061285B">
        <w:rPr>
          <w:spacing w:val="11"/>
          <w:sz w:val="24"/>
          <w:szCs w:val="24"/>
        </w:rPr>
        <w:t xml:space="preserve"> </w:t>
      </w:r>
      <w:r w:rsidRPr="0061285B">
        <w:rPr>
          <w:sz w:val="24"/>
          <w:szCs w:val="24"/>
        </w:rPr>
        <w:t>to</w:t>
      </w:r>
      <w:r w:rsidRPr="0061285B">
        <w:rPr>
          <w:spacing w:val="12"/>
          <w:sz w:val="24"/>
          <w:szCs w:val="24"/>
        </w:rPr>
        <w:t xml:space="preserve"> </w:t>
      </w:r>
      <w:r w:rsidRPr="0061285B">
        <w:rPr>
          <w:sz w:val="24"/>
          <w:szCs w:val="24"/>
        </w:rPr>
        <w:t>respondents</w:t>
      </w:r>
      <w:r w:rsidRPr="0061285B">
        <w:rPr>
          <w:spacing w:val="33"/>
          <w:sz w:val="24"/>
          <w:szCs w:val="24"/>
        </w:rPr>
        <w:t xml:space="preserve"> </w:t>
      </w:r>
      <w:r w:rsidRPr="0061285B">
        <w:rPr>
          <w:sz w:val="24"/>
          <w:szCs w:val="24"/>
        </w:rPr>
        <w:t>is</w:t>
      </w:r>
      <w:r w:rsidRPr="0061285B">
        <w:rPr>
          <w:spacing w:val="5"/>
          <w:sz w:val="24"/>
          <w:szCs w:val="24"/>
        </w:rPr>
        <w:t xml:space="preserve"> </w:t>
      </w:r>
      <w:r w:rsidRPr="0061285B">
        <w:rPr>
          <w:sz w:val="24"/>
          <w:szCs w:val="24"/>
        </w:rPr>
        <w:t>as</w:t>
      </w:r>
      <w:r w:rsidRPr="0061285B">
        <w:rPr>
          <w:spacing w:val="6"/>
          <w:sz w:val="24"/>
          <w:szCs w:val="24"/>
        </w:rPr>
        <w:t xml:space="preserve"> </w:t>
      </w:r>
      <w:r w:rsidRPr="0061285B">
        <w:rPr>
          <w:sz w:val="24"/>
          <w:szCs w:val="24"/>
        </w:rPr>
        <w:t>follows:</w:t>
      </w:r>
    </w:p>
    <w:p w:rsidR="00094C9D" w:rsidRPr="0061285B" w:rsidP="00094C9D" w14:paraId="7E96499D" w14:textId="77777777">
      <w:pPr>
        <w:pStyle w:val="BodyText"/>
        <w:numPr>
          <w:ilvl w:val="1"/>
          <w:numId w:val="1"/>
        </w:numPr>
        <w:tabs>
          <w:tab w:val="left" w:pos="1029"/>
        </w:tabs>
        <w:spacing w:before="18"/>
        <w:ind w:hanging="378"/>
        <w:rPr>
          <w:sz w:val="24"/>
          <w:szCs w:val="24"/>
        </w:rPr>
      </w:pPr>
      <w:r w:rsidRPr="0061285B">
        <w:rPr>
          <w:sz w:val="24"/>
          <w:szCs w:val="24"/>
        </w:rPr>
        <w:t>Total</w:t>
      </w:r>
      <w:r w:rsidRPr="0061285B">
        <w:rPr>
          <w:spacing w:val="15"/>
          <w:sz w:val="24"/>
          <w:szCs w:val="24"/>
        </w:rPr>
        <w:t xml:space="preserve"> </w:t>
      </w:r>
      <w:r w:rsidRPr="0061285B">
        <w:rPr>
          <w:sz w:val="24"/>
          <w:szCs w:val="24"/>
        </w:rPr>
        <w:t>capital</w:t>
      </w:r>
      <w:r w:rsidRPr="0061285B">
        <w:rPr>
          <w:spacing w:val="19"/>
          <w:sz w:val="24"/>
          <w:szCs w:val="24"/>
        </w:rPr>
        <w:t xml:space="preserve"> </w:t>
      </w:r>
      <w:r w:rsidRPr="0061285B">
        <w:rPr>
          <w:sz w:val="24"/>
          <w:szCs w:val="24"/>
        </w:rPr>
        <w:t>and</w:t>
      </w:r>
      <w:r w:rsidRPr="0061285B">
        <w:rPr>
          <w:spacing w:val="17"/>
          <w:sz w:val="24"/>
          <w:szCs w:val="24"/>
        </w:rPr>
        <w:t xml:space="preserve"> </w:t>
      </w:r>
      <w:r w:rsidRPr="0061285B">
        <w:rPr>
          <w:sz w:val="24"/>
          <w:szCs w:val="24"/>
        </w:rPr>
        <w:t>start-up</w:t>
      </w:r>
      <w:r w:rsidRPr="0061285B">
        <w:rPr>
          <w:spacing w:val="19"/>
          <w:sz w:val="24"/>
          <w:szCs w:val="24"/>
        </w:rPr>
        <w:t xml:space="preserve"> </w:t>
      </w:r>
      <w:r w:rsidRPr="0061285B">
        <w:rPr>
          <w:sz w:val="24"/>
          <w:szCs w:val="24"/>
        </w:rPr>
        <w:t xml:space="preserve">costs: </w:t>
      </w:r>
      <w:r w:rsidRPr="0061285B">
        <w:rPr>
          <w:spacing w:val="26"/>
          <w:sz w:val="24"/>
          <w:szCs w:val="24"/>
        </w:rPr>
        <w:t xml:space="preserve"> </w:t>
      </w:r>
      <w:r w:rsidRPr="0061285B">
        <w:rPr>
          <w:sz w:val="24"/>
          <w:szCs w:val="24"/>
        </w:rPr>
        <w:t>$0</w:t>
      </w:r>
    </w:p>
    <w:p w:rsidR="00094C9D" w:rsidRPr="0061285B" w:rsidP="00094C9D" w14:paraId="669312D4" w14:textId="77777777">
      <w:pPr>
        <w:pStyle w:val="BodyText"/>
        <w:numPr>
          <w:ilvl w:val="1"/>
          <w:numId w:val="1"/>
        </w:numPr>
        <w:tabs>
          <w:tab w:val="left" w:pos="1044"/>
        </w:tabs>
        <w:spacing w:before="13"/>
        <w:ind w:left="1043" w:hanging="393"/>
        <w:rPr>
          <w:sz w:val="24"/>
          <w:szCs w:val="24"/>
        </w:rPr>
      </w:pPr>
      <w:r w:rsidRPr="0061285B">
        <w:rPr>
          <w:sz w:val="24"/>
          <w:szCs w:val="24"/>
        </w:rPr>
        <w:t>Total</w:t>
      </w:r>
      <w:r w:rsidRPr="0061285B">
        <w:rPr>
          <w:spacing w:val="19"/>
          <w:sz w:val="24"/>
          <w:szCs w:val="24"/>
        </w:rPr>
        <w:t xml:space="preserve"> </w:t>
      </w:r>
      <w:r w:rsidRPr="0061285B">
        <w:rPr>
          <w:sz w:val="24"/>
          <w:szCs w:val="24"/>
        </w:rPr>
        <w:t>operation</w:t>
      </w:r>
      <w:r w:rsidRPr="0061285B">
        <w:rPr>
          <w:spacing w:val="22"/>
          <w:sz w:val="24"/>
          <w:szCs w:val="24"/>
        </w:rPr>
        <w:t xml:space="preserve"> </w:t>
      </w:r>
      <w:r w:rsidRPr="0061285B">
        <w:rPr>
          <w:sz w:val="24"/>
          <w:szCs w:val="24"/>
        </w:rPr>
        <w:t>and</w:t>
      </w:r>
      <w:r w:rsidRPr="0061285B">
        <w:rPr>
          <w:spacing w:val="10"/>
          <w:sz w:val="24"/>
          <w:szCs w:val="24"/>
        </w:rPr>
        <w:t xml:space="preserve"> </w:t>
      </w:r>
      <w:r w:rsidRPr="0061285B">
        <w:rPr>
          <w:sz w:val="24"/>
          <w:szCs w:val="24"/>
        </w:rPr>
        <w:t>maintenance</w:t>
      </w:r>
      <w:r w:rsidRPr="0061285B">
        <w:rPr>
          <w:spacing w:val="35"/>
          <w:sz w:val="24"/>
          <w:szCs w:val="24"/>
        </w:rPr>
        <w:t xml:space="preserve"> </w:t>
      </w:r>
      <w:r w:rsidRPr="0061285B">
        <w:rPr>
          <w:sz w:val="24"/>
          <w:szCs w:val="24"/>
        </w:rPr>
        <w:t xml:space="preserve">costs: </w:t>
      </w:r>
      <w:r w:rsidRPr="0061285B">
        <w:rPr>
          <w:spacing w:val="24"/>
          <w:sz w:val="24"/>
          <w:szCs w:val="24"/>
        </w:rPr>
        <w:t xml:space="preserve"> </w:t>
      </w:r>
      <w:r w:rsidRPr="0061285B">
        <w:rPr>
          <w:sz w:val="24"/>
          <w:szCs w:val="24"/>
        </w:rPr>
        <w:t>$0.</w:t>
      </w:r>
    </w:p>
    <w:p w:rsidR="00094C9D" w:rsidRPr="0061285B" w:rsidP="00094C9D" w14:paraId="33464687" w14:textId="315706DB">
      <w:pPr>
        <w:pStyle w:val="BodyText"/>
        <w:spacing w:before="18" w:line="256" w:lineRule="auto"/>
        <w:ind w:left="645" w:right="287"/>
        <w:rPr>
          <w:sz w:val="24"/>
          <w:szCs w:val="24"/>
        </w:rPr>
      </w:pPr>
      <w:r w:rsidRPr="0061285B">
        <w:rPr>
          <w:sz w:val="24"/>
          <w:szCs w:val="24"/>
        </w:rPr>
        <w:t>All</w:t>
      </w:r>
      <w:r w:rsidRPr="0061285B">
        <w:rPr>
          <w:spacing w:val="18"/>
          <w:sz w:val="24"/>
          <w:szCs w:val="24"/>
        </w:rPr>
        <w:t xml:space="preserve"> </w:t>
      </w:r>
      <w:r w:rsidRPr="0061285B">
        <w:rPr>
          <w:sz w:val="24"/>
          <w:szCs w:val="24"/>
        </w:rPr>
        <w:t>costs</w:t>
      </w:r>
      <w:r w:rsidRPr="0061285B">
        <w:rPr>
          <w:spacing w:val="9"/>
          <w:sz w:val="24"/>
          <w:szCs w:val="24"/>
        </w:rPr>
        <w:t xml:space="preserve"> </w:t>
      </w:r>
      <w:r w:rsidRPr="0061285B">
        <w:rPr>
          <w:sz w:val="24"/>
          <w:szCs w:val="24"/>
        </w:rPr>
        <w:t>associated</w:t>
      </w:r>
      <w:r w:rsidRPr="0061285B">
        <w:rPr>
          <w:spacing w:val="19"/>
          <w:sz w:val="24"/>
          <w:szCs w:val="24"/>
        </w:rPr>
        <w:t xml:space="preserve"> </w:t>
      </w:r>
      <w:r w:rsidRPr="0061285B">
        <w:rPr>
          <w:sz w:val="24"/>
          <w:szCs w:val="24"/>
        </w:rPr>
        <w:t>with</w:t>
      </w:r>
      <w:r w:rsidRPr="0061285B">
        <w:rPr>
          <w:spacing w:val="7"/>
          <w:sz w:val="24"/>
          <w:szCs w:val="24"/>
        </w:rPr>
        <w:t xml:space="preserve"> </w:t>
      </w:r>
      <w:r w:rsidRPr="0061285B">
        <w:rPr>
          <w:sz w:val="24"/>
          <w:szCs w:val="24"/>
        </w:rPr>
        <w:t>the</w:t>
      </w:r>
      <w:r w:rsidRPr="0061285B">
        <w:rPr>
          <w:spacing w:val="14"/>
          <w:sz w:val="24"/>
          <w:szCs w:val="24"/>
        </w:rPr>
        <w:t xml:space="preserve"> </w:t>
      </w:r>
      <w:r w:rsidRPr="0061285B">
        <w:rPr>
          <w:sz w:val="24"/>
          <w:szCs w:val="24"/>
        </w:rPr>
        <w:t>form</w:t>
      </w:r>
      <w:r w:rsidRPr="0061285B">
        <w:rPr>
          <w:spacing w:val="17"/>
          <w:sz w:val="24"/>
          <w:szCs w:val="24"/>
        </w:rPr>
        <w:t xml:space="preserve"> </w:t>
      </w:r>
      <w:r w:rsidRPr="0061285B">
        <w:rPr>
          <w:sz w:val="24"/>
          <w:szCs w:val="24"/>
        </w:rPr>
        <w:t>are part</w:t>
      </w:r>
      <w:r w:rsidRPr="0061285B">
        <w:rPr>
          <w:spacing w:val="13"/>
          <w:sz w:val="24"/>
          <w:szCs w:val="24"/>
        </w:rPr>
        <w:t xml:space="preserve"> </w:t>
      </w:r>
      <w:r w:rsidRPr="0061285B">
        <w:rPr>
          <w:sz w:val="24"/>
          <w:szCs w:val="24"/>
        </w:rPr>
        <w:t>of</w:t>
      </w:r>
      <w:r w:rsidRPr="0061285B">
        <w:rPr>
          <w:spacing w:val="-1"/>
          <w:sz w:val="24"/>
          <w:szCs w:val="24"/>
        </w:rPr>
        <w:t xml:space="preserve"> </w:t>
      </w:r>
      <w:r w:rsidRPr="0061285B">
        <w:rPr>
          <w:sz w:val="24"/>
          <w:szCs w:val="24"/>
        </w:rPr>
        <w:t>the</w:t>
      </w:r>
      <w:r w:rsidRPr="0061285B">
        <w:rPr>
          <w:spacing w:val="9"/>
          <w:sz w:val="24"/>
          <w:szCs w:val="24"/>
        </w:rPr>
        <w:t xml:space="preserve"> </w:t>
      </w:r>
      <w:r w:rsidRPr="0061285B">
        <w:rPr>
          <w:sz w:val="24"/>
          <w:szCs w:val="24"/>
        </w:rPr>
        <w:t>normal</w:t>
      </w:r>
      <w:r w:rsidRPr="0061285B">
        <w:rPr>
          <w:spacing w:val="29"/>
          <w:sz w:val="24"/>
          <w:szCs w:val="24"/>
        </w:rPr>
        <w:t xml:space="preserve"> </w:t>
      </w:r>
      <w:r w:rsidRPr="0061285B">
        <w:rPr>
          <w:sz w:val="24"/>
          <w:szCs w:val="24"/>
        </w:rPr>
        <w:t>cost</w:t>
      </w:r>
      <w:r w:rsidRPr="0061285B">
        <w:rPr>
          <w:spacing w:val="15"/>
          <w:sz w:val="24"/>
          <w:szCs w:val="24"/>
        </w:rPr>
        <w:t xml:space="preserve"> </w:t>
      </w:r>
      <w:r w:rsidRPr="0061285B">
        <w:rPr>
          <w:sz w:val="24"/>
          <w:szCs w:val="24"/>
        </w:rPr>
        <w:t>of</w:t>
      </w:r>
      <w:r w:rsidRPr="0061285B">
        <w:rPr>
          <w:spacing w:val="3"/>
          <w:sz w:val="24"/>
          <w:szCs w:val="24"/>
        </w:rPr>
        <w:t xml:space="preserve"> </w:t>
      </w:r>
      <w:r w:rsidRPr="0061285B">
        <w:rPr>
          <w:sz w:val="24"/>
          <w:szCs w:val="24"/>
        </w:rPr>
        <w:t>doing</w:t>
      </w:r>
      <w:r w:rsidRPr="0061285B">
        <w:rPr>
          <w:spacing w:val="10"/>
          <w:sz w:val="24"/>
          <w:szCs w:val="24"/>
        </w:rPr>
        <w:t xml:space="preserve"> </w:t>
      </w:r>
      <w:r w:rsidRPr="0061285B">
        <w:rPr>
          <w:sz w:val="24"/>
          <w:szCs w:val="24"/>
        </w:rPr>
        <w:t xml:space="preserve">business. </w:t>
      </w:r>
      <w:r w:rsidRPr="0061285B">
        <w:rPr>
          <w:spacing w:val="36"/>
          <w:sz w:val="24"/>
          <w:szCs w:val="24"/>
        </w:rPr>
        <w:t xml:space="preserve"> </w:t>
      </w:r>
      <w:r w:rsidRPr="0061285B">
        <w:rPr>
          <w:sz w:val="24"/>
          <w:szCs w:val="24"/>
        </w:rPr>
        <w:t>Since all</w:t>
      </w:r>
      <w:r w:rsidRPr="0061285B">
        <w:rPr>
          <w:w w:val="96"/>
          <w:sz w:val="24"/>
          <w:szCs w:val="24"/>
        </w:rPr>
        <w:t xml:space="preserve"> </w:t>
      </w:r>
      <w:r w:rsidRPr="0061285B">
        <w:rPr>
          <w:sz w:val="24"/>
          <w:szCs w:val="24"/>
        </w:rPr>
        <w:t>submissions</w:t>
      </w:r>
      <w:r w:rsidRPr="0061285B">
        <w:rPr>
          <w:spacing w:val="30"/>
          <w:sz w:val="24"/>
          <w:szCs w:val="24"/>
        </w:rPr>
        <w:t xml:space="preserve"> </w:t>
      </w:r>
      <w:r w:rsidRPr="0061285B">
        <w:rPr>
          <w:sz w:val="24"/>
          <w:szCs w:val="24"/>
        </w:rPr>
        <w:t>will</w:t>
      </w:r>
      <w:r w:rsidRPr="0061285B">
        <w:rPr>
          <w:spacing w:val="17"/>
          <w:sz w:val="24"/>
          <w:szCs w:val="24"/>
        </w:rPr>
        <w:t xml:space="preserve"> </w:t>
      </w:r>
      <w:r w:rsidRPr="0061285B">
        <w:rPr>
          <w:sz w:val="24"/>
          <w:szCs w:val="24"/>
        </w:rPr>
        <w:t>be</w:t>
      </w:r>
      <w:r w:rsidRPr="0061285B">
        <w:rPr>
          <w:spacing w:val="15"/>
          <w:sz w:val="24"/>
          <w:szCs w:val="24"/>
        </w:rPr>
        <w:t xml:space="preserve"> </w:t>
      </w:r>
      <w:r w:rsidRPr="0061285B">
        <w:rPr>
          <w:sz w:val="24"/>
          <w:szCs w:val="24"/>
        </w:rPr>
        <w:t>electronic</w:t>
      </w:r>
      <w:r w:rsidRPr="0061285B">
        <w:rPr>
          <w:spacing w:val="28"/>
          <w:sz w:val="24"/>
          <w:szCs w:val="24"/>
        </w:rPr>
        <w:t xml:space="preserve"> </w:t>
      </w:r>
      <w:r w:rsidRPr="0061285B">
        <w:rPr>
          <w:sz w:val="24"/>
          <w:szCs w:val="24"/>
        </w:rPr>
        <w:t>and</w:t>
      </w:r>
      <w:r w:rsidRPr="0061285B">
        <w:rPr>
          <w:spacing w:val="15"/>
          <w:sz w:val="24"/>
          <w:szCs w:val="24"/>
        </w:rPr>
        <w:t xml:space="preserve"> </w:t>
      </w:r>
      <w:r w:rsidRPr="0061285B">
        <w:rPr>
          <w:sz w:val="24"/>
          <w:szCs w:val="24"/>
        </w:rPr>
        <w:t>stored</w:t>
      </w:r>
      <w:r w:rsidRPr="0061285B">
        <w:rPr>
          <w:spacing w:val="19"/>
          <w:sz w:val="24"/>
          <w:szCs w:val="24"/>
        </w:rPr>
        <w:t xml:space="preserve"> </w:t>
      </w:r>
      <w:r w:rsidRPr="0061285B">
        <w:rPr>
          <w:sz w:val="24"/>
          <w:szCs w:val="24"/>
        </w:rPr>
        <w:t>on</w:t>
      </w:r>
      <w:r w:rsidRPr="0061285B">
        <w:rPr>
          <w:spacing w:val="7"/>
          <w:sz w:val="24"/>
          <w:szCs w:val="24"/>
        </w:rPr>
        <w:t xml:space="preserve"> </w:t>
      </w:r>
      <w:r w:rsidRPr="0061285B" w:rsidR="004F5A84">
        <w:rPr>
          <w:sz w:val="24"/>
          <w:szCs w:val="24"/>
        </w:rPr>
        <w:t>DFC’s</w:t>
      </w:r>
      <w:r w:rsidRPr="0061285B" w:rsidR="004F5A84">
        <w:rPr>
          <w:spacing w:val="22"/>
          <w:sz w:val="24"/>
          <w:szCs w:val="24"/>
        </w:rPr>
        <w:t xml:space="preserve"> </w:t>
      </w:r>
      <w:r w:rsidRPr="0061285B">
        <w:rPr>
          <w:sz w:val="24"/>
          <w:szCs w:val="24"/>
        </w:rPr>
        <w:t>secure</w:t>
      </w:r>
      <w:r w:rsidRPr="0061285B">
        <w:rPr>
          <w:spacing w:val="17"/>
          <w:sz w:val="24"/>
          <w:szCs w:val="24"/>
        </w:rPr>
        <w:t xml:space="preserve"> </w:t>
      </w:r>
      <w:r w:rsidRPr="0061285B">
        <w:rPr>
          <w:sz w:val="24"/>
          <w:szCs w:val="24"/>
        </w:rPr>
        <w:t>servers,</w:t>
      </w:r>
      <w:r w:rsidRPr="0061285B">
        <w:rPr>
          <w:spacing w:val="5"/>
          <w:sz w:val="24"/>
          <w:szCs w:val="24"/>
        </w:rPr>
        <w:t xml:space="preserve"> </w:t>
      </w:r>
      <w:r w:rsidRPr="0061285B">
        <w:rPr>
          <w:sz w:val="24"/>
          <w:szCs w:val="24"/>
        </w:rPr>
        <w:t>there</w:t>
      </w:r>
      <w:r w:rsidRPr="0061285B">
        <w:rPr>
          <w:spacing w:val="18"/>
          <w:sz w:val="24"/>
          <w:szCs w:val="24"/>
        </w:rPr>
        <w:t xml:space="preserve"> </w:t>
      </w:r>
      <w:r w:rsidRPr="0061285B">
        <w:rPr>
          <w:sz w:val="24"/>
          <w:szCs w:val="24"/>
        </w:rPr>
        <w:t>will</w:t>
      </w:r>
      <w:r w:rsidRPr="0061285B">
        <w:rPr>
          <w:spacing w:val="11"/>
          <w:sz w:val="24"/>
          <w:szCs w:val="24"/>
        </w:rPr>
        <w:t xml:space="preserve"> </w:t>
      </w:r>
      <w:r w:rsidRPr="0061285B">
        <w:rPr>
          <w:sz w:val="24"/>
          <w:szCs w:val="24"/>
        </w:rPr>
        <w:t>be</w:t>
      </w:r>
      <w:r w:rsidRPr="0061285B">
        <w:rPr>
          <w:spacing w:val="16"/>
          <w:sz w:val="24"/>
          <w:szCs w:val="24"/>
        </w:rPr>
        <w:t xml:space="preserve"> </w:t>
      </w:r>
      <w:r w:rsidRPr="0061285B">
        <w:rPr>
          <w:sz w:val="24"/>
          <w:szCs w:val="24"/>
        </w:rPr>
        <w:t>no postage</w:t>
      </w:r>
      <w:r w:rsidRPr="0061285B">
        <w:rPr>
          <w:spacing w:val="29"/>
          <w:sz w:val="24"/>
          <w:szCs w:val="24"/>
        </w:rPr>
        <w:t xml:space="preserve"> </w:t>
      </w:r>
      <w:r w:rsidRPr="0061285B">
        <w:rPr>
          <w:sz w:val="24"/>
          <w:szCs w:val="24"/>
        </w:rPr>
        <w:t>or</w:t>
      </w:r>
      <w:r w:rsidRPr="0061285B">
        <w:rPr>
          <w:spacing w:val="16"/>
          <w:sz w:val="24"/>
          <w:szCs w:val="24"/>
        </w:rPr>
        <w:t xml:space="preserve"> </w:t>
      </w:r>
      <w:r w:rsidRPr="0061285B">
        <w:rPr>
          <w:sz w:val="24"/>
          <w:szCs w:val="24"/>
        </w:rPr>
        <w:t>storage</w:t>
      </w:r>
      <w:r w:rsidRPr="0061285B">
        <w:rPr>
          <w:spacing w:val="11"/>
          <w:sz w:val="24"/>
          <w:szCs w:val="24"/>
        </w:rPr>
        <w:t xml:space="preserve"> </w:t>
      </w:r>
      <w:r w:rsidRPr="0061285B">
        <w:rPr>
          <w:sz w:val="24"/>
          <w:szCs w:val="24"/>
        </w:rPr>
        <w:t>costs.</w:t>
      </w:r>
    </w:p>
    <w:p w:rsidR="00094C9D" w:rsidRPr="0061285B" w:rsidP="00094C9D" w14:paraId="2A0C7805" w14:textId="77777777">
      <w:pPr>
        <w:spacing w:line="256" w:lineRule="auto"/>
        <w:rPr>
          <w:sz w:val="24"/>
          <w:szCs w:val="24"/>
        </w:rPr>
      </w:pPr>
    </w:p>
    <w:p w:rsidR="0049672A" w:rsidRPr="0061285B" w:rsidP="00094C9D" w14:paraId="3B651C87" w14:textId="77777777">
      <w:pPr>
        <w:pStyle w:val="BodyText"/>
        <w:numPr>
          <w:ilvl w:val="0"/>
          <w:numId w:val="1"/>
        </w:numPr>
        <w:tabs>
          <w:tab w:val="left" w:pos="476"/>
        </w:tabs>
        <w:spacing w:before="55" w:line="257" w:lineRule="auto"/>
        <w:ind w:left="476" w:right="417" w:hanging="336"/>
        <w:rPr>
          <w:sz w:val="24"/>
          <w:szCs w:val="24"/>
        </w:rPr>
      </w:pPr>
      <w:r w:rsidRPr="0061285B">
        <w:rPr>
          <w:sz w:val="24"/>
          <w:szCs w:val="24"/>
        </w:rPr>
        <w:t>The</w:t>
      </w:r>
      <w:r w:rsidRPr="0061285B">
        <w:rPr>
          <w:spacing w:val="5"/>
          <w:sz w:val="24"/>
          <w:szCs w:val="24"/>
        </w:rPr>
        <w:t xml:space="preserve"> </w:t>
      </w:r>
      <w:r w:rsidRPr="0061285B">
        <w:rPr>
          <w:sz w:val="24"/>
          <w:szCs w:val="24"/>
        </w:rPr>
        <w:t>estimated</w:t>
      </w:r>
      <w:r w:rsidRPr="0061285B">
        <w:rPr>
          <w:spacing w:val="28"/>
          <w:sz w:val="24"/>
          <w:szCs w:val="24"/>
        </w:rPr>
        <w:t xml:space="preserve"> </w:t>
      </w:r>
      <w:r w:rsidRPr="0061285B">
        <w:rPr>
          <w:sz w:val="24"/>
          <w:szCs w:val="24"/>
        </w:rPr>
        <w:t>annualized</w:t>
      </w:r>
      <w:r w:rsidRPr="0061285B">
        <w:rPr>
          <w:spacing w:val="23"/>
          <w:sz w:val="24"/>
          <w:szCs w:val="24"/>
        </w:rPr>
        <w:t xml:space="preserve"> </w:t>
      </w:r>
      <w:r w:rsidRPr="0061285B">
        <w:rPr>
          <w:sz w:val="24"/>
          <w:szCs w:val="24"/>
        </w:rPr>
        <w:t>cost</w:t>
      </w:r>
      <w:r w:rsidRPr="0061285B">
        <w:rPr>
          <w:spacing w:val="8"/>
          <w:sz w:val="24"/>
          <w:szCs w:val="24"/>
        </w:rPr>
        <w:t xml:space="preserve"> </w:t>
      </w:r>
      <w:r w:rsidRPr="0061285B">
        <w:rPr>
          <w:sz w:val="24"/>
          <w:szCs w:val="24"/>
        </w:rPr>
        <w:t>to</w:t>
      </w:r>
      <w:r w:rsidRPr="0061285B">
        <w:rPr>
          <w:spacing w:val="7"/>
          <w:sz w:val="24"/>
          <w:szCs w:val="24"/>
        </w:rPr>
        <w:t xml:space="preserve"> </w:t>
      </w:r>
      <w:r w:rsidRPr="0061285B">
        <w:rPr>
          <w:sz w:val="24"/>
          <w:szCs w:val="24"/>
        </w:rPr>
        <w:t>the</w:t>
      </w:r>
      <w:r w:rsidRPr="0061285B">
        <w:rPr>
          <w:spacing w:val="16"/>
          <w:sz w:val="24"/>
          <w:szCs w:val="24"/>
        </w:rPr>
        <w:t xml:space="preserve"> </w:t>
      </w:r>
      <w:r w:rsidRPr="0061285B">
        <w:rPr>
          <w:sz w:val="24"/>
          <w:szCs w:val="24"/>
        </w:rPr>
        <w:t>Federal</w:t>
      </w:r>
      <w:r w:rsidRPr="0061285B">
        <w:rPr>
          <w:spacing w:val="27"/>
          <w:sz w:val="24"/>
          <w:szCs w:val="24"/>
        </w:rPr>
        <w:t xml:space="preserve"> </w:t>
      </w:r>
      <w:r w:rsidRPr="0061285B">
        <w:rPr>
          <w:sz w:val="24"/>
          <w:szCs w:val="24"/>
        </w:rPr>
        <w:t>government</w:t>
      </w:r>
      <w:r w:rsidRPr="0061285B">
        <w:rPr>
          <w:spacing w:val="27"/>
          <w:sz w:val="24"/>
          <w:szCs w:val="24"/>
        </w:rPr>
        <w:t xml:space="preserve"> </w:t>
      </w:r>
      <w:r w:rsidRPr="0061285B">
        <w:rPr>
          <w:sz w:val="24"/>
          <w:szCs w:val="24"/>
        </w:rPr>
        <w:t>is</w:t>
      </w:r>
      <w:r w:rsidRPr="0061285B">
        <w:rPr>
          <w:spacing w:val="7"/>
          <w:sz w:val="24"/>
          <w:szCs w:val="24"/>
        </w:rPr>
        <w:t xml:space="preserve"> </w:t>
      </w:r>
      <w:r w:rsidRPr="0061285B">
        <w:rPr>
          <w:sz w:val="24"/>
          <w:szCs w:val="24"/>
        </w:rPr>
        <w:t>as follows</w:t>
      </w:r>
      <w:r w:rsidRPr="0061285B" w:rsidR="004D492C">
        <w:rPr>
          <w:sz w:val="24"/>
          <w:szCs w:val="24"/>
        </w:rPr>
        <w:t>:</w:t>
      </w:r>
      <w:r w:rsidRPr="0061285B" w:rsidR="00AD643B">
        <w:rPr>
          <w:sz w:val="24"/>
          <w:szCs w:val="24"/>
        </w:rPr>
        <w:t xml:space="preserve">  </w:t>
      </w:r>
    </w:p>
    <w:tbl>
      <w:tblPr>
        <w:tblW w:w="0" w:type="auto"/>
        <w:tblInd w:w="468" w:type="dxa"/>
        <w:tblLook w:val="04A0"/>
      </w:tblPr>
      <w:tblGrid>
        <w:gridCol w:w="1350"/>
        <w:gridCol w:w="7758"/>
      </w:tblGrid>
      <w:tr w14:paraId="395A1AB4" w14:textId="77777777" w:rsidTr="008214D3">
        <w:tblPrEx>
          <w:tblW w:w="0" w:type="auto"/>
          <w:tblInd w:w="468" w:type="dxa"/>
          <w:tblLook w:val="04A0"/>
        </w:tblPrEx>
        <w:tc>
          <w:tcPr>
            <w:tcW w:w="1350" w:type="dxa"/>
            <w:shd w:val="clear" w:color="auto" w:fill="auto"/>
          </w:tcPr>
          <w:p w:rsidR="0049672A" w:rsidRPr="00856E8C" w:rsidP="008214D3" w14:paraId="3104302D" w14:textId="64652E0E">
            <w:pPr>
              <w:rPr>
                <w:rFonts w:ascii="Times New Roman" w:hAnsi="Times New Roman" w:cs="Times New Roman"/>
                <w:sz w:val="24"/>
                <w:szCs w:val="24"/>
              </w:rPr>
            </w:pPr>
            <w:r>
              <w:rPr>
                <w:rFonts w:ascii="Times New Roman" w:hAnsi="Times New Roman" w:cs="Times New Roman"/>
                <w:sz w:val="24"/>
                <w:szCs w:val="24"/>
              </w:rPr>
              <w:t>850</w:t>
            </w:r>
          </w:p>
        </w:tc>
        <w:tc>
          <w:tcPr>
            <w:tcW w:w="7758" w:type="dxa"/>
            <w:shd w:val="clear" w:color="auto" w:fill="auto"/>
          </w:tcPr>
          <w:p w:rsidR="0049672A" w:rsidRPr="00D4569A" w:rsidP="00D4569A" w14:paraId="08B8EC9E" w14:textId="4C043BFA">
            <w:pPr>
              <w:pStyle w:val="BodyText"/>
              <w:tabs>
                <w:tab w:val="left" w:pos="637"/>
              </w:tabs>
              <w:spacing w:line="256" w:lineRule="auto"/>
              <w:ind w:left="0" w:right="470"/>
              <w:rPr>
                <w:sz w:val="24"/>
                <w:szCs w:val="24"/>
              </w:rPr>
            </w:pPr>
            <w:r w:rsidRPr="00D848F7">
              <w:rPr>
                <w:rFonts w:cs="Times New Roman"/>
                <w:sz w:val="24"/>
                <w:szCs w:val="24"/>
              </w:rPr>
              <w:t>respondents per year</w:t>
            </w:r>
            <w:r w:rsidR="00D4569A">
              <w:rPr>
                <w:rFonts w:cs="Times New Roman"/>
                <w:sz w:val="24"/>
                <w:szCs w:val="24"/>
              </w:rPr>
              <w:t xml:space="preserve"> </w:t>
            </w:r>
            <w:r w:rsidR="00D4569A">
              <w:rPr>
                <w:sz w:val="24"/>
                <w:szCs w:val="24"/>
              </w:rPr>
              <w:t>(average of range of 700-1000 respondents)</w:t>
            </w:r>
          </w:p>
        </w:tc>
      </w:tr>
      <w:tr w14:paraId="4879B618" w14:textId="77777777" w:rsidTr="008214D3">
        <w:tblPrEx>
          <w:tblW w:w="0" w:type="auto"/>
          <w:tblInd w:w="468" w:type="dxa"/>
          <w:tblLook w:val="04A0"/>
        </w:tblPrEx>
        <w:tc>
          <w:tcPr>
            <w:tcW w:w="1350" w:type="dxa"/>
            <w:shd w:val="clear" w:color="auto" w:fill="auto"/>
          </w:tcPr>
          <w:p w:rsidR="0049672A" w:rsidRPr="0061285B" w:rsidP="008214D3" w14:paraId="50BF32CC" w14:textId="77777777">
            <w:pPr>
              <w:rPr>
                <w:rFonts w:ascii="Times New Roman" w:hAnsi="Times New Roman" w:cs="Times New Roman"/>
                <w:sz w:val="24"/>
                <w:szCs w:val="24"/>
              </w:rPr>
            </w:pPr>
            <w:r w:rsidRPr="0061285B">
              <w:rPr>
                <w:rFonts w:ascii="Times New Roman" w:hAnsi="Times New Roman" w:cs="Times New Roman"/>
                <w:sz w:val="24"/>
                <w:szCs w:val="24"/>
              </w:rPr>
              <w:t>x 1</w:t>
            </w:r>
          </w:p>
        </w:tc>
        <w:tc>
          <w:tcPr>
            <w:tcW w:w="7758" w:type="dxa"/>
            <w:shd w:val="clear" w:color="auto" w:fill="auto"/>
          </w:tcPr>
          <w:p w:rsidR="0049672A" w:rsidRPr="0036432B" w:rsidP="008214D3" w14:paraId="520C99EB" w14:textId="77777777">
            <w:pPr>
              <w:rPr>
                <w:rFonts w:ascii="Times New Roman" w:hAnsi="Times New Roman" w:cs="Times New Roman"/>
                <w:sz w:val="24"/>
                <w:szCs w:val="24"/>
              </w:rPr>
            </w:pPr>
            <w:r w:rsidRPr="0036432B">
              <w:rPr>
                <w:rFonts w:ascii="Times New Roman" w:hAnsi="Times New Roman" w:cs="Times New Roman"/>
                <w:sz w:val="24"/>
                <w:szCs w:val="24"/>
              </w:rPr>
              <w:t>per respondent</w:t>
            </w:r>
          </w:p>
        </w:tc>
      </w:tr>
      <w:tr w14:paraId="0C1C15A5" w14:textId="77777777" w:rsidTr="008214D3">
        <w:tblPrEx>
          <w:tblW w:w="0" w:type="auto"/>
          <w:tblInd w:w="468" w:type="dxa"/>
          <w:tblLook w:val="04A0"/>
        </w:tblPrEx>
        <w:tc>
          <w:tcPr>
            <w:tcW w:w="1350" w:type="dxa"/>
            <w:shd w:val="clear" w:color="auto" w:fill="auto"/>
          </w:tcPr>
          <w:p w:rsidR="0049672A" w:rsidRPr="0061285B" w:rsidP="008214D3" w14:paraId="004B9BE0" w14:textId="6E24D180">
            <w:pPr>
              <w:rPr>
                <w:rFonts w:ascii="Times New Roman" w:hAnsi="Times New Roman" w:cs="Times New Roman"/>
                <w:sz w:val="24"/>
                <w:szCs w:val="24"/>
              </w:rPr>
            </w:pPr>
            <w:r>
              <w:rPr>
                <w:rFonts w:ascii="Times New Roman" w:hAnsi="Times New Roman" w:cs="Times New Roman"/>
                <w:sz w:val="24"/>
                <w:szCs w:val="24"/>
              </w:rPr>
              <w:t>850</w:t>
            </w:r>
          </w:p>
        </w:tc>
        <w:tc>
          <w:tcPr>
            <w:tcW w:w="7758" w:type="dxa"/>
            <w:shd w:val="clear" w:color="auto" w:fill="auto"/>
          </w:tcPr>
          <w:p w:rsidR="0049672A" w:rsidRPr="0036432B" w:rsidP="008214D3" w14:paraId="6FA79C17" w14:textId="77777777">
            <w:pPr>
              <w:rPr>
                <w:rFonts w:ascii="Times New Roman" w:hAnsi="Times New Roman" w:cs="Times New Roman"/>
                <w:sz w:val="24"/>
                <w:szCs w:val="24"/>
              </w:rPr>
            </w:pPr>
            <w:r w:rsidRPr="0036432B">
              <w:rPr>
                <w:rFonts w:ascii="Times New Roman" w:hAnsi="Times New Roman" w:cs="Times New Roman"/>
                <w:sz w:val="24"/>
                <w:szCs w:val="24"/>
              </w:rPr>
              <w:t>total annual responses</w:t>
            </w:r>
          </w:p>
        </w:tc>
      </w:tr>
      <w:tr w14:paraId="1ACCAF46" w14:textId="77777777" w:rsidTr="008214D3">
        <w:tblPrEx>
          <w:tblW w:w="0" w:type="auto"/>
          <w:tblInd w:w="468" w:type="dxa"/>
          <w:tblLook w:val="04A0"/>
        </w:tblPrEx>
        <w:tc>
          <w:tcPr>
            <w:tcW w:w="1350" w:type="dxa"/>
            <w:shd w:val="clear" w:color="auto" w:fill="auto"/>
          </w:tcPr>
          <w:p w:rsidR="0049672A" w:rsidRPr="0061285B" w:rsidP="008214D3" w14:paraId="2C772366" w14:textId="5FE2B0D5">
            <w:pPr>
              <w:rPr>
                <w:rFonts w:ascii="Times New Roman" w:hAnsi="Times New Roman" w:cs="Times New Roman"/>
                <w:sz w:val="24"/>
                <w:szCs w:val="24"/>
              </w:rPr>
            </w:pPr>
            <w:r w:rsidRPr="0061285B">
              <w:rPr>
                <w:rFonts w:ascii="Times New Roman" w:hAnsi="Times New Roman" w:cs="Times New Roman"/>
                <w:sz w:val="24"/>
                <w:szCs w:val="24"/>
              </w:rPr>
              <w:t xml:space="preserve">x </w:t>
            </w:r>
            <w:r w:rsidR="00680291">
              <w:rPr>
                <w:rFonts w:ascii="Times New Roman" w:hAnsi="Times New Roman" w:cs="Times New Roman"/>
                <w:sz w:val="24"/>
                <w:szCs w:val="24"/>
              </w:rPr>
              <w:t>0.25</w:t>
            </w:r>
          </w:p>
        </w:tc>
        <w:tc>
          <w:tcPr>
            <w:tcW w:w="7758" w:type="dxa"/>
            <w:shd w:val="clear" w:color="auto" w:fill="auto"/>
          </w:tcPr>
          <w:p w:rsidR="0049672A" w:rsidRPr="0036432B" w:rsidP="008214D3" w14:paraId="7195CC54" w14:textId="77777777">
            <w:pPr>
              <w:rPr>
                <w:rFonts w:ascii="Times New Roman" w:hAnsi="Times New Roman" w:cs="Times New Roman"/>
                <w:sz w:val="24"/>
                <w:szCs w:val="24"/>
              </w:rPr>
            </w:pPr>
            <w:r w:rsidRPr="0036432B">
              <w:rPr>
                <w:rFonts w:ascii="Times New Roman" w:hAnsi="Times New Roman" w:cs="Times New Roman"/>
                <w:sz w:val="24"/>
                <w:szCs w:val="24"/>
              </w:rPr>
              <w:t>average hours to review one response</w:t>
            </w:r>
          </w:p>
        </w:tc>
      </w:tr>
      <w:tr w14:paraId="0C0479C3" w14:textId="77777777" w:rsidTr="008214D3">
        <w:tblPrEx>
          <w:tblW w:w="0" w:type="auto"/>
          <w:tblInd w:w="468" w:type="dxa"/>
          <w:tblLook w:val="04A0"/>
        </w:tblPrEx>
        <w:tc>
          <w:tcPr>
            <w:tcW w:w="1350" w:type="dxa"/>
            <w:shd w:val="clear" w:color="auto" w:fill="auto"/>
          </w:tcPr>
          <w:p w:rsidR="00680291" w:rsidRPr="0061285B" w:rsidP="008214D3" w14:paraId="396CD48A" w14:textId="27FB03CD">
            <w:pPr>
              <w:rPr>
                <w:rFonts w:ascii="Times New Roman" w:hAnsi="Times New Roman" w:cs="Times New Roman"/>
                <w:sz w:val="24"/>
                <w:szCs w:val="24"/>
              </w:rPr>
            </w:pPr>
            <w:r>
              <w:rPr>
                <w:rFonts w:ascii="Times New Roman" w:hAnsi="Times New Roman" w:cs="Times New Roman"/>
                <w:sz w:val="24"/>
                <w:szCs w:val="24"/>
              </w:rPr>
              <w:t>=212.5</w:t>
            </w:r>
          </w:p>
        </w:tc>
        <w:tc>
          <w:tcPr>
            <w:tcW w:w="7758" w:type="dxa"/>
            <w:shd w:val="clear" w:color="auto" w:fill="auto"/>
          </w:tcPr>
          <w:p w:rsidR="0049672A" w:rsidRPr="0036432B" w:rsidP="008214D3" w14:paraId="1F22903F" w14:textId="77777777">
            <w:pPr>
              <w:rPr>
                <w:rFonts w:ascii="Times New Roman" w:hAnsi="Times New Roman" w:cs="Times New Roman"/>
                <w:sz w:val="24"/>
                <w:szCs w:val="24"/>
              </w:rPr>
            </w:pPr>
            <w:r w:rsidRPr="0036432B">
              <w:rPr>
                <w:rFonts w:ascii="Times New Roman" w:hAnsi="Times New Roman" w:cs="Times New Roman"/>
                <w:sz w:val="24"/>
                <w:szCs w:val="24"/>
              </w:rPr>
              <w:t>total federal hours</w:t>
            </w:r>
          </w:p>
        </w:tc>
      </w:tr>
      <w:tr w14:paraId="3F49B804" w14:textId="77777777" w:rsidTr="008214D3">
        <w:tblPrEx>
          <w:tblW w:w="0" w:type="auto"/>
          <w:tblInd w:w="468" w:type="dxa"/>
          <w:tblLook w:val="04A0"/>
        </w:tblPrEx>
        <w:tc>
          <w:tcPr>
            <w:tcW w:w="1350" w:type="dxa"/>
            <w:tcBorders>
              <w:bottom w:val="single" w:sz="4" w:space="0" w:color="auto"/>
            </w:tcBorders>
            <w:shd w:val="clear" w:color="auto" w:fill="auto"/>
          </w:tcPr>
          <w:p w:rsidR="0049672A" w:rsidRPr="0061285B" w:rsidP="008214D3" w14:paraId="22BFDC26" w14:textId="7803E21C">
            <w:pPr>
              <w:rPr>
                <w:rFonts w:ascii="Times New Roman" w:hAnsi="Times New Roman" w:cs="Times New Roman"/>
                <w:sz w:val="24"/>
                <w:szCs w:val="24"/>
              </w:rPr>
            </w:pPr>
            <w:r w:rsidRPr="0061285B">
              <w:rPr>
                <w:rFonts w:ascii="Times New Roman" w:hAnsi="Times New Roman" w:cs="Times New Roman"/>
                <w:sz w:val="24"/>
                <w:szCs w:val="24"/>
              </w:rPr>
              <w:t xml:space="preserve">x </w:t>
            </w:r>
            <w:r w:rsidRPr="0061285B" w:rsidR="004D492C">
              <w:rPr>
                <w:rFonts w:ascii="Times New Roman" w:hAnsi="Times New Roman" w:cs="Times New Roman"/>
                <w:sz w:val="24"/>
                <w:szCs w:val="24"/>
              </w:rPr>
              <w:t>$</w:t>
            </w:r>
            <w:r w:rsidR="00B25117">
              <w:rPr>
                <w:rFonts w:ascii="Times New Roman" w:hAnsi="Times New Roman" w:cs="Times New Roman"/>
                <w:sz w:val="24"/>
                <w:szCs w:val="24"/>
              </w:rPr>
              <w:t>66.79</w:t>
            </w:r>
          </w:p>
        </w:tc>
        <w:tc>
          <w:tcPr>
            <w:tcW w:w="7758" w:type="dxa"/>
            <w:tcBorders>
              <w:bottom w:val="single" w:sz="4" w:space="0" w:color="auto"/>
            </w:tcBorders>
            <w:shd w:val="clear" w:color="auto" w:fill="auto"/>
          </w:tcPr>
          <w:p w:rsidR="0049672A" w:rsidRPr="0036432B" w:rsidP="008214D3" w14:paraId="356D5B06" w14:textId="77777777">
            <w:pPr>
              <w:rPr>
                <w:rFonts w:ascii="Times New Roman" w:hAnsi="Times New Roman" w:cs="Times New Roman"/>
                <w:sz w:val="24"/>
                <w:szCs w:val="24"/>
              </w:rPr>
            </w:pPr>
            <w:r w:rsidRPr="0036432B">
              <w:rPr>
                <w:rFonts w:ascii="Times New Roman" w:hAnsi="Times New Roman" w:cs="Times New Roman"/>
                <w:sz w:val="24"/>
                <w:szCs w:val="24"/>
              </w:rPr>
              <w:t>GS-14/1 (DCB) hourly wage</w:t>
            </w:r>
          </w:p>
        </w:tc>
      </w:tr>
      <w:tr w14:paraId="24F50073" w14:textId="77777777" w:rsidTr="008214D3">
        <w:tblPrEx>
          <w:tblW w:w="0" w:type="auto"/>
          <w:tblInd w:w="468" w:type="dxa"/>
          <w:tblLook w:val="04A0"/>
        </w:tblPrEx>
        <w:tc>
          <w:tcPr>
            <w:tcW w:w="1350" w:type="dxa"/>
            <w:tcBorders>
              <w:top w:val="single" w:sz="4" w:space="0" w:color="auto"/>
            </w:tcBorders>
            <w:shd w:val="clear" w:color="auto" w:fill="auto"/>
          </w:tcPr>
          <w:p w:rsidR="0049672A" w:rsidRPr="0061285B" w:rsidP="008214D3" w14:paraId="0A254C32" w14:textId="12E3E4E1">
            <w:pPr>
              <w:rPr>
                <w:rFonts w:ascii="Times New Roman" w:hAnsi="Times New Roman" w:cs="Times New Roman"/>
                <w:sz w:val="24"/>
                <w:szCs w:val="24"/>
              </w:rPr>
            </w:pPr>
            <w:r w:rsidRPr="0061285B">
              <w:rPr>
                <w:rFonts w:ascii="Times New Roman" w:hAnsi="Times New Roman" w:cs="Times New Roman"/>
                <w:sz w:val="24"/>
                <w:szCs w:val="24"/>
              </w:rPr>
              <w:t>$</w:t>
            </w:r>
            <w:r w:rsidR="00B25117">
              <w:rPr>
                <w:rFonts w:ascii="Times New Roman" w:hAnsi="Times New Roman" w:cs="Times New Roman"/>
                <w:sz w:val="24"/>
                <w:szCs w:val="24"/>
              </w:rPr>
              <w:t>14,192.88</w:t>
            </w:r>
          </w:p>
        </w:tc>
        <w:tc>
          <w:tcPr>
            <w:tcW w:w="7758" w:type="dxa"/>
            <w:tcBorders>
              <w:top w:val="single" w:sz="4" w:space="0" w:color="auto"/>
            </w:tcBorders>
            <w:shd w:val="clear" w:color="auto" w:fill="auto"/>
          </w:tcPr>
          <w:p w:rsidR="0049672A" w:rsidRPr="0036432B" w:rsidP="008214D3" w14:paraId="53E8CC5D" w14:textId="77777777">
            <w:pPr>
              <w:rPr>
                <w:rFonts w:ascii="Times New Roman" w:hAnsi="Times New Roman" w:cs="Times New Roman"/>
                <w:sz w:val="24"/>
                <w:szCs w:val="24"/>
              </w:rPr>
            </w:pPr>
            <w:r w:rsidRPr="0036432B">
              <w:rPr>
                <w:rFonts w:ascii="Times New Roman" w:hAnsi="Times New Roman" w:cs="Times New Roman"/>
                <w:sz w:val="24"/>
                <w:szCs w:val="24"/>
              </w:rPr>
              <w:t>total cost to the Federal government</w:t>
            </w:r>
          </w:p>
        </w:tc>
      </w:tr>
    </w:tbl>
    <w:p w:rsidR="00094C9D" w:rsidRPr="0061285B" w:rsidP="00094C9D" w14:paraId="661F0E7F" w14:textId="77777777">
      <w:pPr>
        <w:spacing w:before="19" w:line="260" w:lineRule="exact"/>
        <w:rPr>
          <w:sz w:val="24"/>
          <w:szCs w:val="24"/>
        </w:rPr>
      </w:pPr>
    </w:p>
    <w:p w:rsidR="00094C9D" w:rsidRPr="0061285B" w:rsidP="00094C9D" w14:paraId="507C0C5B" w14:textId="13F92DD3">
      <w:pPr>
        <w:pStyle w:val="BodyText"/>
        <w:numPr>
          <w:ilvl w:val="0"/>
          <w:numId w:val="1"/>
        </w:numPr>
        <w:tabs>
          <w:tab w:val="left" w:pos="654"/>
        </w:tabs>
        <w:spacing w:line="257" w:lineRule="auto"/>
        <w:ind w:left="653" w:right="274" w:hanging="513"/>
        <w:rPr>
          <w:sz w:val="24"/>
          <w:szCs w:val="24"/>
        </w:rPr>
      </w:pPr>
      <w:r w:rsidRPr="0022113D">
        <w:rPr>
          <w:sz w:val="24"/>
          <w:szCs w:val="24"/>
        </w:rPr>
        <w:t xml:space="preserve">The total annual burden is an increase as it is a new information collection. However, we expect that the form will ultimately result in time savings for both DFC officers as well as </w:t>
      </w:r>
      <w:r w:rsidRPr="0022113D">
        <w:rPr>
          <w:sz w:val="24"/>
          <w:szCs w:val="24"/>
        </w:rPr>
        <w:t xml:space="preserve">the public respondents. In filling out the form, many respondents will have general questions answered </w:t>
      </w:r>
      <w:r w:rsidRPr="0022113D">
        <w:rPr>
          <w:sz w:val="24"/>
          <w:szCs w:val="24"/>
        </w:rPr>
        <w:t>in the course of</w:t>
      </w:r>
      <w:r w:rsidRPr="0022113D">
        <w:rPr>
          <w:sz w:val="24"/>
          <w:szCs w:val="24"/>
        </w:rPr>
        <w:t xml:space="preserve"> completing it, and DFC officers reviewing submissions will be able to more efficiently respond to (via email or calls) to inquirers with more targeted information.</w:t>
      </w:r>
    </w:p>
    <w:p w:rsidR="00094C9D" w:rsidRPr="0061285B" w:rsidP="00094C9D" w14:paraId="41F2E051" w14:textId="77777777">
      <w:pPr>
        <w:spacing w:before="4" w:line="280" w:lineRule="exact"/>
        <w:rPr>
          <w:sz w:val="24"/>
          <w:szCs w:val="24"/>
        </w:rPr>
      </w:pPr>
    </w:p>
    <w:p w:rsidR="00094C9D" w:rsidRPr="0061285B" w:rsidP="00094C9D" w14:paraId="1D94546D" w14:textId="46BC9C5F">
      <w:pPr>
        <w:pStyle w:val="BodyText"/>
        <w:numPr>
          <w:ilvl w:val="0"/>
          <w:numId w:val="1"/>
        </w:numPr>
        <w:tabs>
          <w:tab w:val="left" w:pos="644"/>
        </w:tabs>
        <w:spacing w:line="257" w:lineRule="auto"/>
        <w:ind w:left="653" w:right="266" w:hanging="513"/>
        <w:rPr>
          <w:sz w:val="24"/>
          <w:szCs w:val="24"/>
        </w:rPr>
      </w:pPr>
      <w:r w:rsidRPr="0061285B">
        <w:rPr>
          <w:sz w:val="24"/>
          <w:szCs w:val="24"/>
        </w:rPr>
        <w:t>Not</w:t>
      </w:r>
      <w:r w:rsidRPr="0061285B">
        <w:rPr>
          <w:spacing w:val="21"/>
          <w:sz w:val="24"/>
          <w:szCs w:val="24"/>
        </w:rPr>
        <w:t xml:space="preserve"> </w:t>
      </w:r>
      <w:r w:rsidRPr="0061285B">
        <w:rPr>
          <w:sz w:val="24"/>
          <w:szCs w:val="24"/>
        </w:rPr>
        <w:t xml:space="preserve">applicable. </w:t>
      </w:r>
      <w:r w:rsidRPr="0061285B">
        <w:rPr>
          <w:spacing w:val="23"/>
          <w:sz w:val="24"/>
          <w:szCs w:val="24"/>
        </w:rPr>
        <w:t xml:space="preserve"> </w:t>
      </w:r>
      <w:r w:rsidRPr="0061285B">
        <w:rPr>
          <w:sz w:val="24"/>
          <w:szCs w:val="24"/>
        </w:rPr>
        <w:t>Information</w:t>
      </w:r>
      <w:r w:rsidRPr="0061285B">
        <w:rPr>
          <w:spacing w:val="28"/>
          <w:sz w:val="24"/>
          <w:szCs w:val="24"/>
        </w:rPr>
        <w:t xml:space="preserve"> </w:t>
      </w:r>
      <w:r w:rsidRPr="0061285B">
        <w:rPr>
          <w:sz w:val="24"/>
          <w:szCs w:val="24"/>
        </w:rPr>
        <w:t>provided</w:t>
      </w:r>
      <w:r w:rsidRPr="0061285B">
        <w:rPr>
          <w:spacing w:val="34"/>
          <w:sz w:val="24"/>
          <w:szCs w:val="24"/>
        </w:rPr>
        <w:t xml:space="preserve"> </w:t>
      </w:r>
      <w:r w:rsidRPr="0061285B">
        <w:rPr>
          <w:sz w:val="24"/>
          <w:szCs w:val="24"/>
        </w:rPr>
        <w:t>in</w:t>
      </w:r>
      <w:r w:rsidRPr="0061285B">
        <w:rPr>
          <w:spacing w:val="-1"/>
          <w:sz w:val="24"/>
          <w:szCs w:val="24"/>
        </w:rPr>
        <w:t xml:space="preserve"> </w:t>
      </w:r>
      <w:r w:rsidRPr="0061285B">
        <w:rPr>
          <w:sz w:val="24"/>
          <w:szCs w:val="24"/>
        </w:rPr>
        <w:t>the</w:t>
      </w:r>
      <w:r w:rsidRPr="0061285B">
        <w:rPr>
          <w:spacing w:val="16"/>
          <w:sz w:val="24"/>
          <w:szCs w:val="24"/>
        </w:rPr>
        <w:t xml:space="preserve"> </w:t>
      </w:r>
      <w:r w:rsidR="00B25117">
        <w:rPr>
          <w:sz w:val="24"/>
          <w:szCs w:val="24"/>
        </w:rPr>
        <w:t>consultation request form</w:t>
      </w:r>
      <w:r w:rsidRPr="0061285B">
        <w:rPr>
          <w:spacing w:val="25"/>
          <w:sz w:val="24"/>
          <w:szCs w:val="24"/>
        </w:rPr>
        <w:t xml:space="preserve"> </w:t>
      </w:r>
      <w:r w:rsidRPr="0061285B">
        <w:rPr>
          <w:sz w:val="24"/>
          <w:szCs w:val="24"/>
        </w:rPr>
        <w:t>is</w:t>
      </w:r>
      <w:r w:rsidRPr="0061285B">
        <w:rPr>
          <w:spacing w:val="-1"/>
          <w:sz w:val="24"/>
          <w:szCs w:val="24"/>
        </w:rPr>
        <w:t xml:space="preserve"> </w:t>
      </w:r>
      <w:r w:rsidRPr="0061285B">
        <w:rPr>
          <w:sz w:val="24"/>
          <w:szCs w:val="24"/>
        </w:rPr>
        <w:t>not</w:t>
      </w:r>
      <w:r w:rsidRPr="0061285B">
        <w:rPr>
          <w:spacing w:val="15"/>
          <w:sz w:val="24"/>
          <w:szCs w:val="24"/>
        </w:rPr>
        <w:t xml:space="preserve"> </w:t>
      </w:r>
      <w:r w:rsidRPr="0061285B">
        <w:rPr>
          <w:sz w:val="24"/>
          <w:szCs w:val="24"/>
        </w:rPr>
        <w:t>published</w:t>
      </w:r>
      <w:r w:rsidR="00D46ACD">
        <w:rPr>
          <w:sz w:val="24"/>
          <w:szCs w:val="24"/>
        </w:rPr>
        <w:t xml:space="preserve"> externally</w:t>
      </w:r>
      <w:r w:rsidRPr="0061285B">
        <w:rPr>
          <w:sz w:val="24"/>
          <w:szCs w:val="24"/>
        </w:rPr>
        <w:t>.</w:t>
      </w:r>
      <w:r w:rsidR="00D46ACD">
        <w:rPr>
          <w:sz w:val="24"/>
          <w:szCs w:val="24"/>
        </w:rPr>
        <w:t xml:space="preserve"> Data on the </w:t>
      </w:r>
      <w:r w:rsidR="00067A31">
        <w:rPr>
          <w:sz w:val="24"/>
          <w:szCs w:val="24"/>
        </w:rPr>
        <w:t xml:space="preserve">consultation requests will be recorded and reported internally to analyze market interest and help inform </w:t>
      </w:r>
      <w:r w:rsidR="00730D0A">
        <w:rPr>
          <w:sz w:val="24"/>
          <w:szCs w:val="24"/>
        </w:rPr>
        <w:t xml:space="preserve">the agency’s </w:t>
      </w:r>
      <w:r w:rsidR="00067A31">
        <w:rPr>
          <w:sz w:val="24"/>
          <w:szCs w:val="24"/>
        </w:rPr>
        <w:t>proactive business de</w:t>
      </w:r>
      <w:r w:rsidR="00730D0A">
        <w:rPr>
          <w:sz w:val="24"/>
          <w:szCs w:val="24"/>
        </w:rPr>
        <w:t>velopment strategy.</w:t>
      </w:r>
    </w:p>
    <w:p w:rsidR="00094C9D" w:rsidRPr="0061285B" w:rsidP="00094C9D" w14:paraId="5E779AA2" w14:textId="77777777">
      <w:pPr>
        <w:spacing w:before="4" w:line="280" w:lineRule="exact"/>
        <w:rPr>
          <w:sz w:val="24"/>
          <w:szCs w:val="24"/>
        </w:rPr>
      </w:pPr>
    </w:p>
    <w:p w:rsidR="00094C9D" w:rsidRPr="0061285B" w:rsidP="00094C9D" w14:paraId="2D742C2B" w14:textId="77777777">
      <w:pPr>
        <w:pStyle w:val="BodyText"/>
        <w:numPr>
          <w:ilvl w:val="0"/>
          <w:numId w:val="1"/>
        </w:numPr>
        <w:tabs>
          <w:tab w:val="left" w:pos="644"/>
        </w:tabs>
        <w:ind w:left="644" w:hanging="504"/>
        <w:rPr>
          <w:sz w:val="24"/>
          <w:szCs w:val="24"/>
        </w:rPr>
      </w:pPr>
      <w:r w:rsidRPr="0061285B">
        <w:rPr>
          <w:sz w:val="24"/>
          <w:szCs w:val="24"/>
        </w:rPr>
        <w:t>Not</w:t>
      </w:r>
      <w:r w:rsidRPr="0061285B">
        <w:rPr>
          <w:spacing w:val="28"/>
          <w:sz w:val="24"/>
          <w:szCs w:val="24"/>
        </w:rPr>
        <w:t xml:space="preserve"> </w:t>
      </w:r>
      <w:r w:rsidRPr="0061285B">
        <w:rPr>
          <w:sz w:val="24"/>
          <w:szCs w:val="24"/>
        </w:rPr>
        <w:t xml:space="preserve">applicable. </w:t>
      </w:r>
      <w:r w:rsidRPr="0061285B">
        <w:rPr>
          <w:spacing w:val="22"/>
          <w:sz w:val="24"/>
          <w:szCs w:val="24"/>
        </w:rPr>
        <w:t xml:space="preserve"> </w:t>
      </w:r>
      <w:r w:rsidRPr="0061285B">
        <w:rPr>
          <w:sz w:val="24"/>
          <w:szCs w:val="24"/>
        </w:rPr>
        <w:t>The</w:t>
      </w:r>
      <w:r w:rsidRPr="0061285B">
        <w:rPr>
          <w:spacing w:val="13"/>
          <w:sz w:val="24"/>
          <w:szCs w:val="24"/>
        </w:rPr>
        <w:t xml:space="preserve"> </w:t>
      </w:r>
      <w:r w:rsidRPr="0061285B">
        <w:rPr>
          <w:sz w:val="24"/>
          <w:szCs w:val="24"/>
        </w:rPr>
        <w:t>OMB</w:t>
      </w:r>
      <w:r w:rsidRPr="0061285B">
        <w:rPr>
          <w:spacing w:val="13"/>
          <w:sz w:val="24"/>
          <w:szCs w:val="24"/>
        </w:rPr>
        <w:t xml:space="preserve"> </w:t>
      </w:r>
      <w:r w:rsidRPr="0061285B">
        <w:rPr>
          <w:sz w:val="24"/>
          <w:szCs w:val="24"/>
        </w:rPr>
        <w:t>expiration</w:t>
      </w:r>
      <w:r w:rsidRPr="0061285B">
        <w:rPr>
          <w:spacing w:val="16"/>
          <w:sz w:val="24"/>
          <w:szCs w:val="24"/>
        </w:rPr>
        <w:t xml:space="preserve"> </w:t>
      </w:r>
      <w:r w:rsidRPr="0061285B">
        <w:rPr>
          <w:sz w:val="24"/>
          <w:szCs w:val="24"/>
        </w:rPr>
        <w:t>date will</w:t>
      </w:r>
      <w:r w:rsidRPr="0061285B">
        <w:rPr>
          <w:spacing w:val="34"/>
          <w:sz w:val="24"/>
          <w:szCs w:val="24"/>
        </w:rPr>
        <w:t xml:space="preserve"> </w:t>
      </w:r>
      <w:r w:rsidRPr="0061285B">
        <w:rPr>
          <w:sz w:val="24"/>
          <w:szCs w:val="24"/>
        </w:rPr>
        <w:t>be</w:t>
      </w:r>
      <w:r w:rsidRPr="0061285B">
        <w:rPr>
          <w:spacing w:val="14"/>
          <w:sz w:val="24"/>
          <w:szCs w:val="24"/>
        </w:rPr>
        <w:t xml:space="preserve"> </w:t>
      </w:r>
      <w:r w:rsidRPr="0061285B">
        <w:rPr>
          <w:sz w:val="24"/>
          <w:szCs w:val="24"/>
        </w:rPr>
        <w:t>printed</w:t>
      </w:r>
      <w:r w:rsidRPr="0061285B">
        <w:rPr>
          <w:spacing w:val="34"/>
          <w:sz w:val="24"/>
          <w:szCs w:val="24"/>
        </w:rPr>
        <w:t xml:space="preserve"> </w:t>
      </w:r>
      <w:r w:rsidRPr="0061285B">
        <w:rPr>
          <w:sz w:val="24"/>
          <w:szCs w:val="24"/>
        </w:rPr>
        <w:t>on</w:t>
      </w:r>
      <w:r w:rsidRPr="0061285B">
        <w:rPr>
          <w:spacing w:val="8"/>
          <w:sz w:val="24"/>
          <w:szCs w:val="24"/>
        </w:rPr>
        <w:t xml:space="preserve"> </w:t>
      </w:r>
      <w:r w:rsidRPr="0061285B">
        <w:rPr>
          <w:sz w:val="24"/>
          <w:szCs w:val="24"/>
        </w:rPr>
        <w:t>each</w:t>
      </w:r>
      <w:r w:rsidRPr="0061285B">
        <w:rPr>
          <w:spacing w:val="14"/>
          <w:sz w:val="24"/>
          <w:szCs w:val="24"/>
        </w:rPr>
        <w:t xml:space="preserve"> </w:t>
      </w:r>
      <w:r w:rsidRPr="0061285B">
        <w:rPr>
          <w:sz w:val="24"/>
          <w:szCs w:val="24"/>
        </w:rPr>
        <w:t>form.</w:t>
      </w:r>
    </w:p>
    <w:p w:rsidR="00094C9D" w:rsidRPr="0061285B" w:rsidP="00094C9D" w14:paraId="5CCF3600" w14:textId="77777777">
      <w:pPr>
        <w:spacing w:before="17" w:line="280" w:lineRule="exact"/>
        <w:rPr>
          <w:sz w:val="24"/>
          <w:szCs w:val="24"/>
        </w:rPr>
      </w:pPr>
    </w:p>
    <w:p w:rsidR="00094C9D" w:rsidRPr="0061285B" w:rsidP="00094C9D" w14:paraId="145789AD" w14:textId="77777777">
      <w:pPr>
        <w:pStyle w:val="BodyText"/>
        <w:numPr>
          <w:ilvl w:val="0"/>
          <w:numId w:val="1"/>
        </w:numPr>
        <w:tabs>
          <w:tab w:val="left" w:pos="644"/>
        </w:tabs>
        <w:ind w:left="644" w:hanging="504"/>
        <w:rPr>
          <w:sz w:val="24"/>
          <w:szCs w:val="24"/>
        </w:rPr>
      </w:pPr>
      <w:r w:rsidRPr="0061285B">
        <w:rPr>
          <w:sz w:val="24"/>
          <w:szCs w:val="24"/>
        </w:rPr>
        <w:t>Not</w:t>
      </w:r>
      <w:r w:rsidRPr="0061285B">
        <w:rPr>
          <w:spacing w:val="29"/>
          <w:sz w:val="24"/>
          <w:szCs w:val="24"/>
        </w:rPr>
        <w:t xml:space="preserve"> </w:t>
      </w:r>
      <w:r w:rsidRPr="0061285B">
        <w:rPr>
          <w:sz w:val="24"/>
          <w:szCs w:val="24"/>
        </w:rPr>
        <w:t xml:space="preserve">applicable. </w:t>
      </w:r>
      <w:r w:rsidRPr="0061285B">
        <w:rPr>
          <w:spacing w:val="19"/>
          <w:sz w:val="24"/>
          <w:szCs w:val="24"/>
        </w:rPr>
        <w:t xml:space="preserve"> </w:t>
      </w:r>
      <w:r w:rsidRPr="0061285B">
        <w:rPr>
          <w:sz w:val="24"/>
          <w:szCs w:val="24"/>
        </w:rPr>
        <w:t>No</w:t>
      </w:r>
      <w:r w:rsidRPr="0061285B">
        <w:rPr>
          <w:spacing w:val="23"/>
          <w:sz w:val="24"/>
          <w:szCs w:val="24"/>
        </w:rPr>
        <w:t xml:space="preserve"> </w:t>
      </w:r>
      <w:r w:rsidRPr="0061285B">
        <w:rPr>
          <w:sz w:val="24"/>
          <w:szCs w:val="24"/>
        </w:rPr>
        <w:t>exceptions</w:t>
      </w:r>
      <w:r w:rsidRPr="0061285B">
        <w:rPr>
          <w:spacing w:val="28"/>
          <w:sz w:val="24"/>
          <w:szCs w:val="24"/>
        </w:rPr>
        <w:t xml:space="preserve"> </w:t>
      </w:r>
      <w:r w:rsidRPr="0061285B">
        <w:rPr>
          <w:sz w:val="24"/>
          <w:szCs w:val="24"/>
        </w:rPr>
        <w:t>are</w:t>
      </w:r>
      <w:r w:rsidRPr="0061285B">
        <w:rPr>
          <w:spacing w:val="5"/>
          <w:sz w:val="24"/>
          <w:szCs w:val="24"/>
        </w:rPr>
        <w:t xml:space="preserve"> </w:t>
      </w:r>
      <w:r w:rsidRPr="0061285B">
        <w:rPr>
          <w:sz w:val="24"/>
          <w:szCs w:val="24"/>
        </w:rPr>
        <w:t>being</w:t>
      </w:r>
      <w:r w:rsidRPr="0061285B">
        <w:rPr>
          <w:spacing w:val="25"/>
          <w:sz w:val="24"/>
          <w:szCs w:val="24"/>
        </w:rPr>
        <w:t xml:space="preserve"> </w:t>
      </w:r>
      <w:r w:rsidRPr="0061285B">
        <w:rPr>
          <w:sz w:val="24"/>
          <w:szCs w:val="24"/>
        </w:rPr>
        <w:t>requested</w:t>
      </w:r>
      <w:r w:rsidRPr="0061285B">
        <w:rPr>
          <w:spacing w:val="36"/>
          <w:sz w:val="24"/>
          <w:szCs w:val="24"/>
        </w:rPr>
        <w:t xml:space="preserve"> </w:t>
      </w:r>
      <w:r w:rsidRPr="0061285B">
        <w:rPr>
          <w:sz w:val="24"/>
          <w:szCs w:val="24"/>
        </w:rPr>
        <w:t>on</w:t>
      </w:r>
      <w:r w:rsidRPr="0061285B">
        <w:rPr>
          <w:spacing w:val="-2"/>
          <w:sz w:val="24"/>
          <w:szCs w:val="24"/>
        </w:rPr>
        <w:t xml:space="preserve"> </w:t>
      </w:r>
      <w:r w:rsidRPr="0061285B">
        <w:rPr>
          <w:sz w:val="24"/>
          <w:szCs w:val="24"/>
        </w:rPr>
        <w:t>the</w:t>
      </w:r>
      <w:r w:rsidRPr="0061285B">
        <w:rPr>
          <w:spacing w:val="19"/>
          <w:sz w:val="24"/>
          <w:szCs w:val="24"/>
        </w:rPr>
        <w:t xml:space="preserve"> </w:t>
      </w:r>
      <w:r w:rsidRPr="0061285B">
        <w:rPr>
          <w:sz w:val="24"/>
          <w:szCs w:val="24"/>
        </w:rPr>
        <w:t>certification</w:t>
      </w:r>
      <w:r w:rsidRPr="0061285B">
        <w:rPr>
          <w:spacing w:val="31"/>
          <w:sz w:val="24"/>
          <w:szCs w:val="24"/>
        </w:rPr>
        <w:t xml:space="preserve"> </w:t>
      </w:r>
      <w:r w:rsidRPr="0061285B">
        <w:rPr>
          <w:sz w:val="24"/>
          <w:szCs w:val="24"/>
        </w:rPr>
        <w:t>statement.</w:t>
      </w:r>
    </w:p>
    <w:sectPr w:rsidSect="003C4EB8">
      <w:footerReference w:type="default" r:id="rId7"/>
      <w:pgSz w:w="12240" w:h="15840"/>
      <w:pgMar w:top="1440" w:right="1296" w:bottom="965" w:left="1296" w:header="0" w:footer="7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254" w14:paraId="512708B2" w14:textId="77777777">
    <w:pPr>
      <w:spacing w:line="14" w:lineRule="auto"/>
      <w:rPr>
        <w:sz w:val="18"/>
        <w:szCs w:val="18"/>
      </w:rPr>
    </w:pPr>
    <w:r>
      <w:rPr>
        <w:noProof/>
      </w:rPr>
      <mc:AlternateContent>
        <mc:Choice Requires="wps">
          <w:drawing>
            <wp:anchor distT="0" distB="0" distL="114300" distR="114300" simplePos="0" relativeHeight="251658240" behindDoc="1" locked="0" layoutInCell="1" allowOverlap="1">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690" cy="179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3254" w14:textId="7777777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3E71">
                            <w:rPr>
                              <w:rFonts w:ascii="Times New Roman"/>
                              <w:noProof/>
                              <w:sz w:val="19"/>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4.7pt;height:14.1pt;margin-top:742.15pt;margin-left:5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13254" w14:paraId="4A31BADB" w14:textId="7777777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3E71">
                      <w:rPr>
                        <w:rFonts w:ascii="Times New Roman"/>
                        <w:noProof/>
                        <w:sz w:val="19"/>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8C137A"/>
    <w:multiLevelType w:val="hybridMultilevel"/>
    <w:tmpl w:val="F830E2AA"/>
    <w:lvl w:ilvl="0">
      <w:start w:val="3"/>
      <w:numFmt w:val="decimal"/>
      <w:lvlText w:val="%1."/>
      <w:lvlJc w:val="left"/>
      <w:pPr>
        <w:ind w:left="637" w:hanging="524"/>
      </w:pPr>
      <w:rPr>
        <w:rFonts w:ascii="Times New Roman" w:eastAsia="Times New Roman" w:hAnsi="Times New Roman" w:hint="default"/>
        <w:color w:val="auto"/>
        <w:w w:val="99"/>
        <w:sz w:val="23"/>
        <w:szCs w:val="23"/>
      </w:rPr>
    </w:lvl>
    <w:lvl w:ilvl="1">
      <w:start w:val="1"/>
      <w:numFmt w:val="lowerLetter"/>
      <w:lvlText w:val="(%2)"/>
      <w:lvlJc w:val="left"/>
      <w:pPr>
        <w:ind w:left="1028" w:hanging="379"/>
      </w:pPr>
      <w:rPr>
        <w:rFonts w:ascii="Times New Roman" w:eastAsia="Times New Roman" w:hAnsi="Times New Roman" w:hint="default"/>
        <w:w w:val="103"/>
        <w:sz w:val="23"/>
        <w:szCs w:val="23"/>
      </w:rPr>
    </w:lvl>
    <w:lvl w:ilvl="2">
      <w:start w:val="1"/>
      <w:numFmt w:val="bullet"/>
      <w:lvlText w:val="•"/>
      <w:lvlJc w:val="left"/>
      <w:pPr>
        <w:ind w:left="1028" w:hanging="379"/>
      </w:pPr>
      <w:rPr>
        <w:rFonts w:hint="default"/>
      </w:rPr>
    </w:lvl>
    <w:lvl w:ilvl="3">
      <w:start w:val="1"/>
      <w:numFmt w:val="bullet"/>
      <w:lvlText w:val="•"/>
      <w:lvlJc w:val="left"/>
      <w:pPr>
        <w:ind w:left="2085" w:hanging="379"/>
      </w:pPr>
      <w:rPr>
        <w:rFonts w:hint="default"/>
      </w:rPr>
    </w:lvl>
    <w:lvl w:ilvl="4">
      <w:start w:val="1"/>
      <w:numFmt w:val="bullet"/>
      <w:lvlText w:val="•"/>
      <w:lvlJc w:val="left"/>
      <w:pPr>
        <w:ind w:left="3141" w:hanging="379"/>
      </w:pPr>
      <w:rPr>
        <w:rFonts w:hint="default"/>
      </w:rPr>
    </w:lvl>
    <w:lvl w:ilvl="5">
      <w:start w:val="1"/>
      <w:numFmt w:val="bullet"/>
      <w:lvlText w:val="•"/>
      <w:lvlJc w:val="left"/>
      <w:pPr>
        <w:ind w:left="4197" w:hanging="379"/>
      </w:pPr>
      <w:rPr>
        <w:rFonts w:hint="default"/>
      </w:rPr>
    </w:lvl>
    <w:lvl w:ilvl="6">
      <w:start w:val="1"/>
      <w:numFmt w:val="bullet"/>
      <w:lvlText w:val="•"/>
      <w:lvlJc w:val="left"/>
      <w:pPr>
        <w:ind w:left="5254" w:hanging="379"/>
      </w:pPr>
      <w:rPr>
        <w:rFonts w:hint="default"/>
      </w:rPr>
    </w:lvl>
    <w:lvl w:ilvl="7">
      <w:start w:val="1"/>
      <w:numFmt w:val="bullet"/>
      <w:lvlText w:val="•"/>
      <w:lvlJc w:val="left"/>
      <w:pPr>
        <w:ind w:left="6310" w:hanging="379"/>
      </w:pPr>
      <w:rPr>
        <w:rFonts w:hint="default"/>
      </w:rPr>
    </w:lvl>
    <w:lvl w:ilvl="8">
      <w:start w:val="1"/>
      <w:numFmt w:val="bullet"/>
      <w:lvlText w:val="•"/>
      <w:lvlJc w:val="left"/>
      <w:pPr>
        <w:ind w:left="7367" w:hanging="379"/>
      </w:pPr>
      <w:rPr>
        <w:rFonts w:hint="default"/>
      </w:rPr>
    </w:lvl>
  </w:abstractNum>
  <w:abstractNum w:abstractNumId="1">
    <w:nsid w:val="2C975141"/>
    <w:multiLevelType w:val="hybridMultilevel"/>
    <w:tmpl w:val="F620B43E"/>
    <w:lvl w:ilvl="0">
      <w:start w:val="1"/>
      <w:numFmt w:val="upperLetter"/>
      <w:lvlText w:val="%1."/>
      <w:lvlJc w:val="left"/>
      <w:pPr>
        <w:ind w:left="647" w:hanging="538"/>
      </w:pPr>
      <w:rPr>
        <w:rFonts w:ascii="Times New Roman" w:eastAsia="Times New Roman" w:hAnsi="Times New Roman" w:hint="default"/>
        <w:w w:val="101"/>
        <w:sz w:val="23"/>
        <w:szCs w:val="23"/>
      </w:rPr>
    </w:lvl>
    <w:lvl w:ilvl="1">
      <w:start w:val="1"/>
      <w:numFmt w:val="decimal"/>
      <w:lvlText w:val="%2."/>
      <w:lvlJc w:val="left"/>
      <w:pPr>
        <w:ind w:left="642" w:hanging="514"/>
      </w:pPr>
      <w:rPr>
        <w:rFonts w:ascii="Times New Roman" w:eastAsia="Times New Roman" w:hAnsi="Times New Roman" w:hint="default"/>
        <w:w w:val="105"/>
        <w:sz w:val="23"/>
        <w:szCs w:val="23"/>
      </w:rPr>
    </w:lvl>
    <w:lvl w:ilvl="2">
      <w:start w:val="1"/>
      <w:numFmt w:val="bullet"/>
      <w:lvlText w:val="•"/>
      <w:lvlJc w:val="left"/>
      <w:pPr>
        <w:ind w:left="1362" w:hanging="356"/>
      </w:pPr>
      <w:rPr>
        <w:rFonts w:ascii="Times New Roman" w:eastAsia="Times New Roman" w:hAnsi="Times New Roman" w:hint="default"/>
        <w:w w:val="151"/>
        <w:sz w:val="23"/>
        <w:szCs w:val="23"/>
      </w:rPr>
    </w:lvl>
    <w:lvl w:ilvl="3">
      <w:start w:val="1"/>
      <w:numFmt w:val="bullet"/>
      <w:lvlText w:val="•"/>
      <w:lvlJc w:val="left"/>
      <w:pPr>
        <w:ind w:left="2379" w:hanging="356"/>
      </w:pPr>
      <w:rPr>
        <w:rFonts w:hint="default"/>
      </w:rPr>
    </w:lvl>
    <w:lvl w:ilvl="4">
      <w:start w:val="1"/>
      <w:numFmt w:val="bullet"/>
      <w:lvlText w:val="•"/>
      <w:lvlJc w:val="left"/>
      <w:pPr>
        <w:ind w:left="3396" w:hanging="356"/>
      </w:pPr>
      <w:rPr>
        <w:rFonts w:hint="default"/>
      </w:rPr>
    </w:lvl>
    <w:lvl w:ilvl="5">
      <w:start w:val="1"/>
      <w:numFmt w:val="bullet"/>
      <w:lvlText w:val="•"/>
      <w:lvlJc w:val="left"/>
      <w:pPr>
        <w:ind w:left="4414" w:hanging="356"/>
      </w:pPr>
      <w:rPr>
        <w:rFonts w:hint="default"/>
      </w:rPr>
    </w:lvl>
    <w:lvl w:ilvl="6">
      <w:start w:val="1"/>
      <w:numFmt w:val="bullet"/>
      <w:lvlText w:val="•"/>
      <w:lvlJc w:val="left"/>
      <w:pPr>
        <w:ind w:left="5431" w:hanging="356"/>
      </w:pPr>
      <w:rPr>
        <w:rFonts w:hint="default"/>
      </w:rPr>
    </w:lvl>
    <w:lvl w:ilvl="7">
      <w:start w:val="1"/>
      <w:numFmt w:val="bullet"/>
      <w:lvlText w:val="•"/>
      <w:lvlJc w:val="left"/>
      <w:pPr>
        <w:ind w:left="6448" w:hanging="356"/>
      </w:pPr>
      <w:rPr>
        <w:rFonts w:hint="default"/>
      </w:rPr>
    </w:lvl>
    <w:lvl w:ilvl="8">
      <w:start w:val="1"/>
      <w:numFmt w:val="bullet"/>
      <w:lvlText w:val="•"/>
      <w:lvlJc w:val="left"/>
      <w:pPr>
        <w:ind w:left="7465" w:hanging="356"/>
      </w:pPr>
      <w:rPr>
        <w:rFonts w:hint="default"/>
      </w:rPr>
    </w:lvl>
  </w:abstractNum>
  <w:abstractNum w:abstractNumId="2">
    <w:nsid w:val="7FD8588E"/>
    <w:multiLevelType w:val="hybridMultilevel"/>
    <w:tmpl w:val="129EBF46"/>
    <w:lvl w:ilvl="0">
      <w:start w:val="1"/>
      <w:numFmt w:val="bullet"/>
      <w:lvlText w:val="•"/>
      <w:lvlJc w:val="left"/>
      <w:pPr>
        <w:ind w:left="963" w:hanging="351"/>
      </w:pPr>
      <w:rPr>
        <w:rFonts w:ascii="Times New Roman" w:eastAsia="Times New Roman" w:hAnsi="Times New Roman" w:hint="default"/>
        <w:w w:val="151"/>
        <w:sz w:val="23"/>
        <w:szCs w:val="23"/>
      </w:rPr>
    </w:lvl>
    <w:lvl w:ilvl="1">
      <w:start w:val="1"/>
      <w:numFmt w:val="bullet"/>
      <w:lvlText w:val="•"/>
      <w:lvlJc w:val="left"/>
      <w:pPr>
        <w:ind w:left="1362" w:hanging="356"/>
      </w:pPr>
      <w:rPr>
        <w:rFonts w:ascii="Times New Roman" w:eastAsia="Times New Roman" w:hAnsi="Times New Roman" w:hint="default"/>
        <w:w w:val="160"/>
        <w:sz w:val="23"/>
        <w:szCs w:val="23"/>
      </w:rPr>
    </w:lvl>
    <w:lvl w:ilvl="2">
      <w:start w:val="1"/>
      <w:numFmt w:val="bullet"/>
      <w:lvlText w:val="•"/>
      <w:lvlJc w:val="left"/>
      <w:pPr>
        <w:ind w:left="2226" w:hanging="356"/>
      </w:pPr>
      <w:rPr>
        <w:rFonts w:hint="default"/>
      </w:rPr>
    </w:lvl>
    <w:lvl w:ilvl="3">
      <w:start w:val="1"/>
      <w:numFmt w:val="bullet"/>
      <w:lvlText w:val="•"/>
      <w:lvlJc w:val="left"/>
      <w:pPr>
        <w:ind w:left="3090" w:hanging="356"/>
      </w:pPr>
      <w:rPr>
        <w:rFonts w:hint="default"/>
      </w:rPr>
    </w:lvl>
    <w:lvl w:ilvl="4">
      <w:start w:val="1"/>
      <w:numFmt w:val="bullet"/>
      <w:lvlText w:val="•"/>
      <w:lvlJc w:val="left"/>
      <w:pPr>
        <w:ind w:left="3954" w:hanging="356"/>
      </w:pPr>
      <w:rPr>
        <w:rFonts w:hint="default"/>
      </w:rPr>
    </w:lvl>
    <w:lvl w:ilvl="5">
      <w:start w:val="1"/>
      <w:numFmt w:val="bullet"/>
      <w:lvlText w:val="•"/>
      <w:lvlJc w:val="left"/>
      <w:pPr>
        <w:ind w:left="4819" w:hanging="356"/>
      </w:pPr>
      <w:rPr>
        <w:rFonts w:hint="default"/>
      </w:rPr>
    </w:lvl>
    <w:lvl w:ilvl="6">
      <w:start w:val="1"/>
      <w:numFmt w:val="bullet"/>
      <w:lvlText w:val="•"/>
      <w:lvlJc w:val="left"/>
      <w:pPr>
        <w:ind w:left="5683" w:hanging="356"/>
      </w:pPr>
      <w:rPr>
        <w:rFonts w:hint="default"/>
      </w:rPr>
    </w:lvl>
    <w:lvl w:ilvl="7">
      <w:start w:val="1"/>
      <w:numFmt w:val="bullet"/>
      <w:lvlText w:val="•"/>
      <w:lvlJc w:val="left"/>
      <w:pPr>
        <w:ind w:left="6547" w:hanging="356"/>
      </w:pPr>
      <w:rPr>
        <w:rFonts w:hint="default"/>
      </w:rPr>
    </w:lvl>
    <w:lvl w:ilvl="8">
      <w:start w:val="1"/>
      <w:numFmt w:val="bullet"/>
      <w:lvlText w:val="•"/>
      <w:lvlJc w:val="left"/>
      <w:pPr>
        <w:ind w:left="7411" w:hanging="356"/>
      </w:pPr>
      <w:rPr>
        <w:rFonts w:hint="default"/>
      </w:rPr>
    </w:lvl>
  </w:abstractNum>
  <w:num w:numId="1" w16cid:durableId="1596741331">
    <w:abstractNumId w:val="0"/>
  </w:num>
  <w:num w:numId="2" w16cid:durableId="1620988981">
    <w:abstractNumId w:val="2"/>
  </w:num>
  <w:num w:numId="3" w16cid:durableId="188043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13254"/>
    <w:rsid w:val="00056489"/>
    <w:rsid w:val="00067A31"/>
    <w:rsid w:val="00094C9D"/>
    <w:rsid w:val="001440DD"/>
    <w:rsid w:val="001554A5"/>
    <w:rsid w:val="001B0C63"/>
    <w:rsid w:val="001E7606"/>
    <w:rsid w:val="002158AE"/>
    <w:rsid w:val="0022113D"/>
    <w:rsid w:val="002335BD"/>
    <w:rsid w:val="0023712B"/>
    <w:rsid w:val="00237B75"/>
    <w:rsid w:val="00282211"/>
    <w:rsid w:val="00287835"/>
    <w:rsid w:val="002E5A26"/>
    <w:rsid w:val="00302865"/>
    <w:rsid w:val="00302970"/>
    <w:rsid w:val="00345313"/>
    <w:rsid w:val="0036432B"/>
    <w:rsid w:val="003854D3"/>
    <w:rsid w:val="003A7B06"/>
    <w:rsid w:val="003B558A"/>
    <w:rsid w:val="003C4EB8"/>
    <w:rsid w:val="004215B2"/>
    <w:rsid w:val="00431178"/>
    <w:rsid w:val="00485DA5"/>
    <w:rsid w:val="00486963"/>
    <w:rsid w:val="0049672A"/>
    <w:rsid w:val="00496DC0"/>
    <w:rsid w:val="004A2A95"/>
    <w:rsid w:val="004D1692"/>
    <w:rsid w:val="004D492C"/>
    <w:rsid w:val="004E5567"/>
    <w:rsid w:val="004F5A84"/>
    <w:rsid w:val="00556177"/>
    <w:rsid w:val="00583A25"/>
    <w:rsid w:val="00594911"/>
    <w:rsid w:val="005B1A18"/>
    <w:rsid w:val="005B2A99"/>
    <w:rsid w:val="005B7B66"/>
    <w:rsid w:val="005E4B29"/>
    <w:rsid w:val="00610439"/>
    <w:rsid w:val="0061285B"/>
    <w:rsid w:val="00675637"/>
    <w:rsid w:val="00680291"/>
    <w:rsid w:val="00680D9E"/>
    <w:rsid w:val="006C4E68"/>
    <w:rsid w:val="007047BE"/>
    <w:rsid w:val="00715ACE"/>
    <w:rsid w:val="00730D0A"/>
    <w:rsid w:val="00754628"/>
    <w:rsid w:val="00760A2B"/>
    <w:rsid w:val="007C3070"/>
    <w:rsid w:val="007F6BF8"/>
    <w:rsid w:val="008214D3"/>
    <w:rsid w:val="00844E4C"/>
    <w:rsid w:val="00856E8C"/>
    <w:rsid w:val="00876F69"/>
    <w:rsid w:val="008E21D7"/>
    <w:rsid w:val="008E4F79"/>
    <w:rsid w:val="008E7B4C"/>
    <w:rsid w:val="00923E71"/>
    <w:rsid w:val="0094027B"/>
    <w:rsid w:val="0094667E"/>
    <w:rsid w:val="00972159"/>
    <w:rsid w:val="009A38C2"/>
    <w:rsid w:val="009E6BB5"/>
    <w:rsid w:val="00A156E3"/>
    <w:rsid w:val="00A27108"/>
    <w:rsid w:val="00A8457E"/>
    <w:rsid w:val="00AB3DAE"/>
    <w:rsid w:val="00AD643B"/>
    <w:rsid w:val="00AE1D4E"/>
    <w:rsid w:val="00AE2D79"/>
    <w:rsid w:val="00B02D54"/>
    <w:rsid w:val="00B224D0"/>
    <w:rsid w:val="00B25117"/>
    <w:rsid w:val="00B403A3"/>
    <w:rsid w:val="00BC505A"/>
    <w:rsid w:val="00C80F12"/>
    <w:rsid w:val="00CA4D2E"/>
    <w:rsid w:val="00CB6A51"/>
    <w:rsid w:val="00CC7111"/>
    <w:rsid w:val="00CD67E7"/>
    <w:rsid w:val="00D001E1"/>
    <w:rsid w:val="00D15244"/>
    <w:rsid w:val="00D4569A"/>
    <w:rsid w:val="00D46ACD"/>
    <w:rsid w:val="00D52765"/>
    <w:rsid w:val="00D60930"/>
    <w:rsid w:val="00D63FCC"/>
    <w:rsid w:val="00D848F7"/>
    <w:rsid w:val="00E254E9"/>
    <w:rsid w:val="00E44A62"/>
    <w:rsid w:val="00E6170E"/>
    <w:rsid w:val="00E66F80"/>
    <w:rsid w:val="00E829A5"/>
    <w:rsid w:val="00E95D44"/>
    <w:rsid w:val="00EB27D3"/>
    <w:rsid w:val="00EB3369"/>
    <w:rsid w:val="00F2731E"/>
    <w:rsid w:val="00F6062F"/>
    <w:rsid w:val="00F923F8"/>
    <w:rsid w:val="00F93E1E"/>
    <w:rsid w:val="00FD2E39"/>
    <w:rsid w:val="00FE1893"/>
    <w:rsid w:val="00FE2FD5"/>
    <w:rsid w:val="117111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26009"/>
  <w15:docId w15:val="{2EEDF111-CD0E-41AB-BDF3-5268262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E7B4C"/>
    <w:rPr>
      <w:sz w:val="16"/>
      <w:szCs w:val="16"/>
    </w:rPr>
  </w:style>
  <w:style w:type="paragraph" w:styleId="CommentText">
    <w:name w:val="annotation text"/>
    <w:basedOn w:val="Normal"/>
    <w:link w:val="CommentTextChar"/>
    <w:uiPriority w:val="99"/>
    <w:unhideWhenUsed/>
    <w:rsid w:val="008E7B4C"/>
    <w:rPr>
      <w:sz w:val="20"/>
      <w:szCs w:val="20"/>
    </w:rPr>
  </w:style>
  <w:style w:type="character" w:customStyle="1" w:styleId="CommentTextChar">
    <w:name w:val="Comment Text Char"/>
    <w:basedOn w:val="DefaultParagraphFont"/>
    <w:link w:val="CommentText"/>
    <w:uiPriority w:val="99"/>
    <w:rsid w:val="008E7B4C"/>
    <w:rPr>
      <w:sz w:val="20"/>
      <w:szCs w:val="20"/>
    </w:rPr>
  </w:style>
  <w:style w:type="paragraph" w:styleId="CommentSubject">
    <w:name w:val="annotation subject"/>
    <w:basedOn w:val="CommentText"/>
    <w:next w:val="CommentText"/>
    <w:link w:val="CommentSubjectChar"/>
    <w:uiPriority w:val="99"/>
    <w:semiHidden/>
    <w:unhideWhenUsed/>
    <w:rsid w:val="008E7B4C"/>
    <w:rPr>
      <w:b/>
      <w:bCs/>
    </w:rPr>
  </w:style>
  <w:style w:type="character" w:customStyle="1" w:styleId="CommentSubjectChar">
    <w:name w:val="Comment Subject Char"/>
    <w:basedOn w:val="CommentTextChar"/>
    <w:link w:val="CommentSubject"/>
    <w:uiPriority w:val="99"/>
    <w:semiHidden/>
    <w:rsid w:val="008E7B4C"/>
    <w:rPr>
      <w:b/>
      <w:bCs/>
      <w:sz w:val="20"/>
      <w:szCs w:val="20"/>
    </w:rPr>
  </w:style>
  <w:style w:type="paragraph" w:styleId="BalloonText">
    <w:name w:val="Balloon Text"/>
    <w:basedOn w:val="Normal"/>
    <w:link w:val="BalloonTextChar"/>
    <w:uiPriority w:val="99"/>
    <w:semiHidden/>
    <w:unhideWhenUsed/>
    <w:rsid w:val="008E7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B4C"/>
    <w:rPr>
      <w:rFonts w:ascii="Segoe UI" w:hAnsi="Segoe UI" w:cs="Segoe UI"/>
      <w:sz w:val="18"/>
      <w:szCs w:val="18"/>
    </w:rPr>
  </w:style>
  <w:style w:type="character" w:customStyle="1" w:styleId="BodyTextChar">
    <w:name w:val="Body Text Char"/>
    <w:basedOn w:val="DefaultParagraphFont"/>
    <w:link w:val="BodyText"/>
    <w:uiPriority w:val="1"/>
    <w:rsid w:val="00D4569A"/>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F634081486114795323076CF43A2D9" ma:contentTypeVersion="4" ma:contentTypeDescription="Create a new document." ma:contentTypeScope="" ma:versionID="f732a14059d4a3452cc8d3ab63e780da">
  <xsd:schema xmlns:xsd="http://www.w3.org/2001/XMLSchema" xmlns:xs="http://www.w3.org/2001/XMLSchema" xmlns:p="http://schemas.microsoft.com/office/2006/metadata/properties" xmlns:ns2="90471152-ab01-44e6-baa4-e15e38c497da" xmlns:ns3="3d443bce-f522-44f0-9c1f-c84f6139d186" targetNamespace="http://schemas.microsoft.com/office/2006/metadata/properties" ma:root="true" ma:fieldsID="1b678d1d15a827965825de1ff920123d" ns2:_="" ns3:_="">
    <xsd:import namespace="90471152-ab01-44e6-baa4-e15e38c497da"/>
    <xsd:import namespace="3d443bce-f522-44f0-9c1f-c84f6139d1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71152-ab01-44e6-baa4-e15e38c49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3bce-f522-44f0-9c1f-c84f6139d1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0F9A6-5FB1-4F3E-AB2D-14933B44046B}">
  <ds:schemaRefs>
    <ds:schemaRef ds:uri="http://schemas.microsoft.com/sharepoint/v3/contenttype/forms"/>
  </ds:schemaRefs>
</ds:datastoreItem>
</file>

<file path=customXml/itemProps2.xml><?xml version="1.0" encoding="utf-8"?>
<ds:datastoreItem xmlns:ds="http://schemas.openxmlformats.org/officeDocument/2006/customXml" ds:itemID="{30449E14-C3B4-4D2B-9471-7AFC863CB4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8B4FCE-8454-412D-960C-E53386653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71152-ab01-44e6-baa4-e15e38c497da"/>
    <ds:schemaRef ds:uri="3d443bce-f522-44f0-9c1f-c84f6139d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Cooper, Carla (OA)</cp:lastModifiedBy>
  <cp:revision>2</cp:revision>
  <cp:lastPrinted>2019-06-24T16:52:00Z</cp:lastPrinted>
  <dcterms:created xsi:type="dcterms:W3CDTF">2024-11-26T15:18:00Z</dcterms:created>
  <dcterms:modified xsi:type="dcterms:W3CDTF">2024-11-26T15:18:00Z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0x010100A6F634081486114795323076CF43A2D9</vt:lpwstr>
  </property>
  <property fmtid="{D5CDD505-2E9C-101B-9397-08002B2CF9AE}" pid="4" name="Created">
    <vt:filetime>2012-01-20T00:00:00Z</vt:filetime>
  </property>
  <property fmtid="{D5CDD505-2E9C-101B-9397-08002B2CF9AE}" pid="5" name="LastSaved">
    <vt:filetime>2014-10-20T00:00:00Z</vt:filetime>
  </property>
  <property fmtid="{D5CDD505-2E9C-101B-9397-08002B2CF9AE}" pid="6" name="Order">
    <vt:r8>900</vt:r8>
  </property>
  <property fmtid="{D5CDD505-2E9C-101B-9397-08002B2CF9AE}" pid="7" name="TemplateUrl">
    <vt:lpwstr/>
  </property>
  <property fmtid="{D5CDD505-2E9C-101B-9397-08002B2CF9AE}" pid="8" name="xd_ProgID">
    <vt:lpwstr/>
  </property>
  <property fmtid="{D5CDD505-2E9C-101B-9397-08002B2CF9AE}" pid="9" name="xd_Signature">
    <vt:bool>false</vt:bool>
  </property>
</Properties>
</file>