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7D417F19" w14:paraId="163A4B03" w14:textId="654C172D">
      <w:pPr>
        <w:pStyle w:val="Heading1"/>
        <w:spacing w:line="240" w:lineRule="auto"/>
        <w:jc w:val="center"/>
        <w:rPr>
          <w:rFonts w:ascii="Montserrat" w:eastAsia="Montserrat" w:hAnsi="Montserrat" w:cs="Montserrat"/>
          <w:b/>
          <w:bCs/>
        </w:rPr>
      </w:pPr>
    </w:p>
    <w:p w:rsidR="14D1AC9F" w:rsidP="7D417F19" w14:paraId="7353050E" w14:textId="535A91E0">
      <w:pPr>
        <w:rPr>
          <w:sz w:val="40"/>
          <w:szCs w:val="40"/>
        </w:rPr>
      </w:pPr>
    </w:p>
    <w:p w:rsidR="14D1AC9F" w:rsidP="7D417F19" w14:paraId="17C8705E" w14:textId="51440162">
      <w:pPr>
        <w:rPr>
          <w:sz w:val="40"/>
          <w:szCs w:val="40"/>
        </w:rPr>
      </w:pPr>
    </w:p>
    <w:p w:rsidR="49CE1967" w:rsidP="14D1AC9F" w14:paraId="6C07F9AA" w14:textId="0F66A924">
      <w:pPr>
        <w:pStyle w:val="Heading1"/>
        <w:spacing w:line="240" w:lineRule="auto"/>
        <w:jc w:val="center"/>
        <w:rPr>
          <w:rFonts w:ascii="Montserrat" w:eastAsia="Montserrat" w:hAnsi="Montserrat" w:cs="Montserrat"/>
          <w:b/>
          <w:bCs/>
        </w:rPr>
      </w:pPr>
      <w:r w:rsidRPr="7D417F19">
        <w:rPr>
          <w:rFonts w:ascii="Montserrat" w:eastAsia="Montserrat" w:hAnsi="Montserrat" w:cs="Montserrat"/>
          <w:b/>
          <w:bCs/>
        </w:rPr>
        <w:t>A</w:t>
      </w:r>
      <w:r w:rsidRPr="7D417F19" w:rsidR="28FB42F7">
        <w:rPr>
          <w:rFonts w:ascii="Montserrat" w:eastAsia="Montserrat" w:hAnsi="Montserrat" w:cs="Montserrat"/>
          <w:b/>
          <w:bCs/>
        </w:rPr>
        <w:t xml:space="preserve">ttachment </w:t>
      </w:r>
      <w:r w:rsidR="00F53620">
        <w:rPr>
          <w:rFonts w:ascii="Montserrat" w:eastAsia="Montserrat" w:hAnsi="Montserrat" w:cs="Montserrat"/>
          <w:b/>
          <w:bCs/>
        </w:rPr>
        <w:t>9d</w:t>
      </w:r>
      <w:r w:rsidRPr="7D417F19">
        <w:rPr>
          <w:rFonts w:ascii="Montserrat" w:eastAsia="Montserrat" w:hAnsi="Montserrat" w:cs="Montserrat"/>
          <w:b/>
          <w:bCs/>
        </w:rPr>
        <w:t>:</w:t>
      </w:r>
    </w:p>
    <w:p w:rsidR="482A23B3" w:rsidP="14D1AC9F" w14:paraId="7A819AEF" w14:textId="435FF9C4">
      <w:pPr>
        <w:jc w:val="center"/>
        <w:rPr>
          <w:rFonts w:ascii="Montserrat" w:eastAsia="Montserrat" w:hAnsi="Montserrat" w:cs="Montserrat"/>
          <w:b/>
          <w:bCs/>
          <w:color w:val="0F4761" w:themeColor="accent1" w:themeShade="BF"/>
          <w:sz w:val="40"/>
          <w:szCs w:val="40"/>
        </w:rPr>
      </w:pPr>
      <w:r w:rsidRPr="7D417F19">
        <w:rPr>
          <w:rFonts w:ascii="Montserrat" w:eastAsia="Montserrat" w:hAnsi="Montserrat" w:cs="Montserrat"/>
          <w:b/>
          <w:bCs/>
          <w:color w:val="0F4761" w:themeColor="accent1" w:themeShade="BF"/>
          <w:sz w:val="40"/>
          <w:szCs w:val="40"/>
        </w:rPr>
        <w:t>Focus Group</w:t>
      </w:r>
      <w:r w:rsidRPr="7D417F19">
        <w:rPr>
          <w:rFonts w:ascii="Montserrat" w:eastAsia="Montserrat" w:hAnsi="Montserrat" w:cs="Montserrat"/>
          <w:b/>
          <w:bCs/>
          <w:color w:val="0F4761" w:themeColor="accent1" w:themeShade="BF"/>
          <w:sz w:val="40"/>
          <w:szCs w:val="40"/>
        </w:rPr>
        <w:t xml:space="preserve"> </w:t>
      </w:r>
      <w:r w:rsidRPr="7D417F19" w:rsidR="49CE1967">
        <w:rPr>
          <w:rFonts w:ascii="Montserrat" w:eastAsia="Montserrat" w:hAnsi="Montserrat" w:cs="Montserrat"/>
          <w:b/>
          <w:bCs/>
          <w:color w:val="0F4761" w:themeColor="accent1" w:themeShade="BF"/>
          <w:sz w:val="40"/>
          <w:szCs w:val="40"/>
        </w:rPr>
        <w:t xml:space="preserve">Invitation for </w:t>
      </w:r>
      <w:r w:rsidRPr="7D417F19" w:rsidR="78AAAB00">
        <w:rPr>
          <w:rFonts w:ascii="Montserrat" w:eastAsia="Montserrat" w:hAnsi="Montserrat" w:cs="Montserrat"/>
          <w:b/>
          <w:bCs/>
          <w:color w:val="0F4761" w:themeColor="accent1" w:themeShade="BF"/>
          <w:sz w:val="40"/>
          <w:szCs w:val="40"/>
        </w:rPr>
        <w:t xml:space="preserve">NSF </w:t>
      </w:r>
      <w:r w:rsidRPr="7D417F19">
        <w:rPr>
          <w:rFonts w:ascii="Montserrat" w:eastAsia="Montserrat" w:hAnsi="Montserrat" w:cs="Montserrat"/>
          <w:b/>
          <w:bCs/>
          <w:color w:val="0F4761" w:themeColor="accent1" w:themeShade="BF"/>
          <w:sz w:val="40"/>
          <w:szCs w:val="40"/>
        </w:rPr>
        <w:t>Staff</w:t>
      </w:r>
    </w:p>
    <w:p w:rsidR="14D1AC9F" w14:paraId="6B9ACC21" w14:textId="65092007">
      <w:r>
        <w:br w:type="page"/>
      </w:r>
    </w:p>
    <w:p w:rsidR="0FF55D84" w:rsidP="72822639" w14:paraId="65ED70E3" w14:textId="35E2B150">
      <w:pPr>
        <w:spacing w:after="0"/>
        <w:rPr>
          <w:rFonts w:ascii="Montserrat" w:eastAsia="Montserrat" w:hAnsi="Montserrat" w:cs="Montserrat"/>
          <w:color w:val="000000" w:themeColor="text1"/>
          <w:sz w:val="22"/>
          <w:szCs w:val="22"/>
        </w:rPr>
      </w:pPr>
      <w:r w:rsidRPr="72822639">
        <w:rPr>
          <w:rFonts w:ascii="Montserrat" w:eastAsia="Montserrat" w:hAnsi="Montserrat" w:cs="Montserrat"/>
          <w:b/>
          <w:bCs/>
          <w:color w:val="000000" w:themeColor="text1" w:themeShade="FF" w:themeTint="FF"/>
          <w:sz w:val="22"/>
          <w:szCs w:val="22"/>
        </w:rPr>
        <w:t xml:space="preserve">Subject: </w:t>
      </w:r>
      <w:r w:rsidRPr="72822639" w:rsidR="381919D1">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Invitation to join a Noyce Program Evaluation focus group</w:t>
      </w:r>
    </w:p>
    <w:p w:rsidR="2D917000" w:rsidP="2D917000" w14:paraId="4523649A" w14:textId="5D7F1E1C">
      <w:pPr>
        <w:spacing w:after="0" w:line="276" w:lineRule="auto"/>
        <w:rPr>
          <w:rFonts w:ascii="Montserrat" w:eastAsia="Aptos" w:hAnsi="Montserrat" w:cs="Aptos"/>
          <w:color w:val="000000" w:themeColor="text1"/>
          <w:sz w:val="22"/>
          <w:szCs w:val="22"/>
        </w:rPr>
      </w:pPr>
    </w:p>
    <w:p w:rsidR="002E717D" w:rsidRPr="006A4329" w:rsidP="6E5637F4" w14:paraId="0AEBC665" w14:textId="723D101F">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Dear</w:t>
      </w:r>
      <w:r w:rsidRPr="006A4329">
        <w:rPr>
          <w:rFonts w:ascii="Montserrat" w:eastAsia="Aptos" w:hAnsi="Montserrat" w:cs="Aptos"/>
          <w:b/>
          <w:bCs/>
          <w:color w:val="000000" w:themeColor="text1"/>
          <w:sz w:val="22"/>
          <w:szCs w:val="22"/>
        </w:rPr>
        <w:t xml:space="preserve"> </w:t>
      </w:r>
      <w:r w:rsidRPr="004F4F60">
        <w:rPr>
          <w:rFonts w:ascii="Montserrat" w:eastAsia="Aptos" w:hAnsi="Montserrat" w:cs="Aptos"/>
          <w:b/>
          <w:bCs/>
          <w:color w:val="CD2026"/>
          <w:sz w:val="22"/>
          <w:szCs w:val="22"/>
        </w:rPr>
        <w:t>[NAME]</w:t>
      </w:r>
      <w:r w:rsidRPr="006A4329">
        <w:rPr>
          <w:rFonts w:ascii="Montserrat" w:eastAsia="Aptos" w:hAnsi="Montserrat" w:cs="Aptos"/>
          <w:color w:val="000000" w:themeColor="text1"/>
          <w:sz w:val="22"/>
          <w:szCs w:val="22"/>
        </w:rPr>
        <w:t>,</w:t>
      </w:r>
    </w:p>
    <w:p w:rsidR="002E717D" w:rsidRPr="006A4329" w:rsidP="6E5637F4" w14:paraId="25B44486" w14:textId="7204BB98">
      <w:pPr>
        <w:spacing w:after="0" w:line="276" w:lineRule="auto"/>
        <w:rPr>
          <w:rFonts w:ascii="Montserrat" w:eastAsia="Aptos" w:hAnsi="Montserrat" w:cs="Aptos"/>
          <w:color w:val="000000" w:themeColor="text1"/>
          <w:sz w:val="22"/>
          <w:szCs w:val="22"/>
        </w:rPr>
      </w:pPr>
    </w:p>
    <w:p w:rsidR="002E717D" w:rsidRPr="006A4329" w:rsidP="2E117A00" w14:paraId="4DF3BDE5" w14:textId="79620790">
      <w:pPr>
        <w:spacing w:after="0" w:line="276" w:lineRule="auto"/>
        <w:rPr>
          <w:rFonts w:ascii="Montserrat" w:eastAsia="Aptos" w:hAnsi="Montserrat" w:cs="Aptos"/>
          <w:color w:val="000000" w:themeColor="text1"/>
          <w:sz w:val="22"/>
          <w:szCs w:val="22"/>
        </w:rPr>
      </w:pPr>
      <w:r w:rsidRPr="5376827A">
        <w:rPr>
          <w:rFonts w:ascii="Montserrat" w:eastAsia="Aptos" w:hAnsi="Montserrat" w:cs="Aptos"/>
          <w:color w:val="000000" w:themeColor="text1"/>
          <w:sz w:val="22"/>
          <w:szCs w:val="22"/>
        </w:rPr>
        <w:t>We hope you are doing well. We are</w:t>
      </w:r>
      <w:r w:rsidRPr="5376827A" w:rsidR="47235289">
        <w:rPr>
          <w:rFonts w:ascii="Montserrat" w:eastAsia="Aptos" w:hAnsi="Montserrat" w:cs="Aptos"/>
          <w:color w:val="000000" w:themeColor="text1"/>
          <w:sz w:val="22"/>
          <w:szCs w:val="22"/>
        </w:rPr>
        <w:t xml:space="preserve"> contacting you on behalf of </w:t>
      </w:r>
      <w:r w:rsidRPr="5376827A" w:rsidR="47235289">
        <w:rPr>
          <w:rFonts w:ascii="Montserrat" w:eastAsia="Aptos" w:hAnsi="Montserrat" w:cs="Aptos"/>
          <w:sz w:val="22"/>
          <w:szCs w:val="22"/>
        </w:rPr>
        <w:t>WhitworthKee Consulting</w:t>
      </w:r>
      <w:r w:rsidRPr="5376827A" w:rsidR="47235289">
        <w:rPr>
          <w:rFonts w:ascii="Montserrat" w:eastAsia="Aptos" w:hAnsi="Montserrat" w:cs="Aptos"/>
          <w:color w:val="000000" w:themeColor="text1"/>
          <w:sz w:val="22"/>
          <w:szCs w:val="22"/>
        </w:rPr>
        <w:t xml:space="preserve"> (WKC). The WKC Evaluation Team was contracted by the National Science Foundation (NSF) to evaluate components of the </w:t>
      </w:r>
      <w:r w:rsidRPr="5376827A" w:rsidR="47235289">
        <w:rPr>
          <w:rFonts w:ascii="Montserrat" w:eastAsia="Aptos" w:hAnsi="Montserrat" w:cs="Aptos"/>
          <w:b/>
          <w:bCs/>
          <w:color w:val="000000" w:themeColor="text1"/>
          <w:sz w:val="22"/>
          <w:szCs w:val="22"/>
        </w:rPr>
        <w:t>Robert Noyce Teacher Scholarship Program</w:t>
      </w:r>
      <w:r w:rsidRPr="5376827A" w:rsidR="47235289">
        <w:rPr>
          <w:rFonts w:ascii="Montserrat" w:eastAsia="Aptos" w:hAnsi="Montserrat" w:cs="Aptos"/>
          <w:color w:val="000000" w:themeColor="text1"/>
          <w:sz w:val="22"/>
          <w:szCs w:val="22"/>
        </w:rPr>
        <w:t xml:space="preserve"> (the Noyce Program). </w:t>
      </w:r>
    </w:p>
    <w:p w:rsidR="002E717D" w:rsidRPr="006A4329" w:rsidP="2E117A00" w14:paraId="0BD3247B" w14:textId="4AEEEA47">
      <w:pPr>
        <w:spacing w:after="0" w:line="276" w:lineRule="auto"/>
        <w:rPr>
          <w:rFonts w:ascii="Montserrat" w:eastAsia="Aptos" w:hAnsi="Montserrat" w:cs="Aptos"/>
          <w:color w:val="000000" w:themeColor="text1"/>
          <w:sz w:val="22"/>
          <w:szCs w:val="22"/>
        </w:rPr>
      </w:pPr>
    </w:p>
    <w:p w:rsidR="002E717D" w:rsidRPr="006A4329" w:rsidP="72822639" w14:paraId="04A644B3" w14:textId="53F0194E">
      <w:pPr>
        <w:spacing w:after="0" w:line="276" w:lineRule="auto"/>
        <w:rPr>
          <w:rFonts w:ascii="Montserrat" w:eastAsia="Aptos" w:hAnsi="Montserrat" w:cs="Aptos"/>
          <w:color w:val="000000" w:themeColor="text1"/>
          <w:sz w:val="22"/>
          <w:szCs w:val="22"/>
        </w:rPr>
      </w:pPr>
      <w:r w:rsidRPr="72822639">
        <w:rPr>
          <w:rFonts w:ascii="Montserrat" w:eastAsia="Aptos" w:hAnsi="Montserrat" w:cs="Aptos"/>
          <w:color w:val="000000" w:themeColor="text1" w:themeShade="FF" w:themeTint="FF"/>
          <w:sz w:val="22"/>
          <w:szCs w:val="22"/>
        </w:rPr>
        <w:t>You are receiving this email because of</w:t>
      </w:r>
      <w:r w:rsidRPr="72822639">
        <w:rPr>
          <w:rFonts w:ascii="Montserrat" w:eastAsia="Aptos" w:hAnsi="Montserrat" w:cs="Aptos"/>
          <w:sz w:val="22"/>
          <w:szCs w:val="22"/>
        </w:rPr>
        <w:t xml:space="preserve"> your commitment to and support of the Noyce Program </w:t>
      </w:r>
      <w:r w:rsidRPr="72822639" w:rsidR="007567AD">
        <w:rPr>
          <w:rFonts w:ascii="Montserrat" w:eastAsia="Aptos" w:hAnsi="Montserrat" w:cs="Aptos"/>
          <w:sz w:val="22"/>
          <w:szCs w:val="22"/>
        </w:rPr>
        <w:t xml:space="preserve">through your work at </w:t>
      </w:r>
      <w:r w:rsidRPr="72822639" w:rsidR="00280063">
        <w:rPr>
          <w:rFonts w:ascii="Montserrat" w:eastAsia="Aptos" w:hAnsi="Montserrat" w:cs="Aptos"/>
          <w:sz w:val="22"/>
          <w:szCs w:val="22"/>
        </w:rPr>
        <w:t>NSF</w:t>
      </w:r>
      <w:r w:rsidRPr="72822639" w:rsidR="00DE5304">
        <w:rPr>
          <w:rFonts w:ascii="Montserrat" w:eastAsia="Aptos" w:hAnsi="Montserrat" w:cs="Aptos"/>
          <w:sz w:val="22"/>
          <w:szCs w:val="22"/>
        </w:rPr>
        <w:t>. W</w:t>
      </w:r>
      <w:r w:rsidRPr="72822639" w:rsidR="564846FA">
        <w:rPr>
          <w:rFonts w:ascii="Montserrat" w:eastAsia="Aptos" w:hAnsi="Montserrat" w:cs="Aptos"/>
          <w:sz w:val="22"/>
          <w:szCs w:val="22"/>
        </w:rPr>
        <w:t xml:space="preserve">e would like to invite you to </w:t>
      </w:r>
      <w:r w:rsidRPr="72822639" w:rsidR="0C37A419">
        <w:rPr>
          <w:rFonts w:ascii="Montserrat" w:eastAsia="Aptos" w:hAnsi="Montserrat" w:cs="Aptos"/>
          <w:sz w:val="22"/>
          <w:szCs w:val="22"/>
        </w:rPr>
        <w:t>be a part of</w:t>
      </w:r>
      <w:r w:rsidRPr="72822639" w:rsidR="564846FA">
        <w:rPr>
          <w:rFonts w:ascii="Montserrat" w:eastAsia="Aptos" w:hAnsi="Montserrat" w:cs="Aptos"/>
          <w:sz w:val="22"/>
          <w:szCs w:val="22"/>
        </w:rPr>
        <w:t xml:space="preserve"> the evaluation</w:t>
      </w:r>
      <w:r w:rsidRPr="72822639">
        <w:rPr>
          <w:rFonts w:ascii="Montserrat" w:eastAsia="Aptos" w:hAnsi="Montserrat" w:cs="Aptos"/>
          <w:sz w:val="22"/>
          <w:szCs w:val="22"/>
        </w:rPr>
        <w:t>.</w:t>
      </w:r>
      <w:r w:rsidRPr="72822639" w:rsidR="52587F21">
        <w:rPr>
          <w:rFonts w:ascii="Montserrat" w:eastAsia="Aptos" w:hAnsi="Montserrat" w:cs="Aptos"/>
          <w:sz w:val="22"/>
          <w:szCs w:val="22"/>
        </w:rPr>
        <w:t xml:space="preserve"> </w:t>
      </w:r>
      <w:bookmarkStart w:id="0" w:name="_Int_9GMY1VnT"/>
      <w:r w:rsidRPr="72822639" w:rsidR="47235289">
        <w:rPr>
          <w:rFonts w:ascii="Montserrat" w:eastAsia="Aptos" w:hAnsi="Montserrat" w:cs="Aptos"/>
          <w:color w:val="000000" w:themeColor="text1" w:themeShade="FF" w:themeTint="FF"/>
          <w:sz w:val="22"/>
          <w:szCs w:val="22"/>
        </w:rPr>
        <w:t xml:space="preserve">The purpose of the Noyce Program evaluation is to (a) understand overall perceptions of the Program from both </w:t>
      </w:r>
      <w:r w:rsidRPr="72822639" w:rsidR="74E47C49">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72822639" w:rsidR="47235289">
        <w:rPr>
          <w:rFonts w:ascii="Montserrat" w:eastAsia="Aptos" w:hAnsi="Montserrat" w:cs="Aptos"/>
          <w:color w:val="000000" w:themeColor="text1" w:themeShade="FF" w:themeTint="FF"/>
          <w:sz w:val="22"/>
          <w:szCs w:val="22"/>
        </w:rPr>
        <w:t xml:space="preserve"> and (b) identify what is working well and opportunities for growth.</w:t>
      </w:r>
      <w:bookmarkEnd w:id="0"/>
    </w:p>
    <w:p w:rsidR="2E117A00" w:rsidRPr="006A4329" w:rsidP="2E117A00" w14:paraId="7DCCDC74" w14:textId="576DD704">
      <w:pPr>
        <w:spacing w:after="0" w:line="276" w:lineRule="auto"/>
        <w:rPr>
          <w:rFonts w:ascii="Montserrat" w:eastAsia="Aptos" w:hAnsi="Montserrat" w:cs="Aptos"/>
          <w:color w:val="000000" w:themeColor="text1"/>
          <w:sz w:val="22"/>
          <w:szCs w:val="22"/>
        </w:rPr>
      </w:pPr>
    </w:p>
    <w:p w:rsidR="002E717D" w:rsidRPr="006A4329" w:rsidP="2AFF920E" w14:paraId="3BF1E3B3" w14:textId="13F8F246">
      <w:pPr>
        <w:spacing w:after="0" w:line="276" w:lineRule="auto"/>
        <w:rPr>
          <w:rFonts w:ascii="Montserrat" w:eastAsia="Montserrat" w:hAnsi="Montserrat" w:cs="Montserrat"/>
          <w:color w:val="000000" w:themeColor="text1"/>
          <w:sz w:val="22"/>
          <w:szCs w:val="22"/>
        </w:rPr>
      </w:pPr>
      <w:r w:rsidRPr="006A4329">
        <w:rPr>
          <w:rFonts w:ascii="Montserrat" w:eastAsia="Aptos" w:hAnsi="Montserrat" w:cs="Aptos"/>
          <w:color w:val="000000" w:themeColor="text1"/>
          <w:sz w:val="22"/>
          <w:szCs w:val="22"/>
        </w:rPr>
        <w:t xml:space="preserve">If you agree to </w:t>
      </w:r>
      <w:r w:rsidRPr="006A4329">
        <w:rPr>
          <w:rFonts w:ascii="Montserrat" w:eastAsia="Aptos" w:hAnsi="Montserrat" w:cs="Aptos"/>
          <w:color w:val="000000" w:themeColor="text1"/>
          <w:sz w:val="22"/>
          <w:szCs w:val="22"/>
        </w:rPr>
        <w:t>participate</w:t>
      </w:r>
      <w:r w:rsidRPr="006A4329">
        <w:rPr>
          <w:rFonts w:ascii="Montserrat" w:eastAsia="Aptos" w:hAnsi="Montserrat" w:cs="Aptos"/>
          <w:color w:val="000000" w:themeColor="text1"/>
          <w:sz w:val="22"/>
          <w:szCs w:val="22"/>
        </w:rPr>
        <w:t xml:space="preserve"> in the </w:t>
      </w:r>
      <w:r w:rsidRPr="006A4329" w:rsidR="6B63AAB0">
        <w:rPr>
          <w:rFonts w:ascii="Montserrat" w:eastAsia="Aptos" w:hAnsi="Montserrat" w:cs="Aptos"/>
          <w:color w:val="000000" w:themeColor="text1"/>
          <w:sz w:val="22"/>
          <w:szCs w:val="22"/>
        </w:rPr>
        <w:t>evaluation</w:t>
      </w:r>
      <w:r w:rsidRPr="006A4329">
        <w:rPr>
          <w:rFonts w:ascii="Montserrat" w:eastAsia="Aptos" w:hAnsi="Montserrat" w:cs="Aptos"/>
          <w:color w:val="000000" w:themeColor="text1"/>
          <w:sz w:val="22"/>
          <w:szCs w:val="22"/>
        </w:rPr>
        <w:t xml:space="preserve">, you </w:t>
      </w:r>
      <w:r w:rsidRPr="006A4329" w:rsidR="2379BE04">
        <w:rPr>
          <w:rFonts w:ascii="Montserrat" w:eastAsia="Aptos" w:hAnsi="Montserrat" w:cs="Aptos"/>
          <w:color w:val="000000" w:themeColor="text1"/>
          <w:sz w:val="22"/>
          <w:szCs w:val="22"/>
        </w:rPr>
        <w:t xml:space="preserve">will </w:t>
      </w:r>
      <w:r w:rsidRPr="006A4329">
        <w:rPr>
          <w:rFonts w:ascii="Montserrat" w:eastAsia="Aptos" w:hAnsi="Montserrat" w:cs="Aptos"/>
          <w:color w:val="000000" w:themeColor="text1"/>
          <w:sz w:val="22"/>
          <w:szCs w:val="22"/>
        </w:rPr>
        <w:t xml:space="preserve">be </w:t>
      </w:r>
      <w:r w:rsidRPr="006A4329" w:rsidR="426AD437">
        <w:rPr>
          <w:rFonts w:ascii="Montserrat" w:eastAsia="Aptos" w:hAnsi="Montserrat" w:cs="Aptos"/>
          <w:color w:val="000000" w:themeColor="text1"/>
          <w:sz w:val="22"/>
          <w:szCs w:val="22"/>
        </w:rPr>
        <w:t xml:space="preserve">asked to </w:t>
      </w:r>
      <w:r w:rsidRPr="006A4329" w:rsidR="279AF6E6">
        <w:rPr>
          <w:rFonts w:ascii="Montserrat" w:eastAsia="Aptos" w:hAnsi="Montserrat" w:cs="Aptos"/>
          <w:color w:val="000000" w:themeColor="text1"/>
          <w:sz w:val="22"/>
          <w:szCs w:val="22"/>
        </w:rPr>
        <w:t>participat</w:t>
      </w:r>
      <w:r w:rsidRPr="006A4329" w:rsidR="007567AD">
        <w:rPr>
          <w:rFonts w:ascii="Montserrat" w:eastAsia="Aptos" w:hAnsi="Montserrat" w:cs="Aptos"/>
          <w:color w:val="000000" w:themeColor="text1"/>
          <w:sz w:val="22"/>
          <w:szCs w:val="22"/>
        </w:rPr>
        <w:t>e</w:t>
      </w:r>
      <w:r w:rsidRPr="006A4329" w:rsidR="279AF6E6">
        <w:rPr>
          <w:rFonts w:ascii="Montserrat" w:eastAsia="Aptos" w:hAnsi="Montserrat" w:cs="Aptos"/>
          <w:color w:val="000000" w:themeColor="text1"/>
          <w:sz w:val="22"/>
          <w:szCs w:val="22"/>
        </w:rPr>
        <w:t xml:space="preserve"> in </w:t>
      </w:r>
      <w:r w:rsidRPr="54610760" w:rsidR="279AF6E6">
        <w:rPr>
          <w:rFonts w:ascii="Montserrat" w:eastAsia="Aptos" w:hAnsi="Montserrat" w:cs="Aptos"/>
          <w:color w:val="000000" w:themeColor="text1"/>
          <w:sz w:val="22"/>
          <w:szCs w:val="22"/>
        </w:rPr>
        <w:t>a</w:t>
      </w:r>
      <w:r w:rsidRPr="006A4329" w:rsidR="279AF6E6">
        <w:rPr>
          <w:rFonts w:ascii="Montserrat" w:eastAsia="Aptos" w:hAnsi="Montserrat" w:cs="Aptos"/>
          <w:b/>
          <w:bCs/>
          <w:color w:val="000000" w:themeColor="text1"/>
          <w:sz w:val="22"/>
          <w:szCs w:val="22"/>
        </w:rPr>
        <w:t xml:space="preserve"> focus group</w:t>
      </w:r>
      <w:r w:rsidRPr="006A4329" w:rsidR="448E713C">
        <w:rPr>
          <w:rFonts w:ascii="Montserrat" w:eastAsia="Aptos" w:hAnsi="Montserrat" w:cs="Aptos"/>
          <w:color w:val="000000" w:themeColor="text1"/>
          <w:sz w:val="22"/>
          <w:szCs w:val="22"/>
        </w:rPr>
        <w:t xml:space="preserve"> where you </w:t>
      </w:r>
      <w:r w:rsidRPr="006A4329" w:rsidR="11E2CAE0">
        <w:rPr>
          <w:rFonts w:ascii="Montserrat" w:eastAsia="Aptos" w:hAnsi="Montserrat" w:cs="Aptos"/>
          <w:color w:val="000000" w:themeColor="text1"/>
          <w:sz w:val="22"/>
          <w:szCs w:val="22"/>
        </w:rPr>
        <w:t xml:space="preserve">will </w:t>
      </w:r>
      <w:r w:rsidRPr="006A4329" w:rsidR="007567AD">
        <w:rPr>
          <w:rStyle w:val="normaltextrun"/>
          <w:rFonts w:ascii="Montserrat" w:hAnsi="Montserrat" w:cs="Calibri"/>
          <w:color w:val="000000"/>
          <w:sz w:val="22"/>
          <w:szCs w:val="22"/>
          <w:bdr w:val="none" w:sz="0" w:space="0" w:color="auto" w:frame="1"/>
        </w:rPr>
        <w:t>have the opportunity to discuss the Noyce Program</w:t>
      </w:r>
      <w:r w:rsidRPr="006A4329" w:rsidR="007567AD">
        <w:rPr>
          <w:rFonts w:ascii="Montserrat" w:eastAsia="Aptos" w:hAnsi="Montserrat" w:cs="Aptos"/>
          <w:color w:val="000000" w:themeColor="text1"/>
          <w:sz w:val="22"/>
          <w:szCs w:val="22"/>
        </w:rPr>
        <w:t xml:space="preserve"> and</w:t>
      </w:r>
      <w:r w:rsidRPr="006A4329" w:rsidR="448E713C">
        <w:rPr>
          <w:rFonts w:ascii="Montserrat" w:eastAsia="Aptos" w:hAnsi="Montserrat" w:cs="Aptos"/>
          <w:color w:val="000000" w:themeColor="text1"/>
          <w:sz w:val="22"/>
          <w:szCs w:val="22"/>
        </w:rPr>
        <w:t xml:space="preserve"> STEM teacher preparation</w:t>
      </w:r>
      <w:r w:rsidRPr="006A4329" w:rsidR="08653677">
        <w:rPr>
          <w:rFonts w:ascii="Montserrat" w:eastAsia="Aptos" w:hAnsi="Montserrat" w:cs="Aptos"/>
          <w:color w:val="000000" w:themeColor="text1"/>
          <w:sz w:val="22"/>
          <w:szCs w:val="22"/>
        </w:rPr>
        <w:t>/leadership</w:t>
      </w:r>
      <w:r w:rsidRPr="006A4329" w:rsidR="448E713C">
        <w:rPr>
          <w:rFonts w:ascii="Montserrat" w:eastAsia="Aptos" w:hAnsi="Montserrat" w:cs="Aptos"/>
          <w:color w:val="000000" w:themeColor="text1"/>
          <w:sz w:val="22"/>
          <w:szCs w:val="22"/>
        </w:rPr>
        <w:t xml:space="preserve"> </w:t>
      </w:r>
      <w:r w:rsidRPr="006A4329" w:rsidR="007567AD">
        <w:rPr>
          <w:rStyle w:val="normaltextrun"/>
          <w:rFonts w:ascii="Montserrat" w:hAnsi="Montserrat" w:cs="Calibri"/>
          <w:color w:val="000000"/>
          <w:sz w:val="22"/>
          <w:szCs w:val="22"/>
          <w:bdr w:val="none" w:sz="0" w:space="0" w:color="auto" w:frame="1"/>
        </w:rPr>
        <w:t xml:space="preserve">with other </w:t>
      </w:r>
      <w:r w:rsidRPr="006A4329" w:rsidR="62BDE818">
        <w:rPr>
          <w:rStyle w:val="normaltextrun"/>
          <w:rFonts w:ascii="Montserrat" w:hAnsi="Montserrat" w:cs="Calibri"/>
          <w:color w:val="000000"/>
          <w:sz w:val="22"/>
          <w:szCs w:val="22"/>
          <w:bdr w:val="none" w:sz="0" w:space="0" w:color="auto" w:frame="1"/>
        </w:rPr>
        <w:t xml:space="preserve">NSF colleagues </w:t>
      </w:r>
      <w:r w:rsidRPr="006A4329" w:rsidR="007567AD">
        <w:rPr>
          <w:rStyle w:val="normaltextrun"/>
          <w:rFonts w:ascii="Montserrat" w:hAnsi="Montserrat" w:cs="Calibri"/>
          <w:color w:val="000000"/>
          <w:sz w:val="22"/>
          <w:szCs w:val="22"/>
          <w:bdr w:val="none" w:sz="0" w:space="0" w:color="auto" w:frame="1"/>
        </w:rPr>
        <w:t>who have been similarly involved with Noyce.</w:t>
      </w:r>
      <w:r w:rsidRPr="006A4329" w:rsidR="5BE5BD20">
        <w:rPr>
          <w:rStyle w:val="normaltextrun"/>
          <w:rFonts w:ascii="Montserrat" w:hAnsi="Montserrat" w:cs="Calibri"/>
          <w:color w:val="000000"/>
          <w:sz w:val="22"/>
          <w:szCs w:val="22"/>
          <w:bdr w:val="none" w:sz="0" w:space="0" w:color="auto" w:frame="1"/>
        </w:rPr>
        <w:t xml:space="preserve"> </w:t>
      </w:r>
      <w:r w:rsidRPr="006A4329" w:rsidR="075F4C5A">
        <w:rPr>
          <w:rStyle w:val="normaltextrun"/>
          <w:rFonts w:ascii="Montserrat" w:hAnsi="Montserrat" w:cs="Calibri"/>
          <w:color w:val="000000"/>
          <w:sz w:val="22"/>
          <w:szCs w:val="22"/>
          <w:bdr w:val="none" w:sz="0" w:space="0" w:color="auto" w:frame="1"/>
        </w:rPr>
        <w:t>W</w:t>
      </w:r>
      <w:r w:rsidRPr="006A4329" w:rsidR="24ABF910">
        <w:rPr>
          <w:rStyle w:val="normaltextrun"/>
          <w:rFonts w:ascii="Montserrat" w:hAnsi="Montserrat" w:cs="Calibri"/>
          <w:color w:val="000000"/>
          <w:sz w:val="22"/>
          <w:szCs w:val="22"/>
          <w:bdr w:val="none" w:sz="0" w:space="0" w:color="auto" w:frame="1"/>
        </w:rPr>
        <w:t xml:space="preserve">e are planning to conduct focus groups </w:t>
      </w:r>
      <w:r w:rsidRPr="006A4329" w:rsidR="757810F3">
        <w:rPr>
          <w:rStyle w:val="normaltextrun"/>
          <w:rFonts w:ascii="Montserrat" w:hAnsi="Montserrat" w:cs="Calibri"/>
          <w:color w:val="000000"/>
          <w:sz w:val="22"/>
          <w:szCs w:val="22"/>
          <w:bdr w:val="none" w:sz="0" w:space="0" w:color="auto" w:frame="1"/>
        </w:rPr>
        <w:t>of</w:t>
      </w:r>
      <w:r w:rsidRPr="006A4329" w:rsidR="24ABF910">
        <w:rPr>
          <w:rStyle w:val="normaltextrun"/>
          <w:rFonts w:ascii="Montserrat" w:hAnsi="Montserrat" w:cs="Calibri"/>
          <w:color w:val="000000"/>
          <w:sz w:val="22"/>
          <w:szCs w:val="22"/>
          <w:bdr w:val="none" w:sz="0" w:space="0" w:color="auto" w:frame="1"/>
        </w:rPr>
        <w:t xml:space="preserve"> current/former NSF support staff </w:t>
      </w:r>
      <w:r w:rsidRPr="006A4329" w:rsidR="451A8B5E">
        <w:rPr>
          <w:rStyle w:val="normaltextrun"/>
          <w:rFonts w:ascii="Montserrat" w:hAnsi="Montserrat" w:cs="Calibri"/>
          <w:color w:val="000000"/>
          <w:sz w:val="22"/>
          <w:szCs w:val="22"/>
          <w:bdr w:val="none" w:sz="0" w:space="0" w:color="auto" w:frame="1"/>
        </w:rPr>
        <w:t>separately from focus groups of</w:t>
      </w:r>
      <w:r w:rsidRPr="006A4329" w:rsidR="24ABF910">
        <w:rPr>
          <w:rStyle w:val="normaltextrun"/>
          <w:rFonts w:ascii="Montserrat" w:hAnsi="Montserrat" w:cs="Calibri"/>
          <w:color w:val="000000"/>
          <w:sz w:val="22"/>
          <w:szCs w:val="22"/>
          <w:bdr w:val="none" w:sz="0" w:space="0" w:color="auto" w:frame="1"/>
        </w:rPr>
        <w:t xml:space="preserve"> current/former NSF leads. </w:t>
      </w:r>
      <w:r w:rsidRPr="447C020C" w:rsidR="006B7E84">
        <w:rPr>
          <w:rStyle w:val="normaltextrun"/>
          <w:rFonts w:ascii="Montserrat" w:hAnsi="Montserrat" w:cs="Calibri"/>
          <w:color w:val="000000" w:themeColor="text1"/>
          <w:sz w:val="22"/>
          <w:szCs w:val="22"/>
        </w:rPr>
        <w:t xml:space="preserve">During data analysis, we will combine AAAS and NSF support staff responses to evaluate findings, followed by an independent study of AAAS/NSF leads' combined responses for </w:t>
      </w:r>
      <w:r w:rsidRPr="447C020C" w:rsidR="000F2517">
        <w:rPr>
          <w:rStyle w:val="normaltextrun"/>
          <w:rFonts w:ascii="Montserrat" w:hAnsi="Montserrat" w:cs="Calibri"/>
          <w:color w:val="000000" w:themeColor="text1"/>
          <w:sz w:val="22"/>
          <w:szCs w:val="22"/>
        </w:rPr>
        <w:t>outcomes</w:t>
      </w:r>
      <w:r w:rsidRPr="447C020C" w:rsidR="006B7E84">
        <w:rPr>
          <w:rStyle w:val="normaltextrun"/>
          <w:rFonts w:ascii="Montserrat" w:hAnsi="Montserrat" w:cs="Calibri"/>
          <w:color w:val="000000" w:themeColor="text1"/>
          <w:sz w:val="22"/>
          <w:szCs w:val="22"/>
        </w:rPr>
        <w:t xml:space="preserve"> and reporting.</w:t>
      </w:r>
      <w:r w:rsidRPr="749E28A0" w:rsidR="15AF9F2C">
        <w:rPr>
          <w:rStyle w:val="normaltextrun"/>
          <w:rFonts w:ascii="Montserrat" w:hAnsi="Montserrat" w:cs="Calibri"/>
          <w:color w:val="000000" w:themeColor="text1"/>
          <w:sz w:val="22"/>
          <w:szCs w:val="22"/>
        </w:rPr>
        <w:t xml:space="preserve"> </w:t>
      </w:r>
      <w:r w:rsidRPr="2AFF920E" w:rsidR="5BE5BD20">
        <w:rPr>
          <w:rFonts w:ascii="Montserrat" w:eastAsia="Montserrat" w:hAnsi="Montserrat" w:cs="Montserrat"/>
          <w:color w:val="000000" w:themeColor="text1"/>
          <w:sz w:val="22"/>
          <w:szCs w:val="22"/>
        </w:rPr>
        <w:t>We will do everything we can to keep your focus group responses confidential, and we will not share individually identifiable information with anyone (including other NSF staff or Noyce project members) outside of the WKC Evaluation Team.</w:t>
      </w:r>
    </w:p>
    <w:p w:rsidR="5DC33C92" w:rsidP="5DC33C92" w14:paraId="2143FC1F" w14:textId="0F5B781F">
      <w:pPr>
        <w:spacing w:after="0" w:line="276" w:lineRule="auto"/>
        <w:rPr>
          <w:rFonts w:ascii="Montserrat" w:eastAsia="Aptos" w:hAnsi="Montserrat" w:cs="Aptos"/>
          <w:color w:val="000000" w:themeColor="text1"/>
          <w:sz w:val="22"/>
          <w:szCs w:val="22"/>
        </w:rPr>
      </w:pPr>
    </w:p>
    <w:p w:rsidR="09A71608" w:rsidRPr="006A4329" w:rsidP="14D1AC9F" w14:paraId="3D86859A" w14:textId="4CB96232">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 xml:space="preserve">If you would like to participate in the evaluation, please use the following link to </w:t>
      </w:r>
      <w:r w:rsidRPr="006A4329" w:rsidR="007567AD">
        <w:rPr>
          <w:rStyle w:val="normaltextrun"/>
          <w:rFonts w:ascii="Montserrat" w:hAnsi="Montserrat" w:cs="Calibri"/>
          <w:color w:val="000000"/>
          <w:sz w:val="22"/>
          <w:szCs w:val="22"/>
          <w:shd w:val="clear" w:color="auto" w:fill="FFFFFF"/>
        </w:rPr>
        <w:t>schedule a timeslot for your focus group</w:t>
      </w:r>
      <w:r w:rsidRPr="006A4329">
        <w:rPr>
          <w:rFonts w:ascii="Montserrat" w:eastAsia="Aptos" w:hAnsi="Montserrat" w:cs="Aptos"/>
          <w:color w:val="000000" w:themeColor="text1"/>
          <w:sz w:val="22"/>
          <w:szCs w:val="22"/>
        </w:rPr>
        <w:t xml:space="preserve">: </w:t>
      </w:r>
      <w:r w:rsidRPr="004F4F60">
        <w:rPr>
          <w:rFonts w:ascii="Montserrat" w:eastAsia="Aptos" w:hAnsi="Montserrat" w:cs="Aptos"/>
          <w:b/>
          <w:bCs/>
          <w:color w:val="CD2026"/>
          <w:sz w:val="22"/>
          <w:szCs w:val="22"/>
        </w:rPr>
        <w:t>[LINK]</w:t>
      </w:r>
    </w:p>
    <w:p w:rsidR="14D1AC9F" w:rsidRPr="006A4329" w:rsidP="14D1AC9F" w14:paraId="7EA573CF" w14:textId="4EC75B16">
      <w:pPr>
        <w:spacing w:after="0" w:line="276" w:lineRule="auto"/>
        <w:rPr>
          <w:rFonts w:ascii="Montserrat" w:eastAsia="Aptos" w:hAnsi="Montserrat" w:cs="Aptos"/>
          <w:b/>
          <w:bCs/>
          <w:color w:val="000000" w:themeColor="text1"/>
          <w:sz w:val="22"/>
          <w:szCs w:val="22"/>
        </w:rPr>
      </w:pPr>
    </w:p>
    <w:p w:rsidR="750A4A56" w:rsidRPr="006A4329" w:rsidP="72822639" w14:paraId="4B9322E3" w14:textId="53E83BC1">
      <w:pPr>
        <w:spacing w:after="0" w:line="276" w:lineRule="auto"/>
        <w:rPr>
          <w:rFonts w:ascii="Montserrat" w:eastAsia="Montserrat" w:hAnsi="Montserrat" w:cs="Montserrat"/>
          <w:color w:val="000000" w:themeColor="text1" w:themeShade="FF" w:themeTint="FF"/>
          <w:sz w:val="22"/>
          <w:szCs w:val="22"/>
        </w:rPr>
      </w:pPr>
      <w:r w:rsidRPr="006A4329">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bookmarkStart w:id="1" w:name="_Int_KhAJ6Pzq"/>
      <w:r w:rsidRPr="006A4329">
        <w:rPr>
          <w:rFonts w:ascii="Montserrat" w:eastAsia="Aptos" w:hAnsi="Montserrat" w:cs="Aptos"/>
          <w:color w:val="000000" w:themeColor="text1"/>
          <w:sz w:val="22"/>
          <w:szCs w:val="22"/>
        </w:rPr>
        <w:t>contact</w:t>
      </w:r>
      <w:bookmarkEnd w:id="1"/>
      <w:r w:rsidRPr="006A4329">
        <w:rPr>
          <w:rFonts w:ascii="Montserrat" w:eastAsia="Aptos" w:hAnsi="Montserrat" w:cs="Aptos"/>
          <w:color w:val="000000" w:themeColor="text1"/>
          <w:sz w:val="22"/>
          <w:szCs w:val="22"/>
        </w:rPr>
        <w:t xml:space="preserve"> </w:t>
      </w:r>
      <w:r w:rsidRPr="006A4329">
        <w:rPr>
          <w:rFonts w:ascii="Montserrat" w:eastAsia="Aptos" w:hAnsi="Montserrat" w:cs="Aptos"/>
          <w:sz w:val="22"/>
          <w:szCs w:val="22"/>
        </w:rPr>
        <w:t>WKCNoyceEval@WhitworthKee.com</w:t>
      </w:r>
      <w:r w:rsidRPr="006A4329" w:rsidR="48A233D9">
        <w:rPr>
          <w:rFonts w:ascii="Montserrat" w:eastAsia="Aptos" w:hAnsi="Montserrat" w:cs="Aptos"/>
          <w:color w:val="000000" w:themeColor="text1"/>
          <w:sz w:val="22"/>
          <w:szCs w:val="22"/>
        </w:rPr>
        <w:t xml:space="preserve"> or reply to this message</w:t>
      </w:r>
      <w:r w:rsidRPr="006A4329">
        <w:rPr>
          <w:rFonts w:ascii="Montserrat" w:eastAsia="Aptos" w:hAnsi="Montserrat" w:cs="Aptos"/>
          <w:color w:val="000000" w:themeColor="text1"/>
          <w:sz w:val="22"/>
          <w:szCs w:val="22"/>
        </w:rPr>
        <w:t xml:space="preserve">. </w:t>
      </w:r>
      <w:r w:rsidRPr="5376827A" w:rsidR="03D1AC3C">
        <w:rPr>
          <w:rFonts w:ascii="Montserrat" w:eastAsia="Montserrat" w:hAnsi="Montserrat" w:cs="Montserrat"/>
          <w:color w:val="000000" w:themeColor="text1"/>
          <w:sz w:val="22"/>
          <w:szCs w:val="22"/>
        </w:rPr>
        <w:t xml:space="preserve">If you would like </w:t>
      </w:r>
      <w:r w:rsidRPr="5376827A" w:rsidR="03D1AC3C">
        <w:rPr>
          <w:rFonts w:ascii="Montserrat" w:eastAsia="Montserrat" w:hAnsi="Montserrat" w:cs="Montserrat"/>
          <w:color w:val="000000" w:themeColor="text1"/>
          <w:sz w:val="22"/>
          <w:szCs w:val="22"/>
        </w:rPr>
        <w:t>additional</w:t>
      </w:r>
      <w:r w:rsidRPr="5376827A" w:rsidR="03D1AC3C">
        <w:rPr>
          <w:rFonts w:ascii="Montserrat" w:eastAsia="Montserrat" w:hAnsi="Montserrat" w:cs="Montserrat"/>
          <w:color w:val="000000" w:themeColor="text1"/>
          <w:sz w:val="22"/>
          <w:szCs w:val="22"/>
        </w:rPr>
        <w:t xml:space="preserve"> information about the evaluation, please visit our </w:t>
      </w:r>
      <w:r w:rsidRPr="5376827A" w:rsidR="6AEE7364">
        <w:rPr>
          <w:rFonts w:ascii="Montserrat" w:eastAsia="Montserrat" w:hAnsi="Montserrat" w:cs="Montserrat"/>
          <w:color w:val="000000" w:themeColor="text1"/>
          <w:sz w:val="22"/>
          <w:szCs w:val="22"/>
        </w:rPr>
        <w:t xml:space="preserve">evaluation </w:t>
      </w:r>
      <w:r w:rsidRPr="5376827A" w:rsidR="03D1AC3C">
        <w:rPr>
          <w:rFonts w:ascii="Montserrat" w:eastAsia="Montserrat" w:hAnsi="Montserrat" w:cs="Montserrat"/>
          <w:color w:val="000000" w:themeColor="text1"/>
          <w:sz w:val="22"/>
          <w:szCs w:val="22"/>
        </w:rPr>
        <w:t xml:space="preserve">website at this link: https://whitworthkee.com/nsf-noyce-program-evaluation/. If </w:t>
      </w:r>
      <w:r w:rsidRPr="5376827A" w:rsidR="03D1AC3C">
        <w:rPr>
          <w:rFonts w:ascii="Montserrat" w:eastAsia="Montserrat" w:hAnsi="Montserrat" w:cs="Montserrat"/>
          <w:color w:val="000000" w:themeColor="text1"/>
          <w:sz w:val="22"/>
          <w:szCs w:val="22"/>
        </w:rPr>
        <w:t>you’d</w:t>
      </w:r>
      <w:r w:rsidRPr="5376827A" w:rsidR="03D1AC3C">
        <w:rPr>
          <w:rFonts w:ascii="Montserrat" w:eastAsia="Montserrat" w:hAnsi="Montserrat" w:cs="Montserrat"/>
          <w:color w:val="000000" w:themeColor="text1"/>
          <w:sz w:val="22"/>
          <w:szCs w:val="22"/>
        </w:rPr>
        <w:t xml:space="preserve"> like to learn more about </w:t>
      </w:r>
      <w:r w:rsidRPr="5376827A" w:rsidR="03D1AC3C">
        <w:rPr>
          <w:rFonts w:ascii="Montserrat" w:eastAsia="Montserrat" w:hAnsi="Montserrat" w:cs="Montserrat"/>
          <w:color w:val="000000" w:themeColor="text1"/>
          <w:sz w:val="22"/>
          <w:szCs w:val="22"/>
        </w:rPr>
        <w:t>WhitworthKee</w:t>
      </w:r>
      <w:r w:rsidRPr="5376827A" w:rsidR="03D1AC3C">
        <w:rPr>
          <w:rFonts w:ascii="Montserrat" w:eastAsia="Montserrat" w:hAnsi="Montserrat" w:cs="Montserrat"/>
          <w:color w:val="000000" w:themeColor="text1"/>
          <w:sz w:val="22"/>
          <w:szCs w:val="22"/>
        </w:rPr>
        <w:t xml:space="preserve"> Consulting, you can find more information </w:t>
      </w:r>
      <w:r w:rsidRPr="5376827A" w:rsidR="01F67156">
        <w:rPr>
          <w:rFonts w:ascii="Montserrat" w:eastAsia="Montserrat" w:hAnsi="Montserrat" w:cs="Montserrat"/>
          <w:color w:val="000000" w:themeColor="text1"/>
          <w:sz w:val="22"/>
          <w:szCs w:val="22"/>
        </w:rPr>
        <w:t xml:space="preserve">at the WKC website, </w:t>
      </w:r>
      <w:r w:rsidRPr="5376827A" w:rsidR="03D1AC3C">
        <w:rPr>
          <w:rFonts w:ascii="Montserrat" w:eastAsia="Montserrat" w:hAnsi="Montserrat" w:cs="Montserrat"/>
          <w:color w:val="000000" w:themeColor="text1"/>
          <w:sz w:val="22"/>
          <w:szCs w:val="22"/>
        </w:rPr>
        <w:t>here: https://whitworthkee.com/.</w:t>
      </w:r>
    </w:p>
    <w:p w:rsidR="14D1AC9F" w:rsidRPr="006A4329" w:rsidP="14D1AC9F" w14:paraId="7D0332C3" w14:textId="0FCD63F0">
      <w:pPr>
        <w:spacing w:after="0" w:line="276" w:lineRule="auto"/>
        <w:rPr>
          <w:rFonts w:ascii="Montserrat" w:eastAsia="Aptos" w:hAnsi="Montserrat" w:cs="Aptos"/>
          <w:color w:val="000000" w:themeColor="text1"/>
          <w:sz w:val="22"/>
          <w:szCs w:val="22"/>
        </w:rPr>
      </w:pPr>
    </w:p>
    <w:p w:rsidR="002E717D" w:rsidRPr="006A4329" w:rsidP="6E5637F4" w14:paraId="2FDBFA0B" w14:textId="6089EC24">
      <w:pPr>
        <w:spacing w:after="0" w:line="276" w:lineRule="auto"/>
        <w:rPr>
          <w:rFonts w:ascii="Montserrat" w:eastAsia="Aptos" w:hAnsi="Montserrat" w:cs="Aptos"/>
          <w:color w:val="000000" w:themeColor="text1"/>
          <w:sz w:val="22"/>
          <w:szCs w:val="22"/>
        </w:rPr>
      </w:pPr>
      <w:r w:rsidRPr="54610760">
        <w:rPr>
          <w:rFonts w:ascii="Montserrat" w:eastAsia="Aptos" w:hAnsi="Montserrat" w:cs="Aptos"/>
          <w:color w:val="000000" w:themeColor="text1"/>
          <w:sz w:val="22"/>
          <w:szCs w:val="22"/>
        </w:rPr>
        <w:t xml:space="preserve">We </w:t>
      </w:r>
      <w:r w:rsidRPr="54610760" w:rsidR="1A11AD1A">
        <w:rPr>
          <w:rFonts w:ascii="Montserrat" w:eastAsia="Aptos" w:hAnsi="Montserrat" w:cs="Aptos"/>
          <w:color w:val="000000" w:themeColor="text1"/>
          <w:sz w:val="22"/>
          <w:szCs w:val="22"/>
        </w:rPr>
        <w:t>appreciate your consideration and look forward to hearing your perspective.</w:t>
      </w:r>
    </w:p>
    <w:p w:rsidR="002E717D" w:rsidRPr="006A4329" w:rsidP="6E5637F4" w14:paraId="221C3B5F" w14:textId="4F033028">
      <w:pPr>
        <w:spacing w:after="0" w:line="276" w:lineRule="auto"/>
        <w:rPr>
          <w:rFonts w:ascii="Montserrat" w:eastAsia="Aptos" w:hAnsi="Montserrat" w:cs="Aptos"/>
          <w:color w:val="000000" w:themeColor="text1"/>
          <w:sz w:val="22"/>
          <w:szCs w:val="22"/>
        </w:rPr>
      </w:pPr>
    </w:p>
    <w:p w:rsidR="002E717D" w:rsidRPr="006A4329" w:rsidP="6E5637F4" w14:paraId="7C43884D" w14:textId="23C231DD">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Sincerely,</w:t>
      </w:r>
    </w:p>
    <w:p w:rsidR="002E717D" w:rsidRPr="006A4329" w:rsidP="6E5637F4" w14:paraId="7F5FB87B" w14:textId="512630B0">
      <w:pPr>
        <w:spacing w:after="0" w:line="276" w:lineRule="auto"/>
        <w:rPr>
          <w:rFonts w:ascii="Montserrat" w:eastAsia="Aptos" w:hAnsi="Montserrat" w:cs="Aptos"/>
          <w:color w:val="000000" w:themeColor="text1"/>
          <w:sz w:val="22"/>
          <w:szCs w:val="22"/>
        </w:rPr>
      </w:pPr>
    </w:p>
    <w:p w:rsidR="58BC7E55" w:rsidRPr="006A4329" w:rsidP="14D1AC9F" w14:paraId="3FC0BB14" w14:textId="7B4F8B41">
      <w:pPr>
        <w:spacing w:after="0"/>
        <w:rPr>
          <w:rFonts w:ascii="Montserrat" w:hAnsi="Montserrat"/>
          <w:sz w:val="22"/>
          <w:szCs w:val="22"/>
        </w:rPr>
      </w:pPr>
      <w:r w:rsidRPr="006A4329">
        <w:rPr>
          <w:rFonts w:ascii="Montserrat" w:eastAsia="Aptos" w:hAnsi="Montserrat" w:cs="Aptos"/>
          <w:b/>
          <w:bCs/>
          <w:color w:val="000000" w:themeColor="text1"/>
          <w:sz w:val="22"/>
          <w:szCs w:val="22"/>
        </w:rPr>
        <w:t>The WhitworthKee Consulting Evaluation Team</w:t>
      </w:r>
    </w:p>
    <w:p w:rsidR="002E717D" w:rsidRPr="006A4329"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570"/>
      <w:gridCol w:w="2640"/>
      <w:gridCol w:w="3120"/>
    </w:tblGrid>
    <w:tr w14:paraId="0165EBED" w14:textId="77777777" w:rsidTr="7D417F19">
      <w:tblPrEx>
        <w:tblW w:w="9330" w:type="dxa"/>
        <w:tblLayout w:type="fixed"/>
        <w:tblLook w:val="06A0"/>
      </w:tblPrEx>
      <w:trPr>
        <w:trHeight w:val="300"/>
      </w:trPr>
      <w:tc>
        <w:tcPr>
          <w:tcW w:w="3570" w:type="dxa"/>
        </w:tcPr>
        <w:p w:rsidR="14D1AC9F" w:rsidRPr="006A4329" w:rsidP="14D1AC9F" w14:paraId="79E26DCA" w14:textId="7BF18208">
          <w:pPr>
            <w:pStyle w:val="Header"/>
            <w:ind w:left="-115"/>
            <w:rPr>
              <w:rFonts w:ascii="Montserrat" w:hAnsi="Montserrat"/>
              <w:color w:val="000000" w:themeColor="text1"/>
              <w:sz w:val="20"/>
              <w:szCs w:val="20"/>
            </w:rPr>
          </w:pPr>
          <w:r w:rsidRPr="7D417F19">
            <w:rPr>
              <w:rFonts w:ascii="Montserrat" w:hAnsi="Montserrat"/>
              <w:color w:val="000000" w:themeColor="text1"/>
              <w:sz w:val="20"/>
              <w:szCs w:val="20"/>
            </w:rPr>
            <w:t xml:space="preserve">Attachment </w:t>
          </w:r>
          <w:r w:rsidR="00F53620">
            <w:rPr>
              <w:rFonts w:ascii="Montserrat" w:hAnsi="Montserrat"/>
              <w:color w:val="000000" w:themeColor="text1"/>
              <w:sz w:val="20"/>
              <w:szCs w:val="20"/>
            </w:rPr>
            <w:t>9d</w:t>
          </w:r>
          <w:r w:rsidRPr="7D417F19">
            <w:rPr>
              <w:rFonts w:ascii="Montserrat" w:hAnsi="Montserrat"/>
              <w:color w:val="000000" w:themeColor="text1"/>
              <w:sz w:val="20"/>
              <w:szCs w:val="20"/>
            </w:rPr>
            <w:t>: Focus Group Invitation for NSF Staff</w:t>
          </w:r>
        </w:p>
      </w:tc>
      <w:tc>
        <w:tcPr>
          <w:tcW w:w="2640" w:type="dxa"/>
        </w:tcPr>
        <w:p w:rsidR="14D1AC9F" w:rsidRPr="006A4329" w:rsidP="14D1AC9F" w14:paraId="53BBAF34" w14:textId="08717178">
          <w:pPr>
            <w:pStyle w:val="Header"/>
            <w:jc w:val="center"/>
            <w:rPr>
              <w:rFonts w:ascii="Montserrat" w:hAnsi="Montserrat"/>
            </w:rPr>
          </w:pPr>
        </w:p>
      </w:tc>
      <w:tc>
        <w:tcPr>
          <w:tcW w:w="3120" w:type="dxa"/>
        </w:tcPr>
        <w:p w:rsidR="14D1AC9F" w:rsidRPr="006A4329"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OMB No. 3145-New</w:t>
          </w:r>
        </w:p>
        <w:p w:rsidR="14D1AC9F" w:rsidRPr="006A4329"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Expiration Date: XX/XX/XXXX</w:t>
          </w:r>
        </w:p>
        <w:p w:rsidR="14D1AC9F" w:rsidRPr="006A4329"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357F3"/>
    <w:rsid w:val="00071454"/>
    <w:rsid w:val="000F2517"/>
    <w:rsid w:val="00144BD3"/>
    <w:rsid w:val="001E564F"/>
    <w:rsid w:val="0023493E"/>
    <w:rsid w:val="00280063"/>
    <w:rsid w:val="002E717D"/>
    <w:rsid w:val="0033329B"/>
    <w:rsid w:val="003461AC"/>
    <w:rsid w:val="003743F9"/>
    <w:rsid w:val="004100CA"/>
    <w:rsid w:val="004F4F60"/>
    <w:rsid w:val="005D03CE"/>
    <w:rsid w:val="00644AA0"/>
    <w:rsid w:val="006A4329"/>
    <w:rsid w:val="006B5E64"/>
    <w:rsid w:val="006B7E84"/>
    <w:rsid w:val="006C4D66"/>
    <w:rsid w:val="007567AD"/>
    <w:rsid w:val="009861E1"/>
    <w:rsid w:val="00AE55C1"/>
    <w:rsid w:val="00B43C8E"/>
    <w:rsid w:val="00BB0242"/>
    <w:rsid w:val="00BF7D31"/>
    <w:rsid w:val="00D20CB7"/>
    <w:rsid w:val="00DE5304"/>
    <w:rsid w:val="00F51B56"/>
    <w:rsid w:val="00F53620"/>
    <w:rsid w:val="01CE52D3"/>
    <w:rsid w:val="01D254CC"/>
    <w:rsid w:val="01F67156"/>
    <w:rsid w:val="02111672"/>
    <w:rsid w:val="02F38FE6"/>
    <w:rsid w:val="03D1AC3C"/>
    <w:rsid w:val="06875CA1"/>
    <w:rsid w:val="068A7313"/>
    <w:rsid w:val="071B43AB"/>
    <w:rsid w:val="075F4C5A"/>
    <w:rsid w:val="0803F5B1"/>
    <w:rsid w:val="084D5F23"/>
    <w:rsid w:val="08653677"/>
    <w:rsid w:val="0962A747"/>
    <w:rsid w:val="09A71608"/>
    <w:rsid w:val="0B3984ED"/>
    <w:rsid w:val="0C37A419"/>
    <w:rsid w:val="0E972276"/>
    <w:rsid w:val="0FF55D84"/>
    <w:rsid w:val="11C2E4B4"/>
    <w:rsid w:val="11E2CAE0"/>
    <w:rsid w:val="12977447"/>
    <w:rsid w:val="12DA0ACC"/>
    <w:rsid w:val="12DD0FED"/>
    <w:rsid w:val="138841C5"/>
    <w:rsid w:val="14D1AC9F"/>
    <w:rsid w:val="15AF9F2C"/>
    <w:rsid w:val="175C4618"/>
    <w:rsid w:val="17BDF6C2"/>
    <w:rsid w:val="183C90F0"/>
    <w:rsid w:val="1A11AD1A"/>
    <w:rsid w:val="1AC11D3D"/>
    <w:rsid w:val="1D497685"/>
    <w:rsid w:val="1E0C91E2"/>
    <w:rsid w:val="1F9CD90F"/>
    <w:rsid w:val="20044A24"/>
    <w:rsid w:val="222900F9"/>
    <w:rsid w:val="22D5E1D5"/>
    <w:rsid w:val="234F6324"/>
    <w:rsid w:val="2379BE04"/>
    <w:rsid w:val="23EC4E6D"/>
    <w:rsid w:val="24ABF910"/>
    <w:rsid w:val="24C59D9C"/>
    <w:rsid w:val="24EE4FA3"/>
    <w:rsid w:val="26062D31"/>
    <w:rsid w:val="26A9FA65"/>
    <w:rsid w:val="2702399B"/>
    <w:rsid w:val="27183B78"/>
    <w:rsid w:val="27770252"/>
    <w:rsid w:val="279AF6E6"/>
    <w:rsid w:val="27E2C62B"/>
    <w:rsid w:val="28FB42F7"/>
    <w:rsid w:val="291B0F72"/>
    <w:rsid w:val="2A931E9B"/>
    <w:rsid w:val="2AFF920E"/>
    <w:rsid w:val="2D917000"/>
    <w:rsid w:val="2E117A00"/>
    <w:rsid w:val="2E8926B2"/>
    <w:rsid w:val="32A541D0"/>
    <w:rsid w:val="3652034B"/>
    <w:rsid w:val="36BECC8E"/>
    <w:rsid w:val="36BFE05A"/>
    <w:rsid w:val="381919D1"/>
    <w:rsid w:val="395A95D3"/>
    <w:rsid w:val="399194D8"/>
    <w:rsid w:val="3B5EECA3"/>
    <w:rsid w:val="3F77DD0D"/>
    <w:rsid w:val="426AD437"/>
    <w:rsid w:val="435D835C"/>
    <w:rsid w:val="437396C6"/>
    <w:rsid w:val="4458ECA3"/>
    <w:rsid w:val="447C020C"/>
    <w:rsid w:val="448E713C"/>
    <w:rsid w:val="451A8B5E"/>
    <w:rsid w:val="453AF497"/>
    <w:rsid w:val="4562F5FB"/>
    <w:rsid w:val="47235289"/>
    <w:rsid w:val="47D5EC29"/>
    <w:rsid w:val="482A23B3"/>
    <w:rsid w:val="48A233D9"/>
    <w:rsid w:val="4936735D"/>
    <w:rsid w:val="49C7136E"/>
    <w:rsid w:val="49CE1967"/>
    <w:rsid w:val="4A7A050B"/>
    <w:rsid w:val="4B6CADBE"/>
    <w:rsid w:val="4C9004AA"/>
    <w:rsid w:val="4D534090"/>
    <w:rsid w:val="4E80F74A"/>
    <w:rsid w:val="4EA476C8"/>
    <w:rsid w:val="4FFF0AF0"/>
    <w:rsid w:val="50975617"/>
    <w:rsid w:val="50D08566"/>
    <w:rsid w:val="524F5122"/>
    <w:rsid w:val="52587F21"/>
    <w:rsid w:val="5303E407"/>
    <w:rsid w:val="5376827A"/>
    <w:rsid w:val="53777FA8"/>
    <w:rsid w:val="54610760"/>
    <w:rsid w:val="564846FA"/>
    <w:rsid w:val="58712BB0"/>
    <w:rsid w:val="588F0153"/>
    <w:rsid w:val="58BC7E55"/>
    <w:rsid w:val="5987E5E3"/>
    <w:rsid w:val="59DC54C2"/>
    <w:rsid w:val="5AB38A0A"/>
    <w:rsid w:val="5B551639"/>
    <w:rsid w:val="5BE5BD20"/>
    <w:rsid w:val="5D855ACE"/>
    <w:rsid w:val="5DC33C92"/>
    <w:rsid w:val="5E278BCF"/>
    <w:rsid w:val="5E505194"/>
    <w:rsid w:val="5F6FC2FC"/>
    <w:rsid w:val="60207BC2"/>
    <w:rsid w:val="6169D8C5"/>
    <w:rsid w:val="6231BBA7"/>
    <w:rsid w:val="627E7A4A"/>
    <w:rsid w:val="6299B444"/>
    <w:rsid w:val="62BDE818"/>
    <w:rsid w:val="62FCB273"/>
    <w:rsid w:val="630A8AF0"/>
    <w:rsid w:val="63438B18"/>
    <w:rsid w:val="65382181"/>
    <w:rsid w:val="66B52009"/>
    <w:rsid w:val="676BCEC3"/>
    <w:rsid w:val="6845770D"/>
    <w:rsid w:val="69A56A85"/>
    <w:rsid w:val="69F8E173"/>
    <w:rsid w:val="6AEE7364"/>
    <w:rsid w:val="6B63AAB0"/>
    <w:rsid w:val="6BA1167F"/>
    <w:rsid w:val="6D58BA70"/>
    <w:rsid w:val="6E5637F4"/>
    <w:rsid w:val="6E8962B2"/>
    <w:rsid w:val="6F1DDBC0"/>
    <w:rsid w:val="72822639"/>
    <w:rsid w:val="72BE18C1"/>
    <w:rsid w:val="749E28A0"/>
    <w:rsid w:val="74E47C49"/>
    <w:rsid w:val="750A4A56"/>
    <w:rsid w:val="757810F3"/>
    <w:rsid w:val="758EC392"/>
    <w:rsid w:val="76215C0D"/>
    <w:rsid w:val="762BDBE6"/>
    <w:rsid w:val="76E869E2"/>
    <w:rsid w:val="78A7C064"/>
    <w:rsid w:val="78AAAB00"/>
    <w:rsid w:val="7BB8A6A9"/>
    <w:rsid w:val="7D417F19"/>
    <w:rsid w:val="7D8FFC99"/>
    <w:rsid w:val="7ED68E2C"/>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13255BCE-C12A-43CF-B7A6-2770A2AD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6B5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7B12D5-88A7-1F46-92B3-D3A942EF885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30</cp:revision>
  <dcterms:created xsi:type="dcterms:W3CDTF">2024-08-15T00:22:00Z</dcterms:created>
  <dcterms:modified xsi:type="dcterms:W3CDTF">2024-09-27T15:27:00Z</dcterms:modified>
</cp:coreProperties>
</file>