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71EEA" w:rsidP="35C2262F" w14:paraId="40B9E1F3" w14:textId="4369A5B3">
      <w:pPr>
        <w:keepNext/>
        <w:keepLines/>
        <w:spacing w:after="200"/>
        <w:jc w:val="center"/>
        <w:rPr>
          <w:rFonts w:ascii="Montserrat" w:eastAsia="Montserrat" w:hAnsi="Montserrat" w:cs="Montserrat"/>
          <w:color w:val="0F4761" w:themeColor="accent1" w:themeShade="BF"/>
          <w:sz w:val="40"/>
          <w:szCs w:val="40"/>
        </w:rPr>
      </w:pPr>
    </w:p>
    <w:p w:rsidR="00271EEA" w:rsidP="35C2262F" w14:paraId="037637C0" w14:textId="6ACBF30B">
      <w:pPr>
        <w:keepNext/>
        <w:keepLines/>
        <w:spacing w:after="200"/>
        <w:jc w:val="center"/>
        <w:rPr>
          <w:rFonts w:ascii="Montserrat" w:eastAsia="Montserrat" w:hAnsi="Montserrat" w:cs="Montserrat"/>
          <w:color w:val="0F4761" w:themeColor="accent1" w:themeShade="BF"/>
          <w:sz w:val="40"/>
          <w:szCs w:val="40"/>
        </w:rPr>
      </w:pPr>
    </w:p>
    <w:p w:rsidR="00271EEA" w:rsidP="35C2262F" w14:paraId="0BFD6D2B" w14:textId="79ACFAA0">
      <w:pPr>
        <w:keepNext/>
        <w:keepLines/>
        <w:spacing w:after="200"/>
        <w:jc w:val="center"/>
        <w:rPr>
          <w:rFonts w:ascii="Montserrat" w:eastAsia="Montserrat" w:hAnsi="Montserrat" w:cs="Montserrat"/>
          <w:color w:val="0F4761" w:themeColor="accent1" w:themeShade="BF"/>
          <w:sz w:val="40"/>
          <w:szCs w:val="40"/>
        </w:rPr>
      </w:pPr>
    </w:p>
    <w:p w:rsidR="00271EEA" w:rsidP="35C2262F" w14:paraId="2EC9B373" w14:textId="0247A2E3">
      <w:pPr>
        <w:pStyle w:val="Heading1"/>
        <w:spacing w:before="0" w:after="0"/>
        <w:jc w:val="center"/>
        <w:rPr>
          <w:rFonts w:ascii="Montserrat" w:eastAsia="Montserrat" w:hAnsi="Montserrat" w:cs="Montserrat"/>
        </w:rPr>
      </w:pPr>
      <w:r w:rsidRPr="35C2262F">
        <w:rPr>
          <w:rFonts w:ascii="Montserrat" w:eastAsia="Montserrat" w:hAnsi="Montserrat" w:cs="Montserrat"/>
          <w:b/>
          <w:bCs/>
        </w:rPr>
        <w:t xml:space="preserve">Attachment </w:t>
      </w:r>
      <w:r w:rsidR="00337E5D">
        <w:rPr>
          <w:rFonts w:ascii="Montserrat" w:eastAsia="Montserrat" w:hAnsi="Montserrat" w:cs="Montserrat"/>
          <w:b/>
          <w:bCs/>
        </w:rPr>
        <w:t>12d</w:t>
      </w:r>
      <w:r w:rsidRPr="35C2262F">
        <w:rPr>
          <w:rFonts w:ascii="Montserrat" w:eastAsia="Montserrat" w:hAnsi="Montserrat" w:cs="Montserrat"/>
          <w:b/>
          <w:bCs/>
        </w:rPr>
        <w:t>:</w:t>
      </w:r>
    </w:p>
    <w:p w:rsidR="00271EEA" w:rsidP="694DCBB2" w14:paraId="3651E059" w14:textId="39E12812">
      <w:pPr>
        <w:pStyle w:val="Heading1"/>
        <w:spacing w:before="0" w:after="0" w:afterAutospacing="0"/>
        <w:jc w:val="center"/>
        <w:rPr>
          <w:rFonts w:ascii="Montserrat" w:eastAsia="Montserrat" w:hAnsi="Montserrat" w:cs="Montserrat"/>
          <w:b/>
          <w:bCs/>
        </w:rPr>
      </w:pPr>
      <w:r w:rsidRPr="694DCBB2">
        <w:rPr>
          <w:rFonts w:ascii="Montserrat" w:eastAsia="Montserrat" w:hAnsi="Montserrat" w:cs="Montserrat"/>
          <w:b/>
          <w:bCs/>
        </w:rPr>
        <w:t>N</w:t>
      </w:r>
      <w:r w:rsidRPr="694DCBB2" w:rsidR="75C7EEA5">
        <w:rPr>
          <w:rFonts w:ascii="Montserrat" w:eastAsia="Montserrat" w:hAnsi="Montserrat" w:cs="Montserrat"/>
          <w:b/>
          <w:bCs/>
        </w:rPr>
        <w:t>o</w:t>
      </w:r>
      <w:r w:rsidRPr="694DCBB2" w:rsidR="1B0B26AC">
        <w:rPr>
          <w:rFonts w:ascii="Montserrat" w:eastAsia="Montserrat" w:hAnsi="Montserrat" w:cs="Montserrat"/>
          <w:b/>
          <w:bCs/>
        </w:rPr>
        <w:t>-Show Follow-Up Email</w:t>
      </w:r>
    </w:p>
    <w:p w:rsidR="00271EEA" w:rsidP="35C2262F" w14:paraId="4AFF3D98" w14:textId="06A5C86F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  <w:r w:rsidRPr="694DCBB2" w:rsidR="1B0B26AC">
        <w:rPr>
          <w:rFonts w:ascii="Montserrat" w:eastAsia="Montserrat" w:hAnsi="Montserrat" w:cs="Montserrat"/>
          <w:b/>
          <w:bCs/>
        </w:rPr>
        <w:t>(All Participants)</w:t>
      </w:r>
    </w:p>
    <w:p w:rsidR="00271EEA" w:rsidP="35C2262F" w14:paraId="7E4A443D" w14:textId="00339394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5D2EDBFA" w14:textId="7AB74B7B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543937A8" w14:textId="14E15EE6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5BCF852D" w14:textId="76C3E44A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5EC48DE8" w14:textId="6841F779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70744B00" w14:textId="088F1D34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4031B585" w14:textId="72157694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0271EEA" w:rsidP="35C2262F" w14:paraId="1488073B" w14:textId="6F6C4B21">
      <w:pPr>
        <w:spacing w:before="300" w:after="300"/>
        <w:rPr>
          <w:rFonts w:ascii="Aptos" w:eastAsia="Aptos" w:hAnsi="Aptos" w:cs="Aptos"/>
          <w:color w:val="000000" w:themeColor="text1"/>
        </w:rPr>
      </w:pPr>
    </w:p>
    <w:p w:rsidR="0AE0EBB5" w:rsidP="0AE0EBB5" w14:paraId="171E6D16" w14:textId="08693ED4">
      <w:pPr>
        <w:spacing w:before="300" w:after="300"/>
        <w:rPr>
          <w:rFonts w:ascii="Aptos" w:eastAsia="Aptos" w:hAnsi="Aptos" w:cs="Aptos"/>
          <w:color w:val="000000" w:themeColor="text1" w:themeShade="FF" w:themeTint="FF"/>
        </w:rPr>
      </w:pPr>
    </w:p>
    <w:p w:rsidR="694DCBB2" w:rsidP="694DCBB2" w14:paraId="07E048AF" w14:textId="4004915F">
      <w:pPr>
        <w:spacing w:before="300" w:after="300"/>
        <w:rPr>
          <w:rFonts w:ascii="Montserrat" w:eastAsia="Montserrat" w:hAnsi="Montserrat" w:cs="Montserrat"/>
          <w:b/>
          <w:bCs/>
          <w:sz w:val="22"/>
          <w:szCs w:val="22"/>
        </w:rPr>
      </w:pPr>
    </w:p>
    <w:p w:rsidR="7D401034" w:rsidP="694DCBB2" w14:paraId="41D15768" w14:textId="228D1440">
      <w:pPr>
        <w:spacing w:before="300" w:after="0" w:afterAutospacing="0" w:line="276" w:lineRule="auto"/>
        <w:rPr>
          <w:rFonts w:ascii="Montserrat" w:eastAsia="Montserrat" w:hAnsi="Montserrat" w:cs="Montserrat"/>
          <w:sz w:val="22"/>
          <w:szCs w:val="22"/>
        </w:rPr>
      </w:pPr>
      <w:r w:rsidRPr="694DCBB2">
        <w:rPr>
          <w:rFonts w:ascii="Montserrat" w:eastAsia="Montserrat" w:hAnsi="Montserrat" w:cs="Montserrat"/>
          <w:b/>
          <w:bCs/>
          <w:sz w:val="22"/>
          <w:szCs w:val="22"/>
        </w:rPr>
        <w:t>Subject:</w:t>
      </w:r>
      <w:r w:rsidRPr="694DCBB2">
        <w:rPr>
          <w:rFonts w:ascii="Montserrat" w:eastAsia="Montserrat" w:hAnsi="Montserrat" w:cs="Montserrat"/>
          <w:sz w:val="22"/>
          <w:szCs w:val="22"/>
        </w:rPr>
        <w:t xml:space="preserve"> We missed you! </w:t>
      </w:r>
      <w:r w:rsidRPr="694DCBB2">
        <w:rPr>
          <w:rFonts w:ascii="Montserrat" w:eastAsia="Montserrat" w:hAnsi="Montserrat" w:cs="Montserrat"/>
          <w:sz w:val="22"/>
          <w:szCs w:val="22"/>
        </w:rPr>
        <w:t>Let’s</w:t>
      </w:r>
      <w:r w:rsidRPr="694DCBB2">
        <w:rPr>
          <w:rFonts w:ascii="Montserrat" w:eastAsia="Montserrat" w:hAnsi="Montserrat" w:cs="Montserrat"/>
          <w:sz w:val="22"/>
          <w:szCs w:val="22"/>
        </w:rPr>
        <w:t xml:space="preserve"> reschedule your Noyce Program Evaluation session</w:t>
      </w:r>
    </w:p>
    <w:p w:rsidR="1BFE5C01" w:rsidP="1BFE5C01" w14:paraId="3537EC98" w14:textId="6417EBB3">
      <w:pPr>
        <w:spacing w:after="0" w:line="276" w:lineRule="auto"/>
        <w:rPr>
          <w:rFonts w:ascii="Montserrat" w:eastAsia="Montserrat" w:hAnsi="Montserrat" w:cs="Montserrat"/>
          <w:color w:val="D13438"/>
          <w:sz w:val="22"/>
          <w:szCs w:val="22"/>
          <w:u w:val="single"/>
        </w:rPr>
      </w:pPr>
    </w:p>
    <w:p w:rsidR="00271EEA" w:rsidP="35C2262F" w14:paraId="5339554B" w14:textId="67B5C523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35C2262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Dear </w:t>
      </w:r>
      <w:r w:rsidRPr="35C2262F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[NAME]</w:t>
      </w:r>
      <w:r w:rsidRPr="35C2262F">
        <w:rPr>
          <w:rFonts w:ascii="Montserrat" w:eastAsia="Montserrat" w:hAnsi="Montserrat" w:cs="Montserrat"/>
          <w:color w:val="000000" w:themeColor="text1"/>
          <w:sz w:val="22"/>
          <w:szCs w:val="22"/>
        </w:rPr>
        <w:t>,</w:t>
      </w:r>
    </w:p>
    <w:p w:rsidR="00271EEA" w:rsidP="35C2262F" w14:paraId="2299E42E" w14:textId="05A0256D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00271EEA" w:rsidP="35C2262F" w14:paraId="0BBF9BA2" w14:textId="47AB05EC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694DCBB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Thank you for agreeing to </w:t>
      </w:r>
      <w:r w:rsidRPr="694DCBB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participate</w:t>
      </w:r>
      <w:r w:rsidRPr="694DCBB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in our evaluation of the </w:t>
      </w:r>
      <w:r w:rsidRPr="694DCBB2">
        <w:rPr>
          <w:rFonts w:ascii="Montserrat" w:eastAsia="Montserrat" w:hAnsi="Montserrat" w:cs="Montserrat"/>
          <w:b/>
          <w:bCs/>
          <w:color w:val="000000" w:themeColor="text1" w:themeShade="FF" w:themeTint="FF"/>
          <w:sz w:val="22"/>
          <w:szCs w:val="22"/>
        </w:rPr>
        <w:t>Robert Noyce Teacher Scholarship Program</w:t>
      </w:r>
      <w:r w:rsidRPr="694DCBB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(the Noyce Program). </w:t>
      </w:r>
      <w:r w:rsidRPr="694DCBB2" w:rsidR="162ED82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We noticed that you </w:t>
      </w:r>
      <w:r w:rsidRPr="694DCBB2" w:rsidR="40AF0436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did</w:t>
      </w:r>
      <w:r w:rsidRPr="694DCBB2" w:rsidR="6580D4DA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not</w:t>
      </w:r>
      <w:r w:rsidRPr="694DCBB2" w:rsidR="162ED82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attend your scheduled </w:t>
      </w:r>
      <w:r w:rsidRPr="694DCBB2" w:rsidR="162ED822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[interview or focus group]</w:t>
      </w:r>
      <w:r w:rsidRPr="694DCBB2" w:rsidR="393767B1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 xml:space="preserve">. </w:t>
      </w:r>
      <w:r w:rsidRPr="694DCBB2" w:rsidR="393767B1">
        <w:rPr>
          <w:rFonts w:ascii="Montserrat" w:eastAsia="Montserrat" w:hAnsi="Montserrat" w:cs="Montserrat"/>
          <w:sz w:val="22"/>
          <w:szCs w:val="22"/>
        </w:rPr>
        <w:t>We</w:t>
      </w:r>
      <w:r w:rsidRPr="694DCBB2" w:rsidR="162ED822">
        <w:rPr>
          <w:rFonts w:ascii="Montserrat" w:eastAsia="Montserrat" w:hAnsi="Montserrat" w:cs="Montserrat"/>
          <w:sz w:val="22"/>
          <w:szCs w:val="22"/>
        </w:rPr>
        <w:t xml:space="preserve"> </w:t>
      </w:r>
      <w:r w:rsidRPr="694DCBB2" w:rsidR="162ED82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understand that unexpected things can happen</w:t>
      </w:r>
      <w:r w:rsidRPr="694DCBB2" w:rsidR="203E3B0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and </w:t>
      </w:r>
      <w:r w:rsidRPr="694DCBB2" w:rsidR="162ED82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hope you are still interested in </w:t>
      </w:r>
      <w:r w:rsidRPr="694DCBB2" w:rsidR="162ED82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participating</w:t>
      </w:r>
      <w:r w:rsidRPr="694DCBB2" w:rsidR="162ED82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.</w:t>
      </w:r>
    </w:p>
    <w:p w:rsidR="00271EEA" w:rsidP="35C2262F" w14:paraId="654D69C8" w14:textId="4EB5DC43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:rsidR="00271EEA" w:rsidP="35C2262F" w14:paraId="1A901349" w14:textId="7AAED407">
      <w:pPr>
        <w:spacing w:after="0"/>
        <w:rPr>
          <w:rFonts w:ascii="Montserrat" w:eastAsia="Montserrat" w:hAnsi="Montserrat" w:cs="Montserrat"/>
          <w:color w:val="CD2026"/>
          <w:sz w:val="22"/>
          <w:szCs w:val="22"/>
        </w:rPr>
      </w:pPr>
      <w:r w:rsidRPr="694DCBB2">
        <w:rPr>
          <w:rFonts w:ascii="Montserrat" w:eastAsia="Montserrat" w:hAnsi="Montserrat" w:cs="Montserrat"/>
          <w:sz w:val="22"/>
          <w:szCs w:val="22"/>
        </w:rPr>
        <w:t xml:space="preserve">Your insights are invaluable to our evaluation, and we would love to hear your perspective. </w:t>
      </w:r>
      <w:r w:rsidRPr="694DCBB2" w:rsidR="65EAA61F">
        <w:rPr>
          <w:rFonts w:ascii="Montserrat" w:eastAsia="Montserrat" w:hAnsi="Montserrat" w:cs="Montserrat"/>
          <w:sz w:val="22"/>
          <w:szCs w:val="22"/>
        </w:rPr>
        <w:t>W</w:t>
      </w:r>
      <w:r w:rsidRPr="694DCBB2">
        <w:rPr>
          <w:rFonts w:ascii="Montserrat" w:eastAsia="Montserrat" w:hAnsi="Montserrat" w:cs="Montserrat"/>
          <w:sz w:val="22"/>
          <w:szCs w:val="22"/>
        </w:rPr>
        <w:t>e kindly ask that you reschedule at your earliest convenience using the following</w:t>
      </w:r>
      <w:r w:rsidRPr="694DCBB2" w:rsidR="1375D094">
        <w:rPr>
          <w:rFonts w:ascii="Montserrat" w:eastAsia="Montserrat" w:hAnsi="Montserrat" w:cs="Montserrat"/>
          <w:sz w:val="22"/>
          <w:szCs w:val="22"/>
        </w:rPr>
        <w:t xml:space="preserve"> scheduling</w:t>
      </w:r>
      <w:r w:rsidRPr="694DCBB2">
        <w:rPr>
          <w:rFonts w:ascii="Montserrat" w:eastAsia="Montserrat" w:hAnsi="Montserrat" w:cs="Montserrat"/>
          <w:sz w:val="22"/>
          <w:szCs w:val="22"/>
        </w:rPr>
        <w:t xml:space="preserve"> link: </w:t>
      </w:r>
      <w:r w:rsidRPr="694DCBB2" w:rsidR="2DDA9EEE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[LINK]</w:t>
      </w:r>
    </w:p>
    <w:p w:rsidR="00271EEA" w:rsidP="35C2262F" w14:paraId="11F26349" w14:textId="104D116C">
      <w:pPr>
        <w:spacing w:before="240" w:after="240"/>
        <w:rPr>
          <w:rFonts w:ascii="Montserrat" w:eastAsia="Montserrat" w:hAnsi="Montserrat" w:cs="Montserrat"/>
          <w:sz w:val="22"/>
          <w:szCs w:val="22"/>
        </w:rPr>
      </w:pPr>
      <w:r w:rsidRPr="5C51E6DD">
        <w:rPr>
          <w:rFonts w:ascii="Montserrat" w:eastAsia="Montserrat" w:hAnsi="Montserrat" w:cs="Montserrat"/>
          <w:sz w:val="22"/>
          <w:szCs w:val="22"/>
        </w:rPr>
        <w:t xml:space="preserve">Once you select a new time, you will receive a </w:t>
      </w:r>
      <w:r w:rsidRPr="5C51E6DD" w:rsidR="3CF54628">
        <w:rPr>
          <w:rFonts w:ascii="Montserrat" w:eastAsia="Montserrat" w:hAnsi="Montserrat" w:cs="Montserrat"/>
          <w:sz w:val="22"/>
          <w:szCs w:val="22"/>
        </w:rPr>
        <w:t xml:space="preserve">new </w:t>
      </w:r>
      <w:r w:rsidRPr="5C51E6DD">
        <w:rPr>
          <w:rFonts w:ascii="Montserrat" w:eastAsia="Montserrat" w:hAnsi="Montserrat" w:cs="Montserrat"/>
          <w:sz w:val="22"/>
          <w:szCs w:val="22"/>
        </w:rPr>
        <w:t xml:space="preserve">confirmation email with the meeting details. </w:t>
      </w:r>
      <w:r w:rsidRPr="5C51E6DD" w:rsidR="59A9C515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If none of these times work for you or if you have any questions, please contact </w:t>
      </w:r>
      <w:r w:rsidRPr="5C51E6DD" w:rsidR="59A9C515">
        <w:rPr>
          <w:rFonts w:ascii="Montserrat" w:eastAsia="Montserrat" w:hAnsi="Montserrat" w:cs="Montserrat"/>
          <w:sz w:val="22"/>
          <w:szCs w:val="22"/>
        </w:rPr>
        <w:t>WKCNoyceEval@WhitworthKee.com</w:t>
      </w:r>
      <w:r w:rsidRPr="5C51E6DD" w:rsidR="59A9C515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or reply to this message.</w:t>
      </w:r>
      <w:r w:rsidRPr="5C51E6DD" w:rsidR="59A9C515">
        <w:rPr>
          <w:rFonts w:ascii="Montserrat" w:eastAsia="Montserrat" w:hAnsi="Montserrat" w:cs="Montserrat"/>
          <w:sz w:val="22"/>
          <w:szCs w:val="22"/>
        </w:rPr>
        <w:t xml:space="preserve"> </w:t>
      </w:r>
    </w:p>
    <w:p w:rsidR="00271EEA" w:rsidP="35C2262F" w14:paraId="27B613D5" w14:textId="667FF9E5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1BFE5C01">
        <w:rPr>
          <w:rFonts w:ascii="Montserrat" w:eastAsia="Montserrat" w:hAnsi="Montserrat" w:cs="Montserrat"/>
          <w:sz w:val="22"/>
          <w:szCs w:val="22"/>
        </w:rPr>
        <w:t>We appreciate your time and commitment to this important evaluation and look forward to connecting with you soon.</w:t>
      </w:r>
    </w:p>
    <w:p w:rsidR="00106F3C" w:rsidP="35C2262F" w14:paraId="42523E44" w14:textId="77777777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:rsidR="00271EEA" w:rsidP="35C2262F" w14:paraId="32EA122C" w14:textId="7845EB8B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35C2262F">
        <w:rPr>
          <w:rFonts w:ascii="Montserrat" w:eastAsia="Montserrat" w:hAnsi="Montserrat" w:cs="Montserrat"/>
          <w:sz w:val="22"/>
          <w:szCs w:val="22"/>
        </w:rPr>
        <w:t>Sincerely,</w:t>
      </w:r>
    </w:p>
    <w:p w:rsidR="00271EEA" w:rsidRPr="00EA4C78" w:rsidP="00EA4C78" w14:paraId="2C078E63" w14:textId="7E97792F">
      <w:pPr>
        <w:spacing w:before="240" w:after="240"/>
        <w:rPr>
          <w:rFonts w:ascii="Montserrat" w:eastAsia="Montserrat" w:hAnsi="Montserrat" w:cs="Montserrat"/>
          <w:b/>
          <w:bCs/>
          <w:sz w:val="22"/>
          <w:szCs w:val="22"/>
        </w:rPr>
      </w:pPr>
      <w:r w:rsidRPr="1AD3D2A6">
        <w:rPr>
          <w:rFonts w:ascii="Montserrat" w:eastAsia="Montserrat" w:hAnsi="Montserrat" w:cs="Montserrat"/>
          <w:b/>
          <w:bCs/>
          <w:sz w:val="22"/>
          <w:szCs w:val="22"/>
        </w:rPr>
        <w:t xml:space="preserve">The </w:t>
      </w:r>
      <w:r w:rsidRPr="1AD3D2A6">
        <w:rPr>
          <w:rFonts w:ascii="Montserrat" w:eastAsia="Montserrat" w:hAnsi="Montserrat" w:cs="Montserrat"/>
          <w:b/>
          <w:bCs/>
          <w:sz w:val="22"/>
          <w:szCs w:val="22"/>
        </w:rPr>
        <w:t>WhitworthKee</w:t>
      </w:r>
      <w:r w:rsidRPr="1AD3D2A6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Pr="1AD3D2A6" w:rsidR="610F90D7">
        <w:rPr>
          <w:rFonts w:ascii="Montserrat" w:eastAsia="Montserrat" w:hAnsi="Montserrat" w:cs="Montserrat"/>
          <w:b/>
          <w:bCs/>
          <w:sz w:val="22"/>
          <w:szCs w:val="22"/>
        </w:rPr>
        <w:t xml:space="preserve">Consulting </w:t>
      </w:r>
      <w:r w:rsidRPr="1AD3D2A6">
        <w:rPr>
          <w:rFonts w:ascii="Montserrat" w:eastAsia="Montserrat" w:hAnsi="Montserrat" w:cs="Montserrat"/>
          <w:b/>
          <w:bCs/>
          <w:sz w:val="22"/>
          <w:szCs w:val="22"/>
        </w:rPr>
        <w:t>Evaluation Team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510717A" w14:textId="77777777" w:rsidTr="35C2262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5C2262F" w:rsidP="35C2262F" w14:paraId="3E17A976" w14:textId="5474167F">
          <w:pPr>
            <w:pStyle w:val="Header"/>
            <w:ind w:left="-115"/>
          </w:pPr>
        </w:p>
      </w:tc>
      <w:tc>
        <w:tcPr>
          <w:tcW w:w="3120" w:type="dxa"/>
        </w:tcPr>
        <w:p w:rsidR="35C2262F" w:rsidP="35C2262F" w14:paraId="3351C03C" w14:textId="33A1C8F4">
          <w:pPr>
            <w:pStyle w:val="Header"/>
            <w:jc w:val="center"/>
          </w:pPr>
        </w:p>
      </w:tc>
      <w:tc>
        <w:tcPr>
          <w:tcW w:w="3120" w:type="dxa"/>
        </w:tcPr>
        <w:p w:rsidR="35C2262F" w:rsidP="35C2262F" w14:paraId="50D4F9BF" w14:textId="7D55B223">
          <w:pPr>
            <w:pStyle w:val="Header"/>
            <w:ind w:right="-115"/>
            <w:jc w:val="right"/>
          </w:pPr>
        </w:p>
      </w:tc>
    </w:tr>
  </w:tbl>
  <w:p w:rsidR="35C2262F" w:rsidP="35C2262F" w14:paraId="45C2D6DA" w14:textId="6DCBC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80FE486" w14:textId="77777777" w:rsidTr="1BFE5C0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BFE5C01" w:rsidP="1BFE5C01" w14:paraId="2514903C" w14:textId="5E59ADE6">
          <w:pPr>
            <w:pStyle w:val="Header"/>
            <w:ind w:left="-115"/>
          </w:pPr>
        </w:p>
      </w:tc>
      <w:tc>
        <w:tcPr>
          <w:tcW w:w="3120" w:type="dxa"/>
        </w:tcPr>
        <w:p w:rsidR="1BFE5C01" w:rsidP="1BFE5C01" w14:paraId="61C256D2" w14:textId="3A519D1B">
          <w:pPr>
            <w:pStyle w:val="Header"/>
            <w:jc w:val="center"/>
          </w:pPr>
        </w:p>
      </w:tc>
      <w:tc>
        <w:tcPr>
          <w:tcW w:w="3120" w:type="dxa"/>
        </w:tcPr>
        <w:p w:rsidR="1BFE5C01" w:rsidP="1BFE5C01" w14:paraId="288FA3E0" w14:textId="393984DA">
          <w:pPr>
            <w:pStyle w:val="Header"/>
            <w:ind w:right="-115"/>
            <w:jc w:val="right"/>
          </w:pPr>
        </w:p>
      </w:tc>
    </w:tr>
  </w:tbl>
  <w:p w:rsidR="1BFE5C01" w:rsidP="1BFE5C01" w14:paraId="56A0D8F0" w14:textId="45ED9E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34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A0"/>
    </w:tblPr>
    <w:tblGrid>
      <w:gridCol w:w="3570"/>
      <w:gridCol w:w="2670"/>
      <w:gridCol w:w="3105"/>
    </w:tblGrid>
    <w:tr w14:paraId="7DE51919" w14:textId="77777777" w:rsidTr="5C51E6DD">
      <w:tblPrEx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Ex>
      <w:trPr>
        <w:trHeight w:val="300"/>
      </w:trPr>
      <w:tc>
        <w:tcPr>
          <w:tcW w:w="3570" w:type="dxa"/>
          <w:tcMar>
            <w:left w:w="105" w:type="dxa"/>
            <w:right w:w="105" w:type="dxa"/>
          </w:tcMar>
        </w:tcPr>
        <w:p w:rsidR="35C2262F" w:rsidP="35C2262F" w14:paraId="1846F5F6" w14:textId="3106130E">
          <w:pPr>
            <w:pStyle w:val="Header"/>
            <w:ind w:left="-115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35C2262F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 xml:space="preserve">Attachment </w:t>
          </w:r>
          <w:r w:rsidR="00337E5D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12d</w:t>
          </w:r>
          <w:r w:rsidRPr="35C2262F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: No-Show Follow-Up Email (All Participants)</w:t>
          </w:r>
        </w:p>
      </w:tc>
      <w:tc>
        <w:tcPr>
          <w:tcW w:w="2670" w:type="dxa"/>
          <w:tcMar>
            <w:left w:w="105" w:type="dxa"/>
            <w:right w:w="105" w:type="dxa"/>
          </w:tcMar>
        </w:tcPr>
        <w:p w:rsidR="35C2262F" w:rsidP="35C2262F" w14:paraId="70299AE2" w14:textId="02C8F0EF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Montserrat" w:eastAsia="Montserrat" w:hAnsi="Montserrat" w:cs="Montserrat"/>
              <w:sz w:val="20"/>
              <w:szCs w:val="20"/>
            </w:rPr>
          </w:pPr>
        </w:p>
      </w:tc>
      <w:tc>
        <w:tcPr>
          <w:tcW w:w="3105" w:type="dxa"/>
          <w:tcMar>
            <w:left w:w="105" w:type="dxa"/>
            <w:right w:w="105" w:type="dxa"/>
          </w:tcMar>
        </w:tcPr>
        <w:p w:rsidR="35C2262F" w:rsidP="35C2262F" w14:paraId="4B738089" w14:textId="0644E0C2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35C2262F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35C2262F" w:rsidP="35C2262F" w14:paraId="4D21E177" w14:textId="3B275403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35C2262F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</w:tc>
    </w:tr>
  </w:tbl>
  <w:p w:rsidR="35C2262F" w:rsidP="35C2262F" w14:paraId="615E985E" w14:textId="1F11C36C">
    <w:pPr>
      <w:tabs>
        <w:tab w:val="center" w:pos="4680"/>
        <w:tab w:val="right" w:pos="9360"/>
      </w:tabs>
      <w:spacing w:after="0" w:line="240" w:lineRule="auto"/>
      <w:rPr>
        <w:rFonts w:ascii="Aptos" w:eastAsia="Aptos" w:hAnsi="Aptos" w:cs="Aptos"/>
        <w:color w:val="000000" w:themeColor="text1"/>
      </w:rPr>
    </w:pPr>
  </w:p>
  <w:p w:rsidR="35C2262F" w:rsidP="35C2262F" w14:paraId="3B4D1691" w14:textId="060D2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5256BC9" w14:textId="77777777" w:rsidTr="1BFE5C0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BFE5C01" w:rsidP="1BFE5C01" w14:paraId="41124C6F" w14:textId="11E3F46C">
          <w:pPr>
            <w:pStyle w:val="Header"/>
            <w:ind w:left="-115"/>
          </w:pPr>
        </w:p>
      </w:tc>
      <w:tc>
        <w:tcPr>
          <w:tcW w:w="3120" w:type="dxa"/>
        </w:tcPr>
        <w:p w:rsidR="1BFE5C01" w:rsidP="1BFE5C01" w14:paraId="39D554B7" w14:textId="4B5AD104">
          <w:pPr>
            <w:pStyle w:val="Header"/>
            <w:jc w:val="center"/>
          </w:pPr>
        </w:p>
      </w:tc>
      <w:tc>
        <w:tcPr>
          <w:tcW w:w="3120" w:type="dxa"/>
        </w:tcPr>
        <w:p w:rsidR="1BFE5C01" w:rsidP="1BFE5C01" w14:paraId="0D30C4D7" w14:textId="7EF9C2BD">
          <w:pPr>
            <w:pStyle w:val="Header"/>
            <w:ind w:right="-115"/>
            <w:jc w:val="right"/>
          </w:pPr>
        </w:p>
      </w:tc>
    </w:tr>
  </w:tbl>
  <w:p w:rsidR="1BFE5C01" w:rsidP="1BFE5C01" w14:paraId="0BA1A451" w14:textId="79FC1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C352F8"/>
    <w:rsid w:val="00106F3C"/>
    <w:rsid w:val="00271EEA"/>
    <w:rsid w:val="00337E5D"/>
    <w:rsid w:val="00482941"/>
    <w:rsid w:val="005F7E30"/>
    <w:rsid w:val="00723FEC"/>
    <w:rsid w:val="007B5B08"/>
    <w:rsid w:val="00893FB8"/>
    <w:rsid w:val="008A5FE3"/>
    <w:rsid w:val="009861E1"/>
    <w:rsid w:val="00EA4C78"/>
    <w:rsid w:val="0AE0EBB5"/>
    <w:rsid w:val="0BAE2E61"/>
    <w:rsid w:val="1375D094"/>
    <w:rsid w:val="162ED822"/>
    <w:rsid w:val="1AD3D2A6"/>
    <w:rsid w:val="1B0B26AC"/>
    <w:rsid w:val="1BFE5C01"/>
    <w:rsid w:val="203E3B0B"/>
    <w:rsid w:val="2B4DF4F1"/>
    <w:rsid w:val="2CC9D6F9"/>
    <w:rsid w:val="2DDA9EEE"/>
    <w:rsid w:val="2E164108"/>
    <w:rsid w:val="33206357"/>
    <w:rsid w:val="35C2262F"/>
    <w:rsid w:val="393767B1"/>
    <w:rsid w:val="3CF54628"/>
    <w:rsid w:val="40118B1F"/>
    <w:rsid w:val="40AF0436"/>
    <w:rsid w:val="41E20929"/>
    <w:rsid w:val="47867E15"/>
    <w:rsid w:val="48D6544A"/>
    <w:rsid w:val="54C243FD"/>
    <w:rsid w:val="57C4B06A"/>
    <w:rsid w:val="59A9C515"/>
    <w:rsid w:val="5C51E6DD"/>
    <w:rsid w:val="5CD3D3B1"/>
    <w:rsid w:val="5D907621"/>
    <w:rsid w:val="610F90D7"/>
    <w:rsid w:val="64630830"/>
    <w:rsid w:val="6580D4DA"/>
    <w:rsid w:val="65EAA61F"/>
    <w:rsid w:val="67018A81"/>
    <w:rsid w:val="67D0B6D1"/>
    <w:rsid w:val="694DCBB2"/>
    <w:rsid w:val="73C352F8"/>
    <w:rsid w:val="75C7EEA5"/>
    <w:rsid w:val="774D6C91"/>
    <w:rsid w:val="7D4010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C352F8"/>
  <w15:chartTrackingRefBased/>
  <w15:docId w15:val="{C5A9BBA6-C15E-49F2-9223-1A601EE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10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Brewster, Ph.D.</dc:creator>
  <cp:lastModifiedBy>Rachel Messer, Ph.D.</cp:lastModifiedBy>
  <cp:revision>11</cp:revision>
  <dcterms:created xsi:type="dcterms:W3CDTF">2024-09-18T17:18:00Z</dcterms:created>
  <dcterms:modified xsi:type="dcterms:W3CDTF">2024-10-01T19:46:49Z</dcterms:modified>
</cp:coreProperties>
</file>