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14D1AC9F" w:rsidP="14D1AC9F" w14:paraId="163A4B03" w14:textId="654C172D">
      <w:pPr>
        <w:pStyle w:val="Heading1"/>
        <w:spacing w:line="240" w:lineRule="auto"/>
        <w:jc w:val="center"/>
        <w:rPr>
          <w:rFonts w:ascii="Montserrat" w:eastAsia="Montserrat" w:hAnsi="Montserrat" w:cs="Montserrat"/>
          <w:b/>
          <w:bCs/>
        </w:rPr>
      </w:pPr>
    </w:p>
    <w:p w:rsidR="14D1AC9F" w:rsidP="14D1AC9F" w14:paraId="7353050E" w14:textId="535A91E0">
      <w:pPr>
        <w:rPr>
          <w:rFonts w:ascii="Montserrat" w:eastAsia="Montserrat" w:hAnsi="Montserrat" w:cs="Montserrat"/>
          <w:sz w:val="40"/>
          <w:szCs w:val="40"/>
        </w:rPr>
      </w:pPr>
    </w:p>
    <w:p w:rsidR="14D1AC9F" w:rsidP="14D1AC9F" w14:paraId="17C8705E" w14:textId="51440162">
      <w:pPr>
        <w:rPr>
          <w:rFonts w:ascii="Montserrat" w:eastAsia="Montserrat" w:hAnsi="Montserrat" w:cs="Montserrat"/>
          <w:sz w:val="40"/>
          <w:szCs w:val="40"/>
        </w:rPr>
      </w:pPr>
    </w:p>
    <w:p w:rsidR="49CE1967" w:rsidP="3C9F44AF" w14:paraId="6C07F9AA" w14:textId="4B51863B">
      <w:pPr>
        <w:pStyle w:val="Heading1"/>
        <w:spacing w:after="0" w:line="240" w:lineRule="auto"/>
        <w:jc w:val="center"/>
        <w:rPr>
          <w:rFonts w:ascii="Montserrat" w:eastAsia="Montserrat" w:hAnsi="Montserrat" w:cs="Montserrat"/>
          <w:b/>
          <w:bCs/>
        </w:rPr>
      </w:pPr>
      <w:r w:rsidRPr="21DD63B5">
        <w:rPr>
          <w:rFonts w:ascii="Montserrat" w:eastAsia="Montserrat" w:hAnsi="Montserrat" w:cs="Montserrat"/>
          <w:b/>
          <w:bCs/>
        </w:rPr>
        <w:t>A</w:t>
      </w:r>
      <w:r w:rsidRPr="21DD63B5" w:rsidR="3075AC6B">
        <w:rPr>
          <w:rFonts w:ascii="Montserrat" w:eastAsia="Montserrat" w:hAnsi="Montserrat" w:cs="Montserrat"/>
          <w:b/>
          <w:bCs/>
        </w:rPr>
        <w:t>ttachment</w:t>
      </w:r>
      <w:r w:rsidRPr="21DD63B5">
        <w:rPr>
          <w:rFonts w:ascii="Montserrat" w:eastAsia="Montserrat" w:hAnsi="Montserrat" w:cs="Montserrat"/>
          <w:b/>
          <w:bCs/>
        </w:rPr>
        <w:t xml:space="preserve"> </w:t>
      </w:r>
      <w:r w:rsidR="00180E7B">
        <w:rPr>
          <w:rFonts w:ascii="Montserrat" w:eastAsia="Montserrat" w:hAnsi="Montserrat" w:cs="Montserrat"/>
          <w:b/>
          <w:bCs/>
        </w:rPr>
        <w:t>5d</w:t>
      </w:r>
      <w:r w:rsidRPr="21DD63B5">
        <w:rPr>
          <w:rFonts w:ascii="Montserrat" w:eastAsia="Montserrat" w:hAnsi="Montserrat" w:cs="Montserrat"/>
          <w:b/>
          <w:bCs/>
        </w:rPr>
        <w:t>:</w:t>
      </w:r>
    </w:p>
    <w:p w:rsidR="482A23B3" w:rsidP="14D1AC9F" w14:paraId="7A819AEF" w14:textId="5FE6EC88">
      <w:pPr>
        <w:jc w:val="center"/>
        <w:rPr>
          <w:rFonts w:ascii="Montserrat" w:eastAsia="Montserrat" w:hAnsi="Montserrat" w:cs="Montserrat"/>
          <w:b/>
          <w:bCs/>
          <w:color w:val="0F4761" w:themeColor="accent1" w:themeShade="BF"/>
          <w:sz w:val="40"/>
          <w:szCs w:val="40"/>
        </w:rPr>
      </w:pPr>
      <w:r w:rsidRPr="268C285A">
        <w:rPr>
          <w:rFonts w:ascii="Montserrat" w:eastAsia="Montserrat" w:hAnsi="Montserrat" w:cs="Montserrat"/>
          <w:b/>
          <w:bCs/>
          <w:color w:val="0F4761" w:themeColor="accent1" w:themeShade="BF"/>
          <w:sz w:val="40"/>
          <w:szCs w:val="40"/>
        </w:rPr>
        <w:t xml:space="preserve">Questionnaire Invitation for Potential Principal Investigators </w:t>
      </w:r>
      <w:r w:rsidRPr="268C285A" w:rsidR="5C197230">
        <w:rPr>
          <w:rFonts w:ascii="Montserrat" w:eastAsia="Montserrat" w:hAnsi="Montserrat" w:cs="Montserrat"/>
          <w:b/>
          <w:bCs/>
          <w:color w:val="0F4761" w:themeColor="accent1" w:themeShade="BF"/>
          <w:sz w:val="40"/>
          <w:szCs w:val="40"/>
        </w:rPr>
        <w:t xml:space="preserve">(Original Contact - </w:t>
      </w:r>
      <w:r w:rsidRPr="268C285A">
        <w:rPr>
          <w:rFonts w:ascii="Montserrat" w:eastAsia="Montserrat" w:hAnsi="Montserrat" w:cs="Montserrat"/>
          <w:b/>
          <w:bCs/>
          <w:color w:val="0F4761" w:themeColor="accent1" w:themeShade="BF"/>
          <w:sz w:val="40"/>
          <w:szCs w:val="40"/>
        </w:rPr>
        <w:t>Non-Noyce Institutions</w:t>
      </w:r>
      <w:r w:rsidRPr="268C285A" w:rsidR="4D873834">
        <w:rPr>
          <w:rFonts w:ascii="Montserrat" w:eastAsia="Montserrat" w:hAnsi="Montserrat" w:cs="Montserrat"/>
          <w:b/>
          <w:bCs/>
          <w:color w:val="0F4761" w:themeColor="accent1" w:themeShade="BF"/>
          <w:sz w:val="40"/>
          <w:szCs w:val="40"/>
        </w:rPr>
        <w:t>)</w:t>
      </w:r>
    </w:p>
    <w:p w:rsidR="14D1AC9F" w14:paraId="6B9ACC21" w14:textId="65092007">
      <w:r>
        <w:br w:type="page"/>
      </w:r>
    </w:p>
    <w:p w:rsidR="2282E9B3" w:rsidP="5BB6263D" w14:paraId="6E5AC94C" w14:textId="77920377">
      <w:pPr>
        <w:spacing w:after="0" w:line="276" w:lineRule="auto"/>
        <w:rPr>
          <w:rFonts w:ascii="Montserrat" w:eastAsia="Montserrat" w:hAnsi="Montserrat" w:cs="Montserrat"/>
          <w:b/>
          <w:bCs/>
          <w:color w:val="000000" w:themeColor="text1"/>
          <w:sz w:val="22"/>
          <w:szCs w:val="22"/>
        </w:rPr>
      </w:pPr>
      <w:r w:rsidRPr="5BB6263D">
        <w:rPr>
          <w:rFonts w:ascii="Montserrat" w:eastAsia="Montserrat" w:hAnsi="Montserrat" w:cs="Montserrat"/>
          <w:b/>
          <w:bCs/>
          <w:color w:val="000000" w:themeColor="text1"/>
          <w:sz w:val="22"/>
          <w:szCs w:val="22"/>
        </w:rPr>
        <w:t>Subject:</w:t>
      </w:r>
      <w:r w:rsidRPr="5BB6263D" w:rsidR="642357D7">
        <w:rPr>
          <w:rFonts w:ascii="Montserrat" w:eastAsia="Montserrat" w:hAnsi="Montserrat" w:cs="Montserrat"/>
          <w:b/>
          <w:bCs/>
          <w:color w:val="000000" w:themeColor="text1"/>
          <w:sz w:val="22"/>
          <w:szCs w:val="22"/>
        </w:rPr>
        <w:t xml:space="preserve"> </w:t>
      </w:r>
      <w:r w:rsidRPr="5BB6263D" w:rsidR="642357D7">
        <w:rPr>
          <w:rFonts w:ascii="Montserrat" w:eastAsia="Montserrat" w:hAnsi="Montserrat" w:cs="Montserrat"/>
          <w:color w:val="000000" w:themeColor="text1"/>
          <w:sz w:val="22"/>
          <w:szCs w:val="22"/>
        </w:rPr>
        <w:t>Help us improve STEM teacher preparation and leadership – Noyce Program Evaluation</w:t>
      </w:r>
    </w:p>
    <w:p w:rsidR="5BB6263D" w:rsidP="5BB6263D" w14:paraId="259D3A63" w14:textId="4D906561">
      <w:pPr>
        <w:spacing w:after="0" w:line="276" w:lineRule="auto"/>
        <w:rPr>
          <w:rFonts w:ascii="Montserrat" w:eastAsia="Montserrat" w:hAnsi="Montserrat" w:cs="Montserrat"/>
          <w:color w:val="000000" w:themeColor="text1"/>
          <w:sz w:val="22"/>
          <w:szCs w:val="22"/>
        </w:rPr>
      </w:pPr>
    </w:p>
    <w:p w:rsidR="002E717D" w:rsidP="6E5637F4" w14:paraId="0AEBC665" w14:textId="66EC0811">
      <w:pPr>
        <w:spacing w:after="0" w:line="276" w:lineRule="auto"/>
        <w:rPr>
          <w:rFonts w:ascii="Montserrat" w:eastAsia="Montserrat" w:hAnsi="Montserrat" w:cs="Montserrat"/>
          <w:color w:val="000000" w:themeColor="text1"/>
          <w:sz w:val="22"/>
          <w:szCs w:val="22"/>
        </w:rPr>
      </w:pPr>
      <w:r w:rsidRPr="6F2AAC48">
        <w:rPr>
          <w:rFonts w:ascii="Montserrat" w:eastAsia="Montserrat" w:hAnsi="Montserrat" w:cs="Montserrat"/>
          <w:color w:val="000000" w:themeColor="text1"/>
          <w:sz w:val="22"/>
          <w:szCs w:val="22"/>
        </w:rPr>
        <w:t>Dear</w:t>
      </w:r>
      <w:r w:rsidRPr="6F2AAC48">
        <w:rPr>
          <w:rFonts w:ascii="Montserrat" w:eastAsia="Montserrat" w:hAnsi="Montserrat" w:cs="Montserrat"/>
          <w:b/>
          <w:bCs/>
          <w:color w:val="000000" w:themeColor="text1"/>
          <w:sz w:val="22"/>
          <w:szCs w:val="22"/>
        </w:rPr>
        <w:t xml:space="preserve"> </w:t>
      </w:r>
      <w:r w:rsidRPr="6F2AAC48">
        <w:rPr>
          <w:rFonts w:ascii="Montserrat" w:eastAsia="Montserrat" w:hAnsi="Montserrat" w:cs="Montserrat"/>
          <w:b/>
          <w:bCs/>
          <w:color w:val="CD2026"/>
          <w:sz w:val="22"/>
          <w:szCs w:val="22"/>
        </w:rPr>
        <w:t>[NAME]</w:t>
      </w:r>
      <w:r w:rsidRPr="6F2AAC48">
        <w:rPr>
          <w:rFonts w:ascii="Montserrat" w:eastAsia="Montserrat" w:hAnsi="Montserrat" w:cs="Montserrat"/>
          <w:color w:val="000000" w:themeColor="text1"/>
          <w:sz w:val="22"/>
          <w:szCs w:val="22"/>
        </w:rPr>
        <w:t>,</w:t>
      </w:r>
    </w:p>
    <w:p w:rsidR="002E717D" w:rsidP="6E5637F4" w14:paraId="25B44486" w14:textId="7204BB98">
      <w:pPr>
        <w:spacing w:after="0" w:line="276" w:lineRule="auto"/>
        <w:rPr>
          <w:rFonts w:ascii="Montserrat" w:eastAsia="Montserrat" w:hAnsi="Montserrat" w:cs="Montserrat"/>
          <w:color w:val="000000" w:themeColor="text1"/>
          <w:sz w:val="22"/>
          <w:szCs w:val="22"/>
        </w:rPr>
      </w:pPr>
    </w:p>
    <w:p w:rsidR="002E717D" w:rsidP="14D1AC9F" w14:paraId="25C526B8" w14:textId="1C1B2AEA">
      <w:pPr>
        <w:spacing w:after="0" w:line="276" w:lineRule="auto"/>
        <w:rPr>
          <w:rFonts w:ascii="Montserrat" w:eastAsia="Montserrat" w:hAnsi="Montserrat" w:cs="Montserrat"/>
          <w:color w:val="000000" w:themeColor="text1"/>
          <w:sz w:val="22"/>
          <w:szCs w:val="22"/>
        </w:rPr>
      </w:pPr>
      <w:r w:rsidRPr="6F2AAC48">
        <w:rPr>
          <w:rFonts w:ascii="Montserrat" w:eastAsia="Montserrat" w:hAnsi="Montserrat" w:cs="Montserrat"/>
          <w:color w:val="000000" w:themeColor="text1"/>
          <w:sz w:val="22"/>
          <w:szCs w:val="22"/>
        </w:rPr>
        <w:t>We hope you are doing well. We are</w:t>
      </w:r>
      <w:r w:rsidRPr="6F2AAC48" w:rsidR="47235289">
        <w:rPr>
          <w:rFonts w:ascii="Montserrat" w:eastAsia="Montserrat" w:hAnsi="Montserrat" w:cs="Montserrat"/>
          <w:color w:val="000000" w:themeColor="text1"/>
          <w:sz w:val="22"/>
          <w:szCs w:val="22"/>
        </w:rPr>
        <w:t xml:space="preserve"> contacting you on behalf of </w:t>
      </w:r>
      <w:r w:rsidRPr="6F2AAC48">
        <w:rPr>
          <w:rFonts w:ascii="Montserrat" w:eastAsia="Montserrat" w:hAnsi="Montserrat" w:cs="Montserrat"/>
          <w:sz w:val="22"/>
          <w:szCs w:val="22"/>
        </w:rPr>
        <w:t>WhitworthKee</w:t>
      </w:r>
      <w:r w:rsidRPr="6F2AAC48">
        <w:rPr>
          <w:rFonts w:ascii="Montserrat" w:eastAsia="Montserrat" w:hAnsi="Montserrat" w:cs="Montserrat"/>
          <w:sz w:val="22"/>
          <w:szCs w:val="22"/>
        </w:rPr>
        <w:t xml:space="preserve"> Consulting</w:t>
      </w:r>
      <w:r w:rsidRPr="6F2AAC48" w:rsidR="47235289">
        <w:rPr>
          <w:rFonts w:ascii="Montserrat" w:eastAsia="Montserrat" w:hAnsi="Montserrat" w:cs="Montserrat"/>
          <w:sz w:val="22"/>
          <w:szCs w:val="22"/>
        </w:rPr>
        <w:t xml:space="preserve"> (WKC). The WKC Evaluation Team was contracted by the National Science Foundation (NSF) to evaluate components of the </w:t>
      </w:r>
      <w:r w:rsidRPr="6F2AAC48" w:rsidR="47235289">
        <w:rPr>
          <w:rFonts w:ascii="Montserrat" w:eastAsia="Montserrat" w:hAnsi="Montserrat" w:cs="Montserrat"/>
          <w:b/>
          <w:bCs/>
          <w:color w:val="000000" w:themeColor="text1"/>
          <w:sz w:val="22"/>
          <w:szCs w:val="22"/>
        </w:rPr>
        <w:t>Robert Noyce Teacher Scholarship Program</w:t>
      </w:r>
      <w:r w:rsidRPr="6F2AAC48" w:rsidR="47235289">
        <w:rPr>
          <w:rFonts w:ascii="Montserrat" w:eastAsia="Montserrat" w:hAnsi="Montserrat" w:cs="Montserrat"/>
          <w:color w:val="000000" w:themeColor="text1"/>
          <w:sz w:val="22"/>
          <w:szCs w:val="22"/>
        </w:rPr>
        <w:t xml:space="preserve"> (the Noyce Program). </w:t>
      </w:r>
    </w:p>
    <w:p w:rsidR="57A08B43" w:rsidP="57A08B43" w14:paraId="118FEC4E" w14:textId="69113F23">
      <w:pPr>
        <w:spacing w:after="0" w:line="276" w:lineRule="auto"/>
        <w:rPr>
          <w:rFonts w:ascii="Montserrat" w:eastAsia="Montserrat" w:hAnsi="Montserrat" w:cs="Montserrat"/>
          <w:color w:val="000000" w:themeColor="text1"/>
          <w:sz w:val="22"/>
          <w:szCs w:val="22"/>
        </w:rPr>
      </w:pPr>
    </w:p>
    <w:p w:rsidR="40BAE181" w:rsidP="57A08B43" w14:paraId="3581AEC1" w14:textId="7D708B53">
      <w:pPr>
        <w:spacing w:after="0" w:line="276" w:lineRule="auto"/>
        <w:rPr>
          <w:rFonts w:ascii="Montserrat" w:eastAsia="Montserrat" w:hAnsi="Montserrat" w:cs="Montserrat"/>
          <w:sz w:val="22"/>
          <w:szCs w:val="22"/>
        </w:rPr>
      </w:pPr>
      <w:r w:rsidRPr="57A08B43">
        <w:rPr>
          <w:rStyle w:val="normaltextrun"/>
          <w:rFonts w:ascii="Montserrat" w:eastAsia="Montserrat" w:hAnsi="Montserrat" w:cs="Montserrat"/>
          <w:b/>
          <w:bCs/>
          <w:sz w:val="22"/>
          <w:szCs w:val="22"/>
          <w:u w:val="single"/>
        </w:rPr>
        <w:t>Why are we reaching out?</w:t>
      </w:r>
    </w:p>
    <w:p w:rsidR="00FB5109" w:rsidP="14D1AC9F" w14:paraId="0BF98A39" w14:textId="77777777">
      <w:pPr>
        <w:spacing w:after="0" w:line="276" w:lineRule="auto"/>
        <w:rPr>
          <w:rFonts w:ascii="Montserrat" w:eastAsia="Montserrat" w:hAnsi="Montserrat" w:cs="Montserrat"/>
          <w:color w:val="000000" w:themeColor="text1"/>
          <w:sz w:val="22"/>
          <w:szCs w:val="22"/>
        </w:rPr>
      </w:pPr>
    </w:p>
    <w:p w:rsidR="002E717D" w:rsidP="6F2AAC48" w14:paraId="0069E716" w14:textId="46B9F8B4">
      <w:pPr>
        <w:spacing w:after="0" w:line="276" w:lineRule="auto"/>
        <w:rPr>
          <w:rFonts w:ascii="Montserrat" w:eastAsia="Montserrat" w:hAnsi="Montserrat" w:cs="Montserrat"/>
          <w:color w:val="000000" w:themeColor="text1"/>
          <w:sz w:val="22"/>
          <w:szCs w:val="22"/>
        </w:rPr>
      </w:pPr>
      <w:r w:rsidRPr="6F2AAC48">
        <w:rPr>
          <w:rFonts w:ascii="Montserrat" w:eastAsia="Montserrat" w:hAnsi="Montserrat" w:cs="Montserrat"/>
          <w:color w:val="000000" w:themeColor="text1"/>
          <w:sz w:val="22"/>
          <w:szCs w:val="22"/>
        </w:rPr>
        <w:t>The Noyce Program provides funding to higher education institutions via (a) scholarships, (b) stipends, and (c) other means of programmatic support to recruit and prepare science, technology, engineering, and mathematics (STEM) majors and other professionals to become K-12 STEM teachers</w:t>
      </w:r>
      <w:r w:rsidRPr="6F2AAC48" w:rsidR="6055BFCE">
        <w:rPr>
          <w:rFonts w:ascii="Montserrat" w:eastAsia="Montserrat" w:hAnsi="Montserrat" w:cs="Montserrat"/>
          <w:color w:val="000000" w:themeColor="text1"/>
          <w:sz w:val="22"/>
          <w:szCs w:val="22"/>
        </w:rPr>
        <w:t xml:space="preserve"> and teacher leaders</w:t>
      </w:r>
      <w:r w:rsidRPr="6F2AAC48">
        <w:rPr>
          <w:rFonts w:ascii="Montserrat" w:eastAsia="Montserrat" w:hAnsi="Montserrat" w:cs="Montserrat"/>
          <w:color w:val="000000" w:themeColor="text1"/>
          <w:sz w:val="22"/>
          <w:szCs w:val="22"/>
        </w:rPr>
        <w:t xml:space="preserve">. </w:t>
      </w:r>
      <w:r w:rsidRPr="6F2AAC48" w:rsidR="5B277B97">
        <w:rPr>
          <w:rFonts w:ascii="Montserrat" w:eastAsia="Montserrat" w:hAnsi="Montserrat" w:cs="Montserrat"/>
          <w:color w:val="000000" w:themeColor="text1"/>
          <w:sz w:val="22"/>
          <w:szCs w:val="22"/>
        </w:rPr>
        <w:t>T</w:t>
      </w:r>
      <w:r w:rsidRPr="6F2AAC48" w:rsidR="27E9E417">
        <w:rPr>
          <w:rFonts w:ascii="Montserrat" w:eastAsia="Montserrat" w:hAnsi="Montserrat" w:cs="Montserrat"/>
          <w:color w:val="000000" w:themeColor="text1"/>
          <w:sz w:val="22"/>
          <w:szCs w:val="22"/>
        </w:rPr>
        <w:t xml:space="preserve">he Noyce Program evaluation's purpose is to (a) understand overall perceptions of the Program from both </w:t>
      </w:r>
      <w:r w:rsidRPr="6F2AAC48" w:rsidR="3A120CA1">
        <w:rPr>
          <w:rFonts w:ascii="Montserrat" w:eastAsia="Montserrat" w:hAnsi="Montserrat" w:cs="Montserrat"/>
          <w:color w:val="000000" w:themeColor="text1"/>
          <w:sz w:val="22"/>
          <w:szCs w:val="22"/>
        </w:rPr>
        <w:t>individuals who have applied for and/or received a Noyce award and those who have never applied and/or been awarded</w:t>
      </w:r>
      <w:r w:rsidRPr="6F2AAC48" w:rsidR="27E9E417">
        <w:rPr>
          <w:rFonts w:ascii="Montserrat" w:eastAsia="Montserrat" w:hAnsi="Montserrat" w:cs="Montserrat"/>
          <w:color w:val="000000" w:themeColor="text1"/>
          <w:sz w:val="22"/>
          <w:szCs w:val="22"/>
        </w:rPr>
        <w:t xml:space="preserve"> and (b) identify what is working well and growth opportunities.</w:t>
      </w:r>
    </w:p>
    <w:p w:rsidR="002E717D" w:rsidP="14D1AC9F" w14:paraId="04A644B3" w14:textId="10FEBD1C">
      <w:pPr>
        <w:spacing w:after="0" w:line="276" w:lineRule="auto"/>
        <w:rPr>
          <w:rFonts w:ascii="Montserrat" w:eastAsia="Montserrat" w:hAnsi="Montserrat" w:cs="Montserrat"/>
          <w:color w:val="000000" w:themeColor="text1"/>
          <w:sz w:val="22"/>
          <w:szCs w:val="22"/>
        </w:rPr>
      </w:pPr>
    </w:p>
    <w:p w:rsidR="00FB5109" w:rsidP="00E351D1" w14:paraId="1AA48F2E" w14:textId="14C6D187">
      <w:pPr>
        <w:spacing w:after="0"/>
        <w:rPr>
          <w:rFonts w:ascii="Montserrat" w:eastAsia="Montserrat" w:hAnsi="Montserrat" w:cs="Montserrat"/>
          <w:sz w:val="22"/>
          <w:szCs w:val="22"/>
          <w:lang w:eastAsia="en-US"/>
        </w:rPr>
      </w:pPr>
      <w:r w:rsidRPr="6F2AAC48">
        <w:rPr>
          <w:rFonts w:ascii="Montserrat" w:eastAsia="Montserrat" w:hAnsi="Montserrat" w:cs="Montserrat"/>
          <w:sz w:val="22"/>
          <w:szCs w:val="22"/>
          <w:lang w:eastAsia="en-US"/>
        </w:rPr>
        <w:t xml:space="preserve">During the evaluation of the Noyce Program, the WKC Evaluation Team will conduct interviews with faculty and staff at institutions who are eligible for Noyce Program funding but have not received Noyce Program funding in the past 10 years. This includes institutions </w:t>
      </w:r>
      <w:r w:rsidRPr="6F2AAC48" w:rsidR="61202F45">
        <w:rPr>
          <w:rFonts w:ascii="Montserrat" w:eastAsia="Montserrat" w:hAnsi="Montserrat" w:cs="Montserrat"/>
          <w:sz w:val="22"/>
          <w:szCs w:val="22"/>
          <w:lang w:eastAsia="en-US"/>
        </w:rPr>
        <w:t xml:space="preserve">that </w:t>
      </w:r>
      <w:r w:rsidRPr="6F2AAC48">
        <w:rPr>
          <w:rFonts w:ascii="Montserrat" w:eastAsia="Montserrat" w:hAnsi="Montserrat" w:cs="Montserrat"/>
          <w:sz w:val="22"/>
          <w:szCs w:val="22"/>
          <w:lang w:eastAsia="en-US"/>
        </w:rPr>
        <w:t>have applied for Noyce Program funding but not received it</w:t>
      </w:r>
      <w:r w:rsidRPr="6F2AAC48" w:rsidR="60BABEA5">
        <w:rPr>
          <w:rFonts w:ascii="Montserrat" w:eastAsia="Montserrat" w:hAnsi="Montserrat" w:cs="Montserrat"/>
          <w:sz w:val="22"/>
          <w:szCs w:val="22"/>
          <w:lang w:eastAsia="en-US"/>
        </w:rPr>
        <w:t xml:space="preserve"> </w:t>
      </w:r>
      <w:r w:rsidRPr="6F2AAC48">
        <w:rPr>
          <w:rFonts w:ascii="Montserrat" w:eastAsia="Montserrat" w:hAnsi="Montserrat" w:cs="Montserrat"/>
          <w:sz w:val="22"/>
          <w:szCs w:val="22"/>
          <w:lang w:eastAsia="en-US"/>
        </w:rPr>
        <w:t xml:space="preserve">and institutions </w:t>
      </w:r>
      <w:r w:rsidRPr="6F2AAC48" w:rsidR="6069E268">
        <w:rPr>
          <w:rFonts w:ascii="Montserrat" w:eastAsia="Montserrat" w:hAnsi="Montserrat" w:cs="Montserrat"/>
          <w:sz w:val="22"/>
          <w:szCs w:val="22"/>
          <w:lang w:eastAsia="en-US"/>
        </w:rPr>
        <w:t xml:space="preserve">that </w:t>
      </w:r>
      <w:r w:rsidRPr="6F2AAC48">
        <w:rPr>
          <w:rFonts w:ascii="Montserrat" w:eastAsia="Montserrat" w:hAnsi="Montserrat" w:cs="Montserrat"/>
          <w:sz w:val="22"/>
          <w:szCs w:val="22"/>
          <w:lang w:eastAsia="en-US"/>
        </w:rPr>
        <w:t xml:space="preserve">have never applied for Noyce Program funding. </w:t>
      </w:r>
    </w:p>
    <w:p w:rsidR="00E351D1" w:rsidP="00E351D1" w14:paraId="53F44704" w14:textId="77777777">
      <w:pPr>
        <w:spacing w:after="0"/>
        <w:rPr>
          <w:rFonts w:ascii="Montserrat" w:eastAsia="Montserrat" w:hAnsi="Montserrat" w:cs="Montserrat"/>
          <w:sz w:val="22"/>
          <w:szCs w:val="22"/>
          <w:lang w:eastAsia="en-US"/>
        </w:rPr>
      </w:pPr>
    </w:p>
    <w:p w:rsidR="00FB5109" w:rsidP="57A08B43" w14:paraId="27EC7C00" w14:textId="0B028408">
      <w:pPr>
        <w:spacing w:after="0" w:line="276" w:lineRule="auto"/>
        <w:rPr>
          <w:rFonts w:ascii="Montserrat" w:eastAsia="Montserrat" w:hAnsi="Montserrat" w:cs="Montserrat"/>
          <w:sz w:val="22"/>
          <w:szCs w:val="22"/>
          <w:lang w:eastAsia="en-US"/>
        </w:rPr>
      </w:pPr>
      <w:r w:rsidRPr="6F2AAC48">
        <w:rPr>
          <w:rFonts w:ascii="Montserrat" w:eastAsia="Montserrat" w:hAnsi="Montserrat" w:cs="Montserrat"/>
          <w:sz w:val="22"/>
          <w:szCs w:val="22"/>
          <w:lang w:eastAsia="en-US"/>
        </w:rPr>
        <w:t xml:space="preserve">You are receiving this email because you have been identified as a Dean, </w:t>
      </w:r>
      <w:r w:rsidRPr="6F2AAC48" w:rsidR="001009D3">
        <w:rPr>
          <w:rFonts w:ascii="Montserrat" w:eastAsia="Montserrat" w:hAnsi="Montserrat" w:cs="Montserrat"/>
          <w:sz w:val="22"/>
          <w:szCs w:val="22"/>
          <w:lang w:eastAsia="en-US"/>
        </w:rPr>
        <w:t>Program/</w:t>
      </w:r>
      <w:r w:rsidRPr="6F2AAC48">
        <w:rPr>
          <w:rFonts w:ascii="Montserrat" w:eastAsia="Montserrat" w:hAnsi="Montserrat" w:cs="Montserrat"/>
          <w:sz w:val="22"/>
          <w:szCs w:val="22"/>
          <w:lang w:eastAsia="en-US"/>
        </w:rPr>
        <w:t xml:space="preserve">Department Head, </w:t>
      </w:r>
      <w:r w:rsidRPr="6F2AAC48" w:rsidR="00245173">
        <w:rPr>
          <w:rFonts w:ascii="Montserrat" w:eastAsia="Montserrat" w:hAnsi="Montserrat" w:cs="Montserrat"/>
          <w:sz w:val="22"/>
          <w:szCs w:val="22"/>
          <w:lang w:eastAsia="en-US"/>
        </w:rPr>
        <w:t>facult</w:t>
      </w:r>
      <w:r w:rsidRPr="6F2AAC48" w:rsidR="00217DBC">
        <w:rPr>
          <w:rFonts w:ascii="Montserrat" w:eastAsia="Montserrat" w:hAnsi="Montserrat" w:cs="Montserrat"/>
          <w:sz w:val="22"/>
          <w:szCs w:val="22"/>
          <w:lang w:eastAsia="en-US"/>
        </w:rPr>
        <w:t xml:space="preserve">y member, </w:t>
      </w:r>
      <w:r w:rsidRPr="6F2AAC48">
        <w:rPr>
          <w:rFonts w:ascii="Montserrat" w:eastAsia="Montserrat" w:hAnsi="Montserrat" w:cs="Montserrat"/>
          <w:sz w:val="22"/>
          <w:szCs w:val="22"/>
          <w:lang w:eastAsia="en-US"/>
        </w:rPr>
        <w:t xml:space="preserve">or other college leader at an institution that is eligible for </w:t>
      </w:r>
      <w:r w:rsidRPr="6F2AAC48" w:rsidR="190571ED">
        <w:rPr>
          <w:rFonts w:ascii="Montserrat" w:eastAsia="Montserrat" w:hAnsi="Montserrat" w:cs="Montserrat"/>
          <w:sz w:val="22"/>
          <w:szCs w:val="22"/>
          <w:lang w:eastAsia="en-US"/>
        </w:rPr>
        <w:t>the</w:t>
      </w:r>
      <w:r w:rsidRPr="6F2AAC48" w:rsidR="00217DBC">
        <w:rPr>
          <w:rFonts w:ascii="Montserrat" w:eastAsia="Montserrat" w:hAnsi="Montserrat" w:cs="Montserrat"/>
          <w:sz w:val="22"/>
          <w:szCs w:val="22"/>
          <w:lang w:eastAsia="en-US"/>
        </w:rPr>
        <w:t xml:space="preserve"> </w:t>
      </w:r>
      <w:r w:rsidRPr="6F2AAC48">
        <w:rPr>
          <w:rFonts w:ascii="Montserrat" w:eastAsia="Montserrat" w:hAnsi="Montserrat" w:cs="Montserrat"/>
          <w:sz w:val="22"/>
          <w:szCs w:val="22"/>
          <w:lang w:eastAsia="en-US"/>
        </w:rPr>
        <w:t xml:space="preserve">Noyce </w:t>
      </w:r>
      <w:r w:rsidRPr="6F2AAC48" w:rsidR="0B25ED4A">
        <w:rPr>
          <w:rFonts w:ascii="Montserrat" w:eastAsia="Montserrat" w:hAnsi="Montserrat" w:cs="Montserrat"/>
          <w:sz w:val="22"/>
          <w:szCs w:val="22"/>
          <w:lang w:eastAsia="en-US"/>
        </w:rPr>
        <w:t xml:space="preserve">Program </w:t>
      </w:r>
      <w:r w:rsidRPr="6F2AAC48">
        <w:rPr>
          <w:rFonts w:ascii="Montserrat" w:eastAsia="Montserrat" w:hAnsi="Montserrat" w:cs="Montserrat"/>
          <w:sz w:val="22"/>
          <w:szCs w:val="22"/>
          <w:lang w:eastAsia="en-US"/>
        </w:rPr>
        <w:t xml:space="preserve">but has not received any Noyce </w:t>
      </w:r>
      <w:r w:rsidRPr="6F2AAC48" w:rsidR="5C5E93A5">
        <w:rPr>
          <w:rFonts w:ascii="Montserrat" w:eastAsia="Montserrat" w:hAnsi="Montserrat" w:cs="Montserrat"/>
          <w:sz w:val="22"/>
          <w:szCs w:val="22"/>
          <w:lang w:eastAsia="en-US"/>
        </w:rPr>
        <w:t xml:space="preserve">grants </w:t>
      </w:r>
      <w:r w:rsidRPr="6F2AAC48">
        <w:rPr>
          <w:rFonts w:ascii="Montserrat" w:eastAsia="Montserrat" w:hAnsi="Montserrat" w:cs="Montserrat"/>
          <w:sz w:val="22"/>
          <w:szCs w:val="22"/>
          <w:lang w:eastAsia="en-US"/>
        </w:rPr>
        <w:t xml:space="preserve">in the past 10 years. </w:t>
      </w:r>
      <w:r w:rsidRPr="6F2AAC48" w:rsidR="331AC61D">
        <w:rPr>
          <w:rFonts w:ascii="Montserrat" w:eastAsia="Montserrat" w:hAnsi="Montserrat" w:cs="Montserrat"/>
          <w:color w:val="000000" w:themeColor="text1"/>
          <w:sz w:val="22"/>
          <w:szCs w:val="22"/>
        </w:rPr>
        <w:t xml:space="preserve">We would like to invite </w:t>
      </w:r>
      <w:r w:rsidRPr="6F2AAC48" w:rsidR="331AC61D">
        <w:rPr>
          <w:rFonts w:ascii="Montserrat" w:eastAsia="Montserrat" w:hAnsi="Montserrat" w:cs="Montserrat"/>
          <w:b/>
          <w:bCs/>
          <w:color w:val="000000" w:themeColor="text1"/>
          <w:sz w:val="22"/>
          <w:szCs w:val="22"/>
        </w:rPr>
        <w:t>someone from your institution to participate in our evaluation</w:t>
      </w:r>
      <w:r w:rsidRPr="6F2AAC48" w:rsidR="0259AF04">
        <w:rPr>
          <w:rFonts w:ascii="Montserrat" w:eastAsia="Montserrat" w:hAnsi="Montserrat" w:cs="Montserrat"/>
          <w:color w:val="000000" w:themeColor="text1"/>
          <w:sz w:val="22"/>
          <w:szCs w:val="22"/>
        </w:rPr>
        <w:t xml:space="preserve"> </w:t>
      </w:r>
      <w:r w:rsidRPr="6F2AAC48" w:rsidR="0259AF04">
        <w:rPr>
          <w:rFonts w:ascii="Montserrat" w:eastAsia="Montserrat" w:hAnsi="Montserrat" w:cs="Montserrat"/>
          <w:sz w:val="22"/>
          <w:szCs w:val="22"/>
        </w:rPr>
        <w:t>(this could be you or one of your colleagues)</w:t>
      </w:r>
      <w:r w:rsidRPr="6F2AAC48" w:rsidR="331AC61D">
        <w:rPr>
          <w:rFonts w:ascii="Montserrat" w:eastAsia="Montserrat" w:hAnsi="Montserrat" w:cs="Montserrat"/>
          <w:color w:val="000000" w:themeColor="text1"/>
          <w:sz w:val="22"/>
          <w:szCs w:val="22"/>
        </w:rPr>
        <w:t>. We are especially interested in speaking with someone who has applied for a Noyce grant in the past or may be interested in applying for a Noyce grant in the future.</w:t>
      </w:r>
    </w:p>
    <w:p w:rsidR="57A08B43" w:rsidP="57A08B43" w14:paraId="72481AEA" w14:textId="2A52158F">
      <w:pPr>
        <w:spacing w:after="0" w:line="276" w:lineRule="auto"/>
        <w:rPr>
          <w:rFonts w:ascii="Montserrat" w:eastAsia="Montserrat" w:hAnsi="Montserrat" w:cs="Montserrat"/>
          <w:color w:val="000000" w:themeColor="text1"/>
          <w:sz w:val="22"/>
          <w:szCs w:val="22"/>
        </w:rPr>
      </w:pPr>
    </w:p>
    <w:p w:rsidR="260FBC5D" w:rsidP="57A08B43" w14:paraId="7858DD10" w14:textId="78E04557">
      <w:pPr>
        <w:spacing w:after="0" w:line="276" w:lineRule="auto"/>
        <w:rPr>
          <w:rFonts w:ascii="Montserrat" w:eastAsia="Montserrat" w:hAnsi="Montserrat" w:cs="Montserrat"/>
          <w:sz w:val="22"/>
          <w:szCs w:val="22"/>
        </w:rPr>
      </w:pPr>
      <w:r w:rsidRPr="57A08B43">
        <w:rPr>
          <w:rFonts w:ascii="Montserrat" w:eastAsia="Montserrat" w:hAnsi="Montserrat" w:cs="Montserrat"/>
          <w:b/>
          <w:bCs/>
          <w:sz w:val="22"/>
          <w:szCs w:val="22"/>
          <w:u w:val="single"/>
        </w:rPr>
        <w:t>What does participation entail?</w:t>
      </w:r>
    </w:p>
    <w:p w:rsidR="00FB5109" w:rsidP="14D1AC9F" w14:paraId="497B4F78" w14:textId="77777777">
      <w:pPr>
        <w:spacing w:after="0" w:line="276" w:lineRule="auto"/>
        <w:rPr>
          <w:rFonts w:ascii="Montserrat" w:eastAsia="Montserrat" w:hAnsi="Montserrat" w:cs="Montserrat"/>
          <w:color w:val="000000" w:themeColor="text1"/>
          <w:sz w:val="22"/>
          <w:szCs w:val="22"/>
        </w:rPr>
      </w:pPr>
    </w:p>
    <w:p w:rsidR="002E717D" w:rsidP="326FF669" w14:paraId="771AE89D" w14:textId="4DD8FF1D">
      <w:pPr>
        <w:spacing w:after="0" w:line="276" w:lineRule="auto"/>
        <w:rPr>
          <w:rFonts w:ascii="Montserrat" w:eastAsia="Montserrat" w:hAnsi="Montserrat" w:cs="Montserrat"/>
          <w:color w:val="000000" w:themeColor="text1"/>
          <w:sz w:val="22"/>
          <w:szCs w:val="22"/>
        </w:rPr>
      </w:pPr>
      <w:r w:rsidRPr="0B427F15">
        <w:rPr>
          <w:rFonts w:ascii="Montserrat" w:eastAsia="Montserrat" w:hAnsi="Montserrat" w:cs="Montserrat"/>
          <w:color w:val="000000" w:themeColor="text1"/>
          <w:sz w:val="22"/>
          <w:szCs w:val="22"/>
        </w:rPr>
        <w:t>P</w:t>
      </w:r>
      <w:r w:rsidRPr="0B427F15" w:rsidR="47235289">
        <w:rPr>
          <w:rFonts w:ascii="Montserrat" w:eastAsia="Montserrat" w:hAnsi="Montserrat" w:cs="Montserrat"/>
          <w:color w:val="000000" w:themeColor="text1"/>
          <w:sz w:val="22"/>
          <w:szCs w:val="22"/>
        </w:rPr>
        <w:t>articipa</w:t>
      </w:r>
      <w:r w:rsidRPr="0B427F15">
        <w:rPr>
          <w:rFonts w:ascii="Montserrat" w:eastAsia="Montserrat" w:hAnsi="Montserrat" w:cs="Montserrat"/>
          <w:color w:val="000000" w:themeColor="text1"/>
          <w:sz w:val="22"/>
          <w:szCs w:val="22"/>
        </w:rPr>
        <w:t>nts</w:t>
      </w:r>
      <w:r w:rsidRPr="0B427F15" w:rsidR="47235289">
        <w:rPr>
          <w:rFonts w:ascii="Montserrat" w:eastAsia="Montserrat" w:hAnsi="Montserrat" w:cs="Montserrat"/>
          <w:color w:val="000000" w:themeColor="text1"/>
          <w:sz w:val="22"/>
          <w:szCs w:val="22"/>
        </w:rPr>
        <w:t xml:space="preserve"> in the </w:t>
      </w:r>
      <w:r w:rsidRPr="0B427F15" w:rsidR="6B63AAB0">
        <w:rPr>
          <w:rFonts w:ascii="Montserrat" w:eastAsia="Montserrat" w:hAnsi="Montserrat" w:cs="Montserrat"/>
          <w:color w:val="000000" w:themeColor="text1"/>
          <w:sz w:val="22"/>
          <w:szCs w:val="22"/>
        </w:rPr>
        <w:t>evaluation</w:t>
      </w:r>
      <w:r w:rsidRPr="0B427F15" w:rsidR="47235289">
        <w:rPr>
          <w:rFonts w:ascii="Montserrat" w:eastAsia="Montserrat" w:hAnsi="Montserrat" w:cs="Montserrat"/>
          <w:color w:val="000000" w:themeColor="text1"/>
          <w:sz w:val="22"/>
          <w:szCs w:val="22"/>
        </w:rPr>
        <w:t xml:space="preserve"> </w:t>
      </w:r>
      <w:r w:rsidRPr="0B427F15" w:rsidR="2379BE04">
        <w:rPr>
          <w:rFonts w:ascii="Montserrat" w:eastAsia="Montserrat" w:hAnsi="Montserrat" w:cs="Montserrat"/>
          <w:color w:val="000000" w:themeColor="text1"/>
          <w:sz w:val="22"/>
          <w:szCs w:val="22"/>
        </w:rPr>
        <w:t xml:space="preserve">will </w:t>
      </w:r>
      <w:r w:rsidRPr="0B427F15" w:rsidR="65544777">
        <w:rPr>
          <w:rFonts w:ascii="Montserrat" w:eastAsia="Montserrat" w:hAnsi="Montserrat" w:cs="Montserrat"/>
          <w:color w:val="000000" w:themeColor="text1"/>
          <w:sz w:val="22"/>
          <w:szCs w:val="22"/>
        </w:rPr>
        <w:t xml:space="preserve">first </w:t>
      </w:r>
      <w:r w:rsidRPr="0B427F15" w:rsidR="47235289">
        <w:rPr>
          <w:rFonts w:ascii="Montserrat" w:eastAsia="Montserrat" w:hAnsi="Montserrat" w:cs="Montserrat"/>
          <w:color w:val="000000" w:themeColor="text1"/>
          <w:sz w:val="22"/>
          <w:szCs w:val="22"/>
        </w:rPr>
        <w:t xml:space="preserve">be </w:t>
      </w:r>
      <w:r w:rsidRPr="0B427F15" w:rsidR="426AD437">
        <w:rPr>
          <w:rFonts w:ascii="Montserrat" w:eastAsia="Montserrat" w:hAnsi="Montserrat" w:cs="Montserrat"/>
          <w:color w:val="000000" w:themeColor="text1"/>
          <w:sz w:val="22"/>
          <w:szCs w:val="22"/>
        </w:rPr>
        <w:t>asked to complete</w:t>
      </w:r>
      <w:r w:rsidRPr="0B427F15" w:rsidR="47235289">
        <w:rPr>
          <w:rFonts w:ascii="Montserrat" w:eastAsia="Montserrat" w:hAnsi="Montserrat" w:cs="Montserrat"/>
          <w:color w:val="000000" w:themeColor="text1"/>
          <w:sz w:val="22"/>
          <w:szCs w:val="22"/>
        </w:rPr>
        <w:t xml:space="preserve"> </w:t>
      </w:r>
      <w:r w:rsidRPr="0B427F15" w:rsidR="279AF6E6">
        <w:rPr>
          <w:rFonts w:ascii="Montserrat" w:eastAsia="Montserrat" w:hAnsi="Montserrat" w:cs="Montserrat"/>
          <w:color w:val="000000" w:themeColor="text1"/>
          <w:sz w:val="22"/>
          <w:szCs w:val="22"/>
        </w:rPr>
        <w:t xml:space="preserve">a </w:t>
      </w:r>
      <w:r w:rsidRPr="0B427F15" w:rsidR="72BE18C1">
        <w:rPr>
          <w:rFonts w:ascii="Montserrat" w:eastAsia="Montserrat" w:hAnsi="Montserrat" w:cs="Montserrat"/>
          <w:b/>
          <w:bCs/>
          <w:color w:val="000000" w:themeColor="text1"/>
          <w:sz w:val="22"/>
          <w:szCs w:val="22"/>
        </w:rPr>
        <w:t xml:space="preserve">questionnaire </w:t>
      </w:r>
      <w:r w:rsidRPr="0B427F15" w:rsidR="279AF6E6">
        <w:rPr>
          <w:rFonts w:ascii="Montserrat" w:eastAsia="Montserrat" w:hAnsi="Montserrat" w:cs="Montserrat"/>
          <w:color w:val="000000" w:themeColor="text1"/>
          <w:sz w:val="22"/>
          <w:szCs w:val="22"/>
        </w:rPr>
        <w:t xml:space="preserve">that asks </w:t>
      </w:r>
      <w:r w:rsidRPr="0B427F15" w:rsidR="710F2AA6">
        <w:rPr>
          <w:rFonts w:ascii="Montserrat" w:eastAsia="Montserrat" w:hAnsi="Montserrat" w:cs="Montserrat"/>
          <w:color w:val="000000" w:themeColor="text1"/>
          <w:sz w:val="22"/>
          <w:szCs w:val="22"/>
        </w:rPr>
        <w:t xml:space="preserve">about </w:t>
      </w:r>
      <w:r w:rsidRPr="0B427F15">
        <w:rPr>
          <w:rFonts w:ascii="Montserrat" w:eastAsia="Montserrat" w:hAnsi="Montserrat" w:cs="Montserrat"/>
          <w:color w:val="000000" w:themeColor="text1"/>
          <w:sz w:val="22"/>
          <w:szCs w:val="22"/>
        </w:rPr>
        <w:t xml:space="preserve">their </w:t>
      </w:r>
      <w:r w:rsidRPr="0B427F15" w:rsidR="279AF6E6">
        <w:rPr>
          <w:rFonts w:ascii="Montserrat" w:eastAsia="Montserrat" w:hAnsi="Montserrat" w:cs="Montserrat"/>
          <w:color w:val="000000" w:themeColor="text1"/>
          <w:sz w:val="22"/>
          <w:szCs w:val="22"/>
        </w:rPr>
        <w:t xml:space="preserve">educational and professional experiences and </w:t>
      </w:r>
      <w:r w:rsidRPr="0B427F15">
        <w:rPr>
          <w:rFonts w:ascii="Montserrat" w:eastAsia="Montserrat" w:hAnsi="Montserrat" w:cs="Montserrat"/>
          <w:color w:val="000000" w:themeColor="text1"/>
          <w:sz w:val="22"/>
          <w:szCs w:val="22"/>
        </w:rPr>
        <w:t>any</w:t>
      </w:r>
      <w:r w:rsidRPr="0B427F15" w:rsidR="24C59D9C">
        <w:rPr>
          <w:rFonts w:ascii="Montserrat" w:eastAsia="Montserrat" w:hAnsi="Montserrat" w:cs="Montserrat"/>
          <w:color w:val="000000" w:themeColor="text1"/>
          <w:sz w:val="22"/>
          <w:szCs w:val="22"/>
        </w:rPr>
        <w:t xml:space="preserve"> involvement </w:t>
      </w:r>
      <w:r w:rsidRPr="0B427F15">
        <w:rPr>
          <w:rFonts w:ascii="Montserrat" w:eastAsia="Montserrat" w:hAnsi="Montserrat" w:cs="Montserrat"/>
          <w:color w:val="000000" w:themeColor="text1"/>
          <w:sz w:val="22"/>
          <w:szCs w:val="22"/>
        </w:rPr>
        <w:t xml:space="preserve">they have had </w:t>
      </w:r>
      <w:r w:rsidRPr="0B427F15" w:rsidR="24C59D9C">
        <w:rPr>
          <w:rFonts w:ascii="Montserrat" w:eastAsia="Montserrat" w:hAnsi="Montserrat" w:cs="Montserrat"/>
          <w:color w:val="000000" w:themeColor="text1"/>
          <w:sz w:val="22"/>
          <w:szCs w:val="22"/>
        </w:rPr>
        <w:t>with the Noyce Program</w:t>
      </w:r>
      <w:r w:rsidRPr="0B427F15" w:rsidR="2702399B">
        <w:rPr>
          <w:rFonts w:ascii="Montserrat" w:eastAsia="Montserrat" w:hAnsi="Montserrat" w:cs="Montserrat"/>
          <w:color w:val="000000" w:themeColor="text1"/>
          <w:sz w:val="22"/>
          <w:szCs w:val="22"/>
        </w:rPr>
        <w:t xml:space="preserve"> (</w:t>
      </w:r>
      <w:r w:rsidRPr="0B427F15" w:rsidR="2702399B">
        <w:rPr>
          <w:rFonts w:ascii="Montserrat" w:eastAsia="Montserrat" w:hAnsi="Montserrat" w:cs="Montserrat"/>
          <w:i/>
          <w:iCs/>
          <w:color w:val="000000" w:themeColor="text1"/>
          <w:sz w:val="22"/>
          <w:szCs w:val="22"/>
        </w:rPr>
        <w:t>e</w:t>
      </w:r>
      <w:r w:rsidRPr="0B427F15" w:rsidR="279AF6E6">
        <w:rPr>
          <w:rFonts w:ascii="Montserrat" w:eastAsia="Montserrat" w:hAnsi="Montserrat" w:cs="Montserrat"/>
          <w:i/>
          <w:iCs/>
          <w:color w:val="000000" w:themeColor="text1"/>
          <w:sz w:val="22"/>
          <w:szCs w:val="22"/>
        </w:rPr>
        <w:t>stimated time commitment:</w:t>
      </w:r>
      <w:r w:rsidRPr="0B427F15" w:rsidR="279AF6E6">
        <w:rPr>
          <w:rFonts w:ascii="Montserrat" w:eastAsia="Montserrat" w:hAnsi="Montserrat" w:cs="Montserrat"/>
          <w:color w:val="000000" w:themeColor="text1"/>
          <w:sz w:val="22"/>
          <w:szCs w:val="22"/>
        </w:rPr>
        <w:t xml:space="preserve"> </w:t>
      </w:r>
      <w:r w:rsidRPr="0B427F15" w:rsidR="279AF6E6">
        <w:rPr>
          <w:rFonts w:ascii="Montserrat" w:eastAsia="Montserrat" w:hAnsi="Montserrat" w:cs="Montserrat"/>
          <w:i/>
          <w:iCs/>
          <w:color w:val="000000" w:themeColor="text1"/>
          <w:sz w:val="22"/>
          <w:szCs w:val="22"/>
        </w:rPr>
        <w:t>20 minutes</w:t>
      </w:r>
      <w:r w:rsidRPr="0B427F15" w:rsidR="437396C6">
        <w:rPr>
          <w:rFonts w:ascii="Montserrat" w:eastAsia="Montserrat" w:hAnsi="Montserrat" w:cs="Montserrat"/>
          <w:color w:val="000000" w:themeColor="text1"/>
          <w:sz w:val="22"/>
          <w:szCs w:val="22"/>
        </w:rPr>
        <w:t>)</w:t>
      </w:r>
      <w:r w:rsidRPr="0B427F15" w:rsidR="279AF6E6">
        <w:rPr>
          <w:rFonts w:ascii="Montserrat" w:eastAsia="Montserrat" w:hAnsi="Montserrat" w:cs="Montserrat"/>
          <w:i/>
          <w:iCs/>
          <w:color w:val="000000" w:themeColor="text1"/>
          <w:sz w:val="22"/>
          <w:szCs w:val="22"/>
        </w:rPr>
        <w:t>.</w:t>
      </w:r>
      <w:r w:rsidRPr="0B427F15" w:rsidR="279AF6E6">
        <w:rPr>
          <w:rFonts w:ascii="Montserrat" w:eastAsia="Montserrat" w:hAnsi="Montserrat" w:cs="Montserrat"/>
          <w:color w:val="000000" w:themeColor="text1"/>
          <w:sz w:val="22"/>
          <w:szCs w:val="22"/>
        </w:rPr>
        <w:t xml:space="preserve"> Later </w:t>
      </w:r>
      <w:r w:rsidRPr="0B427F15" w:rsidR="3F77DD0D">
        <w:rPr>
          <w:rFonts w:ascii="Montserrat" w:eastAsia="Montserrat" w:hAnsi="Montserrat" w:cs="Montserrat"/>
          <w:color w:val="000000" w:themeColor="text1"/>
          <w:sz w:val="22"/>
          <w:szCs w:val="22"/>
        </w:rPr>
        <w:t>in the evaluation, between Fall 2024 and Summer 2025,</w:t>
      </w:r>
      <w:r w:rsidRPr="0B427F15" w:rsidR="279AF6E6">
        <w:rPr>
          <w:rFonts w:ascii="Montserrat" w:eastAsia="Montserrat" w:hAnsi="Montserrat" w:cs="Montserrat"/>
          <w:color w:val="000000" w:themeColor="text1"/>
          <w:sz w:val="22"/>
          <w:szCs w:val="22"/>
        </w:rPr>
        <w:t xml:space="preserve"> </w:t>
      </w:r>
      <w:r w:rsidRPr="0B427F15">
        <w:rPr>
          <w:rFonts w:ascii="Montserrat" w:eastAsia="Montserrat" w:hAnsi="Montserrat" w:cs="Montserrat"/>
          <w:color w:val="000000" w:themeColor="text1"/>
          <w:sz w:val="22"/>
          <w:szCs w:val="22"/>
        </w:rPr>
        <w:t>participants</w:t>
      </w:r>
      <w:r w:rsidRPr="0B427F15" w:rsidR="279AF6E6">
        <w:rPr>
          <w:rFonts w:ascii="Montserrat" w:eastAsia="Montserrat" w:hAnsi="Montserrat" w:cs="Montserrat"/>
          <w:color w:val="000000" w:themeColor="text1"/>
          <w:sz w:val="22"/>
          <w:szCs w:val="22"/>
        </w:rPr>
        <w:t xml:space="preserve"> may receive </w:t>
      </w:r>
      <w:r w:rsidRPr="0B427F15" w:rsidR="279AF6E6">
        <w:rPr>
          <w:rFonts w:ascii="Montserrat" w:eastAsia="Montserrat" w:hAnsi="Montserrat" w:cs="Montserrat"/>
          <w:color w:val="000000" w:themeColor="text1"/>
          <w:sz w:val="22"/>
          <w:szCs w:val="22"/>
        </w:rPr>
        <w:t xml:space="preserve">information about participating in </w:t>
      </w:r>
      <w:r w:rsidRPr="0B427F15" w:rsidR="279AF6E6">
        <w:rPr>
          <w:rFonts w:ascii="Montserrat" w:eastAsia="Montserrat" w:hAnsi="Montserrat" w:cs="Montserrat"/>
          <w:b/>
          <w:bCs/>
          <w:color w:val="000000" w:themeColor="text1"/>
          <w:sz w:val="22"/>
          <w:szCs w:val="22"/>
        </w:rPr>
        <w:t>a</w:t>
      </w:r>
      <w:r w:rsidRPr="0B427F15">
        <w:rPr>
          <w:rFonts w:ascii="Montserrat" w:eastAsia="Montserrat" w:hAnsi="Montserrat" w:cs="Montserrat"/>
          <w:b/>
          <w:bCs/>
          <w:color w:val="000000" w:themeColor="text1"/>
          <w:sz w:val="22"/>
          <w:szCs w:val="22"/>
        </w:rPr>
        <w:t xml:space="preserve">n interview </w:t>
      </w:r>
      <w:r w:rsidRPr="0B427F15" w:rsidR="448E713C">
        <w:rPr>
          <w:rFonts w:ascii="Montserrat" w:eastAsia="Montserrat" w:hAnsi="Montserrat" w:cs="Montserrat"/>
          <w:color w:val="000000" w:themeColor="text1"/>
          <w:sz w:val="22"/>
          <w:szCs w:val="22"/>
        </w:rPr>
        <w:t>to provide</w:t>
      </w:r>
      <w:r w:rsidRPr="0B427F15" w:rsidR="1D497685">
        <w:rPr>
          <w:rFonts w:ascii="Montserrat" w:eastAsia="Montserrat" w:hAnsi="Montserrat" w:cs="Montserrat"/>
          <w:color w:val="000000" w:themeColor="text1"/>
          <w:sz w:val="22"/>
          <w:szCs w:val="22"/>
        </w:rPr>
        <w:t xml:space="preserve"> </w:t>
      </w:r>
      <w:r w:rsidRPr="0B427F15">
        <w:rPr>
          <w:rFonts w:ascii="Montserrat" w:eastAsia="Montserrat" w:hAnsi="Montserrat" w:cs="Montserrat"/>
          <w:color w:val="000000" w:themeColor="text1"/>
          <w:sz w:val="22"/>
          <w:szCs w:val="22"/>
        </w:rPr>
        <w:t>their</w:t>
      </w:r>
      <w:r w:rsidRPr="0B427F15" w:rsidR="1D497685">
        <w:rPr>
          <w:rFonts w:ascii="Montserrat" w:eastAsia="Montserrat" w:hAnsi="Montserrat" w:cs="Montserrat"/>
          <w:color w:val="000000" w:themeColor="text1"/>
          <w:sz w:val="22"/>
          <w:szCs w:val="22"/>
        </w:rPr>
        <w:t xml:space="preserve"> </w:t>
      </w:r>
      <w:r w:rsidRPr="0B427F15" w:rsidR="448E713C">
        <w:rPr>
          <w:rFonts w:ascii="Montserrat" w:eastAsia="Montserrat" w:hAnsi="Montserrat" w:cs="Montserrat"/>
          <w:color w:val="000000" w:themeColor="text1"/>
          <w:sz w:val="22"/>
          <w:szCs w:val="22"/>
        </w:rPr>
        <w:t>perspectives on STEM teacher preparation</w:t>
      </w:r>
      <w:r w:rsidRPr="0B427F15" w:rsidR="0A9DE220">
        <w:rPr>
          <w:rFonts w:ascii="Montserrat" w:eastAsia="Montserrat" w:hAnsi="Montserrat" w:cs="Montserrat"/>
          <w:color w:val="000000" w:themeColor="text1"/>
          <w:sz w:val="22"/>
          <w:szCs w:val="22"/>
        </w:rPr>
        <w:t>/leadership</w:t>
      </w:r>
      <w:r w:rsidRPr="0B427F15" w:rsidR="448E713C">
        <w:rPr>
          <w:rFonts w:ascii="Montserrat" w:eastAsia="Montserrat" w:hAnsi="Montserrat" w:cs="Montserrat"/>
          <w:color w:val="000000" w:themeColor="text1"/>
          <w:sz w:val="22"/>
          <w:szCs w:val="22"/>
        </w:rPr>
        <w:t xml:space="preserve"> and the Noyce Program.</w:t>
      </w:r>
      <w:r w:rsidRPr="0B427F15" w:rsidR="00BC6120">
        <w:rPr>
          <w:rFonts w:ascii="Montserrat" w:eastAsia="Montserrat" w:hAnsi="Montserrat" w:cs="Montserrat"/>
          <w:color w:val="000000" w:themeColor="text1"/>
          <w:sz w:val="22"/>
          <w:szCs w:val="22"/>
        </w:rPr>
        <w:t xml:space="preserve"> </w:t>
      </w:r>
    </w:p>
    <w:p w:rsidR="002E717D" w:rsidP="326FF669" w14:paraId="08B5CA8C" w14:textId="6847C99D">
      <w:pPr>
        <w:spacing w:after="0" w:line="276" w:lineRule="auto"/>
        <w:rPr>
          <w:rFonts w:ascii="Montserrat" w:eastAsia="Montserrat" w:hAnsi="Montserrat" w:cs="Montserrat"/>
          <w:color w:val="000000" w:themeColor="text1"/>
          <w:sz w:val="22"/>
          <w:szCs w:val="22"/>
        </w:rPr>
      </w:pPr>
    </w:p>
    <w:p w:rsidR="002E717D" w:rsidP="41D3994C" w14:paraId="4BD53DEE" w14:textId="2E05FECC">
      <w:pPr>
        <w:spacing w:after="0" w:line="276" w:lineRule="auto"/>
        <w:rPr>
          <w:rFonts w:ascii="Montserrat" w:eastAsia="Montserrat" w:hAnsi="Montserrat" w:cs="Montserrat"/>
          <w:color w:val="000000" w:themeColor="text1"/>
          <w:sz w:val="22"/>
          <w:szCs w:val="22"/>
        </w:rPr>
      </w:pPr>
      <w:r w:rsidRPr="6F2AAC48">
        <w:rPr>
          <w:rFonts w:ascii="Montserrat" w:eastAsia="Montserrat" w:hAnsi="Montserrat" w:cs="Montserrat"/>
          <w:color w:val="000000" w:themeColor="text1"/>
          <w:sz w:val="22"/>
          <w:szCs w:val="22"/>
        </w:rPr>
        <w:t xml:space="preserve">If you choose to participate, we will do everything we can to keep your responses confidential, and we will not share individually identifiable information with anyone (including NSF staff or Noyce project members) outside of the WKC Evaluation Team. If you would like additional information about the evaluation, please visit </w:t>
      </w:r>
      <w:r w:rsidRPr="6F2AAC48" w:rsidR="7ABA7A46">
        <w:rPr>
          <w:rFonts w:ascii="Montserrat" w:eastAsia="Montserrat" w:hAnsi="Montserrat" w:cs="Montserrat"/>
          <w:color w:val="000000" w:themeColor="text1"/>
          <w:sz w:val="22"/>
          <w:szCs w:val="22"/>
        </w:rPr>
        <w:t xml:space="preserve">the evaluation </w:t>
      </w:r>
      <w:r w:rsidRPr="6F2AAC48">
        <w:rPr>
          <w:rFonts w:ascii="Montserrat" w:eastAsia="Montserrat" w:hAnsi="Montserrat" w:cs="Montserrat"/>
          <w:color w:val="000000" w:themeColor="text1"/>
          <w:sz w:val="22"/>
          <w:szCs w:val="22"/>
        </w:rPr>
        <w:t xml:space="preserve">website at this </w:t>
      </w:r>
      <w:r w:rsidRPr="6F2AAC48" w:rsidR="1CB3284C">
        <w:rPr>
          <w:rFonts w:ascii="Montserrat" w:eastAsia="Montserrat" w:hAnsi="Montserrat" w:cs="Montserrat"/>
          <w:sz w:val="22"/>
          <w:szCs w:val="22"/>
        </w:rPr>
        <w:t xml:space="preserve">link: https://whitworthkee.com/nsf-noyce-program-evaluation/. If you’d like to learn more about </w:t>
      </w:r>
      <w:r w:rsidRPr="6F2AAC48" w:rsidR="1CB3284C">
        <w:rPr>
          <w:rFonts w:ascii="Montserrat" w:eastAsia="Montserrat" w:hAnsi="Montserrat" w:cs="Montserrat"/>
          <w:sz w:val="22"/>
          <w:szCs w:val="22"/>
        </w:rPr>
        <w:t>WhitworthKee</w:t>
      </w:r>
      <w:r w:rsidRPr="6F2AAC48" w:rsidR="1CB3284C">
        <w:rPr>
          <w:rFonts w:ascii="Montserrat" w:eastAsia="Montserrat" w:hAnsi="Montserrat" w:cs="Montserrat"/>
          <w:sz w:val="22"/>
          <w:szCs w:val="22"/>
        </w:rPr>
        <w:t xml:space="preserve"> Consulting, you can find more information </w:t>
      </w:r>
      <w:r w:rsidRPr="6F2AAC48" w:rsidR="6EE7F95A">
        <w:rPr>
          <w:rFonts w:ascii="Montserrat" w:eastAsia="Montserrat" w:hAnsi="Montserrat" w:cs="Montserrat"/>
          <w:sz w:val="22"/>
          <w:szCs w:val="22"/>
        </w:rPr>
        <w:t>at the WKC website, here</w:t>
      </w:r>
      <w:r w:rsidRPr="6F2AAC48" w:rsidR="1CB3284C">
        <w:rPr>
          <w:rFonts w:ascii="Montserrat" w:eastAsia="Montserrat" w:hAnsi="Montserrat" w:cs="Montserrat"/>
          <w:sz w:val="22"/>
          <w:szCs w:val="22"/>
        </w:rPr>
        <w:t>: https://whitworthkee.com/</w:t>
      </w:r>
      <w:r w:rsidRPr="6F2AAC48">
        <w:rPr>
          <w:rFonts w:ascii="Montserrat" w:eastAsia="Montserrat" w:hAnsi="Montserrat" w:cs="Montserrat"/>
          <w:sz w:val="22"/>
          <w:szCs w:val="22"/>
        </w:rPr>
        <w:t>.</w:t>
      </w:r>
    </w:p>
    <w:p w:rsidR="00BC6120" w:rsidRPr="00BC6120" w:rsidP="57A08B43" w14:paraId="09A24FAF" w14:textId="77777777">
      <w:pPr>
        <w:spacing w:after="0" w:line="276" w:lineRule="auto"/>
        <w:rPr>
          <w:rFonts w:ascii="Montserrat" w:eastAsia="Montserrat" w:hAnsi="Montserrat" w:cs="Montserrat"/>
          <w:b/>
          <w:bCs/>
          <w:color w:val="000000" w:themeColor="text1"/>
          <w:sz w:val="22"/>
          <w:szCs w:val="22"/>
        </w:rPr>
      </w:pPr>
    </w:p>
    <w:p w:rsidR="4252D2A6" w:rsidP="57A08B43" w14:paraId="59DDCB53" w14:textId="7D4409A4">
      <w:pPr>
        <w:spacing w:after="0" w:line="276" w:lineRule="auto"/>
        <w:rPr>
          <w:rFonts w:ascii="Montserrat" w:eastAsia="Montserrat" w:hAnsi="Montserrat" w:cs="Montserrat"/>
          <w:b/>
          <w:bCs/>
          <w:color w:val="000000" w:themeColor="text1"/>
          <w:sz w:val="22"/>
          <w:szCs w:val="22"/>
          <w:u w:val="single"/>
        </w:rPr>
      </w:pPr>
      <w:r w:rsidRPr="57A08B43">
        <w:rPr>
          <w:rFonts w:ascii="Montserrat" w:eastAsia="Montserrat" w:hAnsi="Montserrat" w:cs="Montserrat"/>
          <w:b/>
          <w:bCs/>
          <w:color w:val="000000" w:themeColor="text1"/>
          <w:sz w:val="22"/>
          <w:szCs w:val="22"/>
          <w:u w:val="single"/>
        </w:rPr>
        <w:t>What do we need from you?</w:t>
      </w:r>
    </w:p>
    <w:p w:rsidR="57A08B43" w:rsidP="57A08B43" w14:paraId="15F59E69" w14:textId="547F5340">
      <w:pPr>
        <w:spacing w:after="0" w:line="276" w:lineRule="auto"/>
        <w:rPr>
          <w:rFonts w:ascii="Montserrat" w:eastAsia="Montserrat" w:hAnsi="Montserrat" w:cs="Montserrat"/>
          <w:b/>
          <w:bCs/>
          <w:color w:val="000000" w:themeColor="text1"/>
          <w:sz w:val="22"/>
          <w:szCs w:val="22"/>
        </w:rPr>
      </w:pPr>
    </w:p>
    <w:p w:rsidR="248258A2" w:rsidP="74AA7E73" w14:paraId="50971DEF" w14:textId="50F1F29B">
      <w:pPr>
        <w:spacing w:after="0" w:line="276" w:lineRule="auto"/>
        <w:rPr>
          <w:rFonts w:ascii="Montserrat" w:eastAsia="Montserrat" w:hAnsi="Montserrat" w:cs="Montserrat"/>
          <w:color w:val="000000" w:themeColor="text1"/>
          <w:sz w:val="22"/>
          <w:szCs w:val="22"/>
        </w:rPr>
      </w:pPr>
      <w:r w:rsidRPr="44796FF9">
        <w:rPr>
          <w:rFonts w:ascii="Montserrat" w:eastAsia="Montserrat" w:hAnsi="Montserrat" w:cs="Montserrat"/>
          <w:color w:val="000000" w:themeColor="text1"/>
          <w:sz w:val="22"/>
          <w:szCs w:val="22"/>
        </w:rPr>
        <w:t xml:space="preserve">If you would like to participate in the evaluation, please use the following link to complete the demographic questionnaire at your earliest convenience: </w:t>
      </w:r>
      <w:r w:rsidRPr="44796FF9">
        <w:rPr>
          <w:rFonts w:ascii="Montserrat" w:eastAsia="Montserrat" w:hAnsi="Montserrat" w:cs="Montserrat"/>
          <w:b/>
          <w:color w:val="CD2026"/>
          <w:sz w:val="22"/>
          <w:szCs w:val="22"/>
        </w:rPr>
        <w:t>[LINK]</w:t>
      </w:r>
    </w:p>
    <w:p w:rsidR="74AA7E73" w:rsidP="57A08B43" w14:paraId="4C920825" w14:textId="4E623989">
      <w:pPr>
        <w:spacing w:after="0" w:line="276" w:lineRule="auto"/>
        <w:rPr>
          <w:rFonts w:ascii="Montserrat" w:eastAsia="Montserrat" w:hAnsi="Montserrat" w:cs="Montserrat"/>
          <w:b/>
          <w:bCs/>
          <w:color w:val="000000" w:themeColor="text1"/>
          <w:sz w:val="22"/>
          <w:szCs w:val="22"/>
        </w:rPr>
      </w:pPr>
    </w:p>
    <w:p w:rsidR="749049C2" w:rsidP="57A08B43" w14:paraId="367E0F21" w14:textId="6DC29511">
      <w:pPr>
        <w:spacing w:after="0" w:line="276" w:lineRule="auto"/>
        <w:rPr>
          <w:rFonts w:ascii="Montserrat" w:eastAsia="Montserrat" w:hAnsi="Montserrat" w:cs="Montserrat"/>
          <w:b/>
          <w:bCs/>
          <w:i/>
          <w:iCs/>
          <w:color w:val="000000" w:themeColor="text1"/>
          <w:sz w:val="22"/>
          <w:szCs w:val="22"/>
        </w:rPr>
      </w:pPr>
      <w:r w:rsidRPr="57A08B43">
        <w:rPr>
          <w:rFonts w:ascii="Montserrat" w:eastAsia="Montserrat" w:hAnsi="Montserrat" w:cs="Montserrat"/>
          <w:b/>
          <w:bCs/>
          <w:i/>
          <w:iCs/>
          <w:color w:val="000000" w:themeColor="text1"/>
          <w:sz w:val="22"/>
          <w:szCs w:val="22"/>
        </w:rPr>
        <w:t>or</w:t>
      </w:r>
    </w:p>
    <w:p w:rsidR="57A08B43" w:rsidP="57A08B43" w14:paraId="35207BEB" w14:textId="1A5329AA">
      <w:pPr>
        <w:spacing w:after="0" w:line="276" w:lineRule="auto"/>
        <w:rPr>
          <w:rFonts w:ascii="Montserrat" w:eastAsia="Montserrat" w:hAnsi="Montserrat" w:cs="Montserrat"/>
          <w:b/>
          <w:bCs/>
          <w:color w:val="000000" w:themeColor="text1"/>
          <w:sz w:val="22"/>
          <w:szCs w:val="22"/>
        </w:rPr>
      </w:pPr>
    </w:p>
    <w:p w:rsidR="09A71608" w:rsidP="14D1AC9F" w14:paraId="3D86859A" w14:textId="6F123CEC">
      <w:pPr>
        <w:spacing w:after="0" w:line="276" w:lineRule="auto"/>
        <w:rPr>
          <w:rFonts w:ascii="Montserrat" w:eastAsia="Montserrat" w:hAnsi="Montserrat" w:cs="Montserrat"/>
          <w:color w:val="000000" w:themeColor="text1"/>
          <w:sz w:val="22"/>
          <w:szCs w:val="22"/>
        </w:rPr>
      </w:pPr>
      <w:r w:rsidRPr="6F2AAC48">
        <w:rPr>
          <w:rFonts w:ascii="Montserrat" w:eastAsia="Montserrat" w:hAnsi="Montserrat" w:cs="Montserrat"/>
          <w:color w:val="000000" w:themeColor="text1"/>
          <w:sz w:val="22"/>
          <w:szCs w:val="22"/>
        </w:rPr>
        <w:t>If you</w:t>
      </w:r>
      <w:r w:rsidRPr="6F2AAC48" w:rsidR="0BA831F8">
        <w:rPr>
          <w:rFonts w:ascii="Montserrat" w:eastAsia="Montserrat" w:hAnsi="Montserrat" w:cs="Montserrat"/>
          <w:color w:val="000000" w:themeColor="text1"/>
          <w:sz w:val="22"/>
          <w:szCs w:val="22"/>
        </w:rPr>
        <w:t xml:space="preserve"> think someone else from your institution would be a better fit for the evaluation, please </w:t>
      </w:r>
      <w:r w:rsidRPr="6F2AAC48" w:rsidR="703D26BE">
        <w:rPr>
          <w:rFonts w:ascii="Montserrat" w:eastAsia="Montserrat" w:hAnsi="Montserrat" w:cs="Montserrat"/>
          <w:color w:val="000000" w:themeColor="text1"/>
          <w:sz w:val="22"/>
          <w:szCs w:val="22"/>
        </w:rPr>
        <w:t>forward this email to a colleague who may be interested</w:t>
      </w:r>
      <w:r w:rsidRPr="6F2AAC48" w:rsidR="07C12337">
        <w:rPr>
          <w:rFonts w:ascii="Montserrat" w:eastAsia="Montserrat" w:hAnsi="Montserrat" w:cs="Montserrat"/>
          <w:color w:val="000000" w:themeColor="text1"/>
          <w:sz w:val="22"/>
          <w:szCs w:val="22"/>
        </w:rPr>
        <w:t xml:space="preserve"> </w:t>
      </w:r>
      <w:r w:rsidRPr="6F2AAC48" w:rsidR="00C52FA9">
        <w:rPr>
          <w:rFonts w:ascii="Montserrat" w:eastAsia="Montserrat" w:hAnsi="Montserrat" w:cs="Montserrat"/>
          <w:color w:val="000000" w:themeColor="text1"/>
          <w:sz w:val="22"/>
          <w:szCs w:val="22"/>
        </w:rPr>
        <w:t xml:space="preserve">and </w:t>
      </w:r>
      <w:r w:rsidRPr="6F2AAC48" w:rsidR="121E377A">
        <w:rPr>
          <w:rFonts w:ascii="Montserrat" w:eastAsia="Montserrat" w:hAnsi="Montserrat" w:cs="Montserrat"/>
          <w:color w:val="000000" w:themeColor="text1"/>
          <w:sz w:val="22"/>
          <w:szCs w:val="22"/>
        </w:rPr>
        <w:t>copy</w:t>
      </w:r>
      <w:r w:rsidRPr="6F2AAC48" w:rsidR="00C52FA9">
        <w:rPr>
          <w:rFonts w:ascii="Montserrat" w:eastAsia="Montserrat" w:hAnsi="Montserrat" w:cs="Montserrat"/>
          <w:color w:val="000000" w:themeColor="text1"/>
          <w:sz w:val="22"/>
          <w:szCs w:val="22"/>
        </w:rPr>
        <w:t xml:space="preserve"> us (</w:t>
      </w:r>
      <w:r w:rsidRPr="6F2AAC48">
        <w:rPr>
          <w:rFonts w:ascii="Montserrat" w:eastAsia="Montserrat" w:hAnsi="Montserrat" w:cs="Montserrat"/>
          <w:sz w:val="22"/>
          <w:szCs w:val="22"/>
        </w:rPr>
        <w:t>WKCNoyceEval@whitworthkee.com</w:t>
      </w:r>
      <w:r w:rsidRPr="6F2AAC48" w:rsidR="00C52FA9">
        <w:rPr>
          <w:rFonts w:ascii="Montserrat" w:eastAsia="Montserrat" w:hAnsi="Montserrat" w:cs="Montserrat"/>
          <w:sz w:val="22"/>
          <w:szCs w:val="22"/>
        </w:rPr>
        <w:t>)</w:t>
      </w:r>
      <w:r w:rsidRPr="6F2AAC48" w:rsidR="703D26BE">
        <w:rPr>
          <w:rFonts w:ascii="Montserrat" w:eastAsia="Montserrat" w:hAnsi="Montserrat" w:cs="Montserrat"/>
          <w:color w:val="000000" w:themeColor="text1"/>
          <w:sz w:val="22"/>
          <w:szCs w:val="22"/>
        </w:rPr>
        <w:t xml:space="preserve">. </w:t>
      </w:r>
    </w:p>
    <w:p w:rsidR="14D1AC9F" w:rsidP="14D1AC9F" w14:paraId="7D0332C3" w14:textId="0FCD63F0">
      <w:pPr>
        <w:spacing w:after="0" w:line="276" w:lineRule="auto"/>
        <w:rPr>
          <w:rFonts w:ascii="Montserrat" w:eastAsia="Montserrat" w:hAnsi="Montserrat" w:cs="Montserrat"/>
          <w:color w:val="000000" w:themeColor="text1"/>
          <w:sz w:val="22"/>
          <w:szCs w:val="22"/>
        </w:rPr>
      </w:pPr>
    </w:p>
    <w:p w:rsidR="002E717D" w:rsidP="6E5637F4" w14:paraId="2FDBFA0B" w14:textId="71EE76E3">
      <w:pPr>
        <w:spacing w:after="0" w:line="276" w:lineRule="auto"/>
        <w:rPr>
          <w:rFonts w:ascii="Montserrat" w:eastAsia="Montserrat" w:hAnsi="Montserrat" w:cs="Montserrat"/>
          <w:color w:val="000000" w:themeColor="text1"/>
          <w:sz w:val="22"/>
          <w:szCs w:val="22"/>
        </w:rPr>
      </w:pPr>
      <w:r w:rsidRPr="44796FF9">
        <w:rPr>
          <w:rFonts w:ascii="Montserrat" w:eastAsia="Montserrat" w:hAnsi="Montserrat" w:cs="Montserrat"/>
          <w:color w:val="000000" w:themeColor="text1"/>
          <w:sz w:val="22"/>
          <w:szCs w:val="22"/>
        </w:rPr>
        <w:t xml:space="preserve">We </w:t>
      </w:r>
      <w:r w:rsidRPr="44796FF9" w:rsidR="1A11AD1A">
        <w:rPr>
          <w:rFonts w:ascii="Montserrat" w:eastAsia="Montserrat" w:hAnsi="Montserrat" w:cs="Montserrat"/>
          <w:color w:val="000000" w:themeColor="text1"/>
          <w:sz w:val="22"/>
          <w:szCs w:val="22"/>
        </w:rPr>
        <w:t xml:space="preserve">appreciate your consideration and </w:t>
      </w:r>
      <w:r w:rsidRPr="44796FF9" w:rsidR="00BC6120">
        <w:rPr>
          <w:rFonts w:ascii="Montserrat" w:eastAsia="Montserrat" w:hAnsi="Montserrat" w:cs="Montserrat"/>
          <w:color w:val="000000" w:themeColor="text1"/>
          <w:sz w:val="22"/>
          <w:szCs w:val="22"/>
        </w:rPr>
        <w:t>assistance</w:t>
      </w:r>
      <w:r w:rsidRPr="44796FF9" w:rsidR="1A11AD1A">
        <w:rPr>
          <w:rFonts w:ascii="Montserrat" w:eastAsia="Montserrat" w:hAnsi="Montserrat" w:cs="Montserrat"/>
          <w:color w:val="000000" w:themeColor="text1"/>
          <w:sz w:val="22"/>
          <w:szCs w:val="22"/>
        </w:rPr>
        <w:t>.</w:t>
      </w:r>
    </w:p>
    <w:p w:rsidR="002E717D" w:rsidP="6E5637F4" w14:paraId="221C3B5F" w14:textId="4F033028">
      <w:pPr>
        <w:spacing w:after="0" w:line="276" w:lineRule="auto"/>
        <w:rPr>
          <w:rFonts w:ascii="Montserrat" w:eastAsia="Montserrat" w:hAnsi="Montserrat" w:cs="Montserrat"/>
          <w:color w:val="000000" w:themeColor="text1"/>
          <w:sz w:val="22"/>
          <w:szCs w:val="22"/>
        </w:rPr>
      </w:pPr>
    </w:p>
    <w:p w:rsidR="002E717D" w:rsidP="6E5637F4" w14:paraId="7C43884D" w14:textId="23C231DD">
      <w:pPr>
        <w:spacing w:after="0" w:line="276" w:lineRule="auto"/>
        <w:rPr>
          <w:rFonts w:ascii="Montserrat" w:eastAsia="Montserrat" w:hAnsi="Montserrat" w:cs="Montserrat"/>
          <w:color w:val="000000" w:themeColor="text1"/>
          <w:sz w:val="22"/>
          <w:szCs w:val="22"/>
        </w:rPr>
      </w:pPr>
      <w:r w:rsidRPr="44796FF9">
        <w:rPr>
          <w:rFonts w:ascii="Montserrat" w:eastAsia="Montserrat" w:hAnsi="Montserrat" w:cs="Montserrat"/>
          <w:color w:val="000000" w:themeColor="text1"/>
          <w:sz w:val="22"/>
          <w:szCs w:val="22"/>
        </w:rPr>
        <w:t>Sincerely,</w:t>
      </w:r>
    </w:p>
    <w:p w:rsidR="002E717D" w:rsidP="6E5637F4" w14:paraId="7F5FB87B" w14:textId="512630B0">
      <w:pPr>
        <w:spacing w:after="0" w:line="276" w:lineRule="auto"/>
        <w:rPr>
          <w:rFonts w:ascii="Montserrat" w:eastAsia="Montserrat" w:hAnsi="Montserrat" w:cs="Montserrat"/>
          <w:color w:val="000000" w:themeColor="text1"/>
          <w:sz w:val="22"/>
          <w:szCs w:val="22"/>
        </w:rPr>
      </w:pPr>
    </w:p>
    <w:p w:rsidR="58BC7E55" w:rsidP="14D1AC9F" w14:paraId="3FC0BB14" w14:textId="7B4F8B41">
      <w:pPr>
        <w:spacing w:after="0"/>
        <w:rPr>
          <w:rFonts w:ascii="Montserrat" w:eastAsia="Montserrat" w:hAnsi="Montserrat" w:cs="Montserrat"/>
          <w:b/>
          <w:color w:val="000000" w:themeColor="text1"/>
          <w:sz w:val="22"/>
          <w:szCs w:val="22"/>
        </w:rPr>
      </w:pPr>
      <w:r w:rsidRPr="44796FF9">
        <w:rPr>
          <w:rFonts w:ascii="Montserrat" w:eastAsia="Montserrat" w:hAnsi="Montserrat" w:cs="Montserrat"/>
          <w:b/>
          <w:color w:val="000000" w:themeColor="text1"/>
          <w:sz w:val="22"/>
          <w:szCs w:val="22"/>
        </w:rPr>
        <w:t xml:space="preserve">The </w:t>
      </w:r>
      <w:r w:rsidRPr="44796FF9">
        <w:rPr>
          <w:rFonts w:ascii="Montserrat" w:eastAsia="Montserrat" w:hAnsi="Montserrat" w:cs="Montserrat"/>
          <w:b/>
          <w:color w:val="000000" w:themeColor="text1"/>
          <w:sz w:val="22"/>
          <w:szCs w:val="22"/>
        </w:rPr>
        <w:t>WhitworthKee</w:t>
      </w:r>
      <w:r w:rsidRPr="44796FF9">
        <w:rPr>
          <w:rFonts w:ascii="Montserrat" w:eastAsia="Montserrat" w:hAnsi="Montserrat" w:cs="Montserrat"/>
          <w:b/>
          <w:color w:val="000000" w:themeColor="text1"/>
          <w:sz w:val="22"/>
          <w:szCs w:val="22"/>
        </w:rPr>
        <w:t xml:space="preserve"> Consulting Evaluation Team</w:t>
      </w:r>
    </w:p>
    <w:p w:rsidR="002E717D" w14:paraId="2C078E63" w14:textId="6516A320">
      <w:pPr>
        <w:rPr>
          <w:rFonts w:ascii="Montserrat" w:eastAsia="Montserrat" w:hAnsi="Montserrat" w:cs="Montserrat"/>
          <w:sz w:val="22"/>
          <w:szCs w:val="22"/>
        </w:rPr>
      </w:pPr>
    </w:p>
    <w:sectPr>
      <w:headerReference w:type="default" r:id="rId4"/>
      <w:footerReference w:type="default" r:id="rId5"/>
      <w:headerReference w:type="first" r:id="rId6"/>
      <w:foot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8AD0C15" w14:textId="77777777" w:rsidTr="14D1AC9F">
      <w:tblPrEx>
        <w:tblW w:w="0" w:type="auto"/>
        <w:tblLayout w:type="fixed"/>
        <w:tblLook w:val="06A0"/>
      </w:tblPrEx>
      <w:trPr>
        <w:trHeight w:val="300"/>
      </w:trPr>
      <w:tc>
        <w:tcPr>
          <w:tcW w:w="3120" w:type="dxa"/>
        </w:tcPr>
        <w:p w:rsidR="14D1AC9F" w:rsidP="14D1AC9F" w14:paraId="15A46FDD" w14:textId="1F6FA785">
          <w:pPr>
            <w:pStyle w:val="Header"/>
            <w:ind w:left="-115"/>
          </w:pPr>
        </w:p>
      </w:tc>
      <w:tc>
        <w:tcPr>
          <w:tcW w:w="3120" w:type="dxa"/>
        </w:tcPr>
        <w:p w:rsidR="14D1AC9F" w:rsidP="14D1AC9F" w14:paraId="116DAE9F" w14:textId="01D4C7A4">
          <w:pPr>
            <w:pStyle w:val="Header"/>
            <w:jc w:val="center"/>
          </w:pPr>
        </w:p>
      </w:tc>
      <w:tc>
        <w:tcPr>
          <w:tcW w:w="3120" w:type="dxa"/>
        </w:tcPr>
        <w:p w:rsidR="14D1AC9F" w:rsidP="14D1AC9F" w14:paraId="54BE1A40" w14:textId="502216E4">
          <w:pPr>
            <w:pStyle w:val="Header"/>
            <w:ind w:right="-115"/>
            <w:jc w:val="right"/>
          </w:pPr>
        </w:p>
      </w:tc>
    </w:tr>
  </w:tbl>
  <w:p w:rsidR="14D1AC9F" w:rsidP="14D1AC9F" w14:paraId="7FF6BBF6" w14:textId="06B6C6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FA7B80F" w14:textId="77777777" w:rsidTr="14D1AC9F">
      <w:tblPrEx>
        <w:tblW w:w="0" w:type="auto"/>
        <w:tblLayout w:type="fixed"/>
        <w:tblLook w:val="06A0"/>
      </w:tblPrEx>
      <w:trPr>
        <w:trHeight w:val="300"/>
      </w:trPr>
      <w:tc>
        <w:tcPr>
          <w:tcW w:w="3120" w:type="dxa"/>
        </w:tcPr>
        <w:p w:rsidR="14D1AC9F" w:rsidP="14D1AC9F" w14:paraId="7E2585B8" w14:textId="07089B4E">
          <w:pPr>
            <w:pStyle w:val="Header"/>
            <w:ind w:left="-115"/>
          </w:pPr>
        </w:p>
      </w:tc>
      <w:tc>
        <w:tcPr>
          <w:tcW w:w="3120" w:type="dxa"/>
        </w:tcPr>
        <w:p w:rsidR="14D1AC9F" w:rsidP="14D1AC9F" w14:paraId="343904D6" w14:textId="5C588663">
          <w:pPr>
            <w:pStyle w:val="Header"/>
            <w:jc w:val="center"/>
          </w:pPr>
        </w:p>
      </w:tc>
      <w:tc>
        <w:tcPr>
          <w:tcW w:w="3120" w:type="dxa"/>
        </w:tcPr>
        <w:p w:rsidR="14D1AC9F" w:rsidP="14D1AC9F" w14:paraId="61482A01" w14:textId="5F9C9B06">
          <w:pPr>
            <w:pStyle w:val="Header"/>
            <w:ind w:right="-115"/>
            <w:jc w:val="right"/>
          </w:pPr>
        </w:p>
      </w:tc>
    </w:tr>
  </w:tbl>
  <w:p w:rsidR="14D1AC9F" w:rsidP="14D1AC9F" w14:paraId="3F2161D3" w14:textId="45DD1AE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755"/>
      <w:gridCol w:w="1455"/>
      <w:gridCol w:w="3120"/>
    </w:tblGrid>
    <w:tr w14:paraId="0165EBED" w14:textId="77777777" w:rsidTr="6C74B5C7">
      <w:tblPrEx>
        <w:tblW w:w="0" w:type="auto"/>
        <w:tblLayout w:type="fixed"/>
        <w:tblLook w:val="06A0"/>
      </w:tblPrEx>
      <w:trPr>
        <w:trHeight w:val="300"/>
      </w:trPr>
      <w:tc>
        <w:tcPr>
          <w:tcW w:w="4755" w:type="dxa"/>
        </w:tcPr>
        <w:p w:rsidR="14D1AC9F" w:rsidP="6C74B5C7" w14:paraId="79E26DCA" w14:textId="64683823">
          <w:pPr>
            <w:pStyle w:val="Header"/>
            <w:ind w:left="-115"/>
            <w:rPr>
              <w:rFonts w:ascii="Montserrat" w:eastAsia="Montserrat" w:hAnsi="Montserrat" w:cs="Montserrat"/>
              <w:color w:val="000000" w:themeColor="text1"/>
              <w:sz w:val="20"/>
              <w:szCs w:val="20"/>
            </w:rPr>
          </w:pPr>
          <w:r w:rsidRPr="6C74B5C7">
            <w:rPr>
              <w:rFonts w:ascii="Montserrat" w:eastAsia="Montserrat" w:hAnsi="Montserrat" w:cs="Montserrat"/>
              <w:color w:val="000000" w:themeColor="text1"/>
              <w:sz w:val="20"/>
              <w:szCs w:val="20"/>
            </w:rPr>
            <w:t xml:space="preserve">Attachment </w:t>
          </w:r>
          <w:r w:rsidR="00180E7B">
            <w:rPr>
              <w:rFonts w:ascii="Montserrat" w:eastAsia="Montserrat" w:hAnsi="Montserrat" w:cs="Montserrat"/>
              <w:color w:val="000000" w:themeColor="text1"/>
              <w:sz w:val="20"/>
              <w:szCs w:val="20"/>
            </w:rPr>
            <w:t>5d</w:t>
          </w:r>
          <w:r w:rsidRPr="6C74B5C7">
            <w:rPr>
              <w:rFonts w:ascii="Montserrat" w:eastAsia="Montserrat" w:hAnsi="Montserrat" w:cs="Montserrat"/>
              <w:color w:val="000000" w:themeColor="text1"/>
              <w:sz w:val="20"/>
              <w:szCs w:val="20"/>
            </w:rPr>
            <w:t>: Questionnaire Invitation for Potential Principal Investigators (Original Contact - Non-Noyce Institutions)</w:t>
          </w:r>
        </w:p>
      </w:tc>
      <w:tc>
        <w:tcPr>
          <w:tcW w:w="1455" w:type="dxa"/>
        </w:tcPr>
        <w:p w:rsidR="14D1AC9F" w:rsidP="6C74B5C7" w14:paraId="53BBAF34" w14:textId="08717178">
          <w:pPr>
            <w:pStyle w:val="Header"/>
            <w:jc w:val="center"/>
            <w:rPr>
              <w:rFonts w:ascii="Montserrat" w:eastAsia="Montserrat" w:hAnsi="Montserrat" w:cs="Montserrat"/>
              <w:sz w:val="20"/>
              <w:szCs w:val="20"/>
            </w:rPr>
          </w:pPr>
        </w:p>
      </w:tc>
      <w:tc>
        <w:tcPr>
          <w:tcW w:w="3120" w:type="dxa"/>
        </w:tcPr>
        <w:p w:rsidR="14D1AC9F" w:rsidP="6C74B5C7" w14:paraId="0C0B20B2" w14:textId="272E838C">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6C74B5C7">
            <w:rPr>
              <w:rStyle w:val="Strong"/>
              <w:rFonts w:ascii="Montserrat" w:eastAsia="Montserrat" w:hAnsi="Montserrat" w:cs="Montserrat"/>
              <w:b w:val="0"/>
              <w:bCs w:val="0"/>
              <w:color w:val="000000" w:themeColor="text1"/>
              <w:sz w:val="20"/>
              <w:szCs w:val="20"/>
            </w:rPr>
            <w:t>OMB No. 3145-New</w:t>
          </w:r>
        </w:p>
        <w:p w:rsidR="14D1AC9F" w:rsidP="6C74B5C7" w14:paraId="3798CB47" w14:textId="55BB022C">
          <w:pPr>
            <w:tabs>
              <w:tab w:val="center" w:pos="4680"/>
              <w:tab w:val="right" w:pos="9360"/>
            </w:tabs>
            <w:spacing w:after="0" w:line="240" w:lineRule="auto"/>
            <w:jc w:val="right"/>
            <w:rPr>
              <w:rFonts w:ascii="Montserrat" w:eastAsia="Montserrat" w:hAnsi="Montserrat" w:cs="Montserrat"/>
              <w:color w:val="000000" w:themeColor="text1"/>
              <w:sz w:val="20"/>
              <w:szCs w:val="20"/>
            </w:rPr>
          </w:pPr>
          <w:r w:rsidRPr="6C74B5C7">
            <w:rPr>
              <w:rStyle w:val="Strong"/>
              <w:rFonts w:ascii="Montserrat" w:eastAsia="Montserrat" w:hAnsi="Montserrat" w:cs="Montserrat"/>
              <w:b w:val="0"/>
              <w:bCs w:val="0"/>
              <w:color w:val="000000" w:themeColor="text1"/>
              <w:sz w:val="20"/>
              <w:szCs w:val="20"/>
            </w:rPr>
            <w:t>Expiration Date: XX/XX/XXXX</w:t>
          </w:r>
        </w:p>
        <w:p w:rsidR="14D1AC9F" w:rsidP="6C74B5C7" w14:paraId="71613F2B" w14:textId="00872566">
          <w:pPr>
            <w:pStyle w:val="Header"/>
            <w:ind w:right="-115"/>
            <w:jc w:val="right"/>
            <w:rPr>
              <w:rFonts w:ascii="Montserrat" w:eastAsia="Montserrat" w:hAnsi="Montserrat" w:cs="Montserrat"/>
              <w:sz w:val="20"/>
              <w:szCs w:val="20"/>
            </w:rPr>
          </w:pPr>
        </w:p>
      </w:tc>
    </w:tr>
  </w:tbl>
  <w:p w:rsidR="14D1AC9F" w:rsidP="6C74B5C7" w14:paraId="50F0A6A2" w14:textId="71898604">
    <w:pPr>
      <w:pStyle w:val="Header"/>
      <w:rPr>
        <w:rFonts w:ascii="Montserrat" w:eastAsia="Montserrat" w:hAnsi="Montserrat" w:cs="Montserrat"/>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EEA5DEB" w14:textId="77777777" w:rsidTr="14D1AC9F">
      <w:tblPrEx>
        <w:tblW w:w="0" w:type="auto"/>
        <w:tblLayout w:type="fixed"/>
        <w:tblLook w:val="06A0"/>
      </w:tblPrEx>
      <w:trPr>
        <w:trHeight w:val="300"/>
      </w:trPr>
      <w:tc>
        <w:tcPr>
          <w:tcW w:w="3120" w:type="dxa"/>
        </w:tcPr>
        <w:p w:rsidR="14D1AC9F" w:rsidP="14D1AC9F" w14:paraId="6945BC75" w14:textId="7006D12F">
          <w:pPr>
            <w:pStyle w:val="Header"/>
            <w:ind w:left="-115"/>
          </w:pPr>
        </w:p>
      </w:tc>
      <w:tc>
        <w:tcPr>
          <w:tcW w:w="3120" w:type="dxa"/>
        </w:tcPr>
        <w:p w:rsidR="14D1AC9F" w:rsidP="14D1AC9F" w14:paraId="470D4476" w14:textId="66562581">
          <w:pPr>
            <w:pStyle w:val="Header"/>
            <w:jc w:val="center"/>
          </w:pPr>
        </w:p>
      </w:tc>
      <w:tc>
        <w:tcPr>
          <w:tcW w:w="3120" w:type="dxa"/>
        </w:tcPr>
        <w:p w:rsidR="14D1AC9F" w:rsidP="14D1AC9F" w14:paraId="56B30071" w14:textId="3CC1EAC4">
          <w:pPr>
            <w:pStyle w:val="Header"/>
            <w:ind w:right="-115"/>
            <w:jc w:val="right"/>
          </w:pPr>
        </w:p>
      </w:tc>
    </w:tr>
  </w:tbl>
  <w:p w:rsidR="14D1AC9F" w:rsidP="14D1AC9F" w14:paraId="7EA0F877" w14:textId="2581E4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B5B62"/>
    <w:multiLevelType w:val="hybridMultilevel"/>
    <w:tmpl w:val="DC30AE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5F6173E"/>
    <w:multiLevelType w:val="hybridMultilevel"/>
    <w:tmpl w:val="9D4CD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A722AFF"/>
    <w:multiLevelType w:val="hybridMultilevel"/>
    <w:tmpl w:val="1BA6FE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BE04BB7"/>
    <w:multiLevelType w:val="hybridMultilevel"/>
    <w:tmpl w:val="37481F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79181E22"/>
    <w:multiLevelType w:val="hybridMultilevel"/>
    <w:tmpl w:val="BE10E1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7AA992C4"/>
    <w:multiLevelType w:val="hybridMultilevel"/>
    <w:tmpl w:val="B9D22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72116192">
    <w:abstractNumId w:val="2"/>
  </w:num>
  <w:num w:numId="2" w16cid:durableId="2095783826">
    <w:abstractNumId w:val="5"/>
  </w:num>
  <w:num w:numId="3" w16cid:durableId="482700482">
    <w:abstractNumId w:val="1"/>
  </w:num>
  <w:num w:numId="4" w16cid:durableId="1084302406">
    <w:abstractNumId w:val="4"/>
  </w:num>
  <w:num w:numId="5" w16cid:durableId="1143422215">
    <w:abstractNumId w:val="3"/>
  </w:num>
  <w:num w:numId="6" w16cid:durableId="1561749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A1167F"/>
    <w:rsid w:val="00005D25"/>
    <w:rsid w:val="000130AC"/>
    <w:rsid w:val="00021B8D"/>
    <w:rsid w:val="000352AD"/>
    <w:rsid w:val="00037FBD"/>
    <w:rsid w:val="00042A6C"/>
    <w:rsid w:val="0005650E"/>
    <w:rsid w:val="00057C45"/>
    <w:rsid w:val="00061E39"/>
    <w:rsid w:val="00062F25"/>
    <w:rsid w:val="0006482F"/>
    <w:rsid w:val="000C1E32"/>
    <w:rsid w:val="000D23A5"/>
    <w:rsid w:val="000E3C74"/>
    <w:rsid w:val="000E5D9D"/>
    <w:rsid w:val="000F049A"/>
    <w:rsid w:val="001009D3"/>
    <w:rsid w:val="00101F33"/>
    <w:rsid w:val="0010345C"/>
    <w:rsid w:val="0010576C"/>
    <w:rsid w:val="00120DAF"/>
    <w:rsid w:val="001300A6"/>
    <w:rsid w:val="00134CC2"/>
    <w:rsid w:val="00140301"/>
    <w:rsid w:val="00143DF0"/>
    <w:rsid w:val="001460DC"/>
    <w:rsid w:val="00152CE5"/>
    <w:rsid w:val="001651B4"/>
    <w:rsid w:val="00172944"/>
    <w:rsid w:val="00173709"/>
    <w:rsid w:val="00180E7B"/>
    <w:rsid w:val="00180E9F"/>
    <w:rsid w:val="00180FDE"/>
    <w:rsid w:val="0019342A"/>
    <w:rsid w:val="001A1840"/>
    <w:rsid w:val="001A5B1A"/>
    <w:rsid w:val="001A6210"/>
    <w:rsid w:val="001B2650"/>
    <w:rsid w:val="001B62CC"/>
    <w:rsid w:val="001B7408"/>
    <w:rsid w:val="001C58EE"/>
    <w:rsid w:val="001D003C"/>
    <w:rsid w:val="001D1389"/>
    <w:rsid w:val="001E564F"/>
    <w:rsid w:val="001F0FA8"/>
    <w:rsid w:val="001F1AA6"/>
    <w:rsid w:val="0020759F"/>
    <w:rsid w:val="002101DD"/>
    <w:rsid w:val="00213086"/>
    <w:rsid w:val="00217A3B"/>
    <w:rsid w:val="00217DBC"/>
    <w:rsid w:val="00232246"/>
    <w:rsid w:val="002329DC"/>
    <w:rsid w:val="002358C8"/>
    <w:rsid w:val="00245173"/>
    <w:rsid w:val="00245E63"/>
    <w:rsid w:val="00255492"/>
    <w:rsid w:val="00255F62"/>
    <w:rsid w:val="00263384"/>
    <w:rsid w:val="002731CE"/>
    <w:rsid w:val="00280AAA"/>
    <w:rsid w:val="00282781"/>
    <w:rsid w:val="00286275"/>
    <w:rsid w:val="00290244"/>
    <w:rsid w:val="002C6D9B"/>
    <w:rsid w:val="002D4E7B"/>
    <w:rsid w:val="002E717D"/>
    <w:rsid w:val="002F7723"/>
    <w:rsid w:val="002F7ED3"/>
    <w:rsid w:val="00344CE9"/>
    <w:rsid w:val="003461AC"/>
    <w:rsid w:val="003467C4"/>
    <w:rsid w:val="00353B11"/>
    <w:rsid w:val="00361BB2"/>
    <w:rsid w:val="003743F5"/>
    <w:rsid w:val="00375D28"/>
    <w:rsid w:val="003B10C8"/>
    <w:rsid w:val="003B2DCF"/>
    <w:rsid w:val="003B6641"/>
    <w:rsid w:val="003B7D3E"/>
    <w:rsid w:val="003C42BF"/>
    <w:rsid w:val="003D0403"/>
    <w:rsid w:val="003E2DBE"/>
    <w:rsid w:val="00400CE1"/>
    <w:rsid w:val="00407875"/>
    <w:rsid w:val="004157B4"/>
    <w:rsid w:val="00422011"/>
    <w:rsid w:val="00423FAE"/>
    <w:rsid w:val="00427EDD"/>
    <w:rsid w:val="0043769F"/>
    <w:rsid w:val="00452CDC"/>
    <w:rsid w:val="00456897"/>
    <w:rsid w:val="00467342"/>
    <w:rsid w:val="00482B59"/>
    <w:rsid w:val="004A1A12"/>
    <w:rsid w:val="004B486B"/>
    <w:rsid w:val="004E0CFA"/>
    <w:rsid w:val="004E1DDC"/>
    <w:rsid w:val="004F04C8"/>
    <w:rsid w:val="004F2F42"/>
    <w:rsid w:val="004F3B72"/>
    <w:rsid w:val="004F7399"/>
    <w:rsid w:val="00535F4D"/>
    <w:rsid w:val="00536C33"/>
    <w:rsid w:val="00554AFF"/>
    <w:rsid w:val="005638FA"/>
    <w:rsid w:val="005713FD"/>
    <w:rsid w:val="00580E2D"/>
    <w:rsid w:val="00591177"/>
    <w:rsid w:val="005A5886"/>
    <w:rsid w:val="005C0994"/>
    <w:rsid w:val="005C0DD4"/>
    <w:rsid w:val="005C1C8B"/>
    <w:rsid w:val="005C1FDA"/>
    <w:rsid w:val="005C423B"/>
    <w:rsid w:val="005C7134"/>
    <w:rsid w:val="005D5BB3"/>
    <w:rsid w:val="005F1DB0"/>
    <w:rsid w:val="00601C70"/>
    <w:rsid w:val="00605BB1"/>
    <w:rsid w:val="00624529"/>
    <w:rsid w:val="00626D4F"/>
    <w:rsid w:val="00627F86"/>
    <w:rsid w:val="00642276"/>
    <w:rsid w:val="00660549"/>
    <w:rsid w:val="006A51B6"/>
    <w:rsid w:val="006A6AF1"/>
    <w:rsid w:val="006A6ECA"/>
    <w:rsid w:val="006A729F"/>
    <w:rsid w:val="006B2152"/>
    <w:rsid w:val="006B5A0E"/>
    <w:rsid w:val="006C4D66"/>
    <w:rsid w:val="006D19E3"/>
    <w:rsid w:val="006E388E"/>
    <w:rsid w:val="006F2679"/>
    <w:rsid w:val="007259F2"/>
    <w:rsid w:val="007263E3"/>
    <w:rsid w:val="00726CF0"/>
    <w:rsid w:val="00733329"/>
    <w:rsid w:val="0073596B"/>
    <w:rsid w:val="00735BAA"/>
    <w:rsid w:val="007363BB"/>
    <w:rsid w:val="007475FD"/>
    <w:rsid w:val="00756731"/>
    <w:rsid w:val="00757680"/>
    <w:rsid w:val="00761645"/>
    <w:rsid w:val="00767CC9"/>
    <w:rsid w:val="007927AE"/>
    <w:rsid w:val="007A7D84"/>
    <w:rsid w:val="007B6E82"/>
    <w:rsid w:val="007C30BA"/>
    <w:rsid w:val="007F0F6A"/>
    <w:rsid w:val="0080128B"/>
    <w:rsid w:val="008058DD"/>
    <w:rsid w:val="0080680F"/>
    <w:rsid w:val="008126EE"/>
    <w:rsid w:val="00841C56"/>
    <w:rsid w:val="00845302"/>
    <w:rsid w:val="008509F4"/>
    <w:rsid w:val="00854301"/>
    <w:rsid w:val="0086150F"/>
    <w:rsid w:val="00866456"/>
    <w:rsid w:val="00877162"/>
    <w:rsid w:val="008778EF"/>
    <w:rsid w:val="00890E06"/>
    <w:rsid w:val="00894CD2"/>
    <w:rsid w:val="008A5636"/>
    <w:rsid w:val="008B19E4"/>
    <w:rsid w:val="008B6D94"/>
    <w:rsid w:val="008F644B"/>
    <w:rsid w:val="00920B74"/>
    <w:rsid w:val="00932B7D"/>
    <w:rsid w:val="00933632"/>
    <w:rsid w:val="009410C4"/>
    <w:rsid w:val="009440AF"/>
    <w:rsid w:val="00946A29"/>
    <w:rsid w:val="009770EC"/>
    <w:rsid w:val="00981FDC"/>
    <w:rsid w:val="00982BB0"/>
    <w:rsid w:val="009861E1"/>
    <w:rsid w:val="00990D39"/>
    <w:rsid w:val="009A5966"/>
    <w:rsid w:val="009B20B4"/>
    <w:rsid w:val="009B29C9"/>
    <w:rsid w:val="009D75BB"/>
    <w:rsid w:val="00A23104"/>
    <w:rsid w:val="00A51B65"/>
    <w:rsid w:val="00A55551"/>
    <w:rsid w:val="00A62251"/>
    <w:rsid w:val="00AA4298"/>
    <w:rsid w:val="00AB3535"/>
    <w:rsid w:val="00AB62C0"/>
    <w:rsid w:val="00AC6080"/>
    <w:rsid w:val="00AD01F9"/>
    <w:rsid w:val="00AD0C40"/>
    <w:rsid w:val="00AD149C"/>
    <w:rsid w:val="00AD3F87"/>
    <w:rsid w:val="00AF10C4"/>
    <w:rsid w:val="00AF4E57"/>
    <w:rsid w:val="00B00320"/>
    <w:rsid w:val="00B03351"/>
    <w:rsid w:val="00B052F8"/>
    <w:rsid w:val="00B12CC7"/>
    <w:rsid w:val="00B149A5"/>
    <w:rsid w:val="00B212B3"/>
    <w:rsid w:val="00B646CA"/>
    <w:rsid w:val="00BA5B20"/>
    <w:rsid w:val="00BA776F"/>
    <w:rsid w:val="00BB7DA1"/>
    <w:rsid w:val="00BC3E49"/>
    <w:rsid w:val="00BC4975"/>
    <w:rsid w:val="00BC6120"/>
    <w:rsid w:val="00BC65FE"/>
    <w:rsid w:val="00BC9DCF"/>
    <w:rsid w:val="00BD20EB"/>
    <w:rsid w:val="00BD591C"/>
    <w:rsid w:val="00BF42A4"/>
    <w:rsid w:val="00BF7EDF"/>
    <w:rsid w:val="00C04272"/>
    <w:rsid w:val="00C05275"/>
    <w:rsid w:val="00C1775E"/>
    <w:rsid w:val="00C3314D"/>
    <w:rsid w:val="00C334D2"/>
    <w:rsid w:val="00C338CE"/>
    <w:rsid w:val="00C40784"/>
    <w:rsid w:val="00C46C13"/>
    <w:rsid w:val="00C5035F"/>
    <w:rsid w:val="00C52FA9"/>
    <w:rsid w:val="00C54322"/>
    <w:rsid w:val="00C61518"/>
    <w:rsid w:val="00C644AD"/>
    <w:rsid w:val="00C92E22"/>
    <w:rsid w:val="00C95310"/>
    <w:rsid w:val="00CB122E"/>
    <w:rsid w:val="00CC0FB6"/>
    <w:rsid w:val="00CC7400"/>
    <w:rsid w:val="00CD109F"/>
    <w:rsid w:val="00CD3B18"/>
    <w:rsid w:val="00CF2837"/>
    <w:rsid w:val="00CF2DDD"/>
    <w:rsid w:val="00D14408"/>
    <w:rsid w:val="00D16B2E"/>
    <w:rsid w:val="00D20CB7"/>
    <w:rsid w:val="00D233C8"/>
    <w:rsid w:val="00D25618"/>
    <w:rsid w:val="00D34A25"/>
    <w:rsid w:val="00D46BD7"/>
    <w:rsid w:val="00D56A79"/>
    <w:rsid w:val="00D86F28"/>
    <w:rsid w:val="00DA1650"/>
    <w:rsid w:val="00DF490B"/>
    <w:rsid w:val="00DF7DCF"/>
    <w:rsid w:val="00E0363A"/>
    <w:rsid w:val="00E07A4C"/>
    <w:rsid w:val="00E1690D"/>
    <w:rsid w:val="00E351D1"/>
    <w:rsid w:val="00E41784"/>
    <w:rsid w:val="00E50EFF"/>
    <w:rsid w:val="00E66725"/>
    <w:rsid w:val="00E73B31"/>
    <w:rsid w:val="00E90BD8"/>
    <w:rsid w:val="00EF6944"/>
    <w:rsid w:val="00F20701"/>
    <w:rsid w:val="00F23872"/>
    <w:rsid w:val="00F27A3D"/>
    <w:rsid w:val="00F30AF2"/>
    <w:rsid w:val="00F311C6"/>
    <w:rsid w:val="00F3163F"/>
    <w:rsid w:val="00F5328E"/>
    <w:rsid w:val="00F957F9"/>
    <w:rsid w:val="00F95999"/>
    <w:rsid w:val="00FA6D02"/>
    <w:rsid w:val="00FA77AC"/>
    <w:rsid w:val="00FB147C"/>
    <w:rsid w:val="00FB48B2"/>
    <w:rsid w:val="00FB5109"/>
    <w:rsid w:val="00FB7533"/>
    <w:rsid w:val="00FD0187"/>
    <w:rsid w:val="00FD1F93"/>
    <w:rsid w:val="00FE40FB"/>
    <w:rsid w:val="00FF78F0"/>
    <w:rsid w:val="01CE52D3"/>
    <w:rsid w:val="01D254CC"/>
    <w:rsid w:val="02111672"/>
    <w:rsid w:val="0259AF04"/>
    <w:rsid w:val="0326B9BD"/>
    <w:rsid w:val="050B19E9"/>
    <w:rsid w:val="06134403"/>
    <w:rsid w:val="06875CA1"/>
    <w:rsid w:val="06D56031"/>
    <w:rsid w:val="071B43AB"/>
    <w:rsid w:val="074B1A4D"/>
    <w:rsid w:val="07C12337"/>
    <w:rsid w:val="0803F5B1"/>
    <w:rsid w:val="09A71608"/>
    <w:rsid w:val="0A8E7BE2"/>
    <w:rsid w:val="0A9DE220"/>
    <w:rsid w:val="0ACFB8B8"/>
    <w:rsid w:val="0B25ED4A"/>
    <w:rsid w:val="0B427F15"/>
    <w:rsid w:val="0BA831F8"/>
    <w:rsid w:val="0BF1EFE2"/>
    <w:rsid w:val="0C5E2E3B"/>
    <w:rsid w:val="0C8D4427"/>
    <w:rsid w:val="0CC00180"/>
    <w:rsid w:val="0CCBD78E"/>
    <w:rsid w:val="0E972276"/>
    <w:rsid w:val="0FC4B635"/>
    <w:rsid w:val="1068FFE5"/>
    <w:rsid w:val="11B25042"/>
    <w:rsid w:val="11C2E4B4"/>
    <w:rsid w:val="121E377A"/>
    <w:rsid w:val="129533D3"/>
    <w:rsid w:val="12977447"/>
    <w:rsid w:val="12BF4108"/>
    <w:rsid w:val="12DA0ACC"/>
    <w:rsid w:val="12DD0FED"/>
    <w:rsid w:val="14433E96"/>
    <w:rsid w:val="14D1AC9F"/>
    <w:rsid w:val="15B45866"/>
    <w:rsid w:val="16A68A1F"/>
    <w:rsid w:val="175C4618"/>
    <w:rsid w:val="17BDF6C2"/>
    <w:rsid w:val="190571ED"/>
    <w:rsid w:val="1A11AD1A"/>
    <w:rsid w:val="1CB3284C"/>
    <w:rsid w:val="1D2F7B5D"/>
    <w:rsid w:val="1D380EE6"/>
    <w:rsid w:val="1D497685"/>
    <w:rsid w:val="1E0C91E2"/>
    <w:rsid w:val="1F40FA4D"/>
    <w:rsid w:val="1FFA843B"/>
    <w:rsid w:val="20F16572"/>
    <w:rsid w:val="21DD63B5"/>
    <w:rsid w:val="2282E9B3"/>
    <w:rsid w:val="22D5E1D5"/>
    <w:rsid w:val="2379BE04"/>
    <w:rsid w:val="23EC4E6D"/>
    <w:rsid w:val="248258A2"/>
    <w:rsid w:val="24C59D9C"/>
    <w:rsid w:val="24EE4FA3"/>
    <w:rsid w:val="255A8A9E"/>
    <w:rsid w:val="260FBC5D"/>
    <w:rsid w:val="268C285A"/>
    <w:rsid w:val="26A9FA65"/>
    <w:rsid w:val="2702399B"/>
    <w:rsid w:val="27770252"/>
    <w:rsid w:val="279AF6E6"/>
    <w:rsid w:val="27E2C62B"/>
    <w:rsid w:val="27E9E417"/>
    <w:rsid w:val="28383C45"/>
    <w:rsid w:val="291B0F72"/>
    <w:rsid w:val="294D378C"/>
    <w:rsid w:val="2986CC3C"/>
    <w:rsid w:val="2A931E9B"/>
    <w:rsid w:val="2C113FF5"/>
    <w:rsid w:val="2E8926B2"/>
    <w:rsid w:val="2EA774AB"/>
    <w:rsid w:val="2EB45D6F"/>
    <w:rsid w:val="2FA7093D"/>
    <w:rsid w:val="2FCC35CF"/>
    <w:rsid w:val="3075AC6B"/>
    <w:rsid w:val="30A4A10D"/>
    <w:rsid w:val="326FF669"/>
    <w:rsid w:val="330C0CEC"/>
    <w:rsid w:val="331AC61D"/>
    <w:rsid w:val="33D5FAF5"/>
    <w:rsid w:val="3526570C"/>
    <w:rsid w:val="3579D98E"/>
    <w:rsid w:val="35AC7DD1"/>
    <w:rsid w:val="3652034B"/>
    <w:rsid w:val="367E6C21"/>
    <w:rsid w:val="3808F3A9"/>
    <w:rsid w:val="3928233D"/>
    <w:rsid w:val="395A95D3"/>
    <w:rsid w:val="399194D8"/>
    <w:rsid w:val="3A120CA1"/>
    <w:rsid w:val="3AAD56F2"/>
    <w:rsid w:val="3AE9F6AF"/>
    <w:rsid w:val="3B4E6506"/>
    <w:rsid w:val="3B5EECA3"/>
    <w:rsid w:val="3C9F44AF"/>
    <w:rsid w:val="3D4A2F7E"/>
    <w:rsid w:val="3E32362B"/>
    <w:rsid w:val="3ECD5245"/>
    <w:rsid w:val="3F0A08F4"/>
    <w:rsid w:val="3F581F14"/>
    <w:rsid w:val="3F77DD0D"/>
    <w:rsid w:val="4060E986"/>
    <w:rsid w:val="40BA8511"/>
    <w:rsid w:val="40BAE181"/>
    <w:rsid w:val="41D3994C"/>
    <w:rsid w:val="4252D2A6"/>
    <w:rsid w:val="426AD437"/>
    <w:rsid w:val="435D835C"/>
    <w:rsid w:val="437396C6"/>
    <w:rsid w:val="4458ECA3"/>
    <w:rsid w:val="44794742"/>
    <w:rsid w:val="44796FF9"/>
    <w:rsid w:val="448E713C"/>
    <w:rsid w:val="44C0302F"/>
    <w:rsid w:val="453AF497"/>
    <w:rsid w:val="4562F5FB"/>
    <w:rsid w:val="465854DB"/>
    <w:rsid w:val="4700EE61"/>
    <w:rsid w:val="47235289"/>
    <w:rsid w:val="482A23B3"/>
    <w:rsid w:val="48A233D9"/>
    <w:rsid w:val="4936735D"/>
    <w:rsid w:val="49C7136E"/>
    <w:rsid w:val="49CE1967"/>
    <w:rsid w:val="4A7A050B"/>
    <w:rsid w:val="4AD700A7"/>
    <w:rsid w:val="4D75CBA3"/>
    <w:rsid w:val="4D873834"/>
    <w:rsid w:val="4E80F74A"/>
    <w:rsid w:val="4EA476C8"/>
    <w:rsid w:val="5033B4A0"/>
    <w:rsid w:val="50975617"/>
    <w:rsid w:val="50D08566"/>
    <w:rsid w:val="524F5122"/>
    <w:rsid w:val="5303E407"/>
    <w:rsid w:val="53392A5A"/>
    <w:rsid w:val="53777FA8"/>
    <w:rsid w:val="55592BAD"/>
    <w:rsid w:val="57A08B43"/>
    <w:rsid w:val="57C1259F"/>
    <w:rsid w:val="582C6E47"/>
    <w:rsid w:val="5838DF02"/>
    <w:rsid w:val="58712BB0"/>
    <w:rsid w:val="58BC7E55"/>
    <w:rsid w:val="5987E5E3"/>
    <w:rsid w:val="5B277B97"/>
    <w:rsid w:val="5BB4884C"/>
    <w:rsid w:val="5BB6263D"/>
    <w:rsid w:val="5C197230"/>
    <w:rsid w:val="5C5E93A5"/>
    <w:rsid w:val="5D32F2DA"/>
    <w:rsid w:val="5D855ACE"/>
    <w:rsid w:val="5DBF2E55"/>
    <w:rsid w:val="5E278BCF"/>
    <w:rsid w:val="5E505194"/>
    <w:rsid w:val="5F6FC2FC"/>
    <w:rsid w:val="5FC0C400"/>
    <w:rsid w:val="60207BC2"/>
    <w:rsid w:val="6055BFCE"/>
    <w:rsid w:val="6069E268"/>
    <w:rsid w:val="60BABEA5"/>
    <w:rsid w:val="61202F45"/>
    <w:rsid w:val="614118EC"/>
    <w:rsid w:val="6169D8C5"/>
    <w:rsid w:val="61E82DD0"/>
    <w:rsid w:val="621A34BC"/>
    <w:rsid w:val="62FCB273"/>
    <w:rsid w:val="630A8AF0"/>
    <w:rsid w:val="63438B18"/>
    <w:rsid w:val="63B23A31"/>
    <w:rsid w:val="642357D7"/>
    <w:rsid w:val="65382181"/>
    <w:rsid w:val="65544777"/>
    <w:rsid w:val="664F0E37"/>
    <w:rsid w:val="676BCEC3"/>
    <w:rsid w:val="6845770D"/>
    <w:rsid w:val="6876A1E2"/>
    <w:rsid w:val="69476468"/>
    <w:rsid w:val="6965E45C"/>
    <w:rsid w:val="69F8E173"/>
    <w:rsid w:val="6B63AAB0"/>
    <w:rsid w:val="6BA1167F"/>
    <w:rsid w:val="6C1C8F87"/>
    <w:rsid w:val="6C74B5C7"/>
    <w:rsid w:val="6D7A70A5"/>
    <w:rsid w:val="6E5637F4"/>
    <w:rsid w:val="6E911EF3"/>
    <w:rsid w:val="6EE7F95A"/>
    <w:rsid w:val="6F1DDBC0"/>
    <w:rsid w:val="6F2AAC48"/>
    <w:rsid w:val="703D26BE"/>
    <w:rsid w:val="710F2AA6"/>
    <w:rsid w:val="72BE18C1"/>
    <w:rsid w:val="73A6090D"/>
    <w:rsid w:val="749049C2"/>
    <w:rsid w:val="74AA7E73"/>
    <w:rsid w:val="750A4A56"/>
    <w:rsid w:val="7518EAAB"/>
    <w:rsid w:val="758EC392"/>
    <w:rsid w:val="758F81E0"/>
    <w:rsid w:val="761106FA"/>
    <w:rsid w:val="7611F79E"/>
    <w:rsid w:val="762BDBE6"/>
    <w:rsid w:val="764E855A"/>
    <w:rsid w:val="76E869E2"/>
    <w:rsid w:val="78533FCF"/>
    <w:rsid w:val="78827262"/>
    <w:rsid w:val="78A7C064"/>
    <w:rsid w:val="78C96550"/>
    <w:rsid w:val="797C7F35"/>
    <w:rsid w:val="799EED81"/>
    <w:rsid w:val="7ABA7A46"/>
    <w:rsid w:val="7BB86271"/>
    <w:rsid w:val="7C59BA38"/>
    <w:rsid w:val="7CF656D4"/>
    <w:rsid w:val="7F349BD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BA1167F"/>
  <w15:chartTrackingRefBased/>
  <w15:docId w15:val="{FC58CC5F-0C77-4476-BB8D-4EBA9BB0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Strong">
    <w:name w:val="Strong"/>
    <w:basedOn w:val="DefaultParagraphFont"/>
    <w:uiPriority w:val="22"/>
    <w:qFormat/>
    <w:rPr>
      <w:b/>
      <w:bCs/>
    </w:r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normaltextrun">
    <w:name w:val="normaltextrun"/>
    <w:basedOn w:val="DefaultParagraphFont"/>
    <w:rsid w:val="006C4D66"/>
  </w:style>
  <w:style w:type="paragraph" w:styleId="Revision">
    <w:name w:val="Revision"/>
    <w:hidden/>
    <w:uiPriority w:val="99"/>
    <w:semiHidden/>
    <w:rsid w:val="00245173"/>
    <w:pPr>
      <w:spacing w:after="0" w:line="240" w:lineRule="auto"/>
    </w:pPr>
  </w:style>
  <w:style w:type="character" w:styleId="CommentReference">
    <w:name w:val="annotation reference"/>
    <w:basedOn w:val="DefaultParagraphFont"/>
    <w:uiPriority w:val="99"/>
    <w:semiHidden/>
    <w:unhideWhenUsed/>
    <w:rsid w:val="003B2DCF"/>
    <w:rPr>
      <w:sz w:val="16"/>
      <w:szCs w:val="16"/>
    </w:rPr>
  </w:style>
  <w:style w:type="paragraph" w:styleId="CommentText">
    <w:name w:val="annotation text"/>
    <w:basedOn w:val="Normal"/>
    <w:link w:val="CommentTextChar"/>
    <w:uiPriority w:val="99"/>
    <w:unhideWhenUsed/>
    <w:rsid w:val="003B2DCF"/>
    <w:pPr>
      <w:spacing w:line="240" w:lineRule="auto"/>
    </w:pPr>
    <w:rPr>
      <w:sz w:val="20"/>
      <w:szCs w:val="20"/>
    </w:rPr>
  </w:style>
  <w:style w:type="character" w:customStyle="1" w:styleId="CommentTextChar">
    <w:name w:val="Comment Text Char"/>
    <w:basedOn w:val="DefaultParagraphFont"/>
    <w:link w:val="CommentText"/>
    <w:uiPriority w:val="99"/>
    <w:rsid w:val="003B2DCF"/>
    <w:rPr>
      <w:sz w:val="20"/>
      <w:szCs w:val="20"/>
    </w:rPr>
  </w:style>
  <w:style w:type="paragraph" w:styleId="CommentSubject">
    <w:name w:val="annotation subject"/>
    <w:basedOn w:val="CommentText"/>
    <w:next w:val="CommentText"/>
    <w:link w:val="CommentSubjectChar"/>
    <w:uiPriority w:val="99"/>
    <w:semiHidden/>
    <w:unhideWhenUsed/>
    <w:rsid w:val="003B2DCF"/>
    <w:rPr>
      <w:b/>
      <w:bCs/>
    </w:rPr>
  </w:style>
  <w:style w:type="character" w:customStyle="1" w:styleId="CommentSubjectChar">
    <w:name w:val="Comment Subject Char"/>
    <w:basedOn w:val="CommentTextChar"/>
    <w:link w:val="CommentSubject"/>
    <w:uiPriority w:val="99"/>
    <w:semiHidden/>
    <w:rsid w:val="003B2DCF"/>
    <w:rPr>
      <w:b/>
      <w:bCs/>
      <w:sz w:val="20"/>
      <w:szCs w:val="20"/>
    </w:rPr>
  </w:style>
  <w:style w:type="character" w:styleId="UnresolvedMention">
    <w:name w:val="Unresolved Mention"/>
    <w:basedOn w:val="DefaultParagraphFont"/>
    <w:uiPriority w:val="99"/>
    <w:semiHidden/>
    <w:unhideWhenUsed/>
    <w:rsid w:val="00C52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Messer, Ph.D.</dc:creator>
  <cp:lastModifiedBy>Isabel Leamon</cp:lastModifiedBy>
  <cp:revision>108</cp:revision>
  <dcterms:created xsi:type="dcterms:W3CDTF">2024-08-14T20:51:00Z</dcterms:created>
  <dcterms:modified xsi:type="dcterms:W3CDTF">2024-10-01T15:18:00Z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8759996281386cf3e647ab726c14737b9e6c1e52377f1384c724124998b557e8</vt:lpwstr>
  </property>
</Properties>
</file>