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30CA" w:rsidRPr="00A516D7" w14:paraId="6309D2ED" w14:textId="67A61136">
      <w:pPr>
        <w:spacing w:before="78" w:line="235" w:lineRule="auto"/>
        <w:ind w:left="3228" w:right="3545"/>
        <w:jc w:val="center"/>
      </w:pPr>
      <w:r>
        <w:t>FINAL</w:t>
      </w:r>
      <w:r w:rsidRPr="00A516D7" w:rsidR="00DF4155">
        <w:rPr>
          <w:spacing w:val="-10"/>
        </w:rPr>
        <w:t xml:space="preserve"> </w:t>
      </w:r>
      <w:r w:rsidRPr="00A516D7" w:rsidR="000D1E92">
        <w:t>OMB</w:t>
      </w:r>
      <w:r w:rsidRPr="00A516D7" w:rsidR="000D1E92">
        <w:rPr>
          <w:spacing w:val="-10"/>
        </w:rPr>
        <w:t xml:space="preserve"> </w:t>
      </w:r>
      <w:r w:rsidRPr="00A516D7" w:rsidR="000D1E92">
        <w:t>SUPPORTING</w:t>
      </w:r>
      <w:r w:rsidRPr="00A516D7" w:rsidR="000D1E92">
        <w:rPr>
          <w:spacing w:val="-10"/>
        </w:rPr>
        <w:t xml:space="preserve"> </w:t>
      </w:r>
      <w:r w:rsidRPr="00A516D7" w:rsidR="000D1E92">
        <w:t>STATEMENT</w:t>
      </w:r>
      <w:r w:rsidRPr="00A516D7" w:rsidR="000D1E92">
        <w:rPr>
          <w:spacing w:val="-10"/>
        </w:rPr>
        <w:t xml:space="preserve"> </w:t>
      </w:r>
      <w:r w:rsidRPr="00A516D7" w:rsidR="000D1E92">
        <w:t>FOR 10 CFR PART 20</w:t>
      </w:r>
    </w:p>
    <w:p w:rsidR="006330CA" w:rsidRPr="00A516D7" w14:paraId="6309D2EE" w14:textId="77777777">
      <w:pPr>
        <w:spacing w:before="6"/>
        <w:ind w:left="2708" w:right="3028"/>
        <w:jc w:val="center"/>
      </w:pPr>
      <w:r w:rsidRPr="00A516D7">
        <w:t>"STANDARDS</w:t>
      </w:r>
      <w:r w:rsidRPr="00A516D7">
        <w:rPr>
          <w:spacing w:val="-10"/>
        </w:rPr>
        <w:t xml:space="preserve"> </w:t>
      </w:r>
      <w:r w:rsidRPr="00A516D7">
        <w:t>FOR</w:t>
      </w:r>
      <w:r w:rsidRPr="00A516D7">
        <w:rPr>
          <w:spacing w:val="-11"/>
        </w:rPr>
        <w:t xml:space="preserve"> </w:t>
      </w:r>
      <w:r w:rsidRPr="00A516D7">
        <w:t>PROTECTION</w:t>
      </w:r>
      <w:r w:rsidRPr="00A516D7">
        <w:rPr>
          <w:spacing w:val="-9"/>
        </w:rPr>
        <w:t xml:space="preserve"> </w:t>
      </w:r>
      <w:r w:rsidRPr="00A516D7">
        <w:t>AGAINST</w:t>
      </w:r>
      <w:r w:rsidRPr="00A516D7">
        <w:rPr>
          <w:spacing w:val="-10"/>
        </w:rPr>
        <w:t xml:space="preserve"> </w:t>
      </w:r>
      <w:r w:rsidRPr="00A516D7">
        <w:t xml:space="preserve">RADIATION” </w:t>
      </w:r>
      <w:r w:rsidRPr="00A516D7">
        <w:rPr>
          <w:spacing w:val="-2"/>
        </w:rPr>
        <w:t>(3150-0014)</w:t>
      </w:r>
    </w:p>
    <w:p w:rsidR="006330CA" w:rsidRPr="00A516D7" w14:paraId="6309D2EF" w14:textId="77777777">
      <w:pPr>
        <w:pStyle w:val="BodyText"/>
      </w:pPr>
    </w:p>
    <w:p w:rsidR="006330CA" w:rsidRPr="00A516D7" w14:paraId="6309D2F0" w14:textId="007240C8">
      <w:pPr>
        <w:pStyle w:val="BodyText"/>
        <w:ind w:left="3228" w:right="3547"/>
        <w:jc w:val="center"/>
      </w:pPr>
      <w:r>
        <w:rPr>
          <w:spacing w:val="-2"/>
        </w:rPr>
        <w:t>REVISION</w:t>
      </w:r>
    </w:p>
    <w:p w:rsidR="006330CA" w:rsidRPr="00A516D7" w14:paraId="6309D2F1" w14:textId="77777777">
      <w:pPr>
        <w:pStyle w:val="BodyText"/>
      </w:pPr>
    </w:p>
    <w:p w:rsidR="006330CA" w:rsidRPr="00A516D7" w14:paraId="6309D2F2" w14:textId="77777777">
      <w:pPr>
        <w:pStyle w:val="BodyText"/>
        <w:spacing w:before="1"/>
      </w:pPr>
    </w:p>
    <w:p w:rsidR="006330CA" w:rsidRPr="00A516D7" w14:paraId="6309D2F3" w14:textId="77777777">
      <w:pPr>
        <w:pStyle w:val="BodyText"/>
        <w:ind w:left="939"/>
        <w:rPr>
          <w:spacing w:val="-2"/>
          <w:u w:val="single"/>
        </w:rPr>
      </w:pPr>
      <w:r w:rsidRPr="00A516D7">
        <w:rPr>
          <w:u w:val="single"/>
        </w:rPr>
        <w:t>Description</w:t>
      </w:r>
      <w:r w:rsidRPr="00A516D7">
        <w:rPr>
          <w:spacing w:val="-9"/>
          <w:u w:val="single"/>
        </w:rPr>
        <w:t xml:space="preserve"> </w:t>
      </w:r>
      <w:r w:rsidRPr="00A516D7">
        <w:rPr>
          <w:u w:val="single"/>
        </w:rPr>
        <w:t>of</w:t>
      </w:r>
      <w:r w:rsidRPr="00A516D7">
        <w:rPr>
          <w:spacing w:val="-7"/>
          <w:u w:val="single"/>
        </w:rPr>
        <w:t xml:space="preserve"> </w:t>
      </w:r>
      <w:r w:rsidRPr="00A516D7">
        <w:rPr>
          <w:u w:val="single"/>
        </w:rPr>
        <w:t>the</w:t>
      </w:r>
      <w:r w:rsidRPr="00A516D7">
        <w:rPr>
          <w:spacing w:val="-8"/>
          <w:u w:val="single"/>
        </w:rPr>
        <w:t xml:space="preserve"> </w:t>
      </w:r>
      <w:r w:rsidRPr="00A516D7">
        <w:rPr>
          <w:u w:val="single"/>
        </w:rPr>
        <w:t>Information</w:t>
      </w:r>
      <w:r w:rsidRPr="00A516D7">
        <w:rPr>
          <w:spacing w:val="-7"/>
          <w:u w:val="single"/>
        </w:rPr>
        <w:t xml:space="preserve"> </w:t>
      </w:r>
      <w:r w:rsidRPr="00A516D7">
        <w:rPr>
          <w:spacing w:val="-2"/>
          <w:u w:val="single"/>
        </w:rPr>
        <w:t>Collection</w:t>
      </w:r>
    </w:p>
    <w:p w:rsidR="00DF4155" w:rsidRPr="00A516D7" w14:paraId="2AA6ADB5" w14:textId="18D3236E">
      <w:pPr>
        <w:pStyle w:val="BodyText"/>
        <w:ind w:left="939"/>
      </w:pPr>
    </w:p>
    <w:p w:rsidR="006330CA" w:rsidRPr="00A516D7" w14:paraId="6309D2F4" w14:textId="77777777">
      <w:pPr>
        <w:pStyle w:val="BodyText"/>
        <w:spacing w:before="252"/>
        <w:ind w:left="940" w:right="1310"/>
      </w:pPr>
      <w:r w:rsidRPr="00A516D7">
        <w:t xml:space="preserve">The general requirements for radiation protection, that are applicable to all U.S. Nuclear Regulatory Commission (NRC) licensees, are contained in Title of the </w:t>
      </w:r>
      <w:r w:rsidRPr="00A516D7">
        <w:rPr>
          <w:i/>
        </w:rPr>
        <w:t xml:space="preserve">Code of Federal Regulations </w:t>
      </w:r>
      <w:r w:rsidRPr="00A516D7">
        <w:t>(10 CFR) Part 20, “Standards for Protection Against Radiation.”</w:t>
      </w:r>
      <w:r w:rsidRPr="00A516D7">
        <w:rPr>
          <w:spacing w:val="40"/>
        </w:rPr>
        <w:t xml:space="preserve"> </w:t>
      </w:r>
      <w:r w:rsidRPr="00A516D7">
        <w:t>The provisions of 10 CFR Part 20 apply to individuals licensed by the NRC to possess byproduct, source, or special</w:t>
      </w:r>
      <w:r w:rsidRPr="00A516D7">
        <w:rPr>
          <w:spacing w:val="-3"/>
        </w:rPr>
        <w:t xml:space="preserve"> </w:t>
      </w:r>
      <w:r w:rsidRPr="00A516D7">
        <w:t>nuclear</w:t>
      </w:r>
      <w:r w:rsidRPr="00A516D7">
        <w:rPr>
          <w:spacing w:val="-3"/>
        </w:rPr>
        <w:t xml:space="preserve"> </w:t>
      </w:r>
      <w:r w:rsidRPr="00A516D7">
        <w:t>material.</w:t>
      </w:r>
      <w:r w:rsidRPr="00A516D7">
        <w:rPr>
          <w:spacing w:val="40"/>
        </w:rPr>
        <w:t xml:space="preserve"> </w:t>
      </w:r>
      <w:r w:rsidRPr="00A516D7">
        <w:t>10</w:t>
      </w:r>
      <w:r w:rsidRPr="00A516D7">
        <w:rPr>
          <w:spacing w:val="-3"/>
        </w:rPr>
        <w:t xml:space="preserve"> </w:t>
      </w:r>
      <w:r w:rsidRPr="00A516D7">
        <w:t>CFR</w:t>
      </w:r>
      <w:r w:rsidRPr="00A516D7">
        <w:rPr>
          <w:spacing w:val="-3"/>
        </w:rPr>
        <w:t xml:space="preserve"> </w:t>
      </w:r>
      <w:r w:rsidRPr="00A516D7">
        <w:t>Part</w:t>
      </w:r>
      <w:r w:rsidRPr="00A516D7">
        <w:rPr>
          <w:spacing w:val="-3"/>
        </w:rPr>
        <w:t xml:space="preserve"> </w:t>
      </w:r>
      <w:r w:rsidRPr="00A516D7">
        <w:t>20</w:t>
      </w:r>
      <w:r w:rsidRPr="00A516D7">
        <w:rPr>
          <w:spacing w:val="-3"/>
        </w:rPr>
        <w:t xml:space="preserve"> </w:t>
      </w:r>
      <w:r w:rsidRPr="00A516D7">
        <w:t>also</w:t>
      </w:r>
      <w:r w:rsidRPr="00A516D7">
        <w:rPr>
          <w:spacing w:val="-3"/>
        </w:rPr>
        <w:t xml:space="preserve"> </w:t>
      </w:r>
      <w:r w:rsidRPr="00A516D7">
        <w:t>contains</w:t>
      </w:r>
      <w:r w:rsidRPr="00A516D7">
        <w:rPr>
          <w:spacing w:val="-3"/>
        </w:rPr>
        <w:t xml:space="preserve"> </w:t>
      </w:r>
      <w:r w:rsidRPr="00A516D7">
        <w:t>criteria</w:t>
      </w:r>
      <w:r w:rsidRPr="00A516D7">
        <w:rPr>
          <w:spacing w:val="-3"/>
        </w:rPr>
        <w:t xml:space="preserve"> </w:t>
      </w:r>
      <w:r w:rsidRPr="00A516D7">
        <w:t>for</w:t>
      </w:r>
      <w:r w:rsidRPr="00A516D7">
        <w:rPr>
          <w:spacing w:val="-3"/>
        </w:rPr>
        <w:t xml:space="preserve"> </w:t>
      </w:r>
      <w:r w:rsidRPr="00A516D7">
        <w:t>decommissioning</w:t>
      </w:r>
      <w:r w:rsidRPr="00A516D7">
        <w:rPr>
          <w:spacing w:val="-3"/>
        </w:rPr>
        <w:t xml:space="preserve"> </w:t>
      </w:r>
      <w:r w:rsidRPr="00A516D7">
        <w:t>of</w:t>
      </w:r>
      <w:r w:rsidRPr="00A516D7">
        <w:rPr>
          <w:spacing w:val="-3"/>
        </w:rPr>
        <w:t xml:space="preserve"> </w:t>
      </w:r>
      <w:r w:rsidRPr="00A516D7">
        <w:t>facilities and</w:t>
      </w:r>
      <w:r w:rsidRPr="00A516D7">
        <w:rPr>
          <w:spacing w:val="-2"/>
        </w:rPr>
        <w:t xml:space="preserve"> </w:t>
      </w:r>
      <w:r w:rsidRPr="00A516D7">
        <w:t>termination</w:t>
      </w:r>
      <w:r w:rsidRPr="00A516D7">
        <w:rPr>
          <w:spacing w:val="-2"/>
        </w:rPr>
        <w:t xml:space="preserve"> </w:t>
      </w:r>
      <w:r w:rsidRPr="00A516D7">
        <w:t>of</w:t>
      </w:r>
      <w:r w:rsidRPr="00A516D7">
        <w:rPr>
          <w:spacing w:val="-2"/>
        </w:rPr>
        <w:t xml:space="preserve"> </w:t>
      </w:r>
      <w:r w:rsidRPr="00A516D7">
        <w:t>the</w:t>
      </w:r>
      <w:r w:rsidRPr="00A516D7">
        <w:rPr>
          <w:spacing w:val="-2"/>
        </w:rPr>
        <w:t xml:space="preserve"> </w:t>
      </w:r>
      <w:r w:rsidRPr="00A516D7">
        <w:t>facility</w:t>
      </w:r>
      <w:r w:rsidRPr="00A516D7">
        <w:rPr>
          <w:spacing w:val="-2"/>
        </w:rPr>
        <w:t xml:space="preserve"> </w:t>
      </w:r>
      <w:r w:rsidRPr="00A516D7">
        <w:t>license.</w:t>
      </w:r>
      <w:r w:rsidRPr="00A516D7">
        <w:rPr>
          <w:spacing w:val="40"/>
        </w:rPr>
        <w:t xml:space="preserve"> </w:t>
      </w:r>
      <w:r w:rsidRPr="00A516D7">
        <w:t>10</w:t>
      </w:r>
      <w:r w:rsidRPr="00A516D7">
        <w:rPr>
          <w:spacing w:val="-2"/>
        </w:rPr>
        <w:t xml:space="preserve"> </w:t>
      </w:r>
      <w:r w:rsidRPr="00A516D7">
        <w:t>CFR</w:t>
      </w:r>
      <w:r w:rsidRPr="00A516D7">
        <w:rPr>
          <w:spacing w:val="-2"/>
        </w:rPr>
        <w:t xml:space="preserve"> </w:t>
      </w:r>
      <w:r w:rsidRPr="00A516D7">
        <w:t>Part</w:t>
      </w:r>
      <w:r w:rsidRPr="00A516D7">
        <w:rPr>
          <w:spacing w:val="-2"/>
        </w:rPr>
        <w:t xml:space="preserve"> </w:t>
      </w:r>
      <w:r w:rsidRPr="00A516D7">
        <w:t>20</w:t>
      </w:r>
      <w:r w:rsidRPr="00A516D7">
        <w:rPr>
          <w:spacing w:val="-2"/>
        </w:rPr>
        <w:t xml:space="preserve"> </w:t>
      </w:r>
      <w:r w:rsidRPr="00A516D7">
        <w:t>is</w:t>
      </w:r>
      <w:r w:rsidRPr="00A516D7">
        <w:rPr>
          <w:spacing w:val="-2"/>
        </w:rPr>
        <w:t xml:space="preserve"> </w:t>
      </w:r>
      <w:r w:rsidRPr="00A516D7">
        <w:t>intended</w:t>
      </w:r>
      <w:r w:rsidRPr="00A516D7">
        <w:rPr>
          <w:spacing w:val="-2"/>
        </w:rPr>
        <w:t xml:space="preserve"> </w:t>
      </w:r>
      <w:r w:rsidRPr="00A516D7">
        <w:t>to</w:t>
      </w:r>
      <w:r w:rsidRPr="00A516D7">
        <w:rPr>
          <w:spacing w:val="-2"/>
        </w:rPr>
        <w:t xml:space="preserve"> </w:t>
      </w:r>
      <w:r w:rsidRPr="00A516D7">
        <w:t>ensure</w:t>
      </w:r>
      <w:r w:rsidRPr="00A516D7">
        <w:rPr>
          <w:spacing w:val="-2"/>
        </w:rPr>
        <w:t xml:space="preserve"> </w:t>
      </w:r>
      <w:r w:rsidRPr="00A516D7">
        <w:t>that</w:t>
      </w:r>
      <w:r w:rsidRPr="00A516D7">
        <w:rPr>
          <w:spacing w:val="-2"/>
        </w:rPr>
        <w:t xml:space="preserve"> </w:t>
      </w:r>
      <w:r w:rsidRPr="00A516D7">
        <w:t>occupationally exposed individuals and members of the public are adequately protected from the potential hazards of exposure to radiation and/or radioactive materials (for example, by requiring licensees to report theft or loss of licensed radioactive materials and specific incidents causing substantial exposures to or release of radioactive material).</w:t>
      </w:r>
    </w:p>
    <w:p w:rsidR="006330CA" w:rsidRPr="00A516D7" w14:paraId="6309D2F5" w14:textId="77777777">
      <w:pPr>
        <w:pStyle w:val="BodyText"/>
      </w:pPr>
    </w:p>
    <w:p w:rsidR="006330CA" w:rsidRPr="00A516D7" w14:paraId="6309D2F6" w14:textId="77777777">
      <w:pPr>
        <w:pStyle w:val="BodyText"/>
        <w:ind w:left="940" w:right="1310"/>
      </w:pPr>
      <w:r w:rsidRPr="00A516D7">
        <w:t>The</w:t>
      </w:r>
      <w:r w:rsidRPr="00A516D7">
        <w:rPr>
          <w:spacing w:val="-3"/>
        </w:rPr>
        <w:t xml:space="preserve"> </w:t>
      </w:r>
      <w:r w:rsidRPr="00A516D7">
        <w:t>recordkeeping</w:t>
      </w:r>
      <w:r w:rsidRPr="00A516D7">
        <w:rPr>
          <w:spacing w:val="-4"/>
        </w:rPr>
        <w:t xml:space="preserve"> </w:t>
      </w:r>
      <w:r w:rsidRPr="00A516D7">
        <w:t>and</w:t>
      </w:r>
      <w:r w:rsidRPr="00A516D7">
        <w:rPr>
          <w:spacing w:val="-3"/>
        </w:rPr>
        <w:t xml:space="preserve"> </w:t>
      </w:r>
      <w:r w:rsidRPr="00A516D7">
        <w:t>reporting</w:t>
      </w:r>
      <w:r w:rsidRPr="00A516D7">
        <w:rPr>
          <w:spacing w:val="-4"/>
        </w:rPr>
        <w:t xml:space="preserve"> </w:t>
      </w:r>
      <w:r w:rsidRPr="00A516D7">
        <w:t>requirements</w:t>
      </w:r>
      <w:r w:rsidRPr="00A516D7">
        <w:rPr>
          <w:spacing w:val="-3"/>
        </w:rPr>
        <w:t xml:space="preserve"> </w:t>
      </w:r>
      <w:r w:rsidRPr="00A516D7">
        <w:t>for</w:t>
      </w:r>
      <w:r w:rsidRPr="00A516D7">
        <w:rPr>
          <w:spacing w:val="-4"/>
        </w:rPr>
        <w:t xml:space="preserve"> </w:t>
      </w:r>
      <w:r w:rsidRPr="00A516D7">
        <w:t>possession</w:t>
      </w:r>
      <w:r w:rsidRPr="00A516D7">
        <w:rPr>
          <w:spacing w:val="-3"/>
        </w:rPr>
        <w:t xml:space="preserve"> </w:t>
      </w:r>
      <w:r w:rsidRPr="00A516D7">
        <w:t>of</w:t>
      </w:r>
      <w:r w:rsidRPr="00A516D7">
        <w:rPr>
          <w:spacing w:val="-3"/>
        </w:rPr>
        <w:t xml:space="preserve"> </w:t>
      </w:r>
      <w:r w:rsidRPr="00A516D7">
        <w:t>material</w:t>
      </w:r>
      <w:r w:rsidRPr="00A516D7">
        <w:rPr>
          <w:spacing w:val="-3"/>
        </w:rPr>
        <w:t xml:space="preserve"> </w:t>
      </w:r>
      <w:r w:rsidRPr="00A516D7">
        <w:t>are</w:t>
      </w:r>
      <w:r w:rsidRPr="00A516D7">
        <w:rPr>
          <w:spacing w:val="-4"/>
        </w:rPr>
        <w:t xml:space="preserve"> </w:t>
      </w:r>
      <w:r w:rsidRPr="00A516D7">
        <w:t>in</w:t>
      </w:r>
      <w:r w:rsidRPr="00A516D7">
        <w:rPr>
          <w:spacing w:val="-3"/>
        </w:rPr>
        <w:t xml:space="preserve"> </w:t>
      </w:r>
      <w:r w:rsidRPr="00A516D7">
        <w:t>Subpart</w:t>
      </w:r>
      <w:r w:rsidRPr="00A516D7">
        <w:rPr>
          <w:spacing w:val="-4"/>
        </w:rPr>
        <w:t xml:space="preserve"> </w:t>
      </w:r>
      <w:r w:rsidRPr="00A516D7">
        <w:t>L</w:t>
      </w:r>
      <w:r w:rsidRPr="00A516D7">
        <w:rPr>
          <w:spacing w:val="-3"/>
        </w:rPr>
        <w:t xml:space="preserve"> </w:t>
      </w:r>
      <w:r w:rsidRPr="00A516D7">
        <w:t>– Records (20.2102 - 2110) and Subpart M – Reports (20.2201-2207).</w:t>
      </w:r>
      <w:r w:rsidRPr="00A516D7">
        <w:rPr>
          <w:spacing w:val="40"/>
        </w:rPr>
        <w:t xml:space="preserve"> </w:t>
      </w:r>
      <w:r w:rsidRPr="00A516D7">
        <w:t>Recordkeeping and reporting requirements for license termination are contained in Subpart E.</w:t>
      </w:r>
    </w:p>
    <w:p w:rsidR="006330CA" w:rsidRPr="00A516D7" w14:paraId="6309D2F7" w14:textId="77777777">
      <w:pPr>
        <w:pStyle w:val="BodyText"/>
        <w:spacing w:before="1"/>
      </w:pPr>
    </w:p>
    <w:p w:rsidR="006330CA" w:rsidRPr="00A516D7" w14:paraId="6309D2F8" w14:textId="3EDA4A34">
      <w:pPr>
        <w:pStyle w:val="BodyText"/>
        <w:ind w:left="940" w:right="1310"/>
      </w:pPr>
      <w:r w:rsidRPr="00A516D7">
        <w:t>Two</w:t>
      </w:r>
      <w:r w:rsidRPr="00A516D7">
        <w:rPr>
          <w:spacing w:val="-3"/>
        </w:rPr>
        <w:t xml:space="preserve"> </w:t>
      </w:r>
      <w:r w:rsidRPr="00A516D7">
        <w:t>record</w:t>
      </w:r>
      <w:r w:rsidRPr="00A516D7">
        <w:rPr>
          <w:spacing w:val="-3"/>
        </w:rPr>
        <w:t xml:space="preserve"> </w:t>
      </w:r>
      <w:r w:rsidRPr="00A516D7">
        <w:t>retention</w:t>
      </w:r>
      <w:r w:rsidRPr="00A516D7">
        <w:rPr>
          <w:spacing w:val="-3"/>
        </w:rPr>
        <w:t xml:space="preserve"> </w:t>
      </w:r>
      <w:r w:rsidRPr="00A516D7">
        <w:t>periods</w:t>
      </w:r>
      <w:r w:rsidRPr="00A516D7">
        <w:rPr>
          <w:spacing w:val="-3"/>
        </w:rPr>
        <w:t xml:space="preserve"> </w:t>
      </w:r>
      <w:r w:rsidRPr="00A516D7">
        <w:t>appear</w:t>
      </w:r>
      <w:r w:rsidRPr="00A516D7">
        <w:rPr>
          <w:spacing w:val="-4"/>
        </w:rPr>
        <w:t xml:space="preserve"> </w:t>
      </w:r>
      <w:r w:rsidRPr="00A516D7">
        <w:t>in</w:t>
      </w:r>
      <w:r w:rsidRPr="00A516D7">
        <w:rPr>
          <w:spacing w:val="-3"/>
        </w:rPr>
        <w:t xml:space="preserve"> </w:t>
      </w:r>
      <w:r w:rsidRPr="00A516D7">
        <w:t>Part</w:t>
      </w:r>
      <w:r w:rsidRPr="00A516D7">
        <w:rPr>
          <w:spacing w:val="-3"/>
        </w:rPr>
        <w:t xml:space="preserve"> </w:t>
      </w:r>
      <w:r w:rsidRPr="00A516D7">
        <w:t>20:</w:t>
      </w:r>
      <w:r w:rsidRPr="00A516D7">
        <w:rPr>
          <w:spacing w:val="40"/>
        </w:rPr>
        <w:t xml:space="preserve"> </w:t>
      </w:r>
      <w:r w:rsidRPr="00A516D7" w:rsidR="00BD3733">
        <w:t>3</w:t>
      </w:r>
      <w:r w:rsidRPr="00A516D7" w:rsidR="00BD3733">
        <w:rPr>
          <w:spacing w:val="-3"/>
        </w:rPr>
        <w:t>-year</w:t>
      </w:r>
      <w:r w:rsidRPr="00A516D7">
        <w:rPr>
          <w:spacing w:val="-3"/>
        </w:rPr>
        <w:t xml:space="preserve"> </w:t>
      </w:r>
      <w:r w:rsidRPr="00A516D7">
        <w:t>retention</w:t>
      </w:r>
      <w:r w:rsidRPr="00A516D7">
        <w:rPr>
          <w:spacing w:val="-3"/>
        </w:rPr>
        <w:t xml:space="preserve"> </w:t>
      </w:r>
      <w:r w:rsidRPr="00A516D7">
        <w:t>for</w:t>
      </w:r>
      <w:r w:rsidRPr="00A516D7">
        <w:rPr>
          <w:spacing w:val="-3"/>
        </w:rPr>
        <w:t xml:space="preserve"> </w:t>
      </w:r>
      <w:r w:rsidRPr="00A516D7">
        <w:t>most</w:t>
      </w:r>
      <w:r w:rsidRPr="00A516D7">
        <w:rPr>
          <w:spacing w:val="-3"/>
        </w:rPr>
        <w:t xml:space="preserve"> </w:t>
      </w:r>
      <w:r w:rsidRPr="00A516D7">
        <w:t>survey</w:t>
      </w:r>
      <w:r w:rsidRPr="00A516D7">
        <w:rPr>
          <w:spacing w:val="-3"/>
        </w:rPr>
        <w:t xml:space="preserve"> </w:t>
      </w:r>
      <w:r w:rsidRPr="00A516D7">
        <w:t>records,</w:t>
      </w:r>
      <w:r w:rsidRPr="00A516D7">
        <w:rPr>
          <w:spacing w:val="-3"/>
        </w:rPr>
        <w:t xml:space="preserve"> </w:t>
      </w:r>
      <w:r w:rsidRPr="00A516D7">
        <w:t>and retention for the lifetime of an active NRC license for those records of doses (or records that provide a basis for dose estimates) received by individual workers or members of the public.</w:t>
      </w:r>
    </w:p>
    <w:p w:rsidR="00DF4155" w:rsidRPr="00A516D7" w:rsidP="00DF4155" w14:paraId="38319A38" w14:textId="539924C7">
      <w:pPr>
        <w:pStyle w:val="ListParagraph"/>
        <w:numPr>
          <w:ilvl w:val="0"/>
          <w:numId w:val="1"/>
        </w:numPr>
        <w:tabs>
          <w:tab w:val="left" w:pos="2221"/>
        </w:tabs>
        <w:spacing w:before="252"/>
        <w:ind w:left="2221" w:hanging="561"/>
        <w:rPr>
          <w:u w:val="none"/>
        </w:rPr>
      </w:pPr>
      <w:r w:rsidRPr="00A516D7">
        <w:rPr>
          <w:spacing w:val="-2"/>
        </w:rPr>
        <w:t>JUSTIFICATION</w:t>
      </w:r>
    </w:p>
    <w:p w:rsidR="006330CA" w:rsidRPr="00A516D7" w14:paraId="6309D2FB" w14:textId="77777777">
      <w:pPr>
        <w:pStyle w:val="BodyText"/>
        <w:spacing w:before="1"/>
      </w:pPr>
    </w:p>
    <w:p w:rsidR="006330CA" w:rsidRPr="00A516D7" w14:paraId="6309D2FC" w14:textId="77777777">
      <w:pPr>
        <w:pStyle w:val="BodyText"/>
        <w:ind w:left="2199" w:right="1310"/>
      </w:pPr>
      <w:r w:rsidRPr="00A516D7">
        <w:t>The statutory authority of the NRC derives from the Atomic Energy Act of 1954 (AEA), as amended; the Energy Reorganization Act of 1974, as amended, the Uranium Mill Tailings Radiation Control Act of 1978, as amended; the Low-Level Radioactive Waste Policy Act of 1980; the Nuclear Waste Policy Act of 1982; and the</w:t>
      </w:r>
      <w:r w:rsidRPr="00A516D7">
        <w:rPr>
          <w:spacing w:val="-3"/>
        </w:rPr>
        <w:t xml:space="preserve"> </w:t>
      </w:r>
      <w:r w:rsidRPr="00A516D7">
        <w:t>National</w:t>
      </w:r>
      <w:r w:rsidRPr="00A516D7">
        <w:rPr>
          <w:spacing w:val="-3"/>
        </w:rPr>
        <w:t xml:space="preserve"> </w:t>
      </w:r>
      <w:r w:rsidRPr="00A516D7">
        <w:t>Environmental</w:t>
      </w:r>
      <w:r w:rsidRPr="00A516D7">
        <w:rPr>
          <w:spacing w:val="-3"/>
        </w:rPr>
        <w:t xml:space="preserve"> </w:t>
      </w:r>
      <w:r w:rsidRPr="00A516D7">
        <w:t>Policy</w:t>
      </w:r>
      <w:r w:rsidRPr="00A516D7">
        <w:rPr>
          <w:spacing w:val="-3"/>
        </w:rPr>
        <w:t xml:space="preserve"> </w:t>
      </w:r>
      <w:r w:rsidRPr="00A516D7">
        <w:t>Act</w:t>
      </w:r>
      <w:r w:rsidRPr="00A516D7">
        <w:rPr>
          <w:spacing w:val="-3"/>
        </w:rPr>
        <w:t xml:space="preserve"> </w:t>
      </w:r>
      <w:r w:rsidRPr="00A516D7">
        <w:t>of</w:t>
      </w:r>
      <w:r w:rsidRPr="00A516D7">
        <w:rPr>
          <w:spacing w:val="-3"/>
        </w:rPr>
        <w:t xml:space="preserve"> </w:t>
      </w:r>
      <w:r w:rsidRPr="00A516D7">
        <w:t>1969.</w:t>
      </w:r>
      <w:r w:rsidRPr="00A516D7">
        <w:rPr>
          <w:spacing w:val="40"/>
        </w:rPr>
        <w:t xml:space="preserve"> </w:t>
      </w:r>
      <w:r w:rsidRPr="00A516D7">
        <w:t>The</w:t>
      </w:r>
      <w:r w:rsidRPr="00A516D7">
        <w:rPr>
          <w:spacing w:val="-3"/>
        </w:rPr>
        <w:t xml:space="preserve"> </w:t>
      </w:r>
      <w:r w:rsidRPr="00A516D7">
        <w:t>basic</w:t>
      </w:r>
      <w:r w:rsidRPr="00A516D7">
        <w:rPr>
          <w:spacing w:val="-3"/>
        </w:rPr>
        <w:t xml:space="preserve"> </w:t>
      </w:r>
      <w:r w:rsidRPr="00A516D7">
        <w:t>authorities</w:t>
      </w:r>
      <w:r w:rsidRPr="00A516D7">
        <w:rPr>
          <w:spacing w:val="-3"/>
        </w:rPr>
        <w:t xml:space="preserve"> </w:t>
      </w:r>
      <w:r w:rsidRPr="00A516D7">
        <w:t>from</w:t>
      </w:r>
      <w:r w:rsidRPr="00A516D7">
        <w:rPr>
          <w:spacing w:val="-3"/>
        </w:rPr>
        <w:t xml:space="preserve"> </w:t>
      </w:r>
      <w:r w:rsidRPr="00A516D7">
        <w:t>the</w:t>
      </w:r>
      <w:r w:rsidRPr="00A516D7">
        <w:rPr>
          <w:spacing w:val="-3"/>
        </w:rPr>
        <w:t xml:space="preserve"> </w:t>
      </w:r>
      <w:r w:rsidRPr="00A516D7">
        <w:t>AEA include licensing and regulation of production, use, ownership, and distribution of special nuclear materials, source material, and byproduct materials, and licensing and control over the manufacture, production, possession, use, importation, or exportation of production and utilization facilities.</w:t>
      </w:r>
    </w:p>
    <w:p w:rsidR="006330CA" w:rsidRPr="00A516D7" w14:paraId="6309D2FD" w14:textId="77777777">
      <w:pPr>
        <w:pStyle w:val="BodyText"/>
        <w:spacing w:before="253"/>
        <w:ind w:left="2199" w:right="1266"/>
      </w:pPr>
      <w:r w:rsidRPr="00A516D7">
        <w:t>Section 161b of the AEA provides that the Commission may establish such standards</w:t>
      </w:r>
      <w:r w:rsidRPr="00A516D7">
        <w:rPr>
          <w:spacing w:val="-4"/>
        </w:rPr>
        <w:t xml:space="preserve"> </w:t>
      </w:r>
      <w:r w:rsidRPr="00A516D7">
        <w:t>as</w:t>
      </w:r>
      <w:r w:rsidRPr="00A516D7">
        <w:rPr>
          <w:spacing w:val="-4"/>
        </w:rPr>
        <w:t xml:space="preserve"> </w:t>
      </w:r>
      <w:r w:rsidRPr="00A516D7">
        <w:t>the</w:t>
      </w:r>
      <w:r w:rsidRPr="00A516D7">
        <w:rPr>
          <w:spacing w:val="-4"/>
        </w:rPr>
        <w:t xml:space="preserve"> </w:t>
      </w:r>
      <w:r w:rsidRPr="00A516D7">
        <w:t>Commission</w:t>
      </w:r>
      <w:r w:rsidRPr="00A516D7">
        <w:rPr>
          <w:spacing w:val="-4"/>
        </w:rPr>
        <w:t xml:space="preserve"> </w:t>
      </w:r>
      <w:r w:rsidRPr="00A516D7">
        <w:t>deems</w:t>
      </w:r>
      <w:r w:rsidRPr="00A516D7">
        <w:rPr>
          <w:spacing w:val="-4"/>
        </w:rPr>
        <w:t xml:space="preserve"> </w:t>
      </w:r>
      <w:r w:rsidRPr="00A516D7">
        <w:t>necessary</w:t>
      </w:r>
      <w:r w:rsidRPr="00A516D7">
        <w:rPr>
          <w:spacing w:val="-4"/>
        </w:rPr>
        <w:t xml:space="preserve"> </w:t>
      </w:r>
      <w:r w:rsidRPr="00A516D7">
        <w:t>to</w:t>
      </w:r>
      <w:r w:rsidRPr="00A516D7">
        <w:rPr>
          <w:spacing w:val="-4"/>
        </w:rPr>
        <w:t xml:space="preserve"> </w:t>
      </w:r>
      <w:r w:rsidRPr="00A516D7">
        <w:t>protect</w:t>
      </w:r>
      <w:r w:rsidRPr="00A516D7">
        <w:rPr>
          <w:spacing w:val="-4"/>
        </w:rPr>
        <w:t xml:space="preserve"> </w:t>
      </w:r>
      <w:r w:rsidRPr="00A516D7">
        <w:t>public</w:t>
      </w:r>
      <w:r w:rsidRPr="00A516D7">
        <w:rPr>
          <w:spacing w:val="-4"/>
        </w:rPr>
        <w:t xml:space="preserve"> </w:t>
      </w:r>
      <w:r w:rsidRPr="00A516D7">
        <w:t>health</w:t>
      </w:r>
      <w:r w:rsidRPr="00A516D7">
        <w:rPr>
          <w:spacing w:val="-5"/>
        </w:rPr>
        <w:t xml:space="preserve"> </w:t>
      </w:r>
      <w:r w:rsidRPr="00A516D7">
        <w:t>and</w:t>
      </w:r>
      <w:r w:rsidRPr="00A516D7">
        <w:rPr>
          <w:spacing w:val="-4"/>
        </w:rPr>
        <w:t xml:space="preserve"> </w:t>
      </w:r>
      <w:r w:rsidRPr="00A516D7">
        <w:t>safety. Section 161o gives the Commission authority to require by rule, regulation, or order, such reports, and the keeping of such records as may be necessary to carry out the purposes of the AEA.</w:t>
      </w:r>
    </w:p>
    <w:p w:rsidR="006330CA" w:rsidRPr="00A516D7" w14:paraId="6309D2FE" w14:textId="77777777">
      <w:pPr>
        <w:sectPr>
          <w:type w:val="continuous"/>
          <w:pgSz w:w="12240" w:h="15840"/>
          <w:pgMar w:top="1440" w:right="180" w:bottom="280" w:left="500" w:header="720" w:footer="720" w:gutter="0"/>
          <w:cols w:space="720"/>
        </w:sectPr>
      </w:pPr>
    </w:p>
    <w:p w:rsidR="006330CA" w:rsidRPr="00A516D7" w14:paraId="6309D2FF" w14:textId="77777777">
      <w:pPr>
        <w:pStyle w:val="ListParagraph"/>
        <w:numPr>
          <w:ilvl w:val="1"/>
          <w:numId w:val="1"/>
        </w:numPr>
        <w:tabs>
          <w:tab w:val="left" w:pos="2650"/>
        </w:tabs>
        <w:spacing w:before="73"/>
        <w:rPr>
          <w:u w:val="none"/>
        </w:rPr>
      </w:pPr>
      <w:r w:rsidRPr="00A516D7">
        <w:t>Need</w:t>
      </w:r>
      <w:r w:rsidRPr="00A516D7">
        <w:rPr>
          <w:spacing w:val="-5"/>
        </w:rPr>
        <w:t xml:space="preserve"> </w:t>
      </w:r>
      <w:r w:rsidRPr="00A516D7">
        <w:t>for</w:t>
      </w:r>
      <w:r w:rsidRPr="00A516D7">
        <w:rPr>
          <w:spacing w:val="-5"/>
        </w:rPr>
        <w:t xml:space="preserve"> </w:t>
      </w:r>
      <w:r w:rsidRPr="00A516D7">
        <w:t>and</w:t>
      </w:r>
      <w:r w:rsidRPr="00A516D7">
        <w:rPr>
          <w:spacing w:val="-5"/>
        </w:rPr>
        <w:t xml:space="preserve"> </w:t>
      </w:r>
      <w:r w:rsidRPr="00A516D7">
        <w:t>Practical</w:t>
      </w:r>
      <w:r w:rsidRPr="00A516D7">
        <w:rPr>
          <w:spacing w:val="-5"/>
        </w:rPr>
        <w:t xml:space="preserve"> </w:t>
      </w:r>
      <w:r w:rsidRPr="00A516D7">
        <w:t>Utility</w:t>
      </w:r>
      <w:r w:rsidRPr="00A516D7">
        <w:rPr>
          <w:spacing w:val="-5"/>
        </w:rPr>
        <w:t xml:space="preserve"> </w:t>
      </w:r>
      <w:r w:rsidRPr="00A516D7">
        <w:t>of</w:t>
      </w:r>
      <w:r w:rsidRPr="00A516D7">
        <w:rPr>
          <w:spacing w:val="-5"/>
        </w:rPr>
        <w:t xml:space="preserve"> </w:t>
      </w:r>
      <w:r w:rsidRPr="00A516D7">
        <w:t>the</w:t>
      </w:r>
      <w:r w:rsidRPr="00A516D7">
        <w:rPr>
          <w:spacing w:val="-5"/>
        </w:rPr>
        <w:t xml:space="preserve"> </w:t>
      </w:r>
      <w:r w:rsidRPr="00A516D7">
        <w:t>Collection</w:t>
      </w:r>
      <w:r w:rsidRPr="00A516D7">
        <w:rPr>
          <w:spacing w:val="-5"/>
        </w:rPr>
        <w:t xml:space="preserve"> </w:t>
      </w:r>
      <w:r w:rsidRPr="00A516D7">
        <w:t>of</w:t>
      </w:r>
      <w:r w:rsidRPr="00A516D7">
        <w:rPr>
          <w:spacing w:val="-5"/>
        </w:rPr>
        <w:t xml:space="preserve"> </w:t>
      </w:r>
      <w:r w:rsidRPr="00A516D7">
        <w:rPr>
          <w:spacing w:val="-2"/>
        </w:rPr>
        <w:t>Information</w:t>
      </w:r>
    </w:p>
    <w:p w:rsidR="006330CA" w:rsidRPr="00A516D7" w14:paraId="6309D300" w14:textId="77777777">
      <w:pPr>
        <w:pStyle w:val="BodyText"/>
        <w:spacing w:before="252"/>
        <w:ind w:left="2650" w:right="1266"/>
      </w:pPr>
      <w:r w:rsidRPr="00A516D7">
        <w:t>The information collected is used to evaluate the effectiveness of NRC regulations</w:t>
      </w:r>
      <w:r w:rsidRPr="00A516D7">
        <w:rPr>
          <w:spacing w:val="-3"/>
        </w:rPr>
        <w:t xml:space="preserve"> </w:t>
      </w:r>
      <w:r w:rsidRPr="00A516D7">
        <w:t>and</w:t>
      </w:r>
      <w:r w:rsidRPr="00A516D7">
        <w:rPr>
          <w:spacing w:val="-2"/>
        </w:rPr>
        <w:t xml:space="preserve"> </w:t>
      </w:r>
      <w:r w:rsidRPr="00A516D7">
        <w:t>to</w:t>
      </w:r>
      <w:r w:rsidRPr="00A516D7">
        <w:rPr>
          <w:spacing w:val="-2"/>
        </w:rPr>
        <w:t xml:space="preserve"> </w:t>
      </w:r>
      <w:r w:rsidRPr="00A516D7">
        <w:t>discern</w:t>
      </w:r>
      <w:r w:rsidRPr="00A516D7">
        <w:rPr>
          <w:spacing w:val="-2"/>
        </w:rPr>
        <w:t xml:space="preserve"> </w:t>
      </w:r>
      <w:r w:rsidRPr="00A516D7">
        <w:t>any</w:t>
      </w:r>
      <w:r w:rsidRPr="00A516D7">
        <w:rPr>
          <w:spacing w:val="-2"/>
        </w:rPr>
        <w:t xml:space="preserve"> </w:t>
      </w:r>
      <w:r w:rsidRPr="00A516D7">
        <w:t>trends,</w:t>
      </w:r>
      <w:r w:rsidRPr="00A516D7">
        <w:rPr>
          <w:spacing w:val="-2"/>
        </w:rPr>
        <w:t xml:space="preserve"> </w:t>
      </w:r>
      <w:r w:rsidRPr="00A516D7">
        <w:t>problems,</w:t>
      </w:r>
      <w:r w:rsidRPr="00A516D7">
        <w:rPr>
          <w:spacing w:val="-3"/>
        </w:rPr>
        <w:t xml:space="preserve"> </w:t>
      </w:r>
      <w:r w:rsidRPr="00A516D7">
        <w:t>or</w:t>
      </w:r>
      <w:r w:rsidRPr="00A516D7">
        <w:rPr>
          <w:spacing w:val="-2"/>
        </w:rPr>
        <w:t xml:space="preserve"> </w:t>
      </w:r>
      <w:r w:rsidRPr="00A516D7">
        <w:t>special</w:t>
      </w:r>
      <w:r w:rsidRPr="00A516D7">
        <w:rPr>
          <w:spacing w:val="-2"/>
        </w:rPr>
        <w:t xml:space="preserve"> </w:t>
      </w:r>
      <w:r w:rsidRPr="00A516D7">
        <w:t>situations</w:t>
      </w:r>
      <w:r w:rsidRPr="00A516D7">
        <w:rPr>
          <w:spacing w:val="-2"/>
        </w:rPr>
        <w:t xml:space="preserve"> </w:t>
      </w:r>
      <w:r w:rsidRPr="00A516D7">
        <w:t>requiring additional controls.</w:t>
      </w:r>
      <w:r w:rsidRPr="00A516D7">
        <w:rPr>
          <w:spacing w:val="40"/>
        </w:rPr>
        <w:t xml:space="preserve"> </w:t>
      </w:r>
      <w:r w:rsidRPr="00A516D7">
        <w:t>The NRC uses information on worker exposures and effluents from facilities such as nuclear power plants to analyze trends and compare licensee performance.</w:t>
      </w:r>
      <w:r w:rsidRPr="00A516D7">
        <w:rPr>
          <w:spacing w:val="40"/>
        </w:rPr>
        <w:t xml:space="preserve"> </w:t>
      </w:r>
      <w:r w:rsidRPr="00A516D7">
        <w:t>This information is also published in annual reports for use by industry and other interested organizations.</w:t>
      </w:r>
      <w:r w:rsidRPr="00A516D7">
        <w:rPr>
          <w:spacing w:val="40"/>
        </w:rPr>
        <w:t xml:space="preserve"> </w:t>
      </w:r>
      <w:r w:rsidRPr="00A516D7">
        <w:t>The NRC also uses the information to assess applications for decommissioning and license termination.</w:t>
      </w:r>
      <w:r w:rsidRPr="00A516D7">
        <w:rPr>
          <w:spacing w:val="40"/>
        </w:rPr>
        <w:t xml:space="preserve"> </w:t>
      </w:r>
      <w:r w:rsidRPr="00A516D7">
        <w:t>The</w:t>
      </w:r>
      <w:r w:rsidRPr="00A516D7">
        <w:rPr>
          <w:spacing w:val="-4"/>
        </w:rPr>
        <w:t xml:space="preserve"> </w:t>
      </w:r>
      <w:r w:rsidRPr="00A516D7">
        <w:t>Description</w:t>
      </w:r>
      <w:r w:rsidRPr="00A516D7">
        <w:rPr>
          <w:spacing w:val="-4"/>
        </w:rPr>
        <w:t xml:space="preserve"> </w:t>
      </w:r>
      <w:r w:rsidRPr="00A516D7">
        <w:t>of</w:t>
      </w:r>
      <w:r w:rsidRPr="00A516D7">
        <w:rPr>
          <w:spacing w:val="-4"/>
        </w:rPr>
        <w:t xml:space="preserve"> </w:t>
      </w:r>
      <w:r w:rsidRPr="00A516D7">
        <w:t>Information</w:t>
      </w:r>
      <w:r w:rsidRPr="00A516D7">
        <w:rPr>
          <w:spacing w:val="-4"/>
        </w:rPr>
        <w:t xml:space="preserve"> </w:t>
      </w:r>
      <w:r w:rsidRPr="00A516D7">
        <w:t>Collections</w:t>
      </w:r>
      <w:r w:rsidRPr="00A516D7">
        <w:rPr>
          <w:spacing w:val="-4"/>
        </w:rPr>
        <w:t xml:space="preserve"> </w:t>
      </w:r>
      <w:r w:rsidRPr="00A516D7">
        <w:t>is</w:t>
      </w:r>
      <w:r w:rsidRPr="00A516D7">
        <w:rPr>
          <w:spacing w:val="-4"/>
        </w:rPr>
        <w:t xml:space="preserve"> </w:t>
      </w:r>
      <w:r w:rsidRPr="00A516D7">
        <w:t>listed</w:t>
      </w:r>
      <w:r w:rsidRPr="00A516D7">
        <w:rPr>
          <w:spacing w:val="-4"/>
        </w:rPr>
        <w:t xml:space="preserve"> </w:t>
      </w:r>
      <w:r w:rsidRPr="00A516D7">
        <w:t>in</w:t>
      </w:r>
      <w:r w:rsidRPr="00A516D7">
        <w:rPr>
          <w:spacing w:val="-4"/>
        </w:rPr>
        <w:t xml:space="preserve"> </w:t>
      </w:r>
      <w:r w:rsidRPr="00A516D7">
        <w:t>Appendix</w:t>
      </w:r>
      <w:r w:rsidRPr="00A516D7">
        <w:rPr>
          <w:spacing w:val="-4"/>
        </w:rPr>
        <w:t xml:space="preserve"> </w:t>
      </w:r>
      <w:r w:rsidRPr="00A516D7">
        <w:t>A.</w:t>
      </w:r>
    </w:p>
    <w:p w:rsidR="006330CA" w:rsidRPr="00A516D7" w14:paraId="6309D301" w14:textId="77777777">
      <w:pPr>
        <w:pStyle w:val="BodyText"/>
        <w:spacing w:before="1"/>
      </w:pPr>
    </w:p>
    <w:p w:rsidR="006330CA" w:rsidRPr="00A516D7" w14:paraId="6309D302" w14:textId="77777777">
      <w:pPr>
        <w:pStyle w:val="ListParagraph"/>
        <w:numPr>
          <w:ilvl w:val="1"/>
          <w:numId w:val="1"/>
        </w:numPr>
        <w:tabs>
          <w:tab w:val="left" w:pos="2649"/>
        </w:tabs>
        <w:ind w:left="2649" w:hanging="449"/>
        <w:rPr>
          <w:u w:val="none"/>
        </w:rPr>
      </w:pPr>
      <w:r w:rsidRPr="00A516D7">
        <w:t>Agency</w:t>
      </w:r>
      <w:r w:rsidRPr="00A516D7">
        <w:rPr>
          <w:spacing w:val="-5"/>
        </w:rPr>
        <w:t xml:space="preserve"> </w:t>
      </w:r>
      <w:r w:rsidRPr="00A516D7">
        <w:t>Use</w:t>
      </w:r>
      <w:r w:rsidRPr="00A516D7">
        <w:rPr>
          <w:spacing w:val="-4"/>
        </w:rPr>
        <w:t xml:space="preserve"> </w:t>
      </w:r>
      <w:r w:rsidRPr="00A516D7">
        <w:t>of</w:t>
      </w:r>
      <w:r w:rsidRPr="00A516D7">
        <w:rPr>
          <w:spacing w:val="-5"/>
        </w:rPr>
        <w:t xml:space="preserve"> </w:t>
      </w:r>
      <w:r w:rsidRPr="00A516D7">
        <w:rPr>
          <w:spacing w:val="-2"/>
        </w:rPr>
        <w:t>Information</w:t>
      </w:r>
    </w:p>
    <w:p w:rsidR="006330CA" w:rsidRPr="00A516D7" w14:paraId="6309D303" w14:textId="77777777">
      <w:pPr>
        <w:pStyle w:val="BodyText"/>
        <w:spacing w:before="252"/>
        <w:ind w:left="2650" w:right="1310"/>
      </w:pPr>
      <w:r w:rsidRPr="00A516D7">
        <w:t>The NRC uses the required information collection and reports to ensure that doses to workers and members of the public do not exceed limits and are as low</w:t>
      </w:r>
      <w:r w:rsidRPr="00A516D7">
        <w:rPr>
          <w:spacing w:val="-3"/>
        </w:rPr>
        <w:t xml:space="preserve"> </w:t>
      </w:r>
      <w:r w:rsidRPr="00A516D7">
        <w:t>as</w:t>
      </w:r>
      <w:r w:rsidRPr="00A516D7">
        <w:rPr>
          <w:spacing w:val="-3"/>
        </w:rPr>
        <w:t xml:space="preserve"> </w:t>
      </w:r>
      <w:r w:rsidRPr="00A516D7">
        <w:t>is</w:t>
      </w:r>
      <w:r w:rsidRPr="00A516D7">
        <w:rPr>
          <w:spacing w:val="-3"/>
        </w:rPr>
        <w:t xml:space="preserve"> </w:t>
      </w:r>
      <w:r w:rsidRPr="00A516D7">
        <w:t>reasonably</w:t>
      </w:r>
      <w:r w:rsidRPr="00A516D7">
        <w:rPr>
          <w:spacing w:val="-3"/>
        </w:rPr>
        <w:t xml:space="preserve"> </w:t>
      </w:r>
      <w:r w:rsidRPr="00A516D7">
        <w:t>achievable.</w:t>
      </w:r>
      <w:r w:rsidRPr="00A516D7">
        <w:rPr>
          <w:spacing w:val="40"/>
        </w:rPr>
        <w:t xml:space="preserve"> </w:t>
      </w:r>
      <w:r w:rsidRPr="00A516D7">
        <w:t>The</w:t>
      </w:r>
      <w:r w:rsidRPr="00A516D7">
        <w:rPr>
          <w:spacing w:val="-3"/>
        </w:rPr>
        <w:t xml:space="preserve"> </w:t>
      </w:r>
      <w:r w:rsidRPr="00A516D7">
        <w:t>NRC</w:t>
      </w:r>
      <w:r w:rsidRPr="00A516D7">
        <w:rPr>
          <w:spacing w:val="-3"/>
        </w:rPr>
        <w:t xml:space="preserve"> </w:t>
      </w:r>
      <w:r w:rsidRPr="00A516D7">
        <w:t>also</w:t>
      </w:r>
      <w:r w:rsidRPr="00A516D7">
        <w:rPr>
          <w:spacing w:val="-3"/>
        </w:rPr>
        <w:t xml:space="preserve"> </w:t>
      </w:r>
      <w:r w:rsidRPr="00A516D7">
        <w:t>used</w:t>
      </w:r>
      <w:r w:rsidRPr="00A516D7">
        <w:rPr>
          <w:spacing w:val="-3"/>
        </w:rPr>
        <w:t xml:space="preserve"> </w:t>
      </w:r>
      <w:r w:rsidRPr="00A516D7">
        <w:t>the</w:t>
      </w:r>
      <w:r w:rsidRPr="00A516D7">
        <w:rPr>
          <w:spacing w:val="-3"/>
        </w:rPr>
        <w:t xml:space="preserve"> </w:t>
      </w:r>
      <w:r w:rsidRPr="00A516D7">
        <w:t>required</w:t>
      </w:r>
      <w:r w:rsidRPr="00A516D7">
        <w:rPr>
          <w:spacing w:val="-3"/>
        </w:rPr>
        <w:t xml:space="preserve"> </w:t>
      </w:r>
      <w:r w:rsidRPr="00A516D7">
        <w:t>information collection</w:t>
      </w:r>
      <w:r w:rsidRPr="00A516D7">
        <w:rPr>
          <w:spacing w:val="-4"/>
        </w:rPr>
        <w:t xml:space="preserve"> </w:t>
      </w:r>
      <w:r w:rsidRPr="00A516D7">
        <w:t>reports</w:t>
      </w:r>
      <w:r w:rsidRPr="00A516D7">
        <w:rPr>
          <w:spacing w:val="-4"/>
        </w:rPr>
        <w:t xml:space="preserve"> </w:t>
      </w:r>
      <w:r w:rsidRPr="00A516D7">
        <w:t>to</w:t>
      </w:r>
      <w:r w:rsidRPr="00A516D7">
        <w:rPr>
          <w:spacing w:val="-4"/>
        </w:rPr>
        <w:t xml:space="preserve"> </w:t>
      </w:r>
      <w:r w:rsidRPr="00A516D7">
        <w:t>ensure</w:t>
      </w:r>
      <w:r w:rsidRPr="00A516D7">
        <w:rPr>
          <w:spacing w:val="-4"/>
        </w:rPr>
        <w:t xml:space="preserve"> </w:t>
      </w:r>
      <w:r w:rsidRPr="00A516D7">
        <w:t>that</w:t>
      </w:r>
      <w:r w:rsidRPr="00A516D7">
        <w:rPr>
          <w:spacing w:val="-4"/>
        </w:rPr>
        <w:t xml:space="preserve"> </w:t>
      </w:r>
      <w:r w:rsidRPr="00A516D7">
        <w:t>that</w:t>
      </w:r>
      <w:r w:rsidRPr="00A516D7">
        <w:rPr>
          <w:spacing w:val="-5"/>
        </w:rPr>
        <w:t xml:space="preserve"> </w:t>
      </w:r>
      <w:r w:rsidRPr="00A516D7">
        <w:t>radioactive</w:t>
      </w:r>
      <w:r w:rsidRPr="00A516D7">
        <w:rPr>
          <w:spacing w:val="-5"/>
        </w:rPr>
        <w:t xml:space="preserve"> </w:t>
      </w:r>
      <w:r w:rsidRPr="00A516D7">
        <w:t>materials</w:t>
      </w:r>
      <w:r w:rsidRPr="00A516D7">
        <w:rPr>
          <w:spacing w:val="-4"/>
        </w:rPr>
        <w:t xml:space="preserve"> </w:t>
      </w:r>
      <w:r w:rsidRPr="00A516D7">
        <w:t>are</w:t>
      </w:r>
      <w:r w:rsidRPr="00A516D7">
        <w:rPr>
          <w:spacing w:val="-4"/>
        </w:rPr>
        <w:t xml:space="preserve"> </w:t>
      </w:r>
      <w:r w:rsidRPr="00A516D7">
        <w:t>stored,</w:t>
      </w:r>
      <w:r w:rsidRPr="00A516D7">
        <w:rPr>
          <w:spacing w:val="-4"/>
        </w:rPr>
        <w:t xml:space="preserve"> </w:t>
      </w:r>
      <w:r w:rsidRPr="00A516D7">
        <w:t>handled, and that facilities are decommissioned, in a way that will adequately protect the health and safety of workers and the public.</w:t>
      </w:r>
    </w:p>
    <w:p w:rsidR="006330CA" w:rsidRPr="00A516D7" w14:paraId="6309D304" w14:textId="77777777">
      <w:pPr>
        <w:pStyle w:val="BodyText"/>
      </w:pPr>
    </w:p>
    <w:p w:rsidR="001909C1" w:rsidRPr="00A516D7" w:rsidP="001909C1" w14:paraId="32301760" w14:textId="77777777">
      <w:pPr>
        <w:pStyle w:val="ListParagraph"/>
        <w:numPr>
          <w:ilvl w:val="1"/>
          <w:numId w:val="1"/>
        </w:numPr>
        <w:tabs>
          <w:tab w:val="left" w:pos="2649"/>
        </w:tabs>
        <w:spacing w:before="1"/>
        <w:ind w:left="2649" w:hanging="449"/>
      </w:pPr>
      <w:r w:rsidRPr="00A516D7">
        <w:t>Reduction</w:t>
      </w:r>
      <w:r w:rsidRPr="00A516D7">
        <w:rPr>
          <w:spacing w:val="-8"/>
        </w:rPr>
        <w:t xml:space="preserve"> </w:t>
      </w:r>
      <w:r w:rsidRPr="00A516D7">
        <w:t>of</w:t>
      </w:r>
      <w:r w:rsidRPr="00A516D7">
        <w:rPr>
          <w:spacing w:val="-8"/>
        </w:rPr>
        <w:t xml:space="preserve"> </w:t>
      </w:r>
      <w:r w:rsidRPr="00A516D7">
        <w:t>Burden</w:t>
      </w:r>
      <w:r w:rsidRPr="00A516D7">
        <w:rPr>
          <w:spacing w:val="-8"/>
        </w:rPr>
        <w:t xml:space="preserve"> </w:t>
      </w:r>
      <w:r w:rsidRPr="00A516D7">
        <w:t>Through</w:t>
      </w:r>
      <w:r w:rsidRPr="00A516D7">
        <w:rPr>
          <w:spacing w:val="-8"/>
        </w:rPr>
        <w:t xml:space="preserve"> </w:t>
      </w:r>
      <w:r w:rsidRPr="00A516D7">
        <w:t>Information</w:t>
      </w:r>
      <w:r w:rsidRPr="00A516D7">
        <w:rPr>
          <w:spacing w:val="-8"/>
        </w:rPr>
        <w:t xml:space="preserve"> </w:t>
      </w:r>
      <w:r w:rsidRPr="00A516D7">
        <w:rPr>
          <w:spacing w:val="-2"/>
        </w:rPr>
        <w:t>Technology</w:t>
      </w:r>
      <w:r w:rsidRPr="00A516D7" w:rsidR="00057B32">
        <w:rPr>
          <w:spacing w:val="-2"/>
        </w:rPr>
        <w:t xml:space="preserve"> </w:t>
      </w:r>
    </w:p>
    <w:p w:rsidR="001909C1" w:rsidRPr="00A516D7" w:rsidP="001909C1" w14:paraId="62DCACCF" w14:textId="77777777">
      <w:pPr>
        <w:pStyle w:val="BodyText"/>
        <w:ind w:left="2650" w:right="1310"/>
      </w:pPr>
    </w:p>
    <w:p w:rsidR="006330CA" w:rsidRPr="00A516D7" w:rsidP="001909C1" w14:paraId="6309D307" w14:textId="1B35EA9F">
      <w:pPr>
        <w:pStyle w:val="BodyText"/>
        <w:ind w:left="2650" w:right="1310"/>
      </w:pPr>
      <w:r w:rsidRPr="00A516D7">
        <w:t xml:space="preserve">The NRC has </w:t>
      </w:r>
      <w:r w:rsidR="0022503B">
        <w:t xml:space="preserve">issued </w:t>
      </w:r>
      <w:hyperlink r:id="rId8" w:tgtFrame="_blank" w:history="1">
        <w:r w:rsidR="0022503B">
          <w:rPr>
            <w:rStyle w:val="normaltextrun"/>
            <w:i/>
            <w:iCs/>
            <w:color w:val="0000FF"/>
            <w:u w:val="single"/>
            <w:shd w:val="clear" w:color="auto" w:fill="FFFFFF"/>
          </w:rPr>
          <w:t>Guidance for Electronic Submissions to the NRC</w:t>
        </w:r>
      </w:hyperlink>
      <w:r w:rsidRPr="00A516D7">
        <w:t>,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site, by Optical Storage Media (OSM) (e.g. CD-ROM, DVD), by facsimile, or by e-mail. It is estimated that approximately 80 percent of the responses are filed electronically.</w:t>
      </w:r>
    </w:p>
    <w:p w:rsidR="006330CA" w:rsidRPr="00A516D7" w14:paraId="6309D308" w14:textId="77777777">
      <w:pPr>
        <w:pStyle w:val="ListParagraph"/>
        <w:numPr>
          <w:ilvl w:val="1"/>
          <w:numId w:val="1"/>
        </w:numPr>
        <w:tabs>
          <w:tab w:val="left" w:pos="2649"/>
        </w:tabs>
        <w:spacing w:before="253"/>
        <w:ind w:left="2649" w:hanging="449"/>
        <w:rPr>
          <w:u w:val="none"/>
        </w:rPr>
      </w:pPr>
      <w:r w:rsidRPr="00A516D7">
        <w:t>Effort</w:t>
      </w:r>
      <w:r w:rsidRPr="00A516D7">
        <w:rPr>
          <w:spacing w:val="-6"/>
        </w:rPr>
        <w:t xml:space="preserve"> </w:t>
      </w:r>
      <w:r w:rsidRPr="00A516D7">
        <w:t>to</w:t>
      </w:r>
      <w:r w:rsidRPr="00A516D7">
        <w:rPr>
          <w:spacing w:val="-6"/>
        </w:rPr>
        <w:t xml:space="preserve"> </w:t>
      </w:r>
      <w:r w:rsidRPr="00A516D7">
        <w:t>Identify</w:t>
      </w:r>
      <w:r w:rsidRPr="00A516D7">
        <w:rPr>
          <w:spacing w:val="-5"/>
        </w:rPr>
        <w:t xml:space="preserve"> </w:t>
      </w:r>
      <w:r w:rsidRPr="00A516D7">
        <w:t>Duplication</w:t>
      </w:r>
      <w:r w:rsidRPr="00A516D7">
        <w:rPr>
          <w:spacing w:val="-6"/>
        </w:rPr>
        <w:t xml:space="preserve"> </w:t>
      </w:r>
      <w:r w:rsidRPr="00A516D7">
        <w:t>and</w:t>
      </w:r>
      <w:r w:rsidRPr="00A516D7">
        <w:rPr>
          <w:spacing w:val="-6"/>
        </w:rPr>
        <w:t xml:space="preserve"> </w:t>
      </w:r>
      <w:r w:rsidRPr="00A516D7">
        <w:t>Use</w:t>
      </w:r>
      <w:r w:rsidRPr="00A516D7">
        <w:rPr>
          <w:spacing w:val="-5"/>
        </w:rPr>
        <w:t xml:space="preserve"> </w:t>
      </w:r>
      <w:r w:rsidRPr="00A516D7">
        <w:t>Similar</w:t>
      </w:r>
      <w:r w:rsidRPr="00A516D7">
        <w:rPr>
          <w:spacing w:val="-6"/>
        </w:rPr>
        <w:t xml:space="preserve"> </w:t>
      </w:r>
      <w:r w:rsidRPr="00A516D7">
        <w:rPr>
          <w:spacing w:val="-2"/>
        </w:rPr>
        <w:t>Information</w:t>
      </w:r>
    </w:p>
    <w:p w:rsidR="006330CA" w:rsidRPr="00A516D7" w14:paraId="6309D309" w14:textId="77777777">
      <w:pPr>
        <w:pStyle w:val="BodyText"/>
      </w:pPr>
    </w:p>
    <w:p w:rsidR="006330CA" w:rsidRPr="00A516D7" w14:paraId="6309D30A" w14:textId="77777777">
      <w:pPr>
        <w:pStyle w:val="BodyText"/>
        <w:ind w:left="2650" w:right="1310"/>
      </w:pPr>
      <w:r w:rsidRPr="00A516D7">
        <w:t>No</w:t>
      </w:r>
      <w:r w:rsidRPr="00A516D7">
        <w:rPr>
          <w:spacing w:val="-3"/>
        </w:rPr>
        <w:t xml:space="preserve"> </w:t>
      </w:r>
      <w:r w:rsidRPr="00A516D7">
        <w:t>sources</w:t>
      </w:r>
      <w:r w:rsidRPr="00A516D7">
        <w:rPr>
          <w:spacing w:val="-4"/>
        </w:rPr>
        <w:t xml:space="preserve"> </w:t>
      </w:r>
      <w:r w:rsidRPr="00A516D7">
        <w:t>of</w:t>
      </w:r>
      <w:r w:rsidRPr="00A516D7">
        <w:rPr>
          <w:spacing w:val="-3"/>
        </w:rPr>
        <w:t xml:space="preserve"> </w:t>
      </w:r>
      <w:r w:rsidRPr="00A516D7">
        <w:t>similar</w:t>
      </w:r>
      <w:r w:rsidRPr="00A516D7">
        <w:rPr>
          <w:spacing w:val="-3"/>
        </w:rPr>
        <w:t xml:space="preserve"> </w:t>
      </w:r>
      <w:r w:rsidRPr="00A516D7">
        <w:t>information</w:t>
      </w:r>
      <w:r w:rsidRPr="00A516D7">
        <w:rPr>
          <w:spacing w:val="-3"/>
        </w:rPr>
        <w:t xml:space="preserve"> </w:t>
      </w:r>
      <w:r w:rsidRPr="00A516D7">
        <w:t>are</w:t>
      </w:r>
      <w:r w:rsidRPr="00A516D7">
        <w:rPr>
          <w:spacing w:val="-3"/>
        </w:rPr>
        <w:t xml:space="preserve"> </w:t>
      </w:r>
      <w:r w:rsidRPr="00A516D7">
        <w:t>available.</w:t>
      </w:r>
      <w:r w:rsidRPr="00A516D7">
        <w:rPr>
          <w:spacing w:val="40"/>
        </w:rPr>
        <w:t xml:space="preserve"> </w:t>
      </w:r>
      <w:r w:rsidRPr="00A516D7">
        <w:t>There</w:t>
      </w:r>
      <w:r w:rsidRPr="00A516D7">
        <w:rPr>
          <w:spacing w:val="-3"/>
        </w:rPr>
        <w:t xml:space="preserve"> </w:t>
      </w:r>
      <w:r w:rsidRPr="00A516D7">
        <w:t>is</w:t>
      </w:r>
      <w:r w:rsidRPr="00A516D7">
        <w:rPr>
          <w:spacing w:val="-3"/>
        </w:rPr>
        <w:t xml:space="preserve"> </w:t>
      </w:r>
      <w:r w:rsidRPr="00A516D7">
        <w:t>no</w:t>
      </w:r>
      <w:r w:rsidRPr="00A516D7">
        <w:rPr>
          <w:spacing w:val="-4"/>
        </w:rPr>
        <w:t xml:space="preserve"> </w:t>
      </w:r>
      <w:r w:rsidRPr="00A516D7">
        <w:t>duplication</w:t>
      </w:r>
      <w:r w:rsidRPr="00A516D7">
        <w:rPr>
          <w:spacing w:val="-6"/>
        </w:rPr>
        <w:t xml:space="preserve"> </w:t>
      </w:r>
      <w:r w:rsidRPr="00A516D7">
        <w:t xml:space="preserve">of </w:t>
      </w:r>
      <w:r w:rsidRPr="00A516D7">
        <w:rPr>
          <w:spacing w:val="-2"/>
        </w:rPr>
        <w:t>requirements.</w:t>
      </w:r>
    </w:p>
    <w:p w:rsidR="006330CA" w:rsidRPr="00A516D7" w14:paraId="6309D30B" w14:textId="77777777">
      <w:pPr>
        <w:pStyle w:val="ListParagraph"/>
        <w:numPr>
          <w:ilvl w:val="1"/>
          <w:numId w:val="1"/>
        </w:numPr>
        <w:tabs>
          <w:tab w:val="left" w:pos="2649"/>
        </w:tabs>
        <w:spacing w:before="252"/>
        <w:ind w:left="2649" w:hanging="449"/>
        <w:rPr>
          <w:u w:val="none"/>
        </w:rPr>
      </w:pPr>
      <w:r w:rsidRPr="00A516D7">
        <w:t>Effort</w:t>
      </w:r>
      <w:r w:rsidRPr="00A516D7">
        <w:rPr>
          <w:spacing w:val="-6"/>
        </w:rPr>
        <w:t xml:space="preserve"> </w:t>
      </w:r>
      <w:r w:rsidRPr="00A516D7">
        <w:t>to</w:t>
      </w:r>
      <w:r w:rsidRPr="00A516D7">
        <w:rPr>
          <w:spacing w:val="-6"/>
        </w:rPr>
        <w:t xml:space="preserve"> </w:t>
      </w:r>
      <w:r w:rsidRPr="00A516D7">
        <w:t>Reduce</w:t>
      </w:r>
      <w:r w:rsidRPr="00A516D7">
        <w:rPr>
          <w:spacing w:val="-6"/>
        </w:rPr>
        <w:t xml:space="preserve"> </w:t>
      </w:r>
      <w:r w:rsidRPr="00A516D7">
        <w:t>Small</w:t>
      </w:r>
      <w:r w:rsidRPr="00A516D7">
        <w:rPr>
          <w:spacing w:val="-6"/>
        </w:rPr>
        <w:t xml:space="preserve"> </w:t>
      </w:r>
      <w:r w:rsidRPr="00A516D7">
        <w:t>Business</w:t>
      </w:r>
      <w:r w:rsidRPr="00A516D7">
        <w:rPr>
          <w:spacing w:val="-6"/>
        </w:rPr>
        <w:t xml:space="preserve"> </w:t>
      </w:r>
      <w:r w:rsidRPr="00A516D7">
        <w:rPr>
          <w:spacing w:val="-2"/>
        </w:rPr>
        <w:t>Burden</w:t>
      </w:r>
    </w:p>
    <w:p w:rsidR="006330CA" w:rsidRPr="00A516D7" w14:paraId="6309D30C" w14:textId="77777777">
      <w:pPr>
        <w:pStyle w:val="BodyText"/>
        <w:spacing w:before="1"/>
      </w:pPr>
    </w:p>
    <w:p w:rsidR="006330CA" w:rsidRPr="00A516D7" w14:paraId="6309D30D" w14:textId="77777777">
      <w:pPr>
        <w:pStyle w:val="BodyText"/>
        <w:ind w:left="2650" w:right="1266"/>
      </w:pPr>
      <w:r w:rsidRPr="00A516D7">
        <w:t>Some of the licensees who use byproduct, source, and special nuclear materials are small businesses.</w:t>
      </w:r>
      <w:r w:rsidRPr="00A516D7">
        <w:rPr>
          <w:spacing w:val="40"/>
        </w:rPr>
        <w:t xml:space="preserve"> </w:t>
      </w:r>
      <w:r w:rsidRPr="00A516D7">
        <w:t>However, since the health and safety consequences</w:t>
      </w:r>
      <w:r w:rsidRPr="00A516D7">
        <w:rPr>
          <w:spacing w:val="-4"/>
        </w:rPr>
        <w:t xml:space="preserve"> </w:t>
      </w:r>
      <w:r w:rsidRPr="00A516D7">
        <w:t>of</w:t>
      </w:r>
      <w:r w:rsidRPr="00A516D7">
        <w:rPr>
          <w:spacing w:val="-4"/>
        </w:rPr>
        <w:t xml:space="preserve"> </w:t>
      </w:r>
      <w:r w:rsidRPr="00A516D7">
        <w:t>improper</w:t>
      </w:r>
      <w:r w:rsidRPr="00A516D7">
        <w:rPr>
          <w:spacing w:val="-4"/>
        </w:rPr>
        <w:t xml:space="preserve"> </w:t>
      </w:r>
      <w:r w:rsidRPr="00A516D7">
        <w:t>handling</w:t>
      </w:r>
      <w:r w:rsidRPr="00A516D7">
        <w:rPr>
          <w:spacing w:val="-5"/>
        </w:rPr>
        <w:t xml:space="preserve"> </w:t>
      </w:r>
      <w:r w:rsidRPr="00A516D7">
        <w:t>or</w:t>
      </w:r>
      <w:r w:rsidRPr="00A516D7">
        <w:rPr>
          <w:spacing w:val="-4"/>
        </w:rPr>
        <w:t xml:space="preserve"> </w:t>
      </w:r>
      <w:r w:rsidRPr="00A516D7">
        <w:t>use</w:t>
      </w:r>
      <w:r w:rsidRPr="00A516D7">
        <w:rPr>
          <w:spacing w:val="-4"/>
        </w:rPr>
        <w:t xml:space="preserve"> </w:t>
      </w:r>
      <w:r w:rsidRPr="00A516D7">
        <w:t>of</w:t>
      </w:r>
      <w:r w:rsidRPr="00A516D7">
        <w:rPr>
          <w:spacing w:val="-4"/>
        </w:rPr>
        <w:t xml:space="preserve"> </w:t>
      </w:r>
      <w:r w:rsidRPr="00A516D7">
        <w:t>these</w:t>
      </w:r>
      <w:r w:rsidRPr="00A516D7">
        <w:rPr>
          <w:spacing w:val="-4"/>
        </w:rPr>
        <w:t xml:space="preserve"> </w:t>
      </w:r>
      <w:r w:rsidRPr="00A516D7">
        <w:t>materials</w:t>
      </w:r>
      <w:r w:rsidRPr="00A516D7">
        <w:rPr>
          <w:spacing w:val="-4"/>
        </w:rPr>
        <w:t xml:space="preserve"> </w:t>
      </w:r>
      <w:r w:rsidRPr="00A516D7">
        <w:t>are</w:t>
      </w:r>
      <w:r w:rsidRPr="00A516D7">
        <w:rPr>
          <w:spacing w:val="-4"/>
        </w:rPr>
        <w:t xml:space="preserve"> </w:t>
      </w:r>
      <w:r w:rsidRPr="00A516D7">
        <w:t>the</w:t>
      </w:r>
      <w:r w:rsidRPr="00A516D7">
        <w:rPr>
          <w:spacing w:val="-4"/>
        </w:rPr>
        <w:t xml:space="preserve"> </w:t>
      </w:r>
      <w:r w:rsidRPr="00A516D7">
        <w:t>same</w:t>
      </w:r>
      <w:r w:rsidRPr="00A516D7">
        <w:rPr>
          <w:spacing w:val="-4"/>
        </w:rPr>
        <w:t xml:space="preserve"> </w:t>
      </w:r>
      <w:r w:rsidRPr="00A516D7">
        <w:t>for large and small entities, it is not possible to reduce the burden on small businesses by less frequent or less complete reporting, recordkeeping, or accounting and control procedures.</w:t>
      </w:r>
    </w:p>
    <w:p w:rsidR="006330CA" w:rsidRPr="00A516D7" w14:paraId="6309D30E" w14:textId="77777777">
      <w:pPr>
        <w:pStyle w:val="ListParagraph"/>
        <w:numPr>
          <w:ilvl w:val="1"/>
          <w:numId w:val="1"/>
        </w:numPr>
        <w:tabs>
          <w:tab w:val="left" w:pos="2650"/>
        </w:tabs>
        <w:spacing w:before="252"/>
        <w:ind w:right="1460" w:hanging="450"/>
        <w:rPr>
          <w:u w:val="none"/>
        </w:rPr>
      </w:pPr>
      <w:r w:rsidRPr="00A516D7">
        <w:t>Consequences</w:t>
      </w:r>
      <w:r w:rsidRPr="00A516D7">
        <w:rPr>
          <w:spacing w:val="-4"/>
        </w:rPr>
        <w:t xml:space="preserve"> </w:t>
      </w:r>
      <w:r w:rsidRPr="00A516D7">
        <w:t>to</w:t>
      </w:r>
      <w:r w:rsidRPr="00A516D7">
        <w:rPr>
          <w:spacing w:val="-4"/>
        </w:rPr>
        <w:t xml:space="preserve"> </w:t>
      </w:r>
      <w:r w:rsidRPr="00A516D7">
        <w:t>Federal</w:t>
      </w:r>
      <w:r w:rsidRPr="00A516D7">
        <w:rPr>
          <w:spacing w:val="-4"/>
        </w:rPr>
        <w:t xml:space="preserve"> </w:t>
      </w:r>
      <w:r w:rsidRPr="00A516D7">
        <w:t>Program</w:t>
      </w:r>
      <w:r w:rsidRPr="00A516D7">
        <w:rPr>
          <w:spacing w:val="-3"/>
        </w:rPr>
        <w:t xml:space="preserve"> </w:t>
      </w:r>
      <w:r w:rsidRPr="00A516D7">
        <w:t>or</w:t>
      </w:r>
      <w:r w:rsidRPr="00A516D7">
        <w:rPr>
          <w:spacing w:val="-4"/>
        </w:rPr>
        <w:t xml:space="preserve"> </w:t>
      </w:r>
      <w:r w:rsidRPr="00A516D7">
        <w:t>Policy</w:t>
      </w:r>
      <w:r w:rsidRPr="00A516D7">
        <w:rPr>
          <w:spacing w:val="-4"/>
        </w:rPr>
        <w:t xml:space="preserve"> </w:t>
      </w:r>
      <w:r w:rsidRPr="00A516D7">
        <w:t>Activities</w:t>
      </w:r>
      <w:r w:rsidRPr="00A516D7">
        <w:rPr>
          <w:spacing w:val="-4"/>
        </w:rPr>
        <w:t xml:space="preserve"> </w:t>
      </w:r>
      <w:r w:rsidRPr="00A516D7">
        <w:t>if</w:t>
      </w:r>
      <w:r w:rsidRPr="00A516D7">
        <w:rPr>
          <w:spacing w:val="-4"/>
        </w:rPr>
        <w:t xml:space="preserve"> </w:t>
      </w:r>
      <w:r w:rsidRPr="00A516D7">
        <w:t>the</w:t>
      </w:r>
      <w:r w:rsidRPr="00A516D7">
        <w:rPr>
          <w:spacing w:val="-5"/>
        </w:rPr>
        <w:t xml:space="preserve"> </w:t>
      </w:r>
      <w:r w:rsidRPr="00A516D7">
        <w:t>Collection</w:t>
      </w:r>
      <w:r w:rsidRPr="00A516D7">
        <w:rPr>
          <w:spacing w:val="-4"/>
        </w:rPr>
        <w:t xml:space="preserve"> </w:t>
      </w:r>
      <w:r w:rsidRPr="00A516D7">
        <w:t>is</w:t>
      </w:r>
      <w:r w:rsidRPr="00A516D7">
        <w:rPr>
          <w:spacing w:val="-4"/>
        </w:rPr>
        <w:t xml:space="preserve"> </w:t>
      </w:r>
      <w:r w:rsidRPr="00A516D7">
        <w:t>Not</w:t>
      </w:r>
      <w:r w:rsidRPr="00A516D7">
        <w:rPr>
          <w:u w:val="none"/>
        </w:rPr>
        <w:t xml:space="preserve"> </w:t>
      </w:r>
      <w:r w:rsidRPr="00A516D7">
        <w:t>Conducted or is Conducted Less Frequently</w:t>
      </w:r>
    </w:p>
    <w:p w:rsidR="006330CA" w:rsidRPr="00A516D7" w14:paraId="6309D30F" w14:textId="77777777">
      <w:pPr>
        <w:pStyle w:val="BodyText"/>
      </w:pPr>
    </w:p>
    <w:p w:rsidR="006330CA" w:rsidRPr="00A516D7" w14:paraId="6309D310" w14:textId="77777777">
      <w:pPr>
        <w:pStyle w:val="BodyText"/>
        <w:spacing w:before="1"/>
        <w:ind w:left="2653" w:right="1310"/>
      </w:pPr>
      <w:r w:rsidRPr="00A516D7">
        <w:t>Required</w:t>
      </w:r>
      <w:r w:rsidRPr="00A516D7">
        <w:rPr>
          <w:spacing w:val="-4"/>
        </w:rPr>
        <w:t xml:space="preserve"> </w:t>
      </w:r>
      <w:r w:rsidRPr="00A516D7">
        <w:t>reports</w:t>
      </w:r>
      <w:r w:rsidRPr="00A516D7">
        <w:rPr>
          <w:spacing w:val="-4"/>
        </w:rPr>
        <w:t xml:space="preserve"> </w:t>
      </w:r>
      <w:r w:rsidRPr="00A516D7">
        <w:t>are</w:t>
      </w:r>
      <w:r w:rsidRPr="00A516D7">
        <w:rPr>
          <w:spacing w:val="-4"/>
        </w:rPr>
        <w:t xml:space="preserve"> </w:t>
      </w:r>
      <w:r w:rsidRPr="00A516D7">
        <w:t>collected</w:t>
      </w:r>
      <w:r w:rsidRPr="00A516D7">
        <w:rPr>
          <w:spacing w:val="-4"/>
        </w:rPr>
        <w:t xml:space="preserve"> </w:t>
      </w:r>
      <w:r w:rsidRPr="00A516D7">
        <w:t>and</w:t>
      </w:r>
      <w:r w:rsidRPr="00A516D7">
        <w:rPr>
          <w:spacing w:val="-4"/>
        </w:rPr>
        <w:t xml:space="preserve"> </w:t>
      </w:r>
      <w:r w:rsidRPr="00A516D7">
        <w:t>evaluated</w:t>
      </w:r>
      <w:r w:rsidRPr="00A516D7">
        <w:rPr>
          <w:spacing w:val="-4"/>
        </w:rPr>
        <w:t xml:space="preserve"> </w:t>
      </w:r>
      <w:r w:rsidRPr="00A516D7">
        <w:t>on</w:t>
      </w:r>
      <w:r w:rsidRPr="00A516D7">
        <w:rPr>
          <w:spacing w:val="-4"/>
        </w:rPr>
        <w:t xml:space="preserve"> </w:t>
      </w:r>
      <w:r w:rsidRPr="00A516D7">
        <w:t>a</w:t>
      </w:r>
      <w:r w:rsidRPr="00A516D7">
        <w:rPr>
          <w:spacing w:val="-4"/>
        </w:rPr>
        <w:t xml:space="preserve"> </w:t>
      </w:r>
      <w:r w:rsidRPr="00A516D7">
        <w:t>continuing</w:t>
      </w:r>
      <w:r w:rsidRPr="00A516D7">
        <w:rPr>
          <w:spacing w:val="-5"/>
        </w:rPr>
        <w:t xml:space="preserve"> </w:t>
      </w:r>
      <w:r w:rsidRPr="00A516D7">
        <w:t>basis</w:t>
      </w:r>
      <w:r w:rsidRPr="00A516D7">
        <w:rPr>
          <w:spacing w:val="-4"/>
        </w:rPr>
        <w:t xml:space="preserve"> </w:t>
      </w:r>
      <w:r w:rsidRPr="00A516D7">
        <w:t>as</w:t>
      </w:r>
      <w:r w:rsidRPr="00A516D7">
        <w:rPr>
          <w:spacing w:val="-4"/>
        </w:rPr>
        <w:t xml:space="preserve"> </w:t>
      </w:r>
      <w:r w:rsidRPr="00A516D7">
        <w:t>events occur.</w:t>
      </w:r>
      <w:r w:rsidRPr="00A516D7">
        <w:rPr>
          <w:spacing w:val="40"/>
        </w:rPr>
        <w:t xml:space="preserve"> </w:t>
      </w:r>
      <w:r w:rsidRPr="00A516D7">
        <w:t>Applications for new licenses and amendments are submitted only</w:t>
      </w:r>
    </w:p>
    <w:p w:rsidR="006330CA" w:rsidRPr="00A516D7" w14:paraId="6309D311" w14:textId="77777777">
      <w:pPr>
        <w:sectPr>
          <w:footerReference w:type="default" r:id="rId9"/>
          <w:pgSz w:w="12240" w:h="15840"/>
          <w:pgMar w:top="1620" w:right="180" w:bottom="1200" w:left="500" w:header="0" w:footer="1019" w:gutter="0"/>
          <w:pgNumType w:start="2"/>
          <w:cols w:space="720"/>
        </w:sectPr>
      </w:pPr>
    </w:p>
    <w:p w:rsidR="006330CA" w:rsidRPr="00A516D7" w14:paraId="6309D312" w14:textId="77777777">
      <w:pPr>
        <w:pStyle w:val="BodyText"/>
        <w:spacing w:before="80"/>
        <w:ind w:left="2653" w:right="1310"/>
      </w:pPr>
      <w:r w:rsidRPr="00A516D7">
        <w:t>once.</w:t>
      </w:r>
      <w:r w:rsidRPr="00A516D7">
        <w:rPr>
          <w:spacing w:val="40"/>
        </w:rPr>
        <w:t xml:space="preserve"> </w:t>
      </w:r>
      <w:r w:rsidRPr="00A516D7">
        <w:t>Information</w:t>
      </w:r>
      <w:r w:rsidRPr="00A516D7">
        <w:rPr>
          <w:spacing w:val="-5"/>
        </w:rPr>
        <w:t xml:space="preserve"> </w:t>
      </w:r>
      <w:r w:rsidRPr="00A516D7">
        <w:t>submitted</w:t>
      </w:r>
      <w:r w:rsidRPr="00A516D7">
        <w:rPr>
          <w:spacing w:val="-5"/>
        </w:rPr>
        <w:t xml:space="preserve"> </w:t>
      </w:r>
      <w:r w:rsidRPr="00A516D7">
        <w:t>in</w:t>
      </w:r>
      <w:r w:rsidRPr="00A516D7">
        <w:rPr>
          <w:spacing w:val="-5"/>
        </w:rPr>
        <w:t xml:space="preserve"> </w:t>
      </w:r>
      <w:r w:rsidRPr="00A516D7">
        <w:t>previous</w:t>
      </w:r>
      <w:r w:rsidRPr="00A516D7">
        <w:rPr>
          <w:spacing w:val="-5"/>
        </w:rPr>
        <w:t xml:space="preserve"> </w:t>
      </w:r>
      <w:r w:rsidRPr="00A516D7">
        <w:t>applications</w:t>
      </w:r>
      <w:r w:rsidRPr="00A516D7">
        <w:rPr>
          <w:spacing w:val="-5"/>
        </w:rPr>
        <w:t xml:space="preserve"> </w:t>
      </w:r>
      <w:r w:rsidRPr="00A516D7">
        <w:t>may</w:t>
      </w:r>
      <w:r w:rsidRPr="00A516D7">
        <w:rPr>
          <w:spacing w:val="-5"/>
        </w:rPr>
        <w:t xml:space="preserve"> </w:t>
      </w:r>
      <w:r w:rsidRPr="00A516D7">
        <w:t>be</w:t>
      </w:r>
      <w:r w:rsidRPr="00A516D7">
        <w:rPr>
          <w:spacing w:val="-5"/>
        </w:rPr>
        <w:t xml:space="preserve"> </w:t>
      </w:r>
      <w:r w:rsidRPr="00A516D7">
        <w:t>referenced without being resubmitted.</w:t>
      </w:r>
    </w:p>
    <w:p w:rsidR="006330CA" w:rsidRPr="00A516D7" w14:paraId="6309D313" w14:textId="77777777">
      <w:pPr>
        <w:pStyle w:val="BodyText"/>
        <w:spacing w:before="252"/>
        <w:ind w:left="2653" w:right="1259"/>
        <w:jc w:val="both"/>
      </w:pPr>
      <w:r w:rsidRPr="00A516D7">
        <w:t>The</w:t>
      </w:r>
      <w:r w:rsidRPr="00A516D7">
        <w:rPr>
          <w:spacing w:val="-16"/>
        </w:rPr>
        <w:t xml:space="preserve"> </w:t>
      </w:r>
      <w:r w:rsidRPr="00A516D7">
        <w:t>schedule</w:t>
      </w:r>
      <w:r w:rsidRPr="00A516D7">
        <w:rPr>
          <w:spacing w:val="-15"/>
        </w:rPr>
        <w:t xml:space="preserve"> </w:t>
      </w:r>
      <w:r w:rsidRPr="00A516D7">
        <w:t>for</w:t>
      </w:r>
      <w:r w:rsidRPr="00A516D7">
        <w:rPr>
          <w:spacing w:val="-15"/>
        </w:rPr>
        <w:t xml:space="preserve"> </w:t>
      </w:r>
      <w:r w:rsidRPr="00A516D7">
        <w:t>collecting</w:t>
      </w:r>
      <w:r w:rsidRPr="00A516D7">
        <w:rPr>
          <w:spacing w:val="-16"/>
        </w:rPr>
        <w:t xml:space="preserve"> </w:t>
      </w:r>
      <w:r w:rsidRPr="00A516D7">
        <w:t>the</w:t>
      </w:r>
      <w:r w:rsidRPr="00A516D7">
        <w:rPr>
          <w:spacing w:val="-15"/>
        </w:rPr>
        <w:t xml:space="preserve"> </w:t>
      </w:r>
      <w:r w:rsidRPr="00A516D7">
        <w:t>information</w:t>
      </w:r>
      <w:r w:rsidRPr="00A516D7">
        <w:rPr>
          <w:spacing w:val="-15"/>
        </w:rPr>
        <w:t xml:space="preserve"> </w:t>
      </w:r>
      <w:r w:rsidRPr="00A516D7">
        <w:t>is</w:t>
      </w:r>
      <w:r w:rsidRPr="00A516D7">
        <w:rPr>
          <w:spacing w:val="-15"/>
        </w:rPr>
        <w:t xml:space="preserve"> </w:t>
      </w:r>
      <w:r w:rsidRPr="00A516D7">
        <w:t>the</w:t>
      </w:r>
      <w:r w:rsidRPr="00A516D7">
        <w:rPr>
          <w:spacing w:val="-16"/>
        </w:rPr>
        <w:t xml:space="preserve"> </w:t>
      </w:r>
      <w:r w:rsidRPr="00A516D7">
        <w:t>minimum</w:t>
      </w:r>
      <w:r w:rsidRPr="00A516D7">
        <w:rPr>
          <w:spacing w:val="-15"/>
        </w:rPr>
        <w:t xml:space="preserve"> </w:t>
      </w:r>
      <w:r w:rsidRPr="00A516D7">
        <w:t>frequency</w:t>
      </w:r>
      <w:r w:rsidRPr="00A516D7">
        <w:rPr>
          <w:spacing w:val="-15"/>
        </w:rPr>
        <w:t xml:space="preserve"> </w:t>
      </w:r>
      <w:r w:rsidRPr="00A516D7">
        <w:t>necessary to</w:t>
      </w:r>
      <w:r w:rsidRPr="00A516D7">
        <w:rPr>
          <w:spacing w:val="-4"/>
        </w:rPr>
        <w:t xml:space="preserve"> </w:t>
      </w:r>
      <w:r w:rsidRPr="00A516D7">
        <w:t>assure</w:t>
      </w:r>
      <w:r w:rsidRPr="00A516D7">
        <w:rPr>
          <w:spacing w:val="-4"/>
        </w:rPr>
        <w:t xml:space="preserve"> </w:t>
      </w:r>
      <w:r w:rsidRPr="00A516D7">
        <w:t>that</w:t>
      </w:r>
      <w:r w:rsidRPr="00A516D7">
        <w:rPr>
          <w:spacing w:val="-4"/>
        </w:rPr>
        <w:t xml:space="preserve"> </w:t>
      </w:r>
      <w:r w:rsidRPr="00A516D7">
        <w:t>licensees</w:t>
      </w:r>
      <w:r w:rsidRPr="00A516D7">
        <w:rPr>
          <w:spacing w:val="-5"/>
        </w:rPr>
        <w:t xml:space="preserve"> </w:t>
      </w:r>
      <w:r w:rsidRPr="00A516D7">
        <w:t>will</w:t>
      </w:r>
      <w:r w:rsidRPr="00A516D7">
        <w:rPr>
          <w:spacing w:val="-4"/>
        </w:rPr>
        <w:t xml:space="preserve"> </w:t>
      </w:r>
      <w:r w:rsidRPr="00A516D7">
        <w:t>continue</w:t>
      </w:r>
      <w:r w:rsidRPr="00A516D7">
        <w:rPr>
          <w:spacing w:val="-6"/>
        </w:rPr>
        <w:t xml:space="preserve"> </w:t>
      </w:r>
      <w:r w:rsidRPr="00A516D7">
        <w:t>to</w:t>
      </w:r>
      <w:r w:rsidRPr="00A516D7">
        <w:rPr>
          <w:spacing w:val="-4"/>
        </w:rPr>
        <w:t xml:space="preserve"> </w:t>
      </w:r>
      <w:r w:rsidRPr="00A516D7">
        <w:t>conduct</w:t>
      </w:r>
      <w:r w:rsidRPr="00A516D7">
        <w:rPr>
          <w:spacing w:val="-4"/>
        </w:rPr>
        <w:t xml:space="preserve"> </w:t>
      </w:r>
      <w:r w:rsidRPr="00A516D7">
        <w:t>programs</w:t>
      </w:r>
      <w:r w:rsidRPr="00A516D7">
        <w:rPr>
          <w:spacing w:val="-4"/>
        </w:rPr>
        <w:t xml:space="preserve"> </w:t>
      </w:r>
      <w:r w:rsidRPr="00A516D7">
        <w:t>in</w:t>
      </w:r>
      <w:r w:rsidRPr="00A516D7">
        <w:rPr>
          <w:spacing w:val="-3"/>
        </w:rPr>
        <w:t xml:space="preserve"> </w:t>
      </w:r>
      <w:r w:rsidRPr="00A516D7">
        <w:t>a</w:t>
      </w:r>
      <w:r w:rsidRPr="00A516D7">
        <w:rPr>
          <w:spacing w:val="-4"/>
        </w:rPr>
        <w:t xml:space="preserve"> </w:t>
      </w:r>
      <w:r w:rsidRPr="00A516D7">
        <w:t>manner</w:t>
      </w:r>
      <w:r w:rsidRPr="00A516D7">
        <w:rPr>
          <w:spacing w:val="-4"/>
        </w:rPr>
        <w:t xml:space="preserve"> </w:t>
      </w:r>
      <w:r w:rsidRPr="00A516D7">
        <w:t>that</w:t>
      </w:r>
      <w:r w:rsidRPr="00A516D7">
        <w:rPr>
          <w:spacing w:val="-4"/>
        </w:rPr>
        <w:t xml:space="preserve"> </w:t>
      </w:r>
      <w:r w:rsidRPr="00A516D7">
        <w:t>will adequately protect the health and safety of the public.</w:t>
      </w:r>
      <w:r w:rsidRPr="00A516D7">
        <w:rPr>
          <w:spacing w:val="40"/>
        </w:rPr>
        <w:t xml:space="preserve"> </w:t>
      </w:r>
      <w:r w:rsidRPr="00A516D7">
        <w:t>If the information were not collected, it would not be possible for NRC to intervene if safety were to decline at a licensed facility in order to ensure the continued health and safety of the public and workers.</w:t>
      </w:r>
    </w:p>
    <w:p w:rsidR="006330CA" w:rsidRPr="00A516D7" w14:paraId="6309D314" w14:textId="77777777">
      <w:pPr>
        <w:pStyle w:val="BodyText"/>
      </w:pPr>
    </w:p>
    <w:p w:rsidR="006330CA" w:rsidRPr="00A516D7" w14:paraId="6309D315" w14:textId="77777777">
      <w:pPr>
        <w:pStyle w:val="ListParagraph"/>
        <w:numPr>
          <w:ilvl w:val="1"/>
          <w:numId w:val="1"/>
        </w:numPr>
        <w:tabs>
          <w:tab w:val="left" w:pos="2649"/>
        </w:tabs>
        <w:spacing w:before="1"/>
        <w:ind w:left="2649" w:hanging="449"/>
        <w:rPr>
          <w:u w:val="none"/>
        </w:rPr>
      </w:pPr>
      <w:r w:rsidRPr="00A516D7">
        <w:t>Circumstances</w:t>
      </w:r>
      <w:r w:rsidRPr="00A516D7">
        <w:rPr>
          <w:spacing w:val="-8"/>
        </w:rPr>
        <w:t xml:space="preserve"> </w:t>
      </w:r>
      <w:r w:rsidRPr="00A516D7">
        <w:t>that</w:t>
      </w:r>
      <w:r w:rsidRPr="00A516D7">
        <w:rPr>
          <w:spacing w:val="-7"/>
        </w:rPr>
        <w:t xml:space="preserve"> </w:t>
      </w:r>
      <w:r w:rsidRPr="00A516D7">
        <w:t>Justify</w:t>
      </w:r>
      <w:r w:rsidRPr="00A516D7">
        <w:rPr>
          <w:spacing w:val="-7"/>
        </w:rPr>
        <w:t xml:space="preserve"> </w:t>
      </w:r>
      <w:r w:rsidRPr="00A516D7">
        <w:t>Variation</w:t>
      </w:r>
      <w:r w:rsidRPr="00A516D7">
        <w:rPr>
          <w:spacing w:val="-7"/>
        </w:rPr>
        <w:t xml:space="preserve"> </w:t>
      </w:r>
      <w:r w:rsidRPr="00A516D7">
        <w:t>from</w:t>
      </w:r>
      <w:r w:rsidRPr="00A516D7">
        <w:rPr>
          <w:spacing w:val="-8"/>
        </w:rPr>
        <w:t xml:space="preserve"> </w:t>
      </w:r>
      <w:r w:rsidRPr="00A516D7">
        <w:t>OMB</w:t>
      </w:r>
      <w:r w:rsidRPr="00A516D7">
        <w:rPr>
          <w:spacing w:val="-6"/>
        </w:rPr>
        <w:t xml:space="preserve"> </w:t>
      </w:r>
      <w:r w:rsidRPr="00A516D7">
        <w:rPr>
          <w:spacing w:val="-2"/>
        </w:rPr>
        <w:t>Guidelines</w:t>
      </w:r>
    </w:p>
    <w:p w:rsidR="006330CA" w:rsidRPr="00A516D7" w14:paraId="6309D316" w14:textId="77777777">
      <w:pPr>
        <w:pStyle w:val="BodyText"/>
      </w:pPr>
    </w:p>
    <w:p w:rsidR="006330CA" w:rsidRPr="00A516D7" w14:paraId="6309D317" w14:textId="77777777">
      <w:pPr>
        <w:pStyle w:val="BodyText"/>
        <w:ind w:left="2650" w:right="1310"/>
      </w:pPr>
      <w:r w:rsidRPr="00A516D7">
        <w:t>Contrary</w:t>
      </w:r>
      <w:r w:rsidRPr="00A516D7">
        <w:rPr>
          <w:spacing w:val="-4"/>
        </w:rPr>
        <w:t xml:space="preserve"> </w:t>
      </w:r>
      <w:r w:rsidRPr="00A516D7">
        <w:t>to</w:t>
      </w:r>
      <w:r w:rsidRPr="00A516D7">
        <w:rPr>
          <w:spacing w:val="-4"/>
        </w:rPr>
        <w:t xml:space="preserve"> </w:t>
      </w:r>
      <w:r w:rsidRPr="00A516D7">
        <w:t>the</w:t>
      </w:r>
      <w:r w:rsidRPr="00A516D7">
        <w:rPr>
          <w:spacing w:val="-4"/>
        </w:rPr>
        <w:t xml:space="preserve"> </w:t>
      </w:r>
      <w:r w:rsidRPr="00A516D7">
        <w:t>Office</w:t>
      </w:r>
      <w:r w:rsidRPr="00A516D7">
        <w:rPr>
          <w:spacing w:val="-4"/>
        </w:rPr>
        <w:t xml:space="preserve"> </w:t>
      </w:r>
      <w:r w:rsidRPr="00A516D7">
        <w:t>of</w:t>
      </w:r>
      <w:r w:rsidRPr="00A516D7">
        <w:rPr>
          <w:spacing w:val="-5"/>
        </w:rPr>
        <w:t xml:space="preserve"> </w:t>
      </w:r>
      <w:r w:rsidRPr="00A516D7">
        <w:t>Management</w:t>
      </w:r>
      <w:r w:rsidRPr="00A516D7">
        <w:rPr>
          <w:spacing w:val="-4"/>
        </w:rPr>
        <w:t xml:space="preserve"> </w:t>
      </w:r>
      <w:r w:rsidRPr="00A516D7">
        <w:t>and</w:t>
      </w:r>
      <w:r w:rsidRPr="00A516D7">
        <w:rPr>
          <w:spacing w:val="-4"/>
        </w:rPr>
        <w:t xml:space="preserve"> </w:t>
      </w:r>
      <w:r w:rsidRPr="00A516D7">
        <w:t>Budget</w:t>
      </w:r>
      <w:r w:rsidRPr="00A516D7">
        <w:rPr>
          <w:spacing w:val="-4"/>
        </w:rPr>
        <w:t xml:space="preserve"> </w:t>
      </w:r>
      <w:r w:rsidRPr="00A516D7">
        <w:t>Guidelines</w:t>
      </w:r>
      <w:r w:rsidRPr="00A516D7">
        <w:rPr>
          <w:spacing w:val="-5"/>
        </w:rPr>
        <w:t xml:space="preserve"> </w:t>
      </w:r>
      <w:r w:rsidRPr="00A516D7">
        <w:t>(OMB)</w:t>
      </w:r>
      <w:r w:rsidRPr="00A516D7">
        <w:rPr>
          <w:spacing w:val="-4"/>
        </w:rPr>
        <w:t xml:space="preserve"> </w:t>
      </w:r>
      <w:r w:rsidRPr="00A516D7">
        <w:t>in</w:t>
      </w:r>
      <w:r w:rsidRPr="00A516D7">
        <w:rPr>
          <w:spacing w:val="-4"/>
        </w:rPr>
        <w:t xml:space="preserve"> </w:t>
      </w:r>
      <w:r w:rsidRPr="00A516D7">
        <w:t>5</w:t>
      </w:r>
      <w:r w:rsidRPr="00A516D7">
        <w:rPr>
          <w:spacing w:val="-4"/>
        </w:rPr>
        <w:t xml:space="preserve"> </w:t>
      </w:r>
      <w:r w:rsidRPr="00A516D7">
        <w:t>CFR 1320.6(b), the NRC requires some information to be submitted in less than</w:t>
      </w:r>
    </w:p>
    <w:p w:rsidR="006330CA" w:rsidRPr="00A516D7" w14:paraId="6309D318" w14:textId="77777777">
      <w:pPr>
        <w:pStyle w:val="BodyText"/>
        <w:spacing w:line="252" w:lineRule="exact"/>
        <w:ind w:left="2650"/>
      </w:pPr>
      <w:r w:rsidRPr="00A516D7">
        <w:t>30</w:t>
      </w:r>
      <w:r w:rsidRPr="00A516D7">
        <w:rPr>
          <w:spacing w:val="58"/>
        </w:rPr>
        <w:t xml:space="preserve"> </w:t>
      </w:r>
      <w:r w:rsidRPr="00A516D7">
        <w:rPr>
          <w:spacing w:val="-2"/>
        </w:rPr>
        <w:t>days:</w:t>
      </w:r>
    </w:p>
    <w:p w:rsidR="006330CA" w:rsidRPr="00A516D7" w14:paraId="6309D319" w14:textId="77777777">
      <w:pPr>
        <w:pStyle w:val="BodyText"/>
      </w:pPr>
    </w:p>
    <w:p w:rsidR="006330CA" w:rsidRPr="00A516D7" w14:paraId="6309D31A" w14:textId="77777777">
      <w:pPr>
        <w:pStyle w:val="ListParagraph"/>
        <w:numPr>
          <w:ilvl w:val="2"/>
          <w:numId w:val="1"/>
        </w:numPr>
        <w:tabs>
          <w:tab w:val="left" w:pos="3370"/>
        </w:tabs>
        <w:ind w:right="1400" w:hanging="360"/>
        <w:jc w:val="both"/>
        <w:rPr>
          <w:u w:val="none"/>
        </w:rPr>
      </w:pPr>
      <w:r w:rsidRPr="00A516D7">
        <w:t>10</w:t>
      </w:r>
      <w:r w:rsidRPr="00A516D7">
        <w:rPr>
          <w:spacing w:val="-1"/>
        </w:rPr>
        <w:t xml:space="preserve"> </w:t>
      </w:r>
      <w:r w:rsidRPr="00A516D7">
        <w:t>CFR</w:t>
      </w:r>
      <w:r w:rsidRPr="00A516D7">
        <w:rPr>
          <w:spacing w:val="-1"/>
        </w:rPr>
        <w:t xml:space="preserve"> </w:t>
      </w:r>
      <w:r w:rsidRPr="00A516D7">
        <w:t>20.1906,</w:t>
      </w:r>
      <w:r w:rsidRPr="00A516D7">
        <w:rPr>
          <w:spacing w:val="-1"/>
        </w:rPr>
        <w:t xml:space="preserve"> </w:t>
      </w:r>
      <w:r w:rsidRPr="00A516D7">
        <w:t>20.2201,</w:t>
      </w:r>
      <w:r w:rsidRPr="00A516D7">
        <w:rPr>
          <w:spacing w:val="-1"/>
        </w:rPr>
        <w:t xml:space="preserve"> </w:t>
      </w:r>
      <w:r w:rsidRPr="00A516D7">
        <w:t>and</w:t>
      </w:r>
      <w:r w:rsidRPr="00A516D7">
        <w:rPr>
          <w:spacing w:val="-1"/>
        </w:rPr>
        <w:t xml:space="preserve"> </w:t>
      </w:r>
      <w:r w:rsidRPr="00A516D7">
        <w:t>20.2202</w:t>
      </w:r>
      <w:r w:rsidRPr="00A516D7">
        <w:rPr>
          <w:spacing w:val="-1"/>
          <w:u w:val="none"/>
        </w:rPr>
        <w:t xml:space="preserve"> </w:t>
      </w:r>
      <w:r w:rsidRPr="00A516D7">
        <w:rPr>
          <w:u w:val="none"/>
        </w:rPr>
        <w:t>contains</w:t>
      </w:r>
      <w:r w:rsidRPr="00A516D7">
        <w:rPr>
          <w:spacing w:val="-1"/>
          <w:u w:val="none"/>
        </w:rPr>
        <w:t xml:space="preserve"> </w:t>
      </w:r>
      <w:r w:rsidRPr="00A516D7">
        <w:rPr>
          <w:u w:val="none"/>
        </w:rPr>
        <w:t>both</w:t>
      </w:r>
      <w:r w:rsidRPr="00A516D7">
        <w:rPr>
          <w:spacing w:val="-1"/>
          <w:u w:val="none"/>
        </w:rPr>
        <w:t xml:space="preserve"> </w:t>
      </w:r>
      <w:r w:rsidRPr="00A516D7">
        <w:rPr>
          <w:u w:val="none"/>
        </w:rPr>
        <w:t>immediate</w:t>
      </w:r>
      <w:r w:rsidRPr="00A516D7">
        <w:rPr>
          <w:spacing w:val="-1"/>
          <w:u w:val="none"/>
        </w:rPr>
        <w:t xml:space="preserve"> </w:t>
      </w:r>
      <w:r w:rsidRPr="00A516D7">
        <w:rPr>
          <w:u w:val="none"/>
        </w:rPr>
        <w:t>and 24-hour</w:t>
      </w:r>
      <w:r w:rsidRPr="00A516D7">
        <w:rPr>
          <w:spacing w:val="-5"/>
          <w:u w:val="none"/>
        </w:rPr>
        <w:t xml:space="preserve"> </w:t>
      </w:r>
      <w:r w:rsidRPr="00A516D7">
        <w:rPr>
          <w:u w:val="none"/>
        </w:rPr>
        <w:t>reporting</w:t>
      </w:r>
      <w:r w:rsidRPr="00A516D7">
        <w:rPr>
          <w:spacing w:val="-5"/>
          <w:u w:val="none"/>
        </w:rPr>
        <w:t xml:space="preserve"> </w:t>
      </w:r>
      <w:r w:rsidRPr="00A516D7">
        <w:rPr>
          <w:u w:val="none"/>
        </w:rPr>
        <w:t>requirements</w:t>
      </w:r>
      <w:r w:rsidRPr="00A516D7">
        <w:rPr>
          <w:spacing w:val="-5"/>
          <w:u w:val="none"/>
        </w:rPr>
        <w:t xml:space="preserve"> </w:t>
      </w:r>
      <w:r w:rsidRPr="00A516D7">
        <w:rPr>
          <w:u w:val="none"/>
        </w:rPr>
        <w:t>that</w:t>
      </w:r>
      <w:r w:rsidRPr="00A516D7">
        <w:rPr>
          <w:spacing w:val="-5"/>
          <w:u w:val="none"/>
        </w:rPr>
        <w:t xml:space="preserve"> </w:t>
      </w:r>
      <w:r w:rsidRPr="00A516D7">
        <w:rPr>
          <w:u w:val="none"/>
        </w:rPr>
        <w:t>are</w:t>
      </w:r>
      <w:r w:rsidRPr="00A516D7">
        <w:rPr>
          <w:spacing w:val="-5"/>
          <w:u w:val="none"/>
        </w:rPr>
        <w:t xml:space="preserve"> </w:t>
      </w:r>
      <w:r w:rsidRPr="00A516D7">
        <w:rPr>
          <w:u w:val="none"/>
        </w:rPr>
        <w:t>necessary</w:t>
      </w:r>
      <w:r w:rsidRPr="00A516D7">
        <w:rPr>
          <w:spacing w:val="-5"/>
          <w:u w:val="none"/>
        </w:rPr>
        <w:t xml:space="preserve"> </w:t>
      </w:r>
      <w:r w:rsidRPr="00A516D7">
        <w:rPr>
          <w:u w:val="none"/>
        </w:rPr>
        <w:t>for</w:t>
      </w:r>
      <w:r w:rsidRPr="00A516D7">
        <w:rPr>
          <w:spacing w:val="-5"/>
          <w:u w:val="none"/>
        </w:rPr>
        <w:t xml:space="preserve"> </w:t>
      </w:r>
      <w:r w:rsidRPr="00A516D7">
        <w:rPr>
          <w:u w:val="none"/>
        </w:rPr>
        <w:t>NRC</w:t>
      </w:r>
      <w:r w:rsidRPr="00A516D7">
        <w:rPr>
          <w:spacing w:val="-5"/>
          <w:u w:val="none"/>
        </w:rPr>
        <w:t xml:space="preserve"> </w:t>
      </w:r>
      <w:r w:rsidRPr="00A516D7">
        <w:rPr>
          <w:u w:val="none"/>
        </w:rPr>
        <w:t>to</w:t>
      </w:r>
      <w:r w:rsidRPr="00A516D7">
        <w:rPr>
          <w:spacing w:val="-5"/>
          <w:u w:val="none"/>
        </w:rPr>
        <w:t xml:space="preserve"> </w:t>
      </w:r>
      <w:r w:rsidRPr="00A516D7">
        <w:rPr>
          <w:u w:val="none"/>
        </w:rPr>
        <w:t>provide rapid response to incidents and to ensure public health and safety.</w:t>
      </w:r>
    </w:p>
    <w:p w:rsidR="006330CA" w:rsidRPr="00A516D7" w14:paraId="6309D31B" w14:textId="77777777">
      <w:pPr>
        <w:pStyle w:val="ListParagraph"/>
        <w:numPr>
          <w:ilvl w:val="2"/>
          <w:numId w:val="1"/>
        </w:numPr>
        <w:tabs>
          <w:tab w:val="left" w:pos="3370"/>
        </w:tabs>
        <w:spacing w:before="252"/>
        <w:ind w:right="1264"/>
        <w:rPr>
          <w:u w:val="none"/>
        </w:rPr>
      </w:pPr>
      <w:r w:rsidRPr="00A516D7">
        <w:t>Appendix G, Section III, Paragraph (E)</w:t>
      </w:r>
      <w:r w:rsidRPr="00A516D7">
        <w:rPr>
          <w:u w:val="none"/>
        </w:rPr>
        <w:t xml:space="preserve"> requires licensees to report information</w:t>
      </w:r>
      <w:r w:rsidRPr="00A516D7">
        <w:rPr>
          <w:spacing w:val="-3"/>
          <w:u w:val="none"/>
        </w:rPr>
        <w:t xml:space="preserve"> </w:t>
      </w:r>
      <w:r w:rsidRPr="00A516D7">
        <w:rPr>
          <w:u w:val="none"/>
        </w:rPr>
        <w:t>in</w:t>
      </w:r>
      <w:r w:rsidRPr="00A516D7">
        <w:rPr>
          <w:spacing w:val="-3"/>
          <w:u w:val="none"/>
        </w:rPr>
        <w:t xml:space="preserve"> </w:t>
      </w:r>
      <w:r w:rsidRPr="00A516D7">
        <w:rPr>
          <w:u w:val="none"/>
        </w:rPr>
        <w:t>less</w:t>
      </w:r>
      <w:r w:rsidRPr="00A516D7">
        <w:rPr>
          <w:spacing w:val="-3"/>
          <w:u w:val="none"/>
        </w:rPr>
        <w:t xml:space="preserve"> </w:t>
      </w:r>
      <w:r w:rsidRPr="00A516D7">
        <w:rPr>
          <w:u w:val="none"/>
        </w:rPr>
        <w:t>than</w:t>
      </w:r>
      <w:r w:rsidRPr="00A516D7">
        <w:rPr>
          <w:spacing w:val="-4"/>
          <w:u w:val="none"/>
        </w:rPr>
        <w:t xml:space="preserve"> </w:t>
      </w:r>
      <w:r w:rsidRPr="00A516D7">
        <w:rPr>
          <w:u w:val="none"/>
        </w:rPr>
        <w:t>30</w:t>
      </w:r>
      <w:r w:rsidRPr="00A516D7">
        <w:rPr>
          <w:spacing w:val="-3"/>
          <w:u w:val="none"/>
        </w:rPr>
        <w:t xml:space="preserve"> </w:t>
      </w:r>
      <w:r w:rsidRPr="00A516D7">
        <w:rPr>
          <w:u w:val="none"/>
        </w:rPr>
        <w:t>days.</w:t>
      </w:r>
      <w:r w:rsidRPr="00A516D7">
        <w:rPr>
          <w:spacing w:val="40"/>
          <w:u w:val="none"/>
        </w:rPr>
        <w:t xml:space="preserve"> </w:t>
      </w:r>
      <w:r w:rsidRPr="00A516D7">
        <w:rPr>
          <w:u w:val="none"/>
        </w:rPr>
        <w:t>This</w:t>
      </w:r>
      <w:r w:rsidRPr="00A516D7">
        <w:rPr>
          <w:spacing w:val="-3"/>
          <w:u w:val="none"/>
        </w:rPr>
        <w:t xml:space="preserve"> </w:t>
      </w:r>
      <w:r w:rsidRPr="00A516D7">
        <w:rPr>
          <w:u w:val="none"/>
        </w:rPr>
        <w:t>shorter</w:t>
      </w:r>
      <w:r w:rsidRPr="00A516D7">
        <w:rPr>
          <w:spacing w:val="-3"/>
          <w:u w:val="none"/>
        </w:rPr>
        <w:t xml:space="preserve"> </w:t>
      </w:r>
      <w:r w:rsidRPr="00A516D7">
        <w:rPr>
          <w:u w:val="none"/>
        </w:rPr>
        <w:t>notification</w:t>
      </w:r>
      <w:r w:rsidRPr="00A516D7">
        <w:rPr>
          <w:spacing w:val="-4"/>
          <w:u w:val="none"/>
        </w:rPr>
        <w:t xml:space="preserve"> </w:t>
      </w:r>
      <w:r w:rsidRPr="00A516D7">
        <w:rPr>
          <w:u w:val="none"/>
        </w:rPr>
        <w:t>time</w:t>
      </w:r>
      <w:r w:rsidRPr="00A516D7">
        <w:rPr>
          <w:spacing w:val="-3"/>
          <w:u w:val="none"/>
        </w:rPr>
        <w:t xml:space="preserve"> </w:t>
      </w:r>
      <w:r w:rsidRPr="00A516D7">
        <w:rPr>
          <w:u w:val="none"/>
        </w:rPr>
        <w:t>period</w:t>
      </w:r>
      <w:r w:rsidRPr="00A516D7">
        <w:rPr>
          <w:spacing w:val="-3"/>
          <w:u w:val="none"/>
        </w:rPr>
        <w:t xml:space="preserve"> </w:t>
      </w:r>
      <w:r w:rsidRPr="00A516D7">
        <w:rPr>
          <w:u w:val="none"/>
        </w:rPr>
        <w:t>is needed so that State and local authorities can be mobilized to assist in locating lost radioactive materials as quickly as possible to minimize the potential hazard to members of the public.</w:t>
      </w:r>
    </w:p>
    <w:p w:rsidR="006330CA" w:rsidRPr="00A516D7" w14:paraId="6309D31C" w14:textId="77777777">
      <w:pPr>
        <w:pStyle w:val="BodyText"/>
        <w:spacing w:before="251"/>
        <w:ind w:left="2649" w:right="1287"/>
      </w:pPr>
      <w:r w:rsidRPr="00A516D7">
        <w:t>Contrary to the Office of</w:t>
      </w:r>
      <w:r w:rsidRPr="00A516D7">
        <w:rPr>
          <w:spacing w:val="-1"/>
        </w:rPr>
        <w:t xml:space="preserve"> </w:t>
      </w:r>
      <w:r w:rsidRPr="00A516D7">
        <w:t>Management and Budget Guidelines</w:t>
      </w:r>
      <w:r w:rsidRPr="00A516D7">
        <w:rPr>
          <w:spacing w:val="-1"/>
        </w:rPr>
        <w:t xml:space="preserve"> </w:t>
      </w:r>
      <w:r w:rsidRPr="00A516D7">
        <w:t>(OMB) in 5 CFR 1320.5(d)(2), the NRC requires some records to be maintained for longer than 3</w:t>
      </w:r>
      <w:r w:rsidRPr="00A516D7">
        <w:rPr>
          <w:spacing w:val="-4"/>
        </w:rPr>
        <w:t xml:space="preserve"> </w:t>
      </w:r>
      <w:r w:rsidRPr="00A516D7">
        <w:t>years.</w:t>
      </w:r>
      <w:r w:rsidRPr="00A516D7">
        <w:rPr>
          <w:spacing w:val="40"/>
        </w:rPr>
        <w:t xml:space="preserve"> </w:t>
      </w:r>
      <w:r w:rsidRPr="00A516D7">
        <w:t>Records</w:t>
      </w:r>
      <w:r w:rsidRPr="00A516D7">
        <w:rPr>
          <w:spacing w:val="-4"/>
        </w:rPr>
        <w:t xml:space="preserve"> </w:t>
      </w:r>
      <w:r w:rsidRPr="00A516D7">
        <w:t>pertaining</w:t>
      </w:r>
      <w:r w:rsidRPr="00A516D7">
        <w:rPr>
          <w:spacing w:val="-4"/>
        </w:rPr>
        <w:t xml:space="preserve"> </w:t>
      </w:r>
      <w:r w:rsidRPr="00A516D7">
        <w:t>to</w:t>
      </w:r>
      <w:r w:rsidRPr="00A516D7">
        <w:rPr>
          <w:spacing w:val="-4"/>
        </w:rPr>
        <w:t xml:space="preserve"> </w:t>
      </w:r>
      <w:r w:rsidRPr="00A516D7">
        <w:t>the</w:t>
      </w:r>
      <w:r w:rsidRPr="00A516D7">
        <w:rPr>
          <w:spacing w:val="-4"/>
        </w:rPr>
        <w:t xml:space="preserve"> </w:t>
      </w:r>
      <w:r w:rsidRPr="00A516D7">
        <w:t>radiation</w:t>
      </w:r>
      <w:r w:rsidRPr="00A516D7">
        <w:rPr>
          <w:spacing w:val="-4"/>
        </w:rPr>
        <w:t xml:space="preserve"> </w:t>
      </w:r>
      <w:r w:rsidRPr="00A516D7">
        <w:t>doses</w:t>
      </w:r>
      <w:r w:rsidRPr="00A516D7">
        <w:rPr>
          <w:spacing w:val="-4"/>
        </w:rPr>
        <w:t xml:space="preserve"> </w:t>
      </w:r>
      <w:r w:rsidRPr="00A516D7">
        <w:t>and</w:t>
      </w:r>
      <w:r w:rsidRPr="00A516D7">
        <w:rPr>
          <w:spacing w:val="-4"/>
        </w:rPr>
        <w:t xml:space="preserve"> </w:t>
      </w:r>
      <w:r w:rsidRPr="00A516D7">
        <w:t>radionuclide</w:t>
      </w:r>
      <w:r w:rsidRPr="00A516D7">
        <w:rPr>
          <w:spacing w:val="-4"/>
        </w:rPr>
        <w:t xml:space="preserve"> </w:t>
      </w:r>
      <w:r w:rsidRPr="00A516D7">
        <w:t>intakes</w:t>
      </w:r>
      <w:r w:rsidRPr="00A516D7">
        <w:rPr>
          <w:spacing w:val="-4"/>
        </w:rPr>
        <w:t xml:space="preserve"> </w:t>
      </w:r>
      <w:r w:rsidRPr="00A516D7">
        <w:t>by individual workers, to effluents released to air and water, and to the resultant radiation</w:t>
      </w:r>
      <w:r w:rsidRPr="00A516D7">
        <w:rPr>
          <w:spacing w:val="-1"/>
        </w:rPr>
        <w:t xml:space="preserve"> </w:t>
      </w:r>
      <w:r w:rsidRPr="00A516D7">
        <w:t>exposure</w:t>
      </w:r>
      <w:r w:rsidRPr="00A516D7">
        <w:rPr>
          <w:spacing w:val="-1"/>
        </w:rPr>
        <w:t xml:space="preserve"> </w:t>
      </w:r>
      <w:r w:rsidRPr="00A516D7">
        <w:t>of</w:t>
      </w:r>
      <w:r w:rsidRPr="00A516D7">
        <w:rPr>
          <w:spacing w:val="-1"/>
        </w:rPr>
        <w:t xml:space="preserve"> </w:t>
      </w:r>
      <w:r w:rsidRPr="00A516D7">
        <w:t>members</w:t>
      </w:r>
      <w:r w:rsidRPr="00A516D7">
        <w:rPr>
          <w:spacing w:val="-1"/>
        </w:rPr>
        <w:t xml:space="preserve"> </w:t>
      </w:r>
      <w:r w:rsidRPr="00A516D7">
        <w:t>of</w:t>
      </w:r>
      <w:r w:rsidRPr="00A516D7">
        <w:rPr>
          <w:spacing w:val="-1"/>
        </w:rPr>
        <w:t xml:space="preserve"> </w:t>
      </w:r>
      <w:r w:rsidRPr="00A516D7">
        <w:t>the</w:t>
      </w:r>
      <w:r w:rsidRPr="00A516D7">
        <w:rPr>
          <w:spacing w:val="-1"/>
        </w:rPr>
        <w:t xml:space="preserve"> </w:t>
      </w:r>
      <w:r w:rsidRPr="00A516D7">
        <w:t>public</w:t>
      </w:r>
      <w:r w:rsidRPr="00A516D7">
        <w:rPr>
          <w:spacing w:val="-1"/>
        </w:rPr>
        <w:t xml:space="preserve"> </w:t>
      </w:r>
      <w:r w:rsidRPr="00A516D7">
        <w:t>must</w:t>
      </w:r>
      <w:r w:rsidRPr="00A516D7">
        <w:rPr>
          <w:spacing w:val="-1"/>
        </w:rPr>
        <w:t xml:space="preserve"> </w:t>
      </w:r>
      <w:r w:rsidRPr="00A516D7">
        <w:t>be</w:t>
      </w:r>
      <w:r w:rsidRPr="00A516D7">
        <w:rPr>
          <w:spacing w:val="-1"/>
        </w:rPr>
        <w:t xml:space="preserve"> </w:t>
      </w:r>
      <w:r w:rsidRPr="00A516D7">
        <w:t>retained</w:t>
      </w:r>
      <w:r w:rsidRPr="00A516D7">
        <w:rPr>
          <w:spacing w:val="-1"/>
        </w:rPr>
        <w:t xml:space="preserve"> </w:t>
      </w:r>
      <w:r w:rsidRPr="00A516D7">
        <w:t>for</w:t>
      </w:r>
      <w:r w:rsidRPr="00A516D7">
        <w:rPr>
          <w:spacing w:val="-1"/>
        </w:rPr>
        <w:t xml:space="preserve"> </w:t>
      </w:r>
      <w:r w:rsidRPr="00A516D7">
        <w:t>the</w:t>
      </w:r>
      <w:r w:rsidRPr="00A516D7">
        <w:rPr>
          <w:spacing w:val="-1"/>
        </w:rPr>
        <w:t xml:space="preserve"> </w:t>
      </w:r>
      <w:r w:rsidRPr="00A516D7">
        <w:t>life</w:t>
      </w:r>
      <w:r w:rsidRPr="00A516D7">
        <w:rPr>
          <w:spacing w:val="-2"/>
        </w:rPr>
        <w:t xml:space="preserve"> </w:t>
      </w:r>
      <w:r w:rsidRPr="00A516D7">
        <w:t>of</w:t>
      </w:r>
      <w:r w:rsidRPr="00A516D7">
        <w:rPr>
          <w:spacing w:val="-1"/>
        </w:rPr>
        <w:t xml:space="preserve"> </w:t>
      </w:r>
      <w:r w:rsidRPr="00A516D7">
        <w:t>the license and transferred to the NRC upon termination of the license.</w:t>
      </w:r>
      <w:r w:rsidRPr="00A516D7">
        <w:rPr>
          <w:spacing w:val="40"/>
        </w:rPr>
        <w:t xml:space="preserve"> </w:t>
      </w:r>
      <w:r w:rsidRPr="00A516D7">
        <w:t>This retention period is required so that the past exposure history of any worker</w:t>
      </w:r>
      <w:r w:rsidRPr="00A516D7">
        <w:rPr>
          <w:spacing w:val="40"/>
        </w:rPr>
        <w:t xml:space="preserve"> </w:t>
      </w:r>
      <w:r w:rsidRPr="00A516D7">
        <w:t>can be reconstructed to allow the worker to move from licensed facility to licensed facility and to permit the identification of trends, so that declining licensee performance can be detected and corrected.</w:t>
      </w:r>
    </w:p>
    <w:p w:rsidR="006330CA" w:rsidRPr="00A516D7" w14:paraId="6309D31D" w14:textId="77777777">
      <w:pPr>
        <w:pStyle w:val="BodyText"/>
      </w:pPr>
    </w:p>
    <w:p w:rsidR="006330CA" w:rsidRPr="00A516D7" w14:paraId="6309D31E" w14:textId="77777777">
      <w:pPr>
        <w:pStyle w:val="ListParagraph"/>
        <w:numPr>
          <w:ilvl w:val="1"/>
          <w:numId w:val="1"/>
        </w:numPr>
        <w:tabs>
          <w:tab w:val="left" w:pos="2649"/>
        </w:tabs>
        <w:ind w:left="2649" w:hanging="449"/>
        <w:rPr>
          <w:u w:val="none"/>
        </w:rPr>
      </w:pPr>
      <w:r w:rsidRPr="00A516D7">
        <w:t>Consultations</w:t>
      </w:r>
      <w:r w:rsidRPr="00A516D7">
        <w:rPr>
          <w:spacing w:val="-9"/>
        </w:rPr>
        <w:t xml:space="preserve"> </w:t>
      </w:r>
      <w:r w:rsidRPr="00A516D7">
        <w:t>Outside</w:t>
      </w:r>
      <w:r w:rsidRPr="00A516D7">
        <w:rPr>
          <w:spacing w:val="-9"/>
        </w:rPr>
        <w:t xml:space="preserve"> </w:t>
      </w:r>
      <w:r w:rsidRPr="00A516D7">
        <w:t>the</w:t>
      </w:r>
      <w:r w:rsidRPr="00A516D7">
        <w:rPr>
          <w:spacing w:val="-8"/>
        </w:rPr>
        <w:t xml:space="preserve"> </w:t>
      </w:r>
      <w:r w:rsidRPr="00A516D7">
        <w:rPr>
          <w:spacing w:val="-5"/>
        </w:rPr>
        <w:t>NRC</w:t>
      </w:r>
    </w:p>
    <w:p w:rsidR="00BC446E" w:rsidRPr="0022503B" w:rsidP="00BC446E" w14:paraId="46F5BBA5" w14:textId="60AD8A45">
      <w:pPr>
        <w:pStyle w:val="ListParagraph"/>
        <w:tabs>
          <w:tab w:val="left" w:pos="2649"/>
        </w:tabs>
        <w:spacing w:before="252"/>
        <w:ind w:left="2649" w:firstLine="0"/>
        <w:rPr>
          <w:u w:val="none"/>
        </w:rPr>
      </w:pPr>
      <w:r w:rsidRPr="00BC446E">
        <w:rPr>
          <w:u w:val="none"/>
        </w:rPr>
        <w:t>Opportunity for public comment on the information collection requirements for this clearance package was published in the Federal Register on August 12, 2024 (89 FR 65683). </w:t>
      </w:r>
      <w:r>
        <w:rPr>
          <w:u w:val="none"/>
        </w:rPr>
        <w:t xml:space="preserve"> </w:t>
      </w:r>
      <w:r w:rsidRPr="00BC446E">
        <w:rPr>
          <w:u w:val="none"/>
        </w:rPr>
        <w:t xml:space="preserve">As part of the consultation process, the NRC staff directly contacted, via email, four potential licensee respondents. </w:t>
      </w:r>
      <w:r w:rsidR="0022503B">
        <w:rPr>
          <w:u w:val="none"/>
        </w:rPr>
        <w:t xml:space="preserve"> </w:t>
      </w:r>
      <w:r w:rsidRPr="0022503B" w:rsidR="0022503B">
        <w:rPr>
          <w:u w:val="none"/>
        </w:rPr>
        <w:t>No comments were received in response to the FRN or the consultation emails.</w:t>
      </w:r>
    </w:p>
    <w:p w:rsidR="006330CA" w:rsidRPr="00A516D7" w14:paraId="6309D322" w14:textId="65D567A3">
      <w:pPr>
        <w:pStyle w:val="ListParagraph"/>
        <w:numPr>
          <w:ilvl w:val="1"/>
          <w:numId w:val="1"/>
        </w:numPr>
        <w:tabs>
          <w:tab w:val="left" w:pos="2649"/>
        </w:tabs>
        <w:spacing w:before="252"/>
        <w:ind w:left="2649" w:hanging="449"/>
        <w:rPr>
          <w:u w:val="none"/>
        </w:rPr>
      </w:pPr>
      <w:r w:rsidRPr="00A516D7">
        <w:t>Payment</w:t>
      </w:r>
      <w:r w:rsidRPr="00A516D7">
        <w:rPr>
          <w:spacing w:val="-4"/>
        </w:rPr>
        <w:t xml:space="preserve"> </w:t>
      </w:r>
      <w:r w:rsidRPr="00A516D7">
        <w:t>or</w:t>
      </w:r>
      <w:r w:rsidRPr="00A516D7">
        <w:rPr>
          <w:spacing w:val="-4"/>
        </w:rPr>
        <w:t xml:space="preserve"> </w:t>
      </w:r>
      <w:r w:rsidRPr="00A516D7">
        <w:t>Gift</w:t>
      </w:r>
      <w:r w:rsidRPr="00A516D7">
        <w:rPr>
          <w:spacing w:val="-4"/>
        </w:rPr>
        <w:t xml:space="preserve"> </w:t>
      </w:r>
      <w:r w:rsidRPr="00A516D7">
        <w:t>to</w:t>
      </w:r>
      <w:r w:rsidRPr="00A516D7">
        <w:rPr>
          <w:spacing w:val="-4"/>
        </w:rPr>
        <w:t xml:space="preserve"> </w:t>
      </w:r>
      <w:r w:rsidRPr="00A516D7">
        <w:rPr>
          <w:spacing w:val="-2"/>
        </w:rPr>
        <w:t>Respondents</w:t>
      </w:r>
    </w:p>
    <w:p w:rsidR="006330CA" w:rsidRPr="00A516D7" w14:paraId="6309D323" w14:textId="77777777">
      <w:pPr>
        <w:pStyle w:val="BodyText"/>
        <w:spacing w:before="1"/>
      </w:pPr>
    </w:p>
    <w:p w:rsidR="006330CA" w:rsidRPr="00A516D7" w14:paraId="6309D324" w14:textId="77777777">
      <w:pPr>
        <w:pStyle w:val="BodyText"/>
        <w:ind w:left="2739"/>
      </w:pPr>
      <w:r w:rsidRPr="00A516D7">
        <w:t>Not</w:t>
      </w:r>
      <w:r w:rsidRPr="00A516D7">
        <w:rPr>
          <w:spacing w:val="-4"/>
        </w:rPr>
        <w:t xml:space="preserve"> </w:t>
      </w:r>
      <w:r w:rsidRPr="00A516D7">
        <w:rPr>
          <w:spacing w:val="-2"/>
        </w:rPr>
        <w:t>applicable.</w:t>
      </w:r>
    </w:p>
    <w:p w:rsidR="006330CA" w:rsidRPr="00A516D7" w14:paraId="6309D325" w14:textId="77777777">
      <w:pPr>
        <w:sectPr>
          <w:pgSz w:w="12240" w:h="15840"/>
          <w:pgMar w:top="1360" w:right="180" w:bottom="1200" w:left="500" w:header="0" w:footer="1019" w:gutter="0"/>
          <w:cols w:space="720"/>
        </w:sectPr>
      </w:pPr>
    </w:p>
    <w:p w:rsidR="006330CA" w:rsidRPr="00A516D7" w14:paraId="6309D326" w14:textId="77777777">
      <w:pPr>
        <w:pStyle w:val="ListParagraph"/>
        <w:numPr>
          <w:ilvl w:val="1"/>
          <w:numId w:val="1"/>
        </w:numPr>
        <w:tabs>
          <w:tab w:val="left" w:pos="2648"/>
        </w:tabs>
        <w:spacing w:before="73"/>
        <w:ind w:left="2648" w:hanging="448"/>
        <w:rPr>
          <w:u w:val="none"/>
        </w:rPr>
      </w:pPr>
      <w:r w:rsidRPr="00A516D7">
        <w:t>Confidentiality</w:t>
      </w:r>
      <w:r w:rsidRPr="00A516D7">
        <w:rPr>
          <w:spacing w:val="-8"/>
        </w:rPr>
        <w:t xml:space="preserve"> </w:t>
      </w:r>
      <w:r w:rsidRPr="00A516D7">
        <w:t>of</w:t>
      </w:r>
      <w:r w:rsidRPr="00A516D7">
        <w:rPr>
          <w:spacing w:val="-8"/>
        </w:rPr>
        <w:t xml:space="preserve"> </w:t>
      </w:r>
      <w:r w:rsidRPr="00A516D7">
        <w:rPr>
          <w:spacing w:val="-2"/>
        </w:rPr>
        <w:t>Information</w:t>
      </w:r>
    </w:p>
    <w:p w:rsidR="006330CA" w:rsidRPr="00A516D7" w14:paraId="6309D327" w14:textId="77777777">
      <w:pPr>
        <w:pStyle w:val="BodyText"/>
        <w:spacing w:before="252"/>
        <w:ind w:left="2650" w:right="1310"/>
      </w:pPr>
      <w:r w:rsidRPr="00A516D7">
        <w:t>Confidential</w:t>
      </w:r>
      <w:r w:rsidRPr="00A516D7">
        <w:rPr>
          <w:spacing w:val="-6"/>
        </w:rPr>
        <w:t xml:space="preserve"> </w:t>
      </w:r>
      <w:r w:rsidRPr="00A516D7">
        <w:t>and</w:t>
      </w:r>
      <w:r w:rsidRPr="00A516D7">
        <w:rPr>
          <w:spacing w:val="-5"/>
        </w:rPr>
        <w:t xml:space="preserve"> </w:t>
      </w:r>
      <w:r w:rsidRPr="00A516D7">
        <w:t>proprietary</w:t>
      </w:r>
      <w:r w:rsidRPr="00A516D7">
        <w:rPr>
          <w:spacing w:val="-5"/>
        </w:rPr>
        <w:t xml:space="preserve"> </w:t>
      </w:r>
      <w:r w:rsidRPr="00A516D7">
        <w:t>information</w:t>
      </w:r>
      <w:r w:rsidRPr="00A516D7">
        <w:rPr>
          <w:spacing w:val="-5"/>
        </w:rPr>
        <w:t xml:space="preserve"> </w:t>
      </w:r>
      <w:r w:rsidRPr="00A516D7">
        <w:t>is</w:t>
      </w:r>
      <w:r w:rsidRPr="00A516D7">
        <w:rPr>
          <w:spacing w:val="-5"/>
        </w:rPr>
        <w:t xml:space="preserve"> </w:t>
      </w:r>
      <w:r w:rsidRPr="00A516D7">
        <w:t>protected</w:t>
      </w:r>
      <w:r w:rsidRPr="00A516D7">
        <w:rPr>
          <w:spacing w:val="-5"/>
        </w:rPr>
        <w:t xml:space="preserve"> </w:t>
      </w:r>
      <w:r w:rsidRPr="00A516D7">
        <w:t>in</w:t>
      </w:r>
      <w:r w:rsidRPr="00A516D7">
        <w:rPr>
          <w:spacing w:val="-5"/>
        </w:rPr>
        <w:t xml:space="preserve"> </w:t>
      </w:r>
      <w:r w:rsidRPr="00A516D7">
        <w:t>accordance</w:t>
      </w:r>
      <w:r w:rsidRPr="00A516D7">
        <w:rPr>
          <w:spacing w:val="-5"/>
        </w:rPr>
        <w:t xml:space="preserve"> </w:t>
      </w:r>
      <w:r w:rsidRPr="00A516D7">
        <w:t>with</w:t>
      </w:r>
      <w:r w:rsidRPr="00A516D7">
        <w:rPr>
          <w:spacing w:val="-5"/>
        </w:rPr>
        <w:t xml:space="preserve"> </w:t>
      </w:r>
      <w:r w:rsidRPr="00A516D7">
        <w:t>NRC regulations at 10 CFR 9.17(a) and 10 CFR 2.390(b).</w:t>
      </w:r>
    </w:p>
    <w:p w:rsidR="006330CA" w:rsidRPr="00A516D7" w14:paraId="6309D328" w14:textId="77777777">
      <w:pPr>
        <w:pStyle w:val="BodyText"/>
        <w:spacing w:before="1"/>
      </w:pPr>
    </w:p>
    <w:p w:rsidR="006330CA" w:rsidRPr="00A516D7" w14:paraId="6309D329" w14:textId="77777777">
      <w:pPr>
        <w:pStyle w:val="BodyText"/>
        <w:ind w:left="2650"/>
      </w:pPr>
      <w:r w:rsidRPr="00A516D7">
        <w:t>No</w:t>
      </w:r>
      <w:r w:rsidRPr="00A516D7">
        <w:rPr>
          <w:spacing w:val="-7"/>
        </w:rPr>
        <w:t xml:space="preserve"> </w:t>
      </w:r>
      <w:r w:rsidRPr="00A516D7">
        <w:t>sensitive</w:t>
      </w:r>
      <w:r w:rsidRPr="00A516D7">
        <w:rPr>
          <w:spacing w:val="-6"/>
        </w:rPr>
        <w:t xml:space="preserve"> </w:t>
      </w:r>
      <w:r w:rsidRPr="00A516D7">
        <w:t>information</w:t>
      </w:r>
      <w:r w:rsidRPr="00A516D7">
        <w:rPr>
          <w:spacing w:val="-7"/>
        </w:rPr>
        <w:t xml:space="preserve"> </w:t>
      </w:r>
      <w:r w:rsidRPr="00A516D7">
        <w:t>is</w:t>
      </w:r>
      <w:r w:rsidRPr="00A516D7">
        <w:rPr>
          <w:spacing w:val="-6"/>
        </w:rPr>
        <w:t xml:space="preserve"> </w:t>
      </w:r>
      <w:r w:rsidRPr="00A516D7">
        <w:t>requested</w:t>
      </w:r>
      <w:r w:rsidRPr="00A516D7">
        <w:rPr>
          <w:spacing w:val="-7"/>
        </w:rPr>
        <w:t xml:space="preserve"> </w:t>
      </w:r>
      <w:r w:rsidRPr="00A516D7">
        <w:t>under</w:t>
      </w:r>
      <w:r w:rsidRPr="00A516D7">
        <w:rPr>
          <w:spacing w:val="-7"/>
        </w:rPr>
        <w:t xml:space="preserve"> </w:t>
      </w:r>
      <w:r w:rsidRPr="00A516D7">
        <w:t>these</w:t>
      </w:r>
      <w:r w:rsidRPr="00A516D7">
        <w:rPr>
          <w:spacing w:val="-7"/>
        </w:rPr>
        <w:t xml:space="preserve"> </w:t>
      </w:r>
      <w:r w:rsidRPr="00A516D7">
        <w:rPr>
          <w:spacing w:val="-2"/>
        </w:rPr>
        <w:t>regulations.</w:t>
      </w:r>
    </w:p>
    <w:p w:rsidR="006330CA" w:rsidRPr="00A516D7" w14:paraId="6309D32A" w14:textId="77777777">
      <w:pPr>
        <w:pStyle w:val="ListParagraph"/>
        <w:numPr>
          <w:ilvl w:val="1"/>
          <w:numId w:val="1"/>
        </w:numPr>
        <w:tabs>
          <w:tab w:val="left" w:pos="2648"/>
        </w:tabs>
        <w:spacing w:before="252"/>
        <w:ind w:left="2648" w:hanging="448"/>
        <w:rPr>
          <w:u w:val="none"/>
        </w:rPr>
      </w:pPr>
      <w:r w:rsidRPr="00A516D7">
        <w:t>Justification</w:t>
      </w:r>
      <w:r w:rsidRPr="00A516D7">
        <w:rPr>
          <w:spacing w:val="-9"/>
        </w:rPr>
        <w:t xml:space="preserve"> </w:t>
      </w:r>
      <w:r w:rsidRPr="00A516D7">
        <w:t>for</w:t>
      </w:r>
      <w:r w:rsidRPr="00A516D7">
        <w:rPr>
          <w:spacing w:val="-8"/>
        </w:rPr>
        <w:t xml:space="preserve"> </w:t>
      </w:r>
      <w:r w:rsidRPr="00A516D7">
        <w:t>Sensitive</w:t>
      </w:r>
      <w:r w:rsidRPr="00A516D7">
        <w:rPr>
          <w:spacing w:val="-7"/>
        </w:rPr>
        <w:t xml:space="preserve"> </w:t>
      </w:r>
      <w:r w:rsidRPr="00A516D7">
        <w:rPr>
          <w:spacing w:val="-2"/>
        </w:rPr>
        <w:t>Questions</w:t>
      </w:r>
    </w:p>
    <w:p w:rsidR="006330CA" w:rsidRPr="00A516D7" w14:paraId="6309D32B" w14:textId="77777777">
      <w:pPr>
        <w:pStyle w:val="BodyText"/>
      </w:pPr>
    </w:p>
    <w:p w:rsidR="006330CA" w:rsidRPr="00A516D7" w14:paraId="6309D32C" w14:textId="77777777">
      <w:pPr>
        <w:pStyle w:val="BodyText"/>
        <w:ind w:left="237" w:right="463"/>
        <w:jc w:val="center"/>
      </w:pPr>
      <w:r w:rsidRPr="00A516D7">
        <w:t>No</w:t>
      </w:r>
      <w:r w:rsidRPr="00A516D7">
        <w:rPr>
          <w:spacing w:val="-7"/>
        </w:rPr>
        <w:t xml:space="preserve"> </w:t>
      </w:r>
      <w:r w:rsidRPr="00A516D7">
        <w:t>sensitive</w:t>
      </w:r>
      <w:r w:rsidRPr="00A516D7">
        <w:rPr>
          <w:spacing w:val="-6"/>
        </w:rPr>
        <w:t xml:space="preserve"> </w:t>
      </w:r>
      <w:r w:rsidRPr="00A516D7">
        <w:t>information</w:t>
      </w:r>
      <w:r w:rsidRPr="00A516D7">
        <w:rPr>
          <w:spacing w:val="-7"/>
        </w:rPr>
        <w:t xml:space="preserve"> </w:t>
      </w:r>
      <w:r w:rsidRPr="00A516D7">
        <w:t>is</w:t>
      </w:r>
      <w:r w:rsidRPr="00A516D7">
        <w:rPr>
          <w:spacing w:val="-6"/>
        </w:rPr>
        <w:t xml:space="preserve"> </w:t>
      </w:r>
      <w:r w:rsidRPr="00A516D7">
        <w:t>requested</w:t>
      </w:r>
      <w:r w:rsidRPr="00A516D7">
        <w:rPr>
          <w:spacing w:val="-7"/>
        </w:rPr>
        <w:t xml:space="preserve"> </w:t>
      </w:r>
      <w:r w:rsidRPr="00A516D7">
        <w:t>under</w:t>
      </w:r>
      <w:r w:rsidRPr="00A516D7">
        <w:rPr>
          <w:spacing w:val="-7"/>
        </w:rPr>
        <w:t xml:space="preserve"> </w:t>
      </w:r>
      <w:r w:rsidRPr="00A516D7">
        <w:t>these</w:t>
      </w:r>
      <w:r w:rsidRPr="00A516D7">
        <w:rPr>
          <w:spacing w:val="-7"/>
        </w:rPr>
        <w:t xml:space="preserve"> </w:t>
      </w:r>
      <w:r w:rsidRPr="00A516D7">
        <w:rPr>
          <w:spacing w:val="-2"/>
        </w:rPr>
        <w:t>regulations.</w:t>
      </w:r>
    </w:p>
    <w:p w:rsidR="006330CA" w:rsidRPr="00A516D7" w14:paraId="6309D32D" w14:textId="77777777">
      <w:pPr>
        <w:pStyle w:val="BodyText"/>
        <w:spacing w:before="1"/>
      </w:pPr>
    </w:p>
    <w:p w:rsidR="006330CA" w:rsidRPr="00A516D7" w14:paraId="6309D32E" w14:textId="2E75F742">
      <w:pPr>
        <w:pStyle w:val="ListParagraph"/>
        <w:numPr>
          <w:ilvl w:val="1"/>
          <w:numId w:val="1"/>
        </w:numPr>
        <w:tabs>
          <w:tab w:val="left" w:pos="2648"/>
        </w:tabs>
        <w:ind w:left="2648" w:hanging="448"/>
        <w:rPr>
          <w:u w:val="none"/>
        </w:rPr>
      </w:pPr>
      <w:r w:rsidRPr="00A516D7">
        <w:t>Estimated</w:t>
      </w:r>
      <w:r w:rsidRPr="00A516D7">
        <w:rPr>
          <w:spacing w:val="-7"/>
        </w:rPr>
        <w:t xml:space="preserve"> </w:t>
      </w:r>
      <w:r w:rsidRPr="00A516D7">
        <w:t>Burden</w:t>
      </w:r>
      <w:r w:rsidRPr="00A516D7">
        <w:rPr>
          <w:spacing w:val="-6"/>
        </w:rPr>
        <w:t xml:space="preserve"> </w:t>
      </w:r>
      <w:r w:rsidRPr="00A516D7">
        <w:t>and</w:t>
      </w:r>
      <w:r w:rsidRPr="00A516D7">
        <w:rPr>
          <w:spacing w:val="-7"/>
        </w:rPr>
        <w:t xml:space="preserve"> </w:t>
      </w:r>
      <w:r w:rsidRPr="00A516D7">
        <w:t>Burden</w:t>
      </w:r>
      <w:r w:rsidRPr="00A516D7">
        <w:rPr>
          <w:spacing w:val="-6"/>
        </w:rPr>
        <w:t xml:space="preserve"> </w:t>
      </w:r>
      <w:r w:rsidRPr="00A516D7">
        <w:t>Hour</w:t>
      </w:r>
      <w:r w:rsidRPr="00A516D7">
        <w:rPr>
          <w:spacing w:val="-7"/>
        </w:rPr>
        <w:t xml:space="preserve"> </w:t>
      </w:r>
      <w:r w:rsidRPr="00A516D7">
        <w:rPr>
          <w:spacing w:val="-4"/>
        </w:rPr>
        <w:t>Cost</w:t>
      </w:r>
      <w:r w:rsidRPr="00A516D7" w:rsidR="00057B32">
        <w:rPr>
          <w:spacing w:val="-4"/>
        </w:rPr>
        <w:t xml:space="preserve"> </w:t>
      </w:r>
    </w:p>
    <w:p w:rsidR="006330CA" w:rsidRPr="00A516D7" w14:paraId="6309D32F" w14:textId="77777777">
      <w:pPr>
        <w:spacing w:before="252"/>
        <w:ind w:left="2650"/>
        <w:rPr>
          <w:i/>
        </w:rPr>
      </w:pPr>
      <w:r w:rsidRPr="00A516D7">
        <w:rPr>
          <w:i/>
          <w:u w:val="single"/>
        </w:rPr>
        <w:t>NRC</w:t>
      </w:r>
      <w:r w:rsidRPr="00A516D7">
        <w:rPr>
          <w:i/>
          <w:spacing w:val="-5"/>
          <w:u w:val="single"/>
        </w:rPr>
        <w:t xml:space="preserve"> </w:t>
      </w:r>
      <w:r w:rsidRPr="00A516D7">
        <w:rPr>
          <w:i/>
          <w:spacing w:val="-2"/>
          <w:u w:val="single"/>
        </w:rPr>
        <w:t>Licensees</w:t>
      </w:r>
    </w:p>
    <w:p w:rsidR="006330CA" w:rsidRPr="00A516D7" w14:paraId="6309D330" w14:textId="12E6D990">
      <w:pPr>
        <w:pStyle w:val="BodyText"/>
        <w:ind w:left="2650" w:right="1310"/>
      </w:pPr>
      <w:r w:rsidRPr="00A516D7">
        <w:t>The</w:t>
      </w:r>
      <w:r w:rsidRPr="00A516D7">
        <w:rPr>
          <w:spacing w:val="-3"/>
        </w:rPr>
        <w:t xml:space="preserve"> </w:t>
      </w:r>
      <w:r w:rsidRPr="00A516D7">
        <w:t>burden</w:t>
      </w:r>
      <w:r w:rsidRPr="00A516D7">
        <w:rPr>
          <w:spacing w:val="-3"/>
        </w:rPr>
        <w:t xml:space="preserve"> </w:t>
      </w:r>
      <w:r w:rsidRPr="00A516D7">
        <w:t>for</w:t>
      </w:r>
      <w:r w:rsidRPr="00A516D7">
        <w:rPr>
          <w:spacing w:val="-3"/>
        </w:rPr>
        <w:t xml:space="preserve"> </w:t>
      </w:r>
      <w:r w:rsidRPr="00A516D7">
        <w:t>NRC</w:t>
      </w:r>
      <w:r w:rsidRPr="00A516D7">
        <w:rPr>
          <w:spacing w:val="-3"/>
        </w:rPr>
        <w:t xml:space="preserve"> </w:t>
      </w:r>
      <w:r w:rsidRPr="00A516D7">
        <w:t>licensees</w:t>
      </w:r>
      <w:r w:rsidRPr="00A516D7">
        <w:rPr>
          <w:spacing w:val="-3"/>
        </w:rPr>
        <w:t xml:space="preserve"> </w:t>
      </w:r>
      <w:r w:rsidRPr="00A516D7">
        <w:t>to</w:t>
      </w:r>
      <w:r w:rsidRPr="00A516D7">
        <w:rPr>
          <w:spacing w:val="-3"/>
        </w:rPr>
        <w:t xml:space="preserve"> </w:t>
      </w:r>
      <w:r w:rsidRPr="00A516D7">
        <w:t>respond</w:t>
      </w:r>
      <w:r w:rsidRPr="00A516D7">
        <w:rPr>
          <w:spacing w:val="-3"/>
        </w:rPr>
        <w:t xml:space="preserve"> </w:t>
      </w:r>
      <w:r w:rsidRPr="00A516D7">
        <w:t>to</w:t>
      </w:r>
      <w:r w:rsidRPr="00A516D7">
        <w:rPr>
          <w:spacing w:val="-3"/>
        </w:rPr>
        <w:t xml:space="preserve"> </w:t>
      </w:r>
      <w:r w:rsidRPr="00A516D7">
        <w:t>the</w:t>
      </w:r>
      <w:r w:rsidRPr="00A516D7">
        <w:rPr>
          <w:spacing w:val="-3"/>
        </w:rPr>
        <w:t xml:space="preserve"> </w:t>
      </w:r>
      <w:r w:rsidRPr="00A516D7">
        <w:t>collection</w:t>
      </w:r>
      <w:r w:rsidRPr="00A516D7">
        <w:rPr>
          <w:spacing w:val="-3"/>
        </w:rPr>
        <w:t xml:space="preserve"> </w:t>
      </w:r>
      <w:r w:rsidRPr="00A516D7">
        <w:t>is</w:t>
      </w:r>
      <w:r w:rsidRPr="00A516D7">
        <w:rPr>
          <w:spacing w:val="-3"/>
        </w:rPr>
        <w:t xml:space="preserve"> </w:t>
      </w:r>
      <w:r w:rsidRPr="00A516D7">
        <w:t>shown</w:t>
      </w:r>
      <w:r w:rsidRPr="00A516D7">
        <w:rPr>
          <w:spacing w:val="-3"/>
        </w:rPr>
        <w:t xml:space="preserve"> </w:t>
      </w:r>
      <w:r w:rsidRPr="00A516D7">
        <w:t>in</w:t>
      </w:r>
      <w:r w:rsidRPr="00A516D7">
        <w:rPr>
          <w:spacing w:val="-3"/>
        </w:rPr>
        <w:t xml:space="preserve"> </w:t>
      </w:r>
      <w:r w:rsidRPr="00A516D7">
        <w:t>Tables 1,</w:t>
      </w:r>
      <w:r w:rsidRPr="00A516D7">
        <w:rPr>
          <w:spacing w:val="-3"/>
        </w:rPr>
        <w:t xml:space="preserve"> </w:t>
      </w:r>
      <w:r w:rsidRPr="00A516D7">
        <w:t>3,</w:t>
      </w:r>
      <w:r w:rsidRPr="00A516D7">
        <w:rPr>
          <w:spacing w:val="-3"/>
        </w:rPr>
        <w:t xml:space="preserve"> </w:t>
      </w:r>
      <w:r w:rsidRPr="00A516D7">
        <w:t>and</w:t>
      </w:r>
      <w:r w:rsidRPr="00A516D7">
        <w:rPr>
          <w:spacing w:val="-3"/>
        </w:rPr>
        <w:t xml:space="preserve"> </w:t>
      </w:r>
      <w:r w:rsidRPr="00A516D7">
        <w:t>5.</w:t>
      </w:r>
      <w:r w:rsidRPr="00A516D7">
        <w:rPr>
          <w:spacing w:val="40"/>
        </w:rPr>
        <w:t xml:space="preserve"> </w:t>
      </w:r>
      <w:r w:rsidRPr="00A516D7">
        <w:t>The</w:t>
      </w:r>
      <w:r w:rsidRPr="00A516D7">
        <w:rPr>
          <w:spacing w:val="-3"/>
        </w:rPr>
        <w:t xml:space="preserve"> </w:t>
      </w:r>
      <w:r w:rsidRPr="00A516D7">
        <w:t>total</w:t>
      </w:r>
      <w:r w:rsidRPr="00A516D7">
        <w:rPr>
          <w:spacing w:val="-3"/>
        </w:rPr>
        <w:t xml:space="preserve"> </w:t>
      </w:r>
      <w:r w:rsidRPr="00A516D7">
        <w:t>burden</w:t>
      </w:r>
      <w:r w:rsidRPr="00A516D7">
        <w:rPr>
          <w:spacing w:val="-3"/>
        </w:rPr>
        <w:t xml:space="preserve"> </w:t>
      </w:r>
      <w:r w:rsidRPr="00A516D7">
        <w:t>for</w:t>
      </w:r>
      <w:r w:rsidRPr="00A516D7">
        <w:rPr>
          <w:spacing w:val="-3"/>
        </w:rPr>
        <w:t xml:space="preserve"> </w:t>
      </w:r>
      <w:r w:rsidRPr="00A516D7">
        <w:t>NRC</w:t>
      </w:r>
      <w:r w:rsidRPr="00A516D7">
        <w:rPr>
          <w:spacing w:val="-3"/>
        </w:rPr>
        <w:t xml:space="preserve"> </w:t>
      </w:r>
      <w:r w:rsidRPr="00A516D7">
        <w:t>licensees</w:t>
      </w:r>
      <w:r w:rsidRPr="00A516D7">
        <w:rPr>
          <w:spacing w:val="-4"/>
        </w:rPr>
        <w:t xml:space="preserve"> </w:t>
      </w:r>
      <w:r w:rsidRPr="00A516D7">
        <w:t>is</w:t>
      </w:r>
      <w:r w:rsidRPr="00A516D7">
        <w:rPr>
          <w:spacing w:val="-3"/>
        </w:rPr>
        <w:t xml:space="preserve"> </w:t>
      </w:r>
      <w:r w:rsidRPr="00A516D7">
        <w:t>91,</w:t>
      </w:r>
      <w:r w:rsidRPr="00A516D7" w:rsidR="003B5388">
        <w:t>545</w:t>
      </w:r>
      <w:r w:rsidRPr="00A516D7">
        <w:rPr>
          <w:spacing w:val="-3"/>
        </w:rPr>
        <w:t xml:space="preserve"> </w:t>
      </w:r>
      <w:r w:rsidRPr="00A516D7">
        <w:t>hours</w:t>
      </w:r>
      <w:r w:rsidRPr="00A516D7">
        <w:rPr>
          <w:spacing w:val="-3"/>
        </w:rPr>
        <w:t xml:space="preserve"> </w:t>
      </w:r>
      <w:r w:rsidRPr="00A516D7">
        <w:t>(5,</w:t>
      </w:r>
      <w:r w:rsidRPr="00A516D7" w:rsidR="003B5388">
        <w:t>479</w:t>
      </w:r>
      <w:r w:rsidRPr="00A516D7">
        <w:rPr>
          <w:spacing w:val="-3"/>
        </w:rPr>
        <w:t xml:space="preserve"> </w:t>
      </w:r>
      <w:r w:rsidRPr="00A516D7">
        <w:t>hours for reporting + 342 hours for third-party disclosures + 85,724 hours for recordkeeping) at a cost of $2</w:t>
      </w:r>
      <w:r w:rsidRPr="00A516D7" w:rsidR="00701367">
        <w:t>7</w:t>
      </w:r>
      <w:r w:rsidRPr="00A516D7">
        <w:t>,</w:t>
      </w:r>
      <w:r w:rsidRPr="00A516D7" w:rsidR="00701367">
        <w:t>463</w:t>
      </w:r>
      <w:r w:rsidRPr="00A516D7">
        <w:t>,</w:t>
      </w:r>
      <w:r w:rsidRPr="00A516D7" w:rsidR="00701367">
        <w:t>500</w:t>
      </w:r>
      <w:r w:rsidRPr="00A516D7">
        <w:t xml:space="preserve"> (91,</w:t>
      </w:r>
      <w:r w:rsidRPr="00A516D7" w:rsidR="007C509A">
        <w:t>545</w:t>
      </w:r>
      <w:r w:rsidRPr="00A516D7">
        <w:t xml:space="preserve"> hours x $</w:t>
      </w:r>
      <w:r w:rsidRPr="00A516D7" w:rsidR="007C509A">
        <w:t>300</w:t>
      </w:r>
      <w:r w:rsidRPr="00A516D7">
        <w:t>/hour).</w:t>
      </w:r>
    </w:p>
    <w:p w:rsidR="006330CA" w:rsidRPr="00A516D7" w14:paraId="6309D331" w14:textId="77777777">
      <w:pPr>
        <w:pStyle w:val="BodyText"/>
      </w:pPr>
    </w:p>
    <w:p w:rsidR="006330CA" w:rsidRPr="00A516D7" w14:paraId="6309D332" w14:textId="1F4EF01E">
      <w:pPr>
        <w:pStyle w:val="BodyText"/>
        <w:ind w:left="2650" w:right="1266"/>
      </w:pPr>
      <w:r w:rsidRPr="00A516D7">
        <w:t>An</w:t>
      </w:r>
      <w:r w:rsidRPr="00A516D7">
        <w:rPr>
          <w:spacing w:val="-4"/>
        </w:rPr>
        <w:t xml:space="preserve"> </w:t>
      </w:r>
      <w:r w:rsidRPr="00A516D7">
        <w:t>estimated</w:t>
      </w:r>
      <w:r w:rsidRPr="00A516D7">
        <w:rPr>
          <w:spacing w:val="-4"/>
        </w:rPr>
        <w:t xml:space="preserve"> </w:t>
      </w:r>
      <w:r w:rsidRPr="00A516D7" w:rsidR="0016205F">
        <w:t>3,000</w:t>
      </w:r>
      <w:r w:rsidRPr="00A516D7">
        <w:rPr>
          <w:spacing w:val="-4"/>
        </w:rPr>
        <w:t xml:space="preserve"> </w:t>
      </w:r>
      <w:r w:rsidRPr="00A516D7">
        <w:t>NRC</w:t>
      </w:r>
      <w:r w:rsidRPr="00A516D7">
        <w:rPr>
          <w:spacing w:val="-4"/>
        </w:rPr>
        <w:t xml:space="preserve"> </w:t>
      </w:r>
      <w:r w:rsidRPr="00A516D7">
        <w:t>licensees</w:t>
      </w:r>
      <w:r w:rsidRPr="00A516D7">
        <w:rPr>
          <w:spacing w:val="-4"/>
        </w:rPr>
        <w:t xml:space="preserve"> </w:t>
      </w:r>
      <w:r w:rsidRPr="00A516D7">
        <w:t>respond</w:t>
      </w:r>
      <w:r w:rsidRPr="00A516D7">
        <w:rPr>
          <w:spacing w:val="-4"/>
        </w:rPr>
        <w:t xml:space="preserve"> </w:t>
      </w:r>
      <w:r w:rsidRPr="00A516D7">
        <w:t>to</w:t>
      </w:r>
      <w:r w:rsidRPr="00A516D7">
        <w:rPr>
          <w:spacing w:val="-4"/>
        </w:rPr>
        <w:t xml:space="preserve"> </w:t>
      </w:r>
      <w:r w:rsidRPr="00A516D7">
        <w:t>the</w:t>
      </w:r>
      <w:r w:rsidRPr="00A516D7">
        <w:rPr>
          <w:spacing w:val="-4"/>
        </w:rPr>
        <w:t xml:space="preserve"> </w:t>
      </w:r>
      <w:r w:rsidRPr="00A516D7">
        <w:t>10</w:t>
      </w:r>
      <w:r w:rsidRPr="00A516D7">
        <w:rPr>
          <w:spacing w:val="-4"/>
        </w:rPr>
        <w:t xml:space="preserve"> </w:t>
      </w:r>
      <w:r w:rsidRPr="00A516D7">
        <w:t>CFR</w:t>
      </w:r>
      <w:r w:rsidRPr="00A516D7">
        <w:rPr>
          <w:spacing w:val="-4"/>
        </w:rPr>
        <w:t xml:space="preserve"> </w:t>
      </w:r>
      <w:r w:rsidRPr="00A516D7">
        <w:t>Part</w:t>
      </w:r>
      <w:r w:rsidRPr="00A516D7">
        <w:rPr>
          <w:spacing w:val="-4"/>
        </w:rPr>
        <w:t xml:space="preserve"> </w:t>
      </w:r>
      <w:r w:rsidRPr="00A516D7">
        <w:t>20</w:t>
      </w:r>
      <w:r w:rsidRPr="00A516D7">
        <w:rPr>
          <w:spacing w:val="-4"/>
        </w:rPr>
        <w:t xml:space="preserve"> </w:t>
      </w:r>
      <w:r w:rsidRPr="00A516D7">
        <w:t>information collections.</w:t>
      </w:r>
      <w:r w:rsidRPr="00A516D7">
        <w:rPr>
          <w:spacing w:val="40"/>
        </w:rPr>
        <w:t xml:space="preserve"> </w:t>
      </w:r>
      <w:r w:rsidRPr="00A516D7">
        <w:t>These are licensees who are directly regulated by the NRC and includes materials and reactor licensees.</w:t>
      </w:r>
    </w:p>
    <w:p w:rsidR="006330CA" w:rsidRPr="00A516D7" w14:paraId="6309D333" w14:textId="77777777">
      <w:pPr>
        <w:pStyle w:val="BodyText"/>
      </w:pPr>
    </w:p>
    <w:p w:rsidR="006330CA" w:rsidRPr="00A516D7" w14:paraId="6309D334" w14:textId="77777777">
      <w:pPr>
        <w:ind w:left="2650"/>
        <w:rPr>
          <w:i/>
        </w:rPr>
      </w:pPr>
      <w:r w:rsidRPr="00A516D7">
        <w:rPr>
          <w:i/>
          <w:u w:val="single"/>
        </w:rPr>
        <w:t>Agreement</w:t>
      </w:r>
      <w:r w:rsidRPr="00A516D7">
        <w:rPr>
          <w:i/>
          <w:spacing w:val="-8"/>
          <w:u w:val="single"/>
        </w:rPr>
        <w:t xml:space="preserve"> </w:t>
      </w:r>
      <w:r w:rsidRPr="00A516D7">
        <w:rPr>
          <w:i/>
          <w:u w:val="single"/>
        </w:rPr>
        <w:t>State</w:t>
      </w:r>
      <w:r w:rsidRPr="00A516D7">
        <w:rPr>
          <w:i/>
          <w:spacing w:val="-8"/>
          <w:u w:val="single"/>
        </w:rPr>
        <w:t xml:space="preserve"> </w:t>
      </w:r>
      <w:r w:rsidRPr="00A516D7">
        <w:rPr>
          <w:i/>
          <w:spacing w:val="-2"/>
          <w:u w:val="single"/>
        </w:rPr>
        <w:t>Licensees</w:t>
      </w:r>
    </w:p>
    <w:p w:rsidR="006330CA" w:rsidRPr="00A516D7" w14:paraId="6309D335" w14:textId="77777777">
      <w:pPr>
        <w:pStyle w:val="BodyText"/>
        <w:ind w:left="2650" w:right="1310"/>
      </w:pPr>
      <w:r w:rsidRPr="00A516D7">
        <w:t>Section 274 of the AEA provides a statutory basis under which NRC discontinues and the Agreement State assumes portions of its regulatory authority to license and regulate byproduct materials (radioisotopes); source materials (uranium and thorium); and certain quantities of special nuclear materials.</w:t>
      </w:r>
      <w:r w:rsidRPr="00A516D7">
        <w:rPr>
          <w:spacing w:val="40"/>
        </w:rPr>
        <w:t xml:space="preserve"> </w:t>
      </w:r>
      <w:r w:rsidRPr="00A516D7">
        <w:t>The</w:t>
      </w:r>
      <w:r w:rsidRPr="00A516D7">
        <w:rPr>
          <w:spacing w:val="-3"/>
        </w:rPr>
        <w:t xml:space="preserve"> </w:t>
      </w:r>
      <w:r w:rsidRPr="00A516D7">
        <w:t>mechanism</w:t>
      </w:r>
      <w:r w:rsidRPr="00A516D7">
        <w:rPr>
          <w:spacing w:val="-3"/>
        </w:rPr>
        <w:t xml:space="preserve"> </w:t>
      </w:r>
      <w:r w:rsidRPr="00A516D7">
        <w:t>for</w:t>
      </w:r>
      <w:r w:rsidRPr="00A516D7">
        <w:rPr>
          <w:spacing w:val="-3"/>
        </w:rPr>
        <w:t xml:space="preserve"> </w:t>
      </w:r>
      <w:r w:rsidRPr="00A516D7">
        <w:t>the</w:t>
      </w:r>
      <w:r w:rsidRPr="00A516D7">
        <w:rPr>
          <w:spacing w:val="-3"/>
        </w:rPr>
        <w:t xml:space="preserve"> </w:t>
      </w:r>
      <w:r w:rsidRPr="00A516D7">
        <w:t>transfer</w:t>
      </w:r>
      <w:r w:rsidRPr="00A516D7">
        <w:rPr>
          <w:spacing w:val="-3"/>
        </w:rPr>
        <w:t xml:space="preserve"> </w:t>
      </w:r>
      <w:r w:rsidRPr="00A516D7">
        <w:t>of</w:t>
      </w:r>
      <w:r w:rsidRPr="00A516D7">
        <w:rPr>
          <w:spacing w:val="-3"/>
        </w:rPr>
        <w:t xml:space="preserve"> </w:t>
      </w:r>
      <w:r w:rsidRPr="00A516D7">
        <w:t>NRC’s</w:t>
      </w:r>
      <w:r w:rsidRPr="00A516D7">
        <w:rPr>
          <w:spacing w:val="-3"/>
        </w:rPr>
        <w:t xml:space="preserve"> </w:t>
      </w:r>
      <w:r w:rsidRPr="00A516D7">
        <w:t>authority</w:t>
      </w:r>
      <w:r w:rsidRPr="00A516D7">
        <w:rPr>
          <w:spacing w:val="-3"/>
        </w:rPr>
        <w:t xml:space="preserve"> </w:t>
      </w:r>
      <w:r w:rsidRPr="00A516D7">
        <w:t>to</w:t>
      </w:r>
      <w:r w:rsidRPr="00A516D7">
        <w:rPr>
          <w:spacing w:val="-3"/>
        </w:rPr>
        <w:t xml:space="preserve"> </w:t>
      </w:r>
      <w:r w:rsidRPr="00A516D7">
        <w:t>a</w:t>
      </w:r>
      <w:r w:rsidRPr="00A516D7">
        <w:rPr>
          <w:spacing w:val="-3"/>
        </w:rPr>
        <w:t xml:space="preserve"> </w:t>
      </w:r>
      <w:r w:rsidRPr="00A516D7">
        <w:t>State</w:t>
      </w:r>
      <w:r w:rsidRPr="00A516D7">
        <w:rPr>
          <w:spacing w:val="-3"/>
        </w:rPr>
        <w:t xml:space="preserve"> </w:t>
      </w:r>
      <w:r w:rsidRPr="00A516D7">
        <w:t>is</w:t>
      </w:r>
      <w:r w:rsidRPr="00A516D7">
        <w:rPr>
          <w:spacing w:val="-3"/>
        </w:rPr>
        <w:t xml:space="preserve"> </w:t>
      </w:r>
      <w:r w:rsidRPr="00A516D7">
        <w:t>an agreement signed by the Governor of the State and the Chairman of the Commission, in accordance with section 274b of the AEA.</w:t>
      </w:r>
      <w:r w:rsidRPr="00A516D7">
        <w:rPr>
          <w:spacing w:val="40"/>
        </w:rPr>
        <w:t xml:space="preserve"> </w:t>
      </w:r>
      <w:r w:rsidRPr="00A516D7">
        <w:t>Licensees operating in these “Agreement States” are referred to in this supporting statement as “Agreement State Licensees.”</w:t>
      </w:r>
    </w:p>
    <w:p w:rsidR="006330CA" w:rsidRPr="00A516D7" w14:paraId="6309D336" w14:textId="77777777">
      <w:pPr>
        <w:pStyle w:val="BodyText"/>
      </w:pPr>
    </w:p>
    <w:p w:rsidR="006330CA" w:rsidP="00E616E9" w14:paraId="6309D338" w14:textId="357291CA">
      <w:pPr>
        <w:pStyle w:val="BodyText"/>
        <w:ind w:left="2650" w:right="1297"/>
      </w:pPr>
      <w:r w:rsidRPr="00A516D7">
        <w:t>The NRC has established compatibility requirements for Agreement States to implement their own regulations in a manner consistent with NRC regulations. The number of NRC licensees is known, whereas the total number of Agreement State licensees is an estimate based on NRC’s best information available from the Agreement States.</w:t>
      </w:r>
      <w:r w:rsidRPr="00A516D7">
        <w:rPr>
          <w:spacing w:val="40"/>
        </w:rPr>
        <w:t xml:space="preserve"> </w:t>
      </w:r>
      <w:r w:rsidRPr="00A516D7">
        <w:t>NRC uses the ratio of the total of NRC licensees (subject to 10 CFR Part 20) to the total number Agreement State licensees to estimate the number of Agreement State respondents for each section.</w:t>
      </w:r>
      <w:r w:rsidRPr="00A516D7">
        <w:rPr>
          <w:spacing w:val="80"/>
        </w:rPr>
        <w:t xml:space="preserve"> </w:t>
      </w:r>
      <w:r w:rsidRPr="00A516D7">
        <w:t>NRC uses this ratio approach as the total number of Agreement State</w:t>
      </w:r>
      <w:r w:rsidRPr="00A516D7">
        <w:rPr>
          <w:spacing w:val="-3"/>
        </w:rPr>
        <w:t xml:space="preserve"> </w:t>
      </w:r>
      <w:r w:rsidRPr="00A516D7">
        <w:t>licensees</w:t>
      </w:r>
      <w:r w:rsidRPr="00A516D7">
        <w:rPr>
          <w:spacing w:val="-3"/>
        </w:rPr>
        <w:t xml:space="preserve"> </w:t>
      </w:r>
      <w:r w:rsidRPr="00A516D7">
        <w:t>subject</w:t>
      </w:r>
      <w:r w:rsidRPr="00A516D7">
        <w:rPr>
          <w:spacing w:val="-4"/>
        </w:rPr>
        <w:t xml:space="preserve"> </w:t>
      </w:r>
      <w:r w:rsidRPr="00A516D7">
        <w:t>to</w:t>
      </w:r>
      <w:r w:rsidRPr="00A516D7">
        <w:rPr>
          <w:spacing w:val="-3"/>
        </w:rPr>
        <w:t xml:space="preserve"> </w:t>
      </w:r>
      <w:r w:rsidRPr="00A516D7">
        <w:t>various</w:t>
      </w:r>
      <w:r w:rsidRPr="00A516D7">
        <w:rPr>
          <w:spacing w:val="-3"/>
        </w:rPr>
        <w:t xml:space="preserve"> </w:t>
      </w:r>
      <w:r w:rsidRPr="00A516D7">
        <w:t>10</w:t>
      </w:r>
      <w:r w:rsidRPr="00A516D7">
        <w:rPr>
          <w:spacing w:val="-3"/>
        </w:rPr>
        <w:t xml:space="preserve"> </w:t>
      </w:r>
      <w:r w:rsidRPr="00A516D7">
        <w:t>CFR</w:t>
      </w:r>
      <w:r w:rsidRPr="00A516D7">
        <w:rPr>
          <w:spacing w:val="-3"/>
        </w:rPr>
        <w:t xml:space="preserve"> </w:t>
      </w:r>
      <w:r w:rsidRPr="00A516D7">
        <w:t>Part</w:t>
      </w:r>
      <w:r w:rsidRPr="00A516D7">
        <w:rPr>
          <w:spacing w:val="-2"/>
        </w:rPr>
        <w:t xml:space="preserve"> </w:t>
      </w:r>
      <w:r w:rsidRPr="00A516D7">
        <w:t>20</w:t>
      </w:r>
      <w:r w:rsidRPr="00A516D7">
        <w:rPr>
          <w:spacing w:val="-3"/>
        </w:rPr>
        <w:t xml:space="preserve"> </w:t>
      </w:r>
      <w:r w:rsidRPr="00A516D7">
        <w:t>Sections.</w:t>
      </w:r>
      <w:r w:rsidRPr="00A516D7">
        <w:rPr>
          <w:spacing w:val="40"/>
        </w:rPr>
        <w:t xml:space="preserve"> </w:t>
      </w:r>
      <w:r w:rsidRPr="00A516D7" w:rsidR="00E616E9">
        <w:t>NRC uses this ratio approach as the total number of Agreement State licensees subject to various 10 CFR Part 20 Sections. The current ratio, based on the number and size of NRC regulated states to Agreement States, is approximately 1:7.6 (NRC licensees: Agreement State licensees).</w:t>
      </w:r>
    </w:p>
    <w:p w:rsidR="00D701C8" w:rsidP="00E616E9" w14:paraId="4FCF9331" w14:textId="77777777">
      <w:pPr>
        <w:pStyle w:val="BodyText"/>
        <w:ind w:left="2650" w:right="1297"/>
      </w:pPr>
    </w:p>
    <w:p w:rsidR="00D701C8" w:rsidP="00E616E9" w14:paraId="0A6D38C9" w14:textId="77777777">
      <w:pPr>
        <w:pStyle w:val="BodyText"/>
        <w:ind w:left="2650" w:right="1297"/>
      </w:pPr>
    </w:p>
    <w:p w:rsidR="00D701C8" w:rsidP="00E616E9" w14:paraId="6D32AFFB" w14:textId="77777777">
      <w:pPr>
        <w:pStyle w:val="BodyText"/>
        <w:ind w:left="2650" w:right="1297"/>
      </w:pPr>
    </w:p>
    <w:p w:rsidR="00D701C8" w:rsidP="00E616E9" w14:paraId="37556886" w14:textId="77777777">
      <w:pPr>
        <w:pStyle w:val="BodyText"/>
        <w:ind w:left="2650" w:right="1297"/>
      </w:pPr>
    </w:p>
    <w:p w:rsidR="00D701C8" w:rsidP="00E616E9" w14:paraId="72083510" w14:textId="77777777">
      <w:pPr>
        <w:pStyle w:val="BodyText"/>
        <w:ind w:left="2650" w:right="1297"/>
      </w:pPr>
    </w:p>
    <w:p w:rsidR="00D701C8" w:rsidRPr="00A516D7" w:rsidP="00E616E9" w14:paraId="58EC5256" w14:textId="77777777">
      <w:pPr>
        <w:pStyle w:val="BodyText"/>
        <w:ind w:left="2650" w:right="1297"/>
      </w:pPr>
    </w:p>
    <w:p w:rsidR="00E616E9" w:rsidRPr="00A516D7" w:rsidP="00E616E9" w14:paraId="198BAD34" w14:textId="77777777">
      <w:pPr>
        <w:pStyle w:val="BodyText"/>
        <w:ind w:left="2650" w:right="1297"/>
      </w:pPr>
    </w:p>
    <w:p w:rsidR="006330CA" w:rsidRPr="00A516D7" w14:paraId="6309D339" w14:textId="748D424D">
      <w:pPr>
        <w:pStyle w:val="BodyText"/>
        <w:ind w:left="2650" w:right="1346"/>
      </w:pPr>
      <w:r w:rsidRPr="00A516D7">
        <w:t>The burden for Agreement State licensees to respond to the collection is shown</w:t>
      </w:r>
      <w:r w:rsidRPr="00A516D7">
        <w:rPr>
          <w:spacing w:val="-3"/>
        </w:rPr>
        <w:t xml:space="preserve"> </w:t>
      </w:r>
      <w:r w:rsidRPr="00A516D7">
        <w:t>in</w:t>
      </w:r>
      <w:r w:rsidRPr="00A516D7">
        <w:rPr>
          <w:spacing w:val="-3"/>
        </w:rPr>
        <w:t xml:space="preserve"> </w:t>
      </w:r>
      <w:r w:rsidRPr="00A516D7">
        <w:t>Tables</w:t>
      </w:r>
      <w:r w:rsidRPr="00A516D7">
        <w:rPr>
          <w:spacing w:val="-3"/>
        </w:rPr>
        <w:t xml:space="preserve"> </w:t>
      </w:r>
      <w:r w:rsidRPr="00A516D7">
        <w:t>2,</w:t>
      </w:r>
      <w:r w:rsidRPr="00A516D7">
        <w:rPr>
          <w:spacing w:val="-3"/>
        </w:rPr>
        <w:t xml:space="preserve"> </w:t>
      </w:r>
      <w:r w:rsidRPr="00A516D7">
        <w:t>4,</w:t>
      </w:r>
      <w:r w:rsidRPr="00A516D7">
        <w:rPr>
          <w:spacing w:val="-3"/>
        </w:rPr>
        <w:t xml:space="preserve"> </w:t>
      </w:r>
      <w:r w:rsidRPr="00A516D7">
        <w:t>and</w:t>
      </w:r>
      <w:r w:rsidRPr="00A516D7">
        <w:rPr>
          <w:spacing w:val="-3"/>
        </w:rPr>
        <w:t xml:space="preserve"> </w:t>
      </w:r>
      <w:r w:rsidRPr="00A516D7">
        <w:t>6.</w:t>
      </w:r>
      <w:r w:rsidRPr="00A516D7">
        <w:rPr>
          <w:spacing w:val="40"/>
        </w:rPr>
        <w:t xml:space="preserve"> </w:t>
      </w:r>
      <w:r w:rsidRPr="00A516D7">
        <w:t>The</w:t>
      </w:r>
      <w:r w:rsidRPr="00A516D7">
        <w:rPr>
          <w:spacing w:val="-3"/>
        </w:rPr>
        <w:t xml:space="preserve"> </w:t>
      </w:r>
      <w:r w:rsidRPr="00A516D7">
        <w:t>total</w:t>
      </w:r>
      <w:r w:rsidRPr="00A516D7">
        <w:rPr>
          <w:spacing w:val="-3"/>
        </w:rPr>
        <w:t xml:space="preserve"> </w:t>
      </w:r>
      <w:r w:rsidRPr="00A516D7">
        <w:t>burden</w:t>
      </w:r>
      <w:r w:rsidRPr="00A516D7">
        <w:rPr>
          <w:spacing w:val="-3"/>
        </w:rPr>
        <w:t xml:space="preserve"> </w:t>
      </w:r>
      <w:r w:rsidRPr="00A516D7">
        <w:t>for</w:t>
      </w:r>
      <w:r w:rsidRPr="00A516D7">
        <w:rPr>
          <w:spacing w:val="-3"/>
        </w:rPr>
        <w:t xml:space="preserve"> </w:t>
      </w:r>
      <w:r w:rsidRPr="00A516D7">
        <w:t>Agreement</w:t>
      </w:r>
      <w:r w:rsidRPr="00A516D7">
        <w:rPr>
          <w:spacing w:val="-2"/>
        </w:rPr>
        <w:t xml:space="preserve"> </w:t>
      </w:r>
      <w:r w:rsidRPr="00A516D7">
        <w:t>State</w:t>
      </w:r>
      <w:r w:rsidRPr="00A516D7">
        <w:rPr>
          <w:spacing w:val="-3"/>
        </w:rPr>
        <w:t xml:space="preserve"> </w:t>
      </w:r>
      <w:r w:rsidRPr="00A516D7">
        <w:t>licensees is</w:t>
      </w:r>
      <w:r w:rsidRPr="00A516D7">
        <w:rPr>
          <w:spacing w:val="-7"/>
        </w:rPr>
        <w:t xml:space="preserve"> </w:t>
      </w:r>
      <w:r w:rsidRPr="00A516D7">
        <w:t>6</w:t>
      </w:r>
      <w:r w:rsidRPr="00A516D7" w:rsidR="00747973">
        <w:t>95</w:t>
      </w:r>
      <w:r w:rsidRPr="00A516D7">
        <w:t>,</w:t>
      </w:r>
      <w:r w:rsidRPr="00A516D7" w:rsidR="00CC4345">
        <w:t>741</w:t>
      </w:r>
      <w:r w:rsidRPr="00A516D7">
        <w:rPr>
          <w:spacing w:val="-6"/>
        </w:rPr>
        <w:t xml:space="preserve"> </w:t>
      </w:r>
      <w:r w:rsidRPr="00A516D7">
        <w:t>hours</w:t>
      </w:r>
      <w:r w:rsidRPr="00A516D7">
        <w:rPr>
          <w:spacing w:val="-7"/>
        </w:rPr>
        <w:t xml:space="preserve"> </w:t>
      </w:r>
      <w:r w:rsidRPr="00A516D7">
        <w:t>(4</w:t>
      </w:r>
      <w:r w:rsidRPr="00A516D7" w:rsidR="00CC4345">
        <w:t>1</w:t>
      </w:r>
      <w:r w:rsidRPr="00A516D7">
        <w:t>,</w:t>
      </w:r>
      <w:r w:rsidRPr="00A516D7" w:rsidR="00CC4345">
        <w:t>640</w:t>
      </w:r>
      <w:r w:rsidRPr="00A516D7">
        <w:rPr>
          <w:spacing w:val="-6"/>
        </w:rPr>
        <w:t xml:space="preserve"> </w:t>
      </w:r>
      <w:r w:rsidRPr="00A516D7">
        <w:t>hours</w:t>
      </w:r>
      <w:r w:rsidRPr="00A516D7">
        <w:rPr>
          <w:spacing w:val="-7"/>
        </w:rPr>
        <w:t xml:space="preserve"> </w:t>
      </w:r>
      <w:r w:rsidRPr="00A516D7">
        <w:t>reporting</w:t>
      </w:r>
      <w:r w:rsidRPr="00A516D7">
        <w:rPr>
          <w:spacing w:val="-6"/>
        </w:rPr>
        <w:t xml:space="preserve"> </w:t>
      </w:r>
      <w:r w:rsidRPr="00A516D7">
        <w:t>+</w:t>
      </w:r>
      <w:r w:rsidRPr="00A516D7">
        <w:rPr>
          <w:spacing w:val="-7"/>
        </w:rPr>
        <w:t xml:space="preserve"> </w:t>
      </w:r>
      <w:r w:rsidRPr="00A516D7">
        <w:t>2,5</w:t>
      </w:r>
      <w:r w:rsidRPr="00A516D7" w:rsidR="00CC4345">
        <w:t>99</w:t>
      </w:r>
      <w:r w:rsidRPr="00A516D7">
        <w:rPr>
          <w:spacing w:val="-6"/>
        </w:rPr>
        <w:t xml:space="preserve"> </w:t>
      </w:r>
      <w:r w:rsidRPr="00A516D7">
        <w:t>hours</w:t>
      </w:r>
      <w:r w:rsidRPr="00A516D7">
        <w:rPr>
          <w:spacing w:val="-7"/>
        </w:rPr>
        <w:t xml:space="preserve"> </w:t>
      </w:r>
      <w:r w:rsidRPr="00A516D7">
        <w:t>third-party</w:t>
      </w:r>
      <w:r w:rsidRPr="00A516D7">
        <w:rPr>
          <w:spacing w:val="-6"/>
        </w:rPr>
        <w:t xml:space="preserve"> </w:t>
      </w:r>
      <w:r w:rsidRPr="00A516D7">
        <w:rPr>
          <w:spacing w:val="-2"/>
        </w:rPr>
        <w:t>disclosure</w:t>
      </w:r>
    </w:p>
    <w:p w:rsidR="006330CA" w:rsidRPr="00A516D7" w14:paraId="6309D33A" w14:textId="203E0AF2">
      <w:pPr>
        <w:pStyle w:val="BodyText"/>
        <w:spacing w:before="1"/>
        <w:ind w:left="2650"/>
      </w:pPr>
      <w:r w:rsidRPr="00A516D7">
        <w:t>+</w:t>
      </w:r>
      <w:r w:rsidRPr="00A516D7">
        <w:rPr>
          <w:spacing w:val="-7"/>
        </w:rPr>
        <w:t xml:space="preserve"> </w:t>
      </w:r>
      <w:r w:rsidRPr="00A516D7">
        <w:t>6</w:t>
      </w:r>
      <w:r w:rsidRPr="00A516D7" w:rsidR="00FD408A">
        <w:t>51</w:t>
      </w:r>
      <w:r w:rsidRPr="00A516D7">
        <w:t>,</w:t>
      </w:r>
      <w:r w:rsidRPr="00A516D7" w:rsidR="00FD408A">
        <w:t>502</w:t>
      </w:r>
      <w:r w:rsidRPr="00A516D7">
        <w:rPr>
          <w:spacing w:val="-6"/>
        </w:rPr>
        <w:t xml:space="preserve"> </w:t>
      </w:r>
      <w:r w:rsidRPr="00A516D7">
        <w:t>hours</w:t>
      </w:r>
      <w:r w:rsidRPr="00A516D7">
        <w:rPr>
          <w:spacing w:val="-6"/>
        </w:rPr>
        <w:t xml:space="preserve"> </w:t>
      </w:r>
      <w:r w:rsidRPr="00A516D7">
        <w:t>recordkeeping)</w:t>
      </w:r>
      <w:r w:rsidRPr="00A516D7">
        <w:rPr>
          <w:spacing w:val="-7"/>
        </w:rPr>
        <w:t xml:space="preserve"> </w:t>
      </w:r>
      <w:r w:rsidRPr="00A516D7">
        <w:t>at</w:t>
      </w:r>
      <w:r w:rsidRPr="00A516D7">
        <w:rPr>
          <w:spacing w:val="-6"/>
        </w:rPr>
        <w:t xml:space="preserve"> </w:t>
      </w:r>
      <w:r w:rsidRPr="00A516D7">
        <w:t>a</w:t>
      </w:r>
      <w:r w:rsidRPr="00A516D7">
        <w:rPr>
          <w:spacing w:val="-7"/>
        </w:rPr>
        <w:t xml:space="preserve"> </w:t>
      </w:r>
      <w:r w:rsidRPr="00A516D7">
        <w:t>cost</w:t>
      </w:r>
      <w:r w:rsidRPr="00A516D7">
        <w:rPr>
          <w:spacing w:val="-6"/>
        </w:rPr>
        <w:t xml:space="preserve"> </w:t>
      </w:r>
      <w:r w:rsidRPr="00A516D7">
        <w:t>of</w:t>
      </w:r>
      <w:r w:rsidRPr="00A516D7">
        <w:rPr>
          <w:spacing w:val="-7"/>
        </w:rPr>
        <w:t xml:space="preserve"> </w:t>
      </w:r>
      <w:r w:rsidRPr="00A516D7">
        <w:t>$</w:t>
      </w:r>
      <w:r w:rsidRPr="00A516D7" w:rsidR="00B961D3">
        <w:t>208</w:t>
      </w:r>
      <w:r w:rsidRPr="00A516D7">
        <w:t>,</w:t>
      </w:r>
      <w:r w:rsidRPr="00A516D7" w:rsidR="00B961D3">
        <w:t>722</w:t>
      </w:r>
      <w:r w:rsidRPr="00A516D7">
        <w:t>,</w:t>
      </w:r>
      <w:r w:rsidRPr="00A516D7" w:rsidR="00B961D3">
        <w:t>300</w:t>
      </w:r>
      <w:r w:rsidRPr="00A516D7">
        <w:rPr>
          <w:spacing w:val="-6"/>
        </w:rPr>
        <w:t xml:space="preserve"> </w:t>
      </w:r>
      <w:r w:rsidRPr="00A516D7">
        <w:t>(6</w:t>
      </w:r>
      <w:r w:rsidRPr="00A516D7" w:rsidR="00FD408A">
        <w:t>95,741</w:t>
      </w:r>
      <w:r w:rsidRPr="00A516D7">
        <w:rPr>
          <w:spacing w:val="-7"/>
        </w:rPr>
        <w:t xml:space="preserve"> </w:t>
      </w:r>
      <w:r w:rsidRPr="00A516D7">
        <w:rPr>
          <w:spacing w:val="-10"/>
        </w:rPr>
        <w:t>x</w:t>
      </w:r>
    </w:p>
    <w:p w:rsidR="006330CA" w:rsidRPr="00A516D7" w14:paraId="6309D33C" w14:textId="4AADB74F">
      <w:pPr>
        <w:pStyle w:val="BodyText"/>
        <w:spacing w:before="80"/>
        <w:ind w:left="2650"/>
      </w:pPr>
      <w:r w:rsidRPr="00A516D7">
        <w:rPr>
          <w:spacing w:val="-2"/>
        </w:rPr>
        <w:t>$</w:t>
      </w:r>
      <w:r w:rsidRPr="00A516D7" w:rsidR="006B3264">
        <w:rPr>
          <w:spacing w:val="-2"/>
        </w:rPr>
        <w:t>300</w:t>
      </w:r>
      <w:r w:rsidRPr="00A516D7">
        <w:rPr>
          <w:spacing w:val="-2"/>
        </w:rPr>
        <w:t>/hour).</w:t>
      </w:r>
    </w:p>
    <w:p w:rsidR="006330CA" w:rsidRPr="00A516D7" w14:paraId="6309D33D" w14:textId="77777777">
      <w:pPr>
        <w:spacing w:before="252"/>
        <w:ind w:left="2650"/>
        <w:rPr>
          <w:i/>
        </w:rPr>
      </w:pPr>
      <w:r w:rsidRPr="00A516D7">
        <w:rPr>
          <w:i/>
          <w:spacing w:val="-2"/>
          <w:u w:val="single"/>
        </w:rPr>
        <w:t>Total</w:t>
      </w:r>
    </w:p>
    <w:p w:rsidR="006330CA" w:rsidRPr="00A516D7" w14:paraId="6309D33E" w14:textId="0CAB3373">
      <w:pPr>
        <w:pStyle w:val="BodyText"/>
        <w:ind w:left="2650" w:right="1346"/>
      </w:pPr>
      <w:r w:rsidRPr="00A516D7">
        <w:t>The total burden for the collection is</w:t>
      </w:r>
      <w:r w:rsidRPr="00A516D7">
        <w:rPr>
          <w:spacing w:val="-1"/>
        </w:rPr>
        <w:t xml:space="preserve"> </w:t>
      </w:r>
      <w:r w:rsidRPr="00A516D7">
        <w:t>7</w:t>
      </w:r>
      <w:r w:rsidRPr="00A516D7" w:rsidR="00202F1D">
        <w:t>87</w:t>
      </w:r>
      <w:r w:rsidRPr="00A516D7">
        <w:t>,</w:t>
      </w:r>
      <w:r w:rsidRPr="00A516D7" w:rsidR="00202F1D">
        <w:t>286</w:t>
      </w:r>
      <w:r w:rsidRPr="00A516D7">
        <w:t xml:space="preserve"> hours (91,</w:t>
      </w:r>
      <w:r w:rsidRPr="00A516D7" w:rsidR="001735DD">
        <w:t>545</w:t>
      </w:r>
      <w:r w:rsidRPr="00A516D7">
        <w:t xml:space="preserve"> hours for NRC licensee respondents and 6</w:t>
      </w:r>
      <w:r w:rsidRPr="00A516D7" w:rsidR="001735DD">
        <w:t>95</w:t>
      </w:r>
      <w:r w:rsidRPr="00A516D7">
        <w:t>,</w:t>
      </w:r>
      <w:r w:rsidRPr="00A516D7" w:rsidR="001735DD">
        <w:t>741</w:t>
      </w:r>
      <w:r w:rsidRPr="00A516D7">
        <w:t xml:space="preserve"> hours for Agreement State licensee respondents),</w:t>
      </w:r>
      <w:r w:rsidRPr="00A516D7">
        <w:rPr>
          <w:spacing w:val="-4"/>
        </w:rPr>
        <w:t xml:space="preserve"> </w:t>
      </w:r>
      <w:r w:rsidRPr="00A516D7">
        <w:t>at</w:t>
      </w:r>
      <w:r w:rsidRPr="00A516D7">
        <w:rPr>
          <w:spacing w:val="-4"/>
        </w:rPr>
        <w:t xml:space="preserve"> </w:t>
      </w:r>
      <w:r w:rsidRPr="00A516D7">
        <w:t>a</w:t>
      </w:r>
      <w:r w:rsidRPr="00A516D7">
        <w:rPr>
          <w:spacing w:val="-4"/>
        </w:rPr>
        <w:t xml:space="preserve"> </w:t>
      </w:r>
      <w:r w:rsidRPr="00A516D7">
        <w:t>total</w:t>
      </w:r>
      <w:r w:rsidRPr="00A516D7">
        <w:rPr>
          <w:spacing w:val="-4"/>
        </w:rPr>
        <w:t xml:space="preserve"> </w:t>
      </w:r>
      <w:r w:rsidRPr="00A516D7">
        <w:t>cost</w:t>
      </w:r>
      <w:r w:rsidRPr="00A516D7">
        <w:rPr>
          <w:spacing w:val="-4"/>
        </w:rPr>
        <w:t xml:space="preserve"> </w:t>
      </w:r>
      <w:r w:rsidRPr="00A516D7">
        <w:t>of</w:t>
      </w:r>
      <w:r w:rsidRPr="00A516D7">
        <w:rPr>
          <w:spacing w:val="-4"/>
        </w:rPr>
        <w:t xml:space="preserve"> </w:t>
      </w:r>
      <w:r w:rsidRPr="00A516D7">
        <w:t>$2</w:t>
      </w:r>
      <w:r w:rsidRPr="00A516D7" w:rsidR="00240AB8">
        <w:t>36</w:t>
      </w:r>
      <w:r w:rsidRPr="00A516D7">
        <w:t>,</w:t>
      </w:r>
      <w:r w:rsidRPr="00A516D7" w:rsidR="00240AB8">
        <w:t>185</w:t>
      </w:r>
      <w:r w:rsidRPr="00A516D7">
        <w:t>,</w:t>
      </w:r>
      <w:r w:rsidRPr="00A516D7" w:rsidR="00240AB8">
        <w:t>800</w:t>
      </w:r>
      <w:r w:rsidRPr="00A516D7">
        <w:rPr>
          <w:spacing w:val="-4"/>
        </w:rPr>
        <w:t xml:space="preserve"> </w:t>
      </w:r>
      <w:r w:rsidRPr="00A516D7">
        <w:t>(7</w:t>
      </w:r>
      <w:r w:rsidRPr="00A516D7" w:rsidR="001735DD">
        <w:t>87</w:t>
      </w:r>
      <w:r w:rsidRPr="00A516D7">
        <w:t>,</w:t>
      </w:r>
      <w:r w:rsidRPr="00A516D7" w:rsidR="001735DD">
        <w:t>286</w:t>
      </w:r>
      <w:r w:rsidRPr="00A516D7">
        <w:rPr>
          <w:spacing w:val="-4"/>
        </w:rPr>
        <w:t xml:space="preserve"> </w:t>
      </w:r>
      <w:r w:rsidRPr="00A516D7">
        <w:t>hours</w:t>
      </w:r>
      <w:r w:rsidRPr="00A516D7">
        <w:rPr>
          <w:spacing w:val="-5"/>
        </w:rPr>
        <w:t xml:space="preserve"> </w:t>
      </w:r>
      <w:r w:rsidRPr="00A516D7">
        <w:t>x</w:t>
      </w:r>
      <w:r w:rsidRPr="00A516D7">
        <w:rPr>
          <w:spacing w:val="-4"/>
        </w:rPr>
        <w:t xml:space="preserve"> </w:t>
      </w:r>
      <w:r w:rsidRPr="00A516D7">
        <w:t>$</w:t>
      </w:r>
      <w:r w:rsidRPr="00A516D7" w:rsidR="00057B32">
        <w:t>300</w:t>
      </w:r>
      <w:r w:rsidRPr="00A516D7">
        <w:t>/hour). See Tables 7 and 8.</w:t>
      </w:r>
    </w:p>
    <w:p w:rsidR="00057B32" w:rsidRPr="00A516D7" w14:paraId="75201352" w14:textId="77777777">
      <w:pPr>
        <w:pStyle w:val="BodyText"/>
        <w:ind w:left="2650" w:right="1310"/>
      </w:pPr>
    </w:p>
    <w:p w:rsidR="006330CA" w:rsidRPr="00A516D7" w14:paraId="6309D342" w14:textId="5CCCFA73">
      <w:pPr>
        <w:pStyle w:val="ListParagraph"/>
        <w:numPr>
          <w:ilvl w:val="1"/>
          <w:numId w:val="1"/>
        </w:numPr>
        <w:tabs>
          <w:tab w:val="left" w:pos="2648"/>
        </w:tabs>
        <w:ind w:left="2648" w:hanging="448"/>
        <w:rPr>
          <w:u w:val="none"/>
        </w:rPr>
      </w:pPr>
      <w:r w:rsidRPr="00A516D7">
        <w:t>Estimate</w:t>
      </w:r>
      <w:r w:rsidRPr="00A516D7">
        <w:rPr>
          <w:spacing w:val="-7"/>
        </w:rPr>
        <w:t xml:space="preserve"> </w:t>
      </w:r>
      <w:r w:rsidRPr="00A516D7">
        <w:t>of</w:t>
      </w:r>
      <w:r w:rsidRPr="00A516D7">
        <w:rPr>
          <w:spacing w:val="-6"/>
        </w:rPr>
        <w:t xml:space="preserve"> </w:t>
      </w:r>
      <w:r w:rsidRPr="00A516D7">
        <w:t>Other</w:t>
      </w:r>
      <w:r w:rsidRPr="00A516D7">
        <w:rPr>
          <w:spacing w:val="-7"/>
        </w:rPr>
        <w:t xml:space="preserve"> </w:t>
      </w:r>
      <w:r w:rsidRPr="00A516D7">
        <w:t>Additional</w:t>
      </w:r>
      <w:r w:rsidRPr="00A516D7">
        <w:rPr>
          <w:spacing w:val="-6"/>
        </w:rPr>
        <w:t xml:space="preserve"> </w:t>
      </w:r>
      <w:r w:rsidRPr="00A516D7">
        <w:rPr>
          <w:spacing w:val="-2"/>
        </w:rPr>
        <w:t>Costs</w:t>
      </w:r>
    </w:p>
    <w:p w:rsidR="006330CA" w:rsidRPr="00A516D7" w14:paraId="6309D343" w14:textId="77777777">
      <w:pPr>
        <w:pStyle w:val="BodyText"/>
      </w:pPr>
    </w:p>
    <w:p w:rsidR="006330CA" w:rsidRPr="00A516D7" w14:paraId="6309D344" w14:textId="08951425">
      <w:pPr>
        <w:pStyle w:val="BodyText"/>
        <w:spacing w:before="1"/>
        <w:ind w:left="2650" w:right="1310"/>
      </w:pPr>
      <w:r w:rsidRPr="00A516D7">
        <w:t>The</w:t>
      </w:r>
      <w:r w:rsidRPr="00A516D7">
        <w:rPr>
          <w:spacing w:val="-4"/>
        </w:rPr>
        <w:t xml:space="preserve"> </w:t>
      </w:r>
      <w:r w:rsidRPr="00A516D7">
        <w:t>NRC</w:t>
      </w:r>
      <w:r w:rsidRPr="00A516D7">
        <w:rPr>
          <w:spacing w:val="-4"/>
        </w:rPr>
        <w:t xml:space="preserve"> </w:t>
      </w:r>
      <w:r w:rsidRPr="00A516D7">
        <w:t>has</w:t>
      </w:r>
      <w:r w:rsidRPr="00A516D7">
        <w:rPr>
          <w:spacing w:val="-4"/>
        </w:rPr>
        <w:t xml:space="preserve"> </w:t>
      </w:r>
      <w:r w:rsidRPr="00A516D7">
        <w:t>determined</w:t>
      </w:r>
      <w:r w:rsidRPr="00A516D7">
        <w:rPr>
          <w:spacing w:val="-4"/>
        </w:rPr>
        <w:t xml:space="preserve"> </w:t>
      </w:r>
      <w:r w:rsidRPr="00A516D7">
        <w:t>that</w:t>
      </w:r>
      <w:r w:rsidRPr="00A516D7">
        <w:rPr>
          <w:spacing w:val="-4"/>
        </w:rPr>
        <w:t xml:space="preserve"> </w:t>
      </w:r>
      <w:r w:rsidRPr="00A516D7">
        <w:t>the</w:t>
      </w:r>
      <w:r w:rsidRPr="00A516D7">
        <w:rPr>
          <w:spacing w:val="-4"/>
        </w:rPr>
        <w:t xml:space="preserve"> </w:t>
      </w:r>
      <w:r w:rsidRPr="00A516D7">
        <w:t>records</w:t>
      </w:r>
      <w:r w:rsidRPr="00A516D7">
        <w:rPr>
          <w:spacing w:val="-4"/>
        </w:rPr>
        <w:t xml:space="preserve"> </w:t>
      </w:r>
      <w:r w:rsidRPr="00A516D7">
        <w:t>storage</w:t>
      </w:r>
      <w:r w:rsidRPr="00A516D7">
        <w:rPr>
          <w:spacing w:val="-4"/>
        </w:rPr>
        <w:t xml:space="preserve"> </w:t>
      </w:r>
      <w:r w:rsidRPr="00A516D7">
        <w:t>cost</w:t>
      </w:r>
      <w:r w:rsidRPr="00A516D7">
        <w:rPr>
          <w:spacing w:val="-4"/>
        </w:rPr>
        <w:t xml:space="preserve"> </w:t>
      </w:r>
      <w:r w:rsidRPr="00A516D7">
        <w:t>is</w:t>
      </w:r>
      <w:r w:rsidRPr="00A516D7">
        <w:rPr>
          <w:spacing w:val="-4"/>
        </w:rPr>
        <w:t xml:space="preserve"> </w:t>
      </w:r>
      <w:r w:rsidRPr="00A516D7">
        <w:t>roughly</w:t>
      </w:r>
      <w:r w:rsidRPr="00A516D7">
        <w:rPr>
          <w:spacing w:val="-4"/>
        </w:rPr>
        <w:t xml:space="preserve"> </w:t>
      </w:r>
      <w:r w:rsidRPr="00A516D7">
        <w:t>proportional to the recordkeeping burden cost.</w:t>
      </w:r>
      <w:r w:rsidRPr="00A516D7">
        <w:rPr>
          <w:spacing w:val="40"/>
        </w:rPr>
        <w:t xml:space="preserve"> </w:t>
      </w:r>
      <w:r w:rsidRPr="00A516D7">
        <w:t>Based on a typical clearance, the records storage cost has been determined to be equal to 0.0004 percent of the recordkeeping burden cost.</w:t>
      </w:r>
      <w:r w:rsidRPr="00A516D7">
        <w:rPr>
          <w:spacing w:val="40"/>
        </w:rPr>
        <w:t xml:space="preserve"> </w:t>
      </w:r>
      <w:r w:rsidRPr="00A516D7">
        <w:t>Therefore, the records storage cost is estimated to be $8</w:t>
      </w:r>
      <w:r w:rsidRPr="00A516D7" w:rsidR="00022755">
        <w:t>8</w:t>
      </w:r>
      <w:r w:rsidRPr="00A516D7">
        <w:t>,</w:t>
      </w:r>
      <w:r w:rsidRPr="00A516D7" w:rsidR="00022755">
        <w:t>467</w:t>
      </w:r>
      <w:r w:rsidRPr="00A516D7">
        <w:t xml:space="preserve"> (85,724 NRC recordkeeping hours + 6</w:t>
      </w:r>
      <w:r w:rsidRPr="00A516D7" w:rsidR="00C23EE7">
        <w:t>51,502</w:t>
      </w:r>
      <w:r w:rsidRPr="00A516D7">
        <w:t xml:space="preserve"> Agreement State recordkeeping hours x 0.0004 x $</w:t>
      </w:r>
      <w:r w:rsidRPr="00A516D7" w:rsidR="00E513EC">
        <w:t>300</w:t>
      </w:r>
      <w:r w:rsidRPr="00A516D7">
        <w:t>/hour).</w:t>
      </w:r>
    </w:p>
    <w:p w:rsidR="006330CA" w:rsidRPr="00A516D7" w14:paraId="6309D345" w14:textId="77777777">
      <w:pPr>
        <w:pStyle w:val="BodyText"/>
      </w:pPr>
    </w:p>
    <w:p w:rsidR="006330CA" w:rsidRPr="00A516D7" w14:paraId="6309D346" w14:textId="1F9FBA0E">
      <w:pPr>
        <w:pStyle w:val="ListParagraph"/>
        <w:numPr>
          <w:ilvl w:val="1"/>
          <w:numId w:val="1"/>
        </w:numPr>
        <w:tabs>
          <w:tab w:val="left" w:pos="2648"/>
        </w:tabs>
        <w:ind w:left="2648" w:hanging="448"/>
        <w:rPr>
          <w:u w:val="none"/>
        </w:rPr>
      </w:pPr>
      <w:r w:rsidRPr="00A516D7">
        <w:t>Estimated</w:t>
      </w:r>
      <w:r w:rsidRPr="00A516D7">
        <w:rPr>
          <w:spacing w:val="-7"/>
        </w:rPr>
        <w:t xml:space="preserve"> </w:t>
      </w:r>
      <w:r w:rsidRPr="00A516D7">
        <w:t>Annualized</w:t>
      </w:r>
      <w:r w:rsidRPr="00A516D7">
        <w:rPr>
          <w:spacing w:val="-7"/>
        </w:rPr>
        <w:t xml:space="preserve"> </w:t>
      </w:r>
      <w:r w:rsidRPr="00A516D7">
        <w:t>Cost</w:t>
      </w:r>
      <w:r w:rsidRPr="00A516D7">
        <w:rPr>
          <w:spacing w:val="-7"/>
        </w:rPr>
        <w:t xml:space="preserve"> </w:t>
      </w:r>
      <w:r w:rsidRPr="00A516D7">
        <w:t>to</w:t>
      </w:r>
      <w:r w:rsidRPr="00A516D7">
        <w:rPr>
          <w:spacing w:val="-7"/>
        </w:rPr>
        <w:t xml:space="preserve"> </w:t>
      </w:r>
      <w:r w:rsidRPr="00A516D7">
        <w:t>the</w:t>
      </w:r>
      <w:r w:rsidRPr="00A516D7">
        <w:rPr>
          <w:spacing w:val="-6"/>
        </w:rPr>
        <w:t xml:space="preserve"> </w:t>
      </w:r>
      <w:r w:rsidRPr="00A516D7">
        <w:t>Federal</w:t>
      </w:r>
      <w:r w:rsidRPr="00A516D7">
        <w:rPr>
          <w:spacing w:val="-7"/>
        </w:rPr>
        <w:t xml:space="preserve"> </w:t>
      </w:r>
      <w:r w:rsidRPr="00A516D7">
        <w:rPr>
          <w:spacing w:val="-2"/>
        </w:rPr>
        <w:t>Government</w:t>
      </w:r>
    </w:p>
    <w:p w:rsidR="006330CA" w:rsidRPr="00A516D7" w14:paraId="6309D347" w14:textId="73D8F022">
      <w:pPr>
        <w:pStyle w:val="BodyText"/>
        <w:spacing w:before="252"/>
        <w:ind w:left="2650" w:right="1310"/>
      </w:pPr>
      <w:r w:rsidRPr="00A516D7">
        <w:t>The</w:t>
      </w:r>
      <w:r w:rsidRPr="00A516D7">
        <w:rPr>
          <w:spacing w:val="-2"/>
        </w:rPr>
        <w:t xml:space="preserve"> </w:t>
      </w:r>
      <w:r w:rsidRPr="00A516D7">
        <w:t>estimated</w:t>
      </w:r>
      <w:r w:rsidRPr="00A516D7">
        <w:rPr>
          <w:spacing w:val="-2"/>
        </w:rPr>
        <w:t xml:space="preserve"> </w:t>
      </w:r>
      <w:r w:rsidRPr="00A516D7">
        <w:t>annualized</w:t>
      </w:r>
      <w:r w:rsidRPr="00A516D7">
        <w:rPr>
          <w:spacing w:val="-2"/>
        </w:rPr>
        <w:t xml:space="preserve"> </w:t>
      </w:r>
      <w:r w:rsidRPr="00A516D7">
        <w:t>cost</w:t>
      </w:r>
      <w:r w:rsidRPr="00A516D7">
        <w:rPr>
          <w:spacing w:val="-2"/>
        </w:rPr>
        <w:t xml:space="preserve"> </w:t>
      </w:r>
      <w:r w:rsidRPr="00A516D7">
        <w:t>to</w:t>
      </w:r>
      <w:r w:rsidRPr="00A516D7">
        <w:rPr>
          <w:spacing w:val="-2"/>
        </w:rPr>
        <w:t xml:space="preserve"> </w:t>
      </w:r>
      <w:r w:rsidRPr="00A516D7">
        <w:t>the</w:t>
      </w:r>
      <w:r w:rsidRPr="00A516D7">
        <w:rPr>
          <w:spacing w:val="-2"/>
        </w:rPr>
        <w:t xml:space="preserve"> </w:t>
      </w:r>
      <w:r w:rsidRPr="00A516D7">
        <w:t>Federal</w:t>
      </w:r>
      <w:r w:rsidRPr="00A516D7">
        <w:rPr>
          <w:spacing w:val="-2"/>
        </w:rPr>
        <w:t xml:space="preserve"> </w:t>
      </w:r>
      <w:r w:rsidRPr="00A516D7">
        <w:t>Government</w:t>
      </w:r>
      <w:r w:rsidRPr="00A516D7">
        <w:rPr>
          <w:spacing w:val="-2"/>
        </w:rPr>
        <w:t xml:space="preserve"> </w:t>
      </w:r>
      <w:r w:rsidRPr="00A516D7">
        <w:t>is</w:t>
      </w:r>
      <w:r w:rsidRPr="00A516D7">
        <w:rPr>
          <w:spacing w:val="-2"/>
        </w:rPr>
        <w:t xml:space="preserve"> </w:t>
      </w:r>
      <w:r w:rsidRPr="00A516D7">
        <w:t>$2,</w:t>
      </w:r>
      <w:r w:rsidR="00151DAE">
        <w:t>475</w:t>
      </w:r>
      <w:r w:rsidRPr="00A516D7">
        <w:t>,</w:t>
      </w:r>
      <w:r w:rsidRPr="00A516D7" w:rsidR="004C5CD2">
        <w:t>900</w:t>
      </w:r>
      <w:r w:rsidRPr="00A516D7">
        <w:rPr>
          <w:spacing w:val="-2"/>
        </w:rPr>
        <w:t xml:space="preserve"> </w:t>
      </w:r>
      <w:r w:rsidRPr="00A516D7">
        <w:t>(see Table</w:t>
      </w:r>
      <w:r w:rsidRPr="00A516D7">
        <w:rPr>
          <w:spacing w:val="-3"/>
        </w:rPr>
        <w:t xml:space="preserve"> </w:t>
      </w:r>
      <w:r w:rsidRPr="00A516D7">
        <w:t>9).</w:t>
      </w:r>
      <w:r w:rsidRPr="00A516D7">
        <w:rPr>
          <w:spacing w:val="40"/>
        </w:rPr>
        <w:t xml:space="preserve"> </w:t>
      </w:r>
      <w:r w:rsidRPr="00A516D7">
        <w:t>This</w:t>
      </w:r>
      <w:r w:rsidRPr="00A516D7">
        <w:rPr>
          <w:spacing w:val="-3"/>
        </w:rPr>
        <w:t xml:space="preserve"> </w:t>
      </w:r>
      <w:r w:rsidRPr="00A516D7">
        <w:t>cost</w:t>
      </w:r>
      <w:r w:rsidRPr="00A516D7">
        <w:rPr>
          <w:spacing w:val="-4"/>
        </w:rPr>
        <w:t xml:space="preserve"> </w:t>
      </w:r>
      <w:r w:rsidRPr="00A516D7">
        <w:t>is</w:t>
      </w:r>
      <w:r w:rsidRPr="00A516D7">
        <w:rPr>
          <w:spacing w:val="-4"/>
        </w:rPr>
        <w:t xml:space="preserve"> </w:t>
      </w:r>
      <w:r w:rsidRPr="00A516D7">
        <w:t>calculated</w:t>
      </w:r>
      <w:r w:rsidRPr="00151DAE">
        <w:t xml:space="preserve"> </w:t>
      </w:r>
      <w:r w:rsidRPr="00A516D7">
        <w:t>using</w:t>
      </w:r>
      <w:r w:rsidRPr="00151DAE">
        <w:t xml:space="preserve"> </w:t>
      </w:r>
      <w:r w:rsidRPr="00151DAE" w:rsidR="00151DAE">
        <w:t>8,253</w:t>
      </w:r>
      <w:r w:rsidRPr="00A516D7">
        <w:t xml:space="preserve"> total</w:t>
      </w:r>
      <w:r w:rsidRPr="00151DAE">
        <w:t xml:space="preserve"> </w:t>
      </w:r>
      <w:r w:rsidRPr="00A516D7">
        <w:t>annual</w:t>
      </w:r>
      <w:r w:rsidRPr="00151DAE">
        <w:t xml:space="preserve"> </w:t>
      </w:r>
      <w:r w:rsidRPr="00A516D7">
        <w:t>hours</w:t>
      </w:r>
      <w:r w:rsidRPr="00A516D7">
        <w:rPr>
          <w:spacing w:val="-3"/>
        </w:rPr>
        <w:t xml:space="preserve"> </w:t>
      </w:r>
      <w:r w:rsidRPr="00A516D7">
        <w:t>at</w:t>
      </w:r>
      <w:r w:rsidRPr="00A516D7">
        <w:rPr>
          <w:spacing w:val="-3"/>
        </w:rPr>
        <w:t xml:space="preserve"> </w:t>
      </w:r>
      <w:r w:rsidRPr="00A516D7">
        <w:t>a</w:t>
      </w:r>
      <w:r w:rsidRPr="00A516D7">
        <w:rPr>
          <w:spacing w:val="-3"/>
        </w:rPr>
        <w:t xml:space="preserve"> </w:t>
      </w:r>
      <w:r w:rsidRPr="00A516D7">
        <w:t>labor</w:t>
      </w:r>
      <w:r w:rsidRPr="00A516D7">
        <w:rPr>
          <w:spacing w:val="-3"/>
        </w:rPr>
        <w:t xml:space="preserve"> </w:t>
      </w:r>
      <w:r w:rsidRPr="00A516D7">
        <w:t>rate of $</w:t>
      </w:r>
      <w:r w:rsidRPr="00A516D7" w:rsidR="00E513EC">
        <w:t>300</w:t>
      </w:r>
      <w:r w:rsidRPr="00A516D7">
        <w:t>/hour to review reports submitted by NRC licensees.</w:t>
      </w:r>
      <w:r w:rsidRPr="00A516D7">
        <w:rPr>
          <w:spacing w:val="40"/>
        </w:rPr>
        <w:t xml:space="preserve"> </w:t>
      </w:r>
      <w:r w:rsidRPr="00A516D7">
        <w:t>Note that costs do not include costs to review Agreement State licensee actions, as this is a responsibility that has been discontinued by the NRC and assumed by the Agreement States as detailed in Section 12, “Estimated Industry Burden and Burden Hour Cost.”</w:t>
      </w:r>
    </w:p>
    <w:p w:rsidR="006330CA" w:rsidRPr="00A516D7" w14:paraId="6309D348" w14:textId="77777777">
      <w:pPr>
        <w:pStyle w:val="BodyText"/>
        <w:spacing w:before="1"/>
      </w:pPr>
    </w:p>
    <w:p w:rsidR="006330CA" w:rsidRPr="00A516D7" w14:paraId="6309D349" w14:textId="14DAD581">
      <w:pPr>
        <w:pStyle w:val="BodyText"/>
        <w:ind w:left="2650" w:right="1310"/>
      </w:pPr>
      <w:r w:rsidRPr="00A516D7">
        <w:t>The staff has developed estimates of annualized costs to the Federal Government related to the conduct of this collection of information.</w:t>
      </w:r>
      <w:r w:rsidRPr="00A516D7">
        <w:rPr>
          <w:spacing w:val="40"/>
        </w:rPr>
        <w:t xml:space="preserve"> </w:t>
      </w:r>
      <w:r w:rsidRPr="00A516D7">
        <w:t>These estimates are based on staff experience and subject matter expertise and include the burden needed to review, analyze, and process the collected information and any relevant operational expenses.</w:t>
      </w:r>
    </w:p>
    <w:p w:rsidR="006330CA" w:rsidRPr="00A516D7" w14:paraId="6309D34A" w14:textId="12B88B3F">
      <w:pPr>
        <w:pStyle w:val="ListParagraph"/>
        <w:numPr>
          <w:ilvl w:val="1"/>
          <w:numId w:val="1"/>
        </w:numPr>
        <w:tabs>
          <w:tab w:val="left" w:pos="2648"/>
        </w:tabs>
        <w:spacing w:before="252"/>
        <w:ind w:left="2648" w:hanging="448"/>
        <w:rPr>
          <w:u w:val="none"/>
        </w:rPr>
      </w:pPr>
      <w:r w:rsidRPr="00A516D7">
        <w:t>Reasons</w:t>
      </w:r>
      <w:r w:rsidRPr="00A516D7">
        <w:rPr>
          <w:spacing w:val="-5"/>
        </w:rPr>
        <w:t xml:space="preserve"> </w:t>
      </w:r>
      <w:r w:rsidRPr="00A516D7">
        <w:t>for</w:t>
      </w:r>
      <w:r w:rsidRPr="00A516D7">
        <w:rPr>
          <w:spacing w:val="-6"/>
        </w:rPr>
        <w:t xml:space="preserve"> </w:t>
      </w:r>
      <w:r w:rsidRPr="00A516D7">
        <w:t>Change</w:t>
      </w:r>
      <w:r w:rsidRPr="00A516D7">
        <w:rPr>
          <w:spacing w:val="-5"/>
        </w:rPr>
        <w:t xml:space="preserve"> </w:t>
      </w:r>
      <w:r w:rsidRPr="00A516D7">
        <w:t>in</w:t>
      </w:r>
      <w:r w:rsidRPr="00A516D7">
        <w:rPr>
          <w:spacing w:val="-5"/>
        </w:rPr>
        <w:t xml:space="preserve"> </w:t>
      </w:r>
      <w:r w:rsidRPr="00A516D7">
        <w:t>Burden</w:t>
      </w:r>
      <w:r w:rsidRPr="00A516D7">
        <w:rPr>
          <w:spacing w:val="-5"/>
        </w:rPr>
        <w:t xml:space="preserve"> </w:t>
      </w:r>
      <w:r w:rsidRPr="00A516D7">
        <w:t>or</w:t>
      </w:r>
      <w:r w:rsidRPr="00A516D7">
        <w:rPr>
          <w:spacing w:val="-5"/>
        </w:rPr>
        <w:t xml:space="preserve"> </w:t>
      </w:r>
      <w:r w:rsidRPr="00A516D7">
        <w:rPr>
          <w:spacing w:val="-4"/>
        </w:rPr>
        <w:t>Cost</w:t>
      </w:r>
    </w:p>
    <w:p w:rsidR="006330CA" w:rsidRPr="00A516D7" w14:paraId="6309D34B" w14:textId="77777777">
      <w:pPr>
        <w:pStyle w:val="BodyText"/>
      </w:pPr>
    </w:p>
    <w:p w:rsidR="00786626" w:rsidP="00786626" w14:paraId="0CE544EC" w14:textId="77777777">
      <w:pPr>
        <w:pStyle w:val="BodyText"/>
        <w:ind w:left="2648" w:firstLine="2"/>
      </w:pPr>
      <w:r w:rsidRPr="008C4A6B">
        <w:t xml:space="preserve">The </w:t>
      </w:r>
      <w:r w:rsidR="00980A74">
        <w:t xml:space="preserve">NRC </w:t>
      </w:r>
      <w:r w:rsidRPr="008C4A6B">
        <w:t xml:space="preserve">reporting burden </w:t>
      </w:r>
      <w:r w:rsidR="007839DC">
        <w:t xml:space="preserve">as well as the annualized cost to the federal </w:t>
      </w:r>
    </w:p>
    <w:p w:rsidR="00552E0C" w:rsidP="00786626" w14:paraId="2A300B1D" w14:textId="77777777">
      <w:pPr>
        <w:pStyle w:val="BodyText"/>
        <w:ind w:left="2648" w:firstLine="2"/>
      </w:pPr>
      <w:r>
        <w:t xml:space="preserve">government </w:t>
      </w:r>
      <w:r w:rsidRPr="008C4A6B" w:rsidR="008C4A6B">
        <w:t xml:space="preserve">decreased due to the removal of the estimated number of </w:t>
      </w:r>
    </w:p>
    <w:p w:rsidR="00056B2C" w:rsidP="00786626" w14:paraId="2F9681A5" w14:textId="77777777">
      <w:pPr>
        <w:pStyle w:val="BodyText"/>
        <w:ind w:left="2648" w:firstLine="2"/>
      </w:pPr>
      <w:r w:rsidRPr="008C4A6B">
        <w:t xml:space="preserve">exemptions under 20.2301 for exemptions submitted during the COVID-19 </w:t>
      </w:r>
    </w:p>
    <w:p w:rsidR="002F1E96" w:rsidP="00786626" w14:paraId="0EC925D0" w14:textId="77777777">
      <w:pPr>
        <w:pStyle w:val="BodyText"/>
        <w:ind w:left="2648" w:firstLine="2"/>
      </w:pPr>
      <w:r>
        <w:t>P</w:t>
      </w:r>
      <w:r w:rsidRPr="008C4A6B" w:rsidR="008C4A6B">
        <w:t>ublic Health Emergency (PHE).</w:t>
      </w:r>
      <w:r w:rsidR="005417B2">
        <w:t xml:space="preserve">  Additionally, the NRC is no longer using</w:t>
      </w:r>
    </w:p>
    <w:p w:rsidR="006330CA" w:rsidRPr="00A516D7" w:rsidP="00786626" w14:paraId="6309D353" w14:textId="438E4E15">
      <w:pPr>
        <w:pStyle w:val="BodyText"/>
        <w:ind w:left="2648" w:firstLine="2"/>
      </w:pPr>
      <w:r>
        <w:t xml:space="preserve">two </w:t>
      </w:r>
      <w:r w:rsidR="00A94DC7">
        <w:t xml:space="preserve">COVID-19 PHE-related </w:t>
      </w:r>
      <w:r>
        <w:t>online exemption request forms</w:t>
      </w:r>
      <w:r w:rsidR="00A94DC7">
        <w:t>.</w:t>
      </w:r>
    </w:p>
    <w:p w:rsidR="00786626" w:rsidP="00230A5B" w14:paraId="16A0C923" w14:textId="77777777">
      <w:pPr>
        <w:pStyle w:val="BodyText"/>
        <w:spacing w:before="1"/>
        <w:ind w:left="2650" w:right="1346"/>
      </w:pPr>
    </w:p>
    <w:p w:rsidR="006330CA" w:rsidRPr="00A516D7" w:rsidP="00230A5B" w14:paraId="6309D354" w14:textId="75BE0A5F">
      <w:pPr>
        <w:pStyle w:val="BodyText"/>
        <w:spacing w:before="1"/>
        <w:ind w:left="2650" w:right="1346"/>
      </w:pPr>
      <w:r w:rsidRPr="00A516D7">
        <w:t xml:space="preserve">The overall NRC licensee and Agreement State licensee burden has increased by 17,890 hours from 769,396 hours to 787,286. </w:t>
      </w:r>
      <w:r w:rsidRPr="00A516D7" w:rsidR="000D1E92">
        <w:t xml:space="preserve">The burden attributed to Agreement State licensees increased for reporting burden by </w:t>
      </w:r>
      <w:r w:rsidR="00980A74">
        <w:t>1</w:t>
      </w:r>
      <w:r w:rsidRPr="00A516D7" w:rsidR="000D1E92">
        <w:t>,</w:t>
      </w:r>
      <w:r w:rsidR="00980A74">
        <w:t>098</w:t>
      </w:r>
      <w:r w:rsidRPr="00A516D7" w:rsidR="000D1E92">
        <w:t xml:space="preserve"> hours from 40,542 hours</w:t>
      </w:r>
      <w:r w:rsidRPr="00A516D7" w:rsidR="00B9754A">
        <w:t xml:space="preserve"> to </w:t>
      </w:r>
      <w:r w:rsidRPr="00A516D7" w:rsidR="00147269">
        <w:t>4</w:t>
      </w:r>
      <w:r w:rsidR="00980A74">
        <w:t>1</w:t>
      </w:r>
      <w:r w:rsidRPr="00A516D7" w:rsidR="00147269">
        <w:t>,</w:t>
      </w:r>
      <w:r w:rsidR="00980A74">
        <w:t>640</w:t>
      </w:r>
      <w:r w:rsidRPr="00A516D7" w:rsidR="004E0D40">
        <w:t xml:space="preserve"> hours</w:t>
      </w:r>
      <w:r w:rsidRPr="00A516D7" w:rsidR="000D1E92">
        <w:t>.</w:t>
      </w:r>
      <w:r w:rsidRPr="00A516D7" w:rsidR="000D1E92">
        <w:rPr>
          <w:spacing w:val="40"/>
        </w:rPr>
        <w:t xml:space="preserve"> </w:t>
      </w:r>
      <w:r w:rsidRPr="00A516D7" w:rsidR="000D1E92">
        <w:t>Recordkeeping burden for Agreement State licensees increased by 1</w:t>
      </w:r>
      <w:r w:rsidRPr="00A516D7" w:rsidR="003C06EC">
        <w:t>7,144</w:t>
      </w:r>
      <w:r w:rsidRPr="00A516D7" w:rsidR="000D1E92">
        <w:t xml:space="preserve"> hours from 634,358 hours</w:t>
      </w:r>
      <w:r w:rsidRPr="00A516D7" w:rsidR="00FA52A5">
        <w:t xml:space="preserve"> to</w:t>
      </w:r>
      <w:r w:rsidRPr="00A516D7" w:rsidR="004E0D40">
        <w:t xml:space="preserve"> 651,502</w:t>
      </w:r>
      <w:r w:rsidRPr="00A516D7" w:rsidR="000D1E92">
        <w:t>.</w:t>
      </w:r>
      <w:r w:rsidRPr="00A516D7" w:rsidR="000D1E92">
        <w:rPr>
          <w:spacing w:val="40"/>
        </w:rPr>
        <w:t xml:space="preserve"> </w:t>
      </w:r>
      <w:r w:rsidRPr="00A516D7" w:rsidR="000D1E92">
        <w:t xml:space="preserve">The burden attributed to Agreement State licensee third-party disclosures increased by </w:t>
      </w:r>
      <w:r w:rsidRPr="00A516D7" w:rsidR="001E2A5C">
        <w:t>68</w:t>
      </w:r>
      <w:r w:rsidRPr="00A516D7" w:rsidR="000D1E92">
        <w:t xml:space="preserve"> hours (from 2,531</w:t>
      </w:r>
      <w:r w:rsidRPr="00A516D7" w:rsidR="000D1E92">
        <w:rPr>
          <w:spacing w:val="-4"/>
        </w:rPr>
        <w:t xml:space="preserve"> </w:t>
      </w:r>
      <w:r w:rsidRPr="00A516D7" w:rsidR="000D1E92">
        <w:t>hours</w:t>
      </w:r>
      <w:r w:rsidRPr="00A516D7" w:rsidR="003C06EC">
        <w:t xml:space="preserve"> to </w:t>
      </w:r>
      <w:r w:rsidRPr="00A516D7" w:rsidR="001E2A5C">
        <w:t>2,599 hours</w:t>
      </w:r>
      <w:r w:rsidRPr="00A516D7" w:rsidR="000D1E92">
        <w:t>).</w:t>
      </w:r>
      <w:r w:rsidRPr="00A516D7" w:rsidR="000D1E92">
        <w:rPr>
          <w:spacing w:val="40"/>
        </w:rPr>
        <w:t xml:space="preserve"> </w:t>
      </w:r>
      <w:r w:rsidRPr="00A516D7" w:rsidR="000D1E92">
        <w:t>These</w:t>
      </w:r>
      <w:r w:rsidRPr="00A516D7" w:rsidR="000D1E92">
        <w:rPr>
          <w:spacing w:val="-4"/>
        </w:rPr>
        <w:t xml:space="preserve"> </w:t>
      </w:r>
      <w:r w:rsidRPr="00A516D7" w:rsidR="000D1E92">
        <w:t>changes</w:t>
      </w:r>
      <w:r w:rsidRPr="00A516D7" w:rsidR="000D1E92">
        <w:rPr>
          <w:spacing w:val="-4"/>
        </w:rPr>
        <w:t xml:space="preserve"> </w:t>
      </w:r>
      <w:r w:rsidRPr="00A516D7" w:rsidR="000D1E92">
        <w:t>are</w:t>
      </w:r>
      <w:r w:rsidRPr="00A516D7" w:rsidR="000D1E92">
        <w:rPr>
          <w:spacing w:val="-4"/>
        </w:rPr>
        <w:t xml:space="preserve"> </w:t>
      </w:r>
      <w:r w:rsidRPr="00A516D7" w:rsidR="000D1E92">
        <w:t>due</w:t>
      </w:r>
      <w:r w:rsidRPr="00A516D7" w:rsidR="000D1E92">
        <w:rPr>
          <w:spacing w:val="-4"/>
        </w:rPr>
        <w:t xml:space="preserve"> </w:t>
      </w:r>
      <w:r w:rsidRPr="00A516D7" w:rsidR="000D1E92">
        <w:t>to</w:t>
      </w:r>
      <w:r w:rsidRPr="00A516D7" w:rsidR="000D1E92">
        <w:rPr>
          <w:spacing w:val="-4"/>
        </w:rPr>
        <w:t xml:space="preserve"> </w:t>
      </w:r>
      <w:r w:rsidRPr="00A516D7" w:rsidR="000D1E92">
        <w:t>the</w:t>
      </w:r>
      <w:r w:rsidRPr="00A516D7" w:rsidR="000D1E92">
        <w:rPr>
          <w:spacing w:val="-4"/>
        </w:rPr>
        <w:t xml:space="preserve"> </w:t>
      </w:r>
      <w:r w:rsidRPr="00A516D7" w:rsidR="000D1E92">
        <w:t>ratio</w:t>
      </w:r>
      <w:r w:rsidRPr="00A516D7" w:rsidR="000D1E92">
        <w:rPr>
          <w:spacing w:val="-4"/>
        </w:rPr>
        <w:t xml:space="preserve"> </w:t>
      </w:r>
      <w:r w:rsidRPr="00A516D7" w:rsidR="000D1E92">
        <w:t>used</w:t>
      </w:r>
      <w:r w:rsidRPr="00A516D7" w:rsidR="000D1E92">
        <w:rPr>
          <w:spacing w:val="-4"/>
        </w:rPr>
        <w:t xml:space="preserve"> </w:t>
      </w:r>
      <w:r w:rsidRPr="00A516D7" w:rsidR="000D1E92">
        <w:t>to</w:t>
      </w:r>
      <w:r w:rsidRPr="00A516D7" w:rsidR="000D1E92">
        <w:rPr>
          <w:spacing w:val="-4"/>
        </w:rPr>
        <w:t xml:space="preserve"> </w:t>
      </w:r>
      <w:r w:rsidRPr="00A516D7" w:rsidR="000D1E92">
        <w:t>estimate</w:t>
      </w:r>
      <w:r w:rsidRPr="00A516D7" w:rsidR="000D1E92">
        <w:rPr>
          <w:spacing w:val="-4"/>
        </w:rPr>
        <w:t xml:space="preserve"> </w:t>
      </w:r>
      <w:r w:rsidRPr="00A516D7" w:rsidR="000D1E92">
        <w:t>Agreement State respondents changing from 7.4</w:t>
      </w:r>
      <w:r w:rsidRPr="00A516D7" w:rsidR="001E2A5C">
        <w:t xml:space="preserve"> to 7.</w:t>
      </w:r>
      <w:r w:rsidR="00980A74">
        <w:t>6</w:t>
      </w:r>
      <w:r w:rsidRPr="00A516D7" w:rsidR="000D1E92">
        <w:t xml:space="preserve"> (therefore increasing the number of estimated </w:t>
      </w:r>
      <w:r w:rsidRPr="00A516D7" w:rsidR="000D1E92">
        <w:t>Agreement State respondents and recordkeepers).</w:t>
      </w:r>
      <w:r w:rsidRPr="00A516D7" w:rsidR="000D1E92">
        <w:rPr>
          <w:spacing w:val="40"/>
        </w:rPr>
        <w:t xml:space="preserve"> </w:t>
      </w:r>
      <w:r w:rsidRPr="00A516D7" w:rsidR="000D1E92">
        <w:t>The ratio changed because the difference in the number of current NRC licensees versus Agreement States licensees has increased.</w:t>
      </w:r>
    </w:p>
    <w:p w:rsidR="006330CA" w:rsidRPr="00A516D7" w14:paraId="6309D355" w14:textId="77777777">
      <w:pPr>
        <w:pStyle w:val="BodyText"/>
      </w:pPr>
    </w:p>
    <w:p w:rsidR="006330CA" w:rsidRPr="00A516D7" w14:paraId="6309D356" w14:textId="432FFE5B">
      <w:pPr>
        <w:pStyle w:val="BodyText"/>
        <w:ind w:left="2650"/>
      </w:pPr>
      <w:r w:rsidRPr="00A516D7">
        <w:t>In</w:t>
      </w:r>
      <w:r w:rsidRPr="00A516D7">
        <w:rPr>
          <w:spacing w:val="-5"/>
        </w:rPr>
        <w:t xml:space="preserve"> </w:t>
      </w:r>
      <w:r w:rsidRPr="00A516D7">
        <w:t>addition,</w:t>
      </w:r>
      <w:r w:rsidRPr="00A516D7">
        <w:rPr>
          <w:spacing w:val="-5"/>
        </w:rPr>
        <w:t xml:space="preserve"> </w:t>
      </w:r>
      <w:r w:rsidRPr="00A516D7">
        <w:t>the</w:t>
      </w:r>
      <w:r w:rsidRPr="00A516D7">
        <w:rPr>
          <w:spacing w:val="-5"/>
        </w:rPr>
        <w:t xml:space="preserve"> </w:t>
      </w:r>
      <w:r w:rsidRPr="00A516D7">
        <w:t>hourly</w:t>
      </w:r>
      <w:r w:rsidRPr="00A516D7">
        <w:rPr>
          <w:spacing w:val="-5"/>
        </w:rPr>
        <w:t xml:space="preserve"> </w:t>
      </w:r>
      <w:r w:rsidRPr="00A516D7">
        <w:t>fee</w:t>
      </w:r>
      <w:r w:rsidRPr="00A516D7">
        <w:rPr>
          <w:spacing w:val="-5"/>
        </w:rPr>
        <w:t xml:space="preserve"> </w:t>
      </w:r>
      <w:r w:rsidRPr="00A516D7">
        <w:t>rate</w:t>
      </w:r>
      <w:r w:rsidRPr="00A516D7">
        <w:rPr>
          <w:spacing w:val="-5"/>
        </w:rPr>
        <w:t xml:space="preserve"> </w:t>
      </w:r>
      <w:r w:rsidRPr="00A516D7">
        <w:t>increased</w:t>
      </w:r>
      <w:r w:rsidRPr="00A516D7">
        <w:rPr>
          <w:spacing w:val="-5"/>
        </w:rPr>
        <w:t xml:space="preserve"> </w:t>
      </w:r>
      <w:r w:rsidRPr="00A516D7">
        <w:t>from</w:t>
      </w:r>
      <w:r w:rsidRPr="00A516D7">
        <w:rPr>
          <w:spacing w:val="-4"/>
        </w:rPr>
        <w:t xml:space="preserve"> </w:t>
      </w:r>
      <w:r w:rsidRPr="00A516D7">
        <w:t>$</w:t>
      </w:r>
      <w:r w:rsidRPr="00A516D7" w:rsidR="00E513EC">
        <w:t>279</w:t>
      </w:r>
      <w:r w:rsidRPr="00A516D7" w:rsidR="00E513EC">
        <w:rPr>
          <w:spacing w:val="-5"/>
        </w:rPr>
        <w:t xml:space="preserve"> </w:t>
      </w:r>
      <w:r w:rsidRPr="00A516D7">
        <w:t>to</w:t>
      </w:r>
      <w:r w:rsidRPr="00A516D7">
        <w:rPr>
          <w:spacing w:val="-5"/>
        </w:rPr>
        <w:t xml:space="preserve"> </w:t>
      </w:r>
      <w:r w:rsidRPr="00A516D7">
        <w:rPr>
          <w:spacing w:val="-2"/>
        </w:rPr>
        <w:t>$</w:t>
      </w:r>
      <w:r w:rsidRPr="00A516D7" w:rsidR="00E513EC">
        <w:rPr>
          <w:spacing w:val="-2"/>
        </w:rPr>
        <w:t>300</w:t>
      </w:r>
      <w:r w:rsidRPr="00A516D7">
        <w:rPr>
          <w:spacing w:val="-2"/>
        </w:rPr>
        <w:t>.</w:t>
      </w:r>
    </w:p>
    <w:p w:rsidR="006330CA" w:rsidRPr="00A516D7" w14:paraId="6309D357" w14:textId="77777777">
      <w:pPr>
        <w:pStyle w:val="ListParagraph"/>
        <w:numPr>
          <w:ilvl w:val="1"/>
          <w:numId w:val="1"/>
        </w:numPr>
        <w:tabs>
          <w:tab w:val="left" w:pos="2648"/>
        </w:tabs>
        <w:spacing w:before="252"/>
        <w:ind w:left="2648" w:hanging="448"/>
        <w:rPr>
          <w:u w:val="none"/>
        </w:rPr>
      </w:pPr>
      <w:r w:rsidRPr="00A516D7">
        <w:t>Publication</w:t>
      </w:r>
      <w:r w:rsidRPr="00A516D7">
        <w:rPr>
          <w:spacing w:val="-9"/>
        </w:rPr>
        <w:t xml:space="preserve"> </w:t>
      </w:r>
      <w:r w:rsidRPr="00A516D7">
        <w:t>for</w:t>
      </w:r>
      <w:r w:rsidRPr="00A516D7">
        <w:rPr>
          <w:spacing w:val="-8"/>
        </w:rPr>
        <w:t xml:space="preserve"> </w:t>
      </w:r>
      <w:r w:rsidRPr="00A516D7">
        <w:t>Statistical</w:t>
      </w:r>
      <w:r w:rsidRPr="00A516D7">
        <w:rPr>
          <w:spacing w:val="-8"/>
        </w:rPr>
        <w:t xml:space="preserve"> </w:t>
      </w:r>
      <w:r w:rsidRPr="00A516D7">
        <w:rPr>
          <w:spacing w:val="-5"/>
        </w:rPr>
        <w:t>Use</w:t>
      </w:r>
    </w:p>
    <w:p w:rsidR="006330CA" w:rsidRPr="00A516D7" w14:paraId="6309D358" w14:textId="77777777">
      <w:pPr>
        <w:pStyle w:val="BodyText"/>
      </w:pPr>
    </w:p>
    <w:p w:rsidR="006330CA" w:rsidRPr="00A516D7" w14:paraId="6309D359" w14:textId="77777777">
      <w:pPr>
        <w:pStyle w:val="BodyText"/>
        <w:ind w:left="2650"/>
      </w:pPr>
      <w:r w:rsidRPr="00A516D7">
        <w:t>This</w:t>
      </w:r>
      <w:r w:rsidRPr="00A516D7">
        <w:rPr>
          <w:spacing w:val="-6"/>
        </w:rPr>
        <w:t xml:space="preserve"> </w:t>
      </w:r>
      <w:r w:rsidRPr="00A516D7">
        <w:t>information</w:t>
      </w:r>
      <w:r w:rsidRPr="00A516D7">
        <w:rPr>
          <w:spacing w:val="-6"/>
        </w:rPr>
        <w:t xml:space="preserve"> </w:t>
      </w:r>
      <w:r w:rsidRPr="00A516D7">
        <w:t>will</w:t>
      </w:r>
      <w:r w:rsidRPr="00A516D7">
        <w:rPr>
          <w:spacing w:val="-6"/>
        </w:rPr>
        <w:t xml:space="preserve"> </w:t>
      </w:r>
      <w:r w:rsidRPr="00A516D7">
        <w:t>not</w:t>
      </w:r>
      <w:r w:rsidRPr="00A516D7">
        <w:rPr>
          <w:spacing w:val="-7"/>
        </w:rPr>
        <w:t xml:space="preserve"> </w:t>
      </w:r>
      <w:r w:rsidRPr="00A516D7">
        <w:t>be</w:t>
      </w:r>
      <w:r w:rsidRPr="00A516D7">
        <w:rPr>
          <w:spacing w:val="-6"/>
        </w:rPr>
        <w:t xml:space="preserve"> </w:t>
      </w:r>
      <w:r w:rsidRPr="00A516D7">
        <w:t>published</w:t>
      </w:r>
      <w:r w:rsidRPr="00A516D7">
        <w:rPr>
          <w:spacing w:val="-6"/>
        </w:rPr>
        <w:t xml:space="preserve"> </w:t>
      </w:r>
      <w:r w:rsidRPr="00A516D7">
        <w:t>for</w:t>
      </w:r>
      <w:r w:rsidRPr="00A516D7">
        <w:rPr>
          <w:spacing w:val="-6"/>
        </w:rPr>
        <w:t xml:space="preserve"> </w:t>
      </w:r>
      <w:r w:rsidRPr="00A516D7">
        <w:t>statistical</w:t>
      </w:r>
      <w:r w:rsidRPr="00A516D7">
        <w:rPr>
          <w:spacing w:val="-6"/>
        </w:rPr>
        <w:t xml:space="preserve"> </w:t>
      </w:r>
      <w:r w:rsidRPr="00A516D7">
        <w:rPr>
          <w:spacing w:val="-4"/>
        </w:rPr>
        <w:t>use.</w:t>
      </w:r>
    </w:p>
    <w:p w:rsidR="006330CA" w:rsidRPr="00A516D7" w14:paraId="6309D35A" w14:textId="77777777">
      <w:pPr>
        <w:pStyle w:val="BodyText"/>
        <w:spacing w:before="1"/>
      </w:pPr>
    </w:p>
    <w:p w:rsidR="006330CA" w:rsidRPr="00A516D7" w14:paraId="6309D35B" w14:textId="77777777">
      <w:pPr>
        <w:pStyle w:val="ListParagraph"/>
        <w:numPr>
          <w:ilvl w:val="1"/>
          <w:numId w:val="1"/>
        </w:numPr>
        <w:tabs>
          <w:tab w:val="left" w:pos="2648"/>
        </w:tabs>
        <w:ind w:left="2648" w:hanging="448"/>
        <w:rPr>
          <w:u w:val="none"/>
        </w:rPr>
      </w:pPr>
      <w:r w:rsidRPr="00A516D7">
        <w:t>Reason</w:t>
      </w:r>
      <w:r w:rsidRPr="00A516D7">
        <w:rPr>
          <w:spacing w:val="-7"/>
        </w:rPr>
        <w:t xml:space="preserve"> </w:t>
      </w:r>
      <w:r w:rsidRPr="00A516D7">
        <w:t>for</w:t>
      </w:r>
      <w:r w:rsidRPr="00A516D7">
        <w:rPr>
          <w:spacing w:val="-6"/>
        </w:rPr>
        <w:t xml:space="preserve"> </w:t>
      </w:r>
      <w:r w:rsidRPr="00A516D7">
        <w:t>Not</w:t>
      </w:r>
      <w:r w:rsidRPr="00A516D7">
        <w:rPr>
          <w:spacing w:val="-6"/>
        </w:rPr>
        <w:t xml:space="preserve"> </w:t>
      </w:r>
      <w:r w:rsidRPr="00A516D7">
        <w:t>Displaying</w:t>
      </w:r>
      <w:r w:rsidRPr="00A516D7">
        <w:rPr>
          <w:spacing w:val="-6"/>
        </w:rPr>
        <w:t xml:space="preserve"> </w:t>
      </w:r>
      <w:r w:rsidRPr="00A516D7">
        <w:t>the</w:t>
      </w:r>
      <w:r w:rsidRPr="00A516D7">
        <w:rPr>
          <w:spacing w:val="-6"/>
        </w:rPr>
        <w:t xml:space="preserve"> </w:t>
      </w:r>
      <w:r w:rsidRPr="00A516D7">
        <w:t>Expiration</w:t>
      </w:r>
      <w:r w:rsidRPr="00A516D7">
        <w:rPr>
          <w:spacing w:val="-6"/>
        </w:rPr>
        <w:t xml:space="preserve"> </w:t>
      </w:r>
      <w:r w:rsidRPr="00A516D7">
        <w:rPr>
          <w:spacing w:val="-4"/>
        </w:rPr>
        <w:t>Date</w:t>
      </w:r>
    </w:p>
    <w:p w:rsidR="006330CA" w:rsidRPr="00A516D7" w14:paraId="6309D35C" w14:textId="77777777">
      <w:pPr>
        <w:pStyle w:val="BodyText"/>
        <w:spacing w:before="252"/>
        <w:ind w:left="2650" w:right="1346"/>
      </w:pPr>
      <w:r w:rsidRPr="00A516D7">
        <w:t>The</w:t>
      </w:r>
      <w:r w:rsidRPr="00A516D7">
        <w:rPr>
          <w:spacing w:val="-4"/>
        </w:rPr>
        <w:t xml:space="preserve"> </w:t>
      </w:r>
      <w:r w:rsidRPr="00A516D7">
        <w:t>requirement</w:t>
      </w:r>
      <w:r w:rsidRPr="00A516D7">
        <w:rPr>
          <w:spacing w:val="-4"/>
        </w:rPr>
        <w:t xml:space="preserve"> </w:t>
      </w:r>
      <w:r w:rsidRPr="00A516D7">
        <w:t>is</w:t>
      </w:r>
      <w:r w:rsidRPr="00A516D7">
        <w:rPr>
          <w:spacing w:val="-4"/>
        </w:rPr>
        <w:t xml:space="preserve"> </w:t>
      </w:r>
      <w:r w:rsidRPr="00A516D7">
        <w:t>contained</w:t>
      </w:r>
      <w:r w:rsidRPr="00A516D7">
        <w:rPr>
          <w:spacing w:val="-4"/>
        </w:rPr>
        <w:t xml:space="preserve"> </w:t>
      </w:r>
      <w:r w:rsidRPr="00A516D7">
        <w:t>in</w:t>
      </w:r>
      <w:r w:rsidRPr="00A516D7">
        <w:rPr>
          <w:spacing w:val="-4"/>
        </w:rPr>
        <w:t xml:space="preserve"> </w:t>
      </w:r>
      <w:r w:rsidRPr="00A516D7">
        <w:t>a</w:t>
      </w:r>
      <w:r w:rsidRPr="00A516D7">
        <w:rPr>
          <w:spacing w:val="-4"/>
        </w:rPr>
        <w:t xml:space="preserve"> </w:t>
      </w:r>
      <w:r w:rsidRPr="00A516D7">
        <w:t>regulation.</w:t>
      </w:r>
      <w:r w:rsidRPr="00A516D7">
        <w:rPr>
          <w:spacing w:val="40"/>
        </w:rPr>
        <w:t xml:space="preserve"> </w:t>
      </w:r>
      <w:r w:rsidRPr="00A516D7">
        <w:t>Amending</w:t>
      </w:r>
      <w:r w:rsidRPr="00A516D7">
        <w:rPr>
          <w:spacing w:val="-4"/>
        </w:rPr>
        <w:t xml:space="preserve"> </w:t>
      </w:r>
      <w:r w:rsidRPr="00A516D7">
        <w:t>the</w:t>
      </w:r>
      <w:r w:rsidRPr="00A516D7">
        <w:rPr>
          <w:spacing w:val="-4"/>
        </w:rPr>
        <w:t xml:space="preserve"> </w:t>
      </w:r>
      <w:r w:rsidRPr="00A516D7">
        <w:t>Code</w:t>
      </w:r>
      <w:r w:rsidRPr="00A516D7">
        <w:rPr>
          <w:spacing w:val="-4"/>
        </w:rPr>
        <w:t xml:space="preserve"> </w:t>
      </w:r>
      <w:r w:rsidRPr="00A516D7">
        <w:t>of</w:t>
      </w:r>
      <w:r w:rsidRPr="00A516D7">
        <w:rPr>
          <w:spacing w:val="-4"/>
        </w:rPr>
        <w:t xml:space="preserve"> </w:t>
      </w:r>
      <w:r w:rsidRPr="00A516D7">
        <w:t xml:space="preserve">Federal Regulations to display information that, in an annual publication, could become obsolete would be unduly burdensome and too difficult to keep </w:t>
      </w:r>
      <w:r w:rsidRPr="00A516D7">
        <w:rPr>
          <w:spacing w:val="-2"/>
        </w:rPr>
        <w:t>current.</w:t>
      </w:r>
    </w:p>
    <w:p w:rsidR="006330CA" w:rsidRPr="00A516D7" w14:paraId="6309D35D" w14:textId="77777777">
      <w:pPr>
        <w:pStyle w:val="BodyText"/>
      </w:pPr>
    </w:p>
    <w:p w:rsidR="006330CA" w:rsidRPr="00A516D7" w14:paraId="6309D35E" w14:textId="77777777">
      <w:pPr>
        <w:pStyle w:val="ListParagraph"/>
        <w:numPr>
          <w:ilvl w:val="1"/>
          <w:numId w:val="1"/>
        </w:numPr>
        <w:tabs>
          <w:tab w:val="left" w:pos="2648"/>
        </w:tabs>
        <w:ind w:left="2648" w:hanging="448"/>
        <w:rPr>
          <w:u w:val="none"/>
        </w:rPr>
      </w:pPr>
      <w:r w:rsidRPr="00A516D7">
        <w:t>Exceptions</w:t>
      </w:r>
      <w:r w:rsidRPr="00A516D7">
        <w:rPr>
          <w:spacing w:val="-7"/>
        </w:rPr>
        <w:t xml:space="preserve"> </w:t>
      </w:r>
      <w:r w:rsidRPr="00A516D7">
        <w:t>to</w:t>
      </w:r>
      <w:r w:rsidRPr="00A516D7">
        <w:rPr>
          <w:spacing w:val="-7"/>
        </w:rPr>
        <w:t xml:space="preserve"> </w:t>
      </w:r>
      <w:r w:rsidRPr="00A516D7">
        <w:t>the</w:t>
      </w:r>
      <w:r w:rsidRPr="00A516D7">
        <w:rPr>
          <w:spacing w:val="-7"/>
        </w:rPr>
        <w:t xml:space="preserve"> </w:t>
      </w:r>
      <w:r w:rsidRPr="00A516D7">
        <w:t>Certification</w:t>
      </w:r>
      <w:r w:rsidRPr="00A516D7">
        <w:rPr>
          <w:spacing w:val="-7"/>
        </w:rPr>
        <w:t xml:space="preserve"> </w:t>
      </w:r>
      <w:r w:rsidRPr="00A516D7">
        <w:rPr>
          <w:spacing w:val="-2"/>
        </w:rPr>
        <w:t>Statement</w:t>
      </w:r>
    </w:p>
    <w:p w:rsidR="006330CA" w:rsidRPr="00A516D7" w14:paraId="6309D35F" w14:textId="77777777">
      <w:pPr>
        <w:pStyle w:val="BodyText"/>
      </w:pPr>
    </w:p>
    <w:p w:rsidR="006330CA" w:rsidRPr="00A516D7" w14:paraId="6309D360" w14:textId="77777777">
      <w:pPr>
        <w:pStyle w:val="BodyText"/>
        <w:ind w:left="2650"/>
      </w:pPr>
      <w:r w:rsidRPr="00A516D7">
        <w:t>There</w:t>
      </w:r>
      <w:r w:rsidRPr="00A516D7">
        <w:rPr>
          <w:spacing w:val="-4"/>
        </w:rPr>
        <w:t xml:space="preserve"> </w:t>
      </w:r>
      <w:r w:rsidRPr="00A516D7">
        <w:t>are</w:t>
      </w:r>
      <w:r w:rsidRPr="00A516D7">
        <w:rPr>
          <w:spacing w:val="-4"/>
        </w:rPr>
        <w:t xml:space="preserve"> </w:t>
      </w:r>
      <w:r w:rsidRPr="00A516D7">
        <w:t>no</w:t>
      </w:r>
      <w:r w:rsidRPr="00A516D7">
        <w:rPr>
          <w:spacing w:val="-4"/>
        </w:rPr>
        <w:t xml:space="preserve"> </w:t>
      </w:r>
      <w:r w:rsidRPr="00A516D7">
        <w:rPr>
          <w:spacing w:val="-2"/>
        </w:rPr>
        <w:t>exceptions.</w:t>
      </w:r>
    </w:p>
    <w:p w:rsidR="006330CA" w:rsidRPr="00A516D7" w14:paraId="6309D361" w14:textId="77777777">
      <w:pPr>
        <w:pStyle w:val="BodyText"/>
        <w:spacing w:before="1"/>
      </w:pPr>
    </w:p>
    <w:p w:rsidR="006330CA" w:rsidRPr="00A516D7" w14:paraId="6309D362" w14:textId="77777777">
      <w:pPr>
        <w:pStyle w:val="ListParagraph"/>
        <w:numPr>
          <w:ilvl w:val="0"/>
          <w:numId w:val="1"/>
        </w:numPr>
        <w:tabs>
          <w:tab w:val="left" w:pos="2221"/>
        </w:tabs>
        <w:ind w:left="2221" w:hanging="561"/>
        <w:rPr>
          <w:u w:val="none"/>
        </w:rPr>
      </w:pPr>
      <w:r w:rsidRPr="00A516D7">
        <w:t>COLLECTIONS</w:t>
      </w:r>
      <w:r w:rsidRPr="00A516D7">
        <w:rPr>
          <w:spacing w:val="-12"/>
        </w:rPr>
        <w:t xml:space="preserve"> </w:t>
      </w:r>
      <w:r w:rsidRPr="00A516D7">
        <w:t>OF</w:t>
      </w:r>
      <w:r w:rsidRPr="00A516D7">
        <w:rPr>
          <w:spacing w:val="-12"/>
        </w:rPr>
        <w:t xml:space="preserve"> </w:t>
      </w:r>
      <w:r w:rsidRPr="00A516D7">
        <w:t>INFORMATION</w:t>
      </w:r>
      <w:r w:rsidRPr="00A516D7">
        <w:rPr>
          <w:spacing w:val="-12"/>
        </w:rPr>
        <w:t xml:space="preserve"> </w:t>
      </w:r>
      <w:r w:rsidRPr="00A516D7">
        <w:t>EMPLOYING</w:t>
      </w:r>
      <w:r w:rsidRPr="00A516D7">
        <w:rPr>
          <w:spacing w:val="-12"/>
        </w:rPr>
        <w:t xml:space="preserve"> </w:t>
      </w:r>
      <w:r w:rsidRPr="00A516D7">
        <w:t>STATISTICAL</w:t>
      </w:r>
      <w:r w:rsidRPr="00A516D7">
        <w:rPr>
          <w:spacing w:val="-13"/>
        </w:rPr>
        <w:t xml:space="preserve"> </w:t>
      </w:r>
      <w:r w:rsidRPr="00A516D7">
        <w:rPr>
          <w:spacing w:val="-2"/>
        </w:rPr>
        <w:t>METHODS</w:t>
      </w:r>
    </w:p>
    <w:p w:rsidR="006330CA" w:rsidRPr="00A516D7" w14:paraId="6309D363" w14:textId="77777777">
      <w:pPr>
        <w:pStyle w:val="BodyText"/>
        <w:spacing w:before="252"/>
        <w:ind w:left="2199"/>
      </w:pPr>
      <w:r w:rsidRPr="00A516D7">
        <w:t>Statistical</w:t>
      </w:r>
      <w:r w:rsidRPr="00A516D7">
        <w:rPr>
          <w:spacing w:val="-8"/>
        </w:rPr>
        <w:t xml:space="preserve"> </w:t>
      </w:r>
      <w:r w:rsidRPr="00A516D7">
        <w:t>methods</w:t>
      </w:r>
      <w:r w:rsidRPr="00A516D7">
        <w:rPr>
          <w:spacing w:val="-5"/>
        </w:rPr>
        <w:t xml:space="preserve"> </w:t>
      </w:r>
      <w:r w:rsidRPr="00A516D7">
        <w:t>are</w:t>
      </w:r>
      <w:r w:rsidRPr="00A516D7">
        <w:rPr>
          <w:spacing w:val="-5"/>
        </w:rPr>
        <w:t xml:space="preserve"> </w:t>
      </w:r>
      <w:r w:rsidRPr="00A516D7">
        <w:t>not</w:t>
      </w:r>
      <w:r w:rsidRPr="00A516D7">
        <w:rPr>
          <w:spacing w:val="-5"/>
        </w:rPr>
        <w:t xml:space="preserve"> </w:t>
      </w:r>
      <w:r w:rsidRPr="00A516D7">
        <w:t>used</w:t>
      </w:r>
      <w:r w:rsidRPr="00A516D7">
        <w:rPr>
          <w:spacing w:val="-6"/>
        </w:rPr>
        <w:t xml:space="preserve"> </w:t>
      </w:r>
      <w:r w:rsidRPr="00A516D7">
        <w:t>in</w:t>
      </w:r>
      <w:r w:rsidRPr="00A516D7">
        <w:rPr>
          <w:spacing w:val="-5"/>
        </w:rPr>
        <w:t xml:space="preserve"> </w:t>
      </w:r>
      <w:r w:rsidRPr="00A516D7">
        <w:t>this</w:t>
      </w:r>
      <w:r w:rsidRPr="00A516D7">
        <w:rPr>
          <w:spacing w:val="-5"/>
        </w:rPr>
        <w:t xml:space="preserve"> </w:t>
      </w:r>
      <w:r w:rsidRPr="00A516D7">
        <w:t>collection</w:t>
      </w:r>
      <w:r w:rsidRPr="00A516D7">
        <w:rPr>
          <w:spacing w:val="-6"/>
        </w:rPr>
        <w:t xml:space="preserve"> </w:t>
      </w:r>
      <w:r w:rsidRPr="00A516D7">
        <w:t>of</w:t>
      </w:r>
      <w:r w:rsidRPr="00A516D7">
        <w:rPr>
          <w:spacing w:val="-5"/>
        </w:rPr>
        <w:t xml:space="preserve"> </w:t>
      </w:r>
      <w:r w:rsidRPr="00A516D7">
        <w:rPr>
          <w:spacing w:val="-2"/>
        </w:rPr>
        <w:t>information.</w:t>
      </w:r>
    </w:p>
    <w:p w:rsidR="006330CA" w:rsidRPr="00A516D7" w14:paraId="6309D364" w14:textId="77777777">
      <w:pPr>
        <w:sectPr>
          <w:footerReference w:type="default" r:id="rId10"/>
          <w:pgSz w:w="12240" w:h="15840"/>
          <w:pgMar w:top="1620" w:right="180" w:bottom="280" w:left="500" w:header="0" w:footer="0" w:gutter="0"/>
          <w:cols w:space="720"/>
        </w:sectPr>
      </w:pPr>
    </w:p>
    <w:p w:rsidR="006330CA" w:rsidRPr="00A516D7" w14:paraId="6309D365" w14:textId="77777777">
      <w:pPr>
        <w:spacing w:before="79"/>
        <w:ind w:left="237"/>
        <w:jc w:val="center"/>
      </w:pPr>
      <w:r w:rsidRPr="00A516D7">
        <w:t>TABLE</w:t>
      </w:r>
      <w:r w:rsidRPr="00A516D7">
        <w:rPr>
          <w:spacing w:val="-7"/>
        </w:rPr>
        <w:t xml:space="preserve"> </w:t>
      </w:r>
      <w:r w:rsidRPr="00A516D7">
        <w:rPr>
          <w:spacing w:val="-10"/>
        </w:rPr>
        <w:t>1</w:t>
      </w:r>
    </w:p>
    <w:p w:rsidR="006330CA" w:rsidRPr="00A516D7" w14:paraId="6309D366" w14:textId="77777777">
      <w:pPr>
        <w:spacing w:before="1"/>
        <w:ind w:left="3264" w:right="3028"/>
        <w:jc w:val="center"/>
      </w:pPr>
      <w:r w:rsidRPr="00A516D7">
        <w:t>REPORTING</w:t>
      </w:r>
      <w:r w:rsidRPr="00A516D7">
        <w:rPr>
          <w:spacing w:val="-12"/>
        </w:rPr>
        <w:t xml:space="preserve"> </w:t>
      </w:r>
      <w:r w:rsidRPr="00A516D7">
        <w:t>BURDEN</w:t>
      </w:r>
      <w:r w:rsidRPr="00A516D7">
        <w:rPr>
          <w:spacing w:val="-10"/>
        </w:rPr>
        <w:t xml:space="preserve"> </w:t>
      </w:r>
      <w:r w:rsidRPr="00A516D7">
        <w:t>FOR</w:t>
      </w:r>
      <w:r w:rsidRPr="00A516D7">
        <w:rPr>
          <w:spacing w:val="-11"/>
        </w:rPr>
        <w:t xml:space="preserve"> </w:t>
      </w:r>
      <w:r w:rsidRPr="00A516D7">
        <w:t>NRC</w:t>
      </w:r>
      <w:r w:rsidRPr="00A516D7">
        <w:rPr>
          <w:spacing w:val="-11"/>
        </w:rPr>
        <w:t xml:space="preserve"> </w:t>
      </w:r>
      <w:r w:rsidRPr="00A516D7">
        <w:rPr>
          <w:spacing w:val="-2"/>
        </w:rPr>
        <w:t>LICENSEES</w:t>
      </w:r>
    </w:p>
    <w:p w:rsidR="006330CA" w:rsidRPr="00A516D7" w14:paraId="6309D367" w14:textId="77777777">
      <w:pPr>
        <w:pStyle w:val="BodyText"/>
        <w:spacing w:before="23"/>
        <w:rPr>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7"/>
        <w:gridCol w:w="1895"/>
        <w:gridCol w:w="1434"/>
        <w:gridCol w:w="1327"/>
        <w:gridCol w:w="1212"/>
        <w:gridCol w:w="1328"/>
        <w:gridCol w:w="972"/>
        <w:gridCol w:w="992"/>
      </w:tblGrid>
      <w:tr w14:paraId="6309D375" w14:textId="77777777">
        <w:tblPrEx>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9"/>
        </w:trPr>
        <w:tc>
          <w:tcPr>
            <w:tcW w:w="1427" w:type="dxa"/>
          </w:tcPr>
          <w:p w:rsidR="006330CA" w:rsidRPr="00A516D7" w14:paraId="6309D368" w14:textId="77777777">
            <w:pPr>
              <w:pStyle w:val="TableParagraph"/>
              <w:spacing w:before="163"/>
              <w:rPr>
                <w:sz w:val="16"/>
              </w:rPr>
            </w:pPr>
          </w:p>
          <w:p w:rsidR="006330CA" w:rsidRPr="00A516D7" w14:paraId="6309D369" w14:textId="77777777">
            <w:pPr>
              <w:pStyle w:val="TableParagraph"/>
              <w:ind w:left="357"/>
              <w:rPr>
                <w:b/>
                <w:sz w:val="16"/>
              </w:rPr>
            </w:pPr>
            <w:r w:rsidRPr="00A516D7">
              <w:rPr>
                <w:b/>
                <w:spacing w:val="-2"/>
                <w:sz w:val="16"/>
              </w:rPr>
              <w:t>SECTION</w:t>
            </w:r>
          </w:p>
        </w:tc>
        <w:tc>
          <w:tcPr>
            <w:tcW w:w="1895" w:type="dxa"/>
          </w:tcPr>
          <w:p w:rsidR="006330CA" w:rsidRPr="00A516D7" w14:paraId="6309D36A" w14:textId="77777777">
            <w:pPr>
              <w:pStyle w:val="TableParagraph"/>
              <w:spacing w:before="163"/>
              <w:rPr>
                <w:sz w:val="16"/>
              </w:rPr>
            </w:pPr>
          </w:p>
          <w:p w:rsidR="006330CA" w:rsidRPr="00A516D7" w14:paraId="6309D36B" w14:textId="77777777">
            <w:pPr>
              <w:pStyle w:val="TableParagraph"/>
              <w:ind w:left="56" w:right="47"/>
              <w:jc w:val="center"/>
              <w:rPr>
                <w:b/>
                <w:sz w:val="16"/>
              </w:rPr>
            </w:pPr>
            <w:r w:rsidRPr="00A516D7">
              <w:rPr>
                <w:b/>
                <w:spacing w:val="-2"/>
                <w:sz w:val="16"/>
              </w:rPr>
              <w:t>DESCRIPTION</w:t>
            </w:r>
          </w:p>
        </w:tc>
        <w:tc>
          <w:tcPr>
            <w:tcW w:w="1434" w:type="dxa"/>
          </w:tcPr>
          <w:p w:rsidR="006330CA" w:rsidRPr="00A516D7" w14:paraId="6309D36C" w14:textId="77777777">
            <w:pPr>
              <w:pStyle w:val="TableParagraph"/>
              <w:spacing w:before="71"/>
              <w:rPr>
                <w:sz w:val="16"/>
              </w:rPr>
            </w:pPr>
          </w:p>
          <w:p w:rsidR="006330CA" w:rsidRPr="00A516D7" w14:paraId="6309D36D" w14:textId="77777777">
            <w:pPr>
              <w:pStyle w:val="TableParagraph"/>
              <w:ind w:left="107" w:firstLine="333"/>
              <w:rPr>
                <w:b/>
                <w:sz w:val="16"/>
              </w:rPr>
            </w:pPr>
            <w:r w:rsidRPr="00A516D7">
              <w:rPr>
                <w:b/>
                <w:sz w:val="16"/>
              </w:rPr>
              <w:t xml:space="preserve">NO. OF </w:t>
            </w:r>
            <w:r w:rsidRPr="00A516D7">
              <w:rPr>
                <w:b/>
                <w:spacing w:val="-2"/>
                <w:sz w:val="16"/>
              </w:rPr>
              <w:t>RESPONDENTS</w:t>
            </w:r>
          </w:p>
        </w:tc>
        <w:tc>
          <w:tcPr>
            <w:tcW w:w="1327" w:type="dxa"/>
          </w:tcPr>
          <w:p w:rsidR="006330CA" w:rsidRPr="00A516D7" w14:paraId="6309D36E" w14:textId="77777777">
            <w:pPr>
              <w:pStyle w:val="TableParagraph"/>
              <w:spacing w:before="164"/>
              <w:ind w:left="107" w:right="96" w:firstLine="1"/>
              <w:jc w:val="center"/>
              <w:rPr>
                <w:b/>
                <w:sz w:val="16"/>
              </w:rPr>
            </w:pPr>
            <w:r w:rsidRPr="00A516D7">
              <w:rPr>
                <w:b/>
                <w:spacing w:val="-2"/>
                <w:sz w:val="16"/>
              </w:rPr>
              <w:t xml:space="preserve">RESPONSES </w:t>
            </w:r>
            <w:r w:rsidRPr="00A516D7">
              <w:rPr>
                <w:b/>
                <w:spacing w:val="-4"/>
                <w:sz w:val="16"/>
              </w:rPr>
              <w:t xml:space="preserve">PER </w:t>
            </w:r>
            <w:r w:rsidRPr="00A516D7">
              <w:rPr>
                <w:b/>
                <w:spacing w:val="-2"/>
                <w:sz w:val="16"/>
              </w:rPr>
              <w:t>RESPONDENT</w:t>
            </w:r>
          </w:p>
        </w:tc>
        <w:tc>
          <w:tcPr>
            <w:tcW w:w="1212" w:type="dxa"/>
          </w:tcPr>
          <w:p w:rsidR="006330CA" w:rsidRPr="00A516D7" w14:paraId="6309D36F" w14:textId="77777777">
            <w:pPr>
              <w:pStyle w:val="TableParagraph"/>
              <w:spacing w:before="71"/>
              <w:rPr>
                <w:sz w:val="16"/>
              </w:rPr>
            </w:pPr>
          </w:p>
          <w:p w:rsidR="006330CA" w:rsidRPr="00A516D7" w14:paraId="6309D370" w14:textId="77777777">
            <w:pPr>
              <w:pStyle w:val="TableParagraph"/>
              <w:ind w:left="108" w:firstLine="231"/>
              <w:rPr>
                <w:b/>
                <w:sz w:val="16"/>
              </w:rPr>
            </w:pPr>
            <w:r w:rsidRPr="00A516D7">
              <w:rPr>
                <w:b/>
                <w:spacing w:val="-2"/>
                <w:sz w:val="16"/>
              </w:rPr>
              <w:t>TOTAL RESPONSES</w:t>
            </w:r>
          </w:p>
        </w:tc>
        <w:tc>
          <w:tcPr>
            <w:tcW w:w="1328" w:type="dxa"/>
          </w:tcPr>
          <w:p w:rsidR="006330CA" w:rsidRPr="00A516D7" w14:paraId="6309D371" w14:textId="77777777">
            <w:pPr>
              <w:pStyle w:val="TableParagraph"/>
              <w:spacing w:before="71"/>
              <w:ind w:left="110" w:right="95" w:hanging="3"/>
              <w:jc w:val="center"/>
              <w:rPr>
                <w:b/>
                <w:sz w:val="16"/>
              </w:rPr>
            </w:pPr>
            <w:r w:rsidRPr="00A516D7">
              <w:rPr>
                <w:b/>
                <w:spacing w:val="-2"/>
                <w:sz w:val="16"/>
              </w:rPr>
              <w:t xml:space="preserve">ANNUAL </w:t>
            </w:r>
            <w:r w:rsidRPr="00A516D7">
              <w:rPr>
                <w:b/>
                <w:sz w:val="16"/>
              </w:rPr>
              <w:t xml:space="preserve">BURDEN PER </w:t>
            </w:r>
            <w:r w:rsidRPr="00A516D7">
              <w:rPr>
                <w:b/>
                <w:spacing w:val="-2"/>
                <w:sz w:val="16"/>
              </w:rPr>
              <w:t>RESPONDENT (HRS)</w:t>
            </w:r>
          </w:p>
        </w:tc>
        <w:tc>
          <w:tcPr>
            <w:tcW w:w="972" w:type="dxa"/>
          </w:tcPr>
          <w:p w:rsidR="006330CA" w:rsidRPr="00A516D7" w14:paraId="6309D372" w14:textId="77777777">
            <w:pPr>
              <w:pStyle w:val="TableParagraph"/>
              <w:spacing w:before="71"/>
              <w:ind w:left="143" w:right="133" w:hanging="1"/>
              <w:jc w:val="center"/>
              <w:rPr>
                <w:b/>
                <w:sz w:val="16"/>
              </w:rPr>
            </w:pPr>
            <w:r w:rsidRPr="00A516D7">
              <w:rPr>
                <w:b/>
                <w:spacing w:val="-2"/>
                <w:sz w:val="16"/>
              </w:rPr>
              <w:t>TOTAL ANNUAL BURDEN (HRS)</w:t>
            </w:r>
          </w:p>
        </w:tc>
        <w:tc>
          <w:tcPr>
            <w:tcW w:w="992" w:type="dxa"/>
          </w:tcPr>
          <w:p w:rsidR="006330CA" w:rsidRPr="00A516D7" w14:paraId="6309D373" w14:textId="77777777">
            <w:pPr>
              <w:pStyle w:val="TableParagraph"/>
              <w:spacing w:before="163"/>
              <w:rPr>
                <w:sz w:val="16"/>
              </w:rPr>
            </w:pPr>
          </w:p>
          <w:p w:rsidR="006330CA" w:rsidRPr="00A516D7" w14:paraId="6309D374" w14:textId="77777777">
            <w:pPr>
              <w:pStyle w:val="TableParagraph"/>
              <w:ind w:left="220"/>
              <w:rPr>
                <w:b/>
                <w:sz w:val="16"/>
              </w:rPr>
            </w:pPr>
            <w:r w:rsidRPr="00A516D7">
              <w:rPr>
                <w:b/>
                <w:spacing w:val="-2"/>
                <w:sz w:val="16"/>
              </w:rPr>
              <w:t>NOTES</w:t>
            </w:r>
          </w:p>
        </w:tc>
      </w:tr>
      <w:tr w14:paraId="6309D379" w14:textId="77777777">
        <w:tblPrEx>
          <w:tblW w:w="0" w:type="auto"/>
          <w:tblInd w:w="389" w:type="dxa"/>
          <w:tblLayout w:type="fixed"/>
          <w:tblCellMar>
            <w:left w:w="0" w:type="dxa"/>
            <w:right w:w="0" w:type="dxa"/>
          </w:tblCellMar>
          <w:tblLook w:val="01E0"/>
        </w:tblPrEx>
        <w:trPr>
          <w:trHeight w:val="414"/>
        </w:trPr>
        <w:tc>
          <w:tcPr>
            <w:tcW w:w="1427" w:type="dxa"/>
          </w:tcPr>
          <w:p w:rsidR="006330CA" w:rsidRPr="00A516D7" w14:paraId="6309D376" w14:textId="77777777">
            <w:pPr>
              <w:pStyle w:val="TableParagraph"/>
              <w:ind w:left="107"/>
              <w:rPr>
                <w:sz w:val="18"/>
              </w:rPr>
            </w:pPr>
            <w:r w:rsidRPr="00A516D7">
              <w:rPr>
                <w:spacing w:val="-2"/>
                <w:sz w:val="18"/>
              </w:rPr>
              <w:t>20.1101(d)</w:t>
            </w:r>
          </w:p>
        </w:tc>
        <w:tc>
          <w:tcPr>
            <w:tcW w:w="1895" w:type="dxa"/>
          </w:tcPr>
          <w:p w:rsidR="006330CA" w:rsidRPr="00A516D7" w14:paraId="6309D377" w14:textId="77777777">
            <w:pPr>
              <w:pStyle w:val="TableParagraph"/>
              <w:spacing w:line="206" w:lineRule="exact"/>
              <w:ind w:left="108" w:right="168"/>
              <w:rPr>
                <w:sz w:val="18"/>
              </w:rPr>
            </w:pPr>
            <w:r w:rsidRPr="00A516D7">
              <w:rPr>
                <w:sz w:val="18"/>
              </w:rPr>
              <w:t>Radiation</w:t>
            </w:r>
            <w:r w:rsidRPr="00A516D7">
              <w:rPr>
                <w:spacing w:val="-13"/>
                <w:sz w:val="18"/>
              </w:rPr>
              <w:t xml:space="preserve"> </w:t>
            </w:r>
            <w:r w:rsidRPr="00A516D7">
              <w:rPr>
                <w:sz w:val="18"/>
              </w:rPr>
              <w:t xml:space="preserve">protection </w:t>
            </w:r>
            <w:r w:rsidRPr="00A516D7">
              <w:rPr>
                <w:spacing w:val="-2"/>
                <w:sz w:val="18"/>
              </w:rPr>
              <w:t>programs</w:t>
            </w:r>
          </w:p>
        </w:tc>
        <w:tc>
          <w:tcPr>
            <w:tcW w:w="7265" w:type="dxa"/>
            <w:gridSpan w:val="6"/>
          </w:tcPr>
          <w:p w:rsidR="006330CA" w:rsidRPr="00A516D7" w14:paraId="6309D378" w14:textId="77777777">
            <w:pPr>
              <w:pStyle w:val="TableParagraph"/>
              <w:ind w:left="8"/>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20.2203</w:t>
            </w:r>
          </w:p>
        </w:tc>
      </w:tr>
      <w:tr w14:paraId="6309D37D" w14:textId="77777777">
        <w:tblPrEx>
          <w:tblW w:w="0" w:type="auto"/>
          <w:tblInd w:w="389" w:type="dxa"/>
          <w:tblLayout w:type="fixed"/>
          <w:tblCellMar>
            <w:left w:w="0" w:type="dxa"/>
            <w:right w:w="0" w:type="dxa"/>
          </w:tblCellMar>
          <w:tblLook w:val="01E0"/>
        </w:tblPrEx>
        <w:trPr>
          <w:trHeight w:val="249"/>
        </w:trPr>
        <w:tc>
          <w:tcPr>
            <w:tcW w:w="1427" w:type="dxa"/>
          </w:tcPr>
          <w:p w:rsidR="006330CA" w:rsidRPr="00A516D7" w14:paraId="6309D37A" w14:textId="77777777">
            <w:pPr>
              <w:pStyle w:val="TableParagraph"/>
              <w:spacing w:line="206" w:lineRule="exact"/>
              <w:ind w:left="107"/>
              <w:rPr>
                <w:sz w:val="18"/>
              </w:rPr>
            </w:pPr>
            <w:r w:rsidRPr="00A516D7">
              <w:rPr>
                <w:spacing w:val="-2"/>
                <w:sz w:val="18"/>
              </w:rPr>
              <w:t>20.1202</w:t>
            </w:r>
          </w:p>
        </w:tc>
        <w:tc>
          <w:tcPr>
            <w:tcW w:w="1895" w:type="dxa"/>
          </w:tcPr>
          <w:p w:rsidR="006330CA" w:rsidRPr="00A516D7" w14:paraId="6309D37B" w14:textId="77777777">
            <w:pPr>
              <w:pStyle w:val="TableParagraph"/>
              <w:spacing w:line="206" w:lineRule="exact"/>
              <w:ind w:left="9" w:right="56"/>
              <w:jc w:val="center"/>
              <w:rPr>
                <w:sz w:val="18"/>
              </w:rPr>
            </w:pPr>
            <w:r w:rsidRPr="00A516D7">
              <w:rPr>
                <w:sz w:val="18"/>
              </w:rPr>
              <w:t>Calculation</w:t>
            </w:r>
            <w:r w:rsidRPr="00A516D7">
              <w:rPr>
                <w:spacing w:val="-6"/>
                <w:sz w:val="18"/>
              </w:rPr>
              <w:t xml:space="preserve"> </w:t>
            </w:r>
            <w:r w:rsidRPr="00A516D7">
              <w:rPr>
                <w:sz w:val="18"/>
              </w:rPr>
              <w:t>of</w:t>
            </w:r>
            <w:r w:rsidRPr="00A516D7">
              <w:rPr>
                <w:spacing w:val="-5"/>
                <w:sz w:val="18"/>
              </w:rPr>
              <w:t xml:space="preserve"> </w:t>
            </w:r>
            <w:r w:rsidRPr="00A516D7">
              <w:rPr>
                <w:spacing w:val="-2"/>
                <w:sz w:val="18"/>
              </w:rPr>
              <w:t>doses</w:t>
            </w:r>
          </w:p>
        </w:tc>
        <w:tc>
          <w:tcPr>
            <w:tcW w:w="7265" w:type="dxa"/>
            <w:gridSpan w:val="6"/>
          </w:tcPr>
          <w:p w:rsidR="006330CA" w:rsidRPr="00A516D7" w14:paraId="6309D37C" w14:textId="77777777">
            <w:pPr>
              <w:pStyle w:val="TableParagraph"/>
              <w:spacing w:line="206" w:lineRule="exact"/>
              <w:ind w:left="8"/>
              <w:jc w:val="center"/>
              <w:rPr>
                <w:sz w:val="18"/>
              </w:rPr>
            </w:pPr>
            <w:r w:rsidRPr="00A516D7">
              <w:rPr>
                <w:sz w:val="18"/>
              </w:rPr>
              <w:t>see</w:t>
            </w:r>
            <w:r w:rsidRPr="00A516D7">
              <w:rPr>
                <w:spacing w:val="-4"/>
                <w:sz w:val="18"/>
              </w:rPr>
              <w:t xml:space="preserve"> </w:t>
            </w:r>
            <w:r w:rsidRPr="00A516D7">
              <w:rPr>
                <w:sz w:val="18"/>
              </w:rPr>
              <w:t>§</w:t>
            </w:r>
            <w:r w:rsidRPr="00A516D7">
              <w:rPr>
                <w:spacing w:val="-1"/>
                <w:sz w:val="18"/>
              </w:rPr>
              <w:t xml:space="preserve"> </w:t>
            </w:r>
            <w:r w:rsidRPr="00A516D7">
              <w:rPr>
                <w:spacing w:val="-2"/>
                <w:sz w:val="18"/>
              </w:rPr>
              <w:t>20.2206</w:t>
            </w:r>
          </w:p>
        </w:tc>
      </w:tr>
      <w:tr w14:paraId="6309D382"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37E" w14:textId="77777777">
            <w:pPr>
              <w:pStyle w:val="TableParagraph"/>
              <w:ind w:left="107"/>
              <w:rPr>
                <w:sz w:val="18"/>
              </w:rPr>
            </w:pPr>
            <w:r w:rsidRPr="00A516D7">
              <w:rPr>
                <w:spacing w:val="-2"/>
                <w:sz w:val="18"/>
              </w:rPr>
              <w:t>20.1203</w:t>
            </w:r>
          </w:p>
        </w:tc>
        <w:tc>
          <w:tcPr>
            <w:tcW w:w="1895" w:type="dxa"/>
          </w:tcPr>
          <w:p w:rsidR="006330CA" w:rsidRPr="00A516D7" w14:paraId="6309D37F" w14:textId="77777777">
            <w:pPr>
              <w:pStyle w:val="TableParagraph"/>
              <w:ind w:left="108"/>
              <w:rPr>
                <w:sz w:val="18"/>
              </w:rPr>
            </w:pPr>
            <w:r w:rsidRPr="00A516D7">
              <w:rPr>
                <w:sz w:val="18"/>
              </w:rPr>
              <w:t>Calculation</w:t>
            </w:r>
            <w:r w:rsidRPr="00A516D7">
              <w:rPr>
                <w:spacing w:val="-15"/>
                <w:sz w:val="18"/>
              </w:rPr>
              <w:t xml:space="preserve"> </w:t>
            </w:r>
            <w:r w:rsidRPr="00A516D7">
              <w:rPr>
                <w:sz w:val="18"/>
              </w:rPr>
              <w:t>of</w:t>
            </w:r>
            <w:r w:rsidRPr="00A516D7">
              <w:rPr>
                <w:spacing w:val="-12"/>
                <w:sz w:val="18"/>
              </w:rPr>
              <w:t xml:space="preserve"> </w:t>
            </w:r>
            <w:r w:rsidRPr="00A516D7">
              <w:rPr>
                <w:sz w:val="18"/>
              </w:rPr>
              <w:t>doses from airborne</w:t>
            </w:r>
          </w:p>
          <w:p w:rsidR="006330CA" w:rsidRPr="00A516D7" w14:paraId="6309D380" w14:textId="77777777">
            <w:pPr>
              <w:pStyle w:val="TableParagraph"/>
              <w:spacing w:line="187" w:lineRule="exact"/>
              <w:ind w:left="108"/>
              <w:rPr>
                <w:sz w:val="18"/>
              </w:rPr>
            </w:pPr>
            <w:r w:rsidRPr="00A516D7">
              <w:rPr>
                <w:spacing w:val="-2"/>
                <w:sz w:val="18"/>
              </w:rPr>
              <w:t>material</w:t>
            </w:r>
          </w:p>
        </w:tc>
        <w:tc>
          <w:tcPr>
            <w:tcW w:w="7265" w:type="dxa"/>
            <w:gridSpan w:val="6"/>
          </w:tcPr>
          <w:p w:rsidR="006330CA" w:rsidRPr="00A516D7" w14:paraId="6309D381" w14:textId="77777777">
            <w:pPr>
              <w:pStyle w:val="TableParagraph"/>
              <w:ind w:left="8"/>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20.2206</w:t>
            </w:r>
          </w:p>
        </w:tc>
      </w:tr>
      <w:tr w14:paraId="6309D386"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383" w14:textId="77777777">
            <w:pPr>
              <w:pStyle w:val="TableParagraph"/>
              <w:ind w:left="107"/>
              <w:rPr>
                <w:sz w:val="18"/>
              </w:rPr>
            </w:pPr>
            <w:r w:rsidRPr="00A516D7">
              <w:rPr>
                <w:spacing w:val="-2"/>
                <w:sz w:val="18"/>
              </w:rPr>
              <w:t>20.1204</w:t>
            </w:r>
          </w:p>
        </w:tc>
        <w:tc>
          <w:tcPr>
            <w:tcW w:w="1895" w:type="dxa"/>
          </w:tcPr>
          <w:p w:rsidR="006330CA" w:rsidRPr="00A516D7" w14:paraId="6309D384" w14:textId="77777777">
            <w:pPr>
              <w:pStyle w:val="TableParagraph"/>
              <w:ind w:left="108" w:right="359"/>
              <w:rPr>
                <w:sz w:val="18"/>
              </w:rPr>
            </w:pPr>
            <w:r w:rsidRPr="00A516D7">
              <w:rPr>
                <w:sz w:val="18"/>
              </w:rPr>
              <w:t>Determinations</w:t>
            </w:r>
            <w:r w:rsidRPr="00A516D7">
              <w:rPr>
                <w:spacing w:val="-13"/>
                <w:sz w:val="18"/>
              </w:rPr>
              <w:t xml:space="preserve"> </w:t>
            </w:r>
            <w:r w:rsidRPr="00A516D7">
              <w:rPr>
                <w:sz w:val="18"/>
              </w:rPr>
              <w:t>of internal</w:t>
            </w:r>
            <w:r w:rsidRPr="00A516D7">
              <w:rPr>
                <w:spacing w:val="-7"/>
                <w:sz w:val="18"/>
              </w:rPr>
              <w:t xml:space="preserve"> </w:t>
            </w:r>
            <w:r w:rsidRPr="00A516D7">
              <w:rPr>
                <w:spacing w:val="-2"/>
                <w:sz w:val="18"/>
              </w:rPr>
              <w:t>exposure</w:t>
            </w:r>
          </w:p>
        </w:tc>
        <w:tc>
          <w:tcPr>
            <w:tcW w:w="7265" w:type="dxa"/>
            <w:gridSpan w:val="6"/>
          </w:tcPr>
          <w:p w:rsidR="006330CA" w:rsidRPr="00A516D7" w14:paraId="6309D385" w14:textId="77777777">
            <w:pPr>
              <w:pStyle w:val="TableParagraph"/>
              <w:ind w:left="8"/>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20.2206</w:t>
            </w:r>
          </w:p>
        </w:tc>
      </w:tr>
      <w:tr w14:paraId="6309D38A"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387" w14:textId="77777777">
            <w:pPr>
              <w:pStyle w:val="TableParagraph"/>
              <w:spacing w:line="206" w:lineRule="exact"/>
              <w:ind w:left="107"/>
              <w:rPr>
                <w:sz w:val="18"/>
              </w:rPr>
            </w:pPr>
            <w:r w:rsidRPr="00A516D7">
              <w:rPr>
                <w:spacing w:val="-2"/>
                <w:sz w:val="18"/>
              </w:rPr>
              <w:t>20.1206</w:t>
            </w:r>
          </w:p>
        </w:tc>
        <w:tc>
          <w:tcPr>
            <w:tcW w:w="1895" w:type="dxa"/>
          </w:tcPr>
          <w:p w:rsidR="006330CA" w:rsidRPr="00A516D7" w14:paraId="6309D388" w14:textId="77777777">
            <w:pPr>
              <w:pStyle w:val="TableParagraph"/>
              <w:spacing w:line="208" w:lineRule="exact"/>
              <w:ind w:left="108" w:right="500" w:hanging="1"/>
              <w:rPr>
                <w:sz w:val="18"/>
              </w:rPr>
            </w:pPr>
            <w:r w:rsidRPr="00A516D7">
              <w:rPr>
                <w:sz w:val="18"/>
              </w:rPr>
              <w:t>Planned</w:t>
            </w:r>
            <w:r w:rsidRPr="00A516D7">
              <w:rPr>
                <w:spacing w:val="-13"/>
                <w:sz w:val="18"/>
              </w:rPr>
              <w:t xml:space="preserve"> </w:t>
            </w:r>
            <w:r w:rsidRPr="00A516D7">
              <w:rPr>
                <w:sz w:val="18"/>
              </w:rPr>
              <w:t xml:space="preserve">special </w:t>
            </w:r>
            <w:r w:rsidRPr="00A516D7">
              <w:rPr>
                <w:spacing w:val="-2"/>
                <w:sz w:val="18"/>
              </w:rPr>
              <w:t>exposures</w:t>
            </w:r>
          </w:p>
        </w:tc>
        <w:tc>
          <w:tcPr>
            <w:tcW w:w="7265" w:type="dxa"/>
            <w:gridSpan w:val="6"/>
          </w:tcPr>
          <w:p w:rsidR="006330CA" w:rsidRPr="00A516D7" w14:paraId="6309D389" w14:textId="77777777">
            <w:pPr>
              <w:pStyle w:val="TableParagraph"/>
              <w:spacing w:line="206" w:lineRule="exact"/>
              <w:ind w:left="8"/>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20.2204</w:t>
            </w:r>
          </w:p>
        </w:tc>
      </w:tr>
      <w:tr w14:paraId="6309D38E" w14:textId="77777777">
        <w:tblPrEx>
          <w:tblW w:w="0" w:type="auto"/>
          <w:tblInd w:w="389" w:type="dxa"/>
          <w:tblLayout w:type="fixed"/>
          <w:tblCellMar>
            <w:left w:w="0" w:type="dxa"/>
            <w:right w:w="0" w:type="dxa"/>
          </w:tblCellMar>
          <w:tblLook w:val="01E0"/>
        </w:tblPrEx>
        <w:trPr>
          <w:trHeight w:val="458"/>
        </w:trPr>
        <w:tc>
          <w:tcPr>
            <w:tcW w:w="1427" w:type="dxa"/>
          </w:tcPr>
          <w:p w:rsidR="006330CA" w:rsidRPr="00A516D7" w14:paraId="6309D38B" w14:textId="77777777">
            <w:pPr>
              <w:pStyle w:val="TableParagraph"/>
              <w:spacing w:line="205" w:lineRule="exact"/>
              <w:ind w:left="107"/>
              <w:rPr>
                <w:sz w:val="18"/>
              </w:rPr>
            </w:pPr>
            <w:r w:rsidRPr="00A516D7">
              <w:rPr>
                <w:spacing w:val="-2"/>
                <w:sz w:val="18"/>
              </w:rPr>
              <w:t>20.1208</w:t>
            </w:r>
          </w:p>
        </w:tc>
        <w:tc>
          <w:tcPr>
            <w:tcW w:w="1895" w:type="dxa"/>
          </w:tcPr>
          <w:p w:rsidR="006330CA" w:rsidRPr="00A516D7" w14:paraId="6309D38C" w14:textId="77777777">
            <w:pPr>
              <w:pStyle w:val="TableParagraph"/>
              <w:ind w:left="108" w:right="168"/>
              <w:rPr>
                <w:sz w:val="18"/>
              </w:rPr>
            </w:pPr>
            <w:r w:rsidRPr="00A516D7">
              <w:rPr>
                <w:sz w:val="18"/>
              </w:rPr>
              <w:t>Dose</w:t>
            </w:r>
            <w:r w:rsidRPr="00A516D7">
              <w:rPr>
                <w:spacing w:val="-13"/>
                <w:sz w:val="18"/>
              </w:rPr>
              <w:t xml:space="preserve"> </w:t>
            </w:r>
            <w:r w:rsidRPr="00A516D7">
              <w:rPr>
                <w:sz w:val="18"/>
              </w:rPr>
              <w:t>limits</w:t>
            </w:r>
            <w:r w:rsidRPr="00A516D7">
              <w:rPr>
                <w:spacing w:val="-12"/>
                <w:sz w:val="18"/>
              </w:rPr>
              <w:t xml:space="preserve"> </w:t>
            </w:r>
            <w:r w:rsidRPr="00A516D7">
              <w:rPr>
                <w:sz w:val="18"/>
              </w:rPr>
              <w:t>for</w:t>
            </w:r>
            <w:r w:rsidRPr="00A516D7">
              <w:rPr>
                <w:spacing w:val="-13"/>
                <w:sz w:val="18"/>
              </w:rPr>
              <w:t xml:space="preserve"> </w:t>
            </w:r>
            <w:r w:rsidRPr="00A516D7">
              <w:rPr>
                <w:sz w:val="18"/>
              </w:rPr>
              <w:t xml:space="preserve">an </w:t>
            </w:r>
            <w:r w:rsidRPr="00A516D7">
              <w:rPr>
                <w:spacing w:val="-2"/>
                <w:sz w:val="18"/>
              </w:rPr>
              <w:t>embryo/fetus</w:t>
            </w:r>
          </w:p>
        </w:tc>
        <w:tc>
          <w:tcPr>
            <w:tcW w:w="7265" w:type="dxa"/>
            <w:gridSpan w:val="6"/>
          </w:tcPr>
          <w:p w:rsidR="006330CA" w:rsidRPr="00A516D7" w14:paraId="6309D38D" w14:textId="77777777">
            <w:pPr>
              <w:pStyle w:val="TableParagraph"/>
              <w:spacing w:line="205" w:lineRule="exact"/>
              <w:ind w:left="8"/>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20.2206</w:t>
            </w:r>
          </w:p>
        </w:tc>
      </w:tr>
      <w:tr w14:paraId="6309D398" w14:textId="77777777">
        <w:tblPrEx>
          <w:tblW w:w="0" w:type="auto"/>
          <w:tblInd w:w="389" w:type="dxa"/>
          <w:tblLayout w:type="fixed"/>
          <w:tblCellMar>
            <w:left w:w="0" w:type="dxa"/>
            <w:right w:w="0" w:type="dxa"/>
          </w:tblCellMar>
          <w:tblLook w:val="01E0"/>
        </w:tblPrEx>
        <w:trPr>
          <w:trHeight w:val="827"/>
        </w:trPr>
        <w:tc>
          <w:tcPr>
            <w:tcW w:w="1427" w:type="dxa"/>
          </w:tcPr>
          <w:p w:rsidR="006330CA" w:rsidRPr="00A516D7" w14:paraId="6309D38F" w14:textId="77777777">
            <w:pPr>
              <w:pStyle w:val="TableParagraph"/>
              <w:spacing w:line="206" w:lineRule="exact"/>
              <w:ind w:left="107"/>
              <w:rPr>
                <w:sz w:val="18"/>
              </w:rPr>
            </w:pPr>
            <w:r w:rsidRPr="00A516D7">
              <w:rPr>
                <w:spacing w:val="-2"/>
                <w:sz w:val="18"/>
              </w:rPr>
              <w:t>20.1301(d)</w:t>
            </w:r>
          </w:p>
        </w:tc>
        <w:tc>
          <w:tcPr>
            <w:tcW w:w="1895" w:type="dxa"/>
          </w:tcPr>
          <w:p w:rsidR="006330CA" w:rsidRPr="00A516D7" w14:paraId="6309D390" w14:textId="77777777">
            <w:pPr>
              <w:pStyle w:val="TableParagraph"/>
              <w:ind w:left="108" w:right="615"/>
              <w:jc w:val="both"/>
              <w:rPr>
                <w:sz w:val="18"/>
              </w:rPr>
            </w:pPr>
            <w:r w:rsidRPr="00A516D7">
              <w:rPr>
                <w:sz w:val="18"/>
              </w:rPr>
              <w:t>Application</w:t>
            </w:r>
            <w:r w:rsidRPr="00A516D7">
              <w:rPr>
                <w:spacing w:val="-13"/>
                <w:sz w:val="18"/>
              </w:rPr>
              <w:t xml:space="preserve"> </w:t>
            </w:r>
            <w:r w:rsidRPr="00A516D7">
              <w:rPr>
                <w:sz w:val="18"/>
              </w:rPr>
              <w:t>for higher</w:t>
            </w:r>
            <w:r w:rsidRPr="00A516D7">
              <w:rPr>
                <w:spacing w:val="-10"/>
                <w:sz w:val="18"/>
              </w:rPr>
              <w:t xml:space="preserve"> </w:t>
            </w:r>
            <w:r w:rsidRPr="00A516D7">
              <w:rPr>
                <w:sz w:val="18"/>
              </w:rPr>
              <w:t>dose</w:t>
            </w:r>
            <w:r w:rsidRPr="00A516D7">
              <w:rPr>
                <w:spacing w:val="-10"/>
                <w:sz w:val="18"/>
              </w:rPr>
              <w:t xml:space="preserve"> </w:t>
            </w:r>
            <w:r w:rsidRPr="00A516D7">
              <w:rPr>
                <w:sz w:val="18"/>
              </w:rPr>
              <w:t>to member</w:t>
            </w:r>
            <w:r w:rsidRPr="00A516D7">
              <w:rPr>
                <w:spacing w:val="-4"/>
                <w:sz w:val="18"/>
              </w:rPr>
              <w:t xml:space="preserve"> </w:t>
            </w:r>
            <w:r w:rsidRPr="00A516D7">
              <w:rPr>
                <w:sz w:val="18"/>
              </w:rPr>
              <w:t>of</w:t>
            </w:r>
            <w:r w:rsidRPr="00A516D7">
              <w:rPr>
                <w:spacing w:val="-4"/>
                <w:sz w:val="18"/>
              </w:rPr>
              <w:t xml:space="preserve"> </w:t>
            </w:r>
            <w:r w:rsidRPr="00A516D7">
              <w:rPr>
                <w:spacing w:val="-5"/>
                <w:sz w:val="18"/>
              </w:rPr>
              <w:t>the</w:t>
            </w:r>
          </w:p>
          <w:p w:rsidR="006330CA" w:rsidRPr="00A516D7" w14:paraId="6309D391" w14:textId="77777777">
            <w:pPr>
              <w:pStyle w:val="TableParagraph"/>
              <w:spacing w:line="187" w:lineRule="exact"/>
              <w:ind w:left="108"/>
              <w:rPr>
                <w:sz w:val="18"/>
              </w:rPr>
            </w:pPr>
            <w:r w:rsidRPr="00A516D7">
              <w:rPr>
                <w:spacing w:val="-2"/>
                <w:sz w:val="18"/>
              </w:rPr>
              <w:t>public</w:t>
            </w:r>
          </w:p>
        </w:tc>
        <w:tc>
          <w:tcPr>
            <w:tcW w:w="1434" w:type="dxa"/>
          </w:tcPr>
          <w:p w:rsidR="006330CA" w:rsidRPr="00A516D7" w14:paraId="6309D392" w14:textId="77777777">
            <w:pPr>
              <w:pStyle w:val="TableParagraph"/>
              <w:spacing w:line="206" w:lineRule="exact"/>
              <w:ind w:right="96"/>
              <w:jc w:val="right"/>
              <w:rPr>
                <w:sz w:val="18"/>
              </w:rPr>
            </w:pPr>
            <w:r w:rsidRPr="00A516D7">
              <w:rPr>
                <w:spacing w:val="-10"/>
                <w:sz w:val="18"/>
              </w:rPr>
              <w:t>0</w:t>
            </w:r>
          </w:p>
        </w:tc>
        <w:tc>
          <w:tcPr>
            <w:tcW w:w="1327" w:type="dxa"/>
          </w:tcPr>
          <w:p w:rsidR="006330CA" w:rsidRPr="00A516D7" w14:paraId="6309D393" w14:textId="77777777">
            <w:pPr>
              <w:pStyle w:val="TableParagraph"/>
              <w:spacing w:line="206" w:lineRule="exact"/>
              <w:ind w:right="94"/>
              <w:jc w:val="right"/>
              <w:rPr>
                <w:sz w:val="18"/>
              </w:rPr>
            </w:pPr>
            <w:r w:rsidRPr="00A516D7">
              <w:rPr>
                <w:spacing w:val="-10"/>
                <w:sz w:val="18"/>
              </w:rPr>
              <w:t>0</w:t>
            </w:r>
          </w:p>
        </w:tc>
        <w:tc>
          <w:tcPr>
            <w:tcW w:w="1212" w:type="dxa"/>
          </w:tcPr>
          <w:p w:rsidR="006330CA" w:rsidRPr="00A516D7" w14:paraId="6309D394" w14:textId="77777777">
            <w:pPr>
              <w:pStyle w:val="TableParagraph"/>
              <w:spacing w:line="206" w:lineRule="exact"/>
              <w:ind w:right="94"/>
              <w:jc w:val="right"/>
              <w:rPr>
                <w:sz w:val="18"/>
              </w:rPr>
            </w:pPr>
            <w:r w:rsidRPr="00A516D7">
              <w:rPr>
                <w:spacing w:val="-10"/>
                <w:sz w:val="18"/>
              </w:rPr>
              <w:t>0</w:t>
            </w:r>
          </w:p>
        </w:tc>
        <w:tc>
          <w:tcPr>
            <w:tcW w:w="1328" w:type="dxa"/>
          </w:tcPr>
          <w:p w:rsidR="006330CA" w:rsidRPr="00A516D7" w14:paraId="6309D395" w14:textId="77777777">
            <w:pPr>
              <w:pStyle w:val="TableParagraph"/>
              <w:spacing w:line="206" w:lineRule="exact"/>
              <w:ind w:right="94"/>
              <w:jc w:val="right"/>
              <w:rPr>
                <w:sz w:val="18"/>
              </w:rPr>
            </w:pPr>
            <w:r w:rsidRPr="00A516D7">
              <w:rPr>
                <w:spacing w:val="-10"/>
                <w:sz w:val="18"/>
              </w:rPr>
              <w:t>4</w:t>
            </w:r>
          </w:p>
        </w:tc>
        <w:tc>
          <w:tcPr>
            <w:tcW w:w="972" w:type="dxa"/>
          </w:tcPr>
          <w:p w:rsidR="006330CA" w:rsidRPr="00A516D7" w14:paraId="6309D396" w14:textId="77777777">
            <w:pPr>
              <w:pStyle w:val="TableParagraph"/>
              <w:spacing w:line="206" w:lineRule="exact"/>
              <w:ind w:right="95"/>
              <w:jc w:val="right"/>
              <w:rPr>
                <w:sz w:val="18"/>
              </w:rPr>
            </w:pPr>
            <w:r w:rsidRPr="00A516D7">
              <w:rPr>
                <w:spacing w:val="-10"/>
                <w:sz w:val="18"/>
              </w:rPr>
              <w:t>0</w:t>
            </w:r>
          </w:p>
        </w:tc>
        <w:tc>
          <w:tcPr>
            <w:tcW w:w="992" w:type="dxa"/>
          </w:tcPr>
          <w:p w:rsidR="006330CA" w:rsidRPr="00A516D7" w14:paraId="6309D397" w14:textId="77777777">
            <w:pPr>
              <w:pStyle w:val="TableParagraph"/>
              <w:ind w:left="130" w:right="117" w:firstLine="150"/>
              <w:rPr>
                <w:sz w:val="18"/>
              </w:rPr>
            </w:pPr>
            <w:r w:rsidRPr="00A516D7">
              <w:rPr>
                <w:spacing w:val="-4"/>
                <w:sz w:val="18"/>
              </w:rPr>
              <w:t xml:space="preserve">None </w:t>
            </w:r>
            <w:r w:rsidRPr="00A516D7">
              <w:rPr>
                <w:spacing w:val="-2"/>
                <w:sz w:val="18"/>
              </w:rPr>
              <w:t>expected</w:t>
            </w:r>
          </w:p>
        </w:tc>
      </w:tr>
      <w:tr w14:paraId="6309D3A1"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399" w14:textId="77777777">
            <w:pPr>
              <w:pStyle w:val="TableParagraph"/>
              <w:spacing w:line="206" w:lineRule="exact"/>
              <w:ind w:left="107"/>
              <w:rPr>
                <w:sz w:val="18"/>
              </w:rPr>
            </w:pPr>
            <w:r w:rsidRPr="00A516D7">
              <w:rPr>
                <w:spacing w:val="-2"/>
                <w:sz w:val="18"/>
              </w:rPr>
              <w:t>20.1302(c)</w:t>
            </w:r>
          </w:p>
        </w:tc>
        <w:tc>
          <w:tcPr>
            <w:tcW w:w="1895" w:type="dxa"/>
          </w:tcPr>
          <w:p w:rsidR="006330CA" w:rsidRPr="00A516D7" w14:paraId="6309D39A" w14:textId="77777777">
            <w:pPr>
              <w:pStyle w:val="TableParagraph"/>
              <w:ind w:left="108" w:right="168" w:hanging="1"/>
              <w:rPr>
                <w:sz w:val="18"/>
              </w:rPr>
            </w:pPr>
            <w:r w:rsidRPr="00A516D7">
              <w:rPr>
                <w:sz w:val="18"/>
              </w:rPr>
              <w:t>Request</w:t>
            </w:r>
            <w:r w:rsidRPr="00A516D7">
              <w:rPr>
                <w:spacing w:val="-15"/>
                <w:sz w:val="18"/>
              </w:rPr>
              <w:t xml:space="preserve"> </w:t>
            </w:r>
            <w:r w:rsidRPr="00A516D7">
              <w:rPr>
                <w:sz w:val="18"/>
              </w:rPr>
              <w:t>to</w:t>
            </w:r>
            <w:r w:rsidRPr="00A516D7">
              <w:rPr>
                <w:spacing w:val="-12"/>
                <w:sz w:val="18"/>
              </w:rPr>
              <w:t xml:space="preserve"> </w:t>
            </w:r>
            <w:r w:rsidRPr="00A516D7">
              <w:rPr>
                <w:sz w:val="18"/>
              </w:rPr>
              <w:t>adjust effluent values</w:t>
            </w:r>
          </w:p>
        </w:tc>
        <w:tc>
          <w:tcPr>
            <w:tcW w:w="1434" w:type="dxa"/>
          </w:tcPr>
          <w:p w:rsidR="006330CA" w:rsidRPr="00A516D7" w14:paraId="6309D39B" w14:textId="77777777">
            <w:pPr>
              <w:pStyle w:val="TableParagraph"/>
              <w:spacing w:line="206" w:lineRule="exact"/>
              <w:ind w:right="96"/>
              <w:jc w:val="right"/>
              <w:rPr>
                <w:sz w:val="18"/>
              </w:rPr>
            </w:pPr>
            <w:r w:rsidRPr="00A516D7">
              <w:rPr>
                <w:spacing w:val="-10"/>
                <w:sz w:val="18"/>
              </w:rPr>
              <w:t>2</w:t>
            </w:r>
          </w:p>
        </w:tc>
        <w:tc>
          <w:tcPr>
            <w:tcW w:w="1327" w:type="dxa"/>
          </w:tcPr>
          <w:p w:rsidR="006330CA" w:rsidRPr="00A516D7" w14:paraId="6309D39C"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39D" w14:textId="77777777">
            <w:pPr>
              <w:pStyle w:val="TableParagraph"/>
              <w:spacing w:line="206" w:lineRule="exact"/>
              <w:ind w:right="94"/>
              <w:jc w:val="right"/>
              <w:rPr>
                <w:sz w:val="18"/>
              </w:rPr>
            </w:pPr>
            <w:r w:rsidRPr="00A516D7">
              <w:rPr>
                <w:spacing w:val="-10"/>
                <w:sz w:val="18"/>
              </w:rPr>
              <w:t>2</w:t>
            </w:r>
          </w:p>
        </w:tc>
        <w:tc>
          <w:tcPr>
            <w:tcW w:w="1328" w:type="dxa"/>
          </w:tcPr>
          <w:p w:rsidR="006330CA" w:rsidRPr="00A516D7" w14:paraId="6309D39E" w14:textId="77777777">
            <w:pPr>
              <w:pStyle w:val="TableParagraph"/>
              <w:spacing w:line="206" w:lineRule="exact"/>
              <w:ind w:right="95"/>
              <w:jc w:val="right"/>
              <w:rPr>
                <w:sz w:val="18"/>
              </w:rPr>
            </w:pPr>
            <w:r w:rsidRPr="00A516D7">
              <w:rPr>
                <w:spacing w:val="-5"/>
                <w:sz w:val="18"/>
              </w:rPr>
              <w:t>10</w:t>
            </w:r>
          </w:p>
        </w:tc>
        <w:tc>
          <w:tcPr>
            <w:tcW w:w="972" w:type="dxa"/>
          </w:tcPr>
          <w:p w:rsidR="006330CA" w:rsidRPr="00A516D7" w14:paraId="6309D39F" w14:textId="77777777">
            <w:pPr>
              <w:pStyle w:val="TableParagraph"/>
              <w:spacing w:line="206" w:lineRule="exact"/>
              <w:ind w:right="96"/>
              <w:jc w:val="right"/>
              <w:rPr>
                <w:sz w:val="18"/>
              </w:rPr>
            </w:pPr>
            <w:r w:rsidRPr="00A516D7">
              <w:rPr>
                <w:spacing w:val="-5"/>
                <w:sz w:val="18"/>
              </w:rPr>
              <w:t>20</w:t>
            </w:r>
          </w:p>
        </w:tc>
        <w:tc>
          <w:tcPr>
            <w:tcW w:w="992" w:type="dxa"/>
          </w:tcPr>
          <w:p w:rsidR="006330CA" w:rsidRPr="00A516D7" w14:paraId="6309D3A0" w14:textId="77777777">
            <w:pPr>
              <w:pStyle w:val="TableParagraph"/>
              <w:rPr>
                <w:rFonts w:ascii="Times New Roman"/>
                <w:sz w:val="16"/>
              </w:rPr>
            </w:pPr>
          </w:p>
        </w:tc>
      </w:tr>
      <w:tr w14:paraId="6309D3AC"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3A2" w14:textId="77777777">
            <w:pPr>
              <w:pStyle w:val="TableParagraph"/>
              <w:spacing w:line="206" w:lineRule="exact"/>
              <w:ind w:left="107"/>
              <w:rPr>
                <w:sz w:val="18"/>
              </w:rPr>
            </w:pPr>
            <w:r w:rsidRPr="00A516D7">
              <w:rPr>
                <w:spacing w:val="-2"/>
                <w:sz w:val="18"/>
              </w:rPr>
              <w:t>20.1403(a),(c),</w:t>
            </w:r>
          </w:p>
          <w:p w:rsidR="006330CA" w:rsidRPr="00A516D7" w14:paraId="6309D3A3" w14:textId="77777777">
            <w:pPr>
              <w:pStyle w:val="TableParagraph"/>
              <w:ind w:left="107"/>
              <w:rPr>
                <w:sz w:val="18"/>
              </w:rPr>
            </w:pPr>
            <w:r w:rsidRPr="00A516D7">
              <w:rPr>
                <w:spacing w:val="-2"/>
                <w:sz w:val="18"/>
              </w:rPr>
              <w:t>(d),(e)(1)</w:t>
            </w:r>
          </w:p>
        </w:tc>
        <w:tc>
          <w:tcPr>
            <w:tcW w:w="1895" w:type="dxa"/>
          </w:tcPr>
          <w:p w:rsidR="006330CA" w:rsidRPr="00A516D7" w14:paraId="6309D3A4" w14:textId="77777777">
            <w:pPr>
              <w:pStyle w:val="TableParagraph"/>
              <w:spacing w:line="206" w:lineRule="exact"/>
              <w:ind w:left="108"/>
              <w:rPr>
                <w:sz w:val="18"/>
              </w:rPr>
            </w:pPr>
            <w:r w:rsidRPr="00A516D7">
              <w:rPr>
                <w:sz w:val="18"/>
              </w:rPr>
              <w:t>Criteria</w:t>
            </w:r>
            <w:r w:rsidRPr="00A516D7">
              <w:rPr>
                <w:spacing w:val="-6"/>
                <w:sz w:val="18"/>
              </w:rPr>
              <w:t xml:space="preserve"> </w:t>
            </w:r>
            <w:r w:rsidRPr="00A516D7">
              <w:rPr>
                <w:sz w:val="18"/>
              </w:rPr>
              <w:t>for</w:t>
            </w:r>
            <w:r w:rsidRPr="00A516D7">
              <w:rPr>
                <w:spacing w:val="-5"/>
                <w:sz w:val="18"/>
              </w:rPr>
              <w:t xml:space="preserve"> </w:t>
            </w:r>
            <w:r w:rsidRPr="00A516D7">
              <w:rPr>
                <w:spacing w:val="-2"/>
                <w:sz w:val="18"/>
              </w:rPr>
              <w:t>license</w:t>
            </w:r>
          </w:p>
          <w:p w:rsidR="006330CA" w:rsidRPr="00A516D7" w14:paraId="6309D3A5" w14:textId="77777777">
            <w:pPr>
              <w:pStyle w:val="TableParagraph"/>
              <w:spacing w:line="206" w:lineRule="exact"/>
              <w:ind w:left="108" w:right="139"/>
              <w:rPr>
                <w:sz w:val="18"/>
              </w:rPr>
            </w:pPr>
            <w:r w:rsidRPr="00A516D7">
              <w:rPr>
                <w:sz w:val="18"/>
              </w:rPr>
              <w:t>termination</w:t>
            </w:r>
            <w:r w:rsidRPr="00A516D7">
              <w:rPr>
                <w:spacing w:val="-13"/>
                <w:sz w:val="18"/>
              </w:rPr>
              <w:t xml:space="preserve"> </w:t>
            </w:r>
            <w:r w:rsidRPr="00A516D7">
              <w:rPr>
                <w:sz w:val="18"/>
              </w:rPr>
              <w:t>(residual radioactivity</w:t>
            </w:r>
            <w:r w:rsidRPr="00A516D7">
              <w:rPr>
                <w:spacing w:val="-7"/>
                <w:sz w:val="18"/>
              </w:rPr>
              <w:t xml:space="preserve"> </w:t>
            </w:r>
            <w:r w:rsidRPr="00A516D7">
              <w:rPr>
                <w:sz w:val="18"/>
              </w:rPr>
              <w:t>-</w:t>
            </w:r>
            <w:r w:rsidRPr="00A516D7">
              <w:rPr>
                <w:spacing w:val="-5"/>
                <w:sz w:val="18"/>
              </w:rPr>
              <w:t xml:space="preserve"> </w:t>
            </w:r>
            <w:r w:rsidRPr="00A516D7">
              <w:rPr>
                <w:spacing w:val="-2"/>
                <w:sz w:val="18"/>
              </w:rPr>
              <w:t>lower)</w:t>
            </w:r>
          </w:p>
        </w:tc>
        <w:tc>
          <w:tcPr>
            <w:tcW w:w="1434" w:type="dxa"/>
          </w:tcPr>
          <w:p w:rsidR="006330CA" w:rsidRPr="00A516D7" w14:paraId="6309D3A6" w14:textId="77777777">
            <w:pPr>
              <w:pStyle w:val="TableParagraph"/>
              <w:spacing w:line="206" w:lineRule="exact"/>
              <w:ind w:right="96"/>
              <w:jc w:val="right"/>
              <w:rPr>
                <w:sz w:val="18"/>
              </w:rPr>
            </w:pPr>
            <w:r w:rsidRPr="00A516D7">
              <w:rPr>
                <w:spacing w:val="-10"/>
                <w:sz w:val="18"/>
              </w:rPr>
              <w:t>3</w:t>
            </w:r>
          </w:p>
        </w:tc>
        <w:tc>
          <w:tcPr>
            <w:tcW w:w="1327" w:type="dxa"/>
          </w:tcPr>
          <w:p w:rsidR="006330CA" w:rsidRPr="00A516D7" w14:paraId="6309D3A7"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3A8" w14:textId="77777777">
            <w:pPr>
              <w:pStyle w:val="TableParagraph"/>
              <w:spacing w:line="206" w:lineRule="exact"/>
              <w:ind w:right="94"/>
              <w:jc w:val="right"/>
              <w:rPr>
                <w:sz w:val="18"/>
              </w:rPr>
            </w:pPr>
            <w:r w:rsidRPr="00A516D7">
              <w:rPr>
                <w:spacing w:val="-10"/>
                <w:sz w:val="18"/>
              </w:rPr>
              <w:t>3</w:t>
            </w:r>
          </w:p>
        </w:tc>
        <w:tc>
          <w:tcPr>
            <w:tcW w:w="1328" w:type="dxa"/>
          </w:tcPr>
          <w:p w:rsidR="006330CA" w:rsidRPr="00A516D7" w14:paraId="6309D3A9" w14:textId="77777777">
            <w:pPr>
              <w:pStyle w:val="TableParagraph"/>
              <w:spacing w:line="206" w:lineRule="exact"/>
              <w:ind w:right="95"/>
              <w:jc w:val="right"/>
              <w:rPr>
                <w:sz w:val="18"/>
              </w:rPr>
            </w:pPr>
            <w:r w:rsidRPr="00A516D7">
              <w:rPr>
                <w:spacing w:val="-5"/>
                <w:sz w:val="18"/>
              </w:rPr>
              <w:t>23</w:t>
            </w:r>
          </w:p>
        </w:tc>
        <w:tc>
          <w:tcPr>
            <w:tcW w:w="972" w:type="dxa"/>
          </w:tcPr>
          <w:p w:rsidR="006330CA" w:rsidRPr="00A516D7" w14:paraId="6309D3AA" w14:textId="77777777">
            <w:pPr>
              <w:pStyle w:val="TableParagraph"/>
              <w:spacing w:line="206" w:lineRule="exact"/>
              <w:ind w:right="96"/>
              <w:jc w:val="right"/>
              <w:rPr>
                <w:sz w:val="18"/>
              </w:rPr>
            </w:pPr>
            <w:r w:rsidRPr="00A516D7">
              <w:rPr>
                <w:spacing w:val="-5"/>
                <w:sz w:val="18"/>
              </w:rPr>
              <w:t>69</w:t>
            </w:r>
          </w:p>
        </w:tc>
        <w:tc>
          <w:tcPr>
            <w:tcW w:w="992" w:type="dxa"/>
          </w:tcPr>
          <w:p w:rsidR="006330CA" w:rsidRPr="00A516D7" w14:paraId="6309D3AB" w14:textId="77777777">
            <w:pPr>
              <w:pStyle w:val="TableParagraph"/>
              <w:rPr>
                <w:rFonts w:ascii="Times New Roman"/>
                <w:sz w:val="16"/>
              </w:rPr>
            </w:pPr>
          </w:p>
        </w:tc>
      </w:tr>
      <w:tr w14:paraId="6309D3B6" w14:textId="77777777">
        <w:tblPrEx>
          <w:tblW w:w="0" w:type="auto"/>
          <w:tblInd w:w="389" w:type="dxa"/>
          <w:tblLayout w:type="fixed"/>
          <w:tblCellMar>
            <w:left w:w="0" w:type="dxa"/>
            <w:right w:w="0" w:type="dxa"/>
          </w:tblCellMar>
          <w:tblLook w:val="01E0"/>
        </w:tblPrEx>
        <w:trPr>
          <w:trHeight w:val="620"/>
        </w:trPr>
        <w:tc>
          <w:tcPr>
            <w:tcW w:w="1427" w:type="dxa"/>
          </w:tcPr>
          <w:p w:rsidR="006330CA" w:rsidRPr="00A516D7" w14:paraId="6309D3AD" w14:textId="77777777">
            <w:pPr>
              <w:pStyle w:val="TableParagraph"/>
              <w:spacing w:line="206" w:lineRule="exact"/>
              <w:ind w:left="107"/>
              <w:rPr>
                <w:sz w:val="18"/>
              </w:rPr>
            </w:pPr>
            <w:r w:rsidRPr="00A516D7">
              <w:rPr>
                <w:spacing w:val="-2"/>
                <w:sz w:val="18"/>
              </w:rPr>
              <w:t>20.1403(e)(2)</w:t>
            </w:r>
          </w:p>
        </w:tc>
        <w:tc>
          <w:tcPr>
            <w:tcW w:w="1895" w:type="dxa"/>
          </w:tcPr>
          <w:p w:rsidR="006330CA" w:rsidRPr="00A516D7" w14:paraId="6309D3AE" w14:textId="77777777">
            <w:pPr>
              <w:pStyle w:val="TableParagraph"/>
              <w:ind w:left="108"/>
              <w:rPr>
                <w:sz w:val="18"/>
              </w:rPr>
            </w:pPr>
            <w:r w:rsidRPr="00A516D7">
              <w:rPr>
                <w:sz w:val="18"/>
              </w:rPr>
              <w:t>Criteria for license termination</w:t>
            </w:r>
            <w:r w:rsidRPr="00A516D7">
              <w:rPr>
                <w:spacing w:val="-10"/>
                <w:sz w:val="18"/>
              </w:rPr>
              <w:t xml:space="preserve"> </w:t>
            </w:r>
            <w:r w:rsidRPr="00A516D7">
              <w:rPr>
                <w:spacing w:val="-2"/>
                <w:sz w:val="18"/>
              </w:rPr>
              <w:t>(residual</w:t>
            </w:r>
          </w:p>
          <w:p w:rsidR="006330CA" w:rsidRPr="00A516D7" w14:paraId="6309D3AF" w14:textId="77777777">
            <w:pPr>
              <w:pStyle w:val="TableParagraph"/>
              <w:spacing w:line="187" w:lineRule="exact"/>
              <w:ind w:left="108"/>
              <w:rPr>
                <w:sz w:val="18"/>
              </w:rPr>
            </w:pPr>
            <w:r w:rsidRPr="00A516D7">
              <w:rPr>
                <w:sz w:val="18"/>
              </w:rPr>
              <w:t>radioactivity</w:t>
            </w:r>
            <w:r w:rsidRPr="00A516D7">
              <w:rPr>
                <w:spacing w:val="-7"/>
                <w:sz w:val="18"/>
              </w:rPr>
              <w:t xml:space="preserve"> </w:t>
            </w:r>
            <w:r w:rsidRPr="00A516D7">
              <w:rPr>
                <w:sz w:val="18"/>
              </w:rPr>
              <w:t>-</w:t>
            </w:r>
            <w:r w:rsidRPr="00A516D7">
              <w:rPr>
                <w:spacing w:val="-5"/>
                <w:sz w:val="18"/>
              </w:rPr>
              <w:t xml:space="preserve"> </w:t>
            </w:r>
            <w:r w:rsidRPr="00A516D7">
              <w:rPr>
                <w:spacing w:val="-2"/>
                <w:sz w:val="18"/>
              </w:rPr>
              <w:t>higher)</w:t>
            </w:r>
          </w:p>
        </w:tc>
        <w:tc>
          <w:tcPr>
            <w:tcW w:w="1434" w:type="dxa"/>
          </w:tcPr>
          <w:p w:rsidR="006330CA" w:rsidRPr="00A516D7" w14:paraId="6309D3B0" w14:textId="77777777">
            <w:pPr>
              <w:pStyle w:val="TableParagraph"/>
              <w:spacing w:line="206" w:lineRule="exact"/>
              <w:ind w:right="96"/>
              <w:jc w:val="right"/>
              <w:rPr>
                <w:sz w:val="18"/>
              </w:rPr>
            </w:pPr>
            <w:r w:rsidRPr="00A516D7">
              <w:rPr>
                <w:spacing w:val="-10"/>
                <w:sz w:val="18"/>
              </w:rPr>
              <w:t>1</w:t>
            </w:r>
          </w:p>
        </w:tc>
        <w:tc>
          <w:tcPr>
            <w:tcW w:w="1327" w:type="dxa"/>
          </w:tcPr>
          <w:p w:rsidR="006330CA" w:rsidRPr="00A516D7" w14:paraId="6309D3B1"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3B2" w14:textId="77777777">
            <w:pPr>
              <w:pStyle w:val="TableParagraph"/>
              <w:spacing w:line="206" w:lineRule="exact"/>
              <w:ind w:right="94"/>
              <w:jc w:val="right"/>
              <w:rPr>
                <w:sz w:val="18"/>
              </w:rPr>
            </w:pPr>
            <w:r w:rsidRPr="00A516D7">
              <w:rPr>
                <w:spacing w:val="-10"/>
                <w:sz w:val="18"/>
              </w:rPr>
              <w:t>1</w:t>
            </w:r>
          </w:p>
        </w:tc>
        <w:tc>
          <w:tcPr>
            <w:tcW w:w="1328" w:type="dxa"/>
          </w:tcPr>
          <w:p w:rsidR="006330CA" w:rsidRPr="00A516D7" w14:paraId="6309D3B3" w14:textId="77777777">
            <w:pPr>
              <w:pStyle w:val="TableParagraph"/>
              <w:spacing w:line="206" w:lineRule="exact"/>
              <w:ind w:right="95"/>
              <w:jc w:val="right"/>
              <w:rPr>
                <w:sz w:val="18"/>
              </w:rPr>
            </w:pPr>
            <w:r w:rsidRPr="00A516D7">
              <w:rPr>
                <w:spacing w:val="-5"/>
                <w:sz w:val="18"/>
              </w:rPr>
              <w:t>10</w:t>
            </w:r>
          </w:p>
        </w:tc>
        <w:tc>
          <w:tcPr>
            <w:tcW w:w="972" w:type="dxa"/>
          </w:tcPr>
          <w:p w:rsidR="006330CA" w:rsidRPr="00A516D7" w14:paraId="6309D3B4" w14:textId="77777777">
            <w:pPr>
              <w:pStyle w:val="TableParagraph"/>
              <w:spacing w:line="206" w:lineRule="exact"/>
              <w:ind w:right="96"/>
              <w:jc w:val="right"/>
              <w:rPr>
                <w:sz w:val="18"/>
              </w:rPr>
            </w:pPr>
            <w:r w:rsidRPr="00A516D7">
              <w:rPr>
                <w:spacing w:val="-5"/>
                <w:sz w:val="18"/>
              </w:rPr>
              <w:t>10</w:t>
            </w:r>
          </w:p>
        </w:tc>
        <w:tc>
          <w:tcPr>
            <w:tcW w:w="992" w:type="dxa"/>
          </w:tcPr>
          <w:p w:rsidR="006330CA" w:rsidRPr="00A516D7" w14:paraId="6309D3B5" w14:textId="77777777">
            <w:pPr>
              <w:pStyle w:val="TableParagraph"/>
              <w:rPr>
                <w:rFonts w:ascii="Times New Roman"/>
                <w:sz w:val="16"/>
              </w:rPr>
            </w:pPr>
          </w:p>
        </w:tc>
      </w:tr>
      <w:tr w14:paraId="6309D3BF"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3B7" w14:textId="77777777">
            <w:pPr>
              <w:pStyle w:val="TableParagraph"/>
              <w:ind w:left="107"/>
              <w:rPr>
                <w:sz w:val="18"/>
              </w:rPr>
            </w:pPr>
            <w:r w:rsidRPr="00A516D7">
              <w:rPr>
                <w:spacing w:val="-2"/>
                <w:sz w:val="18"/>
              </w:rPr>
              <w:t>20.1404</w:t>
            </w:r>
          </w:p>
        </w:tc>
        <w:tc>
          <w:tcPr>
            <w:tcW w:w="1895" w:type="dxa"/>
          </w:tcPr>
          <w:p w:rsidR="006330CA" w:rsidRPr="00A516D7" w14:paraId="6309D3B8" w14:textId="77777777">
            <w:pPr>
              <w:pStyle w:val="TableParagraph"/>
              <w:ind w:left="108" w:right="168"/>
              <w:rPr>
                <w:sz w:val="18"/>
              </w:rPr>
            </w:pPr>
            <w:r w:rsidRPr="00A516D7">
              <w:rPr>
                <w:sz w:val="18"/>
              </w:rPr>
              <w:t>Alternate</w:t>
            </w:r>
            <w:r w:rsidRPr="00A516D7">
              <w:rPr>
                <w:spacing w:val="-15"/>
                <w:sz w:val="18"/>
              </w:rPr>
              <w:t xml:space="preserve"> </w:t>
            </w:r>
            <w:r w:rsidRPr="00A516D7">
              <w:rPr>
                <w:sz w:val="18"/>
              </w:rPr>
              <w:t>criteria</w:t>
            </w:r>
            <w:r w:rsidRPr="00A516D7">
              <w:rPr>
                <w:spacing w:val="-12"/>
                <w:sz w:val="18"/>
              </w:rPr>
              <w:t xml:space="preserve"> </w:t>
            </w:r>
            <w:r w:rsidRPr="00A516D7">
              <w:rPr>
                <w:sz w:val="18"/>
              </w:rPr>
              <w:t>for license termination</w:t>
            </w:r>
          </w:p>
        </w:tc>
        <w:tc>
          <w:tcPr>
            <w:tcW w:w="1434" w:type="dxa"/>
          </w:tcPr>
          <w:p w:rsidR="006330CA" w:rsidRPr="00A516D7" w14:paraId="6309D3B9" w14:textId="77777777">
            <w:pPr>
              <w:pStyle w:val="TableParagraph"/>
              <w:ind w:right="96"/>
              <w:jc w:val="right"/>
              <w:rPr>
                <w:sz w:val="18"/>
              </w:rPr>
            </w:pPr>
            <w:r w:rsidRPr="00A516D7">
              <w:rPr>
                <w:spacing w:val="-10"/>
                <w:sz w:val="18"/>
              </w:rPr>
              <w:t>0</w:t>
            </w:r>
          </w:p>
        </w:tc>
        <w:tc>
          <w:tcPr>
            <w:tcW w:w="1327" w:type="dxa"/>
          </w:tcPr>
          <w:p w:rsidR="006330CA" w:rsidRPr="00A516D7" w14:paraId="6309D3BA" w14:textId="77777777">
            <w:pPr>
              <w:pStyle w:val="TableParagraph"/>
              <w:ind w:right="94"/>
              <w:jc w:val="right"/>
              <w:rPr>
                <w:sz w:val="18"/>
              </w:rPr>
            </w:pPr>
            <w:r w:rsidRPr="00A516D7">
              <w:rPr>
                <w:spacing w:val="-10"/>
                <w:sz w:val="18"/>
              </w:rPr>
              <w:t>0</w:t>
            </w:r>
          </w:p>
        </w:tc>
        <w:tc>
          <w:tcPr>
            <w:tcW w:w="1212" w:type="dxa"/>
          </w:tcPr>
          <w:p w:rsidR="006330CA" w:rsidRPr="00A516D7" w14:paraId="6309D3BB" w14:textId="77777777">
            <w:pPr>
              <w:pStyle w:val="TableParagraph"/>
              <w:ind w:right="94"/>
              <w:jc w:val="right"/>
              <w:rPr>
                <w:sz w:val="18"/>
              </w:rPr>
            </w:pPr>
            <w:r w:rsidRPr="00A516D7">
              <w:rPr>
                <w:spacing w:val="-10"/>
                <w:sz w:val="18"/>
              </w:rPr>
              <w:t>0</w:t>
            </w:r>
          </w:p>
        </w:tc>
        <w:tc>
          <w:tcPr>
            <w:tcW w:w="1328" w:type="dxa"/>
          </w:tcPr>
          <w:p w:rsidR="006330CA" w:rsidRPr="00A516D7" w14:paraId="6309D3BC" w14:textId="77777777">
            <w:pPr>
              <w:pStyle w:val="TableParagraph"/>
              <w:ind w:right="96"/>
              <w:jc w:val="right"/>
              <w:rPr>
                <w:sz w:val="18"/>
              </w:rPr>
            </w:pPr>
            <w:r w:rsidRPr="00A516D7">
              <w:rPr>
                <w:spacing w:val="-5"/>
                <w:sz w:val="18"/>
              </w:rPr>
              <w:t>20</w:t>
            </w:r>
          </w:p>
        </w:tc>
        <w:tc>
          <w:tcPr>
            <w:tcW w:w="972" w:type="dxa"/>
          </w:tcPr>
          <w:p w:rsidR="006330CA" w:rsidRPr="00A516D7" w14:paraId="6309D3BD" w14:textId="77777777">
            <w:pPr>
              <w:pStyle w:val="TableParagraph"/>
              <w:ind w:right="95"/>
              <w:jc w:val="right"/>
              <w:rPr>
                <w:sz w:val="18"/>
              </w:rPr>
            </w:pPr>
            <w:r w:rsidRPr="00A516D7">
              <w:rPr>
                <w:spacing w:val="-10"/>
                <w:sz w:val="18"/>
              </w:rPr>
              <w:t>0</w:t>
            </w:r>
          </w:p>
        </w:tc>
        <w:tc>
          <w:tcPr>
            <w:tcW w:w="992" w:type="dxa"/>
          </w:tcPr>
          <w:p w:rsidR="006330CA" w:rsidRPr="00A516D7" w14:paraId="6309D3BE" w14:textId="77777777">
            <w:pPr>
              <w:pStyle w:val="TableParagraph"/>
              <w:rPr>
                <w:rFonts w:ascii="Times New Roman"/>
                <w:sz w:val="16"/>
              </w:rPr>
            </w:pPr>
          </w:p>
        </w:tc>
      </w:tr>
      <w:tr w14:paraId="6309D3C8"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3C0" w14:textId="77777777">
            <w:pPr>
              <w:pStyle w:val="TableParagraph"/>
              <w:spacing w:line="206" w:lineRule="exact"/>
              <w:ind w:left="107"/>
              <w:rPr>
                <w:sz w:val="18"/>
              </w:rPr>
            </w:pPr>
            <w:r w:rsidRPr="00A516D7">
              <w:rPr>
                <w:spacing w:val="-2"/>
                <w:sz w:val="18"/>
              </w:rPr>
              <w:t>20.1406</w:t>
            </w:r>
          </w:p>
        </w:tc>
        <w:tc>
          <w:tcPr>
            <w:tcW w:w="1895" w:type="dxa"/>
          </w:tcPr>
          <w:p w:rsidR="006330CA" w:rsidRPr="00A516D7" w14:paraId="6309D3C1" w14:textId="77777777">
            <w:pPr>
              <w:pStyle w:val="TableParagraph"/>
              <w:spacing w:line="208" w:lineRule="exact"/>
              <w:ind w:left="108" w:right="569"/>
              <w:rPr>
                <w:sz w:val="18"/>
              </w:rPr>
            </w:pPr>
            <w:r w:rsidRPr="00A516D7">
              <w:rPr>
                <w:sz w:val="18"/>
              </w:rPr>
              <w:t>Minimization</w:t>
            </w:r>
            <w:r w:rsidRPr="00A516D7">
              <w:rPr>
                <w:spacing w:val="-13"/>
                <w:sz w:val="18"/>
              </w:rPr>
              <w:t xml:space="preserve"> </w:t>
            </w:r>
            <w:r w:rsidRPr="00A516D7">
              <w:rPr>
                <w:sz w:val="18"/>
              </w:rPr>
              <w:t xml:space="preserve">of </w:t>
            </w:r>
            <w:r w:rsidRPr="00A516D7">
              <w:rPr>
                <w:spacing w:val="-2"/>
                <w:sz w:val="18"/>
              </w:rPr>
              <w:t>contamination</w:t>
            </w:r>
          </w:p>
        </w:tc>
        <w:tc>
          <w:tcPr>
            <w:tcW w:w="1434" w:type="dxa"/>
          </w:tcPr>
          <w:p w:rsidR="006330CA" w:rsidRPr="00A516D7" w14:paraId="6309D3C2" w14:textId="77777777">
            <w:pPr>
              <w:pStyle w:val="TableParagraph"/>
              <w:spacing w:line="206" w:lineRule="exact"/>
              <w:ind w:right="97"/>
              <w:jc w:val="right"/>
              <w:rPr>
                <w:sz w:val="18"/>
              </w:rPr>
            </w:pPr>
            <w:r w:rsidRPr="00A516D7">
              <w:rPr>
                <w:spacing w:val="-5"/>
                <w:sz w:val="18"/>
              </w:rPr>
              <w:t>10</w:t>
            </w:r>
          </w:p>
        </w:tc>
        <w:tc>
          <w:tcPr>
            <w:tcW w:w="1327" w:type="dxa"/>
          </w:tcPr>
          <w:p w:rsidR="006330CA" w:rsidRPr="00A516D7" w14:paraId="6309D3C3"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3C4" w14:textId="77777777">
            <w:pPr>
              <w:pStyle w:val="TableParagraph"/>
              <w:spacing w:line="206" w:lineRule="exact"/>
              <w:ind w:right="95"/>
              <w:jc w:val="right"/>
              <w:rPr>
                <w:sz w:val="18"/>
              </w:rPr>
            </w:pPr>
            <w:r w:rsidRPr="00A516D7">
              <w:rPr>
                <w:spacing w:val="-5"/>
                <w:sz w:val="18"/>
              </w:rPr>
              <w:t>10</w:t>
            </w:r>
          </w:p>
        </w:tc>
        <w:tc>
          <w:tcPr>
            <w:tcW w:w="1328" w:type="dxa"/>
          </w:tcPr>
          <w:p w:rsidR="006330CA" w:rsidRPr="00A516D7" w14:paraId="6309D3C5" w14:textId="77777777">
            <w:pPr>
              <w:pStyle w:val="TableParagraph"/>
              <w:spacing w:line="206" w:lineRule="exact"/>
              <w:ind w:right="96"/>
              <w:jc w:val="right"/>
              <w:rPr>
                <w:sz w:val="18"/>
              </w:rPr>
            </w:pPr>
            <w:r w:rsidRPr="00A516D7">
              <w:rPr>
                <w:spacing w:val="-5"/>
                <w:sz w:val="18"/>
              </w:rPr>
              <w:t>20</w:t>
            </w:r>
          </w:p>
        </w:tc>
        <w:tc>
          <w:tcPr>
            <w:tcW w:w="972" w:type="dxa"/>
          </w:tcPr>
          <w:p w:rsidR="006330CA" w:rsidRPr="00A516D7" w14:paraId="6309D3C6" w14:textId="77777777">
            <w:pPr>
              <w:pStyle w:val="TableParagraph"/>
              <w:spacing w:line="206" w:lineRule="exact"/>
              <w:ind w:right="97"/>
              <w:jc w:val="right"/>
              <w:rPr>
                <w:sz w:val="18"/>
              </w:rPr>
            </w:pPr>
            <w:r w:rsidRPr="00A516D7">
              <w:rPr>
                <w:spacing w:val="-5"/>
                <w:sz w:val="18"/>
              </w:rPr>
              <w:t>200</w:t>
            </w:r>
          </w:p>
        </w:tc>
        <w:tc>
          <w:tcPr>
            <w:tcW w:w="992" w:type="dxa"/>
          </w:tcPr>
          <w:p w:rsidR="006330CA" w:rsidRPr="00A516D7" w14:paraId="6309D3C7" w14:textId="77777777">
            <w:pPr>
              <w:pStyle w:val="TableParagraph"/>
              <w:rPr>
                <w:rFonts w:ascii="Times New Roman"/>
                <w:sz w:val="16"/>
              </w:rPr>
            </w:pPr>
          </w:p>
        </w:tc>
      </w:tr>
      <w:tr w14:paraId="6309D3D1" w14:textId="77777777">
        <w:tblPrEx>
          <w:tblW w:w="0" w:type="auto"/>
          <w:tblInd w:w="389" w:type="dxa"/>
          <w:tblLayout w:type="fixed"/>
          <w:tblCellMar>
            <w:left w:w="0" w:type="dxa"/>
            <w:right w:w="0" w:type="dxa"/>
          </w:tblCellMar>
          <w:tblLook w:val="01E0"/>
        </w:tblPrEx>
        <w:trPr>
          <w:trHeight w:val="458"/>
        </w:trPr>
        <w:tc>
          <w:tcPr>
            <w:tcW w:w="1427" w:type="dxa"/>
          </w:tcPr>
          <w:p w:rsidR="006330CA" w:rsidRPr="00A516D7" w14:paraId="6309D3C9" w14:textId="77777777">
            <w:pPr>
              <w:pStyle w:val="TableParagraph"/>
              <w:spacing w:line="205" w:lineRule="exact"/>
              <w:ind w:left="107"/>
              <w:rPr>
                <w:sz w:val="18"/>
              </w:rPr>
            </w:pPr>
            <w:r w:rsidRPr="00A516D7">
              <w:rPr>
                <w:spacing w:val="-2"/>
                <w:sz w:val="18"/>
              </w:rPr>
              <w:t>20.1601(c)</w:t>
            </w:r>
          </w:p>
        </w:tc>
        <w:tc>
          <w:tcPr>
            <w:tcW w:w="1895" w:type="dxa"/>
          </w:tcPr>
          <w:p w:rsidR="006330CA" w:rsidRPr="00A516D7" w14:paraId="6309D3CA" w14:textId="77777777">
            <w:pPr>
              <w:pStyle w:val="TableParagraph"/>
              <w:ind w:left="108" w:right="180" w:hanging="1"/>
              <w:rPr>
                <w:sz w:val="18"/>
              </w:rPr>
            </w:pPr>
            <w:r w:rsidRPr="00A516D7">
              <w:rPr>
                <w:sz w:val="18"/>
              </w:rPr>
              <w:t>Alternative</w:t>
            </w:r>
            <w:r w:rsidRPr="00A516D7">
              <w:rPr>
                <w:spacing w:val="-13"/>
                <w:sz w:val="18"/>
              </w:rPr>
              <w:t xml:space="preserve"> </w:t>
            </w:r>
            <w:r w:rsidRPr="00A516D7">
              <w:rPr>
                <w:sz w:val="18"/>
              </w:rPr>
              <w:t>methods for access control</w:t>
            </w:r>
          </w:p>
        </w:tc>
        <w:tc>
          <w:tcPr>
            <w:tcW w:w="1434" w:type="dxa"/>
          </w:tcPr>
          <w:p w:rsidR="006330CA" w:rsidRPr="00A516D7" w14:paraId="6309D3CB" w14:textId="77777777">
            <w:pPr>
              <w:pStyle w:val="TableParagraph"/>
              <w:spacing w:line="205" w:lineRule="exact"/>
              <w:ind w:right="97"/>
              <w:jc w:val="right"/>
              <w:rPr>
                <w:sz w:val="18"/>
              </w:rPr>
            </w:pPr>
            <w:r w:rsidRPr="00A516D7">
              <w:rPr>
                <w:spacing w:val="-5"/>
                <w:sz w:val="18"/>
              </w:rPr>
              <w:t>10</w:t>
            </w:r>
          </w:p>
        </w:tc>
        <w:tc>
          <w:tcPr>
            <w:tcW w:w="1327" w:type="dxa"/>
          </w:tcPr>
          <w:p w:rsidR="006330CA" w:rsidRPr="00A516D7" w14:paraId="6309D3CC" w14:textId="77777777">
            <w:pPr>
              <w:pStyle w:val="TableParagraph"/>
              <w:spacing w:line="205" w:lineRule="exact"/>
              <w:ind w:right="94"/>
              <w:jc w:val="right"/>
              <w:rPr>
                <w:sz w:val="18"/>
              </w:rPr>
            </w:pPr>
            <w:r w:rsidRPr="00A516D7">
              <w:rPr>
                <w:spacing w:val="-10"/>
                <w:sz w:val="18"/>
              </w:rPr>
              <w:t>1</w:t>
            </w:r>
          </w:p>
        </w:tc>
        <w:tc>
          <w:tcPr>
            <w:tcW w:w="1212" w:type="dxa"/>
          </w:tcPr>
          <w:p w:rsidR="006330CA" w:rsidRPr="00A516D7" w14:paraId="6309D3CD" w14:textId="77777777">
            <w:pPr>
              <w:pStyle w:val="TableParagraph"/>
              <w:spacing w:line="205" w:lineRule="exact"/>
              <w:ind w:right="95"/>
              <w:jc w:val="right"/>
              <w:rPr>
                <w:sz w:val="18"/>
              </w:rPr>
            </w:pPr>
            <w:r w:rsidRPr="00A516D7">
              <w:rPr>
                <w:spacing w:val="-5"/>
                <w:sz w:val="18"/>
              </w:rPr>
              <w:t>10</w:t>
            </w:r>
          </w:p>
        </w:tc>
        <w:tc>
          <w:tcPr>
            <w:tcW w:w="1328" w:type="dxa"/>
          </w:tcPr>
          <w:p w:rsidR="006330CA" w:rsidRPr="00A516D7" w14:paraId="6309D3CE" w14:textId="77777777">
            <w:pPr>
              <w:pStyle w:val="TableParagraph"/>
              <w:spacing w:line="205" w:lineRule="exact"/>
              <w:ind w:right="94"/>
              <w:jc w:val="right"/>
              <w:rPr>
                <w:sz w:val="18"/>
              </w:rPr>
            </w:pPr>
            <w:r w:rsidRPr="00A516D7">
              <w:rPr>
                <w:spacing w:val="-10"/>
                <w:sz w:val="18"/>
              </w:rPr>
              <w:t>8</w:t>
            </w:r>
          </w:p>
        </w:tc>
        <w:tc>
          <w:tcPr>
            <w:tcW w:w="972" w:type="dxa"/>
          </w:tcPr>
          <w:p w:rsidR="006330CA" w:rsidRPr="00A516D7" w14:paraId="6309D3CF" w14:textId="77777777">
            <w:pPr>
              <w:pStyle w:val="TableParagraph"/>
              <w:spacing w:line="205" w:lineRule="exact"/>
              <w:ind w:right="97"/>
              <w:jc w:val="right"/>
              <w:rPr>
                <w:sz w:val="18"/>
              </w:rPr>
            </w:pPr>
            <w:r w:rsidRPr="00A516D7">
              <w:rPr>
                <w:spacing w:val="-5"/>
                <w:sz w:val="18"/>
              </w:rPr>
              <w:t>80</w:t>
            </w:r>
          </w:p>
        </w:tc>
        <w:tc>
          <w:tcPr>
            <w:tcW w:w="992" w:type="dxa"/>
          </w:tcPr>
          <w:p w:rsidR="006330CA" w:rsidRPr="00A516D7" w14:paraId="6309D3D0" w14:textId="77777777">
            <w:pPr>
              <w:pStyle w:val="TableParagraph"/>
              <w:rPr>
                <w:rFonts w:ascii="Times New Roman"/>
                <w:sz w:val="16"/>
              </w:rPr>
            </w:pPr>
          </w:p>
        </w:tc>
      </w:tr>
      <w:tr w14:paraId="6309D3DB"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3D2" w14:textId="77777777">
            <w:pPr>
              <w:pStyle w:val="TableParagraph"/>
              <w:spacing w:line="206" w:lineRule="exact"/>
              <w:ind w:left="107"/>
              <w:rPr>
                <w:sz w:val="18"/>
              </w:rPr>
            </w:pPr>
            <w:r w:rsidRPr="00A516D7">
              <w:rPr>
                <w:spacing w:val="-2"/>
                <w:sz w:val="18"/>
              </w:rPr>
              <w:t>20.1703(b)</w:t>
            </w:r>
          </w:p>
        </w:tc>
        <w:tc>
          <w:tcPr>
            <w:tcW w:w="1895" w:type="dxa"/>
          </w:tcPr>
          <w:p w:rsidR="006330CA" w:rsidRPr="00A516D7" w14:paraId="6309D3D3" w14:textId="77777777">
            <w:pPr>
              <w:pStyle w:val="TableParagraph"/>
              <w:spacing w:line="206" w:lineRule="exact"/>
              <w:ind w:left="108"/>
              <w:rPr>
                <w:sz w:val="18"/>
              </w:rPr>
            </w:pPr>
            <w:r w:rsidRPr="00A516D7">
              <w:rPr>
                <w:sz w:val="18"/>
              </w:rPr>
              <w:t>Alternate</w:t>
            </w:r>
            <w:r w:rsidRPr="00A516D7">
              <w:rPr>
                <w:spacing w:val="-8"/>
                <w:sz w:val="18"/>
              </w:rPr>
              <w:t xml:space="preserve"> </w:t>
            </w:r>
            <w:r w:rsidRPr="00A516D7">
              <w:rPr>
                <w:spacing w:val="-2"/>
                <w:sz w:val="18"/>
              </w:rPr>
              <w:t>respiratory</w:t>
            </w:r>
          </w:p>
          <w:p w:rsidR="006330CA" w:rsidRPr="00A516D7" w14:paraId="6309D3D4" w14:textId="77777777">
            <w:pPr>
              <w:pStyle w:val="TableParagraph"/>
              <w:spacing w:line="206" w:lineRule="exact"/>
              <w:ind w:left="108" w:right="359"/>
              <w:rPr>
                <w:sz w:val="18"/>
              </w:rPr>
            </w:pPr>
            <w:r w:rsidRPr="00A516D7">
              <w:rPr>
                <w:spacing w:val="-2"/>
                <w:sz w:val="18"/>
              </w:rPr>
              <w:t>protection equipment</w:t>
            </w:r>
          </w:p>
        </w:tc>
        <w:tc>
          <w:tcPr>
            <w:tcW w:w="1434" w:type="dxa"/>
          </w:tcPr>
          <w:p w:rsidR="006330CA" w:rsidRPr="00A516D7" w14:paraId="6309D3D5" w14:textId="77777777">
            <w:pPr>
              <w:pStyle w:val="TableParagraph"/>
              <w:spacing w:line="206" w:lineRule="exact"/>
              <w:ind w:right="97"/>
              <w:jc w:val="right"/>
              <w:rPr>
                <w:sz w:val="18"/>
              </w:rPr>
            </w:pPr>
            <w:r w:rsidRPr="00A516D7">
              <w:rPr>
                <w:spacing w:val="-5"/>
                <w:sz w:val="18"/>
              </w:rPr>
              <w:t>15</w:t>
            </w:r>
          </w:p>
        </w:tc>
        <w:tc>
          <w:tcPr>
            <w:tcW w:w="1327" w:type="dxa"/>
          </w:tcPr>
          <w:p w:rsidR="006330CA" w:rsidRPr="00A516D7" w14:paraId="6309D3D6"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3D7" w14:textId="77777777">
            <w:pPr>
              <w:pStyle w:val="TableParagraph"/>
              <w:spacing w:line="206" w:lineRule="exact"/>
              <w:ind w:right="95"/>
              <w:jc w:val="right"/>
              <w:rPr>
                <w:sz w:val="18"/>
              </w:rPr>
            </w:pPr>
            <w:r w:rsidRPr="00A516D7">
              <w:rPr>
                <w:spacing w:val="-5"/>
                <w:sz w:val="18"/>
              </w:rPr>
              <w:t>15</w:t>
            </w:r>
          </w:p>
        </w:tc>
        <w:tc>
          <w:tcPr>
            <w:tcW w:w="1328" w:type="dxa"/>
          </w:tcPr>
          <w:p w:rsidR="006330CA" w:rsidRPr="00A516D7" w14:paraId="6309D3D8" w14:textId="77777777">
            <w:pPr>
              <w:pStyle w:val="TableParagraph"/>
              <w:spacing w:line="206" w:lineRule="exact"/>
              <w:ind w:right="96"/>
              <w:jc w:val="right"/>
              <w:rPr>
                <w:sz w:val="18"/>
              </w:rPr>
            </w:pPr>
            <w:r w:rsidRPr="00A516D7">
              <w:rPr>
                <w:spacing w:val="-5"/>
                <w:sz w:val="18"/>
              </w:rPr>
              <w:t>40</w:t>
            </w:r>
          </w:p>
        </w:tc>
        <w:tc>
          <w:tcPr>
            <w:tcW w:w="972" w:type="dxa"/>
          </w:tcPr>
          <w:p w:rsidR="006330CA" w:rsidRPr="00A516D7" w14:paraId="6309D3D9" w14:textId="77777777">
            <w:pPr>
              <w:pStyle w:val="TableParagraph"/>
              <w:spacing w:line="206" w:lineRule="exact"/>
              <w:ind w:right="97"/>
              <w:jc w:val="right"/>
              <w:rPr>
                <w:sz w:val="18"/>
              </w:rPr>
            </w:pPr>
            <w:r w:rsidRPr="00A516D7">
              <w:rPr>
                <w:spacing w:val="-5"/>
                <w:sz w:val="18"/>
              </w:rPr>
              <w:t>600</w:t>
            </w:r>
          </w:p>
        </w:tc>
        <w:tc>
          <w:tcPr>
            <w:tcW w:w="992" w:type="dxa"/>
          </w:tcPr>
          <w:p w:rsidR="006330CA" w:rsidRPr="00A516D7" w14:paraId="6309D3DA" w14:textId="77777777">
            <w:pPr>
              <w:pStyle w:val="TableParagraph"/>
              <w:rPr>
                <w:rFonts w:ascii="Times New Roman"/>
                <w:sz w:val="16"/>
              </w:rPr>
            </w:pPr>
          </w:p>
        </w:tc>
      </w:tr>
      <w:tr w14:paraId="6309D3E5"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3DC" w14:textId="77777777">
            <w:pPr>
              <w:pStyle w:val="TableParagraph"/>
              <w:spacing w:line="206" w:lineRule="exact"/>
              <w:ind w:left="107"/>
              <w:rPr>
                <w:sz w:val="18"/>
              </w:rPr>
            </w:pPr>
            <w:r w:rsidRPr="00A516D7">
              <w:rPr>
                <w:spacing w:val="-2"/>
                <w:sz w:val="18"/>
              </w:rPr>
              <w:t>20.1705(a)&amp;(b)</w:t>
            </w:r>
          </w:p>
        </w:tc>
        <w:tc>
          <w:tcPr>
            <w:tcW w:w="1895" w:type="dxa"/>
          </w:tcPr>
          <w:p w:rsidR="006330CA" w:rsidRPr="00A516D7" w14:paraId="6309D3DD" w14:textId="77777777">
            <w:pPr>
              <w:pStyle w:val="TableParagraph"/>
              <w:spacing w:line="206" w:lineRule="exact"/>
              <w:ind w:left="108"/>
              <w:rPr>
                <w:sz w:val="18"/>
              </w:rPr>
            </w:pPr>
            <w:r w:rsidRPr="00A516D7">
              <w:rPr>
                <w:sz w:val="18"/>
              </w:rPr>
              <w:t>Application</w:t>
            </w:r>
            <w:r w:rsidRPr="00A516D7">
              <w:rPr>
                <w:spacing w:val="-6"/>
                <w:sz w:val="18"/>
              </w:rPr>
              <w:t xml:space="preserve"> </w:t>
            </w:r>
            <w:r w:rsidRPr="00A516D7">
              <w:rPr>
                <w:sz w:val="18"/>
              </w:rPr>
              <w:t>for</w:t>
            </w:r>
            <w:r w:rsidRPr="00A516D7">
              <w:rPr>
                <w:spacing w:val="-6"/>
                <w:sz w:val="18"/>
              </w:rPr>
              <w:t xml:space="preserve"> </w:t>
            </w:r>
            <w:r w:rsidRPr="00A516D7">
              <w:rPr>
                <w:spacing w:val="-5"/>
                <w:sz w:val="18"/>
              </w:rPr>
              <w:t>use</w:t>
            </w:r>
          </w:p>
          <w:p w:rsidR="006330CA" w:rsidRPr="00A516D7" w14:paraId="6309D3DE" w14:textId="77777777">
            <w:pPr>
              <w:pStyle w:val="TableParagraph"/>
              <w:spacing w:line="206" w:lineRule="exact"/>
              <w:ind w:left="108" w:right="168"/>
              <w:rPr>
                <w:sz w:val="18"/>
              </w:rPr>
            </w:pPr>
            <w:r w:rsidRPr="00A516D7">
              <w:rPr>
                <w:sz w:val="18"/>
              </w:rPr>
              <w:t>of</w:t>
            </w:r>
            <w:r w:rsidRPr="00A516D7">
              <w:rPr>
                <w:spacing w:val="-15"/>
                <w:sz w:val="18"/>
              </w:rPr>
              <w:t xml:space="preserve"> </w:t>
            </w:r>
            <w:r w:rsidRPr="00A516D7">
              <w:rPr>
                <w:sz w:val="18"/>
              </w:rPr>
              <w:t>higher</w:t>
            </w:r>
            <w:r w:rsidRPr="00A516D7">
              <w:rPr>
                <w:spacing w:val="-12"/>
                <w:sz w:val="18"/>
              </w:rPr>
              <w:t xml:space="preserve"> </w:t>
            </w:r>
            <w:r w:rsidRPr="00A516D7">
              <w:rPr>
                <w:sz w:val="18"/>
              </w:rPr>
              <w:t xml:space="preserve">protection </w:t>
            </w:r>
            <w:r w:rsidRPr="00A516D7">
              <w:rPr>
                <w:spacing w:val="-2"/>
                <w:sz w:val="18"/>
              </w:rPr>
              <w:t>factors</w:t>
            </w:r>
          </w:p>
        </w:tc>
        <w:tc>
          <w:tcPr>
            <w:tcW w:w="1434" w:type="dxa"/>
          </w:tcPr>
          <w:p w:rsidR="006330CA" w:rsidRPr="00A516D7" w14:paraId="6309D3DF" w14:textId="77777777">
            <w:pPr>
              <w:pStyle w:val="TableParagraph"/>
              <w:spacing w:line="206" w:lineRule="exact"/>
              <w:ind w:right="97"/>
              <w:jc w:val="right"/>
              <w:rPr>
                <w:sz w:val="18"/>
              </w:rPr>
            </w:pPr>
            <w:r w:rsidRPr="00A516D7">
              <w:rPr>
                <w:spacing w:val="-5"/>
                <w:sz w:val="18"/>
              </w:rPr>
              <w:t>15</w:t>
            </w:r>
          </w:p>
        </w:tc>
        <w:tc>
          <w:tcPr>
            <w:tcW w:w="1327" w:type="dxa"/>
          </w:tcPr>
          <w:p w:rsidR="006330CA" w:rsidRPr="00A516D7" w14:paraId="6309D3E0"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3E1" w14:textId="77777777">
            <w:pPr>
              <w:pStyle w:val="TableParagraph"/>
              <w:spacing w:line="206" w:lineRule="exact"/>
              <w:ind w:right="95"/>
              <w:jc w:val="right"/>
              <w:rPr>
                <w:sz w:val="18"/>
              </w:rPr>
            </w:pPr>
            <w:r w:rsidRPr="00A516D7">
              <w:rPr>
                <w:spacing w:val="-5"/>
                <w:sz w:val="18"/>
              </w:rPr>
              <w:t>15</w:t>
            </w:r>
          </w:p>
        </w:tc>
        <w:tc>
          <w:tcPr>
            <w:tcW w:w="1328" w:type="dxa"/>
          </w:tcPr>
          <w:p w:rsidR="006330CA" w:rsidRPr="00A516D7" w14:paraId="6309D3E2" w14:textId="77777777">
            <w:pPr>
              <w:pStyle w:val="TableParagraph"/>
              <w:spacing w:line="206" w:lineRule="exact"/>
              <w:ind w:right="96"/>
              <w:jc w:val="right"/>
              <w:rPr>
                <w:sz w:val="18"/>
              </w:rPr>
            </w:pPr>
            <w:r w:rsidRPr="00A516D7">
              <w:rPr>
                <w:spacing w:val="-5"/>
                <w:sz w:val="18"/>
              </w:rPr>
              <w:t>40</w:t>
            </w:r>
          </w:p>
        </w:tc>
        <w:tc>
          <w:tcPr>
            <w:tcW w:w="972" w:type="dxa"/>
          </w:tcPr>
          <w:p w:rsidR="006330CA" w:rsidRPr="00A516D7" w14:paraId="6309D3E3" w14:textId="77777777">
            <w:pPr>
              <w:pStyle w:val="TableParagraph"/>
              <w:spacing w:line="206" w:lineRule="exact"/>
              <w:ind w:right="97"/>
              <w:jc w:val="right"/>
              <w:rPr>
                <w:sz w:val="18"/>
              </w:rPr>
            </w:pPr>
            <w:r w:rsidRPr="00A516D7">
              <w:rPr>
                <w:spacing w:val="-5"/>
                <w:sz w:val="18"/>
              </w:rPr>
              <w:t>600</w:t>
            </w:r>
          </w:p>
        </w:tc>
        <w:tc>
          <w:tcPr>
            <w:tcW w:w="992" w:type="dxa"/>
          </w:tcPr>
          <w:p w:rsidR="006330CA" w:rsidRPr="00A516D7" w14:paraId="6309D3E4" w14:textId="77777777">
            <w:pPr>
              <w:pStyle w:val="TableParagraph"/>
              <w:rPr>
                <w:rFonts w:ascii="Times New Roman"/>
                <w:sz w:val="16"/>
              </w:rPr>
            </w:pPr>
          </w:p>
        </w:tc>
      </w:tr>
      <w:tr w14:paraId="6309D3EE" w14:textId="77777777">
        <w:tblPrEx>
          <w:tblW w:w="0" w:type="auto"/>
          <w:tblInd w:w="389" w:type="dxa"/>
          <w:tblLayout w:type="fixed"/>
          <w:tblCellMar>
            <w:left w:w="0" w:type="dxa"/>
            <w:right w:w="0" w:type="dxa"/>
          </w:tblCellMar>
          <w:tblLook w:val="01E0"/>
        </w:tblPrEx>
        <w:trPr>
          <w:trHeight w:val="459"/>
        </w:trPr>
        <w:tc>
          <w:tcPr>
            <w:tcW w:w="1427" w:type="dxa"/>
          </w:tcPr>
          <w:p w:rsidR="006330CA" w:rsidRPr="00A516D7" w14:paraId="6309D3E6" w14:textId="77777777">
            <w:pPr>
              <w:pStyle w:val="TableParagraph"/>
              <w:spacing w:line="206" w:lineRule="exact"/>
              <w:ind w:left="107"/>
              <w:rPr>
                <w:sz w:val="18"/>
              </w:rPr>
            </w:pPr>
            <w:r w:rsidRPr="00A516D7">
              <w:rPr>
                <w:spacing w:val="-2"/>
                <w:sz w:val="18"/>
              </w:rPr>
              <w:t>20.1906(d)</w:t>
            </w:r>
          </w:p>
        </w:tc>
        <w:tc>
          <w:tcPr>
            <w:tcW w:w="1895" w:type="dxa"/>
          </w:tcPr>
          <w:p w:rsidR="006330CA" w:rsidRPr="00A516D7" w14:paraId="6309D3E7" w14:textId="77777777">
            <w:pPr>
              <w:pStyle w:val="TableParagraph"/>
              <w:ind w:left="108" w:right="349"/>
              <w:rPr>
                <w:sz w:val="18"/>
              </w:rPr>
            </w:pPr>
            <w:r w:rsidRPr="00A516D7">
              <w:rPr>
                <w:sz w:val="18"/>
              </w:rPr>
              <w:t>Package receipt (NRC</w:t>
            </w:r>
            <w:r w:rsidRPr="00A516D7">
              <w:rPr>
                <w:spacing w:val="-13"/>
                <w:sz w:val="18"/>
              </w:rPr>
              <w:t xml:space="preserve"> </w:t>
            </w:r>
            <w:r w:rsidRPr="00A516D7">
              <w:rPr>
                <w:sz w:val="18"/>
              </w:rPr>
              <w:t>notification)</w:t>
            </w:r>
          </w:p>
        </w:tc>
        <w:tc>
          <w:tcPr>
            <w:tcW w:w="1434" w:type="dxa"/>
          </w:tcPr>
          <w:p w:rsidR="006330CA" w:rsidRPr="00A516D7" w14:paraId="6309D3E8" w14:textId="77777777">
            <w:pPr>
              <w:pStyle w:val="TableParagraph"/>
              <w:spacing w:line="206" w:lineRule="exact"/>
              <w:ind w:right="97"/>
              <w:jc w:val="right"/>
              <w:rPr>
                <w:sz w:val="18"/>
              </w:rPr>
            </w:pPr>
            <w:r w:rsidRPr="00A516D7">
              <w:rPr>
                <w:spacing w:val="-5"/>
                <w:sz w:val="18"/>
              </w:rPr>
              <w:t>14</w:t>
            </w:r>
          </w:p>
        </w:tc>
        <w:tc>
          <w:tcPr>
            <w:tcW w:w="1327" w:type="dxa"/>
          </w:tcPr>
          <w:p w:rsidR="006330CA" w:rsidRPr="00A516D7" w14:paraId="6309D3E9"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3EA" w14:textId="77777777">
            <w:pPr>
              <w:pStyle w:val="TableParagraph"/>
              <w:spacing w:line="206" w:lineRule="exact"/>
              <w:ind w:right="95"/>
              <w:jc w:val="right"/>
              <w:rPr>
                <w:sz w:val="18"/>
              </w:rPr>
            </w:pPr>
            <w:r w:rsidRPr="00A516D7">
              <w:rPr>
                <w:spacing w:val="-5"/>
                <w:sz w:val="18"/>
              </w:rPr>
              <w:t>14</w:t>
            </w:r>
          </w:p>
        </w:tc>
        <w:tc>
          <w:tcPr>
            <w:tcW w:w="1328" w:type="dxa"/>
          </w:tcPr>
          <w:p w:rsidR="006330CA" w:rsidRPr="00A516D7" w14:paraId="6309D3EB" w14:textId="77777777">
            <w:pPr>
              <w:pStyle w:val="TableParagraph"/>
              <w:spacing w:line="206" w:lineRule="exact"/>
              <w:ind w:right="94"/>
              <w:jc w:val="right"/>
              <w:rPr>
                <w:sz w:val="18"/>
              </w:rPr>
            </w:pPr>
            <w:r w:rsidRPr="00A516D7">
              <w:rPr>
                <w:spacing w:val="-10"/>
                <w:sz w:val="18"/>
              </w:rPr>
              <w:t>3</w:t>
            </w:r>
          </w:p>
        </w:tc>
        <w:tc>
          <w:tcPr>
            <w:tcW w:w="972" w:type="dxa"/>
          </w:tcPr>
          <w:p w:rsidR="006330CA" w:rsidRPr="00A516D7" w14:paraId="6309D3EC" w14:textId="77777777">
            <w:pPr>
              <w:pStyle w:val="TableParagraph"/>
              <w:spacing w:line="206" w:lineRule="exact"/>
              <w:ind w:right="97"/>
              <w:jc w:val="right"/>
              <w:rPr>
                <w:sz w:val="18"/>
              </w:rPr>
            </w:pPr>
            <w:r w:rsidRPr="00A516D7">
              <w:rPr>
                <w:spacing w:val="-5"/>
                <w:sz w:val="18"/>
              </w:rPr>
              <w:t>42</w:t>
            </w:r>
          </w:p>
        </w:tc>
        <w:tc>
          <w:tcPr>
            <w:tcW w:w="992" w:type="dxa"/>
          </w:tcPr>
          <w:p w:rsidR="006330CA" w:rsidRPr="00A516D7" w14:paraId="6309D3ED" w14:textId="77777777">
            <w:pPr>
              <w:pStyle w:val="TableParagraph"/>
              <w:rPr>
                <w:rFonts w:ascii="Times New Roman"/>
                <w:sz w:val="16"/>
              </w:rPr>
            </w:pPr>
          </w:p>
        </w:tc>
      </w:tr>
      <w:tr w14:paraId="6309D3F8"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3EF" w14:textId="77777777">
            <w:pPr>
              <w:pStyle w:val="TableParagraph"/>
              <w:ind w:left="107"/>
              <w:rPr>
                <w:sz w:val="18"/>
              </w:rPr>
            </w:pPr>
            <w:r w:rsidRPr="00A516D7">
              <w:rPr>
                <w:spacing w:val="-2"/>
                <w:sz w:val="18"/>
              </w:rPr>
              <w:t>20.2002</w:t>
            </w:r>
          </w:p>
        </w:tc>
        <w:tc>
          <w:tcPr>
            <w:tcW w:w="1895" w:type="dxa"/>
          </w:tcPr>
          <w:p w:rsidR="006330CA" w:rsidRPr="00A516D7" w14:paraId="6309D3F0" w14:textId="77777777">
            <w:pPr>
              <w:pStyle w:val="TableParagraph"/>
              <w:ind w:left="108" w:right="359"/>
              <w:rPr>
                <w:sz w:val="18"/>
              </w:rPr>
            </w:pPr>
            <w:r w:rsidRPr="00A516D7">
              <w:rPr>
                <w:sz w:val="18"/>
              </w:rPr>
              <w:t>Applications for alternate</w:t>
            </w:r>
            <w:r w:rsidRPr="00A516D7">
              <w:rPr>
                <w:spacing w:val="-13"/>
                <w:sz w:val="18"/>
              </w:rPr>
              <w:t xml:space="preserve"> </w:t>
            </w:r>
            <w:r w:rsidRPr="00A516D7">
              <w:rPr>
                <w:sz w:val="18"/>
              </w:rPr>
              <w:t>disposal</w:t>
            </w:r>
          </w:p>
          <w:p w:rsidR="006330CA" w:rsidRPr="00A516D7" w14:paraId="6309D3F1" w14:textId="77777777">
            <w:pPr>
              <w:pStyle w:val="TableParagraph"/>
              <w:spacing w:line="187" w:lineRule="exact"/>
              <w:ind w:left="108"/>
              <w:rPr>
                <w:sz w:val="18"/>
              </w:rPr>
            </w:pPr>
            <w:r w:rsidRPr="00A516D7">
              <w:rPr>
                <w:spacing w:val="-2"/>
                <w:sz w:val="18"/>
              </w:rPr>
              <w:t>procedures</w:t>
            </w:r>
          </w:p>
        </w:tc>
        <w:tc>
          <w:tcPr>
            <w:tcW w:w="1434" w:type="dxa"/>
          </w:tcPr>
          <w:p w:rsidR="006330CA" w:rsidRPr="00A516D7" w14:paraId="6309D3F2" w14:textId="77777777">
            <w:pPr>
              <w:pStyle w:val="TableParagraph"/>
              <w:ind w:right="97"/>
              <w:jc w:val="right"/>
              <w:rPr>
                <w:sz w:val="18"/>
              </w:rPr>
            </w:pPr>
            <w:r w:rsidRPr="00A516D7">
              <w:rPr>
                <w:spacing w:val="-5"/>
                <w:sz w:val="18"/>
              </w:rPr>
              <w:t>20</w:t>
            </w:r>
          </w:p>
        </w:tc>
        <w:tc>
          <w:tcPr>
            <w:tcW w:w="1327" w:type="dxa"/>
          </w:tcPr>
          <w:p w:rsidR="006330CA" w:rsidRPr="00A516D7" w14:paraId="6309D3F3" w14:textId="77777777">
            <w:pPr>
              <w:pStyle w:val="TableParagraph"/>
              <w:ind w:right="94"/>
              <w:jc w:val="right"/>
              <w:rPr>
                <w:sz w:val="18"/>
              </w:rPr>
            </w:pPr>
            <w:r w:rsidRPr="00A516D7">
              <w:rPr>
                <w:spacing w:val="-10"/>
                <w:sz w:val="18"/>
              </w:rPr>
              <w:t>1</w:t>
            </w:r>
          </w:p>
        </w:tc>
        <w:tc>
          <w:tcPr>
            <w:tcW w:w="1212" w:type="dxa"/>
          </w:tcPr>
          <w:p w:rsidR="006330CA" w:rsidRPr="00A516D7" w14:paraId="6309D3F4" w14:textId="77777777">
            <w:pPr>
              <w:pStyle w:val="TableParagraph"/>
              <w:ind w:right="95"/>
              <w:jc w:val="right"/>
              <w:rPr>
                <w:sz w:val="18"/>
              </w:rPr>
            </w:pPr>
            <w:r w:rsidRPr="00A516D7">
              <w:rPr>
                <w:spacing w:val="-5"/>
                <w:sz w:val="18"/>
              </w:rPr>
              <w:t>20</w:t>
            </w:r>
          </w:p>
        </w:tc>
        <w:tc>
          <w:tcPr>
            <w:tcW w:w="1328" w:type="dxa"/>
          </w:tcPr>
          <w:p w:rsidR="006330CA" w:rsidRPr="00A516D7" w14:paraId="6309D3F5" w14:textId="77777777">
            <w:pPr>
              <w:pStyle w:val="TableParagraph"/>
              <w:ind w:right="96"/>
              <w:jc w:val="right"/>
              <w:rPr>
                <w:sz w:val="18"/>
              </w:rPr>
            </w:pPr>
            <w:r w:rsidRPr="00A516D7">
              <w:rPr>
                <w:spacing w:val="-5"/>
                <w:sz w:val="18"/>
              </w:rPr>
              <w:t>20</w:t>
            </w:r>
          </w:p>
        </w:tc>
        <w:tc>
          <w:tcPr>
            <w:tcW w:w="972" w:type="dxa"/>
          </w:tcPr>
          <w:p w:rsidR="006330CA" w:rsidRPr="00A516D7" w14:paraId="6309D3F6" w14:textId="77777777">
            <w:pPr>
              <w:pStyle w:val="TableParagraph"/>
              <w:ind w:right="97"/>
              <w:jc w:val="right"/>
              <w:rPr>
                <w:sz w:val="18"/>
              </w:rPr>
            </w:pPr>
            <w:r w:rsidRPr="00A516D7">
              <w:rPr>
                <w:spacing w:val="-5"/>
                <w:sz w:val="18"/>
              </w:rPr>
              <w:t>400</w:t>
            </w:r>
          </w:p>
        </w:tc>
        <w:tc>
          <w:tcPr>
            <w:tcW w:w="992" w:type="dxa"/>
          </w:tcPr>
          <w:p w:rsidR="006330CA" w:rsidRPr="00A516D7" w14:paraId="6309D3F7" w14:textId="77777777">
            <w:pPr>
              <w:pStyle w:val="TableParagraph"/>
              <w:rPr>
                <w:rFonts w:ascii="Times New Roman"/>
                <w:sz w:val="16"/>
              </w:rPr>
            </w:pPr>
          </w:p>
        </w:tc>
      </w:tr>
      <w:tr w14:paraId="6309D3FD"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3F9" w14:textId="77777777">
            <w:pPr>
              <w:pStyle w:val="TableParagraph"/>
              <w:spacing w:line="206" w:lineRule="exact"/>
              <w:ind w:left="107"/>
              <w:rPr>
                <w:sz w:val="18"/>
              </w:rPr>
            </w:pPr>
            <w:r w:rsidRPr="00A516D7">
              <w:rPr>
                <w:spacing w:val="-2"/>
                <w:sz w:val="18"/>
              </w:rPr>
              <w:t>20.2004</w:t>
            </w:r>
          </w:p>
        </w:tc>
        <w:tc>
          <w:tcPr>
            <w:tcW w:w="1895" w:type="dxa"/>
          </w:tcPr>
          <w:p w:rsidR="006330CA" w:rsidRPr="00A516D7" w14:paraId="6309D3FA" w14:textId="77777777">
            <w:pPr>
              <w:pStyle w:val="TableParagraph"/>
              <w:spacing w:line="206" w:lineRule="exact"/>
              <w:ind w:left="109"/>
              <w:rPr>
                <w:sz w:val="18"/>
              </w:rPr>
            </w:pPr>
            <w:r w:rsidRPr="00A516D7">
              <w:rPr>
                <w:sz w:val="18"/>
              </w:rPr>
              <w:t>Treatment</w:t>
            </w:r>
            <w:r w:rsidRPr="00A516D7">
              <w:rPr>
                <w:spacing w:val="-7"/>
                <w:sz w:val="18"/>
              </w:rPr>
              <w:t xml:space="preserve"> </w:t>
            </w:r>
            <w:r w:rsidRPr="00A516D7">
              <w:rPr>
                <w:spacing w:val="-5"/>
                <w:sz w:val="18"/>
              </w:rPr>
              <w:t>or</w:t>
            </w:r>
          </w:p>
          <w:p w:rsidR="006330CA" w:rsidRPr="00A516D7" w14:paraId="6309D3FB" w14:textId="77777777">
            <w:pPr>
              <w:pStyle w:val="TableParagraph"/>
              <w:spacing w:line="206" w:lineRule="exact"/>
              <w:ind w:left="108" w:right="168"/>
              <w:rPr>
                <w:sz w:val="18"/>
              </w:rPr>
            </w:pPr>
            <w:r w:rsidRPr="00A516D7">
              <w:rPr>
                <w:sz w:val="18"/>
              </w:rPr>
              <w:t>disposal</w:t>
            </w:r>
            <w:r w:rsidRPr="00A516D7">
              <w:rPr>
                <w:spacing w:val="-13"/>
                <w:sz w:val="18"/>
              </w:rPr>
              <w:t xml:space="preserve"> </w:t>
            </w:r>
            <w:r w:rsidRPr="00A516D7">
              <w:rPr>
                <w:sz w:val="18"/>
              </w:rPr>
              <w:t xml:space="preserve">by </w:t>
            </w:r>
            <w:r w:rsidRPr="00A516D7">
              <w:rPr>
                <w:spacing w:val="-2"/>
                <w:sz w:val="18"/>
              </w:rPr>
              <w:t>incineration</w:t>
            </w:r>
          </w:p>
        </w:tc>
        <w:tc>
          <w:tcPr>
            <w:tcW w:w="7265" w:type="dxa"/>
            <w:gridSpan w:val="6"/>
          </w:tcPr>
          <w:p w:rsidR="006330CA" w:rsidRPr="00A516D7" w14:paraId="6309D3FC" w14:textId="77777777">
            <w:pPr>
              <w:pStyle w:val="TableParagraph"/>
              <w:spacing w:line="206" w:lineRule="exact"/>
              <w:ind w:left="8" w:right="2"/>
              <w:jc w:val="center"/>
              <w:rPr>
                <w:sz w:val="18"/>
              </w:rPr>
            </w:pPr>
            <w:r w:rsidRPr="00A516D7">
              <w:rPr>
                <w:sz w:val="18"/>
              </w:rPr>
              <w:t>Burden</w:t>
            </w:r>
            <w:r w:rsidRPr="00A516D7">
              <w:rPr>
                <w:spacing w:val="-4"/>
                <w:sz w:val="18"/>
              </w:rPr>
              <w:t xml:space="preserve"> </w:t>
            </w:r>
            <w:r w:rsidRPr="00A516D7">
              <w:rPr>
                <w:sz w:val="18"/>
              </w:rPr>
              <w:t>included</w:t>
            </w:r>
            <w:r w:rsidRPr="00A516D7">
              <w:rPr>
                <w:spacing w:val="-4"/>
                <w:sz w:val="18"/>
              </w:rPr>
              <w:t xml:space="preserve"> </w:t>
            </w:r>
            <w:r w:rsidRPr="00A516D7">
              <w:rPr>
                <w:sz w:val="18"/>
              </w:rPr>
              <w:t>under</w:t>
            </w:r>
            <w:r w:rsidRPr="00A516D7">
              <w:rPr>
                <w:spacing w:val="-4"/>
                <w:sz w:val="18"/>
              </w:rPr>
              <w:t xml:space="preserve"> </w:t>
            </w:r>
            <w:r w:rsidRPr="00A516D7">
              <w:rPr>
                <w:sz w:val="18"/>
              </w:rPr>
              <w:t>10</w:t>
            </w:r>
            <w:r w:rsidRPr="00A516D7">
              <w:rPr>
                <w:spacing w:val="-4"/>
                <w:sz w:val="18"/>
              </w:rPr>
              <w:t xml:space="preserve"> </w:t>
            </w:r>
            <w:r w:rsidRPr="00A516D7">
              <w:rPr>
                <w:sz w:val="18"/>
              </w:rPr>
              <w:t>CFR</w:t>
            </w:r>
            <w:r w:rsidRPr="00A516D7">
              <w:rPr>
                <w:spacing w:val="-4"/>
                <w:sz w:val="18"/>
              </w:rPr>
              <w:t xml:space="preserve"> </w:t>
            </w:r>
            <w:r w:rsidRPr="00A516D7">
              <w:rPr>
                <w:sz w:val="18"/>
              </w:rPr>
              <w:t>50</w:t>
            </w:r>
            <w:r w:rsidRPr="00A516D7">
              <w:rPr>
                <w:spacing w:val="-2"/>
                <w:sz w:val="18"/>
              </w:rPr>
              <w:t xml:space="preserve"> </w:t>
            </w:r>
            <w:r w:rsidRPr="00A516D7">
              <w:rPr>
                <w:sz w:val="18"/>
              </w:rPr>
              <w:t>(OMB</w:t>
            </w:r>
            <w:r w:rsidRPr="00A516D7">
              <w:rPr>
                <w:spacing w:val="-4"/>
                <w:sz w:val="18"/>
              </w:rPr>
              <w:t xml:space="preserve"> </w:t>
            </w:r>
            <w:r w:rsidRPr="00A516D7">
              <w:rPr>
                <w:sz w:val="18"/>
              </w:rPr>
              <w:t>clearance</w:t>
            </w:r>
            <w:r w:rsidRPr="00A516D7">
              <w:rPr>
                <w:spacing w:val="-4"/>
                <w:sz w:val="18"/>
              </w:rPr>
              <w:t xml:space="preserve"> </w:t>
            </w:r>
            <w:r w:rsidRPr="00A516D7">
              <w:rPr>
                <w:sz w:val="18"/>
              </w:rPr>
              <w:t>no.</w:t>
            </w:r>
            <w:r w:rsidRPr="00A516D7">
              <w:rPr>
                <w:spacing w:val="-3"/>
                <w:sz w:val="18"/>
              </w:rPr>
              <w:t xml:space="preserve"> </w:t>
            </w:r>
            <w:r w:rsidRPr="00A516D7">
              <w:rPr>
                <w:sz w:val="18"/>
              </w:rPr>
              <w:t>3150-</w:t>
            </w:r>
            <w:r w:rsidRPr="00A516D7">
              <w:rPr>
                <w:spacing w:val="-2"/>
                <w:sz w:val="18"/>
              </w:rPr>
              <w:t>0011)</w:t>
            </w:r>
          </w:p>
        </w:tc>
      </w:tr>
      <w:tr w14:paraId="6309D401" w14:textId="77777777">
        <w:tblPrEx>
          <w:tblW w:w="0" w:type="auto"/>
          <w:tblInd w:w="389" w:type="dxa"/>
          <w:tblLayout w:type="fixed"/>
          <w:tblCellMar>
            <w:left w:w="0" w:type="dxa"/>
            <w:right w:w="0" w:type="dxa"/>
          </w:tblCellMar>
          <w:tblLook w:val="01E0"/>
        </w:tblPrEx>
        <w:trPr>
          <w:trHeight w:val="479"/>
        </w:trPr>
        <w:tc>
          <w:tcPr>
            <w:tcW w:w="1427" w:type="dxa"/>
          </w:tcPr>
          <w:p w:rsidR="006330CA" w:rsidRPr="00A516D7" w14:paraId="6309D3FE" w14:textId="77777777">
            <w:pPr>
              <w:pStyle w:val="TableParagraph"/>
              <w:spacing w:line="206" w:lineRule="exact"/>
              <w:ind w:left="107"/>
              <w:rPr>
                <w:sz w:val="18"/>
              </w:rPr>
            </w:pPr>
            <w:r w:rsidRPr="00A516D7">
              <w:rPr>
                <w:spacing w:val="-2"/>
                <w:sz w:val="18"/>
              </w:rPr>
              <w:t>20.2006</w:t>
            </w:r>
          </w:p>
        </w:tc>
        <w:tc>
          <w:tcPr>
            <w:tcW w:w="1895" w:type="dxa"/>
          </w:tcPr>
          <w:p w:rsidR="006330CA" w:rsidRPr="00A516D7" w14:paraId="6309D3FF" w14:textId="77777777">
            <w:pPr>
              <w:pStyle w:val="TableParagraph"/>
              <w:ind w:left="108" w:right="489"/>
              <w:rPr>
                <w:sz w:val="18"/>
              </w:rPr>
            </w:pPr>
            <w:r w:rsidRPr="00A516D7">
              <w:rPr>
                <w:sz w:val="18"/>
              </w:rPr>
              <w:t>Low-level</w:t>
            </w:r>
            <w:r w:rsidRPr="00A516D7">
              <w:rPr>
                <w:spacing w:val="-13"/>
                <w:sz w:val="18"/>
              </w:rPr>
              <w:t xml:space="preserve"> </w:t>
            </w:r>
            <w:r w:rsidRPr="00A516D7">
              <w:rPr>
                <w:sz w:val="18"/>
              </w:rPr>
              <w:t xml:space="preserve">waste </w:t>
            </w:r>
            <w:r w:rsidRPr="00A516D7">
              <w:rPr>
                <w:spacing w:val="-2"/>
                <w:sz w:val="18"/>
              </w:rPr>
              <w:t>disposal</w:t>
            </w:r>
          </w:p>
        </w:tc>
        <w:tc>
          <w:tcPr>
            <w:tcW w:w="7265" w:type="dxa"/>
            <w:gridSpan w:val="6"/>
          </w:tcPr>
          <w:p w:rsidR="006330CA" w:rsidRPr="00A516D7" w14:paraId="6309D400" w14:textId="77777777">
            <w:pPr>
              <w:pStyle w:val="TableParagraph"/>
              <w:ind w:left="2921" w:hanging="2657"/>
              <w:rPr>
                <w:sz w:val="18"/>
              </w:rPr>
            </w:pPr>
            <w:r w:rsidRPr="00A516D7">
              <w:rPr>
                <w:sz w:val="18"/>
              </w:rPr>
              <w:t>Burden</w:t>
            </w:r>
            <w:r w:rsidRPr="00A516D7">
              <w:rPr>
                <w:spacing w:val="-4"/>
                <w:sz w:val="18"/>
              </w:rPr>
              <w:t xml:space="preserve"> </w:t>
            </w:r>
            <w:r w:rsidRPr="00A516D7">
              <w:rPr>
                <w:sz w:val="18"/>
              </w:rPr>
              <w:t>included</w:t>
            </w:r>
            <w:r w:rsidRPr="00A516D7">
              <w:rPr>
                <w:spacing w:val="-4"/>
                <w:sz w:val="18"/>
              </w:rPr>
              <w:t xml:space="preserve"> </w:t>
            </w:r>
            <w:r w:rsidRPr="00A516D7">
              <w:rPr>
                <w:sz w:val="18"/>
              </w:rPr>
              <w:t>under</w:t>
            </w:r>
            <w:r w:rsidRPr="00A516D7">
              <w:rPr>
                <w:spacing w:val="-4"/>
                <w:sz w:val="18"/>
              </w:rPr>
              <w:t xml:space="preserve"> </w:t>
            </w:r>
            <w:r w:rsidRPr="00A516D7">
              <w:rPr>
                <w:sz w:val="18"/>
              </w:rPr>
              <w:t>NRC</w:t>
            </w:r>
            <w:r w:rsidRPr="00A516D7">
              <w:rPr>
                <w:spacing w:val="-4"/>
                <w:sz w:val="18"/>
              </w:rPr>
              <w:t xml:space="preserve"> </w:t>
            </w:r>
            <w:r w:rsidRPr="00A516D7">
              <w:rPr>
                <w:sz w:val="18"/>
              </w:rPr>
              <w:t>Forms</w:t>
            </w:r>
            <w:r w:rsidRPr="00A516D7">
              <w:rPr>
                <w:spacing w:val="-4"/>
                <w:sz w:val="18"/>
              </w:rPr>
              <w:t xml:space="preserve"> </w:t>
            </w:r>
            <w:r w:rsidRPr="00A516D7">
              <w:rPr>
                <w:sz w:val="18"/>
              </w:rPr>
              <w:t>540-542</w:t>
            </w:r>
            <w:r w:rsidRPr="00A516D7">
              <w:rPr>
                <w:spacing w:val="-4"/>
                <w:sz w:val="18"/>
              </w:rPr>
              <w:t xml:space="preserve"> </w:t>
            </w:r>
            <w:r w:rsidRPr="00A516D7">
              <w:rPr>
                <w:sz w:val="18"/>
              </w:rPr>
              <w:t>(OMB</w:t>
            </w:r>
            <w:r w:rsidRPr="00A516D7">
              <w:rPr>
                <w:spacing w:val="-4"/>
                <w:sz w:val="18"/>
              </w:rPr>
              <w:t xml:space="preserve"> </w:t>
            </w:r>
            <w:r w:rsidRPr="00A516D7">
              <w:rPr>
                <w:sz w:val="18"/>
              </w:rPr>
              <w:t>clearance</w:t>
            </w:r>
            <w:r w:rsidRPr="00A516D7">
              <w:rPr>
                <w:spacing w:val="-4"/>
                <w:sz w:val="18"/>
              </w:rPr>
              <w:t xml:space="preserve"> </w:t>
            </w:r>
            <w:r w:rsidRPr="00A516D7">
              <w:rPr>
                <w:sz w:val="18"/>
              </w:rPr>
              <w:t>nos.</w:t>
            </w:r>
            <w:r w:rsidRPr="00A516D7">
              <w:rPr>
                <w:spacing w:val="-4"/>
                <w:sz w:val="18"/>
              </w:rPr>
              <w:t xml:space="preserve"> </w:t>
            </w:r>
            <w:r w:rsidRPr="00A516D7">
              <w:rPr>
                <w:sz w:val="18"/>
              </w:rPr>
              <w:t>3150-0164,</w:t>
            </w:r>
            <w:r w:rsidRPr="00A516D7">
              <w:rPr>
                <w:spacing w:val="-4"/>
                <w:sz w:val="18"/>
              </w:rPr>
              <w:t xml:space="preserve"> </w:t>
            </w:r>
            <w:r w:rsidRPr="00A516D7">
              <w:rPr>
                <w:sz w:val="18"/>
              </w:rPr>
              <w:t>3150- 0166, 3150-0165)</w:t>
            </w:r>
          </w:p>
        </w:tc>
      </w:tr>
      <w:tr w14:paraId="6309D40A"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402" w14:textId="77777777">
            <w:pPr>
              <w:pStyle w:val="TableParagraph"/>
              <w:ind w:left="107"/>
              <w:rPr>
                <w:sz w:val="18"/>
              </w:rPr>
            </w:pPr>
            <w:r w:rsidRPr="00A516D7">
              <w:rPr>
                <w:spacing w:val="-2"/>
                <w:sz w:val="18"/>
              </w:rPr>
              <w:t>20.2201(a)</w:t>
            </w:r>
          </w:p>
        </w:tc>
        <w:tc>
          <w:tcPr>
            <w:tcW w:w="1895" w:type="dxa"/>
          </w:tcPr>
          <w:p w:rsidR="006330CA" w:rsidRPr="00A516D7" w14:paraId="6309D403" w14:textId="77777777">
            <w:pPr>
              <w:pStyle w:val="TableParagraph"/>
              <w:ind w:left="108" w:right="302"/>
              <w:rPr>
                <w:sz w:val="18"/>
              </w:rPr>
            </w:pPr>
            <w:r w:rsidRPr="00A516D7">
              <w:rPr>
                <w:sz w:val="18"/>
              </w:rPr>
              <w:t>Telephone</w:t>
            </w:r>
            <w:r w:rsidRPr="00A516D7">
              <w:rPr>
                <w:spacing w:val="-13"/>
                <w:sz w:val="18"/>
              </w:rPr>
              <w:t xml:space="preserve"> </w:t>
            </w:r>
            <w:r w:rsidRPr="00A516D7">
              <w:rPr>
                <w:sz w:val="18"/>
              </w:rPr>
              <w:t xml:space="preserve">reports for loss of </w:t>
            </w:r>
            <w:r w:rsidRPr="00A516D7">
              <w:rPr>
                <w:spacing w:val="-2"/>
                <w:sz w:val="18"/>
              </w:rPr>
              <w:t>material</w:t>
            </w:r>
          </w:p>
        </w:tc>
        <w:tc>
          <w:tcPr>
            <w:tcW w:w="1434" w:type="dxa"/>
          </w:tcPr>
          <w:p w:rsidR="006330CA" w:rsidRPr="00A516D7" w14:paraId="6309D404" w14:textId="77777777">
            <w:pPr>
              <w:pStyle w:val="TableParagraph"/>
              <w:ind w:right="97"/>
              <w:jc w:val="right"/>
              <w:rPr>
                <w:sz w:val="18"/>
              </w:rPr>
            </w:pPr>
            <w:r w:rsidRPr="00A516D7">
              <w:rPr>
                <w:spacing w:val="-4"/>
                <w:sz w:val="18"/>
              </w:rPr>
              <w:t>30.3</w:t>
            </w:r>
          </w:p>
        </w:tc>
        <w:tc>
          <w:tcPr>
            <w:tcW w:w="1327" w:type="dxa"/>
          </w:tcPr>
          <w:p w:rsidR="006330CA" w:rsidRPr="00A516D7" w14:paraId="6309D405" w14:textId="77777777">
            <w:pPr>
              <w:pStyle w:val="TableParagraph"/>
              <w:ind w:right="94"/>
              <w:jc w:val="right"/>
              <w:rPr>
                <w:sz w:val="18"/>
              </w:rPr>
            </w:pPr>
            <w:r w:rsidRPr="00A516D7">
              <w:rPr>
                <w:spacing w:val="-10"/>
                <w:sz w:val="18"/>
              </w:rPr>
              <w:t>1</w:t>
            </w:r>
          </w:p>
        </w:tc>
        <w:tc>
          <w:tcPr>
            <w:tcW w:w="1212" w:type="dxa"/>
          </w:tcPr>
          <w:p w:rsidR="006330CA" w:rsidRPr="00A516D7" w14:paraId="6309D406" w14:textId="77777777">
            <w:pPr>
              <w:pStyle w:val="TableParagraph"/>
              <w:ind w:right="95"/>
              <w:jc w:val="right"/>
              <w:rPr>
                <w:sz w:val="18"/>
              </w:rPr>
            </w:pPr>
            <w:r w:rsidRPr="00A516D7">
              <w:rPr>
                <w:spacing w:val="-4"/>
                <w:sz w:val="18"/>
              </w:rPr>
              <w:t>30.3</w:t>
            </w:r>
          </w:p>
        </w:tc>
        <w:tc>
          <w:tcPr>
            <w:tcW w:w="1328" w:type="dxa"/>
          </w:tcPr>
          <w:p w:rsidR="006330CA" w:rsidRPr="00A516D7" w14:paraId="6309D407" w14:textId="77777777">
            <w:pPr>
              <w:pStyle w:val="TableParagraph"/>
              <w:ind w:right="94"/>
              <w:jc w:val="right"/>
              <w:rPr>
                <w:sz w:val="18"/>
              </w:rPr>
            </w:pPr>
            <w:r w:rsidRPr="00A516D7">
              <w:rPr>
                <w:spacing w:val="-10"/>
                <w:sz w:val="18"/>
              </w:rPr>
              <w:t>3</w:t>
            </w:r>
          </w:p>
        </w:tc>
        <w:tc>
          <w:tcPr>
            <w:tcW w:w="972" w:type="dxa"/>
          </w:tcPr>
          <w:p w:rsidR="006330CA" w:rsidRPr="00A516D7" w14:paraId="6309D408" w14:textId="77777777">
            <w:pPr>
              <w:pStyle w:val="TableParagraph"/>
              <w:ind w:right="96"/>
              <w:jc w:val="right"/>
              <w:rPr>
                <w:sz w:val="18"/>
              </w:rPr>
            </w:pPr>
            <w:r w:rsidRPr="00A516D7">
              <w:rPr>
                <w:spacing w:val="-4"/>
                <w:sz w:val="18"/>
              </w:rPr>
              <w:t>90.9</w:t>
            </w:r>
          </w:p>
        </w:tc>
        <w:tc>
          <w:tcPr>
            <w:tcW w:w="992" w:type="dxa"/>
          </w:tcPr>
          <w:p w:rsidR="006330CA" w:rsidRPr="00A516D7" w14:paraId="6309D409" w14:textId="77777777">
            <w:pPr>
              <w:pStyle w:val="TableParagraph"/>
              <w:rPr>
                <w:rFonts w:ascii="Times New Roman"/>
                <w:sz w:val="16"/>
              </w:rPr>
            </w:pPr>
          </w:p>
        </w:tc>
      </w:tr>
      <w:tr w14:paraId="6309D413"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40B" w14:textId="77777777">
            <w:pPr>
              <w:pStyle w:val="TableParagraph"/>
              <w:spacing w:line="206" w:lineRule="exact"/>
              <w:ind w:left="107"/>
              <w:rPr>
                <w:sz w:val="18"/>
              </w:rPr>
            </w:pPr>
            <w:r w:rsidRPr="00A516D7">
              <w:rPr>
                <w:spacing w:val="-2"/>
                <w:sz w:val="18"/>
              </w:rPr>
              <w:t>20.2201(b)</w:t>
            </w:r>
          </w:p>
        </w:tc>
        <w:tc>
          <w:tcPr>
            <w:tcW w:w="1895" w:type="dxa"/>
          </w:tcPr>
          <w:p w:rsidR="006330CA" w:rsidRPr="00A516D7" w14:paraId="6309D40C" w14:textId="77777777">
            <w:pPr>
              <w:pStyle w:val="TableParagraph"/>
              <w:ind w:left="108" w:right="168" w:firstLine="1"/>
              <w:rPr>
                <w:sz w:val="18"/>
              </w:rPr>
            </w:pPr>
            <w:r w:rsidRPr="00A516D7">
              <w:rPr>
                <w:sz w:val="18"/>
              </w:rPr>
              <w:t>Written</w:t>
            </w:r>
            <w:r w:rsidRPr="00A516D7">
              <w:rPr>
                <w:spacing w:val="-15"/>
                <w:sz w:val="18"/>
              </w:rPr>
              <w:t xml:space="preserve"> </w:t>
            </w:r>
            <w:r w:rsidRPr="00A516D7">
              <w:rPr>
                <w:sz w:val="18"/>
              </w:rPr>
              <w:t>reports</w:t>
            </w:r>
            <w:r w:rsidRPr="00A516D7">
              <w:rPr>
                <w:spacing w:val="-12"/>
                <w:sz w:val="18"/>
              </w:rPr>
              <w:t xml:space="preserve"> </w:t>
            </w:r>
            <w:r w:rsidRPr="00A516D7">
              <w:rPr>
                <w:sz w:val="18"/>
              </w:rPr>
              <w:t>for loss of material</w:t>
            </w:r>
          </w:p>
        </w:tc>
        <w:tc>
          <w:tcPr>
            <w:tcW w:w="1434" w:type="dxa"/>
          </w:tcPr>
          <w:p w:rsidR="006330CA" w:rsidRPr="00A516D7" w14:paraId="6309D40D" w14:textId="77777777">
            <w:pPr>
              <w:pStyle w:val="TableParagraph"/>
              <w:spacing w:line="206" w:lineRule="exact"/>
              <w:ind w:right="97"/>
              <w:jc w:val="right"/>
              <w:rPr>
                <w:sz w:val="18"/>
              </w:rPr>
            </w:pPr>
            <w:r w:rsidRPr="00A516D7">
              <w:rPr>
                <w:spacing w:val="-4"/>
                <w:sz w:val="18"/>
              </w:rPr>
              <w:t>30.3</w:t>
            </w:r>
          </w:p>
        </w:tc>
        <w:tc>
          <w:tcPr>
            <w:tcW w:w="1327" w:type="dxa"/>
          </w:tcPr>
          <w:p w:rsidR="006330CA" w:rsidRPr="00A516D7" w14:paraId="6309D40E"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40F" w14:textId="77777777">
            <w:pPr>
              <w:pStyle w:val="TableParagraph"/>
              <w:spacing w:line="206" w:lineRule="exact"/>
              <w:ind w:right="95"/>
              <w:jc w:val="right"/>
              <w:rPr>
                <w:sz w:val="18"/>
              </w:rPr>
            </w:pPr>
            <w:r w:rsidRPr="00A516D7">
              <w:rPr>
                <w:spacing w:val="-4"/>
                <w:sz w:val="18"/>
              </w:rPr>
              <w:t>30.3</w:t>
            </w:r>
          </w:p>
        </w:tc>
        <w:tc>
          <w:tcPr>
            <w:tcW w:w="1328" w:type="dxa"/>
          </w:tcPr>
          <w:p w:rsidR="006330CA" w:rsidRPr="00A516D7" w14:paraId="6309D410" w14:textId="77777777">
            <w:pPr>
              <w:pStyle w:val="TableParagraph"/>
              <w:spacing w:line="206" w:lineRule="exact"/>
              <w:ind w:right="94"/>
              <w:jc w:val="right"/>
              <w:rPr>
                <w:sz w:val="18"/>
              </w:rPr>
            </w:pPr>
            <w:r w:rsidRPr="00A516D7">
              <w:rPr>
                <w:spacing w:val="-10"/>
                <w:sz w:val="18"/>
              </w:rPr>
              <w:t>3</w:t>
            </w:r>
          </w:p>
        </w:tc>
        <w:tc>
          <w:tcPr>
            <w:tcW w:w="972" w:type="dxa"/>
          </w:tcPr>
          <w:p w:rsidR="006330CA" w:rsidRPr="00A516D7" w14:paraId="6309D411" w14:textId="77777777">
            <w:pPr>
              <w:pStyle w:val="TableParagraph"/>
              <w:spacing w:line="206" w:lineRule="exact"/>
              <w:ind w:right="96"/>
              <w:jc w:val="right"/>
              <w:rPr>
                <w:sz w:val="18"/>
              </w:rPr>
            </w:pPr>
            <w:r w:rsidRPr="00A516D7">
              <w:rPr>
                <w:spacing w:val="-4"/>
                <w:sz w:val="18"/>
              </w:rPr>
              <w:t>90.9</w:t>
            </w:r>
          </w:p>
        </w:tc>
        <w:tc>
          <w:tcPr>
            <w:tcW w:w="992" w:type="dxa"/>
          </w:tcPr>
          <w:p w:rsidR="006330CA" w:rsidRPr="00A516D7" w14:paraId="6309D412" w14:textId="77777777">
            <w:pPr>
              <w:pStyle w:val="TableParagraph"/>
              <w:rPr>
                <w:rFonts w:ascii="Times New Roman"/>
                <w:sz w:val="16"/>
              </w:rPr>
            </w:pPr>
          </w:p>
        </w:tc>
      </w:tr>
    </w:tbl>
    <w:p w:rsidR="006330CA" w:rsidRPr="00A516D7" w14:paraId="6309D414" w14:textId="77777777">
      <w:pPr>
        <w:rPr>
          <w:rFonts w:ascii="Times New Roman"/>
          <w:sz w:val="16"/>
        </w:rPr>
        <w:sectPr>
          <w:footerReference w:type="default" r:id="rId11"/>
          <w:pgSz w:w="12240" w:h="15840"/>
          <w:pgMar w:top="1280" w:right="180" w:bottom="1585" w:left="500" w:header="0" w:footer="1250" w:gutter="0"/>
          <w:pgNumType w:start="7"/>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7"/>
        <w:gridCol w:w="1895"/>
        <w:gridCol w:w="1434"/>
        <w:gridCol w:w="1327"/>
        <w:gridCol w:w="1212"/>
        <w:gridCol w:w="1328"/>
        <w:gridCol w:w="972"/>
        <w:gridCol w:w="992"/>
      </w:tblGrid>
      <w:tr w14:paraId="6309D41D" w14:textId="77777777">
        <w:tblPrEx>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3"/>
        </w:trPr>
        <w:tc>
          <w:tcPr>
            <w:tcW w:w="1427" w:type="dxa"/>
            <w:tcBorders>
              <w:top w:val="nil"/>
            </w:tcBorders>
          </w:tcPr>
          <w:p w:rsidR="006330CA" w:rsidRPr="00A516D7" w14:paraId="6309D415" w14:textId="77777777">
            <w:pPr>
              <w:pStyle w:val="TableParagraph"/>
              <w:spacing w:line="206" w:lineRule="exact"/>
              <w:ind w:left="107"/>
              <w:rPr>
                <w:sz w:val="18"/>
              </w:rPr>
            </w:pPr>
            <w:r w:rsidRPr="00A516D7">
              <w:rPr>
                <w:spacing w:val="-2"/>
                <w:sz w:val="18"/>
              </w:rPr>
              <w:t>20.2201(d)</w:t>
            </w:r>
          </w:p>
        </w:tc>
        <w:tc>
          <w:tcPr>
            <w:tcW w:w="1895" w:type="dxa"/>
            <w:tcBorders>
              <w:top w:val="nil"/>
            </w:tcBorders>
          </w:tcPr>
          <w:p w:rsidR="006330CA" w:rsidRPr="00A516D7" w14:paraId="6309D416" w14:textId="77777777">
            <w:pPr>
              <w:pStyle w:val="TableParagraph"/>
              <w:spacing w:line="208" w:lineRule="exact"/>
              <w:ind w:left="108" w:right="269"/>
              <w:rPr>
                <w:sz w:val="18"/>
              </w:rPr>
            </w:pPr>
            <w:r w:rsidRPr="00A516D7">
              <w:rPr>
                <w:spacing w:val="-2"/>
                <w:sz w:val="18"/>
              </w:rPr>
              <w:t xml:space="preserve">Additional </w:t>
            </w:r>
            <w:r w:rsidRPr="00A516D7">
              <w:rPr>
                <w:sz w:val="18"/>
              </w:rPr>
              <w:t>information</w:t>
            </w:r>
            <w:r w:rsidRPr="00A516D7">
              <w:rPr>
                <w:spacing w:val="-13"/>
                <w:sz w:val="18"/>
              </w:rPr>
              <w:t xml:space="preserve"> </w:t>
            </w:r>
            <w:r w:rsidRPr="00A516D7">
              <w:rPr>
                <w:sz w:val="18"/>
              </w:rPr>
              <w:t>reports</w:t>
            </w:r>
          </w:p>
        </w:tc>
        <w:tc>
          <w:tcPr>
            <w:tcW w:w="1434" w:type="dxa"/>
            <w:tcBorders>
              <w:top w:val="nil"/>
            </w:tcBorders>
          </w:tcPr>
          <w:p w:rsidR="006330CA" w:rsidRPr="00A516D7" w14:paraId="6309D417" w14:textId="77777777">
            <w:pPr>
              <w:pStyle w:val="TableParagraph"/>
              <w:spacing w:line="206" w:lineRule="exact"/>
              <w:ind w:right="97"/>
              <w:jc w:val="right"/>
              <w:rPr>
                <w:sz w:val="18"/>
              </w:rPr>
            </w:pPr>
            <w:r w:rsidRPr="00A516D7">
              <w:rPr>
                <w:spacing w:val="-5"/>
                <w:sz w:val="18"/>
              </w:rPr>
              <w:t>5.3</w:t>
            </w:r>
          </w:p>
        </w:tc>
        <w:tc>
          <w:tcPr>
            <w:tcW w:w="1327" w:type="dxa"/>
            <w:tcBorders>
              <w:top w:val="nil"/>
            </w:tcBorders>
          </w:tcPr>
          <w:p w:rsidR="006330CA" w:rsidRPr="00A516D7" w14:paraId="6309D418" w14:textId="77777777">
            <w:pPr>
              <w:pStyle w:val="TableParagraph"/>
              <w:spacing w:line="206" w:lineRule="exact"/>
              <w:ind w:right="94"/>
              <w:jc w:val="right"/>
              <w:rPr>
                <w:sz w:val="18"/>
              </w:rPr>
            </w:pPr>
            <w:r w:rsidRPr="00A516D7">
              <w:rPr>
                <w:spacing w:val="-10"/>
                <w:sz w:val="18"/>
              </w:rPr>
              <w:t>1</w:t>
            </w:r>
          </w:p>
        </w:tc>
        <w:tc>
          <w:tcPr>
            <w:tcW w:w="1212" w:type="dxa"/>
            <w:tcBorders>
              <w:top w:val="nil"/>
            </w:tcBorders>
          </w:tcPr>
          <w:p w:rsidR="006330CA" w:rsidRPr="00A516D7" w14:paraId="6309D419" w14:textId="77777777">
            <w:pPr>
              <w:pStyle w:val="TableParagraph"/>
              <w:spacing w:line="206" w:lineRule="exact"/>
              <w:ind w:right="96"/>
              <w:jc w:val="right"/>
              <w:rPr>
                <w:sz w:val="18"/>
              </w:rPr>
            </w:pPr>
            <w:r w:rsidRPr="00A516D7">
              <w:rPr>
                <w:spacing w:val="-5"/>
                <w:sz w:val="18"/>
              </w:rPr>
              <w:t>5.3</w:t>
            </w:r>
          </w:p>
        </w:tc>
        <w:tc>
          <w:tcPr>
            <w:tcW w:w="1328" w:type="dxa"/>
            <w:tcBorders>
              <w:top w:val="nil"/>
            </w:tcBorders>
          </w:tcPr>
          <w:p w:rsidR="006330CA" w:rsidRPr="00A516D7" w14:paraId="6309D41A" w14:textId="77777777">
            <w:pPr>
              <w:pStyle w:val="TableParagraph"/>
              <w:spacing w:line="206" w:lineRule="exact"/>
              <w:ind w:right="94"/>
              <w:jc w:val="right"/>
              <w:rPr>
                <w:sz w:val="18"/>
              </w:rPr>
            </w:pPr>
            <w:r w:rsidRPr="00A516D7">
              <w:rPr>
                <w:spacing w:val="-10"/>
                <w:sz w:val="18"/>
              </w:rPr>
              <w:t>3</w:t>
            </w:r>
          </w:p>
        </w:tc>
        <w:tc>
          <w:tcPr>
            <w:tcW w:w="972" w:type="dxa"/>
            <w:tcBorders>
              <w:top w:val="nil"/>
            </w:tcBorders>
          </w:tcPr>
          <w:p w:rsidR="006330CA" w:rsidRPr="00A516D7" w14:paraId="6309D41B" w14:textId="77777777">
            <w:pPr>
              <w:pStyle w:val="TableParagraph"/>
              <w:spacing w:line="206" w:lineRule="exact"/>
              <w:ind w:right="96"/>
              <w:jc w:val="right"/>
              <w:rPr>
                <w:sz w:val="18"/>
              </w:rPr>
            </w:pPr>
            <w:r w:rsidRPr="00A516D7">
              <w:rPr>
                <w:spacing w:val="-4"/>
                <w:sz w:val="18"/>
              </w:rPr>
              <w:t>15.9</w:t>
            </w:r>
          </w:p>
        </w:tc>
        <w:tc>
          <w:tcPr>
            <w:tcW w:w="992" w:type="dxa"/>
            <w:tcBorders>
              <w:top w:val="nil"/>
            </w:tcBorders>
          </w:tcPr>
          <w:p w:rsidR="006330CA" w:rsidRPr="00A516D7" w14:paraId="6309D41C" w14:textId="77777777">
            <w:pPr>
              <w:pStyle w:val="TableParagraph"/>
              <w:rPr>
                <w:rFonts w:ascii="Times New Roman"/>
                <w:sz w:val="18"/>
              </w:rPr>
            </w:pPr>
          </w:p>
        </w:tc>
      </w:tr>
      <w:tr w14:paraId="6309D427" w14:textId="77777777">
        <w:tblPrEx>
          <w:tblW w:w="0" w:type="auto"/>
          <w:tblInd w:w="389" w:type="dxa"/>
          <w:tblLayout w:type="fixed"/>
          <w:tblCellMar>
            <w:left w:w="0" w:type="dxa"/>
            <w:right w:w="0" w:type="dxa"/>
          </w:tblCellMar>
          <w:tblLook w:val="01E0"/>
        </w:tblPrEx>
        <w:trPr>
          <w:trHeight w:val="619"/>
        </w:trPr>
        <w:tc>
          <w:tcPr>
            <w:tcW w:w="1427" w:type="dxa"/>
          </w:tcPr>
          <w:p w:rsidR="006330CA" w:rsidRPr="00A516D7" w14:paraId="6309D41E" w14:textId="77777777">
            <w:pPr>
              <w:pStyle w:val="TableParagraph"/>
              <w:spacing w:line="205" w:lineRule="exact"/>
              <w:ind w:left="107"/>
              <w:rPr>
                <w:sz w:val="18"/>
              </w:rPr>
            </w:pPr>
            <w:r w:rsidRPr="00A516D7">
              <w:rPr>
                <w:spacing w:val="-2"/>
                <w:sz w:val="18"/>
              </w:rPr>
              <w:t>20.2202(a)</w:t>
            </w:r>
          </w:p>
        </w:tc>
        <w:tc>
          <w:tcPr>
            <w:tcW w:w="1895" w:type="dxa"/>
          </w:tcPr>
          <w:p w:rsidR="006330CA" w:rsidRPr="00A516D7" w14:paraId="6309D41F" w14:textId="77777777">
            <w:pPr>
              <w:pStyle w:val="TableParagraph"/>
              <w:ind w:left="108" w:right="709"/>
              <w:rPr>
                <w:sz w:val="18"/>
              </w:rPr>
            </w:pPr>
            <w:r w:rsidRPr="00A516D7">
              <w:rPr>
                <w:spacing w:val="-2"/>
                <w:sz w:val="18"/>
              </w:rPr>
              <w:t xml:space="preserve">Immediate </w:t>
            </w:r>
            <w:r w:rsidRPr="00A516D7">
              <w:rPr>
                <w:sz w:val="18"/>
              </w:rPr>
              <w:t>notification</w:t>
            </w:r>
            <w:r w:rsidRPr="00A516D7">
              <w:rPr>
                <w:spacing w:val="-13"/>
                <w:sz w:val="18"/>
              </w:rPr>
              <w:t xml:space="preserve"> </w:t>
            </w:r>
            <w:r w:rsidRPr="00A516D7">
              <w:rPr>
                <w:sz w:val="18"/>
              </w:rPr>
              <w:t>of</w:t>
            </w:r>
          </w:p>
          <w:p w:rsidR="006330CA" w:rsidRPr="00A516D7" w14:paraId="6309D420" w14:textId="77777777">
            <w:pPr>
              <w:pStyle w:val="TableParagraph"/>
              <w:spacing w:line="187" w:lineRule="exact"/>
              <w:ind w:left="108"/>
              <w:rPr>
                <w:sz w:val="18"/>
              </w:rPr>
            </w:pPr>
            <w:r w:rsidRPr="00A516D7">
              <w:rPr>
                <w:spacing w:val="-2"/>
                <w:sz w:val="18"/>
              </w:rPr>
              <w:t>incidents</w:t>
            </w:r>
          </w:p>
        </w:tc>
        <w:tc>
          <w:tcPr>
            <w:tcW w:w="1434" w:type="dxa"/>
          </w:tcPr>
          <w:p w:rsidR="006330CA" w:rsidRPr="00A516D7" w14:paraId="6309D421" w14:textId="77777777">
            <w:pPr>
              <w:pStyle w:val="TableParagraph"/>
              <w:spacing w:line="205" w:lineRule="exact"/>
              <w:ind w:right="97"/>
              <w:jc w:val="right"/>
              <w:rPr>
                <w:sz w:val="18"/>
              </w:rPr>
            </w:pPr>
            <w:r w:rsidRPr="00A516D7">
              <w:rPr>
                <w:spacing w:val="-5"/>
                <w:sz w:val="18"/>
              </w:rPr>
              <w:t>10</w:t>
            </w:r>
          </w:p>
        </w:tc>
        <w:tc>
          <w:tcPr>
            <w:tcW w:w="1327" w:type="dxa"/>
          </w:tcPr>
          <w:p w:rsidR="006330CA" w:rsidRPr="00A516D7" w14:paraId="6309D422" w14:textId="77777777">
            <w:pPr>
              <w:pStyle w:val="TableParagraph"/>
              <w:spacing w:line="205" w:lineRule="exact"/>
              <w:ind w:right="94"/>
              <w:jc w:val="right"/>
              <w:rPr>
                <w:sz w:val="18"/>
              </w:rPr>
            </w:pPr>
            <w:r w:rsidRPr="00A516D7">
              <w:rPr>
                <w:spacing w:val="-10"/>
                <w:sz w:val="18"/>
              </w:rPr>
              <w:t>1</w:t>
            </w:r>
          </w:p>
        </w:tc>
        <w:tc>
          <w:tcPr>
            <w:tcW w:w="1212" w:type="dxa"/>
          </w:tcPr>
          <w:p w:rsidR="006330CA" w:rsidRPr="00A516D7" w14:paraId="6309D423" w14:textId="77777777">
            <w:pPr>
              <w:pStyle w:val="TableParagraph"/>
              <w:spacing w:line="205" w:lineRule="exact"/>
              <w:ind w:right="95"/>
              <w:jc w:val="right"/>
              <w:rPr>
                <w:sz w:val="18"/>
              </w:rPr>
            </w:pPr>
            <w:r w:rsidRPr="00A516D7">
              <w:rPr>
                <w:spacing w:val="-5"/>
                <w:sz w:val="18"/>
              </w:rPr>
              <w:t>10</w:t>
            </w:r>
          </w:p>
        </w:tc>
        <w:tc>
          <w:tcPr>
            <w:tcW w:w="1328" w:type="dxa"/>
          </w:tcPr>
          <w:p w:rsidR="006330CA" w:rsidRPr="00A516D7" w14:paraId="6309D424" w14:textId="77777777">
            <w:pPr>
              <w:pStyle w:val="TableParagraph"/>
              <w:spacing w:line="205" w:lineRule="exact"/>
              <w:ind w:right="94"/>
              <w:jc w:val="right"/>
              <w:rPr>
                <w:sz w:val="18"/>
              </w:rPr>
            </w:pPr>
            <w:r w:rsidRPr="00A516D7">
              <w:rPr>
                <w:spacing w:val="-10"/>
                <w:sz w:val="18"/>
              </w:rPr>
              <w:t>1</w:t>
            </w:r>
          </w:p>
        </w:tc>
        <w:tc>
          <w:tcPr>
            <w:tcW w:w="972" w:type="dxa"/>
          </w:tcPr>
          <w:p w:rsidR="006330CA" w:rsidRPr="00A516D7" w14:paraId="6309D425" w14:textId="77777777">
            <w:pPr>
              <w:pStyle w:val="TableParagraph"/>
              <w:spacing w:line="205" w:lineRule="exact"/>
              <w:ind w:right="97"/>
              <w:jc w:val="right"/>
              <w:rPr>
                <w:sz w:val="18"/>
              </w:rPr>
            </w:pPr>
            <w:r w:rsidRPr="00A516D7">
              <w:rPr>
                <w:spacing w:val="-5"/>
                <w:sz w:val="18"/>
              </w:rPr>
              <w:t>10</w:t>
            </w:r>
          </w:p>
        </w:tc>
        <w:tc>
          <w:tcPr>
            <w:tcW w:w="992" w:type="dxa"/>
          </w:tcPr>
          <w:p w:rsidR="006330CA" w:rsidRPr="00A516D7" w14:paraId="6309D426" w14:textId="77777777">
            <w:pPr>
              <w:pStyle w:val="TableParagraph"/>
              <w:rPr>
                <w:rFonts w:ascii="Times New Roman"/>
                <w:sz w:val="18"/>
              </w:rPr>
            </w:pPr>
          </w:p>
        </w:tc>
      </w:tr>
      <w:tr w14:paraId="6309D430"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428" w14:textId="77777777">
            <w:pPr>
              <w:pStyle w:val="TableParagraph"/>
              <w:spacing w:line="206" w:lineRule="exact"/>
              <w:ind w:left="107"/>
              <w:rPr>
                <w:sz w:val="18"/>
              </w:rPr>
            </w:pPr>
            <w:r w:rsidRPr="00A516D7">
              <w:rPr>
                <w:spacing w:val="-2"/>
                <w:sz w:val="18"/>
              </w:rPr>
              <w:t>20.2202(b)</w:t>
            </w:r>
          </w:p>
        </w:tc>
        <w:tc>
          <w:tcPr>
            <w:tcW w:w="1895" w:type="dxa"/>
          </w:tcPr>
          <w:p w:rsidR="006330CA" w:rsidRPr="00A516D7" w14:paraId="6309D429" w14:textId="77777777">
            <w:pPr>
              <w:pStyle w:val="TableParagraph"/>
              <w:spacing w:line="208" w:lineRule="exact"/>
              <w:ind w:left="108" w:right="168"/>
              <w:rPr>
                <w:sz w:val="18"/>
              </w:rPr>
            </w:pPr>
            <w:r w:rsidRPr="00A516D7">
              <w:rPr>
                <w:sz w:val="18"/>
              </w:rPr>
              <w:t>24-hr</w:t>
            </w:r>
            <w:r w:rsidRPr="00A516D7">
              <w:rPr>
                <w:spacing w:val="-15"/>
                <w:sz w:val="18"/>
              </w:rPr>
              <w:t xml:space="preserve"> </w:t>
            </w:r>
            <w:r w:rsidRPr="00A516D7">
              <w:rPr>
                <w:sz w:val="18"/>
              </w:rPr>
              <w:t>notification</w:t>
            </w:r>
            <w:r w:rsidRPr="00A516D7">
              <w:rPr>
                <w:spacing w:val="-12"/>
                <w:sz w:val="18"/>
              </w:rPr>
              <w:t xml:space="preserve"> </w:t>
            </w:r>
            <w:r w:rsidRPr="00A516D7">
              <w:rPr>
                <w:sz w:val="18"/>
              </w:rPr>
              <w:t xml:space="preserve">of </w:t>
            </w:r>
            <w:r w:rsidRPr="00A516D7">
              <w:rPr>
                <w:spacing w:val="-2"/>
                <w:sz w:val="18"/>
              </w:rPr>
              <w:t>incidents</w:t>
            </w:r>
          </w:p>
        </w:tc>
        <w:tc>
          <w:tcPr>
            <w:tcW w:w="1434" w:type="dxa"/>
          </w:tcPr>
          <w:p w:rsidR="006330CA" w:rsidRPr="00A516D7" w14:paraId="6309D42A" w14:textId="77777777">
            <w:pPr>
              <w:pStyle w:val="TableParagraph"/>
              <w:spacing w:line="206" w:lineRule="exact"/>
              <w:ind w:right="97"/>
              <w:jc w:val="right"/>
              <w:rPr>
                <w:sz w:val="18"/>
              </w:rPr>
            </w:pPr>
            <w:r w:rsidRPr="00A516D7">
              <w:rPr>
                <w:spacing w:val="-5"/>
                <w:sz w:val="18"/>
              </w:rPr>
              <w:t>38</w:t>
            </w:r>
          </w:p>
        </w:tc>
        <w:tc>
          <w:tcPr>
            <w:tcW w:w="1327" w:type="dxa"/>
          </w:tcPr>
          <w:p w:rsidR="006330CA" w:rsidRPr="00A516D7" w14:paraId="6309D42B"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42C" w14:textId="77777777">
            <w:pPr>
              <w:pStyle w:val="TableParagraph"/>
              <w:spacing w:line="206" w:lineRule="exact"/>
              <w:ind w:right="95"/>
              <w:jc w:val="right"/>
              <w:rPr>
                <w:sz w:val="18"/>
              </w:rPr>
            </w:pPr>
            <w:r w:rsidRPr="00A516D7">
              <w:rPr>
                <w:spacing w:val="-5"/>
                <w:sz w:val="18"/>
              </w:rPr>
              <w:t>38</w:t>
            </w:r>
          </w:p>
        </w:tc>
        <w:tc>
          <w:tcPr>
            <w:tcW w:w="1328" w:type="dxa"/>
          </w:tcPr>
          <w:p w:rsidR="006330CA" w:rsidRPr="00A516D7" w14:paraId="6309D42D" w14:textId="77777777">
            <w:pPr>
              <w:pStyle w:val="TableParagraph"/>
              <w:spacing w:line="206" w:lineRule="exact"/>
              <w:ind w:right="95"/>
              <w:jc w:val="right"/>
              <w:rPr>
                <w:sz w:val="18"/>
              </w:rPr>
            </w:pPr>
            <w:r w:rsidRPr="00A516D7">
              <w:rPr>
                <w:spacing w:val="-5"/>
                <w:sz w:val="18"/>
              </w:rPr>
              <w:t>40</w:t>
            </w:r>
          </w:p>
        </w:tc>
        <w:tc>
          <w:tcPr>
            <w:tcW w:w="972" w:type="dxa"/>
          </w:tcPr>
          <w:p w:rsidR="006330CA" w:rsidRPr="00A516D7" w14:paraId="6309D42E" w14:textId="77777777">
            <w:pPr>
              <w:pStyle w:val="TableParagraph"/>
              <w:spacing w:line="206" w:lineRule="exact"/>
              <w:ind w:right="97"/>
              <w:jc w:val="right"/>
              <w:rPr>
                <w:sz w:val="18"/>
              </w:rPr>
            </w:pPr>
            <w:r w:rsidRPr="00A516D7">
              <w:rPr>
                <w:spacing w:val="-2"/>
                <w:sz w:val="18"/>
              </w:rPr>
              <w:t>1,520</w:t>
            </w:r>
          </w:p>
        </w:tc>
        <w:tc>
          <w:tcPr>
            <w:tcW w:w="992" w:type="dxa"/>
          </w:tcPr>
          <w:p w:rsidR="006330CA" w:rsidRPr="00A516D7" w14:paraId="6309D42F" w14:textId="77777777">
            <w:pPr>
              <w:pStyle w:val="TableParagraph"/>
              <w:rPr>
                <w:rFonts w:ascii="Times New Roman"/>
                <w:sz w:val="18"/>
              </w:rPr>
            </w:pPr>
          </w:p>
        </w:tc>
      </w:tr>
      <w:tr w14:paraId="6309D439" w14:textId="77777777">
        <w:tblPrEx>
          <w:tblW w:w="0" w:type="auto"/>
          <w:tblInd w:w="389" w:type="dxa"/>
          <w:tblLayout w:type="fixed"/>
          <w:tblCellMar>
            <w:left w:w="0" w:type="dxa"/>
            <w:right w:w="0" w:type="dxa"/>
          </w:tblCellMar>
          <w:tblLook w:val="01E0"/>
        </w:tblPrEx>
        <w:trPr>
          <w:trHeight w:val="412"/>
        </w:trPr>
        <w:tc>
          <w:tcPr>
            <w:tcW w:w="1427" w:type="dxa"/>
          </w:tcPr>
          <w:p w:rsidR="006330CA" w:rsidRPr="00A516D7" w14:paraId="6309D431" w14:textId="77777777">
            <w:pPr>
              <w:pStyle w:val="TableParagraph"/>
              <w:spacing w:line="205" w:lineRule="exact"/>
              <w:ind w:left="107"/>
              <w:rPr>
                <w:sz w:val="18"/>
              </w:rPr>
            </w:pPr>
            <w:r w:rsidRPr="00A516D7">
              <w:rPr>
                <w:spacing w:val="-2"/>
                <w:sz w:val="18"/>
              </w:rPr>
              <w:t>20.2203(a)&amp;(b)</w:t>
            </w:r>
          </w:p>
        </w:tc>
        <w:tc>
          <w:tcPr>
            <w:tcW w:w="1895" w:type="dxa"/>
          </w:tcPr>
          <w:p w:rsidR="006330CA" w:rsidRPr="00A516D7" w14:paraId="6309D432" w14:textId="77777777">
            <w:pPr>
              <w:pStyle w:val="TableParagraph"/>
              <w:spacing w:line="206" w:lineRule="exact"/>
              <w:ind w:left="108" w:right="399"/>
              <w:rPr>
                <w:sz w:val="18"/>
              </w:rPr>
            </w:pPr>
            <w:r w:rsidRPr="00A516D7">
              <w:rPr>
                <w:sz w:val="18"/>
              </w:rPr>
              <w:t>Reportable</w:t>
            </w:r>
            <w:r w:rsidRPr="00A516D7">
              <w:rPr>
                <w:spacing w:val="-13"/>
                <w:sz w:val="18"/>
              </w:rPr>
              <w:t xml:space="preserve"> </w:t>
            </w:r>
            <w:r w:rsidRPr="00A516D7">
              <w:rPr>
                <w:sz w:val="18"/>
              </w:rPr>
              <w:t xml:space="preserve">event </w:t>
            </w:r>
            <w:r w:rsidRPr="00A516D7">
              <w:rPr>
                <w:spacing w:val="-2"/>
                <w:sz w:val="18"/>
              </w:rPr>
              <w:t>notification</w:t>
            </w:r>
          </w:p>
        </w:tc>
        <w:tc>
          <w:tcPr>
            <w:tcW w:w="1434" w:type="dxa"/>
          </w:tcPr>
          <w:p w:rsidR="006330CA" w:rsidRPr="00A516D7" w14:paraId="6309D433" w14:textId="77777777">
            <w:pPr>
              <w:pStyle w:val="TableParagraph"/>
              <w:spacing w:line="205" w:lineRule="exact"/>
              <w:ind w:right="97"/>
              <w:jc w:val="right"/>
              <w:rPr>
                <w:sz w:val="18"/>
              </w:rPr>
            </w:pPr>
            <w:r w:rsidRPr="00A516D7">
              <w:rPr>
                <w:spacing w:val="-5"/>
                <w:sz w:val="18"/>
              </w:rPr>
              <w:t>20</w:t>
            </w:r>
          </w:p>
        </w:tc>
        <w:tc>
          <w:tcPr>
            <w:tcW w:w="1327" w:type="dxa"/>
          </w:tcPr>
          <w:p w:rsidR="006330CA" w:rsidRPr="00A516D7" w14:paraId="6309D434" w14:textId="77777777">
            <w:pPr>
              <w:pStyle w:val="TableParagraph"/>
              <w:spacing w:line="205" w:lineRule="exact"/>
              <w:ind w:right="94"/>
              <w:jc w:val="right"/>
              <w:rPr>
                <w:sz w:val="18"/>
              </w:rPr>
            </w:pPr>
            <w:r w:rsidRPr="00A516D7">
              <w:rPr>
                <w:spacing w:val="-10"/>
                <w:sz w:val="18"/>
              </w:rPr>
              <w:t>1</w:t>
            </w:r>
          </w:p>
        </w:tc>
        <w:tc>
          <w:tcPr>
            <w:tcW w:w="1212" w:type="dxa"/>
          </w:tcPr>
          <w:p w:rsidR="006330CA" w:rsidRPr="00A516D7" w14:paraId="6309D435" w14:textId="77777777">
            <w:pPr>
              <w:pStyle w:val="TableParagraph"/>
              <w:spacing w:line="205" w:lineRule="exact"/>
              <w:ind w:right="95"/>
              <w:jc w:val="right"/>
              <w:rPr>
                <w:sz w:val="18"/>
              </w:rPr>
            </w:pPr>
            <w:r w:rsidRPr="00A516D7">
              <w:rPr>
                <w:spacing w:val="-5"/>
                <w:sz w:val="18"/>
              </w:rPr>
              <w:t>20</w:t>
            </w:r>
          </w:p>
        </w:tc>
        <w:tc>
          <w:tcPr>
            <w:tcW w:w="1328" w:type="dxa"/>
          </w:tcPr>
          <w:p w:rsidR="006330CA" w:rsidRPr="00A516D7" w14:paraId="6309D436" w14:textId="77777777">
            <w:pPr>
              <w:pStyle w:val="TableParagraph"/>
              <w:spacing w:line="205" w:lineRule="exact"/>
              <w:ind w:right="94"/>
              <w:jc w:val="right"/>
              <w:rPr>
                <w:sz w:val="18"/>
              </w:rPr>
            </w:pPr>
            <w:r w:rsidRPr="00A516D7">
              <w:rPr>
                <w:spacing w:val="-10"/>
                <w:sz w:val="18"/>
              </w:rPr>
              <w:t>6</w:t>
            </w:r>
          </w:p>
        </w:tc>
        <w:tc>
          <w:tcPr>
            <w:tcW w:w="972" w:type="dxa"/>
          </w:tcPr>
          <w:p w:rsidR="006330CA" w:rsidRPr="00A516D7" w14:paraId="6309D437" w14:textId="77777777">
            <w:pPr>
              <w:pStyle w:val="TableParagraph"/>
              <w:spacing w:line="205" w:lineRule="exact"/>
              <w:ind w:right="97"/>
              <w:jc w:val="right"/>
              <w:rPr>
                <w:sz w:val="18"/>
              </w:rPr>
            </w:pPr>
            <w:r w:rsidRPr="00A516D7">
              <w:rPr>
                <w:spacing w:val="-5"/>
                <w:sz w:val="18"/>
              </w:rPr>
              <w:t>120</w:t>
            </w:r>
          </w:p>
        </w:tc>
        <w:tc>
          <w:tcPr>
            <w:tcW w:w="992" w:type="dxa"/>
          </w:tcPr>
          <w:p w:rsidR="006330CA" w:rsidRPr="00A516D7" w14:paraId="6309D438" w14:textId="77777777">
            <w:pPr>
              <w:pStyle w:val="TableParagraph"/>
              <w:rPr>
                <w:rFonts w:ascii="Times New Roman"/>
                <w:sz w:val="18"/>
              </w:rPr>
            </w:pPr>
          </w:p>
        </w:tc>
      </w:tr>
      <w:tr w14:paraId="6309D442" w14:textId="77777777">
        <w:tblPrEx>
          <w:tblW w:w="0" w:type="auto"/>
          <w:tblInd w:w="389" w:type="dxa"/>
          <w:tblLayout w:type="fixed"/>
          <w:tblCellMar>
            <w:left w:w="0" w:type="dxa"/>
            <w:right w:w="0" w:type="dxa"/>
          </w:tblCellMar>
          <w:tblLook w:val="01E0"/>
        </w:tblPrEx>
        <w:trPr>
          <w:trHeight w:val="459"/>
        </w:trPr>
        <w:tc>
          <w:tcPr>
            <w:tcW w:w="1427" w:type="dxa"/>
          </w:tcPr>
          <w:p w:rsidR="006330CA" w:rsidRPr="00A516D7" w14:paraId="6309D43A" w14:textId="77777777">
            <w:pPr>
              <w:pStyle w:val="TableParagraph"/>
              <w:spacing w:line="206" w:lineRule="exact"/>
              <w:ind w:left="107"/>
              <w:rPr>
                <w:sz w:val="18"/>
              </w:rPr>
            </w:pPr>
            <w:r w:rsidRPr="00A516D7">
              <w:rPr>
                <w:spacing w:val="-2"/>
                <w:sz w:val="18"/>
              </w:rPr>
              <w:t>20.2204</w:t>
            </w:r>
          </w:p>
        </w:tc>
        <w:tc>
          <w:tcPr>
            <w:tcW w:w="1895" w:type="dxa"/>
          </w:tcPr>
          <w:p w:rsidR="006330CA" w:rsidRPr="00A516D7" w14:paraId="6309D43B" w14:textId="77777777">
            <w:pPr>
              <w:pStyle w:val="TableParagraph"/>
              <w:ind w:left="108" w:right="419" w:hanging="1"/>
              <w:rPr>
                <w:sz w:val="18"/>
              </w:rPr>
            </w:pPr>
            <w:r w:rsidRPr="00A516D7">
              <w:rPr>
                <w:sz w:val="18"/>
              </w:rPr>
              <w:t>Planned special exposure</w:t>
            </w:r>
            <w:r w:rsidRPr="00A516D7">
              <w:rPr>
                <w:spacing w:val="-13"/>
                <w:sz w:val="18"/>
              </w:rPr>
              <w:t xml:space="preserve"> </w:t>
            </w:r>
            <w:r w:rsidRPr="00A516D7">
              <w:rPr>
                <w:sz w:val="18"/>
              </w:rPr>
              <w:t>reports</w:t>
            </w:r>
          </w:p>
        </w:tc>
        <w:tc>
          <w:tcPr>
            <w:tcW w:w="1434" w:type="dxa"/>
          </w:tcPr>
          <w:p w:rsidR="006330CA" w:rsidRPr="00A516D7" w14:paraId="6309D43C" w14:textId="77777777">
            <w:pPr>
              <w:pStyle w:val="TableParagraph"/>
              <w:spacing w:line="206" w:lineRule="exact"/>
              <w:ind w:right="96"/>
              <w:jc w:val="right"/>
              <w:rPr>
                <w:sz w:val="18"/>
              </w:rPr>
            </w:pPr>
            <w:r w:rsidRPr="00A516D7">
              <w:rPr>
                <w:spacing w:val="-10"/>
                <w:sz w:val="18"/>
              </w:rPr>
              <w:t>5</w:t>
            </w:r>
          </w:p>
        </w:tc>
        <w:tc>
          <w:tcPr>
            <w:tcW w:w="1327" w:type="dxa"/>
          </w:tcPr>
          <w:p w:rsidR="006330CA" w:rsidRPr="00A516D7" w14:paraId="6309D43D" w14:textId="77777777">
            <w:pPr>
              <w:pStyle w:val="TableParagraph"/>
              <w:spacing w:line="206" w:lineRule="exact"/>
              <w:ind w:right="94"/>
              <w:jc w:val="right"/>
              <w:rPr>
                <w:sz w:val="18"/>
              </w:rPr>
            </w:pPr>
            <w:r w:rsidRPr="00A516D7">
              <w:rPr>
                <w:spacing w:val="-10"/>
                <w:sz w:val="18"/>
              </w:rPr>
              <w:t>1</w:t>
            </w:r>
          </w:p>
        </w:tc>
        <w:tc>
          <w:tcPr>
            <w:tcW w:w="1212" w:type="dxa"/>
          </w:tcPr>
          <w:p w:rsidR="006330CA" w:rsidRPr="00A516D7" w14:paraId="6309D43E" w14:textId="77777777">
            <w:pPr>
              <w:pStyle w:val="TableParagraph"/>
              <w:spacing w:line="206" w:lineRule="exact"/>
              <w:ind w:right="94"/>
              <w:jc w:val="right"/>
              <w:rPr>
                <w:sz w:val="18"/>
              </w:rPr>
            </w:pPr>
            <w:r w:rsidRPr="00A516D7">
              <w:rPr>
                <w:spacing w:val="-10"/>
                <w:sz w:val="18"/>
              </w:rPr>
              <w:t>5</w:t>
            </w:r>
          </w:p>
        </w:tc>
        <w:tc>
          <w:tcPr>
            <w:tcW w:w="1328" w:type="dxa"/>
          </w:tcPr>
          <w:p w:rsidR="006330CA" w:rsidRPr="00A516D7" w14:paraId="6309D43F" w14:textId="77777777">
            <w:pPr>
              <w:pStyle w:val="TableParagraph"/>
              <w:spacing w:line="206" w:lineRule="exact"/>
              <w:ind w:right="94"/>
              <w:jc w:val="right"/>
              <w:rPr>
                <w:sz w:val="18"/>
              </w:rPr>
            </w:pPr>
            <w:r w:rsidRPr="00A516D7">
              <w:rPr>
                <w:spacing w:val="-10"/>
                <w:sz w:val="18"/>
              </w:rPr>
              <w:t>5</w:t>
            </w:r>
          </w:p>
        </w:tc>
        <w:tc>
          <w:tcPr>
            <w:tcW w:w="972" w:type="dxa"/>
          </w:tcPr>
          <w:p w:rsidR="006330CA" w:rsidRPr="00A516D7" w14:paraId="6309D440" w14:textId="77777777">
            <w:pPr>
              <w:pStyle w:val="TableParagraph"/>
              <w:spacing w:line="206" w:lineRule="exact"/>
              <w:ind w:right="97"/>
              <w:jc w:val="right"/>
              <w:rPr>
                <w:sz w:val="18"/>
              </w:rPr>
            </w:pPr>
            <w:r w:rsidRPr="00A516D7">
              <w:rPr>
                <w:spacing w:val="-5"/>
                <w:sz w:val="18"/>
              </w:rPr>
              <w:t>25</w:t>
            </w:r>
          </w:p>
        </w:tc>
        <w:tc>
          <w:tcPr>
            <w:tcW w:w="992" w:type="dxa"/>
          </w:tcPr>
          <w:p w:rsidR="006330CA" w:rsidRPr="00A516D7" w14:paraId="6309D441" w14:textId="77777777">
            <w:pPr>
              <w:pStyle w:val="TableParagraph"/>
              <w:rPr>
                <w:rFonts w:ascii="Times New Roman"/>
                <w:sz w:val="18"/>
              </w:rPr>
            </w:pPr>
          </w:p>
        </w:tc>
      </w:tr>
      <w:tr w14:paraId="6309D447"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443" w14:textId="77777777">
            <w:pPr>
              <w:pStyle w:val="TableParagraph"/>
              <w:ind w:left="107"/>
              <w:rPr>
                <w:sz w:val="18"/>
              </w:rPr>
            </w:pPr>
            <w:r w:rsidRPr="00A516D7">
              <w:rPr>
                <w:spacing w:val="-2"/>
                <w:sz w:val="18"/>
              </w:rPr>
              <w:t>20.2205</w:t>
            </w:r>
          </w:p>
        </w:tc>
        <w:tc>
          <w:tcPr>
            <w:tcW w:w="1895" w:type="dxa"/>
          </w:tcPr>
          <w:p w:rsidR="006330CA" w:rsidRPr="00A516D7" w14:paraId="6309D444" w14:textId="77777777">
            <w:pPr>
              <w:pStyle w:val="TableParagraph"/>
              <w:ind w:left="108" w:right="429"/>
              <w:rPr>
                <w:sz w:val="18"/>
              </w:rPr>
            </w:pPr>
            <w:r w:rsidRPr="00A516D7">
              <w:rPr>
                <w:sz w:val="18"/>
              </w:rPr>
              <w:t>Reports to individuals</w:t>
            </w:r>
            <w:r w:rsidRPr="00A516D7">
              <w:rPr>
                <w:spacing w:val="-13"/>
                <w:sz w:val="18"/>
              </w:rPr>
              <w:t xml:space="preserve"> </w:t>
            </w:r>
            <w:r w:rsidRPr="00A516D7">
              <w:rPr>
                <w:sz w:val="18"/>
              </w:rPr>
              <w:t>(dose</w:t>
            </w:r>
          </w:p>
          <w:p w:rsidR="006330CA" w:rsidRPr="00A516D7" w14:paraId="6309D445" w14:textId="77777777">
            <w:pPr>
              <w:pStyle w:val="TableParagraph"/>
              <w:spacing w:line="187" w:lineRule="exact"/>
              <w:ind w:left="108"/>
              <w:rPr>
                <w:sz w:val="18"/>
              </w:rPr>
            </w:pPr>
            <w:r w:rsidRPr="00A516D7">
              <w:rPr>
                <w:sz w:val="18"/>
              </w:rPr>
              <w:t>limits</w:t>
            </w:r>
            <w:r w:rsidRPr="00A516D7">
              <w:rPr>
                <w:spacing w:val="-8"/>
                <w:sz w:val="18"/>
              </w:rPr>
              <w:t xml:space="preserve"> </w:t>
            </w:r>
            <w:r w:rsidRPr="00A516D7">
              <w:rPr>
                <w:spacing w:val="-2"/>
                <w:sz w:val="18"/>
              </w:rPr>
              <w:t>exceeded)</w:t>
            </w:r>
          </w:p>
        </w:tc>
        <w:tc>
          <w:tcPr>
            <w:tcW w:w="7265" w:type="dxa"/>
            <w:gridSpan w:val="6"/>
          </w:tcPr>
          <w:p w:rsidR="006330CA" w:rsidRPr="00A516D7" w14:paraId="6309D446" w14:textId="77777777">
            <w:pPr>
              <w:pStyle w:val="TableParagraph"/>
              <w:ind w:left="640"/>
              <w:rPr>
                <w:sz w:val="18"/>
              </w:rPr>
            </w:pPr>
            <w:r w:rsidRPr="00A516D7">
              <w:rPr>
                <w:sz w:val="18"/>
              </w:rPr>
              <w:t>Burden</w:t>
            </w:r>
            <w:r w:rsidRPr="00A516D7">
              <w:rPr>
                <w:spacing w:val="-3"/>
                <w:sz w:val="18"/>
              </w:rPr>
              <w:t xml:space="preserve"> </w:t>
            </w:r>
            <w:r w:rsidRPr="00A516D7">
              <w:rPr>
                <w:sz w:val="18"/>
              </w:rPr>
              <w:t>included</w:t>
            </w:r>
            <w:r w:rsidRPr="00A516D7">
              <w:rPr>
                <w:spacing w:val="-3"/>
                <w:sz w:val="18"/>
              </w:rPr>
              <w:t xml:space="preserve"> </w:t>
            </w:r>
            <w:r w:rsidRPr="00A516D7">
              <w:rPr>
                <w:sz w:val="18"/>
              </w:rPr>
              <w:t>in</w:t>
            </w:r>
            <w:r w:rsidRPr="00A516D7">
              <w:rPr>
                <w:spacing w:val="-3"/>
                <w:sz w:val="18"/>
              </w:rPr>
              <w:t xml:space="preserve"> </w:t>
            </w:r>
            <w:r w:rsidRPr="00A516D7">
              <w:rPr>
                <w:sz w:val="18"/>
              </w:rPr>
              <w:t>20.2203(a)</w:t>
            </w:r>
            <w:r w:rsidRPr="00A516D7">
              <w:rPr>
                <w:spacing w:val="-2"/>
                <w:sz w:val="18"/>
              </w:rPr>
              <w:t xml:space="preserve"> </w:t>
            </w:r>
            <w:r w:rsidRPr="00A516D7">
              <w:rPr>
                <w:sz w:val="18"/>
              </w:rPr>
              <w:t>except</w:t>
            </w:r>
            <w:r w:rsidRPr="00A516D7">
              <w:rPr>
                <w:spacing w:val="-2"/>
                <w:sz w:val="18"/>
              </w:rPr>
              <w:t xml:space="preserve"> </w:t>
            </w:r>
            <w:r w:rsidRPr="00A516D7">
              <w:rPr>
                <w:sz w:val="18"/>
              </w:rPr>
              <w:t>for</w:t>
            </w:r>
            <w:r w:rsidRPr="00A516D7">
              <w:rPr>
                <w:spacing w:val="-1"/>
                <w:sz w:val="18"/>
              </w:rPr>
              <w:t xml:space="preserve"> </w:t>
            </w:r>
            <w:r w:rsidRPr="00A516D7">
              <w:rPr>
                <w:sz w:val="18"/>
              </w:rPr>
              <w:t>doses</w:t>
            </w:r>
            <w:r w:rsidRPr="00A516D7">
              <w:rPr>
                <w:spacing w:val="-2"/>
                <w:sz w:val="18"/>
              </w:rPr>
              <w:t xml:space="preserve"> </w:t>
            </w:r>
            <w:r w:rsidRPr="00A516D7">
              <w:rPr>
                <w:sz w:val="18"/>
              </w:rPr>
              <w:t>to</w:t>
            </w:r>
            <w:r w:rsidRPr="00A516D7">
              <w:rPr>
                <w:spacing w:val="-2"/>
                <w:sz w:val="18"/>
              </w:rPr>
              <w:t xml:space="preserve"> </w:t>
            </w:r>
            <w:r w:rsidRPr="00A516D7">
              <w:rPr>
                <w:sz w:val="18"/>
              </w:rPr>
              <w:t>individuals</w:t>
            </w:r>
            <w:r w:rsidRPr="00A516D7">
              <w:rPr>
                <w:spacing w:val="-2"/>
                <w:sz w:val="18"/>
              </w:rPr>
              <w:t xml:space="preserve"> </w:t>
            </w:r>
            <w:r w:rsidRPr="00A516D7">
              <w:rPr>
                <w:sz w:val="18"/>
              </w:rPr>
              <w:t>(see</w:t>
            </w:r>
            <w:r w:rsidRPr="00A516D7">
              <w:rPr>
                <w:spacing w:val="-3"/>
                <w:sz w:val="18"/>
              </w:rPr>
              <w:t xml:space="preserve"> </w:t>
            </w:r>
            <w:r w:rsidRPr="00A516D7">
              <w:rPr>
                <w:sz w:val="18"/>
              </w:rPr>
              <w:t>Table</w:t>
            </w:r>
            <w:r w:rsidRPr="00A516D7">
              <w:rPr>
                <w:spacing w:val="-2"/>
                <w:sz w:val="18"/>
              </w:rPr>
              <w:t xml:space="preserve"> </w:t>
            </w:r>
            <w:r w:rsidRPr="00A516D7">
              <w:rPr>
                <w:spacing w:val="-5"/>
                <w:sz w:val="18"/>
              </w:rPr>
              <w:t>3)</w:t>
            </w:r>
          </w:p>
        </w:tc>
      </w:tr>
      <w:tr w14:paraId="6309D44B" w14:textId="77777777">
        <w:tblPrEx>
          <w:tblW w:w="0" w:type="auto"/>
          <w:tblInd w:w="389" w:type="dxa"/>
          <w:tblLayout w:type="fixed"/>
          <w:tblCellMar>
            <w:left w:w="0" w:type="dxa"/>
            <w:right w:w="0" w:type="dxa"/>
          </w:tblCellMar>
          <w:tblLook w:val="01E0"/>
        </w:tblPrEx>
        <w:trPr>
          <w:trHeight w:val="470"/>
        </w:trPr>
        <w:tc>
          <w:tcPr>
            <w:tcW w:w="1427" w:type="dxa"/>
          </w:tcPr>
          <w:p w:rsidR="006330CA" w:rsidRPr="00A516D7" w14:paraId="6309D448" w14:textId="77777777">
            <w:pPr>
              <w:pStyle w:val="TableParagraph"/>
              <w:spacing w:line="206" w:lineRule="exact"/>
              <w:ind w:left="107"/>
              <w:rPr>
                <w:sz w:val="18"/>
              </w:rPr>
            </w:pPr>
            <w:r w:rsidRPr="00A516D7">
              <w:rPr>
                <w:spacing w:val="-2"/>
                <w:sz w:val="18"/>
              </w:rPr>
              <w:t>20.2206</w:t>
            </w:r>
          </w:p>
        </w:tc>
        <w:tc>
          <w:tcPr>
            <w:tcW w:w="1895" w:type="dxa"/>
          </w:tcPr>
          <w:p w:rsidR="006330CA" w:rsidRPr="00A516D7" w14:paraId="6309D449" w14:textId="77777777">
            <w:pPr>
              <w:pStyle w:val="TableParagraph"/>
              <w:spacing w:line="206" w:lineRule="exact"/>
              <w:ind w:left="108"/>
              <w:rPr>
                <w:sz w:val="18"/>
              </w:rPr>
            </w:pPr>
            <w:r w:rsidRPr="00A516D7">
              <w:rPr>
                <w:sz w:val="18"/>
              </w:rPr>
              <w:t>Individual</w:t>
            </w:r>
            <w:r w:rsidRPr="00A516D7">
              <w:rPr>
                <w:spacing w:val="-7"/>
                <w:sz w:val="18"/>
              </w:rPr>
              <w:t xml:space="preserve"> </w:t>
            </w:r>
            <w:r w:rsidRPr="00A516D7">
              <w:rPr>
                <w:spacing w:val="-2"/>
                <w:sz w:val="18"/>
              </w:rPr>
              <w:t>reports</w:t>
            </w:r>
          </w:p>
        </w:tc>
        <w:tc>
          <w:tcPr>
            <w:tcW w:w="7265" w:type="dxa"/>
            <w:gridSpan w:val="6"/>
          </w:tcPr>
          <w:p w:rsidR="006330CA" w:rsidRPr="00A516D7" w14:paraId="6309D44A" w14:textId="77777777">
            <w:pPr>
              <w:pStyle w:val="TableParagraph"/>
              <w:spacing w:line="206" w:lineRule="exact"/>
              <w:ind w:left="198"/>
              <w:rPr>
                <w:sz w:val="18"/>
              </w:rPr>
            </w:pPr>
            <w:r w:rsidRPr="00A516D7">
              <w:rPr>
                <w:sz w:val="18"/>
              </w:rPr>
              <w:t>Burden</w:t>
            </w:r>
            <w:r w:rsidRPr="00A516D7">
              <w:rPr>
                <w:spacing w:val="-4"/>
                <w:sz w:val="18"/>
              </w:rPr>
              <w:t xml:space="preserve"> </w:t>
            </w:r>
            <w:r w:rsidRPr="00A516D7">
              <w:rPr>
                <w:sz w:val="18"/>
              </w:rPr>
              <w:t>included</w:t>
            </w:r>
            <w:r w:rsidRPr="00A516D7">
              <w:rPr>
                <w:spacing w:val="-4"/>
                <w:sz w:val="18"/>
              </w:rPr>
              <w:t xml:space="preserve"> </w:t>
            </w:r>
            <w:r w:rsidRPr="00A516D7">
              <w:rPr>
                <w:sz w:val="18"/>
              </w:rPr>
              <w:t>under</w:t>
            </w:r>
            <w:r w:rsidRPr="00A516D7">
              <w:rPr>
                <w:spacing w:val="-4"/>
                <w:sz w:val="18"/>
              </w:rPr>
              <w:t xml:space="preserve"> </w:t>
            </w:r>
            <w:r w:rsidRPr="00A516D7">
              <w:rPr>
                <w:sz w:val="18"/>
              </w:rPr>
              <w:t>NRC</w:t>
            </w:r>
            <w:r w:rsidRPr="00A516D7">
              <w:rPr>
                <w:spacing w:val="-3"/>
                <w:sz w:val="18"/>
              </w:rPr>
              <w:t xml:space="preserve"> </w:t>
            </w:r>
            <w:r w:rsidRPr="00A516D7">
              <w:rPr>
                <w:sz w:val="18"/>
              </w:rPr>
              <w:t>Forms</w:t>
            </w:r>
            <w:r w:rsidRPr="00A516D7">
              <w:rPr>
                <w:spacing w:val="-4"/>
                <w:sz w:val="18"/>
              </w:rPr>
              <w:t xml:space="preserve"> </w:t>
            </w:r>
            <w:r w:rsidRPr="00A516D7">
              <w:rPr>
                <w:sz w:val="18"/>
              </w:rPr>
              <w:t>4</w:t>
            </w:r>
            <w:r w:rsidRPr="00A516D7">
              <w:rPr>
                <w:spacing w:val="-3"/>
                <w:sz w:val="18"/>
              </w:rPr>
              <w:t xml:space="preserve"> </w:t>
            </w:r>
            <w:r w:rsidRPr="00A516D7">
              <w:rPr>
                <w:sz w:val="18"/>
              </w:rPr>
              <w:t>and</w:t>
            </w:r>
            <w:r w:rsidRPr="00A516D7">
              <w:rPr>
                <w:spacing w:val="-4"/>
                <w:sz w:val="18"/>
              </w:rPr>
              <w:t xml:space="preserve"> </w:t>
            </w:r>
            <w:r w:rsidRPr="00A516D7">
              <w:rPr>
                <w:sz w:val="18"/>
              </w:rPr>
              <w:t>5</w:t>
            </w:r>
            <w:r w:rsidRPr="00A516D7">
              <w:rPr>
                <w:spacing w:val="-4"/>
                <w:sz w:val="18"/>
              </w:rPr>
              <w:t xml:space="preserve"> </w:t>
            </w:r>
            <w:r w:rsidRPr="00A516D7">
              <w:rPr>
                <w:sz w:val="18"/>
              </w:rPr>
              <w:t>(OMB</w:t>
            </w:r>
            <w:r w:rsidRPr="00A516D7">
              <w:rPr>
                <w:spacing w:val="-3"/>
                <w:sz w:val="18"/>
              </w:rPr>
              <w:t xml:space="preserve"> </w:t>
            </w:r>
            <w:r w:rsidRPr="00A516D7">
              <w:rPr>
                <w:sz w:val="18"/>
              </w:rPr>
              <w:t>clearance</w:t>
            </w:r>
            <w:r w:rsidRPr="00A516D7">
              <w:rPr>
                <w:spacing w:val="-3"/>
                <w:sz w:val="18"/>
              </w:rPr>
              <w:t xml:space="preserve"> </w:t>
            </w:r>
            <w:r w:rsidRPr="00A516D7">
              <w:rPr>
                <w:sz w:val="18"/>
              </w:rPr>
              <w:t>3150-0005</w:t>
            </w:r>
            <w:r w:rsidRPr="00A516D7">
              <w:rPr>
                <w:spacing w:val="-4"/>
                <w:sz w:val="18"/>
              </w:rPr>
              <w:t xml:space="preserve"> </w:t>
            </w:r>
            <w:r w:rsidRPr="00A516D7">
              <w:rPr>
                <w:sz w:val="18"/>
              </w:rPr>
              <w:t>&amp;</w:t>
            </w:r>
            <w:r w:rsidRPr="00A516D7">
              <w:rPr>
                <w:spacing w:val="-1"/>
                <w:sz w:val="18"/>
              </w:rPr>
              <w:t xml:space="preserve"> </w:t>
            </w:r>
            <w:r w:rsidRPr="00A516D7">
              <w:rPr>
                <w:sz w:val="18"/>
              </w:rPr>
              <w:t>3150-</w:t>
            </w:r>
            <w:r w:rsidRPr="00A516D7">
              <w:rPr>
                <w:spacing w:val="-2"/>
                <w:sz w:val="18"/>
              </w:rPr>
              <w:t>0006)</w:t>
            </w:r>
          </w:p>
        </w:tc>
      </w:tr>
      <w:tr w14:paraId="6309D450"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44C" w14:textId="77777777">
            <w:pPr>
              <w:pStyle w:val="TableParagraph"/>
              <w:spacing w:line="206" w:lineRule="exact"/>
              <w:ind w:left="107"/>
              <w:rPr>
                <w:sz w:val="18"/>
              </w:rPr>
            </w:pPr>
            <w:r w:rsidRPr="00A516D7">
              <w:rPr>
                <w:spacing w:val="-2"/>
                <w:sz w:val="18"/>
              </w:rPr>
              <w:t>20.2207(a),</w:t>
            </w:r>
          </w:p>
          <w:p w:rsidR="006330CA" w:rsidRPr="00A516D7" w14:paraId="6309D44D" w14:textId="77777777">
            <w:pPr>
              <w:pStyle w:val="TableParagraph"/>
              <w:spacing w:line="206" w:lineRule="exact"/>
              <w:ind w:left="107" w:right="342"/>
              <w:rPr>
                <w:sz w:val="18"/>
              </w:rPr>
            </w:pPr>
            <w:r w:rsidRPr="00A516D7">
              <w:rPr>
                <w:sz w:val="18"/>
              </w:rPr>
              <w:t>(b),</w:t>
            </w:r>
            <w:r w:rsidRPr="00A516D7">
              <w:rPr>
                <w:spacing w:val="-15"/>
                <w:sz w:val="18"/>
              </w:rPr>
              <w:t xml:space="preserve"> </w:t>
            </w:r>
            <w:r w:rsidRPr="00A516D7">
              <w:rPr>
                <w:sz w:val="18"/>
              </w:rPr>
              <w:t>(c),</w:t>
            </w:r>
            <w:r w:rsidRPr="00A516D7">
              <w:rPr>
                <w:spacing w:val="-12"/>
                <w:sz w:val="18"/>
              </w:rPr>
              <w:t xml:space="preserve"> </w:t>
            </w:r>
            <w:r w:rsidRPr="00A516D7">
              <w:rPr>
                <w:sz w:val="18"/>
              </w:rPr>
              <w:t>(d), (e), (f)</w:t>
            </w:r>
          </w:p>
        </w:tc>
        <w:tc>
          <w:tcPr>
            <w:tcW w:w="1895" w:type="dxa"/>
          </w:tcPr>
          <w:p w:rsidR="006330CA" w:rsidRPr="00A516D7" w14:paraId="6309D44E" w14:textId="77777777">
            <w:pPr>
              <w:pStyle w:val="TableParagraph"/>
              <w:ind w:left="108" w:right="519"/>
              <w:rPr>
                <w:sz w:val="18"/>
              </w:rPr>
            </w:pPr>
            <w:r w:rsidRPr="00A516D7">
              <w:rPr>
                <w:sz w:val="18"/>
              </w:rPr>
              <w:t>National</w:t>
            </w:r>
            <w:r w:rsidRPr="00A516D7">
              <w:rPr>
                <w:spacing w:val="-13"/>
                <w:sz w:val="18"/>
              </w:rPr>
              <w:t xml:space="preserve"> </w:t>
            </w:r>
            <w:r w:rsidRPr="00A516D7">
              <w:rPr>
                <w:sz w:val="18"/>
              </w:rPr>
              <w:t>source tracking</w:t>
            </w:r>
            <w:r w:rsidRPr="00A516D7">
              <w:rPr>
                <w:spacing w:val="-8"/>
                <w:sz w:val="18"/>
              </w:rPr>
              <w:t xml:space="preserve"> </w:t>
            </w:r>
            <w:r w:rsidRPr="00A516D7">
              <w:rPr>
                <w:spacing w:val="-2"/>
                <w:sz w:val="18"/>
              </w:rPr>
              <w:t>reports</w:t>
            </w:r>
          </w:p>
        </w:tc>
        <w:tc>
          <w:tcPr>
            <w:tcW w:w="7265" w:type="dxa"/>
            <w:gridSpan w:val="6"/>
          </w:tcPr>
          <w:p w:rsidR="006330CA" w:rsidRPr="00A516D7" w14:paraId="6309D44F" w14:textId="77777777">
            <w:pPr>
              <w:pStyle w:val="TableParagraph"/>
              <w:spacing w:line="206" w:lineRule="exact"/>
              <w:ind w:left="321"/>
              <w:rPr>
                <w:sz w:val="18"/>
              </w:rPr>
            </w:pPr>
            <w:r w:rsidRPr="00A516D7">
              <w:rPr>
                <w:sz w:val="18"/>
              </w:rPr>
              <w:t>Burden</w:t>
            </w:r>
            <w:r w:rsidRPr="00A516D7">
              <w:rPr>
                <w:spacing w:val="-7"/>
                <w:sz w:val="18"/>
              </w:rPr>
              <w:t xml:space="preserve"> </w:t>
            </w:r>
            <w:r w:rsidRPr="00A516D7">
              <w:rPr>
                <w:sz w:val="18"/>
              </w:rPr>
              <w:t>included</w:t>
            </w:r>
            <w:r w:rsidRPr="00A516D7">
              <w:rPr>
                <w:spacing w:val="-4"/>
                <w:sz w:val="18"/>
              </w:rPr>
              <w:t xml:space="preserve"> </w:t>
            </w:r>
            <w:r w:rsidRPr="00A516D7">
              <w:rPr>
                <w:sz w:val="18"/>
              </w:rPr>
              <w:t>in</w:t>
            </w:r>
            <w:r w:rsidRPr="00A516D7">
              <w:rPr>
                <w:spacing w:val="-4"/>
                <w:sz w:val="18"/>
              </w:rPr>
              <w:t xml:space="preserve"> </w:t>
            </w:r>
            <w:r w:rsidRPr="00A516D7">
              <w:rPr>
                <w:sz w:val="18"/>
              </w:rPr>
              <w:t>OMB</w:t>
            </w:r>
            <w:r w:rsidRPr="00A516D7">
              <w:rPr>
                <w:spacing w:val="-5"/>
                <w:sz w:val="18"/>
              </w:rPr>
              <w:t xml:space="preserve"> </w:t>
            </w:r>
            <w:r w:rsidRPr="00A516D7">
              <w:rPr>
                <w:sz w:val="18"/>
              </w:rPr>
              <w:t>clearance</w:t>
            </w:r>
            <w:r w:rsidRPr="00A516D7">
              <w:rPr>
                <w:spacing w:val="-3"/>
                <w:sz w:val="18"/>
              </w:rPr>
              <w:t xml:space="preserve"> </w:t>
            </w:r>
            <w:r w:rsidRPr="00A516D7">
              <w:rPr>
                <w:sz w:val="18"/>
              </w:rPr>
              <w:t>for</w:t>
            </w:r>
            <w:r w:rsidRPr="00A516D7">
              <w:rPr>
                <w:spacing w:val="-4"/>
                <w:sz w:val="18"/>
              </w:rPr>
              <w:t xml:space="preserve"> </w:t>
            </w:r>
            <w:r w:rsidRPr="00A516D7">
              <w:rPr>
                <w:sz w:val="18"/>
              </w:rPr>
              <w:t>NRC</w:t>
            </w:r>
            <w:r w:rsidRPr="00A516D7">
              <w:rPr>
                <w:spacing w:val="-4"/>
                <w:sz w:val="18"/>
              </w:rPr>
              <w:t xml:space="preserve"> </w:t>
            </w:r>
            <w:r w:rsidRPr="00A516D7">
              <w:rPr>
                <w:sz w:val="18"/>
              </w:rPr>
              <w:t>Form</w:t>
            </w:r>
            <w:r w:rsidRPr="00A516D7">
              <w:rPr>
                <w:spacing w:val="-5"/>
                <w:sz w:val="18"/>
              </w:rPr>
              <w:t xml:space="preserve"> </w:t>
            </w:r>
            <w:r w:rsidRPr="00A516D7">
              <w:rPr>
                <w:sz w:val="18"/>
              </w:rPr>
              <w:t>748</w:t>
            </w:r>
            <w:r w:rsidRPr="00A516D7">
              <w:rPr>
                <w:spacing w:val="-4"/>
                <w:sz w:val="18"/>
              </w:rPr>
              <w:t xml:space="preserve"> </w:t>
            </w:r>
            <w:r w:rsidRPr="00A516D7">
              <w:rPr>
                <w:sz w:val="18"/>
              </w:rPr>
              <w:t>(OMB</w:t>
            </w:r>
            <w:r w:rsidRPr="00A516D7">
              <w:rPr>
                <w:spacing w:val="-4"/>
                <w:sz w:val="18"/>
              </w:rPr>
              <w:t xml:space="preserve"> </w:t>
            </w:r>
            <w:r w:rsidRPr="00A516D7">
              <w:rPr>
                <w:sz w:val="18"/>
              </w:rPr>
              <w:t>clearance</w:t>
            </w:r>
            <w:r w:rsidRPr="00A516D7">
              <w:rPr>
                <w:spacing w:val="-4"/>
                <w:sz w:val="18"/>
              </w:rPr>
              <w:t xml:space="preserve"> </w:t>
            </w:r>
            <w:r w:rsidRPr="00A516D7">
              <w:rPr>
                <w:sz w:val="18"/>
              </w:rPr>
              <w:t>3150-</w:t>
            </w:r>
            <w:r w:rsidRPr="00A516D7">
              <w:rPr>
                <w:spacing w:val="-2"/>
                <w:sz w:val="18"/>
              </w:rPr>
              <w:t>0202)</w:t>
            </w:r>
          </w:p>
        </w:tc>
      </w:tr>
      <w:tr w14:paraId="6309D459"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451" w14:textId="77777777">
            <w:pPr>
              <w:pStyle w:val="TableParagraph"/>
              <w:spacing w:line="206" w:lineRule="exact"/>
              <w:ind w:left="107"/>
              <w:rPr>
                <w:sz w:val="18"/>
              </w:rPr>
            </w:pPr>
            <w:r w:rsidRPr="00A516D7">
              <w:rPr>
                <w:sz w:val="18"/>
              </w:rPr>
              <w:t>20.2207</w:t>
            </w:r>
            <w:r w:rsidRPr="00A516D7">
              <w:rPr>
                <w:spacing w:val="-6"/>
                <w:sz w:val="18"/>
              </w:rPr>
              <w:t xml:space="preserve"> </w:t>
            </w:r>
            <w:r w:rsidRPr="00A516D7">
              <w:rPr>
                <w:spacing w:val="-5"/>
                <w:sz w:val="18"/>
              </w:rPr>
              <w:t>(g)</w:t>
            </w:r>
          </w:p>
        </w:tc>
        <w:tc>
          <w:tcPr>
            <w:tcW w:w="1895" w:type="dxa"/>
          </w:tcPr>
          <w:p w:rsidR="006330CA" w:rsidRPr="00A516D7" w14:paraId="6309D452" w14:textId="77777777">
            <w:pPr>
              <w:pStyle w:val="TableParagraph"/>
              <w:spacing w:line="208" w:lineRule="exact"/>
              <w:ind w:left="108" w:right="168"/>
              <w:rPr>
                <w:sz w:val="18"/>
              </w:rPr>
            </w:pPr>
            <w:r w:rsidRPr="00A516D7">
              <w:rPr>
                <w:sz w:val="18"/>
              </w:rPr>
              <w:t xml:space="preserve">Correction &amp; </w:t>
            </w:r>
            <w:r w:rsidRPr="00A516D7">
              <w:rPr>
                <w:spacing w:val="-2"/>
                <w:sz w:val="18"/>
              </w:rPr>
              <w:t>reconciliation</w:t>
            </w:r>
          </w:p>
        </w:tc>
        <w:tc>
          <w:tcPr>
            <w:tcW w:w="1434" w:type="dxa"/>
          </w:tcPr>
          <w:p w:rsidR="006330CA" w:rsidRPr="00A516D7" w14:paraId="6309D453" w14:textId="77777777">
            <w:pPr>
              <w:pStyle w:val="TableParagraph"/>
              <w:spacing w:before="206" w:line="187" w:lineRule="exact"/>
              <w:ind w:right="96"/>
              <w:jc w:val="right"/>
              <w:rPr>
                <w:sz w:val="18"/>
              </w:rPr>
            </w:pPr>
            <w:r w:rsidRPr="00A516D7">
              <w:rPr>
                <w:spacing w:val="-2"/>
                <w:sz w:val="18"/>
              </w:rPr>
              <w:t>1,425</w:t>
            </w:r>
          </w:p>
        </w:tc>
        <w:tc>
          <w:tcPr>
            <w:tcW w:w="1327" w:type="dxa"/>
          </w:tcPr>
          <w:p w:rsidR="006330CA" w:rsidRPr="00A516D7" w14:paraId="6309D454" w14:textId="77777777">
            <w:pPr>
              <w:pStyle w:val="TableParagraph"/>
              <w:spacing w:before="206" w:line="187" w:lineRule="exact"/>
              <w:ind w:right="94"/>
              <w:jc w:val="right"/>
              <w:rPr>
                <w:sz w:val="18"/>
              </w:rPr>
            </w:pPr>
            <w:r w:rsidRPr="00A516D7">
              <w:rPr>
                <w:spacing w:val="-10"/>
                <w:sz w:val="18"/>
              </w:rPr>
              <w:t>1</w:t>
            </w:r>
          </w:p>
        </w:tc>
        <w:tc>
          <w:tcPr>
            <w:tcW w:w="1212" w:type="dxa"/>
          </w:tcPr>
          <w:p w:rsidR="006330CA" w:rsidRPr="00A516D7" w14:paraId="6309D455" w14:textId="77777777">
            <w:pPr>
              <w:pStyle w:val="TableParagraph"/>
              <w:spacing w:before="206" w:line="187" w:lineRule="exact"/>
              <w:ind w:right="95"/>
              <w:jc w:val="right"/>
              <w:rPr>
                <w:sz w:val="18"/>
              </w:rPr>
            </w:pPr>
            <w:r w:rsidRPr="00A516D7">
              <w:rPr>
                <w:spacing w:val="-2"/>
                <w:sz w:val="18"/>
              </w:rPr>
              <w:t>1,425</w:t>
            </w:r>
          </w:p>
        </w:tc>
        <w:tc>
          <w:tcPr>
            <w:tcW w:w="1328" w:type="dxa"/>
          </w:tcPr>
          <w:p w:rsidR="006330CA" w:rsidRPr="00A516D7" w14:paraId="6309D456" w14:textId="77777777">
            <w:pPr>
              <w:pStyle w:val="TableParagraph"/>
              <w:spacing w:before="206" w:line="187" w:lineRule="exact"/>
              <w:ind w:right="94"/>
              <w:jc w:val="right"/>
              <w:rPr>
                <w:sz w:val="18"/>
              </w:rPr>
            </w:pPr>
            <w:r w:rsidRPr="00A516D7">
              <w:rPr>
                <w:spacing w:val="-10"/>
                <w:sz w:val="18"/>
              </w:rPr>
              <w:t>1</w:t>
            </w:r>
          </w:p>
        </w:tc>
        <w:tc>
          <w:tcPr>
            <w:tcW w:w="972" w:type="dxa"/>
          </w:tcPr>
          <w:p w:rsidR="006330CA" w:rsidRPr="00A516D7" w14:paraId="6309D457" w14:textId="77777777">
            <w:pPr>
              <w:pStyle w:val="TableParagraph"/>
              <w:spacing w:before="206" w:line="187" w:lineRule="exact"/>
              <w:ind w:right="96"/>
              <w:jc w:val="right"/>
              <w:rPr>
                <w:sz w:val="18"/>
              </w:rPr>
            </w:pPr>
            <w:r w:rsidRPr="00A516D7">
              <w:rPr>
                <w:spacing w:val="-2"/>
                <w:sz w:val="18"/>
              </w:rPr>
              <w:t>1,425</w:t>
            </w:r>
          </w:p>
        </w:tc>
        <w:tc>
          <w:tcPr>
            <w:tcW w:w="992" w:type="dxa"/>
          </w:tcPr>
          <w:p w:rsidR="006330CA" w:rsidRPr="00A516D7" w14:paraId="6309D458" w14:textId="77777777">
            <w:pPr>
              <w:pStyle w:val="TableParagraph"/>
              <w:rPr>
                <w:rFonts w:ascii="Times New Roman"/>
                <w:sz w:val="18"/>
              </w:rPr>
            </w:pPr>
          </w:p>
        </w:tc>
      </w:tr>
      <w:tr w14:paraId="6309D45D" w14:textId="77777777">
        <w:tblPrEx>
          <w:tblW w:w="0" w:type="auto"/>
          <w:tblInd w:w="389" w:type="dxa"/>
          <w:tblLayout w:type="fixed"/>
          <w:tblCellMar>
            <w:left w:w="0" w:type="dxa"/>
            <w:right w:w="0" w:type="dxa"/>
          </w:tblCellMar>
          <w:tblLook w:val="01E0"/>
        </w:tblPrEx>
        <w:trPr>
          <w:trHeight w:val="412"/>
        </w:trPr>
        <w:tc>
          <w:tcPr>
            <w:tcW w:w="1427" w:type="dxa"/>
          </w:tcPr>
          <w:p w:rsidR="006330CA" w:rsidRPr="00A516D7" w14:paraId="6309D45A" w14:textId="77777777">
            <w:pPr>
              <w:pStyle w:val="TableParagraph"/>
              <w:spacing w:line="205" w:lineRule="exact"/>
              <w:ind w:left="107"/>
              <w:rPr>
                <w:sz w:val="18"/>
              </w:rPr>
            </w:pPr>
            <w:r w:rsidRPr="00A516D7">
              <w:rPr>
                <w:spacing w:val="-2"/>
                <w:sz w:val="18"/>
              </w:rPr>
              <w:t>20.2207(h)</w:t>
            </w:r>
          </w:p>
        </w:tc>
        <w:tc>
          <w:tcPr>
            <w:tcW w:w="1895" w:type="dxa"/>
          </w:tcPr>
          <w:p w:rsidR="006330CA" w:rsidRPr="00A516D7" w14:paraId="6309D45B" w14:textId="77777777">
            <w:pPr>
              <w:pStyle w:val="TableParagraph"/>
              <w:spacing w:line="206" w:lineRule="exact"/>
              <w:ind w:left="108" w:right="570" w:hanging="1"/>
              <w:rPr>
                <w:sz w:val="18"/>
              </w:rPr>
            </w:pPr>
            <w:r w:rsidRPr="00A516D7">
              <w:rPr>
                <w:sz w:val="18"/>
              </w:rPr>
              <w:t>Initial</w:t>
            </w:r>
            <w:r w:rsidRPr="00A516D7">
              <w:rPr>
                <w:spacing w:val="-13"/>
                <w:sz w:val="18"/>
              </w:rPr>
              <w:t xml:space="preserve"> </w:t>
            </w:r>
            <w:r w:rsidRPr="00A516D7">
              <w:rPr>
                <w:sz w:val="18"/>
              </w:rPr>
              <w:t xml:space="preserve">inventory </w:t>
            </w:r>
            <w:r w:rsidRPr="00A516D7">
              <w:rPr>
                <w:spacing w:val="-2"/>
                <w:sz w:val="18"/>
              </w:rPr>
              <w:t>report</w:t>
            </w:r>
          </w:p>
        </w:tc>
        <w:tc>
          <w:tcPr>
            <w:tcW w:w="7265" w:type="dxa"/>
            <w:gridSpan w:val="6"/>
          </w:tcPr>
          <w:p w:rsidR="006330CA" w:rsidRPr="00A516D7" w14:paraId="6309D45C" w14:textId="77777777">
            <w:pPr>
              <w:pStyle w:val="TableParagraph"/>
              <w:spacing w:line="205" w:lineRule="exact"/>
              <w:ind w:left="8" w:right="2"/>
              <w:jc w:val="center"/>
              <w:rPr>
                <w:sz w:val="18"/>
              </w:rPr>
            </w:pPr>
            <w:r w:rsidRPr="00A516D7">
              <w:rPr>
                <w:sz w:val="18"/>
              </w:rPr>
              <w:t>One-time</w:t>
            </w:r>
            <w:r w:rsidRPr="00A516D7">
              <w:rPr>
                <w:spacing w:val="-6"/>
                <w:sz w:val="18"/>
              </w:rPr>
              <w:t xml:space="preserve"> </w:t>
            </w:r>
            <w:r w:rsidRPr="00A516D7">
              <w:rPr>
                <w:sz w:val="18"/>
              </w:rPr>
              <w:t>report</w:t>
            </w:r>
            <w:r w:rsidRPr="00A516D7">
              <w:rPr>
                <w:spacing w:val="-5"/>
                <w:sz w:val="18"/>
              </w:rPr>
              <w:t xml:space="preserve"> </w:t>
            </w:r>
            <w:r w:rsidRPr="00A516D7">
              <w:rPr>
                <w:spacing w:val="-2"/>
                <w:sz w:val="18"/>
              </w:rPr>
              <w:t>completed</w:t>
            </w:r>
          </w:p>
        </w:tc>
      </w:tr>
      <w:tr w14:paraId="6309D466"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45E" w14:textId="77777777">
            <w:pPr>
              <w:pStyle w:val="TableParagraph"/>
              <w:spacing w:line="206" w:lineRule="exact"/>
              <w:ind w:left="107"/>
              <w:rPr>
                <w:sz w:val="18"/>
              </w:rPr>
            </w:pPr>
            <w:r w:rsidRPr="00A516D7">
              <w:rPr>
                <w:spacing w:val="-2"/>
                <w:sz w:val="18"/>
              </w:rPr>
              <w:t>20.2301</w:t>
            </w:r>
          </w:p>
        </w:tc>
        <w:tc>
          <w:tcPr>
            <w:tcW w:w="1895" w:type="dxa"/>
          </w:tcPr>
          <w:p w:rsidR="006330CA" w:rsidRPr="00A516D7" w14:paraId="6309D45F" w14:textId="77777777">
            <w:pPr>
              <w:pStyle w:val="TableParagraph"/>
              <w:spacing w:line="206" w:lineRule="exact"/>
              <w:ind w:left="108" w:right="168" w:hanging="1"/>
              <w:rPr>
                <w:sz w:val="18"/>
              </w:rPr>
            </w:pPr>
            <w:r w:rsidRPr="00A516D7">
              <w:rPr>
                <w:spacing w:val="-2"/>
                <w:sz w:val="18"/>
              </w:rPr>
              <w:t>Exemption applications</w:t>
            </w:r>
          </w:p>
        </w:tc>
        <w:tc>
          <w:tcPr>
            <w:tcW w:w="1434" w:type="dxa"/>
          </w:tcPr>
          <w:p w:rsidR="006330CA" w:rsidRPr="00A516D7" w14:paraId="6309D460" w14:textId="31608A67">
            <w:pPr>
              <w:pStyle w:val="TableParagraph"/>
              <w:spacing w:before="205" w:line="188" w:lineRule="exact"/>
              <w:ind w:right="96"/>
              <w:jc w:val="right"/>
              <w:rPr>
                <w:sz w:val="18"/>
              </w:rPr>
            </w:pPr>
            <w:r w:rsidRPr="00A516D7">
              <w:rPr>
                <w:spacing w:val="-5"/>
                <w:sz w:val="18"/>
              </w:rPr>
              <w:t>2</w:t>
            </w:r>
            <w:r w:rsidRPr="00A516D7" w:rsidR="000D1E92">
              <w:rPr>
                <w:spacing w:val="-5"/>
                <w:sz w:val="18"/>
              </w:rPr>
              <w:t>0</w:t>
            </w:r>
          </w:p>
        </w:tc>
        <w:tc>
          <w:tcPr>
            <w:tcW w:w="1327" w:type="dxa"/>
          </w:tcPr>
          <w:p w:rsidR="006330CA" w:rsidRPr="00A516D7" w14:paraId="6309D461" w14:textId="77777777">
            <w:pPr>
              <w:pStyle w:val="TableParagraph"/>
              <w:spacing w:before="205" w:line="188" w:lineRule="exact"/>
              <w:ind w:right="94"/>
              <w:jc w:val="right"/>
              <w:rPr>
                <w:sz w:val="18"/>
              </w:rPr>
            </w:pPr>
            <w:r w:rsidRPr="00A516D7">
              <w:rPr>
                <w:spacing w:val="-10"/>
                <w:sz w:val="18"/>
              </w:rPr>
              <w:t>1</w:t>
            </w:r>
          </w:p>
        </w:tc>
        <w:tc>
          <w:tcPr>
            <w:tcW w:w="1212" w:type="dxa"/>
          </w:tcPr>
          <w:p w:rsidR="006330CA" w:rsidRPr="00A516D7" w14:paraId="6309D462" w14:textId="6C184470">
            <w:pPr>
              <w:pStyle w:val="TableParagraph"/>
              <w:spacing w:before="205" w:line="188" w:lineRule="exact"/>
              <w:ind w:right="95"/>
              <w:jc w:val="right"/>
              <w:rPr>
                <w:sz w:val="18"/>
              </w:rPr>
            </w:pPr>
            <w:r w:rsidRPr="00A516D7">
              <w:rPr>
                <w:spacing w:val="-5"/>
                <w:sz w:val="18"/>
              </w:rPr>
              <w:t>2</w:t>
            </w:r>
            <w:r w:rsidRPr="00A516D7" w:rsidR="000D1E92">
              <w:rPr>
                <w:spacing w:val="-5"/>
                <w:sz w:val="18"/>
              </w:rPr>
              <w:t>0</w:t>
            </w:r>
          </w:p>
        </w:tc>
        <w:tc>
          <w:tcPr>
            <w:tcW w:w="1328" w:type="dxa"/>
          </w:tcPr>
          <w:p w:rsidR="006330CA" w:rsidRPr="00A516D7" w14:paraId="6309D463" w14:textId="77777777">
            <w:pPr>
              <w:pStyle w:val="TableParagraph"/>
              <w:spacing w:before="205" w:line="188" w:lineRule="exact"/>
              <w:ind w:right="94"/>
              <w:jc w:val="right"/>
              <w:rPr>
                <w:sz w:val="18"/>
              </w:rPr>
            </w:pPr>
            <w:r w:rsidRPr="00A516D7">
              <w:rPr>
                <w:spacing w:val="-10"/>
                <w:sz w:val="18"/>
              </w:rPr>
              <w:t>5</w:t>
            </w:r>
          </w:p>
        </w:tc>
        <w:tc>
          <w:tcPr>
            <w:tcW w:w="972" w:type="dxa"/>
          </w:tcPr>
          <w:p w:rsidR="006330CA" w:rsidRPr="00A516D7" w14:paraId="6309D464" w14:textId="7F4AE95B">
            <w:pPr>
              <w:pStyle w:val="TableParagraph"/>
              <w:spacing w:before="205" w:line="188" w:lineRule="exact"/>
              <w:ind w:right="96"/>
              <w:jc w:val="right"/>
              <w:rPr>
                <w:sz w:val="18"/>
              </w:rPr>
            </w:pPr>
            <w:r w:rsidRPr="00A516D7">
              <w:rPr>
                <w:spacing w:val="-5"/>
                <w:sz w:val="18"/>
              </w:rPr>
              <w:t>1</w:t>
            </w:r>
            <w:r w:rsidRPr="00A516D7" w:rsidR="000D1E92">
              <w:rPr>
                <w:spacing w:val="-5"/>
                <w:sz w:val="18"/>
              </w:rPr>
              <w:t>00</w:t>
            </w:r>
          </w:p>
        </w:tc>
        <w:tc>
          <w:tcPr>
            <w:tcW w:w="992" w:type="dxa"/>
          </w:tcPr>
          <w:p w:rsidR="006330CA" w:rsidRPr="00A516D7" w14:paraId="6309D465" w14:textId="77777777">
            <w:pPr>
              <w:pStyle w:val="TableParagraph"/>
              <w:rPr>
                <w:rFonts w:ascii="Times New Roman"/>
                <w:sz w:val="18"/>
              </w:rPr>
            </w:pPr>
          </w:p>
        </w:tc>
      </w:tr>
      <w:tr w14:paraId="6309D484" w14:textId="77777777">
        <w:tblPrEx>
          <w:tblW w:w="0" w:type="auto"/>
          <w:tblInd w:w="389" w:type="dxa"/>
          <w:tblLayout w:type="fixed"/>
          <w:tblCellMar>
            <w:left w:w="0" w:type="dxa"/>
            <w:right w:w="0" w:type="dxa"/>
          </w:tblCellMar>
          <w:tblLook w:val="01E0"/>
        </w:tblPrEx>
        <w:trPr>
          <w:trHeight w:val="621"/>
        </w:trPr>
        <w:tc>
          <w:tcPr>
            <w:tcW w:w="1427" w:type="dxa"/>
          </w:tcPr>
          <w:p w:rsidR="006330CA" w:rsidRPr="00A516D7" w14:paraId="6309D47B" w14:textId="77777777">
            <w:pPr>
              <w:pStyle w:val="TableParagraph"/>
              <w:spacing w:line="206" w:lineRule="exact"/>
              <w:ind w:left="107"/>
              <w:rPr>
                <w:sz w:val="18"/>
              </w:rPr>
            </w:pPr>
            <w:r w:rsidRPr="00A516D7">
              <w:rPr>
                <w:sz w:val="18"/>
              </w:rPr>
              <w:t>App</w:t>
            </w:r>
            <w:r w:rsidRPr="00A516D7">
              <w:rPr>
                <w:spacing w:val="-3"/>
                <w:sz w:val="18"/>
              </w:rPr>
              <w:t xml:space="preserve"> </w:t>
            </w:r>
            <w:r w:rsidRPr="00A516D7">
              <w:rPr>
                <w:spacing w:val="-10"/>
                <w:sz w:val="18"/>
              </w:rPr>
              <w:t>G</w:t>
            </w:r>
          </w:p>
        </w:tc>
        <w:tc>
          <w:tcPr>
            <w:tcW w:w="1895" w:type="dxa"/>
          </w:tcPr>
          <w:p w:rsidR="006330CA" w:rsidRPr="00A516D7" w14:paraId="6309D47C" w14:textId="77777777">
            <w:pPr>
              <w:pStyle w:val="TableParagraph"/>
              <w:spacing w:line="206" w:lineRule="exact"/>
              <w:ind w:left="108"/>
              <w:rPr>
                <w:sz w:val="18"/>
              </w:rPr>
            </w:pPr>
            <w:r w:rsidRPr="00A516D7">
              <w:rPr>
                <w:sz w:val="18"/>
              </w:rPr>
              <w:t>Requirements</w:t>
            </w:r>
            <w:r w:rsidRPr="00A516D7">
              <w:rPr>
                <w:spacing w:val="-9"/>
                <w:sz w:val="18"/>
              </w:rPr>
              <w:t xml:space="preserve"> </w:t>
            </w:r>
            <w:r w:rsidRPr="00A516D7">
              <w:rPr>
                <w:spacing w:val="-5"/>
                <w:sz w:val="18"/>
              </w:rPr>
              <w:t>for</w:t>
            </w:r>
          </w:p>
          <w:p w:rsidR="006330CA" w:rsidRPr="00A516D7" w14:paraId="6309D47D" w14:textId="77777777">
            <w:pPr>
              <w:pStyle w:val="TableParagraph"/>
              <w:spacing w:line="206" w:lineRule="exact"/>
              <w:ind w:left="108" w:right="549"/>
              <w:rPr>
                <w:sz w:val="18"/>
              </w:rPr>
            </w:pPr>
            <w:r w:rsidRPr="00A516D7">
              <w:rPr>
                <w:sz w:val="18"/>
              </w:rPr>
              <w:t>low-level</w:t>
            </w:r>
            <w:r w:rsidRPr="00A516D7">
              <w:rPr>
                <w:spacing w:val="-13"/>
                <w:sz w:val="18"/>
              </w:rPr>
              <w:t xml:space="preserve"> </w:t>
            </w:r>
            <w:r w:rsidRPr="00A516D7">
              <w:rPr>
                <w:sz w:val="18"/>
              </w:rPr>
              <w:t xml:space="preserve">waste </w:t>
            </w:r>
            <w:r w:rsidRPr="00A516D7">
              <w:rPr>
                <w:spacing w:val="-2"/>
                <w:sz w:val="18"/>
              </w:rPr>
              <w:t>transfers</w:t>
            </w:r>
          </w:p>
        </w:tc>
        <w:tc>
          <w:tcPr>
            <w:tcW w:w="1434" w:type="dxa"/>
          </w:tcPr>
          <w:p w:rsidR="006330CA" w:rsidRPr="00A516D7" w14:paraId="6309D47E" w14:textId="77777777">
            <w:pPr>
              <w:pStyle w:val="TableParagraph"/>
              <w:spacing w:before="206"/>
              <w:ind w:right="96"/>
              <w:jc w:val="right"/>
              <w:rPr>
                <w:sz w:val="18"/>
              </w:rPr>
            </w:pPr>
            <w:r w:rsidRPr="00A516D7">
              <w:rPr>
                <w:spacing w:val="-10"/>
                <w:sz w:val="18"/>
              </w:rPr>
              <w:t>3</w:t>
            </w:r>
          </w:p>
        </w:tc>
        <w:tc>
          <w:tcPr>
            <w:tcW w:w="1327" w:type="dxa"/>
          </w:tcPr>
          <w:p w:rsidR="006330CA" w:rsidRPr="00A516D7" w14:paraId="6309D47F"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480" w14:textId="77777777">
            <w:pPr>
              <w:pStyle w:val="TableParagraph"/>
              <w:spacing w:before="206"/>
              <w:ind w:right="94"/>
              <w:jc w:val="right"/>
              <w:rPr>
                <w:sz w:val="18"/>
              </w:rPr>
            </w:pPr>
            <w:r w:rsidRPr="00A516D7">
              <w:rPr>
                <w:spacing w:val="-10"/>
                <w:sz w:val="18"/>
              </w:rPr>
              <w:t>3</w:t>
            </w:r>
          </w:p>
        </w:tc>
        <w:tc>
          <w:tcPr>
            <w:tcW w:w="1328" w:type="dxa"/>
          </w:tcPr>
          <w:p w:rsidR="006330CA" w:rsidRPr="00A516D7" w14:paraId="6309D481" w14:textId="77777777">
            <w:pPr>
              <w:pStyle w:val="TableParagraph"/>
              <w:spacing w:before="206"/>
              <w:ind w:right="94"/>
              <w:jc w:val="right"/>
              <w:rPr>
                <w:sz w:val="18"/>
              </w:rPr>
            </w:pPr>
            <w:r w:rsidRPr="00A516D7">
              <w:rPr>
                <w:spacing w:val="-5"/>
                <w:sz w:val="18"/>
              </w:rPr>
              <w:t>20</w:t>
            </w:r>
          </w:p>
        </w:tc>
        <w:tc>
          <w:tcPr>
            <w:tcW w:w="972" w:type="dxa"/>
          </w:tcPr>
          <w:p w:rsidR="006330CA" w:rsidRPr="00A516D7" w14:paraId="6309D482" w14:textId="77777777">
            <w:pPr>
              <w:pStyle w:val="TableParagraph"/>
              <w:spacing w:before="206"/>
              <w:ind w:right="96"/>
              <w:jc w:val="right"/>
              <w:rPr>
                <w:sz w:val="18"/>
              </w:rPr>
            </w:pPr>
            <w:r w:rsidRPr="00A516D7">
              <w:rPr>
                <w:spacing w:val="-5"/>
                <w:sz w:val="18"/>
              </w:rPr>
              <w:t>60</w:t>
            </w:r>
          </w:p>
        </w:tc>
        <w:tc>
          <w:tcPr>
            <w:tcW w:w="992" w:type="dxa"/>
          </w:tcPr>
          <w:p w:rsidR="006330CA" w:rsidRPr="00A516D7" w14:paraId="6309D483" w14:textId="77777777">
            <w:pPr>
              <w:pStyle w:val="TableParagraph"/>
              <w:rPr>
                <w:rFonts w:ascii="Times New Roman"/>
                <w:sz w:val="18"/>
              </w:rPr>
            </w:pPr>
          </w:p>
        </w:tc>
      </w:tr>
      <w:tr w14:paraId="6309D48D"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485" w14:textId="77777777">
            <w:pPr>
              <w:pStyle w:val="TableParagraph"/>
              <w:spacing w:line="206" w:lineRule="exact"/>
              <w:ind w:left="107"/>
              <w:rPr>
                <w:b/>
                <w:sz w:val="18"/>
              </w:rPr>
            </w:pPr>
            <w:r w:rsidRPr="00A516D7">
              <w:rPr>
                <w:b/>
                <w:spacing w:val="-2"/>
                <w:sz w:val="18"/>
              </w:rPr>
              <w:t>TOTAL</w:t>
            </w:r>
          </w:p>
        </w:tc>
        <w:tc>
          <w:tcPr>
            <w:tcW w:w="1895" w:type="dxa"/>
          </w:tcPr>
          <w:p w:rsidR="006330CA" w:rsidRPr="00A516D7" w14:paraId="6309D486" w14:textId="77777777">
            <w:pPr>
              <w:pStyle w:val="TableParagraph"/>
              <w:rPr>
                <w:rFonts w:ascii="Times New Roman"/>
                <w:sz w:val="18"/>
              </w:rPr>
            </w:pPr>
          </w:p>
        </w:tc>
        <w:tc>
          <w:tcPr>
            <w:tcW w:w="1434" w:type="dxa"/>
          </w:tcPr>
          <w:p w:rsidR="006330CA" w:rsidRPr="00A516D7" w14:paraId="6309D487" w14:textId="77777777">
            <w:pPr>
              <w:pStyle w:val="TableParagraph"/>
              <w:spacing w:before="206" w:line="187" w:lineRule="exact"/>
              <w:ind w:right="96"/>
              <w:jc w:val="right"/>
              <w:rPr>
                <w:b/>
                <w:sz w:val="18"/>
              </w:rPr>
            </w:pPr>
            <w:r w:rsidRPr="00A516D7">
              <w:rPr>
                <w:b/>
                <w:spacing w:val="-2"/>
                <w:sz w:val="18"/>
              </w:rPr>
              <w:t>1,425</w:t>
            </w:r>
          </w:p>
        </w:tc>
        <w:tc>
          <w:tcPr>
            <w:tcW w:w="1327" w:type="dxa"/>
          </w:tcPr>
          <w:p w:rsidR="006330CA" w:rsidRPr="00A516D7" w14:paraId="6309D488" w14:textId="77777777">
            <w:pPr>
              <w:pStyle w:val="TableParagraph"/>
              <w:rPr>
                <w:rFonts w:ascii="Times New Roman"/>
                <w:sz w:val="18"/>
              </w:rPr>
            </w:pPr>
          </w:p>
        </w:tc>
        <w:tc>
          <w:tcPr>
            <w:tcW w:w="1212" w:type="dxa"/>
          </w:tcPr>
          <w:p w:rsidR="006330CA" w:rsidRPr="00A516D7" w14:paraId="6309D489" w14:textId="303D11CF">
            <w:pPr>
              <w:pStyle w:val="TableParagraph"/>
              <w:spacing w:before="206" w:line="187" w:lineRule="exact"/>
              <w:ind w:right="95"/>
              <w:jc w:val="right"/>
              <w:rPr>
                <w:b/>
                <w:sz w:val="18"/>
              </w:rPr>
            </w:pPr>
            <w:r w:rsidRPr="00A516D7">
              <w:rPr>
                <w:b/>
                <w:spacing w:val="-2"/>
                <w:sz w:val="18"/>
              </w:rPr>
              <w:t>1,</w:t>
            </w:r>
            <w:r w:rsidRPr="00A516D7" w:rsidR="00A16932">
              <w:rPr>
                <w:b/>
                <w:spacing w:val="-2"/>
                <w:sz w:val="18"/>
              </w:rPr>
              <w:t>677</w:t>
            </w:r>
          </w:p>
        </w:tc>
        <w:tc>
          <w:tcPr>
            <w:tcW w:w="1328" w:type="dxa"/>
          </w:tcPr>
          <w:p w:rsidR="006330CA" w:rsidRPr="00A516D7" w14:paraId="6309D48A" w14:textId="77777777">
            <w:pPr>
              <w:pStyle w:val="TableParagraph"/>
              <w:rPr>
                <w:rFonts w:ascii="Times New Roman"/>
                <w:sz w:val="18"/>
              </w:rPr>
            </w:pPr>
          </w:p>
        </w:tc>
        <w:tc>
          <w:tcPr>
            <w:tcW w:w="972" w:type="dxa"/>
          </w:tcPr>
          <w:p w:rsidR="006330CA" w:rsidRPr="00A516D7" w14:paraId="6309D48B" w14:textId="02AE31F0">
            <w:pPr>
              <w:pStyle w:val="TableParagraph"/>
              <w:spacing w:before="206" w:line="187" w:lineRule="exact"/>
              <w:ind w:right="96"/>
              <w:jc w:val="right"/>
              <w:rPr>
                <w:b/>
                <w:sz w:val="18"/>
              </w:rPr>
            </w:pPr>
            <w:r w:rsidRPr="00A516D7">
              <w:rPr>
                <w:b/>
                <w:spacing w:val="-2"/>
                <w:sz w:val="18"/>
              </w:rPr>
              <w:t>5,</w:t>
            </w:r>
            <w:r w:rsidRPr="00A516D7" w:rsidR="00825567">
              <w:rPr>
                <w:b/>
                <w:spacing w:val="-2"/>
                <w:sz w:val="18"/>
              </w:rPr>
              <w:t>479</w:t>
            </w:r>
          </w:p>
        </w:tc>
        <w:tc>
          <w:tcPr>
            <w:tcW w:w="992" w:type="dxa"/>
          </w:tcPr>
          <w:p w:rsidR="006330CA" w:rsidRPr="00A516D7" w14:paraId="6309D48C" w14:textId="77777777">
            <w:pPr>
              <w:pStyle w:val="TableParagraph"/>
              <w:rPr>
                <w:rFonts w:ascii="Times New Roman"/>
                <w:sz w:val="18"/>
              </w:rPr>
            </w:pPr>
          </w:p>
        </w:tc>
      </w:tr>
    </w:tbl>
    <w:p w:rsidR="006330CA" w:rsidRPr="00A516D7" w14:paraId="6309D48E" w14:textId="77777777">
      <w:pPr>
        <w:rPr>
          <w:rFonts w:ascii="Times New Roman"/>
          <w:sz w:val="18"/>
        </w:rPr>
        <w:sectPr>
          <w:type w:val="continuous"/>
          <w:pgSz w:w="12240" w:h="15840"/>
          <w:pgMar w:top="1340" w:right="180" w:bottom="1440" w:left="500" w:header="0" w:footer="1250" w:gutter="0"/>
          <w:cols w:space="720"/>
        </w:sectPr>
      </w:pPr>
    </w:p>
    <w:p w:rsidR="006330CA" w:rsidRPr="00A516D7" w14:paraId="6309D48F" w14:textId="77777777">
      <w:pPr>
        <w:spacing w:before="80"/>
        <w:ind w:left="237"/>
        <w:jc w:val="center"/>
      </w:pPr>
      <w:r w:rsidRPr="00A516D7">
        <w:t>TABLE</w:t>
      </w:r>
      <w:r w:rsidRPr="00A516D7">
        <w:rPr>
          <w:spacing w:val="-7"/>
        </w:rPr>
        <w:t xml:space="preserve"> </w:t>
      </w:r>
      <w:r w:rsidRPr="00A516D7">
        <w:rPr>
          <w:spacing w:val="-10"/>
        </w:rPr>
        <w:t>2</w:t>
      </w:r>
    </w:p>
    <w:p w:rsidR="006330CA" w:rsidRPr="00A516D7" w14:paraId="6309D490" w14:textId="77777777">
      <w:pPr>
        <w:ind w:left="237"/>
        <w:jc w:val="center"/>
      </w:pPr>
      <w:r w:rsidRPr="00A516D7">
        <w:t>REPORTING</w:t>
      </w:r>
      <w:r w:rsidRPr="00A516D7">
        <w:rPr>
          <w:spacing w:val="-10"/>
        </w:rPr>
        <w:t xml:space="preserve"> </w:t>
      </w:r>
      <w:r w:rsidRPr="00A516D7">
        <w:t>BURDEN</w:t>
      </w:r>
      <w:r w:rsidRPr="00A516D7">
        <w:rPr>
          <w:spacing w:val="-9"/>
        </w:rPr>
        <w:t xml:space="preserve"> </w:t>
      </w:r>
      <w:r w:rsidRPr="00A516D7">
        <w:t>FOR</w:t>
      </w:r>
      <w:r w:rsidRPr="00A516D7">
        <w:rPr>
          <w:spacing w:val="-10"/>
        </w:rPr>
        <w:t xml:space="preserve"> </w:t>
      </w:r>
      <w:r w:rsidRPr="00A516D7">
        <w:t>AGREEMENT</w:t>
      </w:r>
      <w:r w:rsidRPr="00A516D7">
        <w:rPr>
          <w:spacing w:val="-9"/>
        </w:rPr>
        <w:t xml:space="preserve"> </w:t>
      </w:r>
      <w:r w:rsidRPr="00A516D7">
        <w:t>STATE</w:t>
      </w:r>
      <w:r w:rsidRPr="00A516D7">
        <w:rPr>
          <w:spacing w:val="-11"/>
        </w:rPr>
        <w:t xml:space="preserve"> </w:t>
      </w:r>
      <w:r w:rsidRPr="00A516D7">
        <w:rPr>
          <w:spacing w:val="-2"/>
        </w:rPr>
        <w:t>LICENSEES</w:t>
      </w:r>
    </w:p>
    <w:p w:rsidR="006330CA" w:rsidRPr="00A516D7" w14:paraId="6309D491" w14:textId="77777777">
      <w:pPr>
        <w:pStyle w:val="BodyText"/>
        <w:spacing w:before="24" w:after="1"/>
        <w:rPr>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7"/>
        <w:gridCol w:w="2393"/>
        <w:gridCol w:w="1434"/>
        <w:gridCol w:w="1328"/>
        <w:gridCol w:w="1212"/>
        <w:gridCol w:w="1354"/>
        <w:gridCol w:w="1044"/>
        <w:gridCol w:w="968"/>
      </w:tblGrid>
      <w:tr w14:paraId="6309D49F" w14:textId="77777777">
        <w:tblPrEx>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1427" w:type="dxa"/>
          </w:tcPr>
          <w:p w:rsidR="006330CA" w:rsidRPr="00A516D7" w14:paraId="6309D492" w14:textId="77777777">
            <w:pPr>
              <w:pStyle w:val="TableParagraph"/>
              <w:spacing w:before="167"/>
              <w:rPr>
                <w:sz w:val="16"/>
              </w:rPr>
            </w:pPr>
          </w:p>
          <w:p w:rsidR="006330CA" w:rsidRPr="00A516D7" w14:paraId="6309D493" w14:textId="77777777">
            <w:pPr>
              <w:pStyle w:val="TableParagraph"/>
              <w:ind w:left="357"/>
              <w:rPr>
                <w:b/>
                <w:sz w:val="16"/>
              </w:rPr>
            </w:pPr>
            <w:r w:rsidRPr="00A516D7">
              <w:rPr>
                <w:b/>
                <w:spacing w:val="-2"/>
                <w:sz w:val="16"/>
              </w:rPr>
              <w:t>SECTION</w:t>
            </w:r>
          </w:p>
        </w:tc>
        <w:tc>
          <w:tcPr>
            <w:tcW w:w="2393" w:type="dxa"/>
          </w:tcPr>
          <w:p w:rsidR="006330CA" w:rsidRPr="00A516D7" w14:paraId="6309D494" w14:textId="77777777">
            <w:pPr>
              <w:pStyle w:val="TableParagraph"/>
              <w:spacing w:before="167"/>
              <w:rPr>
                <w:sz w:val="16"/>
              </w:rPr>
            </w:pPr>
          </w:p>
          <w:p w:rsidR="006330CA" w:rsidRPr="00A516D7" w14:paraId="6309D495" w14:textId="77777777">
            <w:pPr>
              <w:pStyle w:val="TableParagraph"/>
              <w:ind w:left="649"/>
              <w:rPr>
                <w:b/>
                <w:sz w:val="16"/>
              </w:rPr>
            </w:pPr>
            <w:r w:rsidRPr="00A516D7">
              <w:rPr>
                <w:b/>
                <w:spacing w:val="-2"/>
                <w:sz w:val="16"/>
              </w:rPr>
              <w:t>DESCRIPTION</w:t>
            </w:r>
          </w:p>
        </w:tc>
        <w:tc>
          <w:tcPr>
            <w:tcW w:w="1434" w:type="dxa"/>
          </w:tcPr>
          <w:p w:rsidR="006330CA" w:rsidRPr="00A516D7" w14:paraId="6309D496" w14:textId="77777777">
            <w:pPr>
              <w:pStyle w:val="TableParagraph"/>
              <w:spacing w:before="74"/>
              <w:rPr>
                <w:sz w:val="16"/>
              </w:rPr>
            </w:pPr>
          </w:p>
          <w:p w:rsidR="006330CA" w:rsidRPr="00A516D7" w14:paraId="6309D497" w14:textId="77777777">
            <w:pPr>
              <w:pStyle w:val="TableParagraph"/>
              <w:spacing w:before="1"/>
              <w:ind w:left="108" w:firstLine="333"/>
              <w:rPr>
                <w:b/>
                <w:sz w:val="16"/>
              </w:rPr>
            </w:pPr>
            <w:r w:rsidRPr="00A516D7">
              <w:rPr>
                <w:b/>
                <w:sz w:val="16"/>
              </w:rPr>
              <w:t xml:space="preserve">NO. OF </w:t>
            </w:r>
            <w:r w:rsidRPr="00A516D7">
              <w:rPr>
                <w:b/>
                <w:spacing w:val="-2"/>
                <w:sz w:val="16"/>
              </w:rPr>
              <w:t>RESPONDENTS</w:t>
            </w:r>
          </w:p>
        </w:tc>
        <w:tc>
          <w:tcPr>
            <w:tcW w:w="1328" w:type="dxa"/>
          </w:tcPr>
          <w:p w:rsidR="006330CA" w:rsidRPr="00A516D7" w14:paraId="6309D498" w14:textId="77777777">
            <w:pPr>
              <w:pStyle w:val="TableParagraph"/>
              <w:spacing w:before="166"/>
              <w:ind w:left="108" w:right="96" w:firstLine="1"/>
              <w:jc w:val="center"/>
              <w:rPr>
                <w:b/>
                <w:sz w:val="16"/>
              </w:rPr>
            </w:pPr>
            <w:r w:rsidRPr="00A516D7">
              <w:rPr>
                <w:b/>
                <w:spacing w:val="-2"/>
                <w:sz w:val="16"/>
              </w:rPr>
              <w:t xml:space="preserve">RESPONSES </w:t>
            </w:r>
            <w:r w:rsidRPr="00A516D7">
              <w:rPr>
                <w:b/>
                <w:spacing w:val="-4"/>
                <w:sz w:val="16"/>
              </w:rPr>
              <w:t xml:space="preserve">PER </w:t>
            </w:r>
            <w:r w:rsidRPr="00A516D7">
              <w:rPr>
                <w:b/>
                <w:spacing w:val="-2"/>
                <w:sz w:val="16"/>
              </w:rPr>
              <w:t>RESPONDENT</w:t>
            </w:r>
          </w:p>
        </w:tc>
        <w:tc>
          <w:tcPr>
            <w:tcW w:w="1212" w:type="dxa"/>
          </w:tcPr>
          <w:p w:rsidR="006330CA" w:rsidRPr="00A516D7" w14:paraId="6309D499" w14:textId="77777777">
            <w:pPr>
              <w:pStyle w:val="TableParagraph"/>
              <w:spacing w:before="74"/>
              <w:rPr>
                <w:sz w:val="16"/>
              </w:rPr>
            </w:pPr>
          </w:p>
          <w:p w:rsidR="006330CA" w:rsidRPr="00A516D7" w14:paraId="6309D49A" w14:textId="77777777">
            <w:pPr>
              <w:pStyle w:val="TableParagraph"/>
              <w:spacing w:before="1"/>
              <w:ind w:left="107" w:firstLine="231"/>
              <w:rPr>
                <w:b/>
                <w:sz w:val="16"/>
              </w:rPr>
            </w:pPr>
            <w:r w:rsidRPr="00A516D7">
              <w:rPr>
                <w:b/>
                <w:spacing w:val="-2"/>
                <w:sz w:val="16"/>
              </w:rPr>
              <w:t>TOTAL RESPONSES</w:t>
            </w:r>
          </w:p>
        </w:tc>
        <w:tc>
          <w:tcPr>
            <w:tcW w:w="1354" w:type="dxa"/>
          </w:tcPr>
          <w:p w:rsidR="006330CA" w:rsidRPr="00A516D7" w14:paraId="6309D49B" w14:textId="77777777">
            <w:pPr>
              <w:pStyle w:val="TableParagraph"/>
              <w:spacing w:before="75"/>
              <w:ind w:left="121" w:right="110" w:hanging="1"/>
              <w:jc w:val="center"/>
              <w:rPr>
                <w:b/>
                <w:sz w:val="16"/>
              </w:rPr>
            </w:pPr>
            <w:r w:rsidRPr="00A516D7">
              <w:rPr>
                <w:b/>
                <w:spacing w:val="-2"/>
                <w:sz w:val="16"/>
              </w:rPr>
              <w:t xml:space="preserve">ANNUAL </w:t>
            </w:r>
            <w:r w:rsidRPr="00A516D7">
              <w:rPr>
                <w:b/>
                <w:sz w:val="16"/>
              </w:rPr>
              <w:t xml:space="preserve">BURDEN PER </w:t>
            </w:r>
            <w:r w:rsidRPr="00A516D7">
              <w:rPr>
                <w:b/>
                <w:spacing w:val="-2"/>
                <w:sz w:val="16"/>
              </w:rPr>
              <w:t>RESPONDENT (HRS)</w:t>
            </w:r>
          </w:p>
        </w:tc>
        <w:tc>
          <w:tcPr>
            <w:tcW w:w="1044" w:type="dxa"/>
          </w:tcPr>
          <w:p w:rsidR="006330CA" w:rsidRPr="00A516D7" w14:paraId="6309D49C" w14:textId="77777777">
            <w:pPr>
              <w:pStyle w:val="TableParagraph"/>
              <w:spacing w:before="75"/>
              <w:ind w:left="179" w:right="170" w:hanging="1"/>
              <w:jc w:val="center"/>
              <w:rPr>
                <w:b/>
                <w:sz w:val="16"/>
              </w:rPr>
            </w:pPr>
            <w:r w:rsidRPr="00A516D7">
              <w:rPr>
                <w:b/>
                <w:spacing w:val="-2"/>
                <w:sz w:val="16"/>
              </w:rPr>
              <w:t>TOTAL ANNUAL BURDEN (HRS)</w:t>
            </w:r>
          </w:p>
        </w:tc>
        <w:tc>
          <w:tcPr>
            <w:tcW w:w="968" w:type="dxa"/>
          </w:tcPr>
          <w:p w:rsidR="006330CA" w:rsidRPr="00A516D7" w14:paraId="6309D49D" w14:textId="77777777">
            <w:pPr>
              <w:pStyle w:val="TableParagraph"/>
              <w:spacing w:before="167"/>
              <w:rPr>
                <w:sz w:val="16"/>
              </w:rPr>
            </w:pPr>
          </w:p>
          <w:p w:rsidR="006330CA" w:rsidRPr="00A516D7" w14:paraId="6309D49E" w14:textId="77777777">
            <w:pPr>
              <w:pStyle w:val="TableParagraph"/>
              <w:ind w:left="208"/>
              <w:rPr>
                <w:b/>
                <w:sz w:val="16"/>
              </w:rPr>
            </w:pPr>
            <w:r w:rsidRPr="00A516D7">
              <w:rPr>
                <w:b/>
                <w:spacing w:val="-2"/>
                <w:sz w:val="16"/>
              </w:rPr>
              <w:t>NOTES</w:t>
            </w:r>
          </w:p>
        </w:tc>
      </w:tr>
      <w:tr w14:paraId="6309D4A3" w14:textId="77777777">
        <w:tblPrEx>
          <w:tblW w:w="0" w:type="auto"/>
          <w:tblInd w:w="114" w:type="dxa"/>
          <w:tblLayout w:type="fixed"/>
          <w:tblCellMar>
            <w:left w:w="0" w:type="dxa"/>
            <w:right w:w="0" w:type="dxa"/>
          </w:tblCellMar>
          <w:tblLook w:val="01E0"/>
        </w:tblPrEx>
        <w:trPr>
          <w:trHeight w:val="413"/>
        </w:trPr>
        <w:tc>
          <w:tcPr>
            <w:tcW w:w="1427" w:type="dxa"/>
          </w:tcPr>
          <w:p w:rsidR="006330CA" w:rsidRPr="00A516D7" w14:paraId="6309D4A0" w14:textId="77777777">
            <w:pPr>
              <w:pStyle w:val="TableParagraph"/>
              <w:spacing w:line="206" w:lineRule="exact"/>
              <w:ind w:left="107"/>
              <w:rPr>
                <w:sz w:val="18"/>
              </w:rPr>
            </w:pPr>
            <w:r w:rsidRPr="00A516D7">
              <w:rPr>
                <w:spacing w:val="-2"/>
                <w:sz w:val="18"/>
              </w:rPr>
              <w:t>20.1101(d)</w:t>
            </w:r>
          </w:p>
        </w:tc>
        <w:tc>
          <w:tcPr>
            <w:tcW w:w="2393" w:type="dxa"/>
          </w:tcPr>
          <w:p w:rsidR="006330CA" w:rsidRPr="00A516D7" w14:paraId="6309D4A1" w14:textId="77777777">
            <w:pPr>
              <w:pStyle w:val="TableParagraph"/>
              <w:spacing w:line="208" w:lineRule="exact"/>
              <w:ind w:left="108" w:right="666"/>
              <w:rPr>
                <w:sz w:val="18"/>
              </w:rPr>
            </w:pPr>
            <w:r w:rsidRPr="00A516D7">
              <w:rPr>
                <w:sz w:val="18"/>
              </w:rPr>
              <w:t>Radiation</w:t>
            </w:r>
            <w:r w:rsidRPr="00A516D7">
              <w:rPr>
                <w:spacing w:val="-13"/>
                <w:sz w:val="18"/>
              </w:rPr>
              <w:t xml:space="preserve"> </w:t>
            </w:r>
            <w:r w:rsidRPr="00A516D7">
              <w:rPr>
                <w:sz w:val="18"/>
              </w:rPr>
              <w:t xml:space="preserve">protection </w:t>
            </w:r>
            <w:r w:rsidRPr="00A516D7">
              <w:rPr>
                <w:spacing w:val="-2"/>
                <w:sz w:val="18"/>
              </w:rPr>
              <w:t>programs</w:t>
            </w:r>
          </w:p>
        </w:tc>
        <w:tc>
          <w:tcPr>
            <w:tcW w:w="7340" w:type="dxa"/>
            <w:gridSpan w:val="6"/>
          </w:tcPr>
          <w:p w:rsidR="006330CA" w:rsidRPr="00A516D7" w14:paraId="6309D4A2" w14:textId="77777777">
            <w:pPr>
              <w:pStyle w:val="TableParagraph"/>
              <w:spacing w:line="206" w:lineRule="exact"/>
              <w:ind w:left="61" w:right="2"/>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20.2203</w:t>
            </w:r>
          </w:p>
        </w:tc>
      </w:tr>
      <w:tr w14:paraId="6309D4A7" w14:textId="77777777">
        <w:tblPrEx>
          <w:tblW w:w="0" w:type="auto"/>
          <w:tblInd w:w="114" w:type="dxa"/>
          <w:tblLayout w:type="fixed"/>
          <w:tblCellMar>
            <w:left w:w="0" w:type="dxa"/>
            <w:right w:w="0" w:type="dxa"/>
          </w:tblCellMar>
          <w:tblLook w:val="01E0"/>
        </w:tblPrEx>
        <w:trPr>
          <w:trHeight w:val="248"/>
        </w:trPr>
        <w:tc>
          <w:tcPr>
            <w:tcW w:w="1427" w:type="dxa"/>
          </w:tcPr>
          <w:p w:rsidR="006330CA" w:rsidRPr="00A516D7" w14:paraId="6309D4A4" w14:textId="77777777">
            <w:pPr>
              <w:pStyle w:val="TableParagraph"/>
              <w:spacing w:line="205" w:lineRule="exact"/>
              <w:ind w:left="107"/>
              <w:rPr>
                <w:sz w:val="18"/>
              </w:rPr>
            </w:pPr>
            <w:r w:rsidRPr="00A516D7">
              <w:rPr>
                <w:spacing w:val="-2"/>
                <w:sz w:val="18"/>
              </w:rPr>
              <w:t>20.1202</w:t>
            </w:r>
          </w:p>
        </w:tc>
        <w:tc>
          <w:tcPr>
            <w:tcW w:w="2393" w:type="dxa"/>
          </w:tcPr>
          <w:p w:rsidR="006330CA" w:rsidRPr="00A516D7" w14:paraId="6309D4A5" w14:textId="77777777">
            <w:pPr>
              <w:pStyle w:val="TableParagraph"/>
              <w:spacing w:line="205" w:lineRule="exact"/>
              <w:ind w:left="109"/>
              <w:rPr>
                <w:sz w:val="18"/>
              </w:rPr>
            </w:pPr>
            <w:r w:rsidRPr="00A516D7">
              <w:rPr>
                <w:sz w:val="18"/>
              </w:rPr>
              <w:t>Calculation</w:t>
            </w:r>
            <w:r w:rsidRPr="00A516D7">
              <w:rPr>
                <w:spacing w:val="-6"/>
                <w:sz w:val="18"/>
              </w:rPr>
              <w:t xml:space="preserve"> </w:t>
            </w:r>
            <w:r w:rsidRPr="00A516D7">
              <w:rPr>
                <w:sz w:val="18"/>
              </w:rPr>
              <w:t>of</w:t>
            </w:r>
            <w:r w:rsidRPr="00A516D7">
              <w:rPr>
                <w:spacing w:val="-5"/>
                <w:sz w:val="18"/>
              </w:rPr>
              <w:t xml:space="preserve"> </w:t>
            </w:r>
            <w:r w:rsidRPr="00A516D7">
              <w:rPr>
                <w:spacing w:val="-2"/>
                <w:sz w:val="18"/>
              </w:rPr>
              <w:t>doses</w:t>
            </w:r>
          </w:p>
        </w:tc>
        <w:tc>
          <w:tcPr>
            <w:tcW w:w="7340" w:type="dxa"/>
            <w:gridSpan w:val="6"/>
          </w:tcPr>
          <w:p w:rsidR="006330CA" w:rsidRPr="00A516D7" w14:paraId="6309D4A6" w14:textId="77777777">
            <w:pPr>
              <w:pStyle w:val="TableParagraph"/>
              <w:spacing w:line="205" w:lineRule="exact"/>
              <w:ind w:left="61"/>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20.2206</w:t>
            </w:r>
          </w:p>
        </w:tc>
      </w:tr>
      <w:tr w14:paraId="6309D4AB"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4A8" w14:textId="77777777">
            <w:pPr>
              <w:pStyle w:val="TableParagraph"/>
              <w:spacing w:line="206" w:lineRule="exact"/>
              <w:ind w:left="107"/>
              <w:rPr>
                <w:sz w:val="18"/>
              </w:rPr>
            </w:pPr>
            <w:r w:rsidRPr="00A516D7">
              <w:rPr>
                <w:spacing w:val="-2"/>
                <w:sz w:val="18"/>
              </w:rPr>
              <w:t>20.1203</w:t>
            </w:r>
          </w:p>
        </w:tc>
        <w:tc>
          <w:tcPr>
            <w:tcW w:w="2393" w:type="dxa"/>
          </w:tcPr>
          <w:p w:rsidR="006330CA" w:rsidRPr="00A516D7" w14:paraId="6309D4A9" w14:textId="77777777">
            <w:pPr>
              <w:pStyle w:val="TableParagraph"/>
              <w:ind w:left="108"/>
              <w:rPr>
                <w:sz w:val="18"/>
              </w:rPr>
            </w:pPr>
            <w:r w:rsidRPr="00A516D7">
              <w:rPr>
                <w:sz w:val="18"/>
              </w:rPr>
              <w:t>Calculation</w:t>
            </w:r>
            <w:r w:rsidRPr="00A516D7">
              <w:rPr>
                <w:spacing w:val="-13"/>
                <w:sz w:val="18"/>
              </w:rPr>
              <w:t xml:space="preserve"> </w:t>
            </w:r>
            <w:r w:rsidRPr="00A516D7">
              <w:rPr>
                <w:sz w:val="18"/>
              </w:rPr>
              <w:t>of</w:t>
            </w:r>
            <w:r w:rsidRPr="00A516D7">
              <w:rPr>
                <w:spacing w:val="-12"/>
                <w:sz w:val="18"/>
              </w:rPr>
              <w:t xml:space="preserve"> </w:t>
            </w:r>
            <w:r w:rsidRPr="00A516D7">
              <w:rPr>
                <w:sz w:val="18"/>
              </w:rPr>
              <w:t>doses</w:t>
            </w:r>
            <w:r w:rsidRPr="00A516D7">
              <w:rPr>
                <w:spacing w:val="-13"/>
                <w:sz w:val="18"/>
              </w:rPr>
              <w:t xml:space="preserve"> </w:t>
            </w:r>
            <w:r w:rsidRPr="00A516D7">
              <w:rPr>
                <w:sz w:val="18"/>
              </w:rPr>
              <w:t>from airborne material</w:t>
            </w:r>
          </w:p>
        </w:tc>
        <w:tc>
          <w:tcPr>
            <w:tcW w:w="7340" w:type="dxa"/>
            <w:gridSpan w:val="6"/>
          </w:tcPr>
          <w:p w:rsidR="006330CA" w:rsidRPr="00A516D7" w14:paraId="6309D4AA" w14:textId="77777777">
            <w:pPr>
              <w:pStyle w:val="TableParagraph"/>
              <w:spacing w:line="206" w:lineRule="exact"/>
              <w:ind w:left="61" w:right="2"/>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20.2206</w:t>
            </w:r>
          </w:p>
        </w:tc>
      </w:tr>
      <w:tr w14:paraId="6309D4AF" w14:textId="77777777">
        <w:tblPrEx>
          <w:tblW w:w="0" w:type="auto"/>
          <w:tblInd w:w="114" w:type="dxa"/>
          <w:tblLayout w:type="fixed"/>
          <w:tblCellMar>
            <w:left w:w="0" w:type="dxa"/>
            <w:right w:w="0" w:type="dxa"/>
          </w:tblCellMar>
          <w:tblLook w:val="01E0"/>
        </w:tblPrEx>
        <w:trPr>
          <w:trHeight w:val="459"/>
        </w:trPr>
        <w:tc>
          <w:tcPr>
            <w:tcW w:w="1427" w:type="dxa"/>
          </w:tcPr>
          <w:p w:rsidR="006330CA" w:rsidRPr="00A516D7" w14:paraId="6309D4AC" w14:textId="77777777">
            <w:pPr>
              <w:pStyle w:val="TableParagraph"/>
              <w:spacing w:line="206" w:lineRule="exact"/>
              <w:ind w:left="107"/>
              <w:rPr>
                <w:sz w:val="18"/>
              </w:rPr>
            </w:pPr>
            <w:r w:rsidRPr="00A516D7">
              <w:rPr>
                <w:spacing w:val="-2"/>
                <w:sz w:val="18"/>
              </w:rPr>
              <w:t>20.1204</w:t>
            </w:r>
          </w:p>
        </w:tc>
        <w:tc>
          <w:tcPr>
            <w:tcW w:w="2393" w:type="dxa"/>
          </w:tcPr>
          <w:p w:rsidR="006330CA" w:rsidRPr="00A516D7" w14:paraId="6309D4AD" w14:textId="77777777">
            <w:pPr>
              <w:pStyle w:val="TableParagraph"/>
              <w:ind w:left="108"/>
              <w:rPr>
                <w:sz w:val="18"/>
              </w:rPr>
            </w:pPr>
            <w:r w:rsidRPr="00A516D7">
              <w:rPr>
                <w:sz w:val="18"/>
              </w:rPr>
              <w:t>Determinations</w:t>
            </w:r>
            <w:r w:rsidRPr="00A516D7">
              <w:rPr>
                <w:spacing w:val="-15"/>
                <w:sz w:val="18"/>
              </w:rPr>
              <w:t xml:space="preserve"> </w:t>
            </w:r>
            <w:r w:rsidRPr="00A516D7">
              <w:rPr>
                <w:sz w:val="18"/>
              </w:rPr>
              <w:t>of</w:t>
            </w:r>
            <w:r w:rsidRPr="00A516D7">
              <w:rPr>
                <w:spacing w:val="-12"/>
                <w:sz w:val="18"/>
              </w:rPr>
              <w:t xml:space="preserve"> </w:t>
            </w:r>
            <w:r w:rsidRPr="00A516D7">
              <w:rPr>
                <w:sz w:val="18"/>
              </w:rPr>
              <w:t xml:space="preserve">internal </w:t>
            </w:r>
            <w:r w:rsidRPr="00A516D7">
              <w:rPr>
                <w:spacing w:val="-2"/>
                <w:sz w:val="18"/>
              </w:rPr>
              <w:t>exposure</w:t>
            </w:r>
          </w:p>
        </w:tc>
        <w:tc>
          <w:tcPr>
            <w:tcW w:w="7340" w:type="dxa"/>
            <w:gridSpan w:val="6"/>
          </w:tcPr>
          <w:p w:rsidR="006330CA" w:rsidRPr="00A516D7" w14:paraId="6309D4AE" w14:textId="77777777">
            <w:pPr>
              <w:pStyle w:val="TableParagraph"/>
              <w:spacing w:line="206" w:lineRule="exact"/>
              <w:ind w:left="61" w:right="2"/>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20.2206</w:t>
            </w:r>
          </w:p>
        </w:tc>
      </w:tr>
      <w:tr w14:paraId="6309D4B3" w14:textId="77777777">
        <w:tblPrEx>
          <w:tblW w:w="0" w:type="auto"/>
          <w:tblInd w:w="114" w:type="dxa"/>
          <w:tblLayout w:type="fixed"/>
          <w:tblCellMar>
            <w:left w:w="0" w:type="dxa"/>
            <w:right w:w="0" w:type="dxa"/>
          </w:tblCellMar>
          <w:tblLook w:val="01E0"/>
        </w:tblPrEx>
        <w:trPr>
          <w:trHeight w:val="250"/>
        </w:trPr>
        <w:tc>
          <w:tcPr>
            <w:tcW w:w="1427" w:type="dxa"/>
          </w:tcPr>
          <w:p w:rsidR="006330CA" w:rsidRPr="00A516D7" w14:paraId="6309D4B0" w14:textId="77777777">
            <w:pPr>
              <w:pStyle w:val="TableParagraph"/>
              <w:ind w:left="107"/>
              <w:rPr>
                <w:sz w:val="18"/>
              </w:rPr>
            </w:pPr>
            <w:r w:rsidRPr="00A516D7">
              <w:rPr>
                <w:spacing w:val="-2"/>
                <w:sz w:val="18"/>
              </w:rPr>
              <w:t>20.1206</w:t>
            </w:r>
          </w:p>
        </w:tc>
        <w:tc>
          <w:tcPr>
            <w:tcW w:w="2393" w:type="dxa"/>
          </w:tcPr>
          <w:p w:rsidR="006330CA" w:rsidRPr="00A516D7" w14:paraId="6309D4B1" w14:textId="77777777">
            <w:pPr>
              <w:pStyle w:val="TableParagraph"/>
              <w:ind w:left="108"/>
              <w:rPr>
                <w:sz w:val="18"/>
              </w:rPr>
            </w:pPr>
            <w:r w:rsidRPr="00A516D7">
              <w:rPr>
                <w:sz w:val="18"/>
              </w:rPr>
              <w:t>Planned</w:t>
            </w:r>
            <w:r w:rsidRPr="00A516D7">
              <w:rPr>
                <w:spacing w:val="-5"/>
                <w:sz w:val="18"/>
              </w:rPr>
              <w:t xml:space="preserve"> </w:t>
            </w:r>
            <w:r w:rsidRPr="00A516D7">
              <w:rPr>
                <w:sz w:val="18"/>
              </w:rPr>
              <w:t>special</w:t>
            </w:r>
            <w:r w:rsidRPr="00A516D7">
              <w:rPr>
                <w:spacing w:val="-5"/>
                <w:sz w:val="18"/>
              </w:rPr>
              <w:t xml:space="preserve"> </w:t>
            </w:r>
            <w:r w:rsidRPr="00A516D7">
              <w:rPr>
                <w:spacing w:val="-2"/>
                <w:sz w:val="18"/>
              </w:rPr>
              <w:t>exposure</w:t>
            </w:r>
          </w:p>
        </w:tc>
        <w:tc>
          <w:tcPr>
            <w:tcW w:w="7340" w:type="dxa"/>
            <w:gridSpan w:val="6"/>
          </w:tcPr>
          <w:p w:rsidR="006330CA" w:rsidRPr="00A516D7" w14:paraId="6309D4B2" w14:textId="77777777">
            <w:pPr>
              <w:pStyle w:val="TableParagraph"/>
              <w:ind w:left="61" w:right="1"/>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20.2204</w:t>
            </w:r>
          </w:p>
        </w:tc>
      </w:tr>
      <w:tr w14:paraId="6309D4B7" w14:textId="77777777">
        <w:tblPrEx>
          <w:tblW w:w="0" w:type="auto"/>
          <w:tblInd w:w="114" w:type="dxa"/>
          <w:tblLayout w:type="fixed"/>
          <w:tblCellMar>
            <w:left w:w="0" w:type="dxa"/>
            <w:right w:w="0" w:type="dxa"/>
          </w:tblCellMar>
          <w:tblLook w:val="01E0"/>
        </w:tblPrEx>
        <w:trPr>
          <w:trHeight w:val="413"/>
        </w:trPr>
        <w:tc>
          <w:tcPr>
            <w:tcW w:w="1427" w:type="dxa"/>
          </w:tcPr>
          <w:p w:rsidR="006330CA" w:rsidRPr="00A516D7" w14:paraId="6309D4B4" w14:textId="77777777">
            <w:pPr>
              <w:pStyle w:val="TableParagraph"/>
              <w:spacing w:line="206" w:lineRule="exact"/>
              <w:ind w:left="107"/>
              <w:rPr>
                <w:sz w:val="18"/>
              </w:rPr>
            </w:pPr>
            <w:r w:rsidRPr="00A516D7">
              <w:rPr>
                <w:spacing w:val="-2"/>
                <w:sz w:val="18"/>
              </w:rPr>
              <w:t>20.1208</w:t>
            </w:r>
          </w:p>
        </w:tc>
        <w:tc>
          <w:tcPr>
            <w:tcW w:w="2393" w:type="dxa"/>
          </w:tcPr>
          <w:p w:rsidR="006330CA" w:rsidRPr="00A516D7" w14:paraId="6309D4B5" w14:textId="77777777">
            <w:pPr>
              <w:pStyle w:val="TableParagraph"/>
              <w:spacing w:line="208" w:lineRule="exact"/>
              <w:ind w:left="108"/>
              <w:rPr>
                <w:sz w:val="18"/>
              </w:rPr>
            </w:pPr>
            <w:r w:rsidRPr="00A516D7">
              <w:rPr>
                <w:sz w:val="18"/>
              </w:rPr>
              <w:t>Dose</w:t>
            </w:r>
            <w:r w:rsidRPr="00A516D7">
              <w:rPr>
                <w:spacing w:val="-13"/>
                <w:sz w:val="18"/>
              </w:rPr>
              <w:t xml:space="preserve"> </w:t>
            </w:r>
            <w:r w:rsidRPr="00A516D7">
              <w:rPr>
                <w:sz w:val="18"/>
              </w:rPr>
              <w:t>limits</w:t>
            </w:r>
            <w:r w:rsidRPr="00A516D7">
              <w:rPr>
                <w:spacing w:val="-12"/>
                <w:sz w:val="18"/>
              </w:rPr>
              <w:t xml:space="preserve"> </w:t>
            </w:r>
            <w:r w:rsidRPr="00A516D7">
              <w:rPr>
                <w:sz w:val="18"/>
              </w:rPr>
              <w:t>for</w:t>
            </w:r>
            <w:r w:rsidRPr="00A516D7">
              <w:rPr>
                <w:spacing w:val="-13"/>
                <w:sz w:val="18"/>
              </w:rPr>
              <w:t xml:space="preserve"> </w:t>
            </w:r>
            <w:r w:rsidRPr="00A516D7">
              <w:rPr>
                <w:sz w:val="18"/>
              </w:rPr>
              <w:t xml:space="preserve">an </w:t>
            </w:r>
            <w:r w:rsidRPr="00A516D7">
              <w:rPr>
                <w:spacing w:val="-2"/>
                <w:sz w:val="18"/>
              </w:rPr>
              <w:t>embryo/fetus</w:t>
            </w:r>
          </w:p>
        </w:tc>
        <w:tc>
          <w:tcPr>
            <w:tcW w:w="7340" w:type="dxa"/>
            <w:gridSpan w:val="6"/>
          </w:tcPr>
          <w:p w:rsidR="006330CA" w:rsidRPr="00A516D7" w14:paraId="6309D4B6" w14:textId="77777777">
            <w:pPr>
              <w:pStyle w:val="TableParagraph"/>
              <w:spacing w:line="206" w:lineRule="exact"/>
              <w:ind w:left="61" w:right="2"/>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20.2206</w:t>
            </w:r>
          </w:p>
        </w:tc>
      </w:tr>
      <w:tr w14:paraId="6309D4C0" w14:textId="77777777">
        <w:tblPrEx>
          <w:tblW w:w="0" w:type="auto"/>
          <w:tblInd w:w="114" w:type="dxa"/>
          <w:tblLayout w:type="fixed"/>
          <w:tblCellMar>
            <w:left w:w="0" w:type="dxa"/>
            <w:right w:w="0" w:type="dxa"/>
          </w:tblCellMar>
          <w:tblLook w:val="01E0"/>
        </w:tblPrEx>
        <w:trPr>
          <w:trHeight w:val="458"/>
        </w:trPr>
        <w:tc>
          <w:tcPr>
            <w:tcW w:w="1427" w:type="dxa"/>
          </w:tcPr>
          <w:p w:rsidR="006330CA" w:rsidRPr="00A516D7" w14:paraId="6309D4B8" w14:textId="77777777">
            <w:pPr>
              <w:pStyle w:val="TableParagraph"/>
              <w:spacing w:line="205" w:lineRule="exact"/>
              <w:ind w:left="107"/>
              <w:rPr>
                <w:sz w:val="18"/>
              </w:rPr>
            </w:pPr>
            <w:r w:rsidRPr="00A516D7">
              <w:rPr>
                <w:spacing w:val="-2"/>
                <w:sz w:val="18"/>
              </w:rPr>
              <w:t>20.1301(d)</w:t>
            </w:r>
          </w:p>
        </w:tc>
        <w:tc>
          <w:tcPr>
            <w:tcW w:w="2393" w:type="dxa"/>
          </w:tcPr>
          <w:p w:rsidR="006330CA" w:rsidRPr="00A516D7" w14:paraId="6309D4B9" w14:textId="77777777">
            <w:pPr>
              <w:pStyle w:val="TableParagraph"/>
              <w:ind w:left="108" w:right="123"/>
              <w:rPr>
                <w:sz w:val="18"/>
              </w:rPr>
            </w:pPr>
            <w:r w:rsidRPr="00A516D7">
              <w:rPr>
                <w:sz w:val="18"/>
              </w:rPr>
              <w:t>Application</w:t>
            </w:r>
            <w:r w:rsidRPr="00A516D7">
              <w:rPr>
                <w:spacing w:val="-13"/>
                <w:sz w:val="18"/>
              </w:rPr>
              <w:t xml:space="preserve"> </w:t>
            </w:r>
            <w:r w:rsidRPr="00A516D7">
              <w:rPr>
                <w:sz w:val="18"/>
              </w:rPr>
              <w:t>for</w:t>
            </w:r>
            <w:r w:rsidRPr="00A516D7">
              <w:rPr>
                <w:spacing w:val="-12"/>
                <w:sz w:val="18"/>
              </w:rPr>
              <w:t xml:space="preserve"> </w:t>
            </w:r>
            <w:r w:rsidRPr="00A516D7">
              <w:rPr>
                <w:sz w:val="18"/>
              </w:rPr>
              <w:t>higher</w:t>
            </w:r>
            <w:r w:rsidRPr="00A516D7">
              <w:rPr>
                <w:spacing w:val="-13"/>
                <w:sz w:val="18"/>
              </w:rPr>
              <w:t xml:space="preserve"> </w:t>
            </w:r>
            <w:r w:rsidRPr="00A516D7">
              <w:rPr>
                <w:sz w:val="18"/>
              </w:rPr>
              <w:t>dose to member of the public</w:t>
            </w:r>
          </w:p>
        </w:tc>
        <w:tc>
          <w:tcPr>
            <w:tcW w:w="1434" w:type="dxa"/>
          </w:tcPr>
          <w:p w:rsidR="006330CA" w:rsidRPr="00A516D7" w14:paraId="6309D4BA" w14:textId="77777777">
            <w:pPr>
              <w:pStyle w:val="TableParagraph"/>
              <w:spacing w:line="205" w:lineRule="exact"/>
              <w:ind w:right="94"/>
              <w:jc w:val="right"/>
              <w:rPr>
                <w:sz w:val="18"/>
              </w:rPr>
            </w:pPr>
            <w:r w:rsidRPr="00A516D7">
              <w:rPr>
                <w:spacing w:val="-10"/>
                <w:sz w:val="18"/>
              </w:rPr>
              <w:t>0</w:t>
            </w:r>
          </w:p>
        </w:tc>
        <w:tc>
          <w:tcPr>
            <w:tcW w:w="1328" w:type="dxa"/>
          </w:tcPr>
          <w:p w:rsidR="006330CA" w:rsidRPr="00A516D7" w14:paraId="6309D4BB" w14:textId="77777777">
            <w:pPr>
              <w:pStyle w:val="TableParagraph"/>
              <w:spacing w:line="205" w:lineRule="exact"/>
              <w:ind w:right="94"/>
              <w:jc w:val="right"/>
              <w:rPr>
                <w:sz w:val="18"/>
              </w:rPr>
            </w:pPr>
            <w:r w:rsidRPr="00A516D7">
              <w:rPr>
                <w:spacing w:val="-10"/>
                <w:sz w:val="18"/>
              </w:rPr>
              <w:t>0</w:t>
            </w:r>
          </w:p>
        </w:tc>
        <w:tc>
          <w:tcPr>
            <w:tcW w:w="1212" w:type="dxa"/>
          </w:tcPr>
          <w:p w:rsidR="006330CA" w:rsidRPr="00A516D7" w14:paraId="6309D4BC" w14:textId="77777777">
            <w:pPr>
              <w:pStyle w:val="TableParagraph"/>
              <w:spacing w:line="205" w:lineRule="exact"/>
              <w:ind w:right="95"/>
              <w:jc w:val="right"/>
              <w:rPr>
                <w:sz w:val="18"/>
              </w:rPr>
            </w:pPr>
            <w:r w:rsidRPr="00A516D7">
              <w:rPr>
                <w:spacing w:val="-10"/>
                <w:sz w:val="18"/>
              </w:rPr>
              <w:t>0</w:t>
            </w:r>
          </w:p>
        </w:tc>
        <w:tc>
          <w:tcPr>
            <w:tcW w:w="1354" w:type="dxa"/>
          </w:tcPr>
          <w:p w:rsidR="006330CA" w:rsidRPr="00A516D7" w14:paraId="6309D4BD" w14:textId="77777777">
            <w:pPr>
              <w:pStyle w:val="TableParagraph"/>
              <w:spacing w:line="205" w:lineRule="exact"/>
              <w:ind w:right="95"/>
              <w:jc w:val="right"/>
              <w:rPr>
                <w:sz w:val="18"/>
              </w:rPr>
            </w:pPr>
            <w:r w:rsidRPr="00A516D7">
              <w:rPr>
                <w:spacing w:val="-10"/>
                <w:sz w:val="18"/>
              </w:rPr>
              <w:t>4</w:t>
            </w:r>
          </w:p>
        </w:tc>
        <w:tc>
          <w:tcPr>
            <w:tcW w:w="1044" w:type="dxa"/>
          </w:tcPr>
          <w:p w:rsidR="006330CA" w:rsidRPr="00A516D7" w14:paraId="6309D4BE" w14:textId="77777777">
            <w:pPr>
              <w:pStyle w:val="TableParagraph"/>
              <w:spacing w:line="205" w:lineRule="exact"/>
              <w:ind w:right="95"/>
              <w:jc w:val="right"/>
              <w:rPr>
                <w:sz w:val="18"/>
              </w:rPr>
            </w:pPr>
            <w:r w:rsidRPr="00A516D7">
              <w:rPr>
                <w:spacing w:val="-10"/>
                <w:sz w:val="18"/>
              </w:rPr>
              <w:t>0</w:t>
            </w:r>
          </w:p>
        </w:tc>
        <w:tc>
          <w:tcPr>
            <w:tcW w:w="968" w:type="dxa"/>
          </w:tcPr>
          <w:p w:rsidR="006330CA" w:rsidRPr="00A516D7" w14:paraId="6309D4BF" w14:textId="77777777">
            <w:pPr>
              <w:pStyle w:val="TableParagraph"/>
              <w:ind w:left="118" w:right="105" w:firstLine="175"/>
              <w:rPr>
                <w:sz w:val="18"/>
              </w:rPr>
            </w:pPr>
            <w:r w:rsidRPr="00A516D7">
              <w:rPr>
                <w:spacing w:val="-4"/>
                <w:sz w:val="18"/>
              </w:rPr>
              <w:t xml:space="preserve">None </w:t>
            </w:r>
            <w:r w:rsidRPr="00A516D7">
              <w:rPr>
                <w:spacing w:val="-2"/>
                <w:sz w:val="18"/>
              </w:rPr>
              <w:t>expected</w:t>
            </w:r>
          </w:p>
        </w:tc>
      </w:tr>
      <w:tr w14:paraId="6309D4C9"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4C1" w14:textId="77777777">
            <w:pPr>
              <w:pStyle w:val="TableParagraph"/>
              <w:spacing w:line="206" w:lineRule="exact"/>
              <w:ind w:left="107"/>
              <w:rPr>
                <w:sz w:val="18"/>
              </w:rPr>
            </w:pPr>
            <w:r w:rsidRPr="00A516D7">
              <w:rPr>
                <w:spacing w:val="-2"/>
                <w:sz w:val="18"/>
              </w:rPr>
              <w:t>20.1302(c)</w:t>
            </w:r>
          </w:p>
        </w:tc>
        <w:tc>
          <w:tcPr>
            <w:tcW w:w="2393" w:type="dxa"/>
          </w:tcPr>
          <w:p w:rsidR="006330CA" w:rsidRPr="00A516D7" w14:paraId="6309D4C2" w14:textId="77777777">
            <w:pPr>
              <w:pStyle w:val="TableParagraph"/>
              <w:ind w:left="108" w:firstLine="1"/>
              <w:rPr>
                <w:sz w:val="18"/>
              </w:rPr>
            </w:pPr>
            <w:r w:rsidRPr="00A516D7">
              <w:rPr>
                <w:sz w:val="18"/>
              </w:rPr>
              <w:t>Request</w:t>
            </w:r>
            <w:r w:rsidRPr="00A516D7">
              <w:rPr>
                <w:spacing w:val="-13"/>
                <w:sz w:val="18"/>
              </w:rPr>
              <w:t xml:space="preserve"> </w:t>
            </w:r>
            <w:r w:rsidRPr="00A516D7">
              <w:rPr>
                <w:sz w:val="18"/>
              </w:rPr>
              <w:t>to</w:t>
            </w:r>
            <w:r w:rsidRPr="00A516D7">
              <w:rPr>
                <w:spacing w:val="-12"/>
                <w:sz w:val="18"/>
              </w:rPr>
              <w:t xml:space="preserve"> </w:t>
            </w:r>
            <w:r w:rsidRPr="00A516D7">
              <w:rPr>
                <w:sz w:val="18"/>
              </w:rPr>
              <w:t>adjust</w:t>
            </w:r>
            <w:r w:rsidRPr="00A516D7">
              <w:rPr>
                <w:spacing w:val="-13"/>
                <w:sz w:val="18"/>
              </w:rPr>
              <w:t xml:space="preserve"> </w:t>
            </w:r>
            <w:r w:rsidRPr="00A516D7">
              <w:rPr>
                <w:sz w:val="18"/>
              </w:rPr>
              <w:t xml:space="preserve">effluent </w:t>
            </w:r>
            <w:r w:rsidRPr="00A516D7">
              <w:rPr>
                <w:spacing w:val="-2"/>
                <w:sz w:val="18"/>
              </w:rPr>
              <w:t>values</w:t>
            </w:r>
          </w:p>
        </w:tc>
        <w:tc>
          <w:tcPr>
            <w:tcW w:w="1434" w:type="dxa"/>
          </w:tcPr>
          <w:p w:rsidR="006330CA" w:rsidRPr="00A516D7" w14:paraId="6309D4C3" w14:textId="77777777">
            <w:pPr>
              <w:pStyle w:val="TableParagraph"/>
              <w:spacing w:line="206" w:lineRule="exact"/>
              <w:ind w:right="95"/>
              <w:jc w:val="right"/>
              <w:rPr>
                <w:sz w:val="18"/>
              </w:rPr>
            </w:pPr>
            <w:r w:rsidRPr="00A516D7">
              <w:rPr>
                <w:spacing w:val="-5"/>
                <w:sz w:val="18"/>
              </w:rPr>
              <w:t>15</w:t>
            </w:r>
          </w:p>
        </w:tc>
        <w:tc>
          <w:tcPr>
            <w:tcW w:w="1328" w:type="dxa"/>
          </w:tcPr>
          <w:p w:rsidR="006330CA" w:rsidRPr="00A516D7" w14:paraId="6309D4C4"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4C5" w14:textId="77777777">
            <w:pPr>
              <w:pStyle w:val="TableParagraph"/>
              <w:spacing w:before="206"/>
              <w:ind w:right="96"/>
              <w:jc w:val="right"/>
              <w:rPr>
                <w:sz w:val="18"/>
              </w:rPr>
            </w:pPr>
            <w:r w:rsidRPr="00A516D7">
              <w:rPr>
                <w:spacing w:val="-5"/>
                <w:sz w:val="18"/>
              </w:rPr>
              <w:t>15</w:t>
            </w:r>
          </w:p>
        </w:tc>
        <w:tc>
          <w:tcPr>
            <w:tcW w:w="1354" w:type="dxa"/>
          </w:tcPr>
          <w:p w:rsidR="006330CA" w:rsidRPr="00A516D7" w14:paraId="6309D4C6" w14:textId="77777777">
            <w:pPr>
              <w:pStyle w:val="TableParagraph"/>
              <w:spacing w:before="206"/>
              <w:ind w:right="96"/>
              <w:jc w:val="right"/>
              <w:rPr>
                <w:sz w:val="18"/>
              </w:rPr>
            </w:pPr>
            <w:r w:rsidRPr="00A516D7">
              <w:rPr>
                <w:spacing w:val="-5"/>
                <w:sz w:val="18"/>
              </w:rPr>
              <w:t>10</w:t>
            </w:r>
          </w:p>
        </w:tc>
        <w:tc>
          <w:tcPr>
            <w:tcW w:w="1044" w:type="dxa"/>
          </w:tcPr>
          <w:p w:rsidR="006330CA" w:rsidRPr="00A516D7" w14:paraId="6309D4C7" w14:textId="76867A56">
            <w:pPr>
              <w:pStyle w:val="TableParagraph"/>
              <w:spacing w:before="206"/>
              <w:ind w:right="96"/>
              <w:jc w:val="right"/>
              <w:rPr>
                <w:sz w:val="18"/>
              </w:rPr>
            </w:pPr>
            <w:r w:rsidRPr="00A516D7">
              <w:rPr>
                <w:spacing w:val="-5"/>
                <w:sz w:val="18"/>
              </w:rPr>
              <w:t>1</w:t>
            </w:r>
            <w:r w:rsidRPr="00A516D7" w:rsidR="00BD14A4">
              <w:rPr>
                <w:spacing w:val="-5"/>
                <w:sz w:val="18"/>
              </w:rPr>
              <w:t>52</w:t>
            </w:r>
          </w:p>
        </w:tc>
        <w:tc>
          <w:tcPr>
            <w:tcW w:w="968" w:type="dxa"/>
          </w:tcPr>
          <w:p w:rsidR="006330CA" w:rsidRPr="00A516D7" w14:paraId="6309D4C8" w14:textId="77777777">
            <w:pPr>
              <w:pStyle w:val="TableParagraph"/>
              <w:rPr>
                <w:rFonts w:ascii="Times New Roman"/>
                <w:sz w:val="16"/>
              </w:rPr>
            </w:pPr>
          </w:p>
        </w:tc>
      </w:tr>
      <w:tr w14:paraId="6309D4D4" w14:textId="77777777">
        <w:tblPrEx>
          <w:tblW w:w="0" w:type="auto"/>
          <w:tblInd w:w="114" w:type="dxa"/>
          <w:tblLayout w:type="fixed"/>
          <w:tblCellMar>
            <w:left w:w="0" w:type="dxa"/>
            <w:right w:w="0" w:type="dxa"/>
          </w:tblCellMar>
          <w:tblLook w:val="01E0"/>
        </w:tblPrEx>
        <w:trPr>
          <w:trHeight w:val="620"/>
        </w:trPr>
        <w:tc>
          <w:tcPr>
            <w:tcW w:w="1427" w:type="dxa"/>
          </w:tcPr>
          <w:p w:rsidR="006330CA" w:rsidRPr="00A516D7" w14:paraId="6309D4CA" w14:textId="77777777">
            <w:pPr>
              <w:pStyle w:val="TableParagraph"/>
              <w:spacing w:line="206" w:lineRule="exact"/>
              <w:ind w:left="107"/>
              <w:rPr>
                <w:sz w:val="18"/>
              </w:rPr>
            </w:pPr>
            <w:r w:rsidRPr="00A516D7">
              <w:rPr>
                <w:spacing w:val="-2"/>
                <w:sz w:val="18"/>
              </w:rPr>
              <w:t>20.1403(a),(c),</w:t>
            </w:r>
          </w:p>
          <w:p w:rsidR="006330CA" w:rsidRPr="00A516D7" w14:paraId="6309D4CB" w14:textId="77777777">
            <w:pPr>
              <w:pStyle w:val="TableParagraph"/>
              <w:spacing w:line="207" w:lineRule="exact"/>
              <w:ind w:left="107"/>
              <w:rPr>
                <w:sz w:val="18"/>
              </w:rPr>
            </w:pPr>
            <w:r w:rsidRPr="00A516D7">
              <w:rPr>
                <w:spacing w:val="-2"/>
                <w:sz w:val="18"/>
              </w:rPr>
              <w:t>(d),(e)(1)</w:t>
            </w:r>
          </w:p>
        </w:tc>
        <w:tc>
          <w:tcPr>
            <w:tcW w:w="2393" w:type="dxa"/>
          </w:tcPr>
          <w:p w:rsidR="006330CA" w:rsidRPr="00A516D7" w14:paraId="6309D4CC" w14:textId="77777777">
            <w:pPr>
              <w:pStyle w:val="TableParagraph"/>
              <w:ind w:left="108"/>
              <w:rPr>
                <w:sz w:val="18"/>
              </w:rPr>
            </w:pPr>
            <w:r w:rsidRPr="00A516D7">
              <w:rPr>
                <w:sz w:val="18"/>
              </w:rPr>
              <w:t>Criteria for license termination</w:t>
            </w:r>
            <w:r w:rsidRPr="00A516D7">
              <w:rPr>
                <w:spacing w:val="-10"/>
                <w:sz w:val="18"/>
              </w:rPr>
              <w:t xml:space="preserve"> </w:t>
            </w:r>
            <w:r w:rsidRPr="00A516D7">
              <w:rPr>
                <w:spacing w:val="-2"/>
                <w:sz w:val="18"/>
              </w:rPr>
              <w:t>(residual</w:t>
            </w:r>
          </w:p>
          <w:p w:rsidR="006330CA" w:rsidRPr="00A516D7" w14:paraId="6309D4CD" w14:textId="77777777">
            <w:pPr>
              <w:pStyle w:val="TableParagraph"/>
              <w:spacing w:line="187" w:lineRule="exact"/>
              <w:ind w:left="108"/>
              <w:rPr>
                <w:sz w:val="18"/>
              </w:rPr>
            </w:pPr>
            <w:r w:rsidRPr="00A516D7">
              <w:rPr>
                <w:sz w:val="18"/>
              </w:rPr>
              <w:t>radioactivity</w:t>
            </w:r>
            <w:r w:rsidRPr="00A516D7">
              <w:rPr>
                <w:spacing w:val="-7"/>
                <w:sz w:val="18"/>
              </w:rPr>
              <w:t xml:space="preserve"> </w:t>
            </w:r>
            <w:r w:rsidRPr="00A516D7">
              <w:rPr>
                <w:sz w:val="18"/>
              </w:rPr>
              <w:t>-</w:t>
            </w:r>
            <w:r w:rsidRPr="00A516D7">
              <w:rPr>
                <w:spacing w:val="-5"/>
                <w:sz w:val="18"/>
              </w:rPr>
              <w:t xml:space="preserve"> </w:t>
            </w:r>
            <w:r w:rsidRPr="00A516D7">
              <w:rPr>
                <w:spacing w:val="-2"/>
                <w:sz w:val="18"/>
              </w:rPr>
              <w:t>lower)</w:t>
            </w:r>
          </w:p>
        </w:tc>
        <w:tc>
          <w:tcPr>
            <w:tcW w:w="1434" w:type="dxa"/>
          </w:tcPr>
          <w:p w:rsidR="006330CA" w:rsidRPr="00A516D7" w14:paraId="6309D4CE" w14:textId="4CD83388">
            <w:pPr>
              <w:pStyle w:val="TableParagraph"/>
              <w:spacing w:line="206" w:lineRule="exact"/>
              <w:ind w:right="95"/>
              <w:jc w:val="right"/>
              <w:rPr>
                <w:sz w:val="18"/>
              </w:rPr>
            </w:pPr>
            <w:r w:rsidRPr="00A516D7">
              <w:rPr>
                <w:spacing w:val="-5"/>
                <w:sz w:val="18"/>
              </w:rPr>
              <w:t>2</w:t>
            </w:r>
            <w:r w:rsidRPr="00A516D7" w:rsidR="00957A08">
              <w:rPr>
                <w:spacing w:val="-5"/>
                <w:sz w:val="18"/>
              </w:rPr>
              <w:t>3</w:t>
            </w:r>
          </w:p>
        </w:tc>
        <w:tc>
          <w:tcPr>
            <w:tcW w:w="1328" w:type="dxa"/>
          </w:tcPr>
          <w:p w:rsidR="006330CA" w:rsidRPr="00A516D7" w14:paraId="6309D4CF" w14:textId="77777777">
            <w:pPr>
              <w:pStyle w:val="TableParagraph"/>
              <w:spacing w:before="205"/>
              <w:ind w:right="94"/>
              <w:jc w:val="right"/>
              <w:rPr>
                <w:sz w:val="18"/>
              </w:rPr>
            </w:pPr>
            <w:r w:rsidRPr="00A516D7">
              <w:rPr>
                <w:spacing w:val="-10"/>
                <w:sz w:val="18"/>
              </w:rPr>
              <w:t>1</w:t>
            </w:r>
          </w:p>
        </w:tc>
        <w:tc>
          <w:tcPr>
            <w:tcW w:w="1212" w:type="dxa"/>
          </w:tcPr>
          <w:p w:rsidR="006330CA" w:rsidRPr="00A516D7" w14:paraId="6309D4D0" w14:textId="636632AC">
            <w:pPr>
              <w:pStyle w:val="TableParagraph"/>
              <w:spacing w:before="205"/>
              <w:ind w:right="96"/>
              <w:jc w:val="right"/>
              <w:rPr>
                <w:sz w:val="18"/>
              </w:rPr>
            </w:pPr>
            <w:r w:rsidRPr="00A516D7">
              <w:rPr>
                <w:spacing w:val="-5"/>
                <w:sz w:val="18"/>
              </w:rPr>
              <w:t>2</w:t>
            </w:r>
            <w:r w:rsidRPr="00A516D7" w:rsidR="00957A08">
              <w:rPr>
                <w:spacing w:val="-5"/>
                <w:sz w:val="18"/>
              </w:rPr>
              <w:t>3</w:t>
            </w:r>
          </w:p>
        </w:tc>
        <w:tc>
          <w:tcPr>
            <w:tcW w:w="1354" w:type="dxa"/>
          </w:tcPr>
          <w:p w:rsidR="006330CA" w:rsidRPr="00A516D7" w14:paraId="6309D4D1" w14:textId="77777777">
            <w:pPr>
              <w:pStyle w:val="TableParagraph"/>
              <w:spacing w:before="205"/>
              <w:ind w:right="96"/>
              <w:jc w:val="right"/>
              <w:rPr>
                <w:sz w:val="18"/>
              </w:rPr>
            </w:pPr>
            <w:r w:rsidRPr="00A516D7">
              <w:rPr>
                <w:spacing w:val="-5"/>
                <w:sz w:val="18"/>
              </w:rPr>
              <w:t>23</w:t>
            </w:r>
          </w:p>
        </w:tc>
        <w:tc>
          <w:tcPr>
            <w:tcW w:w="1044" w:type="dxa"/>
          </w:tcPr>
          <w:p w:rsidR="006330CA" w:rsidRPr="00A516D7" w14:paraId="6309D4D2" w14:textId="42B36D5E">
            <w:pPr>
              <w:pStyle w:val="TableParagraph"/>
              <w:spacing w:before="205"/>
              <w:ind w:right="96"/>
              <w:jc w:val="right"/>
              <w:rPr>
                <w:sz w:val="18"/>
              </w:rPr>
            </w:pPr>
            <w:r w:rsidRPr="00A516D7">
              <w:rPr>
                <w:spacing w:val="-5"/>
                <w:sz w:val="18"/>
              </w:rPr>
              <w:t>5</w:t>
            </w:r>
            <w:r w:rsidRPr="00A516D7" w:rsidR="00713F3A">
              <w:rPr>
                <w:spacing w:val="-5"/>
                <w:sz w:val="18"/>
              </w:rPr>
              <w:t>24</w:t>
            </w:r>
          </w:p>
        </w:tc>
        <w:tc>
          <w:tcPr>
            <w:tcW w:w="968" w:type="dxa"/>
          </w:tcPr>
          <w:p w:rsidR="006330CA" w:rsidRPr="00A516D7" w14:paraId="6309D4D3" w14:textId="77777777">
            <w:pPr>
              <w:pStyle w:val="TableParagraph"/>
              <w:rPr>
                <w:rFonts w:ascii="Times New Roman"/>
                <w:sz w:val="16"/>
              </w:rPr>
            </w:pPr>
          </w:p>
        </w:tc>
      </w:tr>
      <w:tr w14:paraId="6309D4DE" w14:textId="77777777">
        <w:tblPrEx>
          <w:tblW w:w="0" w:type="auto"/>
          <w:tblInd w:w="114" w:type="dxa"/>
          <w:tblLayout w:type="fixed"/>
          <w:tblCellMar>
            <w:left w:w="0" w:type="dxa"/>
            <w:right w:w="0" w:type="dxa"/>
          </w:tblCellMar>
          <w:tblLook w:val="01E0"/>
        </w:tblPrEx>
        <w:trPr>
          <w:trHeight w:val="621"/>
        </w:trPr>
        <w:tc>
          <w:tcPr>
            <w:tcW w:w="1427" w:type="dxa"/>
          </w:tcPr>
          <w:p w:rsidR="006330CA" w:rsidRPr="00A516D7" w14:paraId="6309D4D5" w14:textId="77777777">
            <w:pPr>
              <w:pStyle w:val="TableParagraph"/>
              <w:ind w:left="107"/>
              <w:rPr>
                <w:sz w:val="18"/>
              </w:rPr>
            </w:pPr>
            <w:r w:rsidRPr="00A516D7">
              <w:rPr>
                <w:spacing w:val="-2"/>
                <w:sz w:val="18"/>
              </w:rPr>
              <w:t>20.1403(e)(2)</w:t>
            </w:r>
          </w:p>
        </w:tc>
        <w:tc>
          <w:tcPr>
            <w:tcW w:w="2393" w:type="dxa"/>
          </w:tcPr>
          <w:p w:rsidR="006330CA" w:rsidRPr="00A516D7" w14:paraId="6309D4D6" w14:textId="77777777">
            <w:pPr>
              <w:pStyle w:val="TableParagraph"/>
              <w:ind w:left="108"/>
              <w:rPr>
                <w:sz w:val="18"/>
              </w:rPr>
            </w:pPr>
            <w:r w:rsidRPr="00A516D7">
              <w:rPr>
                <w:sz w:val="18"/>
              </w:rPr>
              <w:t>Criteria for license termination</w:t>
            </w:r>
            <w:r w:rsidRPr="00A516D7">
              <w:rPr>
                <w:spacing w:val="-10"/>
                <w:sz w:val="18"/>
              </w:rPr>
              <w:t xml:space="preserve"> </w:t>
            </w:r>
            <w:r w:rsidRPr="00A516D7">
              <w:rPr>
                <w:spacing w:val="-2"/>
                <w:sz w:val="18"/>
              </w:rPr>
              <w:t>(residual</w:t>
            </w:r>
          </w:p>
          <w:p w:rsidR="006330CA" w:rsidRPr="00A516D7" w14:paraId="6309D4D7" w14:textId="77777777">
            <w:pPr>
              <w:pStyle w:val="TableParagraph"/>
              <w:spacing w:line="187" w:lineRule="exact"/>
              <w:ind w:left="108"/>
              <w:rPr>
                <w:sz w:val="18"/>
              </w:rPr>
            </w:pPr>
            <w:r w:rsidRPr="00A516D7">
              <w:rPr>
                <w:sz w:val="18"/>
              </w:rPr>
              <w:t>radioactivity</w:t>
            </w:r>
            <w:r w:rsidRPr="00A516D7">
              <w:rPr>
                <w:spacing w:val="-7"/>
                <w:sz w:val="18"/>
              </w:rPr>
              <w:t xml:space="preserve"> </w:t>
            </w:r>
            <w:r w:rsidRPr="00A516D7">
              <w:rPr>
                <w:sz w:val="18"/>
              </w:rPr>
              <w:t>-</w:t>
            </w:r>
            <w:r w:rsidRPr="00A516D7">
              <w:rPr>
                <w:spacing w:val="-5"/>
                <w:sz w:val="18"/>
              </w:rPr>
              <w:t xml:space="preserve"> </w:t>
            </w:r>
            <w:r w:rsidRPr="00A516D7">
              <w:rPr>
                <w:spacing w:val="-2"/>
                <w:sz w:val="18"/>
              </w:rPr>
              <w:t>higher)</w:t>
            </w:r>
          </w:p>
        </w:tc>
        <w:tc>
          <w:tcPr>
            <w:tcW w:w="1434" w:type="dxa"/>
          </w:tcPr>
          <w:p w:rsidR="006330CA" w:rsidRPr="00A516D7" w14:paraId="6309D4D8" w14:textId="1F9D780D">
            <w:pPr>
              <w:pStyle w:val="TableParagraph"/>
              <w:ind w:right="95"/>
              <w:jc w:val="right"/>
              <w:rPr>
                <w:sz w:val="18"/>
              </w:rPr>
            </w:pPr>
            <w:r w:rsidRPr="00A516D7">
              <w:rPr>
                <w:spacing w:val="-5"/>
                <w:sz w:val="18"/>
              </w:rPr>
              <w:t>8</w:t>
            </w:r>
          </w:p>
        </w:tc>
        <w:tc>
          <w:tcPr>
            <w:tcW w:w="1328" w:type="dxa"/>
          </w:tcPr>
          <w:p w:rsidR="006330CA" w:rsidRPr="00A516D7" w14:paraId="6309D4D9"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4DA" w14:textId="1F1D4D67">
            <w:pPr>
              <w:pStyle w:val="TableParagraph"/>
              <w:spacing w:before="206"/>
              <w:ind w:right="95"/>
              <w:jc w:val="right"/>
              <w:rPr>
                <w:sz w:val="18"/>
              </w:rPr>
            </w:pPr>
            <w:r w:rsidRPr="00A516D7">
              <w:rPr>
                <w:spacing w:val="-5"/>
                <w:sz w:val="18"/>
              </w:rPr>
              <w:t>8</w:t>
            </w:r>
          </w:p>
        </w:tc>
        <w:tc>
          <w:tcPr>
            <w:tcW w:w="1354" w:type="dxa"/>
          </w:tcPr>
          <w:p w:rsidR="006330CA" w:rsidRPr="00A516D7" w14:paraId="6309D4DB" w14:textId="77777777">
            <w:pPr>
              <w:pStyle w:val="TableParagraph"/>
              <w:spacing w:before="206"/>
              <w:ind w:right="96"/>
              <w:jc w:val="right"/>
              <w:rPr>
                <w:sz w:val="18"/>
              </w:rPr>
            </w:pPr>
            <w:r w:rsidRPr="00A516D7">
              <w:rPr>
                <w:spacing w:val="-5"/>
                <w:sz w:val="18"/>
              </w:rPr>
              <w:t>10</w:t>
            </w:r>
          </w:p>
        </w:tc>
        <w:tc>
          <w:tcPr>
            <w:tcW w:w="1044" w:type="dxa"/>
          </w:tcPr>
          <w:p w:rsidR="006330CA" w:rsidRPr="00A516D7" w14:paraId="6309D4DC" w14:textId="4F0C4054">
            <w:pPr>
              <w:pStyle w:val="TableParagraph"/>
              <w:spacing w:before="206"/>
              <w:ind w:right="96"/>
              <w:jc w:val="right"/>
              <w:rPr>
                <w:sz w:val="18"/>
              </w:rPr>
            </w:pPr>
            <w:r w:rsidRPr="00A516D7">
              <w:rPr>
                <w:spacing w:val="-5"/>
                <w:sz w:val="18"/>
              </w:rPr>
              <w:t>7</w:t>
            </w:r>
            <w:r w:rsidRPr="00A516D7" w:rsidR="007B402D">
              <w:rPr>
                <w:spacing w:val="-5"/>
                <w:sz w:val="18"/>
              </w:rPr>
              <w:t>6</w:t>
            </w:r>
          </w:p>
        </w:tc>
        <w:tc>
          <w:tcPr>
            <w:tcW w:w="968" w:type="dxa"/>
          </w:tcPr>
          <w:p w:rsidR="006330CA" w:rsidRPr="00A516D7" w14:paraId="6309D4DD" w14:textId="77777777">
            <w:pPr>
              <w:pStyle w:val="TableParagraph"/>
              <w:rPr>
                <w:rFonts w:ascii="Times New Roman"/>
                <w:sz w:val="16"/>
              </w:rPr>
            </w:pPr>
          </w:p>
        </w:tc>
      </w:tr>
      <w:tr w14:paraId="6309D4E7"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4DF" w14:textId="77777777">
            <w:pPr>
              <w:pStyle w:val="TableParagraph"/>
              <w:spacing w:line="206" w:lineRule="exact"/>
              <w:ind w:left="107"/>
              <w:rPr>
                <w:sz w:val="18"/>
              </w:rPr>
            </w:pPr>
            <w:r w:rsidRPr="00A516D7">
              <w:rPr>
                <w:spacing w:val="-2"/>
                <w:sz w:val="18"/>
              </w:rPr>
              <w:t>20.1404</w:t>
            </w:r>
          </w:p>
        </w:tc>
        <w:tc>
          <w:tcPr>
            <w:tcW w:w="2393" w:type="dxa"/>
          </w:tcPr>
          <w:p w:rsidR="006330CA" w:rsidRPr="00A516D7" w14:paraId="6309D4E0" w14:textId="77777777">
            <w:pPr>
              <w:pStyle w:val="TableParagraph"/>
              <w:ind w:left="108" w:right="666"/>
              <w:rPr>
                <w:sz w:val="18"/>
              </w:rPr>
            </w:pPr>
            <w:r w:rsidRPr="00A516D7">
              <w:rPr>
                <w:sz w:val="18"/>
              </w:rPr>
              <w:t>Alternate</w:t>
            </w:r>
            <w:r w:rsidRPr="00A516D7">
              <w:rPr>
                <w:spacing w:val="-15"/>
                <w:sz w:val="18"/>
              </w:rPr>
              <w:t xml:space="preserve"> </w:t>
            </w:r>
            <w:r w:rsidRPr="00A516D7">
              <w:rPr>
                <w:sz w:val="18"/>
              </w:rPr>
              <w:t>criteria</w:t>
            </w:r>
            <w:r w:rsidRPr="00A516D7">
              <w:rPr>
                <w:spacing w:val="-12"/>
                <w:sz w:val="18"/>
              </w:rPr>
              <w:t xml:space="preserve"> </w:t>
            </w:r>
            <w:r w:rsidRPr="00A516D7">
              <w:rPr>
                <w:sz w:val="18"/>
              </w:rPr>
              <w:t>for license termination</w:t>
            </w:r>
          </w:p>
        </w:tc>
        <w:tc>
          <w:tcPr>
            <w:tcW w:w="1434" w:type="dxa"/>
          </w:tcPr>
          <w:p w:rsidR="006330CA" w:rsidRPr="00A516D7" w14:paraId="6309D4E1" w14:textId="77777777">
            <w:pPr>
              <w:pStyle w:val="TableParagraph"/>
              <w:spacing w:line="206" w:lineRule="exact"/>
              <w:ind w:right="94"/>
              <w:jc w:val="right"/>
              <w:rPr>
                <w:sz w:val="18"/>
              </w:rPr>
            </w:pPr>
            <w:r w:rsidRPr="00A516D7">
              <w:rPr>
                <w:spacing w:val="-10"/>
                <w:sz w:val="18"/>
              </w:rPr>
              <w:t>0</w:t>
            </w:r>
          </w:p>
        </w:tc>
        <w:tc>
          <w:tcPr>
            <w:tcW w:w="1328" w:type="dxa"/>
          </w:tcPr>
          <w:p w:rsidR="006330CA" w:rsidRPr="00A516D7" w14:paraId="6309D4E2" w14:textId="77777777">
            <w:pPr>
              <w:pStyle w:val="TableParagraph"/>
              <w:spacing w:line="206" w:lineRule="exact"/>
              <w:ind w:right="94"/>
              <w:jc w:val="right"/>
              <w:rPr>
                <w:sz w:val="18"/>
              </w:rPr>
            </w:pPr>
            <w:r w:rsidRPr="00A516D7">
              <w:rPr>
                <w:spacing w:val="-10"/>
                <w:sz w:val="18"/>
              </w:rPr>
              <w:t>0</w:t>
            </w:r>
          </w:p>
        </w:tc>
        <w:tc>
          <w:tcPr>
            <w:tcW w:w="1212" w:type="dxa"/>
          </w:tcPr>
          <w:p w:rsidR="006330CA" w:rsidRPr="00A516D7" w14:paraId="6309D4E3" w14:textId="77777777">
            <w:pPr>
              <w:pStyle w:val="TableParagraph"/>
              <w:spacing w:line="206" w:lineRule="exact"/>
              <w:ind w:right="95"/>
              <w:jc w:val="right"/>
              <w:rPr>
                <w:sz w:val="18"/>
              </w:rPr>
            </w:pPr>
            <w:r w:rsidRPr="00A516D7">
              <w:rPr>
                <w:spacing w:val="-10"/>
                <w:sz w:val="18"/>
              </w:rPr>
              <w:t>0</w:t>
            </w:r>
          </w:p>
        </w:tc>
        <w:tc>
          <w:tcPr>
            <w:tcW w:w="1354" w:type="dxa"/>
          </w:tcPr>
          <w:p w:rsidR="006330CA" w:rsidRPr="00A516D7" w14:paraId="6309D4E4" w14:textId="77777777">
            <w:pPr>
              <w:pStyle w:val="TableParagraph"/>
              <w:spacing w:line="206" w:lineRule="exact"/>
              <w:ind w:right="97"/>
              <w:jc w:val="right"/>
              <w:rPr>
                <w:sz w:val="18"/>
              </w:rPr>
            </w:pPr>
            <w:r w:rsidRPr="00A516D7">
              <w:rPr>
                <w:spacing w:val="-5"/>
                <w:sz w:val="18"/>
              </w:rPr>
              <w:t>20</w:t>
            </w:r>
          </w:p>
        </w:tc>
        <w:tc>
          <w:tcPr>
            <w:tcW w:w="1044" w:type="dxa"/>
          </w:tcPr>
          <w:p w:rsidR="006330CA" w:rsidRPr="00A516D7" w14:paraId="6309D4E5" w14:textId="77777777">
            <w:pPr>
              <w:pStyle w:val="TableParagraph"/>
              <w:spacing w:line="206" w:lineRule="exact"/>
              <w:ind w:right="96"/>
              <w:jc w:val="right"/>
              <w:rPr>
                <w:sz w:val="18"/>
              </w:rPr>
            </w:pPr>
            <w:r w:rsidRPr="00A516D7">
              <w:rPr>
                <w:spacing w:val="-10"/>
                <w:sz w:val="18"/>
              </w:rPr>
              <w:t>0</w:t>
            </w:r>
          </w:p>
        </w:tc>
        <w:tc>
          <w:tcPr>
            <w:tcW w:w="968" w:type="dxa"/>
          </w:tcPr>
          <w:p w:rsidR="006330CA" w:rsidRPr="00A516D7" w14:paraId="6309D4E6" w14:textId="77777777">
            <w:pPr>
              <w:pStyle w:val="TableParagraph"/>
              <w:rPr>
                <w:rFonts w:ascii="Times New Roman"/>
                <w:sz w:val="16"/>
              </w:rPr>
            </w:pPr>
          </w:p>
        </w:tc>
      </w:tr>
      <w:tr w14:paraId="6309D4F0" w14:textId="77777777">
        <w:tblPrEx>
          <w:tblW w:w="0" w:type="auto"/>
          <w:tblInd w:w="114" w:type="dxa"/>
          <w:tblLayout w:type="fixed"/>
          <w:tblCellMar>
            <w:left w:w="0" w:type="dxa"/>
            <w:right w:w="0" w:type="dxa"/>
          </w:tblCellMar>
          <w:tblLook w:val="01E0"/>
        </w:tblPrEx>
        <w:trPr>
          <w:trHeight w:val="413"/>
        </w:trPr>
        <w:tc>
          <w:tcPr>
            <w:tcW w:w="1427" w:type="dxa"/>
          </w:tcPr>
          <w:p w:rsidR="006330CA" w:rsidRPr="00A516D7" w14:paraId="6309D4E8" w14:textId="77777777">
            <w:pPr>
              <w:pStyle w:val="TableParagraph"/>
              <w:spacing w:line="206" w:lineRule="exact"/>
              <w:ind w:left="107"/>
              <w:rPr>
                <w:sz w:val="18"/>
              </w:rPr>
            </w:pPr>
            <w:r w:rsidRPr="00A516D7">
              <w:rPr>
                <w:spacing w:val="-2"/>
                <w:sz w:val="18"/>
              </w:rPr>
              <w:t>20.1406</w:t>
            </w:r>
          </w:p>
        </w:tc>
        <w:tc>
          <w:tcPr>
            <w:tcW w:w="2393" w:type="dxa"/>
          </w:tcPr>
          <w:p w:rsidR="006330CA" w:rsidRPr="00A516D7" w14:paraId="6309D4E9" w14:textId="77777777">
            <w:pPr>
              <w:pStyle w:val="TableParagraph"/>
              <w:spacing w:line="208" w:lineRule="exact"/>
              <w:ind w:left="108" w:right="1067"/>
              <w:rPr>
                <w:sz w:val="18"/>
              </w:rPr>
            </w:pPr>
            <w:r w:rsidRPr="00A516D7">
              <w:rPr>
                <w:sz w:val="18"/>
              </w:rPr>
              <w:t>Minimization</w:t>
            </w:r>
            <w:r w:rsidRPr="00A516D7">
              <w:rPr>
                <w:spacing w:val="-13"/>
                <w:sz w:val="18"/>
              </w:rPr>
              <w:t xml:space="preserve"> </w:t>
            </w:r>
            <w:r w:rsidRPr="00A516D7">
              <w:rPr>
                <w:sz w:val="18"/>
              </w:rPr>
              <w:t xml:space="preserve">of </w:t>
            </w:r>
            <w:r w:rsidRPr="00A516D7">
              <w:rPr>
                <w:spacing w:val="-2"/>
                <w:sz w:val="18"/>
              </w:rPr>
              <w:t>contamination</w:t>
            </w:r>
          </w:p>
        </w:tc>
        <w:tc>
          <w:tcPr>
            <w:tcW w:w="1434" w:type="dxa"/>
          </w:tcPr>
          <w:p w:rsidR="006330CA" w:rsidRPr="00A516D7" w14:paraId="6309D4EA" w14:textId="1796D08F">
            <w:pPr>
              <w:pStyle w:val="TableParagraph"/>
              <w:spacing w:line="206" w:lineRule="exact"/>
              <w:ind w:right="95"/>
              <w:jc w:val="right"/>
              <w:rPr>
                <w:sz w:val="18"/>
              </w:rPr>
            </w:pPr>
            <w:r w:rsidRPr="00A516D7">
              <w:rPr>
                <w:spacing w:val="-5"/>
                <w:sz w:val="18"/>
              </w:rPr>
              <w:t>7</w:t>
            </w:r>
            <w:r w:rsidRPr="00A516D7" w:rsidR="007B402D">
              <w:rPr>
                <w:spacing w:val="-5"/>
                <w:sz w:val="18"/>
              </w:rPr>
              <w:t>6</w:t>
            </w:r>
          </w:p>
        </w:tc>
        <w:tc>
          <w:tcPr>
            <w:tcW w:w="1328" w:type="dxa"/>
          </w:tcPr>
          <w:p w:rsidR="006330CA" w:rsidRPr="00A516D7" w14:paraId="6309D4EB" w14:textId="77777777">
            <w:pPr>
              <w:pStyle w:val="TableParagraph"/>
              <w:spacing w:before="206" w:line="187" w:lineRule="exact"/>
              <w:ind w:right="94"/>
              <w:jc w:val="right"/>
              <w:rPr>
                <w:sz w:val="18"/>
              </w:rPr>
            </w:pPr>
            <w:r w:rsidRPr="00A516D7">
              <w:rPr>
                <w:spacing w:val="-10"/>
                <w:sz w:val="18"/>
              </w:rPr>
              <w:t>1</w:t>
            </w:r>
          </w:p>
        </w:tc>
        <w:tc>
          <w:tcPr>
            <w:tcW w:w="1212" w:type="dxa"/>
          </w:tcPr>
          <w:p w:rsidR="006330CA" w:rsidRPr="00A516D7" w14:paraId="6309D4EC" w14:textId="25C8D2A8">
            <w:pPr>
              <w:pStyle w:val="TableParagraph"/>
              <w:spacing w:before="206" w:line="187" w:lineRule="exact"/>
              <w:ind w:right="96"/>
              <w:jc w:val="right"/>
              <w:rPr>
                <w:sz w:val="18"/>
              </w:rPr>
            </w:pPr>
            <w:r w:rsidRPr="00A516D7">
              <w:rPr>
                <w:spacing w:val="-5"/>
                <w:sz w:val="18"/>
              </w:rPr>
              <w:t>7</w:t>
            </w:r>
            <w:r w:rsidRPr="00A516D7" w:rsidR="007B402D">
              <w:rPr>
                <w:spacing w:val="-5"/>
                <w:sz w:val="18"/>
              </w:rPr>
              <w:t>6</w:t>
            </w:r>
          </w:p>
        </w:tc>
        <w:tc>
          <w:tcPr>
            <w:tcW w:w="1354" w:type="dxa"/>
          </w:tcPr>
          <w:p w:rsidR="006330CA" w:rsidRPr="00A516D7" w14:paraId="6309D4ED" w14:textId="77777777">
            <w:pPr>
              <w:pStyle w:val="TableParagraph"/>
              <w:spacing w:before="206" w:line="187" w:lineRule="exact"/>
              <w:ind w:right="96"/>
              <w:jc w:val="right"/>
              <w:rPr>
                <w:sz w:val="18"/>
              </w:rPr>
            </w:pPr>
            <w:r w:rsidRPr="00A516D7">
              <w:rPr>
                <w:spacing w:val="-5"/>
                <w:sz w:val="18"/>
              </w:rPr>
              <w:t>20</w:t>
            </w:r>
          </w:p>
        </w:tc>
        <w:tc>
          <w:tcPr>
            <w:tcW w:w="1044" w:type="dxa"/>
          </w:tcPr>
          <w:p w:rsidR="006330CA" w:rsidRPr="00A516D7" w14:paraId="6309D4EE" w14:textId="5B0A1463">
            <w:pPr>
              <w:pStyle w:val="TableParagraph"/>
              <w:spacing w:before="206" w:line="187" w:lineRule="exact"/>
              <w:ind w:right="96"/>
              <w:jc w:val="right"/>
              <w:rPr>
                <w:sz w:val="18"/>
              </w:rPr>
            </w:pPr>
            <w:r w:rsidRPr="00A516D7">
              <w:rPr>
                <w:spacing w:val="-2"/>
                <w:sz w:val="18"/>
              </w:rPr>
              <w:t>1,</w:t>
            </w:r>
            <w:r w:rsidRPr="00A516D7" w:rsidR="007B402D">
              <w:rPr>
                <w:spacing w:val="-2"/>
                <w:sz w:val="18"/>
              </w:rPr>
              <w:t>520</w:t>
            </w:r>
          </w:p>
        </w:tc>
        <w:tc>
          <w:tcPr>
            <w:tcW w:w="968" w:type="dxa"/>
          </w:tcPr>
          <w:p w:rsidR="006330CA" w:rsidRPr="00A516D7" w14:paraId="6309D4EF" w14:textId="77777777">
            <w:pPr>
              <w:pStyle w:val="TableParagraph"/>
              <w:rPr>
                <w:rFonts w:ascii="Times New Roman"/>
                <w:sz w:val="16"/>
              </w:rPr>
            </w:pPr>
          </w:p>
        </w:tc>
      </w:tr>
      <w:tr w14:paraId="6309D4F9" w14:textId="77777777">
        <w:tblPrEx>
          <w:tblW w:w="0" w:type="auto"/>
          <w:tblInd w:w="114" w:type="dxa"/>
          <w:tblLayout w:type="fixed"/>
          <w:tblCellMar>
            <w:left w:w="0" w:type="dxa"/>
            <w:right w:w="0" w:type="dxa"/>
          </w:tblCellMar>
          <w:tblLook w:val="01E0"/>
        </w:tblPrEx>
        <w:trPr>
          <w:trHeight w:val="458"/>
        </w:trPr>
        <w:tc>
          <w:tcPr>
            <w:tcW w:w="1427" w:type="dxa"/>
          </w:tcPr>
          <w:p w:rsidR="006330CA" w:rsidRPr="00A516D7" w14:paraId="6309D4F1" w14:textId="77777777">
            <w:pPr>
              <w:pStyle w:val="TableParagraph"/>
              <w:spacing w:line="204" w:lineRule="exact"/>
              <w:ind w:left="107"/>
              <w:rPr>
                <w:sz w:val="18"/>
              </w:rPr>
            </w:pPr>
            <w:r w:rsidRPr="00A516D7">
              <w:rPr>
                <w:spacing w:val="-2"/>
                <w:sz w:val="18"/>
              </w:rPr>
              <w:t>20.1601(c)</w:t>
            </w:r>
          </w:p>
        </w:tc>
        <w:tc>
          <w:tcPr>
            <w:tcW w:w="2393" w:type="dxa"/>
          </w:tcPr>
          <w:p w:rsidR="006330CA" w:rsidRPr="00A516D7" w14:paraId="6309D4F2" w14:textId="77777777">
            <w:pPr>
              <w:pStyle w:val="TableParagraph"/>
              <w:ind w:left="108"/>
              <w:rPr>
                <w:sz w:val="18"/>
              </w:rPr>
            </w:pPr>
            <w:r w:rsidRPr="00A516D7">
              <w:rPr>
                <w:sz w:val="18"/>
              </w:rPr>
              <w:t>Alternative</w:t>
            </w:r>
            <w:r w:rsidRPr="00A516D7">
              <w:rPr>
                <w:spacing w:val="-15"/>
                <w:sz w:val="18"/>
              </w:rPr>
              <w:t xml:space="preserve"> </w:t>
            </w:r>
            <w:r w:rsidRPr="00A516D7">
              <w:rPr>
                <w:sz w:val="18"/>
              </w:rPr>
              <w:t>methods</w:t>
            </w:r>
            <w:r w:rsidRPr="00A516D7">
              <w:rPr>
                <w:spacing w:val="-12"/>
                <w:sz w:val="18"/>
              </w:rPr>
              <w:t xml:space="preserve"> </w:t>
            </w:r>
            <w:r w:rsidRPr="00A516D7">
              <w:rPr>
                <w:sz w:val="18"/>
              </w:rPr>
              <w:t>for access control</w:t>
            </w:r>
          </w:p>
        </w:tc>
        <w:tc>
          <w:tcPr>
            <w:tcW w:w="1434" w:type="dxa"/>
          </w:tcPr>
          <w:p w:rsidR="006330CA" w:rsidRPr="00A516D7" w14:paraId="6309D4F3" w14:textId="15B5A503">
            <w:pPr>
              <w:pStyle w:val="TableParagraph"/>
              <w:spacing w:before="204"/>
              <w:ind w:right="95"/>
              <w:jc w:val="right"/>
              <w:rPr>
                <w:sz w:val="18"/>
              </w:rPr>
            </w:pPr>
            <w:r w:rsidRPr="00A516D7">
              <w:rPr>
                <w:spacing w:val="-5"/>
                <w:sz w:val="18"/>
              </w:rPr>
              <w:t>7</w:t>
            </w:r>
            <w:r w:rsidRPr="00A516D7" w:rsidR="007B402D">
              <w:rPr>
                <w:spacing w:val="-5"/>
                <w:sz w:val="18"/>
              </w:rPr>
              <w:t>6</w:t>
            </w:r>
          </w:p>
        </w:tc>
        <w:tc>
          <w:tcPr>
            <w:tcW w:w="1328" w:type="dxa"/>
          </w:tcPr>
          <w:p w:rsidR="006330CA" w:rsidRPr="00A516D7" w14:paraId="6309D4F4" w14:textId="77777777">
            <w:pPr>
              <w:pStyle w:val="TableParagraph"/>
              <w:spacing w:before="204"/>
              <w:ind w:right="94"/>
              <w:jc w:val="right"/>
              <w:rPr>
                <w:sz w:val="18"/>
              </w:rPr>
            </w:pPr>
            <w:r w:rsidRPr="00A516D7">
              <w:rPr>
                <w:spacing w:val="-10"/>
                <w:sz w:val="18"/>
              </w:rPr>
              <w:t>1</w:t>
            </w:r>
          </w:p>
        </w:tc>
        <w:tc>
          <w:tcPr>
            <w:tcW w:w="1212" w:type="dxa"/>
          </w:tcPr>
          <w:p w:rsidR="006330CA" w:rsidRPr="00A516D7" w14:paraId="6309D4F5" w14:textId="3779D99E">
            <w:pPr>
              <w:pStyle w:val="TableParagraph"/>
              <w:spacing w:before="204"/>
              <w:ind w:right="96"/>
              <w:jc w:val="right"/>
              <w:rPr>
                <w:sz w:val="18"/>
              </w:rPr>
            </w:pPr>
            <w:r w:rsidRPr="00A516D7">
              <w:rPr>
                <w:spacing w:val="-5"/>
                <w:sz w:val="18"/>
              </w:rPr>
              <w:t>7</w:t>
            </w:r>
            <w:r w:rsidRPr="00A516D7" w:rsidR="007B402D">
              <w:rPr>
                <w:spacing w:val="-5"/>
                <w:sz w:val="18"/>
              </w:rPr>
              <w:t>6</w:t>
            </w:r>
          </w:p>
        </w:tc>
        <w:tc>
          <w:tcPr>
            <w:tcW w:w="1354" w:type="dxa"/>
          </w:tcPr>
          <w:p w:rsidR="006330CA" w:rsidRPr="00A516D7" w14:paraId="6309D4F6" w14:textId="77777777">
            <w:pPr>
              <w:pStyle w:val="TableParagraph"/>
              <w:spacing w:before="204"/>
              <w:ind w:right="96"/>
              <w:jc w:val="right"/>
              <w:rPr>
                <w:sz w:val="18"/>
              </w:rPr>
            </w:pPr>
            <w:r w:rsidRPr="00A516D7">
              <w:rPr>
                <w:spacing w:val="-10"/>
                <w:sz w:val="18"/>
              </w:rPr>
              <w:t>8</w:t>
            </w:r>
          </w:p>
        </w:tc>
        <w:tc>
          <w:tcPr>
            <w:tcW w:w="1044" w:type="dxa"/>
          </w:tcPr>
          <w:p w:rsidR="006330CA" w:rsidRPr="00A516D7" w14:paraId="6309D4F7" w14:textId="0A6C8963">
            <w:pPr>
              <w:pStyle w:val="TableParagraph"/>
              <w:spacing w:before="204"/>
              <w:ind w:right="96"/>
              <w:jc w:val="right"/>
              <w:rPr>
                <w:sz w:val="18"/>
              </w:rPr>
            </w:pPr>
            <w:r w:rsidRPr="00A516D7">
              <w:rPr>
                <w:spacing w:val="-5"/>
                <w:sz w:val="18"/>
              </w:rPr>
              <w:t>608</w:t>
            </w:r>
          </w:p>
        </w:tc>
        <w:tc>
          <w:tcPr>
            <w:tcW w:w="968" w:type="dxa"/>
          </w:tcPr>
          <w:p w:rsidR="006330CA" w:rsidRPr="00A516D7" w14:paraId="6309D4F8" w14:textId="77777777">
            <w:pPr>
              <w:pStyle w:val="TableParagraph"/>
              <w:rPr>
                <w:rFonts w:ascii="Times New Roman"/>
                <w:sz w:val="16"/>
              </w:rPr>
            </w:pPr>
          </w:p>
        </w:tc>
      </w:tr>
      <w:tr w14:paraId="6309D502" w14:textId="77777777">
        <w:tblPrEx>
          <w:tblW w:w="0" w:type="auto"/>
          <w:tblInd w:w="114" w:type="dxa"/>
          <w:tblLayout w:type="fixed"/>
          <w:tblCellMar>
            <w:left w:w="0" w:type="dxa"/>
            <w:right w:w="0" w:type="dxa"/>
          </w:tblCellMar>
          <w:tblLook w:val="01E0"/>
        </w:tblPrEx>
        <w:trPr>
          <w:trHeight w:val="459"/>
        </w:trPr>
        <w:tc>
          <w:tcPr>
            <w:tcW w:w="1427" w:type="dxa"/>
          </w:tcPr>
          <w:p w:rsidR="006330CA" w:rsidRPr="00A516D7" w14:paraId="6309D4FA" w14:textId="77777777">
            <w:pPr>
              <w:pStyle w:val="TableParagraph"/>
              <w:spacing w:line="206" w:lineRule="exact"/>
              <w:ind w:left="107"/>
              <w:rPr>
                <w:sz w:val="18"/>
              </w:rPr>
            </w:pPr>
            <w:r w:rsidRPr="00A516D7">
              <w:rPr>
                <w:spacing w:val="-2"/>
                <w:sz w:val="18"/>
              </w:rPr>
              <w:t>20.1703(b)</w:t>
            </w:r>
          </w:p>
        </w:tc>
        <w:tc>
          <w:tcPr>
            <w:tcW w:w="2393" w:type="dxa"/>
          </w:tcPr>
          <w:p w:rsidR="006330CA" w:rsidRPr="00A516D7" w14:paraId="6309D4FB" w14:textId="77777777">
            <w:pPr>
              <w:pStyle w:val="TableParagraph"/>
              <w:ind w:left="108" w:right="586"/>
              <w:rPr>
                <w:sz w:val="18"/>
              </w:rPr>
            </w:pPr>
            <w:r w:rsidRPr="00A516D7">
              <w:rPr>
                <w:sz w:val="18"/>
              </w:rPr>
              <w:t>Alternate respiratory protection</w:t>
            </w:r>
            <w:r w:rsidRPr="00A516D7">
              <w:rPr>
                <w:spacing w:val="-13"/>
                <w:sz w:val="18"/>
              </w:rPr>
              <w:t xml:space="preserve"> </w:t>
            </w:r>
            <w:r w:rsidRPr="00A516D7">
              <w:rPr>
                <w:sz w:val="18"/>
              </w:rPr>
              <w:t>equipment</w:t>
            </w:r>
          </w:p>
        </w:tc>
        <w:tc>
          <w:tcPr>
            <w:tcW w:w="1434" w:type="dxa"/>
          </w:tcPr>
          <w:p w:rsidR="006330CA" w:rsidRPr="00A516D7" w14:paraId="6309D4FC" w14:textId="13A2C1C6">
            <w:pPr>
              <w:pStyle w:val="TableParagraph"/>
              <w:spacing w:before="206"/>
              <w:ind w:right="95"/>
              <w:jc w:val="right"/>
              <w:rPr>
                <w:sz w:val="18"/>
              </w:rPr>
            </w:pPr>
            <w:r w:rsidRPr="00A516D7">
              <w:rPr>
                <w:spacing w:val="-5"/>
                <w:sz w:val="18"/>
              </w:rPr>
              <w:t>11</w:t>
            </w:r>
            <w:r w:rsidRPr="00A516D7" w:rsidR="007B402D">
              <w:rPr>
                <w:spacing w:val="-5"/>
                <w:sz w:val="18"/>
              </w:rPr>
              <w:t>4</w:t>
            </w:r>
          </w:p>
        </w:tc>
        <w:tc>
          <w:tcPr>
            <w:tcW w:w="1328" w:type="dxa"/>
          </w:tcPr>
          <w:p w:rsidR="006330CA" w:rsidRPr="00A516D7" w14:paraId="6309D4FD"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4FE" w14:textId="3E0F7065">
            <w:pPr>
              <w:pStyle w:val="TableParagraph"/>
              <w:spacing w:before="206"/>
              <w:ind w:right="96"/>
              <w:jc w:val="right"/>
              <w:rPr>
                <w:sz w:val="18"/>
              </w:rPr>
            </w:pPr>
            <w:r w:rsidRPr="00A516D7">
              <w:rPr>
                <w:spacing w:val="-5"/>
                <w:sz w:val="18"/>
              </w:rPr>
              <w:t>11</w:t>
            </w:r>
            <w:r w:rsidRPr="00A516D7" w:rsidR="000E6677">
              <w:rPr>
                <w:spacing w:val="-5"/>
                <w:sz w:val="18"/>
              </w:rPr>
              <w:t>4</w:t>
            </w:r>
          </w:p>
        </w:tc>
        <w:tc>
          <w:tcPr>
            <w:tcW w:w="1354" w:type="dxa"/>
          </w:tcPr>
          <w:p w:rsidR="006330CA" w:rsidRPr="00A516D7" w14:paraId="6309D4FF" w14:textId="77777777">
            <w:pPr>
              <w:pStyle w:val="TableParagraph"/>
              <w:spacing w:before="206"/>
              <w:ind w:right="96"/>
              <w:jc w:val="right"/>
              <w:rPr>
                <w:sz w:val="18"/>
              </w:rPr>
            </w:pPr>
            <w:r w:rsidRPr="00A516D7">
              <w:rPr>
                <w:spacing w:val="-5"/>
                <w:sz w:val="18"/>
              </w:rPr>
              <w:t>40</w:t>
            </w:r>
          </w:p>
        </w:tc>
        <w:tc>
          <w:tcPr>
            <w:tcW w:w="1044" w:type="dxa"/>
          </w:tcPr>
          <w:p w:rsidR="006330CA" w:rsidRPr="00A516D7" w14:paraId="6309D500" w14:textId="38D8E26E">
            <w:pPr>
              <w:pStyle w:val="TableParagraph"/>
              <w:spacing w:before="206"/>
              <w:ind w:right="96"/>
              <w:jc w:val="right"/>
              <w:rPr>
                <w:sz w:val="18"/>
              </w:rPr>
            </w:pPr>
            <w:r w:rsidRPr="00A516D7">
              <w:rPr>
                <w:spacing w:val="-2"/>
                <w:sz w:val="18"/>
              </w:rPr>
              <w:t>4,</w:t>
            </w:r>
            <w:r w:rsidRPr="00A516D7" w:rsidR="000E6677">
              <w:rPr>
                <w:spacing w:val="-2"/>
                <w:sz w:val="18"/>
              </w:rPr>
              <w:t>560</w:t>
            </w:r>
          </w:p>
        </w:tc>
        <w:tc>
          <w:tcPr>
            <w:tcW w:w="968" w:type="dxa"/>
          </w:tcPr>
          <w:p w:rsidR="006330CA" w:rsidRPr="00A516D7" w14:paraId="6309D501" w14:textId="77777777">
            <w:pPr>
              <w:pStyle w:val="TableParagraph"/>
              <w:rPr>
                <w:rFonts w:ascii="Times New Roman"/>
                <w:sz w:val="16"/>
              </w:rPr>
            </w:pPr>
          </w:p>
        </w:tc>
      </w:tr>
      <w:tr w14:paraId="6309D50B"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503" w14:textId="77777777">
            <w:pPr>
              <w:pStyle w:val="TableParagraph"/>
              <w:ind w:left="107"/>
              <w:rPr>
                <w:sz w:val="18"/>
              </w:rPr>
            </w:pPr>
            <w:r w:rsidRPr="00A516D7">
              <w:rPr>
                <w:spacing w:val="-2"/>
                <w:sz w:val="18"/>
              </w:rPr>
              <w:t>20.1705(a)&amp;(b)</w:t>
            </w:r>
          </w:p>
        </w:tc>
        <w:tc>
          <w:tcPr>
            <w:tcW w:w="2393" w:type="dxa"/>
          </w:tcPr>
          <w:p w:rsidR="006330CA" w:rsidRPr="00A516D7" w14:paraId="6309D504" w14:textId="77777777">
            <w:pPr>
              <w:pStyle w:val="TableParagraph"/>
              <w:ind w:left="108" w:right="123" w:hanging="1"/>
              <w:rPr>
                <w:sz w:val="18"/>
              </w:rPr>
            </w:pPr>
            <w:r w:rsidRPr="00A516D7">
              <w:rPr>
                <w:sz w:val="18"/>
              </w:rPr>
              <w:t>Application for use of higher</w:t>
            </w:r>
            <w:r w:rsidRPr="00A516D7">
              <w:rPr>
                <w:spacing w:val="-15"/>
                <w:sz w:val="18"/>
              </w:rPr>
              <w:t xml:space="preserve"> </w:t>
            </w:r>
            <w:r w:rsidRPr="00A516D7">
              <w:rPr>
                <w:sz w:val="18"/>
              </w:rPr>
              <w:t>protection</w:t>
            </w:r>
            <w:r w:rsidRPr="00A516D7">
              <w:rPr>
                <w:spacing w:val="-12"/>
                <w:sz w:val="18"/>
              </w:rPr>
              <w:t xml:space="preserve"> </w:t>
            </w:r>
            <w:r w:rsidRPr="00A516D7">
              <w:rPr>
                <w:sz w:val="18"/>
              </w:rPr>
              <w:t>factors</w:t>
            </w:r>
          </w:p>
        </w:tc>
        <w:tc>
          <w:tcPr>
            <w:tcW w:w="1434" w:type="dxa"/>
          </w:tcPr>
          <w:p w:rsidR="006330CA" w:rsidRPr="00A516D7" w14:paraId="6309D505" w14:textId="593FD828">
            <w:pPr>
              <w:pStyle w:val="TableParagraph"/>
              <w:spacing w:before="206"/>
              <w:ind w:right="95"/>
              <w:jc w:val="right"/>
              <w:rPr>
                <w:sz w:val="18"/>
              </w:rPr>
            </w:pPr>
            <w:r w:rsidRPr="00A516D7">
              <w:rPr>
                <w:spacing w:val="-5"/>
                <w:sz w:val="18"/>
              </w:rPr>
              <w:t>11</w:t>
            </w:r>
            <w:r w:rsidRPr="00A516D7" w:rsidR="007B402D">
              <w:rPr>
                <w:spacing w:val="-5"/>
                <w:sz w:val="18"/>
              </w:rPr>
              <w:t>4</w:t>
            </w:r>
          </w:p>
        </w:tc>
        <w:tc>
          <w:tcPr>
            <w:tcW w:w="1328" w:type="dxa"/>
          </w:tcPr>
          <w:p w:rsidR="006330CA" w:rsidRPr="00A516D7" w14:paraId="6309D506"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507" w14:textId="76895EEB">
            <w:pPr>
              <w:pStyle w:val="TableParagraph"/>
              <w:spacing w:before="206"/>
              <w:ind w:right="96"/>
              <w:jc w:val="right"/>
              <w:rPr>
                <w:sz w:val="18"/>
              </w:rPr>
            </w:pPr>
            <w:r w:rsidRPr="00A516D7">
              <w:rPr>
                <w:spacing w:val="-5"/>
                <w:sz w:val="18"/>
              </w:rPr>
              <w:t>11</w:t>
            </w:r>
            <w:r w:rsidRPr="00A516D7" w:rsidR="000E6677">
              <w:rPr>
                <w:spacing w:val="-5"/>
                <w:sz w:val="18"/>
              </w:rPr>
              <w:t>4</w:t>
            </w:r>
          </w:p>
        </w:tc>
        <w:tc>
          <w:tcPr>
            <w:tcW w:w="1354" w:type="dxa"/>
          </w:tcPr>
          <w:p w:rsidR="006330CA" w:rsidRPr="00A516D7" w14:paraId="6309D508" w14:textId="77777777">
            <w:pPr>
              <w:pStyle w:val="TableParagraph"/>
              <w:spacing w:before="206"/>
              <w:ind w:right="96"/>
              <w:jc w:val="right"/>
              <w:rPr>
                <w:sz w:val="18"/>
              </w:rPr>
            </w:pPr>
            <w:r w:rsidRPr="00A516D7">
              <w:rPr>
                <w:spacing w:val="-5"/>
                <w:sz w:val="18"/>
              </w:rPr>
              <w:t>40</w:t>
            </w:r>
          </w:p>
        </w:tc>
        <w:tc>
          <w:tcPr>
            <w:tcW w:w="1044" w:type="dxa"/>
          </w:tcPr>
          <w:p w:rsidR="006330CA" w:rsidRPr="00A516D7" w14:paraId="6309D509" w14:textId="499733E6">
            <w:pPr>
              <w:pStyle w:val="TableParagraph"/>
              <w:spacing w:before="206"/>
              <w:ind w:right="96"/>
              <w:jc w:val="right"/>
              <w:rPr>
                <w:sz w:val="18"/>
              </w:rPr>
            </w:pPr>
            <w:r w:rsidRPr="00A516D7">
              <w:rPr>
                <w:spacing w:val="-2"/>
                <w:sz w:val="18"/>
              </w:rPr>
              <w:t>4,</w:t>
            </w:r>
            <w:r w:rsidRPr="00A516D7" w:rsidR="000E6677">
              <w:rPr>
                <w:spacing w:val="-2"/>
                <w:sz w:val="18"/>
              </w:rPr>
              <w:t>560</w:t>
            </w:r>
          </w:p>
        </w:tc>
        <w:tc>
          <w:tcPr>
            <w:tcW w:w="968" w:type="dxa"/>
          </w:tcPr>
          <w:p w:rsidR="006330CA" w:rsidRPr="00A516D7" w14:paraId="6309D50A" w14:textId="77777777">
            <w:pPr>
              <w:pStyle w:val="TableParagraph"/>
              <w:rPr>
                <w:rFonts w:ascii="Times New Roman"/>
                <w:sz w:val="16"/>
              </w:rPr>
            </w:pPr>
          </w:p>
        </w:tc>
      </w:tr>
      <w:tr w14:paraId="6309D514"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50C" w14:textId="77777777">
            <w:pPr>
              <w:pStyle w:val="TableParagraph"/>
              <w:spacing w:line="206" w:lineRule="exact"/>
              <w:ind w:left="107"/>
              <w:rPr>
                <w:sz w:val="18"/>
              </w:rPr>
            </w:pPr>
            <w:r w:rsidRPr="00A516D7">
              <w:rPr>
                <w:spacing w:val="-2"/>
                <w:sz w:val="18"/>
              </w:rPr>
              <w:t>20.1906(d)</w:t>
            </w:r>
          </w:p>
        </w:tc>
        <w:tc>
          <w:tcPr>
            <w:tcW w:w="2393" w:type="dxa"/>
          </w:tcPr>
          <w:p w:rsidR="006330CA" w:rsidRPr="00A516D7" w14:paraId="6309D50D" w14:textId="77777777">
            <w:pPr>
              <w:pStyle w:val="TableParagraph"/>
              <w:ind w:left="108"/>
              <w:rPr>
                <w:sz w:val="18"/>
              </w:rPr>
            </w:pPr>
            <w:r w:rsidRPr="00A516D7">
              <w:rPr>
                <w:sz w:val="18"/>
              </w:rPr>
              <w:t>Package</w:t>
            </w:r>
            <w:r w:rsidRPr="00A516D7">
              <w:rPr>
                <w:spacing w:val="-15"/>
                <w:sz w:val="18"/>
              </w:rPr>
              <w:t xml:space="preserve"> </w:t>
            </w:r>
            <w:r w:rsidRPr="00A516D7">
              <w:rPr>
                <w:sz w:val="18"/>
              </w:rPr>
              <w:t>receipt</w:t>
            </w:r>
            <w:r w:rsidRPr="00A516D7">
              <w:rPr>
                <w:spacing w:val="-12"/>
                <w:sz w:val="18"/>
              </w:rPr>
              <w:t xml:space="preserve"> </w:t>
            </w:r>
            <w:r w:rsidRPr="00A516D7">
              <w:rPr>
                <w:sz w:val="18"/>
              </w:rPr>
              <w:t xml:space="preserve">(NRC </w:t>
            </w:r>
            <w:r w:rsidRPr="00A516D7">
              <w:rPr>
                <w:spacing w:val="-2"/>
                <w:sz w:val="18"/>
              </w:rPr>
              <w:t>notification)</w:t>
            </w:r>
          </w:p>
        </w:tc>
        <w:tc>
          <w:tcPr>
            <w:tcW w:w="1434" w:type="dxa"/>
          </w:tcPr>
          <w:p w:rsidR="006330CA" w:rsidRPr="00A516D7" w14:paraId="6309D50E" w14:textId="790C1134">
            <w:pPr>
              <w:pStyle w:val="TableParagraph"/>
              <w:spacing w:before="206"/>
              <w:ind w:right="95"/>
              <w:jc w:val="right"/>
              <w:rPr>
                <w:sz w:val="18"/>
              </w:rPr>
            </w:pPr>
            <w:r w:rsidRPr="00A516D7">
              <w:rPr>
                <w:spacing w:val="-5"/>
                <w:sz w:val="18"/>
              </w:rPr>
              <w:t>10</w:t>
            </w:r>
            <w:r w:rsidRPr="00A516D7" w:rsidR="000E6677">
              <w:rPr>
                <w:spacing w:val="-5"/>
                <w:sz w:val="18"/>
              </w:rPr>
              <w:t>6</w:t>
            </w:r>
          </w:p>
        </w:tc>
        <w:tc>
          <w:tcPr>
            <w:tcW w:w="1328" w:type="dxa"/>
          </w:tcPr>
          <w:p w:rsidR="006330CA" w:rsidRPr="00A516D7" w14:paraId="6309D50F"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510" w14:textId="267F283B">
            <w:pPr>
              <w:pStyle w:val="TableParagraph"/>
              <w:spacing w:before="206"/>
              <w:ind w:right="96"/>
              <w:jc w:val="right"/>
              <w:rPr>
                <w:sz w:val="18"/>
              </w:rPr>
            </w:pPr>
            <w:r w:rsidRPr="00A516D7">
              <w:rPr>
                <w:spacing w:val="-5"/>
                <w:sz w:val="18"/>
              </w:rPr>
              <w:t>10</w:t>
            </w:r>
            <w:r w:rsidRPr="00A516D7" w:rsidR="000E6677">
              <w:rPr>
                <w:spacing w:val="-5"/>
                <w:sz w:val="18"/>
              </w:rPr>
              <w:t>6</w:t>
            </w:r>
          </w:p>
        </w:tc>
        <w:tc>
          <w:tcPr>
            <w:tcW w:w="1354" w:type="dxa"/>
          </w:tcPr>
          <w:p w:rsidR="006330CA" w:rsidRPr="00A516D7" w14:paraId="6309D511" w14:textId="77777777">
            <w:pPr>
              <w:pStyle w:val="TableParagraph"/>
              <w:spacing w:before="206"/>
              <w:ind w:right="96"/>
              <w:jc w:val="right"/>
              <w:rPr>
                <w:sz w:val="18"/>
              </w:rPr>
            </w:pPr>
            <w:r w:rsidRPr="00A516D7">
              <w:rPr>
                <w:spacing w:val="-10"/>
                <w:sz w:val="18"/>
              </w:rPr>
              <w:t>3</w:t>
            </w:r>
          </w:p>
        </w:tc>
        <w:tc>
          <w:tcPr>
            <w:tcW w:w="1044" w:type="dxa"/>
          </w:tcPr>
          <w:p w:rsidR="006330CA" w:rsidRPr="00A516D7" w14:paraId="6309D512" w14:textId="19F3C2C1">
            <w:pPr>
              <w:pStyle w:val="TableParagraph"/>
              <w:spacing w:before="206"/>
              <w:ind w:right="96"/>
              <w:jc w:val="right"/>
              <w:rPr>
                <w:sz w:val="18"/>
              </w:rPr>
            </w:pPr>
            <w:r w:rsidRPr="00A516D7">
              <w:rPr>
                <w:spacing w:val="-5"/>
                <w:sz w:val="18"/>
              </w:rPr>
              <w:t>31</w:t>
            </w:r>
            <w:r w:rsidRPr="00A516D7" w:rsidR="000E6677">
              <w:rPr>
                <w:spacing w:val="-5"/>
                <w:sz w:val="18"/>
              </w:rPr>
              <w:t>9</w:t>
            </w:r>
          </w:p>
        </w:tc>
        <w:tc>
          <w:tcPr>
            <w:tcW w:w="968" w:type="dxa"/>
          </w:tcPr>
          <w:p w:rsidR="006330CA" w:rsidRPr="00A516D7" w14:paraId="6309D513" w14:textId="77777777">
            <w:pPr>
              <w:pStyle w:val="TableParagraph"/>
              <w:rPr>
                <w:rFonts w:ascii="Times New Roman"/>
                <w:sz w:val="16"/>
              </w:rPr>
            </w:pPr>
          </w:p>
        </w:tc>
      </w:tr>
      <w:tr w14:paraId="6309D51D" w14:textId="77777777">
        <w:tblPrEx>
          <w:tblW w:w="0" w:type="auto"/>
          <w:tblInd w:w="114" w:type="dxa"/>
          <w:tblLayout w:type="fixed"/>
          <w:tblCellMar>
            <w:left w:w="0" w:type="dxa"/>
            <w:right w:w="0" w:type="dxa"/>
          </w:tblCellMar>
          <w:tblLook w:val="01E0"/>
        </w:tblPrEx>
        <w:trPr>
          <w:trHeight w:val="459"/>
        </w:trPr>
        <w:tc>
          <w:tcPr>
            <w:tcW w:w="1427" w:type="dxa"/>
          </w:tcPr>
          <w:p w:rsidR="006330CA" w:rsidRPr="00A516D7" w14:paraId="6309D515" w14:textId="77777777">
            <w:pPr>
              <w:pStyle w:val="TableParagraph"/>
              <w:spacing w:line="206" w:lineRule="exact"/>
              <w:ind w:left="107"/>
              <w:rPr>
                <w:sz w:val="18"/>
              </w:rPr>
            </w:pPr>
            <w:r w:rsidRPr="00A516D7">
              <w:rPr>
                <w:spacing w:val="-2"/>
                <w:sz w:val="18"/>
              </w:rPr>
              <w:t>20.2002</w:t>
            </w:r>
          </w:p>
        </w:tc>
        <w:tc>
          <w:tcPr>
            <w:tcW w:w="2393" w:type="dxa"/>
          </w:tcPr>
          <w:p w:rsidR="006330CA" w:rsidRPr="00A516D7" w14:paraId="6309D516" w14:textId="77777777">
            <w:pPr>
              <w:pStyle w:val="TableParagraph"/>
              <w:ind w:left="108"/>
              <w:rPr>
                <w:sz w:val="18"/>
              </w:rPr>
            </w:pPr>
            <w:r w:rsidRPr="00A516D7">
              <w:rPr>
                <w:sz w:val="18"/>
              </w:rPr>
              <w:t>Applications</w:t>
            </w:r>
            <w:r w:rsidRPr="00A516D7">
              <w:rPr>
                <w:spacing w:val="-15"/>
                <w:sz w:val="18"/>
              </w:rPr>
              <w:t xml:space="preserve"> </w:t>
            </w:r>
            <w:r w:rsidRPr="00A516D7">
              <w:rPr>
                <w:sz w:val="18"/>
              </w:rPr>
              <w:t>for</w:t>
            </w:r>
            <w:r w:rsidRPr="00A516D7">
              <w:rPr>
                <w:spacing w:val="-12"/>
                <w:sz w:val="18"/>
              </w:rPr>
              <w:t xml:space="preserve"> </w:t>
            </w:r>
            <w:r w:rsidRPr="00A516D7">
              <w:rPr>
                <w:sz w:val="18"/>
              </w:rPr>
              <w:t>alternate disposal procedures</w:t>
            </w:r>
          </w:p>
        </w:tc>
        <w:tc>
          <w:tcPr>
            <w:tcW w:w="1434" w:type="dxa"/>
          </w:tcPr>
          <w:p w:rsidR="006330CA" w:rsidRPr="00A516D7" w14:paraId="6309D517" w14:textId="6A963201">
            <w:pPr>
              <w:pStyle w:val="TableParagraph"/>
              <w:spacing w:before="206"/>
              <w:ind w:right="95"/>
              <w:jc w:val="right"/>
              <w:rPr>
                <w:sz w:val="18"/>
              </w:rPr>
            </w:pPr>
            <w:r w:rsidRPr="00A516D7">
              <w:rPr>
                <w:spacing w:val="-5"/>
                <w:sz w:val="18"/>
              </w:rPr>
              <w:t>1</w:t>
            </w:r>
            <w:r w:rsidRPr="00A516D7" w:rsidR="00367406">
              <w:rPr>
                <w:spacing w:val="-5"/>
                <w:sz w:val="18"/>
              </w:rPr>
              <w:t>52</w:t>
            </w:r>
          </w:p>
        </w:tc>
        <w:tc>
          <w:tcPr>
            <w:tcW w:w="1328" w:type="dxa"/>
          </w:tcPr>
          <w:p w:rsidR="006330CA" w:rsidRPr="00A516D7" w14:paraId="6309D518"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519" w14:textId="7FC5304F">
            <w:pPr>
              <w:pStyle w:val="TableParagraph"/>
              <w:spacing w:before="206"/>
              <w:ind w:right="96"/>
              <w:jc w:val="right"/>
              <w:rPr>
                <w:sz w:val="18"/>
              </w:rPr>
            </w:pPr>
            <w:r w:rsidRPr="00A516D7">
              <w:rPr>
                <w:spacing w:val="-5"/>
                <w:sz w:val="18"/>
              </w:rPr>
              <w:t>1</w:t>
            </w:r>
            <w:r w:rsidRPr="00A516D7" w:rsidR="00367406">
              <w:rPr>
                <w:spacing w:val="-5"/>
                <w:sz w:val="18"/>
              </w:rPr>
              <w:t>52</w:t>
            </w:r>
          </w:p>
        </w:tc>
        <w:tc>
          <w:tcPr>
            <w:tcW w:w="1354" w:type="dxa"/>
          </w:tcPr>
          <w:p w:rsidR="006330CA" w:rsidRPr="00A516D7" w14:paraId="6309D51A" w14:textId="77777777">
            <w:pPr>
              <w:pStyle w:val="TableParagraph"/>
              <w:spacing w:before="206"/>
              <w:ind w:right="96"/>
              <w:jc w:val="right"/>
              <w:rPr>
                <w:sz w:val="18"/>
              </w:rPr>
            </w:pPr>
            <w:r w:rsidRPr="00A516D7">
              <w:rPr>
                <w:spacing w:val="-5"/>
                <w:sz w:val="18"/>
              </w:rPr>
              <w:t>20</w:t>
            </w:r>
          </w:p>
        </w:tc>
        <w:tc>
          <w:tcPr>
            <w:tcW w:w="1044" w:type="dxa"/>
          </w:tcPr>
          <w:p w:rsidR="006330CA" w:rsidRPr="00A516D7" w14:paraId="6309D51B" w14:textId="42F3FC25">
            <w:pPr>
              <w:pStyle w:val="TableParagraph"/>
              <w:spacing w:before="206"/>
              <w:ind w:right="96"/>
              <w:jc w:val="right"/>
              <w:rPr>
                <w:sz w:val="18"/>
              </w:rPr>
            </w:pPr>
            <w:r w:rsidRPr="00A516D7">
              <w:rPr>
                <w:spacing w:val="-2"/>
                <w:sz w:val="18"/>
              </w:rPr>
              <w:t>3,040</w:t>
            </w:r>
          </w:p>
        </w:tc>
        <w:tc>
          <w:tcPr>
            <w:tcW w:w="968" w:type="dxa"/>
          </w:tcPr>
          <w:p w:rsidR="006330CA" w:rsidRPr="00A516D7" w14:paraId="6309D51C" w14:textId="77777777">
            <w:pPr>
              <w:pStyle w:val="TableParagraph"/>
              <w:rPr>
                <w:rFonts w:ascii="Times New Roman"/>
                <w:sz w:val="16"/>
              </w:rPr>
            </w:pPr>
          </w:p>
        </w:tc>
      </w:tr>
      <w:tr w14:paraId="6309D521"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51E" w14:textId="77777777">
            <w:pPr>
              <w:pStyle w:val="TableParagraph"/>
              <w:ind w:left="107"/>
              <w:rPr>
                <w:sz w:val="18"/>
              </w:rPr>
            </w:pPr>
            <w:r w:rsidRPr="00A516D7">
              <w:rPr>
                <w:spacing w:val="-2"/>
                <w:sz w:val="18"/>
              </w:rPr>
              <w:t>20.2004</w:t>
            </w:r>
          </w:p>
        </w:tc>
        <w:tc>
          <w:tcPr>
            <w:tcW w:w="2393" w:type="dxa"/>
          </w:tcPr>
          <w:p w:rsidR="006330CA" w:rsidRPr="00A516D7" w14:paraId="6309D51F" w14:textId="77777777">
            <w:pPr>
              <w:pStyle w:val="TableParagraph"/>
              <w:ind w:left="108"/>
              <w:rPr>
                <w:sz w:val="18"/>
              </w:rPr>
            </w:pPr>
            <w:r w:rsidRPr="00A516D7">
              <w:rPr>
                <w:sz w:val="18"/>
              </w:rPr>
              <w:t>Treatment</w:t>
            </w:r>
            <w:r w:rsidRPr="00A516D7">
              <w:rPr>
                <w:spacing w:val="-13"/>
                <w:sz w:val="18"/>
              </w:rPr>
              <w:t xml:space="preserve"> </w:t>
            </w:r>
            <w:r w:rsidRPr="00A516D7">
              <w:rPr>
                <w:sz w:val="18"/>
              </w:rPr>
              <w:t>or</w:t>
            </w:r>
            <w:r w:rsidRPr="00A516D7">
              <w:rPr>
                <w:spacing w:val="-12"/>
                <w:sz w:val="18"/>
              </w:rPr>
              <w:t xml:space="preserve"> </w:t>
            </w:r>
            <w:r w:rsidRPr="00A516D7">
              <w:rPr>
                <w:sz w:val="18"/>
              </w:rPr>
              <w:t>disposal</w:t>
            </w:r>
            <w:r w:rsidRPr="00A516D7">
              <w:rPr>
                <w:spacing w:val="-13"/>
                <w:sz w:val="18"/>
              </w:rPr>
              <w:t xml:space="preserve"> </w:t>
            </w:r>
            <w:r w:rsidRPr="00A516D7">
              <w:rPr>
                <w:sz w:val="18"/>
              </w:rPr>
              <w:t xml:space="preserve">by </w:t>
            </w:r>
            <w:r w:rsidRPr="00A516D7">
              <w:rPr>
                <w:spacing w:val="-2"/>
                <w:sz w:val="18"/>
              </w:rPr>
              <w:t>incineration</w:t>
            </w:r>
          </w:p>
        </w:tc>
        <w:tc>
          <w:tcPr>
            <w:tcW w:w="7340" w:type="dxa"/>
            <w:gridSpan w:val="6"/>
          </w:tcPr>
          <w:p w:rsidR="006330CA" w:rsidRPr="00A516D7" w14:paraId="6309D520" w14:textId="77777777">
            <w:pPr>
              <w:pStyle w:val="TableParagraph"/>
              <w:ind w:left="61" w:right="1"/>
              <w:jc w:val="center"/>
              <w:rPr>
                <w:sz w:val="18"/>
              </w:rPr>
            </w:pPr>
            <w:r w:rsidRPr="00A516D7">
              <w:rPr>
                <w:sz w:val="18"/>
              </w:rPr>
              <w:t>Burden</w:t>
            </w:r>
            <w:r w:rsidRPr="00A516D7">
              <w:rPr>
                <w:spacing w:val="-6"/>
                <w:sz w:val="18"/>
              </w:rPr>
              <w:t xml:space="preserve"> </w:t>
            </w:r>
            <w:r w:rsidRPr="00A516D7">
              <w:rPr>
                <w:sz w:val="18"/>
              </w:rPr>
              <w:t>included</w:t>
            </w:r>
            <w:r w:rsidRPr="00A516D7">
              <w:rPr>
                <w:spacing w:val="-4"/>
                <w:sz w:val="18"/>
              </w:rPr>
              <w:t xml:space="preserve"> </w:t>
            </w:r>
            <w:r w:rsidRPr="00A516D7">
              <w:rPr>
                <w:sz w:val="18"/>
              </w:rPr>
              <w:t>under</w:t>
            </w:r>
            <w:r w:rsidRPr="00A516D7">
              <w:rPr>
                <w:spacing w:val="-4"/>
                <w:sz w:val="18"/>
              </w:rPr>
              <w:t xml:space="preserve"> </w:t>
            </w:r>
            <w:r w:rsidRPr="00A516D7">
              <w:rPr>
                <w:sz w:val="18"/>
              </w:rPr>
              <w:t>10</w:t>
            </w:r>
            <w:r w:rsidRPr="00A516D7">
              <w:rPr>
                <w:spacing w:val="-4"/>
                <w:sz w:val="18"/>
              </w:rPr>
              <w:t xml:space="preserve"> </w:t>
            </w:r>
            <w:r w:rsidRPr="00A516D7">
              <w:rPr>
                <w:sz w:val="18"/>
              </w:rPr>
              <w:t>CFR</w:t>
            </w:r>
            <w:r w:rsidRPr="00A516D7">
              <w:rPr>
                <w:spacing w:val="-4"/>
                <w:sz w:val="18"/>
              </w:rPr>
              <w:t xml:space="preserve"> </w:t>
            </w:r>
            <w:r w:rsidRPr="00A516D7">
              <w:rPr>
                <w:sz w:val="18"/>
              </w:rPr>
              <w:t>50</w:t>
            </w:r>
            <w:r w:rsidRPr="00A516D7">
              <w:rPr>
                <w:spacing w:val="-4"/>
                <w:sz w:val="18"/>
              </w:rPr>
              <w:t xml:space="preserve"> </w:t>
            </w:r>
            <w:r w:rsidRPr="00A516D7">
              <w:rPr>
                <w:sz w:val="18"/>
              </w:rPr>
              <w:t>(OMB</w:t>
            </w:r>
            <w:r w:rsidRPr="00A516D7">
              <w:rPr>
                <w:spacing w:val="-4"/>
                <w:sz w:val="18"/>
              </w:rPr>
              <w:t xml:space="preserve"> </w:t>
            </w:r>
            <w:r w:rsidRPr="00A516D7">
              <w:rPr>
                <w:sz w:val="18"/>
              </w:rPr>
              <w:t>clearance</w:t>
            </w:r>
            <w:r w:rsidRPr="00A516D7">
              <w:rPr>
                <w:spacing w:val="-4"/>
                <w:sz w:val="18"/>
              </w:rPr>
              <w:t xml:space="preserve"> </w:t>
            </w:r>
            <w:r w:rsidRPr="00A516D7">
              <w:rPr>
                <w:sz w:val="18"/>
              </w:rPr>
              <w:t>no.</w:t>
            </w:r>
            <w:r w:rsidRPr="00A516D7">
              <w:rPr>
                <w:spacing w:val="-4"/>
                <w:sz w:val="18"/>
              </w:rPr>
              <w:t xml:space="preserve"> </w:t>
            </w:r>
            <w:r w:rsidRPr="00A516D7">
              <w:rPr>
                <w:sz w:val="18"/>
              </w:rPr>
              <w:t>3150-</w:t>
            </w:r>
            <w:r w:rsidRPr="00A516D7">
              <w:rPr>
                <w:spacing w:val="-2"/>
                <w:sz w:val="18"/>
              </w:rPr>
              <w:t>0011)</w:t>
            </w:r>
          </w:p>
        </w:tc>
      </w:tr>
      <w:tr w14:paraId="6309D525" w14:textId="77777777">
        <w:tblPrEx>
          <w:tblW w:w="0" w:type="auto"/>
          <w:tblInd w:w="114" w:type="dxa"/>
          <w:tblLayout w:type="fixed"/>
          <w:tblCellMar>
            <w:left w:w="0" w:type="dxa"/>
            <w:right w:w="0" w:type="dxa"/>
          </w:tblCellMar>
          <w:tblLook w:val="01E0"/>
        </w:tblPrEx>
        <w:trPr>
          <w:trHeight w:val="479"/>
        </w:trPr>
        <w:tc>
          <w:tcPr>
            <w:tcW w:w="1427" w:type="dxa"/>
          </w:tcPr>
          <w:p w:rsidR="006330CA" w:rsidRPr="00A516D7" w14:paraId="6309D522" w14:textId="77777777">
            <w:pPr>
              <w:pStyle w:val="TableParagraph"/>
              <w:spacing w:line="206" w:lineRule="exact"/>
              <w:ind w:left="107"/>
              <w:rPr>
                <w:sz w:val="18"/>
              </w:rPr>
            </w:pPr>
            <w:r w:rsidRPr="00A516D7">
              <w:rPr>
                <w:spacing w:val="-2"/>
                <w:sz w:val="18"/>
              </w:rPr>
              <w:t>20.2006</w:t>
            </w:r>
          </w:p>
        </w:tc>
        <w:tc>
          <w:tcPr>
            <w:tcW w:w="2393" w:type="dxa"/>
          </w:tcPr>
          <w:p w:rsidR="006330CA" w:rsidRPr="00A516D7" w14:paraId="6309D523" w14:textId="77777777">
            <w:pPr>
              <w:pStyle w:val="TableParagraph"/>
              <w:spacing w:line="206" w:lineRule="exact"/>
              <w:ind w:left="109"/>
              <w:rPr>
                <w:sz w:val="18"/>
              </w:rPr>
            </w:pPr>
            <w:r w:rsidRPr="00A516D7">
              <w:rPr>
                <w:sz w:val="18"/>
              </w:rPr>
              <w:t>Low-level</w:t>
            </w:r>
            <w:r w:rsidRPr="00A516D7">
              <w:rPr>
                <w:spacing w:val="-4"/>
                <w:sz w:val="18"/>
              </w:rPr>
              <w:t xml:space="preserve"> </w:t>
            </w:r>
            <w:r w:rsidRPr="00A516D7">
              <w:rPr>
                <w:sz w:val="18"/>
              </w:rPr>
              <w:t>waste</w:t>
            </w:r>
            <w:r w:rsidRPr="00A516D7">
              <w:rPr>
                <w:spacing w:val="-5"/>
                <w:sz w:val="18"/>
              </w:rPr>
              <w:t xml:space="preserve"> </w:t>
            </w:r>
            <w:r w:rsidRPr="00A516D7">
              <w:rPr>
                <w:spacing w:val="-2"/>
                <w:sz w:val="18"/>
              </w:rPr>
              <w:t>disposal</w:t>
            </w:r>
          </w:p>
        </w:tc>
        <w:tc>
          <w:tcPr>
            <w:tcW w:w="7340" w:type="dxa"/>
            <w:gridSpan w:val="6"/>
          </w:tcPr>
          <w:p w:rsidR="006330CA" w:rsidRPr="00A516D7" w14:paraId="6309D524" w14:textId="77777777">
            <w:pPr>
              <w:pStyle w:val="TableParagraph"/>
              <w:ind w:left="2960" w:hanging="2633"/>
              <w:rPr>
                <w:sz w:val="18"/>
              </w:rPr>
            </w:pPr>
            <w:r w:rsidRPr="00A516D7">
              <w:rPr>
                <w:sz w:val="18"/>
              </w:rPr>
              <w:t>Burden</w:t>
            </w:r>
            <w:r w:rsidRPr="00A516D7">
              <w:rPr>
                <w:spacing w:val="-5"/>
                <w:sz w:val="18"/>
              </w:rPr>
              <w:t xml:space="preserve"> </w:t>
            </w:r>
            <w:r w:rsidRPr="00A516D7">
              <w:rPr>
                <w:sz w:val="18"/>
              </w:rPr>
              <w:t>included</w:t>
            </w:r>
            <w:r w:rsidRPr="00A516D7">
              <w:rPr>
                <w:spacing w:val="-5"/>
                <w:sz w:val="18"/>
              </w:rPr>
              <w:t xml:space="preserve"> </w:t>
            </w:r>
            <w:r w:rsidRPr="00A516D7">
              <w:rPr>
                <w:sz w:val="18"/>
              </w:rPr>
              <w:t>under</w:t>
            </w:r>
            <w:r w:rsidRPr="00A516D7">
              <w:rPr>
                <w:spacing w:val="-5"/>
                <w:sz w:val="18"/>
              </w:rPr>
              <w:t xml:space="preserve"> </w:t>
            </w:r>
            <w:r w:rsidRPr="00A516D7">
              <w:rPr>
                <w:sz w:val="18"/>
              </w:rPr>
              <w:t>NRC</w:t>
            </w:r>
            <w:r w:rsidRPr="00A516D7">
              <w:rPr>
                <w:spacing w:val="-5"/>
                <w:sz w:val="18"/>
              </w:rPr>
              <w:t xml:space="preserve"> </w:t>
            </w:r>
            <w:r w:rsidRPr="00A516D7">
              <w:rPr>
                <w:sz w:val="18"/>
              </w:rPr>
              <w:t>Forms</w:t>
            </w:r>
            <w:r w:rsidRPr="00A516D7">
              <w:rPr>
                <w:spacing w:val="-5"/>
                <w:sz w:val="18"/>
              </w:rPr>
              <w:t xml:space="preserve"> </w:t>
            </w:r>
            <w:r w:rsidRPr="00A516D7">
              <w:rPr>
                <w:sz w:val="18"/>
              </w:rPr>
              <w:t>540-542</w:t>
            </w:r>
            <w:r w:rsidRPr="00A516D7">
              <w:rPr>
                <w:spacing w:val="-3"/>
                <w:sz w:val="18"/>
              </w:rPr>
              <w:t xml:space="preserve"> </w:t>
            </w:r>
            <w:r w:rsidRPr="00A516D7">
              <w:rPr>
                <w:sz w:val="18"/>
              </w:rPr>
              <w:t>(OMB</w:t>
            </w:r>
            <w:r w:rsidRPr="00A516D7">
              <w:rPr>
                <w:spacing w:val="-5"/>
                <w:sz w:val="18"/>
              </w:rPr>
              <w:t xml:space="preserve"> </w:t>
            </w:r>
            <w:r w:rsidRPr="00A516D7">
              <w:rPr>
                <w:sz w:val="18"/>
              </w:rPr>
              <w:t>clearance</w:t>
            </w:r>
            <w:r w:rsidRPr="00A516D7">
              <w:rPr>
                <w:spacing w:val="-5"/>
                <w:sz w:val="18"/>
              </w:rPr>
              <w:t xml:space="preserve"> </w:t>
            </w:r>
            <w:r w:rsidRPr="00A516D7">
              <w:rPr>
                <w:sz w:val="18"/>
              </w:rPr>
              <w:t>nos.</w:t>
            </w:r>
            <w:r w:rsidRPr="00A516D7">
              <w:rPr>
                <w:spacing w:val="-5"/>
                <w:sz w:val="18"/>
              </w:rPr>
              <w:t xml:space="preserve"> </w:t>
            </w:r>
            <w:r w:rsidRPr="00A516D7">
              <w:rPr>
                <w:sz w:val="18"/>
              </w:rPr>
              <w:t>3150-0164,</w:t>
            </w:r>
            <w:r w:rsidRPr="00A516D7">
              <w:rPr>
                <w:spacing w:val="-5"/>
                <w:sz w:val="18"/>
              </w:rPr>
              <w:t xml:space="preserve"> </w:t>
            </w:r>
            <w:r w:rsidRPr="00A516D7">
              <w:rPr>
                <w:sz w:val="18"/>
              </w:rPr>
              <w:t>3150- 0166, 3150-0165)</w:t>
            </w:r>
          </w:p>
        </w:tc>
      </w:tr>
      <w:tr w14:paraId="6309D52E"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526" w14:textId="77777777">
            <w:pPr>
              <w:pStyle w:val="TableParagraph"/>
              <w:ind w:left="107"/>
              <w:rPr>
                <w:sz w:val="18"/>
              </w:rPr>
            </w:pPr>
            <w:r w:rsidRPr="00A516D7">
              <w:rPr>
                <w:spacing w:val="-2"/>
                <w:sz w:val="18"/>
              </w:rPr>
              <w:t>20.2201(a)</w:t>
            </w:r>
          </w:p>
        </w:tc>
        <w:tc>
          <w:tcPr>
            <w:tcW w:w="2393" w:type="dxa"/>
          </w:tcPr>
          <w:p w:rsidR="006330CA" w:rsidRPr="00A516D7" w14:paraId="6309D527" w14:textId="77777777">
            <w:pPr>
              <w:pStyle w:val="TableParagraph"/>
              <w:ind w:left="108" w:right="123"/>
              <w:rPr>
                <w:sz w:val="18"/>
              </w:rPr>
            </w:pPr>
            <w:r w:rsidRPr="00A516D7">
              <w:rPr>
                <w:sz w:val="18"/>
              </w:rPr>
              <w:t>Telephone</w:t>
            </w:r>
            <w:r w:rsidRPr="00A516D7">
              <w:rPr>
                <w:spacing w:val="-13"/>
                <w:sz w:val="18"/>
              </w:rPr>
              <w:t xml:space="preserve"> </w:t>
            </w:r>
            <w:r w:rsidRPr="00A516D7">
              <w:rPr>
                <w:sz w:val="18"/>
              </w:rPr>
              <w:t>reports</w:t>
            </w:r>
            <w:r w:rsidRPr="00A516D7">
              <w:rPr>
                <w:spacing w:val="-12"/>
                <w:sz w:val="18"/>
              </w:rPr>
              <w:t xml:space="preserve"> </w:t>
            </w:r>
            <w:r w:rsidRPr="00A516D7">
              <w:rPr>
                <w:sz w:val="18"/>
              </w:rPr>
              <w:t>for</w:t>
            </w:r>
            <w:r w:rsidRPr="00A516D7">
              <w:rPr>
                <w:spacing w:val="-13"/>
                <w:sz w:val="18"/>
              </w:rPr>
              <w:t xml:space="preserve"> </w:t>
            </w:r>
            <w:r w:rsidRPr="00A516D7">
              <w:rPr>
                <w:sz w:val="18"/>
              </w:rPr>
              <w:t>loss of material</w:t>
            </w:r>
          </w:p>
        </w:tc>
        <w:tc>
          <w:tcPr>
            <w:tcW w:w="1434" w:type="dxa"/>
          </w:tcPr>
          <w:p w:rsidR="006330CA" w:rsidRPr="00A516D7" w14:paraId="6309D528" w14:textId="5DCB8BB7">
            <w:pPr>
              <w:pStyle w:val="TableParagraph"/>
              <w:spacing w:before="206"/>
              <w:ind w:right="95"/>
              <w:jc w:val="right"/>
              <w:rPr>
                <w:sz w:val="18"/>
              </w:rPr>
            </w:pPr>
            <w:r w:rsidRPr="00A516D7">
              <w:rPr>
                <w:spacing w:val="-5"/>
                <w:sz w:val="18"/>
              </w:rPr>
              <w:t>2</w:t>
            </w:r>
            <w:r w:rsidRPr="00A516D7" w:rsidR="001446D0">
              <w:rPr>
                <w:spacing w:val="-5"/>
                <w:sz w:val="18"/>
              </w:rPr>
              <w:t>30</w:t>
            </w:r>
          </w:p>
        </w:tc>
        <w:tc>
          <w:tcPr>
            <w:tcW w:w="1328" w:type="dxa"/>
          </w:tcPr>
          <w:p w:rsidR="006330CA" w:rsidRPr="00A516D7" w14:paraId="6309D529"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52A" w14:textId="2177F4B5">
            <w:pPr>
              <w:pStyle w:val="TableParagraph"/>
              <w:spacing w:before="206"/>
              <w:ind w:right="96"/>
              <w:jc w:val="right"/>
              <w:rPr>
                <w:sz w:val="18"/>
              </w:rPr>
            </w:pPr>
            <w:r w:rsidRPr="00A516D7">
              <w:rPr>
                <w:spacing w:val="-5"/>
                <w:sz w:val="18"/>
              </w:rPr>
              <w:t>2</w:t>
            </w:r>
            <w:r w:rsidRPr="00A516D7" w:rsidR="00103FBF">
              <w:rPr>
                <w:spacing w:val="-5"/>
                <w:sz w:val="18"/>
              </w:rPr>
              <w:t>30</w:t>
            </w:r>
          </w:p>
        </w:tc>
        <w:tc>
          <w:tcPr>
            <w:tcW w:w="1354" w:type="dxa"/>
          </w:tcPr>
          <w:p w:rsidR="006330CA" w:rsidRPr="00A516D7" w14:paraId="6309D52B" w14:textId="77777777">
            <w:pPr>
              <w:pStyle w:val="TableParagraph"/>
              <w:spacing w:before="206"/>
              <w:ind w:right="96"/>
              <w:jc w:val="right"/>
              <w:rPr>
                <w:sz w:val="18"/>
              </w:rPr>
            </w:pPr>
            <w:r w:rsidRPr="00A516D7">
              <w:rPr>
                <w:spacing w:val="-10"/>
                <w:sz w:val="18"/>
              </w:rPr>
              <w:t>3</w:t>
            </w:r>
          </w:p>
        </w:tc>
        <w:tc>
          <w:tcPr>
            <w:tcW w:w="1044" w:type="dxa"/>
          </w:tcPr>
          <w:p w:rsidR="006330CA" w:rsidRPr="00A516D7" w14:paraId="6309D52C" w14:textId="55685D48">
            <w:pPr>
              <w:pStyle w:val="TableParagraph"/>
              <w:spacing w:before="206"/>
              <w:ind w:right="96"/>
              <w:jc w:val="right"/>
              <w:rPr>
                <w:sz w:val="18"/>
              </w:rPr>
            </w:pPr>
            <w:r w:rsidRPr="00A516D7">
              <w:rPr>
                <w:spacing w:val="-5"/>
                <w:sz w:val="18"/>
              </w:rPr>
              <w:t>6</w:t>
            </w:r>
            <w:r w:rsidRPr="00A516D7" w:rsidR="00103FBF">
              <w:rPr>
                <w:spacing w:val="-5"/>
                <w:sz w:val="18"/>
              </w:rPr>
              <w:t>91</w:t>
            </w:r>
          </w:p>
        </w:tc>
        <w:tc>
          <w:tcPr>
            <w:tcW w:w="968" w:type="dxa"/>
          </w:tcPr>
          <w:p w:rsidR="006330CA" w:rsidRPr="00A516D7" w14:paraId="6309D52D" w14:textId="77777777">
            <w:pPr>
              <w:pStyle w:val="TableParagraph"/>
              <w:rPr>
                <w:rFonts w:ascii="Times New Roman"/>
                <w:sz w:val="16"/>
              </w:rPr>
            </w:pPr>
          </w:p>
        </w:tc>
      </w:tr>
      <w:tr w14:paraId="6309D537"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52F" w14:textId="77777777">
            <w:pPr>
              <w:pStyle w:val="TableParagraph"/>
              <w:spacing w:line="206" w:lineRule="exact"/>
              <w:ind w:left="107"/>
              <w:rPr>
                <w:sz w:val="18"/>
              </w:rPr>
            </w:pPr>
            <w:r w:rsidRPr="00A516D7">
              <w:rPr>
                <w:spacing w:val="-2"/>
                <w:sz w:val="18"/>
              </w:rPr>
              <w:t>20.2201(b)</w:t>
            </w:r>
          </w:p>
        </w:tc>
        <w:tc>
          <w:tcPr>
            <w:tcW w:w="2393" w:type="dxa"/>
          </w:tcPr>
          <w:p w:rsidR="006330CA" w:rsidRPr="00A516D7" w14:paraId="6309D530" w14:textId="77777777">
            <w:pPr>
              <w:pStyle w:val="TableParagraph"/>
              <w:ind w:left="108" w:firstLine="1"/>
              <w:rPr>
                <w:sz w:val="18"/>
              </w:rPr>
            </w:pPr>
            <w:r w:rsidRPr="00A516D7">
              <w:rPr>
                <w:sz w:val="18"/>
              </w:rPr>
              <w:t>Written</w:t>
            </w:r>
            <w:r w:rsidRPr="00A516D7">
              <w:rPr>
                <w:spacing w:val="-10"/>
                <w:sz w:val="18"/>
              </w:rPr>
              <w:t xml:space="preserve"> </w:t>
            </w:r>
            <w:r w:rsidRPr="00A516D7">
              <w:rPr>
                <w:sz w:val="18"/>
              </w:rPr>
              <w:t>reports</w:t>
            </w:r>
            <w:r w:rsidRPr="00A516D7">
              <w:rPr>
                <w:spacing w:val="-9"/>
                <w:sz w:val="18"/>
              </w:rPr>
              <w:t xml:space="preserve"> </w:t>
            </w:r>
            <w:r w:rsidRPr="00A516D7">
              <w:rPr>
                <w:sz w:val="18"/>
              </w:rPr>
              <w:t>for</w:t>
            </w:r>
            <w:r w:rsidRPr="00A516D7">
              <w:rPr>
                <w:spacing w:val="-10"/>
                <w:sz w:val="18"/>
              </w:rPr>
              <w:t xml:space="preserve"> </w:t>
            </w:r>
            <w:r w:rsidRPr="00A516D7">
              <w:rPr>
                <w:sz w:val="18"/>
              </w:rPr>
              <w:t>loss</w:t>
            </w:r>
            <w:r w:rsidRPr="00A516D7">
              <w:rPr>
                <w:spacing w:val="-10"/>
                <w:sz w:val="18"/>
              </w:rPr>
              <w:t xml:space="preserve"> </w:t>
            </w:r>
            <w:r w:rsidRPr="00A516D7">
              <w:rPr>
                <w:sz w:val="18"/>
              </w:rPr>
              <w:t xml:space="preserve">of </w:t>
            </w:r>
            <w:r w:rsidRPr="00A516D7">
              <w:rPr>
                <w:spacing w:val="-2"/>
                <w:sz w:val="18"/>
              </w:rPr>
              <w:t>material</w:t>
            </w:r>
          </w:p>
        </w:tc>
        <w:tc>
          <w:tcPr>
            <w:tcW w:w="1434" w:type="dxa"/>
          </w:tcPr>
          <w:p w:rsidR="006330CA" w:rsidRPr="00A516D7" w14:paraId="6309D531" w14:textId="5573C75E">
            <w:pPr>
              <w:pStyle w:val="TableParagraph"/>
              <w:spacing w:before="206"/>
              <w:ind w:right="95"/>
              <w:jc w:val="right"/>
              <w:rPr>
                <w:sz w:val="18"/>
              </w:rPr>
            </w:pPr>
            <w:r w:rsidRPr="00A516D7">
              <w:rPr>
                <w:spacing w:val="-5"/>
                <w:sz w:val="18"/>
              </w:rPr>
              <w:t>2</w:t>
            </w:r>
            <w:r w:rsidRPr="00A516D7" w:rsidR="00103FBF">
              <w:rPr>
                <w:spacing w:val="-5"/>
                <w:sz w:val="18"/>
              </w:rPr>
              <w:t>30</w:t>
            </w:r>
          </w:p>
        </w:tc>
        <w:tc>
          <w:tcPr>
            <w:tcW w:w="1328" w:type="dxa"/>
          </w:tcPr>
          <w:p w:rsidR="006330CA" w:rsidRPr="00A516D7" w14:paraId="6309D532"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533" w14:textId="3C3D2202">
            <w:pPr>
              <w:pStyle w:val="TableParagraph"/>
              <w:spacing w:before="206"/>
              <w:ind w:right="96"/>
              <w:jc w:val="right"/>
              <w:rPr>
                <w:sz w:val="18"/>
              </w:rPr>
            </w:pPr>
            <w:r w:rsidRPr="00A516D7">
              <w:rPr>
                <w:spacing w:val="-5"/>
                <w:sz w:val="18"/>
              </w:rPr>
              <w:t>2</w:t>
            </w:r>
            <w:r w:rsidRPr="00A516D7" w:rsidR="00103FBF">
              <w:rPr>
                <w:spacing w:val="-5"/>
                <w:sz w:val="18"/>
              </w:rPr>
              <w:t>30</w:t>
            </w:r>
          </w:p>
        </w:tc>
        <w:tc>
          <w:tcPr>
            <w:tcW w:w="1354" w:type="dxa"/>
          </w:tcPr>
          <w:p w:rsidR="006330CA" w:rsidRPr="00A516D7" w14:paraId="6309D534" w14:textId="77777777">
            <w:pPr>
              <w:pStyle w:val="TableParagraph"/>
              <w:spacing w:before="206"/>
              <w:ind w:right="96"/>
              <w:jc w:val="right"/>
              <w:rPr>
                <w:sz w:val="18"/>
              </w:rPr>
            </w:pPr>
            <w:r w:rsidRPr="00A516D7">
              <w:rPr>
                <w:spacing w:val="-10"/>
                <w:sz w:val="18"/>
              </w:rPr>
              <w:t>3</w:t>
            </w:r>
          </w:p>
        </w:tc>
        <w:tc>
          <w:tcPr>
            <w:tcW w:w="1044" w:type="dxa"/>
          </w:tcPr>
          <w:p w:rsidR="006330CA" w:rsidRPr="00A516D7" w14:paraId="6309D535" w14:textId="09045B78">
            <w:pPr>
              <w:pStyle w:val="TableParagraph"/>
              <w:spacing w:before="206"/>
              <w:ind w:right="96"/>
              <w:jc w:val="right"/>
              <w:rPr>
                <w:sz w:val="18"/>
              </w:rPr>
            </w:pPr>
            <w:r w:rsidRPr="00A516D7">
              <w:rPr>
                <w:spacing w:val="-5"/>
                <w:sz w:val="18"/>
              </w:rPr>
              <w:t>6</w:t>
            </w:r>
            <w:r w:rsidRPr="00A516D7" w:rsidR="00103FBF">
              <w:rPr>
                <w:spacing w:val="-5"/>
                <w:sz w:val="18"/>
              </w:rPr>
              <w:t>91</w:t>
            </w:r>
          </w:p>
        </w:tc>
        <w:tc>
          <w:tcPr>
            <w:tcW w:w="968" w:type="dxa"/>
          </w:tcPr>
          <w:p w:rsidR="006330CA" w:rsidRPr="00A516D7" w14:paraId="6309D536" w14:textId="77777777">
            <w:pPr>
              <w:pStyle w:val="TableParagraph"/>
              <w:rPr>
                <w:rFonts w:ascii="Times New Roman"/>
                <w:sz w:val="16"/>
              </w:rPr>
            </w:pPr>
          </w:p>
        </w:tc>
      </w:tr>
      <w:tr w14:paraId="6309D540" w14:textId="77777777">
        <w:tblPrEx>
          <w:tblW w:w="0" w:type="auto"/>
          <w:tblInd w:w="114" w:type="dxa"/>
          <w:tblLayout w:type="fixed"/>
          <w:tblCellMar>
            <w:left w:w="0" w:type="dxa"/>
            <w:right w:w="0" w:type="dxa"/>
          </w:tblCellMar>
          <w:tblLook w:val="01E0"/>
        </w:tblPrEx>
        <w:trPr>
          <w:trHeight w:val="413"/>
        </w:trPr>
        <w:tc>
          <w:tcPr>
            <w:tcW w:w="1427" w:type="dxa"/>
          </w:tcPr>
          <w:p w:rsidR="006330CA" w:rsidRPr="00A516D7" w14:paraId="6309D538" w14:textId="77777777">
            <w:pPr>
              <w:pStyle w:val="TableParagraph"/>
              <w:spacing w:line="206" w:lineRule="exact"/>
              <w:ind w:left="107"/>
              <w:rPr>
                <w:sz w:val="18"/>
              </w:rPr>
            </w:pPr>
            <w:r w:rsidRPr="00A516D7">
              <w:rPr>
                <w:spacing w:val="-2"/>
                <w:sz w:val="18"/>
              </w:rPr>
              <w:t>20.2201(d)</w:t>
            </w:r>
          </w:p>
        </w:tc>
        <w:tc>
          <w:tcPr>
            <w:tcW w:w="2393" w:type="dxa"/>
          </w:tcPr>
          <w:p w:rsidR="006330CA" w:rsidRPr="00A516D7" w14:paraId="6309D539" w14:textId="77777777">
            <w:pPr>
              <w:pStyle w:val="TableParagraph"/>
              <w:spacing w:line="208" w:lineRule="exact"/>
              <w:ind w:left="108" w:right="537"/>
              <w:rPr>
                <w:sz w:val="18"/>
              </w:rPr>
            </w:pPr>
            <w:r w:rsidRPr="00A516D7">
              <w:rPr>
                <w:sz w:val="18"/>
              </w:rPr>
              <w:t>Additional</w:t>
            </w:r>
            <w:r w:rsidRPr="00A516D7">
              <w:rPr>
                <w:spacing w:val="-13"/>
                <w:sz w:val="18"/>
              </w:rPr>
              <w:t xml:space="preserve"> </w:t>
            </w:r>
            <w:r w:rsidRPr="00A516D7">
              <w:rPr>
                <w:sz w:val="18"/>
              </w:rPr>
              <w:t xml:space="preserve">information </w:t>
            </w:r>
            <w:r w:rsidRPr="00A516D7">
              <w:rPr>
                <w:spacing w:val="-2"/>
                <w:sz w:val="18"/>
              </w:rPr>
              <w:t>reports</w:t>
            </w:r>
          </w:p>
        </w:tc>
        <w:tc>
          <w:tcPr>
            <w:tcW w:w="1434" w:type="dxa"/>
          </w:tcPr>
          <w:p w:rsidR="006330CA" w:rsidRPr="00A516D7" w14:paraId="6309D53A" w14:textId="6C68A186">
            <w:pPr>
              <w:pStyle w:val="TableParagraph"/>
              <w:spacing w:before="206" w:line="187" w:lineRule="exact"/>
              <w:ind w:right="95"/>
              <w:jc w:val="right"/>
              <w:rPr>
                <w:sz w:val="18"/>
              </w:rPr>
            </w:pPr>
            <w:r w:rsidRPr="00A516D7">
              <w:rPr>
                <w:spacing w:val="-5"/>
                <w:sz w:val="18"/>
              </w:rPr>
              <w:t>40</w:t>
            </w:r>
          </w:p>
        </w:tc>
        <w:tc>
          <w:tcPr>
            <w:tcW w:w="1328" w:type="dxa"/>
          </w:tcPr>
          <w:p w:rsidR="006330CA" w:rsidRPr="00A516D7" w14:paraId="6309D53B" w14:textId="77777777">
            <w:pPr>
              <w:pStyle w:val="TableParagraph"/>
              <w:spacing w:before="206" w:line="187" w:lineRule="exact"/>
              <w:ind w:right="94"/>
              <w:jc w:val="right"/>
              <w:rPr>
                <w:sz w:val="18"/>
              </w:rPr>
            </w:pPr>
            <w:r w:rsidRPr="00A516D7">
              <w:rPr>
                <w:spacing w:val="-10"/>
                <w:sz w:val="18"/>
              </w:rPr>
              <w:t>1</w:t>
            </w:r>
          </w:p>
        </w:tc>
        <w:tc>
          <w:tcPr>
            <w:tcW w:w="1212" w:type="dxa"/>
          </w:tcPr>
          <w:p w:rsidR="006330CA" w:rsidRPr="00A516D7" w14:paraId="6309D53C" w14:textId="3179D72F">
            <w:pPr>
              <w:pStyle w:val="TableParagraph"/>
              <w:spacing w:before="206" w:line="187" w:lineRule="exact"/>
              <w:ind w:right="96"/>
              <w:jc w:val="right"/>
              <w:rPr>
                <w:sz w:val="18"/>
              </w:rPr>
            </w:pPr>
            <w:r w:rsidRPr="00A516D7">
              <w:rPr>
                <w:spacing w:val="-5"/>
                <w:sz w:val="18"/>
              </w:rPr>
              <w:t>40</w:t>
            </w:r>
          </w:p>
        </w:tc>
        <w:tc>
          <w:tcPr>
            <w:tcW w:w="1354" w:type="dxa"/>
          </w:tcPr>
          <w:p w:rsidR="006330CA" w:rsidRPr="00A516D7" w14:paraId="6309D53D" w14:textId="77777777">
            <w:pPr>
              <w:pStyle w:val="TableParagraph"/>
              <w:spacing w:before="206" w:line="187" w:lineRule="exact"/>
              <w:ind w:right="96"/>
              <w:jc w:val="right"/>
              <w:rPr>
                <w:sz w:val="18"/>
              </w:rPr>
            </w:pPr>
            <w:r w:rsidRPr="00A516D7">
              <w:rPr>
                <w:spacing w:val="-10"/>
                <w:sz w:val="18"/>
              </w:rPr>
              <w:t>3</w:t>
            </w:r>
          </w:p>
        </w:tc>
        <w:tc>
          <w:tcPr>
            <w:tcW w:w="1044" w:type="dxa"/>
          </w:tcPr>
          <w:p w:rsidR="006330CA" w:rsidRPr="00A516D7" w14:paraId="6309D53E" w14:textId="5DEB7F71">
            <w:pPr>
              <w:pStyle w:val="TableParagraph"/>
              <w:spacing w:before="206" w:line="187" w:lineRule="exact"/>
              <w:ind w:right="96"/>
              <w:jc w:val="right"/>
              <w:rPr>
                <w:sz w:val="18"/>
              </w:rPr>
            </w:pPr>
            <w:r w:rsidRPr="00A516D7">
              <w:rPr>
                <w:spacing w:val="-5"/>
                <w:sz w:val="18"/>
              </w:rPr>
              <w:t>1</w:t>
            </w:r>
            <w:r w:rsidRPr="00A516D7" w:rsidR="00926C48">
              <w:rPr>
                <w:spacing w:val="-5"/>
                <w:sz w:val="18"/>
              </w:rPr>
              <w:t>21</w:t>
            </w:r>
          </w:p>
        </w:tc>
        <w:tc>
          <w:tcPr>
            <w:tcW w:w="968" w:type="dxa"/>
          </w:tcPr>
          <w:p w:rsidR="006330CA" w:rsidRPr="00A516D7" w14:paraId="6309D53F" w14:textId="77777777">
            <w:pPr>
              <w:pStyle w:val="TableParagraph"/>
              <w:rPr>
                <w:rFonts w:ascii="Times New Roman"/>
                <w:sz w:val="16"/>
              </w:rPr>
            </w:pPr>
          </w:p>
        </w:tc>
      </w:tr>
      <w:tr w14:paraId="6309D549" w14:textId="77777777">
        <w:tblPrEx>
          <w:tblW w:w="0" w:type="auto"/>
          <w:tblInd w:w="114" w:type="dxa"/>
          <w:tblLayout w:type="fixed"/>
          <w:tblCellMar>
            <w:left w:w="0" w:type="dxa"/>
            <w:right w:w="0" w:type="dxa"/>
          </w:tblCellMar>
          <w:tblLook w:val="01E0"/>
        </w:tblPrEx>
        <w:trPr>
          <w:trHeight w:val="458"/>
        </w:trPr>
        <w:tc>
          <w:tcPr>
            <w:tcW w:w="1427" w:type="dxa"/>
          </w:tcPr>
          <w:p w:rsidR="006330CA" w:rsidRPr="00A516D7" w14:paraId="6309D541" w14:textId="77777777">
            <w:pPr>
              <w:pStyle w:val="TableParagraph"/>
              <w:spacing w:line="204" w:lineRule="exact"/>
              <w:ind w:left="107"/>
              <w:rPr>
                <w:sz w:val="18"/>
              </w:rPr>
            </w:pPr>
            <w:r w:rsidRPr="00A516D7">
              <w:rPr>
                <w:spacing w:val="-2"/>
                <w:sz w:val="18"/>
              </w:rPr>
              <w:t>20.2202(a)</w:t>
            </w:r>
          </w:p>
        </w:tc>
        <w:tc>
          <w:tcPr>
            <w:tcW w:w="2393" w:type="dxa"/>
          </w:tcPr>
          <w:p w:rsidR="006330CA" w:rsidRPr="00A516D7" w14:paraId="6309D542" w14:textId="77777777">
            <w:pPr>
              <w:pStyle w:val="TableParagraph"/>
              <w:ind w:left="108" w:firstLine="1"/>
              <w:rPr>
                <w:sz w:val="18"/>
              </w:rPr>
            </w:pPr>
            <w:r w:rsidRPr="00A516D7">
              <w:rPr>
                <w:sz w:val="18"/>
              </w:rPr>
              <w:t>Immediate</w:t>
            </w:r>
            <w:r w:rsidRPr="00A516D7">
              <w:rPr>
                <w:spacing w:val="-15"/>
                <w:sz w:val="18"/>
              </w:rPr>
              <w:t xml:space="preserve"> </w:t>
            </w:r>
            <w:r w:rsidRPr="00A516D7">
              <w:rPr>
                <w:sz w:val="18"/>
              </w:rPr>
              <w:t>notification</w:t>
            </w:r>
            <w:r w:rsidRPr="00A516D7">
              <w:rPr>
                <w:spacing w:val="-12"/>
                <w:sz w:val="18"/>
              </w:rPr>
              <w:t xml:space="preserve"> </w:t>
            </w:r>
            <w:r w:rsidRPr="00A516D7">
              <w:rPr>
                <w:sz w:val="18"/>
              </w:rPr>
              <w:t xml:space="preserve">of </w:t>
            </w:r>
            <w:r w:rsidRPr="00A516D7">
              <w:rPr>
                <w:spacing w:val="-2"/>
                <w:sz w:val="18"/>
              </w:rPr>
              <w:t>incidents</w:t>
            </w:r>
          </w:p>
        </w:tc>
        <w:tc>
          <w:tcPr>
            <w:tcW w:w="1434" w:type="dxa"/>
          </w:tcPr>
          <w:p w:rsidR="006330CA" w:rsidRPr="00A516D7" w14:paraId="6309D543" w14:textId="3C771A35">
            <w:pPr>
              <w:pStyle w:val="TableParagraph"/>
              <w:spacing w:before="204"/>
              <w:ind w:right="95"/>
              <w:jc w:val="right"/>
              <w:rPr>
                <w:sz w:val="18"/>
              </w:rPr>
            </w:pPr>
            <w:r w:rsidRPr="00A516D7">
              <w:rPr>
                <w:spacing w:val="-5"/>
                <w:sz w:val="18"/>
              </w:rPr>
              <w:t>7</w:t>
            </w:r>
            <w:r w:rsidRPr="00A516D7" w:rsidR="00926C48">
              <w:rPr>
                <w:spacing w:val="-5"/>
                <w:sz w:val="18"/>
              </w:rPr>
              <w:t>6</w:t>
            </w:r>
          </w:p>
        </w:tc>
        <w:tc>
          <w:tcPr>
            <w:tcW w:w="1328" w:type="dxa"/>
          </w:tcPr>
          <w:p w:rsidR="006330CA" w:rsidRPr="00A516D7" w14:paraId="6309D544" w14:textId="77777777">
            <w:pPr>
              <w:pStyle w:val="TableParagraph"/>
              <w:spacing w:before="204"/>
              <w:ind w:right="94"/>
              <w:jc w:val="right"/>
              <w:rPr>
                <w:sz w:val="18"/>
              </w:rPr>
            </w:pPr>
            <w:r w:rsidRPr="00A516D7">
              <w:rPr>
                <w:spacing w:val="-10"/>
                <w:sz w:val="18"/>
              </w:rPr>
              <w:t>1</w:t>
            </w:r>
          </w:p>
        </w:tc>
        <w:tc>
          <w:tcPr>
            <w:tcW w:w="1212" w:type="dxa"/>
          </w:tcPr>
          <w:p w:rsidR="006330CA" w:rsidRPr="00A516D7" w14:paraId="6309D545" w14:textId="54F71914">
            <w:pPr>
              <w:pStyle w:val="TableParagraph"/>
              <w:spacing w:before="204"/>
              <w:ind w:right="96"/>
              <w:jc w:val="right"/>
              <w:rPr>
                <w:sz w:val="18"/>
              </w:rPr>
            </w:pPr>
            <w:r w:rsidRPr="00A516D7">
              <w:rPr>
                <w:spacing w:val="-5"/>
                <w:sz w:val="18"/>
              </w:rPr>
              <w:t>7</w:t>
            </w:r>
            <w:r w:rsidRPr="00A516D7" w:rsidR="00926C48">
              <w:rPr>
                <w:spacing w:val="-5"/>
                <w:sz w:val="18"/>
              </w:rPr>
              <w:t>6</w:t>
            </w:r>
          </w:p>
        </w:tc>
        <w:tc>
          <w:tcPr>
            <w:tcW w:w="1354" w:type="dxa"/>
          </w:tcPr>
          <w:p w:rsidR="006330CA" w:rsidRPr="00A516D7" w14:paraId="6309D546" w14:textId="77777777">
            <w:pPr>
              <w:pStyle w:val="TableParagraph"/>
              <w:spacing w:before="204"/>
              <w:ind w:right="96"/>
              <w:jc w:val="right"/>
              <w:rPr>
                <w:sz w:val="18"/>
              </w:rPr>
            </w:pPr>
            <w:r w:rsidRPr="00A516D7">
              <w:rPr>
                <w:spacing w:val="-10"/>
                <w:sz w:val="18"/>
              </w:rPr>
              <w:t>1</w:t>
            </w:r>
          </w:p>
        </w:tc>
        <w:tc>
          <w:tcPr>
            <w:tcW w:w="1044" w:type="dxa"/>
          </w:tcPr>
          <w:p w:rsidR="006330CA" w:rsidRPr="00A516D7" w14:paraId="6309D547" w14:textId="189C6426">
            <w:pPr>
              <w:pStyle w:val="TableParagraph"/>
              <w:spacing w:before="204"/>
              <w:ind w:right="96"/>
              <w:jc w:val="right"/>
              <w:rPr>
                <w:sz w:val="18"/>
              </w:rPr>
            </w:pPr>
            <w:r w:rsidRPr="00A516D7">
              <w:rPr>
                <w:spacing w:val="-5"/>
                <w:sz w:val="18"/>
              </w:rPr>
              <w:t>7</w:t>
            </w:r>
            <w:r w:rsidRPr="00A516D7" w:rsidR="00926C48">
              <w:rPr>
                <w:spacing w:val="-5"/>
                <w:sz w:val="18"/>
              </w:rPr>
              <w:t>6</w:t>
            </w:r>
          </w:p>
        </w:tc>
        <w:tc>
          <w:tcPr>
            <w:tcW w:w="968" w:type="dxa"/>
          </w:tcPr>
          <w:p w:rsidR="006330CA" w:rsidRPr="00A516D7" w14:paraId="6309D548" w14:textId="77777777">
            <w:pPr>
              <w:pStyle w:val="TableParagraph"/>
              <w:rPr>
                <w:rFonts w:ascii="Times New Roman"/>
                <w:sz w:val="16"/>
              </w:rPr>
            </w:pPr>
          </w:p>
        </w:tc>
      </w:tr>
      <w:tr w14:paraId="6309D552" w14:textId="77777777">
        <w:tblPrEx>
          <w:tblW w:w="0" w:type="auto"/>
          <w:tblInd w:w="114" w:type="dxa"/>
          <w:tblLayout w:type="fixed"/>
          <w:tblCellMar>
            <w:left w:w="0" w:type="dxa"/>
            <w:right w:w="0" w:type="dxa"/>
          </w:tblCellMar>
          <w:tblLook w:val="01E0"/>
        </w:tblPrEx>
        <w:trPr>
          <w:trHeight w:val="413"/>
        </w:trPr>
        <w:tc>
          <w:tcPr>
            <w:tcW w:w="1427" w:type="dxa"/>
          </w:tcPr>
          <w:p w:rsidR="006330CA" w:rsidRPr="00A516D7" w14:paraId="6309D54A" w14:textId="77777777">
            <w:pPr>
              <w:pStyle w:val="TableParagraph"/>
              <w:spacing w:line="206" w:lineRule="exact"/>
              <w:ind w:left="107"/>
              <w:rPr>
                <w:sz w:val="18"/>
              </w:rPr>
            </w:pPr>
            <w:r w:rsidRPr="00A516D7">
              <w:rPr>
                <w:spacing w:val="-2"/>
                <w:sz w:val="18"/>
              </w:rPr>
              <w:t>20.2202(b)</w:t>
            </w:r>
          </w:p>
        </w:tc>
        <w:tc>
          <w:tcPr>
            <w:tcW w:w="2393" w:type="dxa"/>
          </w:tcPr>
          <w:p w:rsidR="006330CA" w:rsidRPr="00A516D7" w14:paraId="6309D54B" w14:textId="77777777">
            <w:pPr>
              <w:pStyle w:val="TableParagraph"/>
              <w:spacing w:line="208" w:lineRule="exact"/>
              <w:ind w:left="108" w:right="666"/>
              <w:rPr>
                <w:sz w:val="18"/>
              </w:rPr>
            </w:pPr>
            <w:r w:rsidRPr="00A516D7">
              <w:rPr>
                <w:sz w:val="18"/>
              </w:rPr>
              <w:t>24-hr</w:t>
            </w:r>
            <w:r w:rsidRPr="00A516D7">
              <w:rPr>
                <w:spacing w:val="-15"/>
                <w:sz w:val="18"/>
              </w:rPr>
              <w:t xml:space="preserve"> </w:t>
            </w:r>
            <w:r w:rsidRPr="00A516D7">
              <w:rPr>
                <w:sz w:val="18"/>
              </w:rPr>
              <w:t>notification</w:t>
            </w:r>
            <w:r w:rsidRPr="00A516D7">
              <w:rPr>
                <w:spacing w:val="-12"/>
                <w:sz w:val="18"/>
              </w:rPr>
              <w:t xml:space="preserve"> </w:t>
            </w:r>
            <w:r w:rsidRPr="00A516D7">
              <w:rPr>
                <w:sz w:val="18"/>
              </w:rPr>
              <w:t xml:space="preserve">of </w:t>
            </w:r>
            <w:r w:rsidRPr="00A516D7">
              <w:rPr>
                <w:spacing w:val="-2"/>
                <w:sz w:val="18"/>
              </w:rPr>
              <w:t>incidents</w:t>
            </w:r>
          </w:p>
        </w:tc>
        <w:tc>
          <w:tcPr>
            <w:tcW w:w="1434" w:type="dxa"/>
          </w:tcPr>
          <w:p w:rsidR="006330CA" w:rsidRPr="00A516D7" w14:paraId="6309D54C" w14:textId="143FA458">
            <w:pPr>
              <w:pStyle w:val="TableParagraph"/>
              <w:spacing w:before="206" w:line="187" w:lineRule="exact"/>
              <w:ind w:right="95"/>
              <w:jc w:val="right"/>
              <w:rPr>
                <w:sz w:val="18"/>
              </w:rPr>
            </w:pPr>
            <w:r w:rsidRPr="00A516D7">
              <w:rPr>
                <w:spacing w:val="-5"/>
                <w:sz w:val="18"/>
              </w:rPr>
              <w:t>28</w:t>
            </w:r>
            <w:r w:rsidRPr="00A516D7" w:rsidR="00926C48">
              <w:rPr>
                <w:spacing w:val="-5"/>
                <w:sz w:val="18"/>
              </w:rPr>
              <w:t>9</w:t>
            </w:r>
          </w:p>
        </w:tc>
        <w:tc>
          <w:tcPr>
            <w:tcW w:w="1328" w:type="dxa"/>
          </w:tcPr>
          <w:p w:rsidR="006330CA" w:rsidRPr="00A516D7" w14:paraId="6309D54D" w14:textId="77777777">
            <w:pPr>
              <w:pStyle w:val="TableParagraph"/>
              <w:spacing w:before="206" w:line="187" w:lineRule="exact"/>
              <w:ind w:right="94"/>
              <w:jc w:val="right"/>
              <w:rPr>
                <w:sz w:val="18"/>
              </w:rPr>
            </w:pPr>
            <w:r w:rsidRPr="00A516D7">
              <w:rPr>
                <w:spacing w:val="-10"/>
                <w:sz w:val="18"/>
              </w:rPr>
              <w:t>1</w:t>
            </w:r>
          </w:p>
        </w:tc>
        <w:tc>
          <w:tcPr>
            <w:tcW w:w="1212" w:type="dxa"/>
          </w:tcPr>
          <w:p w:rsidR="006330CA" w:rsidRPr="00A516D7" w14:paraId="6309D54E" w14:textId="0976DFC3">
            <w:pPr>
              <w:pStyle w:val="TableParagraph"/>
              <w:spacing w:before="206" w:line="187" w:lineRule="exact"/>
              <w:ind w:right="96"/>
              <w:jc w:val="right"/>
              <w:rPr>
                <w:sz w:val="18"/>
              </w:rPr>
            </w:pPr>
            <w:r w:rsidRPr="00A516D7">
              <w:rPr>
                <w:spacing w:val="-5"/>
                <w:sz w:val="18"/>
              </w:rPr>
              <w:t>28</w:t>
            </w:r>
            <w:r w:rsidRPr="00A516D7" w:rsidR="00926C48">
              <w:rPr>
                <w:spacing w:val="-5"/>
                <w:sz w:val="18"/>
              </w:rPr>
              <w:t>9</w:t>
            </w:r>
          </w:p>
        </w:tc>
        <w:tc>
          <w:tcPr>
            <w:tcW w:w="1354" w:type="dxa"/>
          </w:tcPr>
          <w:p w:rsidR="006330CA" w:rsidRPr="00A516D7" w14:paraId="6309D54F" w14:textId="77777777">
            <w:pPr>
              <w:pStyle w:val="TableParagraph"/>
              <w:spacing w:before="206" w:line="187" w:lineRule="exact"/>
              <w:ind w:right="96"/>
              <w:jc w:val="right"/>
              <w:rPr>
                <w:sz w:val="18"/>
              </w:rPr>
            </w:pPr>
            <w:r w:rsidRPr="00A516D7">
              <w:rPr>
                <w:spacing w:val="-5"/>
                <w:sz w:val="18"/>
              </w:rPr>
              <w:t>40</w:t>
            </w:r>
          </w:p>
        </w:tc>
        <w:tc>
          <w:tcPr>
            <w:tcW w:w="1044" w:type="dxa"/>
          </w:tcPr>
          <w:p w:rsidR="006330CA" w:rsidRPr="00A516D7" w14:paraId="6309D550" w14:textId="16ED77D0">
            <w:pPr>
              <w:pStyle w:val="TableParagraph"/>
              <w:spacing w:before="206" w:line="187" w:lineRule="exact"/>
              <w:ind w:right="96"/>
              <w:jc w:val="right"/>
              <w:rPr>
                <w:sz w:val="18"/>
              </w:rPr>
            </w:pPr>
            <w:r w:rsidRPr="00A516D7">
              <w:rPr>
                <w:spacing w:val="-2"/>
                <w:sz w:val="18"/>
              </w:rPr>
              <w:t>11,</w:t>
            </w:r>
            <w:r w:rsidRPr="00A516D7" w:rsidR="00E01515">
              <w:rPr>
                <w:spacing w:val="-2"/>
                <w:sz w:val="18"/>
              </w:rPr>
              <w:t>552</w:t>
            </w:r>
          </w:p>
        </w:tc>
        <w:tc>
          <w:tcPr>
            <w:tcW w:w="968" w:type="dxa"/>
          </w:tcPr>
          <w:p w:rsidR="006330CA" w:rsidRPr="00A516D7" w14:paraId="6309D551" w14:textId="77777777">
            <w:pPr>
              <w:pStyle w:val="TableParagraph"/>
              <w:rPr>
                <w:rFonts w:ascii="Times New Roman"/>
                <w:sz w:val="16"/>
              </w:rPr>
            </w:pPr>
          </w:p>
        </w:tc>
      </w:tr>
      <w:tr w14:paraId="6309D55C" w14:textId="77777777">
        <w:tblPrEx>
          <w:tblW w:w="0" w:type="auto"/>
          <w:tblInd w:w="114" w:type="dxa"/>
          <w:tblLayout w:type="fixed"/>
          <w:tblCellMar>
            <w:left w:w="0" w:type="dxa"/>
            <w:right w:w="0" w:type="dxa"/>
          </w:tblCellMar>
          <w:tblLook w:val="01E0"/>
        </w:tblPrEx>
        <w:trPr>
          <w:trHeight w:val="412"/>
        </w:trPr>
        <w:tc>
          <w:tcPr>
            <w:tcW w:w="1427" w:type="dxa"/>
          </w:tcPr>
          <w:p w:rsidR="006330CA" w:rsidRPr="00A516D7" w14:paraId="6309D553" w14:textId="77777777">
            <w:pPr>
              <w:pStyle w:val="TableParagraph"/>
              <w:spacing w:line="204" w:lineRule="exact"/>
              <w:ind w:left="107"/>
              <w:rPr>
                <w:sz w:val="18"/>
              </w:rPr>
            </w:pPr>
            <w:r w:rsidRPr="00A516D7">
              <w:rPr>
                <w:spacing w:val="-2"/>
                <w:sz w:val="18"/>
              </w:rPr>
              <w:t>20.2203(a)&amp;(b)</w:t>
            </w:r>
          </w:p>
        </w:tc>
        <w:tc>
          <w:tcPr>
            <w:tcW w:w="2393" w:type="dxa"/>
          </w:tcPr>
          <w:p w:rsidR="006330CA" w:rsidRPr="00A516D7" w14:paraId="6309D554" w14:textId="77777777">
            <w:pPr>
              <w:pStyle w:val="TableParagraph"/>
              <w:spacing w:line="204" w:lineRule="exact"/>
              <w:ind w:left="108"/>
              <w:rPr>
                <w:sz w:val="18"/>
              </w:rPr>
            </w:pPr>
            <w:r w:rsidRPr="00A516D7">
              <w:rPr>
                <w:sz w:val="18"/>
              </w:rPr>
              <w:t>Reportable</w:t>
            </w:r>
            <w:r w:rsidRPr="00A516D7">
              <w:rPr>
                <w:spacing w:val="-8"/>
                <w:sz w:val="18"/>
              </w:rPr>
              <w:t xml:space="preserve"> </w:t>
            </w:r>
            <w:r w:rsidRPr="00A516D7">
              <w:rPr>
                <w:spacing w:val="-2"/>
                <w:sz w:val="18"/>
              </w:rPr>
              <w:t>event</w:t>
            </w:r>
          </w:p>
          <w:p w:rsidR="006330CA" w:rsidRPr="00A516D7" w14:paraId="6309D555" w14:textId="77777777">
            <w:pPr>
              <w:pStyle w:val="TableParagraph"/>
              <w:spacing w:line="188" w:lineRule="exact"/>
              <w:ind w:left="108"/>
              <w:rPr>
                <w:sz w:val="18"/>
              </w:rPr>
            </w:pPr>
            <w:r w:rsidRPr="00A516D7">
              <w:rPr>
                <w:spacing w:val="-2"/>
                <w:sz w:val="18"/>
              </w:rPr>
              <w:t>notification</w:t>
            </w:r>
          </w:p>
        </w:tc>
        <w:tc>
          <w:tcPr>
            <w:tcW w:w="1434" w:type="dxa"/>
          </w:tcPr>
          <w:p w:rsidR="006330CA" w:rsidRPr="00A516D7" w14:paraId="6309D556" w14:textId="4E0C504D">
            <w:pPr>
              <w:pStyle w:val="TableParagraph"/>
              <w:spacing w:before="204" w:line="188" w:lineRule="exact"/>
              <w:ind w:right="95"/>
              <w:jc w:val="right"/>
              <w:rPr>
                <w:sz w:val="18"/>
              </w:rPr>
            </w:pPr>
            <w:r w:rsidRPr="00A516D7">
              <w:rPr>
                <w:spacing w:val="-5"/>
                <w:sz w:val="18"/>
              </w:rPr>
              <w:t>1</w:t>
            </w:r>
            <w:r w:rsidRPr="00A516D7" w:rsidR="00E01515">
              <w:rPr>
                <w:spacing w:val="-5"/>
                <w:sz w:val="18"/>
              </w:rPr>
              <w:t>52</w:t>
            </w:r>
          </w:p>
        </w:tc>
        <w:tc>
          <w:tcPr>
            <w:tcW w:w="1328" w:type="dxa"/>
          </w:tcPr>
          <w:p w:rsidR="006330CA" w:rsidRPr="00A516D7" w14:paraId="6309D557" w14:textId="77777777">
            <w:pPr>
              <w:pStyle w:val="TableParagraph"/>
              <w:spacing w:before="204" w:line="188" w:lineRule="exact"/>
              <w:ind w:right="94"/>
              <w:jc w:val="right"/>
              <w:rPr>
                <w:sz w:val="18"/>
              </w:rPr>
            </w:pPr>
            <w:r w:rsidRPr="00A516D7">
              <w:rPr>
                <w:spacing w:val="-10"/>
                <w:sz w:val="18"/>
              </w:rPr>
              <w:t>1</w:t>
            </w:r>
          </w:p>
        </w:tc>
        <w:tc>
          <w:tcPr>
            <w:tcW w:w="1212" w:type="dxa"/>
          </w:tcPr>
          <w:p w:rsidR="006330CA" w:rsidRPr="00A516D7" w14:paraId="6309D558" w14:textId="45026003">
            <w:pPr>
              <w:pStyle w:val="TableParagraph"/>
              <w:spacing w:before="204" w:line="188" w:lineRule="exact"/>
              <w:ind w:right="96"/>
              <w:jc w:val="right"/>
              <w:rPr>
                <w:sz w:val="18"/>
              </w:rPr>
            </w:pPr>
            <w:r w:rsidRPr="00A516D7">
              <w:rPr>
                <w:spacing w:val="-5"/>
                <w:sz w:val="18"/>
              </w:rPr>
              <w:t>1</w:t>
            </w:r>
            <w:r w:rsidRPr="00A516D7" w:rsidR="00E01515">
              <w:rPr>
                <w:spacing w:val="-5"/>
                <w:sz w:val="18"/>
              </w:rPr>
              <w:t>52</w:t>
            </w:r>
          </w:p>
        </w:tc>
        <w:tc>
          <w:tcPr>
            <w:tcW w:w="1354" w:type="dxa"/>
          </w:tcPr>
          <w:p w:rsidR="006330CA" w:rsidRPr="00A516D7" w14:paraId="6309D559" w14:textId="77777777">
            <w:pPr>
              <w:pStyle w:val="TableParagraph"/>
              <w:spacing w:before="204" w:line="188" w:lineRule="exact"/>
              <w:ind w:right="96"/>
              <w:jc w:val="right"/>
              <w:rPr>
                <w:sz w:val="18"/>
              </w:rPr>
            </w:pPr>
            <w:r w:rsidRPr="00A516D7">
              <w:rPr>
                <w:spacing w:val="-10"/>
                <w:sz w:val="18"/>
              </w:rPr>
              <w:t>6</w:t>
            </w:r>
          </w:p>
        </w:tc>
        <w:tc>
          <w:tcPr>
            <w:tcW w:w="1044" w:type="dxa"/>
          </w:tcPr>
          <w:p w:rsidR="006330CA" w:rsidRPr="00A516D7" w14:paraId="6309D55A" w14:textId="4B4433B9">
            <w:pPr>
              <w:pStyle w:val="TableParagraph"/>
              <w:spacing w:before="204" w:line="188" w:lineRule="exact"/>
              <w:ind w:right="96"/>
              <w:jc w:val="right"/>
              <w:rPr>
                <w:sz w:val="18"/>
              </w:rPr>
            </w:pPr>
            <w:r w:rsidRPr="00A516D7">
              <w:rPr>
                <w:spacing w:val="-5"/>
                <w:sz w:val="18"/>
              </w:rPr>
              <w:t>912</w:t>
            </w:r>
          </w:p>
        </w:tc>
        <w:tc>
          <w:tcPr>
            <w:tcW w:w="968" w:type="dxa"/>
          </w:tcPr>
          <w:p w:rsidR="006330CA" w:rsidRPr="00A516D7" w14:paraId="6309D55B" w14:textId="77777777">
            <w:pPr>
              <w:pStyle w:val="TableParagraph"/>
              <w:rPr>
                <w:rFonts w:ascii="Times New Roman"/>
                <w:sz w:val="16"/>
              </w:rPr>
            </w:pPr>
          </w:p>
        </w:tc>
      </w:tr>
    </w:tbl>
    <w:p w:rsidR="006330CA" w:rsidRPr="00A516D7" w14:paraId="6309D55D" w14:textId="77777777">
      <w:pPr>
        <w:rPr>
          <w:rFonts w:ascii="Times New Roman"/>
          <w:sz w:val="16"/>
        </w:rPr>
        <w:sectPr>
          <w:footerReference w:type="default" r:id="rId12"/>
          <w:pgSz w:w="12240" w:h="15840"/>
          <w:pgMar w:top="1420" w:right="180" w:bottom="1200" w:left="500" w:header="0" w:footer="100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7"/>
        <w:gridCol w:w="2393"/>
        <w:gridCol w:w="1434"/>
        <w:gridCol w:w="1328"/>
        <w:gridCol w:w="1212"/>
        <w:gridCol w:w="1354"/>
        <w:gridCol w:w="1044"/>
        <w:gridCol w:w="968"/>
      </w:tblGrid>
      <w:tr w14:paraId="6309D566" w14:textId="77777777">
        <w:tblPrEx>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9"/>
        </w:trPr>
        <w:tc>
          <w:tcPr>
            <w:tcW w:w="1427" w:type="dxa"/>
            <w:tcBorders>
              <w:top w:val="nil"/>
            </w:tcBorders>
          </w:tcPr>
          <w:p w:rsidR="006330CA" w:rsidRPr="00A516D7" w14:paraId="6309D55E" w14:textId="77777777">
            <w:pPr>
              <w:pStyle w:val="TableParagraph"/>
              <w:spacing w:line="206" w:lineRule="exact"/>
              <w:ind w:left="107"/>
              <w:rPr>
                <w:sz w:val="18"/>
              </w:rPr>
            </w:pPr>
            <w:r w:rsidRPr="00A516D7">
              <w:rPr>
                <w:spacing w:val="-2"/>
                <w:sz w:val="18"/>
              </w:rPr>
              <w:t>20.2204</w:t>
            </w:r>
          </w:p>
        </w:tc>
        <w:tc>
          <w:tcPr>
            <w:tcW w:w="2393" w:type="dxa"/>
            <w:tcBorders>
              <w:top w:val="nil"/>
            </w:tcBorders>
          </w:tcPr>
          <w:p w:rsidR="006330CA" w:rsidRPr="00A516D7" w14:paraId="6309D55F" w14:textId="77777777">
            <w:pPr>
              <w:pStyle w:val="TableParagraph"/>
              <w:ind w:left="108" w:hanging="1"/>
              <w:rPr>
                <w:sz w:val="18"/>
              </w:rPr>
            </w:pPr>
            <w:r w:rsidRPr="00A516D7">
              <w:rPr>
                <w:sz w:val="18"/>
              </w:rPr>
              <w:t>Planned</w:t>
            </w:r>
            <w:r w:rsidRPr="00A516D7">
              <w:rPr>
                <w:spacing w:val="-15"/>
                <w:sz w:val="18"/>
              </w:rPr>
              <w:t xml:space="preserve"> </w:t>
            </w:r>
            <w:r w:rsidRPr="00A516D7">
              <w:rPr>
                <w:sz w:val="18"/>
              </w:rPr>
              <w:t>special</w:t>
            </w:r>
            <w:r w:rsidRPr="00A516D7">
              <w:rPr>
                <w:spacing w:val="-12"/>
                <w:sz w:val="18"/>
              </w:rPr>
              <w:t xml:space="preserve"> </w:t>
            </w:r>
            <w:r w:rsidRPr="00A516D7">
              <w:rPr>
                <w:sz w:val="18"/>
              </w:rPr>
              <w:t xml:space="preserve">exposure </w:t>
            </w:r>
            <w:r w:rsidRPr="00A516D7">
              <w:rPr>
                <w:spacing w:val="-2"/>
                <w:sz w:val="18"/>
              </w:rPr>
              <w:t>reports</w:t>
            </w:r>
          </w:p>
        </w:tc>
        <w:tc>
          <w:tcPr>
            <w:tcW w:w="1434" w:type="dxa"/>
            <w:tcBorders>
              <w:top w:val="nil"/>
            </w:tcBorders>
          </w:tcPr>
          <w:p w:rsidR="006330CA" w:rsidRPr="00A516D7" w14:paraId="6309D560" w14:textId="7CF3B9FC">
            <w:pPr>
              <w:pStyle w:val="TableParagraph"/>
              <w:spacing w:before="205"/>
              <w:ind w:right="95"/>
              <w:jc w:val="right"/>
              <w:rPr>
                <w:sz w:val="18"/>
              </w:rPr>
            </w:pPr>
            <w:r w:rsidRPr="00A516D7">
              <w:rPr>
                <w:spacing w:val="-5"/>
                <w:sz w:val="18"/>
              </w:rPr>
              <w:t>3</w:t>
            </w:r>
            <w:r w:rsidRPr="00A516D7" w:rsidR="00E01515">
              <w:rPr>
                <w:spacing w:val="-5"/>
                <w:sz w:val="18"/>
              </w:rPr>
              <w:t>8</w:t>
            </w:r>
          </w:p>
        </w:tc>
        <w:tc>
          <w:tcPr>
            <w:tcW w:w="1328" w:type="dxa"/>
            <w:tcBorders>
              <w:top w:val="nil"/>
            </w:tcBorders>
          </w:tcPr>
          <w:p w:rsidR="006330CA" w:rsidRPr="00A516D7" w14:paraId="6309D561" w14:textId="77777777">
            <w:pPr>
              <w:pStyle w:val="TableParagraph"/>
              <w:spacing w:before="205"/>
              <w:ind w:right="94"/>
              <w:jc w:val="right"/>
              <w:rPr>
                <w:sz w:val="18"/>
              </w:rPr>
            </w:pPr>
            <w:r w:rsidRPr="00A516D7">
              <w:rPr>
                <w:spacing w:val="-10"/>
                <w:sz w:val="18"/>
              </w:rPr>
              <w:t>1</w:t>
            </w:r>
          </w:p>
        </w:tc>
        <w:tc>
          <w:tcPr>
            <w:tcW w:w="1212" w:type="dxa"/>
            <w:tcBorders>
              <w:top w:val="nil"/>
            </w:tcBorders>
          </w:tcPr>
          <w:p w:rsidR="006330CA" w:rsidRPr="00A516D7" w14:paraId="6309D562" w14:textId="18FBFE39">
            <w:pPr>
              <w:pStyle w:val="TableParagraph"/>
              <w:spacing w:before="205"/>
              <w:ind w:right="96"/>
              <w:jc w:val="right"/>
              <w:rPr>
                <w:sz w:val="18"/>
              </w:rPr>
            </w:pPr>
            <w:r w:rsidRPr="00A516D7">
              <w:rPr>
                <w:spacing w:val="-5"/>
                <w:sz w:val="18"/>
              </w:rPr>
              <w:t>3</w:t>
            </w:r>
            <w:r w:rsidRPr="00A516D7" w:rsidR="00E01515">
              <w:rPr>
                <w:spacing w:val="-5"/>
                <w:sz w:val="18"/>
              </w:rPr>
              <w:t>8</w:t>
            </w:r>
          </w:p>
        </w:tc>
        <w:tc>
          <w:tcPr>
            <w:tcW w:w="1354" w:type="dxa"/>
            <w:tcBorders>
              <w:top w:val="nil"/>
            </w:tcBorders>
          </w:tcPr>
          <w:p w:rsidR="006330CA" w:rsidRPr="00A516D7" w14:paraId="6309D563" w14:textId="77777777">
            <w:pPr>
              <w:pStyle w:val="TableParagraph"/>
              <w:spacing w:before="205"/>
              <w:ind w:right="96"/>
              <w:jc w:val="right"/>
              <w:rPr>
                <w:sz w:val="18"/>
              </w:rPr>
            </w:pPr>
            <w:r w:rsidRPr="00A516D7">
              <w:rPr>
                <w:spacing w:val="-10"/>
                <w:sz w:val="18"/>
              </w:rPr>
              <w:t>5</w:t>
            </w:r>
          </w:p>
        </w:tc>
        <w:tc>
          <w:tcPr>
            <w:tcW w:w="1044" w:type="dxa"/>
            <w:tcBorders>
              <w:top w:val="nil"/>
            </w:tcBorders>
          </w:tcPr>
          <w:p w:rsidR="006330CA" w:rsidRPr="00A516D7" w14:paraId="6309D564" w14:textId="69098BCC">
            <w:pPr>
              <w:pStyle w:val="TableParagraph"/>
              <w:spacing w:before="205"/>
              <w:ind w:right="96"/>
              <w:jc w:val="right"/>
              <w:rPr>
                <w:sz w:val="18"/>
              </w:rPr>
            </w:pPr>
            <w:r w:rsidRPr="00A516D7">
              <w:rPr>
                <w:spacing w:val="-5"/>
                <w:sz w:val="18"/>
              </w:rPr>
              <w:t>1</w:t>
            </w:r>
            <w:r w:rsidRPr="00A516D7" w:rsidR="00E01515">
              <w:rPr>
                <w:spacing w:val="-5"/>
                <w:sz w:val="18"/>
              </w:rPr>
              <w:t>90</w:t>
            </w:r>
          </w:p>
        </w:tc>
        <w:tc>
          <w:tcPr>
            <w:tcW w:w="968" w:type="dxa"/>
            <w:tcBorders>
              <w:top w:val="nil"/>
            </w:tcBorders>
          </w:tcPr>
          <w:p w:rsidR="006330CA" w:rsidRPr="00A516D7" w14:paraId="6309D565" w14:textId="77777777">
            <w:pPr>
              <w:pStyle w:val="TableParagraph"/>
              <w:rPr>
                <w:rFonts w:ascii="Times New Roman"/>
                <w:sz w:val="18"/>
              </w:rPr>
            </w:pPr>
          </w:p>
        </w:tc>
      </w:tr>
      <w:tr w14:paraId="6309D56A" w14:textId="77777777">
        <w:tblPrEx>
          <w:tblW w:w="0" w:type="auto"/>
          <w:tblInd w:w="114" w:type="dxa"/>
          <w:tblLayout w:type="fixed"/>
          <w:tblCellMar>
            <w:left w:w="0" w:type="dxa"/>
            <w:right w:w="0" w:type="dxa"/>
          </w:tblCellMar>
          <w:tblLook w:val="01E0"/>
        </w:tblPrEx>
        <w:trPr>
          <w:trHeight w:val="480"/>
        </w:trPr>
        <w:tc>
          <w:tcPr>
            <w:tcW w:w="1427" w:type="dxa"/>
          </w:tcPr>
          <w:p w:rsidR="006330CA" w:rsidRPr="00A516D7" w14:paraId="6309D567" w14:textId="77777777">
            <w:pPr>
              <w:pStyle w:val="TableParagraph"/>
              <w:ind w:left="107"/>
              <w:rPr>
                <w:sz w:val="18"/>
              </w:rPr>
            </w:pPr>
            <w:r w:rsidRPr="00A516D7">
              <w:rPr>
                <w:spacing w:val="-2"/>
                <w:sz w:val="18"/>
              </w:rPr>
              <w:t>20.2205</w:t>
            </w:r>
          </w:p>
        </w:tc>
        <w:tc>
          <w:tcPr>
            <w:tcW w:w="2393" w:type="dxa"/>
          </w:tcPr>
          <w:p w:rsidR="006330CA" w:rsidRPr="00A516D7" w14:paraId="6309D568" w14:textId="77777777">
            <w:pPr>
              <w:pStyle w:val="TableParagraph"/>
              <w:ind w:left="108" w:right="123"/>
              <w:rPr>
                <w:sz w:val="18"/>
              </w:rPr>
            </w:pPr>
            <w:r w:rsidRPr="00A516D7">
              <w:rPr>
                <w:sz w:val="18"/>
              </w:rPr>
              <w:t>Reports to individuals (dose</w:t>
            </w:r>
            <w:r w:rsidRPr="00A516D7">
              <w:rPr>
                <w:spacing w:val="-15"/>
                <w:sz w:val="18"/>
              </w:rPr>
              <w:t xml:space="preserve"> </w:t>
            </w:r>
            <w:r w:rsidRPr="00A516D7">
              <w:rPr>
                <w:sz w:val="18"/>
              </w:rPr>
              <w:t>limits</w:t>
            </w:r>
            <w:r w:rsidRPr="00A516D7">
              <w:rPr>
                <w:spacing w:val="-12"/>
                <w:sz w:val="18"/>
              </w:rPr>
              <w:t xml:space="preserve"> </w:t>
            </w:r>
            <w:r w:rsidRPr="00A516D7">
              <w:rPr>
                <w:sz w:val="18"/>
              </w:rPr>
              <w:t>exceeded)</w:t>
            </w:r>
          </w:p>
        </w:tc>
        <w:tc>
          <w:tcPr>
            <w:tcW w:w="7340" w:type="dxa"/>
            <w:gridSpan w:val="6"/>
          </w:tcPr>
          <w:p w:rsidR="006330CA" w:rsidRPr="00A516D7" w14:paraId="6309D569" w14:textId="77777777">
            <w:pPr>
              <w:pStyle w:val="TableParagraph"/>
              <w:ind w:left="704"/>
              <w:rPr>
                <w:sz w:val="18"/>
              </w:rPr>
            </w:pPr>
            <w:r w:rsidRPr="00A516D7">
              <w:rPr>
                <w:sz w:val="18"/>
              </w:rPr>
              <w:t>Burden</w:t>
            </w:r>
            <w:r w:rsidRPr="00A516D7">
              <w:rPr>
                <w:spacing w:val="-5"/>
                <w:sz w:val="18"/>
              </w:rPr>
              <w:t xml:space="preserve"> </w:t>
            </w:r>
            <w:r w:rsidRPr="00A516D7">
              <w:rPr>
                <w:sz w:val="18"/>
              </w:rPr>
              <w:t>included</w:t>
            </w:r>
            <w:r w:rsidRPr="00A516D7">
              <w:rPr>
                <w:spacing w:val="-5"/>
                <w:sz w:val="18"/>
              </w:rPr>
              <w:t xml:space="preserve"> </w:t>
            </w:r>
            <w:r w:rsidRPr="00A516D7">
              <w:rPr>
                <w:sz w:val="18"/>
              </w:rPr>
              <w:t>in</w:t>
            </w:r>
            <w:r w:rsidRPr="00A516D7">
              <w:rPr>
                <w:spacing w:val="-5"/>
                <w:sz w:val="18"/>
              </w:rPr>
              <w:t xml:space="preserve"> </w:t>
            </w:r>
            <w:r w:rsidRPr="00A516D7">
              <w:rPr>
                <w:sz w:val="18"/>
              </w:rPr>
              <w:t>20.2203(a)</w:t>
            </w:r>
            <w:r w:rsidRPr="00A516D7">
              <w:rPr>
                <w:spacing w:val="-5"/>
                <w:sz w:val="18"/>
              </w:rPr>
              <w:t xml:space="preserve"> </w:t>
            </w:r>
            <w:r w:rsidRPr="00A516D7">
              <w:rPr>
                <w:sz w:val="18"/>
              </w:rPr>
              <w:t>except</w:t>
            </w:r>
            <w:r w:rsidRPr="00A516D7">
              <w:rPr>
                <w:spacing w:val="-5"/>
                <w:sz w:val="18"/>
              </w:rPr>
              <w:t xml:space="preserve"> </w:t>
            </w:r>
            <w:r w:rsidRPr="00A516D7">
              <w:rPr>
                <w:sz w:val="18"/>
              </w:rPr>
              <w:t>for</w:t>
            </w:r>
            <w:r w:rsidRPr="00A516D7">
              <w:rPr>
                <w:spacing w:val="-5"/>
                <w:sz w:val="18"/>
              </w:rPr>
              <w:t xml:space="preserve"> </w:t>
            </w:r>
            <w:r w:rsidRPr="00A516D7">
              <w:rPr>
                <w:sz w:val="18"/>
              </w:rPr>
              <w:t>doses</w:t>
            </w:r>
            <w:r w:rsidRPr="00A516D7">
              <w:rPr>
                <w:spacing w:val="-5"/>
                <w:sz w:val="18"/>
              </w:rPr>
              <w:t xml:space="preserve"> </w:t>
            </w:r>
            <w:r w:rsidRPr="00A516D7">
              <w:rPr>
                <w:sz w:val="18"/>
              </w:rPr>
              <w:t>to</w:t>
            </w:r>
            <w:r w:rsidRPr="00A516D7">
              <w:rPr>
                <w:spacing w:val="-5"/>
                <w:sz w:val="18"/>
              </w:rPr>
              <w:t xml:space="preserve"> </w:t>
            </w:r>
            <w:r w:rsidRPr="00A516D7">
              <w:rPr>
                <w:sz w:val="18"/>
              </w:rPr>
              <w:t>individuals</w:t>
            </w:r>
            <w:r w:rsidRPr="00A516D7">
              <w:rPr>
                <w:spacing w:val="-5"/>
                <w:sz w:val="18"/>
              </w:rPr>
              <w:t xml:space="preserve"> </w:t>
            </w:r>
            <w:r w:rsidRPr="00A516D7">
              <w:rPr>
                <w:sz w:val="18"/>
              </w:rPr>
              <w:t>(see</w:t>
            </w:r>
            <w:r w:rsidRPr="00A516D7">
              <w:rPr>
                <w:spacing w:val="-4"/>
                <w:sz w:val="18"/>
              </w:rPr>
              <w:t xml:space="preserve"> </w:t>
            </w:r>
            <w:r w:rsidRPr="00A516D7">
              <w:rPr>
                <w:sz w:val="18"/>
              </w:rPr>
              <w:t>Table</w:t>
            </w:r>
            <w:r w:rsidRPr="00A516D7">
              <w:rPr>
                <w:spacing w:val="-5"/>
                <w:sz w:val="18"/>
              </w:rPr>
              <w:t xml:space="preserve"> 4)</w:t>
            </w:r>
          </w:p>
        </w:tc>
      </w:tr>
      <w:tr w14:paraId="6309D56E" w14:textId="77777777">
        <w:tblPrEx>
          <w:tblW w:w="0" w:type="auto"/>
          <w:tblInd w:w="114" w:type="dxa"/>
          <w:tblLayout w:type="fixed"/>
          <w:tblCellMar>
            <w:left w:w="0" w:type="dxa"/>
            <w:right w:w="0" w:type="dxa"/>
          </w:tblCellMar>
          <w:tblLook w:val="01E0"/>
        </w:tblPrEx>
        <w:trPr>
          <w:trHeight w:val="479"/>
        </w:trPr>
        <w:tc>
          <w:tcPr>
            <w:tcW w:w="1427" w:type="dxa"/>
          </w:tcPr>
          <w:p w:rsidR="006330CA" w:rsidRPr="00A516D7" w14:paraId="6309D56B" w14:textId="77777777">
            <w:pPr>
              <w:pStyle w:val="TableParagraph"/>
              <w:spacing w:line="206" w:lineRule="exact"/>
              <w:ind w:left="107"/>
              <w:rPr>
                <w:sz w:val="18"/>
              </w:rPr>
            </w:pPr>
            <w:r w:rsidRPr="00A516D7">
              <w:rPr>
                <w:spacing w:val="-2"/>
                <w:sz w:val="18"/>
              </w:rPr>
              <w:t>20.2206</w:t>
            </w:r>
          </w:p>
        </w:tc>
        <w:tc>
          <w:tcPr>
            <w:tcW w:w="2393" w:type="dxa"/>
          </w:tcPr>
          <w:p w:rsidR="006330CA" w:rsidRPr="00A516D7" w14:paraId="6309D56C" w14:textId="77777777">
            <w:pPr>
              <w:pStyle w:val="TableParagraph"/>
              <w:spacing w:line="206" w:lineRule="exact"/>
              <w:ind w:left="109"/>
              <w:rPr>
                <w:sz w:val="18"/>
              </w:rPr>
            </w:pPr>
            <w:r w:rsidRPr="00A516D7">
              <w:rPr>
                <w:sz w:val="18"/>
              </w:rPr>
              <w:t>Individual</w:t>
            </w:r>
            <w:r w:rsidRPr="00A516D7">
              <w:rPr>
                <w:spacing w:val="-7"/>
                <w:sz w:val="18"/>
              </w:rPr>
              <w:t xml:space="preserve"> </w:t>
            </w:r>
            <w:r w:rsidRPr="00A516D7">
              <w:rPr>
                <w:spacing w:val="-2"/>
                <w:sz w:val="18"/>
              </w:rPr>
              <w:t>reports</w:t>
            </w:r>
          </w:p>
        </w:tc>
        <w:tc>
          <w:tcPr>
            <w:tcW w:w="7340" w:type="dxa"/>
            <w:gridSpan w:val="6"/>
          </w:tcPr>
          <w:p w:rsidR="006330CA" w:rsidRPr="00A516D7" w14:paraId="6309D56D" w14:textId="77777777">
            <w:pPr>
              <w:pStyle w:val="TableParagraph"/>
              <w:spacing w:line="206" w:lineRule="exact"/>
              <w:ind w:left="265"/>
              <w:rPr>
                <w:sz w:val="18"/>
              </w:rPr>
            </w:pPr>
            <w:r w:rsidRPr="00A516D7">
              <w:rPr>
                <w:sz w:val="18"/>
              </w:rPr>
              <w:t>Burden</w:t>
            </w:r>
            <w:r w:rsidRPr="00A516D7">
              <w:rPr>
                <w:spacing w:val="-6"/>
                <w:sz w:val="18"/>
              </w:rPr>
              <w:t xml:space="preserve"> </w:t>
            </w:r>
            <w:r w:rsidRPr="00A516D7">
              <w:rPr>
                <w:sz w:val="18"/>
              </w:rPr>
              <w:t>included</w:t>
            </w:r>
            <w:r w:rsidRPr="00A516D7">
              <w:rPr>
                <w:spacing w:val="-4"/>
                <w:sz w:val="18"/>
              </w:rPr>
              <w:t xml:space="preserve"> </w:t>
            </w:r>
            <w:r w:rsidRPr="00A516D7">
              <w:rPr>
                <w:sz w:val="18"/>
              </w:rPr>
              <w:t>under</w:t>
            </w:r>
            <w:r w:rsidRPr="00A516D7">
              <w:rPr>
                <w:spacing w:val="-4"/>
                <w:sz w:val="18"/>
              </w:rPr>
              <w:t xml:space="preserve"> </w:t>
            </w:r>
            <w:r w:rsidRPr="00A516D7">
              <w:rPr>
                <w:sz w:val="18"/>
              </w:rPr>
              <w:t>NRC</w:t>
            </w:r>
            <w:r w:rsidRPr="00A516D7">
              <w:rPr>
                <w:spacing w:val="-4"/>
                <w:sz w:val="18"/>
              </w:rPr>
              <w:t xml:space="preserve"> </w:t>
            </w:r>
            <w:r w:rsidRPr="00A516D7">
              <w:rPr>
                <w:sz w:val="18"/>
              </w:rPr>
              <w:t>Forms</w:t>
            </w:r>
            <w:r w:rsidRPr="00A516D7">
              <w:rPr>
                <w:spacing w:val="-4"/>
                <w:sz w:val="18"/>
              </w:rPr>
              <w:t xml:space="preserve"> </w:t>
            </w:r>
            <w:r w:rsidRPr="00A516D7">
              <w:rPr>
                <w:sz w:val="18"/>
              </w:rPr>
              <w:t>4</w:t>
            </w:r>
            <w:r w:rsidRPr="00A516D7">
              <w:rPr>
                <w:spacing w:val="-4"/>
                <w:sz w:val="18"/>
              </w:rPr>
              <w:t xml:space="preserve"> </w:t>
            </w:r>
            <w:r w:rsidRPr="00A516D7">
              <w:rPr>
                <w:sz w:val="18"/>
              </w:rPr>
              <w:t>and</w:t>
            </w:r>
            <w:r w:rsidRPr="00A516D7">
              <w:rPr>
                <w:spacing w:val="-4"/>
                <w:sz w:val="18"/>
              </w:rPr>
              <w:t xml:space="preserve"> </w:t>
            </w:r>
            <w:r w:rsidRPr="00A516D7">
              <w:rPr>
                <w:sz w:val="18"/>
              </w:rPr>
              <w:t>5</w:t>
            </w:r>
            <w:r w:rsidRPr="00A516D7">
              <w:rPr>
                <w:spacing w:val="-2"/>
                <w:sz w:val="18"/>
              </w:rPr>
              <w:t xml:space="preserve"> </w:t>
            </w:r>
            <w:r w:rsidRPr="00A516D7">
              <w:rPr>
                <w:sz w:val="18"/>
              </w:rPr>
              <w:t>(OMB</w:t>
            </w:r>
            <w:r w:rsidRPr="00A516D7">
              <w:rPr>
                <w:spacing w:val="-4"/>
                <w:sz w:val="18"/>
              </w:rPr>
              <w:t xml:space="preserve"> </w:t>
            </w:r>
            <w:r w:rsidRPr="00A516D7">
              <w:rPr>
                <w:sz w:val="18"/>
              </w:rPr>
              <w:t>clearance</w:t>
            </w:r>
            <w:r w:rsidRPr="00A516D7">
              <w:rPr>
                <w:spacing w:val="-3"/>
                <w:sz w:val="18"/>
              </w:rPr>
              <w:t xml:space="preserve"> </w:t>
            </w:r>
            <w:r w:rsidRPr="00A516D7">
              <w:rPr>
                <w:sz w:val="18"/>
              </w:rPr>
              <w:t>3150-0005</w:t>
            </w:r>
            <w:r w:rsidRPr="00A516D7">
              <w:rPr>
                <w:spacing w:val="-4"/>
                <w:sz w:val="18"/>
              </w:rPr>
              <w:t xml:space="preserve"> </w:t>
            </w:r>
            <w:r w:rsidRPr="00A516D7">
              <w:rPr>
                <w:sz w:val="18"/>
              </w:rPr>
              <w:t>&amp;</w:t>
            </w:r>
            <w:r w:rsidRPr="00A516D7">
              <w:rPr>
                <w:spacing w:val="-2"/>
                <w:sz w:val="18"/>
              </w:rPr>
              <w:t xml:space="preserve"> </w:t>
            </w:r>
            <w:r w:rsidRPr="00A516D7">
              <w:rPr>
                <w:sz w:val="18"/>
              </w:rPr>
              <w:t>3150-</w:t>
            </w:r>
            <w:r w:rsidRPr="00A516D7">
              <w:rPr>
                <w:spacing w:val="-2"/>
                <w:sz w:val="18"/>
              </w:rPr>
              <w:t>0006)</w:t>
            </w:r>
          </w:p>
        </w:tc>
      </w:tr>
      <w:tr w14:paraId="6309D573" w14:textId="77777777">
        <w:tblPrEx>
          <w:tblW w:w="0" w:type="auto"/>
          <w:tblInd w:w="114" w:type="dxa"/>
          <w:tblLayout w:type="fixed"/>
          <w:tblCellMar>
            <w:left w:w="0" w:type="dxa"/>
            <w:right w:w="0" w:type="dxa"/>
          </w:tblCellMar>
          <w:tblLook w:val="01E0"/>
        </w:tblPrEx>
        <w:trPr>
          <w:trHeight w:val="621"/>
        </w:trPr>
        <w:tc>
          <w:tcPr>
            <w:tcW w:w="1427" w:type="dxa"/>
          </w:tcPr>
          <w:p w:rsidR="006330CA" w:rsidRPr="00A516D7" w14:paraId="6309D56F" w14:textId="77777777">
            <w:pPr>
              <w:pStyle w:val="TableParagraph"/>
              <w:spacing w:line="206" w:lineRule="exact"/>
              <w:ind w:left="107"/>
              <w:rPr>
                <w:sz w:val="18"/>
              </w:rPr>
            </w:pPr>
            <w:r w:rsidRPr="00A516D7">
              <w:rPr>
                <w:spacing w:val="-2"/>
                <w:sz w:val="18"/>
              </w:rPr>
              <w:t>20.2207(a),</w:t>
            </w:r>
          </w:p>
          <w:p w:rsidR="006330CA" w:rsidRPr="00A516D7" w14:paraId="6309D570" w14:textId="77777777">
            <w:pPr>
              <w:pStyle w:val="TableParagraph"/>
              <w:spacing w:line="206" w:lineRule="exact"/>
              <w:ind w:left="107" w:right="342"/>
              <w:rPr>
                <w:sz w:val="18"/>
              </w:rPr>
            </w:pPr>
            <w:r w:rsidRPr="00A516D7">
              <w:rPr>
                <w:sz w:val="18"/>
              </w:rPr>
              <w:t>(b),</w:t>
            </w:r>
            <w:r w:rsidRPr="00A516D7">
              <w:rPr>
                <w:spacing w:val="-15"/>
                <w:sz w:val="18"/>
              </w:rPr>
              <w:t xml:space="preserve"> </w:t>
            </w:r>
            <w:r w:rsidRPr="00A516D7">
              <w:rPr>
                <w:sz w:val="18"/>
              </w:rPr>
              <w:t>(c),</w:t>
            </w:r>
            <w:r w:rsidRPr="00A516D7">
              <w:rPr>
                <w:spacing w:val="-12"/>
                <w:sz w:val="18"/>
              </w:rPr>
              <w:t xml:space="preserve"> </w:t>
            </w:r>
            <w:r w:rsidRPr="00A516D7">
              <w:rPr>
                <w:sz w:val="18"/>
              </w:rPr>
              <w:t>(d), (e), (f)</w:t>
            </w:r>
          </w:p>
        </w:tc>
        <w:tc>
          <w:tcPr>
            <w:tcW w:w="2393" w:type="dxa"/>
          </w:tcPr>
          <w:p w:rsidR="006330CA" w:rsidRPr="00A516D7" w14:paraId="6309D571" w14:textId="77777777">
            <w:pPr>
              <w:pStyle w:val="TableParagraph"/>
              <w:ind w:left="108"/>
              <w:rPr>
                <w:sz w:val="18"/>
              </w:rPr>
            </w:pPr>
            <w:r w:rsidRPr="00A516D7">
              <w:rPr>
                <w:sz w:val="18"/>
              </w:rPr>
              <w:t>National</w:t>
            </w:r>
            <w:r w:rsidRPr="00A516D7">
              <w:rPr>
                <w:spacing w:val="-15"/>
                <w:sz w:val="18"/>
              </w:rPr>
              <w:t xml:space="preserve"> </w:t>
            </w:r>
            <w:r w:rsidRPr="00A516D7">
              <w:rPr>
                <w:sz w:val="18"/>
              </w:rPr>
              <w:t>source</w:t>
            </w:r>
            <w:r w:rsidRPr="00A516D7">
              <w:rPr>
                <w:spacing w:val="-12"/>
                <w:sz w:val="18"/>
              </w:rPr>
              <w:t xml:space="preserve"> </w:t>
            </w:r>
            <w:r w:rsidRPr="00A516D7">
              <w:rPr>
                <w:sz w:val="18"/>
              </w:rPr>
              <w:t xml:space="preserve">tracking </w:t>
            </w:r>
            <w:r w:rsidRPr="00A516D7">
              <w:rPr>
                <w:spacing w:val="-2"/>
                <w:sz w:val="18"/>
              </w:rPr>
              <w:t>reports</w:t>
            </w:r>
          </w:p>
        </w:tc>
        <w:tc>
          <w:tcPr>
            <w:tcW w:w="7340" w:type="dxa"/>
            <w:gridSpan w:val="6"/>
          </w:tcPr>
          <w:p w:rsidR="006330CA" w:rsidRPr="00A516D7" w14:paraId="6309D572" w14:textId="77777777">
            <w:pPr>
              <w:pStyle w:val="TableParagraph"/>
              <w:spacing w:line="206" w:lineRule="exact"/>
              <w:ind w:left="384"/>
              <w:rPr>
                <w:sz w:val="18"/>
              </w:rPr>
            </w:pPr>
            <w:r w:rsidRPr="00A516D7">
              <w:rPr>
                <w:sz w:val="18"/>
              </w:rPr>
              <w:t>Burden</w:t>
            </w:r>
            <w:r w:rsidRPr="00A516D7">
              <w:rPr>
                <w:spacing w:val="-7"/>
                <w:sz w:val="18"/>
              </w:rPr>
              <w:t xml:space="preserve"> </w:t>
            </w:r>
            <w:r w:rsidRPr="00A516D7">
              <w:rPr>
                <w:sz w:val="18"/>
              </w:rPr>
              <w:t>included</w:t>
            </w:r>
            <w:r w:rsidRPr="00A516D7">
              <w:rPr>
                <w:spacing w:val="-4"/>
                <w:sz w:val="18"/>
              </w:rPr>
              <w:t xml:space="preserve"> </w:t>
            </w:r>
            <w:r w:rsidRPr="00A516D7">
              <w:rPr>
                <w:sz w:val="18"/>
              </w:rPr>
              <w:t>in</w:t>
            </w:r>
            <w:r w:rsidRPr="00A516D7">
              <w:rPr>
                <w:spacing w:val="-5"/>
                <w:sz w:val="18"/>
              </w:rPr>
              <w:t xml:space="preserve"> </w:t>
            </w:r>
            <w:r w:rsidRPr="00A516D7">
              <w:rPr>
                <w:sz w:val="18"/>
              </w:rPr>
              <w:t>OMB</w:t>
            </w:r>
            <w:r w:rsidRPr="00A516D7">
              <w:rPr>
                <w:spacing w:val="-4"/>
                <w:sz w:val="18"/>
              </w:rPr>
              <w:t xml:space="preserve"> </w:t>
            </w:r>
            <w:r w:rsidRPr="00A516D7">
              <w:rPr>
                <w:sz w:val="18"/>
              </w:rPr>
              <w:t>clearance</w:t>
            </w:r>
            <w:r w:rsidRPr="00A516D7">
              <w:rPr>
                <w:spacing w:val="-4"/>
                <w:sz w:val="18"/>
              </w:rPr>
              <w:t xml:space="preserve"> </w:t>
            </w:r>
            <w:r w:rsidRPr="00A516D7">
              <w:rPr>
                <w:sz w:val="18"/>
              </w:rPr>
              <w:t>for</w:t>
            </w:r>
            <w:r w:rsidRPr="00A516D7">
              <w:rPr>
                <w:spacing w:val="-5"/>
                <w:sz w:val="18"/>
              </w:rPr>
              <w:t xml:space="preserve"> </w:t>
            </w:r>
            <w:r w:rsidRPr="00A516D7">
              <w:rPr>
                <w:sz w:val="18"/>
              </w:rPr>
              <w:t>NRC</w:t>
            </w:r>
            <w:r w:rsidRPr="00A516D7">
              <w:rPr>
                <w:spacing w:val="-4"/>
                <w:sz w:val="18"/>
              </w:rPr>
              <w:t xml:space="preserve"> </w:t>
            </w:r>
            <w:r w:rsidRPr="00A516D7">
              <w:rPr>
                <w:sz w:val="18"/>
              </w:rPr>
              <w:t>Form</w:t>
            </w:r>
            <w:r w:rsidRPr="00A516D7">
              <w:rPr>
                <w:spacing w:val="-4"/>
                <w:sz w:val="18"/>
              </w:rPr>
              <w:t xml:space="preserve"> </w:t>
            </w:r>
            <w:r w:rsidRPr="00A516D7">
              <w:rPr>
                <w:sz w:val="18"/>
              </w:rPr>
              <w:t>748</w:t>
            </w:r>
            <w:r w:rsidRPr="00A516D7">
              <w:rPr>
                <w:spacing w:val="-5"/>
                <w:sz w:val="18"/>
              </w:rPr>
              <w:t xml:space="preserve"> </w:t>
            </w:r>
            <w:r w:rsidRPr="00A516D7">
              <w:rPr>
                <w:sz w:val="18"/>
              </w:rPr>
              <w:t>(OMB</w:t>
            </w:r>
            <w:r w:rsidRPr="00A516D7">
              <w:rPr>
                <w:spacing w:val="-4"/>
                <w:sz w:val="18"/>
              </w:rPr>
              <w:t xml:space="preserve"> </w:t>
            </w:r>
            <w:r w:rsidRPr="00A516D7">
              <w:rPr>
                <w:sz w:val="18"/>
              </w:rPr>
              <w:t>clearance</w:t>
            </w:r>
            <w:r w:rsidRPr="00A516D7">
              <w:rPr>
                <w:spacing w:val="-2"/>
                <w:sz w:val="18"/>
              </w:rPr>
              <w:t xml:space="preserve"> </w:t>
            </w:r>
            <w:r w:rsidRPr="00A516D7">
              <w:rPr>
                <w:sz w:val="18"/>
              </w:rPr>
              <w:t>3150-</w:t>
            </w:r>
            <w:r w:rsidRPr="00A516D7">
              <w:rPr>
                <w:spacing w:val="-2"/>
                <w:sz w:val="18"/>
              </w:rPr>
              <w:t>0202)</w:t>
            </w:r>
          </w:p>
        </w:tc>
      </w:tr>
      <w:tr w14:paraId="6309D57C" w14:textId="77777777">
        <w:tblPrEx>
          <w:tblW w:w="0" w:type="auto"/>
          <w:tblInd w:w="114" w:type="dxa"/>
          <w:tblLayout w:type="fixed"/>
          <w:tblCellMar>
            <w:left w:w="0" w:type="dxa"/>
            <w:right w:w="0" w:type="dxa"/>
          </w:tblCellMar>
          <w:tblLook w:val="01E0"/>
        </w:tblPrEx>
        <w:trPr>
          <w:trHeight w:val="413"/>
        </w:trPr>
        <w:tc>
          <w:tcPr>
            <w:tcW w:w="1427" w:type="dxa"/>
          </w:tcPr>
          <w:p w:rsidR="006330CA" w:rsidRPr="00A516D7" w14:paraId="6309D574" w14:textId="77777777">
            <w:pPr>
              <w:pStyle w:val="TableParagraph"/>
              <w:spacing w:line="206" w:lineRule="exact"/>
              <w:ind w:left="107"/>
              <w:rPr>
                <w:sz w:val="18"/>
              </w:rPr>
            </w:pPr>
            <w:r w:rsidRPr="00A516D7">
              <w:rPr>
                <w:sz w:val="18"/>
              </w:rPr>
              <w:t>20.2207</w:t>
            </w:r>
            <w:r w:rsidRPr="00A516D7">
              <w:rPr>
                <w:spacing w:val="-6"/>
                <w:sz w:val="18"/>
              </w:rPr>
              <w:t xml:space="preserve"> </w:t>
            </w:r>
            <w:r w:rsidRPr="00A516D7">
              <w:rPr>
                <w:spacing w:val="-5"/>
                <w:sz w:val="18"/>
              </w:rPr>
              <w:t>(g)</w:t>
            </w:r>
          </w:p>
        </w:tc>
        <w:tc>
          <w:tcPr>
            <w:tcW w:w="2393" w:type="dxa"/>
          </w:tcPr>
          <w:p w:rsidR="006330CA" w:rsidRPr="00A516D7" w14:paraId="6309D575" w14:textId="77777777">
            <w:pPr>
              <w:pStyle w:val="TableParagraph"/>
              <w:spacing w:line="206" w:lineRule="exact"/>
              <w:ind w:left="109"/>
              <w:rPr>
                <w:sz w:val="18"/>
              </w:rPr>
            </w:pPr>
            <w:r w:rsidRPr="00A516D7">
              <w:rPr>
                <w:sz w:val="18"/>
              </w:rPr>
              <w:t>Correction</w:t>
            </w:r>
            <w:r w:rsidRPr="00A516D7">
              <w:rPr>
                <w:spacing w:val="-5"/>
                <w:sz w:val="18"/>
              </w:rPr>
              <w:t xml:space="preserve"> </w:t>
            </w:r>
            <w:r w:rsidRPr="00A516D7">
              <w:rPr>
                <w:sz w:val="18"/>
              </w:rPr>
              <w:t>&amp;</w:t>
            </w:r>
            <w:r w:rsidRPr="00A516D7">
              <w:rPr>
                <w:spacing w:val="-5"/>
                <w:sz w:val="18"/>
              </w:rPr>
              <w:t xml:space="preserve"> </w:t>
            </w:r>
            <w:r w:rsidRPr="00A516D7">
              <w:rPr>
                <w:spacing w:val="-2"/>
                <w:sz w:val="18"/>
              </w:rPr>
              <w:t>reconciliation</w:t>
            </w:r>
          </w:p>
        </w:tc>
        <w:tc>
          <w:tcPr>
            <w:tcW w:w="1434" w:type="dxa"/>
          </w:tcPr>
          <w:p w:rsidR="006330CA" w:rsidRPr="00A516D7" w14:paraId="6309D576" w14:textId="224B5AC2">
            <w:pPr>
              <w:pStyle w:val="TableParagraph"/>
              <w:spacing w:before="206" w:line="187" w:lineRule="exact"/>
              <w:ind w:right="94"/>
              <w:jc w:val="right"/>
              <w:rPr>
                <w:sz w:val="18"/>
              </w:rPr>
            </w:pPr>
            <w:r w:rsidRPr="00A516D7">
              <w:rPr>
                <w:spacing w:val="-2"/>
                <w:sz w:val="18"/>
              </w:rPr>
              <w:t>10,</w:t>
            </w:r>
            <w:r w:rsidRPr="00A516D7" w:rsidR="00506BBE">
              <w:rPr>
                <w:spacing w:val="-2"/>
                <w:sz w:val="18"/>
              </w:rPr>
              <w:t>830</w:t>
            </w:r>
          </w:p>
        </w:tc>
        <w:tc>
          <w:tcPr>
            <w:tcW w:w="1328" w:type="dxa"/>
          </w:tcPr>
          <w:p w:rsidR="006330CA" w:rsidRPr="00A516D7" w14:paraId="6309D577" w14:textId="77777777">
            <w:pPr>
              <w:pStyle w:val="TableParagraph"/>
              <w:spacing w:before="206" w:line="187" w:lineRule="exact"/>
              <w:ind w:right="94"/>
              <w:jc w:val="right"/>
              <w:rPr>
                <w:sz w:val="18"/>
              </w:rPr>
            </w:pPr>
            <w:r w:rsidRPr="00A516D7">
              <w:rPr>
                <w:spacing w:val="-10"/>
                <w:sz w:val="18"/>
              </w:rPr>
              <w:t>1</w:t>
            </w:r>
          </w:p>
        </w:tc>
        <w:tc>
          <w:tcPr>
            <w:tcW w:w="1212" w:type="dxa"/>
          </w:tcPr>
          <w:p w:rsidR="006330CA" w:rsidRPr="00A516D7" w14:paraId="6309D578" w14:textId="1457B4DD">
            <w:pPr>
              <w:pStyle w:val="TableParagraph"/>
              <w:spacing w:before="206" w:line="187" w:lineRule="exact"/>
              <w:ind w:right="95"/>
              <w:jc w:val="right"/>
              <w:rPr>
                <w:sz w:val="18"/>
              </w:rPr>
            </w:pPr>
            <w:r w:rsidRPr="00A516D7">
              <w:rPr>
                <w:spacing w:val="-2"/>
                <w:sz w:val="18"/>
              </w:rPr>
              <w:t>10,</w:t>
            </w:r>
            <w:r w:rsidRPr="00A516D7" w:rsidR="00506BBE">
              <w:rPr>
                <w:spacing w:val="-2"/>
                <w:sz w:val="18"/>
              </w:rPr>
              <w:t>830</w:t>
            </w:r>
          </w:p>
        </w:tc>
        <w:tc>
          <w:tcPr>
            <w:tcW w:w="1354" w:type="dxa"/>
          </w:tcPr>
          <w:p w:rsidR="006330CA" w:rsidRPr="00A516D7" w14:paraId="6309D579" w14:textId="77777777">
            <w:pPr>
              <w:pStyle w:val="TableParagraph"/>
              <w:spacing w:before="206" w:line="187" w:lineRule="exact"/>
              <w:ind w:right="96"/>
              <w:jc w:val="right"/>
              <w:rPr>
                <w:sz w:val="18"/>
              </w:rPr>
            </w:pPr>
            <w:r w:rsidRPr="00A516D7">
              <w:rPr>
                <w:spacing w:val="-10"/>
                <w:sz w:val="18"/>
              </w:rPr>
              <w:t>1</w:t>
            </w:r>
          </w:p>
        </w:tc>
        <w:tc>
          <w:tcPr>
            <w:tcW w:w="1044" w:type="dxa"/>
          </w:tcPr>
          <w:p w:rsidR="006330CA" w:rsidRPr="00A516D7" w14:paraId="6309D57A" w14:textId="35EE5CDC">
            <w:pPr>
              <w:pStyle w:val="TableParagraph"/>
              <w:spacing w:before="206" w:line="187" w:lineRule="exact"/>
              <w:ind w:right="96"/>
              <w:jc w:val="right"/>
              <w:rPr>
                <w:sz w:val="18"/>
              </w:rPr>
            </w:pPr>
            <w:r w:rsidRPr="00A516D7">
              <w:rPr>
                <w:spacing w:val="-2"/>
                <w:sz w:val="18"/>
              </w:rPr>
              <w:t>10,</w:t>
            </w:r>
            <w:r w:rsidRPr="00A516D7" w:rsidR="00506BBE">
              <w:rPr>
                <w:spacing w:val="-2"/>
                <w:sz w:val="18"/>
              </w:rPr>
              <w:t>830</w:t>
            </w:r>
          </w:p>
        </w:tc>
        <w:tc>
          <w:tcPr>
            <w:tcW w:w="968" w:type="dxa"/>
          </w:tcPr>
          <w:p w:rsidR="006330CA" w:rsidRPr="00A516D7" w14:paraId="6309D57B" w14:textId="77777777">
            <w:pPr>
              <w:pStyle w:val="TableParagraph"/>
              <w:rPr>
                <w:rFonts w:ascii="Times New Roman"/>
                <w:sz w:val="18"/>
              </w:rPr>
            </w:pPr>
          </w:p>
        </w:tc>
      </w:tr>
      <w:tr w14:paraId="6309D580" w14:textId="77777777">
        <w:tblPrEx>
          <w:tblW w:w="0" w:type="auto"/>
          <w:tblInd w:w="114" w:type="dxa"/>
          <w:tblLayout w:type="fixed"/>
          <w:tblCellMar>
            <w:left w:w="0" w:type="dxa"/>
            <w:right w:w="0" w:type="dxa"/>
          </w:tblCellMar>
          <w:tblLook w:val="01E0"/>
        </w:tblPrEx>
        <w:trPr>
          <w:trHeight w:val="250"/>
        </w:trPr>
        <w:tc>
          <w:tcPr>
            <w:tcW w:w="1427" w:type="dxa"/>
          </w:tcPr>
          <w:p w:rsidR="006330CA" w:rsidRPr="00A516D7" w14:paraId="6309D57D" w14:textId="77777777">
            <w:pPr>
              <w:pStyle w:val="TableParagraph"/>
              <w:spacing w:line="206" w:lineRule="exact"/>
              <w:ind w:left="107"/>
              <w:rPr>
                <w:sz w:val="18"/>
              </w:rPr>
            </w:pPr>
            <w:r w:rsidRPr="00A516D7">
              <w:rPr>
                <w:spacing w:val="-2"/>
                <w:sz w:val="18"/>
              </w:rPr>
              <w:t>20.2207(h)</w:t>
            </w:r>
          </w:p>
        </w:tc>
        <w:tc>
          <w:tcPr>
            <w:tcW w:w="2393" w:type="dxa"/>
          </w:tcPr>
          <w:p w:rsidR="006330CA" w:rsidRPr="00A516D7" w14:paraId="6309D57E" w14:textId="77777777">
            <w:pPr>
              <w:pStyle w:val="TableParagraph"/>
              <w:spacing w:line="206" w:lineRule="exact"/>
              <w:ind w:left="109"/>
              <w:rPr>
                <w:sz w:val="18"/>
              </w:rPr>
            </w:pPr>
            <w:r w:rsidRPr="00A516D7">
              <w:rPr>
                <w:sz w:val="18"/>
              </w:rPr>
              <w:t>Initial</w:t>
            </w:r>
            <w:r w:rsidRPr="00A516D7">
              <w:rPr>
                <w:spacing w:val="-5"/>
                <w:sz w:val="18"/>
              </w:rPr>
              <w:t xml:space="preserve"> </w:t>
            </w:r>
            <w:r w:rsidRPr="00A516D7">
              <w:rPr>
                <w:sz w:val="18"/>
              </w:rPr>
              <w:t>inventory</w:t>
            </w:r>
            <w:r w:rsidRPr="00A516D7">
              <w:rPr>
                <w:spacing w:val="-5"/>
                <w:sz w:val="18"/>
              </w:rPr>
              <w:t xml:space="preserve"> </w:t>
            </w:r>
            <w:r w:rsidRPr="00A516D7">
              <w:rPr>
                <w:spacing w:val="-2"/>
                <w:sz w:val="18"/>
              </w:rPr>
              <w:t>report</w:t>
            </w:r>
          </w:p>
        </w:tc>
        <w:tc>
          <w:tcPr>
            <w:tcW w:w="7340" w:type="dxa"/>
            <w:gridSpan w:val="6"/>
          </w:tcPr>
          <w:p w:rsidR="006330CA" w:rsidRPr="00A516D7" w14:paraId="6309D57F" w14:textId="77777777">
            <w:pPr>
              <w:pStyle w:val="TableParagraph"/>
              <w:spacing w:line="206" w:lineRule="exact"/>
              <w:ind w:left="61" w:right="1"/>
              <w:jc w:val="center"/>
              <w:rPr>
                <w:sz w:val="18"/>
              </w:rPr>
            </w:pPr>
            <w:r w:rsidRPr="00A516D7">
              <w:rPr>
                <w:sz w:val="18"/>
              </w:rPr>
              <w:t>One-time</w:t>
            </w:r>
            <w:r w:rsidRPr="00A516D7">
              <w:rPr>
                <w:spacing w:val="-7"/>
                <w:sz w:val="18"/>
              </w:rPr>
              <w:t xml:space="preserve"> </w:t>
            </w:r>
            <w:r w:rsidRPr="00A516D7">
              <w:rPr>
                <w:sz w:val="18"/>
              </w:rPr>
              <w:t>report</w:t>
            </w:r>
            <w:r w:rsidRPr="00A516D7">
              <w:rPr>
                <w:spacing w:val="-6"/>
                <w:sz w:val="18"/>
              </w:rPr>
              <w:t xml:space="preserve"> </w:t>
            </w:r>
            <w:r w:rsidRPr="00A516D7">
              <w:rPr>
                <w:spacing w:val="-2"/>
                <w:sz w:val="18"/>
              </w:rPr>
              <w:t>completed</w:t>
            </w:r>
          </w:p>
        </w:tc>
      </w:tr>
      <w:tr w14:paraId="6309D589" w14:textId="77777777">
        <w:tblPrEx>
          <w:tblW w:w="0" w:type="auto"/>
          <w:tblInd w:w="114" w:type="dxa"/>
          <w:tblLayout w:type="fixed"/>
          <w:tblCellMar>
            <w:left w:w="0" w:type="dxa"/>
            <w:right w:w="0" w:type="dxa"/>
          </w:tblCellMar>
          <w:tblLook w:val="01E0"/>
        </w:tblPrEx>
        <w:trPr>
          <w:trHeight w:val="413"/>
        </w:trPr>
        <w:tc>
          <w:tcPr>
            <w:tcW w:w="1427" w:type="dxa"/>
          </w:tcPr>
          <w:p w:rsidR="006330CA" w:rsidRPr="00A516D7" w14:paraId="6309D581" w14:textId="77777777">
            <w:pPr>
              <w:pStyle w:val="TableParagraph"/>
              <w:spacing w:line="206" w:lineRule="exact"/>
              <w:ind w:left="107"/>
              <w:rPr>
                <w:sz w:val="18"/>
              </w:rPr>
            </w:pPr>
            <w:r w:rsidRPr="00A516D7">
              <w:rPr>
                <w:spacing w:val="-2"/>
                <w:sz w:val="18"/>
              </w:rPr>
              <w:t>20.2301</w:t>
            </w:r>
          </w:p>
        </w:tc>
        <w:tc>
          <w:tcPr>
            <w:tcW w:w="2393" w:type="dxa"/>
          </w:tcPr>
          <w:p w:rsidR="006330CA" w:rsidRPr="00A516D7" w14:paraId="6309D582" w14:textId="77777777">
            <w:pPr>
              <w:pStyle w:val="TableParagraph"/>
              <w:spacing w:line="206" w:lineRule="exact"/>
              <w:ind w:left="109"/>
              <w:rPr>
                <w:sz w:val="18"/>
              </w:rPr>
            </w:pPr>
            <w:r w:rsidRPr="00A516D7">
              <w:rPr>
                <w:sz w:val="18"/>
              </w:rPr>
              <w:t>Exemption</w:t>
            </w:r>
            <w:r w:rsidRPr="00A516D7">
              <w:rPr>
                <w:spacing w:val="-6"/>
                <w:sz w:val="18"/>
              </w:rPr>
              <w:t xml:space="preserve"> </w:t>
            </w:r>
            <w:r w:rsidRPr="00A516D7">
              <w:rPr>
                <w:spacing w:val="-2"/>
                <w:sz w:val="18"/>
              </w:rPr>
              <w:t>applications</w:t>
            </w:r>
          </w:p>
        </w:tc>
        <w:tc>
          <w:tcPr>
            <w:tcW w:w="1434" w:type="dxa"/>
          </w:tcPr>
          <w:p w:rsidR="006330CA" w:rsidRPr="00A516D7" w14:paraId="6309D583" w14:textId="287F0364">
            <w:pPr>
              <w:pStyle w:val="TableParagraph"/>
              <w:spacing w:before="206" w:line="187" w:lineRule="exact"/>
              <w:ind w:right="95"/>
              <w:jc w:val="right"/>
              <w:rPr>
                <w:sz w:val="18"/>
              </w:rPr>
            </w:pPr>
            <w:r w:rsidRPr="00A516D7">
              <w:rPr>
                <w:spacing w:val="-5"/>
                <w:sz w:val="18"/>
              </w:rPr>
              <w:t>1</w:t>
            </w:r>
            <w:r w:rsidRPr="00A516D7" w:rsidR="00242E97">
              <w:rPr>
                <w:spacing w:val="-5"/>
                <w:sz w:val="18"/>
              </w:rPr>
              <w:t>52</w:t>
            </w:r>
          </w:p>
        </w:tc>
        <w:tc>
          <w:tcPr>
            <w:tcW w:w="1328" w:type="dxa"/>
          </w:tcPr>
          <w:p w:rsidR="006330CA" w:rsidRPr="00A516D7" w14:paraId="6309D584" w14:textId="77777777">
            <w:pPr>
              <w:pStyle w:val="TableParagraph"/>
              <w:spacing w:before="206" w:line="187" w:lineRule="exact"/>
              <w:ind w:right="94"/>
              <w:jc w:val="right"/>
              <w:rPr>
                <w:sz w:val="18"/>
              </w:rPr>
            </w:pPr>
            <w:r w:rsidRPr="00A516D7">
              <w:rPr>
                <w:spacing w:val="-10"/>
                <w:sz w:val="18"/>
              </w:rPr>
              <w:t>1</w:t>
            </w:r>
          </w:p>
        </w:tc>
        <w:tc>
          <w:tcPr>
            <w:tcW w:w="1212" w:type="dxa"/>
          </w:tcPr>
          <w:p w:rsidR="006330CA" w:rsidRPr="00A516D7" w14:paraId="6309D585" w14:textId="707711C5">
            <w:pPr>
              <w:pStyle w:val="TableParagraph"/>
              <w:spacing w:before="206" w:line="187" w:lineRule="exact"/>
              <w:ind w:right="96"/>
              <w:jc w:val="right"/>
              <w:rPr>
                <w:sz w:val="18"/>
              </w:rPr>
            </w:pPr>
            <w:r w:rsidRPr="00A516D7">
              <w:rPr>
                <w:spacing w:val="-5"/>
                <w:sz w:val="18"/>
              </w:rPr>
              <w:t>1</w:t>
            </w:r>
            <w:r w:rsidRPr="00A516D7" w:rsidR="00242E97">
              <w:rPr>
                <w:spacing w:val="-5"/>
                <w:sz w:val="18"/>
              </w:rPr>
              <w:t>52</w:t>
            </w:r>
          </w:p>
        </w:tc>
        <w:tc>
          <w:tcPr>
            <w:tcW w:w="1354" w:type="dxa"/>
          </w:tcPr>
          <w:p w:rsidR="006330CA" w:rsidRPr="00A516D7" w14:paraId="6309D586" w14:textId="77777777">
            <w:pPr>
              <w:pStyle w:val="TableParagraph"/>
              <w:spacing w:before="206" w:line="187" w:lineRule="exact"/>
              <w:ind w:right="96"/>
              <w:jc w:val="right"/>
              <w:rPr>
                <w:sz w:val="18"/>
              </w:rPr>
            </w:pPr>
            <w:r w:rsidRPr="00A516D7">
              <w:rPr>
                <w:spacing w:val="-10"/>
                <w:sz w:val="18"/>
              </w:rPr>
              <w:t>5</w:t>
            </w:r>
          </w:p>
        </w:tc>
        <w:tc>
          <w:tcPr>
            <w:tcW w:w="1044" w:type="dxa"/>
          </w:tcPr>
          <w:p w:rsidR="006330CA" w:rsidRPr="00A516D7" w14:paraId="6309D587" w14:textId="0BFFC7B8">
            <w:pPr>
              <w:pStyle w:val="TableParagraph"/>
              <w:spacing w:before="206" w:line="187" w:lineRule="exact"/>
              <w:ind w:right="96"/>
              <w:jc w:val="right"/>
              <w:rPr>
                <w:sz w:val="18"/>
              </w:rPr>
            </w:pPr>
            <w:r w:rsidRPr="00A516D7">
              <w:rPr>
                <w:spacing w:val="-5"/>
                <w:sz w:val="18"/>
              </w:rPr>
              <w:t>7</w:t>
            </w:r>
            <w:r w:rsidRPr="00A516D7" w:rsidR="00242E97">
              <w:rPr>
                <w:spacing w:val="-5"/>
                <w:sz w:val="18"/>
              </w:rPr>
              <w:t>60</w:t>
            </w:r>
          </w:p>
        </w:tc>
        <w:tc>
          <w:tcPr>
            <w:tcW w:w="968" w:type="dxa"/>
          </w:tcPr>
          <w:p w:rsidR="006330CA" w:rsidRPr="00A516D7" w14:paraId="6309D588" w14:textId="77777777">
            <w:pPr>
              <w:pStyle w:val="TableParagraph"/>
              <w:rPr>
                <w:rFonts w:ascii="Times New Roman"/>
                <w:sz w:val="18"/>
              </w:rPr>
            </w:pPr>
          </w:p>
        </w:tc>
      </w:tr>
      <w:tr w14:paraId="6309D592" w14:textId="77777777">
        <w:tblPrEx>
          <w:tblW w:w="0" w:type="auto"/>
          <w:tblInd w:w="114" w:type="dxa"/>
          <w:tblLayout w:type="fixed"/>
          <w:tblCellMar>
            <w:left w:w="0" w:type="dxa"/>
            <w:right w:w="0" w:type="dxa"/>
          </w:tblCellMar>
          <w:tblLook w:val="01E0"/>
        </w:tblPrEx>
        <w:trPr>
          <w:trHeight w:val="460"/>
        </w:trPr>
        <w:tc>
          <w:tcPr>
            <w:tcW w:w="1427" w:type="dxa"/>
          </w:tcPr>
          <w:p w:rsidR="006330CA" w:rsidRPr="00A516D7" w14:paraId="6309D58A" w14:textId="77777777">
            <w:pPr>
              <w:pStyle w:val="TableParagraph"/>
              <w:spacing w:line="206" w:lineRule="exact"/>
              <w:ind w:left="107"/>
              <w:rPr>
                <w:sz w:val="18"/>
              </w:rPr>
            </w:pPr>
            <w:r w:rsidRPr="00A516D7">
              <w:rPr>
                <w:sz w:val="18"/>
              </w:rPr>
              <w:t>App</w:t>
            </w:r>
            <w:r w:rsidRPr="00A516D7">
              <w:rPr>
                <w:spacing w:val="-3"/>
                <w:sz w:val="18"/>
              </w:rPr>
              <w:t xml:space="preserve"> </w:t>
            </w:r>
            <w:r w:rsidRPr="00A516D7">
              <w:rPr>
                <w:spacing w:val="-10"/>
                <w:sz w:val="18"/>
              </w:rPr>
              <w:t>G</w:t>
            </w:r>
          </w:p>
        </w:tc>
        <w:tc>
          <w:tcPr>
            <w:tcW w:w="2393" w:type="dxa"/>
          </w:tcPr>
          <w:p w:rsidR="006330CA" w:rsidRPr="00A516D7" w14:paraId="6309D58B" w14:textId="77777777">
            <w:pPr>
              <w:pStyle w:val="TableParagraph"/>
              <w:ind w:left="108" w:hanging="1"/>
              <w:rPr>
                <w:sz w:val="18"/>
              </w:rPr>
            </w:pPr>
            <w:r w:rsidRPr="00A516D7">
              <w:rPr>
                <w:sz w:val="18"/>
              </w:rPr>
              <w:t>Requirements</w:t>
            </w:r>
            <w:r w:rsidRPr="00A516D7">
              <w:rPr>
                <w:spacing w:val="-15"/>
                <w:sz w:val="18"/>
              </w:rPr>
              <w:t xml:space="preserve"> </w:t>
            </w:r>
            <w:r w:rsidRPr="00A516D7">
              <w:rPr>
                <w:sz w:val="18"/>
              </w:rPr>
              <w:t>for</w:t>
            </w:r>
            <w:r w:rsidRPr="00A516D7">
              <w:rPr>
                <w:spacing w:val="-12"/>
                <w:sz w:val="18"/>
              </w:rPr>
              <w:t xml:space="preserve"> </w:t>
            </w:r>
            <w:r w:rsidRPr="00A516D7">
              <w:rPr>
                <w:sz w:val="18"/>
              </w:rPr>
              <w:t>low-level waste transfers</w:t>
            </w:r>
          </w:p>
        </w:tc>
        <w:tc>
          <w:tcPr>
            <w:tcW w:w="1434" w:type="dxa"/>
          </w:tcPr>
          <w:p w:rsidR="006330CA" w:rsidRPr="00A516D7" w14:paraId="6309D58C" w14:textId="0A652C83">
            <w:pPr>
              <w:pStyle w:val="TableParagraph"/>
              <w:spacing w:before="206"/>
              <w:ind w:right="95"/>
              <w:jc w:val="right"/>
              <w:rPr>
                <w:sz w:val="18"/>
              </w:rPr>
            </w:pPr>
            <w:r w:rsidRPr="00A516D7">
              <w:rPr>
                <w:spacing w:val="-5"/>
                <w:sz w:val="18"/>
              </w:rPr>
              <w:t>2</w:t>
            </w:r>
            <w:r w:rsidRPr="00A516D7" w:rsidR="00B751CC">
              <w:rPr>
                <w:spacing w:val="-5"/>
                <w:sz w:val="18"/>
              </w:rPr>
              <w:t>3</w:t>
            </w:r>
          </w:p>
        </w:tc>
        <w:tc>
          <w:tcPr>
            <w:tcW w:w="1328" w:type="dxa"/>
          </w:tcPr>
          <w:p w:rsidR="006330CA" w:rsidRPr="00A516D7" w14:paraId="6309D58D" w14:textId="77777777">
            <w:pPr>
              <w:pStyle w:val="TableParagraph"/>
              <w:spacing w:before="206"/>
              <w:ind w:right="94"/>
              <w:jc w:val="right"/>
              <w:rPr>
                <w:sz w:val="18"/>
              </w:rPr>
            </w:pPr>
            <w:r w:rsidRPr="00A516D7">
              <w:rPr>
                <w:spacing w:val="-10"/>
                <w:sz w:val="18"/>
              </w:rPr>
              <w:t>1</w:t>
            </w:r>
          </w:p>
        </w:tc>
        <w:tc>
          <w:tcPr>
            <w:tcW w:w="1212" w:type="dxa"/>
          </w:tcPr>
          <w:p w:rsidR="006330CA" w:rsidRPr="00A516D7" w14:paraId="6309D58E" w14:textId="72324104">
            <w:pPr>
              <w:pStyle w:val="TableParagraph"/>
              <w:spacing w:before="206"/>
              <w:ind w:right="96"/>
              <w:jc w:val="right"/>
              <w:rPr>
                <w:sz w:val="18"/>
              </w:rPr>
            </w:pPr>
            <w:r w:rsidRPr="00A516D7">
              <w:rPr>
                <w:spacing w:val="-5"/>
                <w:sz w:val="18"/>
              </w:rPr>
              <w:t>2</w:t>
            </w:r>
            <w:r w:rsidRPr="00A516D7" w:rsidR="00B751CC">
              <w:rPr>
                <w:spacing w:val="-5"/>
                <w:sz w:val="18"/>
              </w:rPr>
              <w:t>3</w:t>
            </w:r>
          </w:p>
        </w:tc>
        <w:tc>
          <w:tcPr>
            <w:tcW w:w="1354" w:type="dxa"/>
          </w:tcPr>
          <w:p w:rsidR="006330CA" w:rsidRPr="00A516D7" w14:paraId="6309D58F" w14:textId="77777777">
            <w:pPr>
              <w:pStyle w:val="TableParagraph"/>
              <w:spacing w:before="206"/>
              <w:ind w:right="96"/>
              <w:jc w:val="right"/>
              <w:rPr>
                <w:sz w:val="18"/>
              </w:rPr>
            </w:pPr>
            <w:r w:rsidRPr="00A516D7">
              <w:rPr>
                <w:spacing w:val="-5"/>
                <w:sz w:val="18"/>
              </w:rPr>
              <w:t>20</w:t>
            </w:r>
          </w:p>
        </w:tc>
        <w:tc>
          <w:tcPr>
            <w:tcW w:w="1044" w:type="dxa"/>
          </w:tcPr>
          <w:p w:rsidR="006330CA" w:rsidRPr="00A516D7" w14:paraId="6309D590" w14:textId="5B94C486">
            <w:pPr>
              <w:pStyle w:val="TableParagraph"/>
              <w:spacing w:before="206"/>
              <w:ind w:right="96"/>
              <w:jc w:val="right"/>
              <w:rPr>
                <w:sz w:val="18"/>
              </w:rPr>
            </w:pPr>
            <w:r w:rsidRPr="00A516D7">
              <w:rPr>
                <w:spacing w:val="-5"/>
                <w:sz w:val="18"/>
              </w:rPr>
              <w:t>4</w:t>
            </w:r>
            <w:r w:rsidRPr="00A516D7" w:rsidR="00B751CC">
              <w:rPr>
                <w:spacing w:val="-5"/>
                <w:sz w:val="18"/>
              </w:rPr>
              <w:t>56</w:t>
            </w:r>
          </w:p>
        </w:tc>
        <w:tc>
          <w:tcPr>
            <w:tcW w:w="968" w:type="dxa"/>
          </w:tcPr>
          <w:p w:rsidR="006330CA" w:rsidRPr="00A516D7" w14:paraId="6309D591" w14:textId="77777777">
            <w:pPr>
              <w:pStyle w:val="TableParagraph"/>
              <w:rPr>
                <w:rFonts w:ascii="Times New Roman"/>
                <w:sz w:val="18"/>
              </w:rPr>
            </w:pPr>
          </w:p>
        </w:tc>
      </w:tr>
      <w:tr w14:paraId="6309D59B" w14:textId="77777777">
        <w:tblPrEx>
          <w:tblW w:w="0" w:type="auto"/>
          <w:tblInd w:w="114" w:type="dxa"/>
          <w:tblLayout w:type="fixed"/>
          <w:tblCellMar>
            <w:left w:w="0" w:type="dxa"/>
            <w:right w:w="0" w:type="dxa"/>
          </w:tblCellMar>
          <w:tblLook w:val="01E0"/>
        </w:tblPrEx>
        <w:trPr>
          <w:trHeight w:val="413"/>
        </w:trPr>
        <w:tc>
          <w:tcPr>
            <w:tcW w:w="1427" w:type="dxa"/>
          </w:tcPr>
          <w:p w:rsidR="006330CA" w:rsidRPr="00A516D7" w14:paraId="6309D593" w14:textId="77777777">
            <w:pPr>
              <w:pStyle w:val="TableParagraph"/>
              <w:spacing w:line="206" w:lineRule="exact"/>
              <w:ind w:left="107"/>
              <w:rPr>
                <w:b/>
                <w:sz w:val="18"/>
              </w:rPr>
            </w:pPr>
            <w:r w:rsidRPr="00A516D7">
              <w:rPr>
                <w:b/>
                <w:spacing w:val="-2"/>
                <w:sz w:val="18"/>
              </w:rPr>
              <w:t>TOTAL</w:t>
            </w:r>
          </w:p>
        </w:tc>
        <w:tc>
          <w:tcPr>
            <w:tcW w:w="2393" w:type="dxa"/>
          </w:tcPr>
          <w:p w:rsidR="006330CA" w:rsidRPr="00A516D7" w14:paraId="6309D594" w14:textId="77777777">
            <w:pPr>
              <w:pStyle w:val="TableParagraph"/>
              <w:rPr>
                <w:rFonts w:ascii="Times New Roman"/>
                <w:sz w:val="18"/>
              </w:rPr>
            </w:pPr>
          </w:p>
        </w:tc>
        <w:tc>
          <w:tcPr>
            <w:tcW w:w="1434" w:type="dxa"/>
          </w:tcPr>
          <w:p w:rsidR="006330CA" w:rsidRPr="00A516D7" w14:paraId="6309D595" w14:textId="2255CBE2">
            <w:pPr>
              <w:pStyle w:val="TableParagraph"/>
              <w:spacing w:before="206" w:line="187" w:lineRule="exact"/>
              <w:ind w:right="94"/>
              <w:jc w:val="right"/>
              <w:rPr>
                <w:b/>
                <w:sz w:val="18"/>
              </w:rPr>
            </w:pPr>
            <w:r w:rsidRPr="00A516D7">
              <w:rPr>
                <w:b/>
                <w:spacing w:val="-2"/>
                <w:sz w:val="18"/>
              </w:rPr>
              <w:t>10,</w:t>
            </w:r>
            <w:r w:rsidRPr="00A516D7" w:rsidR="00861B98">
              <w:rPr>
                <w:b/>
                <w:spacing w:val="-2"/>
                <w:sz w:val="18"/>
              </w:rPr>
              <w:t>830</w:t>
            </w:r>
          </w:p>
        </w:tc>
        <w:tc>
          <w:tcPr>
            <w:tcW w:w="1328" w:type="dxa"/>
          </w:tcPr>
          <w:p w:rsidR="006330CA" w:rsidRPr="00A516D7" w14:paraId="6309D596" w14:textId="77777777">
            <w:pPr>
              <w:pStyle w:val="TableParagraph"/>
              <w:rPr>
                <w:rFonts w:ascii="Times New Roman"/>
                <w:sz w:val="18"/>
              </w:rPr>
            </w:pPr>
          </w:p>
        </w:tc>
        <w:tc>
          <w:tcPr>
            <w:tcW w:w="1212" w:type="dxa"/>
          </w:tcPr>
          <w:p w:rsidR="006330CA" w:rsidRPr="00A516D7" w14:paraId="6309D597" w14:textId="46884F65">
            <w:pPr>
              <w:pStyle w:val="TableParagraph"/>
              <w:spacing w:before="206" w:line="187" w:lineRule="exact"/>
              <w:ind w:right="95"/>
              <w:jc w:val="right"/>
              <w:rPr>
                <w:b/>
                <w:sz w:val="18"/>
              </w:rPr>
            </w:pPr>
            <w:r w:rsidRPr="00A516D7">
              <w:rPr>
                <w:b/>
                <w:spacing w:val="-2"/>
                <w:sz w:val="18"/>
              </w:rPr>
              <w:t>12,</w:t>
            </w:r>
            <w:r w:rsidRPr="00A516D7" w:rsidR="00E51D05">
              <w:rPr>
                <w:b/>
                <w:spacing w:val="-2"/>
                <w:sz w:val="18"/>
              </w:rPr>
              <w:t>745</w:t>
            </w:r>
          </w:p>
        </w:tc>
        <w:tc>
          <w:tcPr>
            <w:tcW w:w="1354" w:type="dxa"/>
          </w:tcPr>
          <w:p w:rsidR="006330CA" w:rsidRPr="00A516D7" w14:paraId="6309D598" w14:textId="77777777">
            <w:pPr>
              <w:pStyle w:val="TableParagraph"/>
              <w:rPr>
                <w:rFonts w:ascii="Times New Roman"/>
                <w:sz w:val="18"/>
              </w:rPr>
            </w:pPr>
          </w:p>
        </w:tc>
        <w:tc>
          <w:tcPr>
            <w:tcW w:w="1044" w:type="dxa"/>
          </w:tcPr>
          <w:p w:rsidR="006330CA" w:rsidRPr="00A516D7" w14:paraId="6309D599" w14:textId="7338D42F">
            <w:pPr>
              <w:pStyle w:val="TableParagraph"/>
              <w:spacing w:before="206" w:line="187" w:lineRule="exact"/>
              <w:ind w:right="96"/>
              <w:jc w:val="right"/>
              <w:rPr>
                <w:b/>
                <w:sz w:val="18"/>
              </w:rPr>
            </w:pPr>
            <w:r w:rsidRPr="00A516D7">
              <w:rPr>
                <w:b/>
                <w:spacing w:val="-2"/>
                <w:sz w:val="18"/>
              </w:rPr>
              <w:t>4</w:t>
            </w:r>
            <w:r w:rsidRPr="00A516D7" w:rsidR="00861B98">
              <w:rPr>
                <w:b/>
                <w:spacing w:val="-2"/>
                <w:sz w:val="18"/>
              </w:rPr>
              <w:t>1,640</w:t>
            </w:r>
          </w:p>
        </w:tc>
        <w:tc>
          <w:tcPr>
            <w:tcW w:w="968" w:type="dxa"/>
          </w:tcPr>
          <w:p w:rsidR="006330CA" w:rsidRPr="00A516D7" w14:paraId="6309D59A" w14:textId="77777777">
            <w:pPr>
              <w:pStyle w:val="TableParagraph"/>
              <w:rPr>
                <w:rFonts w:ascii="Times New Roman"/>
                <w:sz w:val="18"/>
              </w:rPr>
            </w:pPr>
          </w:p>
        </w:tc>
      </w:tr>
    </w:tbl>
    <w:p w:rsidR="006330CA" w:rsidRPr="00A516D7" w14:paraId="6309D59C" w14:textId="77777777">
      <w:pPr>
        <w:rPr>
          <w:rFonts w:ascii="Times New Roman"/>
          <w:sz w:val="18"/>
        </w:rPr>
        <w:sectPr>
          <w:type w:val="continuous"/>
          <w:pgSz w:w="12240" w:h="15840"/>
          <w:pgMar w:top="1480" w:right="180" w:bottom="1200" w:left="500" w:header="0" w:footer="1003" w:gutter="0"/>
          <w:cols w:space="720"/>
        </w:sectPr>
      </w:pPr>
    </w:p>
    <w:p w:rsidR="006330CA" w:rsidRPr="00A516D7" w14:paraId="6309D59D" w14:textId="77777777">
      <w:pPr>
        <w:spacing w:before="67"/>
        <w:ind w:left="3231" w:right="3545"/>
        <w:jc w:val="center"/>
      </w:pPr>
      <w:r w:rsidRPr="00A516D7">
        <w:t>TABLE</w:t>
      </w:r>
      <w:r w:rsidRPr="00A516D7">
        <w:rPr>
          <w:spacing w:val="-7"/>
        </w:rPr>
        <w:t xml:space="preserve"> </w:t>
      </w:r>
      <w:r w:rsidRPr="00A516D7">
        <w:rPr>
          <w:spacing w:val="-10"/>
        </w:rPr>
        <w:t>3</w:t>
      </w:r>
    </w:p>
    <w:p w:rsidR="006330CA" w:rsidRPr="00A516D7" w14:paraId="6309D59E" w14:textId="77777777">
      <w:pPr>
        <w:spacing w:before="1"/>
        <w:ind w:left="237" w:right="554"/>
        <w:jc w:val="center"/>
      </w:pPr>
      <w:r w:rsidRPr="00A516D7">
        <w:t>THIRD</w:t>
      </w:r>
      <w:r w:rsidRPr="00A516D7">
        <w:rPr>
          <w:spacing w:val="-12"/>
        </w:rPr>
        <w:t xml:space="preserve"> </w:t>
      </w:r>
      <w:r w:rsidRPr="00A516D7">
        <w:t>PARTY</w:t>
      </w:r>
      <w:r w:rsidRPr="00A516D7">
        <w:rPr>
          <w:spacing w:val="-11"/>
        </w:rPr>
        <w:t xml:space="preserve"> </w:t>
      </w:r>
      <w:r w:rsidRPr="00A516D7">
        <w:t>DISCLOSURE</w:t>
      </w:r>
      <w:r w:rsidRPr="00A516D7">
        <w:rPr>
          <w:spacing w:val="-10"/>
        </w:rPr>
        <w:t xml:space="preserve"> </w:t>
      </w:r>
      <w:r w:rsidRPr="00A516D7">
        <w:t>BURDEN</w:t>
      </w:r>
      <w:r w:rsidRPr="00A516D7">
        <w:rPr>
          <w:spacing w:val="-11"/>
        </w:rPr>
        <w:t xml:space="preserve"> </w:t>
      </w:r>
      <w:r w:rsidRPr="00A516D7">
        <w:t>FOR</w:t>
      </w:r>
      <w:r w:rsidRPr="00A516D7">
        <w:rPr>
          <w:spacing w:val="-11"/>
        </w:rPr>
        <w:t xml:space="preserve"> </w:t>
      </w:r>
      <w:r w:rsidRPr="00A516D7">
        <w:t>NRC</w:t>
      </w:r>
      <w:r w:rsidRPr="00A516D7">
        <w:rPr>
          <w:spacing w:val="-12"/>
        </w:rPr>
        <w:t xml:space="preserve"> </w:t>
      </w:r>
      <w:r w:rsidRPr="00A516D7">
        <w:rPr>
          <w:spacing w:val="-2"/>
        </w:rPr>
        <w:t>LICENSEES</w:t>
      </w:r>
    </w:p>
    <w:p w:rsidR="006330CA" w:rsidRPr="00A516D7" w14:paraId="6309D59F" w14:textId="77777777">
      <w:pPr>
        <w:pStyle w:val="BodyText"/>
        <w:spacing w:before="26"/>
        <w:rPr>
          <w:sz w:val="20"/>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0"/>
        <w:gridCol w:w="1826"/>
        <w:gridCol w:w="1586"/>
        <w:gridCol w:w="1467"/>
        <w:gridCol w:w="1336"/>
        <w:gridCol w:w="1475"/>
        <w:gridCol w:w="1009"/>
        <w:gridCol w:w="865"/>
      </w:tblGrid>
      <w:tr w14:paraId="6309D5AD" w14:textId="77777777">
        <w:tblPrEx>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9"/>
        </w:trPr>
        <w:tc>
          <w:tcPr>
            <w:tcW w:w="1590" w:type="dxa"/>
          </w:tcPr>
          <w:p w:rsidR="006330CA" w:rsidRPr="00A516D7" w14:paraId="6309D5A0" w14:textId="77777777">
            <w:pPr>
              <w:pStyle w:val="TableParagraph"/>
              <w:spacing w:before="168"/>
              <w:rPr>
                <w:sz w:val="18"/>
              </w:rPr>
            </w:pPr>
          </w:p>
          <w:p w:rsidR="006330CA" w:rsidRPr="00A516D7" w14:paraId="6309D5A1" w14:textId="77777777">
            <w:pPr>
              <w:pStyle w:val="TableParagraph"/>
              <w:ind w:left="394"/>
              <w:rPr>
                <w:b/>
                <w:sz w:val="18"/>
              </w:rPr>
            </w:pPr>
            <w:r w:rsidRPr="00A516D7">
              <w:rPr>
                <w:b/>
                <w:spacing w:val="-2"/>
                <w:sz w:val="18"/>
              </w:rPr>
              <w:t>SECTION</w:t>
            </w:r>
          </w:p>
        </w:tc>
        <w:tc>
          <w:tcPr>
            <w:tcW w:w="1826" w:type="dxa"/>
          </w:tcPr>
          <w:p w:rsidR="006330CA" w:rsidRPr="00A516D7" w14:paraId="6309D5A2" w14:textId="77777777">
            <w:pPr>
              <w:pStyle w:val="TableParagraph"/>
              <w:spacing w:before="168"/>
              <w:rPr>
                <w:sz w:val="18"/>
              </w:rPr>
            </w:pPr>
          </w:p>
          <w:p w:rsidR="006330CA" w:rsidRPr="00A516D7" w14:paraId="6309D5A3" w14:textId="77777777">
            <w:pPr>
              <w:pStyle w:val="TableParagraph"/>
              <w:ind w:left="297"/>
              <w:rPr>
                <w:b/>
                <w:sz w:val="18"/>
              </w:rPr>
            </w:pPr>
            <w:r w:rsidRPr="00A516D7">
              <w:rPr>
                <w:b/>
                <w:spacing w:val="-2"/>
                <w:sz w:val="18"/>
              </w:rPr>
              <w:t>DESCRIPTION</w:t>
            </w:r>
          </w:p>
        </w:tc>
        <w:tc>
          <w:tcPr>
            <w:tcW w:w="1586" w:type="dxa"/>
          </w:tcPr>
          <w:p w:rsidR="006330CA" w:rsidRPr="00A516D7" w14:paraId="6309D5A4" w14:textId="77777777">
            <w:pPr>
              <w:pStyle w:val="TableParagraph"/>
              <w:spacing w:before="64"/>
              <w:rPr>
                <w:sz w:val="18"/>
              </w:rPr>
            </w:pPr>
          </w:p>
          <w:p w:rsidR="006330CA" w:rsidRPr="00A516D7" w14:paraId="6309D5A5" w14:textId="77777777">
            <w:pPr>
              <w:pStyle w:val="TableParagraph"/>
              <w:ind w:left="108" w:firstLine="375"/>
              <w:rPr>
                <w:b/>
                <w:sz w:val="18"/>
              </w:rPr>
            </w:pPr>
            <w:r w:rsidRPr="00A516D7">
              <w:rPr>
                <w:b/>
                <w:sz w:val="18"/>
              </w:rPr>
              <w:t xml:space="preserve">NO. OF </w:t>
            </w:r>
            <w:r w:rsidRPr="00A516D7">
              <w:rPr>
                <w:b/>
                <w:spacing w:val="-2"/>
                <w:sz w:val="18"/>
              </w:rPr>
              <w:t>RESPONDENTS</w:t>
            </w:r>
          </w:p>
        </w:tc>
        <w:tc>
          <w:tcPr>
            <w:tcW w:w="1467" w:type="dxa"/>
          </w:tcPr>
          <w:p w:rsidR="006330CA" w:rsidRPr="00A516D7" w14:paraId="6309D5A6" w14:textId="77777777">
            <w:pPr>
              <w:pStyle w:val="TableParagraph"/>
              <w:spacing w:before="168"/>
              <w:ind w:left="108" w:right="95" w:firstLine="1"/>
              <w:jc w:val="center"/>
              <w:rPr>
                <w:b/>
                <w:sz w:val="18"/>
              </w:rPr>
            </w:pPr>
            <w:r w:rsidRPr="00A516D7">
              <w:rPr>
                <w:b/>
                <w:spacing w:val="-2"/>
                <w:sz w:val="18"/>
              </w:rPr>
              <w:t xml:space="preserve">RESPONSES </w:t>
            </w:r>
            <w:r w:rsidRPr="00A516D7">
              <w:rPr>
                <w:b/>
                <w:spacing w:val="-4"/>
                <w:sz w:val="18"/>
              </w:rPr>
              <w:t xml:space="preserve">PER </w:t>
            </w:r>
            <w:r w:rsidRPr="00A516D7">
              <w:rPr>
                <w:b/>
                <w:spacing w:val="-2"/>
                <w:sz w:val="18"/>
              </w:rPr>
              <w:t>RESPONDENT</w:t>
            </w:r>
          </w:p>
        </w:tc>
        <w:tc>
          <w:tcPr>
            <w:tcW w:w="1336" w:type="dxa"/>
          </w:tcPr>
          <w:p w:rsidR="006330CA" w:rsidRPr="00A516D7" w14:paraId="6309D5A7" w14:textId="77777777">
            <w:pPr>
              <w:pStyle w:val="TableParagraph"/>
              <w:spacing w:before="64"/>
              <w:rPr>
                <w:sz w:val="18"/>
              </w:rPr>
            </w:pPr>
          </w:p>
          <w:p w:rsidR="006330CA" w:rsidRPr="00A516D7" w14:paraId="6309D5A8" w14:textId="77777777">
            <w:pPr>
              <w:pStyle w:val="TableParagraph"/>
              <w:ind w:left="109" w:right="94" w:firstLine="260"/>
              <w:rPr>
                <w:b/>
                <w:sz w:val="18"/>
              </w:rPr>
            </w:pPr>
            <w:r w:rsidRPr="00A516D7">
              <w:rPr>
                <w:b/>
                <w:spacing w:val="-2"/>
                <w:sz w:val="18"/>
              </w:rPr>
              <w:t>TOTAL RESPONSES</w:t>
            </w:r>
          </w:p>
        </w:tc>
        <w:tc>
          <w:tcPr>
            <w:tcW w:w="1475" w:type="dxa"/>
          </w:tcPr>
          <w:p w:rsidR="006330CA" w:rsidRPr="00A516D7" w14:paraId="6309D5A9" w14:textId="77777777">
            <w:pPr>
              <w:pStyle w:val="TableParagraph"/>
              <w:spacing w:before="65"/>
              <w:ind w:left="114" w:right="97" w:hanging="1"/>
              <w:jc w:val="center"/>
              <w:rPr>
                <w:b/>
                <w:sz w:val="18"/>
              </w:rPr>
            </w:pPr>
            <w:r w:rsidRPr="00A516D7">
              <w:rPr>
                <w:b/>
                <w:spacing w:val="-2"/>
                <w:sz w:val="18"/>
              </w:rPr>
              <w:t xml:space="preserve">ANNUAL </w:t>
            </w:r>
            <w:r w:rsidRPr="00A516D7">
              <w:rPr>
                <w:b/>
                <w:sz w:val="18"/>
              </w:rPr>
              <w:t xml:space="preserve">BURDEN PER </w:t>
            </w:r>
            <w:r w:rsidRPr="00A516D7">
              <w:rPr>
                <w:b/>
                <w:spacing w:val="-2"/>
                <w:sz w:val="18"/>
              </w:rPr>
              <w:t>RESPONDENT (HRS)</w:t>
            </w:r>
          </w:p>
        </w:tc>
        <w:tc>
          <w:tcPr>
            <w:tcW w:w="1009" w:type="dxa"/>
          </w:tcPr>
          <w:p w:rsidR="006330CA" w:rsidRPr="00A516D7" w14:paraId="6309D5AA" w14:textId="77777777">
            <w:pPr>
              <w:pStyle w:val="TableParagraph"/>
              <w:spacing w:before="65"/>
              <w:ind w:left="122" w:right="104" w:hanging="1"/>
              <w:jc w:val="center"/>
              <w:rPr>
                <w:b/>
                <w:sz w:val="18"/>
              </w:rPr>
            </w:pPr>
            <w:r w:rsidRPr="00A516D7">
              <w:rPr>
                <w:b/>
                <w:spacing w:val="-2"/>
                <w:sz w:val="18"/>
              </w:rPr>
              <w:t>TOTAL ANNUAL BURDEN (HRS)</w:t>
            </w:r>
          </w:p>
        </w:tc>
        <w:tc>
          <w:tcPr>
            <w:tcW w:w="865" w:type="dxa"/>
          </w:tcPr>
          <w:p w:rsidR="006330CA" w:rsidRPr="00A516D7" w14:paraId="6309D5AB" w14:textId="77777777">
            <w:pPr>
              <w:pStyle w:val="TableParagraph"/>
              <w:spacing w:before="168"/>
              <w:rPr>
                <w:sz w:val="18"/>
              </w:rPr>
            </w:pPr>
          </w:p>
          <w:p w:rsidR="006330CA" w:rsidRPr="00A516D7" w14:paraId="6309D5AC" w14:textId="77777777">
            <w:pPr>
              <w:pStyle w:val="TableParagraph"/>
              <w:ind w:left="127"/>
              <w:rPr>
                <w:b/>
                <w:sz w:val="18"/>
              </w:rPr>
            </w:pPr>
            <w:r w:rsidRPr="00A516D7">
              <w:rPr>
                <w:b/>
                <w:spacing w:val="-2"/>
                <w:sz w:val="18"/>
              </w:rPr>
              <w:t>NOTES</w:t>
            </w:r>
          </w:p>
        </w:tc>
      </w:tr>
      <w:tr w14:paraId="6309D5B6" w14:textId="77777777">
        <w:tblPrEx>
          <w:tblW w:w="0" w:type="auto"/>
          <w:tblInd w:w="294" w:type="dxa"/>
          <w:tblLayout w:type="fixed"/>
          <w:tblCellMar>
            <w:left w:w="0" w:type="dxa"/>
            <w:right w:w="0" w:type="dxa"/>
          </w:tblCellMar>
          <w:tblLook w:val="01E0"/>
        </w:tblPrEx>
        <w:trPr>
          <w:trHeight w:val="230"/>
        </w:trPr>
        <w:tc>
          <w:tcPr>
            <w:tcW w:w="1590" w:type="dxa"/>
          </w:tcPr>
          <w:p w:rsidR="006330CA" w:rsidRPr="00A516D7" w14:paraId="6309D5AE" w14:textId="77777777">
            <w:pPr>
              <w:pStyle w:val="TableParagraph"/>
              <w:spacing w:before="21" w:line="188" w:lineRule="exact"/>
              <w:ind w:left="107"/>
              <w:rPr>
                <w:sz w:val="18"/>
              </w:rPr>
            </w:pPr>
            <w:r w:rsidRPr="00A516D7">
              <w:rPr>
                <w:spacing w:val="-2"/>
                <w:sz w:val="18"/>
              </w:rPr>
              <w:t>20.1901(b)&amp;(c)</w:t>
            </w:r>
          </w:p>
        </w:tc>
        <w:tc>
          <w:tcPr>
            <w:tcW w:w="1826" w:type="dxa"/>
          </w:tcPr>
          <w:p w:rsidR="006330CA" w:rsidRPr="00A516D7" w14:paraId="6309D5AF" w14:textId="77777777">
            <w:pPr>
              <w:pStyle w:val="TableParagraph"/>
              <w:spacing w:line="206" w:lineRule="exact"/>
              <w:ind w:left="107"/>
              <w:rPr>
                <w:sz w:val="18"/>
              </w:rPr>
            </w:pPr>
            <w:r w:rsidRPr="00A516D7">
              <w:rPr>
                <w:sz w:val="18"/>
              </w:rPr>
              <w:t>Caution</w:t>
            </w:r>
            <w:r w:rsidRPr="00A516D7">
              <w:rPr>
                <w:spacing w:val="-8"/>
                <w:sz w:val="18"/>
              </w:rPr>
              <w:t xml:space="preserve"> </w:t>
            </w:r>
            <w:r w:rsidRPr="00A516D7">
              <w:rPr>
                <w:spacing w:val="-2"/>
                <w:sz w:val="18"/>
              </w:rPr>
              <w:t>signs</w:t>
            </w:r>
          </w:p>
        </w:tc>
        <w:tc>
          <w:tcPr>
            <w:tcW w:w="1586" w:type="dxa"/>
          </w:tcPr>
          <w:p w:rsidR="006330CA" w:rsidRPr="00A516D7" w14:paraId="6309D5B0" w14:textId="77777777">
            <w:pPr>
              <w:pStyle w:val="TableParagraph"/>
              <w:spacing w:before="21" w:line="188" w:lineRule="exact"/>
              <w:ind w:right="94"/>
              <w:jc w:val="right"/>
              <w:rPr>
                <w:sz w:val="18"/>
              </w:rPr>
            </w:pPr>
            <w:r w:rsidRPr="00A516D7">
              <w:rPr>
                <w:spacing w:val="-5"/>
                <w:sz w:val="18"/>
              </w:rPr>
              <w:t>750</w:t>
            </w:r>
          </w:p>
        </w:tc>
        <w:tc>
          <w:tcPr>
            <w:tcW w:w="1467" w:type="dxa"/>
          </w:tcPr>
          <w:p w:rsidR="006330CA" w:rsidRPr="00A516D7" w14:paraId="6309D5B1" w14:textId="77777777">
            <w:pPr>
              <w:pStyle w:val="TableParagraph"/>
              <w:spacing w:before="21" w:line="188" w:lineRule="exact"/>
              <w:ind w:right="93"/>
              <w:jc w:val="right"/>
              <w:rPr>
                <w:sz w:val="18"/>
              </w:rPr>
            </w:pPr>
            <w:r w:rsidRPr="00A516D7">
              <w:rPr>
                <w:spacing w:val="-10"/>
                <w:sz w:val="18"/>
              </w:rPr>
              <w:t>1</w:t>
            </w:r>
          </w:p>
        </w:tc>
        <w:tc>
          <w:tcPr>
            <w:tcW w:w="1336" w:type="dxa"/>
          </w:tcPr>
          <w:p w:rsidR="006330CA" w:rsidRPr="00A516D7" w14:paraId="6309D5B2" w14:textId="77777777">
            <w:pPr>
              <w:pStyle w:val="TableParagraph"/>
              <w:spacing w:before="21" w:line="188" w:lineRule="exact"/>
              <w:ind w:right="93"/>
              <w:jc w:val="right"/>
              <w:rPr>
                <w:sz w:val="18"/>
              </w:rPr>
            </w:pPr>
            <w:r w:rsidRPr="00A516D7">
              <w:rPr>
                <w:spacing w:val="-5"/>
                <w:sz w:val="18"/>
              </w:rPr>
              <w:t>750</w:t>
            </w:r>
          </w:p>
        </w:tc>
        <w:tc>
          <w:tcPr>
            <w:tcW w:w="1475" w:type="dxa"/>
          </w:tcPr>
          <w:p w:rsidR="006330CA" w:rsidRPr="00A516D7" w14:paraId="6309D5B3" w14:textId="77777777">
            <w:pPr>
              <w:pStyle w:val="TableParagraph"/>
              <w:spacing w:before="21" w:line="188" w:lineRule="exact"/>
              <w:ind w:right="93"/>
              <w:jc w:val="right"/>
              <w:rPr>
                <w:sz w:val="18"/>
              </w:rPr>
            </w:pPr>
            <w:r w:rsidRPr="00A516D7">
              <w:rPr>
                <w:spacing w:val="-5"/>
                <w:sz w:val="18"/>
              </w:rPr>
              <w:t>0.1</w:t>
            </w:r>
          </w:p>
        </w:tc>
        <w:tc>
          <w:tcPr>
            <w:tcW w:w="1009" w:type="dxa"/>
          </w:tcPr>
          <w:p w:rsidR="006330CA" w:rsidRPr="00A516D7" w14:paraId="6309D5B4" w14:textId="77777777">
            <w:pPr>
              <w:pStyle w:val="TableParagraph"/>
              <w:spacing w:before="21" w:line="188" w:lineRule="exact"/>
              <w:ind w:right="91"/>
              <w:jc w:val="right"/>
              <w:rPr>
                <w:sz w:val="18"/>
              </w:rPr>
            </w:pPr>
            <w:r w:rsidRPr="00A516D7">
              <w:rPr>
                <w:spacing w:val="-5"/>
                <w:sz w:val="18"/>
              </w:rPr>
              <w:t>75</w:t>
            </w:r>
          </w:p>
        </w:tc>
        <w:tc>
          <w:tcPr>
            <w:tcW w:w="865" w:type="dxa"/>
          </w:tcPr>
          <w:p w:rsidR="006330CA" w:rsidRPr="00A516D7" w14:paraId="6309D5B5" w14:textId="77777777">
            <w:pPr>
              <w:pStyle w:val="TableParagraph"/>
              <w:rPr>
                <w:rFonts w:ascii="Times New Roman"/>
                <w:sz w:val="16"/>
              </w:rPr>
            </w:pPr>
          </w:p>
        </w:tc>
      </w:tr>
      <w:tr w14:paraId="6309D5BF" w14:textId="77777777">
        <w:tblPrEx>
          <w:tblW w:w="0" w:type="auto"/>
          <w:tblInd w:w="294" w:type="dxa"/>
          <w:tblLayout w:type="fixed"/>
          <w:tblCellMar>
            <w:left w:w="0" w:type="dxa"/>
            <w:right w:w="0" w:type="dxa"/>
          </w:tblCellMar>
          <w:tblLook w:val="01E0"/>
        </w:tblPrEx>
        <w:trPr>
          <w:trHeight w:val="230"/>
        </w:trPr>
        <w:tc>
          <w:tcPr>
            <w:tcW w:w="1590" w:type="dxa"/>
          </w:tcPr>
          <w:p w:rsidR="006330CA" w:rsidRPr="00A516D7" w14:paraId="6309D5B7" w14:textId="77777777">
            <w:pPr>
              <w:pStyle w:val="TableParagraph"/>
              <w:spacing w:before="21" w:line="188" w:lineRule="exact"/>
              <w:ind w:left="107"/>
              <w:rPr>
                <w:sz w:val="18"/>
              </w:rPr>
            </w:pPr>
            <w:r w:rsidRPr="00A516D7">
              <w:rPr>
                <w:spacing w:val="-2"/>
                <w:sz w:val="18"/>
              </w:rPr>
              <w:t>20.1904</w:t>
            </w:r>
          </w:p>
        </w:tc>
        <w:tc>
          <w:tcPr>
            <w:tcW w:w="1826" w:type="dxa"/>
          </w:tcPr>
          <w:p w:rsidR="006330CA" w:rsidRPr="00A516D7" w14:paraId="6309D5B8" w14:textId="77777777">
            <w:pPr>
              <w:pStyle w:val="TableParagraph"/>
              <w:spacing w:line="206" w:lineRule="exact"/>
              <w:ind w:left="107"/>
              <w:rPr>
                <w:sz w:val="18"/>
              </w:rPr>
            </w:pPr>
            <w:r w:rsidRPr="00A516D7">
              <w:rPr>
                <w:sz w:val="18"/>
              </w:rPr>
              <w:t>Labeling</w:t>
            </w:r>
            <w:r w:rsidRPr="00A516D7">
              <w:rPr>
                <w:spacing w:val="-6"/>
                <w:sz w:val="18"/>
              </w:rPr>
              <w:t xml:space="preserve"> </w:t>
            </w:r>
            <w:r w:rsidRPr="00A516D7">
              <w:rPr>
                <w:spacing w:val="-2"/>
                <w:sz w:val="18"/>
              </w:rPr>
              <w:t>containers</w:t>
            </w:r>
          </w:p>
        </w:tc>
        <w:tc>
          <w:tcPr>
            <w:tcW w:w="1586" w:type="dxa"/>
          </w:tcPr>
          <w:p w:rsidR="006330CA" w:rsidRPr="00A516D7" w14:paraId="6309D5B9" w14:textId="77777777">
            <w:pPr>
              <w:pStyle w:val="TableParagraph"/>
              <w:spacing w:line="206" w:lineRule="exact"/>
              <w:ind w:right="95"/>
              <w:jc w:val="right"/>
              <w:rPr>
                <w:sz w:val="18"/>
              </w:rPr>
            </w:pPr>
            <w:r w:rsidRPr="00A516D7">
              <w:rPr>
                <w:spacing w:val="-5"/>
                <w:sz w:val="18"/>
              </w:rPr>
              <w:t>750</w:t>
            </w:r>
          </w:p>
        </w:tc>
        <w:tc>
          <w:tcPr>
            <w:tcW w:w="1467" w:type="dxa"/>
          </w:tcPr>
          <w:p w:rsidR="006330CA" w:rsidRPr="00A516D7" w14:paraId="6309D5BA" w14:textId="77777777">
            <w:pPr>
              <w:pStyle w:val="TableParagraph"/>
              <w:spacing w:line="206" w:lineRule="exact"/>
              <w:ind w:right="94"/>
              <w:jc w:val="right"/>
              <w:rPr>
                <w:sz w:val="18"/>
              </w:rPr>
            </w:pPr>
            <w:r w:rsidRPr="00A516D7">
              <w:rPr>
                <w:spacing w:val="-10"/>
                <w:sz w:val="18"/>
              </w:rPr>
              <w:t>1</w:t>
            </w:r>
          </w:p>
        </w:tc>
        <w:tc>
          <w:tcPr>
            <w:tcW w:w="1336" w:type="dxa"/>
          </w:tcPr>
          <w:p w:rsidR="006330CA" w:rsidRPr="00A516D7" w14:paraId="6309D5BB" w14:textId="77777777">
            <w:pPr>
              <w:pStyle w:val="TableParagraph"/>
              <w:spacing w:line="206" w:lineRule="exact"/>
              <w:ind w:right="94"/>
              <w:jc w:val="right"/>
              <w:rPr>
                <w:sz w:val="18"/>
              </w:rPr>
            </w:pPr>
            <w:r w:rsidRPr="00A516D7">
              <w:rPr>
                <w:spacing w:val="-5"/>
                <w:sz w:val="18"/>
              </w:rPr>
              <w:t>750</w:t>
            </w:r>
          </w:p>
        </w:tc>
        <w:tc>
          <w:tcPr>
            <w:tcW w:w="1475" w:type="dxa"/>
          </w:tcPr>
          <w:p w:rsidR="006330CA" w:rsidRPr="00A516D7" w14:paraId="6309D5BC" w14:textId="77777777">
            <w:pPr>
              <w:pStyle w:val="TableParagraph"/>
              <w:spacing w:line="206" w:lineRule="exact"/>
              <w:ind w:right="94"/>
              <w:jc w:val="right"/>
              <w:rPr>
                <w:sz w:val="18"/>
              </w:rPr>
            </w:pPr>
            <w:r w:rsidRPr="00A516D7">
              <w:rPr>
                <w:spacing w:val="-5"/>
                <w:sz w:val="18"/>
              </w:rPr>
              <w:t>0.1</w:t>
            </w:r>
          </w:p>
        </w:tc>
        <w:tc>
          <w:tcPr>
            <w:tcW w:w="1009" w:type="dxa"/>
          </w:tcPr>
          <w:p w:rsidR="006330CA" w:rsidRPr="00A516D7" w14:paraId="6309D5BD" w14:textId="77777777">
            <w:pPr>
              <w:pStyle w:val="TableParagraph"/>
              <w:spacing w:line="206" w:lineRule="exact"/>
              <w:ind w:right="92"/>
              <w:jc w:val="right"/>
              <w:rPr>
                <w:sz w:val="18"/>
              </w:rPr>
            </w:pPr>
            <w:r w:rsidRPr="00A516D7">
              <w:rPr>
                <w:spacing w:val="-5"/>
                <w:sz w:val="18"/>
              </w:rPr>
              <w:t>75</w:t>
            </w:r>
          </w:p>
        </w:tc>
        <w:tc>
          <w:tcPr>
            <w:tcW w:w="865" w:type="dxa"/>
          </w:tcPr>
          <w:p w:rsidR="006330CA" w:rsidRPr="00A516D7" w14:paraId="6309D5BE" w14:textId="77777777">
            <w:pPr>
              <w:pStyle w:val="TableParagraph"/>
              <w:rPr>
                <w:rFonts w:ascii="Times New Roman"/>
                <w:sz w:val="16"/>
              </w:rPr>
            </w:pPr>
          </w:p>
        </w:tc>
      </w:tr>
      <w:tr w14:paraId="6309D5C8" w14:textId="77777777">
        <w:tblPrEx>
          <w:tblW w:w="0" w:type="auto"/>
          <w:tblInd w:w="294" w:type="dxa"/>
          <w:tblLayout w:type="fixed"/>
          <w:tblCellMar>
            <w:left w:w="0" w:type="dxa"/>
            <w:right w:w="0" w:type="dxa"/>
          </w:tblCellMar>
          <w:tblLook w:val="01E0"/>
        </w:tblPrEx>
        <w:trPr>
          <w:trHeight w:val="230"/>
        </w:trPr>
        <w:tc>
          <w:tcPr>
            <w:tcW w:w="1590" w:type="dxa"/>
          </w:tcPr>
          <w:p w:rsidR="006330CA" w:rsidRPr="00A516D7" w14:paraId="6309D5C0" w14:textId="77777777">
            <w:pPr>
              <w:pStyle w:val="TableParagraph"/>
              <w:spacing w:before="21" w:line="188" w:lineRule="exact"/>
              <w:ind w:left="107"/>
              <w:rPr>
                <w:sz w:val="18"/>
              </w:rPr>
            </w:pPr>
            <w:r w:rsidRPr="00A516D7">
              <w:rPr>
                <w:spacing w:val="-2"/>
                <w:sz w:val="18"/>
              </w:rPr>
              <w:t>20.1906(d)</w:t>
            </w:r>
          </w:p>
        </w:tc>
        <w:tc>
          <w:tcPr>
            <w:tcW w:w="1826" w:type="dxa"/>
          </w:tcPr>
          <w:p w:rsidR="006330CA" w:rsidRPr="00A516D7" w14:paraId="6309D5C1" w14:textId="77777777">
            <w:pPr>
              <w:pStyle w:val="TableParagraph"/>
              <w:spacing w:line="206" w:lineRule="exact"/>
              <w:ind w:left="107"/>
              <w:rPr>
                <w:sz w:val="18"/>
              </w:rPr>
            </w:pPr>
            <w:r w:rsidRPr="00A516D7">
              <w:rPr>
                <w:sz w:val="18"/>
              </w:rPr>
              <w:t>Carrier</w:t>
            </w:r>
            <w:r w:rsidRPr="00A516D7">
              <w:rPr>
                <w:spacing w:val="-9"/>
                <w:sz w:val="18"/>
              </w:rPr>
              <w:t xml:space="preserve"> </w:t>
            </w:r>
            <w:r w:rsidRPr="00A516D7">
              <w:rPr>
                <w:spacing w:val="-2"/>
                <w:sz w:val="18"/>
              </w:rPr>
              <w:t>notification</w:t>
            </w:r>
          </w:p>
        </w:tc>
        <w:tc>
          <w:tcPr>
            <w:tcW w:w="1586" w:type="dxa"/>
          </w:tcPr>
          <w:p w:rsidR="006330CA" w:rsidRPr="00A516D7" w14:paraId="6309D5C2" w14:textId="77777777">
            <w:pPr>
              <w:pStyle w:val="TableParagraph"/>
              <w:spacing w:line="206" w:lineRule="exact"/>
              <w:ind w:right="95"/>
              <w:jc w:val="right"/>
              <w:rPr>
                <w:sz w:val="18"/>
              </w:rPr>
            </w:pPr>
            <w:r w:rsidRPr="00A516D7">
              <w:rPr>
                <w:spacing w:val="-5"/>
                <w:sz w:val="18"/>
              </w:rPr>
              <w:t>14</w:t>
            </w:r>
          </w:p>
        </w:tc>
        <w:tc>
          <w:tcPr>
            <w:tcW w:w="1467" w:type="dxa"/>
          </w:tcPr>
          <w:p w:rsidR="006330CA" w:rsidRPr="00A516D7" w14:paraId="6309D5C3" w14:textId="77777777">
            <w:pPr>
              <w:pStyle w:val="TableParagraph"/>
              <w:spacing w:line="206" w:lineRule="exact"/>
              <w:ind w:right="95"/>
              <w:jc w:val="right"/>
              <w:rPr>
                <w:sz w:val="18"/>
              </w:rPr>
            </w:pPr>
            <w:r w:rsidRPr="00A516D7">
              <w:rPr>
                <w:spacing w:val="-10"/>
                <w:sz w:val="18"/>
              </w:rPr>
              <w:t>1</w:t>
            </w:r>
          </w:p>
        </w:tc>
        <w:tc>
          <w:tcPr>
            <w:tcW w:w="1336" w:type="dxa"/>
          </w:tcPr>
          <w:p w:rsidR="006330CA" w:rsidRPr="00A516D7" w14:paraId="6309D5C4" w14:textId="77777777">
            <w:pPr>
              <w:pStyle w:val="TableParagraph"/>
              <w:spacing w:line="206" w:lineRule="exact"/>
              <w:ind w:right="95"/>
              <w:jc w:val="right"/>
              <w:rPr>
                <w:sz w:val="18"/>
              </w:rPr>
            </w:pPr>
            <w:r w:rsidRPr="00A516D7">
              <w:rPr>
                <w:spacing w:val="-5"/>
                <w:sz w:val="18"/>
              </w:rPr>
              <w:t>14</w:t>
            </w:r>
          </w:p>
        </w:tc>
        <w:tc>
          <w:tcPr>
            <w:tcW w:w="1475" w:type="dxa"/>
          </w:tcPr>
          <w:p w:rsidR="006330CA" w:rsidRPr="00A516D7" w14:paraId="6309D5C5" w14:textId="77777777">
            <w:pPr>
              <w:pStyle w:val="TableParagraph"/>
              <w:spacing w:line="206" w:lineRule="exact"/>
              <w:ind w:right="93"/>
              <w:jc w:val="right"/>
              <w:rPr>
                <w:sz w:val="18"/>
              </w:rPr>
            </w:pPr>
            <w:r w:rsidRPr="00A516D7">
              <w:rPr>
                <w:spacing w:val="-10"/>
                <w:sz w:val="18"/>
              </w:rPr>
              <w:t>3</w:t>
            </w:r>
          </w:p>
        </w:tc>
        <w:tc>
          <w:tcPr>
            <w:tcW w:w="1009" w:type="dxa"/>
          </w:tcPr>
          <w:p w:rsidR="006330CA" w:rsidRPr="00A516D7" w14:paraId="6309D5C6" w14:textId="77777777">
            <w:pPr>
              <w:pStyle w:val="TableParagraph"/>
              <w:spacing w:line="206" w:lineRule="exact"/>
              <w:ind w:right="92"/>
              <w:jc w:val="right"/>
              <w:rPr>
                <w:sz w:val="18"/>
              </w:rPr>
            </w:pPr>
            <w:r w:rsidRPr="00A516D7">
              <w:rPr>
                <w:spacing w:val="-5"/>
                <w:sz w:val="18"/>
              </w:rPr>
              <w:t>42</w:t>
            </w:r>
          </w:p>
        </w:tc>
        <w:tc>
          <w:tcPr>
            <w:tcW w:w="865" w:type="dxa"/>
          </w:tcPr>
          <w:p w:rsidR="006330CA" w:rsidRPr="00A516D7" w14:paraId="6309D5C7" w14:textId="77777777">
            <w:pPr>
              <w:pStyle w:val="TableParagraph"/>
              <w:rPr>
                <w:rFonts w:ascii="Times New Roman"/>
                <w:sz w:val="16"/>
              </w:rPr>
            </w:pPr>
          </w:p>
        </w:tc>
      </w:tr>
      <w:tr w14:paraId="6309D5CD" w14:textId="77777777">
        <w:tblPrEx>
          <w:tblW w:w="0" w:type="auto"/>
          <w:tblInd w:w="294" w:type="dxa"/>
          <w:tblLayout w:type="fixed"/>
          <w:tblCellMar>
            <w:left w:w="0" w:type="dxa"/>
            <w:right w:w="0" w:type="dxa"/>
          </w:tblCellMar>
          <w:tblLook w:val="01E0"/>
        </w:tblPrEx>
        <w:trPr>
          <w:trHeight w:val="615"/>
        </w:trPr>
        <w:tc>
          <w:tcPr>
            <w:tcW w:w="1590" w:type="dxa"/>
          </w:tcPr>
          <w:p w:rsidR="006330CA" w:rsidRPr="00A516D7" w14:paraId="6309D5C9" w14:textId="77777777">
            <w:pPr>
              <w:pStyle w:val="TableParagraph"/>
              <w:spacing w:before="199"/>
              <w:rPr>
                <w:sz w:val="18"/>
              </w:rPr>
            </w:pPr>
          </w:p>
          <w:p w:rsidR="006330CA" w:rsidRPr="00A516D7" w14:paraId="6309D5CA" w14:textId="77777777">
            <w:pPr>
              <w:pStyle w:val="TableParagraph"/>
              <w:spacing w:before="1" w:line="188" w:lineRule="exact"/>
              <w:ind w:left="107"/>
              <w:rPr>
                <w:sz w:val="18"/>
              </w:rPr>
            </w:pPr>
            <w:r w:rsidRPr="00A516D7">
              <w:rPr>
                <w:spacing w:val="-2"/>
                <w:sz w:val="18"/>
              </w:rPr>
              <w:t>20.2006(b)</w:t>
            </w:r>
          </w:p>
        </w:tc>
        <w:tc>
          <w:tcPr>
            <w:tcW w:w="1826" w:type="dxa"/>
          </w:tcPr>
          <w:p w:rsidR="006330CA" w:rsidRPr="00A516D7" w14:paraId="6309D5CB" w14:textId="77777777">
            <w:pPr>
              <w:pStyle w:val="TableParagraph"/>
              <w:ind w:left="107" w:right="421"/>
              <w:rPr>
                <w:sz w:val="18"/>
              </w:rPr>
            </w:pPr>
            <w:r w:rsidRPr="00A516D7">
              <w:rPr>
                <w:sz w:val="18"/>
              </w:rPr>
              <w:t>Low-level</w:t>
            </w:r>
            <w:r w:rsidRPr="00A516D7">
              <w:rPr>
                <w:spacing w:val="-13"/>
                <w:sz w:val="18"/>
              </w:rPr>
              <w:t xml:space="preserve"> </w:t>
            </w:r>
            <w:r w:rsidRPr="00A516D7">
              <w:rPr>
                <w:sz w:val="18"/>
              </w:rPr>
              <w:t xml:space="preserve">waste </w:t>
            </w:r>
            <w:r w:rsidRPr="00A516D7">
              <w:rPr>
                <w:spacing w:val="-2"/>
                <w:sz w:val="18"/>
              </w:rPr>
              <w:t>disposal</w:t>
            </w:r>
          </w:p>
        </w:tc>
        <w:tc>
          <w:tcPr>
            <w:tcW w:w="7738" w:type="dxa"/>
            <w:gridSpan w:val="6"/>
          </w:tcPr>
          <w:p w:rsidR="006330CA" w:rsidRPr="00A516D7" w14:paraId="6309D5CC" w14:textId="77777777">
            <w:pPr>
              <w:pStyle w:val="TableParagraph"/>
              <w:spacing w:before="183" w:line="206" w:lineRule="exact"/>
              <w:ind w:left="3411" w:right="264" w:hanging="3132"/>
              <w:rPr>
                <w:sz w:val="18"/>
              </w:rPr>
            </w:pPr>
            <w:r w:rsidRPr="00A516D7">
              <w:rPr>
                <w:sz w:val="18"/>
              </w:rPr>
              <w:t>Burden</w:t>
            </w:r>
            <w:r w:rsidRPr="00A516D7">
              <w:rPr>
                <w:spacing w:val="-5"/>
                <w:sz w:val="18"/>
              </w:rPr>
              <w:t xml:space="preserve"> </w:t>
            </w:r>
            <w:r w:rsidRPr="00A516D7">
              <w:rPr>
                <w:sz w:val="18"/>
              </w:rPr>
              <w:t>included</w:t>
            </w:r>
            <w:r w:rsidRPr="00A516D7">
              <w:rPr>
                <w:spacing w:val="-5"/>
                <w:sz w:val="18"/>
              </w:rPr>
              <w:t xml:space="preserve"> </w:t>
            </w:r>
            <w:r w:rsidRPr="00A516D7">
              <w:rPr>
                <w:sz w:val="18"/>
              </w:rPr>
              <w:t>under</w:t>
            </w:r>
            <w:r w:rsidRPr="00A516D7">
              <w:rPr>
                <w:spacing w:val="-5"/>
                <w:sz w:val="18"/>
              </w:rPr>
              <w:t xml:space="preserve"> </w:t>
            </w:r>
            <w:r w:rsidRPr="00A516D7">
              <w:rPr>
                <w:sz w:val="18"/>
              </w:rPr>
              <w:t>NRC</w:t>
            </w:r>
            <w:r w:rsidRPr="00A516D7">
              <w:rPr>
                <w:spacing w:val="-5"/>
                <w:sz w:val="18"/>
              </w:rPr>
              <w:t xml:space="preserve"> </w:t>
            </w:r>
            <w:r w:rsidRPr="00A516D7">
              <w:rPr>
                <w:sz w:val="18"/>
              </w:rPr>
              <w:t>Forms</w:t>
            </w:r>
            <w:r w:rsidRPr="00A516D7">
              <w:rPr>
                <w:spacing w:val="-4"/>
                <w:sz w:val="18"/>
              </w:rPr>
              <w:t xml:space="preserve"> </w:t>
            </w:r>
            <w:r w:rsidRPr="00A516D7">
              <w:rPr>
                <w:sz w:val="18"/>
              </w:rPr>
              <w:t>540-542</w:t>
            </w:r>
            <w:r w:rsidRPr="00A516D7">
              <w:rPr>
                <w:spacing w:val="-5"/>
                <w:sz w:val="18"/>
              </w:rPr>
              <w:t xml:space="preserve"> </w:t>
            </w:r>
            <w:r w:rsidRPr="00A516D7">
              <w:rPr>
                <w:sz w:val="18"/>
              </w:rPr>
              <w:t>(OMB</w:t>
            </w:r>
            <w:r w:rsidRPr="00A516D7">
              <w:rPr>
                <w:spacing w:val="-5"/>
                <w:sz w:val="18"/>
              </w:rPr>
              <w:t xml:space="preserve"> </w:t>
            </w:r>
            <w:r w:rsidRPr="00A516D7">
              <w:rPr>
                <w:sz w:val="18"/>
              </w:rPr>
              <w:t>clearance</w:t>
            </w:r>
            <w:r w:rsidRPr="00A516D7">
              <w:rPr>
                <w:spacing w:val="-5"/>
                <w:sz w:val="18"/>
              </w:rPr>
              <w:t xml:space="preserve"> </w:t>
            </w:r>
            <w:r w:rsidRPr="00A516D7">
              <w:rPr>
                <w:sz w:val="18"/>
              </w:rPr>
              <w:t>nos.</w:t>
            </w:r>
            <w:r w:rsidRPr="00A516D7">
              <w:rPr>
                <w:spacing w:val="-5"/>
                <w:sz w:val="18"/>
              </w:rPr>
              <w:t xml:space="preserve"> </w:t>
            </w:r>
            <w:r w:rsidRPr="00A516D7">
              <w:rPr>
                <w:sz w:val="18"/>
              </w:rPr>
              <w:t>3150-0164,</w:t>
            </w:r>
            <w:r w:rsidRPr="00A516D7">
              <w:rPr>
                <w:spacing w:val="-5"/>
                <w:sz w:val="18"/>
              </w:rPr>
              <w:t xml:space="preserve"> </w:t>
            </w:r>
            <w:r w:rsidRPr="00A516D7">
              <w:rPr>
                <w:sz w:val="18"/>
              </w:rPr>
              <w:t xml:space="preserve">3150-0166, </w:t>
            </w:r>
            <w:r w:rsidRPr="00A516D7">
              <w:rPr>
                <w:spacing w:val="-2"/>
                <w:sz w:val="18"/>
              </w:rPr>
              <w:t>3150-0165)</w:t>
            </w:r>
          </w:p>
        </w:tc>
      </w:tr>
      <w:tr w14:paraId="6309D5DD" w14:textId="77777777">
        <w:tblPrEx>
          <w:tblW w:w="0" w:type="auto"/>
          <w:tblInd w:w="294" w:type="dxa"/>
          <w:tblLayout w:type="fixed"/>
          <w:tblCellMar>
            <w:left w:w="0" w:type="dxa"/>
            <w:right w:w="0" w:type="dxa"/>
          </w:tblCellMar>
          <w:tblLook w:val="01E0"/>
        </w:tblPrEx>
        <w:trPr>
          <w:trHeight w:val="621"/>
        </w:trPr>
        <w:tc>
          <w:tcPr>
            <w:tcW w:w="1590" w:type="dxa"/>
          </w:tcPr>
          <w:p w:rsidR="006330CA" w:rsidRPr="00A516D7" w14:paraId="6309D5CE" w14:textId="77777777">
            <w:pPr>
              <w:pStyle w:val="TableParagraph"/>
              <w:spacing w:before="205"/>
              <w:rPr>
                <w:sz w:val="18"/>
              </w:rPr>
            </w:pPr>
          </w:p>
          <w:p w:rsidR="006330CA" w:rsidRPr="00A516D7" w14:paraId="6309D5CF" w14:textId="77777777">
            <w:pPr>
              <w:pStyle w:val="TableParagraph"/>
              <w:spacing w:before="1" w:line="188" w:lineRule="exact"/>
              <w:ind w:left="107"/>
              <w:rPr>
                <w:sz w:val="18"/>
              </w:rPr>
            </w:pPr>
            <w:r w:rsidRPr="00A516D7">
              <w:rPr>
                <w:spacing w:val="-2"/>
                <w:sz w:val="18"/>
              </w:rPr>
              <w:t>20.2205</w:t>
            </w:r>
          </w:p>
        </w:tc>
        <w:tc>
          <w:tcPr>
            <w:tcW w:w="1826" w:type="dxa"/>
          </w:tcPr>
          <w:p w:rsidR="006330CA" w:rsidRPr="00A516D7" w14:paraId="6309D5D0" w14:textId="77777777">
            <w:pPr>
              <w:pStyle w:val="TableParagraph"/>
              <w:spacing w:line="206" w:lineRule="exact"/>
              <w:ind w:left="107"/>
              <w:rPr>
                <w:sz w:val="18"/>
              </w:rPr>
            </w:pPr>
            <w:r w:rsidRPr="00A516D7">
              <w:rPr>
                <w:sz w:val="18"/>
              </w:rPr>
              <w:t xml:space="preserve">Reports </w:t>
            </w:r>
            <w:r w:rsidRPr="00A516D7">
              <w:rPr>
                <w:spacing w:val="-5"/>
                <w:sz w:val="18"/>
              </w:rPr>
              <w:t>to</w:t>
            </w:r>
          </w:p>
          <w:p w:rsidR="006330CA" w:rsidRPr="00A516D7" w14:paraId="6309D5D1" w14:textId="77777777">
            <w:pPr>
              <w:pStyle w:val="TableParagraph"/>
              <w:spacing w:line="206" w:lineRule="exact"/>
              <w:ind w:left="107" w:right="361"/>
              <w:rPr>
                <w:sz w:val="18"/>
              </w:rPr>
            </w:pPr>
            <w:r w:rsidRPr="00A516D7">
              <w:rPr>
                <w:sz w:val="18"/>
              </w:rPr>
              <w:t>individuals</w:t>
            </w:r>
            <w:r w:rsidRPr="00A516D7">
              <w:rPr>
                <w:spacing w:val="-13"/>
                <w:sz w:val="18"/>
              </w:rPr>
              <w:t xml:space="preserve"> </w:t>
            </w:r>
            <w:r w:rsidRPr="00A516D7">
              <w:rPr>
                <w:sz w:val="18"/>
              </w:rPr>
              <w:t>(dose limits exceeded)</w:t>
            </w:r>
          </w:p>
        </w:tc>
        <w:tc>
          <w:tcPr>
            <w:tcW w:w="1586" w:type="dxa"/>
          </w:tcPr>
          <w:p w:rsidR="006330CA" w:rsidRPr="00A516D7" w14:paraId="6309D5D2" w14:textId="77777777">
            <w:pPr>
              <w:pStyle w:val="TableParagraph"/>
              <w:spacing w:before="205"/>
              <w:rPr>
                <w:sz w:val="18"/>
              </w:rPr>
            </w:pPr>
          </w:p>
          <w:p w:rsidR="006330CA" w:rsidRPr="00A516D7" w14:paraId="6309D5D3" w14:textId="77777777">
            <w:pPr>
              <w:pStyle w:val="TableParagraph"/>
              <w:spacing w:before="1" w:line="188" w:lineRule="exact"/>
              <w:ind w:right="96"/>
              <w:jc w:val="right"/>
              <w:rPr>
                <w:sz w:val="18"/>
              </w:rPr>
            </w:pPr>
            <w:r w:rsidRPr="00A516D7">
              <w:rPr>
                <w:spacing w:val="-5"/>
                <w:sz w:val="18"/>
              </w:rPr>
              <w:t>25</w:t>
            </w:r>
          </w:p>
        </w:tc>
        <w:tc>
          <w:tcPr>
            <w:tcW w:w="1467" w:type="dxa"/>
          </w:tcPr>
          <w:p w:rsidR="006330CA" w:rsidRPr="00A516D7" w14:paraId="6309D5D4" w14:textId="77777777">
            <w:pPr>
              <w:pStyle w:val="TableParagraph"/>
              <w:spacing w:before="205"/>
              <w:rPr>
                <w:sz w:val="18"/>
              </w:rPr>
            </w:pPr>
          </w:p>
          <w:p w:rsidR="006330CA" w:rsidRPr="00A516D7" w14:paraId="6309D5D5" w14:textId="77777777">
            <w:pPr>
              <w:pStyle w:val="TableParagraph"/>
              <w:spacing w:before="1" w:line="188" w:lineRule="exact"/>
              <w:ind w:right="95"/>
              <w:jc w:val="right"/>
              <w:rPr>
                <w:sz w:val="18"/>
              </w:rPr>
            </w:pPr>
            <w:r w:rsidRPr="00A516D7">
              <w:rPr>
                <w:spacing w:val="-10"/>
                <w:sz w:val="18"/>
              </w:rPr>
              <w:t>1</w:t>
            </w:r>
          </w:p>
        </w:tc>
        <w:tc>
          <w:tcPr>
            <w:tcW w:w="1336" w:type="dxa"/>
          </w:tcPr>
          <w:p w:rsidR="006330CA" w:rsidRPr="00A516D7" w14:paraId="6309D5D6" w14:textId="77777777">
            <w:pPr>
              <w:pStyle w:val="TableParagraph"/>
              <w:spacing w:before="205"/>
              <w:rPr>
                <w:sz w:val="18"/>
              </w:rPr>
            </w:pPr>
          </w:p>
          <w:p w:rsidR="006330CA" w:rsidRPr="00A516D7" w14:paraId="6309D5D7" w14:textId="77777777">
            <w:pPr>
              <w:pStyle w:val="TableParagraph"/>
              <w:spacing w:before="1" w:line="188" w:lineRule="exact"/>
              <w:ind w:right="96"/>
              <w:jc w:val="right"/>
              <w:rPr>
                <w:sz w:val="18"/>
              </w:rPr>
            </w:pPr>
            <w:r w:rsidRPr="00A516D7">
              <w:rPr>
                <w:spacing w:val="-5"/>
                <w:sz w:val="18"/>
              </w:rPr>
              <w:t>25</w:t>
            </w:r>
          </w:p>
        </w:tc>
        <w:tc>
          <w:tcPr>
            <w:tcW w:w="1475" w:type="dxa"/>
          </w:tcPr>
          <w:p w:rsidR="006330CA" w:rsidRPr="00A516D7" w14:paraId="6309D5D8" w14:textId="77777777">
            <w:pPr>
              <w:pStyle w:val="TableParagraph"/>
              <w:spacing w:before="205"/>
              <w:rPr>
                <w:sz w:val="18"/>
              </w:rPr>
            </w:pPr>
          </w:p>
          <w:p w:rsidR="006330CA" w:rsidRPr="00A516D7" w14:paraId="6309D5D9" w14:textId="77777777">
            <w:pPr>
              <w:pStyle w:val="TableParagraph"/>
              <w:spacing w:before="1" w:line="188" w:lineRule="exact"/>
              <w:ind w:right="93"/>
              <w:jc w:val="right"/>
              <w:rPr>
                <w:sz w:val="18"/>
              </w:rPr>
            </w:pPr>
            <w:r w:rsidRPr="00A516D7">
              <w:rPr>
                <w:spacing w:val="-10"/>
                <w:sz w:val="18"/>
              </w:rPr>
              <w:t>6</w:t>
            </w:r>
          </w:p>
        </w:tc>
        <w:tc>
          <w:tcPr>
            <w:tcW w:w="1009" w:type="dxa"/>
          </w:tcPr>
          <w:p w:rsidR="006330CA" w:rsidRPr="00A516D7" w14:paraId="6309D5DA" w14:textId="77777777">
            <w:pPr>
              <w:pStyle w:val="TableParagraph"/>
              <w:spacing w:before="205"/>
              <w:rPr>
                <w:sz w:val="18"/>
              </w:rPr>
            </w:pPr>
          </w:p>
          <w:p w:rsidR="006330CA" w:rsidRPr="00A516D7" w14:paraId="6309D5DB" w14:textId="77777777">
            <w:pPr>
              <w:pStyle w:val="TableParagraph"/>
              <w:spacing w:before="1" w:line="188" w:lineRule="exact"/>
              <w:ind w:right="93"/>
              <w:jc w:val="right"/>
              <w:rPr>
                <w:sz w:val="18"/>
              </w:rPr>
            </w:pPr>
            <w:r w:rsidRPr="00A516D7">
              <w:rPr>
                <w:spacing w:val="-5"/>
                <w:sz w:val="18"/>
              </w:rPr>
              <w:t>150</w:t>
            </w:r>
          </w:p>
        </w:tc>
        <w:tc>
          <w:tcPr>
            <w:tcW w:w="865" w:type="dxa"/>
          </w:tcPr>
          <w:p w:rsidR="006330CA" w:rsidRPr="00A516D7" w14:paraId="6309D5DC" w14:textId="77777777">
            <w:pPr>
              <w:pStyle w:val="TableParagraph"/>
              <w:rPr>
                <w:rFonts w:ascii="Times New Roman"/>
                <w:sz w:val="18"/>
              </w:rPr>
            </w:pPr>
          </w:p>
        </w:tc>
      </w:tr>
      <w:tr w14:paraId="6309D5E3" w14:textId="77777777">
        <w:tblPrEx>
          <w:tblW w:w="0" w:type="auto"/>
          <w:tblInd w:w="294" w:type="dxa"/>
          <w:tblLayout w:type="fixed"/>
          <w:tblCellMar>
            <w:left w:w="0" w:type="dxa"/>
            <w:right w:w="0" w:type="dxa"/>
          </w:tblCellMar>
          <w:tblLook w:val="01E0"/>
        </w:tblPrEx>
        <w:trPr>
          <w:trHeight w:val="827"/>
        </w:trPr>
        <w:tc>
          <w:tcPr>
            <w:tcW w:w="1590" w:type="dxa"/>
          </w:tcPr>
          <w:p w:rsidR="006330CA" w:rsidRPr="00A516D7" w14:paraId="6309D5DE" w14:textId="77777777">
            <w:pPr>
              <w:pStyle w:val="TableParagraph"/>
              <w:ind w:left="107" w:right="185"/>
              <w:rPr>
                <w:sz w:val="18"/>
              </w:rPr>
            </w:pPr>
            <w:r w:rsidRPr="00A516D7">
              <w:rPr>
                <w:sz w:val="18"/>
              </w:rPr>
              <w:t>Appendix G, Section III, Paragraphs</w:t>
            </w:r>
            <w:r w:rsidRPr="00A516D7">
              <w:rPr>
                <w:spacing w:val="-13"/>
                <w:sz w:val="18"/>
              </w:rPr>
              <w:t xml:space="preserve"> </w:t>
            </w:r>
            <w:r w:rsidRPr="00A516D7">
              <w:rPr>
                <w:sz w:val="18"/>
              </w:rPr>
              <w:t>(A)-</w:t>
            </w:r>
          </w:p>
          <w:p w:rsidR="006330CA" w:rsidRPr="00A516D7" w14:paraId="6309D5DF" w14:textId="77777777">
            <w:pPr>
              <w:pStyle w:val="TableParagraph"/>
              <w:spacing w:line="188" w:lineRule="exact"/>
              <w:ind w:left="107"/>
              <w:rPr>
                <w:sz w:val="18"/>
              </w:rPr>
            </w:pPr>
            <w:r w:rsidRPr="00A516D7">
              <w:rPr>
                <w:spacing w:val="-5"/>
                <w:sz w:val="18"/>
              </w:rPr>
              <w:t>(D)</w:t>
            </w:r>
          </w:p>
        </w:tc>
        <w:tc>
          <w:tcPr>
            <w:tcW w:w="1826" w:type="dxa"/>
          </w:tcPr>
          <w:p w:rsidR="006330CA" w:rsidRPr="00A516D7" w14:paraId="6309D5E0" w14:textId="77777777">
            <w:pPr>
              <w:pStyle w:val="TableParagraph"/>
              <w:ind w:left="107" w:right="326"/>
              <w:rPr>
                <w:sz w:val="18"/>
              </w:rPr>
            </w:pPr>
            <w:r w:rsidRPr="00A516D7">
              <w:rPr>
                <w:sz w:val="18"/>
              </w:rPr>
              <w:t>Requirements</w:t>
            </w:r>
            <w:r w:rsidRPr="00A516D7">
              <w:rPr>
                <w:spacing w:val="-13"/>
                <w:sz w:val="18"/>
              </w:rPr>
              <w:t xml:space="preserve"> </w:t>
            </w:r>
            <w:r w:rsidRPr="00A516D7">
              <w:rPr>
                <w:sz w:val="18"/>
              </w:rPr>
              <w:t xml:space="preserve">for low-level waste </w:t>
            </w:r>
            <w:r w:rsidRPr="00A516D7">
              <w:rPr>
                <w:spacing w:val="-2"/>
                <w:sz w:val="18"/>
              </w:rPr>
              <w:t>transfers</w:t>
            </w:r>
          </w:p>
        </w:tc>
        <w:tc>
          <w:tcPr>
            <w:tcW w:w="7738" w:type="dxa"/>
            <w:gridSpan w:val="6"/>
          </w:tcPr>
          <w:p w:rsidR="006330CA" w:rsidRPr="00A516D7" w14:paraId="6309D5E1" w14:textId="77777777">
            <w:pPr>
              <w:pStyle w:val="TableParagraph"/>
              <w:spacing w:before="188"/>
              <w:rPr>
                <w:sz w:val="18"/>
              </w:rPr>
            </w:pPr>
          </w:p>
          <w:p w:rsidR="006330CA" w:rsidRPr="00A516D7" w14:paraId="6309D5E2" w14:textId="77777777">
            <w:pPr>
              <w:pStyle w:val="TableParagraph"/>
              <w:spacing w:line="206" w:lineRule="exact"/>
              <w:ind w:left="2680" w:hanging="2497"/>
              <w:rPr>
                <w:sz w:val="18"/>
              </w:rPr>
            </w:pPr>
            <w:r w:rsidRPr="00A516D7">
              <w:rPr>
                <w:sz w:val="18"/>
              </w:rPr>
              <w:t>Burden</w:t>
            </w:r>
            <w:r w:rsidRPr="00A516D7">
              <w:rPr>
                <w:spacing w:val="-4"/>
                <w:sz w:val="18"/>
              </w:rPr>
              <w:t xml:space="preserve"> </w:t>
            </w:r>
            <w:r w:rsidRPr="00A516D7">
              <w:rPr>
                <w:sz w:val="18"/>
              </w:rPr>
              <w:t>for</w:t>
            </w:r>
            <w:r w:rsidRPr="00A516D7">
              <w:rPr>
                <w:spacing w:val="-4"/>
                <w:sz w:val="18"/>
              </w:rPr>
              <w:t xml:space="preserve"> </w:t>
            </w:r>
            <w:r w:rsidRPr="00A516D7">
              <w:rPr>
                <w:sz w:val="18"/>
              </w:rPr>
              <w:t>Sections</w:t>
            </w:r>
            <w:r w:rsidRPr="00A516D7">
              <w:rPr>
                <w:spacing w:val="-3"/>
                <w:sz w:val="18"/>
              </w:rPr>
              <w:t xml:space="preserve"> </w:t>
            </w:r>
            <w:r w:rsidRPr="00A516D7">
              <w:rPr>
                <w:sz w:val="18"/>
              </w:rPr>
              <w:t>I</w:t>
            </w:r>
            <w:r w:rsidRPr="00A516D7">
              <w:rPr>
                <w:spacing w:val="-3"/>
                <w:sz w:val="18"/>
              </w:rPr>
              <w:t xml:space="preserve"> </w:t>
            </w:r>
            <w:r w:rsidRPr="00A516D7">
              <w:rPr>
                <w:sz w:val="18"/>
              </w:rPr>
              <w:t>and</w:t>
            </w:r>
            <w:r w:rsidRPr="00A516D7">
              <w:rPr>
                <w:spacing w:val="-3"/>
                <w:sz w:val="18"/>
              </w:rPr>
              <w:t xml:space="preserve"> </w:t>
            </w:r>
            <w:r w:rsidRPr="00A516D7">
              <w:rPr>
                <w:sz w:val="18"/>
              </w:rPr>
              <w:t>II</w:t>
            </w:r>
            <w:r w:rsidRPr="00A516D7">
              <w:rPr>
                <w:spacing w:val="-3"/>
                <w:sz w:val="18"/>
              </w:rPr>
              <w:t xml:space="preserve"> </w:t>
            </w:r>
            <w:r w:rsidRPr="00A516D7">
              <w:rPr>
                <w:sz w:val="18"/>
              </w:rPr>
              <w:t>included</w:t>
            </w:r>
            <w:r w:rsidRPr="00A516D7">
              <w:rPr>
                <w:spacing w:val="-3"/>
                <w:sz w:val="18"/>
              </w:rPr>
              <w:t xml:space="preserve"> </w:t>
            </w:r>
            <w:r w:rsidRPr="00A516D7">
              <w:rPr>
                <w:sz w:val="18"/>
              </w:rPr>
              <w:t>under</w:t>
            </w:r>
            <w:r w:rsidRPr="00A516D7">
              <w:rPr>
                <w:spacing w:val="-3"/>
                <w:sz w:val="18"/>
              </w:rPr>
              <w:t xml:space="preserve"> </w:t>
            </w:r>
            <w:r w:rsidRPr="00A516D7">
              <w:rPr>
                <w:sz w:val="18"/>
              </w:rPr>
              <w:t>NRC</w:t>
            </w:r>
            <w:r w:rsidRPr="00A516D7">
              <w:rPr>
                <w:spacing w:val="-3"/>
                <w:sz w:val="18"/>
              </w:rPr>
              <w:t xml:space="preserve"> </w:t>
            </w:r>
            <w:r w:rsidRPr="00A516D7">
              <w:rPr>
                <w:sz w:val="18"/>
              </w:rPr>
              <w:t>Forms</w:t>
            </w:r>
            <w:r w:rsidRPr="00A516D7">
              <w:rPr>
                <w:spacing w:val="-3"/>
                <w:sz w:val="18"/>
              </w:rPr>
              <w:t xml:space="preserve"> </w:t>
            </w:r>
            <w:r w:rsidRPr="00A516D7">
              <w:rPr>
                <w:sz w:val="18"/>
              </w:rPr>
              <w:t>540-542</w:t>
            </w:r>
            <w:r w:rsidRPr="00A516D7">
              <w:rPr>
                <w:spacing w:val="-4"/>
                <w:sz w:val="18"/>
              </w:rPr>
              <w:t xml:space="preserve"> </w:t>
            </w:r>
            <w:r w:rsidRPr="00A516D7">
              <w:rPr>
                <w:sz w:val="18"/>
              </w:rPr>
              <w:t>(OMB</w:t>
            </w:r>
            <w:r w:rsidRPr="00A516D7">
              <w:rPr>
                <w:spacing w:val="-4"/>
                <w:sz w:val="18"/>
              </w:rPr>
              <w:t xml:space="preserve"> </w:t>
            </w:r>
            <w:r w:rsidRPr="00A516D7">
              <w:rPr>
                <w:sz w:val="18"/>
              </w:rPr>
              <w:t>clearance</w:t>
            </w:r>
            <w:r w:rsidRPr="00A516D7">
              <w:rPr>
                <w:spacing w:val="-4"/>
                <w:sz w:val="18"/>
              </w:rPr>
              <w:t xml:space="preserve"> </w:t>
            </w:r>
            <w:r w:rsidRPr="00A516D7">
              <w:rPr>
                <w:sz w:val="18"/>
              </w:rPr>
              <w:t>nos.</w:t>
            </w:r>
            <w:r w:rsidRPr="00A516D7">
              <w:rPr>
                <w:spacing w:val="-4"/>
                <w:sz w:val="18"/>
              </w:rPr>
              <w:t xml:space="preserve"> </w:t>
            </w:r>
            <w:r w:rsidRPr="00A516D7">
              <w:rPr>
                <w:sz w:val="18"/>
              </w:rPr>
              <w:t>3150- 0164, 3150-0166, 3150-0165)</w:t>
            </w:r>
          </w:p>
        </w:tc>
      </w:tr>
      <w:tr w14:paraId="6309D5EC" w14:textId="77777777">
        <w:tblPrEx>
          <w:tblW w:w="0" w:type="auto"/>
          <w:tblInd w:w="294" w:type="dxa"/>
          <w:tblLayout w:type="fixed"/>
          <w:tblCellMar>
            <w:left w:w="0" w:type="dxa"/>
            <w:right w:w="0" w:type="dxa"/>
          </w:tblCellMar>
          <w:tblLook w:val="01E0"/>
        </w:tblPrEx>
        <w:trPr>
          <w:trHeight w:val="230"/>
        </w:trPr>
        <w:tc>
          <w:tcPr>
            <w:tcW w:w="1590" w:type="dxa"/>
          </w:tcPr>
          <w:p w:rsidR="006330CA" w:rsidRPr="00A516D7" w14:paraId="6309D5E4" w14:textId="77777777">
            <w:pPr>
              <w:pStyle w:val="TableParagraph"/>
              <w:spacing w:line="206" w:lineRule="exact"/>
              <w:ind w:left="107"/>
              <w:rPr>
                <w:b/>
                <w:sz w:val="18"/>
              </w:rPr>
            </w:pPr>
            <w:r w:rsidRPr="00A516D7">
              <w:rPr>
                <w:b/>
                <w:spacing w:val="-2"/>
                <w:sz w:val="18"/>
              </w:rPr>
              <w:t>TOTAL</w:t>
            </w:r>
          </w:p>
        </w:tc>
        <w:tc>
          <w:tcPr>
            <w:tcW w:w="1826" w:type="dxa"/>
          </w:tcPr>
          <w:p w:rsidR="006330CA" w:rsidRPr="00A516D7" w14:paraId="6309D5E5" w14:textId="77777777">
            <w:pPr>
              <w:pStyle w:val="TableParagraph"/>
              <w:rPr>
                <w:rFonts w:ascii="Times New Roman"/>
                <w:sz w:val="16"/>
              </w:rPr>
            </w:pPr>
          </w:p>
        </w:tc>
        <w:tc>
          <w:tcPr>
            <w:tcW w:w="1586" w:type="dxa"/>
          </w:tcPr>
          <w:p w:rsidR="006330CA" w:rsidRPr="00A516D7" w14:paraId="6309D5E6" w14:textId="77777777">
            <w:pPr>
              <w:pStyle w:val="TableParagraph"/>
              <w:spacing w:line="206" w:lineRule="exact"/>
              <w:ind w:right="95"/>
              <w:jc w:val="right"/>
              <w:rPr>
                <w:b/>
                <w:sz w:val="18"/>
              </w:rPr>
            </w:pPr>
            <w:r w:rsidRPr="00A516D7">
              <w:rPr>
                <w:b/>
                <w:spacing w:val="-5"/>
                <w:sz w:val="18"/>
              </w:rPr>
              <w:t>750</w:t>
            </w:r>
          </w:p>
        </w:tc>
        <w:tc>
          <w:tcPr>
            <w:tcW w:w="1467" w:type="dxa"/>
          </w:tcPr>
          <w:p w:rsidR="006330CA" w:rsidRPr="00A516D7" w14:paraId="6309D5E7" w14:textId="77777777">
            <w:pPr>
              <w:pStyle w:val="TableParagraph"/>
              <w:rPr>
                <w:rFonts w:ascii="Times New Roman"/>
                <w:sz w:val="16"/>
              </w:rPr>
            </w:pPr>
          </w:p>
        </w:tc>
        <w:tc>
          <w:tcPr>
            <w:tcW w:w="1336" w:type="dxa"/>
          </w:tcPr>
          <w:p w:rsidR="006330CA" w:rsidRPr="00A516D7" w14:paraId="6309D5E8" w14:textId="77777777">
            <w:pPr>
              <w:pStyle w:val="TableParagraph"/>
              <w:spacing w:line="206" w:lineRule="exact"/>
              <w:ind w:right="95"/>
              <w:jc w:val="right"/>
              <w:rPr>
                <w:b/>
                <w:sz w:val="18"/>
              </w:rPr>
            </w:pPr>
            <w:r w:rsidRPr="00A516D7">
              <w:rPr>
                <w:b/>
                <w:spacing w:val="-2"/>
                <w:sz w:val="18"/>
              </w:rPr>
              <w:t>1,539</w:t>
            </w:r>
          </w:p>
        </w:tc>
        <w:tc>
          <w:tcPr>
            <w:tcW w:w="1475" w:type="dxa"/>
          </w:tcPr>
          <w:p w:rsidR="006330CA" w:rsidRPr="00A516D7" w14:paraId="6309D5E9" w14:textId="77777777">
            <w:pPr>
              <w:pStyle w:val="TableParagraph"/>
              <w:rPr>
                <w:rFonts w:ascii="Times New Roman"/>
                <w:sz w:val="16"/>
              </w:rPr>
            </w:pPr>
          </w:p>
        </w:tc>
        <w:tc>
          <w:tcPr>
            <w:tcW w:w="1009" w:type="dxa"/>
          </w:tcPr>
          <w:p w:rsidR="006330CA" w:rsidRPr="00A516D7" w14:paraId="6309D5EA" w14:textId="77777777">
            <w:pPr>
              <w:pStyle w:val="TableParagraph"/>
              <w:spacing w:line="206" w:lineRule="exact"/>
              <w:ind w:right="92"/>
              <w:jc w:val="right"/>
              <w:rPr>
                <w:b/>
                <w:sz w:val="18"/>
              </w:rPr>
            </w:pPr>
            <w:r w:rsidRPr="00A516D7">
              <w:rPr>
                <w:b/>
                <w:spacing w:val="-5"/>
                <w:sz w:val="18"/>
              </w:rPr>
              <w:t>342</w:t>
            </w:r>
          </w:p>
        </w:tc>
        <w:tc>
          <w:tcPr>
            <w:tcW w:w="865" w:type="dxa"/>
          </w:tcPr>
          <w:p w:rsidR="006330CA" w:rsidRPr="00A516D7" w14:paraId="6309D5EB" w14:textId="77777777">
            <w:pPr>
              <w:pStyle w:val="TableParagraph"/>
              <w:rPr>
                <w:rFonts w:ascii="Times New Roman"/>
                <w:sz w:val="16"/>
              </w:rPr>
            </w:pPr>
          </w:p>
        </w:tc>
      </w:tr>
    </w:tbl>
    <w:p w:rsidR="006330CA" w:rsidRPr="00A516D7" w14:paraId="6309D5ED" w14:textId="77777777">
      <w:pPr>
        <w:rPr>
          <w:rFonts w:ascii="Times New Roman"/>
          <w:sz w:val="16"/>
        </w:rPr>
        <w:sectPr>
          <w:pgSz w:w="12240" w:h="15840"/>
          <w:pgMar w:top="1500" w:right="180" w:bottom="1200" w:left="500" w:header="0" w:footer="1003" w:gutter="0"/>
          <w:cols w:space="720"/>
        </w:sectPr>
      </w:pPr>
    </w:p>
    <w:p w:rsidR="006330CA" w:rsidRPr="00A516D7" w14:paraId="6309D5EE" w14:textId="77777777">
      <w:pPr>
        <w:spacing w:before="79"/>
        <w:ind w:left="237"/>
        <w:jc w:val="center"/>
      </w:pPr>
      <w:r w:rsidRPr="00A516D7">
        <w:t>TABLE</w:t>
      </w:r>
      <w:r w:rsidRPr="00A516D7">
        <w:rPr>
          <w:spacing w:val="-7"/>
        </w:rPr>
        <w:t xml:space="preserve"> </w:t>
      </w:r>
      <w:r w:rsidRPr="00A516D7">
        <w:rPr>
          <w:spacing w:val="-10"/>
        </w:rPr>
        <w:t>4</w:t>
      </w:r>
    </w:p>
    <w:p w:rsidR="006330CA" w:rsidRPr="00A516D7" w14:paraId="6309D5EF" w14:textId="77777777">
      <w:pPr>
        <w:spacing w:before="1"/>
        <w:ind w:left="556" w:right="319"/>
        <w:jc w:val="center"/>
      </w:pPr>
      <w:r w:rsidRPr="00A516D7">
        <w:t>THIRD</w:t>
      </w:r>
      <w:r w:rsidRPr="00A516D7">
        <w:rPr>
          <w:spacing w:val="-12"/>
        </w:rPr>
        <w:t xml:space="preserve"> </w:t>
      </w:r>
      <w:r w:rsidRPr="00A516D7">
        <w:t>PARTY</w:t>
      </w:r>
      <w:r w:rsidRPr="00A516D7">
        <w:rPr>
          <w:spacing w:val="-12"/>
        </w:rPr>
        <w:t xml:space="preserve"> </w:t>
      </w:r>
      <w:r w:rsidRPr="00A516D7">
        <w:t>DISCLOSURE</w:t>
      </w:r>
      <w:r w:rsidRPr="00A516D7">
        <w:rPr>
          <w:spacing w:val="-10"/>
        </w:rPr>
        <w:t xml:space="preserve"> </w:t>
      </w:r>
      <w:r w:rsidRPr="00A516D7">
        <w:t>BURDEN</w:t>
      </w:r>
      <w:r w:rsidRPr="00A516D7">
        <w:rPr>
          <w:spacing w:val="-12"/>
        </w:rPr>
        <w:t xml:space="preserve"> </w:t>
      </w:r>
      <w:r w:rsidRPr="00A516D7">
        <w:t>FOR</w:t>
      </w:r>
      <w:r w:rsidRPr="00A516D7">
        <w:rPr>
          <w:spacing w:val="-12"/>
        </w:rPr>
        <w:t xml:space="preserve"> </w:t>
      </w:r>
      <w:r w:rsidRPr="00A516D7">
        <w:t>AGREEMENT</w:t>
      </w:r>
      <w:r w:rsidRPr="00A516D7">
        <w:rPr>
          <w:spacing w:val="-12"/>
        </w:rPr>
        <w:t xml:space="preserve"> </w:t>
      </w:r>
      <w:r w:rsidRPr="00A516D7">
        <w:t>STATE</w:t>
      </w:r>
      <w:r w:rsidRPr="00A516D7">
        <w:rPr>
          <w:spacing w:val="-12"/>
        </w:rPr>
        <w:t xml:space="preserve"> </w:t>
      </w:r>
      <w:r w:rsidRPr="00A516D7">
        <w:rPr>
          <w:spacing w:val="-2"/>
        </w:rPr>
        <w:t>LICENSEES</w:t>
      </w:r>
    </w:p>
    <w:p w:rsidR="006330CA" w:rsidRPr="00A516D7" w14:paraId="6309D5F0" w14:textId="77777777">
      <w:pPr>
        <w:pStyle w:val="BodyText"/>
        <w:spacing w:before="23"/>
        <w:rPr>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9"/>
        <w:gridCol w:w="1563"/>
        <w:gridCol w:w="1588"/>
        <w:gridCol w:w="1467"/>
        <w:gridCol w:w="1337"/>
        <w:gridCol w:w="1468"/>
        <w:gridCol w:w="987"/>
        <w:gridCol w:w="860"/>
      </w:tblGrid>
      <w:tr w14:paraId="6309D5FE" w14:textId="77777777">
        <w:tblPrEx>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439" w:type="dxa"/>
          </w:tcPr>
          <w:p w:rsidR="006330CA" w:rsidRPr="00A516D7" w14:paraId="6309D5F1" w14:textId="77777777">
            <w:pPr>
              <w:pStyle w:val="TableParagraph"/>
              <w:spacing w:before="102"/>
              <w:rPr>
                <w:sz w:val="18"/>
              </w:rPr>
            </w:pPr>
          </w:p>
          <w:p w:rsidR="006330CA" w:rsidRPr="00A516D7" w14:paraId="6309D5F2" w14:textId="77777777">
            <w:pPr>
              <w:pStyle w:val="TableParagraph"/>
              <w:ind w:left="318"/>
              <w:rPr>
                <w:b/>
                <w:sz w:val="18"/>
              </w:rPr>
            </w:pPr>
            <w:r w:rsidRPr="00A516D7">
              <w:rPr>
                <w:b/>
                <w:spacing w:val="-2"/>
                <w:sz w:val="18"/>
              </w:rPr>
              <w:t>SECTION</w:t>
            </w:r>
          </w:p>
        </w:tc>
        <w:tc>
          <w:tcPr>
            <w:tcW w:w="1563" w:type="dxa"/>
          </w:tcPr>
          <w:p w:rsidR="006330CA" w:rsidRPr="00A516D7" w14:paraId="6309D5F3" w14:textId="77777777">
            <w:pPr>
              <w:pStyle w:val="TableParagraph"/>
              <w:spacing w:before="102"/>
              <w:rPr>
                <w:sz w:val="18"/>
              </w:rPr>
            </w:pPr>
          </w:p>
          <w:p w:rsidR="006330CA" w:rsidRPr="00A516D7" w14:paraId="6309D5F4" w14:textId="77777777">
            <w:pPr>
              <w:pStyle w:val="TableParagraph"/>
              <w:ind w:left="166"/>
              <w:rPr>
                <w:b/>
                <w:sz w:val="18"/>
              </w:rPr>
            </w:pPr>
            <w:r w:rsidRPr="00A516D7">
              <w:rPr>
                <w:b/>
                <w:spacing w:val="-2"/>
                <w:sz w:val="18"/>
              </w:rPr>
              <w:t>DESCRIPTION</w:t>
            </w:r>
          </w:p>
        </w:tc>
        <w:tc>
          <w:tcPr>
            <w:tcW w:w="1588" w:type="dxa"/>
          </w:tcPr>
          <w:p w:rsidR="006330CA" w:rsidRPr="00A516D7" w14:paraId="6309D5F5" w14:textId="77777777">
            <w:pPr>
              <w:pStyle w:val="TableParagraph"/>
              <w:spacing w:before="206"/>
              <w:ind w:left="106" w:firstLine="375"/>
              <w:rPr>
                <w:b/>
                <w:sz w:val="18"/>
              </w:rPr>
            </w:pPr>
            <w:r w:rsidRPr="00A516D7">
              <w:rPr>
                <w:b/>
                <w:sz w:val="18"/>
              </w:rPr>
              <w:t xml:space="preserve">NO. OF </w:t>
            </w:r>
            <w:r w:rsidRPr="00A516D7">
              <w:rPr>
                <w:b/>
                <w:spacing w:val="-2"/>
                <w:sz w:val="18"/>
              </w:rPr>
              <w:t>RESPONDENTS</w:t>
            </w:r>
          </w:p>
        </w:tc>
        <w:tc>
          <w:tcPr>
            <w:tcW w:w="1467" w:type="dxa"/>
          </w:tcPr>
          <w:p w:rsidR="006330CA" w:rsidRPr="00A516D7" w14:paraId="6309D5F6" w14:textId="77777777">
            <w:pPr>
              <w:pStyle w:val="TableParagraph"/>
              <w:spacing w:before="102"/>
              <w:ind w:left="106" w:right="97" w:firstLine="1"/>
              <w:jc w:val="center"/>
              <w:rPr>
                <w:b/>
                <w:sz w:val="18"/>
              </w:rPr>
            </w:pPr>
            <w:r w:rsidRPr="00A516D7">
              <w:rPr>
                <w:b/>
                <w:spacing w:val="-2"/>
                <w:sz w:val="18"/>
              </w:rPr>
              <w:t xml:space="preserve">RESPONSES </w:t>
            </w:r>
            <w:r w:rsidRPr="00A516D7">
              <w:rPr>
                <w:b/>
                <w:spacing w:val="-4"/>
                <w:sz w:val="18"/>
              </w:rPr>
              <w:t xml:space="preserve">PER </w:t>
            </w:r>
            <w:r w:rsidRPr="00A516D7">
              <w:rPr>
                <w:b/>
                <w:spacing w:val="-2"/>
                <w:sz w:val="18"/>
              </w:rPr>
              <w:t>RESPONDENT</w:t>
            </w:r>
          </w:p>
        </w:tc>
        <w:tc>
          <w:tcPr>
            <w:tcW w:w="1337" w:type="dxa"/>
          </w:tcPr>
          <w:p w:rsidR="006330CA" w:rsidRPr="00A516D7" w14:paraId="6309D5F7" w14:textId="77777777">
            <w:pPr>
              <w:pStyle w:val="TableParagraph"/>
              <w:spacing w:before="206"/>
              <w:ind w:left="105" w:firstLine="260"/>
              <w:rPr>
                <w:b/>
                <w:sz w:val="18"/>
              </w:rPr>
            </w:pPr>
            <w:r w:rsidRPr="00A516D7">
              <w:rPr>
                <w:b/>
                <w:spacing w:val="-2"/>
                <w:sz w:val="18"/>
              </w:rPr>
              <w:t>TOTAL RESPONSES</w:t>
            </w:r>
          </w:p>
        </w:tc>
        <w:tc>
          <w:tcPr>
            <w:tcW w:w="1468" w:type="dxa"/>
          </w:tcPr>
          <w:p w:rsidR="006330CA" w:rsidRPr="00A516D7" w14:paraId="6309D5F8" w14:textId="77777777">
            <w:pPr>
              <w:pStyle w:val="TableParagraph"/>
              <w:ind w:left="106" w:right="98" w:hanging="1"/>
              <w:jc w:val="center"/>
              <w:rPr>
                <w:b/>
                <w:sz w:val="18"/>
              </w:rPr>
            </w:pPr>
            <w:r w:rsidRPr="00A516D7">
              <w:rPr>
                <w:b/>
                <w:spacing w:val="-2"/>
                <w:sz w:val="18"/>
              </w:rPr>
              <w:t xml:space="preserve">ANNUAL </w:t>
            </w:r>
            <w:r w:rsidRPr="00A516D7">
              <w:rPr>
                <w:b/>
                <w:sz w:val="18"/>
              </w:rPr>
              <w:t xml:space="preserve">BURDEN PER </w:t>
            </w:r>
            <w:r w:rsidRPr="00A516D7">
              <w:rPr>
                <w:b/>
                <w:spacing w:val="-2"/>
                <w:sz w:val="18"/>
              </w:rPr>
              <w:t>RESPONDENT</w:t>
            </w:r>
          </w:p>
          <w:p w:rsidR="006330CA" w:rsidRPr="00A516D7" w14:paraId="6309D5F9" w14:textId="77777777">
            <w:pPr>
              <w:pStyle w:val="TableParagraph"/>
              <w:spacing w:line="187" w:lineRule="exact"/>
              <w:ind w:left="6"/>
              <w:jc w:val="center"/>
              <w:rPr>
                <w:b/>
                <w:sz w:val="18"/>
              </w:rPr>
            </w:pPr>
            <w:r w:rsidRPr="00A516D7">
              <w:rPr>
                <w:b/>
                <w:spacing w:val="-2"/>
                <w:sz w:val="18"/>
              </w:rPr>
              <w:t>(HRS)</w:t>
            </w:r>
          </w:p>
        </w:tc>
        <w:tc>
          <w:tcPr>
            <w:tcW w:w="987" w:type="dxa"/>
          </w:tcPr>
          <w:p w:rsidR="006330CA" w:rsidRPr="00A516D7" w14:paraId="6309D5FA" w14:textId="77777777">
            <w:pPr>
              <w:pStyle w:val="TableParagraph"/>
              <w:ind w:left="106" w:right="93" w:firstLine="85"/>
              <w:rPr>
                <w:b/>
                <w:sz w:val="18"/>
              </w:rPr>
            </w:pPr>
            <w:r w:rsidRPr="00A516D7">
              <w:rPr>
                <w:b/>
                <w:spacing w:val="-2"/>
                <w:sz w:val="18"/>
              </w:rPr>
              <w:t>TOTAL ANNUAL BURDEN</w:t>
            </w:r>
          </w:p>
          <w:p w:rsidR="006330CA" w:rsidRPr="00A516D7" w14:paraId="6309D5FB" w14:textId="77777777">
            <w:pPr>
              <w:pStyle w:val="TableParagraph"/>
              <w:spacing w:line="187" w:lineRule="exact"/>
              <w:ind w:left="240"/>
              <w:rPr>
                <w:b/>
                <w:sz w:val="18"/>
              </w:rPr>
            </w:pPr>
            <w:r w:rsidRPr="00A516D7">
              <w:rPr>
                <w:b/>
                <w:spacing w:val="-2"/>
                <w:sz w:val="18"/>
              </w:rPr>
              <w:t>(HRS)</w:t>
            </w:r>
          </w:p>
        </w:tc>
        <w:tc>
          <w:tcPr>
            <w:tcW w:w="860" w:type="dxa"/>
          </w:tcPr>
          <w:p w:rsidR="006330CA" w:rsidRPr="00A516D7" w14:paraId="6309D5FC" w14:textId="77777777">
            <w:pPr>
              <w:pStyle w:val="TableParagraph"/>
              <w:spacing w:before="102"/>
              <w:rPr>
                <w:sz w:val="18"/>
              </w:rPr>
            </w:pPr>
          </w:p>
          <w:p w:rsidR="006330CA" w:rsidRPr="00A516D7" w14:paraId="6309D5FD" w14:textId="77777777">
            <w:pPr>
              <w:pStyle w:val="TableParagraph"/>
              <w:ind w:left="115"/>
              <w:rPr>
                <w:b/>
                <w:sz w:val="18"/>
              </w:rPr>
            </w:pPr>
            <w:r w:rsidRPr="00A516D7">
              <w:rPr>
                <w:b/>
                <w:spacing w:val="-2"/>
                <w:sz w:val="18"/>
              </w:rPr>
              <w:t>NOTES</w:t>
            </w:r>
          </w:p>
        </w:tc>
      </w:tr>
      <w:tr w14:paraId="6309D607" w14:textId="77777777">
        <w:tblPrEx>
          <w:tblW w:w="0" w:type="auto"/>
          <w:tblInd w:w="389" w:type="dxa"/>
          <w:tblLayout w:type="fixed"/>
          <w:tblCellMar>
            <w:left w:w="0" w:type="dxa"/>
            <w:right w:w="0" w:type="dxa"/>
          </w:tblCellMar>
          <w:tblLook w:val="01E0"/>
        </w:tblPrEx>
        <w:trPr>
          <w:trHeight w:val="413"/>
        </w:trPr>
        <w:tc>
          <w:tcPr>
            <w:tcW w:w="1439" w:type="dxa"/>
          </w:tcPr>
          <w:p w:rsidR="006330CA" w:rsidRPr="00A516D7" w14:paraId="6309D5FF" w14:textId="77777777">
            <w:pPr>
              <w:pStyle w:val="TableParagraph"/>
              <w:spacing w:before="206" w:line="187" w:lineRule="exact"/>
              <w:ind w:left="107"/>
              <w:rPr>
                <w:sz w:val="18"/>
              </w:rPr>
            </w:pPr>
            <w:r w:rsidRPr="00A516D7">
              <w:rPr>
                <w:spacing w:val="-2"/>
                <w:sz w:val="18"/>
              </w:rPr>
              <w:t>20.1901(b)&amp;(c)</w:t>
            </w:r>
          </w:p>
        </w:tc>
        <w:tc>
          <w:tcPr>
            <w:tcW w:w="1563" w:type="dxa"/>
          </w:tcPr>
          <w:p w:rsidR="006330CA" w:rsidRPr="00A516D7" w14:paraId="6309D600" w14:textId="77777777">
            <w:pPr>
              <w:pStyle w:val="TableParagraph"/>
              <w:spacing w:before="206" w:line="187" w:lineRule="exact"/>
              <w:ind w:left="108"/>
              <w:rPr>
                <w:sz w:val="18"/>
              </w:rPr>
            </w:pPr>
            <w:r w:rsidRPr="00A516D7">
              <w:rPr>
                <w:sz w:val="18"/>
              </w:rPr>
              <w:t>Caution</w:t>
            </w:r>
            <w:r w:rsidRPr="00A516D7">
              <w:rPr>
                <w:spacing w:val="-8"/>
                <w:sz w:val="18"/>
              </w:rPr>
              <w:t xml:space="preserve"> </w:t>
            </w:r>
            <w:r w:rsidRPr="00A516D7">
              <w:rPr>
                <w:spacing w:val="-2"/>
                <w:sz w:val="18"/>
              </w:rPr>
              <w:t>signs</w:t>
            </w:r>
          </w:p>
        </w:tc>
        <w:tc>
          <w:tcPr>
            <w:tcW w:w="1588" w:type="dxa"/>
          </w:tcPr>
          <w:p w:rsidR="006330CA" w:rsidRPr="00A516D7" w14:paraId="6309D601" w14:textId="6F827963">
            <w:pPr>
              <w:pStyle w:val="TableParagraph"/>
              <w:spacing w:before="206" w:line="187" w:lineRule="exact"/>
              <w:ind w:left="106"/>
              <w:rPr>
                <w:sz w:val="18"/>
              </w:rPr>
            </w:pPr>
            <w:r w:rsidRPr="00A516D7">
              <w:rPr>
                <w:spacing w:val="-2"/>
                <w:sz w:val="18"/>
              </w:rPr>
              <w:t>5,</w:t>
            </w:r>
            <w:r w:rsidRPr="00A516D7" w:rsidR="00FF5939">
              <w:rPr>
                <w:spacing w:val="-2"/>
                <w:sz w:val="18"/>
              </w:rPr>
              <w:t>700</w:t>
            </w:r>
          </w:p>
        </w:tc>
        <w:tc>
          <w:tcPr>
            <w:tcW w:w="1467" w:type="dxa"/>
          </w:tcPr>
          <w:p w:rsidR="006330CA" w:rsidRPr="00A516D7" w14:paraId="6309D602" w14:textId="77777777">
            <w:pPr>
              <w:pStyle w:val="TableParagraph"/>
              <w:spacing w:before="206" w:line="187" w:lineRule="exact"/>
              <w:ind w:left="106"/>
              <w:rPr>
                <w:sz w:val="18"/>
              </w:rPr>
            </w:pPr>
            <w:r w:rsidRPr="00A516D7">
              <w:rPr>
                <w:spacing w:val="-10"/>
                <w:sz w:val="18"/>
              </w:rPr>
              <w:t>1</w:t>
            </w:r>
          </w:p>
        </w:tc>
        <w:tc>
          <w:tcPr>
            <w:tcW w:w="1337" w:type="dxa"/>
          </w:tcPr>
          <w:p w:rsidR="006330CA" w:rsidRPr="00A516D7" w14:paraId="6309D603" w14:textId="1FAA0D48">
            <w:pPr>
              <w:pStyle w:val="TableParagraph"/>
              <w:spacing w:before="206" w:line="187" w:lineRule="exact"/>
              <w:ind w:left="105"/>
              <w:rPr>
                <w:sz w:val="18"/>
              </w:rPr>
            </w:pPr>
            <w:r w:rsidRPr="00A516D7">
              <w:rPr>
                <w:spacing w:val="-2"/>
                <w:sz w:val="18"/>
              </w:rPr>
              <w:t>5,</w:t>
            </w:r>
            <w:r w:rsidRPr="00A516D7" w:rsidR="00FF5939">
              <w:rPr>
                <w:spacing w:val="-2"/>
                <w:sz w:val="18"/>
              </w:rPr>
              <w:t>700</w:t>
            </w:r>
          </w:p>
        </w:tc>
        <w:tc>
          <w:tcPr>
            <w:tcW w:w="1468" w:type="dxa"/>
          </w:tcPr>
          <w:p w:rsidR="006330CA" w:rsidRPr="00A516D7" w14:paraId="6309D604" w14:textId="77777777">
            <w:pPr>
              <w:pStyle w:val="TableParagraph"/>
              <w:spacing w:before="206" w:line="187" w:lineRule="exact"/>
              <w:ind w:left="106"/>
              <w:rPr>
                <w:sz w:val="18"/>
              </w:rPr>
            </w:pPr>
            <w:r w:rsidRPr="00A516D7">
              <w:rPr>
                <w:spacing w:val="-5"/>
                <w:sz w:val="18"/>
              </w:rPr>
              <w:t>0.1</w:t>
            </w:r>
          </w:p>
        </w:tc>
        <w:tc>
          <w:tcPr>
            <w:tcW w:w="987" w:type="dxa"/>
          </w:tcPr>
          <w:p w:rsidR="006330CA" w:rsidRPr="00A516D7" w14:paraId="6309D605" w14:textId="051CAE41">
            <w:pPr>
              <w:pStyle w:val="TableParagraph"/>
              <w:spacing w:before="206" w:line="187" w:lineRule="exact"/>
              <w:ind w:left="105"/>
              <w:rPr>
                <w:sz w:val="18"/>
              </w:rPr>
            </w:pPr>
            <w:r w:rsidRPr="00A516D7">
              <w:rPr>
                <w:spacing w:val="-5"/>
                <w:sz w:val="18"/>
              </w:rPr>
              <w:t>5</w:t>
            </w:r>
            <w:r w:rsidRPr="00A516D7" w:rsidR="00FF5939">
              <w:rPr>
                <w:spacing w:val="-5"/>
                <w:sz w:val="18"/>
              </w:rPr>
              <w:t>70</w:t>
            </w:r>
          </w:p>
        </w:tc>
        <w:tc>
          <w:tcPr>
            <w:tcW w:w="860" w:type="dxa"/>
          </w:tcPr>
          <w:p w:rsidR="006330CA" w:rsidRPr="00A516D7" w14:paraId="6309D606" w14:textId="77777777">
            <w:pPr>
              <w:pStyle w:val="TableParagraph"/>
              <w:rPr>
                <w:rFonts w:ascii="Times New Roman"/>
                <w:sz w:val="18"/>
              </w:rPr>
            </w:pPr>
          </w:p>
        </w:tc>
      </w:tr>
      <w:tr w14:paraId="6309D610" w14:textId="77777777">
        <w:tblPrEx>
          <w:tblW w:w="0" w:type="auto"/>
          <w:tblInd w:w="389" w:type="dxa"/>
          <w:tblLayout w:type="fixed"/>
          <w:tblCellMar>
            <w:left w:w="0" w:type="dxa"/>
            <w:right w:w="0" w:type="dxa"/>
          </w:tblCellMar>
          <w:tblLook w:val="01E0"/>
        </w:tblPrEx>
        <w:trPr>
          <w:trHeight w:val="414"/>
        </w:trPr>
        <w:tc>
          <w:tcPr>
            <w:tcW w:w="1439" w:type="dxa"/>
          </w:tcPr>
          <w:p w:rsidR="006330CA" w:rsidRPr="00A516D7" w14:paraId="6309D608" w14:textId="77777777">
            <w:pPr>
              <w:pStyle w:val="TableParagraph"/>
              <w:spacing w:before="206" w:line="188" w:lineRule="exact"/>
              <w:ind w:left="107"/>
              <w:rPr>
                <w:sz w:val="18"/>
              </w:rPr>
            </w:pPr>
            <w:r w:rsidRPr="00A516D7">
              <w:rPr>
                <w:spacing w:val="-2"/>
                <w:sz w:val="18"/>
              </w:rPr>
              <w:t>20.1904</w:t>
            </w:r>
          </w:p>
        </w:tc>
        <w:tc>
          <w:tcPr>
            <w:tcW w:w="1563" w:type="dxa"/>
          </w:tcPr>
          <w:p w:rsidR="006330CA" w:rsidRPr="00A516D7" w14:paraId="6309D609" w14:textId="77777777">
            <w:pPr>
              <w:pStyle w:val="TableParagraph"/>
              <w:spacing w:line="206" w:lineRule="exact"/>
              <w:ind w:left="108"/>
              <w:rPr>
                <w:sz w:val="18"/>
              </w:rPr>
            </w:pPr>
            <w:r w:rsidRPr="00A516D7">
              <w:rPr>
                <w:spacing w:val="-2"/>
                <w:sz w:val="18"/>
              </w:rPr>
              <w:t>Labeling containers</w:t>
            </w:r>
          </w:p>
        </w:tc>
        <w:tc>
          <w:tcPr>
            <w:tcW w:w="1588" w:type="dxa"/>
          </w:tcPr>
          <w:p w:rsidR="006330CA" w:rsidRPr="00A516D7" w14:paraId="6309D60A" w14:textId="5A3F249F">
            <w:pPr>
              <w:pStyle w:val="TableParagraph"/>
              <w:spacing w:before="206" w:line="188" w:lineRule="exact"/>
              <w:ind w:left="106"/>
              <w:rPr>
                <w:sz w:val="18"/>
              </w:rPr>
            </w:pPr>
            <w:r w:rsidRPr="00A516D7">
              <w:rPr>
                <w:spacing w:val="-2"/>
                <w:sz w:val="18"/>
              </w:rPr>
              <w:t>5,</w:t>
            </w:r>
            <w:r w:rsidRPr="00A516D7" w:rsidR="00FF5939">
              <w:rPr>
                <w:spacing w:val="-2"/>
                <w:sz w:val="18"/>
              </w:rPr>
              <w:t>700</w:t>
            </w:r>
          </w:p>
        </w:tc>
        <w:tc>
          <w:tcPr>
            <w:tcW w:w="1467" w:type="dxa"/>
          </w:tcPr>
          <w:p w:rsidR="006330CA" w:rsidRPr="00A516D7" w14:paraId="6309D60B" w14:textId="77777777">
            <w:pPr>
              <w:pStyle w:val="TableParagraph"/>
              <w:spacing w:before="206" w:line="188" w:lineRule="exact"/>
              <w:ind w:left="106"/>
              <w:rPr>
                <w:sz w:val="18"/>
              </w:rPr>
            </w:pPr>
            <w:r w:rsidRPr="00A516D7">
              <w:rPr>
                <w:spacing w:val="-10"/>
                <w:sz w:val="18"/>
              </w:rPr>
              <w:t>1</w:t>
            </w:r>
          </w:p>
        </w:tc>
        <w:tc>
          <w:tcPr>
            <w:tcW w:w="1337" w:type="dxa"/>
          </w:tcPr>
          <w:p w:rsidR="006330CA" w:rsidRPr="00A516D7" w14:paraId="6309D60C" w14:textId="590E05DC">
            <w:pPr>
              <w:pStyle w:val="TableParagraph"/>
              <w:spacing w:before="206" w:line="188" w:lineRule="exact"/>
              <w:ind w:left="105"/>
              <w:rPr>
                <w:sz w:val="18"/>
              </w:rPr>
            </w:pPr>
            <w:r w:rsidRPr="00A516D7">
              <w:rPr>
                <w:spacing w:val="-2"/>
                <w:sz w:val="18"/>
              </w:rPr>
              <w:t>5,</w:t>
            </w:r>
            <w:r w:rsidRPr="00A516D7" w:rsidR="00FF5939">
              <w:rPr>
                <w:spacing w:val="-2"/>
                <w:sz w:val="18"/>
              </w:rPr>
              <w:t>700</w:t>
            </w:r>
          </w:p>
        </w:tc>
        <w:tc>
          <w:tcPr>
            <w:tcW w:w="1468" w:type="dxa"/>
          </w:tcPr>
          <w:p w:rsidR="006330CA" w:rsidRPr="00A516D7" w14:paraId="6309D60D" w14:textId="77777777">
            <w:pPr>
              <w:pStyle w:val="TableParagraph"/>
              <w:spacing w:before="206" w:line="188" w:lineRule="exact"/>
              <w:ind w:left="106"/>
              <w:rPr>
                <w:sz w:val="18"/>
              </w:rPr>
            </w:pPr>
            <w:r w:rsidRPr="00A516D7">
              <w:rPr>
                <w:spacing w:val="-5"/>
                <w:sz w:val="18"/>
              </w:rPr>
              <w:t>0.1</w:t>
            </w:r>
          </w:p>
        </w:tc>
        <w:tc>
          <w:tcPr>
            <w:tcW w:w="987" w:type="dxa"/>
          </w:tcPr>
          <w:p w:rsidR="006330CA" w:rsidRPr="00A516D7" w14:paraId="6309D60E" w14:textId="41ABF213">
            <w:pPr>
              <w:pStyle w:val="TableParagraph"/>
              <w:spacing w:before="206" w:line="188" w:lineRule="exact"/>
              <w:ind w:left="105"/>
              <w:rPr>
                <w:sz w:val="18"/>
              </w:rPr>
            </w:pPr>
            <w:r w:rsidRPr="00A516D7">
              <w:rPr>
                <w:spacing w:val="-5"/>
                <w:sz w:val="18"/>
              </w:rPr>
              <w:t>5</w:t>
            </w:r>
            <w:r w:rsidRPr="00A516D7" w:rsidR="00FF5939">
              <w:rPr>
                <w:spacing w:val="-5"/>
                <w:sz w:val="18"/>
              </w:rPr>
              <w:t>70</w:t>
            </w:r>
          </w:p>
        </w:tc>
        <w:tc>
          <w:tcPr>
            <w:tcW w:w="860" w:type="dxa"/>
          </w:tcPr>
          <w:p w:rsidR="006330CA" w:rsidRPr="00A516D7" w14:paraId="6309D60F" w14:textId="77777777">
            <w:pPr>
              <w:pStyle w:val="TableParagraph"/>
              <w:rPr>
                <w:rFonts w:ascii="Times New Roman"/>
                <w:sz w:val="18"/>
              </w:rPr>
            </w:pPr>
          </w:p>
        </w:tc>
      </w:tr>
      <w:tr w14:paraId="6309D619" w14:textId="77777777">
        <w:tblPrEx>
          <w:tblW w:w="0" w:type="auto"/>
          <w:tblInd w:w="389" w:type="dxa"/>
          <w:tblLayout w:type="fixed"/>
          <w:tblCellMar>
            <w:left w:w="0" w:type="dxa"/>
            <w:right w:w="0" w:type="dxa"/>
          </w:tblCellMar>
          <w:tblLook w:val="01E0"/>
        </w:tblPrEx>
        <w:trPr>
          <w:trHeight w:val="413"/>
        </w:trPr>
        <w:tc>
          <w:tcPr>
            <w:tcW w:w="1439" w:type="dxa"/>
          </w:tcPr>
          <w:p w:rsidR="006330CA" w:rsidRPr="00A516D7" w14:paraId="6309D611" w14:textId="77777777">
            <w:pPr>
              <w:pStyle w:val="TableParagraph"/>
              <w:spacing w:before="205" w:line="188" w:lineRule="exact"/>
              <w:ind w:left="107"/>
              <w:rPr>
                <w:sz w:val="18"/>
              </w:rPr>
            </w:pPr>
            <w:r w:rsidRPr="00A516D7">
              <w:rPr>
                <w:spacing w:val="-2"/>
                <w:sz w:val="18"/>
              </w:rPr>
              <w:t>20.1906(d)</w:t>
            </w:r>
          </w:p>
        </w:tc>
        <w:tc>
          <w:tcPr>
            <w:tcW w:w="1563" w:type="dxa"/>
          </w:tcPr>
          <w:p w:rsidR="006330CA" w:rsidRPr="00A516D7" w14:paraId="6309D612" w14:textId="77777777">
            <w:pPr>
              <w:pStyle w:val="TableParagraph"/>
              <w:spacing w:line="206" w:lineRule="exact"/>
              <w:ind w:left="108" w:right="157"/>
              <w:rPr>
                <w:sz w:val="18"/>
              </w:rPr>
            </w:pPr>
            <w:r w:rsidRPr="00A516D7">
              <w:rPr>
                <w:spacing w:val="-2"/>
                <w:sz w:val="18"/>
              </w:rPr>
              <w:t>Carrier notification</w:t>
            </w:r>
          </w:p>
        </w:tc>
        <w:tc>
          <w:tcPr>
            <w:tcW w:w="1588" w:type="dxa"/>
          </w:tcPr>
          <w:p w:rsidR="006330CA" w:rsidRPr="00A516D7" w14:paraId="6309D613" w14:textId="4A67DE79">
            <w:pPr>
              <w:pStyle w:val="TableParagraph"/>
              <w:spacing w:before="205" w:line="188" w:lineRule="exact"/>
              <w:ind w:left="106"/>
              <w:rPr>
                <w:sz w:val="18"/>
              </w:rPr>
            </w:pPr>
            <w:r w:rsidRPr="00A516D7">
              <w:rPr>
                <w:spacing w:val="-5"/>
                <w:sz w:val="18"/>
              </w:rPr>
              <w:t>10</w:t>
            </w:r>
            <w:r w:rsidRPr="00A516D7" w:rsidR="00FF5939">
              <w:rPr>
                <w:spacing w:val="-5"/>
                <w:sz w:val="18"/>
              </w:rPr>
              <w:t>6</w:t>
            </w:r>
          </w:p>
        </w:tc>
        <w:tc>
          <w:tcPr>
            <w:tcW w:w="1467" w:type="dxa"/>
          </w:tcPr>
          <w:p w:rsidR="006330CA" w:rsidRPr="00A516D7" w14:paraId="6309D614" w14:textId="77777777">
            <w:pPr>
              <w:pStyle w:val="TableParagraph"/>
              <w:spacing w:before="205" w:line="188" w:lineRule="exact"/>
              <w:ind w:left="106"/>
              <w:rPr>
                <w:sz w:val="18"/>
              </w:rPr>
            </w:pPr>
            <w:r w:rsidRPr="00A516D7">
              <w:rPr>
                <w:spacing w:val="-10"/>
                <w:sz w:val="18"/>
              </w:rPr>
              <w:t>1</w:t>
            </w:r>
          </w:p>
        </w:tc>
        <w:tc>
          <w:tcPr>
            <w:tcW w:w="1337" w:type="dxa"/>
          </w:tcPr>
          <w:p w:rsidR="006330CA" w:rsidRPr="00A516D7" w14:paraId="6309D615" w14:textId="4C809101">
            <w:pPr>
              <w:pStyle w:val="TableParagraph"/>
              <w:spacing w:before="205" w:line="188" w:lineRule="exact"/>
              <w:ind w:left="105"/>
              <w:rPr>
                <w:sz w:val="18"/>
              </w:rPr>
            </w:pPr>
            <w:r w:rsidRPr="00A516D7">
              <w:rPr>
                <w:spacing w:val="-5"/>
                <w:sz w:val="18"/>
              </w:rPr>
              <w:t>10</w:t>
            </w:r>
            <w:r w:rsidRPr="00A516D7" w:rsidR="00FF5939">
              <w:rPr>
                <w:spacing w:val="-5"/>
                <w:sz w:val="18"/>
              </w:rPr>
              <w:t>6</w:t>
            </w:r>
          </w:p>
        </w:tc>
        <w:tc>
          <w:tcPr>
            <w:tcW w:w="1468" w:type="dxa"/>
          </w:tcPr>
          <w:p w:rsidR="006330CA" w:rsidRPr="00A516D7" w14:paraId="6309D616" w14:textId="77777777">
            <w:pPr>
              <w:pStyle w:val="TableParagraph"/>
              <w:spacing w:before="205" w:line="188" w:lineRule="exact"/>
              <w:ind w:left="106"/>
              <w:rPr>
                <w:sz w:val="18"/>
              </w:rPr>
            </w:pPr>
            <w:r w:rsidRPr="00A516D7">
              <w:rPr>
                <w:spacing w:val="-10"/>
                <w:sz w:val="18"/>
              </w:rPr>
              <w:t>3</w:t>
            </w:r>
          </w:p>
        </w:tc>
        <w:tc>
          <w:tcPr>
            <w:tcW w:w="987" w:type="dxa"/>
          </w:tcPr>
          <w:p w:rsidR="006330CA" w:rsidRPr="00A516D7" w14:paraId="6309D617" w14:textId="071FFD53">
            <w:pPr>
              <w:pStyle w:val="TableParagraph"/>
              <w:spacing w:before="205" w:line="188" w:lineRule="exact"/>
              <w:ind w:left="105"/>
              <w:rPr>
                <w:sz w:val="18"/>
              </w:rPr>
            </w:pPr>
            <w:r w:rsidRPr="00A516D7">
              <w:rPr>
                <w:spacing w:val="-5"/>
                <w:sz w:val="18"/>
              </w:rPr>
              <w:t>31</w:t>
            </w:r>
            <w:r w:rsidRPr="00A516D7" w:rsidR="00FF5939">
              <w:rPr>
                <w:spacing w:val="-5"/>
                <w:sz w:val="18"/>
              </w:rPr>
              <w:t>9</w:t>
            </w:r>
          </w:p>
        </w:tc>
        <w:tc>
          <w:tcPr>
            <w:tcW w:w="860" w:type="dxa"/>
          </w:tcPr>
          <w:p w:rsidR="006330CA" w:rsidRPr="00A516D7" w14:paraId="6309D618" w14:textId="77777777">
            <w:pPr>
              <w:pStyle w:val="TableParagraph"/>
              <w:rPr>
                <w:rFonts w:ascii="Times New Roman"/>
                <w:sz w:val="18"/>
              </w:rPr>
            </w:pPr>
          </w:p>
        </w:tc>
      </w:tr>
      <w:tr w14:paraId="6309D61E" w14:textId="77777777">
        <w:tblPrEx>
          <w:tblW w:w="0" w:type="auto"/>
          <w:tblInd w:w="389" w:type="dxa"/>
          <w:tblLayout w:type="fixed"/>
          <w:tblCellMar>
            <w:left w:w="0" w:type="dxa"/>
            <w:right w:w="0" w:type="dxa"/>
          </w:tblCellMar>
          <w:tblLook w:val="01E0"/>
        </w:tblPrEx>
        <w:trPr>
          <w:trHeight w:val="542"/>
        </w:trPr>
        <w:tc>
          <w:tcPr>
            <w:tcW w:w="1439" w:type="dxa"/>
          </w:tcPr>
          <w:p w:rsidR="006330CA" w:rsidRPr="00A516D7" w14:paraId="6309D61A" w14:textId="77777777">
            <w:pPr>
              <w:pStyle w:val="TableParagraph"/>
              <w:spacing w:before="126"/>
              <w:rPr>
                <w:sz w:val="18"/>
              </w:rPr>
            </w:pPr>
          </w:p>
          <w:p w:rsidR="006330CA" w:rsidRPr="00A516D7" w14:paraId="6309D61B" w14:textId="77777777">
            <w:pPr>
              <w:pStyle w:val="TableParagraph"/>
              <w:spacing w:line="188" w:lineRule="exact"/>
              <w:ind w:left="107"/>
              <w:rPr>
                <w:sz w:val="18"/>
              </w:rPr>
            </w:pPr>
            <w:r w:rsidRPr="00A516D7">
              <w:rPr>
                <w:spacing w:val="-2"/>
                <w:sz w:val="18"/>
              </w:rPr>
              <w:t>20.2006(b)</w:t>
            </w:r>
          </w:p>
        </w:tc>
        <w:tc>
          <w:tcPr>
            <w:tcW w:w="1563" w:type="dxa"/>
          </w:tcPr>
          <w:p w:rsidR="006330CA" w:rsidRPr="00A516D7" w14:paraId="6309D61C" w14:textId="77777777">
            <w:pPr>
              <w:pStyle w:val="TableParagraph"/>
              <w:spacing w:before="110" w:line="206" w:lineRule="exact"/>
              <w:ind w:left="108" w:right="157"/>
              <w:rPr>
                <w:sz w:val="18"/>
              </w:rPr>
            </w:pPr>
            <w:r w:rsidRPr="00A516D7">
              <w:rPr>
                <w:sz w:val="18"/>
              </w:rPr>
              <w:t>Low-level</w:t>
            </w:r>
            <w:r w:rsidRPr="00A516D7">
              <w:rPr>
                <w:spacing w:val="-13"/>
                <w:sz w:val="18"/>
              </w:rPr>
              <w:t xml:space="preserve"> </w:t>
            </w:r>
            <w:r w:rsidRPr="00A516D7">
              <w:rPr>
                <w:sz w:val="18"/>
              </w:rPr>
              <w:t xml:space="preserve">waste </w:t>
            </w:r>
            <w:r w:rsidRPr="00A516D7">
              <w:rPr>
                <w:spacing w:val="-2"/>
                <w:sz w:val="18"/>
              </w:rPr>
              <w:t>disposal</w:t>
            </w:r>
          </w:p>
        </w:tc>
        <w:tc>
          <w:tcPr>
            <w:tcW w:w="7707" w:type="dxa"/>
            <w:gridSpan w:val="6"/>
          </w:tcPr>
          <w:p w:rsidR="006330CA" w:rsidRPr="00A516D7" w14:paraId="6309D61D" w14:textId="77777777">
            <w:pPr>
              <w:pStyle w:val="TableParagraph"/>
              <w:spacing w:before="110" w:line="206" w:lineRule="exact"/>
              <w:ind w:left="3390" w:right="254" w:hanging="3132"/>
              <w:rPr>
                <w:sz w:val="18"/>
              </w:rPr>
            </w:pPr>
            <w:r w:rsidRPr="00A516D7">
              <w:rPr>
                <w:sz w:val="18"/>
              </w:rPr>
              <w:t>Burden</w:t>
            </w:r>
            <w:r w:rsidRPr="00A516D7">
              <w:rPr>
                <w:spacing w:val="-5"/>
                <w:sz w:val="18"/>
              </w:rPr>
              <w:t xml:space="preserve"> </w:t>
            </w:r>
            <w:r w:rsidRPr="00A516D7">
              <w:rPr>
                <w:sz w:val="18"/>
              </w:rPr>
              <w:t>included</w:t>
            </w:r>
            <w:r w:rsidRPr="00A516D7">
              <w:rPr>
                <w:spacing w:val="-5"/>
                <w:sz w:val="18"/>
              </w:rPr>
              <w:t xml:space="preserve"> </w:t>
            </w:r>
            <w:r w:rsidRPr="00A516D7">
              <w:rPr>
                <w:sz w:val="18"/>
              </w:rPr>
              <w:t>under</w:t>
            </w:r>
            <w:r w:rsidRPr="00A516D7">
              <w:rPr>
                <w:spacing w:val="-5"/>
                <w:sz w:val="18"/>
              </w:rPr>
              <w:t xml:space="preserve"> </w:t>
            </w:r>
            <w:r w:rsidRPr="00A516D7">
              <w:rPr>
                <w:sz w:val="18"/>
              </w:rPr>
              <w:t>NRC</w:t>
            </w:r>
            <w:r w:rsidRPr="00A516D7">
              <w:rPr>
                <w:spacing w:val="-5"/>
                <w:sz w:val="18"/>
              </w:rPr>
              <w:t xml:space="preserve"> </w:t>
            </w:r>
            <w:r w:rsidRPr="00A516D7">
              <w:rPr>
                <w:sz w:val="18"/>
              </w:rPr>
              <w:t>Forms</w:t>
            </w:r>
            <w:r w:rsidRPr="00A516D7">
              <w:rPr>
                <w:spacing w:val="-4"/>
                <w:sz w:val="18"/>
              </w:rPr>
              <w:t xml:space="preserve"> </w:t>
            </w:r>
            <w:r w:rsidRPr="00A516D7">
              <w:rPr>
                <w:sz w:val="18"/>
              </w:rPr>
              <w:t>540-542</w:t>
            </w:r>
            <w:r w:rsidRPr="00A516D7">
              <w:rPr>
                <w:spacing w:val="-5"/>
                <w:sz w:val="18"/>
              </w:rPr>
              <w:t xml:space="preserve"> </w:t>
            </w:r>
            <w:r w:rsidRPr="00A516D7">
              <w:rPr>
                <w:sz w:val="18"/>
              </w:rPr>
              <w:t>(OMB</w:t>
            </w:r>
            <w:r w:rsidRPr="00A516D7">
              <w:rPr>
                <w:spacing w:val="-5"/>
                <w:sz w:val="18"/>
              </w:rPr>
              <w:t xml:space="preserve"> </w:t>
            </w:r>
            <w:r w:rsidRPr="00A516D7">
              <w:rPr>
                <w:sz w:val="18"/>
              </w:rPr>
              <w:t>clearance</w:t>
            </w:r>
            <w:r w:rsidRPr="00A516D7">
              <w:rPr>
                <w:spacing w:val="-5"/>
                <w:sz w:val="18"/>
              </w:rPr>
              <w:t xml:space="preserve"> </w:t>
            </w:r>
            <w:r w:rsidRPr="00A516D7">
              <w:rPr>
                <w:sz w:val="18"/>
              </w:rPr>
              <w:t>nos.</w:t>
            </w:r>
            <w:r w:rsidRPr="00A516D7">
              <w:rPr>
                <w:spacing w:val="-5"/>
                <w:sz w:val="18"/>
              </w:rPr>
              <w:t xml:space="preserve"> </w:t>
            </w:r>
            <w:r w:rsidRPr="00A516D7">
              <w:rPr>
                <w:sz w:val="18"/>
              </w:rPr>
              <w:t>3150-0164,</w:t>
            </w:r>
            <w:r w:rsidRPr="00A516D7">
              <w:rPr>
                <w:spacing w:val="-5"/>
                <w:sz w:val="18"/>
              </w:rPr>
              <w:t xml:space="preserve"> </w:t>
            </w:r>
            <w:r w:rsidRPr="00A516D7">
              <w:rPr>
                <w:sz w:val="18"/>
              </w:rPr>
              <w:t xml:space="preserve">3150-0166, </w:t>
            </w:r>
            <w:r w:rsidRPr="00A516D7">
              <w:rPr>
                <w:spacing w:val="-2"/>
                <w:sz w:val="18"/>
              </w:rPr>
              <w:t>3150-0165)</w:t>
            </w:r>
          </w:p>
        </w:tc>
      </w:tr>
      <w:tr w14:paraId="6309D62E" w14:textId="77777777">
        <w:tblPrEx>
          <w:tblW w:w="0" w:type="auto"/>
          <w:tblInd w:w="389" w:type="dxa"/>
          <w:tblLayout w:type="fixed"/>
          <w:tblCellMar>
            <w:left w:w="0" w:type="dxa"/>
            <w:right w:w="0" w:type="dxa"/>
          </w:tblCellMar>
          <w:tblLook w:val="01E0"/>
        </w:tblPrEx>
        <w:trPr>
          <w:trHeight w:val="621"/>
        </w:trPr>
        <w:tc>
          <w:tcPr>
            <w:tcW w:w="1439" w:type="dxa"/>
          </w:tcPr>
          <w:p w:rsidR="006330CA" w:rsidRPr="00A516D7" w14:paraId="6309D61F" w14:textId="77777777">
            <w:pPr>
              <w:pStyle w:val="TableParagraph"/>
              <w:spacing w:before="205"/>
              <w:rPr>
                <w:sz w:val="18"/>
              </w:rPr>
            </w:pPr>
          </w:p>
          <w:p w:rsidR="006330CA" w:rsidRPr="00A516D7" w14:paraId="6309D620" w14:textId="77777777">
            <w:pPr>
              <w:pStyle w:val="TableParagraph"/>
              <w:spacing w:before="1" w:line="188" w:lineRule="exact"/>
              <w:ind w:left="107"/>
              <w:rPr>
                <w:sz w:val="18"/>
              </w:rPr>
            </w:pPr>
            <w:r w:rsidRPr="00A516D7">
              <w:rPr>
                <w:spacing w:val="-2"/>
                <w:sz w:val="18"/>
              </w:rPr>
              <w:t>20.2205</w:t>
            </w:r>
          </w:p>
        </w:tc>
        <w:tc>
          <w:tcPr>
            <w:tcW w:w="1563" w:type="dxa"/>
          </w:tcPr>
          <w:p w:rsidR="006330CA" w:rsidRPr="00A516D7" w14:paraId="6309D621" w14:textId="77777777">
            <w:pPr>
              <w:pStyle w:val="TableParagraph"/>
              <w:spacing w:line="206" w:lineRule="exact"/>
              <w:ind w:left="108"/>
              <w:rPr>
                <w:sz w:val="18"/>
              </w:rPr>
            </w:pPr>
            <w:r w:rsidRPr="00A516D7">
              <w:rPr>
                <w:sz w:val="18"/>
              </w:rPr>
              <w:t xml:space="preserve">Reports </w:t>
            </w:r>
            <w:r w:rsidRPr="00A516D7">
              <w:rPr>
                <w:spacing w:val="-5"/>
                <w:sz w:val="18"/>
              </w:rPr>
              <w:t>to</w:t>
            </w:r>
          </w:p>
          <w:p w:rsidR="006330CA" w:rsidRPr="00A516D7" w14:paraId="6309D622" w14:textId="77777777">
            <w:pPr>
              <w:pStyle w:val="TableParagraph"/>
              <w:spacing w:line="206" w:lineRule="exact"/>
              <w:ind w:left="108" w:right="97"/>
              <w:rPr>
                <w:sz w:val="18"/>
              </w:rPr>
            </w:pPr>
            <w:r w:rsidRPr="00A516D7">
              <w:rPr>
                <w:sz w:val="18"/>
              </w:rPr>
              <w:t>individuals</w:t>
            </w:r>
            <w:r w:rsidRPr="00A516D7">
              <w:rPr>
                <w:spacing w:val="-13"/>
                <w:sz w:val="18"/>
              </w:rPr>
              <w:t xml:space="preserve"> </w:t>
            </w:r>
            <w:r w:rsidRPr="00A516D7">
              <w:rPr>
                <w:sz w:val="18"/>
              </w:rPr>
              <w:t>(dose limits exceeded)</w:t>
            </w:r>
          </w:p>
        </w:tc>
        <w:tc>
          <w:tcPr>
            <w:tcW w:w="1588" w:type="dxa"/>
          </w:tcPr>
          <w:p w:rsidR="006330CA" w:rsidRPr="00A516D7" w14:paraId="6309D623" w14:textId="77777777">
            <w:pPr>
              <w:pStyle w:val="TableParagraph"/>
              <w:spacing w:before="205"/>
              <w:rPr>
                <w:sz w:val="18"/>
              </w:rPr>
            </w:pPr>
          </w:p>
          <w:p w:rsidR="006330CA" w:rsidRPr="00A516D7" w14:paraId="6309D624" w14:textId="1DE82FE8">
            <w:pPr>
              <w:pStyle w:val="TableParagraph"/>
              <w:spacing w:before="1" w:line="188" w:lineRule="exact"/>
              <w:ind w:right="99"/>
              <w:jc w:val="right"/>
              <w:rPr>
                <w:sz w:val="18"/>
              </w:rPr>
            </w:pPr>
            <w:r w:rsidRPr="00A516D7">
              <w:rPr>
                <w:spacing w:val="-5"/>
                <w:sz w:val="18"/>
              </w:rPr>
              <w:t>1</w:t>
            </w:r>
            <w:r w:rsidRPr="00A516D7" w:rsidR="00FF5939">
              <w:rPr>
                <w:spacing w:val="-5"/>
                <w:sz w:val="18"/>
              </w:rPr>
              <w:t>90</w:t>
            </w:r>
          </w:p>
        </w:tc>
        <w:tc>
          <w:tcPr>
            <w:tcW w:w="1467" w:type="dxa"/>
          </w:tcPr>
          <w:p w:rsidR="006330CA" w:rsidRPr="00A516D7" w14:paraId="6309D625" w14:textId="77777777">
            <w:pPr>
              <w:pStyle w:val="TableParagraph"/>
              <w:spacing w:before="205"/>
              <w:rPr>
                <w:sz w:val="18"/>
              </w:rPr>
            </w:pPr>
          </w:p>
          <w:p w:rsidR="006330CA" w:rsidRPr="00A516D7" w14:paraId="6309D626" w14:textId="77777777">
            <w:pPr>
              <w:pStyle w:val="TableParagraph"/>
              <w:spacing w:before="1" w:line="188" w:lineRule="exact"/>
              <w:ind w:right="97"/>
              <w:jc w:val="right"/>
              <w:rPr>
                <w:sz w:val="18"/>
              </w:rPr>
            </w:pPr>
            <w:r w:rsidRPr="00A516D7">
              <w:rPr>
                <w:spacing w:val="-10"/>
                <w:sz w:val="18"/>
              </w:rPr>
              <w:t>1</w:t>
            </w:r>
          </w:p>
        </w:tc>
        <w:tc>
          <w:tcPr>
            <w:tcW w:w="1337" w:type="dxa"/>
          </w:tcPr>
          <w:p w:rsidR="006330CA" w:rsidRPr="00A516D7" w14:paraId="6309D627" w14:textId="77777777">
            <w:pPr>
              <w:pStyle w:val="TableParagraph"/>
              <w:spacing w:before="205"/>
              <w:rPr>
                <w:sz w:val="18"/>
              </w:rPr>
            </w:pPr>
          </w:p>
          <w:p w:rsidR="006330CA" w:rsidRPr="00A516D7" w14:paraId="6309D628" w14:textId="34BEC1A6">
            <w:pPr>
              <w:pStyle w:val="TableParagraph"/>
              <w:spacing w:before="1" w:line="188" w:lineRule="exact"/>
              <w:ind w:right="100"/>
              <w:jc w:val="right"/>
              <w:rPr>
                <w:sz w:val="18"/>
              </w:rPr>
            </w:pPr>
            <w:r w:rsidRPr="00A516D7">
              <w:rPr>
                <w:spacing w:val="-5"/>
                <w:sz w:val="18"/>
              </w:rPr>
              <w:t>1</w:t>
            </w:r>
            <w:r w:rsidRPr="00A516D7" w:rsidR="007A5308">
              <w:rPr>
                <w:spacing w:val="-5"/>
                <w:sz w:val="18"/>
              </w:rPr>
              <w:t>90</w:t>
            </w:r>
          </w:p>
        </w:tc>
        <w:tc>
          <w:tcPr>
            <w:tcW w:w="1468" w:type="dxa"/>
          </w:tcPr>
          <w:p w:rsidR="006330CA" w:rsidRPr="00A516D7" w14:paraId="6309D629" w14:textId="77777777">
            <w:pPr>
              <w:pStyle w:val="TableParagraph"/>
              <w:spacing w:before="205"/>
              <w:rPr>
                <w:sz w:val="18"/>
              </w:rPr>
            </w:pPr>
          </w:p>
          <w:p w:rsidR="006330CA" w:rsidRPr="00A516D7" w14:paraId="6309D62A" w14:textId="77777777">
            <w:pPr>
              <w:pStyle w:val="TableParagraph"/>
              <w:spacing w:before="1" w:line="188" w:lineRule="exact"/>
              <w:ind w:right="97"/>
              <w:jc w:val="right"/>
              <w:rPr>
                <w:sz w:val="18"/>
              </w:rPr>
            </w:pPr>
            <w:r w:rsidRPr="00A516D7">
              <w:rPr>
                <w:spacing w:val="-10"/>
                <w:sz w:val="18"/>
              </w:rPr>
              <w:t>6</w:t>
            </w:r>
          </w:p>
        </w:tc>
        <w:tc>
          <w:tcPr>
            <w:tcW w:w="987" w:type="dxa"/>
          </w:tcPr>
          <w:p w:rsidR="006330CA" w:rsidRPr="00A516D7" w14:paraId="6309D62B" w14:textId="77777777">
            <w:pPr>
              <w:pStyle w:val="TableParagraph"/>
              <w:spacing w:before="205"/>
              <w:rPr>
                <w:sz w:val="18"/>
              </w:rPr>
            </w:pPr>
          </w:p>
          <w:p w:rsidR="006330CA" w:rsidRPr="00A516D7" w14:paraId="6309D62C" w14:textId="6FD88F3A">
            <w:pPr>
              <w:pStyle w:val="TableParagraph"/>
              <w:spacing w:before="1" w:line="188" w:lineRule="exact"/>
              <w:ind w:right="99"/>
              <w:jc w:val="right"/>
              <w:rPr>
                <w:sz w:val="18"/>
              </w:rPr>
            </w:pPr>
            <w:r w:rsidRPr="00A516D7">
              <w:rPr>
                <w:spacing w:val="-4"/>
                <w:sz w:val="18"/>
              </w:rPr>
              <w:t>11</w:t>
            </w:r>
            <w:r w:rsidRPr="00A516D7" w:rsidR="007A5308">
              <w:rPr>
                <w:spacing w:val="-4"/>
                <w:sz w:val="18"/>
              </w:rPr>
              <w:t>40</w:t>
            </w:r>
          </w:p>
        </w:tc>
        <w:tc>
          <w:tcPr>
            <w:tcW w:w="860" w:type="dxa"/>
          </w:tcPr>
          <w:p w:rsidR="006330CA" w:rsidRPr="00A516D7" w14:paraId="6309D62D" w14:textId="77777777">
            <w:pPr>
              <w:pStyle w:val="TableParagraph"/>
              <w:rPr>
                <w:rFonts w:ascii="Times New Roman"/>
                <w:sz w:val="18"/>
              </w:rPr>
            </w:pPr>
          </w:p>
        </w:tc>
      </w:tr>
      <w:tr w14:paraId="6309D635" w14:textId="77777777">
        <w:tblPrEx>
          <w:tblW w:w="0" w:type="auto"/>
          <w:tblInd w:w="389" w:type="dxa"/>
          <w:tblLayout w:type="fixed"/>
          <w:tblCellMar>
            <w:left w:w="0" w:type="dxa"/>
            <w:right w:w="0" w:type="dxa"/>
          </w:tblCellMar>
          <w:tblLook w:val="01E0"/>
        </w:tblPrEx>
        <w:trPr>
          <w:trHeight w:val="827"/>
        </w:trPr>
        <w:tc>
          <w:tcPr>
            <w:tcW w:w="1439" w:type="dxa"/>
          </w:tcPr>
          <w:p w:rsidR="006330CA" w:rsidRPr="00A516D7" w14:paraId="6309D62F" w14:textId="77777777">
            <w:pPr>
              <w:pStyle w:val="TableParagraph"/>
              <w:ind w:left="107" w:right="324"/>
              <w:rPr>
                <w:sz w:val="18"/>
              </w:rPr>
            </w:pPr>
            <w:r w:rsidRPr="00A516D7">
              <w:rPr>
                <w:sz w:val="18"/>
              </w:rPr>
              <w:t>Appendix</w:t>
            </w:r>
            <w:r w:rsidRPr="00A516D7">
              <w:rPr>
                <w:spacing w:val="-13"/>
                <w:sz w:val="18"/>
              </w:rPr>
              <w:t xml:space="preserve"> </w:t>
            </w:r>
            <w:r w:rsidRPr="00A516D7">
              <w:rPr>
                <w:sz w:val="18"/>
              </w:rPr>
              <w:t>G, Section III,</w:t>
            </w:r>
          </w:p>
          <w:p w:rsidR="006330CA" w:rsidRPr="00A516D7" w14:paraId="6309D630" w14:textId="77777777">
            <w:pPr>
              <w:pStyle w:val="TableParagraph"/>
              <w:spacing w:line="208" w:lineRule="exact"/>
              <w:ind w:left="107" w:right="390"/>
              <w:rPr>
                <w:sz w:val="18"/>
              </w:rPr>
            </w:pPr>
            <w:r w:rsidRPr="00A516D7">
              <w:rPr>
                <w:spacing w:val="-2"/>
                <w:sz w:val="18"/>
              </w:rPr>
              <w:t>Paragraphs (A)-(D)</w:t>
            </w:r>
          </w:p>
        </w:tc>
        <w:tc>
          <w:tcPr>
            <w:tcW w:w="1563" w:type="dxa"/>
          </w:tcPr>
          <w:p w:rsidR="006330CA" w:rsidRPr="00A516D7" w14:paraId="6309D631" w14:textId="77777777">
            <w:pPr>
              <w:pStyle w:val="TableParagraph"/>
              <w:spacing w:before="206"/>
              <w:ind w:left="108" w:right="158"/>
              <w:rPr>
                <w:sz w:val="18"/>
              </w:rPr>
            </w:pPr>
            <w:r w:rsidRPr="00A516D7">
              <w:rPr>
                <w:spacing w:val="-2"/>
                <w:sz w:val="18"/>
              </w:rPr>
              <w:t xml:space="preserve">Requirements </w:t>
            </w:r>
            <w:r w:rsidRPr="00A516D7">
              <w:rPr>
                <w:sz w:val="18"/>
              </w:rPr>
              <w:t>for low-level</w:t>
            </w:r>
          </w:p>
          <w:p w:rsidR="006330CA" w:rsidRPr="00A516D7" w14:paraId="6309D632" w14:textId="77777777">
            <w:pPr>
              <w:pStyle w:val="TableParagraph"/>
              <w:spacing w:line="187" w:lineRule="exact"/>
              <w:ind w:left="108"/>
              <w:rPr>
                <w:sz w:val="18"/>
              </w:rPr>
            </w:pPr>
            <w:r w:rsidRPr="00A516D7">
              <w:rPr>
                <w:sz w:val="18"/>
              </w:rPr>
              <w:t>waste</w:t>
            </w:r>
            <w:r w:rsidRPr="00A516D7">
              <w:rPr>
                <w:spacing w:val="-2"/>
                <w:sz w:val="18"/>
              </w:rPr>
              <w:t xml:space="preserve"> transfers</w:t>
            </w:r>
          </w:p>
        </w:tc>
        <w:tc>
          <w:tcPr>
            <w:tcW w:w="7707" w:type="dxa"/>
            <w:gridSpan w:val="6"/>
          </w:tcPr>
          <w:p w:rsidR="006330CA" w:rsidRPr="00A516D7" w14:paraId="6309D633" w14:textId="77777777">
            <w:pPr>
              <w:pStyle w:val="TableParagraph"/>
              <w:spacing w:before="186"/>
              <w:rPr>
                <w:sz w:val="18"/>
              </w:rPr>
            </w:pPr>
          </w:p>
          <w:p w:rsidR="006330CA" w:rsidRPr="00A516D7" w14:paraId="6309D634" w14:textId="77777777">
            <w:pPr>
              <w:pStyle w:val="TableParagraph"/>
              <w:spacing w:line="200" w:lineRule="atLeast"/>
              <w:ind w:left="2660" w:hanging="2498"/>
              <w:rPr>
                <w:sz w:val="18"/>
              </w:rPr>
            </w:pPr>
            <w:r w:rsidRPr="00A516D7">
              <w:rPr>
                <w:sz w:val="18"/>
              </w:rPr>
              <w:t>Burden</w:t>
            </w:r>
            <w:r w:rsidRPr="00A516D7">
              <w:rPr>
                <w:spacing w:val="-3"/>
                <w:sz w:val="18"/>
              </w:rPr>
              <w:t xml:space="preserve"> </w:t>
            </w:r>
            <w:r w:rsidRPr="00A516D7">
              <w:rPr>
                <w:sz w:val="18"/>
              </w:rPr>
              <w:t>for</w:t>
            </w:r>
            <w:r w:rsidRPr="00A516D7">
              <w:rPr>
                <w:spacing w:val="-3"/>
                <w:sz w:val="18"/>
              </w:rPr>
              <w:t xml:space="preserve"> </w:t>
            </w:r>
            <w:r w:rsidRPr="00A516D7">
              <w:rPr>
                <w:sz w:val="18"/>
              </w:rPr>
              <w:t>Sections</w:t>
            </w:r>
            <w:r w:rsidRPr="00A516D7">
              <w:rPr>
                <w:spacing w:val="-3"/>
                <w:sz w:val="18"/>
              </w:rPr>
              <w:t xml:space="preserve"> </w:t>
            </w:r>
            <w:r w:rsidRPr="00A516D7">
              <w:rPr>
                <w:sz w:val="18"/>
              </w:rPr>
              <w:t>I</w:t>
            </w:r>
            <w:r w:rsidRPr="00A516D7">
              <w:rPr>
                <w:spacing w:val="-3"/>
                <w:sz w:val="18"/>
              </w:rPr>
              <w:t xml:space="preserve"> </w:t>
            </w:r>
            <w:r w:rsidRPr="00A516D7">
              <w:rPr>
                <w:sz w:val="18"/>
              </w:rPr>
              <w:t>and</w:t>
            </w:r>
            <w:r w:rsidRPr="00A516D7">
              <w:rPr>
                <w:spacing w:val="-3"/>
                <w:sz w:val="18"/>
              </w:rPr>
              <w:t xml:space="preserve"> </w:t>
            </w:r>
            <w:r w:rsidRPr="00A516D7">
              <w:rPr>
                <w:sz w:val="18"/>
              </w:rPr>
              <w:t>II</w:t>
            </w:r>
            <w:r w:rsidRPr="00A516D7">
              <w:rPr>
                <w:spacing w:val="-3"/>
                <w:sz w:val="18"/>
              </w:rPr>
              <w:t xml:space="preserve"> </w:t>
            </w:r>
            <w:r w:rsidRPr="00A516D7">
              <w:rPr>
                <w:sz w:val="18"/>
              </w:rPr>
              <w:t>included</w:t>
            </w:r>
            <w:r w:rsidRPr="00A516D7">
              <w:rPr>
                <w:spacing w:val="-2"/>
                <w:sz w:val="18"/>
              </w:rPr>
              <w:t xml:space="preserve"> </w:t>
            </w:r>
            <w:r w:rsidRPr="00A516D7">
              <w:rPr>
                <w:sz w:val="18"/>
              </w:rPr>
              <w:t>under</w:t>
            </w:r>
            <w:r w:rsidRPr="00A516D7">
              <w:rPr>
                <w:spacing w:val="-2"/>
                <w:sz w:val="18"/>
              </w:rPr>
              <w:t xml:space="preserve"> </w:t>
            </w:r>
            <w:r w:rsidRPr="00A516D7">
              <w:rPr>
                <w:sz w:val="18"/>
              </w:rPr>
              <w:t>NRC</w:t>
            </w:r>
            <w:r w:rsidRPr="00A516D7">
              <w:rPr>
                <w:spacing w:val="-2"/>
                <w:sz w:val="18"/>
              </w:rPr>
              <w:t xml:space="preserve"> </w:t>
            </w:r>
            <w:r w:rsidRPr="00A516D7">
              <w:rPr>
                <w:sz w:val="18"/>
              </w:rPr>
              <w:t>Forms</w:t>
            </w:r>
            <w:r w:rsidRPr="00A516D7">
              <w:rPr>
                <w:spacing w:val="-3"/>
                <w:sz w:val="18"/>
              </w:rPr>
              <w:t xml:space="preserve"> </w:t>
            </w:r>
            <w:r w:rsidRPr="00A516D7">
              <w:rPr>
                <w:sz w:val="18"/>
              </w:rPr>
              <w:t>540-542</w:t>
            </w:r>
            <w:r w:rsidRPr="00A516D7">
              <w:rPr>
                <w:spacing w:val="-3"/>
                <w:sz w:val="18"/>
              </w:rPr>
              <w:t xml:space="preserve"> </w:t>
            </w:r>
            <w:r w:rsidRPr="00A516D7">
              <w:rPr>
                <w:sz w:val="18"/>
              </w:rPr>
              <w:t>(OMB</w:t>
            </w:r>
            <w:r w:rsidRPr="00A516D7">
              <w:rPr>
                <w:spacing w:val="-3"/>
                <w:sz w:val="18"/>
              </w:rPr>
              <w:t xml:space="preserve"> </w:t>
            </w:r>
            <w:r w:rsidRPr="00A516D7">
              <w:rPr>
                <w:sz w:val="18"/>
              </w:rPr>
              <w:t>clearance</w:t>
            </w:r>
            <w:r w:rsidRPr="00A516D7">
              <w:rPr>
                <w:spacing w:val="-3"/>
                <w:sz w:val="18"/>
              </w:rPr>
              <w:t xml:space="preserve"> </w:t>
            </w:r>
            <w:r w:rsidRPr="00A516D7">
              <w:rPr>
                <w:sz w:val="18"/>
              </w:rPr>
              <w:t>nos.</w:t>
            </w:r>
            <w:r w:rsidRPr="00A516D7">
              <w:rPr>
                <w:spacing w:val="-3"/>
                <w:sz w:val="18"/>
              </w:rPr>
              <w:t xml:space="preserve"> </w:t>
            </w:r>
            <w:r w:rsidRPr="00A516D7">
              <w:rPr>
                <w:sz w:val="18"/>
              </w:rPr>
              <w:t>3150- 0164, 3150-0166, 3150-0165)</w:t>
            </w:r>
          </w:p>
        </w:tc>
      </w:tr>
      <w:tr w14:paraId="6309D63E" w14:textId="77777777">
        <w:tblPrEx>
          <w:tblW w:w="0" w:type="auto"/>
          <w:tblInd w:w="389" w:type="dxa"/>
          <w:tblLayout w:type="fixed"/>
          <w:tblCellMar>
            <w:left w:w="0" w:type="dxa"/>
            <w:right w:w="0" w:type="dxa"/>
          </w:tblCellMar>
          <w:tblLook w:val="01E0"/>
        </w:tblPrEx>
        <w:trPr>
          <w:trHeight w:val="412"/>
        </w:trPr>
        <w:tc>
          <w:tcPr>
            <w:tcW w:w="1439" w:type="dxa"/>
          </w:tcPr>
          <w:p w:rsidR="006330CA" w:rsidRPr="00A516D7" w14:paraId="6309D636" w14:textId="77777777">
            <w:pPr>
              <w:pStyle w:val="TableParagraph"/>
              <w:spacing w:line="204" w:lineRule="exact"/>
              <w:ind w:left="107"/>
              <w:rPr>
                <w:b/>
                <w:sz w:val="18"/>
              </w:rPr>
            </w:pPr>
            <w:r w:rsidRPr="00A516D7">
              <w:rPr>
                <w:b/>
                <w:spacing w:val="-2"/>
                <w:sz w:val="18"/>
              </w:rPr>
              <w:t>TOTAL</w:t>
            </w:r>
          </w:p>
        </w:tc>
        <w:tc>
          <w:tcPr>
            <w:tcW w:w="1563" w:type="dxa"/>
          </w:tcPr>
          <w:p w:rsidR="006330CA" w:rsidRPr="00A516D7" w14:paraId="6309D637" w14:textId="77777777">
            <w:pPr>
              <w:pStyle w:val="TableParagraph"/>
              <w:rPr>
                <w:rFonts w:ascii="Times New Roman"/>
                <w:sz w:val="18"/>
              </w:rPr>
            </w:pPr>
          </w:p>
        </w:tc>
        <w:tc>
          <w:tcPr>
            <w:tcW w:w="1588" w:type="dxa"/>
          </w:tcPr>
          <w:p w:rsidR="006330CA" w:rsidRPr="00A516D7" w14:paraId="6309D638" w14:textId="20BF5039">
            <w:pPr>
              <w:pStyle w:val="TableParagraph"/>
              <w:spacing w:before="204" w:line="188" w:lineRule="exact"/>
              <w:ind w:right="96"/>
              <w:jc w:val="right"/>
              <w:rPr>
                <w:b/>
                <w:sz w:val="18"/>
              </w:rPr>
            </w:pPr>
            <w:r w:rsidRPr="00A516D7">
              <w:rPr>
                <w:b/>
                <w:spacing w:val="-2"/>
                <w:sz w:val="18"/>
              </w:rPr>
              <w:t>11,</w:t>
            </w:r>
            <w:r w:rsidRPr="00A516D7" w:rsidR="00D97092">
              <w:rPr>
                <w:b/>
                <w:spacing w:val="-2"/>
                <w:sz w:val="18"/>
              </w:rPr>
              <w:t>696</w:t>
            </w:r>
          </w:p>
        </w:tc>
        <w:tc>
          <w:tcPr>
            <w:tcW w:w="1467" w:type="dxa"/>
          </w:tcPr>
          <w:p w:rsidR="006330CA" w:rsidRPr="00A516D7" w14:paraId="6309D639" w14:textId="77777777">
            <w:pPr>
              <w:pStyle w:val="TableParagraph"/>
              <w:rPr>
                <w:rFonts w:ascii="Times New Roman"/>
                <w:sz w:val="18"/>
              </w:rPr>
            </w:pPr>
          </w:p>
        </w:tc>
        <w:tc>
          <w:tcPr>
            <w:tcW w:w="1337" w:type="dxa"/>
          </w:tcPr>
          <w:p w:rsidR="006330CA" w:rsidRPr="00A516D7" w14:paraId="6309D63A" w14:textId="0C163C4A">
            <w:pPr>
              <w:pStyle w:val="TableParagraph"/>
              <w:spacing w:before="204" w:line="188" w:lineRule="exact"/>
              <w:ind w:right="97"/>
              <w:jc w:val="right"/>
              <w:rPr>
                <w:b/>
                <w:sz w:val="18"/>
              </w:rPr>
            </w:pPr>
            <w:r w:rsidRPr="00A516D7">
              <w:rPr>
                <w:b/>
                <w:spacing w:val="-2"/>
                <w:sz w:val="18"/>
              </w:rPr>
              <w:t>11,</w:t>
            </w:r>
            <w:r w:rsidRPr="00A516D7" w:rsidR="00D97092">
              <w:rPr>
                <w:b/>
                <w:spacing w:val="-2"/>
                <w:sz w:val="18"/>
              </w:rPr>
              <w:t>696</w:t>
            </w:r>
          </w:p>
        </w:tc>
        <w:tc>
          <w:tcPr>
            <w:tcW w:w="1468" w:type="dxa"/>
          </w:tcPr>
          <w:p w:rsidR="006330CA" w:rsidRPr="00A516D7" w14:paraId="6309D63B" w14:textId="77777777">
            <w:pPr>
              <w:pStyle w:val="TableParagraph"/>
              <w:rPr>
                <w:rFonts w:ascii="Times New Roman"/>
                <w:sz w:val="18"/>
              </w:rPr>
            </w:pPr>
          </w:p>
        </w:tc>
        <w:tc>
          <w:tcPr>
            <w:tcW w:w="987" w:type="dxa"/>
          </w:tcPr>
          <w:p w:rsidR="006330CA" w:rsidRPr="00A516D7" w14:paraId="6309D63C" w14:textId="0D47DE0E">
            <w:pPr>
              <w:pStyle w:val="TableParagraph"/>
              <w:spacing w:before="204" w:line="188" w:lineRule="exact"/>
              <w:ind w:right="98"/>
              <w:jc w:val="right"/>
              <w:rPr>
                <w:b/>
                <w:sz w:val="18"/>
              </w:rPr>
            </w:pPr>
            <w:r w:rsidRPr="00A516D7">
              <w:rPr>
                <w:b/>
                <w:spacing w:val="-2"/>
                <w:sz w:val="18"/>
              </w:rPr>
              <w:t>2,5</w:t>
            </w:r>
            <w:r w:rsidRPr="00A516D7" w:rsidR="00D97092">
              <w:rPr>
                <w:b/>
                <w:spacing w:val="-2"/>
                <w:sz w:val="18"/>
              </w:rPr>
              <w:t>99</w:t>
            </w:r>
          </w:p>
        </w:tc>
        <w:tc>
          <w:tcPr>
            <w:tcW w:w="860" w:type="dxa"/>
          </w:tcPr>
          <w:p w:rsidR="006330CA" w:rsidRPr="00A516D7" w14:paraId="6309D63D" w14:textId="77777777">
            <w:pPr>
              <w:pStyle w:val="TableParagraph"/>
              <w:rPr>
                <w:rFonts w:ascii="Times New Roman"/>
                <w:sz w:val="18"/>
              </w:rPr>
            </w:pPr>
          </w:p>
        </w:tc>
      </w:tr>
    </w:tbl>
    <w:p w:rsidR="006330CA" w:rsidRPr="00A516D7" w14:paraId="6309D63F" w14:textId="77777777">
      <w:pPr>
        <w:rPr>
          <w:rFonts w:ascii="Times New Roman"/>
          <w:sz w:val="18"/>
        </w:rPr>
        <w:sectPr>
          <w:pgSz w:w="12240" w:h="15840"/>
          <w:pgMar w:top="1280" w:right="180" w:bottom="1200" w:left="500" w:header="0" w:footer="1003" w:gutter="0"/>
          <w:cols w:space="720"/>
        </w:sectPr>
      </w:pPr>
    </w:p>
    <w:p w:rsidR="006330CA" w:rsidRPr="00A516D7" w14:paraId="6309D640" w14:textId="77777777">
      <w:pPr>
        <w:spacing w:before="79"/>
        <w:ind w:left="237"/>
        <w:jc w:val="center"/>
      </w:pPr>
      <w:r w:rsidRPr="00A516D7">
        <w:t>TABLE</w:t>
      </w:r>
      <w:r w:rsidRPr="00A516D7">
        <w:rPr>
          <w:spacing w:val="-7"/>
        </w:rPr>
        <w:t xml:space="preserve"> </w:t>
      </w:r>
      <w:r w:rsidRPr="00A516D7">
        <w:rPr>
          <w:spacing w:val="-10"/>
        </w:rPr>
        <w:t>5</w:t>
      </w:r>
    </w:p>
    <w:p w:rsidR="006330CA" w:rsidRPr="00A516D7" w14:paraId="6309D641" w14:textId="77777777">
      <w:pPr>
        <w:ind w:left="3264" w:right="3028"/>
        <w:jc w:val="center"/>
      </w:pPr>
      <w:r w:rsidRPr="00A516D7">
        <w:t>RECORDKEEPING</w:t>
      </w:r>
      <w:r w:rsidRPr="00A516D7">
        <w:rPr>
          <w:spacing w:val="-14"/>
        </w:rPr>
        <w:t xml:space="preserve"> </w:t>
      </w:r>
      <w:r w:rsidRPr="00A516D7">
        <w:t>BURDEN</w:t>
      </w:r>
      <w:r w:rsidRPr="00A516D7">
        <w:rPr>
          <w:spacing w:val="-14"/>
        </w:rPr>
        <w:t xml:space="preserve"> </w:t>
      </w:r>
      <w:r w:rsidRPr="00A516D7">
        <w:t>FOR</w:t>
      </w:r>
      <w:r w:rsidRPr="00A516D7">
        <w:rPr>
          <w:spacing w:val="-12"/>
        </w:rPr>
        <w:t xml:space="preserve"> </w:t>
      </w:r>
      <w:r w:rsidRPr="00A516D7">
        <w:t>NRC</w:t>
      </w:r>
      <w:r w:rsidRPr="00A516D7">
        <w:rPr>
          <w:spacing w:val="-14"/>
        </w:rPr>
        <w:t xml:space="preserve"> </w:t>
      </w:r>
      <w:r w:rsidRPr="00A516D7">
        <w:rPr>
          <w:spacing w:val="-2"/>
        </w:rPr>
        <w:t>LICENSEES</w:t>
      </w:r>
    </w:p>
    <w:p w:rsidR="006330CA" w:rsidRPr="00A516D7" w14:paraId="6309D642" w14:textId="77777777">
      <w:pPr>
        <w:pStyle w:val="BodyText"/>
        <w:spacing w:before="22"/>
        <w:rPr>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7"/>
        <w:gridCol w:w="2195"/>
        <w:gridCol w:w="1175"/>
        <w:gridCol w:w="1137"/>
        <w:gridCol w:w="1019"/>
        <w:gridCol w:w="1299"/>
        <w:gridCol w:w="2011"/>
      </w:tblGrid>
      <w:tr w14:paraId="6309D652" w14:textId="77777777">
        <w:tblPrEx>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0"/>
        </w:trPr>
        <w:tc>
          <w:tcPr>
            <w:tcW w:w="1427" w:type="dxa"/>
          </w:tcPr>
          <w:p w:rsidR="006330CA" w:rsidRPr="00A516D7" w14:paraId="6309D643" w14:textId="77777777">
            <w:pPr>
              <w:pStyle w:val="TableParagraph"/>
              <w:rPr>
                <w:sz w:val="18"/>
              </w:rPr>
            </w:pPr>
          </w:p>
          <w:p w:rsidR="006330CA" w:rsidRPr="00A516D7" w14:paraId="6309D644" w14:textId="77777777">
            <w:pPr>
              <w:pStyle w:val="TableParagraph"/>
              <w:spacing w:before="57"/>
              <w:rPr>
                <w:sz w:val="18"/>
              </w:rPr>
            </w:pPr>
          </w:p>
          <w:p w:rsidR="006330CA" w:rsidRPr="00A516D7" w14:paraId="6309D645" w14:textId="77777777">
            <w:pPr>
              <w:pStyle w:val="TableParagraph"/>
              <w:ind w:left="312"/>
              <w:rPr>
                <w:b/>
                <w:sz w:val="18"/>
              </w:rPr>
            </w:pPr>
            <w:r w:rsidRPr="00A516D7">
              <w:rPr>
                <w:b/>
                <w:spacing w:val="-2"/>
                <w:sz w:val="18"/>
              </w:rPr>
              <w:t>SECTION</w:t>
            </w:r>
          </w:p>
        </w:tc>
        <w:tc>
          <w:tcPr>
            <w:tcW w:w="2195" w:type="dxa"/>
          </w:tcPr>
          <w:p w:rsidR="006330CA" w:rsidRPr="00A516D7" w14:paraId="6309D646" w14:textId="77777777">
            <w:pPr>
              <w:pStyle w:val="TableParagraph"/>
              <w:rPr>
                <w:sz w:val="18"/>
              </w:rPr>
            </w:pPr>
          </w:p>
          <w:p w:rsidR="006330CA" w:rsidRPr="00A516D7" w14:paraId="6309D647" w14:textId="77777777">
            <w:pPr>
              <w:pStyle w:val="TableParagraph"/>
              <w:spacing w:before="57"/>
              <w:rPr>
                <w:sz w:val="18"/>
              </w:rPr>
            </w:pPr>
          </w:p>
          <w:p w:rsidR="006330CA" w:rsidRPr="00A516D7" w14:paraId="6309D648" w14:textId="77777777">
            <w:pPr>
              <w:pStyle w:val="TableParagraph"/>
              <w:ind w:left="481"/>
              <w:rPr>
                <w:b/>
                <w:sz w:val="18"/>
              </w:rPr>
            </w:pPr>
            <w:r w:rsidRPr="00A516D7">
              <w:rPr>
                <w:b/>
                <w:spacing w:val="-2"/>
                <w:sz w:val="18"/>
              </w:rPr>
              <w:t>DESCRIPTION</w:t>
            </w:r>
          </w:p>
        </w:tc>
        <w:tc>
          <w:tcPr>
            <w:tcW w:w="1175" w:type="dxa"/>
          </w:tcPr>
          <w:p w:rsidR="006330CA" w:rsidRPr="00A516D7" w14:paraId="6309D649" w14:textId="77777777">
            <w:pPr>
              <w:pStyle w:val="TableParagraph"/>
              <w:spacing w:before="57"/>
              <w:rPr>
                <w:sz w:val="18"/>
              </w:rPr>
            </w:pPr>
          </w:p>
          <w:p w:rsidR="006330CA" w:rsidRPr="00A516D7" w14:paraId="6309D64A" w14:textId="77777777">
            <w:pPr>
              <w:pStyle w:val="TableParagraph"/>
              <w:ind w:left="156" w:right="147" w:firstLine="119"/>
              <w:rPr>
                <w:b/>
                <w:sz w:val="18"/>
              </w:rPr>
            </w:pPr>
            <w:r w:rsidRPr="00A516D7">
              <w:rPr>
                <w:b/>
                <w:sz w:val="18"/>
              </w:rPr>
              <w:t xml:space="preserve">NO. OF </w:t>
            </w:r>
            <w:r w:rsidRPr="00A516D7">
              <w:rPr>
                <w:b/>
                <w:spacing w:val="-2"/>
                <w:sz w:val="18"/>
              </w:rPr>
              <w:t>RECORD- KEEPERS</w:t>
            </w:r>
          </w:p>
        </w:tc>
        <w:tc>
          <w:tcPr>
            <w:tcW w:w="1137" w:type="dxa"/>
          </w:tcPr>
          <w:p w:rsidR="006330CA" w:rsidRPr="00A516D7" w14:paraId="6309D64B" w14:textId="77777777">
            <w:pPr>
              <w:pStyle w:val="TableParagraph"/>
              <w:spacing w:before="57"/>
              <w:ind w:left="146" w:right="139" w:firstLine="3"/>
              <w:jc w:val="center"/>
              <w:rPr>
                <w:b/>
                <w:sz w:val="18"/>
              </w:rPr>
            </w:pPr>
            <w:r w:rsidRPr="00A516D7">
              <w:rPr>
                <w:b/>
                <w:spacing w:val="-2"/>
                <w:sz w:val="18"/>
              </w:rPr>
              <w:t xml:space="preserve">BURDEN </w:t>
            </w:r>
            <w:r w:rsidRPr="00A516D7">
              <w:rPr>
                <w:b/>
                <w:spacing w:val="-4"/>
                <w:sz w:val="18"/>
              </w:rPr>
              <w:t xml:space="preserve">PER </w:t>
            </w:r>
            <w:r w:rsidRPr="00A516D7">
              <w:rPr>
                <w:b/>
                <w:spacing w:val="-2"/>
                <w:sz w:val="18"/>
              </w:rPr>
              <w:t>RECORD- KEEPER (HRS)</w:t>
            </w:r>
          </w:p>
        </w:tc>
        <w:tc>
          <w:tcPr>
            <w:tcW w:w="1019" w:type="dxa"/>
          </w:tcPr>
          <w:p w:rsidR="006330CA" w:rsidRPr="00A516D7" w14:paraId="6309D64C" w14:textId="77777777">
            <w:pPr>
              <w:pStyle w:val="TableParagraph"/>
              <w:spacing w:before="161"/>
              <w:ind w:left="123" w:right="114" w:hanging="1"/>
              <w:jc w:val="center"/>
              <w:rPr>
                <w:b/>
                <w:sz w:val="18"/>
              </w:rPr>
            </w:pPr>
            <w:r w:rsidRPr="00A516D7">
              <w:rPr>
                <w:b/>
                <w:spacing w:val="-2"/>
                <w:sz w:val="18"/>
              </w:rPr>
              <w:t>TOTAL ANNUAL BURDEN (HRS)</w:t>
            </w:r>
          </w:p>
        </w:tc>
        <w:tc>
          <w:tcPr>
            <w:tcW w:w="1299" w:type="dxa"/>
          </w:tcPr>
          <w:p w:rsidR="006330CA" w:rsidRPr="00A516D7" w14:paraId="6309D64D" w14:textId="77777777">
            <w:pPr>
              <w:pStyle w:val="TableParagraph"/>
              <w:spacing w:before="160"/>
              <w:rPr>
                <w:sz w:val="18"/>
              </w:rPr>
            </w:pPr>
          </w:p>
          <w:p w:rsidR="006330CA" w:rsidRPr="00A516D7" w14:paraId="6309D64E" w14:textId="77777777">
            <w:pPr>
              <w:pStyle w:val="TableParagraph"/>
              <w:ind w:left="126" w:firstLine="130"/>
              <w:rPr>
                <w:b/>
                <w:sz w:val="18"/>
              </w:rPr>
            </w:pPr>
            <w:r w:rsidRPr="00A516D7">
              <w:rPr>
                <w:b/>
                <w:spacing w:val="-2"/>
                <w:sz w:val="18"/>
              </w:rPr>
              <w:t>RECORD RETENTION</w:t>
            </w:r>
          </w:p>
        </w:tc>
        <w:tc>
          <w:tcPr>
            <w:tcW w:w="2011" w:type="dxa"/>
          </w:tcPr>
          <w:p w:rsidR="006330CA" w:rsidRPr="00A516D7" w14:paraId="6309D64F" w14:textId="77777777">
            <w:pPr>
              <w:pStyle w:val="TableParagraph"/>
              <w:rPr>
                <w:sz w:val="18"/>
              </w:rPr>
            </w:pPr>
          </w:p>
          <w:p w:rsidR="006330CA" w:rsidRPr="00A516D7" w14:paraId="6309D650" w14:textId="77777777">
            <w:pPr>
              <w:pStyle w:val="TableParagraph"/>
              <w:spacing w:before="57"/>
              <w:rPr>
                <w:sz w:val="18"/>
              </w:rPr>
            </w:pPr>
          </w:p>
          <w:p w:rsidR="006330CA" w:rsidRPr="00A516D7" w14:paraId="6309D651" w14:textId="77777777">
            <w:pPr>
              <w:pStyle w:val="TableParagraph"/>
              <w:ind w:left="5"/>
              <w:jc w:val="center"/>
              <w:rPr>
                <w:b/>
                <w:sz w:val="18"/>
              </w:rPr>
            </w:pPr>
            <w:r w:rsidRPr="00A516D7">
              <w:rPr>
                <w:b/>
                <w:spacing w:val="-2"/>
                <w:sz w:val="18"/>
              </w:rPr>
              <w:t>NOTES</w:t>
            </w:r>
          </w:p>
        </w:tc>
      </w:tr>
      <w:tr w14:paraId="6309D656"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653" w14:textId="77777777">
            <w:pPr>
              <w:pStyle w:val="TableParagraph"/>
              <w:spacing w:line="206" w:lineRule="exact"/>
              <w:ind w:left="107"/>
              <w:rPr>
                <w:sz w:val="18"/>
              </w:rPr>
            </w:pPr>
            <w:r w:rsidRPr="00A516D7">
              <w:rPr>
                <w:spacing w:val="-2"/>
                <w:sz w:val="18"/>
              </w:rPr>
              <w:t>20.1101(a)</w:t>
            </w:r>
          </w:p>
        </w:tc>
        <w:tc>
          <w:tcPr>
            <w:tcW w:w="2195" w:type="dxa"/>
          </w:tcPr>
          <w:p w:rsidR="006330CA" w:rsidRPr="00A516D7" w14:paraId="6309D654" w14:textId="77777777">
            <w:pPr>
              <w:pStyle w:val="TableParagraph"/>
              <w:ind w:left="108" w:right="468"/>
              <w:rPr>
                <w:sz w:val="18"/>
              </w:rPr>
            </w:pPr>
            <w:r w:rsidRPr="00A516D7">
              <w:rPr>
                <w:sz w:val="18"/>
              </w:rPr>
              <w:t>Radiation</w:t>
            </w:r>
            <w:r w:rsidRPr="00A516D7">
              <w:rPr>
                <w:spacing w:val="-13"/>
                <w:sz w:val="18"/>
              </w:rPr>
              <w:t xml:space="preserve"> </w:t>
            </w:r>
            <w:r w:rsidRPr="00A516D7">
              <w:rPr>
                <w:sz w:val="18"/>
              </w:rPr>
              <w:t xml:space="preserve">protection </w:t>
            </w:r>
            <w:r w:rsidRPr="00A516D7">
              <w:rPr>
                <w:spacing w:val="-2"/>
                <w:sz w:val="18"/>
              </w:rPr>
              <w:t>programs</w:t>
            </w:r>
          </w:p>
        </w:tc>
        <w:tc>
          <w:tcPr>
            <w:tcW w:w="6641" w:type="dxa"/>
            <w:gridSpan w:val="5"/>
          </w:tcPr>
          <w:p w:rsidR="006330CA" w:rsidRPr="00A516D7" w14:paraId="6309D655" w14:textId="77777777">
            <w:pPr>
              <w:pStyle w:val="TableParagraph"/>
              <w:spacing w:line="206" w:lineRule="exact"/>
              <w:ind w:left="4"/>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20.2102</w:t>
            </w:r>
          </w:p>
        </w:tc>
      </w:tr>
      <w:tr w14:paraId="6309D65A" w14:textId="77777777">
        <w:tblPrEx>
          <w:tblW w:w="0" w:type="auto"/>
          <w:tblInd w:w="389" w:type="dxa"/>
          <w:tblLayout w:type="fixed"/>
          <w:tblCellMar>
            <w:left w:w="0" w:type="dxa"/>
            <w:right w:w="0" w:type="dxa"/>
          </w:tblCellMar>
          <w:tblLook w:val="01E0"/>
        </w:tblPrEx>
        <w:trPr>
          <w:trHeight w:val="229"/>
        </w:trPr>
        <w:tc>
          <w:tcPr>
            <w:tcW w:w="1427" w:type="dxa"/>
          </w:tcPr>
          <w:p w:rsidR="006330CA" w:rsidRPr="00A516D7" w14:paraId="6309D657" w14:textId="77777777">
            <w:pPr>
              <w:pStyle w:val="TableParagraph"/>
              <w:spacing w:line="206" w:lineRule="exact"/>
              <w:ind w:left="107"/>
              <w:rPr>
                <w:sz w:val="18"/>
              </w:rPr>
            </w:pPr>
            <w:r w:rsidRPr="00A516D7">
              <w:rPr>
                <w:spacing w:val="-2"/>
                <w:sz w:val="18"/>
              </w:rPr>
              <w:t>20.1202</w:t>
            </w:r>
          </w:p>
        </w:tc>
        <w:tc>
          <w:tcPr>
            <w:tcW w:w="2195" w:type="dxa"/>
          </w:tcPr>
          <w:p w:rsidR="006330CA" w:rsidRPr="00A516D7" w14:paraId="6309D658" w14:textId="77777777">
            <w:pPr>
              <w:pStyle w:val="TableParagraph"/>
              <w:spacing w:line="206" w:lineRule="exact"/>
              <w:ind w:left="109"/>
              <w:rPr>
                <w:sz w:val="18"/>
              </w:rPr>
            </w:pPr>
            <w:r w:rsidRPr="00A516D7">
              <w:rPr>
                <w:sz w:val="18"/>
              </w:rPr>
              <w:t>Calculation</w:t>
            </w:r>
            <w:r w:rsidRPr="00A516D7">
              <w:rPr>
                <w:spacing w:val="-6"/>
                <w:sz w:val="18"/>
              </w:rPr>
              <w:t xml:space="preserve"> </w:t>
            </w:r>
            <w:r w:rsidRPr="00A516D7">
              <w:rPr>
                <w:sz w:val="18"/>
              </w:rPr>
              <w:t>of</w:t>
            </w:r>
            <w:r w:rsidRPr="00A516D7">
              <w:rPr>
                <w:spacing w:val="-5"/>
                <w:sz w:val="18"/>
              </w:rPr>
              <w:t xml:space="preserve"> </w:t>
            </w:r>
            <w:r w:rsidRPr="00A516D7">
              <w:rPr>
                <w:spacing w:val="-2"/>
                <w:sz w:val="18"/>
              </w:rPr>
              <w:t>doses</w:t>
            </w:r>
          </w:p>
        </w:tc>
        <w:tc>
          <w:tcPr>
            <w:tcW w:w="6641" w:type="dxa"/>
            <w:gridSpan w:val="5"/>
          </w:tcPr>
          <w:p w:rsidR="006330CA" w:rsidRPr="00A516D7" w14:paraId="6309D659" w14:textId="77777777">
            <w:pPr>
              <w:pStyle w:val="TableParagraph"/>
              <w:spacing w:line="206" w:lineRule="exact"/>
              <w:ind w:left="4" w:right="1"/>
              <w:jc w:val="center"/>
              <w:rPr>
                <w:sz w:val="18"/>
              </w:rPr>
            </w:pPr>
            <w:r w:rsidRPr="00A516D7">
              <w:rPr>
                <w:sz w:val="18"/>
              </w:rPr>
              <w:t>see</w:t>
            </w:r>
            <w:r w:rsidRPr="00A516D7">
              <w:rPr>
                <w:spacing w:val="-4"/>
                <w:sz w:val="18"/>
              </w:rPr>
              <w:t xml:space="preserve"> </w:t>
            </w:r>
            <w:r w:rsidRPr="00A516D7">
              <w:rPr>
                <w:sz w:val="18"/>
              </w:rPr>
              <w:t>§</w:t>
            </w:r>
            <w:r w:rsidRPr="00A516D7">
              <w:rPr>
                <w:spacing w:val="-1"/>
                <w:sz w:val="18"/>
              </w:rPr>
              <w:t xml:space="preserve"> </w:t>
            </w:r>
            <w:r w:rsidRPr="00A516D7">
              <w:rPr>
                <w:spacing w:val="-2"/>
                <w:sz w:val="18"/>
              </w:rPr>
              <w:t>20.2106</w:t>
            </w:r>
          </w:p>
        </w:tc>
      </w:tr>
      <w:tr w14:paraId="6309D65E" w14:textId="77777777">
        <w:tblPrEx>
          <w:tblW w:w="0" w:type="auto"/>
          <w:tblInd w:w="389" w:type="dxa"/>
          <w:tblLayout w:type="fixed"/>
          <w:tblCellMar>
            <w:left w:w="0" w:type="dxa"/>
            <w:right w:w="0" w:type="dxa"/>
          </w:tblCellMar>
          <w:tblLook w:val="01E0"/>
        </w:tblPrEx>
        <w:trPr>
          <w:trHeight w:val="459"/>
        </w:trPr>
        <w:tc>
          <w:tcPr>
            <w:tcW w:w="1427" w:type="dxa"/>
          </w:tcPr>
          <w:p w:rsidR="006330CA" w:rsidRPr="00A516D7" w14:paraId="6309D65B" w14:textId="77777777">
            <w:pPr>
              <w:pStyle w:val="TableParagraph"/>
              <w:spacing w:line="206" w:lineRule="exact"/>
              <w:ind w:left="107"/>
              <w:rPr>
                <w:sz w:val="18"/>
              </w:rPr>
            </w:pPr>
            <w:r w:rsidRPr="00A516D7">
              <w:rPr>
                <w:spacing w:val="-2"/>
                <w:sz w:val="18"/>
              </w:rPr>
              <w:t>20.1203</w:t>
            </w:r>
          </w:p>
        </w:tc>
        <w:tc>
          <w:tcPr>
            <w:tcW w:w="2195" w:type="dxa"/>
          </w:tcPr>
          <w:p w:rsidR="006330CA" w:rsidRPr="00A516D7" w14:paraId="6309D65C" w14:textId="77777777">
            <w:pPr>
              <w:pStyle w:val="TableParagraph"/>
              <w:ind w:left="108" w:right="116"/>
              <w:rPr>
                <w:sz w:val="18"/>
              </w:rPr>
            </w:pPr>
            <w:r w:rsidRPr="00A516D7">
              <w:rPr>
                <w:sz w:val="18"/>
              </w:rPr>
              <w:t>Calculation of doses from</w:t>
            </w:r>
            <w:r w:rsidRPr="00A516D7">
              <w:rPr>
                <w:spacing w:val="-15"/>
                <w:sz w:val="18"/>
              </w:rPr>
              <w:t xml:space="preserve"> </w:t>
            </w:r>
            <w:r w:rsidRPr="00A516D7">
              <w:rPr>
                <w:sz w:val="18"/>
              </w:rPr>
              <w:t>airborne</w:t>
            </w:r>
            <w:r w:rsidRPr="00A516D7">
              <w:rPr>
                <w:spacing w:val="-12"/>
                <w:sz w:val="18"/>
              </w:rPr>
              <w:t xml:space="preserve"> </w:t>
            </w:r>
            <w:r w:rsidRPr="00A516D7">
              <w:rPr>
                <w:sz w:val="18"/>
              </w:rPr>
              <w:t>material</w:t>
            </w:r>
          </w:p>
        </w:tc>
        <w:tc>
          <w:tcPr>
            <w:tcW w:w="6641" w:type="dxa"/>
            <w:gridSpan w:val="5"/>
          </w:tcPr>
          <w:p w:rsidR="006330CA" w:rsidRPr="00A516D7" w14:paraId="6309D65D" w14:textId="77777777">
            <w:pPr>
              <w:pStyle w:val="TableParagraph"/>
              <w:spacing w:line="206" w:lineRule="exact"/>
              <w:ind w:left="4"/>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20.2106</w:t>
            </w:r>
          </w:p>
        </w:tc>
      </w:tr>
      <w:tr w14:paraId="6309D662"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65F" w14:textId="77777777">
            <w:pPr>
              <w:pStyle w:val="TableParagraph"/>
              <w:ind w:left="107"/>
              <w:rPr>
                <w:sz w:val="18"/>
              </w:rPr>
            </w:pPr>
            <w:r w:rsidRPr="00A516D7">
              <w:rPr>
                <w:spacing w:val="-2"/>
                <w:sz w:val="18"/>
              </w:rPr>
              <w:t>20.1204</w:t>
            </w:r>
          </w:p>
        </w:tc>
        <w:tc>
          <w:tcPr>
            <w:tcW w:w="2195" w:type="dxa"/>
          </w:tcPr>
          <w:p w:rsidR="006330CA" w:rsidRPr="00A516D7" w14:paraId="6309D660" w14:textId="77777777">
            <w:pPr>
              <w:pStyle w:val="TableParagraph"/>
              <w:ind w:left="108"/>
              <w:rPr>
                <w:sz w:val="18"/>
              </w:rPr>
            </w:pPr>
            <w:r w:rsidRPr="00A516D7">
              <w:rPr>
                <w:sz w:val="18"/>
              </w:rPr>
              <w:t>Determination</w:t>
            </w:r>
            <w:r w:rsidRPr="00A516D7">
              <w:rPr>
                <w:spacing w:val="-15"/>
                <w:sz w:val="18"/>
              </w:rPr>
              <w:t xml:space="preserve"> </w:t>
            </w:r>
            <w:r w:rsidRPr="00A516D7">
              <w:rPr>
                <w:sz w:val="18"/>
              </w:rPr>
              <w:t>of</w:t>
            </w:r>
            <w:r w:rsidRPr="00A516D7">
              <w:rPr>
                <w:spacing w:val="-12"/>
                <w:sz w:val="18"/>
              </w:rPr>
              <w:t xml:space="preserve"> </w:t>
            </w:r>
            <w:r w:rsidRPr="00A516D7">
              <w:rPr>
                <w:sz w:val="18"/>
              </w:rPr>
              <w:t xml:space="preserve">internal </w:t>
            </w:r>
            <w:r w:rsidRPr="00A516D7">
              <w:rPr>
                <w:spacing w:val="-2"/>
                <w:sz w:val="18"/>
              </w:rPr>
              <w:t>exposure</w:t>
            </w:r>
          </w:p>
        </w:tc>
        <w:tc>
          <w:tcPr>
            <w:tcW w:w="6641" w:type="dxa"/>
            <w:gridSpan w:val="5"/>
          </w:tcPr>
          <w:p w:rsidR="006330CA" w:rsidRPr="00A516D7" w14:paraId="6309D661" w14:textId="77777777">
            <w:pPr>
              <w:pStyle w:val="TableParagraph"/>
              <w:ind w:left="4"/>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20.2106</w:t>
            </w:r>
          </w:p>
        </w:tc>
      </w:tr>
      <w:tr w14:paraId="6309D666"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663" w14:textId="77777777">
            <w:pPr>
              <w:pStyle w:val="TableParagraph"/>
              <w:spacing w:line="206" w:lineRule="exact"/>
              <w:ind w:left="107"/>
              <w:rPr>
                <w:sz w:val="18"/>
              </w:rPr>
            </w:pPr>
            <w:r w:rsidRPr="00A516D7">
              <w:rPr>
                <w:spacing w:val="-2"/>
                <w:sz w:val="18"/>
              </w:rPr>
              <w:t>20.1206</w:t>
            </w:r>
          </w:p>
        </w:tc>
        <w:tc>
          <w:tcPr>
            <w:tcW w:w="2195" w:type="dxa"/>
          </w:tcPr>
          <w:p w:rsidR="006330CA" w:rsidRPr="00A516D7" w14:paraId="6309D664" w14:textId="77777777">
            <w:pPr>
              <w:pStyle w:val="TableParagraph"/>
              <w:ind w:left="108" w:right="800" w:hanging="1"/>
              <w:rPr>
                <w:sz w:val="18"/>
              </w:rPr>
            </w:pPr>
            <w:r w:rsidRPr="00A516D7">
              <w:rPr>
                <w:sz w:val="18"/>
              </w:rPr>
              <w:t>Planned</w:t>
            </w:r>
            <w:r w:rsidRPr="00A516D7">
              <w:rPr>
                <w:spacing w:val="-13"/>
                <w:sz w:val="18"/>
              </w:rPr>
              <w:t xml:space="preserve"> </w:t>
            </w:r>
            <w:r w:rsidRPr="00A516D7">
              <w:rPr>
                <w:sz w:val="18"/>
              </w:rPr>
              <w:t xml:space="preserve">special </w:t>
            </w:r>
            <w:r w:rsidRPr="00A516D7">
              <w:rPr>
                <w:spacing w:val="-2"/>
                <w:sz w:val="18"/>
              </w:rPr>
              <w:t>exposures</w:t>
            </w:r>
          </w:p>
        </w:tc>
        <w:tc>
          <w:tcPr>
            <w:tcW w:w="6641" w:type="dxa"/>
            <w:gridSpan w:val="5"/>
          </w:tcPr>
          <w:p w:rsidR="006330CA" w:rsidRPr="00A516D7" w14:paraId="6309D665" w14:textId="77777777">
            <w:pPr>
              <w:pStyle w:val="TableParagraph"/>
              <w:spacing w:line="206" w:lineRule="exact"/>
              <w:ind w:left="4"/>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20.2105</w:t>
            </w:r>
          </w:p>
        </w:tc>
      </w:tr>
      <w:tr w14:paraId="6309D66A" w14:textId="77777777">
        <w:tblPrEx>
          <w:tblW w:w="0" w:type="auto"/>
          <w:tblInd w:w="389" w:type="dxa"/>
          <w:tblLayout w:type="fixed"/>
          <w:tblCellMar>
            <w:left w:w="0" w:type="dxa"/>
            <w:right w:w="0" w:type="dxa"/>
          </w:tblCellMar>
          <w:tblLook w:val="01E0"/>
        </w:tblPrEx>
        <w:trPr>
          <w:trHeight w:val="459"/>
        </w:trPr>
        <w:tc>
          <w:tcPr>
            <w:tcW w:w="1427" w:type="dxa"/>
          </w:tcPr>
          <w:p w:rsidR="006330CA" w:rsidRPr="00A516D7" w14:paraId="6309D667" w14:textId="77777777">
            <w:pPr>
              <w:pStyle w:val="TableParagraph"/>
              <w:spacing w:line="206" w:lineRule="exact"/>
              <w:ind w:left="107"/>
              <w:rPr>
                <w:sz w:val="18"/>
              </w:rPr>
            </w:pPr>
            <w:r w:rsidRPr="00A516D7">
              <w:rPr>
                <w:spacing w:val="-2"/>
                <w:sz w:val="18"/>
              </w:rPr>
              <w:t>20.1208</w:t>
            </w:r>
          </w:p>
        </w:tc>
        <w:tc>
          <w:tcPr>
            <w:tcW w:w="2195" w:type="dxa"/>
          </w:tcPr>
          <w:p w:rsidR="006330CA" w:rsidRPr="00A516D7" w14:paraId="6309D668" w14:textId="77777777">
            <w:pPr>
              <w:pStyle w:val="TableParagraph"/>
              <w:ind w:left="108"/>
              <w:rPr>
                <w:sz w:val="18"/>
              </w:rPr>
            </w:pPr>
            <w:r w:rsidRPr="00A516D7">
              <w:rPr>
                <w:sz w:val="18"/>
              </w:rPr>
              <w:t>Dose</w:t>
            </w:r>
            <w:r w:rsidRPr="00A516D7">
              <w:rPr>
                <w:spacing w:val="-13"/>
                <w:sz w:val="18"/>
              </w:rPr>
              <w:t xml:space="preserve"> </w:t>
            </w:r>
            <w:r w:rsidRPr="00A516D7">
              <w:rPr>
                <w:sz w:val="18"/>
              </w:rPr>
              <w:t>limits</w:t>
            </w:r>
            <w:r w:rsidRPr="00A516D7">
              <w:rPr>
                <w:spacing w:val="-12"/>
                <w:sz w:val="18"/>
              </w:rPr>
              <w:t xml:space="preserve"> </w:t>
            </w:r>
            <w:r w:rsidRPr="00A516D7">
              <w:rPr>
                <w:sz w:val="18"/>
              </w:rPr>
              <w:t>for</w:t>
            </w:r>
            <w:r w:rsidRPr="00A516D7">
              <w:rPr>
                <w:spacing w:val="-13"/>
                <w:sz w:val="18"/>
              </w:rPr>
              <w:t xml:space="preserve"> </w:t>
            </w:r>
            <w:r w:rsidRPr="00A516D7">
              <w:rPr>
                <w:sz w:val="18"/>
              </w:rPr>
              <w:t xml:space="preserve">an </w:t>
            </w:r>
            <w:r w:rsidRPr="00A516D7">
              <w:rPr>
                <w:spacing w:val="-2"/>
                <w:sz w:val="18"/>
              </w:rPr>
              <w:t>embryo/fetus</w:t>
            </w:r>
          </w:p>
        </w:tc>
        <w:tc>
          <w:tcPr>
            <w:tcW w:w="6641" w:type="dxa"/>
            <w:gridSpan w:val="5"/>
          </w:tcPr>
          <w:p w:rsidR="006330CA" w:rsidRPr="00A516D7" w14:paraId="6309D669" w14:textId="77777777">
            <w:pPr>
              <w:pStyle w:val="TableParagraph"/>
              <w:spacing w:line="206" w:lineRule="exact"/>
              <w:ind w:left="4"/>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20.2106</w:t>
            </w:r>
          </w:p>
        </w:tc>
      </w:tr>
      <w:tr w14:paraId="6309D672" w14:textId="77777777">
        <w:tblPrEx>
          <w:tblW w:w="0" w:type="auto"/>
          <w:tblInd w:w="389" w:type="dxa"/>
          <w:tblLayout w:type="fixed"/>
          <w:tblCellMar>
            <w:left w:w="0" w:type="dxa"/>
            <w:right w:w="0" w:type="dxa"/>
          </w:tblCellMar>
          <w:tblLook w:val="01E0"/>
        </w:tblPrEx>
        <w:trPr>
          <w:trHeight w:val="690"/>
        </w:trPr>
        <w:tc>
          <w:tcPr>
            <w:tcW w:w="1427" w:type="dxa"/>
          </w:tcPr>
          <w:p w:rsidR="006330CA" w:rsidRPr="00A516D7" w14:paraId="6309D66B" w14:textId="77777777">
            <w:pPr>
              <w:pStyle w:val="TableParagraph"/>
              <w:ind w:left="107"/>
              <w:rPr>
                <w:sz w:val="18"/>
              </w:rPr>
            </w:pPr>
            <w:r w:rsidRPr="00A516D7">
              <w:rPr>
                <w:spacing w:val="-2"/>
                <w:sz w:val="18"/>
              </w:rPr>
              <w:t>20.1403(d)</w:t>
            </w:r>
          </w:p>
        </w:tc>
        <w:tc>
          <w:tcPr>
            <w:tcW w:w="2195" w:type="dxa"/>
          </w:tcPr>
          <w:p w:rsidR="006330CA" w:rsidRPr="00A516D7" w14:paraId="6309D66C" w14:textId="77777777">
            <w:pPr>
              <w:pStyle w:val="TableParagraph"/>
              <w:ind w:left="108" w:right="244"/>
              <w:jc w:val="both"/>
              <w:rPr>
                <w:sz w:val="18"/>
              </w:rPr>
            </w:pPr>
            <w:r w:rsidRPr="00A516D7">
              <w:rPr>
                <w:sz w:val="18"/>
              </w:rPr>
              <w:t>Decommissioning</w:t>
            </w:r>
            <w:r w:rsidRPr="00A516D7">
              <w:rPr>
                <w:spacing w:val="-13"/>
                <w:sz w:val="18"/>
              </w:rPr>
              <w:t xml:space="preserve"> </w:t>
            </w:r>
            <w:r w:rsidRPr="00A516D7">
              <w:rPr>
                <w:sz w:val="18"/>
              </w:rPr>
              <w:t>Plan or</w:t>
            </w:r>
            <w:r w:rsidRPr="00A516D7">
              <w:rPr>
                <w:spacing w:val="-15"/>
                <w:sz w:val="18"/>
              </w:rPr>
              <w:t xml:space="preserve"> </w:t>
            </w:r>
            <w:r w:rsidRPr="00A516D7">
              <w:rPr>
                <w:sz w:val="18"/>
              </w:rPr>
              <w:t>License</w:t>
            </w:r>
            <w:r w:rsidRPr="00A516D7">
              <w:rPr>
                <w:spacing w:val="-12"/>
                <w:sz w:val="18"/>
              </w:rPr>
              <w:t xml:space="preserve"> </w:t>
            </w:r>
            <w:r w:rsidRPr="00A516D7">
              <w:rPr>
                <w:sz w:val="18"/>
              </w:rPr>
              <w:t xml:space="preserve">Termination </w:t>
            </w:r>
            <w:r w:rsidRPr="00A516D7">
              <w:rPr>
                <w:spacing w:val="-4"/>
                <w:sz w:val="18"/>
              </w:rPr>
              <w:t>Plan</w:t>
            </w:r>
          </w:p>
        </w:tc>
        <w:tc>
          <w:tcPr>
            <w:tcW w:w="1175" w:type="dxa"/>
          </w:tcPr>
          <w:p w:rsidR="006330CA" w:rsidRPr="00A516D7" w14:paraId="6309D66D" w14:textId="77777777">
            <w:pPr>
              <w:pStyle w:val="TableParagraph"/>
              <w:ind w:right="96"/>
              <w:jc w:val="right"/>
              <w:rPr>
                <w:sz w:val="18"/>
              </w:rPr>
            </w:pPr>
            <w:r w:rsidRPr="00A516D7">
              <w:rPr>
                <w:spacing w:val="-10"/>
                <w:sz w:val="18"/>
              </w:rPr>
              <w:t>3</w:t>
            </w:r>
          </w:p>
        </w:tc>
        <w:tc>
          <w:tcPr>
            <w:tcW w:w="1137" w:type="dxa"/>
          </w:tcPr>
          <w:p w:rsidR="006330CA" w:rsidRPr="00A516D7" w14:paraId="6309D66E" w14:textId="77777777">
            <w:pPr>
              <w:pStyle w:val="TableParagraph"/>
              <w:ind w:right="98"/>
              <w:jc w:val="right"/>
              <w:rPr>
                <w:sz w:val="18"/>
              </w:rPr>
            </w:pPr>
            <w:r w:rsidRPr="00A516D7">
              <w:rPr>
                <w:spacing w:val="-5"/>
                <w:sz w:val="18"/>
              </w:rPr>
              <w:t>20</w:t>
            </w:r>
          </w:p>
        </w:tc>
        <w:tc>
          <w:tcPr>
            <w:tcW w:w="1019" w:type="dxa"/>
          </w:tcPr>
          <w:p w:rsidR="006330CA" w:rsidRPr="00A516D7" w14:paraId="6309D66F" w14:textId="77777777">
            <w:pPr>
              <w:pStyle w:val="TableParagraph"/>
              <w:ind w:right="98"/>
              <w:jc w:val="right"/>
              <w:rPr>
                <w:sz w:val="18"/>
              </w:rPr>
            </w:pPr>
            <w:r w:rsidRPr="00A516D7">
              <w:rPr>
                <w:spacing w:val="-5"/>
                <w:sz w:val="18"/>
              </w:rPr>
              <w:t>60</w:t>
            </w:r>
          </w:p>
        </w:tc>
        <w:tc>
          <w:tcPr>
            <w:tcW w:w="1299" w:type="dxa"/>
          </w:tcPr>
          <w:p w:rsidR="006330CA" w:rsidRPr="00A516D7" w14:paraId="6309D670" w14:textId="77777777">
            <w:pPr>
              <w:pStyle w:val="TableParagraph"/>
              <w:spacing w:line="207" w:lineRule="exact"/>
              <w:ind w:right="97"/>
              <w:jc w:val="right"/>
              <w:rPr>
                <w:sz w:val="12"/>
              </w:rPr>
            </w:pPr>
            <w:r w:rsidRPr="00A516D7">
              <w:rPr>
                <w:spacing w:val="-2"/>
                <w:sz w:val="18"/>
              </w:rPr>
              <w:t>RULT</w:t>
            </w:r>
            <w:r w:rsidRPr="00A516D7">
              <w:rPr>
                <w:spacing w:val="-2"/>
                <w:position w:val="6"/>
                <w:sz w:val="12"/>
              </w:rPr>
              <w:t>1</w:t>
            </w:r>
          </w:p>
        </w:tc>
        <w:tc>
          <w:tcPr>
            <w:tcW w:w="2011" w:type="dxa"/>
          </w:tcPr>
          <w:p w:rsidR="006330CA" w:rsidRPr="00A516D7" w14:paraId="6309D671" w14:textId="77777777">
            <w:pPr>
              <w:pStyle w:val="TableParagraph"/>
              <w:rPr>
                <w:rFonts w:ascii="Times New Roman"/>
                <w:sz w:val="18"/>
              </w:rPr>
            </w:pPr>
          </w:p>
        </w:tc>
      </w:tr>
      <w:tr w14:paraId="6309D676"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673" w14:textId="77777777">
            <w:pPr>
              <w:pStyle w:val="TableParagraph"/>
              <w:spacing w:line="206" w:lineRule="exact"/>
              <w:ind w:left="107"/>
              <w:rPr>
                <w:sz w:val="18"/>
              </w:rPr>
            </w:pPr>
            <w:r w:rsidRPr="00A516D7">
              <w:rPr>
                <w:spacing w:val="-2"/>
                <w:sz w:val="18"/>
              </w:rPr>
              <w:t>20.1501</w:t>
            </w:r>
          </w:p>
        </w:tc>
        <w:tc>
          <w:tcPr>
            <w:tcW w:w="2195" w:type="dxa"/>
          </w:tcPr>
          <w:p w:rsidR="006330CA" w:rsidRPr="00A516D7" w14:paraId="6309D674" w14:textId="77777777">
            <w:pPr>
              <w:pStyle w:val="TableParagraph"/>
              <w:spacing w:line="206" w:lineRule="exact"/>
              <w:ind w:left="109"/>
              <w:rPr>
                <w:sz w:val="18"/>
              </w:rPr>
            </w:pPr>
            <w:r w:rsidRPr="00A516D7">
              <w:rPr>
                <w:sz w:val="18"/>
              </w:rPr>
              <w:t>Surveys</w:t>
            </w:r>
            <w:r w:rsidRPr="00A516D7">
              <w:rPr>
                <w:spacing w:val="-6"/>
                <w:sz w:val="18"/>
              </w:rPr>
              <w:t xml:space="preserve"> </w:t>
            </w:r>
            <w:r w:rsidRPr="00A516D7">
              <w:rPr>
                <w:sz w:val="18"/>
              </w:rPr>
              <w:t>&amp;</w:t>
            </w:r>
            <w:r w:rsidRPr="00A516D7">
              <w:rPr>
                <w:spacing w:val="-3"/>
                <w:sz w:val="18"/>
              </w:rPr>
              <w:t xml:space="preserve"> </w:t>
            </w:r>
            <w:r w:rsidRPr="00A516D7">
              <w:rPr>
                <w:spacing w:val="-2"/>
                <w:sz w:val="18"/>
              </w:rPr>
              <w:t>monitoring</w:t>
            </w:r>
          </w:p>
        </w:tc>
        <w:tc>
          <w:tcPr>
            <w:tcW w:w="6641" w:type="dxa"/>
            <w:gridSpan w:val="5"/>
          </w:tcPr>
          <w:p w:rsidR="006330CA" w:rsidRPr="00A516D7" w14:paraId="6309D675" w14:textId="77777777">
            <w:pPr>
              <w:pStyle w:val="TableParagraph"/>
              <w:spacing w:line="206" w:lineRule="exact"/>
              <w:ind w:left="4" w:right="1"/>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20.2103</w:t>
            </w:r>
          </w:p>
        </w:tc>
      </w:tr>
      <w:tr w14:paraId="6309D67A"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677" w14:textId="77777777">
            <w:pPr>
              <w:pStyle w:val="TableParagraph"/>
              <w:spacing w:line="206" w:lineRule="exact"/>
              <w:ind w:left="107"/>
              <w:rPr>
                <w:sz w:val="18"/>
              </w:rPr>
            </w:pPr>
            <w:r w:rsidRPr="00A516D7">
              <w:rPr>
                <w:spacing w:val="-2"/>
                <w:sz w:val="18"/>
              </w:rPr>
              <w:t>20.1703(c)(2)</w:t>
            </w:r>
          </w:p>
        </w:tc>
        <w:tc>
          <w:tcPr>
            <w:tcW w:w="2195" w:type="dxa"/>
          </w:tcPr>
          <w:p w:rsidR="006330CA" w:rsidRPr="00A516D7" w14:paraId="6309D678" w14:textId="77777777">
            <w:pPr>
              <w:pStyle w:val="TableParagraph"/>
              <w:spacing w:line="206" w:lineRule="exact"/>
              <w:ind w:left="108"/>
              <w:rPr>
                <w:sz w:val="18"/>
              </w:rPr>
            </w:pPr>
            <w:r w:rsidRPr="00A516D7">
              <w:rPr>
                <w:sz w:val="18"/>
              </w:rPr>
              <w:t>Intake</w:t>
            </w:r>
            <w:r w:rsidRPr="00A516D7">
              <w:rPr>
                <w:spacing w:val="-6"/>
                <w:sz w:val="18"/>
              </w:rPr>
              <w:t xml:space="preserve"> </w:t>
            </w:r>
            <w:r w:rsidRPr="00A516D7">
              <w:rPr>
                <w:spacing w:val="-2"/>
                <w:sz w:val="18"/>
              </w:rPr>
              <w:t>evaluation</w:t>
            </w:r>
          </w:p>
        </w:tc>
        <w:tc>
          <w:tcPr>
            <w:tcW w:w="6641" w:type="dxa"/>
            <w:gridSpan w:val="5"/>
          </w:tcPr>
          <w:p w:rsidR="006330CA" w:rsidRPr="00A516D7" w14:paraId="6309D679" w14:textId="77777777">
            <w:pPr>
              <w:pStyle w:val="TableParagraph"/>
              <w:spacing w:line="206" w:lineRule="exact"/>
              <w:ind w:left="4" w:right="3"/>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20.2103</w:t>
            </w:r>
          </w:p>
        </w:tc>
      </w:tr>
      <w:tr w14:paraId="6309D682" w14:textId="77777777">
        <w:tblPrEx>
          <w:tblW w:w="0" w:type="auto"/>
          <w:tblInd w:w="389" w:type="dxa"/>
          <w:tblLayout w:type="fixed"/>
          <w:tblCellMar>
            <w:left w:w="0" w:type="dxa"/>
            <w:right w:w="0" w:type="dxa"/>
          </w:tblCellMar>
          <w:tblLook w:val="01E0"/>
        </w:tblPrEx>
        <w:trPr>
          <w:trHeight w:val="689"/>
        </w:trPr>
        <w:tc>
          <w:tcPr>
            <w:tcW w:w="1427" w:type="dxa"/>
          </w:tcPr>
          <w:p w:rsidR="006330CA" w:rsidRPr="00A516D7" w14:paraId="6309D67B" w14:textId="77777777">
            <w:pPr>
              <w:pStyle w:val="TableParagraph"/>
              <w:spacing w:line="206" w:lineRule="exact"/>
              <w:ind w:left="107"/>
              <w:rPr>
                <w:sz w:val="18"/>
              </w:rPr>
            </w:pPr>
            <w:r w:rsidRPr="00A516D7">
              <w:rPr>
                <w:spacing w:val="-2"/>
                <w:sz w:val="18"/>
              </w:rPr>
              <w:t>20.1703(c)(4)</w:t>
            </w:r>
          </w:p>
        </w:tc>
        <w:tc>
          <w:tcPr>
            <w:tcW w:w="2195" w:type="dxa"/>
          </w:tcPr>
          <w:p w:rsidR="006330CA" w:rsidRPr="00A516D7" w14:paraId="6309D67C" w14:textId="77777777">
            <w:pPr>
              <w:pStyle w:val="TableParagraph"/>
              <w:ind w:left="108"/>
              <w:rPr>
                <w:sz w:val="18"/>
              </w:rPr>
            </w:pPr>
            <w:r w:rsidRPr="00A516D7">
              <w:rPr>
                <w:sz w:val="18"/>
              </w:rPr>
              <w:t>Written</w:t>
            </w:r>
            <w:r w:rsidRPr="00A516D7">
              <w:rPr>
                <w:spacing w:val="-15"/>
                <w:sz w:val="18"/>
              </w:rPr>
              <w:t xml:space="preserve"> </w:t>
            </w:r>
            <w:r w:rsidRPr="00A516D7">
              <w:rPr>
                <w:sz w:val="18"/>
              </w:rPr>
              <w:t>procedures</w:t>
            </w:r>
            <w:r w:rsidRPr="00A516D7">
              <w:rPr>
                <w:spacing w:val="-12"/>
                <w:sz w:val="18"/>
              </w:rPr>
              <w:t xml:space="preserve"> </w:t>
            </w:r>
            <w:r w:rsidRPr="00A516D7">
              <w:rPr>
                <w:sz w:val="18"/>
              </w:rPr>
              <w:t xml:space="preserve">on respiratory protection </w:t>
            </w:r>
            <w:r w:rsidRPr="00A516D7">
              <w:rPr>
                <w:spacing w:val="-2"/>
                <w:sz w:val="18"/>
              </w:rPr>
              <w:t>equipment</w:t>
            </w:r>
          </w:p>
        </w:tc>
        <w:tc>
          <w:tcPr>
            <w:tcW w:w="1175" w:type="dxa"/>
          </w:tcPr>
          <w:p w:rsidR="006330CA" w:rsidRPr="00A516D7" w14:paraId="6309D67D" w14:textId="77777777">
            <w:pPr>
              <w:pStyle w:val="TableParagraph"/>
              <w:spacing w:line="206" w:lineRule="exact"/>
              <w:ind w:right="97"/>
              <w:jc w:val="right"/>
              <w:rPr>
                <w:sz w:val="18"/>
              </w:rPr>
            </w:pPr>
            <w:r w:rsidRPr="00A516D7">
              <w:rPr>
                <w:spacing w:val="-5"/>
                <w:sz w:val="18"/>
              </w:rPr>
              <w:t>100</w:t>
            </w:r>
          </w:p>
        </w:tc>
        <w:tc>
          <w:tcPr>
            <w:tcW w:w="1137" w:type="dxa"/>
          </w:tcPr>
          <w:p w:rsidR="006330CA" w:rsidRPr="00A516D7" w14:paraId="6309D67E" w14:textId="77777777">
            <w:pPr>
              <w:pStyle w:val="TableParagraph"/>
              <w:spacing w:line="206" w:lineRule="exact"/>
              <w:ind w:right="97"/>
              <w:jc w:val="right"/>
              <w:rPr>
                <w:sz w:val="18"/>
              </w:rPr>
            </w:pPr>
            <w:r w:rsidRPr="00A516D7">
              <w:rPr>
                <w:spacing w:val="-5"/>
                <w:sz w:val="18"/>
              </w:rPr>
              <w:t>80</w:t>
            </w:r>
          </w:p>
        </w:tc>
        <w:tc>
          <w:tcPr>
            <w:tcW w:w="1019" w:type="dxa"/>
          </w:tcPr>
          <w:p w:rsidR="006330CA" w:rsidRPr="00A516D7" w14:paraId="6309D67F" w14:textId="77777777">
            <w:pPr>
              <w:pStyle w:val="TableParagraph"/>
              <w:spacing w:line="206" w:lineRule="exact"/>
              <w:ind w:right="99"/>
              <w:jc w:val="right"/>
              <w:rPr>
                <w:sz w:val="18"/>
              </w:rPr>
            </w:pPr>
            <w:r w:rsidRPr="00A516D7">
              <w:rPr>
                <w:spacing w:val="-2"/>
                <w:sz w:val="18"/>
              </w:rPr>
              <w:t>8,000</w:t>
            </w:r>
          </w:p>
        </w:tc>
        <w:tc>
          <w:tcPr>
            <w:tcW w:w="1299" w:type="dxa"/>
          </w:tcPr>
          <w:p w:rsidR="006330CA" w:rsidRPr="00A516D7" w14:paraId="6309D680" w14:textId="77777777">
            <w:pPr>
              <w:pStyle w:val="TableParagraph"/>
              <w:spacing w:line="206" w:lineRule="exact"/>
              <w:ind w:right="97"/>
              <w:jc w:val="right"/>
              <w:rPr>
                <w:sz w:val="12"/>
              </w:rPr>
            </w:pPr>
            <w:r w:rsidRPr="00A516D7">
              <w:rPr>
                <w:spacing w:val="-2"/>
                <w:sz w:val="18"/>
              </w:rPr>
              <w:t>RULT</w:t>
            </w:r>
            <w:r w:rsidRPr="00A516D7">
              <w:rPr>
                <w:spacing w:val="-2"/>
                <w:position w:val="6"/>
                <w:sz w:val="12"/>
              </w:rPr>
              <w:t>1</w:t>
            </w:r>
          </w:p>
        </w:tc>
        <w:tc>
          <w:tcPr>
            <w:tcW w:w="2011" w:type="dxa"/>
          </w:tcPr>
          <w:p w:rsidR="006330CA" w:rsidRPr="00A516D7" w14:paraId="6309D681" w14:textId="77777777">
            <w:pPr>
              <w:pStyle w:val="TableParagraph"/>
              <w:rPr>
                <w:rFonts w:ascii="Times New Roman"/>
                <w:sz w:val="18"/>
              </w:rPr>
            </w:pPr>
          </w:p>
        </w:tc>
      </w:tr>
      <w:tr w14:paraId="6309D68A"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683" w14:textId="77777777">
            <w:pPr>
              <w:pStyle w:val="TableParagraph"/>
              <w:spacing w:line="206" w:lineRule="exact"/>
              <w:ind w:left="107"/>
              <w:rPr>
                <w:sz w:val="18"/>
              </w:rPr>
            </w:pPr>
            <w:r w:rsidRPr="00A516D7">
              <w:rPr>
                <w:spacing w:val="-2"/>
                <w:sz w:val="18"/>
              </w:rPr>
              <w:t>20.1901</w:t>
            </w:r>
          </w:p>
        </w:tc>
        <w:tc>
          <w:tcPr>
            <w:tcW w:w="2195" w:type="dxa"/>
          </w:tcPr>
          <w:p w:rsidR="006330CA" w:rsidRPr="00A516D7" w14:paraId="6309D684" w14:textId="77777777">
            <w:pPr>
              <w:pStyle w:val="TableParagraph"/>
              <w:spacing w:line="206" w:lineRule="exact"/>
              <w:ind w:left="108"/>
              <w:rPr>
                <w:sz w:val="18"/>
              </w:rPr>
            </w:pPr>
            <w:r w:rsidRPr="00A516D7">
              <w:rPr>
                <w:sz w:val="18"/>
              </w:rPr>
              <w:t>Caution</w:t>
            </w:r>
            <w:r w:rsidRPr="00A516D7">
              <w:rPr>
                <w:spacing w:val="-8"/>
                <w:sz w:val="18"/>
              </w:rPr>
              <w:t xml:space="preserve"> </w:t>
            </w:r>
            <w:r w:rsidRPr="00A516D7">
              <w:rPr>
                <w:spacing w:val="-2"/>
                <w:sz w:val="18"/>
              </w:rPr>
              <w:t>signs</w:t>
            </w:r>
          </w:p>
        </w:tc>
        <w:tc>
          <w:tcPr>
            <w:tcW w:w="1175" w:type="dxa"/>
          </w:tcPr>
          <w:p w:rsidR="006330CA" w:rsidRPr="00A516D7" w14:paraId="6309D685" w14:textId="77777777">
            <w:pPr>
              <w:pStyle w:val="TableParagraph"/>
              <w:spacing w:before="21" w:line="188" w:lineRule="exact"/>
              <w:ind w:right="98"/>
              <w:jc w:val="right"/>
              <w:rPr>
                <w:sz w:val="18"/>
              </w:rPr>
            </w:pPr>
            <w:r w:rsidRPr="00A516D7">
              <w:rPr>
                <w:spacing w:val="-5"/>
                <w:sz w:val="18"/>
              </w:rPr>
              <w:t>750</w:t>
            </w:r>
          </w:p>
        </w:tc>
        <w:tc>
          <w:tcPr>
            <w:tcW w:w="1137" w:type="dxa"/>
          </w:tcPr>
          <w:p w:rsidR="006330CA" w:rsidRPr="00A516D7" w14:paraId="6309D686" w14:textId="77777777">
            <w:pPr>
              <w:pStyle w:val="TableParagraph"/>
              <w:spacing w:before="21" w:line="188" w:lineRule="exact"/>
              <w:ind w:right="98"/>
              <w:jc w:val="right"/>
              <w:rPr>
                <w:sz w:val="18"/>
              </w:rPr>
            </w:pPr>
            <w:r w:rsidRPr="00A516D7">
              <w:rPr>
                <w:spacing w:val="-5"/>
                <w:sz w:val="18"/>
              </w:rPr>
              <w:t>0.1</w:t>
            </w:r>
          </w:p>
        </w:tc>
        <w:tc>
          <w:tcPr>
            <w:tcW w:w="1019" w:type="dxa"/>
          </w:tcPr>
          <w:p w:rsidR="006330CA" w:rsidRPr="00A516D7" w14:paraId="6309D687" w14:textId="77777777">
            <w:pPr>
              <w:pStyle w:val="TableParagraph"/>
              <w:spacing w:before="21" w:line="188" w:lineRule="exact"/>
              <w:ind w:right="98"/>
              <w:jc w:val="right"/>
              <w:rPr>
                <w:sz w:val="18"/>
              </w:rPr>
            </w:pPr>
            <w:r w:rsidRPr="00A516D7">
              <w:rPr>
                <w:spacing w:val="-5"/>
                <w:sz w:val="18"/>
              </w:rPr>
              <w:t>75</w:t>
            </w:r>
          </w:p>
        </w:tc>
        <w:tc>
          <w:tcPr>
            <w:tcW w:w="1299" w:type="dxa"/>
          </w:tcPr>
          <w:p w:rsidR="006330CA" w:rsidRPr="00A516D7" w14:paraId="6309D688" w14:textId="77777777">
            <w:pPr>
              <w:pStyle w:val="TableParagraph"/>
              <w:rPr>
                <w:rFonts w:ascii="Times New Roman"/>
                <w:sz w:val="16"/>
              </w:rPr>
            </w:pPr>
          </w:p>
        </w:tc>
        <w:tc>
          <w:tcPr>
            <w:tcW w:w="2011" w:type="dxa"/>
          </w:tcPr>
          <w:p w:rsidR="006330CA" w:rsidRPr="00A516D7" w14:paraId="6309D689" w14:textId="77777777">
            <w:pPr>
              <w:pStyle w:val="TableParagraph"/>
              <w:rPr>
                <w:rFonts w:ascii="Times New Roman"/>
                <w:sz w:val="16"/>
              </w:rPr>
            </w:pPr>
          </w:p>
        </w:tc>
      </w:tr>
      <w:tr w14:paraId="6309D692" w14:textId="77777777">
        <w:tblPrEx>
          <w:tblW w:w="0" w:type="auto"/>
          <w:tblInd w:w="389" w:type="dxa"/>
          <w:tblLayout w:type="fixed"/>
          <w:tblCellMar>
            <w:left w:w="0" w:type="dxa"/>
            <w:right w:w="0" w:type="dxa"/>
          </w:tblCellMar>
          <w:tblLook w:val="01E0"/>
        </w:tblPrEx>
        <w:trPr>
          <w:trHeight w:val="269"/>
        </w:trPr>
        <w:tc>
          <w:tcPr>
            <w:tcW w:w="1427" w:type="dxa"/>
          </w:tcPr>
          <w:p w:rsidR="006330CA" w:rsidRPr="00A516D7" w14:paraId="6309D68B" w14:textId="77777777">
            <w:pPr>
              <w:pStyle w:val="TableParagraph"/>
              <w:spacing w:line="206" w:lineRule="exact"/>
              <w:ind w:left="107"/>
              <w:rPr>
                <w:sz w:val="18"/>
              </w:rPr>
            </w:pPr>
            <w:r w:rsidRPr="00A516D7">
              <w:rPr>
                <w:spacing w:val="-2"/>
                <w:sz w:val="18"/>
              </w:rPr>
              <w:t>20.1905(e)</w:t>
            </w:r>
          </w:p>
        </w:tc>
        <w:tc>
          <w:tcPr>
            <w:tcW w:w="2195" w:type="dxa"/>
          </w:tcPr>
          <w:p w:rsidR="006330CA" w:rsidRPr="00A516D7" w14:paraId="6309D68C" w14:textId="77777777">
            <w:pPr>
              <w:pStyle w:val="TableParagraph"/>
              <w:spacing w:line="206" w:lineRule="exact"/>
              <w:ind w:left="109"/>
              <w:rPr>
                <w:sz w:val="18"/>
              </w:rPr>
            </w:pPr>
            <w:r w:rsidRPr="00A516D7">
              <w:rPr>
                <w:sz w:val="18"/>
              </w:rPr>
              <w:t>Exempt</w:t>
            </w:r>
            <w:r w:rsidRPr="00A516D7">
              <w:rPr>
                <w:spacing w:val="-4"/>
                <w:sz w:val="18"/>
              </w:rPr>
              <w:t xml:space="preserve"> </w:t>
            </w:r>
            <w:r w:rsidRPr="00A516D7">
              <w:rPr>
                <w:spacing w:val="-2"/>
                <w:sz w:val="18"/>
              </w:rPr>
              <w:t>containers</w:t>
            </w:r>
          </w:p>
        </w:tc>
        <w:tc>
          <w:tcPr>
            <w:tcW w:w="1175" w:type="dxa"/>
          </w:tcPr>
          <w:p w:rsidR="006330CA" w:rsidRPr="00A516D7" w14:paraId="6309D68D" w14:textId="77777777">
            <w:pPr>
              <w:pStyle w:val="TableParagraph"/>
              <w:spacing w:line="206" w:lineRule="exact"/>
              <w:ind w:right="97"/>
              <w:jc w:val="right"/>
              <w:rPr>
                <w:sz w:val="18"/>
              </w:rPr>
            </w:pPr>
            <w:r w:rsidRPr="00A516D7">
              <w:rPr>
                <w:spacing w:val="-5"/>
                <w:sz w:val="18"/>
              </w:rPr>
              <w:t>600</w:t>
            </w:r>
          </w:p>
        </w:tc>
        <w:tc>
          <w:tcPr>
            <w:tcW w:w="1137" w:type="dxa"/>
          </w:tcPr>
          <w:p w:rsidR="006330CA" w:rsidRPr="00A516D7" w14:paraId="6309D68E" w14:textId="77777777">
            <w:pPr>
              <w:pStyle w:val="TableParagraph"/>
              <w:spacing w:line="206" w:lineRule="exact"/>
              <w:ind w:right="98"/>
              <w:jc w:val="right"/>
              <w:rPr>
                <w:sz w:val="18"/>
              </w:rPr>
            </w:pPr>
            <w:r w:rsidRPr="00A516D7">
              <w:rPr>
                <w:spacing w:val="-5"/>
                <w:sz w:val="18"/>
              </w:rPr>
              <w:t>0.2</w:t>
            </w:r>
          </w:p>
        </w:tc>
        <w:tc>
          <w:tcPr>
            <w:tcW w:w="1019" w:type="dxa"/>
          </w:tcPr>
          <w:p w:rsidR="006330CA" w:rsidRPr="00A516D7" w14:paraId="6309D68F" w14:textId="77777777">
            <w:pPr>
              <w:pStyle w:val="TableParagraph"/>
              <w:spacing w:line="206" w:lineRule="exact"/>
              <w:ind w:right="98"/>
              <w:jc w:val="right"/>
              <w:rPr>
                <w:sz w:val="18"/>
              </w:rPr>
            </w:pPr>
            <w:r w:rsidRPr="00A516D7">
              <w:rPr>
                <w:spacing w:val="-5"/>
                <w:sz w:val="18"/>
              </w:rPr>
              <w:t>120</w:t>
            </w:r>
          </w:p>
        </w:tc>
        <w:tc>
          <w:tcPr>
            <w:tcW w:w="1299" w:type="dxa"/>
          </w:tcPr>
          <w:p w:rsidR="006330CA" w:rsidRPr="00A516D7" w14:paraId="6309D690" w14:textId="77777777">
            <w:pPr>
              <w:pStyle w:val="TableParagraph"/>
              <w:spacing w:line="206" w:lineRule="exact"/>
              <w:ind w:right="98"/>
              <w:jc w:val="right"/>
              <w:rPr>
                <w:sz w:val="12"/>
              </w:rPr>
            </w:pPr>
            <w:r w:rsidRPr="00A516D7">
              <w:rPr>
                <w:spacing w:val="-4"/>
                <w:sz w:val="18"/>
              </w:rPr>
              <w:t>LOC</w:t>
            </w:r>
            <w:r w:rsidRPr="00A516D7">
              <w:rPr>
                <w:spacing w:val="-4"/>
                <w:position w:val="6"/>
                <w:sz w:val="12"/>
              </w:rPr>
              <w:t>2</w:t>
            </w:r>
          </w:p>
        </w:tc>
        <w:tc>
          <w:tcPr>
            <w:tcW w:w="2011" w:type="dxa"/>
          </w:tcPr>
          <w:p w:rsidR="006330CA" w:rsidRPr="00A516D7" w14:paraId="6309D691" w14:textId="77777777">
            <w:pPr>
              <w:pStyle w:val="TableParagraph"/>
              <w:rPr>
                <w:rFonts w:ascii="Times New Roman"/>
                <w:sz w:val="18"/>
              </w:rPr>
            </w:pPr>
          </w:p>
        </w:tc>
      </w:tr>
      <w:tr w14:paraId="6309D69A"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693" w14:textId="77777777">
            <w:pPr>
              <w:pStyle w:val="TableParagraph"/>
              <w:ind w:left="107"/>
              <w:rPr>
                <w:sz w:val="18"/>
              </w:rPr>
            </w:pPr>
            <w:r w:rsidRPr="00A516D7">
              <w:rPr>
                <w:spacing w:val="-2"/>
                <w:sz w:val="18"/>
              </w:rPr>
              <w:t>20.1906(e)</w:t>
            </w:r>
          </w:p>
        </w:tc>
        <w:tc>
          <w:tcPr>
            <w:tcW w:w="2195" w:type="dxa"/>
          </w:tcPr>
          <w:p w:rsidR="006330CA" w:rsidRPr="00A516D7" w14:paraId="6309D694" w14:textId="77777777">
            <w:pPr>
              <w:pStyle w:val="TableParagraph"/>
              <w:ind w:left="108"/>
              <w:rPr>
                <w:sz w:val="18"/>
              </w:rPr>
            </w:pPr>
            <w:r w:rsidRPr="00A516D7">
              <w:rPr>
                <w:sz w:val="18"/>
              </w:rPr>
              <w:t>Opening</w:t>
            </w:r>
            <w:r w:rsidRPr="00A516D7">
              <w:rPr>
                <w:spacing w:val="-5"/>
                <w:sz w:val="18"/>
              </w:rPr>
              <w:t xml:space="preserve"> </w:t>
            </w:r>
            <w:r w:rsidRPr="00A516D7">
              <w:rPr>
                <w:spacing w:val="-2"/>
                <w:sz w:val="18"/>
              </w:rPr>
              <w:t>packages</w:t>
            </w:r>
          </w:p>
        </w:tc>
        <w:tc>
          <w:tcPr>
            <w:tcW w:w="1175" w:type="dxa"/>
          </w:tcPr>
          <w:p w:rsidR="006330CA" w:rsidRPr="00A516D7" w14:paraId="6309D695" w14:textId="77777777">
            <w:pPr>
              <w:pStyle w:val="TableParagraph"/>
              <w:ind w:right="98"/>
              <w:jc w:val="right"/>
              <w:rPr>
                <w:sz w:val="18"/>
              </w:rPr>
            </w:pPr>
            <w:r w:rsidRPr="00A516D7">
              <w:rPr>
                <w:spacing w:val="-2"/>
                <w:sz w:val="18"/>
              </w:rPr>
              <w:t>1,803</w:t>
            </w:r>
          </w:p>
        </w:tc>
        <w:tc>
          <w:tcPr>
            <w:tcW w:w="1137" w:type="dxa"/>
          </w:tcPr>
          <w:p w:rsidR="006330CA" w:rsidRPr="00A516D7" w14:paraId="6309D696" w14:textId="77777777">
            <w:pPr>
              <w:pStyle w:val="TableParagraph"/>
              <w:ind w:right="97"/>
              <w:jc w:val="right"/>
              <w:rPr>
                <w:sz w:val="18"/>
              </w:rPr>
            </w:pPr>
            <w:r w:rsidRPr="00A516D7">
              <w:rPr>
                <w:spacing w:val="-10"/>
                <w:sz w:val="18"/>
              </w:rPr>
              <w:t>1</w:t>
            </w:r>
          </w:p>
        </w:tc>
        <w:tc>
          <w:tcPr>
            <w:tcW w:w="1019" w:type="dxa"/>
          </w:tcPr>
          <w:p w:rsidR="006330CA" w:rsidRPr="00A516D7" w14:paraId="6309D697" w14:textId="77777777">
            <w:pPr>
              <w:pStyle w:val="TableParagraph"/>
              <w:ind w:right="100"/>
              <w:jc w:val="right"/>
              <w:rPr>
                <w:sz w:val="18"/>
              </w:rPr>
            </w:pPr>
            <w:r w:rsidRPr="00A516D7">
              <w:rPr>
                <w:spacing w:val="-2"/>
                <w:sz w:val="18"/>
              </w:rPr>
              <w:t>1,803</w:t>
            </w:r>
          </w:p>
        </w:tc>
        <w:tc>
          <w:tcPr>
            <w:tcW w:w="1299" w:type="dxa"/>
          </w:tcPr>
          <w:p w:rsidR="006330CA" w:rsidRPr="00A516D7" w14:paraId="6309D698" w14:textId="77777777">
            <w:pPr>
              <w:pStyle w:val="TableParagraph"/>
              <w:rPr>
                <w:rFonts w:ascii="Times New Roman"/>
                <w:sz w:val="16"/>
              </w:rPr>
            </w:pPr>
          </w:p>
        </w:tc>
        <w:tc>
          <w:tcPr>
            <w:tcW w:w="2011" w:type="dxa"/>
          </w:tcPr>
          <w:p w:rsidR="006330CA" w:rsidRPr="00A516D7" w14:paraId="6309D699" w14:textId="77777777">
            <w:pPr>
              <w:pStyle w:val="TableParagraph"/>
              <w:rPr>
                <w:rFonts w:ascii="Times New Roman"/>
                <w:sz w:val="16"/>
              </w:rPr>
            </w:pPr>
          </w:p>
        </w:tc>
      </w:tr>
      <w:tr w14:paraId="6309D69E"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69B" w14:textId="77777777">
            <w:pPr>
              <w:pStyle w:val="TableParagraph"/>
              <w:ind w:left="107"/>
              <w:rPr>
                <w:sz w:val="18"/>
              </w:rPr>
            </w:pPr>
            <w:r w:rsidRPr="00A516D7">
              <w:rPr>
                <w:spacing w:val="-2"/>
                <w:sz w:val="18"/>
              </w:rPr>
              <w:t>20.2005(c)</w:t>
            </w:r>
          </w:p>
        </w:tc>
        <w:tc>
          <w:tcPr>
            <w:tcW w:w="2195" w:type="dxa"/>
          </w:tcPr>
          <w:p w:rsidR="006330CA" w:rsidRPr="00A516D7" w14:paraId="6309D69C" w14:textId="77777777">
            <w:pPr>
              <w:pStyle w:val="TableParagraph"/>
              <w:ind w:left="109"/>
              <w:rPr>
                <w:sz w:val="18"/>
              </w:rPr>
            </w:pPr>
            <w:r w:rsidRPr="00A516D7">
              <w:rPr>
                <w:sz w:val="18"/>
              </w:rPr>
              <w:t>Specific</w:t>
            </w:r>
            <w:r w:rsidRPr="00A516D7">
              <w:rPr>
                <w:spacing w:val="-4"/>
                <w:sz w:val="18"/>
              </w:rPr>
              <w:t xml:space="preserve"> </w:t>
            </w:r>
            <w:r w:rsidRPr="00A516D7">
              <w:rPr>
                <w:sz w:val="18"/>
              </w:rPr>
              <w:t>waste</w:t>
            </w:r>
            <w:r w:rsidRPr="00A516D7">
              <w:rPr>
                <w:spacing w:val="-7"/>
                <w:sz w:val="18"/>
              </w:rPr>
              <w:t xml:space="preserve"> </w:t>
            </w:r>
            <w:r w:rsidRPr="00A516D7">
              <w:rPr>
                <w:spacing w:val="-2"/>
                <w:sz w:val="18"/>
              </w:rPr>
              <w:t>disposal</w:t>
            </w:r>
          </w:p>
        </w:tc>
        <w:tc>
          <w:tcPr>
            <w:tcW w:w="6641" w:type="dxa"/>
            <w:gridSpan w:val="5"/>
          </w:tcPr>
          <w:p w:rsidR="006330CA" w:rsidRPr="00A516D7" w14:paraId="6309D69D" w14:textId="77777777">
            <w:pPr>
              <w:pStyle w:val="TableParagraph"/>
              <w:ind w:left="4" w:right="1"/>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20.2108</w:t>
            </w:r>
          </w:p>
        </w:tc>
      </w:tr>
      <w:tr w14:paraId="6309D6A2" w14:textId="77777777">
        <w:tblPrEx>
          <w:tblW w:w="0" w:type="auto"/>
          <w:tblInd w:w="389" w:type="dxa"/>
          <w:tblLayout w:type="fixed"/>
          <w:tblCellMar>
            <w:left w:w="0" w:type="dxa"/>
            <w:right w:w="0" w:type="dxa"/>
          </w:tblCellMar>
          <w:tblLook w:val="01E0"/>
        </w:tblPrEx>
        <w:trPr>
          <w:trHeight w:val="510"/>
        </w:trPr>
        <w:tc>
          <w:tcPr>
            <w:tcW w:w="1427" w:type="dxa"/>
          </w:tcPr>
          <w:p w:rsidR="006330CA" w:rsidRPr="00A516D7" w14:paraId="6309D69F" w14:textId="77777777">
            <w:pPr>
              <w:pStyle w:val="TableParagraph"/>
              <w:ind w:left="107"/>
              <w:rPr>
                <w:sz w:val="18"/>
              </w:rPr>
            </w:pPr>
            <w:r w:rsidRPr="00A516D7">
              <w:rPr>
                <w:spacing w:val="-2"/>
                <w:sz w:val="18"/>
              </w:rPr>
              <w:t>20.2006</w:t>
            </w:r>
          </w:p>
        </w:tc>
        <w:tc>
          <w:tcPr>
            <w:tcW w:w="2195" w:type="dxa"/>
          </w:tcPr>
          <w:p w:rsidR="006330CA" w:rsidRPr="00A516D7" w14:paraId="6309D6A0" w14:textId="77777777">
            <w:pPr>
              <w:pStyle w:val="TableParagraph"/>
              <w:ind w:left="108" w:right="789"/>
              <w:rPr>
                <w:sz w:val="18"/>
              </w:rPr>
            </w:pPr>
            <w:r w:rsidRPr="00A516D7">
              <w:rPr>
                <w:sz w:val="18"/>
              </w:rPr>
              <w:t>Low-level</w:t>
            </w:r>
            <w:r w:rsidRPr="00A516D7">
              <w:rPr>
                <w:spacing w:val="-13"/>
                <w:sz w:val="18"/>
              </w:rPr>
              <w:t xml:space="preserve"> </w:t>
            </w:r>
            <w:r w:rsidRPr="00A516D7">
              <w:rPr>
                <w:sz w:val="18"/>
              </w:rPr>
              <w:t xml:space="preserve">waste </w:t>
            </w:r>
            <w:r w:rsidRPr="00A516D7">
              <w:rPr>
                <w:spacing w:val="-2"/>
                <w:sz w:val="18"/>
              </w:rPr>
              <w:t>disposal</w:t>
            </w:r>
          </w:p>
        </w:tc>
        <w:tc>
          <w:tcPr>
            <w:tcW w:w="6641" w:type="dxa"/>
            <w:gridSpan w:val="5"/>
          </w:tcPr>
          <w:p w:rsidR="006330CA" w:rsidRPr="00A516D7" w14:paraId="6309D6A1" w14:textId="77777777">
            <w:pPr>
              <w:pStyle w:val="TableParagraph"/>
              <w:ind w:left="2608" w:hanging="2438"/>
              <w:rPr>
                <w:sz w:val="18"/>
              </w:rPr>
            </w:pPr>
            <w:r w:rsidRPr="00A516D7">
              <w:rPr>
                <w:sz w:val="18"/>
              </w:rPr>
              <w:t>Burden</w:t>
            </w:r>
            <w:r w:rsidRPr="00A516D7">
              <w:rPr>
                <w:spacing w:val="-5"/>
                <w:sz w:val="18"/>
              </w:rPr>
              <w:t xml:space="preserve"> </w:t>
            </w:r>
            <w:r w:rsidRPr="00A516D7">
              <w:rPr>
                <w:sz w:val="18"/>
              </w:rPr>
              <w:t>included</w:t>
            </w:r>
            <w:r w:rsidRPr="00A516D7">
              <w:rPr>
                <w:spacing w:val="-5"/>
                <w:sz w:val="18"/>
              </w:rPr>
              <w:t xml:space="preserve"> </w:t>
            </w:r>
            <w:r w:rsidRPr="00A516D7">
              <w:rPr>
                <w:sz w:val="18"/>
              </w:rPr>
              <w:t>under</w:t>
            </w:r>
            <w:r w:rsidRPr="00A516D7">
              <w:rPr>
                <w:spacing w:val="-5"/>
                <w:sz w:val="18"/>
              </w:rPr>
              <w:t xml:space="preserve"> </w:t>
            </w:r>
            <w:r w:rsidRPr="00A516D7">
              <w:rPr>
                <w:sz w:val="18"/>
              </w:rPr>
              <w:t>Forms</w:t>
            </w:r>
            <w:r w:rsidRPr="00A516D7">
              <w:rPr>
                <w:spacing w:val="-4"/>
                <w:sz w:val="18"/>
              </w:rPr>
              <w:t xml:space="preserve"> </w:t>
            </w:r>
            <w:r w:rsidRPr="00A516D7">
              <w:rPr>
                <w:sz w:val="18"/>
              </w:rPr>
              <w:t>540-542</w:t>
            </w:r>
            <w:r w:rsidRPr="00A516D7">
              <w:rPr>
                <w:spacing w:val="-5"/>
                <w:sz w:val="18"/>
              </w:rPr>
              <w:t xml:space="preserve"> </w:t>
            </w:r>
            <w:r w:rsidRPr="00A516D7">
              <w:rPr>
                <w:sz w:val="18"/>
              </w:rPr>
              <w:t>(OMB</w:t>
            </w:r>
            <w:r w:rsidRPr="00A516D7">
              <w:rPr>
                <w:spacing w:val="-4"/>
                <w:sz w:val="18"/>
              </w:rPr>
              <w:t xml:space="preserve"> </w:t>
            </w:r>
            <w:r w:rsidRPr="00A516D7">
              <w:rPr>
                <w:sz w:val="18"/>
              </w:rPr>
              <w:t>clearance</w:t>
            </w:r>
            <w:r w:rsidRPr="00A516D7">
              <w:rPr>
                <w:spacing w:val="-5"/>
                <w:sz w:val="18"/>
              </w:rPr>
              <w:t xml:space="preserve"> </w:t>
            </w:r>
            <w:r w:rsidRPr="00A516D7">
              <w:rPr>
                <w:sz w:val="18"/>
              </w:rPr>
              <w:t>nos.</w:t>
            </w:r>
            <w:r w:rsidRPr="00A516D7">
              <w:rPr>
                <w:spacing w:val="-5"/>
                <w:sz w:val="18"/>
              </w:rPr>
              <w:t xml:space="preserve"> </w:t>
            </w:r>
            <w:r w:rsidRPr="00A516D7">
              <w:rPr>
                <w:sz w:val="18"/>
              </w:rPr>
              <w:t>3150-0164,</w:t>
            </w:r>
            <w:r w:rsidRPr="00A516D7">
              <w:rPr>
                <w:spacing w:val="-5"/>
                <w:sz w:val="18"/>
              </w:rPr>
              <w:t xml:space="preserve"> </w:t>
            </w:r>
            <w:r w:rsidRPr="00A516D7">
              <w:rPr>
                <w:sz w:val="18"/>
              </w:rPr>
              <w:t>3150- 0166, 3150-0165)</w:t>
            </w:r>
          </w:p>
        </w:tc>
      </w:tr>
      <w:tr w14:paraId="6309D6AB" w14:textId="77777777">
        <w:tblPrEx>
          <w:tblW w:w="0" w:type="auto"/>
          <w:tblInd w:w="389" w:type="dxa"/>
          <w:tblLayout w:type="fixed"/>
          <w:tblCellMar>
            <w:left w:w="0" w:type="dxa"/>
            <w:right w:w="0" w:type="dxa"/>
          </w:tblCellMar>
          <w:tblLook w:val="01E0"/>
        </w:tblPrEx>
        <w:trPr>
          <w:trHeight w:val="459"/>
        </w:trPr>
        <w:tc>
          <w:tcPr>
            <w:tcW w:w="1427" w:type="dxa"/>
          </w:tcPr>
          <w:p w:rsidR="006330CA" w:rsidRPr="00A516D7" w14:paraId="6309D6A3" w14:textId="77777777">
            <w:pPr>
              <w:pStyle w:val="TableParagraph"/>
              <w:spacing w:line="206" w:lineRule="exact"/>
              <w:ind w:left="107"/>
              <w:rPr>
                <w:sz w:val="18"/>
              </w:rPr>
            </w:pPr>
            <w:r w:rsidRPr="00A516D7">
              <w:rPr>
                <w:spacing w:val="-2"/>
                <w:sz w:val="18"/>
              </w:rPr>
              <w:t>20.2102(a)&amp;(b)</w:t>
            </w:r>
          </w:p>
        </w:tc>
        <w:tc>
          <w:tcPr>
            <w:tcW w:w="2195" w:type="dxa"/>
          </w:tcPr>
          <w:p w:rsidR="006330CA" w:rsidRPr="00A516D7" w14:paraId="6309D6A4" w14:textId="77777777">
            <w:pPr>
              <w:pStyle w:val="TableParagraph"/>
              <w:spacing w:line="206" w:lineRule="exact"/>
              <w:ind w:left="109"/>
              <w:rPr>
                <w:sz w:val="18"/>
              </w:rPr>
            </w:pPr>
            <w:r w:rsidRPr="00A516D7">
              <w:rPr>
                <w:sz w:val="18"/>
              </w:rPr>
              <w:t>Program</w:t>
            </w:r>
            <w:r w:rsidRPr="00A516D7">
              <w:rPr>
                <w:spacing w:val="-7"/>
                <w:sz w:val="18"/>
              </w:rPr>
              <w:t xml:space="preserve"> </w:t>
            </w:r>
            <w:r w:rsidRPr="00A516D7">
              <w:rPr>
                <w:spacing w:val="-2"/>
                <w:sz w:val="18"/>
              </w:rPr>
              <w:t>records</w:t>
            </w:r>
          </w:p>
        </w:tc>
        <w:tc>
          <w:tcPr>
            <w:tcW w:w="1175" w:type="dxa"/>
          </w:tcPr>
          <w:p w:rsidR="006330CA" w:rsidRPr="00A516D7" w14:paraId="6309D6A5" w14:textId="77777777">
            <w:pPr>
              <w:pStyle w:val="TableParagraph"/>
              <w:spacing w:line="206" w:lineRule="exact"/>
              <w:ind w:right="98"/>
              <w:jc w:val="right"/>
              <w:rPr>
                <w:sz w:val="18"/>
              </w:rPr>
            </w:pPr>
            <w:r w:rsidRPr="00A516D7">
              <w:rPr>
                <w:spacing w:val="-2"/>
                <w:sz w:val="18"/>
              </w:rPr>
              <w:t>3,003</w:t>
            </w:r>
          </w:p>
        </w:tc>
        <w:tc>
          <w:tcPr>
            <w:tcW w:w="1137" w:type="dxa"/>
          </w:tcPr>
          <w:p w:rsidR="006330CA" w:rsidRPr="00A516D7" w14:paraId="6309D6A6" w14:textId="77777777">
            <w:pPr>
              <w:pStyle w:val="TableParagraph"/>
              <w:spacing w:line="206" w:lineRule="exact"/>
              <w:ind w:right="97"/>
              <w:jc w:val="right"/>
              <w:rPr>
                <w:sz w:val="18"/>
              </w:rPr>
            </w:pPr>
            <w:r w:rsidRPr="00A516D7">
              <w:rPr>
                <w:spacing w:val="-10"/>
                <w:sz w:val="18"/>
              </w:rPr>
              <w:t>4</w:t>
            </w:r>
          </w:p>
        </w:tc>
        <w:tc>
          <w:tcPr>
            <w:tcW w:w="1019" w:type="dxa"/>
          </w:tcPr>
          <w:p w:rsidR="006330CA" w:rsidRPr="00A516D7" w14:paraId="6309D6A7" w14:textId="77777777">
            <w:pPr>
              <w:pStyle w:val="TableParagraph"/>
              <w:spacing w:line="206" w:lineRule="exact"/>
              <w:ind w:right="100"/>
              <w:jc w:val="right"/>
              <w:rPr>
                <w:sz w:val="18"/>
              </w:rPr>
            </w:pPr>
            <w:r w:rsidRPr="00A516D7">
              <w:rPr>
                <w:spacing w:val="-2"/>
                <w:sz w:val="18"/>
              </w:rPr>
              <w:t>12,012</w:t>
            </w:r>
          </w:p>
        </w:tc>
        <w:tc>
          <w:tcPr>
            <w:tcW w:w="1299" w:type="dxa"/>
          </w:tcPr>
          <w:p w:rsidR="006330CA" w:rsidRPr="00A516D7" w14:paraId="6309D6A8" w14:textId="77777777">
            <w:pPr>
              <w:pStyle w:val="TableParagraph"/>
              <w:spacing w:before="44"/>
              <w:ind w:left="123"/>
              <w:rPr>
                <w:sz w:val="18"/>
              </w:rPr>
            </w:pPr>
            <w:r w:rsidRPr="00A516D7">
              <w:rPr>
                <w:spacing w:val="-2"/>
                <w:sz w:val="18"/>
              </w:rPr>
              <w:t>(a)(1)=RULT,</w:t>
            </w:r>
          </w:p>
          <w:p w:rsidR="006330CA" w:rsidRPr="00A516D7" w14:paraId="6309D6A9" w14:textId="77777777">
            <w:pPr>
              <w:pStyle w:val="TableParagraph"/>
              <w:spacing w:before="1" w:line="187" w:lineRule="exact"/>
              <w:ind w:left="254"/>
              <w:rPr>
                <w:sz w:val="18"/>
              </w:rPr>
            </w:pPr>
            <w:r w:rsidRPr="00A516D7">
              <w:rPr>
                <w:sz w:val="18"/>
              </w:rPr>
              <w:t>(a)(2)=3</w:t>
            </w:r>
            <w:r w:rsidRPr="00A516D7">
              <w:rPr>
                <w:spacing w:val="-8"/>
                <w:sz w:val="18"/>
              </w:rPr>
              <w:t xml:space="preserve"> </w:t>
            </w:r>
            <w:r w:rsidRPr="00A516D7">
              <w:rPr>
                <w:spacing w:val="-5"/>
                <w:sz w:val="18"/>
              </w:rPr>
              <w:t>yrs</w:t>
            </w:r>
          </w:p>
        </w:tc>
        <w:tc>
          <w:tcPr>
            <w:tcW w:w="2011" w:type="dxa"/>
          </w:tcPr>
          <w:p w:rsidR="006330CA" w:rsidRPr="00A516D7" w14:paraId="6309D6AA" w14:textId="77777777">
            <w:pPr>
              <w:pStyle w:val="TableParagraph"/>
              <w:rPr>
                <w:rFonts w:ascii="Times New Roman"/>
                <w:sz w:val="18"/>
              </w:rPr>
            </w:pPr>
          </w:p>
        </w:tc>
      </w:tr>
      <w:tr w14:paraId="6309D6B3"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6AC" w14:textId="77777777">
            <w:pPr>
              <w:pStyle w:val="TableParagraph"/>
              <w:ind w:left="107"/>
              <w:rPr>
                <w:sz w:val="18"/>
              </w:rPr>
            </w:pPr>
            <w:r w:rsidRPr="00A516D7">
              <w:rPr>
                <w:spacing w:val="-2"/>
                <w:sz w:val="18"/>
              </w:rPr>
              <w:t>20.2103(a)&amp;(b)</w:t>
            </w:r>
          </w:p>
        </w:tc>
        <w:tc>
          <w:tcPr>
            <w:tcW w:w="2195" w:type="dxa"/>
          </w:tcPr>
          <w:p w:rsidR="006330CA" w:rsidRPr="00A516D7" w14:paraId="6309D6AD" w14:textId="77777777">
            <w:pPr>
              <w:pStyle w:val="TableParagraph"/>
              <w:ind w:left="108"/>
              <w:rPr>
                <w:sz w:val="18"/>
              </w:rPr>
            </w:pPr>
            <w:r w:rsidRPr="00A516D7">
              <w:rPr>
                <w:sz w:val="18"/>
              </w:rPr>
              <w:t>Survey</w:t>
            </w:r>
            <w:r w:rsidRPr="00A516D7">
              <w:rPr>
                <w:spacing w:val="-7"/>
                <w:sz w:val="18"/>
              </w:rPr>
              <w:t xml:space="preserve"> </w:t>
            </w:r>
            <w:r w:rsidRPr="00A516D7">
              <w:rPr>
                <w:spacing w:val="-2"/>
                <w:sz w:val="18"/>
              </w:rPr>
              <w:t>records</w:t>
            </w:r>
          </w:p>
        </w:tc>
        <w:tc>
          <w:tcPr>
            <w:tcW w:w="1175" w:type="dxa"/>
          </w:tcPr>
          <w:p w:rsidR="006330CA" w:rsidRPr="00A516D7" w14:paraId="6309D6AE" w14:textId="77777777">
            <w:pPr>
              <w:pStyle w:val="TableParagraph"/>
              <w:ind w:right="97"/>
              <w:jc w:val="right"/>
              <w:rPr>
                <w:sz w:val="18"/>
              </w:rPr>
            </w:pPr>
            <w:r w:rsidRPr="00A516D7">
              <w:rPr>
                <w:spacing w:val="-2"/>
                <w:sz w:val="18"/>
              </w:rPr>
              <w:t>3,003</w:t>
            </w:r>
          </w:p>
        </w:tc>
        <w:tc>
          <w:tcPr>
            <w:tcW w:w="1137" w:type="dxa"/>
          </w:tcPr>
          <w:p w:rsidR="006330CA" w:rsidRPr="00A516D7" w14:paraId="6309D6AF" w14:textId="77777777">
            <w:pPr>
              <w:pStyle w:val="TableParagraph"/>
              <w:ind w:right="96"/>
              <w:jc w:val="right"/>
              <w:rPr>
                <w:sz w:val="18"/>
              </w:rPr>
            </w:pPr>
            <w:r w:rsidRPr="00A516D7">
              <w:rPr>
                <w:spacing w:val="-10"/>
                <w:sz w:val="18"/>
              </w:rPr>
              <w:t>8</w:t>
            </w:r>
          </w:p>
        </w:tc>
        <w:tc>
          <w:tcPr>
            <w:tcW w:w="1019" w:type="dxa"/>
          </w:tcPr>
          <w:p w:rsidR="006330CA" w:rsidRPr="00A516D7" w14:paraId="6309D6B0" w14:textId="77777777">
            <w:pPr>
              <w:pStyle w:val="TableParagraph"/>
              <w:ind w:right="98"/>
              <w:jc w:val="right"/>
              <w:rPr>
                <w:sz w:val="18"/>
              </w:rPr>
            </w:pPr>
            <w:r w:rsidRPr="00A516D7">
              <w:rPr>
                <w:spacing w:val="-2"/>
                <w:sz w:val="18"/>
              </w:rPr>
              <w:t>24,024</w:t>
            </w:r>
          </w:p>
        </w:tc>
        <w:tc>
          <w:tcPr>
            <w:tcW w:w="1299" w:type="dxa"/>
          </w:tcPr>
          <w:p w:rsidR="006330CA" w:rsidRPr="00A516D7" w14:paraId="6309D6B1" w14:textId="77777777">
            <w:pPr>
              <w:pStyle w:val="TableParagraph"/>
              <w:spacing w:before="28" w:line="206" w:lineRule="exact"/>
              <w:ind w:left="393" w:right="92" w:firstLine="31"/>
              <w:rPr>
                <w:sz w:val="18"/>
              </w:rPr>
            </w:pPr>
            <w:r w:rsidRPr="00A516D7">
              <w:rPr>
                <w:sz w:val="18"/>
              </w:rPr>
              <w:t>(a)=3</w:t>
            </w:r>
            <w:r w:rsidRPr="00A516D7">
              <w:rPr>
                <w:spacing w:val="-13"/>
                <w:sz w:val="18"/>
              </w:rPr>
              <w:t xml:space="preserve"> </w:t>
            </w:r>
            <w:r w:rsidRPr="00A516D7">
              <w:rPr>
                <w:sz w:val="18"/>
              </w:rPr>
              <w:t xml:space="preserve">yrs, </w:t>
            </w:r>
            <w:r w:rsidRPr="00A516D7">
              <w:rPr>
                <w:spacing w:val="-2"/>
                <w:sz w:val="18"/>
              </w:rPr>
              <w:t>(b)=RULT</w:t>
            </w:r>
          </w:p>
        </w:tc>
        <w:tc>
          <w:tcPr>
            <w:tcW w:w="2011" w:type="dxa"/>
          </w:tcPr>
          <w:p w:rsidR="006330CA" w:rsidRPr="00A516D7" w14:paraId="6309D6B2" w14:textId="77777777">
            <w:pPr>
              <w:pStyle w:val="TableParagraph"/>
              <w:rPr>
                <w:rFonts w:ascii="Times New Roman"/>
                <w:sz w:val="18"/>
              </w:rPr>
            </w:pPr>
          </w:p>
        </w:tc>
      </w:tr>
      <w:tr w14:paraId="6309D6B7"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6B4" w14:textId="77777777">
            <w:pPr>
              <w:pStyle w:val="TableParagraph"/>
              <w:spacing w:line="206" w:lineRule="exact"/>
              <w:ind w:left="107"/>
              <w:rPr>
                <w:sz w:val="18"/>
              </w:rPr>
            </w:pPr>
            <w:r w:rsidRPr="00A516D7">
              <w:rPr>
                <w:spacing w:val="-2"/>
                <w:sz w:val="18"/>
              </w:rPr>
              <w:t>20.2104</w:t>
            </w:r>
          </w:p>
        </w:tc>
        <w:tc>
          <w:tcPr>
            <w:tcW w:w="2195" w:type="dxa"/>
          </w:tcPr>
          <w:p w:rsidR="006330CA" w:rsidRPr="00A516D7" w14:paraId="6309D6B5" w14:textId="77777777">
            <w:pPr>
              <w:pStyle w:val="TableParagraph"/>
              <w:spacing w:line="206" w:lineRule="exact"/>
              <w:ind w:left="109"/>
              <w:rPr>
                <w:sz w:val="18"/>
              </w:rPr>
            </w:pPr>
            <w:r w:rsidRPr="00A516D7">
              <w:rPr>
                <w:sz w:val="18"/>
              </w:rPr>
              <w:t>Prior</w:t>
            </w:r>
            <w:r w:rsidRPr="00A516D7">
              <w:rPr>
                <w:spacing w:val="-6"/>
                <w:sz w:val="18"/>
              </w:rPr>
              <w:t xml:space="preserve"> </w:t>
            </w:r>
            <w:r w:rsidRPr="00A516D7">
              <w:rPr>
                <w:sz w:val="18"/>
              </w:rPr>
              <w:t>dose</w:t>
            </w:r>
            <w:r w:rsidRPr="00A516D7">
              <w:rPr>
                <w:spacing w:val="-3"/>
                <w:sz w:val="18"/>
              </w:rPr>
              <w:t xml:space="preserve"> </w:t>
            </w:r>
            <w:r w:rsidRPr="00A516D7">
              <w:rPr>
                <w:spacing w:val="-2"/>
                <w:sz w:val="18"/>
              </w:rPr>
              <w:t>records</w:t>
            </w:r>
          </w:p>
        </w:tc>
        <w:tc>
          <w:tcPr>
            <w:tcW w:w="6641" w:type="dxa"/>
            <w:gridSpan w:val="5"/>
          </w:tcPr>
          <w:p w:rsidR="006330CA" w:rsidRPr="00A516D7" w14:paraId="6309D6B6" w14:textId="77777777">
            <w:pPr>
              <w:pStyle w:val="TableParagraph"/>
              <w:spacing w:line="206" w:lineRule="exact"/>
              <w:ind w:left="4" w:right="1"/>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20.2106</w:t>
            </w:r>
          </w:p>
        </w:tc>
      </w:tr>
      <w:tr w14:paraId="6309D6BF"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6B8" w14:textId="77777777">
            <w:pPr>
              <w:pStyle w:val="TableParagraph"/>
              <w:spacing w:line="206" w:lineRule="exact"/>
              <w:ind w:left="107"/>
              <w:rPr>
                <w:sz w:val="18"/>
              </w:rPr>
            </w:pPr>
            <w:r w:rsidRPr="00A516D7">
              <w:rPr>
                <w:spacing w:val="-2"/>
                <w:sz w:val="18"/>
              </w:rPr>
              <w:t>20.2105</w:t>
            </w:r>
          </w:p>
        </w:tc>
        <w:tc>
          <w:tcPr>
            <w:tcW w:w="2195" w:type="dxa"/>
          </w:tcPr>
          <w:p w:rsidR="006330CA" w:rsidRPr="00A516D7" w14:paraId="6309D6B9" w14:textId="77777777">
            <w:pPr>
              <w:pStyle w:val="TableParagraph"/>
              <w:ind w:left="108" w:right="679" w:hanging="1"/>
              <w:rPr>
                <w:sz w:val="18"/>
              </w:rPr>
            </w:pPr>
            <w:r w:rsidRPr="00A516D7">
              <w:rPr>
                <w:sz w:val="18"/>
              </w:rPr>
              <w:t>Planned special exposure</w:t>
            </w:r>
            <w:r w:rsidRPr="00A516D7">
              <w:rPr>
                <w:spacing w:val="-13"/>
                <w:sz w:val="18"/>
              </w:rPr>
              <w:t xml:space="preserve"> </w:t>
            </w:r>
            <w:r w:rsidRPr="00A516D7">
              <w:rPr>
                <w:sz w:val="18"/>
              </w:rPr>
              <w:t>records</w:t>
            </w:r>
          </w:p>
        </w:tc>
        <w:tc>
          <w:tcPr>
            <w:tcW w:w="1175" w:type="dxa"/>
          </w:tcPr>
          <w:p w:rsidR="006330CA" w:rsidRPr="00A516D7" w14:paraId="6309D6BA" w14:textId="77777777">
            <w:pPr>
              <w:pStyle w:val="TableParagraph"/>
              <w:spacing w:line="206" w:lineRule="exact"/>
              <w:ind w:right="96"/>
              <w:jc w:val="right"/>
              <w:rPr>
                <w:sz w:val="18"/>
              </w:rPr>
            </w:pPr>
            <w:r w:rsidRPr="00A516D7">
              <w:rPr>
                <w:spacing w:val="-10"/>
                <w:sz w:val="18"/>
              </w:rPr>
              <w:t>0</w:t>
            </w:r>
          </w:p>
        </w:tc>
        <w:tc>
          <w:tcPr>
            <w:tcW w:w="1137" w:type="dxa"/>
          </w:tcPr>
          <w:p w:rsidR="006330CA" w:rsidRPr="00A516D7" w14:paraId="6309D6BB" w14:textId="77777777">
            <w:pPr>
              <w:pStyle w:val="TableParagraph"/>
              <w:spacing w:line="206" w:lineRule="exact"/>
              <w:ind w:right="96"/>
              <w:jc w:val="right"/>
              <w:rPr>
                <w:sz w:val="18"/>
              </w:rPr>
            </w:pPr>
            <w:r w:rsidRPr="00A516D7">
              <w:rPr>
                <w:spacing w:val="-10"/>
                <w:sz w:val="18"/>
              </w:rPr>
              <w:t>3</w:t>
            </w:r>
          </w:p>
        </w:tc>
        <w:tc>
          <w:tcPr>
            <w:tcW w:w="1019" w:type="dxa"/>
          </w:tcPr>
          <w:p w:rsidR="006330CA" w:rsidRPr="00A516D7" w14:paraId="6309D6BC" w14:textId="77777777">
            <w:pPr>
              <w:pStyle w:val="TableParagraph"/>
              <w:spacing w:line="206" w:lineRule="exact"/>
              <w:ind w:right="96"/>
              <w:jc w:val="right"/>
              <w:rPr>
                <w:sz w:val="18"/>
              </w:rPr>
            </w:pPr>
            <w:r w:rsidRPr="00A516D7">
              <w:rPr>
                <w:spacing w:val="-10"/>
                <w:sz w:val="18"/>
              </w:rPr>
              <w:t>0</w:t>
            </w:r>
          </w:p>
        </w:tc>
        <w:tc>
          <w:tcPr>
            <w:tcW w:w="1299" w:type="dxa"/>
          </w:tcPr>
          <w:p w:rsidR="006330CA" w:rsidRPr="00A516D7" w14:paraId="6309D6BD" w14:textId="77777777">
            <w:pPr>
              <w:pStyle w:val="TableParagraph"/>
              <w:spacing w:line="206" w:lineRule="exact"/>
              <w:ind w:right="99"/>
              <w:jc w:val="right"/>
              <w:rPr>
                <w:sz w:val="18"/>
              </w:rPr>
            </w:pPr>
            <w:r w:rsidRPr="00A516D7">
              <w:rPr>
                <w:spacing w:val="-4"/>
                <w:sz w:val="18"/>
              </w:rPr>
              <w:t>RULT</w:t>
            </w:r>
          </w:p>
        </w:tc>
        <w:tc>
          <w:tcPr>
            <w:tcW w:w="2011" w:type="dxa"/>
          </w:tcPr>
          <w:p w:rsidR="006330CA" w:rsidRPr="00A516D7" w14:paraId="6309D6BE" w14:textId="77777777">
            <w:pPr>
              <w:pStyle w:val="TableParagraph"/>
              <w:spacing w:line="206" w:lineRule="exact"/>
              <w:ind w:left="5" w:right="3"/>
              <w:jc w:val="center"/>
              <w:rPr>
                <w:sz w:val="18"/>
              </w:rPr>
            </w:pPr>
            <w:r w:rsidRPr="00A516D7">
              <w:rPr>
                <w:sz w:val="18"/>
              </w:rPr>
              <w:t>none</w:t>
            </w:r>
            <w:r w:rsidRPr="00A516D7">
              <w:rPr>
                <w:spacing w:val="-5"/>
                <w:sz w:val="18"/>
              </w:rPr>
              <w:t xml:space="preserve"> </w:t>
            </w:r>
            <w:r w:rsidRPr="00A516D7">
              <w:rPr>
                <w:spacing w:val="-2"/>
                <w:sz w:val="18"/>
              </w:rPr>
              <w:t>expected</w:t>
            </w:r>
          </w:p>
        </w:tc>
      </w:tr>
      <w:tr w14:paraId="6309D6C3"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6C0" w14:textId="77777777">
            <w:pPr>
              <w:pStyle w:val="TableParagraph"/>
              <w:spacing w:line="206" w:lineRule="exact"/>
              <w:ind w:left="107"/>
              <w:rPr>
                <w:sz w:val="18"/>
              </w:rPr>
            </w:pPr>
            <w:r w:rsidRPr="00A516D7">
              <w:rPr>
                <w:spacing w:val="-2"/>
                <w:sz w:val="18"/>
              </w:rPr>
              <w:t>20.2106</w:t>
            </w:r>
          </w:p>
        </w:tc>
        <w:tc>
          <w:tcPr>
            <w:tcW w:w="2195" w:type="dxa"/>
          </w:tcPr>
          <w:p w:rsidR="006330CA" w:rsidRPr="00A516D7" w14:paraId="6309D6C1" w14:textId="77777777">
            <w:pPr>
              <w:pStyle w:val="TableParagraph"/>
              <w:spacing w:line="206" w:lineRule="exact"/>
              <w:ind w:left="109"/>
              <w:rPr>
                <w:sz w:val="18"/>
              </w:rPr>
            </w:pPr>
            <w:r w:rsidRPr="00A516D7">
              <w:rPr>
                <w:sz w:val="18"/>
              </w:rPr>
              <w:t>Records</w:t>
            </w:r>
            <w:r w:rsidRPr="00A516D7">
              <w:rPr>
                <w:spacing w:val="-4"/>
                <w:sz w:val="18"/>
              </w:rPr>
              <w:t xml:space="preserve"> </w:t>
            </w:r>
            <w:r w:rsidRPr="00A516D7">
              <w:rPr>
                <w:sz w:val="18"/>
              </w:rPr>
              <w:t>of</w:t>
            </w:r>
            <w:r w:rsidRPr="00A516D7">
              <w:rPr>
                <w:spacing w:val="-3"/>
                <w:sz w:val="18"/>
              </w:rPr>
              <w:t xml:space="preserve"> </w:t>
            </w:r>
            <w:r w:rsidRPr="00A516D7">
              <w:rPr>
                <w:spacing w:val="-4"/>
                <w:sz w:val="18"/>
              </w:rPr>
              <w:t>dose</w:t>
            </w:r>
          </w:p>
        </w:tc>
        <w:tc>
          <w:tcPr>
            <w:tcW w:w="6641" w:type="dxa"/>
            <w:gridSpan w:val="5"/>
          </w:tcPr>
          <w:p w:rsidR="006330CA" w:rsidRPr="00A516D7" w14:paraId="6309D6C2" w14:textId="77777777">
            <w:pPr>
              <w:pStyle w:val="TableParagraph"/>
              <w:spacing w:line="206" w:lineRule="exact"/>
              <w:ind w:left="2857" w:right="259" w:hanging="2593"/>
              <w:rPr>
                <w:sz w:val="18"/>
              </w:rPr>
            </w:pPr>
            <w:r w:rsidRPr="00A516D7">
              <w:rPr>
                <w:sz w:val="18"/>
              </w:rPr>
              <w:t>Burden</w:t>
            </w:r>
            <w:r w:rsidRPr="00A516D7">
              <w:rPr>
                <w:spacing w:val="-4"/>
                <w:sz w:val="18"/>
              </w:rPr>
              <w:t xml:space="preserve"> </w:t>
            </w:r>
            <w:r w:rsidRPr="00A516D7">
              <w:rPr>
                <w:sz w:val="18"/>
              </w:rPr>
              <w:t>included</w:t>
            </w:r>
            <w:r w:rsidRPr="00A516D7">
              <w:rPr>
                <w:spacing w:val="-4"/>
                <w:sz w:val="18"/>
              </w:rPr>
              <w:t xml:space="preserve"> </w:t>
            </w:r>
            <w:r w:rsidRPr="00A516D7">
              <w:rPr>
                <w:sz w:val="18"/>
              </w:rPr>
              <w:t>under</w:t>
            </w:r>
            <w:r w:rsidRPr="00A516D7">
              <w:rPr>
                <w:spacing w:val="-4"/>
                <w:sz w:val="18"/>
              </w:rPr>
              <w:t xml:space="preserve"> </w:t>
            </w:r>
            <w:r w:rsidRPr="00A516D7">
              <w:rPr>
                <w:sz w:val="18"/>
              </w:rPr>
              <w:t>NRC</w:t>
            </w:r>
            <w:r w:rsidRPr="00A516D7">
              <w:rPr>
                <w:spacing w:val="-4"/>
                <w:sz w:val="18"/>
              </w:rPr>
              <w:t xml:space="preserve"> </w:t>
            </w:r>
            <w:r w:rsidRPr="00A516D7">
              <w:rPr>
                <w:sz w:val="18"/>
              </w:rPr>
              <w:t>Forms</w:t>
            </w:r>
            <w:r w:rsidRPr="00A516D7">
              <w:rPr>
                <w:spacing w:val="-4"/>
                <w:sz w:val="18"/>
              </w:rPr>
              <w:t xml:space="preserve"> </w:t>
            </w:r>
            <w:r w:rsidRPr="00A516D7">
              <w:rPr>
                <w:sz w:val="18"/>
              </w:rPr>
              <w:t>4</w:t>
            </w:r>
            <w:r w:rsidRPr="00A516D7">
              <w:rPr>
                <w:spacing w:val="-4"/>
                <w:sz w:val="18"/>
              </w:rPr>
              <w:t xml:space="preserve"> </w:t>
            </w:r>
            <w:r w:rsidRPr="00A516D7">
              <w:rPr>
                <w:sz w:val="18"/>
              </w:rPr>
              <w:t>&amp;</w:t>
            </w:r>
            <w:r w:rsidRPr="00A516D7">
              <w:rPr>
                <w:spacing w:val="-4"/>
                <w:sz w:val="18"/>
              </w:rPr>
              <w:t xml:space="preserve"> </w:t>
            </w:r>
            <w:r w:rsidRPr="00A516D7">
              <w:rPr>
                <w:sz w:val="18"/>
              </w:rPr>
              <w:t>5</w:t>
            </w:r>
            <w:r w:rsidRPr="00A516D7">
              <w:rPr>
                <w:spacing w:val="-4"/>
                <w:sz w:val="18"/>
              </w:rPr>
              <w:t xml:space="preserve"> </w:t>
            </w:r>
            <w:r w:rsidRPr="00A516D7">
              <w:rPr>
                <w:sz w:val="18"/>
              </w:rPr>
              <w:t>(OMB</w:t>
            </w:r>
            <w:r w:rsidRPr="00A516D7">
              <w:rPr>
                <w:spacing w:val="-4"/>
                <w:sz w:val="18"/>
              </w:rPr>
              <w:t xml:space="preserve"> </w:t>
            </w:r>
            <w:r w:rsidRPr="00A516D7">
              <w:rPr>
                <w:sz w:val="18"/>
              </w:rPr>
              <w:t>clearance</w:t>
            </w:r>
            <w:r w:rsidRPr="00A516D7">
              <w:rPr>
                <w:spacing w:val="-2"/>
                <w:sz w:val="18"/>
              </w:rPr>
              <w:t xml:space="preserve"> </w:t>
            </w:r>
            <w:r w:rsidRPr="00A516D7">
              <w:rPr>
                <w:sz w:val="18"/>
              </w:rPr>
              <w:t>nos.</w:t>
            </w:r>
            <w:r w:rsidRPr="00A516D7">
              <w:rPr>
                <w:spacing w:val="-4"/>
                <w:sz w:val="18"/>
              </w:rPr>
              <w:t xml:space="preserve"> </w:t>
            </w:r>
            <w:r w:rsidRPr="00A516D7">
              <w:rPr>
                <w:sz w:val="18"/>
              </w:rPr>
              <w:t>3150-0005</w:t>
            </w:r>
            <w:r w:rsidRPr="00A516D7">
              <w:rPr>
                <w:spacing w:val="-4"/>
                <w:sz w:val="18"/>
              </w:rPr>
              <w:t xml:space="preserve"> </w:t>
            </w:r>
            <w:r w:rsidRPr="00A516D7">
              <w:rPr>
                <w:sz w:val="18"/>
              </w:rPr>
              <w:t xml:space="preserve">&amp; </w:t>
            </w:r>
            <w:r w:rsidRPr="00A516D7">
              <w:rPr>
                <w:spacing w:val="-2"/>
                <w:sz w:val="18"/>
              </w:rPr>
              <w:t>3150-0006)</w:t>
            </w:r>
          </w:p>
        </w:tc>
      </w:tr>
      <w:tr w14:paraId="6309D6CB"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6C4" w14:textId="77777777">
            <w:pPr>
              <w:pStyle w:val="TableParagraph"/>
              <w:spacing w:line="206" w:lineRule="exact"/>
              <w:ind w:left="107"/>
              <w:rPr>
                <w:sz w:val="18"/>
              </w:rPr>
            </w:pPr>
            <w:r w:rsidRPr="00A516D7">
              <w:rPr>
                <w:spacing w:val="-2"/>
                <w:sz w:val="18"/>
              </w:rPr>
              <w:t>20.2106</w:t>
            </w:r>
          </w:p>
        </w:tc>
        <w:tc>
          <w:tcPr>
            <w:tcW w:w="2195" w:type="dxa"/>
          </w:tcPr>
          <w:p w:rsidR="006330CA" w:rsidRPr="00A516D7" w14:paraId="6309D6C5" w14:textId="77777777">
            <w:pPr>
              <w:pStyle w:val="TableParagraph"/>
              <w:spacing w:line="208" w:lineRule="exact"/>
              <w:ind w:left="108" w:right="959"/>
              <w:rPr>
                <w:sz w:val="18"/>
              </w:rPr>
            </w:pPr>
            <w:r w:rsidRPr="00A516D7">
              <w:rPr>
                <w:sz w:val="18"/>
              </w:rPr>
              <w:t>Declaration</w:t>
            </w:r>
            <w:r w:rsidRPr="00A516D7">
              <w:rPr>
                <w:spacing w:val="-13"/>
                <w:sz w:val="18"/>
              </w:rPr>
              <w:t xml:space="preserve"> </w:t>
            </w:r>
            <w:r w:rsidRPr="00A516D7">
              <w:rPr>
                <w:sz w:val="18"/>
              </w:rPr>
              <w:t xml:space="preserve">of </w:t>
            </w:r>
            <w:r w:rsidRPr="00A516D7">
              <w:rPr>
                <w:spacing w:val="-2"/>
                <w:sz w:val="18"/>
              </w:rPr>
              <w:t>pregnancy</w:t>
            </w:r>
          </w:p>
        </w:tc>
        <w:tc>
          <w:tcPr>
            <w:tcW w:w="1175" w:type="dxa"/>
          </w:tcPr>
          <w:p w:rsidR="006330CA" w:rsidRPr="00A516D7" w14:paraId="6309D6C6" w14:textId="77777777">
            <w:pPr>
              <w:pStyle w:val="TableParagraph"/>
              <w:spacing w:line="206" w:lineRule="exact"/>
              <w:ind w:right="97"/>
              <w:jc w:val="right"/>
              <w:rPr>
                <w:sz w:val="18"/>
              </w:rPr>
            </w:pPr>
            <w:r w:rsidRPr="00A516D7">
              <w:rPr>
                <w:spacing w:val="-5"/>
                <w:sz w:val="18"/>
              </w:rPr>
              <w:t>150</w:t>
            </w:r>
          </w:p>
        </w:tc>
        <w:tc>
          <w:tcPr>
            <w:tcW w:w="1137" w:type="dxa"/>
          </w:tcPr>
          <w:p w:rsidR="006330CA" w:rsidRPr="00A516D7" w14:paraId="6309D6C7" w14:textId="77777777">
            <w:pPr>
              <w:pStyle w:val="TableParagraph"/>
              <w:spacing w:line="206" w:lineRule="exact"/>
              <w:ind w:right="96"/>
              <w:jc w:val="right"/>
              <w:rPr>
                <w:sz w:val="18"/>
              </w:rPr>
            </w:pPr>
            <w:r w:rsidRPr="00A516D7">
              <w:rPr>
                <w:spacing w:val="-10"/>
                <w:sz w:val="18"/>
              </w:rPr>
              <w:t>1</w:t>
            </w:r>
          </w:p>
        </w:tc>
        <w:tc>
          <w:tcPr>
            <w:tcW w:w="1019" w:type="dxa"/>
          </w:tcPr>
          <w:p w:rsidR="006330CA" w:rsidRPr="00A516D7" w14:paraId="6309D6C8" w14:textId="77777777">
            <w:pPr>
              <w:pStyle w:val="TableParagraph"/>
              <w:spacing w:line="206" w:lineRule="exact"/>
              <w:ind w:right="98"/>
              <w:jc w:val="right"/>
              <w:rPr>
                <w:sz w:val="18"/>
              </w:rPr>
            </w:pPr>
            <w:r w:rsidRPr="00A516D7">
              <w:rPr>
                <w:spacing w:val="-5"/>
                <w:sz w:val="18"/>
              </w:rPr>
              <w:t>150</w:t>
            </w:r>
          </w:p>
        </w:tc>
        <w:tc>
          <w:tcPr>
            <w:tcW w:w="1299" w:type="dxa"/>
          </w:tcPr>
          <w:p w:rsidR="006330CA" w:rsidRPr="00A516D7" w14:paraId="6309D6C9" w14:textId="77777777">
            <w:pPr>
              <w:pStyle w:val="TableParagraph"/>
              <w:spacing w:line="206" w:lineRule="exact"/>
              <w:ind w:right="99"/>
              <w:jc w:val="right"/>
              <w:rPr>
                <w:sz w:val="18"/>
              </w:rPr>
            </w:pPr>
            <w:r w:rsidRPr="00A516D7">
              <w:rPr>
                <w:spacing w:val="-4"/>
                <w:sz w:val="18"/>
              </w:rPr>
              <w:t>RULT</w:t>
            </w:r>
          </w:p>
        </w:tc>
        <w:tc>
          <w:tcPr>
            <w:tcW w:w="2011" w:type="dxa"/>
          </w:tcPr>
          <w:p w:rsidR="006330CA" w:rsidRPr="00A516D7" w14:paraId="6309D6CA" w14:textId="77777777">
            <w:pPr>
              <w:pStyle w:val="TableParagraph"/>
              <w:rPr>
                <w:rFonts w:ascii="Times New Roman"/>
                <w:sz w:val="18"/>
              </w:rPr>
            </w:pPr>
          </w:p>
        </w:tc>
      </w:tr>
      <w:tr w14:paraId="6309D6D3" w14:textId="77777777">
        <w:tblPrEx>
          <w:tblW w:w="0" w:type="auto"/>
          <w:tblInd w:w="389" w:type="dxa"/>
          <w:tblLayout w:type="fixed"/>
          <w:tblCellMar>
            <w:left w:w="0" w:type="dxa"/>
            <w:right w:w="0" w:type="dxa"/>
          </w:tblCellMar>
          <w:tblLook w:val="01E0"/>
        </w:tblPrEx>
        <w:trPr>
          <w:trHeight w:val="458"/>
        </w:trPr>
        <w:tc>
          <w:tcPr>
            <w:tcW w:w="1427" w:type="dxa"/>
          </w:tcPr>
          <w:p w:rsidR="006330CA" w:rsidRPr="00A516D7" w14:paraId="6309D6CC" w14:textId="77777777">
            <w:pPr>
              <w:pStyle w:val="TableParagraph"/>
              <w:spacing w:line="205" w:lineRule="exact"/>
              <w:ind w:left="107"/>
              <w:rPr>
                <w:sz w:val="18"/>
              </w:rPr>
            </w:pPr>
            <w:r w:rsidRPr="00A516D7">
              <w:rPr>
                <w:spacing w:val="-2"/>
                <w:sz w:val="18"/>
              </w:rPr>
              <w:t>20.2107(a)</w:t>
            </w:r>
          </w:p>
        </w:tc>
        <w:tc>
          <w:tcPr>
            <w:tcW w:w="2195" w:type="dxa"/>
          </w:tcPr>
          <w:p w:rsidR="006330CA" w:rsidRPr="00A516D7" w14:paraId="6309D6CD" w14:textId="77777777">
            <w:pPr>
              <w:pStyle w:val="TableParagraph"/>
              <w:ind w:left="108" w:right="116"/>
              <w:rPr>
                <w:sz w:val="18"/>
              </w:rPr>
            </w:pPr>
            <w:r w:rsidRPr="00A516D7">
              <w:rPr>
                <w:sz w:val="18"/>
              </w:rPr>
              <w:t>Dose</w:t>
            </w:r>
            <w:r w:rsidRPr="00A516D7">
              <w:rPr>
                <w:spacing w:val="-13"/>
                <w:sz w:val="18"/>
              </w:rPr>
              <w:t xml:space="preserve"> </w:t>
            </w:r>
            <w:r w:rsidRPr="00A516D7">
              <w:rPr>
                <w:sz w:val="18"/>
              </w:rPr>
              <w:t>limit</w:t>
            </w:r>
            <w:r w:rsidRPr="00A516D7">
              <w:rPr>
                <w:spacing w:val="-12"/>
                <w:sz w:val="18"/>
              </w:rPr>
              <w:t xml:space="preserve"> </w:t>
            </w:r>
            <w:r w:rsidRPr="00A516D7">
              <w:rPr>
                <w:sz w:val="18"/>
              </w:rPr>
              <w:t>(members</w:t>
            </w:r>
            <w:r w:rsidRPr="00A516D7">
              <w:rPr>
                <w:spacing w:val="-13"/>
                <w:sz w:val="18"/>
              </w:rPr>
              <w:t xml:space="preserve"> </w:t>
            </w:r>
            <w:r w:rsidRPr="00A516D7">
              <w:rPr>
                <w:sz w:val="18"/>
              </w:rPr>
              <w:t>of the public)</w:t>
            </w:r>
          </w:p>
        </w:tc>
        <w:tc>
          <w:tcPr>
            <w:tcW w:w="1175" w:type="dxa"/>
          </w:tcPr>
          <w:p w:rsidR="006330CA" w:rsidRPr="00A516D7" w14:paraId="6309D6CE" w14:textId="77777777">
            <w:pPr>
              <w:pStyle w:val="TableParagraph"/>
              <w:spacing w:line="205" w:lineRule="exact"/>
              <w:ind w:right="97"/>
              <w:jc w:val="right"/>
              <w:rPr>
                <w:sz w:val="18"/>
              </w:rPr>
            </w:pPr>
            <w:r w:rsidRPr="00A516D7">
              <w:rPr>
                <w:spacing w:val="-2"/>
                <w:sz w:val="18"/>
              </w:rPr>
              <w:t>3,000</w:t>
            </w:r>
          </w:p>
        </w:tc>
        <w:tc>
          <w:tcPr>
            <w:tcW w:w="1137" w:type="dxa"/>
          </w:tcPr>
          <w:p w:rsidR="006330CA" w:rsidRPr="00A516D7" w14:paraId="6309D6CF" w14:textId="77777777">
            <w:pPr>
              <w:pStyle w:val="TableParagraph"/>
              <w:spacing w:line="205" w:lineRule="exact"/>
              <w:ind w:right="96"/>
              <w:jc w:val="right"/>
              <w:rPr>
                <w:sz w:val="18"/>
              </w:rPr>
            </w:pPr>
            <w:r w:rsidRPr="00A516D7">
              <w:rPr>
                <w:spacing w:val="-10"/>
                <w:sz w:val="18"/>
              </w:rPr>
              <w:t>5</w:t>
            </w:r>
          </w:p>
        </w:tc>
        <w:tc>
          <w:tcPr>
            <w:tcW w:w="1019" w:type="dxa"/>
          </w:tcPr>
          <w:p w:rsidR="006330CA" w:rsidRPr="00A516D7" w14:paraId="6309D6D0" w14:textId="77777777">
            <w:pPr>
              <w:pStyle w:val="TableParagraph"/>
              <w:spacing w:line="205" w:lineRule="exact"/>
              <w:ind w:right="98"/>
              <w:jc w:val="right"/>
              <w:rPr>
                <w:sz w:val="18"/>
              </w:rPr>
            </w:pPr>
            <w:r w:rsidRPr="00A516D7">
              <w:rPr>
                <w:spacing w:val="-2"/>
                <w:sz w:val="18"/>
              </w:rPr>
              <w:t>15,000</w:t>
            </w:r>
          </w:p>
        </w:tc>
        <w:tc>
          <w:tcPr>
            <w:tcW w:w="1299" w:type="dxa"/>
          </w:tcPr>
          <w:p w:rsidR="006330CA" w:rsidRPr="00A516D7" w14:paraId="6309D6D1" w14:textId="77777777">
            <w:pPr>
              <w:pStyle w:val="TableParagraph"/>
              <w:spacing w:line="205" w:lineRule="exact"/>
              <w:ind w:right="99"/>
              <w:jc w:val="right"/>
              <w:rPr>
                <w:sz w:val="18"/>
              </w:rPr>
            </w:pPr>
            <w:r w:rsidRPr="00A516D7">
              <w:rPr>
                <w:spacing w:val="-4"/>
                <w:sz w:val="18"/>
              </w:rPr>
              <w:t>RULT</w:t>
            </w:r>
          </w:p>
        </w:tc>
        <w:tc>
          <w:tcPr>
            <w:tcW w:w="2011" w:type="dxa"/>
          </w:tcPr>
          <w:p w:rsidR="006330CA" w:rsidRPr="00A516D7" w14:paraId="6309D6D2" w14:textId="77777777">
            <w:pPr>
              <w:pStyle w:val="TableParagraph"/>
              <w:rPr>
                <w:rFonts w:ascii="Times New Roman"/>
                <w:sz w:val="18"/>
              </w:rPr>
            </w:pPr>
          </w:p>
        </w:tc>
      </w:tr>
      <w:tr w14:paraId="6309D6DB"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6D4" w14:textId="77777777">
            <w:pPr>
              <w:pStyle w:val="TableParagraph"/>
              <w:spacing w:line="206" w:lineRule="exact"/>
              <w:ind w:left="107"/>
              <w:rPr>
                <w:sz w:val="18"/>
              </w:rPr>
            </w:pPr>
            <w:r w:rsidRPr="00A516D7">
              <w:rPr>
                <w:spacing w:val="-2"/>
                <w:sz w:val="18"/>
              </w:rPr>
              <w:t>20.2108(a)</w:t>
            </w:r>
          </w:p>
        </w:tc>
        <w:tc>
          <w:tcPr>
            <w:tcW w:w="2195" w:type="dxa"/>
          </w:tcPr>
          <w:p w:rsidR="006330CA" w:rsidRPr="00A516D7" w14:paraId="6309D6D5" w14:textId="77777777">
            <w:pPr>
              <w:pStyle w:val="TableParagraph"/>
              <w:spacing w:line="206" w:lineRule="exact"/>
              <w:ind w:left="109"/>
              <w:rPr>
                <w:sz w:val="18"/>
              </w:rPr>
            </w:pPr>
            <w:r w:rsidRPr="00A516D7">
              <w:rPr>
                <w:sz w:val="18"/>
              </w:rPr>
              <w:t>Waste</w:t>
            </w:r>
            <w:r w:rsidRPr="00A516D7">
              <w:rPr>
                <w:spacing w:val="-5"/>
                <w:sz w:val="18"/>
              </w:rPr>
              <w:t xml:space="preserve"> </w:t>
            </w:r>
            <w:r w:rsidRPr="00A516D7">
              <w:rPr>
                <w:sz w:val="18"/>
              </w:rPr>
              <w:t>disposal</w:t>
            </w:r>
            <w:r w:rsidRPr="00A516D7">
              <w:rPr>
                <w:spacing w:val="-4"/>
                <w:sz w:val="18"/>
              </w:rPr>
              <w:t xml:space="preserve"> </w:t>
            </w:r>
            <w:r w:rsidRPr="00A516D7">
              <w:rPr>
                <w:spacing w:val="-2"/>
                <w:sz w:val="18"/>
              </w:rPr>
              <w:t>records</w:t>
            </w:r>
          </w:p>
        </w:tc>
        <w:tc>
          <w:tcPr>
            <w:tcW w:w="1175" w:type="dxa"/>
          </w:tcPr>
          <w:p w:rsidR="006330CA" w:rsidRPr="00A516D7" w14:paraId="6309D6D6" w14:textId="77777777">
            <w:pPr>
              <w:pStyle w:val="TableParagraph"/>
              <w:spacing w:before="21" w:line="188" w:lineRule="exact"/>
              <w:ind w:right="98"/>
              <w:jc w:val="right"/>
              <w:rPr>
                <w:sz w:val="18"/>
              </w:rPr>
            </w:pPr>
            <w:r w:rsidRPr="00A516D7">
              <w:rPr>
                <w:spacing w:val="-2"/>
                <w:sz w:val="18"/>
              </w:rPr>
              <w:t>3,000</w:t>
            </w:r>
          </w:p>
        </w:tc>
        <w:tc>
          <w:tcPr>
            <w:tcW w:w="1137" w:type="dxa"/>
          </w:tcPr>
          <w:p w:rsidR="006330CA" w:rsidRPr="00A516D7" w14:paraId="6309D6D7" w14:textId="77777777">
            <w:pPr>
              <w:pStyle w:val="TableParagraph"/>
              <w:spacing w:line="206" w:lineRule="exact"/>
              <w:ind w:right="96"/>
              <w:jc w:val="right"/>
              <w:rPr>
                <w:sz w:val="18"/>
              </w:rPr>
            </w:pPr>
            <w:r w:rsidRPr="00A516D7">
              <w:rPr>
                <w:spacing w:val="-10"/>
                <w:sz w:val="18"/>
              </w:rPr>
              <w:t>8</w:t>
            </w:r>
          </w:p>
        </w:tc>
        <w:tc>
          <w:tcPr>
            <w:tcW w:w="1019" w:type="dxa"/>
          </w:tcPr>
          <w:p w:rsidR="006330CA" w:rsidRPr="00A516D7" w14:paraId="6309D6D8" w14:textId="77777777">
            <w:pPr>
              <w:pStyle w:val="TableParagraph"/>
              <w:spacing w:line="206" w:lineRule="exact"/>
              <w:ind w:right="97"/>
              <w:jc w:val="right"/>
              <w:rPr>
                <w:sz w:val="18"/>
              </w:rPr>
            </w:pPr>
            <w:r w:rsidRPr="00A516D7">
              <w:rPr>
                <w:spacing w:val="-2"/>
                <w:sz w:val="18"/>
              </w:rPr>
              <w:t>24,000</w:t>
            </w:r>
          </w:p>
        </w:tc>
        <w:tc>
          <w:tcPr>
            <w:tcW w:w="1299" w:type="dxa"/>
          </w:tcPr>
          <w:p w:rsidR="006330CA" w:rsidRPr="00A516D7" w14:paraId="6309D6D9" w14:textId="77777777">
            <w:pPr>
              <w:pStyle w:val="TableParagraph"/>
              <w:spacing w:line="206" w:lineRule="exact"/>
              <w:ind w:right="99"/>
              <w:jc w:val="right"/>
              <w:rPr>
                <w:sz w:val="18"/>
              </w:rPr>
            </w:pPr>
            <w:r w:rsidRPr="00A516D7">
              <w:rPr>
                <w:spacing w:val="-4"/>
                <w:sz w:val="18"/>
              </w:rPr>
              <w:t>RULT</w:t>
            </w:r>
          </w:p>
        </w:tc>
        <w:tc>
          <w:tcPr>
            <w:tcW w:w="2011" w:type="dxa"/>
          </w:tcPr>
          <w:p w:rsidR="006330CA" w:rsidRPr="00A516D7" w14:paraId="6309D6DA" w14:textId="77777777">
            <w:pPr>
              <w:pStyle w:val="TableParagraph"/>
              <w:rPr>
                <w:rFonts w:ascii="Times New Roman"/>
                <w:sz w:val="16"/>
              </w:rPr>
            </w:pPr>
          </w:p>
        </w:tc>
      </w:tr>
      <w:tr w14:paraId="6309D6DF" w14:textId="77777777">
        <w:tblPrEx>
          <w:tblW w:w="0" w:type="auto"/>
          <w:tblInd w:w="389" w:type="dxa"/>
          <w:tblLayout w:type="fixed"/>
          <w:tblCellMar>
            <w:left w:w="0" w:type="dxa"/>
            <w:right w:w="0" w:type="dxa"/>
          </w:tblCellMar>
          <w:tblLook w:val="01E0"/>
        </w:tblPrEx>
        <w:trPr>
          <w:trHeight w:val="509"/>
        </w:trPr>
        <w:tc>
          <w:tcPr>
            <w:tcW w:w="1427" w:type="dxa"/>
          </w:tcPr>
          <w:p w:rsidR="006330CA" w:rsidRPr="00A516D7" w14:paraId="6309D6DC" w14:textId="77777777">
            <w:pPr>
              <w:pStyle w:val="TableParagraph"/>
              <w:spacing w:line="206" w:lineRule="exact"/>
              <w:ind w:left="107"/>
              <w:rPr>
                <w:sz w:val="18"/>
              </w:rPr>
            </w:pPr>
            <w:r w:rsidRPr="00A516D7">
              <w:rPr>
                <w:spacing w:val="-2"/>
                <w:sz w:val="18"/>
              </w:rPr>
              <w:t>20.2110</w:t>
            </w:r>
          </w:p>
        </w:tc>
        <w:tc>
          <w:tcPr>
            <w:tcW w:w="2195" w:type="dxa"/>
          </w:tcPr>
          <w:p w:rsidR="006330CA" w:rsidRPr="00A516D7" w14:paraId="6309D6DD" w14:textId="77777777">
            <w:pPr>
              <w:pStyle w:val="TableParagraph"/>
              <w:spacing w:line="206" w:lineRule="exact"/>
              <w:ind w:left="109"/>
              <w:rPr>
                <w:sz w:val="18"/>
              </w:rPr>
            </w:pPr>
            <w:r w:rsidRPr="00A516D7">
              <w:rPr>
                <w:sz w:val="18"/>
              </w:rPr>
              <w:t>Form</w:t>
            </w:r>
            <w:r w:rsidRPr="00A516D7">
              <w:rPr>
                <w:spacing w:val="-3"/>
                <w:sz w:val="18"/>
              </w:rPr>
              <w:t xml:space="preserve"> </w:t>
            </w:r>
            <w:r w:rsidRPr="00A516D7">
              <w:rPr>
                <w:sz w:val="18"/>
              </w:rPr>
              <w:t>of</w:t>
            </w:r>
            <w:r w:rsidRPr="00A516D7">
              <w:rPr>
                <w:spacing w:val="-2"/>
                <w:sz w:val="18"/>
              </w:rPr>
              <w:t xml:space="preserve"> records</w:t>
            </w:r>
          </w:p>
        </w:tc>
        <w:tc>
          <w:tcPr>
            <w:tcW w:w="6641" w:type="dxa"/>
            <w:gridSpan w:val="5"/>
          </w:tcPr>
          <w:p w:rsidR="006330CA" w:rsidRPr="00A516D7" w14:paraId="6309D6DE" w14:textId="77777777">
            <w:pPr>
              <w:pStyle w:val="TableParagraph"/>
              <w:spacing w:line="206" w:lineRule="exact"/>
              <w:ind w:left="4" w:right="4"/>
              <w:jc w:val="center"/>
              <w:rPr>
                <w:sz w:val="18"/>
              </w:rPr>
            </w:pPr>
            <w:r w:rsidRPr="00A516D7">
              <w:rPr>
                <w:sz w:val="18"/>
              </w:rPr>
              <w:t>No</w:t>
            </w:r>
            <w:r w:rsidRPr="00A516D7">
              <w:rPr>
                <w:spacing w:val="-7"/>
                <w:sz w:val="18"/>
              </w:rPr>
              <w:t xml:space="preserve"> </w:t>
            </w:r>
            <w:r w:rsidRPr="00A516D7">
              <w:rPr>
                <w:sz w:val="18"/>
              </w:rPr>
              <w:t>additional</w:t>
            </w:r>
            <w:r w:rsidRPr="00A516D7">
              <w:rPr>
                <w:spacing w:val="-4"/>
                <w:sz w:val="18"/>
              </w:rPr>
              <w:t xml:space="preserve"> </w:t>
            </w:r>
            <w:r w:rsidRPr="00A516D7">
              <w:rPr>
                <w:sz w:val="18"/>
              </w:rPr>
              <w:t>burden</w:t>
            </w:r>
            <w:r w:rsidRPr="00A516D7">
              <w:rPr>
                <w:spacing w:val="-4"/>
                <w:sz w:val="18"/>
              </w:rPr>
              <w:t xml:space="preserve"> </w:t>
            </w:r>
            <w:r w:rsidRPr="00A516D7">
              <w:rPr>
                <w:sz w:val="18"/>
              </w:rPr>
              <w:t>(included</w:t>
            </w:r>
            <w:r w:rsidRPr="00A516D7">
              <w:rPr>
                <w:spacing w:val="-5"/>
                <w:sz w:val="18"/>
              </w:rPr>
              <w:t xml:space="preserve"> </w:t>
            </w:r>
            <w:r w:rsidRPr="00A516D7">
              <w:rPr>
                <w:sz w:val="18"/>
              </w:rPr>
              <w:t>in</w:t>
            </w:r>
            <w:r w:rsidRPr="00A516D7">
              <w:rPr>
                <w:spacing w:val="-4"/>
                <w:sz w:val="18"/>
              </w:rPr>
              <w:t xml:space="preserve"> </w:t>
            </w:r>
            <w:r w:rsidRPr="00A516D7">
              <w:rPr>
                <w:sz w:val="18"/>
              </w:rPr>
              <w:t>20.2102</w:t>
            </w:r>
            <w:r w:rsidRPr="00A516D7">
              <w:rPr>
                <w:spacing w:val="-4"/>
                <w:sz w:val="18"/>
              </w:rPr>
              <w:t xml:space="preserve"> </w:t>
            </w:r>
            <w:r w:rsidRPr="00A516D7">
              <w:rPr>
                <w:sz w:val="18"/>
              </w:rPr>
              <w:t>through</w:t>
            </w:r>
            <w:r w:rsidRPr="00A516D7">
              <w:rPr>
                <w:spacing w:val="-4"/>
                <w:sz w:val="18"/>
              </w:rPr>
              <w:t xml:space="preserve"> </w:t>
            </w:r>
            <w:r w:rsidRPr="00A516D7">
              <w:rPr>
                <w:spacing w:val="-2"/>
                <w:sz w:val="18"/>
              </w:rPr>
              <w:t>20.2108)</w:t>
            </w:r>
          </w:p>
        </w:tc>
      </w:tr>
      <w:tr w14:paraId="6309D6E3"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6E0" w14:textId="77777777">
            <w:pPr>
              <w:pStyle w:val="TableParagraph"/>
              <w:ind w:left="107" w:right="138"/>
              <w:rPr>
                <w:sz w:val="18"/>
              </w:rPr>
            </w:pPr>
            <w:r w:rsidRPr="00A516D7">
              <w:rPr>
                <w:spacing w:val="-2"/>
                <w:sz w:val="18"/>
              </w:rPr>
              <w:t xml:space="preserve">20.2207(a), </w:t>
            </w:r>
            <w:r w:rsidRPr="00A516D7">
              <w:rPr>
                <w:sz w:val="18"/>
              </w:rPr>
              <w:t>(b),</w:t>
            </w:r>
            <w:r w:rsidRPr="00A516D7">
              <w:rPr>
                <w:spacing w:val="-13"/>
                <w:sz w:val="18"/>
              </w:rPr>
              <w:t xml:space="preserve"> </w:t>
            </w:r>
            <w:r w:rsidRPr="00A516D7">
              <w:rPr>
                <w:sz w:val="18"/>
              </w:rPr>
              <w:t>(c),</w:t>
            </w:r>
            <w:r w:rsidRPr="00A516D7">
              <w:rPr>
                <w:spacing w:val="-12"/>
                <w:sz w:val="18"/>
              </w:rPr>
              <w:t xml:space="preserve"> </w:t>
            </w:r>
            <w:r w:rsidRPr="00A516D7">
              <w:rPr>
                <w:sz w:val="18"/>
              </w:rPr>
              <w:t>(d),</w:t>
            </w:r>
            <w:r w:rsidRPr="00A516D7">
              <w:rPr>
                <w:spacing w:val="-13"/>
                <w:sz w:val="18"/>
              </w:rPr>
              <w:t xml:space="preserve"> </w:t>
            </w:r>
            <w:r w:rsidRPr="00A516D7">
              <w:rPr>
                <w:sz w:val="18"/>
              </w:rPr>
              <w:t>(e)</w:t>
            </w:r>
          </w:p>
        </w:tc>
        <w:tc>
          <w:tcPr>
            <w:tcW w:w="2195" w:type="dxa"/>
          </w:tcPr>
          <w:p w:rsidR="006330CA" w:rsidRPr="00A516D7" w14:paraId="6309D6E1" w14:textId="77777777">
            <w:pPr>
              <w:pStyle w:val="TableParagraph"/>
              <w:ind w:left="108"/>
              <w:rPr>
                <w:sz w:val="18"/>
              </w:rPr>
            </w:pPr>
            <w:r w:rsidRPr="00A516D7">
              <w:rPr>
                <w:sz w:val="18"/>
              </w:rPr>
              <w:t>National</w:t>
            </w:r>
            <w:r w:rsidRPr="00A516D7">
              <w:rPr>
                <w:spacing w:val="-15"/>
                <w:sz w:val="18"/>
              </w:rPr>
              <w:t xml:space="preserve"> </w:t>
            </w:r>
            <w:r w:rsidRPr="00A516D7">
              <w:rPr>
                <w:sz w:val="18"/>
              </w:rPr>
              <w:t>source</w:t>
            </w:r>
            <w:r w:rsidRPr="00A516D7">
              <w:rPr>
                <w:spacing w:val="-12"/>
                <w:sz w:val="18"/>
              </w:rPr>
              <w:t xml:space="preserve"> </w:t>
            </w:r>
            <w:r w:rsidRPr="00A516D7">
              <w:rPr>
                <w:sz w:val="18"/>
              </w:rPr>
              <w:t xml:space="preserve">tracking </w:t>
            </w:r>
            <w:r w:rsidRPr="00A516D7">
              <w:rPr>
                <w:spacing w:val="-2"/>
                <w:sz w:val="18"/>
              </w:rPr>
              <w:t>reports</w:t>
            </w:r>
          </w:p>
        </w:tc>
        <w:tc>
          <w:tcPr>
            <w:tcW w:w="6641" w:type="dxa"/>
            <w:gridSpan w:val="5"/>
          </w:tcPr>
          <w:p w:rsidR="006330CA" w:rsidRPr="00A516D7" w14:paraId="6309D6E2" w14:textId="77777777">
            <w:pPr>
              <w:pStyle w:val="TableParagraph"/>
              <w:ind w:left="652"/>
              <w:rPr>
                <w:sz w:val="18"/>
              </w:rPr>
            </w:pPr>
            <w:r w:rsidRPr="00A516D7">
              <w:rPr>
                <w:sz w:val="18"/>
              </w:rPr>
              <w:t>Burden</w:t>
            </w:r>
            <w:r w:rsidRPr="00A516D7">
              <w:rPr>
                <w:spacing w:val="-7"/>
                <w:sz w:val="18"/>
              </w:rPr>
              <w:t xml:space="preserve"> </w:t>
            </w:r>
            <w:r w:rsidRPr="00A516D7">
              <w:rPr>
                <w:sz w:val="18"/>
              </w:rPr>
              <w:t>included</w:t>
            </w:r>
            <w:r w:rsidRPr="00A516D7">
              <w:rPr>
                <w:spacing w:val="-4"/>
                <w:sz w:val="18"/>
              </w:rPr>
              <w:t xml:space="preserve"> </w:t>
            </w:r>
            <w:r w:rsidRPr="00A516D7">
              <w:rPr>
                <w:sz w:val="18"/>
              </w:rPr>
              <w:t>in</w:t>
            </w:r>
            <w:r w:rsidRPr="00A516D7">
              <w:rPr>
                <w:spacing w:val="-4"/>
                <w:sz w:val="18"/>
              </w:rPr>
              <w:t xml:space="preserve"> </w:t>
            </w:r>
            <w:r w:rsidRPr="00A516D7">
              <w:rPr>
                <w:sz w:val="18"/>
              </w:rPr>
              <w:t>OMB</w:t>
            </w:r>
            <w:r w:rsidRPr="00A516D7">
              <w:rPr>
                <w:spacing w:val="-4"/>
                <w:sz w:val="18"/>
              </w:rPr>
              <w:t xml:space="preserve"> </w:t>
            </w:r>
            <w:r w:rsidRPr="00A516D7">
              <w:rPr>
                <w:sz w:val="18"/>
              </w:rPr>
              <w:t>clearance</w:t>
            </w:r>
            <w:r w:rsidRPr="00A516D7">
              <w:rPr>
                <w:spacing w:val="-4"/>
                <w:sz w:val="18"/>
              </w:rPr>
              <w:t xml:space="preserve"> </w:t>
            </w:r>
            <w:r w:rsidRPr="00A516D7">
              <w:rPr>
                <w:sz w:val="18"/>
              </w:rPr>
              <w:t>for</w:t>
            </w:r>
            <w:r w:rsidRPr="00A516D7">
              <w:rPr>
                <w:spacing w:val="-4"/>
                <w:sz w:val="18"/>
              </w:rPr>
              <w:t xml:space="preserve"> </w:t>
            </w:r>
            <w:r w:rsidRPr="00A516D7">
              <w:rPr>
                <w:sz w:val="18"/>
              </w:rPr>
              <w:t>NRC</w:t>
            </w:r>
            <w:r w:rsidRPr="00A516D7">
              <w:rPr>
                <w:spacing w:val="-4"/>
                <w:sz w:val="18"/>
              </w:rPr>
              <w:t xml:space="preserve"> </w:t>
            </w:r>
            <w:r w:rsidRPr="00A516D7">
              <w:rPr>
                <w:sz w:val="18"/>
              </w:rPr>
              <w:t>Form</w:t>
            </w:r>
            <w:r w:rsidRPr="00A516D7">
              <w:rPr>
                <w:spacing w:val="-4"/>
                <w:sz w:val="18"/>
              </w:rPr>
              <w:t xml:space="preserve"> </w:t>
            </w:r>
            <w:r w:rsidRPr="00A516D7">
              <w:rPr>
                <w:sz w:val="18"/>
              </w:rPr>
              <w:t>748</w:t>
            </w:r>
            <w:r w:rsidRPr="00A516D7">
              <w:rPr>
                <w:spacing w:val="-4"/>
                <w:sz w:val="18"/>
              </w:rPr>
              <w:t xml:space="preserve"> </w:t>
            </w:r>
            <w:r w:rsidRPr="00A516D7">
              <w:rPr>
                <w:sz w:val="18"/>
              </w:rPr>
              <w:t>(3150-</w:t>
            </w:r>
            <w:r w:rsidRPr="00A516D7">
              <w:rPr>
                <w:spacing w:val="-2"/>
                <w:sz w:val="18"/>
              </w:rPr>
              <w:t>0202)</w:t>
            </w:r>
          </w:p>
        </w:tc>
      </w:tr>
      <w:tr w14:paraId="6309D6EB" w14:textId="77777777">
        <w:tblPrEx>
          <w:tblW w:w="0" w:type="auto"/>
          <w:tblInd w:w="389" w:type="dxa"/>
          <w:tblLayout w:type="fixed"/>
          <w:tblCellMar>
            <w:left w:w="0" w:type="dxa"/>
            <w:right w:w="0" w:type="dxa"/>
          </w:tblCellMar>
          <w:tblLook w:val="01E0"/>
        </w:tblPrEx>
        <w:trPr>
          <w:trHeight w:val="1209"/>
        </w:trPr>
        <w:tc>
          <w:tcPr>
            <w:tcW w:w="1427" w:type="dxa"/>
          </w:tcPr>
          <w:p w:rsidR="006330CA" w:rsidRPr="00A516D7" w14:paraId="6309D6E4" w14:textId="77777777">
            <w:pPr>
              <w:pStyle w:val="TableParagraph"/>
              <w:spacing w:line="206" w:lineRule="exact"/>
              <w:ind w:left="107"/>
              <w:rPr>
                <w:sz w:val="18"/>
              </w:rPr>
            </w:pPr>
            <w:r w:rsidRPr="00A516D7">
              <w:rPr>
                <w:sz w:val="18"/>
              </w:rPr>
              <w:t>App.</w:t>
            </w:r>
            <w:r w:rsidRPr="00A516D7">
              <w:rPr>
                <w:spacing w:val="50"/>
                <w:sz w:val="18"/>
              </w:rPr>
              <w:t xml:space="preserve"> </w:t>
            </w:r>
            <w:r w:rsidRPr="00A516D7">
              <w:rPr>
                <w:spacing w:val="-10"/>
                <w:sz w:val="18"/>
              </w:rPr>
              <w:t>G</w:t>
            </w:r>
          </w:p>
        </w:tc>
        <w:tc>
          <w:tcPr>
            <w:tcW w:w="2195" w:type="dxa"/>
          </w:tcPr>
          <w:p w:rsidR="006330CA" w:rsidRPr="00A516D7" w14:paraId="6309D6E5" w14:textId="77777777">
            <w:pPr>
              <w:pStyle w:val="TableParagraph"/>
              <w:ind w:left="108" w:hanging="1"/>
              <w:rPr>
                <w:sz w:val="18"/>
              </w:rPr>
            </w:pPr>
            <w:r w:rsidRPr="00A516D7">
              <w:rPr>
                <w:sz w:val="18"/>
              </w:rPr>
              <w:t>Requirements</w:t>
            </w:r>
            <w:r w:rsidRPr="00A516D7">
              <w:rPr>
                <w:spacing w:val="-15"/>
                <w:sz w:val="18"/>
              </w:rPr>
              <w:t xml:space="preserve"> </w:t>
            </w:r>
            <w:r w:rsidRPr="00A516D7">
              <w:rPr>
                <w:sz w:val="18"/>
              </w:rPr>
              <w:t>for</w:t>
            </w:r>
            <w:r w:rsidRPr="00A516D7">
              <w:rPr>
                <w:spacing w:val="-12"/>
                <w:sz w:val="18"/>
              </w:rPr>
              <w:t xml:space="preserve"> </w:t>
            </w:r>
            <w:r w:rsidRPr="00A516D7">
              <w:rPr>
                <w:sz w:val="18"/>
              </w:rPr>
              <w:t>low- level waste transfers</w:t>
            </w:r>
          </w:p>
        </w:tc>
        <w:tc>
          <w:tcPr>
            <w:tcW w:w="1175" w:type="dxa"/>
          </w:tcPr>
          <w:p w:rsidR="006330CA" w:rsidRPr="00A516D7" w14:paraId="6309D6E6" w14:textId="77777777">
            <w:pPr>
              <w:pStyle w:val="TableParagraph"/>
              <w:spacing w:line="206" w:lineRule="exact"/>
              <w:ind w:right="96"/>
              <w:jc w:val="right"/>
              <w:rPr>
                <w:sz w:val="18"/>
              </w:rPr>
            </w:pPr>
            <w:r w:rsidRPr="00A516D7">
              <w:rPr>
                <w:spacing w:val="-10"/>
                <w:sz w:val="18"/>
              </w:rPr>
              <w:t>3</w:t>
            </w:r>
          </w:p>
        </w:tc>
        <w:tc>
          <w:tcPr>
            <w:tcW w:w="1137" w:type="dxa"/>
          </w:tcPr>
          <w:p w:rsidR="006330CA" w:rsidRPr="00A516D7" w14:paraId="6309D6E7" w14:textId="77777777">
            <w:pPr>
              <w:pStyle w:val="TableParagraph"/>
              <w:spacing w:line="206" w:lineRule="exact"/>
              <w:ind w:right="98"/>
              <w:jc w:val="right"/>
              <w:rPr>
                <w:sz w:val="18"/>
              </w:rPr>
            </w:pPr>
            <w:r w:rsidRPr="00A516D7">
              <w:rPr>
                <w:spacing w:val="-5"/>
                <w:sz w:val="18"/>
              </w:rPr>
              <w:t>160</w:t>
            </w:r>
          </w:p>
        </w:tc>
        <w:tc>
          <w:tcPr>
            <w:tcW w:w="1019" w:type="dxa"/>
          </w:tcPr>
          <w:p w:rsidR="006330CA" w:rsidRPr="00A516D7" w14:paraId="6309D6E8" w14:textId="77777777">
            <w:pPr>
              <w:pStyle w:val="TableParagraph"/>
              <w:spacing w:line="206" w:lineRule="exact"/>
              <w:ind w:right="98"/>
              <w:jc w:val="right"/>
              <w:rPr>
                <w:sz w:val="18"/>
              </w:rPr>
            </w:pPr>
            <w:r w:rsidRPr="00A516D7">
              <w:rPr>
                <w:spacing w:val="-5"/>
                <w:sz w:val="18"/>
              </w:rPr>
              <w:t>480</w:t>
            </w:r>
          </w:p>
        </w:tc>
        <w:tc>
          <w:tcPr>
            <w:tcW w:w="1299" w:type="dxa"/>
          </w:tcPr>
          <w:p w:rsidR="006330CA" w:rsidRPr="00A516D7" w14:paraId="6309D6E9" w14:textId="77777777">
            <w:pPr>
              <w:pStyle w:val="TableParagraph"/>
              <w:rPr>
                <w:rFonts w:ascii="Times New Roman"/>
                <w:sz w:val="18"/>
              </w:rPr>
            </w:pPr>
          </w:p>
        </w:tc>
        <w:tc>
          <w:tcPr>
            <w:tcW w:w="2011" w:type="dxa"/>
          </w:tcPr>
          <w:p w:rsidR="006330CA" w:rsidRPr="00A516D7" w14:paraId="6309D6EA" w14:textId="77777777">
            <w:pPr>
              <w:pStyle w:val="TableParagraph"/>
              <w:rPr>
                <w:rFonts w:ascii="Times New Roman"/>
                <w:sz w:val="18"/>
              </w:rPr>
            </w:pPr>
          </w:p>
        </w:tc>
      </w:tr>
      <w:tr w14:paraId="6309D6F3"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6EC" w14:textId="77777777">
            <w:pPr>
              <w:pStyle w:val="TableParagraph"/>
              <w:spacing w:line="206" w:lineRule="exact"/>
              <w:ind w:left="107"/>
              <w:rPr>
                <w:b/>
                <w:sz w:val="18"/>
              </w:rPr>
            </w:pPr>
            <w:r w:rsidRPr="00A516D7">
              <w:rPr>
                <w:b/>
                <w:spacing w:val="-2"/>
                <w:sz w:val="18"/>
              </w:rPr>
              <w:t>TOTAL</w:t>
            </w:r>
          </w:p>
        </w:tc>
        <w:tc>
          <w:tcPr>
            <w:tcW w:w="2195" w:type="dxa"/>
          </w:tcPr>
          <w:p w:rsidR="006330CA" w:rsidRPr="00A516D7" w14:paraId="6309D6ED" w14:textId="77777777">
            <w:pPr>
              <w:pStyle w:val="TableParagraph"/>
              <w:rPr>
                <w:rFonts w:ascii="Times New Roman"/>
                <w:sz w:val="16"/>
              </w:rPr>
            </w:pPr>
          </w:p>
        </w:tc>
        <w:tc>
          <w:tcPr>
            <w:tcW w:w="1175" w:type="dxa"/>
          </w:tcPr>
          <w:p w:rsidR="006330CA" w:rsidRPr="00A516D7" w14:paraId="6309D6EE" w14:textId="77777777">
            <w:pPr>
              <w:pStyle w:val="TableParagraph"/>
              <w:spacing w:line="206" w:lineRule="exact"/>
              <w:ind w:right="97"/>
              <w:jc w:val="right"/>
              <w:rPr>
                <w:b/>
                <w:sz w:val="18"/>
              </w:rPr>
            </w:pPr>
            <w:r w:rsidRPr="00A516D7">
              <w:rPr>
                <w:b/>
                <w:spacing w:val="-2"/>
                <w:sz w:val="18"/>
              </w:rPr>
              <w:t>3,003</w:t>
            </w:r>
          </w:p>
        </w:tc>
        <w:tc>
          <w:tcPr>
            <w:tcW w:w="1137" w:type="dxa"/>
          </w:tcPr>
          <w:p w:rsidR="006330CA" w:rsidRPr="00A516D7" w14:paraId="6309D6EF" w14:textId="77777777">
            <w:pPr>
              <w:pStyle w:val="TableParagraph"/>
              <w:rPr>
                <w:rFonts w:ascii="Times New Roman"/>
                <w:sz w:val="16"/>
              </w:rPr>
            </w:pPr>
          </w:p>
        </w:tc>
        <w:tc>
          <w:tcPr>
            <w:tcW w:w="1019" w:type="dxa"/>
          </w:tcPr>
          <w:p w:rsidR="006330CA" w:rsidRPr="00A516D7" w14:paraId="6309D6F0" w14:textId="77777777">
            <w:pPr>
              <w:pStyle w:val="TableParagraph"/>
              <w:spacing w:line="206" w:lineRule="exact"/>
              <w:ind w:right="97"/>
              <w:jc w:val="right"/>
              <w:rPr>
                <w:b/>
                <w:sz w:val="18"/>
              </w:rPr>
            </w:pPr>
            <w:r w:rsidRPr="00A516D7">
              <w:rPr>
                <w:b/>
                <w:spacing w:val="-2"/>
                <w:sz w:val="18"/>
              </w:rPr>
              <w:t>85,724</w:t>
            </w:r>
          </w:p>
        </w:tc>
        <w:tc>
          <w:tcPr>
            <w:tcW w:w="1299" w:type="dxa"/>
          </w:tcPr>
          <w:p w:rsidR="006330CA" w:rsidRPr="00A516D7" w14:paraId="6309D6F1" w14:textId="77777777">
            <w:pPr>
              <w:pStyle w:val="TableParagraph"/>
              <w:rPr>
                <w:rFonts w:ascii="Times New Roman"/>
                <w:sz w:val="16"/>
              </w:rPr>
            </w:pPr>
          </w:p>
        </w:tc>
        <w:tc>
          <w:tcPr>
            <w:tcW w:w="2011" w:type="dxa"/>
          </w:tcPr>
          <w:p w:rsidR="006330CA" w:rsidRPr="00A516D7" w14:paraId="6309D6F2" w14:textId="77777777">
            <w:pPr>
              <w:pStyle w:val="TableParagraph"/>
              <w:rPr>
                <w:rFonts w:ascii="Times New Roman"/>
                <w:sz w:val="16"/>
              </w:rPr>
            </w:pPr>
          </w:p>
        </w:tc>
      </w:tr>
    </w:tbl>
    <w:p w:rsidR="006330CA" w:rsidRPr="00A516D7" w14:paraId="6309D6F4" w14:textId="77777777">
      <w:pPr>
        <w:pStyle w:val="BodyText"/>
        <w:spacing w:before="79"/>
        <w:rPr>
          <w:sz w:val="20"/>
        </w:rPr>
      </w:pPr>
      <w:r w:rsidRPr="00A516D7">
        <w:rPr>
          <w:noProof/>
        </w:rPr>
        <mc:AlternateContent>
          <mc:Choice Requires="wps">
            <w:drawing>
              <wp:anchor distT="0" distB="0" distL="0" distR="0" simplePos="0" relativeHeight="251662336" behindDoc="1" locked="0" layoutInCell="1" allowOverlap="1">
                <wp:simplePos x="0" y="0"/>
                <wp:positionH relativeFrom="page">
                  <wp:posOffset>838200</wp:posOffset>
                </wp:positionH>
                <wp:positionV relativeFrom="paragraph">
                  <wp:posOffset>211581</wp:posOffset>
                </wp:positionV>
                <wp:extent cx="183007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7620"/>
                        </a:xfrm>
                        <a:custGeom>
                          <a:avLst/>
                          <a:gdLst/>
                          <a:rect l="l" t="t" r="r" b="b"/>
                          <a:pathLst>
                            <a:path fill="norm" h="7620" w="1830070" stroke="1">
                              <a:moveTo>
                                <a:pt x="1829562" y="0"/>
                              </a:moveTo>
                              <a:lnTo>
                                <a:pt x="0" y="0"/>
                              </a:lnTo>
                              <a:lnTo>
                                <a:pt x="0" y="7620"/>
                              </a:lnTo>
                              <a:lnTo>
                                <a:pt x="1829562" y="7620"/>
                              </a:lnTo>
                              <a:lnTo>
                                <a:pt x="182956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5" style="width:144.1pt;height:0.6pt;margin-top:16.65pt;margin-left:66pt;mso-position-horizontal-relative:page;mso-wrap-distance-bottom:0;mso-wrap-distance-left:0;mso-wrap-distance-right:0;mso-wrap-distance-top:0;mso-wrap-style:square;position:absolute;visibility:visible;v-text-anchor:top;z-index:-251653120" coordsize="1830070,7620" path="m1829562,l,,,7620l1829562,7620l1829562,xe" fillcolor="black" stroked="f">
                <v:path arrowok="t"/>
                <w10:wrap type="topAndBottom"/>
              </v:shape>
            </w:pict>
          </mc:Fallback>
        </mc:AlternateContent>
      </w:r>
    </w:p>
    <w:p w:rsidR="006330CA" w:rsidRPr="00A516D7" w14:paraId="6309D6F5" w14:textId="77777777">
      <w:pPr>
        <w:spacing w:before="78" w:line="210" w:lineRule="exact"/>
        <w:ind w:left="820"/>
        <w:rPr>
          <w:sz w:val="18"/>
        </w:rPr>
      </w:pPr>
      <w:r w:rsidRPr="00A516D7">
        <w:rPr>
          <w:position w:val="6"/>
          <w:sz w:val="12"/>
        </w:rPr>
        <w:t>1</w:t>
      </w:r>
      <w:r w:rsidRPr="00A516D7">
        <w:rPr>
          <w:spacing w:val="-2"/>
          <w:position w:val="6"/>
          <w:sz w:val="12"/>
        </w:rPr>
        <w:t xml:space="preserve"> </w:t>
      </w:r>
      <w:r w:rsidRPr="00A516D7">
        <w:rPr>
          <w:sz w:val="18"/>
        </w:rPr>
        <w:t>RULT</w:t>
      </w:r>
      <w:r w:rsidRPr="00A516D7">
        <w:rPr>
          <w:spacing w:val="-3"/>
          <w:sz w:val="18"/>
        </w:rPr>
        <w:t xml:space="preserve"> </w:t>
      </w:r>
      <w:r w:rsidRPr="00A516D7">
        <w:rPr>
          <w:sz w:val="18"/>
        </w:rPr>
        <w:t>=</w:t>
      </w:r>
      <w:r w:rsidRPr="00A516D7">
        <w:rPr>
          <w:spacing w:val="-3"/>
          <w:sz w:val="18"/>
        </w:rPr>
        <w:t xml:space="preserve"> </w:t>
      </w:r>
      <w:r w:rsidRPr="00A516D7">
        <w:rPr>
          <w:sz w:val="18"/>
        </w:rPr>
        <w:t>Retained</w:t>
      </w:r>
      <w:r w:rsidRPr="00A516D7">
        <w:rPr>
          <w:spacing w:val="-3"/>
          <w:sz w:val="18"/>
        </w:rPr>
        <w:t xml:space="preserve"> </w:t>
      </w:r>
      <w:r w:rsidRPr="00A516D7">
        <w:rPr>
          <w:sz w:val="18"/>
        </w:rPr>
        <w:t>until</w:t>
      </w:r>
      <w:r w:rsidRPr="00A516D7">
        <w:rPr>
          <w:spacing w:val="-4"/>
          <w:sz w:val="18"/>
        </w:rPr>
        <w:t xml:space="preserve"> </w:t>
      </w:r>
      <w:r w:rsidRPr="00A516D7">
        <w:rPr>
          <w:sz w:val="18"/>
        </w:rPr>
        <w:t>license</w:t>
      </w:r>
      <w:r w:rsidRPr="00A516D7">
        <w:rPr>
          <w:spacing w:val="-3"/>
          <w:sz w:val="18"/>
        </w:rPr>
        <w:t xml:space="preserve"> </w:t>
      </w:r>
      <w:r w:rsidRPr="00A516D7">
        <w:rPr>
          <w:spacing w:val="-2"/>
          <w:sz w:val="18"/>
        </w:rPr>
        <w:t>termination</w:t>
      </w:r>
    </w:p>
    <w:p w:rsidR="006330CA" w:rsidRPr="00A516D7" w14:paraId="6309D6F6" w14:textId="77777777">
      <w:pPr>
        <w:spacing w:line="210" w:lineRule="exact"/>
        <w:ind w:left="820"/>
        <w:rPr>
          <w:sz w:val="18"/>
        </w:rPr>
      </w:pPr>
      <w:r w:rsidRPr="00A516D7">
        <w:rPr>
          <w:position w:val="6"/>
          <w:sz w:val="12"/>
        </w:rPr>
        <w:t>2</w:t>
      </w:r>
      <w:r w:rsidRPr="00A516D7">
        <w:rPr>
          <w:spacing w:val="-1"/>
          <w:position w:val="6"/>
          <w:sz w:val="12"/>
        </w:rPr>
        <w:t xml:space="preserve"> </w:t>
      </w:r>
      <w:r w:rsidRPr="00A516D7">
        <w:rPr>
          <w:sz w:val="18"/>
        </w:rPr>
        <w:t>LOC</w:t>
      </w:r>
      <w:r w:rsidRPr="00A516D7">
        <w:rPr>
          <w:spacing w:val="-3"/>
          <w:sz w:val="18"/>
        </w:rPr>
        <w:t xml:space="preserve"> </w:t>
      </w:r>
      <w:r w:rsidRPr="00A516D7">
        <w:rPr>
          <w:sz w:val="18"/>
        </w:rPr>
        <w:t>=</w:t>
      </w:r>
      <w:r w:rsidRPr="00A516D7">
        <w:rPr>
          <w:spacing w:val="-1"/>
          <w:sz w:val="18"/>
        </w:rPr>
        <w:t xml:space="preserve"> </w:t>
      </w:r>
      <w:r w:rsidRPr="00A516D7">
        <w:rPr>
          <w:sz w:val="18"/>
        </w:rPr>
        <w:t>Life</w:t>
      </w:r>
      <w:r w:rsidRPr="00A516D7">
        <w:rPr>
          <w:spacing w:val="-2"/>
          <w:sz w:val="18"/>
        </w:rPr>
        <w:t xml:space="preserve"> </w:t>
      </w:r>
      <w:r w:rsidRPr="00A516D7">
        <w:rPr>
          <w:sz w:val="18"/>
        </w:rPr>
        <w:t>of</w:t>
      </w:r>
      <w:r w:rsidRPr="00A516D7">
        <w:rPr>
          <w:spacing w:val="-2"/>
          <w:sz w:val="18"/>
        </w:rPr>
        <w:t xml:space="preserve"> container</w:t>
      </w:r>
    </w:p>
    <w:p w:rsidR="006330CA" w:rsidRPr="00A516D7" w14:paraId="6309D6F7" w14:textId="77777777">
      <w:pPr>
        <w:spacing w:line="210" w:lineRule="exact"/>
        <w:rPr>
          <w:sz w:val="18"/>
        </w:rPr>
        <w:sectPr>
          <w:footerReference w:type="default" r:id="rId13"/>
          <w:pgSz w:w="12240" w:h="15840"/>
          <w:pgMar w:top="420" w:right="180" w:bottom="840" w:left="500" w:header="0" w:footer="651" w:gutter="0"/>
          <w:cols w:space="720"/>
        </w:sectPr>
      </w:pPr>
    </w:p>
    <w:p w:rsidR="00A278B7" w:rsidRPr="00A516D7" w14:paraId="62B44FF4" w14:textId="26AA3C1E">
      <w:pPr>
        <w:spacing w:before="76"/>
        <w:ind w:left="237" w:right="514"/>
        <w:jc w:val="center"/>
      </w:pPr>
      <w:r w:rsidRPr="00A516D7">
        <w:t>TABLE 6</w:t>
      </w:r>
    </w:p>
    <w:p w:rsidR="006330CA" w:rsidRPr="00A516D7" w14:paraId="6309D6F8" w14:textId="5BFBB750">
      <w:pPr>
        <w:spacing w:before="76"/>
        <w:ind w:left="237" w:right="514"/>
        <w:jc w:val="center"/>
      </w:pPr>
      <w:r w:rsidRPr="00A516D7">
        <w:t>RECORDKEEPING</w:t>
      </w:r>
      <w:r w:rsidRPr="00A516D7">
        <w:rPr>
          <w:spacing w:val="-11"/>
        </w:rPr>
        <w:t xml:space="preserve"> </w:t>
      </w:r>
      <w:r w:rsidRPr="00A516D7">
        <w:t>BURDEN</w:t>
      </w:r>
      <w:r w:rsidRPr="00A516D7">
        <w:rPr>
          <w:spacing w:val="-11"/>
        </w:rPr>
        <w:t xml:space="preserve"> </w:t>
      </w:r>
      <w:r w:rsidRPr="00A516D7">
        <w:t>FOR</w:t>
      </w:r>
      <w:r w:rsidRPr="00A516D7">
        <w:rPr>
          <w:spacing w:val="-9"/>
        </w:rPr>
        <w:t xml:space="preserve"> </w:t>
      </w:r>
      <w:r w:rsidRPr="00A516D7">
        <w:t>AGREEMENT</w:t>
      </w:r>
      <w:r w:rsidRPr="00A516D7">
        <w:rPr>
          <w:spacing w:val="-11"/>
        </w:rPr>
        <w:t xml:space="preserve"> </w:t>
      </w:r>
      <w:r w:rsidRPr="00A516D7">
        <w:t>STATE</w:t>
      </w:r>
      <w:r w:rsidRPr="00A516D7">
        <w:rPr>
          <w:spacing w:val="-10"/>
        </w:rPr>
        <w:t xml:space="preserve"> </w:t>
      </w:r>
      <w:r w:rsidRPr="00A516D7">
        <w:rPr>
          <w:spacing w:val="-2"/>
        </w:rPr>
        <w:t>LICENSEES</w:t>
      </w:r>
    </w:p>
    <w:p w:rsidR="006330CA" w:rsidRPr="00A516D7" w14:paraId="6309D6F9" w14:textId="77777777">
      <w:pPr>
        <w:pStyle w:val="BodyText"/>
        <w:spacing w:before="27"/>
        <w:rPr>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7"/>
        <w:gridCol w:w="2196"/>
        <w:gridCol w:w="1176"/>
        <w:gridCol w:w="1135"/>
        <w:gridCol w:w="1134"/>
        <w:gridCol w:w="1300"/>
        <w:gridCol w:w="2013"/>
      </w:tblGrid>
      <w:tr w14:paraId="6309D704" w14:textId="77777777">
        <w:tblPrEx>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9"/>
        </w:trPr>
        <w:tc>
          <w:tcPr>
            <w:tcW w:w="1427" w:type="dxa"/>
          </w:tcPr>
          <w:p w:rsidR="006330CA" w:rsidRPr="00A516D7" w14:paraId="6309D6FA" w14:textId="77777777">
            <w:pPr>
              <w:pStyle w:val="TableParagraph"/>
              <w:spacing w:before="154"/>
              <w:rPr>
                <w:sz w:val="18"/>
              </w:rPr>
            </w:pPr>
          </w:p>
          <w:p w:rsidR="006330CA" w:rsidRPr="00A516D7" w14:paraId="6309D6FB" w14:textId="77777777">
            <w:pPr>
              <w:pStyle w:val="TableParagraph"/>
              <w:ind w:left="312"/>
              <w:rPr>
                <w:b/>
                <w:sz w:val="18"/>
              </w:rPr>
            </w:pPr>
            <w:r w:rsidRPr="00A516D7">
              <w:rPr>
                <w:b/>
                <w:spacing w:val="-2"/>
                <w:sz w:val="18"/>
              </w:rPr>
              <w:t>SECTION</w:t>
            </w:r>
          </w:p>
        </w:tc>
        <w:tc>
          <w:tcPr>
            <w:tcW w:w="2196" w:type="dxa"/>
          </w:tcPr>
          <w:p w:rsidR="006330CA" w:rsidRPr="00A516D7" w14:paraId="6309D6FC" w14:textId="77777777">
            <w:pPr>
              <w:pStyle w:val="TableParagraph"/>
              <w:spacing w:before="154"/>
              <w:rPr>
                <w:sz w:val="18"/>
              </w:rPr>
            </w:pPr>
          </w:p>
          <w:p w:rsidR="006330CA" w:rsidRPr="00A516D7" w14:paraId="6309D6FD" w14:textId="77777777">
            <w:pPr>
              <w:pStyle w:val="TableParagraph"/>
              <w:ind w:left="482"/>
              <w:rPr>
                <w:b/>
                <w:sz w:val="18"/>
              </w:rPr>
            </w:pPr>
            <w:r w:rsidRPr="00A516D7">
              <w:rPr>
                <w:b/>
                <w:spacing w:val="-2"/>
                <w:sz w:val="18"/>
              </w:rPr>
              <w:t>DESCRIPTION</w:t>
            </w:r>
          </w:p>
        </w:tc>
        <w:tc>
          <w:tcPr>
            <w:tcW w:w="1176" w:type="dxa"/>
          </w:tcPr>
          <w:p w:rsidR="006330CA" w:rsidRPr="00A516D7" w14:paraId="6309D6FE" w14:textId="77777777">
            <w:pPr>
              <w:pStyle w:val="TableParagraph"/>
              <w:spacing w:before="153"/>
              <w:ind w:left="156" w:right="148" w:firstLine="120"/>
              <w:rPr>
                <w:b/>
                <w:sz w:val="18"/>
              </w:rPr>
            </w:pPr>
            <w:r w:rsidRPr="00A516D7">
              <w:rPr>
                <w:b/>
                <w:sz w:val="18"/>
              </w:rPr>
              <w:t xml:space="preserve">NO. OF </w:t>
            </w:r>
            <w:r w:rsidRPr="00A516D7">
              <w:rPr>
                <w:b/>
                <w:spacing w:val="-2"/>
                <w:sz w:val="18"/>
              </w:rPr>
              <w:t>RECORD- KEEPERS</w:t>
            </w:r>
          </w:p>
        </w:tc>
        <w:tc>
          <w:tcPr>
            <w:tcW w:w="1135" w:type="dxa"/>
          </w:tcPr>
          <w:p w:rsidR="006330CA" w:rsidRPr="00A516D7" w14:paraId="6309D6FF" w14:textId="77777777">
            <w:pPr>
              <w:pStyle w:val="TableParagraph"/>
              <w:spacing w:before="50"/>
              <w:ind w:left="147" w:right="137" w:firstLine="3"/>
              <w:jc w:val="center"/>
              <w:rPr>
                <w:b/>
                <w:sz w:val="18"/>
              </w:rPr>
            </w:pPr>
            <w:r w:rsidRPr="00A516D7">
              <w:rPr>
                <w:b/>
                <w:spacing w:val="-2"/>
                <w:sz w:val="18"/>
              </w:rPr>
              <w:t xml:space="preserve">BURDEN </w:t>
            </w:r>
            <w:r w:rsidRPr="00A516D7">
              <w:rPr>
                <w:b/>
                <w:spacing w:val="-4"/>
                <w:sz w:val="18"/>
              </w:rPr>
              <w:t xml:space="preserve">PER </w:t>
            </w:r>
            <w:r w:rsidRPr="00A516D7">
              <w:rPr>
                <w:b/>
                <w:spacing w:val="-2"/>
                <w:sz w:val="18"/>
              </w:rPr>
              <w:t>RECORD- KEEPER</w:t>
            </w:r>
          </w:p>
        </w:tc>
        <w:tc>
          <w:tcPr>
            <w:tcW w:w="1134" w:type="dxa"/>
          </w:tcPr>
          <w:p w:rsidR="006330CA" w:rsidRPr="00A516D7" w14:paraId="6309D700" w14:textId="77777777">
            <w:pPr>
              <w:pStyle w:val="TableParagraph"/>
              <w:spacing w:before="50"/>
              <w:ind w:left="182" w:right="170" w:firstLine="49"/>
              <w:jc w:val="center"/>
              <w:rPr>
                <w:b/>
                <w:sz w:val="18"/>
              </w:rPr>
            </w:pPr>
            <w:r w:rsidRPr="00A516D7">
              <w:rPr>
                <w:b/>
                <w:spacing w:val="-2"/>
                <w:sz w:val="18"/>
              </w:rPr>
              <w:t>TOTAL ANNUAL BURDEN (HRS)</w:t>
            </w:r>
          </w:p>
        </w:tc>
        <w:tc>
          <w:tcPr>
            <w:tcW w:w="1300" w:type="dxa"/>
          </w:tcPr>
          <w:p w:rsidR="006330CA" w:rsidRPr="00A516D7" w14:paraId="6309D701" w14:textId="77777777">
            <w:pPr>
              <w:pStyle w:val="TableParagraph"/>
              <w:spacing w:before="153"/>
              <w:ind w:left="9"/>
              <w:jc w:val="center"/>
              <w:rPr>
                <w:b/>
                <w:sz w:val="18"/>
              </w:rPr>
            </w:pPr>
            <w:r w:rsidRPr="00A516D7">
              <w:rPr>
                <w:b/>
                <w:spacing w:val="-2"/>
                <w:sz w:val="18"/>
              </w:rPr>
              <w:t>RECORD RETENTION (HRS)</w:t>
            </w:r>
          </w:p>
        </w:tc>
        <w:tc>
          <w:tcPr>
            <w:tcW w:w="2013" w:type="dxa"/>
          </w:tcPr>
          <w:p w:rsidR="006330CA" w:rsidRPr="00A516D7" w14:paraId="6309D702" w14:textId="77777777">
            <w:pPr>
              <w:pStyle w:val="TableParagraph"/>
              <w:spacing w:before="154"/>
              <w:rPr>
                <w:sz w:val="18"/>
              </w:rPr>
            </w:pPr>
          </w:p>
          <w:p w:rsidR="006330CA" w:rsidRPr="00A516D7" w14:paraId="6309D703" w14:textId="77777777">
            <w:pPr>
              <w:pStyle w:val="TableParagraph"/>
              <w:ind w:left="9"/>
              <w:jc w:val="center"/>
              <w:rPr>
                <w:b/>
                <w:sz w:val="18"/>
              </w:rPr>
            </w:pPr>
            <w:r w:rsidRPr="00A516D7">
              <w:rPr>
                <w:b/>
                <w:spacing w:val="-2"/>
                <w:sz w:val="18"/>
              </w:rPr>
              <w:t>NOTES</w:t>
            </w:r>
          </w:p>
        </w:tc>
      </w:tr>
      <w:tr w14:paraId="6309D708" w14:textId="77777777">
        <w:tblPrEx>
          <w:tblW w:w="0" w:type="auto"/>
          <w:tblInd w:w="389" w:type="dxa"/>
          <w:tblLayout w:type="fixed"/>
          <w:tblCellMar>
            <w:left w:w="0" w:type="dxa"/>
            <w:right w:w="0" w:type="dxa"/>
          </w:tblCellMar>
          <w:tblLook w:val="01E0"/>
        </w:tblPrEx>
        <w:trPr>
          <w:trHeight w:val="470"/>
        </w:trPr>
        <w:tc>
          <w:tcPr>
            <w:tcW w:w="1427" w:type="dxa"/>
          </w:tcPr>
          <w:p w:rsidR="006330CA" w:rsidRPr="00A516D7" w14:paraId="6309D705" w14:textId="77777777">
            <w:pPr>
              <w:pStyle w:val="TableParagraph"/>
              <w:ind w:left="107"/>
              <w:rPr>
                <w:sz w:val="18"/>
              </w:rPr>
            </w:pPr>
            <w:r w:rsidRPr="00A516D7">
              <w:rPr>
                <w:spacing w:val="-2"/>
                <w:sz w:val="18"/>
              </w:rPr>
              <w:t>20.1101(a)</w:t>
            </w:r>
          </w:p>
        </w:tc>
        <w:tc>
          <w:tcPr>
            <w:tcW w:w="2196" w:type="dxa"/>
          </w:tcPr>
          <w:p w:rsidR="006330CA" w:rsidRPr="00A516D7" w14:paraId="6309D706" w14:textId="77777777">
            <w:pPr>
              <w:pStyle w:val="TableParagraph"/>
              <w:ind w:left="108" w:right="469"/>
              <w:rPr>
                <w:sz w:val="18"/>
              </w:rPr>
            </w:pPr>
            <w:r w:rsidRPr="00A516D7">
              <w:rPr>
                <w:sz w:val="18"/>
              </w:rPr>
              <w:t>Radiation</w:t>
            </w:r>
            <w:r w:rsidRPr="00A516D7">
              <w:rPr>
                <w:spacing w:val="-13"/>
                <w:sz w:val="18"/>
              </w:rPr>
              <w:t xml:space="preserve"> </w:t>
            </w:r>
            <w:r w:rsidRPr="00A516D7">
              <w:rPr>
                <w:sz w:val="18"/>
              </w:rPr>
              <w:t xml:space="preserve">protection </w:t>
            </w:r>
            <w:r w:rsidRPr="00A516D7">
              <w:rPr>
                <w:spacing w:val="-2"/>
                <w:sz w:val="18"/>
              </w:rPr>
              <w:t>programs</w:t>
            </w:r>
          </w:p>
        </w:tc>
        <w:tc>
          <w:tcPr>
            <w:tcW w:w="6758" w:type="dxa"/>
            <w:gridSpan w:val="5"/>
          </w:tcPr>
          <w:p w:rsidR="006330CA" w:rsidRPr="00A516D7" w14:paraId="6309D707" w14:textId="77777777">
            <w:pPr>
              <w:pStyle w:val="TableParagraph"/>
              <w:ind w:left="7"/>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20.2102</w:t>
            </w:r>
          </w:p>
        </w:tc>
      </w:tr>
      <w:tr w14:paraId="6309D70C"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709" w14:textId="77777777">
            <w:pPr>
              <w:pStyle w:val="TableParagraph"/>
              <w:ind w:left="107"/>
              <w:rPr>
                <w:sz w:val="18"/>
              </w:rPr>
            </w:pPr>
            <w:r w:rsidRPr="00A516D7">
              <w:rPr>
                <w:spacing w:val="-2"/>
                <w:sz w:val="18"/>
              </w:rPr>
              <w:t>20.1202</w:t>
            </w:r>
          </w:p>
        </w:tc>
        <w:tc>
          <w:tcPr>
            <w:tcW w:w="2196" w:type="dxa"/>
          </w:tcPr>
          <w:p w:rsidR="006330CA" w:rsidRPr="00A516D7" w14:paraId="6309D70A" w14:textId="77777777">
            <w:pPr>
              <w:pStyle w:val="TableParagraph"/>
              <w:ind w:left="109"/>
              <w:rPr>
                <w:sz w:val="18"/>
              </w:rPr>
            </w:pPr>
            <w:r w:rsidRPr="00A516D7">
              <w:rPr>
                <w:sz w:val="18"/>
              </w:rPr>
              <w:t>Calculation</w:t>
            </w:r>
            <w:r w:rsidRPr="00A516D7">
              <w:rPr>
                <w:spacing w:val="-6"/>
                <w:sz w:val="18"/>
              </w:rPr>
              <w:t xml:space="preserve"> </w:t>
            </w:r>
            <w:r w:rsidRPr="00A516D7">
              <w:rPr>
                <w:sz w:val="18"/>
              </w:rPr>
              <w:t>of</w:t>
            </w:r>
            <w:r w:rsidRPr="00A516D7">
              <w:rPr>
                <w:spacing w:val="-5"/>
                <w:sz w:val="18"/>
              </w:rPr>
              <w:t xml:space="preserve"> </w:t>
            </w:r>
            <w:r w:rsidRPr="00A516D7">
              <w:rPr>
                <w:spacing w:val="-2"/>
                <w:sz w:val="18"/>
              </w:rPr>
              <w:t>doses</w:t>
            </w:r>
          </w:p>
        </w:tc>
        <w:tc>
          <w:tcPr>
            <w:tcW w:w="6758" w:type="dxa"/>
            <w:gridSpan w:val="5"/>
          </w:tcPr>
          <w:p w:rsidR="006330CA" w:rsidRPr="00A516D7" w14:paraId="6309D70B" w14:textId="77777777">
            <w:pPr>
              <w:pStyle w:val="TableParagraph"/>
              <w:ind w:left="7" w:right="1"/>
              <w:jc w:val="center"/>
              <w:rPr>
                <w:sz w:val="18"/>
              </w:rPr>
            </w:pPr>
            <w:r w:rsidRPr="00A516D7">
              <w:rPr>
                <w:sz w:val="18"/>
              </w:rPr>
              <w:t>see</w:t>
            </w:r>
            <w:r w:rsidRPr="00A516D7">
              <w:rPr>
                <w:spacing w:val="-4"/>
                <w:sz w:val="18"/>
              </w:rPr>
              <w:t xml:space="preserve"> </w:t>
            </w:r>
            <w:r w:rsidRPr="00A516D7">
              <w:rPr>
                <w:sz w:val="18"/>
              </w:rPr>
              <w:t>§</w:t>
            </w:r>
            <w:r w:rsidRPr="00A516D7">
              <w:rPr>
                <w:spacing w:val="-1"/>
                <w:sz w:val="18"/>
              </w:rPr>
              <w:t xml:space="preserve"> </w:t>
            </w:r>
            <w:r w:rsidRPr="00A516D7">
              <w:rPr>
                <w:spacing w:val="-2"/>
                <w:sz w:val="18"/>
              </w:rPr>
              <w:t>20.2106</w:t>
            </w:r>
          </w:p>
        </w:tc>
      </w:tr>
      <w:tr w14:paraId="6309D710"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70D" w14:textId="77777777">
            <w:pPr>
              <w:pStyle w:val="TableParagraph"/>
              <w:ind w:left="107"/>
              <w:rPr>
                <w:sz w:val="18"/>
              </w:rPr>
            </w:pPr>
            <w:r w:rsidRPr="00A516D7">
              <w:rPr>
                <w:spacing w:val="-2"/>
                <w:sz w:val="18"/>
              </w:rPr>
              <w:t>20.1203</w:t>
            </w:r>
          </w:p>
        </w:tc>
        <w:tc>
          <w:tcPr>
            <w:tcW w:w="2196" w:type="dxa"/>
          </w:tcPr>
          <w:p w:rsidR="006330CA" w:rsidRPr="00A516D7" w14:paraId="6309D70E" w14:textId="77777777">
            <w:pPr>
              <w:pStyle w:val="TableParagraph"/>
              <w:ind w:left="108" w:right="117"/>
              <w:rPr>
                <w:sz w:val="18"/>
              </w:rPr>
            </w:pPr>
            <w:r w:rsidRPr="00A516D7">
              <w:rPr>
                <w:sz w:val="18"/>
              </w:rPr>
              <w:t>Calculation of doses from</w:t>
            </w:r>
            <w:r w:rsidRPr="00A516D7">
              <w:rPr>
                <w:spacing w:val="-15"/>
                <w:sz w:val="18"/>
              </w:rPr>
              <w:t xml:space="preserve"> </w:t>
            </w:r>
            <w:r w:rsidRPr="00A516D7">
              <w:rPr>
                <w:sz w:val="18"/>
              </w:rPr>
              <w:t>airborne</w:t>
            </w:r>
            <w:r w:rsidRPr="00A516D7">
              <w:rPr>
                <w:spacing w:val="-12"/>
                <w:sz w:val="18"/>
              </w:rPr>
              <w:t xml:space="preserve"> </w:t>
            </w:r>
            <w:r w:rsidRPr="00A516D7">
              <w:rPr>
                <w:sz w:val="18"/>
              </w:rPr>
              <w:t>material</w:t>
            </w:r>
          </w:p>
        </w:tc>
        <w:tc>
          <w:tcPr>
            <w:tcW w:w="6758" w:type="dxa"/>
            <w:gridSpan w:val="5"/>
          </w:tcPr>
          <w:p w:rsidR="006330CA" w:rsidRPr="00A516D7" w14:paraId="6309D70F" w14:textId="77777777">
            <w:pPr>
              <w:pStyle w:val="TableParagraph"/>
              <w:ind w:left="7"/>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20.2106</w:t>
            </w:r>
          </w:p>
        </w:tc>
      </w:tr>
      <w:tr w14:paraId="6309D714"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711" w14:textId="77777777">
            <w:pPr>
              <w:pStyle w:val="TableParagraph"/>
              <w:spacing w:line="206" w:lineRule="exact"/>
              <w:ind w:left="107"/>
              <w:rPr>
                <w:sz w:val="18"/>
              </w:rPr>
            </w:pPr>
            <w:r w:rsidRPr="00A516D7">
              <w:rPr>
                <w:spacing w:val="-2"/>
                <w:sz w:val="18"/>
              </w:rPr>
              <w:t>20.1204</w:t>
            </w:r>
          </w:p>
        </w:tc>
        <w:tc>
          <w:tcPr>
            <w:tcW w:w="2196" w:type="dxa"/>
          </w:tcPr>
          <w:p w:rsidR="006330CA" w:rsidRPr="00A516D7" w14:paraId="6309D712" w14:textId="77777777">
            <w:pPr>
              <w:pStyle w:val="TableParagraph"/>
              <w:ind w:left="108"/>
              <w:rPr>
                <w:sz w:val="18"/>
              </w:rPr>
            </w:pPr>
            <w:r w:rsidRPr="00A516D7">
              <w:rPr>
                <w:sz w:val="18"/>
              </w:rPr>
              <w:t>Determination</w:t>
            </w:r>
            <w:r w:rsidRPr="00A516D7">
              <w:rPr>
                <w:spacing w:val="-15"/>
                <w:sz w:val="18"/>
              </w:rPr>
              <w:t xml:space="preserve"> </w:t>
            </w:r>
            <w:r w:rsidRPr="00A516D7">
              <w:rPr>
                <w:sz w:val="18"/>
              </w:rPr>
              <w:t>of</w:t>
            </w:r>
            <w:r w:rsidRPr="00A516D7">
              <w:rPr>
                <w:spacing w:val="-12"/>
                <w:sz w:val="18"/>
              </w:rPr>
              <w:t xml:space="preserve"> </w:t>
            </w:r>
            <w:r w:rsidRPr="00A516D7">
              <w:rPr>
                <w:sz w:val="18"/>
              </w:rPr>
              <w:t xml:space="preserve">internal </w:t>
            </w:r>
            <w:r w:rsidRPr="00A516D7">
              <w:rPr>
                <w:spacing w:val="-2"/>
                <w:sz w:val="18"/>
              </w:rPr>
              <w:t>exposure</w:t>
            </w:r>
          </w:p>
        </w:tc>
        <w:tc>
          <w:tcPr>
            <w:tcW w:w="6758" w:type="dxa"/>
            <w:gridSpan w:val="5"/>
          </w:tcPr>
          <w:p w:rsidR="006330CA" w:rsidRPr="00A516D7" w14:paraId="6309D713" w14:textId="77777777">
            <w:pPr>
              <w:pStyle w:val="TableParagraph"/>
              <w:spacing w:line="206" w:lineRule="exact"/>
              <w:ind w:left="7"/>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20.2106</w:t>
            </w:r>
          </w:p>
        </w:tc>
      </w:tr>
      <w:tr w14:paraId="6309D718" w14:textId="77777777">
        <w:tblPrEx>
          <w:tblW w:w="0" w:type="auto"/>
          <w:tblInd w:w="389" w:type="dxa"/>
          <w:tblLayout w:type="fixed"/>
          <w:tblCellMar>
            <w:left w:w="0" w:type="dxa"/>
            <w:right w:w="0" w:type="dxa"/>
          </w:tblCellMar>
          <w:tblLook w:val="01E0"/>
        </w:tblPrEx>
        <w:trPr>
          <w:trHeight w:val="459"/>
        </w:trPr>
        <w:tc>
          <w:tcPr>
            <w:tcW w:w="1427" w:type="dxa"/>
          </w:tcPr>
          <w:p w:rsidR="006330CA" w:rsidRPr="00A516D7" w14:paraId="6309D715" w14:textId="77777777">
            <w:pPr>
              <w:pStyle w:val="TableParagraph"/>
              <w:spacing w:line="206" w:lineRule="exact"/>
              <w:ind w:left="107"/>
              <w:rPr>
                <w:sz w:val="18"/>
              </w:rPr>
            </w:pPr>
            <w:r w:rsidRPr="00A516D7">
              <w:rPr>
                <w:spacing w:val="-2"/>
                <w:sz w:val="18"/>
              </w:rPr>
              <w:t>20.1206</w:t>
            </w:r>
          </w:p>
        </w:tc>
        <w:tc>
          <w:tcPr>
            <w:tcW w:w="2196" w:type="dxa"/>
          </w:tcPr>
          <w:p w:rsidR="006330CA" w:rsidRPr="00A516D7" w14:paraId="6309D716" w14:textId="77777777">
            <w:pPr>
              <w:pStyle w:val="TableParagraph"/>
              <w:ind w:left="108" w:right="801" w:hanging="1"/>
              <w:rPr>
                <w:sz w:val="18"/>
              </w:rPr>
            </w:pPr>
            <w:r w:rsidRPr="00A516D7">
              <w:rPr>
                <w:sz w:val="18"/>
              </w:rPr>
              <w:t>Planned</w:t>
            </w:r>
            <w:r w:rsidRPr="00A516D7">
              <w:rPr>
                <w:spacing w:val="-13"/>
                <w:sz w:val="18"/>
              </w:rPr>
              <w:t xml:space="preserve"> </w:t>
            </w:r>
            <w:r w:rsidRPr="00A516D7">
              <w:rPr>
                <w:sz w:val="18"/>
              </w:rPr>
              <w:t xml:space="preserve">special </w:t>
            </w:r>
            <w:r w:rsidRPr="00A516D7">
              <w:rPr>
                <w:spacing w:val="-2"/>
                <w:sz w:val="18"/>
              </w:rPr>
              <w:t>exposures</w:t>
            </w:r>
          </w:p>
        </w:tc>
        <w:tc>
          <w:tcPr>
            <w:tcW w:w="6758" w:type="dxa"/>
            <w:gridSpan w:val="5"/>
          </w:tcPr>
          <w:p w:rsidR="006330CA" w:rsidRPr="00A516D7" w14:paraId="6309D717" w14:textId="77777777">
            <w:pPr>
              <w:pStyle w:val="TableParagraph"/>
              <w:spacing w:line="206" w:lineRule="exact"/>
              <w:ind w:left="7"/>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20.2105</w:t>
            </w:r>
          </w:p>
        </w:tc>
      </w:tr>
      <w:tr w14:paraId="6309D71C"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719" w14:textId="77777777">
            <w:pPr>
              <w:pStyle w:val="TableParagraph"/>
              <w:ind w:left="107"/>
              <w:rPr>
                <w:sz w:val="18"/>
              </w:rPr>
            </w:pPr>
            <w:r w:rsidRPr="00A516D7">
              <w:rPr>
                <w:spacing w:val="-2"/>
                <w:sz w:val="18"/>
              </w:rPr>
              <w:t>20.1208</w:t>
            </w:r>
          </w:p>
        </w:tc>
        <w:tc>
          <w:tcPr>
            <w:tcW w:w="2196" w:type="dxa"/>
          </w:tcPr>
          <w:p w:rsidR="006330CA" w:rsidRPr="00A516D7" w14:paraId="6309D71A" w14:textId="77777777">
            <w:pPr>
              <w:pStyle w:val="TableParagraph"/>
              <w:ind w:left="108"/>
              <w:rPr>
                <w:sz w:val="18"/>
              </w:rPr>
            </w:pPr>
            <w:r w:rsidRPr="00A516D7">
              <w:rPr>
                <w:sz w:val="18"/>
              </w:rPr>
              <w:t>Dose</w:t>
            </w:r>
            <w:r w:rsidRPr="00A516D7">
              <w:rPr>
                <w:spacing w:val="-13"/>
                <w:sz w:val="18"/>
              </w:rPr>
              <w:t xml:space="preserve"> </w:t>
            </w:r>
            <w:r w:rsidRPr="00A516D7">
              <w:rPr>
                <w:sz w:val="18"/>
              </w:rPr>
              <w:t>limits</w:t>
            </w:r>
            <w:r w:rsidRPr="00A516D7">
              <w:rPr>
                <w:spacing w:val="-12"/>
                <w:sz w:val="18"/>
              </w:rPr>
              <w:t xml:space="preserve"> </w:t>
            </w:r>
            <w:r w:rsidRPr="00A516D7">
              <w:rPr>
                <w:sz w:val="18"/>
              </w:rPr>
              <w:t>for</w:t>
            </w:r>
            <w:r w:rsidRPr="00A516D7">
              <w:rPr>
                <w:spacing w:val="-13"/>
                <w:sz w:val="18"/>
              </w:rPr>
              <w:t xml:space="preserve"> </w:t>
            </w:r>
            <w:r w:rsidRPr="00A516D7">
              <w:rPr>
                <w:sz w:val="18"/>
              </w:rPr>
              <w:t xml:space="preserve">an </w:t>
            </w:r>
            <w:r w:rsidRPr="00A516D7">
              <w:rPr>
                <w:spacing w:val="-2"/>
                <w:sz w:val="18"/>
              </w:rPr>
              <w:t>embryo/fetus</w:t>
            </w:r>
          </w:p>
        </w:tc>
        <w:tc>
          <w:tcPr>
            <w:tcW w:w="6758" w:type="dxa"/>
            <w:gridSpan w:val="5"/>
          </w:tcPr>
          <w:p w:rsidR="006330CA" w:rsidRPr="00A516D7" w14:paraId="6309D71B" w14:textId="77777777">
            <w:pPr>
              <w:pStyle w:val="TableParagraph"/>
              <w:ind w:left="7"/>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20.2106</w:t>
            </w:r>
          </w:p>
        </w:tc>
      </w:tr>
      <w:tr w14:paraId="6309D724" w14:textId="77777777" w:rsidTr="004076D6">
        <w:tblPrEx>
          <w:tblW w:w="0" w:type="auto"/>
          <w:tblInd w:w="389" w:type="dxa"/>
          <w:tblLayout w:type="fixed"/>
          <w:tblCellMar>
            <w:left w:w="0" w:type="dxa"/>
            <w:right w:w="0" w:type="dxa"/>
          </w:tblCellMar>
          <w:tblLook w:val="01E0"/>
        </w:tblPrEx>
        <w:trPr>
          <w:trHeight w:val="689"/>
        </w:trPr>
        <w:tc>
          <w:tcPr>
            <w:tcW w:w="1427" w:type="dxa"/>
          </w:tcPr>
          <w:p w:rsidR="006330CA" w:rsidRPr="00A516D7" w14:paraId="6309D71D" w14:textId="77777777">
            <w:pPr>
              <w:pStyle w:val="TableParagraph"/>
              <w:spacing w:line="206" w:lineRule="exact"/>
              <w:ind w:left="107"/>
              <w:rPr>
                <w:sz w:val="18"/>
              </w:rPr>
            </w:pPr>
            <w:r w:rsidRPr="00A516D7">
              <w:rPr>
                <w:spacing w:val="-2"/>
                <w:sz w:val="18"/>
              </w:rPr>
              <w:t>20.1403(d)</w:t>
            </w:r>
          </w:p>
        </w:tc>
        <w:tc>
          <w:tcPr>
            <w:tcW w:w="2196" w:type="dxa"/>
          </w:tcPr>
          <w:p w:rsidR="006330CA" w:rsidRPr="00A516D7" w14:paraId="6309D71E" w14:textId="77777777">
            <w:pPr>
              <w:pStyle w:val="TableParagraph"/>
              <w:ind w:left="108" w:right="245"/>
              <w:jc w:val="both"/>
              <w:rPr>
                <w:sz w:val="18"/>
              </w:rPr>
            </w:pPr>
            <w:r w:rsidRPr="00A516D7">
              <w:rPr>
                <w:sz w:val="18"/>
              </w:rPr>
              <w:t>Decommissioning</w:t>
            </w:r>
            <w:r w:rsidRPr="00A516D7">
              <w:rPr>
                <w:spacing w:val="-13"/>
                <w:sz w:val="18"/>
              </w:rPr>
              <w:t xml:space="preserve"> </w:t>
            </w:r>
            <w:r w:rsidRPr="00A516D7">
              <w:rPr>
                <w:sz w:val="18"/>
              </w:rPr>
              <w:t>Plan or</w:t>
            </w:r>
            <w:r w:rsidRPr="00A516D7">
              <w:rPr>
                <w:spacing w:val="-15"/>
                <w:sz w:val="18"/>
              </w:rPr>
              <w:t xml:space="preserve"> </w:t>
            </w:r>
            <w:r w:rsidRPr="00A516D7">
              <w:rPr>
                <w:sz w:val="18"/>
              </w:rPr>
              <w:t>License</w:t>
            </w:r>
            <w:r w:rsidRPr="00A516D7">
              <w:rPr>
                <w:spacing w:val="-12"/>
                <w:sz w:val="18"/>
              </w:rPr>
              <w:t xml:space="preserve"> </w:t>
            </w:r>
            <w:r w:rsidRPr="00A516D7">
              <w:rPr>
                <w:sz w:val="18"/>
              </w:rPr>
              <w:t xml:space="preserve">Termination </w:t>
            </w:r>
            <w:r w:rsidRPr="00A516D7">
              <w:rPr>
                <w:spacing w:val="-4"/>
                <w:sz w:val="18"/>
              </w:rPr>
              <w:t>Plan</w:t>
            </w:r>
          </w:p>
        </w:tc>
        <w:tc>
          <w:tcPr>
            <w:tcW w:w="1176" w:type="dxa"/>
          </w:tcPr>
          <w:p w:rsidR="006330CA" w:rsidRPr="00A516D7" w14:paraId="6309D71F" w14:textId="4D72739B">
            <w:pPr>
              <w:pStyle w:val="TableParagraph"/>
              <w:spacing w:line="206" w:lineRule="exact"/>
              <w:ind w:right="96"/>
              <w:jc w:val="right"/>
              <w:rPr>
                <w:sz w:val="18"/>
              </w:rPr>
            </w:pPr>
            <w:r w:rsidRPr="00A516D7">
              <w:rPr>
                <w:spacing w:val="-4"/>
                <w:sz w:val="18"/>
              </w:rPr>
              <w:t>2</w:t>
            </w:r>
            <w:r w:rsidRPr="00A516D7" w:rsidR="004076D6">
              <w:rPr>
                <w:spacing w:val="-4"/>
                <w:sz w:val="18"/>
              </w:rPr>
              <w:t>3</w:t>
            </w:r>
          </w:p>
        </w:tc>
        <w:tc>
          <w:tcPr>
            <w:tcW w:w="1135" w:type="dxa"/>
          </w:tcPr>
          <w:p w:rsidR="006330CA" w:rsidRPr="00A516D7" w14:paraId="6309D720" w14:textId="77777777">
            <w:pPr>
              <w:pStyle w:val="TableParagraph"/>
              <w:spacing w:line="206" w:lineRule="exact"/>
              <w:ind w:right="95"/>
              <w:jc w:val="right"/>
              <w:rPr>
                <w:sz w:val="18"/>
              </w:rPr>
            </w:pPr>
            <w:r w:rsidRPr="00A516D7">
              <w:rPr>
                <w:spacing w:val="-5"/>
                <w:sz w:val="18"/>
              </w:rPr>
              <w:t>20</w:t>
            </w:r>
          </w:p>
        </w:tc>
        <w:tc>
          <w:tcPr>
            <w:tcW w:w="1134" w:type="dxa"/>
          </w:tcPr>
          <w:p w:rsidR="006330CA" w:rsidRPr="00A516D7" w:rsidP="004076D6" w14:paraId="6309D721" w14:textId="71311D61">
            <w:pPr>
              <w:pStyle w:val="TableParagraph"/>
              <w:spacing w:before="206"/>
              <w:ind w:right="96"/>
              <w:jc w:val="right"/>
              <w:rPr>
                <w:sz w:val="18"/>
              </w:rPr>
            </w:pPr>
            <w:r w:rsidRPr="00A516D7">
              <w:rPr>
                <w:spacing w:val="-5"/>
                <w:sz w:val="18"/>
              </w:rPr>
              <w:t>456</w:t>
            </w:r>
          </w:p>
        </w:tc>
        <w:tc>
          <w:tcPr>
            <w:tcW w:w="1300" w:type="dxa"/>
          </w:tcPr>
          <w:p w:rsidR="006330CA" w:rsidRPr="00A516D7" w14:paraId="6309D722" w14:textId="77777777">
            <w:pPr>
              <w:pStyle w:val="TableParagraph"/>
              <w:spacing w:line="206" w:lineRule="exact"/>
              <w:ind w:right="98"/>
              <w:jc w:val="right"/>
              <w:rPr>
                <w:sz w:val="12"/>
              </w:rPr>
            </w:pPr>
            <w:r w:rsidRPr="00A516D7">
              <w:rPr>
                <w:spacing w:val="-2"/>
                <w:sz w:val="18"/>
              </w:rPr>
              <w:t>RULT</w:t>
            </w:r>
            <w:r w:rsidRPr="00A516D7">
              <w:rPr>
                <w:spacing w:val="-2"/>
                <w:position w:val="6"/>
                <w:sz w:val="12"/>
              </w:rPr>
              <w:t>1</w:t>
            </w:r>
          </w:p>
        </w:tc>
        <w:tc>
          <w:tcPr>
            <w:tcW w:w="2013" w:type="dxa"/>
          </w:tcPr>
          <w:p w:rsidR="006330CA" w:rsidRPr="00A516D7" w14:paraId="6309D723" w14:textId="77777777">
            <w:pPr>
              <w:pStyle w:val="TableParagraph"/>
              <w:rPr>
                <w:rFonts w:ascii="Times New Roman"/>
                <w:sz w:val="18"/>
              </w:rPr>
            </w:pPr>
          </w:p>
        </w:tc>
      </w:tr>
      <w:tr w14:paraId="6309D728"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725" w14:textId="77777777">
            <w:pPr>
              <w:pStyle w:val="TableParagraph"/>
              <w:ind w:left="107"/>
              <w:rPr>
                <w:sz w:val="18"/>
              </w:rPr>
            </w:pPr>
            <w:r w:rsidRPr="00A516D7">
              <w:rPr>
                <w:spacing w:val="-2"/>
                <w:sz w:val="18"/>
              </w:rPr>
              <w:t>20.1501</w:t>
            </w:r>
          </w:p>
        </w:tc>
        <w:tc>
          <w:tcPr>
            <w:tcW w:w="2196" w:type="dxa"/>
          </w:tcPr>
          <w:p w:rsidR="006330CA" w:rsidRPr="00A516D7" w14:paraId="6309D726" w14:textId="77777777">
            <w:pPr>
              <w:pStyle w:val="TableParagraph"/>
              <w:ind w:left="109"/>
              <w:rPr>
                <w:sz w:val="18"/>
              </w:rPr>
            </w:pPr>
            <w:r w:rsidRPr="00A516D7">
              <w:rPr>
                <w:sz w:val="18"/>
              </w:rPr>
              <w:t>Surveys</w:t>
            </w:r>
            <w:r w:rsidRPr="00A516D7">
              <w:rPr>
                <w:spacing w:val="-6"/>
                <w:sz w:val="18"/>
              </w:rPr>
              <w:t xml:space="preserve"> </w:t>
            </w:r>
            <w:r w:rsidRPr="00A516D7">
              <w:rPr>
                <w:sz w:val="18"/>
              </w:rPr>
              <w:t>&amp;</w:t>
            </w:r>
            <w:r w:rsidRPr="00A516D7">
              <w:rPr>
                <w:spacing w:val="-3"/>
                <w:sz w:val="18"/>
              </w:rPr>
              <w:t xml:space="preserve"> </w:t>
            </w:r>
            <w:r w:rsidRPr="00A516D7">
              <w:rPr>
                <w:spacing w:val="-2"/>
                <w:sz w:val="18"/>
              </w:rPr>
              <w:t>monitoring</w:t>
            </w:r>
          </w:p>
        </w:tc>
        <w:tc>
          <w:tcPr>
            <w:tcW w:w="6758" w:type="dxa"/>
            <w:gridSpan w:val="5"/>
          </w:tcPr>
          <w:p w:rsidR="006330CA" w:rsidRPr="00A516D7" w14:paraId="6309D727" w14:textId="77777777">
            <w:pPr>
              <w:pStyle w:val="TableParagraph"/>
              <w:ind w:left="7"/>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20.2103</w:t>
            </w:r>
          </w:p>
        </w:tc>
      </w:tr>
      <w:tr w14:paraId="6309D72C"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729" w14:textId="77777777">
            <w:pPr>
              <w:pStyle w:val="TableParagraph"/>
              <w:ind w:left="107"/>
              <w:rPr>
                <w:sz w:val="18"/>
              </w:rPr>
            </w:pPr>
            <w:r w:rsidRPr="00A516D7">
              <w:rPr>
                <w:spacing w:val="-2"/>
                <w:sz w:val="18"/>
              </w:rPr>
              <w:t>20.1703(c)(2)</w:t>
            </w:r>
          </w:p>
        </w:tc>
        <w:tc>
          <w:tcPr>
            <w:tcW w:w="2196" w:type="dxa"/>
          </w:tcPr>
          <w:p w:rsidR="006330CA" w:rsidRPr="00A516D7" w14:paraId="6309D72A" w14:textId="77777777">
            <w:pPr>
              <w:pStyle w:val="TableParagraph"/>
              <w:ind w:left="108"/>
              <w:rPr>
                <w:sz w:val="18"/>
              </w:rPr>
            </w:pPr>
            <w:r w:rsidRPr="00A516D7">
              <w:rPr>
                <w:sz w:val="18"/>
              </w:rPr>
              <w:t>Intake</w:t>
            </w:r>
            <w:r w:rsidRPr="00A516D7">
              <w:rPr>
                <w:spacing w:val="-6"/>
                <w:sz w:val="18"/>
              </w:rPr>
              <w:t xml:space="preserve"> </w:t>
            </w:r>
            <w:r w:rsidRPr="00A516D7">
              <w:rPr>
                <w:spacing w:val="-2"/>
                <w:sz w:val="18"/>
              </w:rPr>
              <w:t>evaluation</w:t>
            </w:r>
          </w:p>
        </w:tc>
        <w:tc>
          <w:tcPr>
            <w:tcW w:w="6758" w:type="dxa"/>
            <w:gridSpan w:val="5"/>
          </w:tcPr>
          <w:p w:rsidR="006330CA" w:rsidRPr="00A516D7" w14:paraId="6309D72B" w14:textId="77777777">
            <w:pPr>
              <w:pStyle w:val="TableParagraph"/>
              <w:ind w:left="7" w:right="3"/>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20.2103</w:t>
            </w:r>
          </w:p>
        </w:tc>
      </w:tr>
      <w:tr w14:paraId="6309D734" w14:textId="77777777">
        <w:tblPrEx>
          <w:tblW w:w="0" w:type="auto"/>
          <w:tblInd w:w="389" w:type="dxa"/>
          <w:tblLayout w:type="fixed"/>
          <w:tblCellMar>
            <w:left w:w="0" w:type="dxa"/>
            <w:right w:w="0" w:type="dxa"/>
          </w:tblCellMar>
          <w:tblLook w:val="01E0"/>
        </w:tblPrEx>
        <w:trPr>
          <w:trHeight w:val="690"/>
        </w:trPr>
        <w:tc>
          <w:tcPr>
            <w:tcW w:w="1427" w:type="dxa"/>
          </w:tcPr>
          <w:p w:rsidR="006330CA" w:rsidRPr="00A516D7" w14:paraId="6309D72D" w14:textId="77777777">
            <w:pPr>
              <w:pStyle w:val="TableParagraph"/>
              <w:ind w:left="107"/>
              <w:rPr>
                <w:sz w:val="18"/>
              </w:rPr>
            </w:pPr>
            <w:r w:rsidRPr="00A516D7">
              <w:rPr>
                <w:spacing w:val="-2"/>
                <w:sz w:val="18"/>
              </w:rPr>
              <w:t>20.1703(c)(4)</w:t>
            </w:r>
          </w:p>
        </w:tc>
        <w:tc>
          <w:tcPr>
            <w:tcW w:w="2196" w:type="dxa"/>
          </w:tcPr>
          <w:p w:rsidR="006330CA" w:rsidRPr="00A516D7" w14:paraId="6309D72E" w14:textId="77777777">
            <w:pPr>
              <w:pStyle w:val="TableParagraph"/>
              <w:ind w:left="108"/>
              <w:rPr>
                <w:sz w:val="18"/>
              </w:rPr>
            </w:pPr>
            <w:r w:rsidRPr="00A516D7">
              <w:rPr>
                <w:sz w:val="18"/>
              </w:rPr>
              <w:t>Written</w:t>
            </w:r>
            <w:r w:rsidRPr="00A516D7">
              <w:rPr>
                <w:spacing w:val="-15"/>
                <w:sz w:val="18"/>
              </w:rPr>
              <w:t xml:space="preserve"> </w:t>
            </w:r>
            <w:r w:rsidRPr="00A516D7">
              <w:rPr>
                <w:sz w:val="18"/>
              </w:rPr>
              <w:t>procedures</w:t>
            </w:r>
            <w:r w:rsidRPr="00A516D7">
              <w:rPr>
                <w:spacing w:val="-12"/>
                <w:sz w:val="18"/>
              </w:rPr>
              <w:t xml:space="preserve"> </w:t>
            </w:r>
            <w:r w:rsidRPr="00A516D7">
              <w:rPr>
                <w:sz w:val="18"/>
              </w:rPr>
              <w:t xml:space="preserve">on respiratory protection </w:t>
            </w:r>
            <w:r w:rsidRPr="00A516D7">
              <w:rPr>
                <w:spacing w:val="-2"/>
                <w:sz w:val="18"/>
              </w:rPr>
              <w:t>equipment</w:t>
            </w:r>
          </w:p>
        </w:tc>
        <w:tc>
          <w:tcPr>
            <w:tcW w:w="1176" w:type="dxa"/>
          </w:tcPr>
          <w:p w:rsidR="006330CA" w:rsidRPr="00A516D7" w14:paraId="6309D72F" w14:textId="4DACDEF9">
            <w:pPr>
              <w:pStyle w:val="TableParagraph"/>
              <w:spacing w:before="206"/>
              <w:ind w:right="96"/>
              <w:jc w:val="right"/>
              <w:rPr>
                <w:sz w:val="18"/>
              </w:rPr>
            </w:pPr>
            <w:r w:rsidRPr="00A516D7">
              <w:rPr>
                <w:spacing w:val="-5"/>
                <w:sz w:val="18"/>
              </w:rPr>
              <w:t>7</w:t>
            </w:r>
            <w:r w:rsidRPr="00A516D7" w:rsidR="004076D6">
              <w:rPr>
                <w:spacing w:val="-5"/>
                <w:sz w:val="18"/>
              </w:rPr>
              <w:t>6</w:t>
            </w:r>
            <w:r w:rsidRPr="00A516D7">
              <w:rPr>
                <w:spacing w:val="-5"/>
                <w:sz w:val="18"/>
              </w:rPr>
              <w:t>0</w:t>
            </w:r>
          </w:p>
        </w:tc>
        <w:tc>
          <w:tcPr>
            <w:tcW w:w="1135" w:type="dxa"/>
          </w:tcPr>
          <w:p w:rsidR="006330CA" w:rsidRPr="00A516D7" w14:paraId="6309D730" w14:textId="77777777">
            <w:pPr>
              <w:pStyle w:val="TableParagraph"/>
              <w:ind w:right="94"/>
              <w:jc w:val="right"/>
              <w:rPr>
                <w:sz w:val="18"/>
              </w:rPr>
            </w:pPr>
            <w:r w:rsidRPr="00A516D7">
              <w:rPr>
                <w:spacing w:val="-5"/>
                <w:sz w:val="18"/>
              </w:rPr>
              <w:t>80</w:t>
            </w:r>
          </w:p>
        </w:tc>
        <w:tc>
          <w:tcPr>
            <w:tcW w:w="1134" w:type="dxa"/>
          </w:tcPr>
          <w:p w:rsidR="006330CA" w:rsidRPr="00A516D7" w14:paraId="6309D731" w14:textId="5299E27D">
            <w:pPr>
              <w:pStyle w:val="TableParagraph"/>
              <w:spacing w:before="206"/>
              <w:ind w:right="95"/>
              <w:jc w:val="right"/>
              <w:rPr>
                <w:sz w:val="18"/>
              </w:rPr>
            </w:pPr>
            <w:r w:rsidRPr="00A516D7">
              <w:rPr>
                <w:spacing w:val="-2"/>
                <w:sz w:val="18"/>
              </w:rPr>
              <w:t>60</w:t>
            </w:r>
            <w:r w:rsidRPr="00A516D7" w:rsidR="000D1E92">
              <w:rPr>
                <w:spacing w:val="-2"/>
                <w:sz w:val="18"/>
              </w:rPr>
              <w:t>,</w:t>
            </w:r>
            <w:r w:rsidRPr="00A516D7">
              <w:rPr>
                <w:spacing w:val="-2"/>
                <w:sz w:val="18"/>
              </w:rPr>
              <w:t>8</w:t>
            </w:r>
            <w:r w:rsidRPr="00A516D7" w:rsidR="000D1E92">
              <w:rPr>
                <w:spacing w:val="-2"/>
                <w:sz w:val="18"/>
              </w:rPr>
              <w:t>00</w:t>
            </w:r>
          </w:p>
        </w:tc>
        <w:tc>
          <w:tcPr>
            <w:tcW w:w="1300" w:type="dxa"/>
          </w:tcPr>
          <w:p w:rsidR="006330CA" w:rsidRPr="00A516D7" w14:paraId="6309D732" w14:textId="77777777">
            <w:pPr>
              <w:pStyle w:val="TableParagraph"/>
              <w:spacing w:line="207" w:lineRule="exact"/>
              <w:ind w:right="97"/>
              <w:jc w:val="right"/>
              <w:rPr>
                <w:sz w:val="12"/>
              </w:rPr>
            </w:pPr>
            <w:r w:rsidRPr="00A516D7">
              <w:rPr>
                <w:spacing w:val="-2"/>
                <w:sz w:val="18"/>
              </w:rPr>
              <w:t>RULT</w:t>
            </w:r>
            <w:r w:rsidRPr="00A516D7">
              <w:rPr>
                <w:spacing w:val="-2"/>
                <w:position w:val="6"/>
                <w:sz w:val="12"/>
              </w:rPr>
              <w:t>1</w:t>
            </w:r>
          </w:p>
        </w:tc>
        <w:tc>
          <w:tcPr>
            <w:tcW w:w="2013" w:type="dxa"/>
          </w:tcPr>
          <w:p w:rsidR="006330CA" w:rsidRPr="00A516D7" w14:paraId="6309D733" w14:textId="77777777">
            <w:pPr>
              <w:pStyle w:val="TableParagraph"/>
              <w:rPr>
                <w:rFonts w:ascii="Times New Roman"/>
                <w:sz w:val="18"/>
              </w:rPr>
            </w:pPr>
          </w:p>
        </w:tc>
      </w:tr>
      <w:tr w14:paraId="6309D73C" w14:textId="77777777">
        <w:tblPrEx>
          <w:tblW w:w="0" w:type="auto"/>
          <w:tblInd w:w="389" w:type="dxa"/>
          <w:tblLayout w:type="fixed"/>
          <w:tblCellMar>
            <w:left w:w="0" w:type="dxa"/>
            <w:right w:w="0" w:type="dxa"/>
          </w:tblCellMar>
          <w:tblLook w:val="01E0"/>
        </w:tblPrEx>
        <w:trPr>
          <w:trHeight w:val="413"/>
        </w:trPr>
        <w:tc>
          <w:tcPr>
            <w:tcW w:w="1427" w:type="dxa"/>
          </w:tcPr>
          <w:p w:rsidR="006330CA" w:rsidRPr="00A516D7" w14:paraId="6309D735" w14:textId="77777777">
            <w:pPr>
              <w:pStyle w:val="TableParagraph"/>
              <w:spacing w:line="206" w:lineRule="exact"/>
              <w:ind w:left="107"/>
              <w:rPr>
                <w:sz w:val="18"/>
              </w:rPr>
            </w:pPr>
            <w:r w:rsidRPr="00A516D7">
              <w:rPr>
                <w:spacing w:val="-2"/>
                <w:sz w:val="18"/>
              </w:rPr>
              <w:t>20.1901</w:t>
            </w:r>
          </w:p>
        </w:tc>
        <w:tc>
          <w:tcPr>
            <w:tcW w:w="2196" w:type="dxa"/>
          </w:tcPr>
          <w:p w:rsidR="006330CA" w:rsidRPr="00A516D7" w14:paraId="6309D736" w14:textId="77777777">
            <w:pPr>
              <w:pStyle w:val="TableParagraph"/>
              <w:spacing w:line="206" w:lineRule="exact"/>
              <w:ind w:left="109"/>
              <w:rPr>
                <w:sz w:val="18"/>
              </w:rPr>
            </w:pPr>
            <w:r w:rsidRPr="00A516D7">
              <w:rPr>
                <w:sz w:val="18"/>
              </w:rPr>
              <w:t>Caution</w:t>
            </w:r>
            <w:r w:rsidRPr="00A516D7">
              <w:rPr>
                <w:spacing w:val="-8"/>
                <w:sz w:val="18"/>
              </w:rPr>
              <w:t xml:space="preserve"> </w:t>
            </w:r>
            <w:r w:rsidRPr="00A516D7">
              <w:rPr>
                <w:spacing w:val="-2"/>
                <w:sz w:val="18"/>
              </w:rPr>
              <w:t>signs</w:t>
            </w:r>
          </w:p>
        </w:tc>
        <w:tc>
          <w:tcPr>
            <w:tcW w:w="1176" w:type="dxa"/>
          </w:tcPr>
          <w:p w:rsidR="006330CA" w:rsidRPr="00A516D7" w14:paraId="6309D737" w14:textId="6D83FB07">
            <w:pPr>
              <w:pStyle w:val="TableParagraph"/>
              <w:spacing w:before="205" w:line="188" w:lineRule="exact"/>
              <w:ind w:right="95"/>
              <w:jc w:val="right"/>
              <w:rPr>
                <w:sz w:val="18"/>
              </w:rPr>
            </w:pPr>
            <w:r w:rsidRPr="00A516D7">
              <w:rPr>
                <w:spacing w:val="-2"/>
                <w:sz w:val="18"/>
              </w:rPr>
              <w:t>5,</w:t>
            </w:r>
            <w:r w:rsidRPr="00A516D7" w:rsidR="00674617">
              <w:rPr>
                <w:spacing w:val="-2"/>
                <w:sz w:val="18"/>
              </w:rPr>
              <w:t>700</w:t>
            </w:r>
          </w:p>
        </w:tc>
        <w:tc>
          <w:tcPr>
            <w:tcW w:w="1135" w:type="dxa"/>
          </w:tcPr>
          <w:p w:rsidR="006330CA" w:rsidRPr="00A516D7" w14:paraId="6309D738" w14:textId="77777777">
            <w:pPr>
              <w:pStyle w:val="TableParagraph"/>
              <w:spacing w:before="205" w:line="188" w:lineRule="exact"/>
              <w:ind w:right="95"/>
              <w:jc w:val="right"/>
              <w:rPr>
                <w:sz w:val="18"/>
              </w:rPr>
            </w:pPr>
            <w:r w:rsidRPr="00A516D7">
              <w:rPr>
                <w:spacing w:val="-5"/>
                <w:sz w:val="18"/>
              </w:rPr>
              <w:t>0.1</w:t>
            </w:r>
          </w:p>
        </w:tc>
        <w:tc>
          <w:tcPr>
            <w:tcW w:w="1134" w:type="dxa"/>
          </w:tcPr>
          <w:p w:rsidR="006330CA" w:rsidRPr="00A516D7" w14:paraId="6309D739" w14:textId="1B37B6CD">
            <w:pPr>
              <w:pStyle w:val="TableParagraph"/>
              <w:spacing w:before="205" w:line="188" w:lineRule="exact"/>
              <w:ind w:right="96"/>
              <w:jc w:val="right"/>
              <w:rPr>
                <w:sz w:val="18"/>
              </w:rPr>
            </w:pPr>
            <w:r w:rsidRPr="00A516D7">
              <w:rPr>
                <w:spacing w:val="-5"/>
                <w:sz w:val="18"/>
              </w:rPr>
              <w:t>570</w:t>
            </w:r>
          </w:p>
        </w:tc>
        <w:tc>
          <w:tcPr>
            <w:tcW w:w="1300" w:type="dxa"/>
          </w:tcPr>
          <w:p w:rsidR="006330CA" w:rsidRPr="00A516D7" w14:paraId="6309D73A" w14:textId="77777777">
            <w:pPr>
              <w:pStyle w:val="TableParagraph"/>
              <w:rPr>
                <w:rFonts w:ascii="Times New Roman"/>
                <w:sz w:val="18"/>
              </w:rPr>
            </w:pPr>
          </w:p>
        </w:tc>
        <w:tc>
          <w:tcPr>
            <w:tcW w:w="2013" w:type="dxa"/>
          </w:tcPr>
          <w:p w:rsidR="006330CA" w:rsidRPr="00A516D7" w14:paraId="6309D73B" w14:textId="77777777">
            <w:pPr>
              <w:pStyle w:val="TableParagraph"/>
              <w:rPr>
                <w:rFonts w:ascii="Times New Roman"/>
                <w:sz w:val="18"/>
              </w:rPr>
            </w:pPr>
          </w:p>
        </w:tc>
      </w:tr>
      <w:tr w14:paraId="6309D744" w14:textId="77777777" w:rsidTr="00A278B7">
        <w:tblPrEx>
          <w:tblW w:w="0" w:type="auto"/>
          <w:tblInd w:w="389" w:type="dxa"/>
          <w:tblLayout w:type="fixed"/>
          <w:tblCellMar>
            <w:left w:w="0" w:type="dxa"/>
            <w:right w:w="0" w:type="dxa"/>
          </w:tblCellMar>
          <w:tblLook w:val="01E0"/>
        </w:tblPrEx>
        <w:trPr>
          <w:trHeight w:val="267"/>
        </w:trPr>
        <w:tc>
          <w:tcPr>
            <w:tcW w:w="1427" w:type="dxa"/>
          </w:tcPr>
          <w:p w:rsidR="006330CA" w:rsidRPr="00A516D7" w14:paraId="6309D73D" w14:textId="77777777">
            <w:pPr>
              <w:pStyle w:val="TableParagraph"/>
              <w:spacing w:line="206" w:lineRule="exact"/>
              <w:ind w:left="107"/>
              <w:rPr>
                <w:sz w:val="18"/>
              </w:rPr>
            </w:pPr>
            <w:r w:rsidRPr="00A516D7">
              <w:rPr>
                <w:spacing w:val="-2"/>
                <w:sz w:val="18"/>
              </w:rPr>
              <w:t>20.1905(e)</w:t>
            </w:r>
          </w:p>
        </w:tc>
        <w:tc>
          <w:tcPr>
            <w:tcW w:w="2196" w:type="dxa"/>
          </w:tcPr>
          <w:p w:rsidR="006330CA" w:rsidRPr="00A516D7" w14:paraId="6309D73E" w14:textId="77777777">
            <w:pPr>
              <w:pStyle w:val="TableParagraph"/>
              <w:spacing w:line="206" w:lineRule="exact"/>
              <w:ind w:left="109"/>
              <w:rPr>
                <w:sz w:val="18"/>
              </w:rPr>
            </w:pPr>
            <w:r w:rsidRPr="00A516D7">
              <w:rPr>
                <w:sz w:val="18"/>
              </w:rPr>
              <w:t>Exempt</w:t>
            </w:r>
            <w:r w:rsidRPr="00A516D7">
              <w:rPr>
                <w:spacing w:val="-4"/>
                <w:sz w:val="18"/>
              </w:rPr>
              <w:t xml:space="preserve"> </w:t>
            </w:r>
            <w:r w:rsidRPr="00A516D7">
              <w:rPr>
                <w:spacing w:val="-2"/>
                <w:sz w:val="18"/>
              </w:rPr>
              <w:t>containers</w:t>
            </w:r>
          </w:p>
        </w:tc>
        <w:tc>
          <w:tcPr>
            <w:tcW w:w="1176" w:type="dxa"/>
          </w:tcPr>
          <w:p w:rsidR="006330CA" w:rsidRPr="00A516D7" w14:paraId="6309D73F" w14:textId="2274D179">
            <w:pPr>
              <w:pStyle w:val="TableParagraph"/>
              <w:spacing w:before="206" w:line="187" w:lineRule="exact"/>
              <w:ind w:right="96"/>
              <w:jc w:val="right"/>
              <w:rPr>
                <w:sz w:val="18"/>
              </w:rPr>
            </w:pPr>
            <w:r w:rsidRPr="00A516D7">
              <w:rPr>
                <w:spacing w:val="-2"/>
                <w:sz w:val="18"/>
              </w:rPr>
              <w:t>4,</w:t>
            </w:r>
            <w:r w:rsidRPr="00A516D7" w:rsidR="005F1388">
              <w:rPr>
                <w:spacing w:val="-2"/>
                <w:sz w:val="18"/>
              </w:rPr>
              <w:t>560</w:t>
            </w:r>
          </w:p>
        </w:tc>
        <w:tc>
          <w:tcPr>
            <w:tcW w:w="1135" w:type="dxa"/>
          </w:tcPr>
          <w:p w:rsidR="006330CA" w:rsidRPr="00A516D7" w14:paraId="6309D740" w14:textId="77777777">
            <w:pPr>
              <w:pStyle w:val="TableParagraph"/>
              <w:spacing w:line="206" w:lineRule="exact"/>
              <w:ind w:right="94"/>
              <w:jc w:val="right"/>
              <w:rPr>
                <w:sz w:val="18"/>
              </w:rPr>
            </w:pPr>
            <w:r w:rsidRPr="00A516D7">
              <w:rPr>
                <w:spacing w:val="-5"/>
                <w:sz w:val="18"/>
              </w:rPr>
              <w:t>0.2</w:t>
            </w:r>
          </w:p>
        </w:tc>
        <w:tc>
          <w:tcPr>
            <w:tcW w:w="1134" w:type="dxa"/>
          </w:tcPr>
          <w:p w:rsidR="006330CA" w:rsidRPr="00A516D7" w14:paraId="6309D741" w14:textId="78251167">
            <w:pPr>
              <w:pStyle w:val="TableParagraph"/>
              <w:spacing w:before="206" w:line="187" w:lineRule="exact"/>
              <w:ind w:right="96"/>
              <w:jc w:val="right"/>
              <w:rPr>
                <w:sz w:val="18"/>
              </w:rPr>
            </w:pPr>
            <w:r w:rsidRPr="00A516D7">
              <w:rPr>
                <w:spacing w:val="-5"/>
                <w:sz w:val="18"/>
              </w:rPr>
              <w:t>912</w:t>
            </w:r>
          </w:p>
        </w:tc>
        <w:tc>
          <w:tcPr>
            <w:tcW w:w="1300" w:type="dxa"/>
          </w:tcPr>
          <w:p w:rsidR="006330CA" w:rsidRPr="00A516D7" w14:paraId="6309D742" w14:textId="77777777">
            <w:pPr>
              <w:pStyle w:val="TableParagraph"/>
              <w:spacing w:line="206" w:lineRule="exact"/>
              <w:ind w:right="98"/>
              <w:jc w:val="right"/>
              <w:rPr>
                <w:sz w:val="12"/>
              </w:rPr>
            </w:pPr>
            <w:r w:rsidRPr="00A516D7">
              <w:rPr>
                <w:spacing w:val="-4"/>
                <w:sz w:val="18"/>
              </w:rPr>
              <w:t>LOC</w:t>
            </w:r>
            <w:r w:rsidRPr="00A516D7">
              <w:rPr>
                <w:spacing w:val="-4"/>
                <w:position w:val="6"/>
                <w:sz w:val="12"/>
              </w:rPr>
              <w:t>2</w:t>
            </w:r>
          </w:p>
        </w:tc>
        <w:tc>
          <w:tcPr>
            <w:tcW w:w="2013" w:type="dxa"/>
          </w:tcPr>
          <w:p w:rsidR="006330CA" w:rsidRPr="00A516D7" w14:paraId="6309D743" w14:textId="77777777">
            <w:pPr>
              <w:pStyle w:val="TableParagraph"/>
              <w:rPr>
                <w:rFonts w:ascii="Times New Roman"/>
                <w:sz w:val="18"/>
              </w:rPr>
            </w:pPr>
          </w:p>
        </w:tc>
      </w:tr>
      <w:tr w14:paraId="6309D74C" w14:textId="77777777" w:rsidTr="00A278B7">
        <w:tblPrEx>
          <w:tblW w:w="0" w:type="auto"/>
          <w:tblInd w:w="389" w:type="dxa"/>
          <w:tblLayout w:type="fixed"/>
          <w:tblCellMar>
            <w:left w:w="0" w:type="dxa"/>
            <w:right w:w="0" w:type="dxa"/>
          </w:tblCellMar>
          <w:tblLook w:val="01E0"/>
        </w:tblPrEx>
        <w:trPr>
          <w:trHeight w:val="195"/>
        </w:trPr>
        <w:tc>
          <w:tcPr>
            <w:tcW w:w="1427" w:type="dxa"/>
          </w:tcPr>
          <w:p w:rsidR="006330CA" w:rsidRPr="00A516D7" w14:paraId="6309D745" w14:textId="77777777">
            <w:pPr>
              <w:pStyle w:val="TableParagraph"/>
              <w:ind w:left="107"/>
              <w:rPr>
                <w:sz w:val="18"/>
              </w:rPr>
            </w:pPr>
            <w:r w:rsidRPr="00A516D7">
              <w:rPr>
                <w:spacing w:val="-2"/>
                <w:sz w:val="18"/>
              </w:rPr>
              <w:t>20.1906(e)</w:t>
            </w:r>
          </w:p>
        </w:tc>
        <w:tc>
          <w:tcPr>
            <w:tcW w:w="2196" w:type="dxa"/>
          </w:tcPr>
          <w:p w:rsidR="006330CA" w:rsidRPr="00A516D7" w14:paraId="6309D746" w14:textId="77777777">
            <w:pPr>
              <w:pStyle w:val="TableParagraph"/>
              <w:ind w:left="109"/>
              <w:rPr>
                <w:sz w:val="18"/>
              </w:rPr>
            </w:pPr>
            <w:r w:rsidRPr="00A516D7">
              <w:rPr>
                <w:sz w:val="18"/>
              </w:rPr>
              <w:t>Opening</w:t>
            </w:r>
            <w:r w:rsidRPr="00A516D7">
              <w:rPr>
                <w:spacing w:val="-5"/>
                <w:sz w:val="18"/>
              </w:rPr>
              <w:t xml:space="preserve"> </w:t>
            </w:r>
            <w:r w:rsidRPr="00A516D7">
              <w:rPr>
                <w:spacing w:val="-2"/>
                <w:sz w:val="18"/>
              </w:rPr>
              <w:t>packages</w:t>
            </w:r>
          </w:p>
        </w:tc>
        <w:tc>
          <w:tcPr>
            <w:tcW w:w="1176" w:type="dxa"/>
          </w:tcPr>
          <w:p w:rsidR="006330CA" w:rsidRPr="00A516D7" w14:paraId="6309D747" w14:textId="206C4FC0">
            <w:pPr>
              <w:pStyle w:val="TableParagraph"/>
              <w:spacing w:before="206" w:line="188" w:lineRule="exact"/>
              <w:ind w:right="95"/>
              <w:jc w:val="right"/>
              <w:rPr>
                <w:sz w:val="18"/>
              </w:rPr>
            </w:pPr>
            <w:r w:rsidRPr="00A516D7">
              <w:rPr>
                <w:spacing w:val="-2"/>
                <w:sz w:val="18"/>
              </w:rPr>
              <w:t>13,</w:t>
            </w:r>
            <w:r w:rsidRPr="00A516D7" w:rsidR="005F1388">
              <w:rPr>
                <w:spacing w:val="-2"/>
                <w:sz w:val="18"/>
              </w:rPr>
              <w:t>703</w:t>
            </w:r>
          </w:p>
        </w:tc>
        <w:tc>
          <w:tcPr>
            <w:tcW w:w="1135" w:type="dxa"/>
          </w:tcPr>
          <w:p w:rsidR="006330CA" w:rsidRPr="00A516D7" w14:paraId="6309D748" w14:textId="77777777">
            <w:pPr>
              <w:pStyle w:val="TableParagraph"/>
              <w:ind w:right="94"/>
              <w:jc w:val="right"/>
              <w:rPr>
                <w:sz w:val="18"/>
              </w:rPr>
            </w:pPr>
            <w:r w:rsidRPr="00A516D7">
              <w:rPr>
                <w:spacing w:val="-10"/>
                <w:sz w:val="18"/>
              </w:rPr>
              <w:t>1</w:t>
            </w:r>
          </w:p>
        </w:tc>
        <w:tc>
          <w:tcPr>
            <w:tcW w:w="1134" w:type="dxa"/>
          </w:tcPr>
          <w:p w:rsidR="006330CA" w:rsidRPr="00A516D7" w:rsidP="00A278B7" w14:paraId="6309D749" w14:textId="1D38EF7E">
            <w:pPr>
              <w:pStyle w:val="TableParagraph"/>
              <w:spacing w:before="206" w:line="188" w:lineRule="exact"/>
              <w:ind w:right="95"/>
              <w:jc w:val="right"/>
              <w:rPr>
                <w:sz w:val="18"/>
              </w:rPr>
            </w:pPr>
            <w:r w:rsidRPr="00A516D7">
              <w:rPr>
                <w:spacing w:val="-2"/>
                <w:sz w:val="18"/>
              </w:rPr>
              <w:t>13,</w:t>
            </w:r>
            <w:r w:rsidRPr="00A516D7" w:rsidR="005F1388">
              <w:rPr>
                <w:spacing w:val="-2"/>
                <w:sz w:val="18"/>
              </w:rPr>
              <w:t>703</w:t>
            </w:r>
          </w:p>
        </w:tc>
        <w:tc>
          <w:tcPr>
            <w:tcW w:w="1300" w:type="dxa"/>
          </w:tcPr>
          <w:p w:rsidR="006330CA" w:rsidRPr="00A516D7" w14:paraId="6309D74A" w14:textId="77777777">
            <w:pPr>
              <w:pStyle w:val="TableParagraph"/>
              <w:rPr>
                <w:rFonts w:ascii="Times New Roman"/>
                <w:sz w:val="18"/>
              </w:rPr>
            </w:pPr>
          </w:p>
        </w:tc>
        <w:tc>
          <w:tcPr>
            <w:tcW w:w="2013" w:type="dxa"/>
          </w:tcPr>
          <w:p w:rsidR="006330CA" w:rsidRPr="00A516D7" w14:paraId="6309D74B" w14:textId="77777777">
            <w:pPr>
              <w:pStyle w:val="TableParagraph"/>
              <w:rPr>
                <w:rFonts w:ascii="Times New Roman"/>
                <w:sz w:val="18"/>
              </w:rPr>
            </w:pPr>
          </w:p>
        </w:tc>
      </w:tr>
      <w:tr w14:paraId="6309D750"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74D" w14:textId="77777777">
            <w:pPr>
              <w:pStyle w:val="TableParagraph"/>
              <w:spacing w:line="206" w:lineRule="exact"/>
              <w:ind w:left="107"/>
              <w:rPr>
                <w:sz w:val="18"/>
              </w:rPr>
            </w:pPr>
            <w:r w:rsidRPr="00A516D7">
              <w:rPr>
                <w:spacing w:val="-2"/>
                <w:sz w:val="18"/>
              </w:rPr>
              <w:t>20.2005(c)</w:t>
            </w:r>
          </w:p>
        </w:tc>
        <w:tc>
          <w:tcPr>
            <w:tcW w:w="2196" w:type="dxa"/>
          </w:tcPr>
          <w:p w:rsidR="006330CA" w:rsidRPr="00A516D7" w14:paraId="6309D74E" w14:textId="77777777">
            <w:pPr>
              <w:pStyle w:val="TableParagraph"/>
              <w:spacing w:line="206" w:lineRule="exact"/>
              <w:ind w:left="109"/>
              <w:rPr>
                <w:sz w:val="18"/>
              </w:rPr>
            </w:pPr>
            <w:r w:rsidRPr="00A516D7">
              <w:rPr>
                <w:sz w:val="18"/>
              </w:rPr>
              <w:t>Specific</w:t>
            </w:r>
            <w:r w:rsidRPr="00A516D7">
              <w:rPr>
                <w:spacing w:val="-4"/>
                <w:sz w:val="18"/>
              </w:rPr>
              <w:t xml:space="preserve"> </w:t>
            </w:r>
            <w:r w:rsidRPr="00A516D7">
              <w:rPr>
                <w:sz w:val="18"/>
              </w:rPr>
              <w:t>waste</w:t>
            </w:r>
            <w:r w:rsidRPr="00A516D7">
              <w:rPr>
                <w:spacing w:val="-7"/>
                <w:sz w:val="18"/>
              </w:rPr>
              <w:t xml:space="preserve"> </w:t>
            </w:r>
            <w:r w:rsidRPr="00A516D7">
              <w:rPr>
                <w:spacing w:val="-2"/>
                <w:sz w:val="18"/>
              </w:rPr>
              <w:t>disposal</w:t>
            </w:r>
          </w:p>
        </w:tc>
        <w:tc>
          <w:tcPr>
            <w:tcW w:w="6758" w:type="dxa"/>
            <w:gridSpan w:val="5"/>
          </w:tcPr>
          <w:p w:rsidR="006330CA" w:rsidRPr="00A516D7" w14:paraId="6309D74F" w14:textId="77777777">
            <w:pPr>
              <w:pStyle w:val="TableParagraph"/>
              <w:spacing w:line="206" w:lineRule="exact"/>
              <w:ind w:left="7" w:right="1"/>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20.2108</w:t>
            </w:r>
          </w:p>
        </w:tc>
      </w:tr>
      <w:tr w14:paraId="6309D754" w14:textId="77777777">
        <w:tblPrEx>
          <w:tblW w:w="0" w:type="auto"/>
          <w:tblInd w:w="389" w:type="dxa"/>
          <w:tblLayout w:type="fixed"/>
          <w:tblCellMar>
            <w:left w:w="0" w:type="dxa"/>
            <w:right w:w="0" w:type="dxa"/>
          </w:tblCellMar>
          <w:tblLook w:val="01E0"/>
        </w:tblPrEx>
        <w:trPr>
          <w:trHeight w:val="509"/>
        </w:trPr>
        <w:tc>
          <w:tcPr>
            <w:tcW w:w="1427" w:type="dxa"/>
          </w:tcPr>
          <w:p w:rsidR="006330CA" w:rsidRPr="00A516D7" w14:paraId="6309D751" w14:textId="77777777">
            <w:pPr>
              <w:pStyle w:val="TableParagraph"/>
              <w:spacing w:line="206" w:lineRule="exact"/>
              <w:ind w:left="107"/>
              <w:rPr>
                <w:sz w:val="18"/>
              </w:rPr>
            </w:pPr>
            <w:r w:rsidRPr="00A516D7">
              <w:rPr>
                <w:spacing w:val="-2"/>
                <w:sz w:val="18"/>
              </w:rPr>
              <w:t>20.2006</w:t>
            </w:r>
          </w:p>
        </w:tc>
        <w:tc>
          <w:tcPr>
            <w:tcW w:w="2196" w:type="dxa"/>
          </w:tcPr>
          <w:p w:rsidR="006330CA" w:rsidRPr="00A516D7" w14:paraId="6309D752" w14:textId="77777777">
            <w:pPr>
              <w:pStyle w:val="TableParagraph"/>
              <w:ind w:left="108" w:right="790"/>
              <w:rPr>
                <w:sz w:val="18"/>
              </w:rPr>
            </w:pPr>
            <w:r w:rsidRPr="00A516D7">
              <w:rPr>
                <w:sz w:val="18"/>
              </w:rPr>
              <w:t>Low-level</w:t>
            </w:r>
            <w:r w:rsidRPr="00A516D7">
              <w:rPr>
                <w:spacing w:val="-13"/>
                <w:sz w:val="18"/>
              </w:rPr>
              <w:t xml:space="preserve"> </w:t>
            </w:r>
            <w:r w:rsidRPr="00A516D7">
              <w:rPr>
                <w:sz w:val="18"/>
              </w:rPr>
              <w:t xml:space="preserve">waste </w:t>
            </w:r>
            <w:r w:rsidRPr="00A516D7">
              <w:rPr>
                <w:spacing w:val="-2"/>
                <w:sz w:val="18"/>
              </w:rPr>
              <w:t>disposal</w:t>
            </w:r>
          </w:p>
        </w:tc>
        <w:tc>
          <w:tcPr>
            <w:tcW w:w="6758" w:type="dxa"/>
            <w:gridSpan w:val="5"/>
          </w:tcPr>
          <w:p w:rsidR="006330CA" w:rsidRPr="00A516D7" w14:paraId="6309D753" w14:textId="77777777">
            <w:pPr>
              <w:pStyle w:val="TableParagraph"/>
              <w:ind w:left="2668" w:hanging="2438"/>
              <w:rPr>
                <w:sz w:val="18"/>
              </w:rPr>
            </w:pPr>
            <w:r w:rsidRPr="00A516D7">
              <w:rPr>
                <w:sz w:val="18"/>
              </w:rPr>
              <w:t>Burden</w:t>
            </w:r>
            <w:r w:rsidRPr="00A516D7">
              <w:rPr>
                <w:spacing w:val="-5"/>
                <w:sz w:val="18"/>
              </w:rPr>
              <w:t xml:space="preserve"> </w:t>
            </w:r>
            <w:r w:rsidRPr="00A516D7">
              <w:rPr>
                <w:sz w:val="18"/>
              </w:rPr>
              <w:t>included</w:t>
            </w:r>
            <w:r w:rsidRPr="00A516D7">
              <w:rPr>
                <w:spacing w:val="-5"/>
                <w:sz w:val="18"/>
              </w:rPr>
              <w:t xml:space="preserve"> </w:t>
            </w:r>
            <w:r w:rsidRPr="00A516D7">
              <w:rPr>
                <w:sz w:val="18"/>
              </w:rPr>
              <w:t>under</w:t>
            </w:r>
            <w:r w:rsidRPr="00A516D7">
              <w:rPr>
                <w:spacing w:val="-5"/>
                <w:sz w:val="18"/>
              </w:rPr>
              <w:t xml:space="preserve"> </w:t>
            </w:r>
            <w:r w:rsidRPr="00A516D7">
              <w:rPr>
                <w:sz w:val="18"/>
              </w:rPr>
              <w:t>Forms</w:t>
            </w:r>
            <w:r w:rsidRPr="00A516D7">
              <w:rPr>
                <w:spacing w:val="-4"/>
                <w:sz w:val="18"/>
              </w:rPr>
              <w:t xml:space="preserve"> </w:t>
            </w:r>
            <w:r w:rsidRPr="00A516D7">
              <w:rPr>
                <w:sz w:val="18"/>
              </w:rPr>
              <w:t>540-542</w:t>
            </w:r>
            <w:r w:rsidRPr="00A516D7">
              <w:rPr>
                <w:spacing w:val="-5"/>
                <w:sz w:val="18"/>
              </w:rPr>
              <w:t xml:space="preserve"> </w:t>
            </w:r>
            <w:r w:rsidRPr="00A516D7">
              <w:rPr>
                <w:sz w:val="18"/>
              </w:rPr>
              <w:t>(OMB</w:t>
            </w:r>
            <w:r w:rsidRPr="00A516D7">
              <w:rPr>
                <w:spacing w:val="-4"/>
                <w:sz w:val="18"/>
              </w:rPr>
              <w:t xml:space="preserve"> </w:t>
            </w:r>
            <w:r w:rsidRPr="00A516D7">
              <w:rPr>
                <w:sz w:val="18"/>
              </w:rPr>
              <w:t>clearance</w:t>
            </w:r>
            <w:r w:rsidRPr="00A516D7">
              <w:rPr>
                <w:spacing w:val="-5"/>
                <w:sz w:val="18"/>
              </w:rPr>
              <w:t xml:space="preserve"> </w:t>
            </w:r>
            <w:r w:rsidRPr="00A516D7">
              <w:rPr>
                <w:sz w:val="18"/>
              </w:rPr>
              <w:t>nos.</w:t>
            </w:r>
            <w:r w:rsidRPr="00A516D7">
              <w:rPr>
                <w:spacing w:val="-5"/>
                <w:sz w:val="18"/>
              </w:rPr>
              <w:t xml:space="preserve"> </w:t>
            </w:r>
            <w:r w:rsidRPr="00A516D7">
              <w:rPr>
                <w:sz w:val="18"/>
              </w:rPr>
              <w:t>3150-0164,</w:t>
            </w:r>
            <w:r w:rsidRPr="00A516D7">
              <w:rPr>
                <w:spacing w:val="-5"/>
                <w:sz w:val="18"/>
              </w:rPr>
              <w:t xml:space="preserve"> </w:t>
            </w:r>
            <w:r w:rsidRPr="00A516D7">
              <w:rPr>
                <w:sz w:val="18"/>
              </w:rPr>
              <w:t>3150- 0166, 3150-0165)</w:t>
            </w:r>
          </w:p>
        </w:tc>
      </w:tr>
      <w:tr w14:paraId="6309D75F"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755" w14:textId="77777777">
            <w:pPr>
              <w:pStyle w:val="TableParagraph"/>
              <w:spacing w:line="206" w:lineRule="exact"/>
              <w:ind w:left="107"/>
              <w:rPr>
                <w:sz w:val="18"/>
              </w:rPr>
            </w:pPr>
            <w:r w:rsidRPr="00A516D7">
              <w:rPr>
                <w:spacing w:val="-2"/>
                <w:sz w:val="18"/>
              </w:rPr>
              <w:t>20.2102(a)&amp;(b)</w:t>
            </w:r>
          </w:p>
        </w:tc>
        <w:tc>
          <w:tcPr>
            <w:tcW w:w="2196" w:type="dxa"/>
          </w:tcPr>
          <w:p w:rsidR="006330CA" w:rsidRPr="00A516D7" w14:paraId="6309D756" w14:textId="77777777">
            <w:pPr>
              <w:pStyle w:val="TableParagraph"/>
              <w:spacing w:line="206" w:lineRule="exact"/>
              <w:ind w:left="108"/>
              <w:rPr>
                <w:sz w:val="18"/>
              </w:rPr>
            </w:pPr>
            <w:r w:rsidRPr="00A516D7">
              <w:rPr>
                <w:sz w:val="18"/>
              </w:rPr>
              <w:t>Program</w:t>
            </w:r>
            <w:r w:rsidRPr="00A516D7">
              <w:rPr>
                <w:spacing w:val="-6"/>
                <w:sz w:val="18"/>
              </w:rPr>
              <w:t xml:space="preserve"> </w:t>
            </w:r>
            <w:r w:rsidRPr="00A516D7">
              <w:rPr>
                <w:spacing w:val="-2"/>
                <w:sz w:val="18"/>
              </w:rPr>
              <w:t>records</w:t>
            </w:r>
          </w:p>
        </w:tc>
        <w:tc>
          <w:tcPr>
            <w:tcW w:w="1176" w:type="dxa"/>
          </w:tcPr>
          <w:p w:rsidR="006330CA" w:rsidRPr="00A516D7" w14:paraId="6309D757" w14:textId="51BB72A6">
            <w:pPr>
              <w:pStyle w:val="TableParagraph"/>
              <w:spacing w:line="206" w:lineRule="exact"/>
              <w:ind w:right="97"/>
              <w:jc w:val="right"/>
              <w:rPr>
                <w:sz w:val="18"/>
              </w:rPr>
            </w:pPr>
            <w:r w:rsidRPr="00A516D7">
              <w:rPr>
                <w:spacing w:val="-2"/>
                <w:sz w:val="18"/>
              </w:rPr>
              <w:t>22,</w:t>
            </w:r>
            <w:r w:rsidRPr="00A516D7" w:rsidR="005F1388">
              <w:rPr>
                <w:spacing w:val="-2"/>
                <w:sz w:val="18"/>
              </w:rPr>
              <w:t>823</w:t>
            </w:r>
          </w:p>
        </w:tc>
        <w:tc>
          <w:tcPr>
            <w:tcW w:w="1135" w:type="dxa"/>
          </w:tcPr>
          <w:p w:rsidR="006330CA" w:rsidRPr="00A516D7" w14:paraId="6309D758" w14:textId="77777777">
            <w:pPr>
              <w:pStyle w:val="TableParagraph"/>
              <w:spacing w:before="45"/>
              <w:rPr>
                <w:sz w:val="18"/>
              </w:rPr>
            </w:pPr>
          </w:p>
          <w:p w:rsidR="006330CA" w:rsidRPr="00A516D7" w14:paraId="6309D759" w14:textId="77777777">
            <w:pPr>
              <w:pStyle w:val="TableParagraph"/>
              <w:spacing w:line="188" w:lineRule="exact"/>
              <w:ind w:right="94"/>
              <w:jc w:val="right"/>
              <w:rPr>
                <w:sz w:val="18"/>
              </w:rPr>
            </w:pPr>
            <w:r w:rsidRPr="00A516D7">
              <w:rPr>
                <w:spacing w:val="-10"/>
                <w:sz w:val="18"/>
              </w:rPr>
              <w:t>4</w:t>
            </w:r>
          </w:p>
        </w:tc>
        <w:tc>
          <w:tcPr>
            <w:tcW w:w="1134" w:type="dxa"/>
          </w:tcPr>
          <w:p w:rsidR="006330CA" w:rsidRPr="00A516D7" w14:paraId="6309D75A" w14:textId="77777777">
            <w:pPr>
              <w:pStyle w:val="TableParagraph"/>
              <w:spacing w:before="45"/>
              <w:rPr>
                <w:sz w:val="18"/>
              </w:rPr>
            </w:pPr>
          </w:p>
          <w:p w:rsidR="006330CA" w:rsidRPr="00A516D7" w14:paraId="6309D75B" w14:textId="47B97AFA">
            <w:pPr>
              <w:pStyle w:val="TableParagraph"/>
              <w:spacing w:line="188" w:lineRule="exact"/>
              <w:ind w:right="95"/>
              <w:jc w:val="right"/>
              <w:rPr>
                <w:sz w:val="18"/>
              </w:rPr>
            </w:pPr>
            <w:r w:rsidRPr="00A516D7">
              <w:rPr>
                <w:spacing w:val="-2"/>
                <w:sz w:val="18"/>
              </w:rPr>
              <w:t>91,291</w:t>
            </w:r>
          </w:p>
        </w:tc>
        <w:tc>
          <w:tcPr>
            <w:tcW w:w="1300" w:type="dxa"/>
          </w:tcPr>
          <w:p w:rsidR="006330CA" w:rsidRPr="00A516D7" w14:paraId="6309D75C" w14:textId="77777777">
            <w:pPr>
              <w:pStyle w:val="TableParagraph"/>
              <w:spacing w:before="45" w:line="207" w:lineRule="exact"/>
              <w:ind w:left="124"/>
              <w:rPr>
                <w:sz w:val="18"/>
              </w:rPr>
            </w:pPr>
            <w:r w:rsidRPr="00A516D7">
              <w:rPr>
                <w:spacing w:val="-2"/>
                <w:sz w:val="18"/>
              </w:rPr>
              <w:t>(a)(1)=RULT,</w:t>
            </w:r>
          </w:p>
          <w:p w:rsidR="006330CA" w:rsidRPr="00A516D7" w14:paraId="6309D75D" w14:textId="77777777">
            <w:pPr>
              <w:pStyle w:val="TableParagraph"/>
              <w:spacing w:line="188" w:lineRule="exact"/>
              <w:ind w:left="255"/>
              <w:rPr>
                <w:sz w:val="18"/>
              </w:rPr>
            </w:pPr>
            <w:r w:rsidRPr="00A516D7">
              <w:rPr>
                <w:sz w:val="18"/>
              </w:rPr>
              <w:t>(a)(2)=3</w:t>
            </w:r>
            <w:r w:rsidRPr="00A516D7">
              <w:rPr>
                <w:spacing w:val="-8"/>
                <w:sz w:val="18"/>
              </w:rPr>
              <w:t xml:space="preserve"> </w:t>
            </w:r>
            <w:r w:rsidRPr="00A516D7">
              <w:rPr>
                <w:spacing w:val="-5"/>
                <w:sz w:val="18"/>
              </w:rPr>
              <w:t>yrs</w:t>
            </w:r>
          </w:p>
        </w:tc>
        <w:tc>
          <w:tcPr>
            <w:tcW w:w="2013" w:type="dxa"/>
          </w:tcPr>
          <w:p w:rsidR="006330CA" w:rsidRPr="00A516D7" w14:paraId="6309D75E" w14:textId="77777777">
            <w:pPr>
              <w:pStyle w:val="TableParagraph"/>
              <w:rPr>
                <w:rFonts w:ascii="Times New Roman"/>
                <w:sz w:val="18"/>
              </w:rPr>
            </w:pPr>
          </w:p>
        </w:tc>
      </w:tr>
      <w:tr w14:paraId="6309D769" w14:textId="77777777" w:rsidTr="00A278B7">
        <w:tblPrEx>
          <w:tblW w:w="0" w:type="auto"/>
          <w:tblInd w:w="389" w:type="dxa"/>
          <w:tblLayout w:type="fixed"/>
          <w:tblCellMar>
            <w:left w:w="0" w:type="dxa"/>
            <w:right w:w="0" w:type="dxa"/>
          </w:tblCellMar>
          <w:tblLook w:val="01E0"/>
        </w:tblPrEx>
        <w:trPr>
          <w:trHeight w:val="348"/>
        </w:trPr>
        <w:tc>
          <w:tcPr>
            <w:tcW w:w="1427" w:type="dxa"/>
          </w:tcPr>
          <w:p w:rsidR="006330CA" w:rsidRPr="00A516D7" w14:paraId="6309D760" w14:textId="77777777">
            <w:pPr>
              <w:pStyle w:val="TableParagraph"/>
              <w:spacing w:line="206" w:lineRule="exact"/>
              <w:ind w:left="107"/>
              <w:rPr>
                <w:sz w:val="18"/>
              </w:rPr>
            </w:pPr>
            <w:r w:rsidRPr="00A516D7">
              <w:rPr>
                <w:spacing w:val="-2"/>
                <w:sz w:val="18"/>
              </w:rPr>
              <w:t>20.2103(a)&amp;(b)</w:t>
            </w:r>
          </w:p>
        </w:tc>
        <w:tc>
          <w:tcPr>
            <w:tcW w:w="2196" w:type="dxa"/>
          </w:tcPr>
          <w:p w:rsidR="006330CA" w:rsidRPr="00A516D7" w14:paraId="6309D761" w14:textId="77777777">
            <w:pPr>
              <w:pStyle w:val="TableParagraph"/>
              <w:spacing w:line="206" w:lineRule="exact"/>
              <w:ind w:left="108"/>
              <w:rPr>
                <w:sz w:val="18"/>
              </w:rPr>
            </w:pPr>
            <w:r w:rsidRPr="00A516D7">
              <w:rPr>
                <w:sz w:val="18"/>
              </w:rPr>
              <w:t>Survey</w:t>
            </w:r>
            <w:r w:rsidRPr="00A516D7">
              <w:rPr>
                <w:spacing w:val="-5"/>
                <w:sz w:val="18"/>
              </w:rPr>
              <w:t xml:space="preserve"> </w:t>
            </w:r>
            <w:r w:rsidRPr="00A516D7">
              <w:rPr>
                <w:spacing w:val="-2"/>
                <w:sz w:val="18"/>
              </w:rPr>
              <w:t>records</w:t>
            </w:r>
          </w:p>
        </w:tc>
        <w:tc>
          <w:tcPr>
            <w:tcW w:w="1176" w:type="dxa"/>
          </w:tcPr>
          <w:p w:rsidR="006330CA" w:rsidRPr="00A516D7" w14:paraId="6309D762" w14:textId="31E0C1FB">
            <w:pPr>
              <w:pStyle w:val="TableParagraph"/>
              <w:spacing w:line="206" w:lineRule="exact"/>
              <w:ind w:right="97"/>
              <w:jc w:val="right"/>
              <w:rPr>
                <w:sz w:val="18"/>
              </w:rPr>
            </w:pPr>
            <w:r w:rsidRPr="00A516D7">
              <w:rPr>
                <w:spacing w:val="-2"/>
                <w:sz w:val="18"/>
              </w:rPr>
              <w:t>22,</w:t>
            </w:r>
            <w:r w:rsidRPr="00A516D7" w:rsidR="005F1388">
              <w:rPr>
                <w:spacing w:val="-2"/>
                <w:sz w:val="18"/>
              </w:rPr>
              <w:t>823</w:t>
            </w:r>
          </w:p>
        </w:tc>
        <w:tc>
          <w:tcPr>
            <w:tcW w:w="1135" w:type="dxa"/>
          </w:tcPr>
          <w:p w:rsidR="006330CA" w:rsidRPr="00A516D7" w:rsidP="00A278B7" w14:paraId="6309D764" w14:textId="77777777">
            <w:pPr>
              <w:pStyle w:val="TableParagraph"/>
              <w:spacing w:line="187" w:lineRule="exact"/>
              <w:ind w:right="94"/>
              <w:jc w:val="right"/>
              <w:rPr>
                <w:sz w:val="18"/>
              </w:rPr>
            </w:pPr>
            <w:r w:rsidRPr="00A516D7">
              <w:rPr>
                <w:spacing w:val="-10"/>
                <w:sz w:val="18"/>
              </w:rPr>
              <w:t>8</w:t>
            </w:r>
          </w:p>
        </w:tc>
        <w:tc>
          <w:tcPr>
            <w:tcW w:w="1134" w:type="dxa"/>
          </w:tcPr>
          <w:p w:rsidR="006330CA" w:rsidRPr="00A516D7" w:rsidP="00A278B7" w14:paraId="6309D766" w14:textId="0DF1229C">
            <w:pPr>
              <w:pStyle w:val="TableParagraph"/>
              <w:spacing w:line="187" w:lineRule="exact"/>
              <w:ind w:right="96"/>
              <w:jc w:val="right"/>
              <w:rPr>
                <w:sz w:val="18"/>
              </w:rPr>
            </w:pPr>
            <w:r w:rsidRPr="00A516D7">
              <w:rPr>
                <w:spacing w:val="-2"/>
                <w:sz w:val="18"/>
              </w:rPr>
              <w:t>1</w:t>
            </w:r>
            <w:r w:rsidRPr="00A516D7" w:rsidR="005A36A1">
              <w:rPr>
                <w:spacing w:val="-2"/>
                <w:sz w:val="18"/>
              </w:rPr>
              <w:t>82,582</w:t>
            </w:r>
          </w:p>
        </w:tc>
        <w:tc>
          <w:tcPr>
            <w:tcW w:w="1300" w:type="dxa"/>
          </w:tcPr>
          <w:p w:rsidR="006330CA" w:rsidRPr="00A516D7" w:rsidP="00A278B7" w14:paraId="6309D767" w14:textId="77777777">
            <w:pPr>
              <w:pStyle w:val="TableParagraph"/>
              <w:spacing w:before="25" w:line="200" w:lineRule="atLeast"/>
              <w:ind w:left="394" w:right="92"/>
              <w:rPr>
                <w:sz w:val="18"/>
              </w:rPr>
            </w:pPr>
            <w:r w:rsidRPr="00A516D7">
              <w:rPr>
                <w:sz w:val="18"/>
              </w:rPr>
              <w:t>(a)=3</w:t>
            </w:r>
            <w:r w:rsidRPr="00A516D7">
              <w:rPr>
                <w:spacing w:val="-13"/>
                <w:sz w:val="18"/>
              </w:rPr>
              <w:t xml:space="preserve"> </w:t>
            </w:r>
            <w:r w:rsidRPr="00A516D7">
              <w:rPr>
                <w:sz w:val="18"/>
              </w:rPr>
              <w:t xml:space="preserve">yrs, </w:t>
            </w:r>
            <w:r w:rsidRPr="00A516D7">
              <w:rPr>
                <w:spacing w:val="-2"/>
                <w:sz w:val="18"/>
              </w:rPr>
              <w:t>(b)=RULT</w:t>
            </w:r>
          </w:p>
        </w:tc>
        <w:tc>
          <w:tcPr>
            <w:tcW w:w="2013" w:type="dxa"/>
          </w:tcPr>
          <w:p w:rsidR="006330CA" w:rsidRPr="00A516D7" w14:paraId="6309D768" w14:textId="77777777">
            <w:pPr>
              <w:pStyle w:val="TableParagraph"/>
              <w:rPr>
                <w:rFonts w:ascii="Times New Roman"/>
                <w:sz w:val="18"/>
              </w:rPr>
            </w:pPr>
          </w:p>
        </w:tc>
      </w:tr>
      <w:tr w14:paraId="6309D76D" w14:textId="77777777">
        <w:tblPrEx>
          <w:tblW w:w="0" w:type="auto"/>
          <w:tblInd w:w="389" w:type="dxa"/>
          <w:tblLayout w:type="fixed"/>
          <w:tblCellMar>
            <w:left w:w="0" w:type="dxa"/>
            <w:right w:w="0" w:type="dxa"/>
          </w:tblCellMar>
          <w:tblLook w:val="01E0"/>
        </w:tblPrEx>
        <w:trPr>
          <w:trHeight w:val="230"/>
        </w:trPr>
        <w:tc>
          <w:tcPr>
            <w:tcW w:w="1427" w:type="dxa"/>
          </w:tcPr>
          <w:p w:rsidR="006330CA" w:rsidRPr="00A516D7" w14:paraId="6309D76A" w14:textId="77777777">
            <w:pPr>
              <w:pStyle w:val="TableParagraph"/>
              <w:ind w:left="107"/>
              <w:rPr>
                <w:sz w:val="18"/>
              </w:rPr>
            </w:pPr>
            <w:r w:rsidRPr="00A516D7">
              <w:rPr>
                <w:spacing w:val="-2"/>
                <w:sz w:val="18"/>
              </w:rPr>
              <w:t>20.2104</w:t>
            </w:r>
          </w:p>
        </w:tc>
        <w:tc>
          <w:tcPr>
            <w:tcW w:w="2196" w:type="dxa"/>
          </w:tcPr>
          <w:p w:rsidR="006330CA" w:rsidRPr="00A516D7" w14:paraId="6309D76B" w14:textId="77777777">
            <w:pPr>
              <w:pStyle w:val="TableParagraph"/>
              <w:ind w:left="109"/>
              <w:rPr>
                <w:sz w:val="18"/>
              </w:rPr>
            </w:pPr>
            <w:r w:rsidRPr="00A516D7">
              <w:rPr>
                <w:sz w:val="18"/>
              </w:rPr>
              <w:t>Prior</w:t>
            </w:r>
            <w:r w:rsidRPr="00A516D7">
              <w:rPr>
                <w:spacing w:val="-6"/>
                <w:sz w:val="18"/>
              </w:rPr>
              <w:t xml:space="preserve"> </w:t>
            </w:r>
            <w:r w:rsidRPr="00A516D7">
              <w:rPr>
                <w:sz w:val="18"/>
              </w:rPr>
              <w:t>dose</w:t>
            </w:r>
            <w:r w:rsidRPr="00A516D7">
              <w:rPr>
                <w:spacing w:val="-3"/>
                <w:sz w:val="18"/>
              </w:rPr>
              <w:t xml:space="preserve"> </w:t>
            </w:r>
            <w:r w:rsidRPr="00A516D7">
              <w:rPr>
                <w:spacing w:val="-2"/>
                <w:sz w:val="18"/>
              </w:rPr>
              <w:t>records</w:t>
            </w:r>
          </w:p>
        </w:tc>
        <w:tc>
          <w:tcPr>
            <w:tcW w:w="6758" w:type="dxa"/>
            <w:gridSpan w:val="5"/>
          </w:tcPr>
          <w:p w:rsidR="006330CA" w:rsidRPr="00A516D7" w14:paraId="6309D76C" w14:textId="77777777">
            <w:pPr>
              <w:pStyle w:val="TableParagraph"/>
              <w:ind w:left="7" w:right="1"/>
              <w:jc w:val="center"/>
              <w:rPr>
                <w:sz w:val="18"/>
              </w:rPr>
            </w:pPr>
            <w:r w:rsidRPr="00A516D7">
              <w:rPr>
                <w:sz w:val="18"/>
              </w:rPr>
              <w:t>see</w:t>
            </w:r>
            <w:r w:rsidRPr="00A516D7">
              <w:rPr>
                <w:spacing w:val="-2"/>
                <w:sz w:val="18"/>
              </w:rPr>
              <w:t xml:space="preserve"> </w:t>
            </w:r>
            <w:r w:rsidRPr="00A516D7">
              <w:rPr>
                <w:sz w:val="18"/>
              </w:rPr>
              <w:t>§</w:t>
            </w:r>
            <w:r w:rsidRPr="00A516D7">
              <w:rPr>
                <w:spacing w:val="-2"/>
                <w:sz w:val="18"/>
              </w:rPr>
              <w:t xml:space="preserve"> 20.2106</w:t>
            </w:r>
          </w:p>
        </w:tc>
      </w:tr>
      <w:tr w14:paraId="6309D775" w14:textId="77777777">
        <w:tblPrEx>
          <w:tblW w:w="0" w:type="auto"/>
          <w:tblInd w:w="389" w:type="dxa"/>
          <w:tblLayout w:type="fixed"/>
          <w:tblCellMar>
            <w:left w:w="0" w:type="dxa"/>
            <w:right w:w="0" w:type="dxa"/>
          </w:tblCellMar>
          <w:tblLook w:val="01E0"/>
        </w:tblPrEx>
        <w:trPr>
          <w:trHeight w:val="460"/>
        </w:trPr>
        <w:tc>
          <w:tcPr>
            <w:tcW w:w="1427" w:type="dxa"/>
          </w:tcPr>
          <w:p w:rsidR="006330CA" w:rsidRPr="00A516D7" w14:paraId="6309D76E" w14:textId="77777777">
            <w:pPr>
              <w:pStyle w:val="TableParagraph"/>
              <w:ind w:left="107"/>
              <w:rPr>
                <w:sz w:val="18"/>
              </w:rPr>
            </w:pPr>
            <w:r w:rsidRPr="00A516D7">
              <w:rPr>
                <w:spacing w:val="-2"/>
                <w:sz w:val="18"/>
              </w:rPr>
              <w:t>20.2105</w:t>
            </w:r>
          </w:p>
        </w:tc>
        <w:tc>
          <w:tcPr>
            <w:tcW w:w="2196" w:type="dxa"/>
          </w:tcPr>
          <w:p w:rsidR="006330CA" w:rsidRPr="00A516D7" w14:paraId="6309D76F" w14:textId="77777777">
            <w:pPr>
              <w:pStyle w:val="TableParagraph"/>
              <w:ind w:left="108" w:right="680" w:hanging="1"/>
              <w:rPr>
                <w:sz w:val="18"/>
              </w:rPr>
            </w:pPr>
            <w:r w:rsidRPr="00A516D7">
              <w:rPr>
                <w:sz w:val="18"/>
              </w:rPr>
              <w:t>Planned special exposure</w:t>
            </w:r>
            <w:r w:rsidRPr="00A516D7">
              <w:rPr>
                <w:spacing w:val="-13"/>
                <w:sz w:val="18"/>
              </w:rPr>
              <w:t xml:space="preserve"> </w:t>
            </w:r>
            <w:r w:rsidRPr="00A516D7">
              <w:rPr>
                <w:sz w:val="18"/>
              </w:rPr>
              <w:t>records</w:t>
            </w:r>
          </w:p>
        </w:tc>
        <w:tc>
          <w:tcPr>
            <w:tcW w:w="1176" w:type="dxa"/>
          </w:tcPr>
          <w:p w:rsidR="006330CA" w:rsidRPr="00A516D7" w14:paraId="6309D770" w14:textId="77777777">
            <w:pPr>
              <w:pStyle w:val="TableParagraph"/>
              <w:ind w:right="95"/>
              <w:jc w:val="right"/>
              <w:rPr>
                <w:sz w:val="18"/>
              </w:rPr>
            </w:pPr>
            <w:r w:rsidRPr="00A516D7">
              <w:rPr>
                <w:spacing w:val="-10"/>
                <w:sz w:val="18"/>
              </w:rPr>
              <w:t>0</w:t>
            </w:r>
          </w:p>
        </w:tc>
        <w:tc>
          <w:tcPr>
            <w:tcW w:w="1135" w:type="dxa"/>
          </w:tcPr>
          <w:p w:rsidR="006330CA" w:rsidRPr="00A516D7" w14:paraId="6309D771" w14:textId="77777777">
            <w:pPr>
              <w:pStyle w:val="TableParagraph"/>
              <w:ind w:right="94"/>
              <w:jc w:val="right"/>
              <w:rPr>
                <w:sz w:val="18"/>
              </w:rPr>
            </w:pPr>
            <w:r w:rsidRPr="00A516D7">
              <w:rPr>
                <w:spacing w:val="-10"/>
                <w:sz w:val="18"/>
              </w:rPr>
              <w:t>3</w:t>
            </w:r>
          </w:p>
        </w:tc>
        <w:tc>
          <w:tcPr>
            <w:tcW w:w="1134" w:type="dxa"/>
          </w:tcPr>
          <w:p w:rsidR="006330CA" w:rsidRPr="00A516D7" w14:paraId="6309D772" w14:textId="77777777">
            <w:pPr>
              <w:pStyle w:val="TableParagraph"/>
              <w:ind w:right="95"/>
              <w:jc w:val="right"/>
              <w:rPr>
                <w:sz w:val="18"/>
              </w:rPr>
            </w:pPr>
            <w:r w:rsidRPr="00A516D7">
              <w:rPr>
                <w:spacing w:val="-10"/>
                <w:sz w:val="18"/>
              </w:rPr>
              <w:t>0</w:t>
            </w:r>
          </w:p>
        </w:tc>
        <w:tc>
          <w:tcPr>
            <w:tcW w:w="1300" w:type="dxa"/>
          </w:tcPr>
          <w:p w:rsidR="006330CA" w:rsidRPr="00A516D7" w14:paraId="6309D773" w14:textId="77777777">
            <w:pPr>
              <w:pStyle w:val="TableParagraph"/>
              <w:ind w:right="99"/>
              <w:jc w:val="right"/>
              <w:rPr>
                <w:sz w:val="18"/>
              </w:rPr>
            </w:pPr>
            <w:r w:rsidRPr="00A516D7">
              <w:rPr>
                <w:spacing w:val="-4"/>
                <w:sz w:val="18"/>
              </w:rPr>
              <w:t>RULT</w:t>
            </w:r>
          </w:p>
        </w:tc>
        <w:tc>
          <w:tcPr>
            <w:tcW w:w="2013" w:type="dxa"/>
          </w:tcPr>
          <w:p w:rsidR="006330CA" w:rsidRPr="00A516D7" w14:paraId="6309D774" w14:textId="77777777">
            <w:pPr>
              <w:pStyle w:val="TableParagraph"/>
              <w:ind w:left="9" w:right="1"/>
              <w:jc w:val="center"/>
              <w:rPr>
                <w:sz w:val="18"/>
              </w:rPr>
            </w:pPr>
            <w:r w:rsidRPr="00A516D7">
              <w:rPr>
                <w:sz w:val="18"/>
              </w:rPr>
              <w:t>none</w:t>
            </w:r>
            <w:r w:rsidRPr="00A516D7">
              <w:rPr>
                <w:spacing w:val="-5"/>
                <w:sz w:val="18"/>
              </w:rPr>
              <w:t xml:space="preserve"> </w:t>
            </w:r>
            <w:r w:rsidRPr="00A516D7">
              <w:rPr>
                <w:spacing w:val="-2"/>
                <w:sz w:val="18"/>
              </w:rPr>
              <w:t>expected</w:t>
            </w:r>
          </w:p>
        </w:tc>
      </w:tr>
      <w:tr w14:paraId="6309D77A" w14:textId="77777777">
        <w:tblPrEx>
          <w:tblW w:w="0" w:type="auto"/>
          <w:tblInd w:w="389" w:type="dxa"/>
          <w:tblLayout w:type="fixed"/>
          <w:tblCellMar>
            <w:left w:w="0" w:type="dxa"/>
            <w:right w:w="0" w:type="dxa"/>
          </w:tblCellMar>
          <w:tblLook w:val="01E0"/>
        </w:tblPrEx>
        <w:trPr>
          <w:trHeight w:val="689"/>
        </w:trPr>
        <w:tc>
          <w:tcPr>
            <w:tcW w:w="1427" w:type="dxa"/>
          </w:tcPr>
          <w:p w:rsidR="006330CA" w:rsidRPr="00A516D7" w14:paraId="6309D776" w14:textId="77777777">
            <w:pPr>
              <w:pStyle w:val="TableParagraph"/>
              <w:spacing w:line="206" w:lineRule="exact"/>
              <w:ind w:left="107"/>
              <w:rPr>
                <w:sz w:val="18"/>
              </w:rPr>
            </w:pPr>
            <w:r w:rsidRPr="00A516D7">
              <w:rPr>
                <w:spacing w:val="-2"/>
                <w:sz w:val="18"/>
              </w:rPr>
              <w:t>20.2106</w:t>
            </w:r>
          </w:p>
          <w:p w:rsidR="006330CA" w:rsidRPr="00A516D7" w14:paraId="6309D777" w14:textId="77777777">
            <w:pPr>
              <w:pStyle w:val="TableParagraph"/>
              <w:ind w:left="107" w:right="442"/>
              <w:rPr>
                <w:sz w:val="18"/>
              </w:rPr>
            </w:pPr>
            <w:r w:rsidRPr="00A516D7">
              <w:rPr>
                <w:sz w:val="18"/>
              </w:rPr>
              <w:t>(records</w:t>
            </w:r>
            <w:r w:rsidRPr="00A516D7">
              <w:rPr>
                <w:spacing w:val="-13"/>
                <w:sz w:val="18"/>
              </w:rPr>
              <w:t xml:space="preserve"> </w:t>
            </w:r>
            <w:r w:rsidRPr="00A516D7">
              <w:rPr>
                <w:sz w:val="18"/>
              </w:rPr>
              <w:t xml:space="preserve">of </w:t>
            </w:r>
            <w:r w:rsidRPr="00A516D7">
              <w:rPr>
                <w:spacing w:val="-2"/>
                <w:sz w:val="18"/>
              </w:rPr>
              <w:t>dose)</w:t>
            </w:r>
          </w:p>
        </w:tc>
        <w:tc>
          <w:tcPr>
            <w:tcW w:w="2196" w:type="dxa"/>
          </w:tcPr>
          <w:p w:rsidR="006330CA" w:rsidRPr="00A516D7" w14:paraId="6309D778" w14:textId="77777777">
            <w:pPr>
              <w:pStyle w:val="TableParagraph"/>
              <w:spacing w:line="206" w:lineRule="exact"/>
              <w:ind w:left="108"/>
              <w:rPr>
                <w:sz w:val="18"/>
              </w:rPr>
            </w:pPr>
            <w:r w:rsidRPr="00A516D7">
              <w:rPr>
                <w:sz w:val="18"/>
              </w:rPr>
              <w:t>Records</w:t>
            </w:r>
            <w:r w:rsidRPr="00A516D7">
              <w:rPr>
                <w:spacing w:val="-4"/>
                <w:sz w:val="18"/>
              </w:rPr>
              <w:t xml:space="preserve"> </w:t>
            </w:r>
            <w:r w:rsidRPr="00A516D7">
              <w:rPr>
                <w:sz w:val="18"/>
              </w:rPr>
              <w:t>of</w:t>
            </w:r>
            <w:r w:rsidRPr="00A516D7">
              <w:rPr>
                <w:spacing w:val="-3"/>
                <w:sz w:val="18"/>
              </w:rPr>
              <w:t xml:space="preserve"> </w:t>
            </w:r>
            <w:r w:rsidRPr="00A516D7">
              <w:rPr>
                <w:spacing w:val="-4"/>
                <w:sz w:val="18"/>
              </w:rPr>
              <w:t>dose</w:t>
            </w:r>
          </w:p>
        </w:tc>
        <w:tc>
          <w:tcPr>
            <w:tcW w:w="6758" w:type="dxa"/>
            <w:gridSpan w:val="5"/>
          </w:tcPr>
          <w:p w:rsidR="006330CA" w:rsidRPr="00A516D7" w14:paraId="6309D779" w14:textId="77777777">
            <w:pPr>
              <w:pStyle w:val="TableParagraph"/>
              <w:ind w:left="2917" w:right="316" w:hanging="2593"/>
              <w:rPr>
                <w:sz w:val="18"/>
              </w:rPr>
            </w:pPr>
            <w:r w:rsidRPr="00A516D7">
              <w:rPr>
                <w:sz w:val="18"/>
              </w:rPr>
              <w:t>Burden</w:t>
            </w:r>
            <w:r w:rsidRPr="00A516D7">
              <w:rPr>
                <w:spacing w:val="-4"/>
                <w:sz w:val="18"/>
              </w:rPr>
              <w:t xml:space="preserve"> </w:t>
            </w:r>
            <w:r w:rsidRPr="00A516D7">
              <w:rPr>
                <w:sz w:val="18"/>
              </w:rPr>
              <w:t>included</w:t>
            </w:r>
            <w:r w:rsidRPr="00A516D7">
              <w:rPr>
                <w:spacing w:val="-3"/>
                <w:sz w:val="18"/>
              </w:rPr>
              <w:t xml:space="preserve"> </w:t>
            </w:r>
            <w:r w:rsidRPr="00A516D7">
              <w:rPr>
                <w:sz w:val="18"/>
              </w:rPr>
              <w:t>under</w:t>
            </w:r>
            <w:r w:rsidRPr="00A516D7">
              <w:rPr>
                <w:spacing w:val="-4"/>
                <w:sz w:val="18"/>
              </w:rPr>
              <w:t xml:space="preserve"> </w:t>
            </w:r>
            <w:r w:rsidRPr="00A516D7">
              <w:rPr>
                <w:sz w:val="18"/>
              </w:rPr>
              <w:t>NRC</w:t>
            </w:r>
            <w:r w:rsidRPr="00A516D7">
              <w:rPr>
                <w:spacing w:val="-4"/>
                <w:sz w:val="18"/>
              </w:rPr>
              <w:t xml:space="preserve"> </w:t>
            </w:r>
            <w:r w:rsidRPr="00A516D7">
              <w:rPr>
                <w:sz w:val="18"/>
              </w:rPr>
              <w:t>Forms</w:t>
            </w:r>
            <w:r w:rsidRPr="00A516D7">
              <w:rPr>
                <w:spacing w:val="-4"/>
                <w:sz w:val="18"/>
              </w:rPr>
              <w:t xml:space="preserve"> </w:t>
            </w:r>
            <w:r w:rsidRPr="00A516D7">
              <w:rPr>
                <w:sz w:val="18"/>
              </w:rPr>
              <w:t>4</w:t>
            </w:r>
            <w:r w:rsidRPr="00A516D7">
              <w:rPr>
                <w:spacing w:val="-4"/>
                <w:sz w:val="18"/>
              </w:rPr>
              <w:t xml:space="preserve"> </w:t>
            </w:r>
            <w:r w:rsidRPr="00A516D7">
              <w:rPr>
                <w:sz w:val="18"/>
              </w:rPr>
              <w:t>&amp;</w:t>
            </w:r>
            <w:r w:rsidRPr="00A516D7">
              <w:rPr>
                <w:spacing w:val="-4"/>
                <w:sz w:val="18"/>
              </w:rPr>
              <w:t xml:space="preserve"> </w:t>
            </w:r>
            <w:r w:rsidRPr="00A516D7">
              <w:rPr>
                <w:sz w:val="18"/>
              </w:rPr>
              <w:t>5</w:t>
            </w:r>
            <w:r w:rsidRPr="00A516D7">
              <w:rPr>
                <w:spacing w:val="-4"/>
                <w:sz w:val="18"/>
              </w:rPr>
              <w:t xml:space="preserve"> </w:t>
            </w:r>
            <w:r w:rsidRPr="00A516D7">
              <w:rPr>
                <w:sz w:val="18"/>
              </w:rPr>
              <w:t>(OMB</w:t>
            </w:r>
            <w:r w:rsidRPr="00A516D7">
              <w:rPr>
                <w:spacing w:val="-4"/>
                <w:sz w:val="18"/>
              </w:rPr>
              <w:t xml:space="preserve"> </w:t>
            </w:r>
            <w:r w:rsidRPr="00A516D7">
              <w:rPr>
                <w:sz w:val="18"/>
              </w:rPr>
              <w:t>clearance</w:t>
            </w:r>
            <w:r w:rsidRPr="00A516D7">
              <w:rPr>
                <w:spacing w:val="-2"/>
                <w:sz w:val="18"/>
              </w:rPr>
              <w:t xml:space="preserve"> </w:t>
            </w:r>
            <w:r w:rsidRPr="00A516D7">
              <w:rPr>
                <w:sz w:val="18"/>
              </w:rPr>
              <w:t>nos.</w:t>
            </w:r>
            <w:r w:rsidRPr="00A516D7">
              <w:rPr>
                <w:spacing w:val="-4"/>
                <w:sz w:val="18"/>
              </w:rPr>
              <w:t xml:space="preserve"> </w:t>
            </w:r>
            <w:r w:rsidRPr="00A516D7">
              <w:rPr>
                <w:sz w:val="18"/>
              </w:rPr>
              <w:t>3150-0005</w:t>
            </w:r>
            <w:r w:rsidRPr="00A516D7">
              <w:rPr>
                <w:spacing w:val="-4"/>
                <w:sz w:val="18"/>
              </w:rPr>
              <w:t xml:space="preserve"> </w:t>
            </w:r>
            <w:r w:rsidRPr="00A516D7">
              <w:rPr>
                <w:sz w:val="18"/>
              </w:rPr>
              <w:t xml:space="preserve">&amp; </w:t>
            </w:r>
            <w:r w:rsidRPr="00A516D7">
              <w:rPr>
                <w:spacing w:val="-2"/>
                <w:sz w:val="18"/>
              </w:rPr>
              <w:t>3150-0006)</w:t>
            </w:r>
          </w:p>
        </w:tc>
      </w:tr>
      <w:tr w14:paraId="6309D783" w14:textId="77777777">
        <w:tblPrEx>
          <w:tblW w:w="0" w:type="auto"/>
          <w:tblInd w:w="389" w:type="dxa"/>
          <w:tblLayout w:type="fixed"/>
          <w:tblCellMar>
            <w:left w:w="0" w:type="dxa"/>
            <w:right w:w="0" w:type="dxa"/>
          </w:tblCellMar>
          <w:tblLook w:val="01E0"/>
        </w:tblPrEx>
        <w:trPr>
          <w:trHeight w:val="690"/>
        </w:trPr>
        <w:tc>
          <w:tcPr>
            <w:tcW w:w="1427" w:type="dxa"/>
          </w:tcPr>
          <w:p w:rsidR="006330CA" w:rsidRPr="00A516D7" w14:paraId="6309D77B" w14:textId="77777777">
            <w:pPr>
              <w:pStyle w:val="TableParagraph"/>
              <w:spacing w:line="207" w:lineRule="exact"/>
              <w:ind w:left="107"/>
              <w:rPr>
                <w:sz w:val="18"/>
              </w:rPr>
            </w:pPr>
            <w:r w:rsidRPr="00A516D7">
              <w:rPr>
                <w:spacing w:val="-2"/>
                <w:sz w:val="18"/>
              </w:rPr>
              <w:t>20.2106</w:t>
            </w:r>
          </w:p>
          <w:p w:rsidR="006330CA" w:rsidRPr="00A516D7" w14:paraId="6309D77C" w14:textId="77777777">
            <w:pPr>
              <w:pStyle w:val="TableParagraph"/>
              <w:ind w:left="107" w:right="162"/>
              <w:rPr>
                <w:sz w:val="18"/>
              </w:rPr>
            </w:pPr>
            <w:r w:rsidRPr="00A516D7">
              <w:rPr>
                <w:sz w:val="18"/>
              </w:rPr>
              <w:t>(declaration</w:t>
            </w:r>
            <w:r w:rsidRPr="00A516D7">
              <w:rPr>
                <w:spacing w:val="-13"/>
                <w:sz w:val="18"/>
              </w:rPr>
              <w:t xml:space="preserve"> </w:t>
            </w:r>
            <w:r w:rsidRPr="00A516D7">
              <w:rPr>
                <w:sz w:val="18"/>
              </w:rPr>
              <w:t xml:space="preserve">of </w:t>
            </w:r>
            <w:r w:rsidRPr="00A516D7">
              <w:rPr>
                <w:spacing w:val="-2"/>
                <w:sz w:val="18"/>
              </w:rPr>
              <w:t>pregnancy)</w:t>
            </w:r>
          </w:p>
        </w:tc>
        <w:tc>
          <w:tcPr>
            <w:tcW w:w="2196" w:type="dxa"/>
          </w:tcPr>
          <w:p w:rsidR="006330CA" w:rsidRPr="00A516D7" w14:paraId="6309D77D" w14:textId="77777777">
            <w:pPr>
              <w:pStyle w:val="TableParagraph"/>
              <w:ind w:left="108" w:right="960"/>
              <w:rPr>
                <w:sz w:val="18"/>
              </w:rPr>
            </w:pPr>
            <w:r w:rsidRPr="00A516D7">
              <w:rPr>
                <w:sz w:val="18"/>
              </w:rPr>
              <w:t>Declaration</w:t>
            </w:r>
            <w:r w:rsidRPr="00A516D7">
              <w:rPr>
                <w:spacing w:val="-13"/>
                <w:sz w:val="18"/>
              </w:rPr>
              <w:t xml:space="preserve"> </w:t>
            </w:r>
            <w:r w:rsidRPr="00A516D7">
              <w:rPr>
                <w:sz w:val="18"/>
              </w:rPr>
              <w:t xml:space="preserve">of </w:t>
            </w:r>
            <w:r w:rsidRPr="00A516D7">
              <w:rPr>
                <w:spacing w:val="-2"/>
                <w:sz w:val="18"/>
              </w:rPr>
              <w:t>pregnancy</w:t>
            </w:r>
          </w:p>
        </w:tc>
        <w:tc>
          <w:tcPr>
            <w:tcW w:w="1176" w:type="dxa"/>
          </w:tcPr>
          <w:p w:rsidR="006330CA" w:rsidRPr="00A516D7" w14:paraId="6309D77E" w14:textId="2C5B2AB7">
            <w:pPr>
              <w:pStyle w:val="TableParagraph"/>
              <w:spacing w:before="206"/>
              <w:ind w:right="96"/>
              <w:jc w:val="right"/>
              <w:rPr>
                <w:sz w:val="18"/>
              </w:rPr>
            </w:pPr>
            <w:r w:rsidRPr="00A516D7">
              <w:rPr>
                <w:spacing w:val="-2"/>
                <w:sz w:val="18"/>
              </w:rPr>
              <w:t>1,1</w:t>
            </w:r>
            <w:r w:rsidRPr="00A516D7" w:rsidR="005A36A1">
              <w:rPr>
                <w:spacing w:val="-2"/>
                <w:sz w:val="18"/>
              </w:rPr>
              <w:t>40</w:t>
            </w:r>
          </w:p>
        </w:tc>
        <w:tc>
          <w:tcPr>
            <w:tcW w:w="1135" w:type="dxa"/>
          </w:tcPr>
          <w:p w:rsidR="006330CA" w:rsidRPr="00A516D7" w14:paraId="6309D77F" w14:textId="77777777">
            <w:pPr>
              <w:pStyle w:val="TableParagraph"/>
              <w:ind w:right="94"/>
              <w:jc w:val="right"/>
              <w:rPr>
                <w:sz w:val="18"/>
              </w:rPr>
            </w:pPr>
            <w:r w:rsidRPr="00A516D7">
              <w:rPr>
                <w:spacing w:val="-10"/>
                <w:sz w:val="18"/>
              </w:rPr>
              <w:t>1</w:t>
            </w:r>
          </w:p>
        </w:tc>
        <w:tc>
          <w:tcPr>
            <w:tcW w:w="1134" w:type="dxa"/>
          </w:tcPr>
          <w:p w:rsidR="006330CA" w:rsidRPr="00A516D7" w14:paraId="6309D780" w14:textId="7412598C">
            <w:pPr>
              <w:pStyle w:val="TableParagraph"/>
              <w:spacing w:before="206"/>
              <w:ind w:right="96"/>
              <w:jc w:val="right"/>
              <w:rPr>
                <w:sz w:val="18"/>
              </w:rPr>
            </w:pPr>
            <w:r w:rsidRPr="00A516D7">
              <w:rPr>
                <w:spacing w:val="-2"/>
                <w:sz w:val="18"/>
              </w:rPr>
              <w:t>1,1</w:t>
            </w:r>
            <w:r w:rsidRPr="00A516D7" w:rsidR="005A36A1">
              <w:rPr>
                <w:spacing w:val="-2"/>
                <w:sz w:val="18"/>
              </w:rPr>
              <w:t>40</w:t>
            </w:r>
          </w:p>
        </w:tc>
        <w:tc>
          <w:tcPr>
            <w:tcW w:w="1300" w:type="dxa"/>
          </w:tcPr>
          <w:p w:rsidR="006330CA" w:rsidRPr="00A516D7" w14:paraId="6309D781" w14:textId="77777777">
            <w:pPr>
              <w:pStyle w:val="TableParagraph"/>
              <w:ind w:right="98"/>
              <w:jc w:val="right"/>
              <w:rPr>
                <w:sz w:val="18"/>
              </w:rPr>
            </w:pPr>
            <w:r w:rsidRPr="00A516D7">
              <w:rPr>
                <w:spacing w:val="-4"/>
                <w:sz w:val="18"/>
              </w:rPr>
              <w:t>RULT</w:t>
            </w:r>
          </w:p>
        </w:tc>
        <w:tc>
          <w:tcPr>
            <w:tcW w:w="2013" w:type="dxa"/>
          </w:tcPr>
          <w:p w:rsidR="006330CA" w:rsidRPr="00A516D7" w14:paraId="6309D782" w14:textId="77777777">
            <w:pPr>
              <w:pStyle w:val="TableParagraph"/>
              <w:rPr>
                <w:rFonts w:ascii="Times New Roman"/>
                <w:sz w:val="18"/>
              </w:rPr>
            </w:pPr>
          </w:p>
        </w:tc>
      </w:tr>
      <w:tr w14:paraId="6309D78B" w14:textId="77777777">
        <w:tblPrEx>
          <w:tblW w:w="0" w:type="auto"/>
          <w:tblInd w:w="389" w:type="dxa"/>
          <w:tblLayout w:type="fixed"/>
          <w:tblCellMar>
            <w:left w:w="0" w:type="dxa"/>
            <w:right w:w="0" w:type="dxa"/>
          </w:tblCellMar>
          <w:tblLook w:val="01E0"/>
        </w:tblPrEx>
        <w:trPr>
          <w:trHeight w:val="459"/>
        </w:trPr>
        <w:tc>
          <w:tcPr>
            <w:tcW w:w="1427" w:type="dxa"/>
          </w:tcPr>
          <w:p w:rsidR="006330CA" w:rsidRPr="00A516D7" w14:paraId="6309D784" w14:textId="77777777">
            <w:pPr>
              <w:pStyle w:val="TableParagraph"/>
              <w:spacing w:line="206" w:lineRule="exact"/>
              <w:ind w:left="107"/>
              <w:rPr>
                <w:sz w:val="18"/>
              </w:rPr>
            </w:pPr>
            <w:r w:rsidRPr="00A516D7">
              <w:rPr>
                <w:spacing w:val="-2"/>
                <w:sz w:val="18"/>
              </w:rPr>
              <w:t>20.2107(a)</w:t>
            </w:r>
          </w:p>
        </w:tc>
        <w:tc>
          <w:tcPr>
            <w:tcW w:w="2196" w:type="dxa"/>
          </w:tcPr>
          <w:p w:rsidR="006330CA" w:rsidRPr="00A516D7" w14:paraId="6309D785" w14:textId="77777777">
            <w:pPr>
              <w:pStyle w:val="TableParagraph"/>
              <w:ind w:left="108" w:right="117"/>
              <w:rPr>
                <w:sz w:val="18"/>
              </w:rPr>
            </w:pPr>
            <w:r w:rsidRPr="00A516D7">
              <w:rPr>
                <w:sz w:val="18"/>
              </w:rPr>
              <w:t>Dose</w:t>
            </w:r>
            <w:r w:rsidRPr="00A516D7">
              <w:rPr>
                <w:spacing w:val="-13"/>
                <w:sz w:val="18"/>
              </w:rPr>
              <w:t xml:space="preserve"> </w:t>
            </w:r>
            <w:r w:rsidRPr="00A516D7">
              <w:rPr>
                <w:sz w:val="18"/>
              </w:rPr>
              <w:t>limit</w:t>
            </w:r>
            <w:r w:rsidRPr="00A516D7">
              <w:rPr>
                <w:spacing w:val="-12"/>
                <w:sz w:val="18"/>
              </w:rPr>
              <w:t xml:space="preserve"> </w:t>
            </w:r>
            <w:r w:rsidRPr="00A516D7">
              <w:rPr>
                <w:sz w:val="18"/>
              </w:rPr>
              <w:t>(members</w:t>
            </w:r>
            <w:r w:rsidRPr="00A516D7">
              <w:rPr>
                <w:spacing w:val="-13"/>
                <w:sz w:val="18"/>
              </w:rPr>
              <w:t xml:space="preserve"> </w:t>
            </w:r>
            <w:r w:rsidRPr="00A516D7">
              <w:rPr>
                <w:sz w:val="18"/>
              </w:rPr>
              <w:t>of the public)</w:t>
            </w:r>
          </w:p>
        </w:tc>
        <w:tc>
          <w:tcPr>
            <w:tcW w:w="1176" w:type="dxa"/>
          </w:tcPr>
          <w:p w:rsidR="006330CA" w:rsidRPr="00A516D7" w14:paraId="6309D786" w14:textId="177E3F49">
            <w:pPr>
              <w:pStyle w:val="TableParagraph"/>
              <w:spacing w:before="205"/>
              <w:ind w:right="95"/>
              <w:jc w:val="right"/>
              <w:rPr>
                <w:sz w:val="18"/>
              </w:rPr>
            </w:pPr>
            <w:r w:rsidRPr="00A516D7">
              <w:rPr>
                <w:spacing w:val="-2"/>
                <w:sz w:val="18"/>
              </w:rPr>
              <w:t>22,</w:t>
            </w:r>
            <w:r w:rsidRPr="00A516D7" w:rsidR="005A36A1">
              <w:rPr>
                <w:spacing w:val="-2"/>
                <w:sz w:val="18"/>
              </w:rPr>
              <w:t>8</w:t>
            </w:r>
            <w:r w:rsidRPr="00A516D7">
              <w:rPr>
                <w:spacing w:val="-2"/>
                <w:sz w:val="18"/>
              </w:rPr>
              <w:t>00</w:t>
            </w:r>
          </w:p>
        </w:tc>
        <w:tc>
          <w:tcPr>
            <w:tcW w:w="1135" w:type="dxa"/>
          </w:tcPr>
          <w:p w:rsidR="006330CA" w:rsidRPr="00A516D7" w14:paraId="6309D787" w14:textId="77777777">
            <w:pPr>
              <w:pStyle w:val="TableParagraph"/>
              <w:spacing w:line="206" w:lineRule="exact"/>
              <w:ind w:right="94"/>
              <w:jc w:val="right"/>
              <w:rPr>
                <w:sz w:val="18"/>
              </w:rPr>
            </w:pPr>
            <w:r w:rsidRPr="00A516D7">
              <w:rPr>
                <w:spacing w:val="-10"/>
                <w:sz w:val="18"/>
              </w:rPr>
              <w:t>5</w:t>
            </w:r>
          </w:p>
        </w:tc>
        <w:tc>
          <w:tcPr>
            <w:tcW w:w="1134" w:type="dxa"/>
          </w:tcPr>
          <w:p w:rsidR="006330CA" w:rsidRPr="00A516D7" w14:paraId="6309D788" w14:textId="4044C28A">
            <w:pPr>
              <w:pStyle w:val="TableParagraph"/>
              <w:spacing w:before="205"/>
              <w:ind w:right="96"/>
              <w:jc w:val="right"/>
              <w:rPr>
                <w:sz w:val="18"/>
              </w:rPr>
            </w:pPr>
            <w:r w:rsidRPr="00A516D7">
              <w:rPr>
                <w:spacing w:val="-2"/>
                <w:sz w:val="18"/>
              </w:rPr>
              <w:t>11</w:t>
            </w:r>
            <w:r w:rsidRPr="00A516D7" w:rsidR="00A278B7">
              <w:rPr>
                <w:spacing w:val="-2"/>
                <w:sz w:val="18"/>
              </w:rPr>
              <w:t>4</w:t>
            </w:r>
            <w:r w:rsidRPr="00A516D7">
              <w:rPr>
                <w:spacing w:val="-2"/>
                <w:sz w:val="18"/>
              </w:rPr>
              <w:t>,000</w:t>
            </w:r>
          </w:p>
        </w:tc>
        <w:tc>
          <w:tcPr>
            <w:tcW w:w="1300" w:type="dxa"/>
          </w:tcPr>
          <w:p w:rsidR="006330CA" w:rsidRPr="00A516D7" w14:paraId="6309D789" w14:textId="77777777">
            <w:pPr>
              <w:pStyle w:val="TableParagraph"/>
              <w:spacing w:line="206" w:lineRule="exact"/>
              <w:ind w:right="98"/>
              <w:jc w:val="right"/>
              <w:rPr>
                <w:sz w:val="18"/>
              </w:rPr>
            </w:pPr>
            <w:r w:rsidRPr="00A516D7">
              <w:rPr>
                <w:spacing w:val="-4"/>
                <w:sz w:val="18"/>
              </w:rPr>
              <w:t>RULT</w:t>
            </w:r>
          </w:p>
        </w:tc>
        <w:tc>
          <w:tcPr>
            <w:tcW w:w="2013" w:type="dxa"/>
          </w:tcPr>
          <w:p w:rsidR="006330CA" w:rsidRPr="00A516D7" w14:paraId="6309D78A" w14:textId="77777777">
            <w:pPr>
              <w:pStyle w:val="TableParagraph"/>
              <w:rPr>
                <w:rFonts w:ascii="Times New Roman"/>
                <w:sz w:val="18"/>
              </w:rPr>
            </w:pPr>
          </w:p>
        </w:tc>
      </w:tr>
      <w:tr w14:paraId="6309D793" w14:textId="77777777">
        <w:tblPrEx>
          <w:tblW w:w="0" w:type="auto"/>
          <w:tblInd w:w="389" w:type="dxa"/>
          <w:tblLayout w:type="fixed"/>
          <w:tblCellMar>
            <w:left w:w="0" w:type="dxa"/>
            <w:right w:w="0" w:type="dxa"/>
          </w:tblCellMar>
          <w:tblLook w:val="01E0"/>
        </w:tblPrEx>
        <w:trPr>
          <w:trHeight w:val="414"/>
        </w:trPr>
        <w:tc>
          <w:tcPr>
            <w:tcW w:w="1427" w:type="dxa"/>
          </w:tcPr>
          <w:p w:rsidR="006330CA" w:rsidRPr="00A516D7" w14:paraId="6309D78C" w14:textId="77777777">
            <w:pPr>
              <w:pStyle w:val="TableParagraph"/>
              <w:ind w:left="107"/>
              <w:rPr>
                <w:sz w:val="18"/>
              </w:rPr>
            </w:pPr>
            <w:r w:rsidRPr="00A516D7">
              <w:rPr>
                <w:spacing w:val="-2"/>
                <w:sz w:val="18"/>
              </w:rPr>
              <w:t>20.2108(a)</w:t>
            </w:r>
          </w:p>
        </w:tc>
        <w:tc>
          <w:tcPr>
            <w:tcW w:w="2196" w:type="dxa"/>
          </w:tcPr>
          <w:p w:rsidR="006330CA" w:rsidRPr="00A516D7" w14:paraId="6309D78D" w14:textId="77777777">
            <w:pPr>
              <w:pStyle w:val="TableParagraph"/>
              <w:ind w:left="109"/>
              <w:rPr>
                <w:sz w:val="18"/>
              </w:rPr>
            </w:pPr>
            <w:r w:rsidRPr="00A516D7">
              <w:rPr>
                <w:sz w:val="18"/>
              </w:rPr>
              <w:t>Waste</w:t>
            </w:r>
            <w:r w:rsidRPr="00A516D7">
              <w:rPr>
                <w:spacing w:val="-5"/>
                <w:sz w:val="18"/>
              </w:rPr>
              <w:t xml:space="preserve"> </w:t>
            </w:r>
            <w:r w:rsidRPr="00A516D7">
              <w:rPr>
                <w:sz w:val="18"/>
              </w:rPr>
              <w:t>disposal</w:t>
            </w:r>
            <w:r w:rsidRPr="00A516D7">
              <w:rPr>
                <w:spacing w:val="-4"/>
                <w:sz w:val="18"/>
              </w:rPr>
              <w:t xml:space="preserve"> </w:t>
            </w:r>
            <w:r w:rsidRPr="00A516D7">
              <w:rPr>
                <w:spacing w:val="-2"/>
                <w:sz w:val="18"/>
              </w:rPr>
              <w:t>records</w:t>
            </w:r>
          </w:p>
        </w:tc>
        <w:tc>
          <w:tcPr>
            <w:tcW w:w="1176" w:type="dxa"/>
          </w:tcPr>
          <w:p w:rsidR="006330CA" w:rsidRPr="00A516D7" w14:paraId="6309D78E" w14:textId="648FC26F">
            <w:pPr>
              <w:pStyle w:val="TableParagraph"/>
              <w:spacing w:before="206" w:line="188" w:lineRule="exact"/>
              <w:ind w:right="95"/>
              <w:jc w:val="right"/>
              <w:rPr>
                <w:sz w:val="18"/>
              </w:rPr>
            </w:pPr>
            <w:r w:rsidRPr="00A516D7">
              <w:rPr>
                <w:spacing w:val="-2"/>
                <w:sz w:val="18"/>
              </w:rPr>
              <w:t>22,</w:t>
            </w:r>
            <w:r w:rsidRPr="00A516D7" w:rsidR="00A278B7">
              <w:rPr>
                <w:spacing w:val="-2"/>
                <w:sz w:val="18"/>
              </w:rPr>
              <w:t>8</w:t>
            </w:r>
            <w:r w:rsidRPr="00A516D7">
              <w:rPr>
                <w:spacing w:val="-2"/>
                <w:sz w:val="18"/>
              </w:rPr>
              <w:t>00</w:t>
            </w:r>
          </w:p>
        </w:tc>
        <w:tc>
          <w:tcPr>
            <w:tcW w:w="1135" w:type="dxa"/>
          </w:tcPr>
          <w:p w:rsidR="006330CA" w:rsidRPr="00A516D7" w14:paraId="6309D78F" w14:textId="77777777">
            <w:pPr>
              <w:pStyle w:val="TableParagraph"/>
              <w:ind w:right="94"/>
              <w:jc w:val="right"/>
              <w:rPr>
                <w:sz w:val="18"/>
              </w:rPr>
            </w:pPr>
            <w:r w:rsidRPr="00A516D7">
              <w:rPr>
                <w:spacing w:val="-10"/>
                <w:sz w:val="18"/>
              </w:rPr>
              <w:t>8</w:t>
            </w:r>
          </w:p>
        </w:tc>
        <w:tc>
          <w:tcPr>
            <w:tcW w:w="1134" w:type="dxa"/>
          </w:tcPr>
          <w:p w:rsidR="006330CA" w:rsidRPr="00A516D7" w14:paraId="6309D790" w14:textId="22A9161B">
            <w:pPr>
              <w:pStyle w:val="TableParagraph"/>
              <w:spacing w:before="206" w:line="188" w:lineRule="exact"/>
              <w:ind w:right="96"/>
              <w:jc w:val="right"/>
              <w:rPr>
                <w:sz w:val="18"/>
              </w:rPr>
            </w:pPr>
            <w:r w:rsidRPr="00A516D7">
              <w:rPr>
                <w:spacing w:val="-2"/>
                <w:sz w:val="18"/>
              </w:rPr>
              <w:t>1</w:t>
            </w:r>
            <w:r w:rsidRPr="00A516D7" w:rsidR="00A278B7">
              <w:rPr>
                <w:spacing w:val="-2"/>
                <w:sz w:val="18"/>
              </w:rPr>
              <w:t>82</w:t>
            </w:r>
            <w:r w:rsidRPr="00A516D7">
              <w:rPr>
                <w:spacing w:val="-2"/>
                <w:sz w:val="18"/>
              </w:rPr>
              <w:t>,</w:t>
            </w:r>
            <w:r w:rsidRPr="00A516D7" w:rsidR="00A278B7">
              <w:rPr>
                <w:spacing w:val="-2"/>
                <w:sz w:val="18"/>
              </w:rPr>
              <w:t>4</w:t>
            </w:r>
            <w:r w:rsidRPr="00A516D7">
              <w:rPr>
                <w:spacing w:val="-2"/>
                <w:sz w:val="18"/>
              </w:rPr>
              <w:t>00</w:t>
            </w:r>
          </w:p>
        </w:tc>
        <w:tc>
          <w:tcPr>
            <w:tcW w:w="1300" w:type="dxa"/>
          </w:tcPr>
          <w:p w:rsidR="006330CA" w:rsidRPr="00A516D7" w14:paraId="6309D791" w14:textId="77777777">
            <w:pPr>
              <w:pStyle w:val="TableParagraph"/>
              <w:ind w:right="98"/>
              <w:jc w:val="right"/>
              <w:rPr>
                <w:sz w:val="18"/>
              </w:rPr>
            </w:pPr>
            <w:r w:rsidRPr="00A516D7">
              <w:rPr>
                <w:spacing w:val="-4"/>
                <w:sz w:val="18"/>
              </w:rPr>
              <w:t>RULT</w:t>
            </w:r>
          </w:p>
        </w:tc>
        <w:tc>
          <w:tcPr>
            <w:tcW w:w="2013" w:type="dxa"/>
          </w:tcPr>
          <w:p w:rsidR="006330CA" w:rsidRPr="00A516D7" w14:paraId="6309D792" w14:textId="77777777">
            <w:pPr>
              <w:pStyle w:val="TableParagraph"/>
              <w:rPr>
                <w:rFonts w:ascii="Times New Roman"/>
                <w:sz w:val="18"/>
              </w:rPr>
            </w:pPr>
          </w:p>
        </w:tc>
      </w:tr>
      <w:tr w14:paraId="6309D797" w14:textId="77777777" w:rsidTr="00A278B7">
        <w:tblPrEx>
          <w:tblW w:w="0" w:type="auto"/>
          <w:tblInd w:w="389" w:type="dxa"/>
          <w:tblLayout w:type="fixed"/>
          <w:tblCellMar>
            <w:left w:w="0" w:type="dxa"/>
            <w:right w:w="0" w:type="dxa"/>
          </w:tblCellMar>
          <w:tblLook w:val="01E0"/>
        </w:tblPrEx>
        <w:trPr>
          <w:trHeight w:val="258"/>
        </w:trPr>
        <w:tc>
          <w:tcPr>
            <w:tcW w:w="1427" w:type="dxa"/>
          </w:tcPr>
          <w:p w:rsidR="006330CA" w:rsidRPr="00A516D7" w14:paraId="6309D794" w14:textId="77777777">
            <w:pPr>
              <w:pStyle w:val="TableParagraph"/>
              <w:spacing w:line="206" w:lineRule="exact"/>
              <w:ind w:left="107"/>
              <w:rPr>
                <w:sz w:val="18"/>
              </w:rPr>
            </w:pPr>
            <w:r w:rsidRPr="00A516D7">
              <w:rPr>
                <w:spacing w:val="-2"/>
                <w:sz w:val="18"/>
              </w:rPr>
              <w:t>20.211</w:t>
            </w:r>
          </w:p>
        </w:tc>
        <w:tc>
          <w:tcPr>
            <w:tcW w:w="2196" w:type="dxa"/>
          </w:tcPr>
          <w:p w:rsidR="006330CA" w:rsidRPr="00A516D7" w14:paraId="6309D795" w14:textId="77777777">
            <w:pPr>
              <w:pStyle w:val="TableParagraph"/>
              <w:spacing w:line="206" w:lineRule="exact"/>
              <w:ind w:left="109"/>
              <w:rPr>
                <w:sz w:val="18"/>
              </w:rPr>
            </w:pPr>
            <w:r w:rsidRPr="00A516D7">
              <w:rPr>
                <w:sz w:val="18"/>
              </w:rPr>
              <w:t>Form</w:t>
            </w:r>
            <w:r w:rsidRPr="00A516D7">
              <w:rPr>
                <w:spacing w:val="-3"/>
                <w:sz w:val="18"/>
              </w:rPr>
              <w:t xml:space="preserve"> </w:t>
            </w:r>
            <w:r w:rsidRPr="00A516D7">
              <w:rPr>
                <w:sz w:val="18"/>
              </w:rPr>
              <w:t>of</w:t>
            </w:r>
            <w:r w:rsidRPr="00A516D7">
              <w:rPr>
                <w:spacing w:val="-2"/>
                <w:sz w:val="18"/>
              </w:rPr>
              <w:t xml:space="preserve"> records</w:t>
            </w:r>
          </w:p>
        </w:tc>
        <w:tc>
          <w:tcPr>
            <w:tcW w:w="6758" w:type="dxa"/>
            <w:gridSpan w:val="5"/>
          </w:tcPr>
          <w:p w:rsidR="006330CA" w:rsidRPr="00A516D7" w14:paraId="6309D796" w14:textId="77777777">
            <w:pPr>
              <w:pStyle w:val="TableParagraph"/>
              <w:spacing w:line="206" w:lineRule="exact"/>
              <w:ind w:left="7" w:right="2"/>
              <w:jc w:val="center"/>
              <w:rPr>
                <w:sz w:val="18"/>
              </w:rPr>
            </w:pPr>
            <w:r w:rsidRPr="00A516D7">
              <w:rPr>
                <w:sz w:val="18"/>
              </w:rPr>
              <w:t>No</w:t>
            </w:r>
            <w:r w:rsidRPr="00A516D7">
              <w:rPr>
                <w:spacing w:val="-7"/>
                <w:sz w:val="18"/>
              </w:rPr>
              <w:t xml:space="preserve"> </w:t>
            </w:r>
            <w:r w:rsidRPr="00A516D7">
              <w:rPr>
                <w:sz w:val="18"/>
              </w:rPr>
              <w:t>additional</w:t>
            </w:r>
            <w:r w:rsidRPr="00A516D7">
              <w:rPr>
                <w:spacing w:val="-5"/>
                <w:sz w:val="18"/>
              </w:rPr>
              <w:t xml:space="preserve"> </w:t>
            </w:r>
            <w:r w:rsidRPr="00A516D7">
              <w:rPr>
                <w:sz w:val="18"/>
              </w:rPr>
              <w:t>burden</w:t>
            </w:r>
            <w:r w:rsidRPr="00A516D7">
              <w:rPr>
                <w:spacing w:val="-4"/>
                <w:sz w:val="18"/>
              </w:rPr>
              <w:t xml:space="preserve"> </w:t>
            </w:r>
            <w:r w:rsidRPr="00A516D7">
              <w:rPr>
                <w:sz w:val="18"/>
              </w:rPr>
              <w:t>(included</w:t>
            </w:r>
            <w:r w:rsidRPr="00A516D7">
              <w:rPr>
                <w:spacing w:val="-5"/>
                <w:sz w:val="18"/>
              </w:rPr>
              <w:t xml:space="preserve"> </w:t>
            </w:r>
            <w:r w:rsidRPr="00A516D7">
              <w:rPr>
                <w:sz w:val="18"/>
              </w:rPr>
              <w:t>in</w:t>
            </w:r>
            <w:r w:rsidRPr="00A516D7">
              <w:rPr>
                <w:spacing w:val="-4"/>
                <w:sz w:val="18"/>
              </w:rPr>
              <w:t xml:space="preserve"> </w:t>
            </w:r>
            <w:r w:rsidRPr="00A516D7">
              <w:rPr>
                <w:sz w:val="18"/>
              </w:rPr>
              <w:t>20.2102</w:t>
            </w:r>
            <w:r w:rsidRPr="00A516D7">
              <w:rPr>
                <w:spacing w:val="-5"/>
                <w:sz w:val="18"/>
              </w:rPr>
              <w:t xml:space="preserve"> </w:t>
            </w:r>
            <w:r w:rsidRPr="00A516D7">
              <w:rPr>
                <w:sz w:val="18"/>
              </w:rPr>
              <w:t>through</w:t>
            </w:r>
            <w:r w:rsidRPr="00A516D7">
              <w:rPr>
                <w:spacing w:val="-4"/>
                <w:sz w:val="18"/>
              </w:rPr>
              <w:t xml:space="preserve"> </w:t>
            </w:r>
            <w:r w:rsidRPr="00A516D7">
              <w:rPr>
                <w:spacing w:val="-2"/>
                <w:sz w:val="18"/>
              </w:rPr>
              <w:t>20.2108)</w:t>
            </w:r>
          </w:p>
        </w:tc>
      </w:tr>
    </w:tbl>
    <w:p w:rsidR="006330CA" w:rsidRPr="00A516D7" w14:paraId="6309D798" w14:textId="77777777">
      <w:pPr>
        <w:pStyle w:val="BodyText"/>
        <w:spacing w:before="14"/>
        <w:rPr>
          <w:sz w:val="20"/>
        </w:rPr>
      </w:pPr>
      <w:r w:rsidRPr="00A516D7">
        <w:rPr>
          <w:noProof/>
        </w:rPr>
        <mc:AlternateContent>
          <mc:Choice Requires="wps">
            <w:drawing>
              <wp:anchor distT="0" distB="0" distL="0" distR="0" simplePos="0" relativeHeight="251664384" behindDoc="1" locked="0" layoutInCell="1" allowOverlap="1">
                <wp:simplePos x="0" y="0"/>
                <wp:positionH relativeFrom="page">
                  <wp:posOffset>558545</wp:posOffset>
                </wp:positionH>
                <wp:positionV relativeFrom="paragraph">
                  <wp:posOffset>170687</wp:posOffset>
                </wp:positionV>
                <wp:extent cx="1828800" cy="698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985"/>
                        </a:xfrm>
                        <a:custGeom>
                          <a:avLst/>
                          <a:gdLst/>
                          <a:rect l="l" t="t" r="r" b="b"/>
                          <a:pathLst>
                            <a:path fill="norm" h="6985" w="1828800" stroke="1">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6" style="width:2in;height:0.55pt;margin-top:13.45pt;margin-left:44pt;mso-position-horizontal-relative:page;mso-wrap-distance-bottom:0;mso-wrap-distance-left:0;mso-wrap-distance-right:0;mso-wrap-distance-top:0;mso-wrap-style:square;position:absolute;visibility:visible;v-text-anchor:top;z-index:-251651072" coordsize="1828800,6985" path="m1828800,l,,,6858l1828800,6858l1828800,xe" fillcolor="black" stroked="f">
                <v:path arrowok="t"/>
                <w10:wrap type="topAndBottom"/>
              </v:shape>
            </w:pict>
          </mc:Fallback>
        </mc:AlternateContent>
      </w:r>
    </w:p>
    <w:p w:rsidR="006330CA" w:rsidRPr="00A516D7" w14:paraId="6309D799" w14:textId="77777777">
      <w:pPr>
        <w:spacing w:before="112"/>
        <w:ind w:left="379"/>
        <w:rPr>
          <w:sz w:val="18"/>
        </w:rPr>
      </w:pPr>
      <w:r w:rsidRPr="00A516D7">
        <w:rPr>
          <w:sz w:val="18"/>
          <w:vertAlign w:val="superscript"/>
        </w:rPr>
        <w:t>1</w:t>
      </w:r>
      <w:r w:rsidRPr="00A516D7">
        <w:rPr>
          <w:spacing w:val="3"/>
          <w:sz w:val="18"/>
        </w:rPr>
        <w:t xml:space="preserve"> </w:t>
      </w:r>
      <w:r w:rsidRPr="00A516D7">
        <w:rPr>
          <w:sz w:val="18"/>
        </w:rPr>
        <w:t>RULT =</w:t>
      </w:r>
      <w:r w:rsidRPr="00A516D7">
        <w:rPr>
          <w:spacing w:val="-2"/>
          <w:sz w:val="18"/>
        </w:rPr>
        <w:t xml:space="preserve"> </w:t>
      </w:r>
      <w:r w:rsidRPr="00A516D7">
        <w:rPr>
          <w:sz w:val="18"/>
        </w:rPr>
        <w:t>Retained</w:t>
      </w:r>
      <w:r w:rsidRPr="00A516D7">
        <w:rPr>
          <w:spacing w:val="-2"/>
          <w:sz w:val="18"/>
        </w:rPr>
        <w:t xml:space="preserve"> </w:t>
      </w:r>
      <w:r w:rsidRPr="00A516D7">
        <w:rPr>
          <w:sz w:val="18"/>
        </w:rPr>
        <w:t>until</w:t>
      </w:r>
      <w:r w:rsidRPr="00A516D7">
        <w:rPr>
          <w:spacing w:val="-3"/>
          <w:sz w:val="18"/>
        </w:rPr>
        <w:t xml:space="preserve"> </w:t>
      </w:r>
      <w:r w:rsidRPr="00A516D7">
        <w:rPr>
          <w:sz w:val="18"/>
        </w:rPr>
        <w:t>license</w:t>
      </w:r>
      <w:r w:rsidRPr="00A516D7">
        <w:rPr>
          <w:spacing w:val="-3"/>
          <w:sz w:val="18"/>
        </w:rPr>
        <w:t xml:space="preserve"> </w:t>
      </w:r>
      <w:r w:rsidRPr="00A516D7">
        <w:rPr>
          <w:spacing w:val="-2"/>
          <w:sz w:val="18"/>
        </w:rPr>
        <w:t>termination</w:t>
      </w:r>
    </w:p>
    <w:p w:rsidR="006330CA" w:rsidRPr="00A516D7" w14:paraId="6309D79A" w14:textId="77777777">
      <w:pPr>
        <w:spacing w:before="22"/>
        <w:ind w:left="379"/>
        <w:rPr>
          <w:sz w:val="18"/>
        </w:rPr>
      </w:pPr>
      <w:r w:rsidRPr="00A516D7">
        <w:rPr>
          <w:sz w:val="18"/>
          <w:vertAlign w:val="superscript"/>
        </w:rPr>
        <w:t>2</w:t>
      </w:r>
      <w:r w:rsidRPr="00A516D7">
        <w:rPr>
          <w:spacing w:val="4"/>
          <w:sz w:val="18"/>
        </w:rPr>
        <w:t xml:space="preserve"> </w:t>
      </w:r>
      <w:r w:rsidRPr="00A516D7">
        <w:rPr>
          <w:sz w:val="18"/>
        </w:rPr>
        <w:t>LOC</w:t>
      </w:r>
      <w:r w:rsidRPr="00A516D7">
        <w:rPr>
          <w:spacing w:val="-1"/>
          <w:sz w:val="18"/>
        </w:rPr>
        <w:t xml:space="preserve"> </w:t>
      </w:r>
      <w:r w:rsidRPr="00A516D7">
        <w:rPr>
          <w:sz w:val="18"/>
        </w:rPr>
        <w:t>= Life</w:t>
      </w:r>
      <w:r w:rsidRPr="00A516D7">
        <w:rPr>
          <w:spacing w:val="-2"/>
          <w:sz w:val="18"/>
        </w:rPr>
        <w:t xml:space="preserve"> </w:t>
      </w:r>
      <w:r w:rsidRPr="00A516D7">
        <w:rPr>
          <w:sz w:val="18"/>
        </w:rPr>
        <w:t>of</w:t>
      </w:r>
      <w:r w:rsidRPr="00A516D7">
        <w:rPr>
          <w:spacing w:val="-1"/>
          <w:sz w:val="18"/>
        </w:rPr>
        <w:t xml:space="preserve"> </w:t>
      </w:r>
      <w:r w:rsidRPr="00A516D7">
        <w:rPr>
          <w:spacing w:val="-2"/>
          <w:sz w:val="18"/>
        </w:rPr>
        <w:t>container</w:t>
      </w:r>
    </w:p>
    <w:p w:rsidR="006330CA" w:rsidRPr="00A516D7" w14:paraId="6309D79B" w14:textId="77777777">
      <w:pPr>
        <w:rPr>
          <w:sz w:val="18"/>
        </w:rPr>
        <w:sectPr>
          <w:footerReference w:type="default" r:id="rId14"/>
          <w:pgSz w:w="12240" w:h="15840"/>
          <w:pgMar w:top="1280" w:right="180" w:bottom="1200" w:left="500" w:header="0" w:footer="1019" w:gutter="0"/>
          <w:pgNumType w:start="14"/>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7"/>
        <w:gridCol w:w="2196"/>
        <w:gridCol w:w="1176"/>
        <w:gridCol w:w="1135"/>
        <w:gridCol w:w="1134"/>
        <w:gridCol w:w="1300"/>
        <w:gridCol w:w="2013"/>
      </w:tblGrid>
      <w:tr w14:paraId="6309D79F" w14:textId="77777777">
        <w:tblPrEx>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27" w:type="dxa"/>
            <w:tcBorders>
              <w:top w:val="nil"/>
            </w:tcBorders>
          </w:tcPr>
          <w:p w:rsidR="006330CA" w:rsidRPr="00A516D7" w14:paraId="6309D79C" w14:textId="77777777">
            <w:pPr>
              <w:pStyle w:val="TableParagraph"/>
              <w:ind w:left="107" w:right="138"/>
              <w:rPr>
                <w:sz w:val="18"/>
              </w:rPr>
            </w:pPr>
            <w:r w:rsidRPr="00A516D7">
              <w:rPr>
                <w:spacing w:val="-2"/>
                <w:sz w:val="18"/>
              </w:rPr>
              <w:t xml:space="preserve">20.2207(a), </w:t>
            </w:r>
            <w:r w:rsidRPr="00A516D7">
              <w:rPr>
                <w:sz w:val="18"/>
              </w:rPr>
              <w:t>(b),</w:t>
            </w:r>
            <w:r w:rsidRPr="00A516D7">
              <w:rPr>
                <w:spacing w:val="-13"/>
                <w:sz w:val="18"/>
              </w:rPr>
              <w:t xml:space="preserve"> </w:t>
            </w:r>
            <w:r w:rsidRPr="00A516D7">
              <w:rPr>
                <w:sz w:val="18"/>
              </w:rPr>
              <w:t>(c),</w:t>
            </w:r>
            <w:r w:rsidRPr="00A516D7">
              <w:rPr>
                <w:spacing w:val="-12"/>
                <w:sz w:val="18"/>
              </w:rPr>
              <w:t xml:space="preserve"> </w:t>
            </w:r>
            <w:r w:rsidRPr="00A516D7">
              <w:rPr>
                <w:sz w:val="18"/>
              </w:rPr>
              <w:t>(d),</w:t>
            </w:r>
            <w:r w:rsidRPr="00A516D7">
              <w:rPr>
                <w:spacing w:val="-13"/>
                <w:sz w:val="18"/>
              </w:rPr>
              <w:t xml:space="preserve"> </w:t>
            </w:r>
            <w:r w:rsidRPr="00A516D7">
              <w:rPr>
                <w:sz w:val="18"/>
              </w:rPr>
              <w:t>(e)</w:t>
            </w:r>
          </w:p>
        </w:tc>
        <w:tc>
          <w:tcPr>
            <w:tcW w:w="2196" w:type="dxa"/>
            <w:tcBorders>
              <w:top w:val="nil"/>
            </w:tcBorders>
          </w:tcPr>
          <w:p w:rsidR="006330CA" w:rsidRPr="00A516D7" w14:paraId="6309D79D" w14:textId="77777777">
            <w:pPr>
              <w:pStyle w:val="TableParagraph"/>
              <w:ind w:left="108"/>
              <w:rPr>
                <w:sz w:val="18"/>
              </w:rPr>
            </w:pPr>
            <w:r w:rsidRPr="00A516D7">
              <w:rPr>
                <w:sz w:val="18"/>
              </w:rPr>
              <w:t>National</w:t>
            </w:r>
            <w:r w:rsidRPr="00A516D7">
              <w:rPr>
                <w:spacing w:val="-15"/>
                <w:sz w:val="18"/>
              </w:rPr>
              <w:t xml:space="preserve"> </w:t>
            </w:r>
            <w:r w:rsidRPr="00A516D7">
              <w:rPr>
                <w:sz w:val="18"/>
              </w:rPr>
              <w:t>source</w:t>
            </w:r>
            <w:r w:rsidRPr="00A516D7">
              <w:rPr>
                <w:spacing w:val="-12"/>
                <w:sz w:val="18"/>
              </w:rPr>
              <w:t xml:space="preserve"> </w:t>
            </w:r>
            <w:r w:rsidRPr="00A516D7">
              <w:rPr>
                <w:sz w:val="18"/>
              </w:rPr>
              <w:t xml:space="preserve">tracking </w:t>
            </w:r>
            <w:r w:rsidRPr="00A516D7">
              <w:rPr>
                <w:spacing w:val="-2"/>
                <w:sz w:val="18"/>
              </w:rPr>
              <w:t>reports</w:t>
            </w:r>
          </w:p>
        </w:tc>
        <w:tc>
          <w:tcPr>
            <w:tcW w:w="6758" w:type="dxa"/>
            <w:gridSpan w:val="5"/>
          </w:tcPr>
          <w:p w:rsidR="006330CA" w:rsidRPr="00A516D7" w14:paraId="6309D79E" w14:textId="77777777">
            <w:pPr>
              <w:pStyle w:val="TableParagraph"/>
              <w:ind w:left="712"/>
              <w:rPr>
                <w:sz w:val="18"/>
              </w:rPr>
            </w:pPr>
            <w:r w:rsidRPr="00A516D7">
              <w:rPr>
                <w:sz w:val="18"/>
              </w:rPr>
              <w:t>Burden</w:t>
            </w:r>
            <w:r w:rsidRPr="00A516D7">
              <w:rPr>
                <w:spacing w:val="-7"/>
                <w:sz w:val="18"/>
              </w:rPr>
              <w:t xml:space="preserve"> </w:t>
            </w:r>
            <w:r w:rsidRPr="00A516D7">
              <w:rPr>
                <w:sz w:val="18"/>
              </w:rPr>
              <w:t>included</w:t>
            </w:r>
            <w:r w:rsidRPr="00A516D7">
              <w:rPr>
                <w:spacing w:val="-4"/>
                <w:sz w:val="18"/>
              </w:rPr>
              <w:t xml:space="preserve"> </w:t>
            </w:r>
            <w:r w:rsidRPr="00A516D7">
              <w:rPr>
                <w:sz w:val="18"/>
              </w:rPr>
              <w:t>in</w:t>
            </w:r>
            <w:r w:rsidRPr="00A516D7">
              <w:rPr>
                <w:spacing w:val="-4"/>
                <w:sz w:val="18"/>
              </w:rPr>
              <w:t xml:space="preserve"> </w:t>
            </w:r>
            <w:r w:rsidRPr="00A516D7">
              <w:rPr>
                <w:sz w:val="18"/>
              </w:rPr>
              <w:t>OMB</w:t>
            </w:r>
            <w:r w:rsidRPr="00A516D7">
              <w:rPr>
                <w:spacing w:val="-4"/>
                <w:sz w:val="18"/>
              </w:rPr>
              <w:t xml:space="preserve"> </w:t>
            </w:r>
            <w:r w:rsidRPr="00A516D7">
              <w:rPr>
                <w:sz w:val="18"/>
              </w:rPr>
              <w:t>clearance</w:t>
            </w:r>
            <w:r w:rsidRPr="00A516D7">
              <w:rPr>
                <w:spacing w:val="-4"/>
                <w:sz w:val="18"/>
              </w:rPr>
              <w:t xml:space="preserve"> </w:t>
            </w:r>
            <w:r w:rsidRPr="00A516D7">
              <w:rPr>
                <w:sz w:val="18"/>
              </w:rPr>
              <w:t>for</w:t>
            </w:r>
            <w:r w:rsidRPr="00A516D7">
              <w:rPr>
                <w:spacing w:val="-4"/>
                <w:sz w:val="18"/>
              </w:rPr>
              <w:t xml:space="preserve"> </w:t>
            </w:r>
            <w:r w:rsidRPr="00A516D7">
              <w:rPr>
                <w:sz w:val="18"/>
              </w:rPr>
              <w:t>NRC</w:t>
            </w:r>
            <w:r w:rsidRPr="00A516D7">
              <w:rPr>
                <w:spacing w:val="-4"/>
                <w:sz w:val="18"/>
              </w:rPr>
              <w:t xml:space="preserve"> </w:t>
            </w:r>
            <w:r w:rsidRPr="00A516D7">
              <w:rPr>
                <w:sz w:val="18"/>
              </w:rPr>
              <w:t>Form</w:t>
            </w:r>
            <w:r w:rsidRPr="00A516D7">
              <w:rPr>
                <w:spacing w:val="-4"/>
                <w:sz w:val="18"/>
              </w:rPr>
              <w:t xml:space="preserve"> </w:t>
            </w:r>
            <w:r w:rsidRPr="00A516D7">
              <w:rPr>
                <w:sz w:val="18"/>
              </w:rPr>
              <w:t>748</w:t>
            </w:r>
            <w:r w:rsidRPr="00A516D7">
              <w:rPr>
                <w:spacing w:val="-4"/>
                <w:sz w:val="18"/>
              </w:rPr>
              <w:t xml:space="preserve"> </w:t>
            </w:r>
            <w:r w:rsidRPr="00A516D7">
              <w:rPr>
                <w:sz w:val="18"/>
              </w:rPr>
              <w:t>(3150-</w:t>
            </w:r>
            <w:r w:rsidRPr="00A516D7">
              <w:rPr>
                <w:spacing w:val="-2"/>
                <w:sz w:val="18"/>
              </w:rPr>
              <w:t>0202)</w:t>
            </w:r>
          </w:p>
        </w:tc>
      </w:tr>
      <w:tr w14:paraId="6309D7A7" w14:textId="77777777" w:rsidTr="00844A03">
        <w:tblPrEx>
          <w:tblW w:w="0" w:type="auto"/>
          <w:tblInd w:w="389" w:type="dxa"/>
          <w:tblLayout w:type="fixed"/>
          <w:tblCellMar>
            <w:left w:w="0" w:type="dxa"/>
            <w:right w:w="0" w:type="dxa"/>
          </w:tblCellMar>
          <w:tblLook w:val="01E0"/>
        </w:tblPrEx>
        <w:trPr>
          <w:trHeight w:val="1379"/>
        </w:trPr>
        <w:tc>
          <w:tcPr>
            <w:tcW w:w="1427" w:type="dxa"/>
          </w:tcPr>
          <w:p w:rsidR="006330CA" w:rsidRPr="00A516D7" w14:paraId="6309D7A0" w14:textId="77777777">
            <w:pPr>
              <w:pStyle w:val="TableParagraph"/>
              <w:spacing w:line="206" w:lineRule="exact"/>
              <w:ind w:left="107"/>
              <w:rPr>
                <w:sz w:val="18"/>
              </w:rPr>
            </w:pPr>
            <w:r w:rsidRPr="00A516D7">
              <w:rPr>
                <w:sz w:val="18"/>
              </w:rPr>
              <w:t>App.</w:t>
            </w:r>
            <w:r w:rsidRPr="00A516D7">
              <w:rPr>
                <w:spacing w:val="50"/>
                <w:sz w:val="18"/>
              </w:rPr>
              <w:t xml:space="preserve"> </w:t>
            </w:r>
            <w:r w:rsidRPr="00A516D7">
              <w:rPr>
                <w:spacing w:val="-10"/>
                <w:sz w:val="18"/>
              </w:rPr>
              <w:t>G</w:t>
            </w:r>
          </w:p>
        </w:tc>
        <w:tc>
          <w:tcPr>
            <w:tcW w:w="2196" w:type="dxa"/>
          </w:tcPr>
          <w:p w:rsidR="006330CA" w:rsidRPr="00A516D7" w14:paraId="6309D7A1" w14:textId="77777777">
            <w:pPr>
              <w:pStyle w:val="TableParagraph"/>
              <w:ind w:left="108" w:hanging="1"/>
              <w:rPr>
                <w:sz w:val="18"/>
              </w:rPr>
            </w:pPr>
            <w:r w:rsidRPr="00A516D7">
              <w:rPr>
                <w:sz w:val="18"/>
              </w:rPr>
              <w:t>Requirements</w:t>
            </w:r>
            <w:r w:rsidRPr="00A516D7">
              <w:rPr>
                <w:spacing w:val="-15"/>
                <w:sz w:val="18"/>
              </w:rPr>
              <w:t xml:space="preserve"> </w:t>
            </w:r>
            <w:r w:rsidRPr="00A516D7">
              <w:rPr>
                <w:sz w:val="18"/>
              </w:rPr>
              <w:t>for</w:t>
            </w:r>
            <w:r w:rsidRPr="00A516D7">
              <w:rPr>
                <w:spacing w:val="-12"/>
                <w:sz w:val="18"/>
              </w:rPr>
              <w:t xml:space="preserve"> </w:t>
            </w:r>
            <w:r w:rsidRPr="00A516D7">
              <w:rPr>
                <w:sz w:val="18"/>
              </w:rPr>
              <w:t>low- level waste transfers</w:t>
            </w:r>
          </w:p>
        </w:tc>
        <w:tc>
          <w:tcPr>
            <w:tcW w:w="1176" w:type="dxa"/>
            <w:vAlign w:val="center"/>
          </w:tcPr>
          <w:p w:rsidR="006330CA" w:rsidRPr="00A516D7" w:rsidP="00844A03" w14:paraId="6309D7A2" w14:textId="3DB4A8AF">
            <w:pPr>
              <w:pStyle w:val="TableParagraph"/>
              <w:spacing w:line="206" w:lineRule="exact"/>
              <w:ind w:right="97"/>
              <w:jc w:val="right"/>
              <w:rPr>
                <w:sz w:val="18"/>
              </w:rPr>
            </w:pPr>
            <w:r w:rsidRPr="00A516D7">
              <w:rPr>
                <w:spacing w:val="-4"/>
                <w:sz w:val="18"/>
              </w:rPr>
              <w:t>2</w:t>
            </w:r>
            <w:r w:rsidRPr="00A516D7" w:rsidR="00A278B7">
              <w:rPr>
                <w:spacing w:val="-4"/>
                <w:sz w:val="18"/>
              </w:rPr>
              <w:t>3</w:t>
            </w:r>
          </w:p>
        </w:tc>
        <w:tc>
          <w:tcPr>
            <w:tcW w:w="1135" w:type="dxa"/>
            <w:vAlign w:val="center"/>
          </w:tcPr>
          <w:p w:rsidR="006330CA" w:rsidRPr="00A516D7" w:rsidP="00844A03" w14:paraId="6309D7A3" w14:textId="77777777">
            <w:pPr>
              <w:pStyle w:val="TableParagraph"/>
              <w:spacing w:line="206" w:lineRule="exact"/>
              <w:ind w:left="728"/>
              <w:jc w:val="right"/>
              <w:rPr>
                <w:sz w:val="18"/>
              </w:rPr>
            </w:pPr>
            <w:r w:rsidRPr="00A516D7">
              <w:rPr>
                <w:spacing w:val="-5"/>
                <w:sz w:val="18"/>
              </w:rPr>
              <w:t>160</w:t>
            </w:r>
          </w:p>
        </w:tc>
        <w:tc>
          <w:tcPr>
            <w:tcW w:w="1134" w:type="dxa"/>
            <w:vAlign w:val="center"/>
          </w:tcPr>
          <w:p w:rsidR="006330CA" w:rsidRPr="00A516D7" w:rsidP="00844A03" w14:paraId="6309D7A4" w14:textId="084B4C95">
            <w:pPr>
              <w:pStyle w:val="TableParagraph"/>
              <w:spacing w:before="206"/>
              <w:ind w:right="96"/>
              <w:jc w:val="right"/>
              <w:rPr>
                <w:sz w:val="18"/>
              </w:rPr>
            </w:pPr>
            <w:r w:rsidRPr="00A516D7">
              <w:rPr>
                <w:spacing w:val="-2"/>
                <w:sz w:val="18"/>
              </w:rPr>
              <w:t>3,</w:t>
            </w:r>
            <w:r w:rsidRPr="00A516D7" w:rsidR="00A278B7">
              <w:rPr>
                <w:spacing w:val="-2"/>
                <w:sz w:val="18"/>
              </w:rPr>
              <w:t>648</w:t>
            </w:r>
          </w:p>
        </w:tc>
        <w:tc>
          <w:tcPr>
            <w:tcW w:w="1300" w:type="dxa"/>
            <w:vAlign w:val="center"/>
          </w:tcPr>
          <w:p w:rsidR="006330CA" w:rsidRPr="00A516D7" w:rsidP="00844A03" w14:paraId="6309D7A5" w14:textId="77777777">
            <w:pPr>
              <w:pStyle w:val="TableParagraph"/>
              <w:jc w:val="right"/>
              <w:rPr>
                <w:rFonts w:ascii="Times New Roman"/>
                <w:sz w:val="18"/>
              </w:rPr>
            </w:pPr>
          </w:p>
        </w:tc>
        <w:tc>
          <w:tcPr>
            <w:tcW w:w="2013" w:type="dxa"/>
            <w:vAlign w:val="center"/>
          </w:tcPr>
          <w:p w:rsidR="006330CA" w:rsidRPr="00A516D7" w:rsidP="00844A03" w14:paraId="6309D7A6" w14:textId="77777777">
            <w:pPr>
              <w:pStyle w:val="TableParagraph"/>
              <w:jc w:val="right"/>
              <w:rPr>
                <w:rFonts w:ascii="Times New Roman"/>
                <w:sz w:val="18"/>
              </w:rPr>
            </w:pPr>
          </w:p>
        </w:tc>
      </w:tr>
      <w:tr w14:paraId="6309D7AF" w14:textId="77777777" w:rsidTr="00844A03">
        <w:tblPrEx>
          <w:tblW w:w="0" w:type="auto"/>
          <w:tblInd w:w="389" w:type="dxa"/>
          <w:tblLayout w:type="fixed"/>
          <w:tblCellMar>
            <w:left w:w="0" w:type="dxa"/>
            <w:right w:w="0" w:type="dxa"/>
          </w:tblCellMar>
          <w:tblLook w:val="01E0"/>
        </w:tblPrEx>
        <w:trPr>
          <w:trHeight w:val="414"/>
        </w:trPr>
        <w:tc>
          <w:tcPr>
            <w:tcW w:w="1427" w:type="dxa"/>
          </w:tcPr>
          <w:p w:rsidR="006330CA" w:rsidRPr="00A516D7" w14:paraId="6309D7A8" w14:textId="77777777">
            <w:pPr>
              <w:pStyle w:val="TableParagraph"/>
              <w:ind w:left="107"/>
              <w:rPr>
                <w:b/>
                <w:sz w:val="18"/>
              </w:rPr>
            </w:pPr>
            <w:r w:rsidRPr="00A516D7">
              <w:rPr>
                <w:b/>
                <w:spacing w:val="-2"/>
                <w:sz w:val="18"/>
              </w:rPr>
              <w:t>TOTAL</w:t>
            </w:r>
          </w:p>
        </w:tc>
        <w:tc>
          <w:tcPr>
            <w:tcW w:w="2196" w:type="dxa"/>
          </w:tcPr>
          <w:p w:rsidR="006330CA" w:rsidRPr="00A516D7" w14:paraId="6309D7A9" w14:textId="77777777">
            <w:pPr>
              <w:pStyle w:val="TableParagraph"/>
              <w:rPr>
                <w:rFonts w:ascii="Times New Roman"/>
                <w:sz w:val="18"/>
              </w:rPr>
            </w:pPr>
          </w:p>
        </w:tc>
        <w:tc>
          <w:tcPr>
            <w:tcW w:w="1176" w:type="dxa"/>
            <w:vAlign w:val="center"/>
          </w:tcPr>
          <w:p w:rsidR="006330CA" w:rsidRPr="00A516D7" w:rsidP="00844A03" w14:paraId="6309D7AA" w14:textId="2793AF29">
            <w:pPr>
              <w:pStyle w:val="TableParagraph"/>
              <w:ind w:right="95"/>
              <w:jc w:val="right"/>
              <w:rPr>
                <w:b/>
                <w:sz w:val="18"/>
              </w:rPr>
            </w:pPr>
            <w:r w:rsidRPr="00A516D7">
              <w:rPr>
                <w:b/>
                <w:spacing w:val="-2"/>
                <w:sz w:val="18"/>
              </w:rPr>
              <w:t>22,</w:t>
            </w:r>
            <w:r w:rsidRPr="00A516D7" w:rsidR="004B7FB2">
              <w:rPr>
                <w:b/>
                <w:spacing w:val="-2"/>
                <w:sz w:val="18"/>
              </w:rPr>
              <w:t>823</w:t>
            </w:r>
          </w:p>
        </w:tc>
        <w:tc>
          <w:tcPr>
            <w:tcW w:w="1135" w:type="dxa"/>
            <w:vAlign w:val="center"/>
          </w:tcPr>
          <w:p w:rsidR="006330CA" w:rsidRPr="00A516D7" w:rsidP="00844A03" w14:paraId="6309D7AB" w14:textId="77777777">
            <w:pPr>
              <w:pStyle w:val="TableParagraph"/>
              <w:jc w:val="right"/>
              <w:rPr>
                <w:rFonts w:ascii="Times New Roman"/>
                <w:sz w:val="18"/>
              </w:rPr>
            </w:pPr>
          </w:p>
        </w:tc>
        <w:tc>
          <w:tcPr>
            <w:tcW w:w="1134" w:type="dxa"/>
            <w:vAlign w:val="center"/>
          </w:tcPr>
          <w:p w:rsidR="006330CA" w:rsidRPr="00A516D7" w:rsidP="00844A03" w14:paraId="6309D7AC" w14:textId="55176F83">
            <w:pPr>
              <w:pStyle w:val="TableParagraph"/>
              <w:spacing w:before="206" w:line="188" w:lineRule="exact"/>
              <w:ind w:right="96"/>
              <w:jc w:val="right"/>
              <w:rPr>
                <w:b/>
                <w:sz w:val="18"/>
              </w:rPr>
            </w:pPr>
            <w:r w:rsidRPr="00A516D7">
              <w:rPr>
                <w:b/>
                <w:spacing w:val="-2"/>
                <w:sz w:val="18"/>
              </w:rPr>
              <w:t>6</w:t>
            </w:r>
            <w:r w:rsidRPr="00A516D7" w:rsidR="00844A03">
              <w:rPr>
                <w:b/>
                <w:spacing w:val="-2"/>
                <w:sz w:val="18"/>
              </w:rPr>
              <w:t>51</w:t>
            </w:r>
            <w:r w:rsidRPr="00A516D7">
              <w:rPr>
                <w:b/>
                <w:spacing w:val="-2"/>
                <w:sz w:val="18"/>
              </w:rPr>
              <w:t>,</w:t>
            </w:r>
            <w:r w:rsidRPr="00A516D7" w:rsidR="00844A03">
              <w:rPr>
                <w:b/>
                <w:spacing w:val="-2"/>
                <w:sz w:val="18"/>
              </w:rPr>
              <w:t>502</w:t>
            </w:r>
          </w:p>
        </w:tc>
        <w:tc>
          <w:tcPr>
            <w:tcW w:w="1300" w:type="dxa"/>
            <w:vAlign w:val="center"/>
          </w:tcPr>
          <w:p w:rsidR="006330CA" w:rsidRPr="00A516D7" w:rsidP="00844A03" w14:paraId="6309D7AD" w14:textId="77777777">
            <w:pPr>
              <w:pStyle w:val="TableParagraph"/>
              <w:jc w:val="right"/>
              <w:rPr>
                <w:rFonts w:ascii="Times New Roman"/>
                <w:sz w:val="18"/>
              </w:rPr>
            </w:pPr>
          </w:p>
        </w:tc>
        <w:tc>
          <w:tcPr>
            <w:tcW w:w="2013" w:type="dxa"/>
            <w:vAlign w:val="center"/>
          </w:tcPr>
          <w:p w:rsidR="006330CA" w:rsidRPr="00A516D7" w:rsidP="00844A03" w14:paraId="6309D7AE" w14:textId="77777777">
            <w:pPr>
              <w:pStyle w:val="TableParagraph"/>
              <w:jc w:val="right"/>
              <w:rPr>
                <w:rFonts w:ascii="Times New Roman"/>
                <w:sz w:val="18"/>
              </w:rPr>
            </w:pPr>
          </w:p>
        </w:tc>
      </w:tr>
    </w:tbl>
    <w:p w:rsidR="006330CA" w:rsidRPr="00A516D7" w14:paraId="6309D7B0" w14:textId="77777777">
      <w:pPr>
        <w:rPr>
          <w:rFonts w:ascii="Times New Roman"/>
          <w:sz w:val="18"/>
        </w:rPr>
        <w:sectPr>
          <w:pgSz w:w="12240" w:h="15840"/>
          <w:pgMar w:top="1340" w:right="180" w:bottom="1200" w:left="500" w:header="0" w:footer="1019" w:gutter="0"/>
          <w:cols w:space="720"/>
        </w:sectPr>
      </w:pPr>
    </w:p>
    <w:p w:rsidR="006330CA" w:rsidRPr="00A516D7" w14:paraId="6309D7B1" w14:textId="77777777">
      <w:pPr>
        <w:spacing w:before="80"/>
        <w:ind w:left="3228" w:right="3547"/>
        <w:jc w:val="center"/>
      </w:pPr>
      <w:r w:rsidRPr="00A516D7">
        <w:t>TABLE</w:t>
      </w:r>
      <w:r w:rsidRPr="00A516D7">
        <w:rPr>
          <w:spacing w:val="-7"/>
        </w:rPr>
        <w:t xml:space="preserve"> </w:t>
      </w:r>
      <w:r w:rsidRPr="00A516D7">
        <w:t>7</w:t>
      </w:r>
      <w:r w:rsidRPr="00A516D7">
        <w:rPr>
          <w:spacing w:val="-6"/>
        </w:rPr>
        <w:t xml:space="preserve"> </w:t>
      </w:r>
      <w:r w:rsidRPr="00A516D7">
        <w:t>BURDEN</w:t>
      </w:r>
      <w:r w:rsidRPr="00A516D7">
        <w:rPr>
          <w:spacing w:val="-6"/>
        </w:rPr>
        <w:t xml:space="preserve"> </w:t>
      </w:r>
      <w:r w:rsidRPr="00A516D7">
        <w:rPr>
          <w:spacing w:val="-2"/>
        </w:rPr>
        <w:t>SUMMARY</w:t>
      </w:r>
    </w:p>
    <w:p w:rsidR="006330CA" w:rsidRPr="00A516D7" w14:paraId="6309D7B2" w14:textId="77777777">
      <w:pPr>
        <w:pStyle w:val="BodyText"/>
        <w:spacing w:before="177"/>
        <w:rPr>
          <w:sz w:val="20"/>
        </w:rPr>
      </w:pPr>
    </w:p>
    <w:tbl>
      <w:tblPr>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20"/>
        <w:gridCol w:w="2431"/>
        <w:gridCol w:w="2431"/>
      </w:tblGrid>
      <w:tr w14:paraId="6309D7B6" w14:textId="77777777">
        <w:tblPrEx>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4020" w:type="dxa"/>
            <w:tcBorders>
              <w:top w:val="nil"/>
              <w:left w:val="nil"/>
            </w:tcBorders>
          </w:tcPr>
          <w:p w:rsidR="006330CA" w:rsidRPr="00A516D7" w14:paraId="6309D7B3" w14:textId="77777777">
            <w:pPr>
              <w:pStyle w:val="TableParagraph"/>
              <w:rPr>
                <w:rFonts w:ascii="Times New Roman"/>
                <w:sz w:val="16"/>
              </w:rPr>
            </w:pPr>
          </w:p>
        </w:tc>
        <w:tc>
          <w:tcPr>
            <w:tcW w:w="2431" w:type="dxa"/>
          </w:tcPr>
          <w:p w:rsidR="006330CA" w:rsidRPr="00A516D7" w14:paraId="6309D7B4" w14:textId="77777777">
            <w:pPr>
              <w:pStyle w:val="TableParagraph"/>
              <w:spacing w:before="21" w:line="188" w:lineRule="exact"/>
              <w:ind w:left="9"/>
              <w:jc w:val="center"/>
              <w:rPr>
                <w:b/>
                <w:sz w:val="18"/>
              </w:rPr>
            </w:pPr>
            <w:r w:rsidRPr="00A516D7">
              <w:rPr>
                <w:b/>
                <w:spacing w:val="-2"/>
                <w:sz w:val="18"/>
              </w:rPr>
              <w:t>Hours</w:t>
            </w:r>
          </w:p>
        </w:tc>
        <w:tc>
          <w:tcPr>
            <w:tcW w:w="2431" w:type="dxa"/>
          </w:tcPr>
          <w:p w:rsidR="006330CA" w:rsidRPr="00A516D7" w14:paraId="6309D7B5" w14:textId="77777777">
            <w:pPr>
              <w:pStyle w:val="TableParagraph"/>
              <w:spacing w:before="21" w:line="188" w:lineRule="exact"/>
              <w:ind w:left="9"/>
              <w:jc w:val="center"/>
              <w:rPr>
                <w:b/>
                <w:sz w:val="18"/>
              </w:rPr>
            </w:pPr>
            <w:r w:rsidRPr="00A516D7">
              <w:rPr>
                <w:b/>
                <w:spacing w:val="-2"/>
                <w:sz w:val="18"/>
              </w:rPr>
              <w:t>Responses</w:t>
            </w:r>
          </w:p>
        </w:tc>
      </w:tr>
      <w:tr w14:paraId="6309D7BA" w14:textId="77777777">
        <w:tblPrEx>
          <w:tblW w:w="0" w:type="auto"/>
          <w:tblInd w:w="947" w:type="dxa"/>
          <w:tblLayout w:type="fixed"/>
          <w:tblCellMar>
            <w:left w:w="0" w:type="dxa"/>
            <w:right w:w="0" w:type="dxa"/>
          </w:tblCellMar>
          <w:tblLook w:val="01E0"/>
        </w:tblPrEx>
        <w:trPr>
          <w:trHeight w:val="230"/>
        </w:trPr>
        <w:tc>
          <w:tcPr>
            <w:tcW w:w="4020" w:type="dxa"/>
          </w:tcPr>
          <w:p w:rsidR="006330CA" w:rsidRPr="00A516D7" w14:paraId="6309D7B7" w14:textId="77777777">
            <w:pPr>
              <w:pStyle w:val="TableParagraph"/>
              <w:spacing w:before="21" w:line="188" w:lineRule="exact"/>
              <w:ind w:left="8" w:right="2"/>
              <w:jc w:val="center"/>
              <w:rPr>
                <w:sz w:val="18"/>
              </w:rPr>
            </w:pPr>
            <w:r w:rsidRPr="00A516D7">
              <w:rPr>
                <w:sz w:val="18"/>
              </w:rPr>
              <w:t>NRC</w:t>
            </w:r>
            <w:r w:rsidRPr="00A516D7">
              <w:rPr>
                <w:spacing w:val="-4"/>
                <w:sz w:val="18"/>
              </w:rPr>
              <w:t xml:space="preserve"> </w:t>
            </w:r>
            <w:r w:rsidRPr="00A516D7">
              <w:rPr>
                <w:sz w:val="18"/>
              </w:rPr>
              <w:t>Licensee</w:t>
            </w:r>
            <w:r w:rsidRPr="00A516D7">
              <w:rPr>
                <w:spacing w:val="-1"/>
                <w:sz w:val="18"/>
              </w:rPr>
              <w:t xml:space="preserve"> </w:t>
            </w:r>
            <w:r w:rsidRPr="00A516D7">
              <w:rPr>
                <w:spacing w:val="-2"/>
                <w:sz w:val="18"/>
              </w:rPr>
              <w:t>Reporting</w:t>
            </w:r>
          </w:p>
        </w:tc>
        <w:tc>
          <w:tcPr>
            <w:tcW w:w="2431" w:type="dxa"/>
          </w:tcPr>
          <w:p w:rsidR="006330CA" w:rsidRPr="00A516D7" w14:paraId="6309D7B8" w14:textId="0E67199B">
            <w:pPr>
              <w:pStyle w:val="TableParagraph"/>
              <w:spacing w:before="21" w:line="188" w:lineRule="exact"/>
              <w:ind w:left="9" w:right="3"/>
              <w:jc w:val="center"/>
              <w:rPr>
                <w:sz w:val="18"/>
              </w:rPr>
            </w:pPr>
            <w:r w:rsidRPr="00A516D7">
              <w:rPr>
                <w:spacing w:val="-2"/>
                <w:sz w:val="18"/>
              </w:rPr>
              <w:t>5,</w:t>
            </w:r>
            <w:r w:rsidRPr="00A516D7" w:rsidR="00221696">
              <w:rPr>
                <w:spacing w:val="-2"/>
                <w:sz w:val="18"/>
              </w:rPr>
              <w:t>479</w:t>
            </w:r>
          </w:p>
        </w:tc>
        <w:tc>
          <w:tcPr>
            <w:tcW w:w="2431" w:type="dxa"/>
          </w:tcPr>
          <w:p w:rsidR="006330CA" w:rsidRPr="00A516D7" w14:paraId="6309D7B9" w14:textId="516283ED">
            <w:pPr>
              <w:pStyle w:val="TableParagraph"/>
              <w:spacing w:before="21" w:line="188" w:lineRule="exact"/>
              <w:ind w:left="9" w:right="3"/>
              <w:jc w:val="center"/>
              <w:rPr>
                <w:sz w:val="18"/>
              </w:rPr>
            </w:pPr>
            <w:r w:rsidRPr="00A516D7">
              <w:rPr>
                <w:spacing w:val="-2"/>
                <w:sz w:val="18"/>
              </w:rPr>
              <w:t>1,</w:t>
            </w:r>
            <w:r w:rsidRPr="00A516D7" w:rsidR="00221696">
              <w:rPr>
                <w:spacing w:val="-2"/>
                <w:sz w:val="18"/>
              </w:rPr>
              <w:t>677</w:t>
            </w:r>
          </w:p>
        </w:tc>
      </w:tr>
      <w:tr w14:paraId="6309D7BE" w14:textId="77777777">
        <w:tblPrEx>
          <w:tblW w:w="0" w:type="auto"/>
          <w:tblInd w:w="947" w:type="dxa"/>
          <w:tblLayout w:type="fixed"/>
          <w:tblCellMar>
            <w:left w:w="0" w:type="dxa"/>
            <w:right w:w="0" w:type="dxa"/>
          </w:tblCellMar>
          <w:tblLook w:val="01E0"/>
        </w:tblPrEx>
        <w:trPr>
          <w:trHeight w:val="229"/>
        </w:trPr>
        <w:tc>
          <w:tcPr>
            <w:tcW w:w="4020" w:type="dxa"/>
          </w:tcPr>
          <w:p w:rsidR="006330CA" w:rsidRPr="00A516D7" w14:paraId="6309D7BB" w14:textId="77777777">
            <w:pPr>
              <w:pStyle w:val="TableParagraph"/>
              <w:spacing w:before="21" w:line="188" w:lineRule="exact"/>
              <w:ind w:left="8" w:right="2"/>
              <w:jc w:val="center"/>
              <w:rPr>
                <w:sz w:val="18"/>
              </w:rPr>
            </w:pPr>
            <w:r w:rsidRPr="00A516D7">
              <w:rPr>
                <w:sz w:val="18"/>
              </w:rPr>
              <w:t>NRC</w:t>
            </w:r>
            <w:r w:rsidRPr="00A516D7">
              <w:rPr>
                <w:spacing w:val="-4"/>
                <w:sz w:val="18"/>
              </w:rPr>
              <w:t xml:space="preserve"> </w:t>
            </w:r>
            <w:r w:rsidRPr="00A516D7">
              <w:rPr>
                <w:sz w:val="18"/>
              </w:rPr>
              <w:t>Licensee</w:t>
            </w:r>
            <w:r w:rsidRPr="00A516D7">
              <w:rPr>
                <w:spacing w:val="-1"/>
                <w:sz w:val="18"/>
              </w:rPr>
              <w:t xml:space="preserve"> </w:t>
            </w:r>
            <w:r w:rsidRPr="00A516D7">
              <w:rPr>
                <w:sz w:val="18"/>
              </w:rPr>
              <w:t>3rd</w:t>
            </w:r>
            <w:r w:rsidRPr="00A516D7">
              <w:rPr>
                <w:spacing w:val="-3"/>
                <w:sz w:val="18"/>
              </w:rPr>
              <w:t xml:space="preserve"> </w:t>
            </w:r>
            <w:r w:rsidRPr="00A516D7">
              <w:rPr>
                <w:sz w:val="18"/>
              </w:rPr>
              <w:t>Party</w:t>
            </w:r>
            <w:r w:rsidRPr="00A516D7">
              <w:rPr>
                <w:spacing w:val="-3"/>
                <w:sz w:val="18"/>
              </w:rPr>
              <w:t xml:space="preserve"> </w:t>
            </w:r>
            <w:r w:rsidRPr="00A516D7">
              <w:rPr>
                <w:spacing w:val="-2"/>
                <w:sz w:val="18"/>
              </w:rPr>
              <w:t>Disclosure</w:t>
            </w:r>
          </w:p>
        </w:tc>
        <w:tc>
          <w:tcPr>
            <w:tcW w:w="2431" w:type="dxa"/>
          </w:tcPr>
          <w:p w:rsidR="006330CA" w:rsidRPr="00A516D7" w14:paraId="6309D7BC" w14:textId="77777777">
            <w:pPr>
              <w:pStyle w:val="TableParagraph"/>
              <w:spacing w:before="21" w:line="188" w:lineRule="exact"/>
              <w:ind w:left="9" w:right="2"/>
              <w:jc w:val="center"/>
              <w:rPr>
                <w:sz w:val="18"/>
              </w:rPr>
            </w:pPr>
            <w:r w:rsidRPr="00A516D7">
              <w:rPr>
                <w:spacing w:val="-5"/>
                <w:sz w:val="18"/>
              </w:rPr>
              <w:t>342</w:t>
            </w:r>
          </w:p>
        </w:tc>
        <w:tc>
          <w:tcPr>
            <w:tcW w:w="2431" w:type="dxa"/>
          </w:tcPr>
          <w:p w:rsidR="006330CA" w:rsidRPr="00A516D7" w14:paraId="6309D7BD" w14:textId="77777777">
            <w:pPr>
              <w:pStyle w:val="TableParagraph"/>
              <w:spacing w:before="21" w:line="188" w:lineRule="exact"/>
              <w:ind w:left="9" w:right="3"/>
              <w:jc w:val="center"/>
              <w:rPr>
                <w:sz w:val="18"/>
              </w:rPr>
            </w:pPr>
            <w:r w:rsidRPr="00A516D7">
              <w:rPr>
                <w:spacing w:val="-2"/>
                <w:sz w:val="18"/>
              </w:rPr>
              <w:t>1,539</w:t>
            </w:r>
          </w:p>
        </w:tc>
      </w:tr>
      <w:tr w14:paraId="6309D7C2" w14:textId="77777777">
        <w:tblPrEx>
          <w:tblW w:w="0" w:type="auto"/>
          <w:tblInd w:w="947" w:type="dxa"/>
          <w:tblLayout w:type="fixed"/>
          <w:tblCellMar>
            <w:left w:w="0" w:type="dxa"/>
            <w:right w:w="0" w:type="dxa"/>
          </w:tblCellMar>
          <w:tblLook w:val="01E0"/>
        </w:tblPrEx>
        <w:trPr>
          <w:trHeight w:val="230"/>
        </w:trPr>
        <w:tc>
          <w:tcPr>
            <w:tcW w:w="4020" w:type="dxa"/>
          </w:tcPr>
          <w:p w:rsidR="006330CA" w:rsidRPr="00A516D7" w14:paraId="6309D7BF" w14:textId="77777777">
            <w:pPr>
              <w:pStyle w:val="TableParagraph"/>
              <w:spacing w:before="21" w:line="188" w:lineRule="exact"/>
              <w:ind w:left="8"/>
              <w:jc w:val="center"/>
              <w:rPr>
                <w:sz w:val="18"/>
              </w:rPr>
            </w:pPr>
            <w:r w:rsidRPr="00A516D7">
              <w:rPr>
                <w:sz w:val="18"/>
              </w:rPr>
              <w:t>NRC</w:t>
            </w:r>
            <w:r w:rsidRPr="00A516D7">
              <w:rPr>
                <w:spacing w:val="-4"/>
                <w:sz w:val="18"/>
              </w:rPr>
              <w:t xml:space="preserve"> </w:t>
            </w:r>
            <w:r w:rsidRPr="00A516D7">
              <w:rPr>
                <w:sz w:val="18"/>
              </w:rPr>
              <w:t>Licensee</w:t>
            </w:r>
            <w:r w:rsidRPr="00A516D7">
              <w:rPr>
                <w:spacing w:val="-1"/>
                <w:sz w:val="18"/>
              </w:rPr>
              <w:t xml:space="preserve"> </w:t>
            </w:r>
            <w:r w:rsidRPr="00A516D7">
              <w:rPr>
                <w:spacing w:val="-2"/>
                <w:sz w:val="18"/>
              </w:rPr>
              <w:t>Recordkeeping</w:t>
            </w:r>
          </w:p>
        </w:tc>
        <w:tc>
          <w:tcPr>
            <w:tcW w:w="2431" w:type="dxa"/>
          </w:tcPr>
          <w:p w:rsidR="006330CA" w:rsidRPr="00A516D7" w14:paraId="6309D7C0" w14:textId="77777777">
            <w:pPr>
              <w:pStyle w:val="TableParagraph"/>
              <w:spacing w:before="21" w:line="188" w:lineRule="exact"/>
              <w:ind w:left="9" w:right="2"/>
              <w:jc w:val="center"/>
              <w:rPr>
                <w:sz w:val="18"/>
              </w:rPr>
            </w:pPr>
            <w:r w:rsidRPr="00A516D7">
              <w:rPr>
                <w:spacing w:val="-2"/>
                <w:sz w:val="18"/>
              </w:rPr>
              <w:t>85,724</w:t>
            </w:r>
          </w:p>
        </w:tc>
        <w:tc>
          <w:tcPr>
            <w:tcW w:w="2431" w:type="dxa"/>
          </w:tcPr>
          <w:p w:rsidR="006330CA" w:rsidRPr="00A516D7" w14:paraId="6309D7C1" w14:textId="77777777">
            <w:pPr>
              <w:pStyle w:val="TableParagraph"/>
              <w:spacing w:before="21" w:line="188" w:lineRule="exact"/>
              <w:ind w:left="9" w:right="3"/>
              <w:jc w:val="center"/>
              <w:rPr>
                <w:sz w:val="18"/>
              </w:rPr>
            </w:pPr>
            <w:r w:rsidRPr="00A516D7">
              <w:rPr>
                <w:spacing w:val="-2"/>
                <w:sz w:val="18"/>
              </w:rPr>
              <w:t>3,003</w:t>
            </w:r>
          </w:p>
        </w:tc>
      </w:tr>
      <w:tr w14:paraId="6309D7C6" w14:textId="77777777" w:rsidTr="00221696">
        <w:tblPrEx>
          <w:tblW w:w="0" w:type="auto"/>
          <w:tblInd w:w="947" w:type="dxa"/>
          <w:tblLayout w:type="fixed"/>
          <w:tblCellMar>
            <w:left w:w="0" w:type="dxa"/>
            <w:right w:w="0" w:type="dxa"/>
          </w:tblCellMar>
          <w:tblLook w:val="01E0"/>
        </w:tblPrEx>
        <w:trPr>
          <w:trHeight w:val="230"/>
        </w:trPr>
        <w:tc>
          <w:tcPr>
            <w:tcW w:w="4020" w:type="dxa"/>
            <w:shd w:val="clear" w:color="auto" w:fill="auto"/>
          </w:tcPr>
          <w:p w:rsidR="006330CA" w:rsidRPr="00A516D7" w14:paraId="6309D7C3" w14:textId="77777777">
            <w:pPr>
              <w:pStyle w:val="TableParagraph"/>
              <w:spacing w:before="21" w:line="188" w:lineRule="exact"/>
              <w:ind w:left="8"/>
              <w:jc w:val="center"/>
              <w:rPr>
                <w:sz w:val="18"/>
              </w:rPr>
            </w:pPr>
            <w:r w:rsidRPr="00A516D7">
              <w:rPr>
                <w:sz w:val="18"/>
              </w:rPr>
              <w:t>Agreement</w:t>
            </w:r>
            <w:r w:rsidRPr="00A516D7">
              <w:rPr>
                <w:spacing w:val="-6"/>
                <w:sz w:val="18"/>
              </w:rPr>
              <w:t xml:space="preserve"> </w:t>
            </w:r>
            <w:r w:rsidRPr="00A516D7">
              <w:rPr>
                <w:sz w:val="18"/>
              </w:rPr>
              <w:t>State</w:t>
            </w:r>
            <w:r w:rsidRPr="00A516D7">
              <w:rPr>
                <w:spacing w:val="-5"/>
                <w:sz w:val="18"/>
              </w:rPr>
              <w:t xml:space="preserve"> </w:t>
            </w:r>
            <w:r w:rsidRPr="00A516D7">
              <w:rPr>
                <w:spacing w:val="-2"/>
                <w:sz w:val="18"/>
              </w:rPr>
              <w:t>Reporting</w:t>
            </w:r>
          </w:p>
        </w:tc>
        <w:tc>
          <w:tcPr>
            <w:tcW w:w="2431" w:type="dxa"/>
          </w:tcPr>
          <w:p w:rsidR="006330CA" w:rsidRPr="00A516D7" w14:paraId="6309D7C4" w14:textId="042A532F">
            <w:pPr>
              <w:pStyle w:val="TableParagraph"/>
              <w:spacing w:before="21" w:line="188" w:lineRule="exact"/>
              <w:ind w:left="9" w:right="2"/>
              <w:jc w:val="center"/>
              <w:rPr>
                <w:sz w:val="18"/>
              </w:rPr>
            </w:pPr>
            <w:r w:rsidRPr="00A516D7">
              <w:rPr>
                <w:spacing w:val="-2"/>
                <w:sz w:val="18"/>
              </w:rPr>
              <w:t>4</w:t>
            </w:r>
            <w:r w:rsidRPr="00A516D7" w:rsidR="00786EC7">
              <w:rPr>
                <w:spacing w:val="-2"/>
                <w:sz w:val="18"/>
              </w:rPr>
              <w:t>1</w:t>
            </w:r>
            <w:r w:rsidRPr="00A516D7">
              <w:rPr>
                <w:spacing w:val="-2"/>
                <w:sz w:val="18"/>
              </w:rPr>
              <w:t>,</w:t>
            </w:r>
            <w:r w:rsidRPr="00A516D7" w:rsidR="00786EC7">
              <w:rPr>
                <w:spacing w:val="-2"/>
                <w:sz w:val="18"/>
              </w:rPr>
              <w:t>640</w:t>
            </w:r>
          </w:p>
        </w:tc>
        <w:tc>
          <w:tcPr>
            <w:tcW w:w="2431" w:type="dxa"/>
          </w:tcPr>
          <w:p w:rsidR="006330CA" w:rsidRPr="00A516D7" w14:paraId="6309D7C5" w14:textId="4B80761E">
            <w:pPr>
              <w:pStyle w:val="TableParagraph"/>
              <w:spacing w:before="21" w:line="188" w:lineRule="exact"/>
              <w:ind w:left="9" w:right="1"/>
              <w:jc w:val="center"/>
              <w:rPr>
                <w:sz w:val="18"/>
              </w:rPr>
            </w:pPr>
            <w:r w:rsidRPr="00A516D7">
              <w:rPr>
                <w:spacing w:val="-2"/>
                <w:sz w:val="18"/>
              </w:rPr>
              <w:t>12,</w:t>
            </w:r>
            <w:r w:rsidRPr="00A516D7" w:rsidR="00BF0FA1">
              <w:rPr>
                <w:spacing w:val="-2"/>
                <w:sz w:val="18"/>
              </w:rPr>
              <w:t>745</w:t>
            </w:r>
          </w:p>
        </w:tc>
      </w:tr>
      <w:tr w14:paraId="6309D7CA" w14:textId="77777777" w:rsidTr="00221696">
        <w:tblPrEx>
          <w:tblW w:w="0" w:type="auto"/>
          <w:tblInd w:w="947" w:type="dxa"/>
          <w:tblLayout w:type="fixed"/>
          <w:tblCellMar>
            <w:left w:w="0" w:type="dxa"/>
            <w:right w:w="0" w:type="dxa"/>
          </w:tblCellMar>
          <w:tblLook w:val="01E0"/>
        </w:tblPrEx>
        <w:trPr>
          <w:trHeight w:val="230"/>
        </w:trPr>
        <w:tc>
          <w:tcPr>
            <w:tcW w:w="4020" w:type="dxa"/>
            <w:shd w:val="clear" w:color="auto" w:fill="auto"/>
          </w:tcPr>
          <w:p w:rsidR="006330CA" w:rsidRPr="00A516D7" w14:paraId="6309D7C7" w14:textId="77777777">
            <w:pPr>
              <w:pStyle w:val="TableParagraph"/>
              <w:spacing w:before="21" w:line="188" w:lineRule="exact"/>
              <w:ind w:left="8" w:right="2"/>
              <w:jc w:val="center"/>
              <w:rPr>
                <w:sz w:val="18"/>
              </w:rPr>
            </w:pPr>
            <w:r w:rsidRPr="00A516D7">
              <w:rPr>
                <w:sz w:val="18"/>
              </w:rPr>
              <w:t>Agreement</w:t>
            </w:r>
            <w:r w:rsidRPr="00A516D7">
              <w:rPr>
                <w:spacing w:val="-5"/>
                <w:sz w:val="18"/>
              </w:rPr>
              <w:t xml:space="preserve"> </w:t>
            </w:r>
            <w:r w:rsidRPr="00A516D7">
              <w:rPr>
                <w:sz w:val="18"/>
              </w:rPr>
              <w:t>State</w:t>
            </w:r>
            <w:r w:rsidRPr="00A516D7">
              <w:rPr>
                <w:spacing w:val="-4"/>
                <w:sz w:val="18"/>
              </w:rPr>
              <w:t xml:space="preserve"> </w:t>
            </w:r>
            <w:r w:rsidRPr="00A516D7">
              <w:rPr>
                <w:sz w:val="18"/>
              </w:rPr>
              <w:t>3rd</w:t>
            </w:r>
            <w:r w:rsidRPr="00A516D7">
              <w:rPr>
                <w:spacing w:val="-4"/>
                <w:sz w:val="18"/>
              </w:rPr>
              <w:t xml:space="preserve"> </w:t>
            </w:r>
            <w:r w:rsidRPr="00A516D7">
              <w:rPr>
                <w:sz w:val="18"/>
              </w:rPr>
              <w:t>Party</w:t>
            </w:r>
            <w:r w:rsidRPr="00A516D7">
              <w:rPr>
                <w:spacing w:val="-6"/>
                <w:sz w:val="18"/>
              </w:rPr>
              <w:t xml:space="preserve"> </w:t>
            </w:r>
            <w:r w:rsidRPr="00A516D7">
              <w:rPr>
                <w:spacing w:val="-2"/>
                <w:sz w:val="18"/>
              </w:rPr>
              <w:t>Disclosure</w:t>
            </w:r>
          </w:p>
        </w:tc>
        <w:tc>
          <w:tcPr>
            <w:tcW w:w="2431" w:type="dxa"/>
          </w:tcPr>
          <w:p w:rsidR="006330CA" w:rsidRPr="00A516D7" w14:paraId="6309D7C8" w14:textId="01F88948">
            <w:pPr>
              <w:pStyle w:val="TableParagraph"/>
              <w:spacing w:before="21" w:line="188" w:lineRule="exact"/>
              <w:ind w:left="9" w:right="4"/>
              <w:jc w:val="center"/>
              <w:rPr>
                <w:sz w:val="18"/>
              </w:rPr>
            </w:pPr>
            <w:r w:rsidRPr="00A516D7">
              <w:rPr>
                <w:spacing w:val="-2"/>
                <w:sz w:val="18"/>
              </w:rPr>
              <w:t>2,5</w:t>
            </w:r>
            <w:r w:rsidRPr="00A516D7" w:rsidR="00681EE9">
              <w:rPr>
                <w:spacing w:val="-2"/>
                <w:sz w:val="18"/>
              </w:rPr>
              <w:t>99</w:t>
            </w:r>
          </w:p>
        </w:tc>
        <w:tc>
          <w:tcPr>
            <w:tcW w:w="2431" w:type="dxa"/>
          </w:tcPr>
          <w:p w:rsidR="006330CA" w:rsidRPr="00A516D7" w14:paraId="6309D7C9" w14:textId="7AF67C53">
            <w:pPr>
              <w:pStyle w:val="TableParagraph"/>
              <w:spacing w:before="21" w:line="188" w:lineRule="exact"/>
              <w:ind w:left="9" w:right="3"/>
              <w:jc w:val="center"/>
              <w:rPr>
                <w:sz w:val="18"/>
              </w:rPr>
            </w:pPr>
            <w:r w:rsidRPr="00A516D7">
              <w:rPr>
                <w:spacing w:val="-2"/>
                <w:sz w:val="18"/>
              </w:rPr>
              <w:t>11,</w:t>
            </w:r>
            <w:r w:rsidRPr="00A516D7" w:rsidR="00681EE9">
              <w:rPr>
                <w:spacing w:val="-2"/>
                <w:sz w:val="18"/>
              </w:rPr>
              <w:t>696</w:t>
            </w:r>
          </w:p>
        </w:tc>
      </w:tr>
      <w:tr w14:paraId="6309D7CE" w14:textId="77777777" w:rsidTr="00221696">
        <w:tblPrEx>
          <w:tblW w:w="0" w:type="auto"/>
          <w:tblInd w:w="947" w:type="dxa"/>
          <w:tblLayout w:type="fixed"/>
          <w:tblCellMar>
            <w:left w:w="0" w:type="dxa"/>
            <w:right w:w="0" w:type="dxa"/>
          </w:tblCellMar>
          <w:tblLook w:val="01E0"/>
        </w:tblPrEx>
        <w:trPr>
          <w:trHeight w:val="230"/>
        </w:trPr>
        <w:tc>
          <w:tcPr>
            <w:tcW w:w="4020" w:type="dxa"/>
            <w:shd w:val="clear" w:color="auto" w:fill="auto"/>
          </w:tcPr>
          <w:p w:rsidR="006330CA" w:rsidRPr="00A516D7" w14:paraId="6309D7CB" w14:textId="77777777">
            <w:pPr>
              <w:pStyle w:val="TableParagraph"/>
              <w:spacing w:before="21" w:line="188" w:lineRule="exact"/>
              <w:ind w:left="8" w:right="2"/>
              <w:jc w:val="center"/>
              <w:rPr>
                <w:sz w:val="18"/>
              </w:rPr>
            </w:pPr>
            <w:r w:rsidRPr="00A516D7">
              <w:rPr>
                <w:sz w:val="18"/>
              </w:rPr>
              <w:t>Agreement</w:t>
            </w:r>
            <w:r w:rsidRPr="00A516D7">
              <w:rPr>
                <w:spacing w:val="-6"/>
                <w:sz w:val="18"/>
              </w:rPr>
              <w:t xml:space="preserve"> </w:t>
            </w:r>
            <w:r w:rsidRPr="00A516D7">
              <w:rPr>
                <w:sz w:val="18"/>
              </w:rPr>
              <w:t>State</w:t>
            </w:r>
            <w:r w:rsidRPr="00A516D7">
              <w:rPr>
                <w:spacing w:val="-5"/>
                <w:sz w:val="18"/>
              </w:rPr>
              <w:t xml:space="preserve"> </w:t>
            </w:r>
            <w:r w:rsidRPr="00A516D7">
              <w:rPr>
                <w:spacing w:val="-2"/>
                <w:sz w:val="18"/>
              </w:rPr>
              <w:t>Recordkeeping</w:t>
            </w:r>
          </w:p>
        </w:tc>
        <w:tc>
          <w:tcPr>
            <w:tcW w:w="2431" w:type="dxa"/>
          </w:tcPr>
          <w:p w:rsidR="006330CA" w:rsidRPr="00A516D7" w14:paraId="6309D7CC" w14:textId="338E2BDE">
            <w:pPr>
              <w:pStyle w:val="TableParagraph"/>
              <w:spacing w:before="21" w:line="188" w:lineRule="exact"/>
              <w:ind w:left="9" w:right="2"/>
              <w:jc w:val="center"/>
              <w:rPr>
                <w:sz w:val="18"/>
              </w:rPr>
            </w:pPr>
            <w:r w:rsidRPr="00A516D7">
              <w:rPr>
                <w:spacing w:val="-2"/>
                <w:sz w:val="18"/>
              </w:rPr>
              <w:t>6</w:t>
            </w:r>
            <w:r w:rsidRPr="00A516D7" w:rsidR="00F932BE">
              <w:rPr>
                <w:spacing w:val="-2"/>
                <w:sz w:val="18"/>
              </w:rPr>
              <w:t>51</w:t>
            </w:r>
            <w:r w:rsidRPr="00A516D7">
              <w:rPr>
                <w:spacing w:val="-2"/>
                <w:sz w:val="18"/>
              </w:rPr>
              <w:t>,</w:t>
            </w:r>
            <w:r w:rsidRPr="00A516D7" w:rsidR="00F932BE">
              <w:rPr>
                <w:spacing w:val="-2"/>
                <w:sz w:val="18"/>
              </w:rPr>
              <w:t>502</w:t>
            </w:r>
          </w:p>
        </w:tc>
        <w:tc>
          <w:tcPr>
            <w:tcW w:w="2431" w:type="dxa"/>
          </w:tcPr>
          <w:p w:rsidR="006330CA" w:rsidRPr="00A516D7" w14:paraId="6309D7CD" w14:textId="7382F160">
            <w:pPr>
              <w:pStyle w:val="TableParagraph"/>
              <w:spacing w:before="21" w:line="188" w:lineRule="exact"/>
              <w:ind w:left="9" w:right="3"/>
              <w:jc w:val="center"/>
              <w:rPr>
                <w:sz w:val="18"/>
              </w:rPr>
            </w:pPr>
            <w:r w:rsidRPr="00A516D7">
              <w:rPr>
                <w:spacing w:val="-2"/>
                <w:sz w:val="18"/>
              </w:rPr>
              <w:t>22,</w:t>
            </w:r>
            <w:r w:rsidRPr="00A516D7" w:rsidR="00F429C4">
              <w:rPr>
                <w:spacing w:val="-2"/>
                <w:sz w:val="18"/>
              </w:rPr>
              <w:t>823</w:t>
            </w:r>
          </w:p>
        </w:tc>
      </w:tr>
      <w:tr w14:paraId="6309D7D2" w14:textId="77777777">
        <w:tblPrEx>
          <w:tblW w:w="0" w:type="auto"/>
          <w:tblInd w:w="947" w:type="dxa"/>
          <w:tblLayout w:type="fixed"/>
          <w:tblCellMar>
            <w:left w:w="0" w:type="dxa"/>
            <w:right w:w="0" w:type="dxa"/>
          </w:tblCellMar>
          <w:tblLook w:val="01E0"/>
        </w:tblPrEx>
        <w:trPr>
          <w:trHeight w:val="230"/>
        </w:trPr>
        <w:tc>
          <w:tcPr>
            <w:tcW w:w="4020" w:type="dxa"/>
          </w:tcPr>
          <w:p w:rsidR="006330CA" w:rsidRPr="00A516D7" w14:paraId="6309D7CF" w14:textId="77777777">
            <w:pPr>
              <w:pStyle w:val="TableParagraph"/>
              <w:spacing w:before="21" w:line="188" w:lineRule="exact"/>
              <w:ind w:left="8"/>
              <w:jc w:val="center"/>
              <w:rPr>
                <w:b/>
                <w:sz w:val="18"/>
              </w:rPr>
            </w:pPr>
            <w:r w:rsidRPr="00A516D7">
              <w:rPr>
                <w:b/>
                <w:spacing w:val="-2"/>
                <w:sz w:val="18"/>
              </w:rPr>
              <w:t>TOTAL</w:t>
            </w:r>
          </w:p>
        </w:tc>
        <w:tc>
          <w:tcPr>
            <w:tcW w:w="2431" w:type="dxa"/>
          </w:tcPr>
          <w:p w:rsidR="006330CA" w:rsidRPr="00A516D7" w14:paraId="6309D7D0" w14:textId="597BDC8E">
            <w:pPr>
              <w:pStyle w:val="TableParagraph"/>
              <w:spacing w:before="21" w:line="188" w:lineRule="exact"/>
              <w:ind w:left="9"/>
              <w:jc w:val="center"/>
              <w:rPr>
                <w:b/>
                <w:sz w:val="18"/>
              </w:rPr>
            </w:pPr>
            <w:r w:rsidRPr="00A516D7">
              <w:rPr>
                <w:b/>
                <w:spacing w:val="-2"/>
                <w:sz w:val="18"/>
              </w:rPr>
              <w:t>7</w:t>
            </w:r>
            <w:r w:rsidRPr="00A516D7" w:rsidR="00D81654">
              <w:rPr>
                <w:b/>
                <w:spacing w:val="-2"/>
                <w:sz w:val="18"/>
              </w:rPr>
              <w:t>87</w:t>
            </w:r>
            <w:r w:rsidRPr="00A516D7">
              <w:rPr>
                <w:b/>
                <w:spacing w:val="-2"/>
                <w:sz w:val="18"/>
              </w:rPr>
              <w:t>,</w:t>
            </w:r>
            <w:r w:rsidRPr="00A516D7" w:rsidR="00D81654">
              <w:rPr>
                <w:b/>
                <w:spacing w:val="-2"/>
                <w:sz w:val="18"/>
              </w:rPr>
              <w:t>286</w:t>
            </w:r>
          </w:p>
        </w:tc>
        <w:tc>
          <w:tcPr>
            <w:tcW w:w="2431" w:type="dxa"/>
          </w:tcPr>
          <w:p w:rsidR="006330CA" w:rsidRPr="00A516D7" w14:paraId="6309D7D1" w14:textId="0F350C96">
            <w:pPr>
              <w:pStyle w:val="TableParagraph"/>
              <w:spacing w:before="21" w:line="188" w:lineRule="exact"/>
              <w:ind w:left="9" w:right="2"/>
              <w:jc w:val="center"/>
              <w:rPr>
                <w:b/>
                <w:sz w:val="18"/>
              </w:rPr>
            </w:pPr>
            <w:r w:rsidRPr="00A516D7">
              <w:rPr>
                <w:b/>
                <w:spacing w:val="-2"/>
                <w:sz w:val="18"/>
              </w:rPr>
              <w:t>5</w:t>
            </w:r>
            <w:r w:rsidRPr="00A516D7" w:rsidR="00F226D7">
              <w:rPr>
                <w:b/>
                <w:spacing w:val="-2"/>
                <w:sz w:val="18"/>
              </w:rPr>
              <w:t>3,483</w:t>
            </w:r>
          </w:p>
        </w:tc>
      </w:tr>
    </w:tbl>
    <w:p w:rsidR="006330CA" w:rsidRPr="00A516D7" w14:paraId="6309D7D3" w14:textId="77777777">
      <w:pPr>
        <w:pStyle w:val="BodyText"/>
      </w:pPr>
    </w:p>
    <w:p w:rsidR="006330CA" w:rsidRPr="00A516D7" w14:paraId="6309D7D4" w14:textId="77777777">
      <w:pPr>
        <w:pStyle w:val="BodyText"/>
        <w:spacing w:before="148"/>
      </w:pPr>
    </w:p>
    <w:p w:rsidR="006330CA" w:rsidRPr="00A516D7" w14:paraId="6309D7D5" w14:textId="77777777">
      <w:pPr>
        <w:ind w:left="3228" w:right="3547"/>
        <w:jc w:val="center"/>
      </w:pPr>
      <w:r w:rsidRPr="00A516D7">
        <w:t>TABLE</w:t>
      </w:r>
      <w:r w:rsidRPr="00A516D7">
        <w:rPr>
          <w:spacing w:val="-7"/>
        </w:rPr>
        <w:t xml:space="preserve"> </w:t>
      </w:r>
      <w:r w:rsidRPr="00A516D7">
        <w:rPr>
          <w:spacing w:val="-10"/>
        </w:rPr>
        <w:t>8</w:t>
      </w:r>
    </w:p>
    <w:p w:rsidR="006330CA" w:rsidRPr="00A516D7" w14:paraId="6309D7D6" w14:textId="77777777">
      <w:pPr>
        <w:spacing w:before="1"/>
        <w:ind w:left="237" w:right="555"/>
        <w:jc w:val="center"/>
      </w:pPr>
      <w:r w:rsidRPr="00A516D7">
        <w:t>TOTALS</w:t>
      </w:r>
      <w:r w:rsidRPr="00A516D7">
        <w:rPr>
          <w:spacing w:val="-8"/>
        </w:rPr>
        <w:t xml:space="preserve"> </w:t>
      </w:r>
      <w:r w:rsidRPr="00A516D7">
        <w:t>FOR</w:t>
      </w:r>
      <w:r w:rsidRPr="00A516D7">
        <w:rPr>
          <w:spacing w:val="-7"/>
        </w:rPr>
        <w:t xml:space="preserve"> </w:t>
      </w:r>
      <w:r w:rsidRPr="00A516D7">
        <w:t>NRC</w:t>
      </w:r>
      <w:r w:rsidRPr="00A516D7">
        <w:rPr>
          <w:spacing w:val="-7"/>
        </w:rPr>
        <w:t xml:space="preserve"> </w:t>
      </w:r>
      <w:r w:rsidRPr="00A516D7">
        <w:t>LICENSEES</w:t>
      </w:r>
      <w:r w:rsidRPr="00A516D7">
        <w:rPr>
          <w:spacing w:val="-8"/>
        </w:rPr>
        <w:t xml:space="preserve"> </w:t>
      </w:r>
      <w:r w:rsidRPr="00A516D7">
        <w:t>AND</w:t>
      </w:r>
      <w:r w:rsidRPr="00A516D7">
        <w:rPr>
          <w:spacing w:val="-7"/>
        </w:rPr>
        <w:t xml:space="preserve"> </w:t>
      </w:r>
      <w:r w:rsidRPr="00A516D7">
        <w:t>AGREEMENT</w:t>
      </w:r>
      <w:r w:rsidRPr="00A516D7">
        <w:rPr>
          <w:spacing w:val="-6"/>
        </w:rPr>
        <w:t xml:space="preserve"> </w:t>
      </w:r>
      <w:r w:rsidRPr="00A516D7">
        <w:t>STATE</w:t>
      </w:r>
      <w:r w:rsidRPr="00A516D7">
        <w:rPr>
          <w:spacing w:val="-7"/>
        </w:rPr>
        <w:t xml:space="preserve"> </w:t>
      </w:r>
      <w:r w:rsidRPr="00A516D7">
        <w:rPr>
          <w:spacing w:val="-2"/>
        </w:rPr>
        <w:t>LICENSEES</w:t>
      </w:r>
    </w:p>
    <w:p w:rsidR="006330CA" w:rsidRPr="00A516D7" w14:paraId="6309D7D7" w14:textId="77777777">
      <w:pPr>
        <w:pStyle w:val="BodyText"/>
        <w:spacing w:before="22"/>
        <w:rPr>
          <w:sz w:val="20"/>
        </w:rPr>
      </w:pPr>
    </w:p>
    <w:tbl>
      <w:tblPr>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20"/>
        <w:gridCol w:w="2431"/>
        <w:gridCol w:w="2431"/>
      </w:tblGrid>
      <w:tr w14:paraId="6309D7DB" w14:textId="77777777">
        <w:tblPrEx>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4020" w:type="dxa"/>
            <w:tcBorders>
              <w:top w:val="nil"/>
              <w:left w:val="nil"/>
            </w:tcBorders>
          </w:tcPr>
          <w:p w:rsidR="006330CA" w:rsidRPr="00A516D7" w14:paraId="6309D7D8" w14:textId="77777777">
            <w:pPr>
              <w:pStyle w:val="TableParagraph"/>
              <w:rPr>
                <w:rFonts w:ascii="Times New Roman"/>
                <w:sz w:val="16"/>
              </w:rPr>
            </w:pPr>
          </w:p>
        </w:tc>
        <w:tc>
          <w:tcPr>
            <w:tcW w:w="2431" w:type="dxa"/>
          </w:tcPr>
          <w:p w:rsidR="006330CA" w:rsidRPr="00A516D7" w14:paraId="6309D7D9" w14:textId="77777777">
            <w:pPr>
              <w:pStyle w:val="TableParagraph"/>
              <w:spacing w:before="23" w:line="187" w:lineRule="exact"/>
              <w:ind w:left="9"/>
              <w:jc w:val="center"/>
              <w:rPr>
                <w:b/>
                <w:sz w:val="18"/>
              </w:rPr>
            </w:pPr>
            <w:r w:rsidRPr="00A516D7">
              <w:rPr>
                <w:b/>
                <w:spacing w:val="-2"/>
                <w:sz w:val="18"/>
              </w:rPr>
              <w:t>Hours</w:t>
            </w:r>
          </w:p>
        </w:tc>
        <w:tc>
          <w:tcPr>
            <w:tcW w:w="2431" w:type="dxa"/>
          </w:tcPr>
          <w:p w:rsidR="006330CA" w:rsidRPr="00A516D7" w14:paraId="6309D7DA" w14:textId="77777777">
            <w:pPr>
              <w:pStyle w:val="TableParagraph"/>
              <w:spacing w:before="23" w:line="187" w:lineRule="exact"/>
              <w:ind w:left="9"/>
              <w:jc w:val="center"/>
              <w:rPr>
                <w:b/>
                <w:sz w:val="18"/>
              </w:rPr>
            </w:pPr>
            <w:r w:rsidRPr="00A516D7">
              <w:rPr>
                <w:b/>
                <w:spacing w:val="-2"/>
                <w:sz w:val="18"/>
              </w:rPr>
              <w:t>Responses</w:t>
            </w:r>
          </w:p>
        </w:tc>
      </w:tr>
      <w:tr w14:paraId="6309D7DF" w14:textId="77777777">
        <w:tblPrEx>
          <w:tblW w:w="0" w:type="auto"/>
          <w:tblInd w:w="947" w:type="dxa"/>
          <w:tblLayout w:type="fixed"/>
          <w:tblCellMar>
            <w:left w:w="0" w:type="dxa"/>
            <w:right w:w="0" w:type="dxa"/>
          </w:tblCellMar>
          <w:tblLook w:val="01E0"/>
        </w:tblPrEx>
        <w:trPr>
          <w:trHeight w:val="230"/>
        </w:trPr>
        <w:tc>
          <w:tcPr>
            <w:tcW w:w="4020" w:type="dxa"/>
          </w:tcPr>
          <w:p w:rsidR="006330CA" w:rsidRPr="00A516D7" w14:paraId="6309D7DC" w14:textId="77777777">
            <w:pPr>
              <w:pStyle w:val="TableParagraph"/>
              <w:spacing w:before="23" w:line="187" w:lineRule="exact"/>
              <w:ind w:left="8" w:right="1"/>
              <w:jc w:val="center"/>
              <w:rPr>
                <w:sz w:val="18"/>
              </w:rPr>
            </w:pPr>
            <w:r w:rsidRPr="00A516D7">
              <w:rPr>
                <w:sz w:val="18"/>
              </w:rPr>
              <w:t>NRC</w:t>
            </w:r>
            <w:r w:rsidRPr="00A516D7">
              <w:rPr>
                <w:spacing w:val="-4"/>
                <w:sz w:val="18"/>
              </w:rPr>
              <w:t xml:space="preserve"> </w:t>
            </w:r>
            <w:r w:rsidRPr="00A516D7">
              <w:rPr>
                <w:sz w:val="18"/>
              </w:rPr>
              <w:t>Licensees</w:t>
            </w:r>
            <w:r w:rsidRPr="00A516D7">
              <w:rPr>
                <w:spacing w:val="-3"/>
                <w:sz w:val="18"/>
              </w:rPr>
              <w:t xml:space="preserve"> </w:t>
            </w:r>
            <w:r w:rsidRPr="00A516D7">
              <w:rPr>
                <w:spacing w:val="-2"/>
                <w:sz w:val="18"/>
              </w:rPr>
              <w:t>Total</w:t>
            </w:r>
          </w:p>
        </w:tc>
        <w:tc>
          <w:tcPr>
            <w:tcW w:w="2431" w:type="dxa"/>
          </w:tcPr>
          <w:p w:rsidR="006330CA" w:rsidRPr="00A516D7" w14:paraId="6309D7DD" w14:textId="69891B6E">
            <w:pPr>
              <w:pStyle w:val="TableParagraph"/>
              <w:spacing w:before="23" w:line="187" w:lineRule="exact"/>
              <w:ind w:left="9" w:right="3"/>
              <w:jc w:val="center"/>
              <w:rPr>
                <w:sz w:val="18"/>
              </w:rPr>
            </w:pPr>
            <w:r w:rsidRPr="00A516D7">
              <w:rPr>
                <w:spacing w:val="-2"/>
                <w:sz w:val="18"/>
              </w:rPr>
              <w:t>91,</w:t>
            </w:r>
            <w:r w:rsidRPr="00A516D7" w:rsidR="004E6251">
              <w:rPr>
                <w:spacing w:val="-2"/>
                <w:sz w:val="18"/>
              </w:rPr>
              <w:t>545</w:t>
            </w:r>
          </w:p>
        </w:tc>
        <w:tc>
          <w:tcPr>
            <w:tcW w:w="2431" w:type="dxa"/>
          </w:tcPr>
          <w:p w:rsidR="006330CA" w:rsidRPr="00A516D7" w14:paraId="6309D7DE" w14:textId="044BA027">
            <w:pPr>
              <w:pStyle w:val="TableParagraph"/>
              <w:spacing w:before="23" w:line="187" w:lineRule="exact"/>
              <w:ind w:left="9" w:right="4"/>
              <w:jc w:val="center"/>
              <w:rPr>
                <w:sz w:val="18"/>
              </w:rPr>
            </w:pPr>
            <w:r w:rsidRPr="00A516D7">
              <w:rPr>
                <w:spacing w:val="-2"/>
                <w:sz w:val="18"/>
              </w:rPr>
              <w:t>6,</w:t>
            </w:r>
            <w:r w:rsidRPr="00A516D7" w:rsidR="00C93BFC">
              <w:rPr>
                <w:spacing w:val="-2"/>
                <w:sz w:val="18"/>
              </w:rPr>
              <w:t>219</w:t>
            </w:r>
          </w:p>
        </w:tc>
      </w:tr>
      <w:tr w14:paraId="6309D7E3" w14:textId="77777777">
        <w:tblPrEx>
          <w:tblW w:w="0" w:type="auto"/>
          <w:tblInd w:w="947" w:type="dxa"/>
          <w:tblLayout w:type="fixed"/>
          <w:tblCellMar>
            <w:left w:w="0" w:type="dxa"/>
            <w:right w:w="0" w:type="dxa"/>
          </w:tblCellMar>
          <w:tblLook w:val="01E0"/>
        </w:tblPrEx>
        <w:trPr>
          <w:trHeight w:val="230"/>
        </w:trPr>
        <w:tc>
          <w:tcPr>
            <w:tcW w:w="4020" w:type="dxa"/>
          </w:tcPr>
          <w:p w:rsidR="006330CA" w:rsidRPr="00A516D7" w14:paraId="6309D7E0" w14:textId="77777777">
            <w:pPr>
              <w:pStyle w:val="TableParagraph"/>
              <w:spacing w:before="23" w:line="187" w:lineRule="exact"/>
              <w:ind w:left="8"/>
              <w:jc w:val="center"/>
              <w:rPr>
                <w:sz w:val="18"/>
              </w:rPr>
            </w:pPr>
            <w:r w:rsidRPr="00A516D7">
              <w:rPr>
                <w:sz w:val="18"/>
              </w:rPr>
              <w:t>Agreement</w:t>
            </w:r>
            <w:r w:rsidRPr="00A516D7">
              <w:rPr>
                <w:spacing w:val="-6"/>
                <w:sz w:val="18"/>
              </w:rPr>
              <w:t xml:space="preserve"> </w:t>
            </w:r>
            <w:r w:rsidRPr="00A516D7">
              <w:rPr>
                <w:sz w:val="18"/>
              </w:rPr>
              <w:t>State</w:t>
            </w:r>
            <w:r w:rsidRPr="00A516D7">
              <w:rPr>
                <w:spacing w:val="-6"/>
                <w:sz w:val="18"/>
              </w:rPr>
              <w:t xml:space="preserve"> </w:t>
            </w:r>
            <w:r w:rsidRPr="00A516D7">
              <w:rPr>
                <w:sz w:val="18"/>
              </w:rPr>
              <w:t>Licensees</w:t>
            </w:r>
            <w:r w:rsidRPr="00A516D7">
              <w:rPr>
                <w:spacing w:val="-6"/>
                <w:sz w:val="18"/>
              </w:rPr>
              <w:t xml:space="preserve"> </w:t>
            </w:r>
            <w:r w:rsidRPr="00A516D7">
              <w:rPr>
                <w:spacing w:val="-2"/>
                <w:sz w:val="18"/>
              </w:rPr>
              <w:t>Total</w:t>
            </w:r>
          </w:p>
        </w:tc>
        <w:tc>
          <w:tcPr>
            <w:tcW w:w="2431" w:type="dxa"/>
          </w:tcPr>
          <w:p w:rsidR="006330CA" w:rsidRPr="00A516D7" w14:paraId="6309D7E1" w14:textId="50B059FD">
            <w:pPr>
              <w:pStyle w:val="TableParagraph"/>
              <w:spacing w:before="23" w:line="187" w:lineRule="exact"/>
              <w:ind w:left="9" w:right="1"/>
              <w:jc w:val="center"/>
              <w:rPr>
                <w:sz w:val="18"/>
              </w:rPr>
            </w:pPr>
            <w:r w:rsidRPr="00A516D7">
              <w:rPr>
                <w:noProof/>
              </w:rPr>
              <mc:AlternateContent>
                <mc:Choice Requires="wpg">
                  <w:drawing>
                    <wp:anchor distT="0" distB="0" distL="0" distR="0" simplePos="0" relativeHeight="251660288" behindDoc="1" locked="0" layoutInCell="1" allowOverlap="1">
                      <wp:simplePos x="0" y="0"/>
                      <wp:positionH relativeFrom="column">
                        <wp:posOffset>781050</wp:posOffset>
                      </wp:positionH>
                      <wp:positionV relativeFrom="paragraph">
                        <wp:posOffset>80669</wp:posOffset>
                      </wp:positionV>
                      <wp:extent cx="7620" cy="10795"/>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10795"/>
                                <a:chOff x="0" y="0"/>
                                <a:chExt cx="7620" cy="10795"/>
                              </a:xfrm>
                            </wpg:grpSpPr>
                            <wps:wsp xmlns:wps="http://schemas.microsoft.com/office/word/2010/wordprocessingShape">
                              <wps:cNvPr id="10" name="Graphic 10"/>
                              <wps:cNvSpPr/>
                              <wps:spPr>
                                <a:xfrm>
                                  <a:off x="0" y="0"/>
                                  <a:ext cx="7620" cy="10795"/>
                                </a:xfrm>
                                <a:custGeom>
                                  <a:avLst/>
                                  <a:gdLst/>
                                  <a:rect l="l" t="t" r="r" b="b"/>
                                  <a:pathLst>
                                    <a:path fill="norm" h="10795" w="7620" stroke="1">
                                      <a:moveTo>
                                        <a:pt x="7620" y="0"/>
                                      </a:moveTo>
                                      <a:lnTo>
                                        <a:pt x="0" y="0"/>
                                      </a:lnTo>
                                      <a:lnTo>
                                        <a:pt x="0" y="10667"/>
                                      </a:lnTo>
                                      <a:lnTo>
                                        <a:pt x="7620" y="10667"/>
                                      </a:lnTo>
                                      <a:lnTo>
                                        <a:pt x="7620" y="0"/>
                                      </a:lnTo>
                                      <a:close/>
                                    </a:path>
                                  </a:pathLst>
                                </a:custGeom>
                                <a:solidFill>
                                  <a:srgbClr val="008000"/>
                                </a:solidFill>
                              </wps:spPr>
                              <wps:bodyPr wrap="square" lIns="0" tIns="0" rIns="0" bIns="0" rtlCol="0">
                                <a:prstTxWarp prst="textNoShape">
                                  <a:avLst/>
                                </a:prstTxWarp>
                              </wps:bodyPr>
                            </wps:wsp>
                          </wpg:wgp>
                        </a:graphicData>
                      </a:graphic>
                    </wp:anchor>
                  </w:drawing>
                </mc:Choice>
                <mc:Fallback>
                  <w:pict>
                    <v:group id="Group 9" o:spid="_x0000_s1027" style="width:0.6pt;height:0.85pt;margin-top:6.35pt;margin-left:61.5pt;mso-wrap-distance-left:0;mso-wrap-distance-right:0;position:absolute;z-index:-251655168" coordsize="7620,10795">
                      <v:shape id="Graphic 10" o:spid="_x0000_s1028" style="width:7620;height:10795;mso-wrap-style:square;position:absolute;visibility:visible;v-text-anchor:top" coordsize="7620,10795" path="m7620,l,,,10667l7620,10667l7620,xe" fillcolor="green" stroked="f">
                        <v:path arrowok="t"/>
                      </v:shape>
                    </v:group>
                  </w:pict>
                </mc:Fallback>
              </mc:AlternateContent>
            </w:r>
            <w:r w:rsidRPr="00A516D7">
              <w:rPr>
                <w:spacing w:val="-2"/>
                <w:sz w:val="18"/>
              </w:rPr>
              <w:t>6</w:t>
            </w:r>
            <w:r w:rsidRPr="00A516D7" w:rsidR="00C93BFC">
              <w:rPr>
                <w:spacing w:val="-2"/>
                <w:sz w:val="18"/>
              </w:rPr>
              <w:t>95</w:t>
            </w:r>
            <w:r w:rsidRPr="00A516D7">
              <w:rPr>
                <w:spacing w:val="-2"/>
                <w:sz w:val="18"/>
              </w:rPr>
              <w:t>,</w:t>
            </w:r>
            <w:r w:rsidRPr="00A516D7" w:rsidR="00C93BFC">
              <w:rPr>
                <w:spacing w:val="-2"/>
                <w:sz w:val="18"/>
              </w:rPr>
              <w:t>741</w:t>
            </w:r>
          </w:p>
        </w:tc>
        <w:tc>
          <w:tcPr>
            <w:tcW w:w="2431" w:type="dxa"/>
          </w:tcPr>
          <w:p w:rsidR="006330CA" w:rsidRPr="00A516D7" w14:paraId="6309D7E2" w14:textId="5AC4008E">
            <w:pPr>
              <w:pStyle w:val="TableParagraph"/>
              <w:spacing w:before="23" w:line="187" w:lineRule="exact"/>
              <w:ind w:left="9" w:right="1"/>
              <w:jc w:val="center"/>
              <w:rPr>
                <w:sz w:val="18"/>
              </w:rPr>
            </w:pPr>
            <w:r w:rsidRPr="00A516D7">
              <w:rPr>
                <w:spacing w:val="-2"/>
                <w:sz w:val="18"/>
              </w:rPr>
              <w:t>4</w:t>
            </w:r>
            <w:r w:rsidRPr="00A516D7" w:rsidR="00A57643">
              <w:rPr>
                <w:spacing w:val="-2"/>
                <w:sz w:val="18"/>
              </w:rPr>
              <w:t>7</w:t>
            </w:r>
            <w:r w:rsidRPr="00A516D7">
              <w:rPr>
                <w:spacing w:val="-2"/>
                <w:sz w:val="18"/>
              </w:rPr>
              <w:t>,</w:t>
            </w:r>
            <w:r w:rsidRPr="00A516D7" w:rsidR="00A57643">
              <w:rPr>
                <w:spacing w:val="-2"/>
                <w:sz w:val="18"/>
              </w:rPr>
              <w:t>264</w:t>
            </w:r>
          </w:p>
        </w:tc>
      </w:tr>
      <w:tr w14:paraId="6309D7E7" w14:textId="77777777">
        <w:tblPrEx>
          <w:tblW w:w="0" w:type="auto"/>
          <w:tblInd w:w="947" w:type="dxa"/>
          <w:tblLayout w:type="fixed"/>
          <w:tblCellMar>
            <w:left w:w="0" w:type="dxa"/>
            <w:right w:w="0" w:type="dxa"/>
          </w:tblCellMar>
          <w:tblLook w:val="01E0"/>
        </w:tblPrEx>
        <w:trPr>
          <w:trHeight w:val="231"/>
        </w:trPr>
        <w:tc>
          <w:tcPr>
            <w:tcW w:w="4020" w:type="dxa"/>
          </w:tcPr>
          <w:p w:rsidR="006330CA" w:rsidRPr="00A516D7" w14:paraId="6309D7E4" w14:textId="77777777">
            <w:pPr>
              <w:pStyle w:val="TableParagraph"/>
              <w:spacing w:before="23" w:line="188" w:lineRule="exact"/>
              <w:ind w:left="8"/>
              <w:jc w:val="center"/>
              <w:rPr>
                <w:b/>
                <w:sz w:val="18"/>
              </w:rPr>
            </w:pPr>
            <w:r w:rsidRPr="00A516D7">
              <w:rPr>
                <w:b/>
                <w:spacing w:val="-2"/>
                <w:sz w:val="18"/>
              </w:rPr>
              <w:t>TOTAL</w:t>
            </w:r>
          </w:p>
        </w:tc>
        <w:tc>
          <w:tcPr>
            <w:tcW w:w="2431" w:type="dxa"/>
          </w:tcPr>
          <w:p w:rsidR="006330CA" w:rsidRPr="00A516D7" w14:paraId="6309D7E5" w14:textId="27263576">
            <w:pPr>
              <w:pStyle w:val="TableParagraph"/>
              <w:spacing w:before="23" w:line="188" w:lineRule="exact"/>
              <w:ind w:left="9"/>
              <w:jc w:val="center"/>
              <w:rPr>
                <w:b/>
                <w:sz w:val="18"/>
              </w:rPr>
            </w:pPr>
            <w:r w:rsidRPr="00A516D7">
              <w:rPr>
                <w:b/>
                <w:spacing w:val="-2"/>
                <w:sz w:val="18"/>
              </w:rPr>
              <w:t>7</w:t>
            </w:r>
            <w:r w:rsidRPr="00A516D7" w:rsidR="00BD213F">
              <w:rPr>
                <w:b/>
                <w:spacing w:val="-2"/>
                <w:sz w:val="18"/>
              </w:rPr>
              <w:t>87</w:t>
            </w:r>
            <w:r w:rsidRPr="00A516D7">
              <w:rPr>
                <w:b/>
                <w:spacing w:val="-2"/>
                <w:sz w:val="18"/>
              </w:rPr>
              <w:t>,</w:t>
            </w:r>
            <w:r w:rsidRPr="00A516D7" w:rsidR="00BD213F">
              <w:rPr>
                <w:b/>
                <w:spacing w:val="-2"/>
                <w:sz w:val="18"/>
              </w:rPr>
              <w:t>286</w:t>
            </w:r>
          </w:p>
        </w:tc>
        <w:tc>
          <w:tcPr>
            <w:tcW w:w="2431" w:type="dxa"/>
          </w:tcPr>
          <w:p w:rsidR="006330CA" w:rsidRPr="00A516D7" w14:paraId="6309D7E6" w14:textId="3FC7BAF1">
            <w:pPr>
              <w:pStyle w:val="TableParagraph"/>
              <w:spacing w:before="23" w:line="188" w:lineRule="exact"/>
              <w:ind w:left="9" w:right="2"/>
              <w:jc w:val="center"/>
              <w:rPr>
                <w:b/>
                <w:sz w:val="18"/>
              </w:rPr>
            </w:pPr>
            <w:r w:rsidRPr="00A516D7">
              <w:rPr>
                <w:b/>
                <w:spacing w:val="-2"/>
                <w:sz w:val="18"/>
              </w:rPr>
              <w:t>5</w:t>
            </w:r>
            <w:r w:rsidRPr="00A516D7" w:rsidR="00BD213F">
              <w:rPr>
                <w:b/>
                <w:spacing w:val="-2"/>
                <w:sz w:val="18"/>
              </w:rPr>
              <w:t>3,483</w:t>
            </w:r>
          </w:p>
        </w:tc>
      </w:tr>
    </w:tbl>
    <w:p w:rsidR="006330CA" w:rsidRPr="00A516D7" w14:paraId="6309D7E8" w14:textId="5D0548ED">
      <w:pPr>
        <w:pStyle w:val="BodyText"/>
      </w:pPr>
    </w:p>
    <w:p w:rsidR="006330CA" w:rsidRPr="00A516D7" w14:paraId="6309D7E9" w14:textId="77777777">
      <w:pPr>
        <w:pStyle w:val="BodyText"/>
      </w:pPr>
    </w:p>
    <w:p w:rsidR="006330CA" w:rsidRPr="00A516D7" w14:paraId="6309D7EA" w14:textId="77777777">
      <w:pPr>
        <w:pStyle w:val="BodyText"/>
        <w:spacing w:before="102"/>
      </w:pPr>
    </w:p>
    <w:p w:rsidR="006330CA" w:rsidRPr="00A516D7" w14:paraId="6309D7EB" w14:textId="6291EF92">
      <w:pPr>
        <w:pStyle w:val="BodyText"/>
        <w:tabs>
          <w:tab w:val="left" w:pos="5821"/>
        </w:tabs>
        <w:ind w:left="1500"/>
      </w:pPr>
      <w:r w:rsidRPr="00A516D7">
        <w:rPr>
          <w:noProof/>
        </w:rPr>
        <mc:AlternateContent>
          <mc:Choice Requires="wps">
            <w:drawing>
              <wp:anchor distT="0" distB="0" distL="0" distR="0" simplePos="0" relativeHeight="251658240" behindDoc="0" locked="0" layoutInCell="1" allowOverlap="1">
                <wp:simplePos x="0" y="0"/>
                <wp:positionH relativeFrom="page">
                  <wp:posOffset>4248150</wp:posOffset>
                </wp:positionH>
                <wp:positionV relativeFrom="paragraph">
                  <wp:posOffset>-490432</wp:posOffset>
                </wp:positionV>
                <wp:extent cx="7620" cy="10795"/>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7620" cy="10795"/>
                        </a:xfrm>
                        <a:custGeom>
                          <a:avLst/>
                          <a:gdLst/>
                          <a:rect l="l" t="t" r="r" b="b"/>
                          <a:pathLst>
                            <a:path fill="norm" h="10795" w="7620" stroke="1">
                              <a:moveTo>
                                <a:pt x="7620" y="0"/>
                              </a:moveTo>
                              <a:lnTo>
                                <a:pt x="0" y="0"/>
                              </a:lnTo>
                              <a:lnTo>
                                <a:pt x="0" y="10667"/>
                              </a:lnTo>
                              <a:lnTo>
                                <a:pt x="7620" y="10667"/>
                              </a:lnTo>
                              <a:lnTo>
                                <a:pt x="7620" y="0"/>
                              </a:lnTo>
                              <a:close/>
                            </a:path>
                          </a:pathLst>
                        </a:custGeom>
                        <a:solidFill>
                          <a:srgbClr val="008000"/>
                        </a:solidFill>
                      </wps:spPr>
                      <wps:bodyPr wrap="square" lIns="0" tIns="0" rIns="0" bIns="0" rtlCol="0">
                        <a:prstTxWarp prst="textNoShape">
                          <a:avLst/>
                        </a:prstTxWarp>
                      </wps:bodyPr>
                    </wps:wsp>
                  </a:graphicData>
                </a:graphic>
              </wp:anchor>
            </w:drawing>
          </mc:Choice>
          <mc:Fallback>
            <w:pict>
              <v:shape id="Graphic 13" o:spid="_x0000_s1029" style="width:0.6pt;height:0.85pt;margin-top:-38.6pt;margin-left:334.5pt;mso-position-horizontal-relative:page;mso-wrap-distance-bottom:0;mso-wrap-distance-left:0;mso-wrap-distance-right:0;mso-wrap-distance-top:0;mso-wrap-style:square;position:absolute;visibility:visible;v-text-anchor:top;z-index:251659264" coordsize="7620,10795" path="m7620,l,,,10667l7620,10667l7620,xe" fillcolor="green" stroked="f">
                <v:path arrowok="t"/>
              </v:shape>
            </w:pict>
          </mc:Fallback>
        </mc:AlternateContent>
      </w:r>
      <w:r w:rsidRPr="00A516D7">
        <w:t>Total</w:t>
      </w:r>
      <w:r w:rsidRPr="00A516D7">
        <w:rPr>
          <w:spacing w:val="-10"/>
        </w:rPr>
        <w:t xml:space="preserve"> </w:t>
      </w:r>
      <w:r w:rsidRPr="00A516D7">
        <w:t>Number</w:t>
      </w:r>
      <w:r w:rsidRPr="00A516D7">
        <w:rPr>
          <w:spacing w:val="-27"/>
        </w:rPr>
        <w:t xml:space="preserve"> </w:t>
      </w:r>
      <w:r w:rsidRPr="00A516D7">
        <w:t>of</w:t>
      </w:r>
      <w:r w:rsidRPr="00A516D7">
        <w:rPr>
          <w:spacing w:val="-15"/>
        </w:rPr>
        <w:t xml:space="preserve"> </w:t>
      </w:r>
      <w:r w:rsidRPr="00A516D7">
        <w:rPr>
          <w:spacing w:val="-2"/>
        </w:rPr>
        <w:t>recordkeepers:</w:t>
      </w:r>
      <w:r w:rsidRPr="00A516D7">
        <w:tab/>
        <w:t>25,</w:t>
      </w:r>
      <w:r w:rsidRPr="00A516D7" w:rsidR="00723B67">
        <w:t>826</w:t>
      </w:r>
      <w:r w:rsidRPr="00A516D7">
        <w:rPr>
          <w:spacing w:val="-7"/>
        </w:rPr>
        <w:t xml:space="preserve"> </w:t>
      </w:r>
      <w:r w:rsidRPr="00A516D7">
        <w:t>(3,003</w:t>
      </w:r>
      <w:r w:rsidRPr="00A516D7">
        <w:rPr>
          <w:spacing w:val="-6"/>
        </w:rPr>
        <w:t xml:space="preserve"> </w:t>
      </w:r>
      <w:r w:rsidRPr="00A516D7">
        <w:t>NRC</w:t>
      </w:r>
      <w:r w:rsidRPr="00A516D7">
        <w:rPr>
          <w:spacing w:val="-7"/>
        </w:rPr>
        <w:t xml:space="preserve"> </w:t>
      </w:r>
      <w:r w:rsidRPr="00A516D7">
        <w:t>licensee</w:t>
      </w:r>
      <w:r w:rsidRPr="00A516D7">
        <w:rPr>
          <w:spacing w:val="-6"/>
        </w:rPr>
        <w:t xml:space="preserve"> </w:t>
      </w:r>
      <w:r w:rsidRPr="00A516D7">
        <w:rPr>
          <w:spacing w:val="-2"/>
        </w:rPr>
        <w:t>recordkeepers+</w:t>
      </w:r>
    </w:p>
    <w:p w:rsidR="006330CA" w:rsidRPr="00A516D7" w14:paraId="6309D7EC" w14:textId="1D6C2D3F">
      <w:pPr>
        <w:pStyle w:val="BodyText"/>
        <w:spacing w:before="3"/>
        <w:ind w:left="5821" w:right="1310"/>
      </w:pPr>
      <w:r w:rsidRPr="00A516D7">
        <w:t>22,</w:t>
      </w:r>
      <w:r w:rsidRPr="00A516D7" w:rsidR="001B4B62">
        <w:t>823</w:t>
      </w:r>
      <w:r w:rsidRPr="00A516D7">
        <w:rPr>
          <w:spacing w:val="-13"/>
        </w:rPr>
        <w:t xml:space="preserve"> </w:t>
      </w:r>
      <w:r w:rsidRPr="00A516D7">
        <w:t>Agreement</w:t>
      </w:r>
      <w:r w:rsidRPr="00A516D7">
        <w:rPr>
          <w:spacing w:val="-13"/>
        </w:rPr>
        <w:t xml:space="preserve"> </w:t>
      </w:r>
      <w:r w:rsidRPr="00A516D7">
        <w:t>State</w:t>
      </w:r>
      <w:r w:rsidRPr="00A516D7">
        <w:rPr>
          <w:spacing w:val="-12"/>
        </w:rPr>
        <w:t xml:space="preserve"> </w:t>
      </w:r>
      <w:r w:rsidRPr="00A516D7">
        <w:t xml:space="preserve">licensee </w:t>
      </w:r>
      <w:r w:rsidRPr="00A516D7">
        <w:rPr>
          <w:spacing w:val="-2"/>
        </w:rPr>
        <w:t>recordkeepers)</w:t>
      </w:r>
    </w:p>
    <w:p w:rsidR="006330CA" w:rsidRPr="00A516D7" w14:paraId="6309D7ED" w14:textId="77777777">
      <w:pPr>
        <w:pStyle w:val="BodyText"/>
        <w:spacing w:before="9"/>
      </w:pPr>
    </w:p>
    <w:p w:rsidR="006330CA" w:rsidRPr="00A516D7" w14:paraId="6309D7EE" w14:textId="469B90E7">
      <w:pPr>
        <w:pStyle w:val="BodyText"/>
        <w:tabs>
          <w:tab w:val="left" w:pos="5820"/>
        </w:tabs>
        <w:ind w:left="5821" w:right="4091" w:hanging="4322"/>
      </w:pPr>
      <w:r w:rsidRPr="00A516D7">
        <w:t>Number of respondents:</w:t>
      </w:r>
      <w:r w:rsidRPr="00A516D7">
        <w:tab/>
        <w:t>25,</w:t>
      </w:r>
      <w:r w:rsidRPr="00A516D7" w:rsidR="00723B67">
        <w:t>826</w:t>
      </w:r>
      <w:r w:rsidRPr="00A516D7">
        <w:t xml:space="preserve"> (3,003 NRC</w:t>
      </w:r>
      <w:r w:rsidRPr="00A516D7">
        <w:rPr>
          <w:spacing w:val="-16"/>
        </w:rPr>
        <w:t xml:space="preserve"> </w:t>
      </w:r>
      <w:r w:rsidRPr="00A516D7">
        <w:t>licensees</w:t>
      </w:r>
      <w:r w:rsidRPr="00A516D7">
        <w:rPr>
          <w:spacing w:val="-15"/>
        </w:rPr>
        <w:t xml:space="preserve"> </w:t>
      </w:r>
      <w:r w:rsidRPr="00A516D7">
        <w:t xml:space="preserve">+ </w:t>
      </w:r>
      <w:r w:rsidRPr="00A516D7">
        <w:rPr>
          <w:spacing w:val="-2"/>
        </w:rPr>
        <w:t>22,</w:t>
      </w:r>
      <w:r w:rsidRPr="00A516D7" w:rsidR="001B4B62">
        <w:rPr>
          <w:spacing w:val="-2"/>
        </w:rPr>
        <w:t>823</w:t>
      </w:r>
    </w:p>
    <w:p w:rsidR="006330CA" w:rsidRPr="00A516D7" w14:paraId="6309D7EF" w14:textId="77777777">
      <w:pPr>
        <w:pStyle w:val="BodyText"/>
        <w:ind w:left="5821" w:right="3180"/>
      </w:pPr>
      <w:r w:rsidRPr="00A516D7">
        <w:rPr>
          <w:spacing w:val="-2"/>
        </w:rPr>
        <w:t>Agreement</w:t>
      </w:r>
      <w:r w:rsidRPr="00A516D7">
        <w:rPr>
          <w:spacing w:val="-15"/>
        </w:rPr>
        <w:t xml:space="preserve"> </w:t>
      </w:r>
      <w:r w:rsidRPr="00A516D7">
        <w:rPr>
          <w:spacing w:val="-2"/>
        </w:rPr>
        <w:t>State licensees)</w:t>
      </w:r>
    </w:p>
    <w:p w:rsidR="006330CA" w:rsidRPr="00A516D7" w14:paraId="6309D7F0" w14:textId="77777777">
      <w:pPr>
        <w:sectPr>
          <w:footerReference w:type="default" r:id="rId15"/>
          <w:pgSz w:w="12240" w:h="15840"/>
          <w:pgMar w:top="1360" w:right="180" w:bottom="1200" w:left="500" w:header="0" w:footer="1019" w:gutter="0"/>
          <w:cols w:space="720"/>
        </w:sectPr>
      </w:pPr>
    </w:p>
    <w:p w:rsidR="006330CA" w:rsidRPr="00A516D7" w14:paraId="6309D7F1" w14:textId="77777777">
      <w:pPr>
        <w:spacing w:before="80"/>
        <w:ind w:left="3236" w:right="3545"/>
        <w:jc w:val="center"/>
      </w:pPr>
      <w:r w:rsidRPr="00A516D7">
        <w:t>TABLE</w:t>
      </w:r>
      <w:r w:rsidRPr="00A516D7">
        <w:rPr>
          <w:spacing w:val="-7"/>
        </w:rPr>
        <w:t xml:space="preserve"> </w:t>
      </w:r>
      <w:r w:rsidRPr="00A516D7">
        <w:rPr>
          <w:spacing w:val="-10"/>
        </w:rPr>
        <w:t>9</w:t>
      </w:r>
    </w:p>
    <w:p w:rsidR="006330CA" w:rsidRPr="00A516D7" w14:paraId="6309D7F2" w14:textId="77777777">
      <w:pPr>
        <w:spacing w:before="250" w:line="252" w:lineRule="exact"/>
        <w:ind w:right="318"/>
        <w:jc w:val="center"/>
      </w:pPr>
      <w:r w:rsidRPr="00A516D7">
        <w:t>ANNUALIZED</w:t>
      </w:r>
      <w:r w:rsidRPr="00A516D7">
        <w:rPr>
          <w:spacing w:val="-7"/>
        </w:rPr>
        <w:t xml:space="preserve"> </w:t>
      </w:r>
      <w:r w:rsidRPr="00A516D7">
        <w:t>COST</w:t>
      </w:r>
      <w:r w:rsidRPr="00A516D7">
        <w:rPr>
          <w:spacing w:val="-7"/>
        </w:rPr>
        <w:t xml:space="preserve"> </w:t>
      </w:r>
      <w:r w:rsidRPr="00A516D7">
        <w:t>TO</w:t>
      </w:r>
      <w:r w:rsidRPr="00A516D7">
        <w:rPr>
          <w:spacing w:val="-8"/>
        </w:rPr>
        <w:t xml:space="preserve"> </w:t>
      </w:r>
      <w:r w:rsidRPr="00A516D7">
        <w:t>THE</w:t>
      </w:r>
      <w:r w:rsidRPr="00A516D7">
        <w:rPr>
          <w:spacing w:val="-7"/>
        </w:rPr>
        <w:t xml:space="preserve"> </w:t>
      </w:r>
      <w:r w:rsidRPr="00A516D7">
        <w:t>FEDERAL</w:t>
      </w:r>
      <w:r w:rsidRPr="00A516D7">
        <w:rPr>
          <w:spacing w:val="-7"/>
        </w:rPr>
        <w:t xml:space="preserve"> </w:t>
      </w:r>
      <w:r w:rsidRPr="00A516D7">
        <w:rPr>
          <w:spacing w:val="-2"/>
        </w:rPr>
        <w:t>GOVERNMENT</w:t>
      </w:r>
    </w:p>
    <w:p w:rsidR="006330CA" w:rsidRPr="00A516D7" w14:paraId="6309D7F3" w14:textId="77777777">
      <w:pPr>
        <w:pStyle w:val="BodyText"/>
        <w:spacing w:line="252" w:lineRule="exact"/>
        <w:ind w:right="312"/>
        <w:jc w:val="center"/>
      </w:pPr>
      <w:r w:rsidRPr="00A516D7">
        <w:t>(NRC</w:t>
      </w:r>
      <w:r w:rsidRPr="00A516D7">
        <w:rPr>
          <w:spacing w:val="-6"/>
        </w:rPr>
        <w:t xml:space="preserve"> </w:t>
      </w:r>
      <w:r w:rsidRPr="00A516D7">
        <w:t>Staff</w:t>
      </w:r>
      <w:r w:rsidRPr="00A516D7">
        <w:rPr>
          <w:spacing w:val="-5"/>
        </w:rPr>
        <w:t xml:space="preserve"> </w:t>
      </w:r>
      <w:r w:rsidRPr="00A516D7">
        <w:t>Burdens</w:t>
      </w:r>
      <w:r w:rsidRPr="00A516D7">
        <w:rPr>
          <w:spacing w:val="-5"/>
        </w:rPr>
        <w:t xml:space="preserve"> </w:t>
      </w:r>
      <w:r w:rsidRPr="00A516D7">
        <w:t>Associated</w:t>
      </w:r>
      <w:r w:rsidRPr="00A516D7">
        <w:rPr>
          <w:spacing w:val="-5"/>
        </w:rPr>
        <w:t xml:space="preserve"> </w:t>
      </w:r>
      <w:r w:rsidRPr="00A516D7">
        <w:t>with</w:t>
      </w:r>
      <w:r w:rsidRPr="00A516D7">
        <w:rPr>
          <w:spacing w:val="-6"/>
        </w:rPr>
        <w:t xml:space="preserve"> </w:t>
      </w:r>
      <w:r w:rsidRPr="00A516D7">
        <w:t>10</w:t>
      </w:r>
      <w:r w:rsidRPr="00A516D7">
        <w:rPr>
          <w:spacing w:val="-5"/>
        </w:rPr>
        <w:t xml:space="preserve"> </w:t>
      </w:r>
      <w:r w:rsidRPr="00A516D7">
        <w:t>CFR</w:t>
      </w:r>
      <w:r w:rsidRPr="00A516D7">
        <w:rPr>
          <w:spacing w:val="-6"/>
        </w:rPr>
        <w:t xml:space="preserve"> </w:t>
      </w:r>
      <w:r w:rsidRPr="00A516D7">
        <w:t>Part</w:t>
      </w:r>
      <w:r w:rsidRPr="00A516D7">
        <w:rPr>
          <w:spacing w:val="-5"/>
        </w:rPr>
        <w:t xml:space="preserve"> 20)</w:t>
      </w:r>
    </w:p>
    <w:p w:rsidR="006330CA" w:rsidRPr="00A516D7" w14:paraId="6309D7F4" w14:textId="77777777">
      <w:pPr>
        <w:pStyle w:val="BodyText"/>
        <w:spacing w:before="32"/>
        <w:rPr>
          <w:sz w:val="20"/>
        </w:rPr>
      </w:pPr>
    </w:p>
    <w:tbl>
      <w:tblPr>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51"/>
        <w:gridCol w:w="1800"/>
        <w:gridCol w:w="4590"/>
      </w:tblGrid>
      <w:tr w14:paraId="6309D7F8" w14:textId="77777777">
        <w:tblPrEx>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81"/>
        </w:trPr>
        <w:tc>
          <w:tcPr>
            <w:tcW w:w="4051" w:type="dxa"/>
            <w:shd w:val="clear" w:color="auto" w:fill="EFEFEF"/>
          </w:tcPr>
          <w:p w:rsidR="006330CA" w:rsidRPr="00A516D7" w14:paraId="6309D7F5" w14:textId="77777777">
            <w:pPr>
              <w:pStyle w:val="TableParagraph"/>
              <w:spacing w:before="93"/>
              <w:ind w:left="252" w:right="227"/>
              <w:jc w:val="center"/>
              <w:rPr>
                <w:sz w:val="20"/>
              </w:rPr>
            </w:pPr>
            <w:r w:rsidRPr="00A516D7">
              <w:rPr>
                <w:spacing w:val="-2"/>
                <w:sz w:val="20"/>
              </w:rPr>
              <w:t>SECTION</w:t>
            </w:r>
          </w:p>
        </w:tc>
        <w:tc>
          <w:tcPr>
            <w:tcW w:w="1800" w:type="dxa"/>
            <w:shd w:val="clear" w:color="auto" w:fill="EFEFEF"/>
          </w:tcPr>
          <w:p w:rsidR="006330CA" w:rsidRPr="00A516D7" w14:paraId="6309D7F6" w14:textId="77777777">
            <w:pPr>
              <w:pStyle w:val="TableParagraph"/>
              <w:spacing w:before="93"/>
              <w:ind w:left="33" w:right="22"/>
              <w:jc w:val="center"/>
              <w:rPr>
                <w:sz w:val="20"/>
              </w:rPr>
            </w:pPr>
            <w:r w:rsidRPr="00A516D7">
              <w:rPr>
                <w:sz w:val="20"/>
              </w:rPr>
              <w:t>TOTAL</w:t>
            </w:r>
            <w:r w:rsidRPr="00A516D7">
              <w:rPr>
                <w:spacing w:val="-5"/>
                <w:sz w:val="20"/>
              </w:rPr>
              <w:t xml:space="preserve"> </w:t>
            </w:r>
            <w:r w:rsidRPr="00A516D7">
              <w:rPr>
                <w:spacing w:val="-2"/>
                <w:sz w:val="20"/>
              </w:rPr>
              <w:t>HOURS</w:t>
            </w:r>
          </w:p>
        </w:tc>
        <w:tc>
          <w:tcPr>
            <w:tcW w:w="4590" w:type="dxa"/>
            <w:shd w:val="clear" w:color="auto" w:fill="EFEFEF"/>
          </w:tcPr>
          <w:p w:rsidR="006330CA" w:rsidRPr="00A516D7" w14:paraId="6309D7F7" w14:textId="77777777">
            <w:pPr>
              <w:pStyle w:val="TableParagraph"/>
              <w:spacing w:before="93"/>
              <w:ind w:left="64"/>
              <w:rPr>
                <w:sz w:val="20"/>
              </w:rPr>
            </w:pPr>
            <w:r w:rsidRPr="00A516D7">
              <w:rPr>
                <w:spacing w:val="-2"/>
                <w:sz w:val="20"/>
              </w:rPr>
              <w:t>NOTES</w:t>
            </w:r>
          </w:p>
        </w:tc>
      </w:tr>
      <w:tr w14:paraId="6309D7FC" w14:textId="77777777">
        <w:tblPrEx>
          <w:tblW w:w="0" w:type="auto"/>
          <w:tblInd w:w="522" w:type="dxa"/>
          <w:tblLayout w:type="fixed"/>
          <w:tblCellMar>
            <w:left w:w="0" w:type="dxa"/>
            <w:right w:w="0" w:type="dxa"/>
          </w:tblCellMar>
          <w:tblLook w:val="01E0"/>
        </w:tblPrEx>
        <w:trPr>
          <w:trHeight w:val="379"/>
        </w:trPr>
        <w:tc>
          <w:tcPr>
            <w:tcW w:w="4051" w:type="dxa"/>
          </w:tcPr>
          <w:p w:rsidR="006330CA" w:rsidRPr="00A516D7" w14:paraId="6309D7F9" w14:textId="77777777">
            <w:pPr>
              <w:pStyle w:val="TableParagraph"/>
              <w:spacing w:before="93"/>
              <w:ind w:left="252" w:right="220"/>
              <w:jc w:val="center"/>
              <w:rPr>
                <w:sz w:val="20"/>
              </w:rPr>
            </w:pPr>
            <w:r w:rsidRPr="00A516D7">
              <w:rPr>
                <w:spacing w:val="-2"/>
                <w:sz w:val="20"/>
              </w:rPr>
              <w:t>20.1101</w:t>
            </w:r>
          </w:p>
        </w:tc>
        <w:tc>
          <w:tcPr>
            <w:tcW w:w="1800" w:type="dxa"/>
          </w:tcPr>
          <w:p w:rsidR="006330CA" w:rsidRPr="00A516D7" w14:paraId="6309D7FA" w14:textId="77777777">
            <w:pPr>
              <w:pStyle w:val="TableParagraph"/>
              <w:spacing w:before="93"/>
              <w:ind w:left="33" w:right="9"/>
              <w:jc w:val="center"/>
              <w:rPr>
                <w:sz w:val="20"/>
              </w:rPr>
            </w:pPr>
            <w:r w:rsidRPr="00A516D7">
              <w:rPr>
                <w:spacing w:val="-10"/>
                <w:sz w:val="20"/>
              </w:rPr>
              <w:t>0</w:t>
            </w:r>
          </w:p>
        </w:tc>
        <w:tc>
          <w:tcPr>
            <w:tcW w:w="4590" w:type="dxa"/>
          </w:tcPr>
          <w:p w:rsidR="006330CA" w:rsidRPr="00A516D7" w14:paraId="6309D7FB" w14:textId="77777777">
            <w:pPr>
              <w:pStyle w:val="TableParagraph"/>
              <w:spacing w:before="93"/>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20.2102</w:t>
            </w:r>
          </w:p>
        </w:tc>
      </w:tr>
      <w:tr w14:paraId="6309D800" w14:textId="77777777">
        <w:tblPrEx>
          <w:tblW w:w="0" w:type="auto"/>
          <w:tblInd w:w="522" w:type="dxa"/>
          <w:tblLayout w:type="fixed"/>
          <w:tblCellMar>
            <w:left w:w="0" w:type="dxa"/>
            <w:right w:w="0" w:type="dxa"/>
          </w:tblCellMar>
          <w:tblLook w:val="01E0"/>
        </w:tblPrEx>
        <w:trPr>
          <w:trHeight w:val="383"/>
        </w:trPr>
        <w:tc>
          <w:tcPr>
            <w:tcW w:w="4051" w:type="dxa"/>
          </w:tcPr>
          <w:p w:rsidR="006330CA" w:rsidRPr="00A516D7" w14:paraId="6309D7FD" w14:textId="77777777">
            <w:pPr>
              <w:pStyle w:val="TableParagraph"/>
              <w:spacing w:before="95"/>
              <w:ind w:left="252" w:right="220"/>
              <w:jc w:val="center"/>
              <w:rPr>
                <w:sz w:val="20"/>
              </w:rPr>
            </w:pPr>
            <w:r w:rsidRPr="00A516D7">
              <w:rPr>
                <w:spacing w:val="-2"/>
                <w:sz w:val="20"/>
              </w:rPr>
              <w:t>20.1202</w:t>
            </w:r>
          </w:p>
        </w:tc>
        <w:tc>
          <w:tcPr>
            <w:tcW w:w="1800" w:type="dxa"/>
          </w:tcPr>
          <w:p w:rsidR="006330CA" w:rsidRPr="00A516D7" w14:paraId="6309D7FE" w14:textId="77777777">
            <w:pPr>
              <w:pStyle w:val="TableParagraph"/>
              <w:spacing w:before="95"/>
              <w:ind w:left="33" w:right="9"/>
              <w:jc w:val="center"/>
              <w:rPr>
                <w:sz w:val="20"/>
              </w:rPr>
            </w:pPr>
            <w:r w:rsidRPr="00A516D7">
              <w:rPr>
                <w:spacing w:val="-10"/>
                <w:sz w:val="20"/>
              </w:rPr>
              <w:t>0</w:t>
            </w:r>
          </w:p>
        </w:tc>
        <w:tc>
          <w:tcPr>
            <w:tcW w:w="4590" w:type="dxa"/>
          </w:tcPr>
          <w:p w:rsidR="006330CA" w:rsidRPr="00A516D7" w14:paraId="6309D7FF" w14:textId="77777777">
            <w:pPr>
              <w:pStyle w:val="TableParagraph"/>
              <w:spacing w:before="95"/>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20.2106</w:t>
            </w:r>
          </w:p>
        </w:tc>
      </w:tr>
      <w:tr w14:paraId="6309D804" w14:textId="77777777">
        <w:tblPrEx>
          <w:tblW w:w="0" w:type="auto"/>
          <w:tblInd w:w="522" w:type="dxa"/>
          <w:tblLayout w:type="fixed"/>
          <w:tblCellMar>
            <w:left w:w="0" w:type="dxa"/>
            <w:right w:w="0" w:type="dxa"/>
          </w:tblCellMar>
          <w:tblLook w:val="01E0"/>
        </w:tblPrEx>
        <w:trPr>
          <w:trHeight w:val="379"/>
        </w:trPr>
        <w:tc>
          <w:tcPr>
            <w:tcW w:w="4051" w:type="dxa"/>
          </w:tcPr>
          <w:p w:rsidR="006330CA" w:rsidRPr="00A516D7" w14:paraId="6309D801" w14:textId="77777777">
            <w:pPr>
              <w:pStyle w:val="TableParagraph"/>
              <w:spacing w:before="95"/>
              <w:ind w:left="252" w:right="220"/>
              <w:jc w:val="center"/>
              <w:rPr>
                <w:sz w:val="20"/>
              </w:rPr>
            </w:pPr>
            <w:r w:rsidRPr="00A516D7">
              <w:rPr>
                <w:spacing w:val="-2"/>
                <w:sz w:val="20"/>
              </w:rPr>
              <w:t>20.1203</w:t>
            </w:r>
          </w:p>
        </w:tc>
        <w:tc>
          <w:tcPr>
            <w:tcW w:w="1800" w:type="dxa"/>
          </w:tcPr>
          <w:p w:rsidR="006330CA" w:rsidRPr="00A516D7" w14:paraId="6309D802" w14:textId="77777777">
            <w:pPr>
              <w:pStyle w:val="TableParagraph"/>
              <w:spacing w:before="95"/>
              <w:ind w:left="33" w:right="9"/>
              <w:jc w:val="center"/>
              <w:rPr>
                <w:sz w:val="20"/>
              </w:rPr>
            </w:pPr>
            <w:r w:rsidRPr="00A516D7">
              <w:rPr>
                <w:spacing w:val="-10"/>
                <w:sz w:val="20"/>
              </w:rPr>
              <w:t>0</w:t>
            </w:r>
          </w:p>
        </w:tc>
        <w:tc>
          <w:tcPr>
            <w:tcW w:w="4590" w:type="dxa"/>
          </w:tcPr>
          <w:p w:rsidR="006330CA" w:rsidRPr="00A516D7" w14:paraId="6309D803" w14:textId="77777777">
            <w:pPr>
              <w:pStyle w:val="TableParagraph"/>
              <w:spacing w:before="95"/>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20.2106</w:t>
            </w:r>
          </w:p>
        </w:tc>
      </w:tr>
      <w:tr w14:paraId="6309D808" w14:textId="77777777">
        <w:tblPrEx>
          <w:tblW w:w="0" w:type="auto"/>
          <w:tblInd w:w="522" w:type="dxa"/>
          <w:tblLayout w:type="fixed"/>
          <w:tblCellMar>
            <w:left w:w="0" w:type="dxa"/>
            <w:right w:w="0" w:type="dxa"/>
          </w:tblCellMar>
          <w:tblLook w:val="01E0"/>
        </w:tblPrEx>
        <w:trPr>
          <w:trHeight w:val="379"/>
        </w:trPr>
        <w:tc>
          <w:tcPr>
            <w:tcW w:w="4051" w:type="dxa"/>
          </w:tcPr>
          <w:p w:rsidR="006330CA" w:rsidRPr="00A516D7" w14:paraId="6309D805" w14:textId="77777777">
            <w:pPr>
              <w:pStyle w:val="TableParagraph"/>
              <w:spacing w:before="93"/>
              <w:ind w:left="252" w:right="220"/>
              <w:jc w:val="center"/>
              <w:rPr>
                <w:sz w:val="20"/>
              </w:rPr>
            </w:pPr>
            <w:r w:rsidRPr="00A516D7">
              <w:rPr>
                <w:spacing w:val="-2"/>
                <w:sz w:val="20"/>
              </w:rPr>
              <w:t>20.1204</w:t>
            </w:r>
          </w:p>
        </w:tc>
        <w:tc>
          <w:tcPr>
            <w:tcW w:w="1800" w:type="dxa"/>
          </w:tcPr>
          <w:p w:rsidR="006330CA" w:rsidRPr="00A516D7" w14:paraId="6309D806" w14:textId="77777777">
            <w:pPr>
              <w:pStyle w:val="TableParagraph"/>
              <w:spacing w:before="93"/>
              <w:ind w:left="33" w:right="9"/>
              <w:jc w:val="center"/>
              <w:rPr>
                <w:sz w:val="20"/>
              </w:rPr>
            </w:pPr>
            <w:r w:rsidRPr="00A516D7">
              <w:rPr>
                <w:spacing w:val="-10"/>
                <w:sz w:val="20"/>
              </w:rPr>
              <w:t>0</w:t>
            </w:r>
          </w:p>
        </w:tc>
        <w:tc>
          <w:tcPr>
            <w:tcW w:w="4590" w:type="dxa"/>
          </w:tcPr>
          <w:p w:rsidR="006330CA" w:rsidRPr="00A516D7" w14:paraId="6309D807" w14:textId="77777777">
            <w:pPr>
              <w:pStyle w:val="TableParagraph"/>
              <w:spacing w:before="93"/>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20.2106</w:t>
            </w:r>
          </w:p>
        </w:tc>
      </w:tr>
      <w:tr w14:paraId="6309D80C" w14:textId="77777777">
        <w:tblPrEx>
          <w:tblW w:w="0" w:type="auto"/>
          <w:tblInd w:w="522" w:type="dxa"/>
          <w:tblLayout w:type="fixed"/>
          <w:tblCellMar>
            <w:left w:w="0" w:type="dxa"/>
            <w:right w:w="0" w:type="dxa"/>
          </w:tblCellMar>
          <w:tblLook w:val="01E0"/>
        </w:tblPrEx>
        <w:trPr>
          <w:trHeight w:val="383"/>
        </w:trPr>
        <w:tc>
          <w:tcPr>
            <w:tcW w:w="4051" w:type="dxa"/>
          </w:tcPr>
          <w:p w:rsidR="006330CA" w:rsidRPr="00A516D7" w14:paraId="6309D809" w14:textId="77777777">
            <w:pPr>
              <w:pStyle w:val="TableParagraph"/>
              <w:spacing w:before="95"/>
              <w:ind w:left="252" w:right="220"/>
              <w:jc w:val="center"/>
              <w:rPr>
                <w:sz w:val="20"/>
              </w:rPr>
            </w:pPr>
            <w:r w:rsidRPr="00A516D7">
              <w:rPr>
                <w:spacing w:val="-2"/>
                <w:sz w:val="20"/>
              </w:rPr>
              <w:t>20.1206</w:t>
            </w:r>
          </w:p>
        </w:tc>
        <w:tc>
          <w:tcPr>
            <w:tcW w:w="1800" w:type="dxa"/>
          </w:tcPr>
          <w:p w:rsidR="006330CA" w:rsidRPr="00A516D7" w14:paraId="6309D80A" w14:textId="77777777">
            <w:pPr>
              <w:pStyle w:val="TableParagraph"/>
              <w:spacing w:before="95"/>
              <w:ind w:left="33" w:right="9"/>
              <w:jc w:val="center"/>
              <w:rPr>
                <w:sz w:val="20"/>
              </w:rPr>
            </w:pPr>
            <w:r w:rsidRPr="00A516D7">
              <w:rPr>
                <w:spacing w:val="-10"/>
                <w:sz w:val="20"/>
              </w:rPr>
              <w:t>0</w:t>
            </w:r>
          </w:p>
        </w:tc>
        <w:tc>
          <w:tcPr>
            <w:tcW w:w="4590" w:type="dxa"/>
          </w:tcPr>
          <w:p w:rsidR="006330CA" w:rsidRPr="00A516D7" w14:paraId="6309D80B" w14:textId="77777777">
            <w:pPr>
              <w:pStyle w:val="TableParagraph"/>
              <w:spacing w:before="95"/>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20.2106</w:t>
            </w:r>
          </w:p>
        </w:tc>
      </w:tr>
      <w:tr w14:paraId="6309D810" w14:textId="77777777">
        <w:tblPrEx>
          <w:tblW w:w="0" w:type="auto"/>
          <w:tblInd w:w="522" w:type="dxa"/>
          <w:tblLayout w:type="fixed"/>
          <w:tblCellMar>
            <w:left w:w="0" w:type="dxa"/>
            <w:right w:w="0" w:type="dxa"/>
          </w:tblCellMar>
          <w:tblLook w:val="01E0"/>
        </w:tblPrEx>
        <w:trPr>
          <w:trHeight w:val="380"/>
        </w:trPr>
        <w:tc>
          <w:tcPr>
            <w:tcW w:w="4051" w:type="dxa"/>
          </w:tcPr>
          <w:p w:rsidR="006330CA" w:rsidRPr="00A516D7" w14:paraId="6309D80D" w14:textId="77777777">
            <w:pPr>
              <w:pStyle w:val="TableParagraph"/>
              <w:spacing w:before="93"/>
              <w:ind w:left="252" w:right="220"/>
              <w:jc w:val="center"/>
              <w:rPr>
                <w:sz w:val="20"/>
              </w:rPr>
            </w:pPr>
            <w:r w:rsidRPr="00A516D7">
              <w:rPr>
                <w:spacing w:val="-2"/>
                <w:sz w:val="20"/>
              </w:rPr>
              <w:t>20.1208</w:t>
            </w:r>
          </w:p>
        </w:tc>
        <w:tc>
          <w:tcPr>
            <w:tcW w:w="1800" w:type="dxa"/>
          </w:tcPr>
          <w:p w:rsidR="006330CA" w:rsidRPr="00A516D7" w14:paraId="6309D80E" w14:textId="77777777">
            <w:pPr>
              <w:pStyle w:val="TableParagraph"/>
              <w:spacing w:before="93"/>
              <w:ind w:left="33" w:right="9"/>
              <w:jc w:val="center"/>
              <w:rPr>
                <w:sz w:val="20"/>
              </w:rPr>
            </w:pPr>
            <w:r w:rsidRPr="00A516D7">
              <w:rPr>
                <w:spacing w:val="-10"/>
                <w:sz w:val="20"/>
              </w:rPr>
              <w:t>0</w:t>
            </w:r>
          </w:p>
        </w:tc>
        <w:tc>
          <w:tcPr>
            <w:tcW w:w="4590" w:type="dxa"/>
          </w:tcPr>
          <w:p w:rsidR="006330CA" w:rsidRPr="00A516D7" w14:paraId="6309D80F" w14:textId="77777777">
            <w:pPr>
              <w:pStyle w:val="TableParagraph"/>
              <w:spacing w:before="93"/>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20.2106</w:t>
            </w:r>
          </w:p>
        </w:tc>
      </w:tr>
      <w:tr w14:paraId="6309D814" w14:textId="77777777">
        <w:tblPrEx>
          <w:tblW w:w="0" w:type="auto"/>
          <w:tblInd w:w="522" w:type="dxa"/>
          <w:tblLayout w:type="fixed"/>
          <w:tblCellMar>
            <w:left w:w="0" w:type="dxa"/>
            <w:right w:w="0" w:type="dxa"/>
          </w:tblCellMar>
          <w:tblLook w:val="01E0"/>
        </w:tblPrEx>
        <w:trPr>
          <w:trHeight w:val="381"/>
        </w:trPr>
        <w:tc>
          <w:tcPr>
            <w:tcW w:w="4051" w:type="dxa"/>
          </w:tcPr>
          <w:p w:rsidR="006330CA" w:rsidRPr="00A516D7" w14:paraId="6309D811" w14:textId="77777777">
            <w:pPr>
              <w:pStyle w:val="TableParagraph"/>
              <w:spacing w:before="95"/>
              <w:ind w:left="252" w:right="225"/>
              <w:jc w:val="center"/>
              <w:rPr>
                <w:sz w:val="20"/>
              </w:rPr>
            </w:pPr>
            <w:r w:rsidRPr="00A516D7">
              <w:rPr>
                <w:spacing w:val="-2"/>
                <w:sz w:val="20"/>
              </w:rPr>
              <w:t>20.1301(d)</w:t>
            </w:r>
          </w:p>
        </w:tc>
        <w:tc>
          <w:tcPr>
            <w:tcW w:w="1800" w:type="dxa"/>
          </w:tcPr>
          <w:p w:rsidR="006330CA" w:rsidRPr="00A516D7" w14:paraId="6309D812" w14:textId="77777777">
            <w:pPr>
              <w:pStyle w:val="TableParagraph"/>
              <w:spacing w:before="95"/>
              <w:ind w:left="33" w:right="9"/>
              <w:jc w:val="center"/>
              <w:rPr>
                <w:sz w:val="20"/>
              </w:rPr>
            </w:pPr>
            <w:r w:rsidRPr="00A516D7">
              <w:rPr>
                <w:spacing w:val="-10"/>
                <w:sz w:val="20"/>
              </w:rPr>
              <w:t>0</w:t>
            </w:r>
          </w:p>
        </w:tc>
        <w:tc>
          <w:tcPr>
            <w:tcW w:w="4590" w:type="dxa"/>
          </w:tcPr>
          <w:p w:rsidR="006330CA" w:rsidRPr="00A516D7" w14:paraId="6309D813" w14:textId="77777777">
            <w:pPr>
              <w:pStyle w:val="TableParagraph"/>
              <w:spacing w:before="95"/>
              <w:ind w:right="1617"/>
              <w:jc w:val="right"/>
              <w:rPr>
                <w:sz w:val="20"/>
              </w:rPr>
            </w:pPr>
            <w:r w:rsidRPr="00A516D7">
              <w:rPr>
                <w:sz w:val="20"/>
              </w:rPr>
              <w:t>none</w:t>
            </w:r>
            <w:r w:rsidRPr="00A516D7">
              <w:rPr>
                <w:spacing w:val="-5"/>
                <w:sz w:val="20"/>
              </w:rPr>
              <w:t xml:space="preserve"> </w:t>
            </w:r>
            <w:r w:rsidRPr="00A516D7">
              <w:rPr>
                <w:spacing w:val="-2"/>
                <w:sz w:val="20"/>
              </w:rPr>
              <w:t>expected</w:t>
            </w:r>
          </w:p>
        </w:tc>
      </w:tr>
      <w:tr w14:paraId="6309D818" w14:textId="77777777">
        <w:tblPrEx>
          <w:tblW w:w="0" w:type="auto"/>
          <w:tblInd w:w="522" w:type="dxa"/>
          <w:tblLayout w:type="fixed"/>
          <w:tblCellMar>
            <w:left w:w="0" w:type="dxa"/>
            <w:right w:w="0" w:type="dxa"/>
          </w:tblCellMar>
          <w:tblLook w:val="01E0"/>
        </w:tblPrEx>
        <w:trPr>
          <w:trHeight w:val="382"/>
        </w:trPr>
        <w:tc>
          <w:tcPr>
            <w:tcW w:w="4051" w:type="dxa"/>
          </w:tcPr>
          <w:p w:rsidR="006330CA" w:rsidRPr="00A516D7" w14:paraId="6309D815" w14:textId="77777777">
            <w:pPr>
              <w:pStyle w:val="TableParagraph"/>
              <w:spacing w:before="95"/>
              <w:ind w:left="252" w:right="230"/>
              <w:jc w:val="center"/>
              <w:rPr>
                <w:sz w:val="20"/>
              </w:rPr>
            </w:pPr>
            <w:r w:rsidRPr="00A516D7">
              <w:rPr>
                <w:spacing w:val="-2"/>
                <w:sz w:val="20"/>
              </w:rPr>
              <w:t>20.1302(c)</w:t>
            </w:r>
          </w:p>
        </w:tc>
        <w:tc>
          <w:tcPr>
            <w:tcW w:w="1800" w:type="dxa"/>
          </w:tcPr>
          <w:p w:rsidR="006330CA" w:rsidRPr="00A516D7" w14:paraId="6309D816" w14:textId="77777777">
            <w:pPr>
              <w:pStyle w:val="TableParagraph"/>
              <w:spacing w:before="95"/>
              <w:ind w:left="33" w:right="9"/>
              <w:jc w:val="center"/>
              <w:rPr>
                <w:sz w:val="20"/>
              </w:rPr>
            </w:pPr>
            <w:r w:rsidRPr="00A516D7">
              <w:rPr>
                <w:spacing w:val="-10"/>
                <w:sz w:val="20"/>
              </w:rPr>
              <w:t>4</w:t>
            </w:r>
          </w:p>
        </w:tc>
        <w:tc>
          <w:tcPr>
            <w:tcW w:w="4590" w:type="dxa"/>
          </w:tcPr>
          <w:p w:rsidR="006330CA" w:rsidRPr="00A516D7" w14:paraId="6309D817" w14:textId="77777777">
            <w:pPr>
              <w:pStyle w:val="TableParagraph"/>
              <w:rPr>
                <w:rFonts w:ascii="Times New Roman"/>
                <w:sz w:val="20"/>
              </w:rPr>
            </w:pPr>
          </w:p>
        </w:tc>
      </w:tr>
      <w:tr w14:paraId="6309D81C" w14:textId="77777777">
        <w:tblPrEx>
          <w:tblW w:w="0" w:type="auto"/>
          <w:tblInd w:w="522" w:type="dxa"/>
          <w:tblLayout w:type="fixed"/>
          <w:tblCellMar>
            <w:left w:w="0" w:type="dxa"/>
            <w:right w:w="0" w:type="dxa"/>
          </w:tblCellMar>
          <w:tblLook w:val="01E0"/>
        </w:tblPrEx>
        <w:trPr>
          <w:trHeight w:val="380"/>
        </w:trPr>
        <w:tc>
          <w:tcPr>
            <w:tcW w:w="4051" w:type="dxa"/>
          </w:tcPr>
          <w:p w:rsidR="006330CA" w:rsidRPr="00A516D7" w14:paraId="6309D819" w14:textId="77777777">
            <w:pPr>
              <w:pStyle w:val="TableParagraph"/>
              <w:spacing w:before="96"/>
              <w:ind w:left="252" w:right="238"/>
              <w:jc w:val="center"/>
              <w:rPr>
                <w:sz w:val="20"/>
              </w:rPr>
            </w:pPr>
            <w:r w:rsidRPr="00A516D7">
              <w:rPr>
                <w:spacing w:val="-2"/>
                <w:sz w:val="20"/>
              </w:rPr>
              <w:t>20.1403(a-</w:t>
            </w:r>
            <w:r w:rsidRPr="00A516D7">
              <w:rPr>
                <w:spacing w:val="-5"/>
                <w:sz w:val="20"/>
              </w:rPr>
              <w:t>e)</w:t>
            </w:r>
          </w:p>
        </w:tc>
        <w:tc>
          <w:tcPr>
            <w:tcW w:w="1800" w:type="dxa"/>
          </w:tcPr>
          <w:p w:rsidR="006330CA" w:rsidRPr="00A516D7" w14:paraId="6309D81A" w14:textId="77777777">
            <w:pPr>
              <w:pStyle w:val="TableParagraph"/>
              <w:spacing w:before="96"/>
              <w:ind w:left="33" w:right="10"/>
              <w:jc w:val="center"/>
              <w:rPr>
                <w:sz w:val="20"/>
              </w:rPr>
            </w:pPr>
            <w:r w:rsidRPr="00A516D7">
              <w:rPr>
                <w:spacing w:val="-5"/>
                <w:sz w:val="20"/>
              </w:rPr>
              <w:t>60</w:t>
            </w:r>
          </w:p>
        </w:tc>
        <w:tc>
          <w:tcPr>
            <w:tcW w:w="4590" w:type="dxa"/>
          </w:tcPr>
          <w:p w:rsidR="006330CA" w:rsidRPr="00A516D7" w14:paraId="6309D81B" w14:textId="77777777">
            <w:pPr>
              <w:pStyle w:val="TableParagraph"/>
              <w:rPr>
                <w:rFonts w:ascii="Times New Roman"/>
                <w:sz w:val="20"/>
              </w:rPr>
            </w:pPr>
          </w:p>
        </w:tc>
      </w:tr>
      <w:tr w14:paraId="6309D820" w14:textId="77777777">
        <w:tblPrEx>
          <w:tblW w:w="0" w:type="auto"/>
          <w:tblInd w:w="522" w:type="dxa"/>
          <w:tblLayout w:type="fixed"/>
          <w:tblCellMar>
            <w:left w:w="0" w:type="dxa"/>
            <w:right w:w="0" w:type="dxa"/>
          </w:tblCellMar>
          <w:tblLook w:val="01E0"/>
        </w:tblPrEx>
        <w:trPr>
          <w:trHeight w:val="380"/>
        </w:trPr>
        <w:tc>
          <w:tcPr>
            <w:tcW w:w="4051" w:type="dxa"/>
          </w:tcPr>
          <w:p w:rsidR="006330CA" w:rsidRPr="00A516D7" w14:paraId="6309D81D" w14:textId="77777777">
            <w:pPr>
              <w:pStyle w:val="TableParagraph"/>
              <w:spacing w:before="94"/>
              <w:ind w:left="252" w:right="220"/>
              <w:jc w:val="center"/>
              <w:rPr>
                <w:sz w:val="20"/>
              </w:rPr>
            </w:pPr>
            <w:r w:rsidRPr="00A516D7">
              <w:rPr>
                <w:spacing w:val="-2"/>
                <w:sz w:val="20"/>
              </w:rPr>
              <w:t>20.1404</w:t>
            </w:r>
          </w:p>
        </w:tc>
        <w:tc>
          <w:tcPr>
            <w:tcW w:w="1800" w:type="dxa"/>
          </w:tcPr>
          <w:p w:rsidR="006330CA" w:rsidRPr="00A516D7" w14:paraId="6309D81E" w14:textId="77777777">
            <w:pPr>
              <w:pStyle w:val="TableParagraph"/>
              <w:spacing w:before="94"/>
              <w:ind w:left="33" w:right="9"/>
              <w:jc w:val="center"/>
              <w:rPr>
                <w:sz w:val="20"/>
              </w:rPr>
            </w:pPr>
            <w:r w:rsidRPr="00A516D7">
              <w:rPr>
                <w:spacing w:val="-10"/>
                <w:sz w:val="20"/>
              </w:rPr>
              <w:t>0</w:t>
            </w:r>
          </w:p>
        </w:tc>
        <w:tc>
          <w:tcPr>
            <w:tcW w:w="4590" w:type="dxa"/>
          </w:tcPr>
          <w:p w:rsidR="006330CA" w:rsidRPr="00A516D7" w14:paraId="6309D81F" w14:textId="77777777">
            <w:pPr>
              <w:pStyle w:val="TableParagraph"/>
              <w:rPr>
                <w:rFonts w:ascii="Times New Roman"/>
                <w:sz w:val="20"/>
              </w:rPr>
            </w:pPr>
          </w:p>
        </w:tc>
      </w:tr>
      <w:tr w14:paraId="6309D824" w14:textId="77777777">
        <w:tblPrEx>
          <w:tblW w:w="0" w:type="auto"/>
          <w:tblInd w:w="522" w:type="dxa"/>
          <w:tblLayout w:type="fixed"/>
          <w:tblCellMar>
            <w:left w:w="0" w:type="dxa"/>
            <w:right w:w="0" w:type="dxa"/>
          </w:tblCellMar>
          <w:tblLook w:val="01E0"/>
        </w:tblPrEx>
        <w:trPr>
          <w:trHeight w:val="382"/>
        </w:trPr>
        <w:tc>
          <w:tcPr>
            <w:tcW w:w="4051" w:type="dxa"/>
          </w:tcPr>
          <w:p w:rsidR="006330CA" w:rsidRPr="00A516D7" w14:paraId="6309D821" w14:textId="77777777">
            <w:pPr>
              <w:pStyle w:val="TableParagraph"/>
              <w:spacing w:before="95"/>
              <w:ind w:left="252" w:right="220"/>
              <w:jc w:val="center"/>
              <w:rPr>
                <w:sz w:val="20"/>
              </w:rPr>
            </w:pPr>
            <w:r w:rsidRPr="00A516D7">
              <w:rPr>
                <w:spacing w:val="-2"/>
                <w:sz w:val="20"/>
              </w:rPr>
              <w:t>20.1406</w:t>
            </w:r>
          </w:p>
        </w:tc>
        <w:tc>
          <w:tcPr>
            <w:tcW w:w="1800" w:type="dxa"/>
          </w:tcPr>
          <w:p w:rsidR="006330CA" w:rsidRPr="00A516D7" w14:paraId="6309D822" w14:textId="77777777">
            <w:pPr>
              <w:pStyle w:val="TableParagraph"/>
              <w:spacing w:before="95"/>
              <w:ind w:left="33" w:right="15"/>
              <w:jc w:val="center"/>
              <w:rPr>
                <w:sz w:val="20"/>
              </w:rPr>
            </w:pPr>
            <w:r w:rsidRPr="00A516D7">
              <w:rPr>
                <w:spacing w:val="-5"/>
                <w:sz w:val="20"/>
              </w:rPr>
              <w:t>200</w:t>
            </w:r>
          </w:p>
        </w:tc>
        <w:tc>
          <w:tcPr>
            <w:tcW w:w="4590" w:type="dxa"/>
          </w:tcPr>
          <w:p w:rsidR="006330CA" w:rsidRPr="00A516D7" w14:paraId="6309D823" w14:textId="77777777">
            <w:pPr>
              <w:pStyle w:val="TableParagraph"/>
              <w:rPr>
                <w:rFonts w:ascii="Times New Roman"/>
                <w:sz w:val="20"/>
              </w:rPr>
            </w:pPr>
          </w:p>
        </w:tc>
      </w:tr>
      <w:tr w14:paraId="6309D828" w14:textId="77777777">
        <w:tblPrEx>
          <w:tblW w:w="0" w:type="auto"/>
          <w:tblInd w:w="522" w:type="dxa"/>
          <w:tblLayout w:type="fixed"/>
          <w:tblCellMar>
            <w:left w:w="0" w:type="dxa"/>
            <w:right w:w="0" w:type="dxa"/>
          </w:tblCellMar>
          <w:tblLook w:val="01E0"/>
        </w:tblPrEx>
        <w:trPr>
          <w:trHeight w:val="379"/>
        </w:trPr>
        <w:tc>
          <w:tcPr>
            <w:tcW w:w="4051" w:type="dxa"/>
          </w:tcPr>
          <w:p w:rsidR="006330CA" w:rsidRPr="00A516D7" w14:paraId="6309D825" w14:textId="77777777">
            <w:pPr>
              <w:pStyle w:val="TableParagraph"/>
              <w:spacing w:before="94"/>
              <w:ind w:left="252" w:right="220"/>
              <w:jc w:val="center"/>
              <w:rPr>
                <w:sz w:val="20"/>
              </w:rPr>
            </w:pPr>
            <w:r w:rsidRPr="00A516D7">
              <w:rPr>
                <w:spacing w:val="-2"/>
                <w:sz w:val="20"/>
              </w:rPr>
              <w:t>20.1501</w:t>
            </w:r>
          </w:p>
        </w:tc>
        <w:tc>
          <w:tcPr>
            <w:tcW w:w="1800" w:type="dxa"/>
          </w:tcPr>
          <w:p w:rsidR="006330CA" w:rsidRPr="00A516D7" w14:paraId="6309D826" w14:textId="77777777">
            <w:pPr>
              <w:pStyle w:val="TableParagraph"/>
              <w:spacing w:before="94"/>
              <w:ind w:left="33" w:right="9"/>
              <w:jc w:val="center"/>
              <w:rPr>
                <w:sz w:val="20"/>
              </w:rPr>
            </w:pPr>
            <w:r w:rsidRPr="00A516D7">
              <w:rPr>
                <w:spacing w:val="-10"/>
                <w:sz w:val="20"/>
              </w:rPr>
              <w:t>0</w:t>
            </w:r>
          </w:p>
        </w:tc>
        <w:tc>
          <w:tcPr>
            <w:tcW w:w="4590" w:type="dxa"/>
          </w:tcPr>
          <w:p w:rsidR="006330CA" w:rsidRPr="00A516D7" w14:paraId="6309D827" w14:textId="77777777">
            <w:pPr>
              <w:pStyle w:val="TableParagraph"/>
              <w:spacing w:before="94"/>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20.2103</w:t>
            </w:r>
          </w:p>
        </w:tc>
      </w:tr>
      <w:tr w14:paraId="6309D82C" w14:textId="77777777">
        <w:tblPrEx>
          <w:tblW w:w="0" w:type="auto"/>
          <w:tblInd w:w="522" w:type="dxa"/>
          <w:tblLayout w:type="fixed"/>
          <w:tblCellMar>
            <w:left w:w="0" w:type="dxa"/>
            <w:right w:w="0" w:type="dxa"/>
          </w:tblCellMar>
          <w:tblLook w:val="01E0"/>
        </w:tblPrEx>
        <w:trPr>
          <w:trHeight w:val="381"/>
        </w:trPr>
        <w:tc>
          <w:tcPr>
            <w:tcW w:w="4051" w:type="dxa"/>
          </w:tcPr>
          <w:p w:rsidR="006330CA" w:rsidRPr="00A516D7" w14:paraId="6309D829" w14:textId="77777777">
            <w:pPr>
              <w:pStyle w:val="TableParagraph"/>
              <w:spacing w:before="96"/>
              <w:ind w:left="252" w:right="230"/>
              <w:jc w:val="center"/>
              <w:rPr>
                <w:sz w:val="20"/>
              </w:rPr>
            </w:pPr>
            <w:r w:rsidRPr="00A516D7">
              <w:rPr>
                <w:spacing w:val="-2"/>
                <w:sz w:val="20"/>
              </w:rPr>
              <w:t>20.1601(c)</w:t>
            </w:r>
          </w:p>
        </w:tc>
        <w:tc>
          <w:tcPr>
            <w:tcW w:w="1800" w:type="dxa"/>
          </w:tcPr>
          <w:p w:rsidR="006330CA" w:rsidRPr="00A516D7" w14:paraId="6309D82A" w14:textId="77777777">
            <w:pPr>
              <w:pStyle w:val="TableParagraph"/>
              <w:spacing w:before="96"/>
              <w:ind w:left="33" w:right="9"/>
              <w:jc w:val="center"/>
              <w:rPr>
                <w:sz w:val="20"/>
              </w:rPr>
            </w:pPr>
            <w:r w:rsidRPr="00A516D7">
              <w:rPr>
                <w:spacing w:val="-10"/>
                <w:sz w:val="20"/>
              </w:rPr>
              <w:t>8</w:t>
            </w:r>
          </w:p>
        </w:tc>
        <w:tc>
          <w:tcPr>
            <w:tcW w:w="4590" w:type="dxa"/>
          </w:tcPr>
          <w:p w:rsidR="006330CA" w:rsidRPr="00A516D7" w14:paraId="6309D82B" w14:textId="77777777">
            <w:pPr>
              <w:pStyle w:val="TableParagraph"/>
              <w:rPr>
                <w:rFonts w:ascii="Times New Roman"/>
                <w:sz w:val="20"/>
              </w:rPr>
            </w:pPr>
          </w:p>
        </w:tc>
      </w:tr>
      <w:tr w14:paraId="6309D830" w14:textId="77777777">
        <w:tblPrEx>
          <w:tblW w:w="0" w:type="auto"/>
          <w:tblInd w:w="522" w:type="dxa"/>
          <w:tblLayout w:type="fixed"/>
          <w:tblCellMar>
            <w:left w:w="0" w:type="dxa"/>
            <w:right w:w="0" w:type="dxa"/>
          </w:tblCellMar>
          <w:tblLook w:val="01E0"/>
        </w:tblPrEx>
        <w:trPr>
          <w:trHeight w:val="383"/>
        </w:trPr>
        <w:tc>
          <w:tcPr>
            <w:tcW w:w="4051" w:type="dxa"/>
          </w:tcPr>
          <w:p w:rsidR="006330CA" w:rsidRPr="00A516D7" w14:paraId="6309D82D" w14:textId="77777777">
            <w:pPr>
              <w:pStyle w:val="TableParagraph"/>
              <w:spacing w:before="97"/>
              <w:ind w:left="252" w:right="225"/>
              <w:jc w:val="center"/>
              <w:rPr>
                <w:sz w:val="20"/>
              </w:rPr>
            </w:pPr>
            <w:r w:rsidRPr="00A516D7">
              <w:rPr>
                <w:spacing w:val="-2"/>
                <w:sz w:val="20"/>
              </w:rPr>
              <w:t>20.1703(b)</w:t>
            </w:r>
          </w:p>
        </w:tc>
        <w:tc>
          <w:tcPr>
            <w:tcW w:w="1800" w:type="dxa"/>
          </w:tcPr>
          <w:p w:rsidR="006330CA" w:rsidRPr="00A516D7" w14:paraId="6309D82E" w14:textId="77777777">
            <w:pPr>
              <w:pStyle w:val="TableParagraph"/>
              <w:spacing w:before="97"/>
              <w:ind w:left="33" w:right="16"/>
              <w:jc w:val="center"/>
              <w:rPr>
                <w:sz w:val="20"/>
              </w:rPr>
            </w:pPr>
            <w:r w:rsidRPr="00A516D7">
              <w:rPr>
                <w:spacing w:val="-5"/>
                <w:sz w:val="20"/>
              </w:rPr>
              <w:t>300</w:t>
            </w:r>
          </w:p>
        </w:tc>
        <w:tc>
          <w:tcPr>
            <w:tcW w:w="4590" w:type="dxa"/>
          </w:tcPr>
          <w:p w:rsidR="006330CA" w:rsidRPr="00A516D7" w14:paraId="6309D82F" w14:textId="77777777">
            <w:pPr>
              <w:pStyle w:val="TableParagraph"/>
              <w:rPr>
                <w:rFonts w:ascii="Times New Roman"/>
                <w:sz w:val="20"/>
              </w:rPr>
            </w:pPr>
          </w:p>
        </w:tc>
      </w:tr>
      <w:tr w14:paraId="6309D834" w14:textId="77777777">
        <w:tblPrEx>
          <w:tblW w:w="0" w:type="auto"/>
          <w:tblInd w:w="522" w:type="dxa"/>
          <w:tblLayout w:type="fixed"/>
          <w:tblCellMar>
            <w:left w:w="0" w:type="dxa"/>
            <w:right w:w="0" w:type="dxa"/>
          </w:tblCellMar>
          <w:tblLook w:val="01E0"/>
        </w:tblPrEx>
        <w:trPr>
          <w:trHeight w:val="381"/>
        </w:trPr>
        <w:tc>
          <w:tcPr>
            <w:tcW w:w="4051" w:type="dxa"/>
          </w:tcPr>
          <w:p w:rsidR="006330CA" w:rsidRPr="00A516D7" w14:paraId="6309D831" w14:textId="77777777">
            <w:pPr>
              <w:pStyle w:val="TableParagraph"/>
              <w:spacing w:before="94"/>
              <w:ind w:left="252" w:right="231"/>
              <w:jc w:val="center"/>
              <w:rPr>
                <w:sz w:val="20"/>
              </w:rPr>
            </w:pPr>
            <w:r w:rsidRPr="00A516D7">
              <w:rPr>
                <w:spacing w:val="-2"/>
                <w:sz w:val="20"/>
              </w:rPr>
              <w:t>20.1703(c)(2)</w:t>
            </w:r>
          </w:p>
        </w:tc>
        <w:tc>
          <w:tcPr>
            <w:tcW w:w="1800" w:type="dxa"/>
          </w:tcPr>
          <w:p w:rsidR="006330CA" w:rsidRPr="00A516D7" w14:paraId="6309D832" w14:textId="77777777">
            <w:pPr>
              <w:pStyle w:val="TableParagraph"/>
              <w:spacing w:before="94"/>
              <w:ind w:left="33" w:right="9"/>
              <w:jc w:val="center"/>
              <w:rPr>
                <w:sz w:val="20"/>
              </w:rPr>
            </w:pPr>
            <w:r w:rsidRPr="00A516D7">
              <w:rPr>
                <w:spacing w:val="-10"/>
                <w:sz w:val="20"/>
              </w:rPr>
              <w:t>0</w:t>
            </w:r>
          </w:p>
        </w:tc>
        <w:tc>
          <w:tcPr>
            <w:tcW w:w="4590" w:type="dxa"/>
          </w:tcPr>
          <w:p w:rsidR="006330CA" w:rsidRPr="00A516D7" w14:paraId="6309D833" w14:textId="77777777">
            <w:pPr>
              <w:pStyle w:val="TableParagraph"/>
              <w:spacing w:before="94"/>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20.2103</w:t>
            </w:r>
          </w:p>
        </w:tc>
      </w:tr>
      <w:tr w14:paraId="6309D838" w14:textId="77777777">
        <w:tblPrEx>
          <w:tblW w:w="0" w:type="auto"/>
          <w:tblInd w:w="522" w:type="dxa"/>
          <w:tblLayout w:type="fixed"/>
          <w:tblCellMar>
            <w:left w:w="0" w:type="dxa"/>
            <w:right w:w="0" w:type="dxa"/>
          </w:tblCellMar>
          <w:tblLook w:val="01E0"/>
        </w:tblPrEx>
        <w:trPr>
          <w:trHeight w:val="383"/>
        </w:trPr>
        <w:tc>
          <w:tcPr>
            <w:tcW w:w="4051" w:type="dxa"/>
          </w:tcPr>
          <w:p w:rsidR="006330CA" w:rsidRPr="00A516D7" w14:paraId="6309D835" w14:textId="77777777">
            <w:pPr>
              <w:pStyle w:val="TableParagraph"/>
              <w:spacing w:before="94"/>
              <w:ind w:left="252" w:right="231"/>
              <w:jc w:val="center"/>
              <w:rPr>
                <w:sz w:val="20"/>
              </w:rPr>
            </w:pPr>
            <w:r w:rsidRPr="00A516D7">
              <w:rPr>
                <w:spacing w:val="-2"/>
                <w:sz w:val="20"/>
              </w:rPr>
              <w:t>20.1703(c)(4)</w:t>
            </w:r>
          </w:p>
        </w:tc>
        <w:tc>
          <w:tcPr>
            <w:tcW w:w="1800" w:type="dxa"/>
          </w:tcPr>
          <w:p w:rsidR="006330CA" w:rsidRPr="00A516D7" w14:paraId="6309D836" w14:textId="77777777">
            <w:pPr>
              <w:pStyle w:val="TableParagraph"/>
              <w:spacing w:before="94"/>
              <w:ind w:left="33" w:right="11"/>
              <w:jc w:val="center"/>
              <w:rPr>
                <w:sz w:val="20"/>
              </w:rPr>
            </w:pPr>
            <w:r w:rsidRPr="00A516D7">
              <w:rPr>
                <w:spacing w:val="-5"/>
                <w:sz w:val="20"/>
              </w:rPr>
              <w:t>200</w:t>
            </w:r>
          </w:p>
        </w:tc>
        <w:tc>
          <w:tcPr>
            <w:tcW w:w="4590" w:type="dxa"/>
          </w:tcPr>
          <w:p w:rsidR="006330CA" w:rsidRPr="00A516D7" w14:paraId="6309D837" w14:textId="77777777">
            <w:pPr>
              <w:pStyle w:val="TableParagraph"/>
              <w:rPr>
                <w:rFonts w:ascii="Times New Roman"/>
                <w:sz w:val="20"/>
              </w:rPr>
            </w:pPr>
          </w:p>
        </w:tc>
      </w:tr>
      <w:tr w14:paraId="6309D83C" w14:textId="77777777">
        <w:tblPrEx>
          <w:tblW w:w="0" w:type="auto"/>
          <w:tblInd w:w="522" w:type="dxa"/>
          <w:tblLayout w:type="fixed"/>
          <w:tblCellMar>
            <w:left w:w="0" w:type="dxa"/>
            <w:right w:w="0" w:type="dxa"/>
          </w:tblCellMar>
          <w:tblLook w:val="01E0"/>
        </w:tblPrEx>
        <w:trPr>
          <w:trHeight w:val="381"/>
        </w:trPr>
        <w:tc>
          <w:tcPr>
            <w:tcW w:w="4051" w:type="dxa"/>
          </w:tcPr>
          <w:p w:rsidR="006330CA" w:rsidRPr="00A516D7" w14:paraId="6309D839" w14:textId="77777777">
            <w:pPr>
              <w:pStyle w:val="TableParagraph"/>
              <w:spacing w:before="93"/>
              <w:ind w:left="252" w:right="278"/>
              <w:jc w:val="center"/>
              <w:rPr>
                <w:sz w:val="20"/>
              </w:rPr>
            </w:pPr>
            <w:r w:rsidRPr="00A516D7">
              <w:rPr>
                <w:spacing w:val="-2"/>
                <w:sz w:val="20"/>
              </w:rPr>
              <w:t>20.1705(a)&amp;(b)</w:t>
            </w:r>
          </w:p>
        </w:tc>
        <w:tc>
          <w:tcPr>
            <w:tcW w:w="1800" w:type="dxa"/>
          </w:tcPr>
          <w:p w:rsidR="006330CA" w:rsidRPr="00A516D7" w14:paraId="6309D83A" w14:textId="77777777">
            <w:pPr>
              <w:pStyle w:val="TableParagraph"/>
              <w:spacing w:before="93"/>
              <w:ind w:left="33" w:right="10"/>
              <w:jc w:val="center"/>
              <w:rPr>
                <w:sz w:val="20"/>
              </w:rPr>
            </w:pPr>
            <w:r w:rsidRPr="00A516D7">
              <w:rPr>
                <w:spacing w:val="-5"/>
                <w:sz w:val="20"/>
              </w:rPr>
              <w:t>300</w:t>
            </w:r>
          </w:p>
        </w:tc>
        <w:tc>
          <w:tcPr>
            <w:tcW w:w="4590" w:type="dxa"/>
          </w:tcPr>
          <w:p w:rsidR="006330CA" w:rsidRPr="00A516D7" w14:paraId="6309D83B" w14:textId="77777777">
            <w:pPr>
              <w:pStyle w:val="TableParagraph"/>
              <w:rPr>
                <w:rFonts w:ascii="Times New Roman"/>
                <w:sz w:val="20"/>
              </w:rPr>
            </w:pPr>
          </w:p>
        </w:tc>
      </w:tr>
      <w:tr w14:paraId="6309D840" w14:textId="77777777">
        <w:tblPrEx>
          <w:tblW w:w="0" w:type="auto"/>
          <w:tblInd w:w="522" w:type="dxa"/>
          <w:tblLayout w:type="fixed"/>
          <w:tblCellMar>
            <w:left w:w="0" w:type="dxa"/>
            <w:right w:w="0" w:type="dxa"/>
          </w:tblCellMar>
          <w:tblLook w:val="01E0"/>
        </w:tblPrEx>
        <w:trPr>
          <w:trHeight w:val="379"/>
        </w:trPr>
        <w:tc>
          <w:tcPr>
            <w:tcW w:w="4051" w:type="dxa"/>
          </w:tcPr>
          <w:p w:rsidR="006330CA" w:rsidRPr="00A516D7" w14:paraId="6309D83D" w14:textId="77777777">
            <w:pPr>
              <w:pStyle w:val="TableParagraph"/>
              <w:spacing w:before="95"/>
              <w:ind w:left="252" w:right="220"/>
              <w:jc w:val="center"/>
              <w:rPr>
                <w:sz w:val="20"/>
              </w:rPr>
            </w:pPr>
            <w:r w:rsidRPr="00A516D7">
              <w:rPr>
                <w:spacing w:val="-2"/>
                <w:sz w:val="20"/>
              </w:rPr>
              <w:t>20.1904</w:t>
            </w:r>
          </w:p>
        </w:tc>
        <w:tc>
          <w:tcPr>
            <w:tcW w:w="1800" w:type="dxa"/>
          </w:tcPr>
          <w:p w:rsidR="006330CA" w:rsidRPr="00A516D7" w14:paraId="6309D83E" w14:textId="77777777">
            <w:pPr>
              <w:pStyle w:val="TableParagraph"/>
              <w:spacing w:before="95"/>
              <w:ind w:left="33" w:right="9"/>
              <w:jc w:val="center"/>
              <w:rPr>
                <w:sz w:val="20"/>
              </w:rPr>
            </w:pPr>
            <w:r w:rsidRPr="00A516D7">
              <w:rPr>
                <w:spacing w:val="-5"/>
                <w:sz w:val="20"/>
              </w:rPr>
              <w:t>50</w:t>
            </w:r>
          </w:p>
        </w:tc>
        <w:tc>
          <w:tcPr>
            <w:tcW w:w="4590" w:type="dxa"/>
          </w:tcPr>
          <w:p w:rsidR="006330CA" w:rsidRPr="00A516D7" w14:paraId="6309D83F" w14:textId="77777777">
            <w:pPr>
              <w:pStyle w:val="TableParagraph"/>
              <w:rPr>
                <w:rFonts w:ascii="Times New Roman"/>
                <w:sz w:val="20"/>
              </w:rPr>
            </w:pPr>
          </w:p>
        </w:tc>
      </w:tr>
      <w:tr w14:paraId="6309D844" w14:textId="77777777">
        <w:tblPrEx>
          <w:tblW w:w="0" w:type="auto"/>
          <w:tblInd w:w="522" w:type="dxa"/>
          <w:tblLayout w:type="fixed"/>
          <w:tblCellMar>
            <w:left w:w="0" w:type="dxa"/>
            <w:right w:w="0" w:type="dxa"/>
          </w:tblCellMar>
          <w:tblLook w:val="01E0"/>
        </w:tblPrEx>
        <w:trPr>
          <w:trHeight w:val="379"/>
        </w:trPr>
        <w:tc>
          <w:tcPr>
            <w:tcW w:w="4051" w:type="dxa"/>
          </w:tcPr>
          <w:p w:rsidR="006330CA" w:rsidRPr="00A516D7" w14:paraId="6309D841" w14:textId="77777777">
            <w:pPr>
              <w:pStyle w:val="TableParagraph"/>
              <w:spacing w:before="95"/>
              <w:ind w:left="252" w:right="225"/>
              <w:jc w:val="center"/>
              <w:rPr>
                <w:sz w:val="20"/>
              </w:rPr>
            </w:pPr>
            <w:r w:rsidRPr="00A516D7">
              <w:rPr>
                <w:spacing w:val="-2"/>
                <w:sz w:val="20"/>
              </w:rPr>
              <w:t>20.1905(e)</w:t>
            </w:r>
          </w:p>
        </w:tc>
        <w:tc>
          <w:tcPr>
            <w:tcW w:w="1800" w:type="dxa"/>
          </w:tcPr>
          <w:p w:rsidR="006330CA" w:rsidRPr="00A516D7" w14:paraId="6309D842" w14:textId="77777777">
            <w:pPr>
              <w:pStyle w:val="TableParagraph"/>
              <w:spacing w:before="95"/>
              <w:ind w:left="33" w:right="9"/>
              <w:jc w:val="center"/>
              <w:rPr>
                <w:sz w:val="20"/>
              </w:rPr>
            </w:pPr>
            <w:r w:rsidRPr="00A516D7">
              <w:rPr>
                <w:spacing w:val="-10"/>
                <w:sz w:val="20"/>
              </w:rPr>
              <w:t>9</w:t>
            </w:r>
          </w:p>
        </w:tc>
        <w:tc>
          <w:tcPr>
            <w:tcW w:w="4590" w:type="dxa"/>
          </w:tcPr>
          <w:p w:rsidR="006330CA" w:rsidRPr="00A516D7" w14:paraId="6309D843" w14:textId="77777777">
            <w:pPr>
              <w:pStyle w:val="TableParagraph"/>
              <w:rPr>
                <w:rFonts w:ascii="Times New Roman"/>
                <w:sz w:val="20"/>
              </w:rPr>
            </w:pPr>
          </w:p>
        </w:tc>
      </w:tr>
      <w:tr w14:paraId="6309D848" w14:textId="77777777">
        <w:tblPrEx>
          <w:tblW w:w="0" w:type="auto"/>
          <w:tblInd w:w="522" w:type="dxa"/>
          <w:tblLayout w:type="fixed"/>
          <w:tblCellMar>
            <w:left w:w="0" w:type="dxa"/>
            <w:right w:w="0" w:type="dxa"/>
          </w:tblCellMar>
          <w:tblLook w:val="01E0"/>
        </w:tblPrEx>
        <w:trPr>
          <w:trHeight w:val="383"/>
        </w:trPr>
        <w:tc>
          <w:tcPr>
            <w:tcW w:w="4051" w:type="dxa"/>
          </w:tcPr>
          <w:p w:rsidR="006330CA" w:rsidRPr="00A516D7" w14:paraId="6309D845" w14:textId="77777777">
            <w:pPr>
              <w:pStyle w:val="TableParagraph"/>
              <w:spacing w:before="97"/>
              <w:ind w:left="252" w:right="225"/>
              <w:jc w:val="center"/>
              <w:rPr>
                <w:sz w:val="20"/>
              </w:rPr>
            </w:pPr>
            <w:r w:rsidRPr="00A516D7">
              <w:rPr>
                <w:spacing w:val="-2"/>
                <w:sz w:val="20"/>
              </w:rPr>
              <w:t>20.1906(d)</w:t>
            </w:r>
          </w:p>
        </w:tc>
        <w:tc>
          <w:tcPr>
            <w:tcW w:w="1800" w:type="dxa"/>
          </w:tcPr>
          <w:p w:rsidR="006330CA" w:rsidRPr="00A516D7" w14:paraId="6309D846" w14:textId="77777777">
            <w:pPr>
              <w:pStyle w:val="TableParagraph"/>
              <w:spacing w:before="97"/>
              <w:ind w:left="33" w:right="9"/>
              <w:jc w:val="center"/>
              <w:rPr>
                <w:sz w:val="20"/>
              </w:rPr>
            </w:pPr>
            <w:r w:rsidRPr="00A516D7">
              <w:rPr>
                <w:spacing w:val="-10"/>
                <w:sz w:val="20"/>
              </w:rPr>
              <w:t>6</w:t>
            </w:r>
          </w:p>
        </w:tc>
        <w:tc>
          <w:tcPr>
            <w:tcW w:w="4590" w:type="dxa"/>
          </w:tcPr>
          <w:p w:rsidR="006330CA" w:rsidRPr="00A516D7" w14:paraId="6309D847" w14:textId="77777777">
            <w:pPr>
              <w:pStyle w:val="TableParagraph"/>
              <w:rPr>
                <w:rFonts w:ascii="Times New Roman"/>
                <w:sz w:val="20"/>
              </w:rPr>
            </w:pPr>
          </w:p>
        </w:tc>
      </w:tr>
      <w:tr w14:paraId="6309D84C" w14:textId="77777777">
        <w:tblPrEx>
          <w:tblW w:w="0" w:type="auto"/>
          <w:tblInd w:w="522" w:type="dxa"/>
          <w:tblLayout w:type="fixed"/>
          <w:tblCellMar>
            <w:left w:w="0" w:type="dxa"/>
            <w:right w:w="0" w:type="dxa"/>
          </w:tblCellMar>
          <w:tblLook w:val="01E0"/>
        </w:tblPrEx>
        <w:trPr>
          <w:trHeight w:val="379"/>
        </w:trPr>
        <w:tc>
          <w:tcPr>
            <w:tcW w:w="4051" w:type="dxa"/>
          </w:tcPr>
          <w:p w:rsidR="006330CA" w:rsidRPr="00A516D7" w14:paraId="6309D849" w14:textId="77777777">
            <w:pPr>
              <w:pStyle w:val="TableParagraph"/>
              <w:spacing w:before="93"/>
              <w:ind w:left="252" w:right="225"/>
              <w:jc w:val="center"/>
              <w:rPr>
                <w:sz w:val="20"/>
              </w:rPr>
            </w:pPr>
            <w:r w:rsidRPr="00A516D7">
              <w:rPr>
                <w:spacing w:val="-2"/>
                <w:sz w:val="20"/>
              </w:rPr>
              <w:t>20.1906(e)</w:t>
            </w:r>
          </w:p>
        </w:tc>
        <w:tc>
          <w:tcPr>
            <w:tcW w:w="1800" w:type="dxa"/>
          </w:tcPr>
          <w:p w:rsidR="006330CA" w:rsidRPr="00A516D7" w14:paraId="6309D84A" w14:textId="77777777">
            <w:pPr>
              <w:pStyle w:val="TableParagraph"/>
              <w:spacing w:before="93"/>
              <w:ind w:left="33" w:right="9"/>
              <w:jc w:val="center"/>
              <w:rPr>
                <w:sz w:val="20"/>
              </w:rPr>
            </w:pPr>
            <w:r w:rsidRPr="00A516D7">
              <w:rPr>
                <w:spacing w:val="-10"/>
                <w:sz w:val="20"/>
              </w:rPr>
              <w:t>9</w:t>
            </w:r>
          </w:p>
        </w:tc>
        <w:tc>
          <w:tcPr>
            <w:tcW w:w="4590" w:type="dxa"/>
          </w:tcPr>
          <w:p w:rsidR="006330CA" w:rsidRPr="00A516D7" w14:paraId="6309D84B" w14:textId="77777777">
            <w:pPr>
              <w:pStyle w:val="TableParagraph"/>
              <w:rPr>
                <w:rFonts w:ascii="Times New Roman"/>
                <w:sz w:val="20"/>
              </w:rPr>
            </w:pPr>
          </w:p>
        </w:tc>
      </w:tr>
      <w:tr w14:paraId="6309D850" w14:textId="77777777">
        <w:tblPrEx>
          <w:tblW w:w="0" w:type="auto"/>
          <w:tblInd w:w="522" w:type="dxa"/>
          <w:tblLayout w:type="fixed"/>
          <w:tblCellMar>
            <w:left w:w="0" w:type="dxa"/>
            <w:right w:w="0" w:type="dxa"/>
          </w:tblCellMar>
          <w:tblLook w:val="01E0"/>
        </w:tblPrEx>
        <w:trPr>
          <w:trHeight w:val="383"/>
        </w:trPr>
        <w:tc>
          <w:tcPr>
            <w:tcW w:w="4051" w:type="dxa"/>
          </w:tcPr>
          <w:p w:rsidR="006330CA" w:rsidRPr="00A516D7" w14:paraId="6309D84D" w14:textId="77777777">
            <w:pPr>
              <w:pStyle w:val="TableParagraph"/>
              <w:spacing w:before="93"/>
              <w:ind w:left="252" w:right="220"/>
              <w:jc w:val="center"/>
              <w:rPr>
                <w:sz w:val="20"/>
              </w:rPr>
            </w:pPr>
            <w:r w:rsidRPr="00A516D7">
              <w:rPr>
                <w:spacing w:val="-2"/>
                <w:sz w:val="20"/>
              </w:rPr>
              <w:t>20.2002</w:t>
            </w:r>
          </w:p>
        </w:tc>
        <w:tc>
          <w:tcPr>
            <w:tcW w:w="1800" w:type="dxa"/>
          </w:tcPr>
          <w:p w:rsidR="006330CA" w:rsidRPr="00A516D7" w14:paraId="6309D84E" w14:textId="77777777">
            <w:pPr>
              <w:pStyle w:val="TableParagraph"/>
              <w:spacing w:before="93"/>
              <w:ind w:left="33" w:right="15"/>
              <w:jc w:val="center"/>
              <w:rPr>
                <w:sz w:val="20"/>
              </w:rPr>
            </w:pPr>
            <w:r w:rsidRPr="00A516D7">
              <w:rPr>
                <w:spacing w:val="-5"/>
                <w:sz w:val="20"/>
              </w:rPr>
              <w:t>150</w:t>
            </w:r>
          </w:p>
        </w:tc>
        <w:tc>
          <w:tcPr>
            <w:tcW w:w="4590" w:type="dxa"/>
          </w:tcPr>
          <w:p w:rsidR="006330CA" w:rsidRPr="00A516D7" w14:paraId="6309D84F" w14:textId="77777777">
            <w:pPr>
              <w:pStyle w:val="TableParagraph"/>
              <w:rPr>
                <w:rFonts w:ascii="Times New Roman"/>
                <w:sz w:val="20"/>
              </w:rPr>
            </w:pPr>
          </w:p>
        </w:tc>
      </w:tr>
      <w:tr w14:paraId="6309D854" w14:textId="77777777">
        <w:tblPrEx>
          <w:tblW w:w="0" w:type="auto"/>
          <w:tblInd w:w="522" w:type="dxa"/>
          <w:tblLayout w:type="fixed"/>
          <w:tblCellMar>
            <w:left w:w="0" w:type="dxa"/>
            <w:right w:w="0" w:type="dxa"/>
          </w:tblCellMar>
          <w:tblLook w:val="01E0"/>
        </w:tblPrEx>
        <w:trPr>
          <w:trHeight w:val="608"/>
        </w:trPr>
        <w:tc>
          <w:tcPr>
            <w:tcW w:w="4051" w:type="dxa"/>
          </w:tcPr>
          <w:p w:rsidR="006330CA" w:rsidRPr="00A516D7" w14:paraId="6309D851" w14:textId="77777777">
            <w:pPr>
              <w:pStyle w:val="TableParagraph"/>
              <w:spacing w:before="208"/>
              <w:ind w:left="252" w:right="220"/>
              <w:jc w:val="center"/>
              <w:rPr>
                <w:sz w:val="20"/>
              </w:rPr>
            </w:pPr>
            <w:r w:rsidRPr="00A516D7">
              <w:rPr>
                <w:spacing w:val="-2"/>
                <w:sz w:val="20"/>
              </w:rPr>
              <w:t>20.2004</w:t>
            </w:r>
          </w:p>
        </w:tc>
        <w:tc>
          <w:tcPr>
            <w:tcW w:w="1800" w:type="dxa"/>
          </w:tcPr>
          <w:p w:rsidR="006330CA" w:rsidRPr="00A516D7" w14:paraId="6309D852" w14:textId="77777777">
            <w:pPr>
              <w:pStyle w:val="TableParagraph"/>
              <w:spacing w:before="208"/>
              <w:ind w:left="33" w:right="9"/>
              <w:jc w:val="center"/>
              <w:rPr>
                <w:sz w:val="20"/>
              </w:rPr>
            </w:pPr>
            <w:r w:rsidRPr="00A516D7">
              <w:rPr>
                <w:spacing w:val="-10"/>
                <w:sz w:val="20"/>
              </w:rPr>
              <w:t>0</w:t>
            </w:r>
          </w:p>
        </w:tc>
        <w:tc>
          <w:tcPr>
            <w:tcW w:w="4590" w:type="dxa"/>
          </w:tcPr>
          <w:p w:rsidR="006330CA" w:rsidRPr="00A516D7" w14:paraId="6309D853" w14:textId="77777777">
            <w:pPr>
              <w:pStyle w:val="TableParagraph"/>
              <w:spacing w:before="90"/>
              <w:ind w:left="871" w:hanging="636"/>
              <w:rPr>
                <w:sz w:val="20"/>
              </w:rPr>
            </w:pPr>
            <w:r w:rsidRPr="00A516D7">
              <w:rPr>
                <w:sz w:val="20"/>
              </w:rPr>
              <w:t>Burden</w:t>
            </w:r>
            <w:r w:rsidRPr="00A516D7">
              <w:rPr>
                <w:spacing w:val="-5"/>
                <w:sz w:val="20"/>
              </w:rPr>
              <w:t xml:space="preserve"> </w:t>
            </w:r>
            <w:r w:rsidRPr="00A516D7">
              <w:rPr>
                <w:sz w:val="20"/>
              </w:rPr>
              <w:t>included</w:t>
            </w:r>
            <w:r w:rsidRPr="00A516D7">
              <w:rPr>
                <w:spacing w:val="-5"/>
                <w:sz w:val="20"/>
              </w:rPr>
              <w:t xml:space="preserve"> </w:t>
            </w:r>
            <w:r w:rsidRPr="00A516D7">
              <w:rPr>
                <w:sz w:val="20"/>
              </w:rPr>
              <w:t>in</w:t>
            </w:r>
            <w:r w:rsidRPr="00A516D7">
              <w:rPr>
                <w:spacing w:val="-5"/>
                <w:sz w:val="20"/>
              </w:rPr>
              <w:t xml:space="preserve"> </w:t>
            </w:r>
            <w:r w:rsidRPr="00A516D7">
              <w:rPr>
                <w:sz w:val="20"/>
              </w:rPr>
              <w:t>OMB</w:t>
            </w:r>
            <w:r w:rsidRPr="00A516D7">
              <w:rPr>
                <w:spacing w:val="-5"/>
                <w:sz w:val="20"/>
              </w:rPr>
              <w:t xml:space="preserve"> </w:t>
            </w:r>
            <w:r w:rsidRPr="00A516D7">
              <w:rPr>
                <w:sz w:val="20"/>
              </w:rPr>
              <w:t>Clearance</w:t>
            </w:r>
            <w:r w:rsidRPr="00A516D7">
              <w:rPr>
                <w:spacing w:val="-6"/>
                <w:sz w:val="20"/>
              </w:rPr>
              <w:t xml:space="preserve"> </w:t>
            </w:r>
            <w:r w:rsidRPr="00A516D7">
              <w:rPr>
                <w:sz w:val="20"/>
              </w:rPr>
              <w:t>for</w:t>
            </w:r>
            <w:r w:rsidRPr="00A516D7">
              <w:rPr>
                <w:spacing w:val="-6"/>
                <w:sz w:val="20"/>
              </w:rPr>
              <w:t xml:space="preserve"> </w:t>
            </w:r>
            <w:r w:rsidRPr="00A516D7">
              <w:rPr>
                <w:sz w:val="20"/>
              </w:rPr>
              <w:t>Part</w:t>
            </w:r>
            <w:r w:rsidRPr="00A516D7">
              <w:rPr>
                <w:spacing w:val="-6"/>
                <w:sz w:val="20"/>
              </w:rPr>
              <w:t xml:space="preserve"> </w:t>
            </w:r>
            <w:r w:rsidRPr="00A516D7">
              <w:rPr>
                <w:sz w:val="20"/>
              </w:rPr>
              <w:t>50 (OMB clearance no. 3150-0011)</w:t>
            </w:r>
          </w:p>
        </w:tc>
      </w:tr>
      <w:tr w14:paraId="6309D858" w14:textId="77777777">
        <w:tblPrEx>
          <w:tblW w:w="0" w:type="auto"/>
          <w:tblInd w:w="522" w:type="dxa"/>
          <w:tblLayout w:type="fixed"/>
          <w:tblCellMar>
            <w:left w:w="0" w:type="dxa"/>
            <w:right w:w="0" w:type="dxa"/>
          </w:tblCellMar>
          <w:tblLook w:val="01E0"/>
        </w:tblPrEx>
        <w:trPr>
          <w:trHeight w:val="382"/>
        </w:trPr>
        <w:tc>
          <w:tcPr>
            <w:tcW w:w="4051" w:type="dxa"/>
          </w:tcPr>
          <w:p w:rsidR="006330CA" w:rsidRPr="00A516D7" w14:paraId="6309D855" w14:textId="77777777">
            <w:pPr>
              <w:pStyle w:val="TableParagraph"/>
              <w:spacing w:before="96"/>
              <w:ind w:left="252" w:right="227"/>
              <w:jc w:val="center"/>
              <w:rPr>
                <w:sz w:val="20"/>
              </w:rPr>
            </w:pPr>
            <w:r w:rsidRPr="00A516D7">
              <w:rPr>
                <w:spacing w:val="-2"/>
                <w:sz w:val="20"/>
              </w:rPr>
              <w:t>20.2005(c)</w:t>
            </w:r>
          </w:p>
        </w:tc>
        <w:tc>
          <w:tcPr>
            <w:tcW w:w="1800" w:type="dxa"/>
          </w:tcPr>
          <w:p w:rsidR="006330CA" w:rsidRPr="00A516D7" w14:paraId="6309D856" w14:textId="77777777">
            <w:pPr>
              <w:pStyle w:val="TableParagraph"/>
              <w:spacing w:before="96"/>
              <w:ind w:left="33" w:right="9"/>
              <w:jc w:val="center"/>
              <w:rPr>
                <w:sz w:val="20"/>
              </w:rPr>
            </w:pPr>
            <w:r w:rsidRPr="00A516D7">
              <w:rPr>
                <w:spacing w:val="-10"/>
                <w:sz w:val="20"/>
              </w:rPr>
              <w:t>0</w:t>
            </w:r>
          </w:p>
        </w:tc>
        <w:tc>
          <w:tcPr>
            <w:tcW w:w="4590" w:type="dxa"/>
          </w:tcPr>
          <w:p w:rsidR="006330CA" w:rsidRPr="00A516D7" w14:paraId="6309D857" w14:textId="77777777">
            <w:pPr>
              <w:pStyle w:val="TableParagraph"/>
              <w:spacing w:before="96"/>
              <w:ind w:right="1642"/>
              <w:jc w:val="right"/>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20.2108</w:t>
            </w:r>
          </w:p>
        </w:tc>
      </w:tr>
      <w:tr w14:paraId="6309D85F" w14:textId="77777777">
        <w:tblPrEx>
          <w:tblW w:w="0" w:type="auto"/>
          <w:tblInd w:w="522" w:type="dxa"/>
          <w:tblLayout w:type="fixed"/>
          <w:tblCellMar>
            <w:left w:w="0" w:type="dxa"/>
            <w:right w:w="0" w:type="dxa"/>
          </w:tblCellMar>
          <w:tblLook w:val="01E0"/>
        </w:tblPrEx>
        <w:trPr>
          <w:trHeight w:val="839"/>
        </w:trPr>
        <w:tc>
          <w:tcPr>
            <w:tcW w:w="4051" w:type="dxa"/>
          </w:tcPr>
          <w:p w:rsidR="006330CA" w:rsidRPr="00A516D7" w14:paraId="6309D859" w14:textId="77777777">
            <w:pPr>
              <w:pStyle w:val="TableParagraph"/>
              <w:spacing w:before="94"/>
              <w:rPr>
                <w:sz w:val="20"/>
              </w:rPr>
            </w:pPr>
          </w:p>
          <w:p w:rsidR="006330CA" w:rsidRPr="00A516D7" w14:paraId="6309D85A" w14:textId="77777777">
            <w:pPr>
              <w:pStyle w:val="TableParagraph"/>
              <w:ind w:left="252" w:right="220"/>
              <w:jc w:val="center"/>
              <w:rPr>
                <w:sz w:val="20"/>
              </w:rPr>
            </w:pPr>
            <w:r w:rsidRPr="00A516D7">
              <w:rPr>
                <w:spacing w:val="-2"/>
                <w:sz w:val="20"/>
              </w:rPr>
              <w:t>20.2006</w:t>
            </w:r>
          </w:p>
        </w:tc>
        <w:tc>
          <w:tcPr>
            <w:tcW w:w="1800" w:type="dxa"/>
          </w:tcPr>
          <w:p w:rsidR="006330CA" w:rsidRPr="00A516D7" w14:paraId="6309D85B" w14:textId="77777777">
            <w:pPr>
              <w:pStyle w:val="TableParagraph"/>
              <w:spacing w:before="94"/>
              <w:rPr>
                <w:sz w:val="20"/>
              </w:rPr>
            </w:pPr>
          </w:p>
          <w:p w:rsidR="006330CA" w:rsidRPr="00A516D7" w14:paraId="6309D85C" w14:textId="77777777">
            <w:pPr>
              <w:pStyle w:val="TableParagraph"/>
              <w:ind w:left="33" w:right="9"/>
              <w:jc w:val="center"/>
              <w:rPr>
                <w:sz w:val="20"/>
              </w:rPr>
            </w:pPr>
            <w:r w:rsidRPr="00A516D7">
              <w:rPr>
                <w:spacing w:val="-10"/>
                <w:sz w:val="20"/>
              </w:rPr>
              <w:t>0</w:t>
            </w:r>
          </w:p>
        </w:tc>
        <w:tc>
          <w:tcPr>
            <w:tcW w:w="4590" w:type="dxa"/>
          </w:tcPr>
          <w:p w:rsidR="006330CA" w:rsidRPr="00A516D7" w14:paraId="6309D85D" w14:textId="77777777">
            <w:pPr>
              <w:pStyle w:val="TableParagraph"/>
              <w:spacing w:before="90"/>
              <w:ind w:left="148" w:right="114" w:hanging="8"/>
              <w:jc w:val="center"/>
              <w:rPr>
                <w:sz w:val="20"/>
              </w:rPr>
            </w:pPr>
            <w:r w:rsidRPr="00A516D7">
              <w:rPr>
                <w:sz w:val="20"/>
              </w:rPr>
              <w:t>Burden included in OMB clearance for NRC Forms</w:t>
            </w:r>
            <w:r w:rsidRPr="00A516D7">
              <w:rPr>
                <w:spacing w:val="-14"/>
                <w:sz w:val="20"/>
              </w:rPr>
              <w:t xml:space="preserve"> </w:t>
            </w:r>
            <w:r w:rsidRPr="00A516D7">
              <w:rPr>
                <w:sz w:val="20"/>
              </w:rPr>
              <w:t>540-542</w:t>
            </w:r>
            <w:r w:rsidRPr="00A516D7">
              <w:rPr>
                <w:spacing w:val="-14"/>
                <w:sz w:val="20"/>
              </w:rPr>
              <w:t xml:space="preserve"> </w:t>
            </w:r>
            <w:r w:rsidRPr="00A516D7">
              <w:rPr>
                <w:sz w:val="20"/>
              </w:rPr>
              <w:t>(OMB</w:t>
            </w:r>
            <w:r w:rsidRPr="00A516D7">
              <w:rPr>
                <w:spacing w:val="-14"/>
                <w:sz w:val="20"/>
              </w:rPr>
              <w:t xml:space="preserve"> </w:t>
            </w:r>
            <w:r w:rsidRPr="00A516D7">
              <w:rPr>
                <w:sz w:val="20"/>
              </w:rPr>
              <w:t>clearance</w:t>
            </w:r>
            <w:r w:rsidRPr="00A516D7">
              <w:rPr>
                <w:spacing w:val="-14"/>
                <w:sz w:val="20"/>
              </w:rPr>
              <w:t xml:space="preserve"> </w:t>
            </w:r>
            <w:r w:rsidRPr="00A516D7">
              <w:rPr>
                <w:sz w:val="20"/>
              </w:rPr>
              <w:t>nos.</w:t>
            </w:r>
            <w:r w:rsidRPr="00A516D7">
              <w:rPr>
                <w:spacing w:val="-14"/>
                <w:sz w:val="20"/>
              </w:rPr>
              <w:t xml:space="preserve"> </w:t>
            </w:r>
            <w:r w:rsidRPr="00A516D7">
              <w:rPr>
                <w:sz w:val="20"/>
              </w:rPr>
              <w:t>3150-0164,</w:t>
            </w:r>
          </w:p>
          <w:p w:rsidR="006330CA" w:rsidRPr="00A516D7" w14:paraId="6309D85E" w14:textId="77777777">
            <w:pPr>
              <w:pStyle w:val="TableParagraph"/>
              <w:spacing w:before="1"/>
              <w:ind w:left="22"/>
              <w:jc w:val="center"/>
              <w:rPr>
                <w:sz w:val="20"/>
              </w:rPr>
            </w:pPr>
            <w:r w:rsidRPr="00A516D7">
              <w:rPr>
                <w:spacing w:val="-2"/>
                <w:sz w:val="20"/>
              </w:rPr>
              <w:t>3150-0166,</w:t>
            </w:r>
            <w:r w:rsidRPr="00A516D7">
              <w:rPr>
                <w:spacing w:val="15"/>
                <w:sz w:val="20"/>
              </w:rPr>
              <w:t xml:space="preserve"> </w:t>
            </w:r>
            <w:r w:rsidRPr="00A516D7">
              <w:rPr>
                <w:spacing w:val="-2"/>
                <w:sz w:val="20"/>
              </w:rPr>
              <w:t>3150-0166)</w:t>
            </w:r>
          </w:p>
        </w:tc>
      </w:tr>
    </w:tbl>
    <w:p w:rsidR="006330CA" w:rsidRPr="00A516D7" w14:paraId="6309D860" w14:textId="77777777">
      <w:pPr>
        <w:jc w:val="center"/>
        <w:rPr>
          <w:sz w:val="20"/>
        </w:rPr>
        <w:sectPr>
          <w:pgSz w:w="12240" w:h="15840"/>
          <w:pgMar w:top="1140" w:right="180" w:bottom="2165" w:left="500" w:header="0" w:footer="1019" w:gutter="0"/>
          <w:cols w:space="720"/>
        </w:sectPr>
      </w:pPr>
    </w:p>
    <w:tbl>
      <w:tblPr>
        <w:tblW w:w="0" w:type="auto"/>
        <w:tblInd w:w="7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51"/>
        <w:gridCol w:w="1800"/>
        <w:gridCol w:w="4680"/>
      </w:tblGrid>
      <w:tr w14:paraId="6309D864" w14:textId="77777777">
        <w:tblPrEx>
          <w:tblW w:w="0" w:type="auto"/>
          <w:tblInd w:w="7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81"/>
        </w:trPr>
        <w:tc>
          <w:tcPr>
            <w:tcW w:w="4051" w:type="dxa"/>
            <w:shd w:val="clear" w:color="auto" w:fill="DFDFDF"/>
          </w:tcPr>
          <w:p w:rsidR="006330CA" w:rsidRPr="00A516D7" w14:paraId="6309D861" w14:textId="77777777">
            <w:pPr>
              <w:pStyle w:val="TableParagraph"/>
              <w:spacing w:before="95"/>
              <w:ind w:left="252" w:right="227"/>
              <w:jc w:val="center"/>
              <w:rPr>
                <w:sz w:val="20"/>
              </w:rPr>
            </w:pPr>
            <w:r w:rsidRPr="00A516D7">
              <w:rPr>
                <w:spacing w:val="-2"/>
                <w:sz w:val="20"/>
              </w:rPr>
              <w:t>SECTION</w:t>
            </w:r>
          </w:p>
        </w:tc>
        <w:tc>
          <w:tcPr>
            <w:tcW w:w="1800" w:type="dxa"/>
            <w:shd w:val="clear" w:color="auto" w:fill="DFDFDF"/>
          </w:tcPr>
          <w:p w:rsidR="006330CA" w:rsidRPr="00A516D7" w14:paraId="6309D862" w14:textId="77777777">
            <w:pPr>
              <w:pStyle w:val="TableParagraph"/>
              <w:spacing w:before="95"/>
              <w:ind w:left="33" w:right="17"/>
              <w:jc w:val="center"/>
              <w:rPr>
                <w:sz w:val="20"/>
              </w:rPr>
            </w:pPr>
            <w:r w:rsidRPr="00A516D7">
              <w:rPr>
                <w:sz w:val="20"/>
              </w:rPr>
              <w:t>TOTAL</w:t>
            </w:r>
            <w:r w:rsidRPr="00A516D7">
              <w:rPr>
                <w:spacing w:val="-5"/>
                <w:sz w:val="20"/>
              </w:rPr>
              <w:t xml:space="preserve"> </w:t>
            </w:r>
            <w:r w:rsidRPr="00A516D7">
              <w:rPr>
                <w:spacing w:val="-2"/>
                <w:sz w:val="20"/>
              </w:rPr>
              <w:t>HOURS</w:t>
            </w:r>
          </w:p>
        </w:tc>
        <w:tc>
          <w:tcPr>
            <w:tcW w:w="4680" w:type="dxa"/>
            <w:shd w:val="clear" w:color="auto" w:fill="DFDFDF"/>
          </w:tcPr>
          <w:p w:rsidR="006330CA" w:rsidRPr="00A516D7" w14:paraId="6309D863" w14:textId="77777777">
            <w:pPr>
              <w:pStyle w:val="TableParagraph"/>
              <w:spacing w:before="95"/>
              <w:ind w:left="68"/>
              <w:rPr>
                <w:sz w:val="20"/>
              </w:rPr>
            </w:pPr>
            <w:r w:rsidRPr="00A516D7">
              <w:rPr>
                <w:spacing w:val="-2"/>
                <w:sz w:val="20"/>
              </w:rPr>
              <w:t>NOTES</w:t>
            </w:r>
          </w:p>
        </w:tc>
      </w:tr>
      <w:tr w14:paraId="6309D868" w14:textId="77777777">
        <w:tblPrEx>
          <w:tblW w:w="0" w:type="auto"/>
          <w:tblInd w:w="791" w:type="dxa"/>
          <w:tblLayout w:type="fixed"/>
          <w:tblCellMar>
            <w:left w:w="0" w:type="dxa"/>
            <w:right w:w="0" w:type="dxa"/>
          </w:tblCellMar>
          <w:tblLook w:val="01E0"/>
        </w:tblPrEx>
        <w:trPr>
          <w:trHeight w:val="383"/>
        </w:trPr>
        <w:tc>
          <w:tcPr>
            <w:tcW w:w="4051" w:type="dxa"/>
          </w:tcPr>
          <w:p w:rsidR="006330CA" w:rsidRPr="00A516D7" w14:paraId="6309D865" w14:textId="77777777">
            <w:pPr>
              <w:pStyle w:val="TableParagraph"/>
              <w:spacing w:before="95"/>
              <w:ind w:left="252" w:right="225"/>
              <w:jc w:val="center"/>
              <w:rPr>
                <w:sz w:val="20"/>
              </w:rPr>
            </w:pPr>
            <w:r w:rsidRPr="00A516D7">
              <w:rPr>
                <w:spacing w:val="-2"/>
                <w:sz w:val="20"/>
              </w:rPr>
              <w:t>20.2102(a)</w:t>
            </w:r>
          </w:p>
        </w:tc>
        <w:tc>
          <w:tcPr>
            <w:tcW w:w="1800" w:type="dxa"/>
          </w:tcPr>
          <w:p w:rsidR="006330CA" w:rsidRPr="00A516D7" w14:paraId="6309D866" w14:textId="77777777">
            <w:pPr>
              <w:pStyle w:val="TableParagraph"/>
              <w:spacing w:before="95"/>
              <w:ind w:left="33" w:right="2"/>
              <w:jc w:val="center"/>
              <w:rPr>
                <w:sz w:val="20"/>
              </w:rPr>
            </w:pPr>
            <w:r w:rsidRPr="00A516D7">
              <w:rPr>
                <w:spacing w:val="-4"/>
                <w:sz w:val="20"/>
              </w:rPr>
              <w:t>2250</w:t>
            </w:r>
          </w:p>
        </w:tc>
        <w:tc>
          <w:tcPr>
            <w:tcW w:w="4680" w:type="dxa"/>
          </w:tcPr>
          <w:p w:rsidR="006330CA" w:rsidRPr="00A516D7" w14:paraId="6309D867" w14:textId="77777777">
            <w:pPr>
              <w:pStyle w:val="TableParagraph"/>
              <w:rPr>
                <w:rFonts w:ascii="Times New Roman"/>
                <w:sz w:val="20"/>
              </w:rPr>
            </w:pPr>
          </w:p>
        </w:tc>
      </w:tr>
      <w:tr w14:paraId="6309D86C" w14:textId="77777777">
        <w:tblPrEx>
          <w:tblW w:w="0" w:type="auto"/>
          <w:tblInd w:w="791" w:type="dxa"/>
          <w:tblLayout w:type="fixed"/>
          <w:tblCellMar>
            <w:left w:w="0" w:type="dxa"/>
            <w:right w:w="0" w:type="dxa"/>
          </w:tblCellMar>
          <w:tblLook w:val="01E0"/>
        </w:tblPrEx>
        <w:trPr>
          <w:trHeight w:val="379"/>
        </w:trPr>
        <w:tc>
          <w:tcPr>
            <w:tcW w:w="4051" w:type="dxa"/>
          </w:tcPr>
          <w:p w:rsidR="006330CA" w:rsidRPr="00A516D7" w14:paraId="6309D869" w14:textId="77777777">
            <w:pPr>
              <w:pStyle w:val="TableParagraph"/>
              <w:spacing w:before="93"/>
              <w:ind w:left="252" w:right="225"/>
              <w:jc w:val="center"/>
              <w:rPr>
                <w:sz w:val="20"/>
              </w:rPr>
            </w:pPr>
            <w:r w:rsidRPr="00A516D7">
              <w:rPr>
                <w:spacing w:val="-2"/>
                <w:sz w:val="20"/>
              </w:rPr>
              <w:t>20.2103(a)</w:t>
            </w:r>
          </w:p>
        </w:tc>
        <w:tc>
          <w:tcPr>
            <w:tcW w:w="1800" w:type="dxa"/>
          </w:tcPr>
          <w:p w:rsidR="006330CA" w:rsidRPr="00A516D7" w14:paraId="6309D86A" w14:textId="77777777">
            <w:pPr>
              <w:pStyle w:val="TableParagraph"/>
              <w:spacing w:before="93"/>
              <w:ind w:left="33" w:right="2"/>
              <w:jc w:val="center"/>
              <w:rPr>
                <w:sz w:val="20"/>
              </w:rPr>
            </w:pPr>
            <w:r w:rsidRPr="00A516D7">
              <w:rPr>
                <w:spacing w:val="-4"/>
                <w:sz w:val="20"/>
              </w:rPr>
              <w:t>3000</w:t>
            </w:r>
          </w:p>
        </w:tc>
        <w:tc>
          <w:tcPr>
            <w:tcW w:w="4680" w:type="dxa"/>
          </w:tcPr>
          <w:p w:rsidR="006330CA" w:rsidRPr="00A516D7" w14:paraId="6309D86B" w14:textId="77777777">
            <w:pPr>
              <w:pStyle w:val="TableParagraph"/>
              <w:rPr>
                <w:rFonts w:ascii="Times New Roman"/>
                <w:sz w:val="20"/>
              </w:rPr>
            </w:pPr>
          </w:p>
        </w:tc>
      </w:tr>
      <w:tr w14:paraId="6309D870" w14:textId="77777777">
        <w:tblPrEx>
          <w:tblW w:w="0" w:type="auto"/>
          <w:tblInd w:w="791" w:type="dxa"/>
          <w:tblLayout w:type="fixed"/>
          <w:tblCellMar>
            <w:left w:w="0" w:type="dxa"/>
            <w:right w:w="0" w:type="dxa"/>
          </w:tblCellMar>
          <w:tblLook w:val="01E0"/>
        </w:tblPrEx>
        <w:trPr>
          <w:trHeight w:val="379"/>
        </w:trPr>
        <w:tc>
          <w:tcPr>
            <w:tcW w:w="4051" w:type="dxa"/>
          </w:tcPr>
          <w:p w:rsidR="006330CA" w:rsidRPr="00A516D7" w14:paraId="6309D86D" w14:textId="77777777">
            <w:pPr>
              <w:pStyle w:val="TableParagraph"/>
              <w:spacing w:before="95"/>
              <w:ind w:left="252" w:right="225"/>
              <w:jc w:val="center"/>
              <w:rPr>
                <w:sz w:val="20"/>
              </w:rPr>
            </w:pPr>
            <w:r w:rsidRPr="00A516D7">
              <w:rPr>
                <w:spacing w:val="-2"/>
                <w:sz w:val="20"/>
              </w:rPr>
              <w:t>20.2103(b)</w:t>
            </w:r>
          </w:p>
        </w:tc>
        <w:tc>
          <w:tcPr>
            <w:tcW w:w="1800" w:type="dxa"/>
          </w:tcPr>
          <w:p w:rsidR="006330CA" w:rsidRPr="00A516D7" w14:paraId="6309D86E" w14:textId="77777777">
            <w:pPr>
              <w:pStyle w:val="TableParagraph"/>
              <w:spacing w:before="95"/>
              <w:ind w:left="33" w:right="2"/>
              <w:jc w:val="center"/>
              <w:rPr>
                <w:sz w:val="20"/>
              </w:rPr>
            </w:pPr>
            <w:r w:rsidRPr="00A516D7">
              <w:rPr>
                <w:spacing w:val="-10"/>
                <w:sz w:val="20"/>
              </w:rPr>
              <w:t>0</w:t>
            </w:r>
          </w:p>
        </w:tc>
        <w:tc>
          <w:tcPr>
            <w:tcW w:w="4680" w:type="dxa"/>
          </w:tcPr>
          <w:p w:rsidR="006330CA" w:rsidRPr="00A516D7" w14:paraId="6309D86F" w14:textId="77777777">
            <w:pPr>
              <w:pStyle w:val="TableParagraph"/>
              <w:spacing w:before="95"/>
              <w:ind w:left="64" w:right="36"/>
              <w:jc w:val="center"/>
              <w:rPr>
                <w:sz w:val="20"/>
              </w:rPr>
            </w:pPr>
            <w:r w:rsidRPr="00A516D7">
              <w:rPr>
                <w:sz w:val="20"/>
              </w:rPr>
              <w:t>see</w:t>
            </w:r>
            <w:r w:rsidRPr="00A516D7">
              <w:rPr>
                <w:spacing w:val="-4"/>
                <w:sz w:val="20"/>
              </w:rPr>
              <w:t xml:space="preserve"> </w:t>
            </w:r>
            <w:r w:rsidRPr="00A516D7">
              <w:rPr>
                <w:spacing w:val="-2"/>
                <w:sz w:val="20"/>
              </w:rPr>
              <w:t>§20.2103(a)</w:t>
            </w:r>
          </w:p>
        </w:tc>
      </w:tr>
      <w:tr w14:paraId="6309D874" w14:textId="77777777">
        <w:tblPrEx>
          <w:tblW w:w="0" w:type="auto"/>
          <w:tblInd w:w="791" w:type="dxa"/>
          <w:tblLayout w:type="fixed"/>
          <w:tblCellMar>
            <w:left w:w="0" w:type="dxa"/>
            <w:right w:w="0" w:type="dxa"/>
          </w:tblCellMar>
          <w:tblLook w:val="01E0"/>
        </w:tblPrEx>
        <w:trPr>
          <w:trHeight w:val="383"/>
        </w:trPr>
        <w:tc>
          <w:tcPr>
            <w:tcW w:w="4051" w:type="dxa"/>
          </w:tcPr>
          <w:p w:rsidR="006330CA" w:rsidRPr="00A516D7" w14:paraId="6309D871" w14:textId="77777777">
            <w:pPr>
              <w:pStyle w:val="TableParagraph"/>
              <w:spacing w:before="95"/>
              <w:ind w:left="252" w:right="220"/>
              <w:jc w:val="center"/>
              <w:rPr>
                <w:sz w:val="20"/>
              </w:rPr>
            </w:pPr>
            <w:r w:rsidRPr="00A516D7">
              <w:rPr>
                <w:spacing w:val="-2"/>
                <w:sz w:val="20"/>
              </w:rPr>
              <w:t>20.2104</w:t>
            </w:r>
          </w:p>
        </w:tc>
        <w:tc>
          <w:tcPr>
            <w:tcW w:w="1800" w:type="dxa"/>
          </w:tcPr>
          <w:p w:rsidR="006330CA" w:rsidRPr="00A516D7" w14:paraId="6309D872" w14:textId="77777777">
            <w:pPr>
              <w:pStyle w:val="TableParagraph"/>
              <w:spacing w:before="95"/>
              <w:ind w:left="33" w:right="2"/>
              <w:jc w:val="center"/>
              <w:rPr>
                <w:sz w:val="20"/>
              </w:rPr>
            </w:pPr>
            <w:r w:rsidRPr="00A516D7">
              <w:rPr>
                <w:spacing w:val="-10"/>
                <w:sz w:val="20"/>
              </w:rPr>
              <w:t>0</w:t>
            </w:r>
          </w:p>
        </w:tc>
        <w:tc>
          <w:tcPr>
            <w:tcW w:w="4680" w:type="dxa"/>
          </w:tcPr>
          <w:p w:rsidR="006330CA" w:rsidRPr="00A516D7" w14:paraId="6309D873" w14:textId="77777777">
            <w:pPr>
              <w:pStyle w:val="TableParagraph"/>
              <w:spacing w:before="95"/>
              <w:ind w:left="64" w:right="34"/>
              <w:jc w:val="center"/>
              <w:rPr>
                <w:sz w:val="20"/>
              </w:rPr>
            </w:pPr>
            <w:r w:rsidRPr="00A516D7">
              <w:rPr>
                <w:sz w:val="20"/>
              </w:rPr>
              <w:t>see</w:t>
            </w:r>
            <w:r w:rsidRPr="00A516D7">
              <w:rPr>
                <w:spacing w:val="-1"/>
                <w:sz w:val="20"/>
              </w:rPr>
              <w:t xml:space="preserve"> </w:t>
            </w:r>
            <w:r w:rsidRPr="00A516D7">
              <w:rPr>
                <w:sz w:val="20"/>
              </w:rPr>
              <w:t>§</w:t>
            </w:r>
            <w:r w:rsidRPr="00A516D7">
              <w:rPr>
                <w:spacing w:val="-1"/>
                <w:sz w:val="20"/>
              </w:rPr>
              <w:t xml:space="preserve"> </w:t>
            </w:r>
            <w:r w:rsidRPr="00A516D7">
              <w:rPr>
                <w:spacing w:val="-2"/>
                <w:sz w:val="20"/>
              </w:rPr>
              <w:t>20.2106</w:t>
            </w:r>
          </w:p>
        </w:tc>
      </w:tr>
      <w:tr w14:paraId="6309D878" w14:textId="77777777">
        <w:tblPrEx>
          <w:tblW w:w="0" w:type="auto"/>
          <w:tblInd w:w="791" w:type="dxa"/>
          <w:tblLayout w:type="fixed"/>
          <w:tblCellMar>
            <w:left w:w="0" w:type="dxa"/>
            <w:right w:w="0" w:type="dxa"/>
          </w:tblCellMar>
          <w:tblLook w:val="01E0"/>
        </w:tblPrEx>
        <w:trPr>
          <w:trHeight w:val="379"/>
        </w:trPr>
        <w:tc>
          <w:tcPr>
            <w:tcW w:w="4051" w:type="dxa"/>
          </w:tcPr>
          <w:p w:rsidR="006330CA" w:rsidRPr="00A516D7" w14:paraId="6309D875" w14:textId="77777777">
            <w:pPr>
              <w:pStyle w:val="TableParagraph"/>
              <w:spacing w:before="95"/>
              <w:ind w:left="252" w:right="220"/>
              <w:jc w:val="center"/>
              <w:rPr>
                <w:sz w:val="20"/>
              </w:rPr>
            </w:pPr>
            <w:r w:rsidRPr="00A516D7">
              <w:rPr>
                <w:spacing w:val="-2"/>
                <w:sz w:val="20"/>
              </w:rPr>
              <w:t>20.2105</w:t>
            </w:r>
          </w:p>
        </w:tc>
        <w:tc>
          <w:tcPr>
            <w:tcW w:w="1800" w:type="dxa"/>
          </w:tcPr>
          <w:p w:rsidR="006330CA" w:rsidRPr="00A516D7" w14:paraId="6309D876" w14:textId="77777777">
            <w:pPr>
              <w:pStyle w:val="TableParagraph"/>
              <w:spacing w:before="95"/>
              <w:ind w:left="33" w:right="2"/>
              <w:jc w:val="center"/>
              <w:rPr>
                <w:sz w:val="20"/>
              </w:rPr>
            </w:pPr>
            <w:r w:rsidRPr="00A516D7">
              <w:rPr>
                <w:spacing w:val="-10"/>
                <w:sz w:val="20"/>
              </w:rPr>
              <w:t>0</w:t>
            </w:r>
          </w:p>
        </w:tc>
        <w:tc>
          <w:tcPr>
            <w:tcW w:w="4680" w:type="dxa"/>
          </w:tcPr>
          <w:p w:rsidR="006330CA" w:rsidRPr="00A516D7" w14:paraId="6309D877" w14:textId="77777777">
            <w:pPr>
              <w:pStyle w:val="TableParagraph"/>
              <w:spacing w:before="95"/>
              <w:ind w:left="64" w:right="33"/>
              <w:jc w:val="center"/>
              <w:rPr>
                <w:sz w:val="20"/>
              </w:rPr>
            </w:pPr>
            <w:r w:rsidRPr="00A516D7">
              <w:rPr>
                <w:sz w:val="20"/>
              </w:rPr>
              <w:t>none</w:t>
            </w:r>
            <w:r w:rsidRPr="00A516D7">
              <w:rPr>
                <w:spacing w:val="-5"/>
                <w:sz w:val="20"/>
              </w:rPr>
              <w:t xml:space="preserve"> </w:t>
            </w:r>
            <w:r w:rsidRPr="00A516D7">
              <w:rPr>
                <w:spacing w:val="-2"/>
                <w:sz w:val="20"/>
              </w:rPr>
              <w:t>expected</w:t>
            </w:r>
          </w:p>
        </w:tc>
      </w:tr>
      <w:tr w14:paraId="6309D87F" w14:textId="77777777">
        <w:tblPrEx>
          <w:tblW w:w="0" w:type="auto"/>
          <w:tblInd w:w="791" w:type="dxa"/>
          <w:tblLayout w:type="fixed"/>
          <w:tblCellMar>
            <w:left w:w="0" w:type="dxa"/>
            <w:right w:w="0" w:type="dxa"/>
          </w:tblCellMar>
          <w:tblLook w:val="01E0"/>
        </w:tblPrEx>
        <w:trPr>
          <w:trHeight w:val="840"/>
        </w:trPr>
        <w:tc>
          <w:tcPr>
            <w:tcW w:w="4051" w:type="dxa"/>
          </w:tcPr>
          <w:p w:rsidR="006330CA" w:rsidRPr="00A516D7" w14:paraId="6309D879" w14:textId="77777777">
            <w:pPr>
              <w:pStyle w:val="TableParagraph"/>
              <w:spacing w:before="160"/>
              <w:ind w:left="252" w:right="220"/>
              <w:jc w:val="center"/>
              <w:rPr>
                <w:sz w:val="20"/>
              </w:rPr>
            </w:pPr>
            <w:r w:rsidRPr="00A516D7">
              <w:rPr>
                <w:spacing w:val="-2"/>
                <w:sz w:val="20"/>
              </w:rPr>
              <w:t>20.2106</w:t>
            </w:r>
          </w:p>
          <w:p w:rsidR="006330CA" w:rsidRPr="00A516D7" w14:paraId="6309D87A" w14:textId="77777777">
            <w:pPr>
              <w:pStyle w:val="TableParagraph"/>
              <w:spacing w:before="99"/>
              <w:ind w:left="252" w:right="227"/>
              <w:jc w:val="center"/>
              <w:rPr>
                <w:sz w:val="20"/>
              </w:rPr>
            </w:pPr>
            <w:r w:rsidRPr="00A516D7">
              <w:rPr>
                <w:sz w:val="20"/>
              </w:rPr>
              <w:t>(records</w:t>
            </w:r>
            <w:r w:rsidRPr="00A516D7">
              <w:rPr>
                <w:spacing w:val="-5"/>
                <w:sz w:val="20"/>
              </w:rPr>
              <w:t xml:space="preserve"> </w:t>
            </w:r>
            <w:r w:rsidRPr="00A516D7">
              <w:rPr>
                <w:sz w:val="20"/>
              </w:rPr>
              <w:t>of</w:t>
            </w:r>
            <w:r w:rsidRPr="00A516D7">
              <w:rPr>
                <w:spacing w:val="-3"/>
                <w:sz w:val="20"/>
              </w:rPr>
              <w:t xml:space="preserve"> </w:t>
            </w:r>
            <w:r w:rsidRPr="00A516D7">
              <w:rPr>
                <w:spacing w:val="-4"/>
                <w:sz w:val="20"/>
              </w:rPr>
              <w:t>dose)</w:t>
            </w:r>
          </w:p>
        </w:tc>
        <w:tc>
          <w:tcPr>
            <w:tcW w:w="1800" w:type="dxa"/>
          </w:tcPr>
          <w:p w:rsidR="006330CA" w:rsidRPr="00A516D7" w14:paraId="6309D87B" w14:textId="77777777">
            <w:pPr>
              <w:pStyle w:val="TableParagraph"/>
              <w:spacing w:before="93"/>
              <w:rPr>
                <w:sz w:val="20"/>
              </w:rPr>
            </w:pPr>
          </w:p>
          <w:p w:rsidR="006330CA" w:rsidRPr="00A516D7" w14:paraId="6309D87C" w14:textId="77777777">
            <w:pPr>
              <w:pStyle w:val="TableParagraph"/>
              <w:ind w:left="33" w:right="2"/>
              <w:jc w:val="center"/>
              <w:rPr>
                <w:sz w:val="20"/>
              </w:rPr>
            </w:pPr>
            <w:r w:rsidRPr="00A516D7">
              <w:rPr>
                <w:spacing w:val="-10"/>
                <w:sz w:val="20"/>
              </w:rPr>
              <w:t>0</w:t>
            </w:r>
          </w:p>
        </w:tc>
        <w:tc>
          <w:tcPr>
            <w:tcW w:w="4680" w:type="dxa"/>
          </w:tcPr>
          <w:p w:rsidR="006330CA" w:rsidRPr="00A516D7" w14:paraId="6309D87D" w14:textId="77777777">
            <w:pPr>
              <w:pStyle w:val="TableParagraph"/>
              <w:spacing w:before="90"/>
              <w:ind w:left="64" w:right="32"/>
              <w:jc w:val="center"/>
              <w:rPr>
                <w:sz w:val="20"/>
              </w:rPr>
            </w:pPr>
            <w:r w:rsidRPr="00A516D7">
              <w:rPr>
                <w:sz w:val="20"/>
              </w:rPr>
              <w:t>Burden</w:t>
            </w:r>
            <w:r w:rsidRPr="00A516D7">
              <w:rPr>
                <w:spacing w:val="-6"/>
                <w:sz w:val="20"/>
              </w:rPr>
              <w:t xml:space="preserve"> </w:t>
            </w:r>
            <w:r w:rsidRPr="00A516D7">
              <w:rPr>
                <w:sz w:val="20"/>
              </w:rPr>
              <w:t>included</w:t>
            </w:r>
            <w:r w:rsidRPr="00A516D7">
              <w:rPr>
                <w:spacing w:val="-6"/>
                <w:sz w:val="20"/>
              </w:rPr>
              <w:t xml:space="preserve"> </w:t>
            </w:r>
            <w:r w:rsidRPr="00A516D7">
              <w:rPr>
                <w:sz w:val="20"/>
              </w:rPr>
              <w:t>in</w:t>
            </w:r>
            <w:r w:rsidRPr="00A516D7">
              <w:rPr>
                <w:spacing w:val="-6"/>
                <w:sz w:val="20"/>
              </w:rPr>
              <w:t xml:space="preserve"> </w:t>
            </w:r>
            <w:r w:rsidRPr="00A516D7">
              <w:rPr>
                <w:sz w:val="20"/>
              </w:rPr>
              <w:t>OMB</w:t>
            </w:r>
            <w:r w:rsidRPr="00A516D7">
              <w:rPr>
                <w:spacing w:val="-6"/>
                <w:sz w:val="20"/>
              </w:rPr>
              <w:t xml:space="preserve"> </w:t>
            </w:r>
            <w:r w:rsidRPr="00A516D7">
              <w:rPr>
                <w:sz w:val="20"/>
              </w:rPr>
              <w:t>Clearance</w:t>
            </w:r>
            <w:r w:rsidRPr="00A516D7">
              <w:rPr>
                <w:spacing w:val="-5"/>
                <w:sz w:val="20"/>
              </w:rPr>
              <w:t xml:space="preserve"> </w:t>
            </w:r>
            <w:r w:rsidRPr="00A516D7">
              <w:rPr>
                <w:sz w:val="20"/>
              </w:rPr>
              <w:t>for</w:t>
            </w:r>
            <w:r w:rsidRPr="00A516D7">
              <w:rPr>
                <w:spacing w:val="-5"/>
                <w:sz w:val="20"/>
              </w:rPr>
              <w:t xml:space="preserve"> </w:t>
            </w:r>
            <w:r w:rsidRPr="00A516D7">
              <w:rPr>
                <w:sz w:val="20"/>
              </w:rPr>
              <w:t>NRC</w:t>
            </w:r>
            <w:r w:rsidRPr="00A516D7">
              <w:rPr>
                <w:spacing w:val="-5"/>
                <w:sz w:val="20"/>
              </w:rPr>
              <w:t xml:space="preserve"> </w:t>
            </w:r>
            <w:r w:rsidRPr="00A516D7">
              <w:rPr>
                <w:sz w:val="20"/>
              </w:rPr>
              <w:t>Forms 4 and 5 (OMB clearance nos. 3150-0005, 3150-</w:t>
            </w:r>
          </w:p>
          <w:p w:rsidR="006330CA" w:rsidRPr="00A516D7" w14:paraId="6309D87E" w14:textId="77777777">
            <w:pPr>
              <w:pStyle w:val="TableParagraph"/>
              <w:spacing w:before="1"/>
              <w:ind w:left="64" w:right="36"/>
              <w:jc w:val="center"/>
              <w:rPr>
                <w:sz w:val="20"/>
              </w:rPr>
            </w:pPr>
            <w:r w:rsidRPr="00A516D7">
              <w:rPr>
                <w:spacing w:val="-2"/>
                <w:sz w:val="20"/>
              </w:rPr>
              <w:t>0006)</w:t>
            </w:r>
          </w:p>
        </w:tc>
      </w:tr>
      <w:tr w14:paraId="6309D886" w14:textId="77777777">
        <w:tblPrEx>
          <w:tblW w:w="0" w:type="auto"/>
          <w:tblInd w:w="791" w:type="dxa"/>
          <w:tblLayout w:type="fixed"/>
          <w:tblCellMar>
            <w:left w:w="0" w:type="dxa"/>
            <w:right w:w="0" w:type="dxa"/>
          </w:tblCellMar>
          <w:tblLook w:val="01E0"/>
        </w:tblPrEx>
        <w:trPr>
          <w:trHeight w:val="712"/>
        </w:trPr>
        <w:tc>
          <w:tcPr>
            <w:tcW w:w="4051" w:type="dxa"/>
          </w:tcPr>
          <w:p w:rsidR="006330CA" w:rsidRPr="00A516D7" w14:paraId="6309D880" w14:textId="77777777">
            <w:pPr>
              <w:pStyle w:val="TableParagraph"/>
              <w:spacing w:before="95"/>
              <w:ind w:left="252" w:right="220"/>
              <w:jc w:val="center"/>
              <w:rPr>
                <w:sz w:val="20"/>
              </w:rPr>
            </w:pPr>
            <w:r w:rsidRPr="00A516D7">
              <w:rPr>
                <w:spacing w:val="-2"/>
                <w:sz w:val="20"/>
              </w:rPr>
              <w:t>20.2106</w:t>
            </w:r>
          </w:p>
          <w:p w:rsidR="006330CA" w:rsidRPr="00A516D7" w14:paraId="6309D881" w14:textId="77777777">
            <w:pPr>
              <w:pStyle w:val="TableParagraph"/>
              <w:spacing w:before="99"/>
              <w:ind w:left="252" w:right="228"/>
              <w:jc w:val="center"/>
              <w:rPr>
                <w:sz w:val="20"/>
              </w:rPr>
            </w:pPr>
            <w:r w:rsidRPr="00A516D7">
              <w:rPr>
                <w:sz w:val="20"/>
              </w:rPr>
              <w:t>(declaration</w:t>
            </w:r>
            <w:r w:rsidRPr="00A516D7">
              <w:rPr>
                <w:spacing w:val="-3"/>
                <w:sz w:val="20"/>
              </w:rPr>
              <w:t xml:space="preserve"> </w:t>
            </w:r>
            <w:r w:rsidRPr="00A516D7">
              <w:rPr>
                <w:sz w:val="20"/>
              </w:rPr>
              <w:t>of</w:t>
            </w:r>
            <w:r w:rsidRPr="00A516D7">
              <w:rPr>
                <w:spacing w:val="-3"/>
                <w:sz w:val="20"/>
              </w:rPr>
              <w:t xml:space="preserve"> </w:t>
            </w:r>
            <w:r w:rsidRPr="00A516D7">
              <w:rPr>
                <w:spacing w:val="-2"/>
                <w:sz w:val="20"/>
              </w:rPr>
              <w:t>pregnancy)</w:t>
            </w:r>
          </w:p>
        </w:tc>
        <w:tc>
          <w:tcPr>
            <w:tcW w:w="1800" w:type="dxa"/>
          </w:tcPr>
          <w:p w:rsidR="006330CA" w:rsidRPr="00A516D7" w14:paraId="6309D882" w14:textId="77777777">
            <w:pPr>
              <w:pStyle w:val="TableParagraph"/>
              <w:spacing w:before="29"/>
              <w:rPr>
                <w:sz w:val="20"/>
              </w:rPr>
            </w:pPr>
          </w:p>
          <w:p w:rsidR="006330CA" w:rsidRPr="00A516D7" w14:paraId="6309D883" w14:textId="77777777">
            <w:pPr>
              <w:pStyle w:val="TableParagraph"/>
              <w:ind w:left="33" w:right="2"/>
              <w:jc w:val="center"/>
              <w:rPr>
                <w:sz w:val="20"/>
              </w:rPr>
            </w:pPr>
            <w:r w:rsidRPr="00A516D7">
              <w:rPr>
                <w:spacing w:val="-10"/>
                <w:sz w:val="20"/>
              </w:rPr>
              <w:t>0</w:t>
            </w:r>
          </w:p>
        </w:tc>
        <w:tc>
          <w:tcPr>
            <w:tcW w:w="4680" w:type="dxa"/>
          </w:tcPr>
          <w:p w:rsidR="006330CA" w:rsidRPr="00A516D7" w14:paraId="6309D884" w14:textId="77777777">
            <w:pPr>
              <w:pStyle w:val="TableParagraph"/>
              <w:spacing w:before="29"/>
              <w:rPr>
                <w:sz w:val="20"/>
              </w:rPr>
            </w:pPr>
          </w:p>
          <w:p w:rsidR="006330CA" w:rsidRPr="00A516D7" w14:paraId="6309D885" w14:textId="77777777">
            <w:pPr>
              <w:pStyle w:val="TableParagraph"/>
              <w:ind w:left="64" w:right="33"/>
              <w:jc w:val="center"/>
              <w:rPr>
                <w:sz w:val="20"/>
              </w:rPr>
            </w:pPr>
            <w:r w:rsidRPr="00A516D7">
              <w:rPr>
                <w:sz w:val="20"/>
              </w:rPr>
              <w:t>none</w:t>
            </w:r>
            <w:r w:rsidRPr="00A516D7">
              <w:rPr>
                <w:spacing w:val="-5"/>
                <w:sz w:val="20"/>
              </w:rPr>
              <w:t xml:space="preserve"> </w:t>
            </w:r>
            <w:r w:rsidRPr="00A516D7">
              <w:rPr>
                <w:spacing w:val="-2"/>
                <w:sz w:val="20"/>
              </w:rPr>
              <w:t>expected</w:t>
            </w:r>
          </w:p>
        </w:tc>
      </w:tr>
      <w:tr w14:paraId="6309D88A" w14:textId="77777777">
        <w:tblPrEx>
          <w:tblW w:w="0" w:type="auto"/>
          <w:tblInd w:w="791" w:type="dxa"/>
          <w:tblLayout w:type="fixed"/>
          <w:tblCellMar>
            <w:left w:w="0" w:type="dxa"/>
            <w:right w:w="0" w:type="dxa"/>
          </w:tblCellMar>
          <w:tblLook w:val="01E0"/>
        </w:tblPrEx>
        <w:trPr>
          <w:trHeight w:val="380"/>
        </w:trPr>
        <w:tc>
          <w:tcPr>
            <w:tcW w:w="4051" w:type="dxa"/>
          </w:tcPr>
          <w:p w:rsidR="006330CA" w:rsidRPr="00A516D7" w14:paraId="6309D887" w14:textId="77777777">
            <w:pPr>
              <w:pStyle w:val="TableParagraph"/>
              <w:spacing w:before="94"/>
              <w:ind w:left="252" w:right="225"/>
              <w:jc w:val="center"/>
              <w:rPr>
                <w:sz w:val="20"/>
              </w:rPr>
            </w:pPr>
            <w:r w:rsidRPr="00A516D7">
              <w:rPr>
                <w:spacing w:val="-2"/>
                <w:sz w:val="20"/>
              </w:rPr>
              <w:t>20.2107(a)</w:t>
            </w:r>
          </w:p>
        </w:tc>
        <w:tc>
          <w:tcPr>
            <w:tcW w:w="1800" w:type="dxa"/>
          </w:tcPr>
          <w:p w:rsidR="006330CA" w:rsidRPr="00A516D7" w14:paraId="6309D888" w14:textId="77777777">
            <w:pPr>
              <w:pStyle w:val="TableParagraph"/>
              <w:spacing w:before="94"/>
              <w:ind w:left="33" w:right="2"/>
              <w:jc w:val="center"/>
              <w:rPr>
                <w:sz w:val="20"/>
              </w:rPr>
            </w:pPr>
            <w:r w:rsidRPr="00A516D7">
              <w:rPr>
                <w:spacing w:val="-10"/>
                <w:sz w:val="20"/>
              </w:rPr>
              <w:t>7</w:t>
            </w:r>
          </w:p>
        </w:tc>
        <w:tc>
          <w:tcPr>
            <w:tcW w:w="4680" w:type="dxa"/>
          </w:tcPr>
          <w:p w:rsidR="006330CA" w:rsidRPr="00A516D7" w14:paraId="6309D889" w14:textId="77777777">
            <w:pPr>
              <w:pStyle w:val="TableParagraph"/>
              <w:rPr>
                <w:rFonts w:ascii="Times New Roman"/>
                <w:sz w:val="20"/>
              </w:rPr>
            </w:pPr>
          </w:p>
        </w:tc>
      </w:tr>
      <w:tr w14:paraId="6309D88E" w14:textId="77777777">
        <w:tblPrEx>
          <w:tblW w:w="0" w:type="auto"/>
          <w:tblInd w:w="791" w:type="dxa"/>
          <w:tblLayout w:type="fixed"/>
          <w:tblCellMar>
            <w:left w:w="0" w:type="dxa"/>
            <w:right w:w="0" w:type="dxa"/>
          </w:tblCellMar>
          <w:tblLook w:val="01E0"/>
        </w:tblPrEx>
        <w:trPr>
          <w:trHeight w:val="381"/>
        </w:trPr>
        <w:tc>
          <w:tcPr>
            <w:tcW w:w="4051" w:type="dxa"/>
          </w:tcPr>
          <w:p w:rsidR="006330CA" w:rsidRPr="00A516D7" w14:paraId="6309D88B" w14:textId="77777777">
            <w:pPr>
              <w:pStyle w:val="TableParagraph"/>
              <w:spacing w:before="95"/>
              <w:ind w:left="252" w:right="225"/>
              <w:jc w:val="center"/>
              <w:rPr>
                <w:sz w:val="20"/>
              </w:rPr>
            </w:pPr>
            <w:r w:rsidRPr="00A516D7">
              <w:rPr>
                <w:spacing w:val="-2"/>
                <w:sz w:val="20"/>
              </w:rPr>
              <w:t>20.2107(b)</w:t>
            </w:r>
          </w:p>
        </w:tc>
        <w:tc>
          <w:tcPr>
            <w:tcW w:w="1800" w:type="dxa"/>
          </w:tcPr>
          <w:p w:rsidR="006330CA" w:rsidRPr="00A516D7" w14:paraId="6309D88C" w14:textId="77777777">
            <w:pPr>
              <w:pStyle w:val="TableParagraph"/>
              <w:spacing w:before="95"/>
              <w:ind w:left="33" w:right="2"/>
              <w:jc w:val="center"/>
              <w:rPr>
                <w:sz w:val="20"/>
              </w:rPr>
            </w:pPr>
            <w:r w:rsidRPr="00A516D7">
              <w:rPr>
                <w:spacing w:val="-10"/>
                <w:sz w:val="20"/>
              </w:rPr>
              <w:t>0</w:t>
            </w:r>
          </w:p>
        </w:tc>
        <w:tc>
          <w:tcPr>
            <w:tcW w:w="4680" w:type="dxa"/>
          </w:tcPr>
          <w:p w:rsidR="006330CA" w:rsidRPr="00A516D7" w14:paraId="6309D88D" w14:textId="77777777">
            <w:pPr>
              <w:pStyle w:val="TableParagraph"/>
              <w:spacing w:before="95"/>
              <w:ind w:left="64" w:right="36"/>
              <w:jc w:val="center"/>
              <w:rPr>
                <w:sz w:val="20"/>
              </w:rPr>
            </w:pPr>
            <w:r w:rsidRPr="00A516D7">
              <w:rPr>
                <w:sz w:val="20"/>
              </w:rPr>
              <w:t>see</w:t>
            </w:r>
            <w:r w:rsidRPr="00A516D7">
              <w:rPr>
                <w:spacing w:val="-4"/>
                <w:sz w:val="20"/>
              </w:rPr>
              <w:t xml:space="preserve"> </w:t>
            </w:r>
            <w:r w:rsidRPr="00A516D7">
              <w:rPr>
                <w:spacing w:val="-2"/>
                <w:sz w:val="20"/>
              </w:rPr>
              <w:t>§20.2107(a)</w:t>
            </w:r>
          </w:p>
        </w:tc>
      </w:tr>
      <w:tr w14:paraId="6309D892" w14:textId="77777777">
        <w:tblPrEx>
          <w:tblW w:w="0" w:type="auto"/>
          <w:tblInd w:w="791" w:type="dxa"/>
          <w:tblLayout w:type="fixed"/>
          <w:tblCellMar>
            <w:left w:w="0" w:type="dxa"/>
            <w:right w:w="0" w:type="dxa"/>
          </w:tblCellMar>
          <w:tblLook w:val="01E0"/>
        </w:tblPrEx>
        <w:trPr>
          <w:trHeight w:val="383"/>
        </w:trPr>
        <w:tc>
          <w:tcPr>
            <w:tcW w:w="4051" w:type="dxa"/>
          </w:tcPr>
          <w:p w:rsidR="006330CA" w:rsidRPr="00A516D7" w14:paraId="6309D88F" w14:textId="77777777">
            <w:pPr>
              <w:pStyle w:val="TableParagraph"/>
              <w:spacing w:before="97"/>
              <w:ind w:left="252" w:right="225"/>
              <w:jc w:val="center"/>
              <w:rPr>
                <w:sz w:val="20"/>
              </w:rPr>
            </w:pPr>
            <w:r w:rsidRPr="00A516D7">
              <w:rPr>
                <w:spacing w:val="-2"/>
                <w:sz w:val="20"/>
              </w:rPr>
              <w:t>20.2108(a)</w:t>
            </w:r>
          </w:p>
        </w:tc>
        <w:tc>
          <w:tcPr>
            <w:tcW w:w="1800" w:type="dxa"/>
          </w:tcPr>
          <w:p w:rsidR="006330CA" w:rsidRPr="00A516D7" w14:paraId="6309D890" w14:textId="77777777">
            <w:pPr>
              <w:pStyle w:val="TableParagraph"/>
              <w:spacing w:before="97"/>
              <w:ind w:left="33" w:right="8"/>
              <w:jc w:val="center"/>
              <w:rPr>
                <w:sz w:val="20"/>
              </w:rPr>
            </w:pPr>
            <w:r w:rsidRPr="00A516D7">
              <w:rPr>
                <w:spacing w:val="-5"/>
                <w:sz w:val="20"/>
              </w:rPr>
              <w:t>510</w:t>
            </w:r>
          </w:p>
        </w:tc>
        <w:tc>
          <w:tcPr>
            <w:tcW w:w="4680" w:type="dxa"/>
          </w:tcPr>
          <w:p w:rsidR="006330CA" w:rsidRPr="00A516D7" w14:paraId="6309D891" w14:textId="77777777">
            <w:pPr>
              <w:pStyle w:val="TableParagraph"/>
              <w:rPr>
                <w:rFonts w:ascii="Times New Roman"/>
                <w:sz w:val="20"/>
              </w:rPr>
            </w:pPr>
          </w:p>
        </w:tc>
      </w:tr>
      <w:tr w14:paraId="6309D896" w14:textId="77777777">
        <w:tblPrEx>
          <w:tblW w:w="0" w:type="auto"/>
          <w:tblInd w:w="791" w:type="dxa"/>
          <w:tblLayout w:type="fixed"/>
          <w:tblCellMar>
            <w:left w:w="0" w:type="dxa"/>
            <w:right w:w="0" w:type="dxa"/>
          </w:tblCellMar>
          <w:tblLook w:val="01E0"/>
        </w:tblPrEx>
        <w:trPr>
          <w:trHeight w:val="381"/>
        </w:trPr>
        <w:tc>
          <w:tcPr>
            <w:tcW w:w="4051" w:type="dxa"/>
          </w:tcPr>
          <w:p w:rsidR="006330CA" w:rsidRPr="00A516D7" w14:paraId="6309D893" w14:textId="77777777">
            <w:pPr>
              <w:pStyle w:val="TableParagraph"/>
              <w:spacing w:before="95"/>
              <w:ind w:left="252" w:right="225"/>
              <w:jc w:val="center"/>
              <w:rPr>
                <w:sz w:val="20"/>
              </w:rPr>
            </w:pPr>
            <w:r w:rsidRPr="00A516D7">
              <w:rPr>
                <w:spacing w:val="-2"/>
                <w:sz w:val="20"/>
              </w:rPr>
              <w:t>20.2108(b)</w:t>
            </w:r>
          </w:p>
        </w:tc>
        <w:tc>
          <w:tcPr>
            <w:tcW w:w="1800" w:type="dxa"/>
          </w:tcPr>
          <w:p w:rsidR="006330CA" w:rsidRPr="00A516D7" w14:paraId="6309D894" w14:textId="77777777">
            <w:pPr>
              <w:pStyle w:val="TableParagraph"/>
              <w:spacing w:before="95"/>
              <w:ind w:left="33" w:right="2"/>
              <w:jc w:val="center"/>
              <w:rPr>
                <w:sz w:val="20"/>
              </w:rPr>
            </w:pPr>
            <w:r w:rsidRPr="00A516D7">
              <w:rPr>
                <w:spacing w:val="-10"/>
                <w:sz w:val="20"/>
              </w:rPr>
              <w:t>0</w:t>
            </w:r>
          </w:p>
        </w:tc>
        <w:tc>
          <w:tcPr>
            <w:tcW w:w="4680" w:type="dxa"/>
          </w:tcPr>
          <w:p w:rsidR="006330CA" w:rsidRPr="00A516D7" w14:paraId="6309D895" w14:textId="77777777">
            <w:pPr>
              <w:pStyle w:val="TableParagraph"/>
              <w:spacing w:before="95"/>
              <w:ind w:left="64" w:right="36"/>
              <w:jc w:val="center"/>
              <w:rPr>
                <w:sz w:val="20"/>
              </w:rPr>
            </w:pPr>
            <w:r w:rsidRPr="00A516D7">
              <w:rPr>
                <w:sz w:val="20"/>
              </w:rPr>
              <w:t>see</w:t>
            </w:r>
            <w:r w:rsidRPr="00A516D7">
              <w:rPr>
                <w:spacing w:val="-4"/>
                <w:sz w:val="20"/>
              </w:rPr>
              <w:t xml:space="preserve"> </w:t>
            </w:r>
            <w:r w:rsidRPr="00A516D7">
              <w:rPr>
                <w:spacing w:val="-2"/>
                <w:sz w:val="20"/>
              </w:rPr>
              <w:t>§20.2108(a)</w:t>
            </w:r>
          </w:p>
        </w:tc>
      </w:tr>
      <w:tr w14:paraId="6309D89A" w14:textId="77777777">
        <w:tblPrEx>
          <w:tblW w:w="0" w:type="auto"/>
          <w:tblInd w:w="791" w:type="dxa"/>
          <w:tblLayout w:type="fixed"/>
          <w:tblCellMar>
            <w:left w:w="0" w:type="dxa"/>
            <w:right w:w="0" w:type="dxa"/>
          </w:tblCellMar>
          <w:tblLook w:val="01E0"/>
        </w:tblPrEx>
        <w:trPr>
          <w:trHeight w:val="382"/>
        </w:trPr>
        <w:tc>
          <w:tcPr>
            <w:tcW w:w="4051" w:type="dxa"/>
          </w:tcPr>
          <w:p w:rsidR="006330CA" w:rsidRPr="00A516D7" w14:paraId="6309D897" w14:textId="77777777">
            <w:pPr>
              <w:pStyle w:val="TableParagraph"/>
              <w:spacing w:before="95"/>
              <w:ind w:left="252" w:right="225"/>
              <w:jc w:val="center"/>
              <w:rPr>
                <w:sz w:val="20"/>
              </w:rPr>
            </w:pPr>
            <w:r w:rsidRPr="00A516D7">
              <w:rPr>
                <w:spacing w:val="-2"/>
                <w:sz w:val="20"/>
              </w:rPr>
              <w:t>20.2110</w:t>
            </w:r>
          </w:p>
        </w:tc>
        <w:tc>
          <w:tcPr>
            <w:tcW w:w="1800" w:type="dxa"/>
          </w:tcPr>
          <w:p w:rsidR="006330CA" w:rsidRPr="00A516D7" w14:paraId="6309D898" w14:textId="77777777">
            <w:pPr>
              <w:pStyle w:val="TableParagraph"/>
              <w:spacing w:before="95"/>
              <w:ind w:left="33" w:right="2"/>
              <w:jc w:val="center"/>
              <w:rPr>
                <w:sz w:val="20"/>
              </w:rPr>
            </w:pPr>
            <w:r w:rsidRPr="00A516D7">
              <w:rPr>
                <w:spacing w:val="-10"/>
                <w:sz w:val="20"/>
              </w:rPr>
              <w:t>0</w:t>
            </w:r>
          </w:p>
        </w:tc>
        <w:tc>
          <w:tcPr>
            <w:tcW w:w="4680" w:type="dxa"/>
          </w:tcPr>
          <w:p w:rsidR="006330CA" w:rsidRPr="00A516D7" w14:paraId="6309D899" w14:textId="77777777">
            <w:pPr>
              <w:pStyle w:val="TableParagraph"/>
              <w:spacing w:before="95"/>
              <w:ind w:left="1289"/>
              <w:rPr>
                <w:sz w:val="20"/>
              </w:rPr>
            </w:pPr>
            <w:r w:rsidRPr="00A516D7">
              <w:rPr>
                <w:sz w:val="20"/>
              </w:rPr>
              <w:t>format</w:t>
            </w:r>
            <w:r w:rsidRPr="00A516D7">
              <w:rPr>
                <w:spacing w:val="-8"/>
                <w:sz w:val="20"/>
              </w:rPr>
              <w:t xml:space="preserve"> </w:t>
            </w:r>
            <w:r w:rsidRPr="00A516D7">
              <w:rPr>
                <w:sz w:val="20"/>
              </w:rPr>
              <w:t>requirement</w:t>
            </w:r>
            <w:r w:rsidRPr="00A516D7">
              <w:rPr>
                <w:spacing w:val="-8"/>
                <w:sz w:val="20"/>
              </w:rPr>
              <w:t xml:space="preserve"> </w:t>
            </w:r>
            <w:r w:rsidRPr="00A516D7">
              <w:rPr>
                <w:spacing w:val="-4"/>
                <w:sz w:val="20"/>
              </w:rPr>
              <w:t>only</w:t>
            </w:r>
          </w:p>
        </w:tc>
      </w:tr>
      <w:tr w14:paraId="6309D89E" w14:textId="77777777">
        <w:tblPrEx>
          <w:tblW w:w="0" w:type="auto"/>
          <w:tblInd w:w="791" w:type="dxa"/>
          <w:tblLayout w:type="fixed"/>
          <w:tblCellMar>
            <w:left w:w="0" w:type="dxa"/>
            <w:right w:w="0" w:type="dxa"/>
          </w:tblCellMar>
          <w:tblLook w:val="01E0"/>
        </w:tblPrEx>
        <w:trPr>
          <w:trHeight w:val="381"/>
        </w:trPr>
        <w:tc>
          <w:tcPr>
            <w:tcW w:w="4051" w:type="dxa"/>
          </w:tcPr>
          <w:p w:rsidR="006330CA" w:rsidRPr="00A516D7" w14:paraId="6309D89B" w14:textId="77777777">
            <w:pPr>
              <w:pStyle w:val="TableParagraph"/>
              <w:spacing w:before="94"/>
              <w:ind w:left="252" w:right="225"/>
              <w:jc w:val="center"/>
              <w:rPr>
                <w:sz w:val="20"/>
              </w:rPr>
            </w:pPr>
            <w:r w:rsidRPr="00A516D7">
              <w:rPr>
                <w:spacing w:val="-2"/>
                <w:sz w:val="20"/>
              </w:rPr>
              <w:t>20.2201(a)</w:t>
            </w:r>
          </w:p>
        </w:tc>
        <w:tc>
          <w:tcPr>
            <w:tcW w:w="1800" w:type="dxa"/>
          </w:tcPr>
          <w:p w:rsidR="006330CA" w:rsidRPr="00A516D7" w14:paraId="6309D89C" w14:textId="77777777">
            <w:pPr>
              <w:pStyle w:val="TableParagraph"/>
              <w:spacing w:before="94"/>
              <w:ind w:left="33" w:right="3"/>
              <w:jc w:val="center"/>
              <w:rPr>
                <w:sz w:val="20"/>
              </w:rPr>
            </w:pPr>
            <w:r w:rsidRPr="00A516D7">
              <w:rPr>
                <w:spacing w:val="-5"/>
                <w:sz w:val="20"/>
              </w:rPr>
              <w:t>91</w:t>
            </w:r>
          </w:p>
        </w:tc>
        <w:tc>
          <w:tcPr>
            <w:tcW w:w="4680" w:type="dxa"/>
          </w:tcPr>
          <w:p w:rsidR="006330CA" w:rsidRPr="00A516D7" w14:paraId="6309D89D" w14:textId="77777777">
            <w:pPr>
              <w:pStyle w:val="TableParagraph"/>
              <w:rPr>
                <w:rFonts w:ascii="Times New Roman"/>
                <w:sz w:val="20"/>
              </w:rPr>
            </w:pPr>
          </w:p>
        </w:tc>
      </w:tr>
      <w:tr w14:paraId="6309D8A2" w14:textId="77777777">
        <w:tblPrEx>
          <w:tblW w:w="0" w:type="auto"/>
          <w:tblInd w:w="791" w:type="dxa"/>
          <w:tblLayout w:type="fixed"/>
          <w:tblCellMar>
            <w:left w:w="0" w:type="dxa"/>
            <w:right w:w="0" w:type="dxa"/>
          </w:tblCellMar>
          <w:tblLook w:val="01E0"/>
        </w:tblPrEx>
        <w:trPr>
          <w:trHeight w:val="381"/>
        </w:trPr>
        <w:tc>
          <w:tcPr>
            <w:tcW w:w="4051" w:type="dxa"/>
          </w:tcPr>
          <w:p w:rsidR="006330CA" w:rsidRPr="00A516D7" w14:paraId="6309D89F" w14:textId="77777777">
            <w:pPr>
              <w:pStyle w:val="TableParagraph"/>
              <w:spacing w:before="94"/>
              <w:ind w:left="252" w:right="225"/>
              <w:jc w:val="center"/>
              <w:rPr>
                <w:sz w:val="20"/>
              </w:rPr>
            </w:pPr>
            <w:r w:rsidRPr="00A516D7">
              <w:rPr>
                <w:spacing w:val="-2"/>
                <w:sz w:val="20"/>
              </w:rPr>
              <w:t>20.2201(b)</w:t>
            </w:r>
          </w:p>
        </w:tc>
        <w:tc>
          <w:tcPr>
            <w:tcW w:w="1800" w:type="dxa"/>
          </w:tcPr>
          <w:p w:rsidR="006330CA" w:rsidRPr="00A516D7" w14:paraId="6309D8A0" w14:textId="77777777">
            <w:pPr>
              <w:pStyle w:val="TableParagraph"/>
              <w:spacing w:before="94"/>
              <w:ind w:left="33" w:right="3"/>
              <w:jc w:val="center"/>
              <w:rPr>
                <w:sz w:val="20"/>
              </w:rPr>
            </w:pPr>
            <w:r w:rsidRPr="00A516D7">
              <w:rPr>
                <w:spacing w:val="-5"/>
                <w:sz w:val="20"/>
              </w:rPr>
              <w:t>91</w:t>
            </w:r>
          </w:p>
        </w:tc>
        <w:tc>
          <w:tcPr>
            <w:tcW w:w="4680" w:type="dxa"/>
          </w:tcPr>
          <w:p w:rsidR="006330CA" w:rsidRPr="00A516D7" w14:paraId="6309D8A1" w14:textId="77777777">
            <w:pPr>
              <w:pStyle w:val="TableParagraph"/>
              <w:rPr>
                <w:rFonts w:ascii="Times New Roman"/>
                <w:sz w:val="20"/>
              </w:rPr>
            </w:pPr>
          </w:p>
        </w:tc>
      </w:tr>
      <w:tr w14:paraId="6309D8A6" w14:textId="77777777">
        <w:tblPrEx>
          <w:tblW w:w="0" w:type="auto"/>
          <w:tblInd w:w="791" w:type="dxa"/>
          <w:tblLayout w:type="fixed"/>
          <w:tblCellMar>
            <w:left w:w="0" w:type="dxa"/>
            <w:right w:w="0" w:type="dxa"/>
          </w:tblCellMar>
          <w:tblLook w:val="01E0"/>
        </w:tblPrEx>
        <w:trPr>
          <w:trHeight w:val="381"/>
        </w:trPr>
        <w:tc>
          <w:tcPr>
            <w:tcW w:w="4051" w:type="dxa"/>
          </w:tcPr>
          <w:p w:rsidR="006330CA" w:rsidRPr="00A516D7" w14:paraId="6309D8A3" w14:textId="77777777">
            <w:pPr>
              <w:pStyle w:val="TableParagraph"/>
              <w:spacing w:before="96"/>
              <w:ind w:left="252" w:right="225"/>
              <w:jc w:val="center"/>
              <w:rPr>
                <w:sz w:val="20"/>
              </w:rPr>
            </w:pPr>
            <w:r w:rsidRPr="00A516D7">
              <w:rPr>
                <w:spacing w:val="-2"/>
                <w:sz w:val="20"/>
              </w:rPr>
              <w:t>20.2201(d)</w:t>
            </w:r>
          </w:p>
        </w:tc>
        <w:tc>
          <w:tcPr>
            <w:tcW w:w="1800" w:type="dxa"/>
          </w:tcPr>
          <w:p w:rsidR="006330CA" w:rsidRPr="00A516D7" w14:paraId="6309D8A4" w14:textId="77777777">
            <w:pPr>
              <w:pStyle w:val="TableParagraph"/>
              <w:spacing w:before="96"/>
              <w:ind w:left="33" w:right="2"/>
              <w:jc w:val="center"/>
              <w:rPr>
                <w:sz w:val="20"/>
              </w:rPr>
            </w:pPr>
            <w:r w:rsidRPr="00A516D7">
              <w:rPr>
                <w:spacing w:val="-10"/>
                <w:sz w:val="20"/>
              </w:rPr>
              <w:t>5</w:t>
            </w:r>
          </w:p>
        </w:tc>
        <w:tc>
          <w:tcPr>
            <w:tcW w:w="4680" w:type="dxa"/>
          </w:tcPr>
          <w:p w:rsidR="006330CA" w:rsidRPr="00A516D7" w14:paraId="6309D8A5" w14:textId="77777777">
            <w:pPr>
              <w:pStyle w:val="TableParagraph"/>
              <w:rPr>
                <w:rFonts w:ascii="Times New Roman"/>
                <w:sz w:val="20"/>
              </w:rPr>
            </w:pPr>
          </w:p>
        </w:tc>
      </w:tr>
      <w:tr w14:paraId="6309D8AA" w14:textId="77777777">
        <w:tblPrEx>
          <w:tblW w:w="0" w:type="auto"/>
          <w:tblInd w:w="791" w:type="dxa"/>
          <w:tblLayout w:type="fixed"/>
          <w:tblCellMar>
            <w:left w:w="0" w:type="dxa"/>
            <w:right w:w="0" w:type="dxa"/>
          </w:tblCellMar>
          <w:tblLook w:val="01E0"/>
        </w:tblPrEx>
        <w:trPr>
          <w:trHeight w:val="383"/>
        </w:trPr>
        <w:tc>
          <w:tcPr>
            <w:tcW w:w="4051" w:type="dxa"/>
          </w:tcPr>
          <w:p w:rsidR="006330CA" w:rsidRPr="00A516D7" w14:paraId="6309D8A7" w14:textId="77777777">
            <w:pPr>
              <w:pStyle w:val="TableParagraph"/>
              <w:spacing w:before="99"/>
              <w:ind w:left="252" w:right="225"/>
              <w:jc w:val="center"/>
              <w:rPr>
                <w:sz w:val="20"/>
              </w:rPr>
            </w:pPr>
            <w:r w:rsidRPr="00A516D7">
              <w:rPr>
                <w:spacing w:val="-2"/>
                <w:sz w:val="20"/>
              </w:rPr>
              <w:t>20.2202(a)</w:t>
            </w:r>
          </w:p>
        </w:tc>
        <w:tc>
          <w:tcPr>
            <w:tcW w:w="1800" w:type="dxa"/>
          </w:tcPr>
          <w:p w:rsidR="006330CA" w:rsidRPr="00A516D7" w14:paraId="6309D8A8" w14:textId="77777777">
            <w:pPr>
              <w:pStyle w:val="TableParagraph"/>
              <w:spacing w:before="99"/>
              <w:ind w:left="33" w:right="3"/>
              <w:jc w:val="center"/>
              <w:rPr>
                <w:sz w:val="20"/>
              </w:rPr>
            </w:pPr>
            <w:r w:rsidRPr="00A516D7">
              <w:rPr>
                <w:spacing w:val="-5"/>
                <w:sz w:val="20"/>
              </w:rPr>
              <w:t>60</w:t>
            </w:r>
          </w:p>
        </w:tc>
        <w:tc>
          <w:tcPr>
            <w:tcW w:w="4680" w:type="dxa"/>
          </w:tcPr>
          <w:p w:rsidR="006330CA" w:rsidRPr="00A516D7" w14:paraId="6309D8A9" w14:textId="77777777">
            <w:pPr>
              <w:pStyle w:val="TableParagraph"/>
              <w:rPr>
                <w:rFonts w:ascii="Times New Roman"/>
                <w:sz w:val="20"/>
              </w:rPr>
            </w:pPr>
          </w:p>
        </w:tc>
      </w:tr>
      <w:tr w14:paraId="6309D8AE" w14:textId="77777777">
        <w:tblPrEx>
          <w:tblW w:w="0" w:type="auto"/>
          <w:tblInd w:w="791" w:type="dxa"/>
          <w:tblLayout w:type="fixed"/>
          <w:tblCellMar>
            <w:left w:w="0" w:type="dxa"/>
            <w:right w:w="0" w:type="dxa"/>
          </w:tblCellMar>
          <w:tblLook w:val="01E0"/>
        </w:tblPrEx>
        <w:trPr>
          <w:trHeight w:val="380"/>
        </w:trPr>
        <w:tc>
          <w:tcPr>
            <w:tcW w:w="4051" w:type="dxa"/>
          </w:tcPr>
          <w:p w:rsidR="006330CA" w:rsidRPr="00A516D7" w14:paraId="6309D8AB" w14:textId="77777777">
            <w:pPr>
              <w:pStyle w:val="TableParagraph"/>
              <w:spacing w:before="95"/>
              <w:ind w:left="252" w:right="225"/>
              <w:jc w:val="center"/>
              <w:rPr>
                <w:sz w:val="20"/>
              </w:rPr>
            </w:pPr>
            <w:r w:rsidRPr="00A516D7">
              <w:rPr>
                <w:spacing w:val="-2"/>
                <w:sz w:val="20"/>
              </w:rPr>
              <w:t>20.2202(b)</w:t>
            </w:r>
          </w:p>
        </w:tc>
        <w:tc>
          <w:tcPr>
            <w:tcW w:w="1800" w:type="dxa"/>
          </w:tcPr>
          <w:p w:rsidR="006330CA" w:rsidRPr="00A516D7" w14:paraId="6309D8AC" w14:textId="77777777">
            <w:pPr>
              <w:pStyle w:val="TableParagraph"/>
              <w:spacing w:before="95"/>
              <w:ind w:left="33" w:right="8"/>
              <w:jc w:val="center"/>
              <w:rPr>
                <w:sz w:val="20"/>
              </w:rPr>
            </w:pPr>
            <w:r w:rsidRPr="00A516D7">
              <w:rPr>
                <w:spacing w:val="-5"/>
                <w:sz w:val="20"/>
              </w:rPr>
              <w:t>117</w:t>
            </w:r>
          </w:p>
        </w:tc>
        <w:tc>
          <w:tcPr>
            <w:tcW w:w="4680" w:type="dxa"/>
          </w:tcPr>
          <w:p w:rsidR="006330CA" w:rsidRPr="00A516D7" w14:paraId="6309D8AD" w14:textId="77777777">
            <w:pPr>
              <w:pStyle w:val="TableParagraph"/>
              <w:rPr>
                <w:rFonts w:ascii="Times New Roman"/>
                <w:sz w:val="20"/>
              </w:rPr>
            </w:pPr>
          </w:p>
        </w:tc>
      </w:tr>
      <w:tr w14:paraId="6309D8B2" w14:textId="77777777">
        <w:tblPrEx>
          <w:tblW w:w="0" w:type="auto"/>
          <w:tblInd w:w="791" w:type="dxa"/>
          <w:tblLayout w:type="fixed"/>
          <w:tblCellMar>
            <w:left w:w="0" w:type="dxa"/>
            <w:right w:w="0" w:type="dxa"/>
          </w:tblCellMar>
          <w:tblLook w:val="01E0"/>
        </w:tblPrEx>
        <w:trPr>
          <w:trHeight w:val="383"/>
        </w:trPr>
        <w:tc>
          <w:tcPr>
            <w:tcW w:w="4051" w:type="dxa"/>
          </w:tcPr>
          <w:p w:rsidR="006330CA" w:rsidRPr="00A516D7" w14:paraId="6309D8AF" w14:textId="77777777">
            <w:pPr>
              <w:pStyle w:val="TableParagraph"/>
              <w:spacing w:before="97"/>
              <w:ind w:left="252" w:right="225"/>
              <w:jc w:val="center"/>
              <w:rPr>
                <w:sz w:val="20"/>
              </w:rPr>
            </w:pPr>
            <w:r w:rsidRPr="00A516D7">
              <w:rPr>
                <w:spacing w:val="-2"/>
                <w:sz w:val="20"/>
              </w:rPr>
              <w:t>20.2203(a)</w:t>
            </w:r>
          </w:p>
        </w:tc>
        <w:tc>
          <w:tcPr>
            <w:tcW w:w="1800" w:type="dxa"/>
          </w:tcPr>
          <w:p w:rsidR="006330CA" w:rsidRPr="00A516D7" w14:paraId="6309D8B0" w14:textId="77777777">
            <w:pPr>
              <w:pStyle w:val="TableParagraph"/>
              <w:spacing w:before="97"/>
              <w:ind w:left="33" w:right="8"/>
              <w:jc w:val="center"/>
              <w:rPr>
                <w:sz w:val="20"/>
              </w:rPr>
            </w:pPr>
            <w:r w:rsidRPr="00A516D7">
              <w:rPr>
                <w:spacing w:val="-5"/>
                <w:sz w:val="20"/>
              </w:rPr>
              <w:t>320</w:t>
            </w:r>
          </w:p>
        </w:tc>
        <w:tc>
          <w:tcPr>
            <w:tcW w:w="4680" w:type="dxa"/>
          </w:tcPr>
          <w:p w:rsidR="006330CA" w:rsidRPr="00A516D7" w14:paraId="6309D8B1" w14:textId="77777777">
            <w:pPr>
              <w:pStyle w:val="TableParagraph"/>
              <w:rPr>
                <w:rFonts w:ascii="Times New Roman"/>
                <w:sz w:val="20"/>
              </w:rPr>
            </w:pPr>
          </w:p>
        </w:tc>
      </w:tr>
      <w:tr w14:paraId="6309D8B6" w14:textId="77777777">
        <w:tblPrEx>
          <w:tblW w:w="0" w:type="auto"/>
          <w:tblInd w:w="791" w:type="dxa"/>
          <w:tblLayout w:type="fixed"/>
          <w:tblCellMar>
            <w:left w:w="0" w:type="dxa"/>
            <w:right w:w="0" w:type="dxa"/>
          </w:tblCellMar>
          <w:tblLook w:val="01E0"/>
        </w:tblPrEx>
        <w:trPr>
          <w:trHeight w:val="380"/>
        </w:trPr>
        <w:tc>
          <w:tcPr>
            <w:tcW w:w="4051" w:type="dxa"/>
          </w:tcPr>
          <w:p w:rsidR="006330CA" w:rsidRPr="00A516D7" w14:paraId="6309D8B3" w14:textId="77777777">
            <w:pPr>
              <w:pStyle w:val="TableParagraph"/>
              <w:spacing w:before="93"/>
              <w:ind w:left="252" w:right="225"/>
              <w:jc w:val="center"/>
              <w:rPr>
                <w:sz w:val="20"/>
              </w:rPr>
            </w:pPr>
            <w:r w:rsidRPr="00A516D7">
              <w:rPr>
                <w:spacing w:val="-2"/>
                <w:sz w:val="20"/>
              </w:rPr>
              <w:t>20.2203(b)</w:t>
            </w:r>
          </w:p>
        </w:tc>
        <w:tc>
          <w:tcPr>
            <w:tcW w:w="1800" w:type="dxa"/>
          </w:tcPr>
          <w:p w:rsidR="006330CA" w:rsidRPr="00A516D7" w14:paraId="6309D8B4" w14:textId="77777777">
            <w:pPr>
              <w:pStyle w:val="TableParagraph"/>
              <w:spacing w:before="93"/>
              <w:ind w:left="33" w:right="2"/>
              <w:jc w:val="center"/>
              <w:rPr>
                <w:sz w:val="20"/>
              </w:rPr>
            </w:pPr>
            <w:r w:rsidRPr="00A516D7">
              <w:rPr>
                <w:spacing w:val="-10"/>
                <w:sz w:val="20"/>
              </w:rPr>
              <w:t>0</w:t>
            </w:r>
          </w:p>
        </w:tc>
        <w:tc>
          <w:tcPr>
            <w:tcW w:w="4680" w:type="dxa"/>
          </w:tcPr>
          <w:p w:rsidR="006330CA" w:rsidRPr="00A516D7" w14:paraId="6309D8B5" w14:textId="77777777">
            <w:pPr>
              <w:pStyle w:val="TableParagraph"/>
              <w:spacing w:before="93"/>
              <w:ind w:left="64" w:right="35"/>
              <w:jc w:val="center"/>
              <w:rPr>
                <w:sz w:val="20"/>
              </w:rPr>
            </w:pPr>
            <w:r w:rsidRPr="00A516D7">
              <w:rPr>
                <w:sz w:val="20"/>
              </w:rPr>
              <w:t xml:space="preserve">see § </w:t>
            </w:r>
            <w:r w:rsidRPr="00A516D7">
              <w:rPr>
                <w:spacing w:val="-2"/>
                <w:sz w:val="20"/>
              </w:rPr>
              <w:t>20.2203(a)</w:t>
            </w:r>
          </w:p>
        </w:tc>
      </w:tr>
      <w:tr w14:paraId="6309D8BA" w14:textId="77777777">
        <w:tblPrEx>
          <w:tblW w:w="0" w:type="auto"/>
          <w:tblInd w:w="791" w:type="dxa"/>
          <w:tblLayout w:type="fixed"/>
          <w:tblCellMar>
            <w:left w:w="0" w:type="dxa"/>
            <w:right w:w="0" w:type="dxa"/>
          </w:tblCellMar>
          <w:tblLook w:val="01E0"/>
        </w:tblPrEx>
        <w:trPr>
          <w:trHeight w:val="381"/>
        </w:trPr>
        <w:tc>
          <w:tcPr>
            <w:tcW w:w="4051" w:type="dxa"/>
          </w:tcPr>
          <w:p w:rsidR="006330CA" w:rsidRPr="00A516D7" w14:paraId="6309D8B7" w14:textId="77777777">
            <w:pPr>
              <w:pStyle w:val="TableParagraph"/>
              <w:spacing w:before="93"/>
              <w:ind w:left="252" w:right="220"/>
              <w:jc w:val="center"/>
              <w:rPr>
                <w:sz w:val="20"/>
              </w:rPr>
            </w:pPr>
            <w:r w:rsidRPr="00A516D7">
              <w:rPr>
                <w:spacing w:val="-2"/>
                <w:sz w:val="20"/>
              </w:rPr>
              <w:t>20.2204</w:t>
            </w:r>
          </w:p>
        </w:tc>
        <w:tc>
          <w:tcPr>
            <w:tcW w:w="1800" w:type="dxa"/>
          </w:tcPr>
          <w:p w:rsidR="006330CA" w:rsidRPr="00A516D7" w14:paraId="6309D8B8" w14:textId="77777777">
            <w:pPr>
              <w:pStyle w:val="TableParagraph"/>
              <w:spacing w:before="93"/>
              <w:ind w:left="33" w:right="8"/>
              <w:jc w:val="center"/>
              <w:rPr>
                <w:sz w:val="20"/>
              </w:rPr>
            </w:pPr>
            <w:r w:rsidRPr="00A516D7">
              <w:rPr>
                <w:spacing w:val="-5"/>
                <w:sz w:val="20"/>
              </w:rPr>
              <w:t>100</w:t>
            </w:r>
          </w:p>
        </w:tc>
        <w:tc>
          <w:tcPr>
            <w:tcW w:w="4680" w:type="dxa"/>
          </w:tcPr>
          <w:p w:rsidR="006330CA" w:rsidRPr="00A516D7" w14:paraId="6309D8B9" w14:textId="77777777">
            <w:pPr>
              <w:pStyle w:val="TableParagraph"/>
              <w:rPr>
                <w:rFonts w:ascii="Times New Roman"/>
                <w:sz w:val="20"/>
              </w:rPr>
            </w:pPr>
          </w:p>
        </w:tc>
      </w:tr>
      <w:tr w14:paraId="6309D8C1" w14:textId="77777777">
        <w:tblPrEx>
          <w:tblW w:w="0" w:type="auto"/>
          <w:tblInd w:w="791" w:type="dxa"/>
          <w:tblLayout w:type="fixed"/>
          <w:tblCellMar>
            <w:left w:w="0" w:type="dxa"/>
            <w:right w:w="0" w:type="dxa"/>
          </w:tblCellMar>
          <w:tblLook w:val="01E0"/>
        </w:tblPrEx>
        <w:trPr>
          <w:trHeight w:val="844"/>
        </w:trPr>
        <w:tc>
          <w:tcPr>
            <w:tcW w:w="4051" w:type="dxa"/>
          </w:tcPr>
          <w:p w:rsidR="006330CA" w:rsidRPr="00A516D7" w14:paraId="6309D8BB" w14:textId="77777777">
            <w:pPr>
              <w:pStyle w:val="TableParagraph"/>
              <w:spacing w:before="3"/>
              <w:rPr>
                <w:sz w:val="20"/>
              </w:rPr>
            </w:pPr>
          </w:p>
          <w:p w:rsidR="006330CA" w:rsidRPr="00A516D7" w14:paraId="6309D8BC" w14:textId="77777777">
            <w:pPr>
              <w:pStyle w:val="TableParagraph"/>
              <w:ind w:left="252" w:right="227"/>
              <w:jc w:val="center"/>
              <w:rPr>
                <w:sz w:val="20"/>
              </w:rPr>
            </w:pPr>
            <w:r w:rsidRPr="00A516D7">
              <w:rPr>
                <w:spacing w:val="-2"/>
                <w:sz w:val="20"/>
              </w:rPr>
              <w:t>20.2206(b)&amp;c)</w:t>
            </w:r>
          </w:p>
        </w:tc>
        <w:tc>
          <w:tcPr>
            <w:tcW w:w="1800" w:type="dxa"/>
          </w:tcPr>
          <w:p w:rsidR="006330CA" w:rsidRPr="00A516D7" w14:paraId="6309D8BD" w14:textId="77777777">
            <w:pPr>
              <w:pStyle w:val="TableParagraph"/>
              <w:spacing w:before="3"/>
              <w:rPr>
                <w:sz w:val="20"/>
              </w:rPr>
            </w:pPr>
          </w:p>
          <w:p w:rsidR="006330CA" w:rsidRPr="00A516D7" w14:paraId="6309D8BE" w14:textId="77777777">
            <w:pPr>
              <w:pStyle w:val="TableParagraph"/>
              <w:ind w:left="33" w:right="2"/>
              <w:jc w:val="center"/>
              <w:rPr>
                <w:sz w:val="20"/>
              </w:rPr>
            </w:pPr>
            <w:r w:rsidRPr="00A516D7">
              <w:rPr>
                <w:spacing w:val="-10"/>
                <w:sz w:val="20"/>
              </w:rPr>
              <w:t>0</w:t>
            </w:r>
          </w:p>
        </w:tc>
        <w:tc>
          <w:tcPr>
            <w:tcW w:w="4680" w:type="dxa"/>
          </w:tcPr>
          <w:p w:rsidR="006330CA" w:rsidRPr="00A516D7" w14:paraId="6309D8BF" w14:textId="77777777">
            <w:pPr>
              <w:pStyle w:val="TableParagraph"/>
              <w:spacing w:before="93"/>
              <w:ind w:left="64" w:right="32"/>
              <w:jc w:val="center"/>
              <w:rPr>
                <w:sz w:val="20"/>
              </w:rPr>
            </w:pPr>
            <w:r w:rsidRPr="00A516D7">
              <w:rPr>
                <w:sz w:val="20"/>
              </w:rPr>
              <w:t>Burden</w:t>
            </w:r>
            <w:r w:rsidRPr="00A516D7">
              <w:rPr>
                <w:spacing w:val="-6"/>
                <w:sz w:val="20"/>
              </w:rPr>
              <w:t xml:space="preserve"> </w:t>
            </w:r>
            <w:r w:rsidRPr="00A516D7">
              <w:rPr>
                <w:sz w:val="20"/>
              </w:rPr>
              <w:t>included</w:t>
            </w:r>
            <w:r w:rsidRPr="00A516D7">
              <w:rPr>
                <w:spacing w:val="-6"/>
                <w:sz w:val="20"/>
              </w:rPr>
              <w:t xml:space="preserve"> </w:t>
            </w:r>
            <w:r w:rsidRPr="00A516D7">
              <w:rPr>
                <w:sz w:val="20"/>
              </w:rPr>
              <w:t>in</w:t>
            </w:r>
            <w:r w:rsidRPr="00A516D7">
              <w:rPr>
                <w:spacing w:val="-6"/>
                <w:sz w:val="20"/>
              </w:rPr>
              <w:t xml:space="preserve"> </w:t>
            </w:r>
            <w:r w:rsidRPr="00A516D7">
              <w:rPr>
                <w:sz w:val="20"/>
              </w:rPr>
              <w:t>OMB</w:t>
            </w:r>
            <w:r w:rsidRPr="00A516D7">
              <w:rPr>
                <w:spacing w:val="-6"/>
                <w:sz w:val="20"/>
              </w:rPr>
              <w:t xml:space="preserve"> </w:t>
            </w:r>
            <w:r w:rsidRPr="00A516D7">
              <w:rPr>
                <w:sz w:val="20"/>
              </w:rPr>
              <w:t>Clearance</w:t>
            </w:r>
            <w:r w:rsidRPr="00A516D7">
              <w:rPr>
                <w:spacing w:val="-5"/>
                <w:sz w:val="20"/>
              </w:rPr>
              <w:t xml:space="preserve"> </w:t>
            </w:r>
            <w:r w:rsidRPr="00A516D7">
              <w:rPr>
                <w:sz w:val="20"/>
              </w:rPr>
              <w:t>for</w:t>
            </w:r>
            <w:r w:rsidRPr="00A516D7">
              <w:rPr>
                <w:spacing w:val="-5"/>
                <w:sz w:val="20"/>
              </w:rPr>
              <w:t xml:space="preserve"> </w:t>
            </w:r>
            <w:r w:rsidRPr="00A516D7">
              <w:rPr>
                <w:sz w:val="20"/>
              </w:rPr>
              <w:t>NRC</w:t>
            </w:r>
            <w:r w:rsidRPr="00A516D7">
              <w:rPr>
                <w:spacing w:val="-5"/>
                <w:sz w:val="20"/>
              </w:rPr>
              <w:t xml:space="preserve"> </w:t>
            </w:r>
            <w:r w:rsidRPr="00A516D7">
              <w:rPr>
                <w:sz w:val="20"/>
              </w:rPr>
              <w:t>Forms 4 and 5 (OMB clearance nos. 3150-0005, 3150-</w:t>
            </w:r>
          </w:p>
          <w:p w:rsidR="006330CA" w:rsidRPr="00A516D7" w14:paraId="6309D8C0" w14:textId="77777777">
            <w:pPr>
              <w:pStyle w:val="TableParagraph"/>
              <w:ind w:left="64" w:right="36"/>
              <w:jc w:val="center"/>
              <w:rPr>
                <w:sz w:val="20"/>
              </w:rPr>
            </w:pPr>
            <w:r w:rsidRPr="00A516D7">
              <w:rPr>
                <w:spacing w:val="-2"/>
                <w:sz w:val="20"/>
              </w:rPr>
              <w:t>0006)</w:t>
            </w:r>
          </w:p>
        </w:tc>
      </w:tr>
      <w:tr w14:paraId="6309D8C5" w14:textId="77777777">
        <w:tblPrEx>
          <w:tblW w:w="0" w:type="auto"/>
          <w:tblInd w:w="791" w:type="dxa"/>
          <w:tblLayout w:type="fixed"/>
          <w:tblCellMar>
            <w:left w:w="0" w:type="dxa"/>
            <w:right w:w="0" w:type="dxa"/>
          </w:tblCellMar>
          <w:tblLook w:val="01E0"/>
        </w:tblPrEx>
        <w:trPr>
          <w:trHeight w:val="607"/>
        </w:trPr>
        <w:tc>
          <w:tcPr>
            <w:tcW w:w="4051" w:type="dxa"/>
          </w:tcPr>
          <w:p w:rsidR="006330CA" w:rsidRPr="00A516D7" w14:paraId="6309D8C2" w14:textId="77777777">
            <w:pPr>
              <w:pStyle w:val="TableParagraph"/>
              <w:spacing w:before="205"/>
              <w:ind w:left="252" w:right="226"/>
              <w:jc w:val="center"/>
              <w:rPr>
                <w:sz w:val="20"/>
              </w:rPr>
            </w:pPr>
            <w:r w:rsidRPr="00A516D7">
              <w:rPr>
                <w:sz w:val="20"/>
              </w:rPr>
              <w:t>20.2207(a),</w:t>
            </w:r>
            <w:r w:rsidRPr="00A516D7">
              <w:rPr>
                <w:spacing w:val="-6"/>
                <w:sz w:val="20"/>
              </w:rPr>
              <w:t xml:space="preserve"> </w:t>
            </w:r>
            <w:r w:rsidRPr="00A516D7">
              <w:rPr>
                <w:sz w:val="20"/>
              </w:rPr>
              <w:t>(b),</w:t>
            </w:r>
            <w:r w:rsidRPr="00A516D7">
              <w:rPr>
                <w:spacing w:val="-5"/>
                <w:sz w:val="20"/>
              </w:rPr>
              <w:t xml:space="preserve"> </w:t>
            </w:r>
            <w:r w:rsidRPr="00A516D7">
              <w:rPr>
                <w:sz w:val="20"/>
              </w:rPr>
              <w:t>(c),</w:t>
            </w:r>
            <w:r w:rsidRPr="00A516D7">
              <w:rPr>
                <w:spacing w:val="-5"/>
                <w:sz w:val="20"/>
              </w:rPr>
              <w:t xml:space="preserve"> </w:t>
            </w:r>
            <w:r w:rsidRPr="00A516D7">
              <w:rPr>
                <w:sz w:val="20"/>
              </w:rPr>
              <w:t>(d),</w:t>
            </w:r>
            <w:r w:rsidRPr="00A516D7">
              <w:rPr>
                <w:spacing w:val="-5"/>
                <w:sz w:val="20"/>
              </w:rPr>
              <w:t xml:space="preserve"> </w:t>
            </w:r>
            <w:r w:rsidRPr="00A516D7">
              <w:rPr>
                <w:sz w:val="20"/>
              </w:rPr>
              <w:t>(e),</w:t>
            </w:r>
            <w:r w:rsidRPr="00A516D7">
              <w:rPr>
                <w:spacing w:val="-5"/>
                <w:sz w:val="20"/>
              </w:rPr>
              <w:t xml:space="preserve"> (g)</w:t>
            </w:r>
          </w:p>
        </w:tc>
        <w:tc>
          <w:tcPr>
            <w:tcW w:w="1800" w:type="dxa"/>
          </w:tcPr>
          <w:p w:rsidR="006330CA" w:rsidRPr="00A516D7" w14:paraId="6309D8C3" w14:textId="77777777">
            <w:pPr>
              <w:pStyle w:val="TableParagraph"/>
              <w:spacing w:before="205"/>
              <w:ind w:left="33" w:right="7"/>
              <w:jc w:val="center"/>
              <w:rPr>
                <w:sz w:val="20"/>
              </w:rPr>
            </w:pPr>
            <w:r w:rsidRPr="00A516D7">
              <w:rPr>
                <w:spacing w:val="-10"/>
                <w:sz w:val="20"/>
              </w:rPr>
              <w:t>0</w:t>
            </w:r>
          </w:p>
        </w:tc>
        <w:tc>
          <w:tcPr>
            <w:tcW w:w="4680" w:type="dxa"/>
          </w:tcPr>
          <w:p w:rsidR="006330CA" w:rsidRPr="00A516D7" w14:paraId="6309D8C4" w14:textId="77777777">
            <w:pPr>
              <w:pStyle w:val="TableParagraph"/>
              <w:spacing w:before="90"/>
              <w:ind w:left="2103" w:hanging="1954"/>
              <w:rPr>
                <w:sz w:val="20"/>
              </w:rPr>
            </w:pPr>
            <w:r w:rsidRPr="00A516D7">
              <w:rPr>
                <w:sz w:val="20"/>
              </w:rPr>
              <w:t>Burden</w:t>
            </w:r>
            <w:r w:rsidRPr="00A516D7">
              <w:rPr>
                <w:spacing w:val="-6"/>
                <w:sz w:val="20"/>
              </w:rPr>
              <w:t xml:space="preserve"> </w:t>
            </w:r>
            <w:r w:rsidRPr="00A516D7">
              <w:rPr>
                <w:sz w:val="20"/>
              </w:rPr>
              <w:t>included</w:t>
            </w:r>
            <w:r w:rsidRPr="00A516D7">
              <w:rPr>
                <w:spacing w:val="-6"/>
                <w:sz w:val="20"/>
              </w:rPr>
              <w:t xml:space="preserve"> </w:t>
            </w:r>
            <w:r w:rsidRPr="00A516D7">
              <w:rPr>
                <w:sz w:val="20"/>
              </w:rPr>
              <w:t>in</w:t>
            </w:r>
            <w:r w:rsidRPr="00A516D7">
              <w:rPr>
                <w:spacing w:val="-6"/>
                <w:sz w:val="20"/>
              </w:rPr>
              <w:t xml:space="preserve"> </w:t>
            </w:r>
            <w:r w:rsidRPr="00A516D7">
              <w:rPr>
                <w:sz w:val="20"/>
              </w:rPr>
              <w:t>OMB</w:t>
            </w:r>
            <w:r w:rsidRPr="00A516D7">
              <w:rPr>
                <w:spacing w:val="-6"/>
                <w:sz w:val="20"/>
              </w:rPr>
              <w:t xml:space="preserve"> </w:t>
            </w:r>
            <w:r w:rsidRPr="00A516D7">
              <w:rPr>
                <w:sz w:val="20"/>
              </w:rPr>
              <w:t>clearance</w:t>
            </w:r>
            <w:r w:rsidRPr="00A516D7">
              <w:rPr>
                <w:spacing w:val="-5"/>
                <w:sz w:val="20"/>
              </w:rPr>
              <w:t xml:space="preserve"> </w:t>
            </w:r>
            <w:r w:rsidRPr="00A516D7">
              <w:rPr>
                <w:sz w:val="20"/>
              </w:rPr>
              <w:t>for</w:t>
            </w:r>
            <w:r w:rsidRPr="00A516D7">
              <w:rPr>
                <w:spacing w:val="-5"/>
                <w:sz w:val="20"/>
              </w:rPr>
              <w:t xml:space="preserve"> </w:t>
            </w:r>
            <w:r w:rsidRPr="00A516D7">
              <w:rPr>
                <w:sz w:val="20"/>
              </w:rPr>
              <w:t>NRC</w:t>
            </w:r>
            <w:r w:rsidRPr="00A516D7">
              <w:rPr>
                <w:spacing w:val="-5"/>
                <w:sz w:val="20"/>
              </w:rPr>
              <w:t xml:space="preserve"> </w:t>
            </w:r>
            <w:r w:rsidRPr="00A516D7">
              <w:rPr>
                <w:sz w:val="20"/>
              </w:rPr>
              <w:t xml:space="preserve">Form </w:t>
            </w:r>
            <w:r w:rsidRPr="00A516D7">
              <w:rPr>
                <w:spacing w:val="-4"/>
                <w:sz w:val="20"/>
              </w:rPr>
              <w:t>748</w:t>
            </w:r>
          </w:p>
        </w:tc>
      </w:tr>
      <w:tr w14:paraId="6309D8C9" w14:textId="77777777">
        <w:tblPrEx>
          <w:tblW w:w="0" w:type="auto"/>
          <w:tblInd w:w="791" w:type="dxa"/>
          <w:tblLayout w:type="fixed"/>
          <w:tblCellMar>
            <w:left w:w="0" w:type="dxa"/>
            <w:right w:w="0" w:type="dxa"/>
          </w:tblCellMar>
          <w:tblLook w:val="01E0"/>
        </w:tblPrEx>
        <w:trPr>
          <w:trHeight w:val="405"/>
        </w:trPr>
        <w:tc>
          <w:tcPr>
            <w:tcW w:w="4051" w:type="dxa"/>
          </w:tcPr>
          <w:p w:rsidR="006330CA" w:rsidRPr="00A516D7" w14:paraId="6309D8C6" w14:textId="77777777">
            <w:pPr>
              <w:pStyle w:val="TableParagraph"/>
              <w:spacing w:before="103"/>
              <w:ind w:left="252" w:right="225"/>
              <w:jc w:val="center"/>
              <w:rPr>
                <w:sz w:val="20"/>
              </w:rPr>
            </w:pPr>
            <w:r w:rsidRPr="00A516D7">
              <w:rPr>
                <w:spacing w:val="-2"/>
                <w:sz w:val="20"/>
              </w:rPr>
              <w:t>20.2207(h)</w:t>
            </w:r>
          </w:p>
        </w:tc>
        <w:tc>
          <w:tcPr>
            <w:tcW w:w="1800" w:type="dxa"/>
          </w:tcPr>
          <w:p w:rsidR="006330CA" w:rsidRPr="00A516D7" w14:paraId="6309D8C7" w14:textId="77777777">
            <w:pPr>
              <w:pStyle w:val="TableParagraph"/>
              <w:spacing w:before="103"/>
              <w:ind w:left="33" w:right="2"/>
              <w:jc w:val="center"/>
              <w:rPr>
                <w:sz w:val="20"/>
              </w:rPr>
            </w:pPr>
            <w:r w:rsidRPr="00A516D7">
              <w:rPr>
                <w:spacing w:val="-10"/>
                <w:sz w:val="20"/>
              </w:rPr>
              <w:t>0</w:t>
            </w:r>
          </w:p>
        </w:tc>
        <w:tc>
          <w:tcPr>
            <w:tcW w:w="4680" w:type="dxa"/>
          </w:tcPr>
          <w:p w:rsidR="006330CA" w:rsidRPr="00A516D7" w14:paraId="6309D8C8" w14:textId="77777777">
            <w:pPr>
              <w:pStyle w:val="TableParagraph"/>
              <w:spacing w:before="103"/>
              <w:ind w:left="1162"/>
              <w:rPr>
                <w:sz w:val="20"/>
              </w:rPr>
            </w:pPr>
            <w:r w:rsidRPr="00A516D7">
              <w:rPr>
                <w:sz w:val="20"/>
              </w:rPr>
              <w:t>One-time</w:t>
            </w:r>
            <w:r w:rsidRPr="00A516D7">
              <w:rPr>
                <w:spacing w:val="-4"/>
                <w:sz w:val="20"/>
              </w:rPr>
              <w:t xml:space="preserve"> </w:t>
            </w:r>
            <w:r w:rsidRPr="00A516D7">
              <w:rPr>
                <w:sz w:val="20"/>
              </w:rPr>
              <w:t>report</w:t>
            </w:r>
            <w:r w:rsidRPr="00A516D7">
              <w:rPr>
                <w:spacing w:val="-2"/>
                <w:sz w:val="20"/>
              </w:rPr>
              <w:t xml:space="preserve"> completed</w:t>
            </w:r>
          </w:p>
        </w:tc>
      </w:tr>
      <w:tr w14:paraId="6309D8CD" w14:textId="77777777">
        <w:tblPrEx>
          <w:tblW w:w="0" w:type="auto"/>
          <w:tblInd w:w="791" w:type="dxa"/>
          <w:tblLayout w:type="fixed"/>
          <w:tblCellMar>
            <w:left w:w="0" w:type="dxa"/>
            <w:right w:w="0" w:type="dxa"/>
          </w:tblCellMar>
          <w:tblLook w:val="01E0"/>
        </w:tblPrEx>
        <w:trPr>
          <w:trHeight w:val="382"/>
        </w:trPr>
        <w:tc>
          <w:tcPr>
            <w:tcW w:w="4051" w:type="dxa"/>
          </w:tcPr>
          <w:p w:rsidR="006330CA" w:rsidRPr="00A516D7" w14:paraId="6309D8CA" w14:textId="77777777">
            <w:pPr>
              <w:pStyle w:val="TableParagraph"/>
              <w:spacing w:before="94"/>
              <w:ind w:left="252" w:right="220"/>
              <w:jc w:val="center"/>
              <w:rPr>
                <w:sz w:val="20"/>
              </w:rPr>
            </w:pPr>
            <w:r w:rsidRPr="00A516D7">
              <w:rPr>
                <w:spacing w:val="-2"/>
                <w:sz w:val="20"/>
              </w:rPr>
              <w:t>20.2301</w:t>
            </w:r>
          </w:p>
        </w:tc>
        <w:tc>
          <w:tcPr>
            <w:tcW w:w="1800" w:type="dxa"/>
          </w:tcPr>
          <w:p w:rsidR="006330CA" w:rsidRPr="00A516D7" w14:paraId="6309D8CB" w14:textId="723F0BD9">
            <w:pPr>
              <w:pStyle w:val="TableParagraph"/>
              <w:spacing w:before="94"/>
              <w:ind w:left="33" w:right="8"/>
              <w:jc w:val="center"/>
              <w:rPr>
                <w:sz w:val="20"/>
              </w:rPr>
            </w:pPr>
            <w:r>
              <w:rPr>
                <w:spacing w:val="-5"/>
                <w:sz w:val="20"/>
              </w:rPr>
              <w:t>4</w:t>
            </w:r>
            <w:r w:rsidRPr="00A516D7" w:rsidR="000D1E92">
              <w:rPr>
                <w:spacing w:val="-5"/>
                <w:sz w:val="20"/>
              </w:rPr>
              <w:t>00</w:t>
            </w:r>
          </w:p>
        </w:tc>
        <w:tc>
          <w:tcPr>
            <w:tcW w:w="4680" w:type="dxa"/>
          </w:tcPr>
          <w:p w:rsidR="006330CA" w:rsidRPr="00A516D7" w14:paraId="6309D8CC" w14:textId="77777777">
            <w:pPr>
              <w:pStyle w:val="TableParagraph"/>
              <w:rPr>
                <w:rFonts w:ascii="Times New Roman"/>
                <w:sz w:val="20"/>
              </w:rPr>
            </w:pPr>
          </w:p>
        </w:tc>
      </w:tr>
      <w:tr w14:paraId="1BDBBA2D" w14:textId="77777777">
        <w:tblPrEx>
          <w:tblW w:w="0" w:type="auto"/>
          <w:tblInd w:w="791" w:type="dxa"/>
          <w:tblLayout w:type="fixed"/>
          <w:tblCellMar>
            <w:left w:w="0" w:type="dxa"/>
            <w:right w:w="0" w:type="dxa"/>
          </w:tblCellMar>
          <w:tblLook w:val="01E0"/>
        </w:tblPrEx>
        <w:trPr>
          <w:trHeight w:val="382"/>
        </w:trPr>
        <w:tc>
          <w:tcPr>
            <w:tcW w:w="4051" w:type="dxa"/>
          </w:tcPr>
          <w:p w:rsidR="0097766A" w:rsidRPr="00A516D7" w:rsidP="0097766A" w14:paraId="6EF3190D" w14:textId="77777777">
            <w:pPr>
              <w:pStyle w:val="TableParagraph"/>
              <w:rPr>
                <w:sz w:val="20"/>
              </w:rPr>
            </w:pPr>
          </w:p>
          <w:p w:rsidR="0097766A" w:rsidRPr="00A516D7" w:rsidP="0097766A" w14:paraId="16EB4EF4" w14:textId="7F150872">
            <w:pPr>
              <w:pStyle w:val="TableParagraph"/>
              <w:spacing w:before="94"/>
              <w:ind w:left="252" w:right="220"/>
              <w:jc w:val="center"/>
              <w:rPr>
                <w:spacing w:val="-2"/>
                <w:sz w:val="20"/>
              </w:rPr>
            </w:pPr>
            <w:r w:rsidRPr="00A516D7">
              <w:rPr>
                <w:sz w:val="20"/>
              </w:rPr>
              <w:t>App</w:t>
            </w:r>
            <w:r w:rsidRPr="00A516D7">
              <w:rPr>
                <w:spacing w:val="-5"/>
                <w:sz w:val="20"/>
              </w:rPr>
              <w:t xml:space="preserve"> </w:t>
            </w:r>
            <w:r w:rsidRPr="00A516D7">
              <w:rPr>
                <w:spacing w:val="-10"/>
                <w:sz w:val="20"/>
              </w:rPr>
              <w:t>G</w:t>
            </w:r>
          </w:p>
        </w:tc>
        <w:tc>
          <w:tcPr>
            <w:tcW w:w="1800" w:type="dxa"/>
          </w:tcPr>
          <w:p w:rsidR="0097766A" w:rsidRPr="00A516D7" w:rsidP="0097766A" w14:paraId="64F20003" w14:textId="77777777">
            <w:pPr>
              <w:pStyle w:val="TableParagraph"/>
              <w:rPr>
                <w:sz w:val="20"/>
              </w:rPr>
            </w:pPr>
          </w:p>
          <w:p w:rsidR="0097766A" w:rsidRPr="00A516D7" w:rsidP="0097766A" w14:paraId="5C40B038" w14:textId="32F76402">
            <w:pPr>
              <w:pStyle w:val="TableParagraph"/>
              <w:spacing w:before="94"/>
              <w:ind w:left="33" w:right="8"/>
              <w:jc w:val="center"/>
              <w:rPr>
                <w:spacing w:val="-5"/>
                <w:sz w:val="20"/>
              </w:rPr>
            </w:pPr>
            <w:r w:rsidRPr="00A516D7">
              <w:rPr>
                <w:spacing w:val="-10"/>
                <w:sz w:val="20"/>
              </w:rPr>
              <w:t>6</w:t>
            </w:r>
          </w:p>
        </w:tc>
        <w:tc>
          <w:tcPr>
            <w:tcW w:w="4680" w:type="dxa"/>
          </w:tcPr>
          <w:p w:rsidR="0097766A" w:rsidRPr="00A516D7" w:rsidP="0097766A" w14:paraId="38B53C6B" w14:textId="57C4704D">
            <w:pPr>
              <w:pStyle w:val="TableParagraph"/>
              <w:rPr>
                <w:rFonts w:ascii="Times New Roman"/>
                <w:sz w:val="20"/>
              </w:rPr>
            </w:pPr>
            <w:r w:rsidRPr="00A516D7">
              <w:rPr>
                <w:sz w:val="20"/>
              </w:rPr>
              <w:t xml:space="preserve">For Sections I and II, Burden included in OMB Clearance for NRC Forms 540-542 (OMB </w:t>
            </w:r>
            <w:r w:rsidRPr="00A516D7">
              <w:rPr>
                <w:spacing w:val="-2"/>
                <w:sz w:val="20"/>
              </w:rPr>
              <w:t>clearance</w:t>
            </w:r>
            <w:r w:rsidRPr="00A516D7">
              <w:rPr>
                <w:spacing w:val="-3"/>
                <w:sz w:val="20"/>
              </w:rPr>
              <w:t xml:space="preserve"> </w:t>
            </w:r>
            <w:r w:rsidRPr="00A516D7">
              <w:rPr>
                <w:spacing w:val="-2"/>
                <w:sz w:val="20"/>
              </w:rPr>
              <w:t>nos. 3150-0164,</w:t>
            </w:r>
            <w:r w:rsidRPr="00A516D7">
              <w:rPr>
                <w:spacing w:val="-5"/>
                <w:sz w:val="20"/>
              </w:rPr>
              <w:t xml:space="preserve"> </w:t>
            </w:r>
            <w:r w:rsidRPr="00A516D7">
              <w:rPr>
                <w:spacing w:val="-2"/>
                <w:sz w:val="20"/>
              </w:rPr>
              <w:t>3150-0166,</w:t>
            </w:r>
            <w:r w:rsidRPr="00A516D7">
              <w:rPr>
                <w:spacing w:val="-3"/>
                <w:sz w:val="20"/>
              </w:rPr>
              <w:t xml:space="preserve"> </w:t>
            </w:r>
            <w:r w:rsidRPr="00A516D7">
              <w:rPr>
                <w:spacing w:val="-2"/>
                <w:sz w:val="20"/>
              </w:rPr>
              <w:t>3150-0165)</w:t>
            </w:r>
          </w:p>
        </w:tc>
      </w:tr>
      <w:tr w14:paraId="4EB07DDE" w14:textId="77777777">
        <w:tblPrEx>
          <w:tblW w:w="0" w:type="auto"/>
          <w:tblInd w:w="791" w:type="dxa"/>
          <w:tblLayout w:type="fixed"/>
          <w:tblCellMar>
            <w:left w:w="0" w:type="dxa"/>
            <w:right w:w="0" w:type="dxa"/>
          </w:tblCellMar>
          <w:tblLook w:val="01E0"/>
        </w:tblPrEx>
        <w:trPr>
          <w:trHeight w:val="382"/>
        </w:trPr>
        <w:tc>
          <w:tcPr>
            <w:tcW w:w="4051" w:type="dxa"/>
          </w:tcPr>
          <w:p w:rsidR="0097766A" w:rsidRPr="00A516D7" w:rsidP="0097766A" w14:paraId="79D9E2BD" w14:textId="26151011">
            <w:pPr>
              <w:pStyle w:val="TableParagraph"/>
              <w:spacing w:before="94"/>
              <w:ind w:left="252" w:right="220"/>
              <w:jc w:val="center"/>
              <w:rPr>
                <w:spacing w:val="-2"/>
                <w:sz w:val="20"/>
              </w:rPr>
            </w:pPr>
            <w:r w:rsidRPr="00A516D7">
              <w:rPr>
                <w:spacing w:val="-2"/>
                <w:sz w:val="20"/>
              </w:rPr>
              <w:t>TOTAL</w:t>
            </w:r>
          </w:p>
        </w:tc>
        <w:tc>
          <w:tcPr>
            <w:tcW w:w="1800" w:type="dxa"/>
          </w:tcPr>
          <w:p w:rsidR="0097766A" w:rsidRPr="00A516D7" w:rsidP="0097766A" w14:paraId="36DC582F" w14:textId="563EA579">
            <w:pPr>
              <w:pStyle w:val="TableParagraph"/>
              <w:spacing w:before="94"/>
              <w:ind w:left="33" w:right="8"/>
              <w:jc w:val="center"/>
              <w:rPr>
                <w:spacing w:val="-5"/>
                <w:sz w:val="20"/>
              </w:rPr>
            </w:pPr>
            <w:r>
              <w:rPr>
                <w:spacing w:val="-2"/>
                <w:sz w:val="20"/>
              </w:rPr>
              <w:t>8,253</w:t>
            </w:r>
          </w:p>
        </w:tc>
        <w:tc>
          <w:tcPr>
            <w:tcW w:w="4680" w:type="dxa"/>
          </w:tcPr>
          <w:p w:rsidR="0097766A" w:rsidRPr="00A516D7" w:rsidP="0097766A" w14:paraId="3E2FE6A8" w14:textId="77777777">
            <w:pPr>
              <w:pStyle w:val="TableParagraph"/>
              <w:rPr>
                <w:rFonts w:ascii="Times New Roman"/>
                <w:sz w:val="20"/>
              </w:rPr>
            </w:pPr>
          </w:p>
        </w:tc>
      </w:tr>
    </w:tbl>
    <w:p w:rsidR="0097766A" w:rsidRPr="00A516D7" w14:paraId="5F00A781" w14:textId="77777777">
      <w:pPr>
        <w:rPr>
          <w:rFonts w:ascii="Times New Roman"/>
          <w:sz w:val="20"/>
        </w:rPr>
      </w:pPr>
    </w:p>
    <w:p w:rsidR="0097766A" w:rsidRPr="00A516D7" w14:paraId="6A468B5E" w14:textId="77777777">
      <w:pPr>
        <w:rPr>
          <w:rFonts w:ascii="Times New Roman"/>
          <w:sz w:val="20"/>
        </w:rPr>
      </w:pPr>
    </w:p>
    <w:p w:rsidR="0097766A" w:rsidRPr="00A516D7" w14:paraId="6309D8D7" w14:textId="77777777">
      <w:pPr>
        <w:rPr>
          <w:rFonts w:ascii="Times New Roman"/>
          <w:sz w:val="20"/>
        </w:rPr>
        <w:sectPr>
          <w:type w:val="continuous"/>
          <w:pgSz w:w="12240" w:h="15840"/>
          <w:pgMar w:top="1480" w:right="180" w:bottom="1240" w:left="500" w:header="0" w:footer="1019" w:gutter="0"/>
          <w:cols w:space="720"/>
        </w:sectPr>
      </w:pPr>
    </w:p>
    <w:p w:rsidR="006330CA" w:rsidRPr="00A516D7" w14:paraId="6309D8E6" w14:textId="77777777">
      <w:pPr>
        <w:rPr>
          <w:rFonts w:ascii="Times New Roman"/>
          <w:sz w:val="20"/>
        </w:rPr>
        <w:sectPr>
          <w:type w:val="continuous"/>
          <w:pgSz w:w="12240" w:h="15840"/>
          <w:pgMar w:top="1480" w:right="180" w:bottom="1240" w:left="500" w:header="0" w:footer="1019" w:gutter="0"/>
          <w:cols w:space="720"/>
        </w:sectPr>
      </w:pPr>
    </w:p>
    <w:p w:rsidR="006330CA" w:rsidRPr="00A516D7" w:rsidP="002A765D" w14:paraId="6309D8E7" w14:textId="77777777">
      <w:pPr>
        <w:pStyle w:val="BodyText"/>
        <w:spacing w:before="80"/>
        <w:ind w:right="556"/>
        <w:jc w:val="center"/>
      </w:pPr>
      <w:r w:rsidRPr="00A516D7">
        <w:rPr>
          <w:u w:val="single"/>
        </w:rPr>
        <w:t>Appendix</w:t>
      </w:r>
      <w:r w:rsidRPr="00A516D7">
        <w:rPr>
          <w:spacing w:val="-6"/>
          <w:u w:val="single"/>
        </w:rPr>
        <w:t xml:space="preserve"> </w:t>
      </w:r>
      <w:r w:rsidRPr="00A516D7">
        <w:rPr>
          <w:u w:val="single"/>
        </w:rPr>
        <w:t>A:</w:t>
      </w:r>
      <w:r w:rsidRPr="00A516D7">
        <w:rPr>
          <w:spacing w:val="51"/>
          <w:u w:val="single"/>
        </w:rPr>
        <w:t xml:space="preserve"> </w:t>
      </w:r>
      <w:r w:rsidRPr="00A516D7">
        <w:rPr>
          <w:u w:val="single"/>
        </w:rPr>
        <w:t>Description</w:t>
      </w:r>
      <w:r w:rsidRPr="00A516D7">
        <w:rPr>
          <w:spacing w:val="-6"/>
          <w:u w:val="single"/>
        </w:rPr>
        <w:t xml:space="preserve"> </w:t>
      </w:r>
      <w:r w:rsidRPr="00A516D7">
        <w:rPr>
          <w:u w:val="single"/>
        </w:rPr>
        <w:t>of</w:t>
      </w:r>
      <w:r w:rsidRPr="00A516D7">
        <w:rPr>
          <w:spacing w:val="-6"/>
          <w:u w:val="single"/>
        </w:rPr>
        <w:t xml:space="preserve"> </w:t>
      </w:r>
      <w:r w:rsidRPr="00A516D7">
        <w:rPr>
          <w:u w:val="single"/>
        </w:rPr>
        <w:t>Information</w:t>
      </w:r>
      <w:r w:rsidRPr="00A516D7">
        <w:rPr>
          <w:spacing w:val="-5"/>
          <w:u w:val="single"/>
        </w:rPr>
        <w:t xml:space="preserve"> </w:t>
      </w:r>
      <w:r w:rsidRPr="00A516D7">
        <w:rPr>
          <w:u w:val="single"/>
        </w:rPr>
        <w:t>Collections</w:t>
      </w:r>
      <w:r w:rsidRPr="00A516D7">
        <w:rPr>
          <w:spacing w:val="-6"/>
          <w:u w:val="single"/>
        </w:rPr>
        <w:t xml:space="preserve"> </w:t>
      </w:r>
      <w:r w:rsidRPr="00A516D7">
        <w:rPr>
          <w:u w:val="single"/>
        </w:rPr>
        <w:t>for</w:t>
      </w:r>
      <w:r w:rsidRPr="00A516D7">
        <w:rPr>
          <w:spacing w:val="-5"/>
          <w:u w:val="single"/>
        </w:rPr>
        <w:t xml:space="preserve"> </w:t>
      </w:r>
      <w:r w:rsidRPr="00A516D7">
        <w:rPr>
          <w:u w:val="single"/>
        </w:rPr>
        <w:t>10</w:t>
      </w:r>
      <w:r w:rsidRPr="00A516D7">
        <w:rPr>
          <w:spacing w:val="-6"/>
          <w:u w:val="single"/>
        </w:rPr>
        <w:t xml:space="preserve"> </w:t>
      </w:r>
      <w:r w:rsidRPr="00A516D7">
        <w:rPr>
          <w:u w:val="single"/>
        </w:rPr>
        <w:t>CFR</w:t>
      </w:r>
      <w:r w:rsidRPr="00A516D7">
        <w:rPr>
          <w:spacing w:val="-4"/>
          <w:u w:val="single"/>
        </w:rPr>
        <w:t xml:space="preserve"> </w:t>
      </w:r>
      <w:r w:rsidRPr="00A516D7">
        <w:rPr>
          <w:u w:val="single"/>
        </w:rPr>
        <w:t>Part</w:t>
      </w:r>
      <w:r w:rsidRPr="00A516D7">
        <w:rPr>
          <w:spacing w:val="-6"/>
          <w:u w:val="single"/>
        </w:rPr>
        <w:t xml:space="preserve"> </w:t>
      </w:r>
      <w:r w:rsidRPr="00A516D7">
        <w:rPr>
          <w:spacing w:val="-5"/>
          <w:u w:val="single"/>
        </w:rPr>
        <w:t>20</w:t>
      </w:r>
    </w:p>
    <w:p w:rsidR="006330CA" w:rsidRPr="00A516D7" w14:paraId="6309D8E8" w14:textId="77777777">
      <w:pPr>
        <w:pStyle w:val="BodyText"/>
        <w:spacing w:before="229"/>
      </w:pPr>
    </w:p>
    <w:p w:rsidR="006330CA" w:rsidRPr="00A516D7" w14:paraId="6309D8E9" w14:textId="77777777">
      <w:pPr>
        <w:pStyle w:val="BodyText"/>
        <w:ind w:left="940" w:right="1310"/>
      </w:pPr>
      <w:r w:rsidRPr="00A516D7">
        <w:rPr>
          <w:u w:val="single"/>
        </w:rPr>
        <w:t>10</w:t>
      </w:r>
      <w:r w:rsidRPr="00A516D7">
        <w:rPr>
          <w:spacing w:val="-2"/>
          <w:u w:val="single"/>
        </w:rPr>
        <w:t xml:space="preserve"> </w:t>
      </w:r>
      <w:r w:rsidRPr="00A516D7">
        <w:rPr>
          <w:u w:val="single"/>
        </w:rPr>
        <w:t>CFR</w:t>
      </w:r>
      <w:r w:rsidRPr="00A516D7">
        <w:rPr>
          <w:spacing w:val="-2"/>
          <w:u w:val="single"/>
        </w:rPr>
        <w:t xml:space="preserve"> </w:t>
      </w:r>
      <w:r w:rsidRPr="00A516D7">
        <w:rPr>
          <w:u w:val="single"/>
        </w:rPr>
        <w:t>20.1003</w:t>
      </w:r>
      <w:r w:rsidRPr="00A516D7">
        <w:rPr>
          <w:spacing w:val="-2"/>
        </w:rPr>
        <w:t xml:space="preserve"> </w:t>
      </w:r>
      <w:r w:rsidRPr="00A516D7">
        <w:t>defines</w:t>
      </w:r>
      <w:r w:rsidRPr="00A516D7">
        <w:rPr>
          <w:spacing w:val="-2"/>
        </w:rPr>
        <w:t xml:space="preserve"> </w:t>
      </w:r>
      <w:r w:rsidRPr="00A516D7">
        <w:t>a</w:t>
      </w:r>
      <w:r w:rsidRPr="00A516D7">
        <w:rPr>
          <w:spacing w:val="-2"/>
        </w:rPr>
        <w:t xml:space="preserve"> </w:t>
      </w:r>
      <w:r w:rsidRPr="00A516D7">
        <w:t>declared</w:t>
      </w:r>
      <w:r w:rsidRPr="00A516D7">
        <w:rPr>
          <w:spacing w:val="-3"/>
        </w:rPr>
        <w:t xml:space="preserve"> </w:t>
      </w:r>
      <w:r w:rsidRPr="00A516D7">
        <w:t>pregnant</w:t>
      </w:r>
      <w:r w:rsidRPr="00A516D7">
        <w:rPr>
          <w:spacing w:val="-2"/>
        </w:rPr>
        <w:t xml:space="preserve"> </w:t>
      </w:r>
      <w:r w:rsidRPr="00A516D7">
        <w:t>woman</w:t>
      </w:r>
      <w:r w:rsidRPr="00A516D7">
        <w:rPr>
          <w:spacing w:val="-2"/>
        </w:rPr>
        <w:t xml:space="preserve"> </w:t>
      </w:r>
      <w:r w:rsidRPr="00A516D7">
        <w:t>as</w:t>
      </w:r>
      <w:r w:rsidRPr="00A516D7">
        <w:rPr>
          <w:spacing w:val="-2"/>
        </w:rPr>
        <w:t xml:space="preserve"> </w:t>
      </w:r>
      <w:r w:rsidRPr="00A516D7">
        <w:t>a</w:t>
      </w:r>
      <w:r w:rsidRPr="00A516D7">
        <w:rPr>
          <w:spacing w:val="-2"/>
        </w:rPr>
        <w:t xml:space="preserve"> </w:t>
      </w:r>
      <w:r w:rsidRPr="00A516D7">
        <w:t>woman</w:t>
      </w:r>
      <w:r w:rsidRPr="00A516D7">
        <w:rPr>
          <w:spacing w:val="-2"/>
        </w:rPr>
        <w:t xml:space="preserve"> </w:t>
      </w:r>
      <w:r w:rsidRPr="00A516D7">
        <w:t>who</w:t>
      </w:r>
      <w:r w:rsidRPr="00A516D7">
        <w:rPr>
          <w:spacing w:val="-1"/>
        </w:rPr>
        <w:t xml:space="preserve"> </w:t>
      </w:r>
      <w:r w:rsidRPr="00A516D7">
        <w:t>has</w:t>
      </w:r>
      <w:r w:rsidRPr="00A516D7">
        <w:rPr>
          <w:spacing w:val="-2"/>
        </w:rPr>
        <w:t xml:space="preserve"> </w:t>
      </w:r>
      <w:r w:rsidRPr="00A516D7">
        <w:t>voluntarily</w:t>
      </w:r>
      <w:r w:rsidRPr="00A516D7">
        <w:rPr>
          <w:spacing w:val="-2"/>
        </w:rPr>
        <w:t xml:space="preserve"> </w:t>
      </w:r>
      <w:r w:rsidRPr="00A516D7">
        <w:t>informed the</w:t>
      </w:r>
      <w:r w:rsidRPr="00A516D7">
        <w:rPr>
          <w:spacing w:val="-3"/>
        </w:rPr>
        <w:t xml:space="preserve"> </w:t>
      </w:r>
      <w:r w:rsidRPr="00A516D7">
        <w:t>licensee</w:t>
      </w:r>
      <w:r w:rsidRPr="00A516D7">
        <w:rPr>
          <w:spacing w:val="-4"/>
        </w:rPr>
        <w:t xml:space="preserve"> </w:t>
      </w:r>
      <w:r w:rsidRPr="00A516D7">
        <w:t>in</w:t>
      </w:r>
      <w:r w:rsidRPr="00A516D7">
        <w:rPr>
          <w:spacing w:val="-3"/>
        </w:rPr>
        <w:t xml:space="preserve"> </w:t>
      </w:r>
      <w:r w:rsidRPr="00A516D7">
        <w:t>writing</w:t>
      </w:r>
      <w:r w:rsidRPr="00A516D7">
        <w:rPr>
          <w:spacing w:val="-3"/>
        </w:rPr>
        <w:t xml:space="preserve"> </w:t>
      </w:r>
      <w:r w:rsidRPr="00A516D7">
        <w:t>that</w:t>
      </w:r>
      <w:r w:rsidRPr="00A516D7">
        <w:rPr>
          <w:spacing w:val="-3"/>
        </w:rPr>
        <w:t xml:space="preserve"> </w:t>
      </w:r>
      <w:r w:rsidRPr="00A516D7">
        <w:t>she</w:t>
      </w:r>
      <w:r w:rsidRPr="00A516D7">
        <w:rPr>
          <w:spacing w:val="-3"/>
        </w:rPr>
        <w:t xml:space="preserve"> </w:t>
      </w:r>
      <w:r w:rsidRPr="00A516D7">
        <w:t>is</w:t>
      </w:r>
      <w:r w:rsidRPr="00A516D7">
        <w:rPr>
          <w:spacing w:val="-3"/>
        </w:rPr>
        <w:t xml:space="preserve"> </w:t>
      </w:r>
      <w:r w:rsidRPr="00A516D7">
        <w:t>pregnant.</w:t>
      </w:r>
      <w:r w:rsidRPr="00A516D7">
        <w:rPr>
          <w:spacing w:val="-3"/>
        </w:rPr>
        <w:t xml:space="preserve"> </w:t>
      </w:r>
      <w:r w:rsidRPr="00A516D7">
        <w:t>Licensees</w:t>
      </w:r>
      <w:r w:rsidRPr="00A516D7">
        <w:rPr>
          <w:spacing w:val="-3"/>
        </w:rPr>
        <w:t xml:space="preserve"> </w:t>
      </w:r>
      <w:r w:rsidRPr="00A516D7">
        <w:t>are</w:t>
      </w:r>
      <w:r w:rsidRPr="00A516D7">
        <w:rPr>
          <w:spacing w:val="-3"/>
        </w:rPr>
        <w:t xml:space="preserve"> </w:t>
      </w:r>
      <w:r w:rsidRPr="00A516D7">
        <w:t>required</w:t>
      </w:r>
      <w:r w:rsidRPr="00A516D7">
        <w:rPr>
          <w:spacing w:val="-3"/>
        </w:rPr>
        <w:t xml:space="preserve"> </w:t>
      </w:r>
      <w:r w:rsidRPr="00A516D7">
        <w:t>to</w:t>
      </w:r>
      <w:r w:rsidRPr="00A516D7">
        <w:rPr>
          <w:spacing w:val="-3"/>
        </w:rPr>
        <w:t xml:space="preserve"> </w:t>
      </w:r>
      <w:r w:rsidRPr="00A516D7">
        <w:t>maintain</w:t>
      </w:r>
      <w:r w:rsidRPr="00A516D7">
        <w:rPr>
          <w:spacing w:val="-3"/>
        </w:rPr>
        <w:t xml:space="preserve"> </w:t>
      </w:r>
      <w:r w:rsidRPr="00A516D7">
        <w:t>records</w:t>
      </w:r>
      <w:r w:rsidRPr="00A516D7">
        <w:rPr>
          <w:spacing w:val="-3"/>
        </w:rPr>
        <w:t xml:space="preserve"> </w:t>
      </w:r>
      <w:r w:rsidRPr="00A516D7">
        <w:t>of</w:t>
      </w:r>
      <w:r w:rsidRPr="00A516D7">
        <w:rPr>
          <w:spacing w:val="-3"/>
        </w:rPr>
        <w:t xml:space="preserve"> </w:t>
      </w:r>
      <w:r w:rsidRPr="00A516D7">
        <w:t>doses to the embryo/fetus and the declared pregnant woman in 10 CFR 20.2106.</w:t>
      </w:r>
      <w:r w:rsidRPr="00A516D7">
        <w:rPr>
          <w:spacing w:val="40"/>
        </w:rPr>
        <w:t xml:space="preserve"> </w:t>
      </w:r>
      <w:r w:rsidRPr="00A516D7">
        <w:t>Licensees are also required by 10 CFR 20.2106(e) to keep the declaration on file, although it may be maintained separately from the dose records.</w:t>
      </w:r>
    </w:p>
    <w:p w:rsidR="006330CA" w:rsidRPr="00A516D7" w14:paraId="6309D8EA" w14:textId="77777777">
      <w:pPr>
        <w:pStyle w:val="BodyText"/>
        <w:spacing w:before="241"/>
        <w:ind w:left="940" w:right="1310"/>
      </w:pPr>
      <w:r w:rsidRPr="00A516D7">
        <w:rPr>
          <w:u w:val="single"/>
        </w:rPr>
        <w:t>10 CFR 20.1101</w:t>
      </w:r>
      <w:r w:rsidRPr="00A516D7">
        <w:t xml:space="preserve"> requires licensees to develop, document and implement radiation protection programs;</w:t>
      </w:r>
      <w:r w:rsidRPr="00A516D7">
        <w:rPr>
          <w:spacing w:val="-5"/>
        </w:rPr>
        <w:t xml:space="preserve"> </w:t>
      </w:r>
      <w:r w:rsidRPr="00A516D7">
        <w:t>establish</w:t>
      </w:r>
      <w:r w:rsidRPr="00A516D7">
        <w:rPr>
          <w:spacing w:val="-5"/>
        </w:rPr>
        <w:t xml:space="preserve"> </w:t>
      </w:r>
      <w:r w:rsidRPr="00A516D7">
        <w:t>radiation</w:t>
      </w:r>
      <w:r w:rsidRPr="00A516D7">
        <w:rPr>
          <w:spacing w:val="-5"/>
        </w:rPr>
        <w:t xml:space="preserve"> </w:t>
      </w:r>
      <w:r w:rsidRPr="00A516D7">
        <w:t>protection</w:t>
      </w:r>
      <w:r w:rsidRPr="00A516D7">
        <w:rPr>
          <w:spacing w:val="-5"/>
        </w:rPr>
        <w:t xml:space="preserve"> </w:t>
      </w:r>
      <w:r w:rsidRPr="00A516D7">
        <w:t>procedures;</w:t>
      </w:r>
      <w:r w:rsidRPr="00A516D7">
        <w:rPr>
          <w:spacing w:val="-5"/>
        </w:rPr>
        <w:t xml:space="preserve"> </w:t>
      </w:r>
      <w:r w:rsidRPr="00A516D7">
        <w:t>and</w:t>
      </w:r>
      <w:r w:rsidRPr="00A516D7">
        <w:rPr>
          <w:spacing w:val="-5"/>
        </w:rPr>
        <w:t xml:space="preserve"> </w:t>
      </w:r>
      <w:r w:rsidRPr="00A516D7">
        <w:t>perform</w:t>
      </w:r>
      <w:r w:rsidRPr="00A516D7">
        <w:rPr>
          <w:spacing w:val="-5"/>
        </w:rPr>
        <w:t xml:space="preserve"> </w:t>
      </w:r>
      <w:r w:rsidRPr="00A516D7">
        <w:t>program</w:t>
      </w:r>
      <w:r w:rsidRPr="00A516D7">
        <w:rPr>
          <w:spacing w:val="-6"/>
        </w:rPr>
        <w:t xml:space="preserve"> </w:t>
      </w:r>
      <w:r w:rsidRPr="00A516D7">
        <w:t>reviews</w:t>
      </w:r>
      <w:r w:rsidRPr="00A516D7">
        <w:rPr>
          <w:spacing w:val="-5"/>
        </w:rPr>
        <w:t xml:space="preserve"> </w:t>
      </w:r>
      <w:r w:rsidRPr="00A516D7">
        <w:t>periodically. This is necessary to ensure the health and safety of the workers and the general public.</w:t>
      </w:r>
      <w:r w:rsidRPr="00A516D7">
        <w:rPr>
          <w:spacing w:val="40"/>
        </w:rPr>
        <w:t xml:space="preserve"> </w:t>
      </w:r>
      <w:r w:rsidRPr="00A516D7">
        <w:t>The burden for recordkeeping requirements is contained in 10 CFR 20.2102.</w:t>
      </w:r>
    </w:p>
    <w:p w:rsidR="006330CA" w:rsidRPr="00A516D7" w14:paraId="6309D8EB" w14:textId="77777777">
      <w:pPr>
        <w:pStyle w:val="BodyText"/>
      </w:pPr>
    </w:p>
    <w:p w:rsidR="006330CA" w:rsidRPr="00A516D7" w14:paraId="6309D8EC" w14:textId="77777777">
      <w:pPr>
        <w:pStyle w:val="BodyText"/>
        <w:ind w:left="940" w:right="1310"/>
      </w:pPr>
      <w:r w:rsidRPr="00A516D7">
        <w:rPr>
          <w:u w:val="single"/>
        </w:rPr>
        <w:t>10 CFR 20.1201 and 20.1202</w:t>
      </w:r>
      <w:r w:rsidRPr="00A516D7">
        <w:t xml:space="preserve"> set limits for occupational exposures.</w:t>
      </w:r>
      <w:r w:rsidRPr="00A516D7">
        <w:rPr>
          <w:spacing w:val="40"/>
        </w:rPr>
        <w:t xml:space="preserve"> </w:t>
      </w:r>
      <w:r w:rsidRPr="00A516D7">
        <w:t>The recordkeeping requirements</w:t>
      </w:r>
      <w:r w:rsidRPr="00A516D7">
        <w:rPr>
          <w:spacing w:val="-3"/>
        </w:rPr>
        <w:t xml:space="preserve"> </w:t>
      </w:r>
      <w:r w:rsidRPr="00A516D7">
        <w:t>for</w:t>
      </w:r>
      <w:r w:rsidRPr="00A516D7">
        <w:rPr>
          <w:spacing w:val="-3"/>
        </w:rPr>
        <w:t xml:space="preserve"> </w:t>
      </w:r>
      <w:r w:rsidRPr="00A516D7">
        <w:t>this</w:t>
      </w:r>
      <w:r w:rsidRPr="00A516D7">
        <w:rPr>
          <w:spacing w:val="-4"/>
        </w:rPr>
        <w:t xml:space="preserve"> </w:t>
      </w:r>
      <w:r w:rsidRPr="00A516D7">
        <w:t>section</w:t>
      </w:r>
      <w:r w:rsidRPr="00A516D7">
        <w:rPr>
          <w:spacing w:val="-3"/>
        </w:rPr>
        <w:t xml:space="preserve"> </w:t>
      </w:r>
      <w:r w:rsidRPr="00A516D7">
        <w:t>are</w:t>
      </w:r>
      <w:r w:rsidRPr="00A516D7">
        <w:rPr>
          <w:spacing w:val="-3"/>
        </w:rPr>
        <w:t xml:space="preserve"> </w:t>
      </w:r>
      <w:r w:rsidRPr="00A516D7">
        <w:t>contained</w:t>
      </w:r>
      <w:r w:rsidRPr="00A516D7">
        <w:rPr>
          <w:spacing w:val="-3"/>
        </w:rPr>
        <w:t xml:space="preserve"> </w:t>
      </w:r>
      <w:r w:rsidRPr="00A516D7">
        <w:t>in</w:t>
      </w:r>
      <w:r w:rsidRPr="00A516D7">
        <w:rPr>
          <w:spacing w:val="-3"/>
        </w:rPr>
        <w:t xml:space="preserve"> </w:t>
      </w:r>
      <w:r w:rsidRPr="00A516D7">
        <w:t>10</w:t>
      </w:r>
      <w:r w:rsidRPr="00A516D7">
        <w:rPr>
          <w:spacing w:val="-3"/>
        </w:rPr>
        <w:t xml:space="preserve"> </w:t>
      </w:r>
      <w:r w:rsidRPr="00A516D7">
        <w:t>CFR</w:t>
      </w:r>
      <w:r w:rsidRPr="00A516D7">
        <w:rPr>
          <w:spacing w:val="-3"/>
        </w:rPr>
        <w:t xml:space="preserve"> </w:t>
      </w:r>
      <w:r w:rsidRPr="00A516D7">
        <w:t>20.2106.</w:t>
      </w:r>
      <w:r w:rsidRPr="00A516D7">
        <w:rPr>
          <w:spacing w:val="40"/>
        </w:rPr>
        <w:t xml:space="preserve"> </w:t>
      </w:r>
      <w:r w:rsidRPr="00A516D7">
        <w:t>Dose</w:t>
      </w:r>
      <w:r w:rsidRPr="00A516D7">
        <w:rPr>
          <w:spacing w:val="-3"/>
        </w:rPr>
        <w:t xml:space="preserve"> </w:t>
      </w:r>
      <w:r w:rsidRPr="00A516D7">
        <w:t>limits</w:t>
      </w:r>
      <w:r w:rsidRPr="00A516D7">
        <w:rPr>
          <w:spacing w:val="-3"/>
        </w:rPr>
        <w:t xml:space="preserve"> </w:t>
      </w:r>
      <w:r w:rsidRPr="00A516D7">
        <w:t>are</w:t>
      </w:r>
      <w:r w:rsidRPr="00A516D7">
        <w:rPr>
          <w:spacing w:val="-3"/>
        </w:rPr>
        <w:t xml:space="preserve"> </w:t>
      </w:r>
      <w:r w:rsidRPr="00A516D7">
        <w:t>necessary</w:t>
      </w:r>
      <w:r w:rsidRPr="00A516D7">
        <w:rPr>
          <w:spacing w:val="-3"/>
        </w:rPr>
        <w:t xml:space="preserve"> </w:t>
      </w:r>
      <w:r w:rsidRPr="00A516D7">
        <w:t>to ensure the health and safety of the workers.</w:t>
      </w:r>
      <w:r w:rsidRPr="00A516D7">
        <w:rPr>
          <w:spacing w:val="40"/>
        </w:rPr>
        <w:t xml:space="preserve"> </w:t>
      </w:r>
      <w:r w:rsidRPr="00A516D7">
        <w:t>The reporting requirements for this section are contained in 10 CFR 20.2206.</w:t>
      </w:r>
      <w:r w:rsidRPr="00A516D7">
        <w:rPr>
          <w:spacing w:val="40"/>
        </w:rPr>
        <w:t xml:space="preserve"> </w:t>
      </w:r>
      <w:r w:rsidRPr="00A516D7">
        <w:t>Both requirements are covered under the OMB clearance for NRC Forms 4 and 5 (3150-0005 and 3150-0006, respectively).</w:t>
      </w:r>
    </w:p>
    <w:p w:rsidR="006330CA" w:rsidRPr="00A516D7" w14:paraId="6309D8ED" w14:textId="77777777">
      <w:pPr>
        <w:pStyle w:val="BodyText"/>
      </w:pPr>
    </w:p>
    <w:p w:rsidR="006330CA" w:rsidRPr="00A516D7" w14:paraId="6309D8EE" w14:textId="77777777">
      <w:pPr>
        <w:pStyle w:val="BodyText"/>
        <w:spacing w:before="1"/>
        <w:ind w:left="940" w:right="1411"/>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20.1203</w:t>
      </w:r>
      <w:r w:rsidRPr="00A516D7">
        <w:rPr>
          <w:spacing w:val="-3"/>
        </w:rPr>
        <w:t xml:space="preserve"> </w:t>
      </w:r>
      <w:r w:rsidRPr="00A516D7">
        <w:t>requires</w:t>
      </w:r>
      <w:r w:rsidRPr="00A516D7">
        <w:rPr>
          <w:spacing w:val="-3"/>
        </w:rPr>
        <w:t xml:space="preserve"> </w:t>
      </w:r>
      <w:r w:rsidRPr="00A516D7">
        <w:t>licensees</w:t>
      </w:r>
      <w:r w:rsidRPr="00A516D7">
        <w:rPr>
          <w:spacing w:val="-3"/>
        </w:rPr>
        <w:t xml:space="preserve"> </w:t>
      </w:r>
      <w:r w:rsidRPr="00A516D7">
        <w:t>to</w:t>
      </w:r>
      <w:r w:rsidRPr="00A516D7">
        <w:rPr>
          <w:spacing w:val="-3"/>
        </w:rPr>
        <w:t xml:space="preserve"> </w:t>
      </w:r>
      <w:r w:rsidRPr="00A516D7">
        <w:t>determine</w:t>
      </w:r>
      <w:r w:rsidRPr="00A516D7">
        <w:rPr>
          <w:spacing w:val="-3"/>
        </w:rPr>
        <w:t xml:space="preserve"> </w:t>
      </w:r>
      <w:r w:rsidRPr="00A516D7">
        <w:t>dose</w:t>
      </w:r>
      <w:r w:rsidRPr="00A516D7">
        <w:rPr>
          <w:spacing w:val="-3"/>
        </w:rPr>
        <w:t xml:space="preserve"> </w:t>
      </w:r>
      <w:r w:rsidRPr="00A516D7">
        <w:t>from</w:t>
      </w:r>
      <w:r w:rsidRPr="00A516D7">
        <w:rPr>
          <w:spacing w:val="-3"/>
        </w:rPr>
        <w:t xml:space="preserve"> </w:t>
      </w:r>
      <w:r w:rsidRPr="00A516D7">
        <w:t>airborne</w:t>
      </w:r>
      <w:r w:rsidRPr="00A516D7">
        <w:rPr>
          <w:spacing w:val="-3"/>
        </w:rPr>
        <w:t xml:space="preserve"> </w:t>
      </w:r>
      <w:r w:rsidRPr="00A516D7">
        <w:t>radioactive</w:t>
      </w:r>
      <w:r w:rsidRPr="00A516D7">
        <w:rPr>
          <w:spacing w:val="-3"/>
        </w:rPr>
        <w:t xml:space="preserve"> </w:t>
      </w:r>
      <w:r w:rsidRPr="00A516D7">
        <w:t>material.</w:t>
      </w:r>
      <w:r w:rsidRPr="00A516D7">
        <w:rPr>
          <w:spacing w:val="40"/>
        </w:rPr>
        <w:t xml:space="preserve"> </w:t>
      </w:r>
      <w:r w:rsidRPr="00A516D7">
        <w:t>This is necessary to ensure compliance with dose limits.</w:t>
      </w:r>
      <w:r w:rsidRPr="00A516D7">
        <w:rPr>
          <w:spacing w:val="40"/>
        </w:rPr>
        <w:t xml:space="preserve"> </w:t>
      </w:r>
      <w:r w:rsidRPr="00A516D7">
        <w:t xml:space="preserve">The recordkeeping and reporting requirements for this section are contained in 10 CFR 20.2106 and 20.2206 respectively and are covered under a separate OMB clearance for NRC Forms 4 and 5 (OMB 3150-0005 and </w:t>
      </w:r>
      <w:r w:rsidRPr="00A516D7">
        <w:rPr>
          <w:spacing w:val="-2"/>
        </w:rPr>
        <w:t>3150-0006).</w:t>
      </w:r>
    </w:p>
    <w:p w:rsidR="006330CA" w:rsidRPr="00A516D7" w14:paraId="6309D8EF" w14:textId="77777777">
      <w:pPr>
        <w:pStyle w:val="BodyText"/>
        <w:spacing w:before="242"/>
        <w:ind w:left="940" w:right="1619"/>
      </w:pPr>
      <w:r w:rsidRPr="00A516D7">
        <w:rPr>
          <w:u w:val="single"/>
        </w:rPr>
        <w:t>10 CFR 20.1204</w:t>
      </w:r>
      <w:r w:rsidRPr="00A516D7">
        <w:t xml:space="preserve"> requires licensees to make measurements as needed to assess internal exposures of occupationally exposed individuals.</w:t>
      </w:r>
      <w:r w:rsidRPr="00A516D7">
        <w:rPr>
          <w:spacing w:val="40"/>
        </w:rPr>
        <w:t xml:space="preserve"> </w:t>
      </w:r>
      <w:r w:rsidRPr="00A516D7">
        <w:t>The recordkeeping and reporting requirements</w:t>
      </w:r>
      <w:r w:rsidRPr="00A516D7">
        <w:rPr>
          <w:spacing w:val="-4"/>
        </w:rPr>
        <w:t xml:space="preserve"> </w:t>
      </w:r>
      <w:r w:rsidRPr="00A516D7">
        <w:t>for</w:t>
      </w:r>
      <w:r w:rsidRPr="00A516D7">
        <w:rPr>
          <w:spacing w:val="-4"/>
        </w:rPr>
        <w:t xml:space="preserve"> </w:t>
      </w:r>
      <w:r w:rsidRPr="00A516D7">
        <w:t>this</w:t>
      </w:r>
      <w:r w:rsidRPr="00A516D7">
        <w:rPr>
          <w:spacing w:val="-4"/>
        </w:rPr>
        <w:t xml:space="preserve"> </w:t>
      </w:r>
      <w:r w:rsidRPr="00A516D7">
        <w:t>section</w:t>
      </w:r>
      <w:r w:rsidRPr="00A516D7">
        <w:rPr>
          <w:spacing w:val="-4"/>
        </w:rPr>
        <w:t xml:space="preserve"> </w:t>
      </w:r>
      <w:r w:rsidRPr="00A516D7">
        <w:t>are</w:t>
      </w:r>
      <w:r w:rsidRPr="00A516D7">
        <w:rPr>
          <w:spacing w:val="-4"/>
        </w:rPr>
        <w:t xml:space="preserve"> </w:t>
      </w:r>
      <w:r w:rsidRPr="00A516D7">
        <w:t>contained</w:t>
      </w:r>
      <w:r w:rsidRPr="00A516D7">
        <w:rPr>
          <w:spacing w:val="-4"/>
        </w:rPr>
        <w:t xml:space="preserve"> </w:t>
      </w:r>
      <w:r w:rsidRPr="00A516D7">
        <w:t>in</w:t>
      </w:r>
      <w:r w:rsidRPr="00A516D7">
        <w:rPr>
          <w:spacing w:val="-4"/>
        </w:rPr>
        <w:t xml:space="preserve"> </w:t>
      </w:r>
      <w:r w:rsidRPr="00A516D7">
        <w:t>10</w:t>
      </w:r>
      <w:r w:rsidRPr="00A516D7">
        <w:rPr>
          <w:spacing w:val="-4"/>
        </w:rPr>
        <w:t xml:space="preserve"> </w:t>
      </w:r>
      <w:r w:rsidRPr="00A516D7">
        <w:t>CFR</w:t>
      </w:r>
      <w:r w:rsidRPr="00A516D7">
        <w:rPr>
          <w:spacing w:val="-4"/>
        </w:rPr>
        <w:t xml:space="preserve"> </w:t>
      </w:r>
      <w:r w:rsidRPr="00A516D7">
        <w:t>20.2106</w:t>
      </w:r>
      <w:r w:rsidRPr="00A516D7">
        <w:rPr>
          <w:spacing w:val="-4"/>
        </w:rPr>
        <w:t xml:space="preserve"> </w:t>
      </w:r>
      <w:r w:rsidRPr="00A516D7">
        <w:t>and</w:t>
      </w:r>
      <w:r w:rsidRPr="00A516D7">
        <w:rPr>
          <w:spacing w:val="-4"/>
        </w:rPr>
        <w:t xml:space="preserve"> </w:t>
      </w:r>
      <w:r w:rsidRPr="00A516D7">
        <w:t>20.2206</w:t>
      </w:r>
      <w:r w:rsidRPr="00A516D7">
        <w:rPr>
          <w:spacing w:val="-4"/>
        </w:rPr>
        <w:t xml:space="preserve"> </w:t>
      </w:r>
      <w:r w:rsidRPr="00A516D7">
        <w:t>respectively</w:t>
      </w:r>
      <w:r w:rsidRPr="00A516D7">
        <w:rPr>
          <w:spacing w:val="-4"/>
        </w:rPr>
        <w:t xml:space="preserve"> </w:t>
      </w:r>
      <w:r w:rsidRPr="00A516D7">
        <w:t>and are</w:t>
      </w:r>
      <w:r w:rsidRPr="00A516D7">
        <w:rPr>
          <w:spacing w:val="-2"/>
        </w:rPr>
        <w:t xml:space="preserve"> </w:t>
      </w:r>
      <w:r w:rsidRPr="00A516D7">
        <w:t>covered</w:t>
      </w:r>
      <w:r w:rsidRPr="00A516D7">
        <w:rPr>
          <w:spacing w:val="-2"/>
        </w:rPr>
        <w:t xml:space="preserve"> </w:t>
      </w:r>
      <w:r w:rsidRPr="00A516D7">
        <w:t>under</w:t>
      </w:r>
      <w:r w:rsidRPr="00A516D7">
        <w:rPr>
          <w:spacing w:val="-2"/>
        </w:rPr>
        <w:t xml:space="preserve"> </w:t>
      </w:r>
      <w:r w:rsidRPr="00A516D7">
        <w:t>a</w:t>
      </w:r>
      <w:r w:rsidRPr="00A516D7">
        <w:rPr>
          <w:spacing w:val="-2"/>
        </w:rPr>
        <w:t xml:space="preserve"> </w:t>
      </w:r>
      <w:r w:rsidRPr="00A516D7">
        <w:t>separate</w:t>
      </w:r>
      <w:r w:rsidRPr="00A516D7">
        <w:rPr>
          <w:spacing w:val="-2"/>
        </w:rPr>
        <w:t xml:space="preserve"> </w:t>
      </w:r>
      <w:r w:rsidRPr="00A516D7">
        <w:t>OMB</w:t>
      </w:r>
      <w:r w:rsidRPr="00A516D7">
        <w:rPr>
          <w:spacing w:val="-1"/>
        </w:rPr>
        <w:t xml:space="preserve"> </w:t>
      </w:r>
      <w:r w:rsidRPr="00A516D7">
        <w:t>clearance</w:t>
      </w:r>
      <w:r w:rsidRPr="00A516D7">
        <w:rPr>
          <w:spacing w:val="-2"/>
        </w:rPr>
        <w:t xml:space="preserve"> </w:t>
      </w:r>
      <w:r w:rsidRPr="00A516D7">
        <w:t>for</w:t>
      </w:r>
      <w:r w:rsidRPr="00A516D7">
        <w:rPr>
          <w:spacing w:val="-2"/>
        </w:rPr>
        <w:t xml:space="preserve"> </w:t>
      </w:r>
      <w:r w:rsidRPr="00A516D7">
        <w:t>NRC</w:t>
      </w:r>
      <w:r w:rsidRPr="00A516D7">
        <w:rPr>
          <w:spacing w:val="-2"/>
        </w:rPr>
        <w:t xml:space="preserve"> </w:t>
      </w:r>
      <w:r w:rsidRPr="00A516D7">
        <w:t>Forms</w:t>
      </w:r>
      <w:r w:rsidRPr="00A516D7">
        <w:rPr>
          <w:spacing w:val="-2"/>
        </w:rPr>
        <w:t xml:space="preserve"> </w:t>
      </w:r>
      <w:r w:rsidRPr="00A516D7">
        <w:t>4</w:t>
      </w:r>
      <w:r w:rsidRPr="00A516D7">
        <w:rPr>
          <w:spacing w:val="-2"/>
        </w:rPr>
        <w:t xml:space="preserve"> </w:t>
      </w:r>
      <w:r w:rsidRPr="00A516D7">
        <w:t>and</w:t>
      </w:r>
      <w:r w:rsidRPr="00A516D7">
        <w:rPr>
          <w:spacing w:val="-1"/>
        </w:rPr>
        <w:t xml:space="preserve"> </w:t>
      </w:r>
      <w:r w:rsidRPr="00A516D7">
        <w:t>5</w:t>
      </w:r>
      <w:r w:rsidRPr="00A516D7">
        <w:rPr>
          <w:spacing w:val="-2"/>
        </w:rPr>
        <w:t xml:space="preserve"> </w:t>
      </w:r>
      <w:r w:rsidRPr="00A516D7">
        <w:t>(OMB</w:t>
      </w:r>
      <w:r w:rsidRPr="00A516D7">
        <w:rPr>
          <w:spacing w:val="-2"/>
        </w:rPr>
        <w:t xml:space="preserve"> </w:t>
      </w:r>
      <w:r w:rsidRPr="00A516D7">
        <w:t>3150-0005</w:t>
      </w:r>
      <w:r w:rsidRPr="00A516D7">
        <w:rPr>
          <w:spacing w:val="-2"/>
        </w:rPr>
        <w:t xml:space="preserve"> </w:t>
      </w:r>
      <w:r w:rsidRPr="00A516D7">
        <w:t xml:space="preserve">and </w:t>
      </w:r>
      <w:r w:rsidRPr="00A516D7">
        <w:rPr>
          <w:spacing w:val="-2"/>
        </w:rPr>
        <w:t>3150-0006).</w:t>
      </w:r>
    </w:p>
    <w:p w:rsidR="006330CA" w:rsidRPr="00A516D7" w14:paraId="6309D8F0" w14:textId="77777777">
      <w:pPr>
        <w:pStyle w:val="BodyText"/>
        <w:spacing w:before="241"/>
        <w:ind w:left="940" w:right="1266"/>
      </w:pPr>
      <w:r w:rsidRPr="00A516D7">
        <w:rPr>
          <w:u w:val="single"/>
        </w:rPr>
        <w:t>10 CFR 20.1206</w:t>
      </w:r>
      <w:r w:rsidRPr="00A516D7">
        <w:t xml:space="preserve"> sets limits for planned special exposures.</w:t>
      </w:r>
      <w:r w:rsidRPr="00A516D7">
        <w:rPr>
          <w:spacing w:val="40"/>
        </w:rPr>
        <w:t xml:space="preserve"> </w:t>
      </w:r>
      <w:r w:rsidRPr="00A516D7">
        <w:t>This is necessary to ensure the health</w:t>
      </w:r>
      <w:r w:rsidRPr="00A516D7">
        <w:rPr>
          <w:spacing w:val="-3"/>
        </w:rPr>
        <w:t xml:space="preserve"> </w:t>
      </w:r>
      <w:r w:rsidRPr="00A516D7">
        <w:t>and</w:t>
      </w:r>
      <w:r w:rsidRPr="00A516D7">
        <w:rPr>
          <w:spacing w:val="-3"/>
        </w:rPr>
        <w:t xml:space="preserve"> </w:t>
      </w:r>
      <w:r w:rsidRPr="00A516D7">
        <w:t>safety</w:t>
      </w:r>
      <w:r w:rsidRPr="00A516D7">
        <w:rPr>
          <w:spacing w:val="-3"/>
        </w:rPr>
        <w:t xml:space="preserve"> </w:t>
      </w:r>
      <w:r w:rsidRPr="00A516D7">
        <w:t>of</w:t>
      </w:r>
      <w:r w:rsidRPr="00A516D7">
        <w:rPr>
          <w:spacing w:val="-3"/>
        </w:rPr>
        <w:t xml:space="preserve"> </w:t>
      </w:r>
      <w:r w:rsidRPr="00A516D7">
        <w:t>workers.</w:t>
      </w:r>
      <w:r w:rsidRPr="00A516D7">
        <w:rPr>
          <w:spacing w:val="40"/>
        </w:rPr>
        <w:t xml:space="preserve"> </w:t>
      </w:r>
      <w:r w:rsidRPr="00A516D7">
        <w:t>The</w:t>
      </w:r>
      <w:r w:rsidRPr="00A516D7">
        <w:rPr>
          <w:spacing w:val="-3"/>
        </w:rPr>
        <w:t xml:space="preserve"> </w:t>
      </w:r>
      <w:r w:rsidRPr="00A516D7">
        <w:t>recordkeeping</w:t>
      </w:r>
      <w:r w:rsidRPr="00A516D7">
        <w:rPr>
          <w:spacing w:val="-3"/>
        </w:rPr>
        <w:t xml:space="preserve"> </w:t>
      </w:r>
      <w:r w:rsidRPr="00A516D7">
        <w:t>and</w:t>
      </w:r>
      <w:r w:rsidRPr="00A516D7">
        <w:rPr>
          <w:spacing w:val="-3"/>
        </w:rPr>
        <w:t xml:space="preserve"> </w:t>
      </w:r>
      <w:r w:rsidRPr="00A516D7">
        <w:t>reporting</w:t>
      </w:r>
      <w:r w:rsidRPr="00A516D7">
        <w:rPr>
          <w:spacing w:val="-1"/>
        </w:rPr>
        <w:t xml:space="preserve"> </w:t>
      </w:r>
      <w:r w:rsidRPr="00A516D7">
        <w:t>requirements</w:t>
      </w:r>
      <w:r w:rsidRPr="00A516D7">
        <w:rPr>
          <w:spacing w:val="-3"/>
        </w:rPr>
        <w:t xml:space="preserve"> </w:t>
      </w:r>
      <w:r w:rsidRPr="00A516D7">
        <w:t>for</w:t>
      </w:r>
      <w:r w:rsidRPr="00A516D7">
        <w:rPr>
          <w:spacing w:val="-3"/>
        </w:rPr>
        <w:t xml:space="preserve"> </w:t>
      </w:r>
      <w:r w:rsidRPr="00A516D7">
        <w:t>this</w:t>
      </w:r>
      <w:r w:rsidRPr="00A516D7">
        <w:rPr>
          <w:spacing w:val="-4"/>
        </w:rPr>
        <w:t xml:space="preserve"> </w:t>
      </w:r>
      <w:r w:rsidRPr="00A516D7">
        <w:t>section</w:t>
      </w:r>
      <w:r w:rsidRPr="00A516D7">
        <w:rPr>
          <w:spacing w:val="-3"/>
        </w:rPr>
        <w:t xml:space="preserve"> </w:t>
      </w:r>
      <w:r w:rsidRPr="00A516D7">
        <w:t>are contained in 10 CFR 20.2105 and 20.2204 respectively.</w:t>
      </w:r>
    </w:p>
    <w:p w:rsidR="006330CA" w:rsidRPr="00A516D7" w14:paraId="6309D8F1" w14:textId="77777777">
      <w:pPr>
        <w:pStyle w:val="BodyText"/>
        <w:spacing w:before="253"/>
        <w:ind w:left="940" w:right="1310"/>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20.1208</w:t>
      </w:r>
      <w:r w:rsidRPr="00A516D7">
        <w:rPr>
          <w:spacing w:val="-3"/>
        </w:rPr>
        <w:t xml:space="preserve"> </w:t>
      </w:r>
      <w:r w:rsidRPr="00A516D7">
        <w:t>sets</w:t>
      </w:r>
      <w:r w:rsidRPr="00A516D7">
        <w:rPr>
          <w:spacing w:val="-3"/>
        </w:rPr>
        <w:t xml:space="preserve"> </w:t>
      </w:r>
      <w:r w:rsidRPr="00A516D7">
        <w:t>limits</w:t>
      </w:r>
      <w:r w:rsidRPr="00A516D7">
        <w:rPr>
          <w:spacing w:val="-3"/>
        </w:rPr>
        <w:t xml:space="preserve"> </w:t>
      </w:r>
      <w:r w:rsidRPr="00A516D7">
        <w:t>for</w:t>
      </w:r>
      <w:r w:rsidRPr="00A516D7">
        <w:rPr>
          <w:spacing w:val="-3"/>
        </w:rPr>
        <w:t xml:space="preserve"> </w:t>
      </w:r>
      <w:r w:rsidRPr="00A516D7">
        <w:t>doses</w:t>
      </w:r>
      <w:r w:rsidRPr="00A516D7">
        <w:rPr>
          <w:spacing w:val="-3"/>
        </w:rPr>
        <w:t xml:space="preserve"> </w:t>
      </w:r>
      <w:r w:rsidRPr="00A516D7">
        <w:t>to</w:t>
      </w:r>
      <w:r w:rsidRPr="00A516D7">
        <w:rPr>
          <w:spacing w:val="-3"/>
        </w:rPr>
        <w:t xml:space="preserve"> </w:t>
      </w:r>
      <w:r w:rsidRPr="00A516D7">
        <w:t>an</w:t>
      </w:r>
      <w:r w:rsidRPr="00A516D7">
        <w:rPr>
          <w:spacing w:val="-3"/>
        </w:rPr>
        <w:t xml:space="preserve"> </w:t>
      </w:r>
      <w:r w:rsidRPr="00A516D7">
        <w:t>embryo/fetus</w:t>
      </w:r>
      <w:r w:rsidRPr="00A516D7">
        <w:rPr>
          <w:spacing w:val="-3"/>
        </w:rPr>
        <w:t xml:space="preserve"> </w:t>
      </w:r>
      <w:r w:rsidRPr="00A516D7">
        <w:t>of</w:t>
      </w:r>
      <w:r w:rsidRPr="00A516D7">
        <w:rPr>
          <w:spacing w:val="-3"/>
        </w:rPr>
        <w:t xml:space="preserve"> </w:t>
      </w:r>
      <w:r w:rsidRPr="00A516D7">
        <w:t>a</w:t>
      </w:r>
      <w:r w:rsidRPr="00A516D7">
        <w:rPr>
          <w:spacing w:val="-3"/>
        </w:rPr>
        <w:t xml:space="preserve"> </w:t>
      </w:r>
      <w:r w:rsidRPr="00A516D7">
        <w:t>declared</w:t>
      </w:r>
      <w:r w:rsidRPr="00A516D7">
        <w:rPr>
          <w:spacing w:val="-4"/>
        </w:rPr>
        <w:t xml:space="preserve"> </w:t>
      </w:r>
      <w:r w:rsidRPr="00A516D7">
        <w:t>pregnant</w:t>
      </w:r>
      <w:r w:rsidRPr="00A516D7">
        <w:rPr>
          <w:spacing w:val="-3"/>
        </w:rPr>
        <w:t xml:space="preserve"> </w:t>
      </w:r>
      <w:r w:rsidRPr="00A516D7">
        <w:t>worker.</w:t>
      </w:r>
      <w:r w:rsidRPr="00A516D7">
        <w:rPr>
          <w:spacing w:val="40"/>
        </w:rPr>
        <w:t xml:space="preserve"> </w:t>
      </w:r>
      <w:r w:rsidRPr="00A516D7">
        <w:t>This</w:t>
      </w:r>
      <w:r w:rsidRPr="00A516D7">
        <w:rPr>
          <w:spacing w:val="-3"/>
        </w:rPr>
        <w:t xml:space="preserve"> </w:t>
      </w:r>
      <w:r w:rsidRPr="00A516D7">
        <w:t>is necessary to protect the health and safety of the embryo/fetus.</w:t>
      </w:r>
    </w:p>
    <w:p w:rsidR="006330CA" w:rsidRPr="00A516D7" w14:paraId="6309D8F2" w14:textId="77777777">
      <w:pPr>
        <w:pStyle w:val="BodyText"/>
        <w:spacing w:before="241"/>
        <w:ind w:left="940" w:right="1346"/>
      </w:pPr>
      <w:r w:rsidRPr="00A516D7">
        <w:rPr>
          <w:u w:val="single"/>
        </w:rPr>
        <w:t>10 CFR 20.1301(d)</w:t>
      </w:r>
      <w:r w:rsidRPr="00A516D7">
        <w:t xml:space="preserve"> allows licensees to apply to the Commission to increase the dose limit for the general public from 0.1 rem/year to up to 0.5 rem/year.</w:t>
      </w:r>
      <w:r w:rsidRPr="00A516D7">
        <w:rPr>
          <w:spacing w:val="40"/>
        </w:rPr>
        <w:t xml:space="preserve"> </w:t>
      </w:r>
      <w:r w:rsidRPr="00A516D7">
        <w:t>This is needed to ensure that a temporary</w:t>
      </w:r>
      <w:r w:rsidRPr="00A516D7">
        <w:rPr>
          <w:spacing w:val="-3"/>
        </w:rPr>
        <w:t xml:space="preserve"> </w:t>
      </w:r>
      <w:r w:rsidRPr="00A516D7">
        <w:t>deviation</w:t>
      </w:r>
      <w:r w:rsidRPr="00A516D7">
        <w:rPr>
          <w:spacing w:val="-3"/>
        </w:rPr>
        <w:t xml:space="preserve"> </w:t>
      </w:r>
      <w:r w:rsidRPr="00A516D7">
        <w:t>from</w:t>
      </w:r>
      <w:r w:rsidRPr="00A516D7">
        <w:rPr>
          <w:spacing w:val="-3"/>
        </w:rPr>
        <w:t xml:space="preserve"> </w:t>
      </w:r>
      <w:r w:rsidRPr="00A516D7">
        <w:t>the</w:t>
      </w:r>
      <w:r w:rsidRPr="00A516D7">
        <w:rPr>
          <w:spacing w:val="-3"/>
        </w:rPr>
        <w:t xml:space="preserve"> </w:t>
      </w:r>
      <w:r w:rsidRPr="00A516D7">
        <w:t>established</w:t>
      </w:r>
      <w:r w:rsidRPr="00A516D7">
        <w:rPr>
          <w:spacing w:val="-3"/>
        </w:rPr>
        <w:t xml:space="preserve"> </w:t>
      </w:r>
      <w:r w:rsidRPr="00A516D7">
        <w:t>dose</w:t>
      </w:r>
      <w:r w:rsidRPr="00A516D7">
        <w:rPr>
          <w:spacing w:val="-4"/>
        </w:rPr>
        <w:t xml:space="preserve"> </w:t>
      </w:r>
      <w:r w:rsidRPr="00A516D7">
        <w:t>limits</w:t>
      </w:r>
      <w:r w:rsidRPr="00A516D7">
        <w:rPr>
          <w:spacing w:val="-3"/>
        </w:rPr>
        <w:t xml:space="preserve"> </w:t>
      </w:r>
      <w:r w:rsidRPr="00A516D7">
        <w:t>adequately</w:t>
      </w:r>
      <w:r w:rsidRPr="00A516D7">
        <w:rPr>
          <w:spacing w:val="-4"/>
        </w:rPr>
        <w:t xml:space="preserve"> </w:t>
      </w:r>
      <w:r w:rsidRPr="00A516D7">
        <w:t>protects</w:t>
      </w:r>
      <w:r w:rsidRPr="00A516D7">
        <w:rPr>
          <w:spacing w:val="-3"/>
        </w:rPr>
        <w:t xml:space="preserve"> </w:t>
      </w:r>
      <w:r w:rsidRPr="00A516D7">
        <w:t>the</w:t>
      </w:r>
      <w:r w:rsidRPr="00A516D7">
        <w:rPr>
          <w:spacing w:val="-3"/>
        </w:rPr>
        <w:t xml:space="preserve"> </w:t>
      </w:r>
      <w:r w:rsidRPr="00A516D7">
        <w:t>health</w:t>
      </w:r>
      <w:r w:rsidRPr="00A516D7">
        <w:rPr>
          <w:spacing w:val="-3"/>
        </w:rPr>
        <w:t xml:space="preserve"> </w:t>
      </w:r>
      <w:r w:rsidRPr="00A516D7">
        <w:t>and</w:t>
      </w:r>
      <w:r w:rsidRPr="00A516D7">
        <w:rPr>
          <w:spacing w:val="-3"/>
        </w:rPr>
        <w:t xml:space="preserve"> </w:t>
      </w:r>
      <w:r w:rsidRPr="00A516D7">
        <w:t>safety of workers and the public.</w:t>
      </w:r>
    </w:p>
    <w:p w:rsidR="006330CA" w:rsidRPr="00A516D7" w14:paraId="6309D8F3" w14:textId="77777777">
      <w:pPr>
        <w:pStyle w:val="BodyText"/>
      </w:pPr>
    </w:p>
    <w:p w:rsidR="006330CA" w:rsidRPr="00A516D7" w14:paraId="6309D8F4" w14:textId="77777777">
      <w:pPr>
        <w:pStyle w:val="BodyText"/>
        <w:ind w:left="940" w:right="1182"/>
      </w:pPr>
      <w:r w:rsidRPr="00A516D7">
        <w:rPr>
          <w:u w:val="single"/>
        </w:rPr>
        <w:t>10 CFR 20.1302(c)</w:t>
      </w:r>
      <w:r w:rsidRPr="00A516D7">
        <w:t xml:space="preserve"> allows licensees to apply to the Commission for permission to use alternate effluent</w:t>
      </w:r>
      <w:r w:rsidRPr="00A516D7">
        <w:rPr>
          <w:spacing w:val="-3"/>
        </w:rPr>
        <w:t xml:space="preserve"> </w:t>
      </w:r>
      <w:r w:rsidRPr="00A516D7">
        <w:t>release</w:t>
      </w:r>
      <w:r w:rsidRPr="00A516D7">
        <w:rPr>
          <w:spacing w:val="-3"/>
        </w:rPr>
        <w:t xml:space="preserve"> </w:t>
      </w:r>
      <w:r w:rsidRPr="00A516D7">
        <w:t>concentration</w:t>
      </w:r>
      <w:r w:rsidRPr="00A516D7">
        <w:rPr>
          <w:spacing w:val="-3"/>
        </w:rPr>
        <w:t xml:space="preserve"> </w:t>
      </w:r>
      <w:r w:rsidRPr="00A516D7">
        <w:t>limits</w:t>
      </w:r>
      <w:r w:rsidRPr="00A516D7">
        <w:rPr>
          <w:spacing w:val="-4"/>
        </w:rPr>
        <w:t xml:space="preserve"> </w:t>
      </w:r>
      <w:r w:rsidRPr="00A516D7">
        <w:t>based</w:t>
      </w:r>
      <w:r w:rsidRPr="00A516D7">
        <w:rPr>
          <w:spacing w:val="-3"/>
        </w:rPr>
        <w:t xml:space="preserve"> </w:t>
      </w:r>
      <w:r w:rsidRPr="00A516D7">
        <w:t>on</w:t>
      </w:r>
      <w:r w:rsidRPr="00A516D7">
        <w:rPr>
          <w:spacing w:val="-3"/>
        </w:rPr>
        <w:t xml:space="preserve"> </w:t>
      </w:r>
      <w:r w:rsidRPr="00A516D7">
        <w:t>actual</w:t>
      </w:r>
      <w:r w:rsidRPr="00A516D7">
        <w:rPr>
          <w:spacing w:val="-3"/>
        </w:rPr>
        <w:t xml:space="preserve"> </w:t>
      </w:r>
      <w:r w:rsidRPr="00A516D7">
        <w:t>physical</w:t>
      </w:r>
      <w:r w:rsidRPr="00A516D7">
        <w:rPr>
          <w:spacing w:val="-3"/>
        </w:rPr>
        <w:t xml:space="preserve"> </w:t>
      </w:r>
      <w:r w:rsidRPr="00A516D7">
        <w:t>and</w:t>
      </w:r>
      <w:r w:rsidRPr="00A516D7">
        <w:rPr>
          <w:spacing w:val="-3"/>
        </w:rPr>
        <w:t xml:space="preserve"> </w:t>
      </w:r>
      <w:r w:rsidRPr="00A516D7">
        <w:t>chemical</w:t>
      </w:r>
      <w:r w:rsidRPr="00A516D7">
        <w:rPr>
          <w:spacing w:val="-3"/>
        </w:rPr>
        <w:t xml:space="preserve"> </w:t>
      </w:r>
      <w:r w:rsidRPr="00A516D7">
        <w:t>characteristics</w:t>
      </w:r>
      <w:r w:rsidRPr="00A516D7">
        <w:rPr>
          <w:spacing w:val="-3"/>
        </w:rPr>
        <w:t xml:space="preserve"> </w:t>
      </w:r>
      <w:r w:rsidRPr="00A516D7">
        <w:t>of</w:t>
      </w:r>
      <w:r w:rsidRPr="00A516D7">
        <w:rPr>
          <w:spacing w:val="-3"/>
        </w:rPr>
        <w:t xml:space="preserve"> </w:t>
      </w:r>
      <w:r w:rsidRPr="00A516D7">
        <w:t>the effluent released.</w:t>
      </w:r>
      <w:r w:rsidRPr="00A516D7">
        <w:rPr>
          <w:spacing w:val="40"/>
        </w:rPr>
        <w:t xml:space="preserve"> </w:t>
      </w:r>
      <w:r w:rsidRPr="00A516D7">
        <w:t>This is needed to ensure that if alternate values are used by licensees, then the values are adequate to protect the health and safety of the public.</w:t>
      </w:r>
    </w:p>
    <w:p w:rsidR="006330CA" w:rsidRPr="00A516D7" w14:paraId="6309D8F5" w14:textId="77777777">
      <w:pPr>
        <w:pStyle w:val="BodyText"/>
      </w:pPr>
    </w:p>
    <w:p w:rsidR="006330CA" w:rsidRPr="00A516D7" w14:paraId="6309D8F6" w14:textId="77777777">
      <w:pPr>
        <w:pStyle w:val="BodyText"/>
        <w:ind w:left="940" w:right="1310"/>
      </w:pPr>
      <w:r w:rsidRPr="00A516D7">
        <w:rPr>
          <w:u w:val="single"/>
        </w:rPr>
        <w:t>10 CFR 20.1403(a)-(c) and (e)(1)</w:t>
      </w:r>
      <w:r w:rsidRPr="00A516D7">
        <w:t xml:space="preserve"> require that, if restrictions on future use of the site are proposed,</w:t>
      </w:r>
      <w:r w:rsidRPr="00A516D7">
        <w:rPr>
          <w:spacing w:val="-3"/>
        </w:rPr>
        <w:t xml:space="preserve"> </w:t>
      </w:r>
      <w:r w:rsidRPr="00A516D7">
        <w:t>the</w:t>
      </w:r>
      <w:r w:rsidRPr="00A516D7">
        <w:rPr>
          <w:spacing w:val="-3"/>
        </w:rPr>
        <w:t xml:space="preserve"> </w:t>
      </w:r>
      <w:r w:rsidRPr="00A516D7">
        <w:t>information</w:t>
      </w:r>
      <w:r w:rsidRPr="00A516D7">
        <w:rPr>
          <w:spacing w:val="-3"/>
        </w:rPr>
        <w:t xml:space="preserve"> </w:t>
      </w:r>
      <w:r w:rsidRPr="00A516D7">
        <w:t>that</w:t>
      </w:r>
      <w:r w:rsidRPr="00A516D7">
        <w:rPr>
          <w:spacing w:val="-3"/>
        </w:rPr>
        <w:t xml:space="preserve"> </w:t>
      </w:r>
      <w:r w:rsidRPr="00A516D7">
        <w:t>the</w:t>
      </w:r>
      <w:r w:rsidRPr="00A516D7">
        <w:rPr>
          <w:spacing w:val="-3"/>
        </w:rPr>
        <w:t xml:space="preserve"> </w:t>
      </w:r>
      <w:r w:rsidRPr="00A516D7">
        <w:t>licensee</w:t>
      </w:r>
      <w:r w:rsidRPr="00A516D7">
        <w:rPr>
          <w:spacing w:val="-3"/>
        </w:rPr>
        <w:t xml:space="preserve"> </w:t>
      </w:r>
      <w:r w:rsidRPr="00A516D7">
        <w:t>must</w:t>
      </w:r>
      <w:r w:rsidRPr="00A516D7">
        <w:rPr>
          <w:spacing w:val="-3"/>
        </w:rPr>
        <w:t xml:space="preserve"> </w:t>
      </w:r>
      <w:r w:rsidRPr="00A516D7">
        <w:t>provide</w:t>
      </w:r>
      <w:r w:rsidRPr="00A516D7">
        <w:rPr>
          <w:spacing w:val="-3"/>
        </w:rPr>
        <w:t xml:space="preserve"> </w:t>
      </w:r>
      <w:r w:rsidRPr="00A516D7">
        <w:t>is</w:t>
      </w:r>
      <w:r w:rsidRPr="00A516D7">
        <w:rPr>
          <w:spacing w:val="-3"/>
        </w:rPr>
        <w:t xml:space="preserve"> </w:t>
      </w:r>
      <w:r w:rsidRPr="00A516D7">
        <w:t>as</w:t>
      </w:r>
      <w:r w:rsidRPr="00A516D7">
        <w:rPr>
          <w:spacing w:val="-3"/>
        </w:rPr>
        <w:t xml:space="preserve"> </w:t>
      </w:r>
      <w:r w:rsidRPr="00A516D7">
        <w:t>follows:</w:t>
      </w:r>
      <w:r w:rsidRPr="00A516D7">
        <w:rPr>
          <w:spacing w:val="40"/>
        </w:rPr>
        <w:t xml:space="preserve"> </w:t>
      </w:r>
      <w:r w:rsidRPr="00A516D7">
        <w:t>(1)</w:t>
      </w:r>
      <w:r w:rsidRPr="00A516D7">
        <w:rPr>
          <w:spacing w:val="-3"/>
        </w:rPr>
        <w:t xml:space="preserve"> </w:t>
      </w:r>
      <w:r w:rsidRPr="00A516D7">
        <w:t>further</w:t>
      </w:r>
      <w:r w:rsidRPr="00A516D7">
        <w:rPr>
          <w:spacing w:val="-3"/>
        </w:rPr>
        <w:t xml:space="preserve"> </w:t>
      </w:r>
      <w:r w:rsidRPr="00A516D7">
        <w:t>reductions</w:t>
      </w:r>
      <w:r w:rsidRPr="00A516D7">
        <w:rPr>
          <w:spacing w:val="-3"/>
        </w:rPr>
        <w:t xml:space="preserve"> </w:t>
      </w:r>
      <w:r w:rsidRPr="00A516D7">
        <w:t>in</w:t>
      </w:r>
    </w:p>
    <w:p w:rsidR="006330CA" w:rsidRPr="00A516D7" w14:paraId="6309D8F7" w14:textId="77777777">
      <w:pPr>
        <w:sectPr>
          <w:pgSz w:w="12240" w:h="15840"/>
          <w:pgMar w:top="1360" w:right="180" w:bottom="1240" w:left="500" w:header="0" w:footer="1019" w:gutter="0"/>
          <w:cols w:space="720"/>
        </w:sectPr>
      </w:pPr>
    </w:p>
    <w:p w:rsidR="006330CA" w:rsidRPr="00A516D7" w14:paraId="6309D8F8" w14:textId="77777777">
      <w:pPr>
        <w:pStyle w:val="BodyText"/>
        <w:spacing w:before="80"/>
        <w:ind w:left="940" w:right="1346"/>
      </w:pPr>
      <w:r w:rsidRPr="00A516D7">
        <w:t>residual</w:t>
      </w:r>
      <w:r w:rsidRPr="00A516D7">
        <w:rPr>
          <w:spacing w:val="-3"/>
        </w:rPr>
        <w:t xml:space="preserve"> </w:t>
      </w:r>
      <w:r w:rsidRPr="00A516D7">
        <w:t>radioactivity</w:t>
      </w:r>
      <w:r w:rsidRPr="00A516D7">
        <w:rPr>
          <w:spacing w:val="-3"/>
        </w:rPr>
        <w:t xml:space="preserve"> </w:t>
      </w:r>
      <w:r w:rsidRPr="00A516D7">
        <w:t>necessary</w:t>
      </w:r>
      <w:r w:rsidRPr="00A516D7">
        <w:rPr>
          <w:spacing w:val="-3"/>
        </w:rPr>
        <w:t xml:space="preserve"> </w:t>
      </w:r>
      <w:r w:rsidRPr="00A516D7">
        <w:t>to</w:t>
      </w:r>
      <w:r w:rsidRPr="00A516D7">
        <w:rPr>
          <w:spacing w:val="-3"/>
        </w:rPr>
        <w:t xml:space="preserve"> </w:t>
      </w:r>
      <w:r w:rsidRPr="00A516D7">
        <w:t>release</w:t>
      </w:r>
      <w:r w:rsidRPr="00A516D7">
        <w:rPr>
          <w:spacing w:val="-3"/>
        </w:rPr>
        <w:t xml:space="preserve"> </w:t>
      </w:r>
      <w:r w:rsidRPr="00A516D7">
        <w:t>the</w:t>
      </w:r>
      <w:r w:rsidRPr="00A516D7">
        <w:rPr>
          <w:spacing w:val="-3"/>
        </w:rPr>
        <w:t xml:space="preserve"> </w:t>
      </w:r>
      <w:r w:rsidRPr="00A516D7">
        <w:t>site</w:t>
      </w:r>
      <w:r w:rsidRPr="00A516D7">
        <w:rPr>
          <w:spacing w:val="-3"/>
        </w:rPr>
        <w:t xml:space="preserve"> </w:t>
      </w:r>
      <w:r w:rsidRPr="00A516D7">
        <w:t>for</w:t>
      </w:r>
      <w:r w:rsidRPr="00A516D7">
        <w:rPr>
          <w:spacing w:val="-3"/>
        </w:rPr>
        <w:t xml:space="preserve"> </w:t>
      </w:r>
      <w:r w:rsidRPr="00A516D7">
        <w:t>unrestricted</w:t>
      </w:r>
      <w:r w:rsidRPr="00A516D7">
        <w:rPr>
          <w:spacing w:val="-3"/>
        </w:rPr>
        <w:t xml:space="preserve"> </w:t>
      </w:r>
      <w:r w:rsidRPr="00A516D7">
        <w:t>use</w:t>
      </w:r>
      <w:r w:rsidRPr="00A516D7">
        <w:rPr>
          <w:spacing w:val="-3"/>
        </w:rPr>
        <w:t xml:space="preserve"> </w:t>
      </w:r>
      <w:r w:rsidRPr="00A516D7">
        <w:t>would</w:t>
      </w:r>
      <w:r w:rsidRPr="00A516D7">
        <w:rPr>
          <w:spacing w:val="-3"/>
        </w:rPr>
        <w:t xml:space="preserve"> </w:t>
      </w:r>
      <w:r w:rsidRPr="00A516D7">
        <w:t>result</w:t>
      </w:r>
      <w:r w:rsidRPr="00A516D7">
        <w:rPr>
          <w:spacing w:val="-3"/>
        </w:rPr>
        <w:t xml:space="preserve"> </w:t>
      </w:r>
      <w:r w:rsidRPr="00A516D7">
        <w:t>in</w:t>
      </w:r>
      <w:r w:rsidRPr="00A516D7">
        <w:rPr>
          <w:spacing w:val="-4"/>
        </w:rPr>
        <w:t xml:space="preserve"> </w:t>
      </w:r>
      <w:r w:rsidRPr="00A516D7">
        <w:t>net</w:t>
      </w:r>
      <w:r w:rsidRPr="00A516D7">
        <w:rPr>
          <w:spacing w:val="-3"/>
        </w:rPr>
        <w:t xml:space="preserve"> </w:t>
      </w:r>
      <w:r w:rsidRPr="00A516D7">
        <w:t>public or environmental harm or were not being made because the residual levels associated with restricted conditions are as low as is reasonably achievable (ALARA); (2) adequate provisions for legally enforceable institutional controls that provide reasonable assurance that the total effective</w:t>
      </w:r>
      <w:r w:rsidRPr="00A516D7">
        <w:rPr>
          <w:spacing w:val="-2"/>
        </w:rPr>
        <w:t xml:space="preserve"> </w:t>
      </w:r>
      <w:r w:rsidRPr="00A516D7">
        <w:t>dose</w:t>
      </w:r>
      <w:r w:rsidRPr="00A516D7">
        <w:rPr>
          <w:spacing w:val="-2"/>
        </w:rPr>
        <w:t xml:space="preserve"> </w:t>
      </w:r>
      <w:r w:rsidRPr="00A516D7">
        <w:t>equivalent</w:t>
      </w:r>
      <w:r w:rsidRPr="00A516D7">
        <w:rPr>
          <w:spacing w:val="-2"/>
        </w:rPr>
        <w:t xml:space="preserve"> </w:t>
      </w:r>
      <w:r w:rsidRPr="00A516D7">
        <w:t>(TEDE)</w:t>
      </w:r>
      <w:r w:rsidRPr="00A516D7">
        <w:rPr>
          <w:spacing w:val="-2"/>
        </w:rPr>
        <w:t xml:space="preserve"> </w:t>
      </w:r>
      <w:r w:rsidRPr="00A516D7">
        <w:t>from</w:t>
      </w:r>
      <w:r w:rsidRPr="00A516D7">
        <w:rPr>
          <w:spacing w:val="-2"/>
        </w:rPr>
        <w:t xml:space="preserve"> </w:t>
      </w:r>
      <w:r w:rsidRPr="00A516D7">
        <w:t>residual</w:t>
      </w:r>
      <w:r w:rsidRPr="00A516D7">
        <w:rPr>
          <w:spacing w:val="-2"/>
        </w:rPr>
        <w:t xml:space="preserve"> </w:t>
      </w:r>
      <w:r w:rsidRPr="00A516D7">
        <w:t>radioactivity</w:t>
      </w:r>
      <w:r w:rsidRPr="00A516D7">
        <w:rPr>
          <w:spacing w:val="-2"/>
        </w:rPr>
        <w:t xml:space="preserve"> </w:t>
      </w:r>
      <w:r w:rsidRPr="00A516D7">
        <w:t>distinguishable</w:t>
      </w:r>
      <w:r w:rsidRPr="00A516D7">
        <w:rPr>
          <w:spacing w:val="-2"/>
        </w:rPr>
        <w:t xml:space="preserve"> </w:t>
      </w:r>
      <w:r w:rsidRPr="00A516D7">
        <w:t>from</w:t>
      </w:r>
      <w:r w:rsidRPr="00A516D7">
        <w:rPr>
          <w:spacing w:val="-2"/>
        </w:rPr>
        <w:t xml:space="preserve"> </w:t>
      </w:r>
      <w:r w:rsidRPr="00A516D7">
        <w:t>background</w:t>
      </w:r>
      <w:r w:rsidRPr="00A516D7">
        <w:rPr>
          <w:spacing w:val="-2"/>
        </w:rPr>
        <w:t xml:space="preserve"> </w:t>
      </w:r>
      <w:r w:rsidRPr="00A516D7">
        <w:t>to the</w:t>
      </w:r>
      <w:r w:rsidRPr="00A516D7">
        <w:rPr>
          <w:spacing w:val="-1"/>
        </w:rPr>
        <w:t xml:space="preserve"> </w:t>
      </w:r>
      <w:r w:rsidRPr="00A516D7">
        <w:t>average</w:t>
      </w:r>
      <w:r w:rsidRPr="00A516D7">
        <w:rPr>
          <w:spacing w:val="-1"/>
        </w:rPr>
        <w:t xml:space="preserve"> </w:t>
      </w:r>
      <w:r w:rsidRPr="00A516D7">
        <w:t>member</w:t>
      </w:r>
      <w:r w:rsidRPr="00A516D7">
        <w:rPr>
          <w:spacing w:val="-1"/>
        </w:rPr>
        <w:t xml:space="preserve"> </w:t>
      </w:r>
      <w:r w:rsidRPr="00A516D7">
        <w:t>of</w:t>
      </w:r>
      <w:r w:rsidRPr="00A516D7">
        <w:rPr>
          <w:spacing w:val="-1"/>
        </w:rPr>
        <w:t xml:space="preserve"> </w:t>
      </w:r>
      <w:r w:rsidRPr="00A516D7">
        <w:t>the</w:t>
      </w:r>
      <w:r w:rsidRPr="00A516D7">
        <w:rPr>
          <w:spacing w:val="-1"/>
        </w:rPr>
        <w:t xml:space="preserve"> </w:t>
      </w:r>
      <w:r w:rsidRPr="00A516D7">
        <w:t>critical</w:t>
      </w:r>
      <w:r w:rsidRPr="00A516D7">
        <w:rPr>
          <w:spacing w:val="-1"/>
        </w:rPr>
        <w:t xml:space="preserve"> </w:t>
      </w:r>
      <w:r w:rsidRPr="00A516D7">
        <w:t>group</w:t>
      </w:r>
      <w:r w:rsidRPr="00A516D7">
        <w:rPr>
          <w:spacing w:val="-1"/>
        </w:rPr>
        <w:t xml:space="preserve"> </w:t>
      </w:r>
      <w:r w:rsidRPr="00A516D7">
        <w:t>will</w:t>
      </w:r>
      <w:r w:rsidRPr="00A516D7">
        <w:rPr>
          <w:spacing w:val="-1"/>
        </w:rPr>
        <w:t xml:space="preserve"> </w:t>
      </w:r>
      <w:r w:rsidRPr="00A516D7">
        <w:t>not</w:t>
      </w:r>
      <w:r w:rsidRPr="00A516D7">
        <w:rPr>
          <w:spacing w:val="-2"/>
        </w:rPr>
        <w:t xml:space="preserve"> </w:t>
      </w:r>
      <w:r w:rsidRPr="00A516D7">
        <w:t>exceed</w:t>
      </w:r>
      <w:r w:rsidRPr="00A516D7">
        <w:rPr>
          <w:spacing w:val="-1"/>
        </w:rPr>
        <w:t xml:space="preserve"> </w:t>
      </w:r>
      <w:r w:rsidRPr="00A516D7">
        <w:t>25</w:t>
      </w:r>
      <w:r w:rsidRPr="00A516D7">
        <w:rPr>
          <w:spacing w:val="-1"/>
        </w:rPr>
        <w:t xml:space="preserve"> </w:t>
      </w:r>
      <w:r w:rsidRPr="00A516D7">
        <w:t>mrem</w:t>
      </w:r>
      <w:r w:rsidRPr="00A516D7">
        <w:rPr>
          <w:spacing w:val="-1"/>
        </w:rPr>
        <w:t xml:space="preserve"> </w:t>
      </w:r>
      <w:r w:rsidRPr="00A516D7">
        <w:t>per year;</w:t>
      </w:r>
      <w:r w:rsidRPr="00A516D7">
        <w:rPr>
          <w:spacing w:val="-1"/>
        </w:rPr>
        <w:t xml:space="preserve"> </w:t>
      </w:r>
      <w:r w:rsidRPr="00A516D7">
        <w:t>(3)</w:t>
      </w:r>
      <w:r w:rsidRPr="00A516D7">
        <w:rPr>
          <w:spacing w:val="-1"/>
        </w:rPr>
        <w:t xml:space="preserve"> </w:t>
      </w:r>
      <w:r w:rsidRPr="00A516D7">
        <w:t>provisions</w:t>
      </w:r>
      <w:r w:rsidRPr="00A516D7">
        <w:rPr>
          <w:spacing w:val="-1"/>
        </w:rPr>
        <w:t xml:space="preserve"> </w:t>
      </w:r>
      <w:r w:rsidRPr="00A516D7">
        <w:t>have been made for sufficient financial assurance to enable an independent third party to assume and carry out responsibilities for any necessary control and maintenance of the site; and (4) residual radioactivity at the site has been reduced so that if the institutional controls were no longer in effect, there is reasonable assurance that the TEDE from residual radioactivity distinguishable from background to the average member of the critical group is as low as reasonably achievable and would not exceed 100 mrem per year.</w:t>
      </w:r>
    </w:p>
    <w:p w:rsidR="006330CA" w:rsidRPr="00A516D7" w14:paraId="6309D8F9" w14:textId="77777777">
      <w:pPr>
        <w:pStyle w:val="BodyText"/>
        <w:spacing w:before="252"/>
        <w:ind w:left="940" w:right="1266"/>
      </w:pPr>
      <w:r w:rsidRPr="00A516D7">
        <w:rPr>
          <w:u w:val="single"/>
        </w:rPr>
        <w:t>10 CFR 20.1403(d)</w:t>
      </w:r>
      <w:r w:rsidRPr="00A516D7">
        <w:t xml:space="preserve"> requires that a decommissioning plan or License Termination Plan (LTP) be submitted to the Commission by the licensee indicating the licensee’s intent to decommission in accordance with 10 CFR Parts 30.36(d), 40.42(d), 50.82(a) and (b), 70.38(d), or 72.54, and specifying that the licensee intends to decommission by restricting use of the site, and that the decommissioning plan or LTP document how the advice of individuals or institutions in the community</w:t>
      </w:r>
      <w:r w:rsidRPr="00A516D7">
        <w:rPr>
          <w:spacing w:val="-1"/>
        </w:rPr>
        <w:t xml:space="preserve"> </w:t>
      </w:r>
      <w:r w:rsidRPr="00A516D7">
        <w:t>who</w:t>
      </w:r>
      <w:r w:rsidRPr="00A516D7">
        <w:rPr>
          <w:spacing w:val="-1"/>
        </w:rPr>
        <w:t xml:space="preserve"> </w:t>
      </w:r>
      <w:r w:rsidRPr="00A516D7">
        <w:t>may</w:t>
      </w:r>
      <w:r w:rsidRPr="00A516D7">
        <w:rPr>
          <w:spacing w:val="-1"/>
        </w:rPr>
        <w:t xml:space="preserve"> </w:t>
      </w:r>
      <w:r w:rsidRPr="00A516D7">
        <w:t>be</w:t>
      </w:r>
      <w:r w:rsidRPr="00A516D7">
        <w:rPr>
          <w:spacing w:val="-2"/>
        </w:rPr>
        <w:t xml:space="preserve"> </w:t>
      </w:r>
      <w:r w:rsidRPr="00A516D7">
        <w:t>affected</w:t>
      </w:r>
      <w:r w:rsidRPr="00A516D7">
        <w:rPr>
          <w:spacing w:val="-1"/>
        </w:rPr>
        <w:t xml:space="preserve"> </w:t>
      </w:r>
      <w:r w:rsidRPr="00A516D7">
        <w:t>by</w:t>
      </w:r>
      <w:r w:rsidRPr="00A516D7">
        <w:rPr>
          <w:spacing w:val="-1"/>
        </w:rPr>
        <w:t xml:space="preserve"> </w:t>
      </w:r>
      <w:r w:rsidRPr="00A516D7">
        <w:t>the</w:t>
      </w:r>
      <w:r w:rsidRPr="00A516D7">
        <w:rPr>
          <w:spacing w:val="-2"/>
        </w:rPr>
        <w:t xml:space="preserve"> </w:t>
      </w:r>
      <w:r w:rsidRPr="00A516D7">
        <w:t>decommissioning</w:t>
      </w:r>
      <w:r w:rsidRPr="00A516D7">
        <w:rPr>
          <w:spacing w:val="-1"/>
        </w:rPr>
        <w:t xml:space="preserve"> </w:t>
      </w:r>
      <w:r w:rsidRPr="00A516D7">
        <w:t>has</w:t>
      </w:r>
      <w:r w:rsidRPr="00A516D7">
        <w:rPr>
          <w:spacing w:val="-1"/>
        </w:rPr>
        <w:t xml:space="preserve"> </w:t>
      </w:r>
      <w:r w:rsidRPr="00A516D7">
        <w:t>been</w:t>
      </w:r>
      <w:r w:rsidRPr="00A516D7">
        <w:rPr>
          <w:spacing w:val="-2"/>
        </w:rPr>
        <w:t xml:space="preserve"> </w:t>
      </w:r>
      <w:r w:rsidRPr="00A516D7">
        <w:t>sought</w:t>
      </w:r>
      <w:r w:rsidRPr="00A516D7">
        <w:rPr>
          <w:spacing w:val="-1"/>
        </w:rPr>
        <w:t xml:space="preserve"> </w:t>
      </w:r>
      <w:r w:rsidRPr="00A516D7">
        <w:t>and</w:t>
      </w:r>
      <w:r w:rsidRPr="00A516D7">
        <w:rPr>
          <w:spacing w:val="-1"/>
        </w:rPr>
        <w:t xml:space="preserve"> </w:t>
      </w:r>
      <w:r w:rsidRPr="00A516D7">
        <w:t>incorporated,</w:t>
      </w:r>
      <w:r w:rsidRPr="00A516D7">
        <w:rPr>
          <w:spacing w:val="-2"/>
        </w:rPr>
        <w:t xml:space="preserve"> </w:t>
      </w:r>
      <w:r w:rsidRPr="00A516D7">
        <w:t>as appropriate, following analysis of that advice.</w:t>
      </w:r>
      <w:r w:rsidRPr="00A516D7">
        <w:rPr>
          <w:spacing w:val="40"/>
        </w:rPr>
        <w:t xml:space="preserve"> </w:t>
      </w:r>
      <w:r w:rsidRPr="00A516D7">
        <w:t>In seeking advice on issues associated with restricted use, licensees are required to provide for participation by a broad cross section of community interests who may be affected by the decommissioning, provide an opportunity for comprehensive,</w:t>
      </w:r>
      <w:r w:rsidRPr="00A516D7">
        <w:rPr>
          <w:spacing w:val="-4"/>
        </w:rPr>
        <w:t xml:space="preserve"> </w:t>
      </w:r>
      <w:r w:rsidRPr="00A516D7">
        <w:t>collective</w:t>
      </w:r>
      <w:r w:rsidRPr="00A516D7">
        <w:rPr>
          <w:spacing w:val="-4"/>
        </w:rPr>
        <w:t xml:space="preserve"> </w:t>
      </w:r>
      <w:r w:rsidRPr="00A516D7">
        <w:t>discussion</w:t>
      </w:r>
      <w:r w:rsidRPr="00A516D7">
        <w:rPr>
          <w:spacing w:val="-5"/>
        </w:rPr>
        <w:t xml:space="preserve"> </w:t>
      </w:r>
      <w:r w:rsidRPr="00A516D7">
        <w:t>on</w:t>
      </w:r>
      <w:r w:rsidRPr="00A516D7">
        <w:rPr>
          <w:spacing w:val="-4"/>
        </w:rPr>
        <w:t xml:space="preserve"> </w:t>
      </w:r>
      <w:r w:rsidRPr="00A516D7">
        <w:t>the</w:t>
      </w:r>
      <w:r w:rsidRPr="00A516D7">
        <w:rPr>
          <w:spacing w:val="-4"/>
        </w:rPr>
        <w:t xml:space="preserve"> </w:t>
      </w:r>
      <w:r w:rsidRPr="00A516D7">
        <w:t>issues</w:t>
      </w:r>
      <w:r w:rsidRPr="00A516D7">
        <w:rPr>
          <w:spacing w:val="-4"/>
        </w:rPr>
        <w:t xml:space="preserve"> </w:t>
      </w:r>
      <w:r w:rsidRPr="00A516D7">
        <w:t>by</w:t>
      </w:r>
      <w:r w:rsidRPr="00A516D7">
        <w:rPr>
          <w:spacing w:val="-4"/>
        </w:rPr>
        <w:t xml:space="preserve"> </w:t>
      </w:r>
      <w:r w:rsidRPr="00A516D7">
        <w:t>the</w:t>
      </w:r>
      <w:r w:rsidRPr="00A516D7">
        <w:rPr>
          <w:spacing w:val="-4"/>
        </w:rPr>
        <w:t xml:space="preserve"> </w:t>
      </w:r>
      <w:r w:rsidRPr="00A516D7">
        <w:t>participants</w:t>
      </w:r>
      <w:r w:rsidRPr="00A516D7">
        <w:rPr>
          <w:spacing w:val="-4"/>
        </w:rPr>
        <w:t xml:space="preserve"> </w:t>
      </w:r>
      <w:r w:rsidRPr="00A516D7">
        <w:t>represented,</w:t>
      </w:r>
      <w:r w:rsidRPr="00A516D7">
        <w:rPr>
          <w:spacing w:val="-4"/>
        </w:rPr>
        <w:t xml:space="preserve"> </w:t>
      </w:r>
      <w:r w:rsidRPr="00A516D7">
        <w:t>and</w:t>
      </w:r>
      <w:r w:rsidRPr="00A516D7">
        <w:rPr>
          <w:spacing w:val="-4"/>
        </w:rPr>
        <w:t xml:space="preserve"> </w:t>
      </w:r>
      <w:r w:rsidRPr="00A516D7">
        <w:t>prepare a publicly available summary of the results of all such discussions, including a description of the individual viewpoints of the participants on the issues and the extent of agreement and disagreement among the participants on the issues.</w:t>
      </w:r>
    </w:p>
    <w:p w:rsidR="006330CA" w:rsidRPr="00A516D7" w14:paraId="6309D8FA" w14:textId="77777777">
      <w:pPr>
        <w:pStyle w:val="BodyText"/>
      </w:pPr>
    </w:p>
    <w:p w:rsidR="006330CA" w:rsidRPr="00A516D7" w14:paraId="6309D8FB" w14:textId="77777777">
      <w:pPr>
        <w:pStyle w:val="BodyText"/>
        <w:spacing w:before="1"/>
        <w:ind w:left="940"/>
      </w:pPr>
      <w:r w:rsidRPr="00A516D7">
        <w:rPr>
          <w:u w:val="single"/>
        </w:rPr>
        <w:t>10</w:t>
      </w:r>
      <w:r w:rsidRPr="00A516D7">
        <w:rPr>
          <w:spacing w:val="-5"/>
          <w:u w:val="single"/>
        </w:rPr>
        <w:t xml:space="preserve"> </w:t>
      </w:r>
      <w:r w:rsidRPr="00A516D7">
        <w:rPr>
          <w:u w:val="single"/>
        </w:rPr>
        <w:t>CFR</w:t>
      </w:r>
      <w:r w:rsidRPr="00A516D7">
        <w:rPr>
          <w:spacing w:val="-5"/>
          <w:u w:val="single"/>
        </w:rPr>
        <w:t xml:space="preserve"> </w:t>
      </w:r>
      <w:r w:rsidRPr="00A516D7">
        <w:rPr>
          <w:u w:val="single"/>
        </w:rPr>
        <w:t>20.1403(e)(2)</w:t>
      </w:r>
      <w:r w:rsidRPr="00A516D7">
        <w:rPr>
          <w:spacing w:val="-4"/>
        </w:rPr>
        <w:t xml:space="preserve"> </w:t>
      </w:r>
      <w:r w:rsidRPr="00A516D7">
        <w:t>requires</w:t>
      </w:r>
      <w:r w:rsidRPr="00A516D7">
        <w:rPr>
          <w:spacing w:val="-5"/>
        </w:rPr>
        <w:t xml:space="preserve"> </w:t>
      </w:r>
      <w:r w:rsidRPr="00A516D7">
        <w:t>that,</w:t>
      </w:r>
      <w:r w:rsidRPr="00A516D7">
        <w:rPr>
          <w:spacing w:val="-5"/>
        </w:rPr>
        <w:t xml:space="preserve"> </w:t>
      </w:r>
      <w:r w:rsidRPr="00A516D7">
        <w:t>as</w:t>
      </w:r>
      <w:r w:rsidRPr="00A516D7">
        <w:rPr>
          <w:spacing w:val="-5"/>
        </w:rPr>
        <w:t xml:space="preserve"> </w:t>
      </w:r>
      <w:r w:rsidRPr="00A516D7">
        <w:t>an</w:t>
      </w:r>
      <w:r w:rsidRPr="00A516D7">
        <w:rPr>
          <w:spacing w:val="-4"/>
        </w:rPr>
        <w:t xml:space="preserve"> </w:t>
      </w:r>
      <w:r w:rsidRPr="00A516D7">
        <w:t>option</w:t>
      </w:r>
      <w:r w:rsidRPr="00A516D7">
        <w:rPr>
          <w:spacing w:val="-5"/>
        </w:rPr>
        <w:t xml:space="preserve"> </w:t>
      </w:r>
      <w:r w:rsidRPr="00A516D7">
        <w:t>to</w:t>
      </w:r>
      <w:r w:rsidRPr="00A516D7">
        <w:rPr>
          <w:spacing w:val="-5"/>
        </w:rPr>
        <w:t xml:space="preserve"> </w:t>
      </w:r>
      <w:r w:rsidRPr="00A516D7">
        <w:t>the</w:t>
      </w:r>
      <w:r w:rsidRPr="00A516D7">
        <w:rPr>
          <w:spacing w:val="-4"/>
        </w:rPr>
        <w:t xml:space="preserve"> </w:t>
      </w:r>
      <w:r w:rsidRPr="00A516D7">
        <w:t>100</w:t>
      </w:r>
      <w:r w:rsidRPr="00A516D7">
        <w:rPr>
          <w:spacing w:val="-6"/>
        </w:rPr>
        <w:t xml:space="preserve"> </w:t>
      </w:r>
      <w:r w:rsidRPr="00A516D7">
        <w:t>mrem</w:t>
      </w:r>
      <w:r w:rsidRPr="00A516D7">
        <w:rPr>
          <w:spacing w:val="-4"/>
        </w:rPr>
        <w:t xml:space="preserve"> </w:t>
      </w:r>
      <w:r w:rsidRPr="00A516D7">
        <w:t>per</w:t>
      </w:r>
      <w:r w:rsidRPr="00A516D7">
        <w:rPr>
          <w:spacing w:val="-4"/>
        </w:rPr>
        <w:t xml:space="preserve"> </w:t>
      </w:r>
      <w:r w:rsidRPr="00A516D7">
        <w:t>year</w:t>
      </w:r>
      <w:r w:rsidRPr="00A516D7">
        <w:rPr>
          <w:spacing w:val="-5"/>
        </w:rPr>
        <w:t xml:space="preserve"> </w:t>
      </w:r>
      <w:r w:rsidRPr="00A516D7">
        <w:t>level,</w:t>
      </w:r>
      <w:r w:rsidRPr="00A516D7">
        <w:rPr>
          <w:spacing w:val="-4"/>
        </w:rPr>
        <w:t xml:space="preserve"> </w:t>
      </w:r>
      <w:r w:rsidRPr="00A516D7">
        <w:t>a</w:t>
      </w:r>
      <w:r w:rsidRPr="00A516D7">
        <w:rPr>
          <w:spacing w:val="-5"/>
        </w:rPr>
        <w:t xml:space="preserve"> </w:t>
      </w:r>
      <w:r w:rsidRPr="00A516D7">
        <w:t>level</w:t>
      </w:r>
      <w:r w:rsidRPr="00A516D7">
        <w:rPr>
          <w:spacing w:val="-4"/>
        </w:rPr>
        <w:t xml:space="preserve"> </w:t>
      </w:r>
      <w:r w:rsidRPr="00A516D7">
        <w:rPr>
          <w:spacing w:val="-5"/>
        </w:rPr>
        <w:t>of</w:t>
      </w:r>
    </w:p>
    <w:p w:rsidR="006330CA" w:rsidRPr="00A516D7" w14:paraId="6309D8FC" w14:textId="77777777">
      <w:pPr>
        <w:pStyle w:val="BodyText"/>
        <w:ind w:left="940" w:right="1310"/>
      </w:pPr>
      <w:r w:rsidRPr="00A516D7">
        <w:t>500</w:t>
      </w:r>
      <w:r w:rsidRPr="00A516D7">
        <w:rPr>
          <w:spacing w:val="40"/>
        </w:rPr>
        <w:t xml:space="preserve"> </w:t>
      </w:r>
      <w:r w:rsidRPr="00A516D7">
        <w:t>mrem/year may be allowed if the licensee demonstrates that further reductions in residual radioactivity necessary to comply with the 100 mrem/year value are not technically achievable, would be prohibitively expensive, or would result in net public or environmental harm, that provisions exist for durable institutional controls, and that there is sufficient financial assurance to</w:t>
      </w:r>
      <w:r w:rsidRPr="00A516D7">
        <w:rPr>
          <w:spacing w:val="-3"/>
        </w:rPr>
        <w:t xml:space="preserve"> </w:t>
      </w:r>
      <w:r w:rsidRPr="00A516D7">
        <w:t>enable</w:t>
      </w:r>
      <w:r w:rsidRPr="00A516D7">
        <w:rPr>
          <w:spacing w:val="-3"/>
        </w:rPr>
        <w:t xml:space="preserve"> </w:t>
      </w:r>
      <w:r w:rsidRPr="00A516D7">
        <w:t>a</w:t>
      </w:r>
      <w:r w:rsidRPr="00A516D7">
        <w:rPr>
          <w:spacing w:val="-3"/>
        </w:rPr>
        <w:t xml:space="preserve"> </w:t>
      </w:r>
      <w:r w:rsidRPr="00A516D7">
        <w:t>responsible</w:t>
      </w:r>
      <w:r w:rsidRPr="00A516D7">
        <w:rPr>
          <w:spacing w:val="-6"/>
        </w:rPr>
        <w:t xml:space="preserve"> </w:t>
      </w:r>
      <w:r w:rsidRPr="00A516D7">
        <w:t>government</w:t>
      </w:r>
      <w:r w:rsidRPr="00A516D7">
        <w:rPr>
          <w:spacing w:val="-2"/>
        </w:rPr>
        <w:t xml:space="preserve"> </w:t>
      </w:r>
      <w:r w:rsidRPr="00A516D7">
        <w:t>entity,</w:t>
      </w:r>
      <w:r w:rsidRPr="00A516D7">
        <w:rPr>
          <w:spacing w:val="-3"/>
        </w:rPr>
        <w:t xml:space="preserve"> </w:t>
      </w:r>
      <w:r w:rsidRPr="00A516D7">
        <w:t>or</w:t>
      </w:r>
      <w:r w:rsidRPr="00A516D7">
        <w:rPr>
          <w:spacing w:val="-3"/>
        </w:rPr>
        <w:t xml:space="preserve"> </w:t>
      </w:r>
      <w:r w:rsidRPr="00A516D7">
        <w:t>independent</w:t>
      </w:r>
      <w:r w:rsidRPr="00A516D7">
        <w:rPr>
          <w:spacing w:val="-3"/>
        </w:rPr>
        <w:t xml:space="preserve"> </w:t>
      </w:r>
      <w:r w:rsidRPr="00A516D7">
        <w:t>third</w:t>
      </w:r>
      <w:r w:rsidRPr="00A516D7">
        <w:rPr>
          <w:spacing w:val="-3"/>
        </w:rPr>
        <w:t xml:space="preserve"> </w:t>
      </w:r>
      <w:r w:rsidRPr="00A516D7">
        <w:t>party,</w:t>
      </w:r>
      <w:r w:rsidRPr="00A516D7">
        <w:rPr>
          <w:spacing w:val="-3"/>
        </w:rPr>
        <w:t xml:space="preserve"> </w:t>
      </w:r>
      <w:r w:rsidRPr="00A516D7">
        <w:t>both</w:t>
      </w:r>
      <w:r w:rsidRPr="00A516D7">
        <w:rPr>
          <w:spacing w:val="-3"/>
        </w:rPr>
        <w:t xml:space="preserve"> </w:t>
      </w:r>
      <w:r w:rsidRPr="00A516D7">
        <w:t>to</w:t>
      </w:r>
      <w:r w:rsidRPr="00A516D7">
        <w:rPr>
          <w:spacing w:val="-3"/>
        </w:rPr>
        <w:t xml:space="preserve"> </w:t>
      </w:r>
      <w:r w:rsidRPr="00A516D7">
        <w:t>carry</w:t>
      </w:r>
      <w:r w:rsidRPr="00A516D7">
        <w:rPr>
          <w:spacing w:val="-3"/>
        </w:rPr>
        <w:t xml:space="preserve"> </w:t>
      </w:r>
      <w:r w:rsidRPr="00A516D7">
        <w:t>out</w:t>
      </w:r>
      <w:r w:rsidRPr="00A516D7">
        <w:rPr>
          <w:spacing w:val="-3"/>
        </w:rPr>
        <w:t xml:space="preserve"> </w:t>
      </w:r>
      <w:r w:rsidRPr="00A516D7">
        <w:t>periodic rechecks of the site no less frequently than every 5 years and to assume and carry out responsibilities for any necessary control and maintenance of those controls.</w:t>
      </w:r>
    </w:p>
    <w:p w:rsidR="006330CA" w:rsidRPr="00A516D7" w14:paraId="6309D8FD" w14:textId="77777777">
      <w:pPr>
        <w:pStyle w:val="BodyText"/>
        <w:spacing w:before="241"/>
        <w:ind w:left="940" w:right="1266"/>
      </w:pPr>
      <w:r w:rsidRPr="00A516D7">
        <w:rPr>
          <w:u w:val="single"/>
        </w:rPr>
        <w:t>10 CFR 20.1404</w:t>
      </w:r>
      <w:r w:rsidRPr="00A516D7">
        <w:t xml:space="preserve"> requires that, if the licensee proposes to use alternate criteria, the information the license must provide is as follows: (1) an analysis of possible sources of exposure that provides assurance that public health and safety would continue to be protected, and that it is unlikely that</w:t>
      </w:r>
      <w:r w:rsidRPr="00A516D7">
        <w:rPr>
          <w:spacing w:val="-1"/>
        </w:rPr>
        <w:t xml:space="preserve"> </w:t>
      </w:r>
      <w:r w:rsidRPr="00A516D7">
        <w:t>the dose from</w:t>
      </w:r>
      <w:r w:rsidRPr="00A516D7">
        <w:rPr>
          <w:spacing w:val="-1"/>
        </w:rPr>
        <w:t xml:space="preserve"> </w:t>
      </w:r>
      <w:r w:rsidRPr="00A516D7">
        <w:t>all man-made sources combined, other than medical, would be more than</w:t>
      </w:r>
      <w:r w:rsidRPr="00A516D7">
        <w:rPr>
          <w:spacing w:val="-3"/>
        </w:rPr>
        <w:t xml:space="preserve"> </w:t>
      </w:r>
      <w:r w:rsidRPr="00A516D7">
        <w:t>the</w:t>
      </w:r>
      <w:r w:rsidRPr="00A516D7">
        <w:rPr>
          <w:spacing w:val="-3"/>
        </w:rPr>
        <w:t xml:space="preserve"> </w:t>
      </w:r>
      <w:r w:rsidRPr="00A516D7">
        <w:t>1</w:t>
      </w:r>
      <w:r w:rsidRPr="00A516D7">
        <w:rPr>
          <w:spacing w:val="-3"/>
        </w:rPr>
        <w:t xml:space="preserve"> </w:t>
      </w:r>
      <w:r w:rsidRPr="00A516D7">
        <w:t>mSv/year</w:t>
      </w:r>
      <w:r w:rsidRPr="00A516D7">
        <w:rPr>
          <w:spacing w:val="-3"/>
        </w:rPr>
        <w:t xml:space="preserve"> </w:t>
      </w:r>
      <w:r w:rsidRPr="00A516D7">
        <w:t>(100</w:t>
      </w:r>
      <w:r w:rsidRPr="00A516D7">
        <w:rPr>
          <w:spacing w:val="-3"/>
        </w:rPr>
        <w:t xml:space="preserve"> </w:t>
      </w:r>
      <w:r w:rsidRPr="00A516D7">
        <w:t>mrem/year)</w:t>
      </w:r>
      <w:r w:rsidRPr="00A516D7">
        <w:rPr>
          <w:spacing w:val="-3"/>
        </w:rPr>
        <w:t xml:space="preserve"> </w:t>
      </w:r>
      <w:r w:rsidRPr="00A516D7">
        <w:t>limit</w:t>
      </w:r>
      <w:r w:rsidRPr="00A516D7">
        <w:rPr>
          <w:spacing w:val="-3"/>
        </w:rPr>
        <w:t xml:space="preserve"> </w:t>
      </w:r>
      <w:r w:rsidRPr="00A516D7">
        <w:t>of</w:t>
      </w:r>
      <w:r w:rsidRPr="00A516D7">
        <w:rPr>
          <w:spacing w:val="-3"/>
        </w:rPr>
        <w:t xml:space="preserve"> </w:t>
      </w:r>
      <w:r w:rsidRPr="00A516D7">
        <w:t>Subpart</w:t>
      </w:r>
      <w:r w:rsidRPr="00A516D7">
        <w:rPr>
          <w:spacing w:val="-3"/>
        </w:rPr>
        <w:t xml:space="preserve"> </w:t>
      </w:r>
      <w:r w:rsidRPr="00A516D7">
        <w:t>D</w:t>
      </w:r>
      <w:r w:rsidRPr="00A516D7">
        <w:rPr>
          <w:spacing w:val="-3"/>
        </w:rPr>
        <w:t xml:space="preserve"> </w:t>
      </w:r>
      <w:r w:rsidRPr="00A516D7">
        <w:t>of</w:t>
      </w:r>
      <w:r w:rsidRPr="00A516D7">
        <w:rPr>
          <w:spacing w:val="-3"/>
        </w:rPr>
        <w:t xml:space="preserve"> </w:t>
      </w:r>
      <w:r w:rsidRPr="00A516D7">
        <w:t>10</w:t>
      </w:r>
      <w:r w:rsidRPr="00A516D7">
        <w:rPr>
          <w:spacing w:val="-3"/>
        </w:rPr>
        <w:t xml:space="preserve"> </w:t>
      </w:r>
      <w:r w:rsidRPr="00A516D7">
        <w:t>CFR</w:t>
      </w:r>
      <w:r w:rsidRPr="00A516D7">
        <w:rPr>
          <w:spacing w:val="-3"/>
        </w:rPr>
        <w:t xml:space="preserve"> </w:t>
      </w:r>
      <w:r w:rsidRPr="00A516D7">
        <w:t>Part</w:t>
      </w:r>
      <w:r w:rsidRPr="00A516D7">
        <w:rPr>
          <w:spacing w:val="-2"/>
        </w:rPr>
        <w:t xml:space="preserve"> </w:t>
      </w:r>
      <w:r w:rsidRPr="00A516D7">
        <w:t>20;</w:t>
      </w:r>
      <w:r w:rsidRPr="00A516D7">
        <w:rPr>
          <w:spacing w:val="-3"/>
        </w:rPr>
        <w:t xml:space="preserve"> </w:t>
      </w:r>
      <w:r w:rsidRPr="00A516D7">
        <w:t>(2)</w:t>
      </w:r>
      <w:r w:rsidRPr="00A516D7">
        <w:rPr>
          <w:spacing w:val="-3"/>
        </w:rPr>
        <w:t xml:space="preserve"> </w:t>
      </w:r>
      <w:r w:rsidRPr="00A516D7">
        <w:t>an</w:t>
      </w:r>
      <w:r w:rsidRPr="00A516D7">
        <w:rPr>
          <w:spacing w:val="-3"/>
        </w:rPr>
        <w:t xml:space="preserve"> </w:t>
      </w:r>
      <w:r w:rsidRPr="00A516D7">
        <w:t>indication</w:t>
      </w:r>
      <w:r w:rsidRPr="00A516D7">
        <w:rPr>
          <w:spacing w:val="-3"/>
        </w:rPr>
        <w:t xml:space="preserve"> </w:t>
      </w:r>
      <w:r w:rsidRPr="00A516D7">
        <w:t>that restrictions on site use according to the provisions of 10 CFR 20.1403 have been employed to the extent practical to minimize exposures at the site; (3) doses have been reduced to ALARA levels; and (4) a decommissioning plan or LTP has been submitted indicating the licensee's intent to decommission in accordance with 10 CFR Parts 30.36(d), 40.42(d), 50.82(a) and (b), 70.38(d), or 72.54, and specifying that the licensee proposes to decommission by use of alternate criteria, and documenting in the decommissioning plan or LTP how the advice of individuals and institutions in the community who may be affected by the decommissioning has been sought and incorporated, as appropriate, following analysis of that advice.</w:t>
      </w:r>
    </w:p>
    <w:p w:rsidR="006330CA" w:rsidRPr="00A516D7" w14:paraId="6309D8FE" w14:textId="77777777">
      <w:pPr>
        <w:sectPr>
          <w:pgSz w:w="12240" w:h="15840"/>
          <w:pgMar w:top="1360" w:right="180" w:bottom="1240" w:left="500" w:header="0" w:footer="1019" w:gutter="0"/>
          <w:cols w:space="720"/>
        </w:sectPr>
      </w:pPr>
    </w:p>
    <w:p w:rsidR="006330CA" w:rsidRPr="00A516D7" w14:paraId="6309D8FF" w14:textId="77777777">
      <w:pPr>
        <w:pStyle w:val="BodyText"/>
        <w:spacing w:before="73"/>
        <w:ind w:left="940" w:right="1310"/>
      </w:pPr>
      <w:r w:rsidRPr="00A516D7">
        <w:rPr>
          <w:u w:val="single"/>
        </w:rPr>
        <w:t>10 CFR 20.1406</w:t>
      </w:r>
      <w:r w:rsidRPr="00A516D7">
        <w:t xml:space="preserve"> requires applicants for licenses to describe in the application how facility design and procedures for operation will minimize contamination of the facility and the environment,</w:t>
      </w:r>
      <w:r w:rsidRPr="00A516D7">
        <w:rPr>
          <w:spacing w:val="-5"/>
        </w:rPr>
        <w:t xml:space="preserve"> </w:t>
      </w:r>
      <w:r w:rsidRPr="00A516D7">
        <w:t>facilitate</w:t>
      </w:r>
      <w:r w:rsidRPr="00A516D7">
        <w:rPr>
          <w:spacing w:val="-5"/>
        </w:rPr>
        <w:t xml:space="preserve"> </w:t>
      </w:r>
      <w:r w:rsidRPr="00A516D7">
        <w:t>eventual</w:t>
      </w:r>
      <w:r w:rsidRPr="00A516D7">
        <w:rPr>
          <w:spacing w:val="-5"/>
        </w:rPr>
        <w:t xml:space="preserve"> </w:t>
      </w:r>
      <w:r w:rsidRPr="00A516D7">
        <w:t>decommissioning,</w:t>
      </w:r>
      <w:r w:rsidRPr="00A516D7">
        <w:rPr>
          <w:spacing w:val="-5"/>
        </w:rPr>
        <w:t xml:space="preserve"> </w:t>
      </w:r>
      <w:r w:rsidRPr="00A516D7">
        <w:t>and</w:t>
      </w:r>
      <w:r w:rsidRPr="00A516D7">
        <w:rPr>
          <w:spacing w:val="-5"/>
        </w:rPr>
        <w:t xml:space="preserve"> </w:t>
      </w:r>
      <w:r w:rsidRPr="00A516D7">
        <w:t>minimize</w:t>
      </w:r>
      <w:r w:rsidRPr="00A516D7">
        <w:rPr>
          <w:spacing w:val="-5"/>
        </w:rPr>
        <w:t xml:space="preserve"> </w:t>
      </w:r>
      <w:r w:rsidRPr="00A516D7">
        <w:t>the</w:t>
      </w:r>
      <w:r w:rsidRPr="00A516D7">
        <w:rPr>
          <w:spacing w:val="-5"/>
        </w:rPr>
        <w:t xml:space="preserve"> </w:t>
      </w:r>
      <w:r w:rsidRPr="00A516D7">
        <w:t>generation</w:t>
      </w:r>
      <w:r w:rsidRPr="00A516D7">
        <w:rPr>
          <w:spacing w:val="-5"/>
        </w:rPr>
        <w:t xml:space="preserve"> </w:t>
      </w:r>
      <w:r w:rsidRPr="00A516D7">
        <w:t>of</w:t>
      </w:r>
      <w:r w:rsidRPr="00A516D7">
        <w:rPr>
          <w:spacing w:val="-5"/>
        </w:rPr>
        <w:t xml:space="preserve"> </w:t>
      </w:r>
      <w:r w:rsidRPr="00A516D7">
        <w:t xml:space="preserve">radioactive </w:t>
      </w:r>
      <w:r w:rsidRPr="00A516D7">
        <w:rPr>
          <w:spacing w:val="-2"/>
        </w:rPr>
        <w:t>waste.</w:t>
      </w:r>
    </w:p>
    <w:p w:rsidR="006330CA" w:rsidRPr="00A516D7" w14:paraId="6309D900" w14:textId="77777777">
      <w:pPr>
        <w:pStyle w:val="BodyText"/>
      </w:pPr>
    </w:p>
    <w:p w:rsidR="006330CA" w:rsidRPr="00A516D7" w14:paraId="6309D901" w14:textId="77777777">
      <w:pPr>
        <w:pStyle w:val="BodyText"/>
        <w:ind w:left="940" w:right="1346"/>
      </w:pPr>
      <w:r w:rsidRPr="00A516D7">
        <w:rPr>
          <w:u w:val="single"/>
        </w:rPr>
        <w:t>10</w:t>
      </w:r>
      <w:r w:rsidRPr="00A516D7">
        <w:rPr>
          <w:spacing w:val="-1"/>
          <w:u w:val="single"/>
        </w:rPr>
        <w:t xml:space="preserve"> </w:t>
      </w:r>
      <w:r w:rsidRPr="00A516D7">
        <w:rPr>
          <w:u w:val="single"/>
        </w:rPr>
        <w:t>CFR</w:t>
      </w:r>
      <w:r w:rsidRPr="00A516D7">
        <w:rPr>
          <w:spacing w:val="-1"/>
          <w:u w:val="single"/>
        </w:rPr>
        <w:t xml:space="preserve"> </w:t>
      </w:r>
      <w:r w:rsidRPr="00A516D7">
        <w:rPr>
          <w:u w:val="single"/>
        </w:rPr>
        <w:t>20.1501</w:t>
      </w:r>
      <w:r w:rsidRPr="00A516D7">
        <w:rPr>
          <w:spacing w:val="-1"/>
        </w:rPr>
        <w:t xml:space="preserve"> </w:t>
      </w:r>
      <w:r w:rsidRPr="00A516D7">
        <w:t>requires</w:t>
      </w:r>
      <w:r w:rsidRPr="00A516D7">
        <w:rPr>
          <w:spacing w:val="-1"/>
        </w:rPr>
        <w:t xml:space="preserve"> </w:t>
      </w:r>
      <w:r w:rsidRPr="00A516D7">
        <w:t>licensees</w:t>
      </w:r>
      <w:r w:rsidRPr="00A516D7">
        <w:rPr>
          <w:spacing w:val="-1"/>
        </w:rPr>
        <w:t xml:space="preserve"> </w:t>
      </w:r>
      <w:r w:rsidRPr="00A516D7">
        <w:t>to</w:t>
      </w:r>
      <w:r w:rsidRPr="00A516D7">
        <w:rPr>
          <w:spacing w:val="-1"/>
        </w:rPr>
        <w:t xml:space="preserve"> </w:t>
      </w:r>
      <w:r w:rsidRPr="00A516D7">
        <w:t>conduct</w:t>
      </w:r>
      <w:r w:rsidRPr="00A516D7">
        <w:rPr>
          <w:spacing w:val="-2"/>
        </w:rPr>
        <w:t xml:space="preserve"> </w:t>
      </w:r>
      <w:r w:rsidRPr="00A516D7">
        <w:t>surveys</w:t>
      </w:r>
      <w:r w:rsidRPr="00A516D7">
        <w:rPr>
          <w:spacing w:val="-1"/>
        </w:rPr>
        <w:t xml:space="preserve"> </w:t>
      </w:r>
      <w:r w:rsidRPr="00A516D7">
        <w:t>and</w:t>
      </w:r>
      <w:r w:rsidRPr="00A516D7">
        <w:rPr>
          <w:spacing w:val="-1"/>
        </w:rPr>
        <w:t xml:space="preserve"> </w:t>
      </w:r>
      <w:r w:rsidRPr="00A516D7">
        <w:t>to</w:t>
      </w:r>
      <w:r w:rsidRPr="00A516D7">
        <w:rPr>
          <w:spacing w:val="-1"/>
        </w:rPr>
        <w:t xml:space="preserve"> </w:t>
      </w:r>
      <w:r w:rsidRPr="00A516D7">
        <w:t>monitor</w:t>
      </w:r>
      <w:r w:rsidRPr="00A516D7">
        <w:rPr>
          <w:spacing w:val="-1"/>
        </w:rPr>
        <w:t xml:space="preserve"> </w:t>
      </w:r>
      <w:r w:rsidRPr="00A516D7">
        <w:t>radiological</w:t>
      </w:r>
      <w:r w:rsidRPr="00A516D7">
        <w:rPr>
          <w:spacing w:val="-1"/>
        </w:rPr>
        <w:t xml:space="preserve"> </w:t>
      </w:r>
      <w:r w:rsidRPr="00A516D7">
        <w:t>conditions. These</w:t>
      </w:r>
      <w:r w:rsidRPr="00A516D7">
        <w:rPr>
          <w:spacing w:val="-3"/>
        </w:rPr>
        <w:t xml:space="preserve"> </w:t>
      </w:r>
      <w:r w:rsidRPr="00A516D7">
        <w:t>are</w:t>
      </w:r>
      <w:r w:rsidRPr="00A516D7">
        <w:rPr>
          <w:spacing w:val="-3"/>
        </w:rPr>
        <w:t xml:space="preserve"> </w:t>
      </w:r>
      <w:r w:rsidRPr="00A516D7">
        <w:t>necessary</w:t>
      </w:r>
      <w:r w:rsidRPr="00A516D7">
        <w:rPr>
          <w:spacing w:val="-3"/>
        </w:rPr>
        <w:t xml:space="preserve"> </w:t>
      </w:r>
      <w:r w:rsidRPr="00A516D7">
        <w:t>to</w:t>
      </w:r>
      <w:r w:rsidRPr="00A516D7">
        <w:rPr>
          <w:spacing w:val="-4"/>
        </w:rPr>
        <w:t xml:space="preserve"> </w:t>
      </w:r>
      <w:r w:rsidRPr="00A516D7">
        <w:t>ensure</w:t>
      </w:r>
      <w:r w:rsidRPr="00A516D7">
        <w:rPr>
          <w:spacing w:val="-3"/>
        </w:rPr>
        <w:t xml:space="preserve"> </w:t>
      </w:r>
      <w:r w:rsidRPr="00A516D7">
        <w:t>that</w:t>
      </w:r>
      <w:r w:rsidRPr="00A516D7">
        <w:rPr>
          <w:spacing w:val="-3"/>
        </w:rPr>
        <w:t xml:space="preserve"> </w:t>
      </w:r>
      <w:r w:rsidRPr="00A516D7">
        <w:t>the</w:t>
      </w:r>
      <w:r w:rsidRPr="00A516D7">
        <w:rPr>
          <w:spacing w:val="-3"/>
        </w:rPr>
        <w:t xml:space="preserve"> </w:t>
      </w:r>
      <w:r w:rsidRPr="00A516D7">
        <w:t>licensee</w:t>
      </w:r>
      <w:r w:rsidRPr="00A516D7">
        <w:rPr>
          <w:spacing w:val="-3"/>
        </w:rPr>
        <w:t xml:space="preserve"> </w:t>
      </w:r>
      <w:r w:rsidRPr="00A516D7">
        <w:t>is</w:t>
      </w:r>
      <w:r w:rsidRPr="00A516D7">
        <w:rPr>
          <w:spacing w:val="-3"/>
        </w:rPr>
        <w:t xml:space="preserve"> </w:t>
      </w:r>
      <w:r w:rsidRPr="00A516D7">
        <w:t>aware</w:t>
      </w:r>
      <w:r w:rsidRPr="00A516D7">
        <w:rPr>
          <w:spacing w:val="-3"/>
        </w:rPr>
        <w:t xml:space="preserve"> </w:t>
      </w:r>
      <w:r w:rsidRPr="00A516D7">
        <w:t>of</w:t>
      </w:r>
      <w:r w:rsidRPr="00A516D7">
        <w:rPr>
          <w:spacing w:val="-3"/>
        </w:rPr>
        <w:t xml:space="preserve"> </w:t>
      </w:r>
      <w:r w:rsidRPr="00A516D7">
        <w:t>all</w:t>
      </w:r>
      <w:r w:rsidRPr="00A516D7">
        <w:rPr>
          <w:spacing w:val="-2"/>
        </w:rPr>
        <w:t xml:space="preserve"> </w:t>
      </w:r>
      <w:r w:rsidRPr="00A516D7">
        <w:t>the</w:t>
      </w:r>
      <w:r w:rsidRPr="00A516D7">
        <w:rPr>
          <w:spacing w:val="-3"/>
        </w:rPr>
        <w:t xml:space="preserve"> </w:t>
      </w:r>
      <w:r w:rsidRPr="00A516D7">
        <w:t>radiological</w:t>
      </w:r>
      <w:r w:rsidRPr="00A516D7">
        <w:rPr>
          <w:spacing w:val="-3"/>
        </w:rPr>
        <w:t xml:space="preserve"> </w:t>
      </w:r>
      <w:r w:rsidRPr="00A516D7">
        <w:t>conditions</w:t>
      </w:r>
      <w:r w:rsidRPr="00A516D7">
        <w:rPr>
          <w:spacing w:val="-3"/>
        </w:rPr>
        <w:t xml:space="preserve"> </w:t>
      </w:r>
      <w:r w:rsidRPr="00A516D7">
        <w:t>that could contribute to dose in order to comply with dose limits.</w:t>
      </w:r>
      <w:r w:rsidRPr="00A516D7">
        <w:rPr>
          <w:spacing w:val="40"/>
        </w:rPr>
        <w:t xml:space="preserve"> </w:t>
      </w:r>
      <w:r w:rsidRPr="00A516D7">
        <w:t>The recordkeeping requirements for this section are contained in 10 CFR 20.2103.</w:t>
      </w:r>
    </w:p>
    <w:p w:rsidR="006330CA" w:rsidRPr="00A516D7" w14:paraId="6309D902" w14:textId="77777777">
      <w:pPr>
        <w:pStyle w:val="BodyText"/>
      </w:pPr>
    </w:p>
    <w:p w:rsidR="006330CA" w:rsidRPr="00A516D7" w14:paraId="6309D903" w14:textId="77777777">
      <w:pPr>
        <w:pStyle w:val="BodyText"/>
        <w:ind w:left="940" w:right="1258"/>
        <w:jc w:val="both"/>
      </w:pPr>
      <w:r w:rsidRPr="00A516D7">
        <w:rPr>
          <w:u w:val="single"/>
        </w:rPr>
        <w:t>10</w:t>
      </w:r>
      <w:r w:rsidRPr="00A516D7">
        <w:rPr>
          <w:spacing w:val="-15"/>
          <w:u w:val="single"/>
        </w:rPr>
        <w:t xml:space="preserve"> </w:t>
      </w:r>
      <w:r w:rsidRPr="00A516D7">
        <w:rPr>
          <w:u w:val="single"/>
        </w:rPr>
        <w:t>CFR</w:t>
      </w:r>
      <w:r w:rsidRPr="00A516D7">
        <w:rPr>
          <w:spacing w:val="-15"/>
          <w:u w:val="single"/>
        </w:rPr>
        <w:t xml:space="preserve"> </w:t>
      </w:r>
      <w:r w:rsidRPr="00A516D7">
        <w:rPr>
          <w:u w:val="single"/>
        </w:rPr>
        <w:t>20.1601(c)</w:t>
      </w:r>
      <w:r w:rsidRPr="00A516D7">
        <w:rPr>
          <w:spacing w:val="-15"/>
        </w:rPr>
        <w:t xml:space="preserve"> </w:t>
      </w:r>
      <w:r w:rsidRPr="00A516D7">
        <w:t>allows</w:t>
      </w:r>
      <w:r w:rsidRPr="00A516D7">
        <w:rPr>
          <w:spacing w:val="-15"/>
        </w:rPr>
        <w:t xml:space="preserve"> </w:t>
      </w:r>
      <w:r w:rsidRPr="00A516D7">
        <w:t>licensees</w:t>
      </w:r>
      <w:r w:rsidRPr="00A516D7">
        <w:rPr>
          <w:spacing w:val="-15"/>
        </w:rPr>
        <w:t xml:space="preserve"> </w:t>
      </w:r>
      <w:r w:rsidRPr="00A516D7">
        <w:t>to</w:t>
      </w:r>
      <w:r w:rsidRPr="00A516D7">
        <w:rPr>
          <w:spacing w:val="-15"/>
        </w:rPr>
        <w:t xml:space="preserve"> </w:t>
      </w:r>
      <w:r w:rsidRPr="00A516D7">
        <w:t>apply</w:t>
      </w:r>
      <w:r w:rsidRPr="00A516D7">
        <w:rPr>
          <w:spacing w:val="-15"/>
        </w:rPr>
        <w:t xml:space="preserve"> </w:t>
      </w:r>
      <w:r w:rsidRPr="00A516D7">
        <w:t>to</w:t>
      </w:r>
      <w:r w:rsidRPr="00A516D7">
        <w:rPr>
          <w:spacing w:val="-15"/>
        </w:rPr>
        <w:t xml:space="preserve"> </w:t>
      </w:r>
      <w:r w:rsidRPr="00A516D7">
        <w:t>the</w:t>
      </w:r>
      <w:r w:rsidRPr="00A516D7">
        <w:rPr>
          <w:spacing w:val="-15"/>
        </w:rPr>
        <w:t xml:space="preserve"> </w:t>
      </w:r>
      <w:r w:rsidRPr="00A516D7">
        <w:t>Commission</w:t>
      </w:r>
      <w:r w:rsidRPr="00A516D7">
        <w:rPr>
          <w:spacing w:val="-15"/>
        </w:rPr>
        <w:t xml:space="preserve"> </w:t>
      </w:r>
      <w:r w:rsidRPr="00A516D7">
        <w:t>for</w:t>
      </w:r>
      <w:r w:rsidRPr="00A516D7">
        <w:rPr>
          <w:spacing w:val="-15"/>
        </w:rPr>
        <w:t xml:space="preserve"> </w:t>
      </w:r>
      <w:r w:rsidRPr="00A516D7">
        <w:t>approval</w:t>
      </w:r>
      <w:r w:rsidRPr="00A516D7">
        <w:rPr>
          <w:spacing w:val="-15"/>
        </w:rPr>
        <w:t xml:space="preserve"> </w:t>
      </w:r>
      <w:r w:rsidRPr="00A516D7">
        <w:t>of</w:t>
      </w:r>
      <w:r w:rsidRPr="00A516D7">
        <w:rPr>
          <w:spacing w:val="-15"/>
        </w:rPr>
        <w:t xml:space="preserve"> </w:t>
      </w:r>
      <w:r w:rsidRPr="00A516D7">
        <w:t>alternate</w:t>
      </w:r>
      <w:r w:rsidRPr="00A516D7">
        <w:rPr>
          <w:spacing w:val="-15"/>
        </w:rPr>
        <w:t xml:space="preserve"> </w:t>
      </w:r>
      <w:r w:rsidRPr="00A516D7">
        <w:t>methods for controlling access to high radiation areas.</w:t>
      </w:r>
      <w:r w:rsidRPr="00A516D7">
        <w:rPr>
          <w:spacing w:val="40"/>
        </w:rPr>
        <w:t xml:space="preserve"> </w:t>
      </w:r>
      <w:r w:rsidRPr="00A516D7">
        <w:t>This is needed to ensure that any proposed deviation</w:t>
      </w:r>
      <w:r w:rsidRPr="00A516D7">
        <w:rPr>
          <w:spacing w:val="-10"/>
        </w:rPr>
        <w:t xml:space="preserve"> </w:t>
      </w:r>
      <w:r w:rsidRPr="00A516D7">
        <w:t>from</w:t>
      </w:r>
      <w:r w:rsidRPr="00A516D7">
        <w:rPr>
          <w:spacing w:val="-10"/>
        </w:rPr>
        <w:t xml:space="preserve"> </w:t>
      </w:r>
      <w:r w:rsidRPr="00A516D7">
        <w:t>established</w:t>
      </w:r>
      <w:r w:rsidRPr="00A516D7">
        <w:rPr>
          <w:spacing w:val="-10"/>
        </w:rPr>
        <w:t xml:space="preserve"> </w:t>
      </w:r>
      <w:r w:rsidRPr="00A516D7">
        <w:t>mechanisms</w:t>
      </w:r>
      <w:r w:rsidRPr="00A516D7">
        <w:rPr>
          <w:spacing w:val="-10"/>
        </w:rPr>
        <w:t xml:space="preserve"> </w:t>
      </w:r>
      <w:r w:rsidRPr="00A516D7">
        <w:t>adequately</w:t>
      </w:r>
      <w:r w:rsidRPr="00A516D7">
        <w:rPr>
          <w:spacing w:val="-10"/>
        </w:rPr>
        <w:t xml:space="preserve"> </w:t>
      </w:r>
      <w:r w:rsidRPr="00A516D7">
        <w:t>protects</w:t>
      </w:r>
      <w:r w:rsidRPr="00A516D7">
        <w:rPr>
          <w:spacing w:val="-11"/>
        </w:rPr>
        <w:t xml:space="preserve"> </w:t>
      </w:r>
      <w:r w:rsidRPr="00A516D7">
        <w:t>the</w:t>
      </w:r>
      <w:r w:rsidRPr="00A516D7">
        <w:rPr>
          <w:spacing w:val="-10"/>
        </w:rPr>
        <w:t xml:space="preserve"> </w:t>
      </w:r>
      <w:r w:rsidRPr="00A516D7">
        <w:t>health</w:t>
      </w:r>
      <w:r w:rsidRPr="00A516D7">
        <w:rPr>
          <w:spacing w:val="-10"/>
        </w:rPr>
        <w:t xml:space="preserve"> </w:t>
      </w:r>
      <w:r w:rsidRPr="00A516D7">
        <w:t>and</w:t>
      </w:r>
      <w:r w:rsidRPr="00A516D7">
        <w:rPr>
          <w:spacing w:val="-10"/>
        </w:rPr>
        <w:t xml:space="preserve"> </w:t>
      </w:r>
      <w:r w:rsidRPr="00A516D7">
        <w:t>safety</w:t>
      </w:r>
      <w:r w:rsidRPr="00A516D7">
        <w:rPr>
          <w:spacing w:val="-10"/>
        </w:rPr>
        <w:t xml:space="preserve"> </w:t>
      </w:r>
      <w:r w:rsidRPr="00A516D7">
        <w:t>of</w:t>
      </w:r>
      <w:r w:rsidRPr="00A516D7">
        <w:rPr>
          <w:spacing w:val="-10"/>
        </w:rPr>
        <w:t xml:space="preserve"> </w:t>
      </w:r>
      <w:r w:rsidRPr="00A516D7">
        <w:t>workers</w:t>
      </w:r>
      <w:r w:rsidRPr="00A516D7">
        <w:rPr>
          <w:spacing w:val="-10"/>
        </w:rPr>
        <w:t xml:space="preserve"> </w:t>
      </w:r>
      <w:r w:rsidRPr="00A516D7">
        <w:t>and the public.</w:t>
      </w:r>
    </w:p>
    <w:p w:rsidR="006330CA" w:rsidRPr="00A516D7" w14:paraId="6309D904" w14:textId="77777777">
      <w:pPr>
        <w:pStyle w:val="BodyText"/>
        <w:spacing w:before="253"/>
        <w:ind w:left="940" w:right="1310"/>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20.1703(b)</w:t>
      </w:r>
      <w:r w:rsidRPr="00A516D7">
        <w:rPr>
          <w:spacing w:val="-3"/>
        </w:rPr>
        <w:t xml:space="preserve"> </w:t>
      </w:r>
      <w:r w:rsidRPr="00A516D7">
        <w:t>allows</w:t>
      </w:r>
      <w:r w:rsidRPr="00A516D7">
        <w:rPr>
          <w:spacing w:val="-3"/>
        </w:rPr>
        <w:t xml:space="preserve"> </w:t>
      </w:r>
      <w:r w:rsidRPr="00A516D7">
        <w:t>licensees</w:t>
      </w:r>
      <w:r w:rsidRPr="00A516D7">
        <w:rPr>
          <w:spacing w:val="-3"/>
        </w:rPr>
        <w:t xml:space="preserve"> </w:t>
      </w:r>
      <w:r w:rsidRPr="00A516D7">
        <w:t>to</w:t>
      </w:r>
      <w:r w:rsidRPr="00A516D7">
        <w:rPr>
          <w:spacing w:val="-3"/>
        </w:rPr>
        <w:t xml:space="preserve"> </w:t>
      </w:r>
      <w:r w:rsidRPr="00A516D7">
        <w:t>submit</w:t>
      </w:r>
      <w:r w:rsidRPr="00A516D7">
        <w:rPr>
          <w:spacing w:val="-4"/>
        </w:rPr>
        <w:t xml:space="preserve"> </w:t>
      </w:r>
      <w:r w:rsidRPr="00A516D7">
        <w:t>an</w:t>
      </w:r>
      <w:r w:rsidRPr="00A516D7">
        <w:rPr>
          <w:spacing w:val="-3"/>
        </w:rPr>
        <w:t xml:space="preserve"> </w:t>
      </w:r>
      <w:r w:rsidRPr="00A516D7">
        <w:t>application</w:t>
      </w:r>
      <w:r w:rsidRPr="00A516D7">
        <w:rPr>
          <w:spacing w:val="-3"/>
        </w:rPr>
        <w:t xml:space="preserve"> </w:t>
      </w:r>
      <w:r w:rsidRPr="00A516D7">
        <w:t>to</w:t>
      </w:r>
      <w:r w:rsidRPr="00A516D7">
        <w:rPr>
          <w:spacing w:val="-3"/>
        </w:rPr>
        <w:t xml:space="preserve"> </w:t>
      </w:r>
      <w:r w:rsidRPr="00A516D7">
        <w:t>the</w:t>
      </w:r>
      <w:r w:rsidRPr="00A516D7">
        <w:rPr>
          <w:spacing w:val="-3"/>
        </w:rPr>
        <w:t xml:space="preserve"> </w:t>
      </w:r>
      <w:r w:rsidRPr="00A516D7">
        <w:t>Commission</w:t>
      </w:r>
      <w:r w:rsidRPr="00A516D7">
        <w:rPr>
          <w:spacing w:val="-3"/>
        </w:rPr>
        <w:t xml:space="preserve"> </w:t>
      </w:r>
      <w:r w:rsidRPr="00A516D7">
        <w:t>for</w:t>
      </w:r>
      <w:r w:rsidRPr="00A516D7">
        <w:rPr>
          <w:spacing w:val="-3"/>
        </w:rPr>
        <w:t xml:space="preserve"> </w:t>
      </w:r>
      <w:r w:rsidRPr="00A516D7">
        <w:t>permission to use respiratory protection equipment that has not been tested or certified for use by the National Institute for Occupational Safety and Health.</w:t>
      </w:r>
      <w:r w:rsidRPr="00A516D7">
        <w:rPr>
          <w:spacing w:val="40"/>
        </w:rPr>
        <w:t xml:space="preserve"> </w:t>
      </w:r>
      <w:r w:rsidRPr="00A516D7">
        <w:t>Records of this application and its approval are required to ensure that licensee practices are in compliance with regulations.</w:t>
      </w:r>
    </w:p>
    <w:p w:rsidR="006330CA" w:rsidRPr="00A516D7" w14:paraId="6309D905" w14:textId="77777777">
      <w:pPr>
        <w:pStyle w:val="BodyText"/>
        <w:spacing w:before="253"/>
        <w:ind w:left="940" w:right="1310"/>
      </w:pPr>
      <w:r w:rsidRPr="00A516D7">
        <w:rPr>
          <w:u w:val="single"/>
        </w:rPr>
        <w:t>10 CFR 20.1703(c)(2)</w:t>
      </w:r>
      <w:r w:rsidRPr="00A516D7">
        <w:t xml:space="preserve"> requires licensees to perform surveys and bioassay as needed to evaluate</w:t>
      </w:r>
      <w:r w:rsidRPr="00A516D7">
        <w:rPr>
          <w:spacing w:val="-4"/>
        </w:rPr>
        <w:t xml:space="preserve"> </w:t>
      </w:r>
      <w:r w:rsidRPr="00A516D7">
        <w:t>actual</w:t>
      </w:r>
      <w:r w:rsidRPr="00A516D7">
        <w:rPr>
          <w:spacing w:val="-4"/>
        </w:rPr>
        <w:t xml:space="preserve"> </w:t>
      </w:r>
      <w:r w:rsidRPr="00A516D7">
        <w:t>intakes.</w:t>
      </w:r>
      <w:r w:rsidRPr="00A516D7">
        <w:rPr>
          <w:spacing w:val="40"/>
        </w:rPr>
        <w:t xml:space="preserve"> </w:t>
      </w:r>
      <w:r w:rsidRPr="00A516D7">
        <w:t>The</w:t>
      </w:r>
      <w:r w:rsidRPr="00A516D7">
        <w:rPr>
          <w:spacing w:val="-4"/>
        </w:rPr>
        <w:t xml:space="preserve"> </w:t>
      </w:r>
      <w:r w:rsidRPr="00A516D7">
        <w:t>recordkeeping</w:t>
      </w:r>
      <w:r w:rsidRPr="00A516D7">
        <w:rPr>
          <w:spacing w:val="-4"/>
        </w:rPr>
        <w:t xml:space="preserve"> </w:t>
      </w:r>
      <w:r w:rsidRPr="00A516D7">
        <w:t>requirement</w:t>
      </w:r>
      <w:r w:rsidRPr="00A516D7">
        <w:rPr>
          <w:spacing w:val="-4"/>
        </w:rPr>
        <w:t xml:space="preserve"> </w:t>
      </w:r>
      <w:r w:rsidRPr="00A516D7">
        <w:t>for</w:t>
      </w:r>
      <w:r w:rsidRPr="00A516D7">
        <w:rPr>
          <w:spacing w:val="-4"/>
        </w:rPr>
        <w:t xml:space="preserve"> </w:t>
      </w:r>
      <w:r w:rsidRPr="00A516D7">
        <w:t>this</w:t>
      </w:r>
      <w:r w:rsidRPr="00A516D7">
        <w:rPr>
          <w:spacing w:val="-4"/>
        </w:rPr>
        <w:t xml:space="preserve"> </w:t>
      </w:r>
      <w:r w:rsidRPr="00A516D7">
        <w:t>paragraph</w:t>
      </w:r>
      <w:r w:rsidRPr="00A516D7">
        <w:rPr>
          <w:spacing w:val="-4"/>
        </w:rPr>
        <w:t xml:space="preserve"> </w:t>
      </w:r>
      <w:r w:rsidRPr="00A516D7">
        <w:t>is</w:t>
      </w:r>
      <w:r w:rsidRPr="00A516D7">
        <w:rPr>
          <w:spacing w:val="-4"/>
        </w:rPr>
        <w:t xml:space="preserve"> </w:t>
      </w:r>
      <w:r w:rsidRPr="00A516D7">
        <w:t>contained</w:t>
      </w:r>
      <w:r w:rsidRPr="00A516D7">
        <w:rPr>
          <w:spacing w:val="-4"/>
        </w:rPr>
        <w:t xml:space="preserve"> </w:t>
      </w:r>
      <w:r w:rsidRPr="00A516D7">
        <w:t>in</w:t>
      </w:r>
    </w:p>
    <w:p w:rsidR="006330CA" w:rsidRPr="00A516D7" w14:paraId="6309D906" w14:textId="77777777">
      <w:pPr>
        <w:pStyle w:val="BodyText"/>
        <w:ind w:left="940" w:right="1310"/>
      </w:pPr>
      <w:r w:rsidRPr="00A516D7">
        <w:t>10</w:t>
      </w:r>
      <w:r w:rsidRPr="00A516D7">
        <w:rPr>
          <w:spacing w:val="40"/>
        </w:rPr>
        <w:t xml:space="preserve"> </w:t>
      </w:r>
      <w:r w:rsidRPr="00A516D7">
        <w:t>CFR</w:t>
      </w:r>
      <w:r w:rsidRPr="00A516D7">
        <w:rPr>
          <w:spacing w:val="-3"/>
        </w:rPr>
        <w:t xml:space="preserve"> </w:t>
      </w:r>
      <w:r w:rsidRPr="00A516D7">
        <w:t>20.2103.</w:t>
      </w:r>
      <w:r w:rsidRPr="00A516D7">
        <w:rPr>
          <w:spacing w:val="40"/>
        </w:rPr>
        <w:t xml:space="preserve"> </w:t>
      </w:r>
      <w:r w:rsidRPr="00A516D7">
        <w:t>These</w:t>
      </w:r>
      <w:r w:rsidRPr="00A516D7">
        <w:rPr>
          <w:spacing w:val="-3"/>
        </w:rPr>
        <w:t xml:space="preserve"> </w:t>
      </w:r>
      <w:r w:rsidRPr="00A516D7">
        <w:t>records</w:t>
      </w:r>
      <w:r w:rsidRPr="00A516D7">
        <w:rPr>
          <w:spacing w:val="-3"/>
        </w:rPr>
        <w:t xml:space="preserve"> </w:t>
      </w:r>
      <w:r w:rsidRPr="00A516D7">
        <w:t>are</w:t>
      </w:r>
      <w:r w:rsidRPr="00A516D7">
        <w:rPr>
          <w:spacing w:val="-3"/>
        </w:rPr>
        <w:t xml:space="preserve"> </w:t>
      </w:r>
      <w:r w:rsidRPr="00A516D7">
        <w:t>needed</w:t>
      </w:r>
      <w:r w:rsidRPr="00A516D7">
        <w:rPr>
          <w:spacing w:val="-3"/>
        </w:rPr>
        <w:t xml:space="preserve"> </w:t>
      </w:r>
      <w:r w:rsidRPr="00A516D7">
        <w:t>so</w:t>
      </w:r>
      <w:r w:rsidRPr="00A516D7">
        <w:rPr>
          <w:spacing w:val="-3"/>
        </w:rPr>
        <w:t xml:space="preserve"> </w:t>
      </w:r>
      <w:r w:rsidRPr="00A516D7">
        <w:t>that</w:t>
      </w:r>
      <w:r w:rsidRPr="00A516D7">
        <w:rPr>
          <w:spacing w:val="-3"/>
        </w:rPr>
        <w:t xml:space="preserve"> </w:t>
      </w:r>
      <w:r w:rsidRPr="00A516D7">
        <w:t>NRC</w:t>
      </w:r>
      <w:r w:rsidRPr="00A516D7">
        <w:rPr>
          <w:spacing w:val="-3"/>
        </w:rPr>
        <w:t xml:space="preserve"> </w:t>
      </w:r>
      <w:r w:rsidRPr="00A516D7">
        <w:t>can</w:t>
      </w:r>
      <w:r w:rsidRPr="00A516D7">
        <w:rPr>
          <w:spacing w:val="-3"/>
        </w:rPr>
        <w:t xml:space="preserve"> </w:t>
      </w:r>
      <w:r w:rsidRPr="00A516D7">
        <w:t>ensure,</w:t>
      </w:r>
      <w:r w:rsidRPr="00A516D7">
        <w:rPr>
          <w:spacing w:val="-3"/>
        </w:rPr>
        <w:t xml:space="preserve"> </w:t>
      </w:r>
      <w:r w:rsidRPr="00A516D7">
        <w:t>through</w:t>
      </w:r>
      <w:r w:rsidRPr="00A516D7">
        <w:rPr>
          <w:spacing w:val="-3"/>
        </w:rPr>
        <w:t xml:space="preserve"> </w:t>
      </w:r>
      <w:r w:rsidRPr="00A516D7">
        <w:t>inspection,</w:t>
      </w:r>
      <w:r w:rsidRPr="00A516D7">
        <w:rPr>
          <w:spacing w:val="-3"/>
        </w:rPr>
        <w:t xml:space="preserve"> </w:t>
      </w:r>
      <w:r w:rsidRPr="00A516D7">
        <w:t>that the licensee is adequately protecting the health and safety of workers.</w:t>
      </w:r>
    </w:p>
    <w:p w:rsidR="006330CA" w:rsidRPr="00A516D7" w14:paraId="6309D907" w14:textId="77777777">
      <w:pPr>
        <w:pStyle w:val="BodyText"/>
        <w:spacing w:before="240"/>
        <w:ind w:left="940" w:right="1299"/>
        <w:jc w:val="both"/>
      </w:pPr>
      <w:r w:rsidRPr="00A516D7">
        <w:rPr>
          <w:u w:val="single"/>
        </w:rPr>
        <w:t>10 CFR 20.1703(c)(4)</w:t>
      </w:r>
      <w:r w:rsidRPr="00A516D7">
        <w:t xml:space="preserve"> requires licensees to have written procedures regarding the proper issue and use of respiratory protection equipment.</w:t>
      </w:r>
      <w:r w:rsidRPr="00A516D7">
        <w:rPr>
          <w:spacing w:val="40"/>
        </w:rPr>
        <w:t xml:space="preserve"> </w:t>
      </w:r>
      <w:r w:rsidRPr="00A516D7">
        <w:t>This is needed to ensure, through inspection, that these</w:t>
      </w:r>
      <w:r w:rsidRPr="00A516D7">
        <w:rPr>
          <w:spacing w:val="-3"/>
        </w:rPr>
        <w:t xml:space="preserve"> </w:t>
      </w:r>
      <w:r w:rsidRPr="00A516D7">
        <w:t>devices</w:t>
      </w:r>
      <w:r w:rsidRPr="00A516D7">
        <w:rPr>
          <w:spacing w:val="-3"/>
        </w:rPr>
        <w:t xml:space="preserve"> </w:t>
      </w:r>
      <w:r w:rsidRPr="00A516D7">
        <w:t>are</w:t>
      </w:r>
      <w:r w:rsidRPr="00A516D7">
        <w:rPr>
          <w:spacing w:val="-3"/>
        </w:rPr>
        <w:t xml:space="preserve"> </w:t>
      </w:r>
      <w:r w:rsidRPr="00A516D7">
        <w:t>used</w:t>
      </w:r>
      <w:r w:rsidRPr="00A516D7">
        <w:rPr>
          <w:spacing w:val="-4"/>
        </w:rPr>
        <w:t xml:space="preserve"> </w:t>
      </w:r>
      <w:r w:rsidRPr="00A516D7">
        <w:t>consistent</w:t>
      </w:r>
      <w:r w:rsidRPr="00A516D7">
        <w:rPr>
          <w:spacing w:val="-3"/>
        </w:rPr>
        <w:t xml:space="preserve"> </w:t>
      </w:r>
      <w:r w:rsidRPr="00A516D7">
        <w:t>with</w:t>
      </w:r>
      <w:r w:rsidRPr="00A516D7">
        <w:rPr>
          <w:spacing w:val="-3"/>
        </w:rPr>
        <w:t xml:space="preserve"> </w:t>
      </w:r>
      <w:r w:rsidRPr="00A516D7">
        <w:t>the</w:t>
      </w:r>
      <w:r w:rsidRPr="00A516D7">
        <w:rPr>
          <w:spacing w:val="-3"/>
        </w:rPr>
        <w:t xml:space="preserve"> </w:t>
      </w:r>
      <w:r w:rsidRPr="00A516D7">
        <w:t>goal</w:t>
      </w:r>
      <w:r w:rsidRPr="00A516D7">
        <w:rPr>
          <w:spacing w:val="-3"/>
        </w:rPr>
        <w:t xml:space="preserve"> </w:t>
      </w:r>
      <w:r w:rsidRPr="00A516D7">
        <w:t>to</w:t>
      </w:r>
      <w:r w:rsidRPr="00A516D7">
        <w:rPr>
          <w:spacing w:val="-3"/>
        </w:rPr>
        <w:t xml:space="preserve"> </w:t>
      </w:r>
      <w:r w:rsidRPr="00A516D7">
        <w:t>maintain</w:t>
      </w:r>
      <w:r w:rsidRPr="00A516D7">
        <w:rPr>
          <w:spacing w:val="-3"/>
        </w:rPr>
        <w:t xml:space="preserve"> </w:t>
      </w:r>
      <w:r w:rsidRPr="00A516D7">
        <w:t>occupational</w:t>
      </w:r>
      <w:r w:rsidRPr="00A516D7">
        <w:rPr>
          <w:spacing w:val="-4"/>
        </w:rPr>
        <w:t xml:space="preserve"> </w:t>
      </w:r>
      <w:r w:rsidRPr="00A516D7">
        <w:t>doses</w:t>
      </w:r>
      <w:r w:rsidRPr="00A516D7">
        <w:rPr>
          <w:spacing w:val="-3"/>
        </w:rPr>
        <w:t xml:space="preserve"> </w:t>
      </w:r>
      <w:r w:rsidRPr="00A516D7">
        <w:t>ALARA</w:t>
      </w:r>
      <w:r w:rsidRPr="00A516D7">
        <w:rPr>
          <w:spacing w:val="-3"/>
        </w:rPr>
        <w:t xml:space="preserve"> </w:t>
      </w:r>
      <w:r w:rsidRPr="00A516D7">
        <w:t>and</w:t>
      </w:r>
      <w:r w:rsidRPr="00A516D7">
        <w:rPr>
          <w:spacing w:val="-3"/>
        </w:rPr>
        <w:t xml:space="preserve"> </w:t>
      </w:r>
      <w:r w:rsidRPr="00A516D7">
        <w:t>in</w:t>
      </w:r>
      <w:r w:rsidRPr="00A516D7">
        <w:rPr>
          <w:spacing w:val="-3"/>
        </w:rPr>
        <w:t xml:space="preserve"> </w:t>
      </w:r>
      <w:r w:rsidRPr="00A516D7">
        <w:t>a safe manner.</w:t>
      </w:r>
    </w:p>
    <w:p w:rsidR="006330CA" w:rsidRPr="00A516D7" w14:paraId="6309D908" w14:textId="77777777">
      <w:pPr>
        <w:pStyle w:val="BodyText"/>
        <w:spacing w:before="243"/>
        <w:ind w:left="940" w:right="1310"/>
      </w:pPr>
      <w:r w:rsidRPr="00A516D7">
        <w:rPr>
          <w:u w:val="single"/>
        </w:rPr>
        <w:t>10 CFR 20.1705(a) and (b)</w:t>
      </w:r>
      <w:r w:rsidRPr="00A516D7">
        <w:t xml:space="preserve"> requires licensees to submit an application to the Commission before</w:t>
      </w:r>
      <w:r w:rsidRPr="00A516D7">
        <w:rPr>
          <w:spacing w:val="-3"/>
        </w:rPr>
        <w:t xml:space="preserve"> </w:t>
      </w:r>
      <w:r w:rsidRPr="00A516D7">
        <w:t>using</w:t>
      </w:r>
      <w:r w:rsidRPr="00A516D7">
        <w:rPr>
          <w:spacing w:val="-4"/>
        </w:rPr>
        <w:t xml:space="preserve"> </w:t>
      </w:r>
      <w:r w:rsidRPr="00A516D7">
        <w:t>assigned</w:t>
      </w:r>
      <w:r w:rsidRPr="00A516D7">
        <w:rPr>
          <w:spacing w:val="-3"/>
        </w:rPr>
        <w:t xml:space="preserve"> </w:t>
      </w:r>
      <w:r w:rsidRPr="00A516D7">
        <w:t>protection</w:t>
      </w:r>
      <w:r w:rsidRPr="00A516D7">
        <w:rPr>
          <w:spacing w:val="-3"/>
        </w:rPr>
        <w:t xml:space="preserve"> </w:t>
      </w:r>
      <w:r w:rsidRPr="00A516D7">
        <w:t>factors</w:t>
      </w:r>
      <w:r w:rsidRPr="00A516D7">
        <w:rPr>
          <w:spacing w:val="-3"/>
        </w:rPr>
        <w:t xml:space="preserve"> </w:t>
      </w:r>
      <w:r w:rsidRPr="00A516D7">
        <w:t>higher</w:t>
      </w:r>
      <w:r w:rsidRPr="00A516D7">
        <w:rPr>
          <w:spacing w:val="-3"/>
        </w:rPr>
        <w:t xml:space="preserve"> </w:t>
      </w:r>
      <w:r w:rsidRPr="00A516D7">
        <w:t>than</w:t>
      </w:r>
      <w:r w:rsidRPr="00A516D7">
        <w:rPr>
          <w:spacing w:val="-3"/>
        </w:rPr>
        <w:t xml:space="preserve"> </w:t>
      </w:r>
      <w:r w:rsidRPr="00A516D7">
        <w:t>those</w:t>
      </w:r>
      <w:r w:rsidRPr="00A516D7">
        <w:rPr>
          <w:spacing w:val="-3"/>
        </w:rPr>
        <w:t xml:space="preserve"> </w:t>
      </w:r>
      <w:r w:rsidRPr="00A516D7">
        <w:t>in</w:t>
      </w:r>
      <w:r w:rsidRPr="00A516D7">
        <w:rPr>
          <w:spacing w:val="-4"/>
        </w:rPr>
        <w:t xml:space="preserve"> </w:t>
      </w:r>
      <w:r w:rsidRPr="00A516D7">
        <w:t>Appendix</w:t>
      </w:r>
      <w:r w:rsidRPr="00A516D7">
        <w:rPr>
          <w:spacing w:val="-3"/>
        </w:rPr>
        <w:t xml:space="preserve"> </w:t>
      </w:r>
      <w:r w:rsidRPr="00A516D7">
        <w:t>A</w:t>
      </w:r>
      <w:r w:rsidRPr="00A516D7">
        <w:rPr>
          <w:spacing w:val="-2"/>
        </w:rPr>
        <w:t xml:space="preserve"> </w:t>
      </w:r>
      <w:r w:rsidRPr="00A516D7">
        <w:t>to</w:t>
      </w:r>
      <w:r w:rsidRPr="00A516D7">
        <w:rPr>
          <w:spacing w:val="-3"/>
        </w:rPr>
        <w:t xml:space="preserve"> </w:t>
      </w:r>
      <w:r w:rsidRPr="00A516D7">
        <w:t>10</w:t>
      </w:r>
      <w:r w:rsidRPr="00A516D7">
        <w:rPr>
          <w:spacing w:val="-3"/>
        </w:rPr>
        <w:t xml:space="preserve"> </w:t>
      </w:r>
      <w:r w:rsidRPr="00A516D7">
        <w:t>CFR</w:t>
      </w:r>
      <w:r w:rsidRPr="00A516D7">
        <w:rPr>
          <w:spacing w:val="-3"/>
        </w:rPr>
        <w:t xml:space="preserve"> </w:t>
      </w:r>
      <w:r w:rsidRPr="00A516D7">
        <w:t>Part</w:t>
      </w:r>
      <w:r w:rsidRPr="00A516D7">
        <w:rPr>
          <w:spacing w:val="-3"/>
        </w:rPr>
        <w:t xml:space="preserve"> </w:t>
      </w:r>
      <w:r w:rsidRPr="00A516D7">
        <w:t>20</w:t>
      </w:r>
      <w:r w:rsidRPr="00A516D7">
        <w:rPr>
          <w:spacing w:val="-3"/>
        </w:rPr>
        <w:t xml:space="preserve"> </w:t>
      </w:r>
      <w:r w:rsidRPr="00A516D7">
        <w:t>for the</w:t>
      </w:r>
      <w:r w:rsidRPr="00A516D7">
        <w:rPr>
          <w:spacing w:val="-1"/>
        </w:rPr>
        <w:t xml:space="preserve"> </w:t>
      </w:r>
      <w:r w:rsidRPr="00A516D7">
        <w:t>purpose</w:t>
      </w:r>
      <w:r w:rsidRPr="00A516D7">
        <w:rPr>
          <w:spacing w:val="-2"/>
        </w:rPr>
        <w:t xml:space="preserve"> </w:t>
      </w:r>
      <w:r w:rsidRPr="00A516D7">
        <w:t>of</w:t>
      </w:r>
      <w:r w:rsidRPr="00A516D7">
        <w:rPr>
          <w:spacing w:val="-1"/>
        </w:rPr>
        <w:t xml:space="preserve"> </w:t>
      </w:r>
      <w:r w:rsidRPr="00A516D7">
        <w:t>calculating</w:t>
      </w:r>
      <w:r w:rsidRPr="00A516D7">
        <w:rPr>
          <w:spacing w:val="-1"/>
        </w:rPr>
        <w:t xml:space="preserve"> </w:t>
      </w:r>
      <w:r w:rsidRPr="00A516D7">
        <w:t>exposures.</w:t>
      </w:r>
      <w:r w:rsidRPr="00A516D7">
        <w:rPr>
          <w:spacing w:val="40"/>
        </w:rPr>
        <w:t xml:space="preserve"> </w:t>
      </w:r>
      <w:r w:rsidRPr="00A516D7">
        <w:t>Records</w:t>
      </w:r>
      <w:r w:rsidRPr="00A516D7">
        <w:rPr>
          <w:spacing w:val="-1"/>
        </w:rPr>
        <w:t xml:space="preserve"> </w:t>
      </w:r>
      <w:r w:rsidRPr="00A516D7">
        <w:t>of</w:t>
      </w:r>
      <w:r w:rsidRPr="00A516D7">
        <w:rPr>
          <w:spacing w:val="-1"/>
        </w:rPr>
        <w:t xml:space="preserve"> </w:t>
      </w:r>
      <w:r w:rsidRPr="00A516D7">
        <w:t>this</w:t>
      </w:r>
      <w:r w:rsidRPr="00A516D7">
        <w:rPr>
          <w:spacing w:val="-1"/>
        </w:rPr>
        <w:t xml:space="preserve"> </w:t>
      </w:r>
      <w:r w:rsidRPr="00A516D7">
        <w:t>application</w:t>
      </w:r>
      <w:r w:rsidRPr="00A516D7">
        <w:rPr>
          <w:spacing w:val="-1"/>
        </w:rPr>
        <w:t xml:space="preserve"> </w:t>
      </w:r>
      <w:r w:rsidRPr="00A516D7">
        <w:t>and</w:t>
      </w:r>
      <w:r w:rsidRPr="00A516D7">
        <w:rPr>
          <w:spacing w:val="-1"/>
        </w:rPr>
        <w:t xml:space="preserve"> </w:t>
      </w:r>
      <w:r w:rsidRPr="00A516D7">
        <w:t>its</w:t>
      </w:r>
      <w:r w:rsidRPr="00A516D7">
        <w:rPr>
          <w:spacing w:val="-2"/>
        </w:rPr>
        <w:t xml:space="preserve"> </w:t>
      </w:r>
      <w:r w:rsidRPr="00A516D7">
        <w:t>approval</w:t>
      </w:r>
      <w:r w:rsidRPr="00A516D7">
        <w:rPr>
          <w:spacing w:val="-1"/>
        </w:rPr>
        <w:t xml:space="preserve"> </w:t>
      </w:r>
      <w:r w:rsidRPr="00A516D7">
        <w:t>are</w:t>
      </w:r>
      <w:r w:rsidRPr="00A516D7">
        <w:rPr>
          <w:spacing w:val="-1"/>
        </w:rPr>
        <w:t xml:space="preserve"> </w:t>
      </w:r>
      <w:r w:rsidRPr="00A516D7">
        <w:t>required to ensure that respiratory protective equipment is being used in a manner that will protect the health and safety of workers.</w:t>
      </w:r>
    </w:p>
    <w:p w:rsidR="006330CA" w:rsidRPr="00A516D7" w14:paraId="6309D909" w14:textId="77777777">
      <w:pPr>
        <w:pStyle w:val="BodyText"/>
        <w:spacing w:before="253"/>
        <w:ind w:left="940" w:right="1310"/>
      </w:pPr>
      <w:r w:rsidRPr="00A516D7">
        <w:rPr>
          <w:u w:val="single"/>
        </w:rPr>
        <w:t>10 CFR 20.1901(b) and (c)</w:t>
      </w:r>
      <w:r w:rsidRPr="00A516D7">
        <w:t xml:space="preserve"> allows licensees to label sources, source holders, or device components</w:t>
      </w:r>
      <w:r w:rsidRPr="00A516D7">
        <w:rPr>
          <w:spacing w:val="-4"/>
        </w:rPr>
        <w:t xml:space="preserve"> </w:t>
      </w:r>
      <w:r w:rsidRPr="00A516D7">
        <w:t>containing</w:t>
      </w:r>
      <w:r w:rsidRPr="00A516D7">
        <w:rPr>
          <w:spacing w:val="-4"/>
        </w:rPr>
        <w:t xml:space="preserve"> </w:t>
      </w:r>
      <w:r w:rsidRPr="00A516D7">
        <w:t>sources</w:t>
      </w:r>
      <w:r w:rsidRPr="00A516D7">
        <w:rPr>
          <w:spacing w:val="-4"/>
        </w:rPr>
        <w:t xml:space="preserve"> </w:t>
      </w:r>
      <w:r w:rsidRPr="00A516D7">
        <w:t>of</w:t>
      </w:r>
      <w:r w:rsidRPr="00A516D7">
        <w:rPr>
          <w:spacing w:val="-4"/>
        </w:rPr>
        <w:t xml:space="preserve"> </w:t>
      </w:r>
      <w:r w:rsidRPr="00A516D7">
        <w:t>licensed</w:t>
      </w:r>
      <w:r w:rsidRPr="00A516D7">
        <w:rPr>
          <w:spacing w:val="-4"/>
        </w:rPr>
        <w:t xml:space="preserve"> </w:t>
      </w:r>
      <w:r w:rsidRPr="00A516D7">
        <w:t>materials</w:t>
      </w:r>
      <w:r w:rsidRPr="00A516D7">
        <w:rPr>
          <w:spacing w:val="-4"/>
        </w:rPr>
        <w:t xml:space="preserve"> </w:t>
      </w:r>
      <w:r w:rsidRPr="00A516D7">
        <w:t>and</w:t>
      </w:r>
      <w:r w:rsidRPr="00A516D7">
        <w:rPr>
          <w:spacing w:val="-4"/>
        </w:rPr>
        <w:t xml:space="preserve"> </w:t>
      </w:r>
      <w:r w:rsidRPr="00A516D7">
        <w:t>to</w:t>
      </w:r>
      <w:r w:rsidRPr="00A516D7">
        <w:rPr>
          <w:spacing w:val="-4"/>
        </w:rPr>
        <w:t xml:space="preserve"> </w:t>
      </w:r>
      <w:r w:rsidRPr="00A516D7">
        <w:t>provide</w:t>
      </w:r>
      <w:r w:rsidRPr="00A516D7">
        <w:rPr>
          <w:spacing w:val="-4"/>
        </w:rPr>
        <w:t xml:space="preserve"> </w:t>
      </w:r>
      <w:r w:rsidRPr="00A516D7">
        <w:t>additional</w:t>
      </w:r>
      <w:r w:rsidRPr="00A516D7">
        <w:rPr>
          <w:spacing w:val="-4"/>
        </w:rPr>
        <w:t xml:space="preserve"> </w:t>
      </w:r>
      <w:r w:rsidRPr="00A516D7">
        <w:t>information,</w:t>
      </w:r>
      <w:r w:rsidRPr="00A516D7">
        <w:rPr>
          <w:spacing w:val="-4"/>
        </w:rPr>
        <w:t xml:space="preserve"> </w:t>
      </w:r>
      <w:r w:rsidRPr="00A516D7">
        <w:t xml:space="preserve">as appropriate, to make individuals aware of potential radiation exposures and to minimize </w:t>
      </w:r>
      <w:r w:rsidRPr="00A516D7">
        <w:rPr>
          <w:spacing w:val="-2"/>
        </w:rPr>
        <w:t>exposures.</w:t>
      </w:r>
    </w:p>
    <w:p w:rsidR="006330CA" w:rsidRPr="00A516D7" w14:paraId="6309D90A" w14:textId="77777777">
      <w:pPr>
        <w:pStyle w:val="BodyText"/>
        <w:spacing w:before="252"/>
        <w:ind w:left="940" w:right="1310"/>
      </w:pPr>
      <w:r w:rsidRPr="00A516D7">
        <w:rPr>
          <w:u w:val="single"/>
        </w:rPr>
        <w:t>10 CFR 20.1904</w:t>
      </w:r>
      <w:r w:rsidRPr="00A516D7">
        <w:t xml:space="preserve"> requires that labels used to identify radioactive material containers use specified</w:t>
      </w:r>
      <w:r w:rsidRPr="00A516D7">
        <w:rPr>
          <w:spacing w:val="-4"/>
        </w:rPr>
        <w:t xml:space="preserve"> </w:t>
      </w:r>
      <w:r w:rsidRPr="00A516D7">
        <w:t>formats</w:t>
      </w:r>
      <w:r w:rsidRPr="00A516D7">
        <w:rPr>
          <w:spacing w:val="-3"/>
        </w:rPr>
        <w:t xml:space="preserve"> </w:t>
      </w:r>
      <w:r w:rsidRPr="00A516D7">
        <w:t>and</w:t>
      </w:r>
      <w:r w:rsidRPr="00A516D7">
        <w:rPr>
          <w:spacing w:val="-3"/>
        </w:rPr>
        <w:t xml:space="preserve"> </w:t>
      </w:r>
      <w:r w:rsidRPr="00A516D7">
        <w:t>wording.</w:t>
      </w:r>
      <w:r w:rsidRPr="00A516D7">
        <w:rPr>
          <w:spacing w:val="40"/>
        </w:rPr>
        <w:t xml:space="preserve"> </w:t>
      </w:r>
      <w:r w:rsidRPr="00A516D7">
        <w:t>This</w:t>
      </w:r>
      <w:r w:rsidRPr="00A516D7">
        <w:rPr>
          <w:spacing w:val="-3"/>
        </w:rPr>
        <w:t xml:space="preserve"> </w:t>
      </w:r>
      <w:r w:rsidRPr="00A516D7">
        <w:t>is</w:t>
      </w:r>
      <w:r w:rsidRPr="00A516D7">
        <w:rPr>
          <w:spacing w:val="-3"/>
        </w:rPr>
        <w:t xml:space="preserve"> </w:t>
      </w:r>
      <w:r w:rsidRPr="00A516D7">
        <w:t>needed</w:t>
      </w:r>
      <w:r w:rsidRPr="00A516D7">
        <w:rPr>
          <w:spacing w:val="-3"/>
        </w:rPr>
        <w:t xml:space="preserve"> </w:t>
      </w:r>
      <w:r w:rsidRPr="00A516D7">
        <w:t>to</w:t>
      </w:r>
      <w:r w:rsidRPr="00A516D7">
        <w:rPr>
          <w:spacing w:val="-3"/>
        </w:rPr>
        <w:t xml:space="preserve"> </w:t>
      </w:r>
      <w:r w:rsidRPr="00A516D7">
        <w:t>minimize</w:t>
      </w:r>
      <w:r w:rsidRPr="00A516D7">
        <w:rPr>
          <w:spacing w:val="-3"/>
        </w:rPr>
        <w:t xml:space="preserve"> </w:t>
      </w:r>
      <w:r w:rsidRPr="00A516D7">
        <w:t>potential</w:t>
      </w:r>
      <w:r w:rsidRPr="00A516D7">
        <w:rPr>
          <w:spacing w:val="-3"/>
        </w:rPr>
        <w:t xml:space="preserve"> </w:t>
      </w:r>
      <w:r w:rsidRPr="00A516D7">
        <w:t>doses</w:t>
      </w:r>
      <w:r w:rsidRPr="00A516D7">
        <w:rPr>
          <w:spacing w:val="-3"/>
        </w:rPr>
        <w:t xml:space="preserve"> </w:t>
      </w:r>
      <w:r w:rsidRPr="00A516D7">
        <w:t>or</w:t>
      </w:r>
      <w:r w:rsidRPr="00A516D7">
        <w:rPr>
          <w:spacing w:val="-3"/>
        </w:rPr>
        <w:t xml:space="preserve"> </w:t>
      </w:r>
      <w:r w:rsidRPr="00A516D7">
        <w:t>releases</w:t>
      </w:r>
      <w:r w:rsidRPr="00A516D7">
        <w:rPr>
          <w:spacing w:val="-3"/>
        </w:rPr>
        <w:t xml:space="preserve"> </w:t>
      </w:r>
      <w:r w:rsidRPr="00A516D7">
        <w:t>of radioactive material due to worker confusion.</w:t>
      </w:r>
    </w:p>
    <w:p w:rsidR="006330CA" w:rsidRPr="00A516D7" w14:paraId="6309D90B" w14:textId="77777777">
      <w:pPr>
        <w:pStyle w:val="BodyText"/>
      </w:pPr>
    </w:p>
    <w:p w:rsidR="006330CA" w:rsidRPr="00A516D7" w14:paraId="6309D90C" w14:textId="77777777">
      <w:pPr>
        <w:pStyle w:val="BodyText"/>
        <w:ind w:left="940" w:right="1447"/>
        <w:jc w:val="both"/>
      </w:pPr>
      <w:r w:rsidRPr="00A516D7">
        <w:rPr>
          <w:u w:val="single"/>
        </w:rPr>
        <w:t>10 CFR 20.1905(e)</w:t>
      </w:r>
      <w:r w:rsidRPr="00A516D7">
        <w:t xml:space="preserve"> requires that licensees maintain records of radioactive material containers that cannot be labeled in accordance with this Part due to special circumstances for the life of the</w:t>
      </w:r>
      <w:r w:rsidRPr="00A516D7">
        <w:rPr>
          <w:spacing w:val="-3"/>
        </w:rPr>
        <w:t xml:space="preserve"> </w:t>
      </w:r>
      <w:r w:rsidRPr="00A516D7">
        <w:t>container.</w:t>
      </w:r>
      <w:r w:rsidRPr="00A516D7">
        <w:rPr>
          <w:spacing w:val="40"/>
        </w:rPr>
        <w:t xml:space="preserve"> </w:t>
      </w:r>
      <w:r w:rsidRPr="00A516D7">
        <w:t>This</w:t>
      </w:r>
      <w:r w:rsidRPr="00A516D7">
        <w:rPr>
          <w:spacing w:val="-3"/>
        </w:rPr>
        <w:t xml:space="preserve"> </w:t>
      </w:r>
      <w:r w:rsidRPr="00A516D7">
        <w:t>is</w:t>
      </w:r>
      <w:r w:rsidRPr="00A516D7">
        <w:rPr>
          <w:spacing w:val="-3"/>
        </w:rPr>
        <w:t xml:space="preserve"> </w:t>
      </w:r>
      <w:r w:rsidRPr="00A516D7">
        <w:t>necessary</w:t>
      </w:r>
      <w:r w:rsidRPr="00A516D7">
        <w:rPr>
          <w:spacing w:val="-3"/>
        </w:rPr>
        <w:t xml:space="preserve"> </w:t>
      </w:r>
      <w:r w:rsidRPr="00A516D7">
        <w:t>to</w:t>
      </w:r>
      <w:r w:rsidRPr="00A516D7">
        <w:rPr>
          <w:spacing w:val="-3"/>
        </w:rPr>
        <w:t xml:space="preserve"> </w:t>
      </w:r>
      <w:r w:rsidRPr="00A516D7">
        <w:t>ensure</w:t>
      </w:r>
      <w:r w:rsidRPr="00A516D7">
        <w:rPr>
          <w:spacing w:val="-3"/>
        </w:rPr>
        <w:t xml:space="preserve"> </w:t>
      </w:r>
      <w:r w:rsidRPr="00A516D7">
        <w:t>that</w:t>
      </w:r>
      <w:r w:rsidRPr="00A516D7">
        <w:rPr>
          <w:spacing w:val="-3"/>
        </w:rPr>
        <w:t xml:space="preserve"> </w:t>
      </w:r>
      <w:r w:rsidRPr="00A516D7">
        <w:t>radioactive</w:t>
      </w:r>
      <w:r w:rsidRPr="00A516D7">
        <w:rPr>
          <w:spacing w:val="-4"/>
        </w:rPr>
        <w:t xml:space="preserve"> </w:t>
      </w:r>
      <w:r w:rsidRPr="00A516D7">
        <w:t>material</w:t>
      </w:r>
      <w:r w:rsidRPr="00A516D7">
        <w:rPr>
          <w:spacing w:val="-3"/>
        </w:rPr>
        <w:t xml:space="preserve"> </w:t>
      </w:r>
      <w:r w:rsidRPr="00A516D7">
        <w:t>is</w:t>
      </w:r>
      <w:r w:rsidRPr="00A516D7">
        <w:rPr>
          <w:spacing w:val="-3"/>
        </w:rPr>
        <w:t xml:space="preserve"> </w:t>
      </w:r>
      <w:r w:rsidRPr="00A516D7">
        <w:t>properly</w:t>
      </w:r>
      <w:r w:rsidRPr="00A516D7">
        <w:rPr>
          <w:spacing w:val="-3"/>
        </w:rPr>
        <w:t xml:space="preserve"> </w:t>
      </w:r>
      <w:r w:rsidRPr="00A516D7">
        <w:t>monitored</w:t>
      </w:r>
      <w:r w:rsidRPr="00A516D7">
        <w:rPr>
          <w:spacing w:val="-3"/>
        </w:rPr>
        <w:t xml:space="preserve"> </w:t>
      </w:r>
      <w:r w:rsidRPr="00A516D7">
        <w:t>at</w:t>
      </w:r>
      <w:r w:rsidRPr="00A516D7">
        <w:rPr>
          <w:spacing w:val="-3"/>
        </w:rPr>
        <w:t xml:space="preserve"> </w:t>
      </w:r>
      <w:r w:rsidRPr="00A516D7">
        <w:t xml:space="preserve">all </w:t>
      </w:r>
      <w:r w:rsidRPr="00A516D7">
        <w:rPr>
          <w:spacing w:val="-2"/>
        </w:rPr>
        <w:t>times.</w:t>
      </w:r>
    </w:p>
    <w:p w:rsidR="006330CA" w:rsidRPr="00A516D7" w14:paraId="6309D90D" w14:textId="77777777">
      <w:pPr>
        <w:jc w:val="both"/>
        <w:sectPr>
          <w:pgSz w:w="12240" w:h="15840"/>
          <w:pgMar w:top="1620" w:right="180" w:bottom="1240" w:left="500" w:header="0" w:footer="1019" w:gutter="0"/>
          <w:cols w:space="720"/>
        </w:sectPr>
      </w:pPr>
    </w:p>
    <w:p w:rsidR="006330CA" w:rsidRPr="00A516D7" w14:paraId="6309D90E" w14:textId="77777777">
      <w:pPr>
        <w:pStyle w:val="BodyText"/>
        <w:spacing w:before="81"/>
        <w:ind w:left="940" w:right="1266"/>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20.1906(d)</w:t>
      </w:r>
      <w:r w:rsidRPr="00A516D7">
        <w:rPr>
          <w:spacing w:val="-3"/>
        </w:rPr>
        <w:t xml:space="preserve"> </w:t>
      </w:r>
      <w:r w:rsidRPr="00A516D7">
        <w:t>requires</w:t>
      </w:r>
      <w:r w:rsidRPr="00A516D7">
        <w:rPr>
          <w:spacing w:val="-3"/>
        </w:rPr>
        <w:t xml:space="preserve"> </w:t>
      </w:r>
      <w:r w:rsidRPr="00A516D7">
        <w:t>licensees</w:t>
      </w:r>
      <w:r w:rsidRPr="00A516D7">
        <w:rPr>
          <w:spacing w:val="-3"/>
        </w:rPr>
        <w:t xml:space="preserve"> </w:t>
      </w:r>
      <w:r w:rsidRPr="00A516D7">
        <w:t>to</w:t>
      </w:r>
      <w:r w:rsidRPr="00A516D7">
        <w:rPr>
          <w:spacing w:val="-3"/>
        </w:rPr>
        <w:t xml:space="preserve"> </w:t>
      </w:r>
      <w:r w:rsidRPr="00A516D7">
        <w:t>notify</w:t>
      </w:r>
      <w:r w:rsidRPr="00A516D7">
        <w:rPr>
          <w:spacing w:val="-3"/>
        </w:rPr>
        <w:t xml:space="preserve"> </w:t>
      </w:r>
      <w:r w:rsidRPr="00A516D7">
        <w:t>the</w:t>
      </w:r>
      <w:r w:rsidRPr="00A516D7">
        <w:rPr>
          <w:spacing w:val="-3"/>
        </w:rPr>
        <w:t xml:space="preserve"> </w:t>
      </w:r>
      <w:r w:rsidRPr="00A516D7">
        <w:t>carrier</w:t>
      </w:r>
      <w:r w:rsidRPr="00A516D7">
        <w:rPr>
          <w:spacing w:val="-3"/>
        </w:rPr>
        <w:t xml:space="preserve"> </w:t>
      </w:r>
      <w:r w:rsidRPr="00A516D7">
        <w:t>and</w:t>
      </w:r>
      <w:r w:rsidRPr="00A516D7">
        <w:rPr>
          <w:spacing w:val="-3"/>
        </w:rPr>
        <w:t xml:space="preserve"> </w:t>
      </w:r>
      <w:r w:rsidRPr="00A516D7">
        <w:t>the</w:t>
      </w:r>
      <w:r w:rsidRPr="00A516D7">
        <w:rPr>
          <w:spacing w:val="-3"/>
        </w:rPr>
        <w:t xml:space="preserve"> </w:t>
      </w:r>
      <w:r w:rsidRPr="00A516D7">
        <w:t>NRC</w:t>
      </w:r>
      <w:r w:rsidRPr="00A516D7">
        <w:rPr>
          <w:spacing w:val="-2"/>
        </w:rPr>
        <w:t xml:space="preserve"> </w:t>
      </w:r>
      <w:r w:rsidRPr="00A516D7">
        <w:t>Operations</w:t>
      </w:r>
      <w:r w:rsidRPr="00A516D7">
        <w:rPr>
          <w:spacing w:val="-3"/>
        </w:rPr>
        <w:t xml:space="preserve"> </w:t>
      </w:r>
      <w:r w:rsidRPr="00A516D7">
        <w:t>Center</w:t>
      </w:r>
      <w:r w:rsidRPr="00A516D7">
        <w:rPr>
          <w:spacing w:val="-3"/>
        </w:rPr>
        <w:t xml:space="preserve"> </w:t>
      </w:r>
      <w:r w:rsidRPr="00A516D7">
        <w:t>upon receipt of a radioactive material package which is damaged, contaminated, or where radiation levels exceed limits.</w:t>
      </w:r>
      <w:r w:rsidRPr="00A516D7">
        <w:rPr>
          <w:spacing w:val="40"/>
        </w:rPr>
        <w:t xml:space="preserve"> </w:t>
      </w:r>
      <w:r w:rsidRPr="00A516D7">
        <w:t xml:space="preserve">This is needed so that NRC can, through inspection, ensure that shipment procedures and practices are adequate to protect the health and safety of workers and the </w:t>
      </w:r>
      <w:r w:rsidRPr="00A516D7">
        <w:rPr>
          <w:spacing w:val="-2"/>
        </w:rPr>
        <w:t>public.</w:t>
      </w:r>
    </w:p>
    <w:p w:rsidR="006330CA" w:rsidRPr="00A516D7" w14:paraId="6309D90F" w14:textId="77777777">
      <w:pPr>
        <w:pStyle w:val="BodyText"/>
      </w:pPr>
    </w:p>
    <w:p w:rsidR="006330CA" w:rsidRPr="00A516D7" w14:paraId="6309D910" w14:textId="77777777">
      <w:pPr>
        <w:pStyle w:val="BodyText"/>
        <w:ind w:left="940" w:right="1310"/>
      </w:pPr>
      <w:r w:rsidRPr="00A516D7">
        <w:rPr>
          <w:u w:val="single"/>
        </w:rPr>
        <w:t>10 CFR 20.1906(e)</w:t>
      </w:r>
      <w:r w:rsidRPr="00A516D7">
        <w:t xml:space="preserve"> requires licensees to develop, maintain and retain written procedures regarding</w:t>
      </w:r>
      <w:r w:rsidRPr="00A516D7">
        <w:rPr>
          <w:spacing w:val="-3"/>
        </w:rPr>
        <w:t xml:space="preserve"> </w:t>
      </w:r>
      <w:r w:rsidRPr="00A516D7">
        <w:t>radioactive</w:t>
      </w:r>
      <w:r w:rsidRPr="00A516D7">
        <w:rPr>
          <w:spacing w:val="-3"/>
        </w:rPr>
        <w:t xml:space="preserve"> </w:t>
      </w:r>
      <w:r w:rsidRPr="00A516D7">
        <w:t>material</w:t>
      </w:r>
      <w:r w:rsidRPr="00A516D7">
        <w:rPr>
          <w:spacing w:val="-3"/>
        </w:rPr>
        <w:t xml:space="preserve"> </w:t>
      </w:r>
      <w:r w:rsidRPr="00A516D7">
        <w:t>shipment.</w:t>
      </w:r>
      <w:r w:rsidRPr="00A516D7">
        <w:rPr>
          <w:spacing w:val="40"/>
        </w:rPr>
        <w:t xml:space="preserve"> </w:t>
      </w:r>
      <w:r w:rsidRPr="00A516D7">
        <w:t>This</w:t>
      </w:r>
      <w:r w:rsidRPr="00A516D7">
        <w:rPr>
          <w:spacing w:val="-3"/>
        </w:rPr>
        <w:t xml:space="preserve"> </w:t>
      </w:r>
      <w:r w:rsidRPr="00A516D7">
        <w:t>is</w:t>
      </w:r>
      <w:r w:rsidRPr="00A516D7">
        <w:rPr>
          <w:spacing w:val="-3"/>
        </w:rPr>
        <w:t xml:space="preserve"> </w:t>
      </w:r>
      <w:r w:rsidRPr="00A516D7">
        <w:t>needed</w:t>
      </w:r>
      <w:r w:rsidRPr="00A516D7">
        <w:rPr>
          <w:spacing w:val="-3"/>
        </w:rPr>
        <w:t xml:space="preserve"> </w:t>
      </w:r>
      <w:r w:rsidRPr="00A516D7">
        <w:t>to</w:t>
      </w:r>
      <w:r w:rsidRPr="00A516D7">
        <w:rPr>
          <w:spacing w:val="-4"/>
        </w:rPr>
        <w:t xml:space="preserve"> </w:t>
      </w:r>
      <w:r w:rsidRPr="00A516D7">
        <w:t>ensure</w:t>
      </w:r>
      <w:r w:rsidRPr="00A516D7">
        <w:rPr>
          <w:spacing w:val="-3"/>
        </w:rPr>
        <w:t xml:space="preserve"> </w:t>
      </w:r>
      <w:r w:rsidRPr="00A516D7">
        <w:t>that</w:t>
      </w:r>
      <w:r w:rsidRPr="00A516D7">
        <w:rPr>
          <w:spacing w:val="-3"/>
        </w:rPr>
        <w:t xml:space="preserve"> </w:t>
      </w:r>
      <w:r w:rsidRPr="00A516D7">
        <w:t>the</w:t>
      </w:r>
      <w:r w:rsidRPr="00A516D7">
        <w:rPr>
          <w:spacing w:val="-3"/>
        </w:rPr>
        <w:t xml:space="preserve"> </w:t>
      </w:r>
      <w:r w:rsidRPr="00A516D7">
        <w:t>packages</w:t>
      </w:r>
      <w:r w:rsidRPr="00A516D7">
        <w:rPr>
          <w:spacing w:val="-3"/>
        </w:rPr>
        <w:t xml:space="preserve"> </w:t>
      </w:r>
      <w:r w:rsidRPr="00A516D7">
        <w:t>containing radioactive material will be opened in a manner consistent with the protection of the health and safety of the public and workers.</w:t>
      </w:r>
    </w:p>
    <w:p w:rsidR="006330CA" w:rsidRPr="00A516D7" w14:paraId="6309D911" w14:textId="77777777">
      <w:pPr>
        <w:pStyle w:val="BodyText"/>
        <w:spacing w:before="241"/>
        <w:ind w:left="940" w:right="1310"/>
      </w:pPr>
      <w:r w:rsidRPr="00A516D7">
        <w:rPr>
          <w:u w:val="single"/>
        </w:rPr>
        <w:t>10 CFR 20.2002</w:t>
      </w:r>
      <w:r w:rsidRPr="00A516D7">
        <w:t xml:space="preserve"> allows licensees to apply to the Commission for approval of procedures not otherwise allowed in this Part regarding the disposal of licensed material.</w:t>
      </w:r>
      <w:r w:rsidRPr="00A516D7">
        <w:rPr>
          <w:spacing w:val="40"/>
        </w:rPr>
        <w:t xml:space="preserve"> </w:t>
      </w:r>
      <w:r w:rsidRPr="00A516D7">
        <w:t>The application must include: (a) a description of the waste, (b) an environmental analysis, (c) the nature and location(s)</w:t>
      </w:r>
      <w:r w:rsidRPr="00A516D7">
        <w:rPr>
          <w:spacing w:val="-3"/>
        </w:rPr>
        <w:t xml:space="preserve"> </w:t>
      </w:r>
      <w:r w:rsidRPr="00A516D7">
        <w:t>of</w:t>
      </w:r>
      <w:r w:rsidRPr="00A516D7">
        <w:rPr>
          <w:spacing w:val="-3"/>
        </w:rPr>
        <w:t xml:space="preserve"> </w:t>
      </w:r>
      <w:r w:rsidRPr="00A516D7">
        <w:t>other</w:t>
      </w:r>
      <w:r w:rsidRPr="00A516D7">
        <w:rPr>
          <w:spacing w:val="-3"/>
        </w:rPr>
        <w:t xml:space="preserve"> </w:t>
      </w:r>
      <w:r w:rsidRPr="00A516D7">
        <w:t>potentially</w:t>
      </w:r>
      <w:r w:rsidRPr="00A516D7">
        <w:rPr>
          <w:spacing w:val="-3"/>
        </w:rPr>
        <w:t xml:space="preserve"> </w:t>
      </w:r>
      <w:r w:rsidRPr="00A516D7">
        <w:t>affected</w:t>
      </w:r>
      <w:r w:rsidRPr="00A516D7">
        <w:rPr>
          <w:spacing w:val="-3"/>
        </w:rPr>
        <w:t xml:space="preserve"> </w:t>
      </w:r>
      <w:r w:rsidRPr="00A516D7">
        <w:t>facilities,</w:t>
      </w:r>
      <w:r w:rsidRPr="00A516D7">
        <w:rPr>
          <w:spacing w:val="-4"/>
        </w:rPr>
        <w:t xml:space="preserve"> </w:t>
      </w:r>
      <w:r w:rsidRPr="00A516D7">
        <w:t>and</w:t>
      </w:r>
      <w:r w:rsidRPr="00A516D7">
        <w:rPr>
          <w:spacing w:val="-3"/>
        </w:rPr>
        <w:t xml:space="preserve"> </w:t>
      </w:r>
      <w:r w:rsidRPr="00A516D7">
        <w:t>(d)</w:t>
      </w:r>
      <w:r w:rsidRPr="00A516D7">
        <w:rPr>
          <w:spacing w:val="-3"/>
        </w:rPr>
        <w:t xml:space="preserve"> </w:t>
      </w:r>
      <w:r w:rsidRPr="00A516D7">
        <w:t>analyses</w:t>
      </w:r>
      <w:r w:rsidRPr="00A516D7">
        <w:rPr>
          <w:spacing w:val="-3"/>
        </w:rPr>
        <w:t xml:space="preserve"> </w:t>
      </w:r>
      <w:r w:rsidRPr="00A516D7">
        <w:t>and</w:t>
      </w:r>
      <w:r w:rsidRPr="00A516D7">
        <w:rPr>
          <w:spacing w:val="-3"/>
        </w:rPr>
        <w:t xml:space="preserve"> </w:t>
      </w:r>
      <w:r w:rsidRPr="00A516D7">
        <w:t>procedures</w:t>
      </w:r>
      <w:r w:rsidRPr="00A516D7">
        <w:rPr>
          <w:spacing w:val="-3"/>
        </w:rPr>
        <w:t xml:space="preserve"> </w:t>
      </w:r>
      <w:r w:rsidRPr="00A516D7">
        <w:t>to</w:t>
      </w:r>
      <w:r w:rsidRPr="00A516D7">
        <w:rPr>
          <w:spacing w:val="-4"/>
        </w:rPr>
        <w:t xml:space="preserve"> </w:t>
      </w:r>
      <w:r w:rsidRPr="00A516D7">
        <w:t>ensure</w:t>
      </w:r>
      <w:r w:rsidRPr="00A516D7">
        <w:rPr>
          <w:spacing w:val="-3"/>
        </w:rPr>
        <w:t xml:space="preserve"> </w:t>
      </w:r>
      <w:r w:rsidRPr="00A516D7">
        <w:t>that doses are ALARA.</w:t>
      </w:r>
      <w:r w:rsidRPr="00A516D7">
        <w:rPr>
          <w:spacing w:val="40"/>
        </w:rPr>
        <w:t xml:space="preserve"> </w:t>
      </w:r>
      <w:r w:rsidRPr="00A516D7">
        <w:t>This is needed to ensure that licensed material is handled in a manner that will adequately protect the health and safety of the public and workers.</w:t>
      </w:r>
    </w:p>
    <w:p w:rsidR="006330CA" w:rsidRPr="00A516D7" w14:paraId="6309D912" w14:textId="77777777">
      <w:pPr>
        <w:pStyle w:val="BodyText"/>
      </w:pPr>
    </w:p>
    <w:p w:rsidR="006330CA" w:rsidRPr="00A516D7" w14:paraId="6309D913" w14:textId="77777777">
      <w:pPr>
        <w:pStyle w:val="BodyText"/>
        <w:ind w:left="940" w:right="1266"/>
      </w:pPr>
      <w:r w:rsidRPr="00A516D7">
        <w:rPr>
          <w:u w:val="single"/>
        </w:rPr>
        <w:t>10 CFR 20.2004</w:t>
      </w:r>
      <w:r w:rsidRPr="00A516D7">
        <w:t xml:space="preserve"> requires Part 50 licensees who incinerate waste oils onsite to report any changes</w:t>
      </w:r>
      <w:r w:rsidRPr="00A516D7">
        <w:rPr>
          <w:spacing w:val="-1"/>
        </w:rPr>
        <w:t xml:space="preserve"> </w:t>
      </w:r>
      <w:r w:rsidRPr="00A516D7">
        <w:t>or</w:t>
      </w:r>
      <w:r w:rsidRPr="00A516D7">
        <w:rPr>
          <w:spacing w:val="-2"/>
        </w:rPr>
        <w:t xml:space="preserve"> </w:t>
      </w:r>
      <w:r w:rsidRPr="00A516D7">
        <w:t>additions</w:t>
      </w:r>
      <w:r w:rsidRPr="00A516D7">
        <w:rPr>
          <w:spacing w:val="-1"/>
        </w:rPr>
        <w:t xml:space="preserve"> </w:t>
      </w:r>
      <w:r w:rsidRPr="00A516D7">
        <w:t>to</w:t>
      </w:r>
      <w:r w:rsidRPr="00A516D7">
        <w:rPr>
          <w:spacing w:val="-2"/>
        </w:rPr>
        <w:t xml:space="preserve"> </w:t>
      </w:r>
      <w:r w:rsidRPr="00A516D7">
        <w:t>the</w:t>
      </w:r>
      <w:r w:rsidRPr="00A516D7">
        <w:rPr>
          <w:spacing w:val="-1"/>
        </w:rPr>
        <w:t xml:space="preserve"> </w:t>
      </w:r>
      <w:r w:rsidRPr="00A516D7">
        <w:t>information</w:t>
      </w:r>
      <w:r w:rsidRPr="00A516D7">
        <w:rPr>
          <w:spacing w:val="-1"/>
        </w:rPr>
        <w:t xml:space="preserve"> </w:t>
      </w:r>
      <w:r w:rsidRPr="00A516D7">
        <w:t>supplied</w:t>
      </w:r>
      <w:r w:rsidRPr="00A516D7">
        <w:rPr>
          <w:spacing w:val="-2"/>
        </w:rPr>
        <w:t xml:space="preserve"> </w:t>
      </w:r>
      <w:r w:rsidRPr="00A516D7">
        <w:t>under</w:t>
      </w:r>
      <w:r w:rsidRPr="00A516D7">
        <w:rPr>
          <w:spacing w:val="-1"/>
        </w:rPr>
        <w:t xml:space="preserve"> </w:t>
      </w:r>
      <w:r w:rsidRPr="00A516D7">
        <w:t>10</w:t>
      </w:r>
      <w:r w:rsidRPr="00A516D7">
        <w:rPr>
          <w:spacing w:val="-1"/>
        </w:rPr>
        <w:t xml:space="preserve"> </w:t>
      </w:r>
      <w:r w:rsidRPr="00A516D7">
        <w:t>CFR</w:t>
      </w:r>
      <w:r w:rsidRPr="00A516D7">
        <w:rPr>
          <w:spacing w:val="-1"/>
        </w:rPr>
        <w:t xml:space="preserve"> </w:t>
      </w:r>
      <w:r w:rsidRPr="00A516D7">
        <w:t>50.34</w:t>
      </w:r>
      <w:r w:rsidRPr="00A516D7">
        <w:rPr>
          <w:spacing w:val="-1"/>
        </w:rPr>
        <w:t xml:space="preserve"> </w:t>
      </w:r>
      <w:r w:rsidRPr="00A516D7">
        <w:t>and</w:t>
      </w:r>
      <w:r w:rsidRPr="00A516D7">
        <w:rPr>
          <w:spacing w:val="-1"/>
        </w:rPr>
        <w:t xml:space="preserve"> </w:t>
      </w:r>
      <w:r w:rsidRPr="00A516D7">
        <w:t>50.34</w:t>
      </w:r>
      <w:r w:rsidRPr="00A516D7">
        <w:rPr>
          <w:spacing w:val="-1"/>
        </w:rPr>
        <w:t xml:space="preserve"> </w:t>
      </w:r>
      <w:r w:rsidRPr="00A516D7">
        <w:t>a,</w:t>
      </w:r>
      <w:r w:rsidRPr="00A516D7">
        <w:rPr>
          <w:spacing w:val="-1"/>
        </w:rPr>
        <w:t xml:space="preserve"> </w:t>
      </w:r>
      <w:r w:rsidRPr="00A516D7">
        <w:t>and</w:t>
      </w:r>
      <w:r w:rsidRPr="00A516D7">
        <w:rPr>
          <w:spacing w:val="-1"/>
        </w:rPr>
        <w:t xml:space="preserve"> </w:t>
      </w:r>
      <w:r w:rsidRPr="00A516D7">
        <w:t>to</w:t>
      </w:r>
      <w:r w:rsidRPr="00A516D7">
        <w:rPr>
          <w:spacing w:val="-1"/>
        </w:rPr>
        <w:t xml:space="preserve"> </w:t>
      </w:r>
      <w:r w:rsidRPr="00A516D7">
        <w:t>follow the</w:t>
      </w:r>
      <w:r w:rsidRPr="00A516D7">
        <w:rPr>
          <w:spacing w:val="-3"/>
        </w:rPr>
        <w:t xml:space="preserve"> </w:t>
      </w:r>
      <w:r w:rsidRPr="00A516D7">
        <w:t>procedures</w:t>
      </w:r>
      <w:r w:rsidRPr="00A516D7">
        <w:rPr>
          <w:spacing w:val="-3"/>
        </w:rPr>
        <w:t xml:space="preserve"> </w:t>
      </w:r>
      <w:r w:rsidRPr="00A516D7">
        <w:t>of</w:t>
      </w:r>
      <w:r w:rsidRPr="00A516D7">
        <w:rPr>
          <w:spacing w:val="-3"/>
        </w:rPr>
        <w:t xml:space="preserve"> </w:t>
      </w:r>
      <w:r w:rsidRPr="00A516D7">
        <w:t>10</w:t>
      </w:r>
      <w:r w:rsidRPr="00A516D7">
        <w:rPr>
          <w:spacing w:val="-3"/>
        </w:rPr>
        <w:t xml:space="preserve"> </w:t>
      </w:r>
      <w:r w:rsidRPr="00A516D7">
        <w:t>CFR</w:t>
      </w:r>
      <w:r w:rsidRPr="00A516D7">
        <w:rPr>
          <w:spacing w:val="-3"/>
        </w:rPr>
        <w:t xml:space="preserve"> </w:t>
      </w:r>
      <w:r w:rsidRPr="00A516D7">
        <w:t>50.59</w:t>
      </w:r>
      <w:r w:rsidRPr="00A516D7">
        <w:rPr>
          <w:spacing w:val="-3"/>
        </w:rPr>
        <w:t xml:space="preserve"> </w:t>
      </w:r>
      <w:r w:rsidRPr="00A516D7">
        <w:t>with</w:t>
      </w:r>
      <w:r w:rsidRPr="00A516D7">
        <w:rPr>
          <w:spacing w:val="-3"/>
        </w:rPr>
        <w:t xml:space="preserve"> </w:t>
      </w:r>
      <w:r w:rsidRPr="00A516D7">
        <w:t>respect</w:t>
      </w:r>
      <w:r w:rsidRPr="00A516D7">
        <w:rPr>
          <w:spacing w:val="-3"/>
        </w:rPr>
        <w:t xml:space="preserve"> </w:t>
      </w:r>
      <w:r w:rsidRPr="00A516D7">
        <w:t>to</w:t>
      </w:r>
      <w:r w:rsidRPr="00A516D7">
        <w:rPr>
          <w:spacing w:val="-3"/>
        </w:rPr>
        <w:t xml:space="preserve"> </w:t>
      </w:r>
      <w:r w:rsidRPr="00A516D7">
        <w:t>such</w:t>
      </w:r>
      <w:r w:rsidRPr="00A516D7">
        <w:rPr>
          <w:spacing w:val="-3"/>
        </w:rPr>
        <w:t xml:space="preserve"> </w:t>
      </w:r>
      <w:r w:rsidRPr="00A516D7">
        <w:t>changes.</w:t>
      </w:r>
      <w:r w:rsidRPr="00A516D7">
        <w:rPr>
          <w:spacing w:val="40"/>
        </w:rPr>
        <w:t xml:space="preserve"> </w:t>
      </w:r>
      <w:r w:rsidRPr="00A516D7">
        <w:t>This</w:t>
      </w:r>
      <w:r w:rsidRPr="00A516D7">
        <w:rPr>
          <w:spacing w:val="-3"/>
        </w:rPr>
        <w:t xml:space="preserve"> </w:t>
      </w:r>
      <w:r w:rsidRPr="00A516D7">
        <w:t>is</w:t>
      </w:r>
      <w:r w:rsidRPr="00A516D7">
        <w:rPr>
          <w:spacing w:val="-3"/>
        </w:rPr>
        <w:t xml:space="preserve"> </w:t>
      </w:r>
      <w:r w:rsidRPr="00A516D7">
        <w:t>needed</w:t>
      </w:r>
      <w:r w:rsidRPr="00A516D7">
        <w:rPr>
          <w:spacing w:val="-3"/>
        </w:rPr>
        <w:t xml:space="preserve"> </w:t>
      </w:r>
      <w:r w:rsidRPr="00A516D7">
        <w:t>so</w:t>
      </w:r>
      <w:r w:rsidRPr="00A516D7">
        <w:rPr>
          <w:spacing w:val="-3"/>
        </w:rPr>
        <w:t xml:space="preserve"> </w:t>
      </w:r>
      <w:r w:rsidRPr="00A516D7">
        <w:t>that</w:t>
      </w:r>
      <w:r w:rsidRPr="00A516D7">
        <w:rPr>
          <w:spacing w:val="-3"/>
        </w:rPr>
        <w:t xml:space="preserve"> </w:t>
      </w:r>
      <w:r w:rsidRPr="00A516D7">
        <w:t>NRC</w:t>
      </w:r>
      <w:r w:rsidRPr="00A516D7">
        <w:rPr>
          <w:spacing w:val="-3"/>
        </w:rPr>
        <w:t xml:space="preserve"> </w:t>
      </w:r>
      <w:r w:rsidRPr="00A516D7">
        <w:t>can ensure that radioactive effluents associated with incineration of waste oils conform to the requirements of Appendix I to 10 CFR Part 50.</w:t>
      </w:r>
    </w:p>
    <w:p w:rsidR="006330CA" w:rsidRPr="00A516D7" w14:paraId="6309D914" w14:textId="77777777">
      <w:pPr>
        <w:pStyle w:val="BodyText"/>
      </w:pPr>
    </w:p>
    <w:p w:rsidR="006330CA" w:rsidRPr="00A516D7" w14:paraId="6309D915" w14:textId="77777777">
      <w:pPr>
        <w:pStyle w:val="BodyText"/>
        <w:ind w:left="940" w:right="1346"/>
      </w:pPr>
      <w:r w:rsidRPr="00A516D7">
        <w:rPr>
          <w:u w:val="single"/>
        </w:rPr>
        <w:t>10 CFR 20.2005(c)</w:t>
      </w:r>
      <w:r w:rsidRPr="00A516D7">
        <w:t xml:space="preserve"> requires licensees to maintain records of waste disposal.</w:t>
      </w:r>
      <w:r w:rsidRPr="00A516D7">
        <w:rPr>
          <w:spacing w:val="40"/>
        </w:rPr>
        <w:t xml:space="preserve"> </w:t>
      </w:r>
      <w:r w:rsidRPr="00A516D7">
        <w:t>The recordkeeping</w:t>
      </w:r>
      <w:r w:rsidRPr="00A516D7">
        <w:rPr>
          <w:spacing w:val="-3"/>
        </w:rPr>
        <w:t xml:space="preserve"> </w:t>
      </w:r>
      <w:r w:rsidRPr="00A516D7">
        <w:t>requirement</w:t>
      </w:r>
      <w:r w:rsidRPr="00A516D7">
        <w:rPr>
          <w:spacing w:val="-3"/>
        </w:rPr>
        <w:t xml:space="preserve"> </w:t>
      </w:r>
      <w:r w:rsidRPr="00A516D7">
        <w:t>for</w:t>
      </w:r>
      <w:r w:rsidRPr="00A516D7">
        <w:rPr>
          <w:spacing w:val="-3"/>
        </w:rPr>
        <w:t xml:space="preserve"> </w:t>
      </w:r>
      <w:r w:rsidRPr="00A516D7">
        <w:t>this</w:t>
      </w:r>
      <w:r w:rsidRPr="00A516D7">
        <w:rPr>
          <w:spacing w:val="-3"/>
        </w:rPr>
        <w:t xml:space="preserve"> </w:t>
      </w:r>
      <w:r w:rsidRPr="00A516D7">
        <w:t>section</w:t>
      </w:r>
      <w:r w:rsidRPr="00A516D7">
        <w:rPr>
          <w:spacing w:val="-3"/>
        </w:rPr>
        <w:t xml:space="preserve"> </w:t>
      </w:r>
      <w:r w:rsidRPr="00A516D7">
        <w:t>is</w:t>
      </w:r>
      <w:r w:rsidRPr="00A516D7">
        <w:rPr>
          <w:spacing w:val="-3"/>
        </w:rPr>
        <w:t xml:space="preserve"> </w:t>
      </w:r>
      <w:r w:rsidRPr="00A516D7">
        <w:t>contained</w:t>
      </w:r>
      <w:r w:rsidRPr="00A516D7">
        <w:rPr>
          <w:spacing w:val="-3"/>
        </w:rPr>
        <w:t xml:space="preserve"> </w:t>
      </w:r>
      <w:r w:rsidRPr="00A516D7">
        <w:t>in</w:t>
      </w:r>
      <w:r w:rsidRPr="00A516D7">
        <w:rPr>
          <w:spacing w:val="-3"/>
        </w:rPr>
        <w:t xml:space="preserve"> </w:t>
      </w:r>
      <w:r w:rsidRPr="00A516D7">
        <w:t>10</w:t>
      </w:r>
      <w:r w:rsidRPr="00A516D7">
        <w:rPr>
          <w:spacing w:val="-4"/>
        </w:rPr>
        <w:t xml:space="preserve"> </w:t>
      </w:r>
      <w:r w:rsidRPr="00A516D7">
        <w:t>CFR</w:t>
      </w:r>
      <w:r w:rsidRPr="00A516D7">
        <w:rPr>
          <w:spacing w:val="-3"/>
        </w:rPr>
        <w:t xml:space="preserve"> </w:t>
      </w:r>
      <w:r w:rsidRPr="00A516D7">
        <w:t>20.2108.</w:t>
      </w:r>
      <w:r w:rsidRPr="00A516D7">
        <w:rPr>
          <w:spacing w:val="40"/>
        </w:rPr>
        <w:t xml:space="preserve"> </w:t>
      </w:r>
      <w:r w:rsidRPr="00A516D7">
        <w:t>This</w:t>
      </w:r>
      <w:r w:rsidRPr="00A516D7">
        <w:rPr>
          <w:spacing w:val="-3"/>
        </w:rPr>
        <w:t xml:space="preserve"> </w:t>
      </w:r>
      <w:r w:rsidRPr="00A516D7">
        <w:t>is</w:t>
      </w:r>
      <w:r w:rsidRPr="00A516D7">
        <w:rPr>
          <w:spacing w:val="-3"/>
        </w:rPr>
        <w:t xml:space="preserve"> </w:t>
      </w:r>
      <w:r w:rsidRPr="00A516D7">
        <w:t>needed</w:t>
      </w:r>
      <w:r w:rsidRPr="00A516D7">
        <w:rPr>
          <w:spacing w:val="-3"/>
        </w:rPr>
        <w:t xml:space="preserve"> </w:t>
      </w:r>
      <w:r w:rsidRPr="00A516D7">
        <w:t xml:space="preserve">to allow NRC to ensure, through inspection, that waste disposal is in accordance with NRC </w:t>
      </w:r>
      <w:r w:rsidRPr="00A516D7">
        <w:rPr>
          <w:spacing w:val="-2"/>
        </w:rPr>
        <w:t>regulations.</w:t>
      </w:r>
    </w:p>
    <w:p w:rsidR="006330CA" w:rsidRPr="00A516D7" w14:paraId="6309D916" w14:textId="77777777">
      <w:pPr>
        <w:pStyle w:val="BodyText"/>
        <w:spacing w:before="243"/>
        <w:ind w:left="940" w:right="1310"/>
      </w:pPr>
      <w:r w:rsidRPr="00A516D7">
        <w:rPr>
          <w:u w:val="single"/>
        </w:rPr>
        <w:t>10 CFR 20.2006(a)</w:t>
      </w:r>
      <w:r w:rsidRPr="00A516D7">
        <w:t xml:space="preserve"> requires that licensees establish a manifest tracking system to control transfers of low-level radioactive waste intended for disposal at a land disposal facility so that NRC</w:t>
      </w:r>
      <w:r w:rsidRPr="00A516D7">
        <w:rPr>
          <w:spacing w:val="-3"/>
        </w:rPr>
        <w:t xml:space="preserve"> </w:t>
      </w:r>
      <w:r w:rsidRPr="00A516D7">
        <w:t>can</w:t>
      </w:r>
      <w:r w:rsidRPr="00A516D7">
        <w:rPr>
          <w:spacing w:val="-3"/>
        </w:rPr>
        <w:t xml:space="preserve"> </w:t>
      </w:r>
      <w:r w:rsidRPr="00A516D7">
        <w:t>inspect</w:t>
      </w:r>
      <w:r w:rsidRPr="00A516D7">
        <w:rPr>
          <w:spacing w:val="-3"/>
        </w:rPr>
        <w:t xml:space="preserve"> </w:t>
      </w:r>
      <w:r w:rsidRPr="00A516D7">
        <w:t>to</w:t>
      </w:r>
      <w:r w:rsidRPr="00A516D7">
        <w:rPr>
          <w:spacing w:val="-3"/>
        </w:rPr>
        <w:t xml:space="preserve"> </w:t>
      </w:r>
      <w:r w:rsidRPr="00A516D7">
        <w:t>ensure</w:t>
      </w:r>
      <w:r w:rsidRPr="00A516D7">
        <w:rPr>
          <w:spacing w:val="-3"/>
        </w:rPr>
        <w:t xml:space="preserve"> </w:t>
      </w:r>
      <w:r w:rsidRPr="00A516D7">
        <w:t>that</w:t>
      </w:r>
      <w:r w:rsidRPr="00A516D7">
        <w:rPr>
          <w:spacing w:val="-3"/>
        </w:rPr>
        <w:t xml:space="preserve"> </w:t>
      </w:r>
      <w:r w:rsidRPr="00A516D7">
        <w:t>adequate</w:t>
      </w:r>
      <w:r w:rsidRPr="00A516D7">
        <w:rPr>
          <w:spacing w:val="-3"/>
        </w:rPr>
        <w:t xml:space="preserve"> </w:t>
      </w:r>
      <w:r w:rsidRPr="00A516D7">
        <w:t>control</w:t>
      </w:r>
      <w:r w:rsidRPr="00A516D7">
        <w:rPr>
          <w:spacing w:val="-3"/>
        </w:rPr>
        <w:t xml:space="preserve"> </w:t>
      </w:r>
      <w:r w:rsidRPr="00A516D7">
        <w:t>of</w:t>
      </w:r>
      <w:r w:rsidRPr="00A516D7">
        <w:rPr>
          <w:spacing w:val="-3"/>
        </w:rPr>
        <w:t xml:space="preserve"> </w:t>
      </w:r>
      <w:r w:rsidRPr="00A516D7">
        <w:t>this</w:t>
      </w:r>
      <w:r w:rsidRPr="00A516D7">
        <w:rPr>
          <w:spacing w:val="-3"/>
        </w:rPr>
        <w:t xml:space="preserve"> </w:t>
      </w:r>
      <w:r w:rsidRPr="00A516D7">
        <w:t>material</w:t>
      </w:r>
      <w:r w:rsidRPr="00A516D7">
        <w:rPr>
          <w:spacing w:val="-3"/>
        </w:rPr>
        <w:t xml:space="preserve"> </w:t>
      </w:r>
      <w:r w:rsidRPr="00A516D7">
        <w:t>exists</w:t>
      </w:r>
      <w:r w:rsidRPr="00A516D7">
        <w:rPr>
          <w:spacing w:val="-3"/>
        </w:rPr>
        <w:t xml:space="preserve"> </w:t>
      </w:r>
      <w:r w:rsidRPr="00A516D7">
        <w:t>as</w:t>
      </w:r>
      <w:r w:rsidRPr="00A516D7">
        <w:rPr>
          <w:spacing w:val="-3"/>
        </w:rPr>
        <w:t xml:space="preserve"> </w:t>
      </w:r>
      <w:r w:rsidRPr="00A516D7">
        <w:t>specified</w:t>
      </w:r>
      <w:r w:rsidRPr="00A516D7">
        <w:rPr>
          <w:spacing w:val="-3"/>
        </w:rPr>
        <w:t xml:space="preserve"> </w:t>
      </w:r>
      <w:r w:rsidRPr="00A516D7">
        <w:t>in</w:t>
      </w:r>
      <w:r w:rsidRPr="00A516D7">
        <w:rPr>
          <w:spacing w:val="-3"/>
        </w:rPr>
        <w:t xml:space="preserve"> </w:t>
      </w:r>
      <w:r w:rsidRPr="00A516D7">
        <w:t>Appendix G to 10 CFR Part 20.</w:t>
      </w:r>
    </w:p>
    <w:p w:rsidR="006330CA" w:rsidRPr="00A516D7" w14:paraId="6309D917" w14:textId="77777777">
      <w:pPr>
        <w:pStyle w:val="BodyText"/>
        <w:spacing w:before="252"/>
        <w:ind w:left="940" w:right="1258"/>
        <w:jc w:val="both"/>
      </w:pPr>
      <w:r w:rsidRPr="00A516D7">
        <w:t>10 CFR 20.2006(b) requires that licensees use NRC's Uniform Low-level Radioactive Waste Manifest and transfer this information to the intended consignee, as specified in Section I of Appendix G to 10 CFR Part 20.</w:t>
      </w:r>
    </w:p>
    <w:p w:rsidR="006330CA" w:rsidRPr="00A516D7" w14:paraId="6309D918" w14:textId="77777777">
      <w:pPr>
        <w:pStyle w:val="BodyText"/>
      </w:pPr>
    </w:p>
    <w:p w:rsidR="006330CA" w:rsidRPr="00A516D7" w14:paraId="6309D919" w14:textId="77777777">
      <w:pPr>
        <w:pStyle w:val="BodyText"/>
        <w:ind w:left="940" w:right="1258"/>
        <w:jc w:val="both"/>
      </w:pPr>
      <w:r w:rsidRPr="00A516D7">
        <w:t>10 CFR 20.2006(c) requires a certification by the waste generator, processor, or collector as specified in Section II of Appendix G to 10 CFR Part 20.</w:t>
      </w:r>
    </w:p>
    <w:p w:rsidR="006330CA" w:rsidRPr="00A516D7" w14:paraId="6309D91A" w14:textId="77777777">
      <w:pPr>
        <w:pStyle w:val="BodyText"/>
        <w:spacing w:before="253"/>
        <w:ind w:left="940" w:right="1310"/>
      </w:pPr>
      <w:r w:rsidRPr="00A516D7">
        <w:t>The</w:t>
      </w:r>
      <w:r w:rsidRPr="00A516D7">
        <w:rPr>
          <w:spacing w:val="-3"/>
        </w:rPr>
        <w:t xml:space="preserve"> </w:t>
      </w:r>
      <w:r w:rsidRPr="00A516D7">
        <w:t>information</w:t>
      </w:r>
      <w:r w:rsidRPr="00A516D7">
        <w:rPr>
          <w:spacing w:val="-3"/>
        </w:rPr>
        <w:t xml:space="preserve"> </w:t>
      </w:r>
      <w:r w:rsidRPr="00A516D7">
        <w:t>in</w:t>
      </w:r>
      <w:r w:rsidRPr="00A516D7">
        <w:rPr>
          <w:spacing w:val="-3"/>
        </w:rPr>
        <w:t xml:space="preserve"> </w:t>
      </w:r>
      <w:r w:rsidRPr="00A516D7">
        <w:t>10</w:t>
      </w:r>
      <w:r w:rsidRPr="00A516D7">
        <w:rPr>
          <w:spacing w:val="-3"/>
        </w:rPr>
        <w:t xml:space="preserve"> </w:t>
      </w:r>
      <w:r w:rsidRPr="00A516D7">
        <w:t>CFR</w:t>
      </w:r>
      <w:r w:rsidRPr="00A516D7">
        <w:rPr>
          <w:spacing w:val="-3"/>
        </w:rPr>
        <w:t xml:space="preserve"> </w:t>
      </w:r>
      <w:r w:rsidRPr="00A516D7">
        <w:t>20.2006</w:t>
      </w:r>
      <w:r w:rsidRPr="00A516D7">
        <w:rPr>
          <w:spacing w:val="-3"/>
        </w:rPr>
        <w:t xml:space="preserve"> </w:t>
      </w:r>
      <w:r w:rsidRPr="00A516D7">
        <w:t>(a)-(c)</w:t>
      </w:r>
      <w:r w:rsidRPr="00A516D7">
        <w:rPr>
          <w:spacing w:val="-3"/>
        </w:rPr>
        <w:t xml:space="preserve"> </w:t>
      </w:r>
      <w:r w:rsidRPr="00A516D7">
        <w:t>is</w:t>
      </w:r>
      <w:r w:rsidRPr="00A516D7">
        <w:rPr>
          <w:spacing w:val="-3"/>
        </w:rPr>
        <w:t xml:space="preserve"> </w:t>
      </w:r>
      <w:r w:rsidRPr="00A516D7">
        <w:t>needed</w:t>
      </w:r>
      <w:r w:rsidRPr="00A516D7">
        <w:rPr>
          <w:spacing w:val="-3"/>
        </w:rPr>
        <w:t xml:space="preserve"> </w:t>
      </w:r>
      <w:r w:rsidRPr="00A516D7">
        <w:t>to</w:t>
      </w:r>
      <w:r w:rsidRPr="00A516D7">
        <w:rPr>
          <w:spacing w:val="-3"/>
        </w:rPr>
        <w:t xml:space="preserve"> </w:t>
      </w:r>
      <w:r w:rsidRPr="00A516D7">
        <w:t>control</w:t>
      </w:r>
      <w:r w:rsidRPr="00A516D7">
        <w:rPr>
          <w:spacing w:val="-3"/>
        </w:rPr>
        <w:t xml:space="preserve"> </w:t>
      </w:r>
      <w:r w:rsidRPr="00A516D7">
        <w:t>shipments</w:t>
      </w:r>
      <w:r w:rsidRPr="00A516D7">
        <w:rPr>
          <w:spacing w:val="-3"/>
        </w:rPr>
        <w:t xml:space="preserve"> </w:t>
      </w:r>
      <w:r w:rsidRPr="00A516D7">
        <w:t>and</w:t>
      </w:r>
      <w:r w:rsidRPr="00A516D7">
        <w:rPr>
          <w:spacing w:val="-3"/>
        </w:rPr>
        <w:t xml:space="preserve"> </w:t>
      </w:r>
      <w:r w:rsidRPr="00A516D7">
        <w:t>disposal</w:t>
      </w:r>
      <w:r w:rsidRPr="00A516D7">
        <w:rPr>
          <w:spacing w:val="-3"/>
        </w:rPr>
        <w:t xml:space="preserve"> </w:t>
      </w:r>
      <w:r w:rsidRPr="00A516D7">
        <w:t>of</w:t>
      </w:r>
      <w:r w:rsidRPr="00A516D7">
        <w:rPr>
          <w:spacing w:val="-3"/>
        </w:rPr>
        <w:t xml:space="preserve"> </w:t>
      </w:r>
      <w:r w:rsidRPr="00A516D7">
        <w:t>low- level waste (LLW) to ensure public health and safety and to protect the environment.</w:t>
      </w:r>
      <w:r w:rsidRPr="00A516D7">
        <w:rPr>
          <w:spacing w:val="40"/>
        </w:rPr>
        <w:t xml:space="preserve"> </w:t>
      </w:r>
      <w:r w:rsidRPr="00A516D7">
        <w:t>The specific requirements are discussed in more detail in Appendix G to 10 CFR Part 20.</w:t>
      </w:r>
    </w:p>
    <w:p w:rsidR="006330CA" w:rsidRPr="00A516D7" w14:paraId="6309D91B" w14:textId="77777777">
      <w:pPr>
        <w:pStyle w:val="BodyText"/>
        <w:spacing w:before="241"/>
        <w:ind w:left="940" w:right="1310"/>
      </w:pPr>
      <w:r w:rsidRPr="00A516D7">
        <w:t>These</w:t>
      </w:r>
      <w:r w:rsidRPr="00A516D7">
        <w:rPr>
          <w:spacing w:val="-3"/>
        </w:rPr>
        <w:t xml:space="preserve"> </w:t>
      </w:r>
      <w:r w:rsidRPr="00A516D7">
        <w:t>reporting</w:t>
      </w:r>
      <w:r w:rsidRPr="00A516D7">
        <w:rPr>
          <w:spacing w:val="-3"/>
        </w:rPr>
        <w:t xml:space="preserve"> </w:t>
      </w:r>
      <w:r w:rsidRPr="00A516D7">
        <w:t>requirements</w:t>
      </w:r>
      <w:r w:rsidRPr="00A516D7">
        <w:rPr>
          <w:spacing w:val="-3"/>
        </w:rPr>
        <w:t xml:space="preserve"> </w:t>
      </w:r>
      <w:r w:rsidRPr="00A516D7">
        <w:t>are</w:t>
      </w:r>
      <w:r w:rsidRPr="00A516D7">
        <w:rPr>
          <w:spacing w:val="-3"/>
        </w:rPr>
        <w:t xml:space="preserve"> </w:t>
      </w:r>
      <w:r w:rsidRPr="00A516D7">
        <w:t>covered</w:t>
      </w:r>
      <w:r w:rsidRPr="00A516D7">
        <w:rPr>
          <w:spacing w:val="-3"/>
        </w:rPr>
        <w:t xml:space="preserve"> </w:t>
      </w:r>
      <w:r w:rsidRPr="00A516D7">
        <w:t>under</w:t>
      </w:r>
      <w:r w:rsidRPr="00A516D7">
        <w:rPr>
          <w:spacing w:val="-3"/>
        </w:rPr>
        <w:t xml:space="preserve"> </w:t>
      </w:r>
      <w:r w:rsidRPr="00A516D7">
        <w:t>the</w:t>
      </w:r>
      <w:r w:rsidRPr="00A516D7">
        <w:rPr>
          <w:spacing w:val="-3"/>
        </w:rPr>
        <w:t xml:space="preserve"> </w:t>
      </w:r>
      <w:r w:rsidRPr="00A516D7">
        <w:t>clearances</w:t>
      </w:r>
      <w:r w:rsidRPr="00A516D7">
        <w:rPr>
          <w:spacing w:val="-3"/>
        </w:rPr>
        <w:t xml:space="preserve"> </w:t>
      </w:r>
      <w:r w:rsidRPr="00A516D7">
        <w:t>for</w:t>
      </w:r>
      <w:r w:rsidRPr="00A516D7">
        <w:rPr>
          <w:spacing w:val="-3"/>
        </w:rPr>
        <w:t xml:space="preserve"> </w:t>
      </w:r>
      <w:r w:rsidRPr="00A516D7">
        <w:t>NRC</w:t>
      </w:r>
      <w:r w:rsidRPr="00A516D7">
        <w:rPr>
          <w:spacing w:val="-3"/>
        </w:rPr>
        <w:t xml:space="preserve"> </w:t>
      </w:r>
      <w:r w:rsidRPr="00A516D7">
        <w:t>Forms</w:t>
      </w:r>
      <w:r w:rsidRPr="00A516D7">
        <w:rPr>
          <w:spacing w:val="-3"/>
        </w:rPr>
        <w:t xml:space="preserve"> </w:t>
      </w:r>
      <w:r w:rsidRPr="00A516D7">
        <w:t>540,</w:t>
      </w:r>
      <w:r w:rsidRPr="00A516D7">
        <w:rPr>
          <w:spacing w:val="-3"/>
        </w:rPr>
        <w:t xml:space="preserve"> </w:t>
      </w:r>
      <w:r w:rsidRPr="00A516D7">
        <w:t>541,</w:t>
      </w:r>
      <w:r w:rsidRPr="00A516D7">
        <w:rPr>
          <w:spacing w:val="-3"/>
        </w:rPr>
        <w:t xml:space="preserve"> </w:t>
      </w:r>
      <w:r w:rsidRPr="00A516D7">
        <w:t>and 542 (OMB Clearance numbers 3150-0164, 3150-0166, and 3150-0165).</w:t>
      </w:r>
    </w:p>
    <w:p w:rsidR="006330CA" w:rsidRPr="00A516D7" w14:paraId="6309D91C" w14:textId="77777777">
      <w:pPr>
        <w:sectPr>
          <w:pgSz w:w="12240" w:h="15840"/>
          <w:pgMar w:top="1600" w:right="180" w:bottom="1240" w:left="500" w:header="0" w:footer="1019" w:gutter="0"/>
          <w:cols w:space="720"/>
        </w:sectPr>
      </w:pPr>
    </w:p>
    <w:p w:rsidR="006330CA" w:rsidRPr="00A516D7" w14:paraId="6309D91D" w14:textId="77777777">
      <w:pPr>
        <w:pStyle w:val="BodyText"/>
        <w:spacing w:before="81"/>
        <w:ind w:left="940" w:right="1310"/>
      </w:pPr>
      <w:r w:rsidRPr="00A516D7">
        <w:rPr>
          <w:u w:val="single"/>
        </w:rPr>
        <w:t>10 CFR 20.2102(a)</w:t>
      </w:r>
      <w:r w:rsidRPr="00A516D7">
        <w:t xml:space="preserve"> requires licensees to maintain records of the radiation protection program, including ALARA provisions and program reviews.</w:t>
      </w:r>
      <w:r w:rsidRPr="00A516D7">
        <w:rPr>
          <w:spacing w:val="40"/>
        </w:rPr>
        <w:t xml:space="preserve"> </w:t>
      </w:r>
      <w:r w:rsidRPr="00A516D7">
        <w:t>This is needed so that NRC can ensure, through</w:t>
      </w:r>
      <w:r w:rsidRPr="00A516D7">
        <w:rPr>
          <w:spacing w:val="-3"/>
        </w:rPr>
        <w:t xml:space="preserve"> </w:t>
      </w:r>
      <w:r w:rsidRPr="00A516D7">
        <w:t>inspection,</w:t>
      </w:r>
      <w:r w:rsidRPr="00A516D7">
        <w:rPr>
          <w:spacing w:val="-3"/>
        </w:rPr>
        <w:t xml:space="preserve"> </w:t>
      </w:r>
      <w:r w:rsidRPr="00A516D7">
        <w:t>that</w:t>
      </w:r>
      <w:r w:rsidRPr="00A516D7">
        <w:rPr>
          <w:spacing w:val="-3"/>
        </w:rPr>
        <w:t xml:space="preserve"> </w:t>
      </w:r>
      <w:r w:rsidRPr="00A516D7">
        <w:t>the</w:t>
      </w:r>
      <w:r w:rsidRPr="00A516D7">
        <w:rPr>
          <w:spacing w:val="-3"/>
        </w:rPr>
        <w:t xml:space="preserve"> </w:t>
      </w:r>
      <w:r w:rsidRPr="00A516D7">
        <w:t>health</w:t>
      </w:r>
      <w:r w:rsidRPr="00A516D7">
        <w:rPr>
          <w:spacing w:val="-3"/>
        </w:rPr>
        <w:t xml:space="preserve"> </w:t>
      </w:r>
      <w:r w:rsidRPr="00A516D7">
        <w:t>and</w:t>
      </w:r>
      <w:r w:rsidRPr="00A516D7">
        <w:rPr>
          <w:spacing w:val="-3"/>
        </w:rPr>
        <w:t xml:space="preserve"> </w:t>
      </w:r>
      <w:r w:rsidRPr="00A516D7">
        <w:t>safety</w:t>
      </w:r>
      <w:r w:rsidRPr="00A516D7">
        <w:rPr>
          <w:spacing w:val="-3"/>
        </w:rPr>
        <w:t xml:space="preserve"> </w:t>
      </w:r>
      <w:r w:rsidRPr="00A516D7">
        <w:t>of</w:t>
      </w:r>
      <w:r w:rsidRPr="00A516D7">
        <w:rPr>
          <w:spacing w:val="-3"/>
        </w:rPr>
        <w:t xml:space="preserve"> </w:t>
      </w:r>
      <w:r w:rsidRPr="00A516D7">
        <w:t>workers</w:t>
      </w:r>
      <w:r w:rsidRPr="00A516D7">
        <w:rPr>
          <w:spacing w:val="-3"/>
        </w:rPr>
        <w:t xml:space="preserve"> </w:t>
      </w:r>
      <w:r w:rsidRPr="00A516D7">
        <w:t>and</w:t>
      </w:r>
      <w:r w:rsidRPr="00A516D7">
        <w:rPr>
          <w:spacing w:val="-3"/>
        </w:rPr>
        <w:t xml:space="preserve"> </w:t>
      </w:r>
      <w:r w:rsidRPr="00A516D7">
        <w:t>the</w:t>
      </w:r>
      <w:r w:rsidRPr="00A516D7">
        <w:rPr>
          <w:spacing w:val="-3"/>
        </w:rPr>
        <w:t xml:space="preserve"> </w:t>
      </w:r>
      <w:r w:rsidRPr="00A516D7">
        <w:t>public</w:t>
      </w:r>
      <w:r w:rsidRPr="00A516D7">
        <w:rPr>
          <w:spacing w:val="-4"/>
        </w:rPr>
        <w:t xml:space="preserve"> </w:t>
      </w:r>
      <w:r w:rsidRPr="00A516D7">
        <w:t>is</w:t>
      </w:r>
      <w:r w:rsidRPr="00A516D7">
        <w:rPr>
          <w:spacing w:val="-3"/>
        </w:rPr>
        <w:t xml:space="preserve"> </w:t>
      </w:r>
      <w:r w:rsidRPr="00A516D7">
        <w:t>adequately</w:t>
      </w:r>
      <w:r w:rsidRPr="00A516D7">
        <w:rPr>
          <w:spacing w:val="-3"/>
        </w:rPr>
        <w:t xml:space="preserve"> </w:t>
      </w:r>
      <w:r w:rsidRPr="00A516D7">
        <w:t>protected.</w:t>
      </w:r>
    </w:p>
    <w:p w:rsidR="006330CA" w:rsidRPr="00A516D7" w14:paraId="6309D91E" w14:textId="77777777">
      <w:pPr>
        <w:pStyle w:val="BodyText"/>
        <w:spacing w:before="253"/>
        <w:ind w:left="940" w:right="1346"/>
      </w:pPr>
      <w:r w:rsidRPr="00A516D7">
        <w:rPr>
          <w:u w:val="single"/>
        </w:rPr>
        <w:t>10 CFR 20.2102(b)</w:t>
      </w:r>
      <w:r w:rsidRPr="00A516D7">
        <w:t xml:space="preserve"> requires licensees to retain records of radiation protection programs until the</w:t>
      </w:r>
      <w:r w:rsidRPr="00A516D7">
        <w:rPr>
          <w:spacing w:val="-1"/>
        </w:rPr>
        <w:t xml:space="preserve"> </w:t>
      </w:r>
      <w:r w:rsidRPr="00A516D7">
        <w:t>Commission</w:t>
      </w:r>
      <w:r w:rsidRPr="00A516D7">
        <w:rPr>
          <w:spacing w:val="-1"/>
        </w:rPr>
        <w:t xml:space="preserve"> </w:t>
      </w:r>
      <w:r w:rsidRPr="00A516D7">
        <w:t>terminates</w:t>
      </w:r>
      <w:r w:rsidRPr="00A516D7">
        <w:rPr>
          <w:spacing w:val="-1"/>
        </w:rPr>
        <w:t xml:space="preserve"> </w:t>
      </w:r>
      <w:r w:rsidRPr="00A516D7">
        <w:t>the</w:t>
      </w:r>
      <w:r w:rsidRPr="00A516D7">
        <w:rPr>
          <w:spacing w:val="-1"/>
        </w:rPr>
        <w:t xml:space="preserve"> </w:t>
      </w:r>
      <w:r w:rsidRPr="00A516D7">
        <w:t>license.</w:t>
      </w:r>
      <w:r w:rsidRPr="00A516D7">
        <w:rPr>
          <w:spacing w:val="40"/>
        </w:rPr>
        <w:t xml:space="preserve"> </w:t>
      </w:r>
      <w:r w:rsidRPr="00A516D7">
        <w:t>This</w:t>
      </w:r>
      <w:r w:rsidRPr="00A516D7">
        <w:rPr>
          <w:spacing w:val="-2"/>
        </w:rPr>
        <w:t xml:space="preserve"> </w:t>
      </w:r>
      <w:r w:rsidRPr="00A516D7">
        <w:t>is</w:t>
      </w:r>
      <w:r w:rsidRPr="00A516D7">
        <w:rPr>
          <w:spacing w:val="-2"/>
        </w:rPr>
        <w:t xml:space="preserve"> </w:t>
      </w:r>
      <w:r w:rsidRPr="00A516D7">
        <w:t>needed</w:t>
      </w:r>
      <w:r w:rsidRPr="00A516D7">
        <w:rPr>
          <w:spacing w:val="-1"/>
        </w:rPr>
        <w:t xml:space="preserve"> </w:t>
      </w:r>
      <w:r w:rsidRPr="00A516D7">
        <w:t>so</w:t>
      </w:r>
      <w:r w:rsidRPr="00A516D7">
        <w:rPr>
          <w:spacing w:val="-1"/>
        </w:rPr>
        <w:t xml:space="preserve"> </w:t>
      </w:r>
      <w:r w:rsidRPr="00A516D7">
        <w:t>that</w:t>
      </w:r>
      <w:r w:rsidRPr="00A516D7">
        <w:rPr>
          <w:spacing w:val="-1"/>
        </w:rPr>
        <w:t xml:space="preserve"> </w:t>
      </w:r>
      <w:r w:rsidRPr="00A516D7">
        <w:t>workers</w:t>
      </w:r>
      <w:r w:rsidRPr="00A516D7">
        <w:rPr>
          <w:spacing w:val="-2"/>
        </w:rPr>
        <w:t xml:space="preserve"> </w:t>
      </w:r>
      <w:r w:rsidRPr="00A516D7">
        <w:t>will</w:t>
      </w:r>
      <w:r w:rsidRPr="00A516D7">
        <w:rPr>
          <w:spacing w:val="-1"/>
        </w:rPr>
        <w:t xml:space="preserve"> </w:t>
      </w:r>
      <w:r w:rsidRPr="00A516D7">
        <w:t>have</w:t>
      </w:r>
      <w:r w:rsidRPr="00A516D7">
        <w:rPr>
          <w:spacing w:val="-1"/>
        </w:rPr>
        <w:t xml:space="preserve"> </w:t>
      </w:r>
      <w:r w:rsidRPr="00A516D7">
        <w:t>ready</w:t>
      </w:r>
      <w:r w:rsidRPr="00A516D7">
        <w:rPr>
          <w:spacing w:val="-1"/>
        </w:rPr>
        <w:t xml:space="preserve"> </w:t>
      </w:r>
      <w:r w:rsidRPr="00A516D7">
        <w:t>access to radiation protection programs and procedures as long as the facility is in operation.</w:t>
      </w:r>
      <w:r w:rsidRPr="00A516D7">
        <w:rPr>
          <w:spacing w:val="40"/>
        </w:rPr>
        <w:t xml:space="preserve"> </w:t>
      </w:r>
      <w:r w:rsidRPr="00A516D7">
        <w:t>This paragraph</w:t>
      </w:r>
      <w:r w:rsidRPr="00A516D7">
        <w:rPr>
          <w:spacing w:val="-4"/>
        </w:rPr>
        <w:t xml:space="preserve"> </w:t>
      </w:r>
      <w:r w:rsidRPr="00A516D7">
        <w:t>further</w:t>
      </w:r>
      <w:r w:rsidRPr="00A516D7">
        <w:rPr>
          <w:spacing w:val="-4"/>
        </w:rPr>
        <w:t xml:space="preserve"> </w:t>
      </w:r>
      <w:r w:rsidRPr="00A516D7">
        <w:t>requires</w:t>
      </w:r>
      <w:r w:rsidRPr="00A516D7">
        <w:rPr>
          <w:spacing w:val="-4"/>
        </w:rPr>
        <w:t xml:space="preserve"> </w:t>
      </w:r>
      <w:r w:rsidRPr="00A516D7">
        <w:t>that</w:t>
      </w:r>
      <w:r w:rsidRPr="00A516D7">
        <w:rPr>
          <w:spacing w:val="-4"/>
        </w:rPr>
        <w:t xml:space="preserve"> </w:t>
      </w:r>
      <w:r w:rsidRPr="00A516D7">
        <w:t>licensees</w:t>
      </w:r>
      <w:r w:rsidRPr="00A516D7">
        <w:rPr>
          <w:spacing w:val="-4"/>
        </w:rPr>
        <w:t xml:space="preserve"> </w:t>
      </w:r>
      <w:r w:rsidRPr="00A516D7">
        <w:t>retain</w:t>
      </w:r>
      <w:r w:rsidRPr="00A516D7">
        <w:rPr>
          <w:spacing w:val="-4"/>
        </w:rPr>
        <w:t xml:space="preserve"> </w:t>
      </w:r>
      <w:r w:rsidRPr="00A516D7">
        <w:t>records</w:t>
      </w:r>
      <w:r w:rsidRPr="00A516D7">
        <w:rPr>
          <w:spacing w:val="-4"/>
        </w:rPr>
        <w:t xml:space="preserve"> </w:t>
      </w:r>
      <w:r w:rsidRPr="00A516D7">
        <w:t>of</w:t>
      </w:r>
      <w:r w:rsidRPr="00A516D7">
        <w:rPr>
          <w:spacing w:val="-4"/>
        </w:rPr>
        <w:t xml:space="preserve"> </w:t>
      </w:r>
      <w:r w:rsidRPr="00A516D7">
        <w:t>radiation</w:t>
      </w:r>
      <w:r w:rsidRPr="00A516D7">
        <w:rPr>
          <w:spacing w:val="-4"/>
        </w:rPr>
        <w:t xml:space="preserve"> </w:t>
      </w:r>
      <w:r w:rsidRPr="00A516D7">
        <w:t>protection</w:t>
      </w:r>
      <w:r w:rsidRPr="00A516D7">
        <w:rPr>
          <w:spacing w:val="-4"/>
        </w:rPr>
        <w:t xml:space="preserve"> </w:t>
      </w:r>
      <w:r w:rsidRPr="00A516D7">
        <w:t>program</w:t>
      </w:r>
      <w:r w:rsidRPr="00A516D7">
        <w:rPr>
          <w:spacing w:val="-5"/>
        </w:rPr>
        <w:t xml:space="preserve"> </w:t>
      </w:r>
      <w:r w:rsidRPr="00A516D7">
        <w:t>reviews for 3 years.</w:t>
      </w:r>
      <w:r w:rsidRPr="00A516D7">
        <w:rPr>
          <w:spacing w:val="40"/>
        </w:rPr>
        <w:t xml:space="preserve"> </w:t>
      </w:r>
      <w:r w:rsidRPr="00A516D7">
        <w:t>This is needed so that adequate records will exist at the time of inspection to determine if the radiation protection program adequately protects the health and safety of workers and the public.</w:t>
      </w:r>
    </w:p>
    <w:p w:rsidR="006330CA" w:rsidRPr="00A516D7" w14:paraId="6309D91F" w14:textId="77777777">
      <w:pPr>
        <w:pStyle w:val="BodyText"/>
      </w:pPr>
    </w:p>
    <w:p w:rsidR="006330CA" w:rsidRPr="00A516D7" w14:paraId="6309D920" w14:textId="77777777">
      <w:pPr>
        <w:pStyle w:val="BodyText"/>
        <w:ind w:left="940" w:right="1310"/>
      </w:pPr>
      <w:r w:rsidRPr="00A516D7">
        <w:rPr>
          <w:u w:val="single"/>
        </w:rPr>
        <w:t>10 CFR 20.2103(a)</w:t>
      </w:r>
      <w:r w:rsidRPr="00A516D7">
        <w:t xml:space="preserve"> requires licensees to maintain records showing the results of surveys and calibrations</w:t>
      </w:r>
      <w:r w:rsidRPr="00A516D7">
        <w:rPr>
          <w:spacing w:val="-4"/>
        </w:rPr>
        <w:t xml:space="preserve"> </w:t>
      </w:r>
      <w:r w:rsidRPr="00A516D7">
        <w:t>required</w:t>
      </w:r>
      <w:r w:rsidRPr="00A516D7">
        <w:rPr>
          <w:spacing w:val="-3"/>
        </w:rPr>
        <w:t xml:space="preserve"> </w:t>
      </w:r>
      <w:r w:rsidRPr="00A516D7">
        <w:t>by</w:t>
      </w:r>
      <w:r w:rsidRPr="00A516D7">
        <w:rPr>
          <w:spacing w:val="-3"/>
        </w:rPr>
        <w:t xml:space="preserve"> </w:t>
      </w:r>
      <w:r w:rsidRPr="00A516D7">
        <w:t>this</w:t>
      </w:r>
      <w:r w:rsidRPr="00A516D7">
        <w:rPr>
          <w:spacing w:val="-3"/>
        </w:rPr>
        <w:t xml:space="preserve"> </w:t>
      </w:r>
      <w:r w:rsidRPr="00A516D7">
        <w:t>Part.</w:t>
      </w:r>
      <w:r w:rsidRPr="00A516D7">
        <w:rPr>
          <w:spacing w:val="40"/>
        </w:rPr>
        <w:t xml:space="preserve"> </w:t>
      </w:r>
      <w:r w:rsidRPr="00A516D7">
        <w:t>These</w:t>
      </w:r>
      <w:r w:rsidRPr="00A516D7">
        <w:rPr>
          <w:spacing w:val="-3"/>
        </w:rPr>
        <w:t xml:space="preserve"> </w:t>
      </w:r>
      <w:r w:rsidRPr="00A516D7">
        <w:t>records</w:t>
      </w:r>
      <w:r w:rsidRPr="00A516D7">
        <w:rPr>
          <w:spacing w:val="-4"/>
        </w:rPr>
        <w:t xml:space="preserve"> </w:t>
      </w:r>
      <w:r w:rsidRPr="00A516D7">
        <w:t>will</w:t>
      </w:r>
      <w:r w:rsidRPr="00A516D7">
        <w:rPr>
          <w:spacing w:val="-3"/>
        </w:rPr>
        <w:t xml:space="preserve"> </w:t>
      </w:r>
      <w:r w:rsidRPr="00A516D7">
        <w:t>be</w:t>
      </w:r>
      <w:r w:rsidRPr="00A516D7">
        <w:rPr>
          <w:spacing w:val="-3"/>
        </w:rPr>
        <w:t xml:space="preserve"> </w:t>
      </w:r>
      <w:r w:rsidRPr="00A516D7">
        <w:t>maintained</w:t>
      </w:r>
      <w:r w:rsidRPr="00A516D7">
        <w:rPr>
          <w:spacing w:val="-3"/>
        </w:rPr>
        <w:t xml:space="preserve"> </w:t>
      </w:r>
      <w:r w:rsidRPr="00A516D7">
        <w:t>for</w:t>
      </w:r>
      <w:r w:rsidRPr="00A516D7">
        <w:rPr>
          <w:spacing w:val="-3"/>
        </w:rPr>
        <w:t xml:space="preserve"> </w:t>
      </w:r>
      <w:r w:rsidRPr="00A516D7">
        <w:t>3</w:t>
      </w:r>
      <w:r w:rsidRPr="00A516D7">
        <w:rPr>
          <w:spacing w:val="-3"/>
        </w:rPr>
        <w:t xml:space="preserve"> </w:t>
      </w:r>
      <w:r w:rsidRPr="00A516D7">
        <w:t>years</w:t>
      </w:r>
      <w:r w:rsidRPr="00A516D7">
        <w:rPr>
          <w:spacing w:val="-3"/>
        </w:rPr>
        <w:t xml:space="preserve"> </w:t>
      </w:r>
      <w:r w:rsidRPr="00A516D7">
        <w:t>after</w:t>
      </w:r>
      <w:r w:rsidRPr="00A516D7">
        <w:rPr>
          <w:spacing w:val="-3"/>
        </w:rPr>
        <w:t xml:space="preserve"> </w:t>
      </w:r>
      <w:r w:rsidRPr="00A516D7">
        <w:t>the</w:t>
      </w:r>
      <w:r w:rsidRPr="00A516D7">
        <w:rPr>
          <w:spacing w:val="-3"/>
        </w:rPr>
        <w:t xml:space="preserve"> </w:t>
      </w:r>
      <w:r w:rsidRPr="00A516D7">
        <w:t>records are created.</w:t>
      </w:r>
      <w:r w:rsidRPr="00A516D7">
        <w:rPr>
          <w:spacing w:val="40"/>
        </w:rPr>
        <w:t xml:space="preserve"> </w:t>
      </w:r>
      <w:r w:rsidRPr="00A516D7">
        <w:t>This is needed to ensure, through inspection, that surveys required for adequate radiation protection have been made.</w:t>
      </w:r>
    </w:p>
    <w:p w:rsidR="006330CA" w:rsidRPr="00A516D7" w14:paraId="6309D921" w14:textId="77777777">
      <w:pPr>
        <w:pStyle w:val="BodyText"/>
      </w:pPr>
    </w:p>
    <w:p w:rsidR="006330CA" w:rsidRPr="00A516D7" w14:paraId="6309D922" w14:textId="77777777">
      <w:pPr>
        <w:pStyle w:val="BodyText"/>
        <w:ind w:left="940" w:right="1334"/>
      </w:pPr>
      <w:r w:rsidRPr="00A516D7">
        <w:rPr>
          <w:u w:val="single"/>
        </w:rPr>
        <w:t>10 CFR 20.2103(b)</w:t>
      </w:r>
      <w:r w:rsidRPr="00A516D7">
        <w:t xml:space="preserve"> requires licensees to maintain records that form the basis of dose estimates, results of air sampling surveys, and bioassays required under the Radiation Protection</w:t>
      </w:r>
      <w:r w:rsidRPr="00A516D7">
        <w:rPr>
          <w:spacing w:val="-4"/>
        </w:rPr>
        <w:t xml:space="preserve"> </w:t>
      </w:r>
      <w:r w:rsidRPr="00A516D7">
        <w:t>Standard</w:t>
      </w:r>
      <w:r w:rsidRPr="00A516D7">
        <w:rPr>
          <w:spacing w:val="-4"/>
        </w:rPr>
        <w:t xml:space="preserve"> </w:t>
      </w:r>
      <w:r w:rsidRPr="00A516D7">
        <w:t>and</w:t>
      </w:r>
      <w:r w:rsidRPr="00A516D7">
        <w:rPr>
          <w:spacing w:val="-4"/>
        </w:rPr>
        <w:t xml:space="preserve"> </w:t>
      </w:r>
      <w:r w:rsidRPr="00A516D7">
        <w:t>results</w:t>
      </w:r>
      <w:r w:rsidRPr="00A516D7">
        <w:rPr>
          <w:spacing w:val="-4"/>
        </w:rPr>
        <w:t xml:space="preserve"> </w:t>
      </w:r>
      <w:r w:rsidRPr="00A516D7">
        <w:t>of</w:t>
      </w:r>
      <w:r w:rsidRPr="00A516D7">
        <w:rPr>
          <w:spacing w:val="-4"/>
        </w:rPr>
        <w:t xml:space="preserve"> </w:t>
      </w:r>
      <w:r w:rsidRPr="00A516D7">
        <w:t>measurements</w:t>
      </w:r>
      <w:r w:rsidRPr="00A516D7">
        <w:rPr>
          <w:spacing w:val="-4"/>
        </w:rPr>
        <w:t xml:space="preserve"> </w:t>
      </w:r>
      <w:r w:rsidRPr="00A516D7">
        <w:t>and</w:t>
      </w:r>
      <w:r w:rsidRPr="00A516D7">
        <w:rPr>
          <w:spacing w:val="-4"/>
        </w:rPr>
        <w:t xml:space="preserve"> </w:t>
      </w:r>
      <w:r w:rsidRPr="00A516D7">
        <w:t>calculations</w:t>
      </w:r>
      <w:r w:rsidRPr="00A516D7">
        <w:rPr>
          <w:spacing w:val="-4"/>
        </w:rPr>
        <w:t xml:space="preserve"> </w:t>
      </w:r>
      <w:r w:rsidRPr="00A516D7">
        <w:t>used</w:t>
      </w:r>
      <w:r w:rsidRPr="00A516D7">
        <w:rPr>
          <w:spacing w:val="-5"/>
        </w:rPr>
        <w:t xml:space="preserve"> </w:t>
      </w:r>
      <w:r w:rsidRPr="00A516D7">
        <w:t>to</w:t>
      </w:r>
      <w:r w:rsidRPr="00A516D7">
        <w:rPr>
          <w:spacing w:val="-4"/>
        </w:rPr>
        <w:t xml:space="preserve"> </w:t>
      </w:r>
      <w:r w:rsidRPr="00A516D7">
        <w:t>evaluate</w:t>
      </w:r>
      <w:r w:rsidRPr="00A516D7">
        <w:rPr>
          <w:spacing w:val="-4"/>
        </w:rPr>
        <w:t xml:space="preserve"> </w:t>
      </w:r>
      <w:r w:rsidRPr="00A516D7">
        <w:t>radioactive effluents released to the environment be maintained for as long as the facility is licensed by NRC.</w:t>
      </w:r>
      <w:r w:rsidRPr="00A516D7">
        <w:rPr>
          <w:spacing w:val="40"/>
        </w:rPr>
        <w:t xml:space="preserve"> </w:t>
      </w:r>
      <w:r w:rsidRPr="00A516D7">
        <w:t>This is needed to ensure that adequate records exist at the time of routine inspection to support an assertion that adequate radiation surveys have been performed and to ensure that adequate records exist to reconstruct a worker’s dose estimate at any time during the period in which the facility is licensed by NRC.</w:t>
      </w:r>
    </w:p>
    <w:p w:rsidR="006330CA" w:rsidRPr="00A516D7" w14:paraId="6309D923" w14:textId="77777777">
      <w:pPr>
        <w:pStyle w:val="BodyText"/>
        <w:spacing w:before="253"/>
        <w:ind w:left="940" w:right="1310"/>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20.2104</w:t>
      </w:r>
      <w:r w:rsidRPr="00A516D7">
        <w:rPr>
          <w:spacing w:val="-3"/>
        </w:rPr>
        <w:t xml:space="preserve"> </w:t>
      </w:r>
      <w:r w:rsidRPr="00A516D7">
        <w:t>requires</w:t>
      </w:r>
      <w:r w:rsidRPr="00A516D7">
        <w:rPr>
          <w:spacing w:val="-3"/>
        </w:rPr>
        <w:t xml:space="preserve"> </w:t>
      </w:r>
      <w:r w:rsidRPr="00A516D7">
        <w:t>licensees</w:t>
      </w:r>
      <w:r w:rsidRPr="00A516D7">
        <w:rPr>
          <w:spacing w:val="-3"/>
        </w:rPr>
        <w:t xml:space="preserve"> </w:t>
      </w:r>
      <w:r w:rsidRPr="00A516D7">
        <w:t>to</w:t>
      </w:r>
      <w:r w:rsidRPr="00A516D7">
        <w:rPr>
          <w:spacing w:val="-3"/>
        </w:rPr>
        <w:t xml:space="preserve"> </w:t>
      </w:r>
      <w:r w:rsidRPr="00A516D7">
        <w:t>attempt</w:t>
      </w:r>
      <w:r w:rsidRPr="00A516D7">
        <w:rPr>
          <w:spacing w:val="-3"/>
        </w:rPr>
        <w:t xml:space="preserve"> </w:t>
      </w:r>
      <w:r w:rsidRPr="00A516D7">
        <w:t>to</w:t>
      </w:r>
      <w:r w:rsidRPr="00A516D7">
        <w:rPr>
          <w:spacing w:val="-3"/>
        </w:rPr>
        <w:t xml:space="preserve"> </w:t>
      </w:r>
      <w:r w:rsidRPr="00A516D7">
        <w:t>obtain</w:t>
      </w:r>
      <w:r w:rsidRPr="00A516D7">
        <w:rPr>
          <w:spacing w:val="-3"/>
        </w:rPr>
        <w:t xml:space="preserve"> </w:t>
      </w:r>
      <w:r w:rsidRPr="00A516D7">
        <w:t>records</w:t>
      </w:r>
      <w:r w:rsidRPr="00A516D7">
        <w:rPr>
          <w:spacing w:val="-3"/>
        </w:rPr>
        <w:t xml:space="preserve"> </w:t>
      </w:r>
      <w:r w:rsidRPr="00A516D7">
        <w:t>of</w:t>
      </w:r>
      <w:r w:rsidRPr="00A516D7">
        <w:rPr>
          <w:spacing w:val="-3"/>
        </w:rPr>
        <w:t xml:space="preserve"> </w:t>
      </w:r>
      <w:r w:rsidRPr="00A516D7">
        <w:t>prior</w:t>
      </w:r>
      <w:r w:rsidRPr="00A516D7">
        <w:rPr>
          <w:spacing w:val="-4"/>
        </w:rPr>
        <w:t xml:space="preserve"> </w:t>
      </w:r>
      <w:r w:rsidRPr="00A516D7">
        <w:t>occupational</w:t>
      </w:r>
      <w:r w:rsidRPr="00A516D7">
        <w:rPr>
          <w:spacing w:val="-3"/>
        </w:rPr>
        <w:t xml:space="preserve"> </w:t>
      </w:r>
      <w:r w:rsidRPr="00A516D7">
        <w:t>exposures prior to authorizing entry into restricted or controlled areas by individuals for whom personnel radiation</w:t>
      </w:r>
      <w:r w:rsidRPr="00A516D7">
        <w:rPr>
          <w:spacing w:val="-1"/>
        </w:rPr>
        <w:t xml:space="preserve"> </w:t>
      </w:r>
      <w:r w:rsidRPr="00A516D7">
        <w:t>monitoring</w:t>
      </w:r>
      <w:r w:rsidRPr="00A516D7">
        <w:rPr>
          <w:spacing w:val="-1"/>
        </w:rPr>
        <w:t xml:space="preserve"> </w:t>
      </w:r>
      <w:r w:rsidRPr="00A516D7">
        <w:t>is</w:t>
      </w:r>
      <w:r w:rsidRPr="00A516D7">
        <w:rPr>
          <w:spacing w:val="-1"/>
        </w:rPr>
        <w:t xml:space="preserve"> </w:t>
      </w:r>
      <w:r w:rsidRPr="00A516D7">
        <w:t>required.</w:t>
      </w:r>
      <w:r w:rsidRPr="00A516D7">
        <w:rPr>
          <w:spacing w:val="40"/>
        </w:rPr>
        <w:t xml:space="preserve"> </w:t>
      </w:r>
      <w:r w:rsidRPr="00A516D7">
        <w:t>This</w:t>
      </w:r>
      <w:r w:rsidRPr="00A516D7">
        <w:rPr>
          <w:spacing w:val="-1"/>
        </w:rPr>
        <w:t xml:space="preserve"> </w:t>
      </w:r>
      <w:r w:rsidRPr="00A516D7">
        <w:t>recordkeeping</w:t>
      </w:r>
      <w:r w:rsidRPr="00A516D7">
        <w:rPr>
          <w:spacing w:val="-1"/>
        </w:rPr>
        <w:t xml:space="preserve"> </w:t>
      </w:r>
      <w:r w:rsidRPr="00A516D7">
        <w:t>requirement</w:t>
      </w:r>
      <w:r w:rsidRPr="00A516D7">
        <w:rPr>
          <w:spacing w:val="-1"/>
        </w:rPr>
        <w:t xml:space="preserve"> </w:t>
      </w:r>
      <w:r w:rsidRPr="00A516D7">
        <w:t>is</w:t>
      </w:r>
      <w:r w:rsidRPr="00A516D7">
        <w:rPr>
          <w:spacing w:val="-1"/>
        </w:rPr>
        <w:t xml:space="preserve"> </w:t>
      </w:r>
      <w:r w:rsidRPr="00A516D7">
        <w:t>covered</w:t>
      </w:r>
      <w:r w:rsidRPr="00A516D7">
        <w:rPr>
          <w:spacing w:val="-1"/>
        </w:rPr>
        <w:t xml:space="preserve"> </w:t>
      </w:r>
      <w:r w:rsidRPr="00A516D7">
        <w:t>in</w:t>
      </w:r>
      <w:r w:rsidRPr="00A516D7">
        <w:rPr>
          <w:spacing w:val="-1"/>
        </w:rPr>
        <w:t xml:space="preserve"> </w:t>
      </w:r>
      <w:r w:rsidRPr="00A516D7">
        <w:t>a</w:t>
      </w:r>
      <w:r w:rsidRPr="00A516D7">
        <w:rPr>
          <w:spacing w:val="-1"/>
        </w:rPr>
        <w:t xml:space="preserve"> </w:t>
      </w:r>
      <w:r w:rsidRPr="00A516D7">
        <w:t>separate</w:t>
      </w:r>
      <w:r w:rsidRPr="00A516D7">
        <w:rPr>
          <w:spacing w:val="-1"/>
        </w:rPr>
        <w:t xml:space="preserve"> </w:t>
      </w:r>
      <w:r w:rsidRPr="00A516D7">
        <w:t>OMB clearance for NRC Form 4 (OMB clearance number 3150-0005).</w:t>
      </w:r>
    </w:p>
    <w:p w:rsidR="006330CA" w:rsidRPr="00A516D7" w14:paraId="6309D924" w14:textId="77777777">
      <w:pPr>
        <w:pStyle w:val="BodyText"/>
        <w:spacing w:before="242"/>
        <w:ind w:left="940" w:right="1346"/>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20.2105</w:t>
      </w:r>
      <w:r w:rsidRPr="00A516D7">
        <w:rPr>
          <w:spacing w:val="-3"/>
        </w:rPr>
        <w:t xml:space="preserve"> </w:t>
      </w:r>
      <w:r w:rsidRPr="00A516D7">
        <w:t>requires</w:t>
      </w:r>
      <w:r w:rsidRPr="00A516D7">
        <w:rPr>
          <w:spacing w:val="-3"/>
        </w:rPr>
        <w:t xml:space="preserve"> </w:t>
      </w:r>
      <w:r w:rsidRPr="00A516D7">
        <w:t>licensees</w:t>
      </w:r>
      <w:r w:rsidRPr="00A516D7">
        <w:rPr>
          <w:spacing w:val="-3"/>
        </w:rPr>
        <w:t xml:space="preserve"> </w:t>
      </w:r>
      <w:r w:rsidRPr="00A516D7">
        <w:t>to</w:t>
      </w:r>
      <w:r w:rsidRPr="00A516D7">
        <w:rPr>
          <w:spacing w:val="-3"/>
        </w:rPr>
        <w:t xml:space="preserve"> </w:t>
      </w:r>
      <w:r w:rsidRPr="00A516D7">
        <w:t>maintain</w:t>
      </w:r>
      <w:r w:rsidRPr="00A516D7">
        <w:rPr>
          <w:spacing w:val="-3"/>
        </w:rPr>
        <w:t xml:space="preserve"> </w:t>
      </w:r>
      <w:r w:rsidRPr="00A516D7">
        <w:t>records</w:t>
      </w:r>
      <w:r w:rsidRPr="00A516D7">
        <w:rPr>
          <w:spacing w:val="-3"/>
        </w:rPr>
        <w:t xml:space="preserve"> </w:t>
      </w:r>
      <w:r w:rsidRPr="00A516D7">
        <w:t>of</w:t>
      </w:r>
      <w:r w:rsidRPr="00A516D7">
        <w:rPr>
          <w:spacing w:val="-3"/>
        </w:rPr>
        <w:t xml:space="preserve"> </w:t>
      </w:r>
      <w:r w:rsidRPr="00A516D7">
        <w:t>planned</w:t>
      </w:r>
      <w:r w:rsidRPr="00A516D7">
        <w:rPr>
          <w:spacing w:val="-3"/>
        </w:rPr>
        <w:t xml:space="preserve"> </w:t>
      </w:r>
      <w:r w:rsidRPr="00A516D7">
        <w:t>special</w:t>
      </w:r>
      <w:r w:rsidRPr="00A516D7">
        <w:rPr>
          <w:spacing w:val="-3"/>
        </w:rPr>
        <w:t xml:space="preserve"> </w:t>
      </w:r>
      <w:r w:rsidRPr="00A516D7">
        <w:t>exposures</w:t>
      </w:r>
      <w:r w:rsidRPr="00A516D7">
        <w:rPr>
          <w:spacing w:val="-3"/>
        </w:rPr>
        <w:t xml:space="preserve"> </w:t>
      </w:r>
      <w:r w:rsidRPr="00A516D7">
        <w:t>until</w:t>
      </w:r>
      <w:r w:rsidRPr="00A516D7">
        <w:rPr>
          <w:spacing w:val="-3"/>
        </w:rPr>
        <w:t xml:space="preserve"> </w:t>
      </w:r>
      <w:r w:rsidRPr="00A516D7">
        <w:t xml:space="preserve">the Commission terminates the license since they form the basis for assessing dose to an </w:t>
      </w:r>
      <w:r w:rsidRPr="00A516D7">
        <w:rPr>
          <w:spacing w:val="-2"/>
        </w:rPr>
        <w:t>individual.</w:t>
      </w:r>
    </w:p>
    <w:p w:rsidR="006330CA" w:rsidRPr="00A516D7" w14:paraId="6309D925" w14:textId="77777777">
      <w:pPr>
        <w:pStyle w:val="BodyText"/>
        <w:spacing w:before="252"/>
        <w:ind w:left="940" w:right="1310"/>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20.2106</w:t>
      </w:r>
      <w:r w:rsidRPr="00A516D7">
        <w:rPr>
          <w:spacing w:val="-3"/>
        </w:rPr>
        <w:t xml:space="preserve"> </w:t>
      </w:r>
      <w:r w:rsidRPr="00A516D7">
        <w:t>requires</w:t>
      </w:r>
      <w:r w:rsidRPr="00A516D7">
        <w:rPr>
          <w:spacing w:val="-3"/>
        </w:rPr>
        <w:t xml:space="preserve"> </w:t>
      </w:r>
      <w:r w:rsidRPr="00A516D7">
        <w:t>licensees</w:t>
      </w:r>
      <w:r w:rsidRPr="00A516D7">
        <w:rPr>
          <w:spacing w:val="-3"/>
        </w:rPr>
        <w:t xml:space="preserve"> </w:t>
      </w:r>
      <w:r w:rsidRPr="00A516D7">
        <w:t>to</w:t>
      </w:r>
      <w:r w:rsidRPr="00A516D7">
        <w:rPr>
          <w:spacing w:val="-3"/>
        </w:rPr>
        <w:t xml:space="preserve"> </w:t>
      </w:r>
      <w:r w:rsidRPr="00A516D7">
        <w:t>record</w:t>
      </w:r>
      <w:r w:rsidRPr="00A516D7">
        <w:rPr>
          <w:spacing w:val="-3"/>
        </w:rPr>
        <w:t xml:space="preserve"> </w:t>
      </w:r>
      <w:r w:rsidRPr="00A516D7">
        <w:t>and</w:t>
      </w:r>
      <w:r w:rsidRPr="00A516D7">
        <w:rPr>
          <w:spacing w:val="-3"/>
        </w:rPr>
        <w:t xml:space="preserve"> </w:t>
      </w:r>
      <w:r w:rsidRPr="00A516D7">
        <w:t>maintain</w:t>
      </w:r>
      <w:r w:rsidRPr="00A516D7">
        <w:rPr>
          <w:spacing w:val="-3"/>
        </w:rPr>
        <w:t xml:space="preserve"> </w:t>
      </w:r>
      <w:r w:rsidRPr="00A516D7">
        <w:t>the</w:t>
      </w:r>
      <w:r w:rsidRPr="00A516D7">
        <w:rPr>
          <w:spacing w:val="-3"/>
        </w:rPr>
        <w:t xml:space="preserve"> </w:t>
      </w:r>
      <w:r w:rsidRPr="00A516D7">
        <w:t>results</w:t>
      </w:r>
      <w:r w:rsidRPr="00A516D7">
        <w:rPr>
          <w:spacing w:val="-3"/>
        </w:rPr>
        <w:t xml:space="preserve"> </w:t>
      </w:r>
      <w:r w:rsidRPr="00A516D7">
        <w:t>of</w:t>
      </w:r>
      <w:r w:rsidRPr="00A516D7">
        <w:rPr>
          <w:spacing w:val="-3"/>
        </w:rPr>
        <w:t xml:space="preserve"> </w:t>
      </w:r>
      <w:r w:rsidRPr="00A516D7">
        <w:t>individual</w:t>
      </w:r>
      <w:r w:rsidRPr="00A516D7">
        <w:rPr>
          <w:spacing w:val="-4"/>
        </w:rPr>
        <w:t xml:space="preserve"> </w:t>
      </w:r>
      <w:r w:rsidRPr="00A516D7">
        <w:t>monitoring until the Commission terminates the license.</w:t>
      </w:r>
      <w:r w:rsidRPr="00A516D7">
        <w:rPr>
          <w:spacing w:val="40"/>
        </w:rPr>
        <w:t xml:space="preserve"> </w:t>
      </w:r>
      <w:r w:rsidRPr="00A516D7">
        <w:t>This recordkeeping requirement is covered in a separate OMB clearance for NRC Form 5 (OMB clearance number 3150-0006).</w:t>
      </w:r>
    </w:p>
    <w:p w:rsidR="006330CA" w:rsidRPr="00A516D7" w14:paraId="6309D926" w14:textId="77777777">
      <w:pPr>
        <w:pStyle w:val="BodyText"/>
      </w:pPr>
    </w:p>
    <w:p w:rsidR="006330CA" w:rsidRPr="00A516D7" w14:paraId="6309D927" w14:textId="77777777">
      <w:pPr>
        <w:pStyle w:val="BodyText"/>
        <w:ind w:left="940" w:right="1310"/>
      </w:pPr>
      <w:r w:rsidRPr="00A516D7">
        <w:rPr>
          <w:u w:val="single"/>
        </w:rPr>
        <w:t>10 CFR 20.2107(a)</w:t>
      </w:r>
      <w:r w:rsidRPr="00A516D7">
        <w:t xml:space="preserve"> requires licensees to maintain records of compliance with does limit for individuals of the public.</w:t>
      </w:r>
      <w:r w:rsidRPr="00A516D7">
        <w:rPr>
          <w:spacing w:val="40"/>
        </w:rPr>
        <w:t xml:space="preserve"> </w:t>
      </w:r>
      <w:r w:rsidRPr="00A516D7">
        <w:t>This is needed to permit assessment of the dose to the public that might</w:t>
      </w:r>
      <w:r w:rsidRPr="00A516D7">
        <w:rPr>
          <w:spacing w:val="-3"/>
        </w:rPr>
        <w:t xml:space="preserve"> </w:t>
      </w:r>
      <w:r w:rsidRPr="00A516D7">
        <w:t>result</w:t>
      </w:r>
      <w:r w:rsidRPr="00A516D7">
        <w:rPr>
          <w:spacing w:val="-4"/>
        </w:rPr>
        <w:t xml:space="preserve"> </w:t>
      </w:r>
      <w:r w:rsidRPr="00A516D7">
        <w:t>from</w:t>
      </w:r>
      <w:r w:rsidRPr="00A516D7">
        <w:rPr>
          <w:spacing w:val="-3"/>
        </w:rPr>
        <w:t xml:space="preserve"> </w:t>
      </w:r>
      <w:r w:rsidRPr="00A516D7">
        <w:t>these</w:t>
      </w:r>
      <w:r w:rsidRPr="00A516D7">
        <w:rPr>
          <w:spacing w:val="-3"/>
        </w:rPr>
        <w:t xml:space="preserve"> </w:t>
      </w:r>
      <w:r w:rsidRPr="00A516D7">
        <w:t>radionuclide</w:t>
      </w:r>
      <w:r w:rsidRPr="00A516D7">
        <w:rPr>
          <w:spacing w:val="-6"/>
        </w:rPr>
        <w:t xml:space="preserve"> </w:t>
      </w:r>
      <w:r w:rsidRPr="00A516D7">
        <w:t>releases</w:t>
      </w:r>
      <w:r w:rsidRPr="00A516D7">
        <w:rPr>
          <w:spacing w:val="-3"/>
        </w:rPr>
        <w:t xml:space="preserve"> </w:t>
      </w:r>
      <w:r w:rsidRPr="00A516D7">
        <w:t>in</w:t>
      </w:r>
      <w:r w:rsidRPr="00A516D7">
        <w:rPr>
          <w:spacing w:val="-6"/>
        </w:rPr>
        <w:t xml:space="preserve"> </w:t>
      </w:r>
      <w:r w:rsidRPr="00A516D7">
        <w:t>order</w:t>
      </w:r>
      <w:r w:rsidRPr="00A516D7">
        <w:rPr>
          <w:spacing w:val="-3"/>
        </w:rPr>
        <w:t xml:space="preserve"> </w:t>
      </w:r>
      <w:r w:rsidRPr="00A516D7">
        <w:t>to</w:t>
      </w:r>
      <w:r w:rsidRPr="00A516D7">
        <w:rPr>
          <w:spacing w:val="-3"/>
        </w:rPr>
        <w:t xml:space="preserve"> </w:t>
      </w:r>
      <w:r w:rsidRPr="00A516D7">
        <w:t>confirm</w:t>
      </w:r>
      <w:r w:rsidRPr="00A516D7">
        <w:rPr>
          <w:spacing w:val="-3"/>
        </w:rPr>
        <w:t xml:space="preserve"> </w:t>
      </w:r>
      <w:r w:rsidRPr="00A516D7">
        <w:t>compliance</w:t>
      </w:r>
      <w:r w:rsidRPr="00A516D7">
        <w:rPr>
          <w:spacing w:val="-3"/>
        </w:rPr>
        <w:t xml:space="preserve"> </w:t>
      </w:r>
      <w:r w:rsidRPr="00A516D7">
        <w:t>with</w:t>
      </w:r>
      <w:r w:rsidRPr="00A516D7">
        <w:rPr>
          <w:spacing w:val="-3"/>
        </w:rPr>
        <w:t xml:space="preserve"> </w:t>
      </w:r>
      <w:r w:rsidRPr="00A516D7">
        <w:t>dose</w:t>
      </w:r>
      <w:r w:rsidRPr="00A516D7">
        <w:rPr>
          <w:spacing w:val="-3"/>
        </w:rPr>
        <w:t xml:space="preserve"> </w:t>
      </w:r>
      <w:r w:rsidRPr="00A516D7">
        <w:t>limits.</w:t>
      </w:r>
    </w:p>
    <w:p w:rsidR="006330CA" w:rsidRPr="00A516D7" w14:paraId="6309D928" w14:textId="77777777">
      <w:pPr>
        <w:pStyle w:val="BodyText"/>
        <w:spacing w:before="242"/>
        <w:ind w:left="940" w:right="1266"/>
      </w:pPr>
      <w:r w:rsidRPr="00A516D7">
        <w:rPr>
          <w:u w:val="single"/>
        </w:rPr>
        <w:t>10 CFR 20.2107(b)</w:t>
      </w:r>
      <w:r w:rsidRPr="00A516D7">
        <w:t xml:space="preserve"> requires that the records required in 10 CFR 20.2107(a) be maintained until the license is terminated by the Commission as they form the basis for estimating dose.</w:t>
      </w:r>
    </w:p>
    <w:p w:rsidR="006330CA" w:rsidRPr="00A516D7" w14:paraId="6309D929" w14:textId="77777777">
      <w:pPr>
        <w:pStyle w:val="BodyText"/>
        <w:spacing w:before="252"/>
        <w:ind w:left="940" w:right="1348"/>
        <w:jc w:val="both"/>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20.2108(a)</w:t>
      </w:r>
      <w:r w:rsidRPr="00A516D7">
        <w:rPr>
          <w:spacing w:val="-3"/>
        </w:rPr>
        <w:t xml:space="preserve"> </w:t>
      </w:r>
      <w:r w:rsidRPr="00A516D7">
        <w:t>requires</w:t>
      </w:r>
      <w:r w:rsidRPr="00A516D7">
        <w:rPr>
          <w:spacing w:val="-3"/>
        </w:rPr>
        <w:t xml:space="preserve"> </w:t>
      </w:r>
      <w:r w:rsidRPr="00A516D7">
        <w:t>licensee</w:t>
      </w:r>
      <w:r w:rsidRPr="00A516D7">
        <w:rPr>
          <w:spacing w:val="-3"/>
        </w:rPr>
        <w:t xml:space="preserve"> </w:t>
      </w:r>
      <w:r w:rsidRPr="00A516D7">
        <w:t>to</w:t>
      </w:r>
      <w:r w:rsidRPr="00A516D7">
        <w:rPr>
          <w:spacing w:val="-3"/>
        </w:rPr>
        <w:t xml:space="preserve"> </w:t>
      </w:r>
      <w:r w:rsidRPr="00A516D7">
        <w:t>maintain</w:t>
      </w:r>
      <w:r w:rsidRPr="00A516D7">
        <w:rPr>
          <w:spacing w:val="-3"/>
        </w:rPr>
        <w:t xml:space="preserve"> </w:t>
      </w:r>
      <w:r w:rsidRPr="00A516D7">
        <w:t>records</w:t>
      </w:r>
      <w:r w:rsidRPr="00A516D7">
        <w:rPr>
          <w:spacing w:val="-3"/>
        </w:rPr>
        <w:t xml:space="preserve"> </w:t>
      </w:r>
      <w:r w:rsidRPr="00A516D7">
        <w:t>of</w:t>
      </w:r>
      <w:r w:rsidRPr="00A516D7">
        <w:rPr>
          <w:spacing w:val="-4"/>
        </w:rPr>
        <w:t xml:space="preserve"> </w:t>
      </w:r>
      <w:r w:rsidRPr="00A516D7">
        <w:t>waste</w:t>
      </w:r>
      <w:r w:rsidRPr="00A516D7">
        <w:rPr>
          <w:spacing w:val="-3"/>
        </w:rPr>
        <w:t xml:space="preserve"> </w:t>
      </w:r>
      <w:r w:rsidRPr="00A516D7">
        <w:t>disposal</w:t>
      </w:r>
      <w:r w:rsidRPr="00A516D7">
        <w:rPr>
          <w:spacing w:val="-3"/>
        </w:rPr>
        <w:t xml:space="preserve"> </w:t>
      </w:r>
      <w:r w:rsidRPr="00A516D7">
        <w:t>to</w:t>
      </w:r>
      <w:r w:rsidRPr="00A516D7">
        <w:rPr>
          <w:spacing w:val="-3"/>
        </w:rPr>
        <w:t xml:space="preserve"> </w:t>
      </w:r>
      <w:r w:rsidRPr="00A516D7">
        <w:t>permit</w:t>
      </w:r>
      <w:r w:rsidRPr="00A516D7">
        <w:rPr>
          <w:spacing w:val="-4"/>
        </w:rPr>
        <w:t xml:space="preserve"> </w:t>
      </w:r>
      <w:r w:rsidRPr="00A516D7">
        <w:t>(1)</w:t>
      </w:r>
      <w:r w:rsidRPr="00A516D7">
        <w:rPr>
          <w:spacing w:val="-3"/>
        </w:rPr>
        <w:t xml:space="preserve"> </w:t>
      </w:r>
      <w:r w:rsidRPr="00A516D7">
        <w:t>routine inspection</w:t>
      </w:r>
      <w:r w:rsidRPr="00A516D7">
        <w:rPr>
          <w:spacing w:val="-4"/>
        </w:rPr>
        <w:t xml:space="preserve"> </w:t>
      </w:r>
      <w:r w:rsidRPr="00A516D7">
        <w:t>for</w:t>
      </w:r>
      <w:r w:rsidRPr="00A516D7">
        <w:rPr>
          <w:spacing w:val="-3"/>
        </w:rPr>
        <w:t xml:space="preserve"> </w:t>
      </w:r>
      <w:r w:rsidRPr="00A516D7">
        <w:t>compliance</w:t>
      </w:r>
      <w:r w:rsidRPr="00A516D7">
        <w:rPr>
          <w:spacing w:val="-3"/>
        </w:rPr>
        <w:t xml:space="preserve"> </w:t>
      </w:r>
      <w:r w:rsidRPr="00A516D7">
        <w:t>with</w:t>
      </w:r>
      <w:r w:rsidRPr="00A516D7">
        <w:rPr>
          <w:spacing w:val="-3"/>
        </w:rPr>
        <w:t xml:space="preserve"> </w:t>
      </w:r>
      <w:r w:rsidRPr="00A516D7">
        <w:t>the</w:t>
      </w:r>
      <w:r w:rsidRPr="00A516D7">
        <w:rPr>
          <w:spacing w:val="-4"/>
        </w:rPr>
        <w:t xml:space="preserve"> </w:t>
      </w:r>
      <w:r w:rsidRPr="00A516D7">
        <w:t>provisions</w:t>
      </w:r>
      <w:r w:rsidRPr="00A516D7">
        <w:rPr>
          <w:spacing w:val="-3"/>
        </w:rPr>
        <w:t xml:space="preserve"> </w:t>
      </w:r>
      <w:r w:rsidRPr="00A516D7">
        <w:t>of</w:t>
      </w:r>
      <w:r w:rsidRPr="00A516D7">
        <w:rPr>
          <w:spacing w:val="-3"/>
        </w:rPr>
        <w:t xml:space="preserve"> </w:t>
      </w:r>
      <w:r w:rsidRPr="00A516D7">
        <w:t>the</w:t>
      </w:r>
      <w:r w:rsidRPr="00A516D7">
        <w:rPr>
          <w:spacing w:val="-3"/>
        </w:rPr>
        <w:t xml:space="preserve"> </w:t>
      </w:r>
      <w:r w:rsidRPr="00A516D7">
        <w:t>sections</w:t>
      </w:r>
      <w:r w:rsidRPr="00A516D7">
        <w:rPr>
          <w:spacing w:val="-3"/>
        </w:rPr>
        <w:t xml:space="preserve"> </w:t>
      </w:r>
      <w:r w:rsidRPr="00A516D7">
        <w:t>in</w:t>
      </w:r>
      <w:r w:rsidRPr="00A516D7">
        <w:rPr>
          <w:spacing w:val="-3"/>
        </w:rPr>
        <w:t xml:space="preserve"> </w:t>
      </w:r>
      <w:r w:rsidRPr="00A516D7">
        <w:t>10</w:t>
      </w:r>
      <w:r w:rsidRPr="00A516D7">
        <w:rPr>
          <w:spacing w:val="-3"/>
        </w:rPr>
        <w:t xml:space="preserve"> </w:t>
      </w:r>
      <w:r w:rsidRPr="00A516D7">
        <w:t>CFR</w:t>
      </w:r>
      <w:r w:rsidRPr="00A516D7">
        <w:rPr>
          <w:spacing w:val="-3"/>
        </w:rPr>
        <w:t xml:space="preserve"> </w:t>
      </w:r>
      <w:r w:rsidRPr="00A516D7">
        <w:t>Part</w:t>
      </w:r>
      <w:r w:rsidRPr="00A516D7">
        <w:rPr>
          <w:spacing w:val="-3"/>
        </w:rPr>
        <w:t xml:space="preserve"> </w:t>
      </w:r>
      <w:r w:rsidRPr="00A516D7">
        <w:t>20</w:t>
      </w:r>
      <w:r w:rsidRPr="00A516D7">
        <w:rPr>
          <w:spacing w:val="-3"/>
        </w:rPr>
        <w:t xml:space="preserve"> </w:t>
      </w:r>
      <w:r w:rsidRPr="00A516D7">
        <w:t>related</w:t>
      </w:r>
      <w:r w:rsidRPr="00A516D7">
        <w:rPr>
          <w:spacing w:val="-3"/>
        </w:rPr>
        <w:t xml:space="preserve"> </w:t>
      </w:r>
      <w:r w:rsidRPr="00A516D7">
        <w:t>to</w:t>
      </w:r>
      <w:r w:rsidRPr="00A516D7">
        <w:rPr>
          <w:spacing w:val="-3"/>
        </w:rPr>
        <w:t xml:space="preserve"> </w:t>
      </w:r>
      <w:r w:rsidRPr="00A516D7">
        <w:t>waste disposal, (2) inspection against constraints on the kinds and quantities of licensed material in</w:t>
      </w:r>
    </w:p>
    <w:p w:rsidR="006330CA" w:rsidRPr="00A516D7" w14:paraId="6309D92A" w14:textId="77777777">
      <w:pPr>
        <w:jc w:val="both"/>
        <w:sectPr>
          <w:pgSz w:w="12240" w:h="15840"/>
          <w:pgMar w:top="1600" w:right="180" w:bottom="1240" w:left="500" w:header="0" w:footer="1019" w:gutter="0"/>
          <w:cols w:space="720"/>
        </w:sectPr>
      </w:pPr>
    </w:p>
    <w:p w:rsidR="006330CA" w:rsidRPr="00A516D7" w14:paraId="6309D92B" w14:textId="77777777">
      <w:pPr>
        <w:pStyle w:val="BodyText"/>
        <w:spacing w:before="80"/>
        <w:ind w:left="940" w:right="1266"/>
      </w:pPr>
      <w:r w:rsidRPr="00A516D7">
        <w:t>the</w:t>
      </w:r>
      <w:r w:rsidRPr="00A516D7">
        <w:rPr>
          <w:spacing w:val="-3"/>
        </w:rPr>
        <w:t xml:space="preserve"> </w:t>
      </w:r>
      <w:r w:rsidRPr="00A516D7">
        <w:t>possession</w:t>
      </w:r>
      <w:r w:rsidRPr="00A516D7">
        <w:rPr>
          <w:spacing w:val="-3"/>
        </w:rPr>
        <w:t xml:space="preserve"> </w:t>
      </w:r>
      <w:r w:rsidRPr="00A516D7">
        <w:t>of</w:t>
      </w:r>
      <w:r w:rsidRPr="00A516D7">
        <w:rPr>
          <w:spacing w:val="-3"/>
        </w:rPr>
        <w:t xml:space="preserve"> </w:t>
      </w:r>
      <w:r w:rsidRPr="00A516D7">
        <w:t>the</w:t>
      </w:r>
      <w:r w:rsidRPr="00A516D7">
        <w:rPr>
          <w:spacing w:val="-3"/>
        </w:rPr>
        <w:t xml:space="preserve"> </w:t>
      </w:r>
      <w:r w:rsidRPr="00A516D7">
        <w:t>licensee</w:t>
      </w:r>
      <w:r w:rsidRPr="00A516D7">
        <w:rPr>
          <w:spacing w:val="-3"/>
        </w:rPr>
        <w:t xml:space="preserve"> </w:t>
      </w:r>
      <w:r w:rsidRPr="00A516D7">
        <w:t>at</w:t>
      </w:r>
      <w:r w:rsidRPr="00A516D7">
        <w:rPr>
          <w:spacing w:val="-3"/>
        </w:rPr>
        <w:t xml:space="preserve"> </w:t>
      </w:r>
      <w:r w:rsidRPr="00A516D7">
        <w:t>any</w:t>
      </w:r>
      <w:r w:rsidRPr="00A516D7">
        <w:rPr>
          <w:spacing w:val="-4"/>
        </w:rPr>
        <w:t xml:space="preserve"> </w:t>
      </w:r>
      <w:r w:rsidRPr="00A516D7">
        <w:t>given</w:t>
      </w:r>
      <w:r w:rsidRPr="00A516D7">
        <w:rPr>
          <w:spacing w:val="-3"/>
        </w:rPr>
        <w:t xml:space="preserve"> </w:t>
      </w:r>
      <w:r w:rsidRPr="00A516D7">
        <w:t>time,</w:t>
      </w:r>
      <w:r w:rsidRPr="00A516D7">
        <w:rPr>
          <w:spacing w:val="-3"/>
        </w:rPr>
        <w:t xml:space="preserve"> </w:t>
      </w:r>
      <w:r w:rsidRPr="00A516D7">
        <w:t>and</w:t>
      </w:r>
      <w:r w:rsidRPr="00A516D7">
        <w:rPr>
          <w:spacing w:val="-3"/>
        </w:rPr>
        <w:t xml:space="preserve"> </w:t>
      </w:r>
      <w:r w:rsidRPr="00A516D7">
        <w:t>(3)</w:t>
      </w:r>
      <w:r w:rsidRPr="00A516D7">
        <w:rPr>
          <w:spacing w:val="-3"/>
        </w:rPr>
        <w:t xml:space="preserve"> </w:t>
      </w:r>
      <w:r w:rsidRPr="00A516D7">
        <w:t>assessment</w:t>
      </w:r>
      <w:r w:rsidRPr="00A516D7">
        <w:rPr>
          <w:spacing w:val="-3"/>
        </w:rPr>
        <w:t xml:space="preserve"> </w:t>
      </w:r>
      <w:r w:rsidRPr="00A516D7">
        <w:t>of</w:t>
      </w:r>
      <w:r w:rsidRPr="00A516D7">
        <w:rPr>
          <w:spacing w:val="-3"/>
        </w:rPr>
        <w:t xml:space="preserve"> </w:t>
      </w:r>
      <w:r w:rsidRPr="00A516D7">
        <w:t>the</w:t>
      </w:r>
      <w:r w:rsidRPr="00A516D7">
        <w:rPr>
          <w:spacing w:val="-3"/>
        </w:rPr>
        <w:t xml:space="preserve"> </w:t>
      </w:r>
      <w:r w:rsidRPr="00A516D7">
        <w:t>kinds</w:t>
      </w:r>
      <w:r w:rsidRPr="00A516D7">
        <w:rPr>
          <w:spacing w:val="-3"/>
        </w:rPr>
        <w:t xml:space="preserve"> </w:t>
      </w:r>
      <w:r w:rsidRPr="00A516D7">
        <w:t>and</w:t>
      </w:r>
      <w:r w:rsidRPr="00A516D7">
        <w:rPr>
          <w:spacing w:val="-3"/>
        </w:rPr>
        <w:t xml:space="preserve"> </w:t>
      </w:r>
      <w:r w:rsidRPr="00A516D7">
        <w:t>quantities of radioactive material disposed of by various methods and the potential dose to the public.</w:t>
      </w:r>
    </w:p>
    <w:p w:rsidR="006330CA" w:rsidRPr="00A516D7" w14:paraId="6309D92C" w14:textId="77777777">
      <w:pPr>
        <w:pStyle w:val="BodyText"/>
        <w:spacing w:before="252"/>
        <w:ind w:left="940" w:right="1310"/>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20.2108(b)</w:t>
      </w:r>
      <w:r w:rsidRPr="00A516D7">
        <w:rPr>
          <w:spacing w:val="-3"/>
        </w:rPr>
        <w:t xml:space="preserve"> </w:t>
      </w:r>
      <w:r w:rsidRPr="00A516D7">
        <w:t>requires</w:t>
      </w:r>
      <w:r w:rsidRPr="00A516D7">
        <w:rPr>
          <w:spacing w:val="-3"/>
        </w:rPr>
        <w:t xml:space="preserve"> </w:t>
      </w:r>
      <w:r w:rsidRPr="00A516D7">
        <w:t>that</w:t>
      </w:r>
      <w:r w:rsidRPr="00A516D7">
        <w:rPr>
          <w:spacing w:val="-3"/>
        </w:rPr>
        <w:t xml:space="preserve"> </w:t>
      </w:r>
      <w:r w:rsidRPr="00A516D7">
        <w:t>the</w:t>
      </w:r>
      <w:r w:rsidRPr="00A516D7">
        <w:rPr>
          <w:spacing w:val="-3"/>
        </w:rPr>
        <w:t xml:space="preserve"> </w:t>
      </w:r>
      <w:r w:rsidRPr="00A516D7">
        <w:t>waste</w:t>
      </w:r>
      <w:r w:rsidRPr="00A516D7">
        <w:rPr>
          <w:spacing w:val="-3"/>
        </w:rPr>
        <w:t xml:space="preserve"> </w:t>
      </w:r>
      <w:r w:rsidRPr="00A516D7">
        <w:t>disposal</w:t>
      </w:r>
      <w:r w:rsidRPr="00A516D7">
        <w:rPr>
          <w:spacing w:val="-3"/>
        </w:rPr>
        <w:t xml:space="preserve"> </w:t>
      </w:r>
      <w:r w:rsidRPr="00A516D7">
        <w:t>records</w:t>
      </w:r>
      <w:r w:rsidRPr="00A516D7">
        <w:rPr>
          <w:spacing w:val="-3"/>
        </w:rPr>
        <w:t xml:space="preserve"> </w:t>
      </w:r>
      <w:r w:rsidRPr="00A516D7">
        <w:t>be</w:t>
      </w:r>
      <w:r w:rsidRPr="00A516D7">
        <w:rPr>
          <w:spacing w:val="-3"/>
        </w:rPr>
        <w:t xml:space="preserve"> </w:t>
      </w:r>
      <w:r w:rsidRPr="00A516D7">
        <w:t>retained</w:t>
      </w:r>
      <w:r w:rsidRPr="00A516D7">
        <w:rPr>
          <w:spacing w:val="-4"/>
        </w:rPr>
        <w:t xml:space="preserve"> </w:t>
      </w:r>
      <w:r w:rsidRPr="00A516D7">
        <w:t>until</w:t>
      </w:r>
      <w:r w:rsidRPr="00A516D7">
        <w:rPr>
          <w:spacing w:val="-3"/>
        </w:rPr>
        <w:t xml:space="preserve"> </w:t>
      </w:r>
      <w:r w:rsidRPr="00A516D7">
        <w:t>the</w:t>
      </w:r>
      <w:r w:rsidRPr="00A516D7">
        <w:rPr>
          <w:spacing w:val="-3"/>
        </w:rPr>
        <w:t xml:space="preserve"> </w:t>
      </w:r>
      <w:r w:rsidRPr="00A516D7">
        <w:t>termination</w:t>
      </w:r>
      <w:r w:rsidRPr="00A516D7">
        <w:rPr>
          <w:spacing w:val="-3"/>
        </w:rPr>
        <w:t xml:space="preserve"> </w:t>
      </w:r>
      <w:r w:rsidRPr="00A516D7">
        <w:t>of the license by the Commission.</w:t>
      </w:r>
    </w:p>
    <w:p w:rsidR="006330CA" w:rsidRPr="00A516D7" w14:paraId="6309D92D" w14:textId="77777777">
      <w:pPr>
        <w:pStyle w:val="BodyText"/>
        <w:spacing w:before="242"/>
        <w:ind w:left="940" w:right="1310"/>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20.2110</w:t>
      </w:r>
      <w:r w:rsidRPr="00A516D7">
        <w:rPr>
          <w:spacing w:val="-3"/>
        </w:rPr>
        <w:t xml:space="preserve"> </w:t>
      </w:r>
      <w:r w:rsidRPr="00A516D7">
        <w:t>establishes</w:t>
      </w:r>
      <w:r w:rsidRPr="00A516D7">
        <w:rPr>
          <w:spacing w:val="-3"/>
        </w:rPr>
        <w:t xml:space="preserve"> </w:t>
      </w:r>
      <w:r w:rsidRPr="00A516D7">
        <w:t>the</w:t>
      </w:r>
      <w:r w:rsidRPr="00A516D7">
        <w:rPr>
          <w:spacing w:val="-3"/>
        </w:rPr>
        <w:t xml:space="preserve"> </w:t>
      </w:r>
      <w:r w:rsidRPr="00A516D7">
        <w:t>quality,</w:t>
      </w:r>
      <w:r w:rsidRPr="00A516D7">
        <w:rPr>
          <w:spacing w:val="-3"/>
        </w:rPr>
        <w:t xml:space="preserve"> </w:t>
      </w:r>
      <w:r w:rsidRPr="00A516D7">
        <w:t>format</w:t>
      </w:r>
      <w:r w:rsidRPr="00A516D7">
        <w:rPr>
          <w:spacing w:val="-3"/>
        </w:rPr>
        <w:t xml:space="preserve"> </w:t>
      </w:r>
      <w:r w:rsidRPr="00A516D7">
        <w:t>and</w:t>
      </w:r>
      <w:r w:rsidRPr="00A516D7">
        <w:rPr>
          <w:spacing w:val="-3"/>
        </w:rPr>
        <w:t xml:space="preserve"> </w:t>
      </w:r>
      <w:r w:rsidRPr="00A516D7">
        <w:t>retention</w:t>
      </w:r>
      <w:r w:rsidRPr="00A516D7">
        <w:rPr>
          <w:spacing w:val="-3"/>
        </w:rPr>
        <w:t xml:space="preserve"> </w:t>
      </w:r>
      <w:r w:rsidRPr="00A516D7">
        <w:t>of</w:t>
      </w:r>
      <w:r w:rsidRPr="00A516D7">
        <w:rPr>
          <w:spacing w:val="-4"/>
        </w:rPr>
        <w:t xml:space="preserve"> </w:t>
      </w:r>
      <w:r w:rsidRPr="00A516D7">
        <w:t>records</w:t>
      </w:r>
      <w:r w:rsidRPr="00A516D7">
        <w:rPr>
          <w:spacing w:val="-4"/>
        </w:rPr>
        <w:t xml:space="preserve"> </w:t>
      </w:r>
      <w:r w:rsidRPr="00A516D7">
        <w:t>required</w:t>
      </w:r>
      <w:r w:rsidRPr="00A516D7">
        <w:rPr>
          <w:spacing w:val="-3"/>
        </w:rPr>
        <w:t xml:space="preserve"> </w:t>
      </w:r>
      <w:r w:rsidRPr="00A516D7">
        <w:t>by</w:t>
      </w:r>
      <w:r w:rsidRPr="00A516D7">
        <w:rPr>
          <w:spacing w:val="-3"/>
        </w:rPr>
        <w:t xml:space="preserve"> </w:t>
      </w:r>
      <w:r w:rsidRPr="00A516D7">
        <w:t>this</w:t>
      </w:r>
      <w:r w:rsidRPr="00A516D7">
        <w:rPr>
          <w:spacing w:val="-3"/>
        </w:rPr>
        <w:t xml:space="preserve"> </w:t>
      </w:r>
      <w:r w:rsidRPr="00A516D7">
        <w:t>Part. There is no additional recordkeeping or reporting requirements associated with 10 CFR 20.2110.</w:t>
      </w:r>
      <w:r w:rsidRPr="00A516D7">
        <w:rPr>
          <w:spacing w:val="40"/>
        </w:rPr>
        <w:t xml:space="preserve"> </w:t>
      </w:r>
      <w:r w:rsidRPr="00A516D7">
        <w:t>This establishes a common format to minimize confusion for workers moving from licensee to licensee in the course of their employment and to facilitate inspection.</w:t>
      </w:r>
    </w:p>
    <w:p w:rsidR="006330CA" w:rsidRPr="00A516D7" w14:paraId="6309D92E" w14:textId="77777777">
      <w:pPr>
        <w:pStyle w:val="BodyText"/>
      </w:pPr>
    </w:p>
    <w:p w:rsidR="006330CA" w:rsidRPr="00A516D7" w14:paraId="6309D92F" w14:textId="77777777">
      <w:pPr>
        <w:pStyle w:val="BodyText"/>
        <w:ind w:left="940" w:right="1310"/>
      </w:pPr>
      <w:r w:rsidRPr="00A516D7">
        <w:rPr>
          <w:u w:val="single"/>
        </w:rPr>
        <w:t>10 CFR 20.2201(a)</w:t>
      </w:r>
      <w:r w:rsidRPr="00A516D7">
        <w:t xml:space="preserve"> requires licensees to report any theft or loss of licensed material by telephone immediately or in writing within 30 days, dependent upon the potential risk to the health</w:t>
      </w:r>
      <w:r w:rsidRPr="00A516D7">
        <w:rPr>
          <w:spacing w:val="-3"/>
        </w:rPr>
        <w:t xml:space="preserve"> </w:t>
      </w:r>
      <w:r w:rsidRPr="00A516D7">
        <w:t>and</w:t>
      </w:r>
      <w:r w:rsidRPr="00A516D7">
        <w:rPr>
          <w:spacing w:val="-3"/>
        </w:rPr>
        <w:t xml:space="preserve"> </w:t>
      </w:r>
      <w:r w:rsidRPr="00A516D7">
        <w:t>safety</w:t>
      </w:r>
      <w:r w:rsidRPr="00A516D7">
        <w:rPr>
          <w:spacing w:val="-3"/>
        </w:rPr>
        <w:t xml:space="preserve"> </w:t>
      </w:r>
      <w:r w:rsidRPr="00A516D7">
        <w:t>of</w:t>
      </w:r>
      <w:r w:rsidRPr="00A516D7">
        <w:rPr>
          <w:spacing w:val="-3"/>
        </w:rPr>
        <w:t xml:space="preserve"> </w:t>
      </w:r>
      <w:r w:rsidRPr="00A516D7">
        <w:t>the</w:t>
      </w:r>
      <w:r w:rsidRPr="00A516D7">
        <w:rPr>
          <w:spacing w:val="-3"/>
        </w:rPr>
        <w:t xml:space="preserve"> </w:t>
      </w:r>
      <w:r w:rsidRPr="00A516D7">
        <w:t>public</w:t>
      </w:r>
      <w:r w:rsidRPr="00A516D7">
        <w:rPr>
          <w:spacing w:val="-3"/>
        </w:rPr>
        <w:t xml:space="preserve"> </w:t>
      </w:r>
      <w:r w:rsidRPr="00A516D7">
        <w:t>associated</w:t>
      </w:r>
      <w:r w:rsidRPr="00A516D7">
        <w:rPr>
          <w:spacing w:val="-3"/>
        </w:rPr>
        <w:t xml:space="preserve"> </w:t>
      </w:r>
      <w:r w:rsidRPr="00A516D7">
        <w:t>with</w:t>
      </w:r>
      <w:r w:rsidRPr="00A516D7">
        <w:rPr>
          <w:spacing w:val="-3"/>
        </w:rPr>
        <w:t xml:space="preserve"> </w:t>
      </w:r>
      <w:r w:rsidRPr="00A516D7">
        <w:t>the</w:t>
      </w:r>
      <w:r w:rsidRPr="00A516D7">
        <w:rPr>
          <w:spacing w:val="-3"/>
        </w:rPr>
        <w:t xml:space="preserve"> </w:t>
      </w:r>
      <w:r w:rsidRPr="00A516D7">
        <w:t>missing</w:t>
      </w:r>
      <w:r w:rsidRPr="00A516D7">
        <w:rPr>
          <w:spacing w:val="-3"/>
        </w:rPr>
        <w:t xml:space="preserve"> </w:t>
      </w:r>
      <w:r w:rsidRPr="00A516D7">
        <w:t>radioactive</w:t>
      </w:r>
      <w:r w:rsidRPr="00A516D7">
        <w:rPr>
          <w:spacing w:val="-3"/>
        </w:rPr>
        <w:t xml:space="preserve"> </w:t>
      </w:r>
      <w:r w:rsidRPr="00A516D7">
        <w:t>material.</w:t>
      </w:r>
      <w:r w:rsidRPr="00A516D7">
        <w:rPr>
          <w:spacing w:val="40"/>
        </w:rPr>
        <w:t xml:space="preserve"> </w:t>
      </w:r>
      <w:r w:rsidRPr="00A516D7">
        <w:t>This</w:t>
      </w:r>
      <w:r w:rsidRPr="00A516D7">
        <w:rPr>
          <w:spacing w:val="-3"/>
        </w:rPr>
        <w:t xml:space="preserve"> </w:t>
      </w:r>
      <w:r w:rsidRPr="00A516D7">
        <w:t>is</w:t>
      </w:r>
      <w:r w:rsidRPr="00A516D7">
        <w:rPr>
          <w:spacing w:val="-3"/>
        </w:rPr>
        <w:t xml:space="preserve"> </w:t>
      </w:r>
      <w:r w:rsidRPr="00A516D7">
        <w:t>needed so that prompt corrective action can be taken.</w:t>
      </w:r>
    </w:p>
    <w:p w:rsidR="006330CA" w:rsidRPr="00A516D7" w14:paraId="6309D930" w14:textId="77777777">
      <w:pPr>
        <w:pStyle w:val="BodyText"/>
        <w:spacing w:before="253"/>
        <w:ind w:left="940" w:right="1310"/>
      </w:pPr>
      <w:r w:rsidRPr="00A516D7">
        <w:rPr>
          <w:u w:val="single"/>
        </w:rPr>
        <w:t>10 CFR 20.2201(b)</w:t>
      </w:r>
      <w:r w:rsidRPr="00A516D7">
        <w:t xml:space="preserve"> requires licensees to follow-up telephone reports with written reports of the incident</w:t>
      </w:r>
      <w:r w:rsidRPr="00A516D7">
        <w:rPr>
          <w:spacing w:val="-3"/>
        </w:rPr>
        <w:t xml:space="preserve"> </w:t>
      </w:r>
      <w:r w:rsidRPr="00A516D7">
        <w:t>within</w:t>
      </w:r>
      <w:r w:rsidRPr="00A516D7">
        <w:rPr>
          <w:spacing w:val="-3"/>
        </w:rPr>
        <w:t xml:space="preserve"> </w:t>
      </w:r>
      <w:r w:rsidRPr="00A516D7">
        <w:t>30</w:t>
      </w:r>
      <w:r w:rsidRPr="00A516D7">
        <w:rPr>
          <w:spacing w:val="-3"/>
        </w:rPr>
        <w:t xml:space="preserve"> </w:t>
      </w:r>
      <w:r w:rsidRPr="00A516D7">
        <w:t>days</w:t>
      </w:r>
      <w:r w:rsidRPr="00A516D7">
        <w:rPr>
          <w:spacing w:val="-3"/>
        </w:rPr>
        <w:t xml:space="preserve"> </w:t>
      </w:r>
      <w:r w:rsidRPr="00A516D7">
        <w:t>of</w:t>
      </w:r>
      <w:r w:rsidRPr="00A516D7">
        <w:rPr>
          <w:spacing w:val="-3"/>
        </w:rPr>
        <w:t xml:space="preserve"> </w:t>
      </w:r>
      <w:r w:rsidRPr="00A516D7">
        <w:t>the</w:t>
      </w:r>
      <w:r w:rsidRPr="00A516D7">
        <w:rPr>
          <w:spacing w:val="-3"/>
        </w:rPr>
        <w:t xml:space="preserve"> </w:t>
      </w:r>
      <w:r w:rsidRPr="00A516D7">
        <w:t>telephone</w:t>
      </w:r>
      <w:r w:rsidRPr="00A516D7">
        <w:rPr>
          <w:spacing w:val="-3"/>
        </w:rPr>
        <w:t xml:space="preserve"> </w:t>
      </w:r>
      <w:r w:rsidRPr="00A516D7">
        <w:t>report.</w:t>
      </w:r>
      <w:r w:rsidRPr="00A516D7">
        <w:rPr>
          <w:spacing w:val="40"/>
        </w:rPr>
        <w:t xml:space="preserve"> </w:t>
      </w:r>
      <w:r w:rsidRPr="00A516D7">
        <w:t>This</w:t>
      </w:r>
      <w:r w:rsidRPr="00A516D7">
        <w:rPr>
          <w:spacing w:val="-3"/>
        </w:rPr>
        <w:t xml:space="preserve"> </w:t>
      </w:r>
      <w:r w:rsidRPr="00A516D7">
        <w:t>is</w:t>
      </w:r>
      <w:r w:rsidRPr="00A516D7">
        <w:rPr>
          <w:spacing w:val="-3"/>
        </w:rPr>
        <w:t xml:space="preserve"> </w:t>
      </w:r>
      <w:r w:rsidRPr="00A516D7">
        <w:t>needed</w:t>
      </w:r>
      <w:r w:rsidRPr="00A516D7">
        <w:rPr>
          <w:spacing w:val="-3"/>
        </w:rPr>
        <w:t xml:space="preserve"> </w:t>
      </w:r>
      <w:r w:rsidRPr="00A516D7">
        <w:t>to</w:t>
      </w:r>
      <w:r w:rsidRPr="00A516D7">
        <w:rPr>
          <w:spacing w:val="-3"/>
        </w:rPr>
        <w:t xml:space="preserve"> </w:t>
      </w:r>
      <w:r w:rsidRPr="00A516D7">
        <w:t>ensure</w:t>
      </w:r>
      <w:r w:rsidRPr="00A516D7">
        <w:rPr>
          <w:spacing w:val="-3"/>
        </w:rPr>
        <w:t xml:space="preserve"> </w:t>
      </w:r>
      <w:r w:rsidRPr="00A516D7">
        <w:t>that</w:t>
      </w:r>
      <w:r w:rsidRPr="00A516D7">
        <w:rPr>
          <w:spacing w:val="-3"/>
        </w:rPr>
        <w:t xml:space="preserve"> </w:t>
      </w:r>
      <w:r w:rsidRPr="00A516D7">
        <w:t>the</w:t>
      </w:r>
      <w:r w:rsidRPr="00A516D7">
        <w:rPr>
          <w:spacing w:val="-3"/>
        </w:rPr>
        <w:t xml:space="preserve"> </w:t>
      </w:r>
      <w:r w:rsidRPr="00A516D7">
        <w:t>proper</w:t>
      </w:r>
      <w:r w:rsidRPr="00A516D7">
        <w:rPr>
          <w:spacing w:val="-3"/>
        </w:rPr>
        <w:t xml:space="preserve"> </w:t>
      </w:r>
      <w:r w:rsidRPr="00A516D7">
        <w:t>follow- up actions were taken by the licensee.</w:t>
      </w:r>
    </w:p>
    <w:p w:rsidR="006330CA" w:rsidRPr="00A516D7" w14:paraId="6309D931" w14:textId="77777777">
      <w:pPr>
        <w:pStyle w:val="BodyText"/>
      </w:pPr>
    </w:p>
    <w:p w:rsidR="006330CA" w:rsidRPr="00A516D7" w14:paraId="6309D932" w14:textId="77777777">
      <w:pPr>
        <w:pStyle w:val="BodyText"/>
        <w:spacing w:before="1"/>
        <w:ind w:left="940" w:right="1310"/>
      </w:pPr>
      <w:r w:rsidRPr="00A516D7">
        <w:rPr>
          <w:u w:val="single"/>
        </w:rPr>
        <w:t>10 CFR 20.2201(d)</w:t>
      </w:r>
      <w:r w:rsidRPr="00A516D7">
        <w:t xml:space="preserve"> requires the licensees to report any additional information relevant to the loss</w:t>
      </w:r>
      <w:r w:rsidRPr="00A516D7">
        <w:rPr>
          <w:spacing w:val="-3"/>
        </w:rPr>
        <w:t xml:space="preserve"> </w:t>
      </w:r>
      <w:r w:rsidRPr="00A516D7">
        <w:t>of</w:t>
      </w:r>
      <w:r w:rsidRPr="00A516D7">
        <w:rPr>
          <w:spacing w:val="-3"/>
        </w:rPr>
        <w:t xml:space="preserve"> </w:t>
      </w:r>
      <w:r w:rsidRPr="00A516D7">
        <w:t>radioactive</w:t>
      </w:r>
      <w:r w:rsidRPr="00A516D7">
        <w:rPr>
          <w:spacing w:val="-3"/>
        </w:rPr>
        <w:t xml:space="preserve"> </w:t>
      </w:r>
      <w:r w:rsidRPr="00A516D7">
        <w:t>material,</w:t>
      </w:r>
      <w:r w:rsidRPr="00A516D7">
        <w:rPr>
          <w:spacing w:val="-3"/>
        </w:rPr>
        <w:t xml:space="preserve"> </w:t>
      </w:r>
      <w:r w:rsidRPr="00A516D7">
        <w:t>discovered</w:t>
      </w:r>
      <w:r w:rsidRPr="00A516D7">
        <w:rPr>
          <w:spacing w:val="-3"/>
        </w:rPr>
        <w:t xml:space="preserve"> </w:t>
      </w:r>
      <w:r w:rsidRPr="00A516D7">
        <w:t>subsequent</w:t>
      </w:r>
      <w:r w:rsidRPr="00A516D7">
        <w:rPr>
          <w:spacing w:val="-3"/>
        </w:rPr>
        <w:t xml:space="preserve"> </w:t>
      </w:r>
      <w:r w:rsidRPr="00A516D7">
        <w:t>to</w:t>
      </w:r>
      <w:r w:rsidRPr="00A516D7">
        <w:rPr>
          <w:spacing w:val="-3"/>
        </w:rPr>
        <w:t xml:space="preserve"> </w:t>
      </w:r>
      <w:r w:rsidRPr="00A516D7">
        <w:t>the</w:t>
      </w:r>
      <w:r w:rsidRPr="00A516D7">
        <w:rPr>
          <w:spacing w:val="-3"/>
        </w:rPr>
        <w:t xml:space="preserve"> </w:t>
      </w:r>
      <w:r w:rsidRPr="00A516D7">
        <w:t>written</w:t>
      </w:r>
      <w:r w:rsidRPr="00A516D7">
        <w:rPr>
          <w:spacing w:val="-3"/>
        </w:rPr>
        <w:t xml:space="preserve"> </w:t>
      </w:r>
      <w:r w:rsidRPr="00A516D7">
        <w:t>report,</w:t>
      </w:r>
      <w:r w:rsidRPr="00A516D7">
        <w:rPr>
          <w:spacing w:val="-4"/>
        </w:rPr>
        <w:t xml:space="preserve"> </w:t>
      </w:r>
      <w:r w:rsidRPr="00A516D7">
        <w:t>be</w:t>
      </w:r>
      <w:r w:rsidRPr="00A516D7">
        <w:rPr>
          <w:spacing w:val="-3"/>
        </w:rPr>
        <w:t xml:space="preserve"> </w:t>
      </w:r>
      <w:r w:rsidRPr="00A516D7">
        <w:t>submitted</w:t>
      </w:r>
      <w:r w:rsidRPr="00A516D7">
        <w:rPr>
          <w:spacing w:val="-3"/>
        </w:rPr>
        <w:t xml:space="preserve"> </w:t>
      </w:r>
      <w:r w:rsidRPr="00A516D7">
        <w:t>within</w:t>
      </w:r>
      <w:r w:rsidRPr="00A516D7">
        <w:rPr>
          <w:spacing w:val="-3"/>
        </w:rPr>
        <w:t xml:space="preserve"> </w:t>
      </w:r>
      <w:r w:rsidRPr="00A516D7">
        <w:t>30 days of discovery.</w:t>
      </w:r>
      <w:r w:rsidRPr="00A516D7">
        <w:rPr>
          <w:spacing w:val="40"/>
        </w:rPr>
        <w:t xml:space="preserve"> </w:t>
      </w:r>
      <w:r w:rsidRPr="00A516D7">
        <w:t>This is needed to ensure that the actions were taken to protect the health and safety of workers and the public are based on complete information regarding the event.</w:t>
      </w:r>
    </w:p>
    <w:p w:rsidR="006330CA" w:rsidRPr="00A516D7" w14:paraId="6309D933" w14:textId="77777777">
      <w:pPr>
        <w:pStyle w:val="BodyText"/>
        <w:spacing w:before="240"/>
        <w:ind w:left="940" w:right="1266"/>
      </w:pPr>
      <w:r w:rsidRPr="00A516D7">
        <w:rPr>
          <w:u w:val="single"/>
        </w:rPr>
        <w:t>10</w:t>
      </w:r>
      <w:r w:rsidRPr="00A516D7">
        <w:rPr>
          <w:spacing w:val="-4"/>
          <w:u w:val="single"/>
        </w:rPr>
        <w:t xml:space="preserve"> </w:t>
      </w:r>
      <w:r w:rsidRPr="00A516D7">
        <w:rPr>
          <w:u w:val="single"/>
        </w:rPr>
        <w:t>CFR</w:t>
      </w:r>
      <w:r w:rsidRPr="00A516D7">
        <w:rPr>
          <w:spacing w:val="-4"/>
          <w:u w:val="single"/>
        </w:rPr>
        <w:t xml:space="preserve"> </w:t>
      </w:r>
      <w:r w:rsidRPr="00A516D7">
        <w:rPr>
          <w:u w:val="single"/>
        </w:rPr>
        <w:t>20.2202(a)</w:t>
      </w:r>
      <w:r w:rsidRPr="00A516D7">
        <w:rPr>
          <w:spacing w:val="-4"/>
        </w:rPr>
        <w:t xml:space="preserve"> </w:t>
      </w:r>
      <w:r w:rsidRPr="00A516D7">
        <w:t>requires</w:t>
      </w:r>
      <w:r w:rsidRPr="00A516D7">
        <w:rPr>
          <w:spacing w:val="-4"/>
        </w:rPr>
        <w:t xml:space="preserve"> </w:t>
      </w:r>
      <w:r w:rsidRPr="00A516D7">
        <w:t>that</w:t>
      </w:r>
      <w:r w:rsidRPr="00A516D7">
        <w:rPr>
          <w:spacing w:val="-4"/>
        </w:rPr>
        <w:t xml:space="preserve"> </w:t>
      </w:r>
      <w:r w:rsidRPr="00A516D7">
        <w:t>the</w:t>
      </w:r>
      <w:r w:rsidRPr="00A516D7">
        <w:rPr>
          <w:spacing w:val="-4"/>
        </w:rPr>
        <w:t xml:space="preserve"> </w:t>
      </w:r>
      <w:r w:rsidRPr="00A516D7">
        <w:t>licensee</w:t>
      </w:r>
      <w:r w:rsidRPr="00A516D7">
        <w:rPr>
          <w:spacing w:val="-5"/>
        </w:rPr>
        <w:t xml:space="preserve"> </w:t>
      </w:r>
      <w:r w:rsidRPr="00A516D7">
        <w:t>immediately</w:t>
      </w:r>
      <w:r w:rsidRPr="00A516D7">
        <w:rPr>
          <w:spacing w:val="-3"/>
        </w:rPr>
        <w:t xml:space="preserve"> </w:t>
      </w:r>
      <w:r w:rsidRPr="00A516D7">
        <w:t>notify</w:t>
      </w:r>
      <w:r w:rsidRPr="00A516D7">
        <w:rPr>
          <w:spacing w:val="-4"/>
        </w:rPr>
        <w:t xml:space="preserve"> </w:t>
      </w:r>
      <w:r w:rsidRPr="00A516D7">
        <w:t>the</w:t>
      </w:r>
      <w:r w:rsidRPr="00A516D7">
        <w:rPr>
          <w:spacing w:val="-4"/>
        </w:rPr>
        <w:t xml:space="preserve"> </w:t>
      </w:r>
      <w:r w:rsidRPr="00A516D7">
        <w:t>NRC</w:t>
      </w:r>
      <w:r w:rsidRPr="00A516D7">
        <w:rPr>
          <w:spacing w:val="-4"/>
        </w:rPr>
        <w:t xml:space="preserve"> </w:t>
      </w:r>
      <w:r w:rsidRPr="00A516D7">
        <w:t>upon</w:t>
      </w:r>
      <w:r w:rsidRPr="00A516D7">
        <w:rPr>
          <w:spacing w:val="-4"/>
        </w:rPr>
        <w:t xml:space="preserve"> </w:t>
      </w:r>
      <w:r w:rsidRPr="00A516D7">
        <w:t>becoming</w:t>
      </w:r>
      <w:r w:rsidRPr="00A516D7">
        <w:rPr>
          <w:spacing w:val="-4"/>
        </w:rPr>
        <w:t xml:space="preserve"> </w:t>
      </w:r>
      <w:r w:rsidRPr="00A516D7">
        <w:t>aware of specific incidents causing substantial exposures to or release of licensed material.</w:t>
      </w:r>
      <w:r w:rsidRPr="00A516D7">
        <w:rPr>
          <w:spacing w:val="40"/>
        </w:rPr>
        <w:t xml:space="preserve"> </w:t>
      </w:r>
      <w:r w:rsidRPr="00A516D7">
        <w:t>This is needed so that the NRC can identify possible generic problems and notify other licensees.</w:t>
      </w:r>
    </w:p>
    <w:p w:rsidR="006330CA" w:rsidRPr="00A516D7" w14:paraId="6309D934" w14:textId="77777777">
      <w:pPr>
        <w:pStyle w:val="BodyText"/>
        <w:spacing w:before="242"/>
        <w:ind w:left="940" w:right="1310"/>
      </w:pPr>
      <w:r w:rsidRPr="00A516D7">
        <w:rPr>
          <w:u w:val="single"/>
        </w:rPr>
        <w:t>10 CFR 20.2202(b)</w:t>
      </w:r>
      <w:r w:rsidRPr="00A516D7">
        <w:t xml:space="preserve"> requires that the licensee notify the NRC within 24 hours upon becoming aware</w:t>
      </w:r>
      <w:r w:rsidRPr="00A516D7">
        <w:rPr>
          <w:spacing w:val="-3"/>
        </w:rPr>
        <w:t xml:space="preserve"> </w:t>
      </w:r>
      <w:r w:rsidRPr="00A516D7">
        <w:t>of</w:t>
      </w:r>
      <w:r w:rsidRPr="00A516D7">
        <w:rPr>
          <w:spacing w:val="-3"/>
        </w:rPr>
        <w:t xml:space="preserve"> </w:t>
      </w:r>
      <w:r w:rsidRPr="00A516D7">
        <w:t>specific</w:t>
      </w:r>
      <w:r w:rsidRPr="00A516D7">
        <w:rPr>
          <w:spacing w:val="-4"/>
        </w:rPr>
        <w:t xml:space="preserve"> </w:t>
      </w:r>
      <w:r w:rsidRPr="00A516D7">
        <w:t>incidents</w:t>
      </w:r>
      <w:r w:rsidRPr="00A516D7">
        <w:rPr>
          <w:spacing w:val="-3"/>
        </w:rPr>
        <w:t xml:space="preserve"> </w:t>
      </w:r>
      <w:r w:rsidRPr="00A516D7">
        <w:t>involving</w:t>
      </w:r>
      <w:r w:rsidRPr="00A516D7">
        <w:rPr>
          <w:spacing w:val="-3"/>
        </w:rPr>
        <w:t xml:space="preserve"> </w:t>
      </w:r>
      <w:r w:rsidRPr="00A516D7">
        <w:t>licensed</w:t>
      </w:r>
      <w:r w:rsidRPr="00A516D7">
        <w:rPr>
          <w:spacing w:val="-4"/>
        </w:rPr>
        <w:t xml:space="preserve"> </w:t>
      </w:r>
      <w:r w:rsidRPr="00A516D7">
        <w:t>material.</w:t>
      </w:r>
      <w:r w:rsidRPr="00A516D7">
        <w:rPr>
          <w:spacing w:val="40"/>
        </w:rPr>
        <w:t xml:space="preserve"> </w:t>
      </w:r>
      <w:r w:rsidRPr="00A516D7">
        <w:t>This</w:t>
      </w:r>
      <w:r w:rsidRPr="00A516D7">
        <w:rPr>
          <w:spacing w:val="-3"/>
        </w:rPr>
        <w:t xml:space="preserve"> </w:t>
      </w:r>
      <w:r w:rsidRPr="00A516D7">
        <w:t>is</w:t>
      </w:r>
      <w:r w:rsidRPr="00A516D7">
        <w:rPr>
          <w:spacing w:val="-3"/>
        </w:rPr>
        <w:t xml:space="preserve"> </w:t>
      </w:r>
      <w:r w:rsidRPr="00A516D7">
        <w:t>needed</w:t>
      </w:r>
      <w:r w:rsidRPr="00A516D7">
        <w:rPr>
          <w:spacing w:val="-3"/>
        </w:rPr>
        <w:t xml:space="preserve"> </w:t>
      </w:r>
      <w:r w:rsidRPr="00A516D7">
        <w:t>to</w:t>
      </w:r>
      <w:r w:rsidRPr="00A516D7">
        <w:rPr>
          <w:spacing w:val="-3"/>
        </w:rPr>
        <w:t xml:space="preserve"> </w:t>
      </w:r>
      <w:r w:rsidRPr="00A516D7">
        <w:t>allow</w:t>
      </w:r>
      <w:r w:rsidRPr="00A516D7">
        <w:rPr>
          <w:spacing w:val="-3"/>
        </w:rPr>
        <w:t xml:space="preserve"> </w:t>
      </w:r>
      <w:r w:rsidRPr="00A516D7">
        <w:t>early</w:t>
      </w:r>
      <w:r w:rsidRPr="00A516D7">
        <w:rPr>
          <w:spacing w:val="-3"/>
        </w:rPr>
        <w:t xml:space="preserve"> </w:t>
      </w:r>
      <w:r w:rsidRPr="00A516D7">
        <w:t>evaluation of</w:t>
      </w:r>
      <w:r w:rsidRPr="00A516D7">
        <w:rPr>
          <w:spacing w:val="-1"/>
        </w:rPr>
        <w:t xml:space="preserve"> </w:t>
      </w:r>
      <w:r w:rsidRPr="00A516D7">
        <w:t>the</w:t>
      </w:r>
      <w:r w:rsidRPr="00A516D7">
        <w:rPr>
          <w:spacing w:val="-1"/>
        </w:rPr>
        <w:t xml:space="preserve"> </w:t>
      </w:r>
      <w:r w:rsidRPr="00A516D7">
        <w:t>incident</w:t>
      </w:r>
      <w:r w:rsidRPr="00A516D7">
        <w:rPr>
          <w:spacing w:val="-1"/>
        </w:rPr>
        <w:t xml:space="preserve"> </w:t>
      </w:r>
      <w:r w:rsidRPr="00A516D7">
        <w:t>by</w:t>
      </w:r>
      <w:r w:rsidRPr="00A516D7">
        <w:rPr>
          <w:spacing w:val="-1"/>
        </w:rPr>
        <w:t xml:space="preserve"> </w:t>
      </w:r>
      <w:r w:rsidRPr="00A516D7">
        <w:t>NRC</w:t>
      </w:r>
      <w:r w:rsidRPr="00A516D7">
        <w:rPr>
          <w:spacing w:val="-1"/>
        </w:rPr>
        <w:t xml:space="preserve"> </w:t>
      </w:r>
      <w:r w:rsidRPr="00A516D7">
        <w:t>to</w:t>
      </w:r>
      <w:r w:rsidRPr="00A516D7">
        <w:rPr>
          <w:spacing w:val="-1"/>
        </w:rPr>
        <w:t xml:space="preserve"> </w:t>
      </w:r>
      <w:r w:rsidRPr="00A516D7">
        <w:t>ensure</w:t>
      </w:r>
      <w:r w:rsidRPr="00A516D7">
        <w:rPr>
          <w:spacing w:val="-1"/>
        </w:rPr>
        <w:t xml:space="preserve"> </w:t>
      </w:r>
      <w:r w:rsidRPr="00A516D7">
        <w:t>that</w:t>
      </w:r>
      <w:r w:rsidRPr="00A516D7">
        <w:rPr>
          <w:spacing w:val="-1"/>
        </w:rPr>
        <w:t xml:space="preserve"> </w:t>
      </w:r>
      <w:r w:rsidRPr="00A516D7">
        <w:t>appropriate</w:t>
      </w:r>
      <w:r w:rsidRPr="00A516D7">
        <w:rPr>
          <w:spacing w:val="-1"/>
        </w:rPr>
        <w:t xml:space="preserve"> </w:t>
      </w:r>
      <w:r w:rsidRPr="00A516D7">
        <w:t>action</w:t>
      </w:r>
      <w:r w:rsidRPr="00A516D7">
        <w:rPr>
          <w:spacing w:val="-1"/>
        </w:rPr>
        <w:t xml:space="preserve"> </w:t>
      </w:r>
      <w:r w:rsidRPr="00A516D7">
        <w:t>can</w:t>
      </w:r>
      <w:r w:rsidRPr="00A516D7">
        <w:rPr>
          <w:spacing w:val="-2"/>
        </w:rPr>
        <w:t xml:space="preserve"> </w:t>
      </w:r>
      <w:r w:rsidRPr="00A516D7">
        <w:t>be taken</w:t>
      </w:r>
      <w:r w:rsidRPr="00A516D7">
        <w:rPr>
          <w:spacing w:val="-1"/>
        </w:rPr>
        <w:t xml:space="preserve"> </w:t>
      </w:r>
      <w:r w:rsidRPr="00A516D7">
        <w:t>to</w:t>
      </w:r>
      <w:r w:rsidRPr="00A516D7">
        <w:rPr>
          <w:spacing w:val="-2"/>
        </w:rPr>
        <w:t xml:space="preserve"> </w:t>
      </w:r>
      <w:r w:rsidRPr="00A516D7">
        <w:t>protect</w:t>
      </w:r>
      <w:r w:rsidRPr="00A516D7">
        <w:rPr>
          <w:spacing w:val="-1"/>
        </w:rPr>
        <w:t xml:space="preserve"> </w:t>
      </w:r>
      <w:r w:rsidRPr="00A516D7">
        <w:t>against</w:t>
      </w:r>
      <w:r w:rsidRPr="00A516D7">
        <w:rPr>
          <w:spacing w:val="-1"/>
        </w:rPr>
        <w:t xml:space="preserve"> </w:t>
      </w:r>
      <w:r w:rsidRPr="00A516D7">
        <w:t>further hazard to life or property.</w:t>
      </w:r>
    </w:p>
    <w:p w:rsidR="006330CA" w:rsidRPr="00A516D7" w14:paraId="6309D935" w14:textId="77777777">
      <w:pPr>
        <w:pStyle w:val="BodyText"/>
      </w:pPr>
    </w:p>
    <w:p w:rsidR="006330CA" w:rsidRPr="00A516D7" w14:paraId="6309D936" w14:textId="77777777">
      <w:pPr>
        <w:pStyle w:val="BodyText"/>
        <w:ind w:left="940" w:right="1310"/>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20.2203(a)</w:t>
      </w:r>
      <w:r w:rsidRPr="00A516D7">
        <w:rPr>
          <w:spacing w:val="-3"/>
        </w:rPr>
        <w:t xml:space="preserve"> </w:t>
      </w:r>
      <w:r w:rsidRPr="00A516D7">
        <w:t>establishes</w:t>
      </w:r>
      <w:r w:rsidRPr="00A516D7">
        <w:rPr>
          <w:spacing w:val="-4"/>
        </w:rPr>
        <w:t xml:space="preserve"> </w:t>
      </w:r>
      <w:r w:rsidRPr="00A516D7">
        <w:t>that,</w:t>
      </w:r>
      <w:r w:rsidRPr="00A516D7">
        <w:rPr>
          <w:spacing w:val="-3"/>
        </w:rPr>
        <w:t xml:space="preserve"> </w:t>
      </w:r>
      <w:r w:rsidRPr="00A516D7">
        <w:t>in</w:t>
      </w:r>
      <w:r w:rsidRPr="00A516D7">
        <w:rPr>
          <w:spacing w:val="-3"/>
        </w:rPr>
        <w:t xml:space="preserve"> </w:t>
      </w:r>
      <w:r w:rsidRPr="00A516D7">
        <w:t>addition</w:t>
      </w:r>
      <w:r w:rsidRPr="00A516D7">
        <w:rPr>
          <w:spacing w:val="-4"/>
        </w:rPr>
        <w:t xml:space="preserve"> </w:t>
      </w:r>
      <w:r w:rsidRPr="00A516D7">
        <w:t>to</w:t>
      </w:r>
      <w:r w:rsidRPr="00A516D7">
        <w:rPr>
          <w:spacing w:val="-3"/>
        </w:rPr>
        <w:t xml:space="preserve"> </w:t>
      </w:r>
      <w:r w:rsidRPr="00A516D7">
        <w:t>the</w:t>
      </w:r>
      <w:r w:rsidRPr="00A516D7">
        <w:rPr>
          <w:spacing w:val="-3"/>
        </w:rPr>
        <w:t xml:space="preserve"> </w:t>
      </w:r>
      <w:r w:rsidRPr="00A516D7">
        <w:t>notification</w:t>
      </w:r>
      <w:r w:rsidRPr="00A516D7">
        <w:rPr>
          <w:spacing w:val="-3"/>
        </w:rPr>
        <w:t xml:space="preserve"> </w:t>
      </w:r>
      <w:r w:rsidRPr="00A516D7">
        <w:t>required</w:t>
      </w:r>
      <w:r w:rsidRPr="00A516D7">
        <w:rPr>
          <w:spacing w:val="-3"/>
        </w:rPr>
        <w:t xml:space="preserve"> </w:t>
      </w:r>
      <w:r w:rsidRPr="00A516D7">
        <w:t>by</w:t>
      </w:r>
      <w:r w:rsidRPr="00A516D7">
        <w:rPr>
          <w:spacing w:val="-3"/>
        </w:rPr>
        <w:t xml:space="preserve"> </w:t>
      </w:r>
      <w:r w:rsidRPr="00A516D7">
        <w:t>10</w:t>
      </w:r>
      <w:r w:rsidRPr="00A516D7">
        <w:rPr>
          <w:spacing w:val="-3"/>
        </w:rPr>
        <w:t xml:space="preserve"> </w:t>
      </w:r>
      <w:r w:rsidRPr="00A516D7">
        <w:t>CFR</w:t>
      </w:r>
      <w:r w:rsidRPr="00A516D7">
        <w:rPr>
          <w:spacing w:val="-3"/>
        </w:rPr>
        <w:t xml:space="preserve"> </w:t>
      </w:r>
      <w:r w:rsidRPr="00A516D7">
        <w:t>20.2202, each licensee is required to submit a written report within 30 days after learning of specific incidents involving doses or concentrations of radioactive materials in excess of limits.</w:t>
      </w:r>
      <w:r w:rsidRPr="00A516D7">
        <w:rPr>
          <w:spacing w:val="40"/>
        </w:rPr>
        <w:t xml:space="preserve"> </w:t>
      </w:r>
      <w:r w:rsidRPr="00A516D7">
        <w:t>This is needed to ensure that there are appropriate follow-up actions to avoid a recurrence.</w:t>
      </w:r>
    </w:p>
    <w:p w:rsidR="006330CA" w:rsidRPr="00A516D7" w14:paraId="6309D937" w14:textId="77777777">
      <w:pPr>
        <w:pStyle w:val="BodyText"/>
        <w:spacing w:before="241"/>
        <w:ind w:left="940" w:right="1310"/>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20.2203(b)</w:t>
      </w:r>
      <w:r w:rsidRPr="00A516D7">
        <w:rPr>
          <w:spacing w:val="-3"/>
        </w:rPr>
        <w:t xml:space="preserve"> </w:t>
      </w:r>
      <w:r w:rsidRPr="00A516D7">
        <w:t>contains</w:t>
      </w:r>
      <w:r w:rsidRPr="00A516D7">
        <w:rPr>
          <w:spacing w:val="-3"/>
        </w:rPr>
        <w:t xml:space="preserve"> </w:t>
      </w:r>
      <w:r w:rsidRPr="00A516D7">
        <w:t>the</w:t>
      </w:r>
      <w:r w:rsidRPr="00A516D7">
        <w:rPr>
          <w:spacing w:val="-3"/>
        </w:rPr>
        <w:t xml:space="preserve"> </w:t>
      </w:r>
      <w:r w:rsidRPr="00A516D7">
        <w:t>requirements</w:t>
      </w:r>
      <w:r w:rsidRPr="00A516D7">
        <w:rPr>
          <w:spacing w:val="-3"/>
        </w:rPr>
        <w:t xml:space="preserve"> </w:t>
      </w:r>
      <w:r w:rsidRPr="00A516D7">
        <w:t>for</w:t>
      </w:r>
      <w:r w:rsidRPr="00A516D7">
        <w:rPr>
          <w:spacing w:val="-3"/>
        </w:rPr>
        <w:t xml:space="preserve"> </w:t>
      </w:r>
      <w:r w:rsidRPr="00A516D7">
        <w:t>the</w:t>
      </w:r>
      <w:r w:rsidRPr="00A516D7">
        <w:rPr>
          <w:spacing w:val="-3"/>
        </w:rPr>
        <w:t xml:space="preserve"> </w:t>
      </w:r>
      <w:r w:rsidRPr="00A516D7">
        <w:t>content</w:t>
      </w:r>
      <w:r w:rsidRPr="00A516D7">
        <w:rPr>
          <w:spacing w:val="-4"/>
        </w:rPr>
        <w:t xml:space="preserve"> </w:t>
      </w:r>
      <w:r w:rsidRPr="00A516D7">
        <w:t>of</w:t>
      </w:r>
      <w:r w:rsidRPr="00A516D7">
        <w:rPr>
          <w:spacing w:val="-3"/>
        </w:rPr>
        <w:t xml:space="preserve"> </w:t>
      </w:r>
      <w:r w:rsidRPr="00A516D7">
        <w:t>reports</w:t>
      </w:r>
      <w:r w:rsidRPr="00A516D7">
        <w:rPr>
          <w:spacing w:val="-3"/>
        </w:rPr>
        <w:t xml:space="preserve"> </w:t>
      </w:r>
      <w:r w:rsidRPr="00A516D7">
        <w:t>required</w:t>
      </w:r>
      <w:r w:rsidRPr="00A516D7">
        <w:rPr>
          <w:spacing w:val="-3"/>
        </w:rPr>
        <w:t xml:space="preserve"> </w:t>
      </w:r>
      <w:r w:rsidRPr="00A516D7">
        <w:t>by</w:t>
      </w:r>
      <w:r w:rsidRPr="00A516D7">
        <w:rPr>
          <w:spacing w:val="-3"/>
        </w:rPr>
        <w:t xml:space="preserve"> </w:t>
      </w:r>
      <w:r w:rsidRPr="00A516D7">
        <w:t>10</w:t>
      </w:r>
      <w:r w:rsidRPr="00A516D7">
        <w:rPr>
          <w:spacing w:val="-3"/>
        </w:rPr>
        <w:t xml:space="preserve"> </w:t>
      </w:r>
      <w:r w:rsidRPr="00A516D7">
        <w:t xml:space="preserve">CFR </w:t>
      </w:r>
      <w:r w:rsidRPr="00A516D7">
        <w:rPr>
          <w:spacing w:val="-2"/>
        </w:rPr>
        <w:t>20.2203(a).</w:t>
      </w:r>
    </w:p>
    <w:p w:rsidR="006330CA" w:rsidRPr="00A516D7" w14:paraId="6309D938" w14:textId="77777777">
      <w:pPr>
        <w:pStyle w:val="BodyText"/>
        <w:spacing w:before="242"/>
        <w:ind w:left="940" w:right="1400"/>
        <w:jc w:val="both"/>
      </w:pPr>
      <w:r w:rsidRPr="00A516D7">
        <w:rPr>
          <w:u w:val="single"/>
        </w:rPr>
        <w:t>10</w:t>
      </w:r>
      <w:r w:rsidRPr="00A516D7">
        <w:rPr>
          <w:spacing w:val="-3"/>
          <w:u w:val="single"/>
        </w:rPr>
        <w:t xml:space="preserve"> </w:t>
      </w:r>
      <w:r w:rsidRPr="00A516D7">
        <w:rPr>
          <w:u w:val="single"/>
        </w:rPr>
        <w:t>CFR</w:t>
      </w:r>
      <w:r w:rsidRPr="00A516D7">
        <w:rPr>
          <w:spacing w:val="-3"/>
          <w:u w:val="single"/>
        </w:rPr>
        <w:t xml:space="preserve"> </w:t>
      </w:r>
      <w:r w:rsidRPr="00A516D7">
        <w:rPr>
          <w:u w:val="single"/>
        </w:rPr>
        <w:t>20.2204</w:t>
      </w:r>
      <w:r w:rsidRPr="00A516D7">
        <w:rPr>
          <w:spacing w:val="-3"/>
        </w:rPr>
        <w:t xml:space="preserve"> </w:t>
      </w:r>
      <w:r w:rsidRPr="00A516D7">
        <w:t>requires</w:t>
      </w:r>
      <w:r w:rsidRPr="00A516D7">
        <w:rPr>
          <w:spacing w:val="-3"/>
        </w:rPr>
        <w:t xml:space="preserve"> </w:t>
      </w:r>
      <w:r w:rsidRPr="00A516D7">
        <w:t>licensees</w:t>
      </w:r>
      <w:r w:rsidRPr="00A516D7">
        <w:rPr>
          <w:spacing w:val="-3"/>
        </w:rPr>
        <w:t xml:space="preserve"> </w:t>
      </w:r>
      <w:r w:rsidRPr="00A516D7">
        <w:t>to</w:t>
      </w:r>
      <w:r w:rsidRPr="00A516D7">
        <w:rPr>
          <w:spacing w:val="-3"/>
        </w:rPr>
        <w:t xml:space="preserve"> </w:t>
      </w:r>
      <w:r w:rsidRPr="00A516D7">
        <w:t>submit</w:t>
      </w:r>
      <w:r w:rsidRPr="00A516D7">
        <w:rPr>
          <w:spacing w:val="-3"/>
        </w:rPr>
        <w:t xml:space="preserve"> </w:t>
      </w:r>
      <w:r w:rsidRPr="00A516D7">
        <w:t>a</w:t>
      </w:r>
      <w:r w:rsidRPr="00A516D7">
        <w:rPr>
          <w:spacing w:val="-3"/>
        </w:rPr>
        <w:t xml:space="preserve"> </w:t>
      </w:r>
      <w:r w:rsidRPr="00A516D7">
        <w:t>written</w:t>
      </w:r>
      <w:r w:rsidRPr="00A516D7">
        <w:rPr>
          <w:spacing w:val="-3"/>
        </w:rPr>
        <w:t xml:space="preserve"> </w:t>
      </w:r>
      <w:r w:rsidRPr="00A516D7">
        <w:t>report</w:t>
      </w:r>
      <w:r w:rsidRPr="00A516D7">
        <w:rPr>
          <w:spacing w:val="-3"/>
        </w:rPr>
        <w:t xml:space="preserve"> </w:t>
      </w:r>
      <w:r w:rsidRPr="00A516D7">
        <w:t>to</w:t>
      </w:r>
      <w:r w:rsidRPr="00A516D7">
        <w:rPr>
          <w:spacing w:val="-3"/>
        </w:rPr>
        <w:t xml:space="preserve"> </w:t>
      </w:r>
      <w:r w:rsidRPr="00A516D7">
        <w:t>the</w:t>
      </w:r>
      <w:r w:rsidRPr="00A516D7">
        <w:rPr>
          <w:spacing w:val="-3"/>
        </w:rPr>
        <w:t xml:space="preserve"> </w:t>
      </w:r>
      <w:r w:rsidRPr="00A516D7">
        <w:t>NRC</w:t>
      </w:r>
      <w:r w:rsidRPr="00A516D7">
        <w:rPr>
          <w:spacing w:val="-3"/>
        </w:rPr>
        <w:t xml:space="preserve"> </w:t>
      </w:r>
      <w:r w:rsidRPr="00A516D7">
        <w:t>within</w:t>
      </w:r>
      <w:r w:rsidRPr="00A516D7">
        <w:rPr>
          <w:spacing w:val="-3"/>
        </w:rPr>
        <w:t xml:space="preserve"> </w:t>
      </w:r>
      <w:r w:rsidRPr="00A516D7">
        <w:t>30</w:t>
      </w:r>
      <w:r w:rsidRPr="00A516D7">
        <w:rPr>
          <w:spacing w:val="-3"/>
        </w:rPr>
        <w:t xml:space="preserve"> </w:t>
      </w:r>
      <w:r w:rsidRPr="00A516D7">
        <w:t>days</w:t>
      </w:r>
      <w:r w:rsidRPr="00A516D7">
        <w:rPr>
          <w:spacing w:val="-3"/>
        </w:rPr>
        <w:t xml:space="preserve"> </w:t>
      </w:r>
      <w:r w:rsidRPr="00A516D7">
        <w:t>after</w:t>
      </w:r>
      <w:r w:rsidRPr="00A516D7">
        <w:rPr>
          <w:spacing w:val="-3"/>
        </w:rPr>
        <w:t xml:space="preserve"> </w:t>
      </w:r>
      <w:r w:rsidRPr="00A516D7">
        <w:t>a planned</w:t>
      </w:r>
      <w:r w:rsidRPr="00A516D7">
        <w:rPr>
          <w:spacing w:val="-2"/>
        </w:rPr>
        <w:t xml:space="preserve"> </w:t>
      </w:r>
      <w:r w:rsidRPr="00A516D7">
        <w:t>special</w:t>
      </w:r>
      <w:r w:rsidRPr="00A516D7">
        <w:rPr>
          <w:spacing w:val="-2"/>
        </w:rPr>
        <w:t xml:space="preserve"> </w:t>
      </w:r>
      <w:r w:rsidRPr="00A516D7">
        <w:t>exposure.</w:t>
      </w:r>
      <w:r w:rsidRPr="00A516D7">
        <w:rPr>
          <w:spacing w:val="40"/>
        </w:rPr>
        <w:t xml:space="preserve"> </w:t>
      </w:r>
      <w:r w:rsidRPr="00A516D7">
        <w:t>This</w:t>
      </w:r>
      <w:r w:rsidRPr="00A516D7">
        <w:rPr>
          <w:spacing w:val="-2"/>
        </w:rPr>
        <w:t xml:space="preserve"> </w:t>
      </w:r>
      <w:r w:rsidRPr="00A516D7">
        <w:t>is</w:t>
      </w:r>
      <w:r w:rsidRPr="00A516D7">
        <w:rPr>
          <w:spacing w:val="-2"/>
        </w:rPr>
        <w:t xml:space="preserve"> </w:t>
      </w:r>
      <w:r w:rsidRPr="00A516D7">
        <w:t>needed</w:t>
      </w:r>
      <w:r w:rsidRPr="00A516D7">
        <w:rPr>
          <w:spacing w:val="-2"/>
        </w:rPr>
        <w:t xml:space="preserve"> </w:t>
      </w:r>
      <w:r w:rsidRPr="00A516D7">
        <w:t>to</w:t>
      </w:r>
      <w:r w:rsidRPr="00A516D7">
        <w:rPr>
          <w:spacing w:val="-2"/>
        </w:rPr>
        <w:t xml:space="preserve"> </w:t>
      </w:r>
      <w:r w:rsidRPr="00A516D7">
        <w:t>ensure</w:t>
      </w:r>
      <w:r w:rsidRPr="00A516D7">
        <w:rPr>
          <w:spacing w:val="-2"/>
        </w:rPr>
        <w:t xml:space="preserve"> </w:t>
      </w:r>
      <w:r w:rsidRPr="00A516D7">
        <w:t>that</w:t>
      </w:r>
      <w:r w:rsidRPr="00A516D7">
        <w:rPr>
          <w:spacing w:val="-2"/>
        </w:rPr>
        <w:t xml:space="preserve"> </w:t>
      </w:r>
      <w:r w:rsidRPr="00A516D7">
        <w:t>the</w:t>
      </w:r>
      <w:r w:rsidRPr="00A516D7">
        <w:rPr>
          <w:spacing w:val="-3"/>
        </w:rPr>
        <w:t xml:space="preserve"> </w:t>
      </w:r>
      <w:r w:rsidRPr="00A516D7">
        <w:t>use</w:t>
      </w:r>
      <w:r w:rsidRPr="00A516D7">
        <w:rPr>
          <w:spacing w:val="-2"/>
        </w:rPr>
        <w:t xml:space="preserve"> </w:t>
      </w:r>
      <w:r w:rsidRPr="00A516D7">
        <w:t>of</w:t>
      </w:r>
      <w:r w:rsidRPr="00A516D7">
        <w:rPr>
          <w:spacing w:val="-2"/>
        </w:rPr>
        <w:t xml:space="preserve"> </w:t>
      </w:r>
      <w:r w:rsidRPr="00A516D7">
        <w:t>planned</w:t>
      </w:r>
      <w:r w:rsidRPr="00A516D7">
        <w:rPr>
          <w:spacing w:val="-2"/>
        </w:rPr>
        <w:t xml:space="preserve"> </w:t>
      </w:r>
      <w:r w:rsidRPr="00A516D7">
        <w:t>special</w:t>
      </w:r>
      <w:r w:rsidRPr="00A516D7">
        <w:rPr>
          <w:spacing w:val="-3"/>
        </w:rPr>
        <w:t xml:space="preserve"> </w:t>
      </w:r>
      <w:r w:rsidRPr="00A516D7">
        <w:t>exposures is in accordance with requirements.</w:t>
      </w:r>
    </w:p>
    <w:p w:rsidR="006330CA" w:rsidRPr="00A516D7" w14:paraId="6309D939" w14:textId="77777777">
      <w:pPr>
        <w:pStyle w:val="BodyText"/>
        <w:spacing w:before="242"/>
        <w:ind w:left="940" w:right="1310"/>
      </w:pPr>
      <w:r w:rsidRPr="00A516D7">
        <w:rPr>
          <w:u w:val="single"/>
        </w:rPr>
        <w:t>10</w:t>
      </w:r>
      <w:r w:rsidRPr="00A516D7">
        <w:rPr>
          <w:spacing w:val="-2"/>
          <w:u w:val="single"/>
        </w:rPr>
        <w:t xml:space="preserve"> </w:t>
      </w:r>
      <w:r w:rsidRPr="00A516D7">
        <w:rPr>
          <w:u w:val="single"/>
        </w:rPr>
        <w:t>CFR</w:t>
      </w:r>
      <w:r w:rsidRPr="00A516D7">
        <w:rPr>
          <w:spacing w:val="-2"/>
          <w:u w:val="single"/>
        </w:rPr>
        <w:t xml:space="preserve"> </w:t>
      </w:r>
      <w:r w:rsidRPr="00A516D7">
        <w:rPr>
          <w:u w:val="single"/>
        </w:rPr>
        <w:t>20.2205</w:t>
      </w:r>
      <w:r w:rsidRPr="00A516D7">
        <w:rPr>
          <w:spacing w:val="-2"/>
        </w:rPr>
        <w:t xml:space="preserve"> </w:t>
      </w:r>
      <w:r w:rsidRPr="00A516D7">
        <w:t>establishes</w:t>
      </w:r>
      <w:r w:rsidRPr="00A516D7">
        <w:rPr>
          <w:spacing w:val="-2"/>
        </w:rPr>
        <w:t xml:space="preserve"> </w:t>
      </w:r>
      <w:r w:rsidRPr="00A516D7">
        <w:t>that</w:t>
      </w:r>
      <w:r w:rsidRPr="00A516D7">
        <w:rPr>
          <w:spacing w:val="-2"/>
        </w:rPr>
        <w:t xml:space="preserve"> </w:t>
      </w:r>
      <w:r w:rsidRPr="00A516D7">
        <w:t>when</w:t>
      </w:r>
      <w:r w:rsidRPr="00A516D7">
        <w:rPr>
          <w:spacing w:val="-2"/>
        </w:rPr>
        <w:t xml:space="preserve"> </w:t>
      </w:r>
      <w:r w:rsidRPr="00A516D7">
        <w:t>a</w:t>
      </w:r>
      <w:r w:rsidRPr="00A516D7">
        <w:rPr>
          <w:spacing w:val="-2"/>
        </w:rPr>
        <w:t xml:space="preserve"> </w:t>
      </w:r>
      <w:r w:rsidRPr="00A516D7">
        <w:t>licensee</w:t>
      </w:r>
      <w:r w:rsidRPr="00A516D7">
        <w:rPr>
          <w:spacing w:val="-2"/>
        </w:rPr>
        <w:t xml:space="preserve"> </w:t>
      </w:r>
      <w:r w:rsidRPr="00A516D7">
        <w:t>is</w:t>
      </w:r>
      <w:r w:rsidRPr="00A516D7">
        <w:rPr>
          <w:spacing w:val="-2"/>
        </w:rPr>
        <w:t xml:space="preserve"> </w:t>
      </w:r>
      <w:r w:rsidRPr="00A516D7">
        <w:t>required,</w:t>
      </w:r>
      <w:r w:rsidRPr="00A516D7">
        <w:rPr>
          <w:spacing w:val="-2"/>
        </w:rPr>
        <w:t xml:space="preserve"> </w:t>
      </w:r>
      <w:r w:rsidRPr="00A516D7">
        <w:t>pursuant</w:t>
      </w:r>
      <w:r w:rsidRPr="00A516D7">
        <w:rPr>
          <w:spacing w:val="-2"/>
        </w:rPr>
        <w:t xml:space="preserve"> </w:t>
      </w:r>
      <w:r w:rsidRPr="00A516D7">
        <w:t>to</w:t>
      </w:r>
      <w:r w:rsidRPr="00A516D7">
        <w:rPr>
          <w:spacing w:val="-2"/>
        </w:rPr>
        <w:t xml:space="preserve"> </w:t>
      </w:r>
      <w:r w:rsidRPr="00A516D7">
        <w:t>10</w:t>
      </w:r>
      <w:r w:rsidRPr="00A516D7">
        <w:rPr>
          <w:spacing w:val="-2"/>
        </w:rPr>
        <w:t xml:space="preserve"> </w:t>
      </w:r>
      <w:r w:rsidRPr="00A516D7">
        <w:t>CFR</w:t>
      </w:r>
      <w:r w:rsidRPr="00A516D7">
        <w:rPr>
          <w:spacing w:val="-2"/>
        </w:rPr>
        <w:t xml:space="preserve"> </w:t>
      </w:r>
      <w:r w:rsidRPr="00A516D7">
        <w:t>20.2203</w:t>
      </w:r>
      <w:r w:rsidRPr="00A516D7">
        <w:rPr>
          <w:spacing w:val="-2"/>
        </w:rPr>
        <w:t xml:space="preserve"> </w:t>
      </w:r>
      <w:r w:rsidRPr="00A516D7">
        <w:t>or 20.2204 to report to the Commission any exposure of an identified occupational exposed individual,</w:t>
      </w:r>
      <w:r w:rsidRPr="00A516D7">
        <w:rPr>
          <w:spacing w:val="-3"/>
        </w:rPr>
        <w:t xml:space="preserve"> </w:t>
      </w:r>
      <w:r w:rsidRPr="00A516D7">
        <w:t>the</w:t>
      </w:r>
      <w:r w:rsidRPr="00A516D7">
        <w:rPr>
          <w:spacing w:val="-3"/>
        </w:rPr>
        <w:t xml:space="preserve"> </w:t>
      </w:r>
      <w:r w:rsidRPr="00A516D7">
        <w:t>licensee</w:t>
      </w:r>
      <w:r w:rsidRPr="00A516D7">
        <w:rPr>
          <w:spacing w:val="-6"/>
        </w:rPr>
        <w:t xml:space="preserve"> </w:t>
      </w:r>
      <w:r w:rsidRPr="00A516D7">
        <w:t>must</w:t>
      </w:r>
      <w:r w:rsidRPr="00A516D7">
        <w:rPr>
          <w:spacing w:val="-3"/>
        </w:rPr>
        <w:t xml:space="preserve"> </w:t>
      </w:r>
      <w:r w:rsidRPr="00A516D7">
        <w:t>also</w:t>
      </w:r>
      <w:r w:rsidRPr="00A516D7">
        <w:rPr>
          <w:spacing w:val="-3"/>
        </w:rPr>
        <w:t xml:space="preserve"> </w:t>
      </w:r>
      <w:r w:rsidRPr="00A516D7">
        <w:t>provide</w:t>
      </w:r>
      <w:r w:rsidRPr="00A516D7">
        <w:rPr>
          <w:spacing w:val="-3"/>
        </w:rPr>
        <w:t xml:space="preserve"> </w:t>
      </w:r>
      <w:r w:rsidRPr="00A516D7">
        <w:t>a</w:t>
      </w:r>
      <w:r w:rsidRPr="00A516D7">
        <w:rPr>
          <w:spacing w:val="-3"/>
        </w:rPr>
        <w:t xml:space="preserve"> </w:t>
      </w:r>
      <w:r w:rsidRPr="00A516D7">
        <w:t>copy</w:t>
      </w:r>
      <w:r w:rsidRPr="00A516D7">
        <w:rPr>
          <w:spacing w:val="-3"/>
        </w:rPr>
        <w:t xml:space="preserve"> </w:t>
      </w:r>
      <w:r w:rsidRPr="00A516D7">
        <w:t>of</w:t>
      </w:r>
      <w:r w:rsidRPr="00A516D7">
        <w:rPr>
          <w:spacing w:val="-3"/>
        </w:rPr>
        <w:t xml:space="preserve"> </w:t>
      </w:r>
      <w:r w:rsidRPr="00A516D7">
        <w:t>the</w:t>
      </w:r>
      <w:r w:rsidRPr="00A516D7">
        <w:rPr>
          <w:spacing w:val="-3"/>
        </w:rPr>
        <w:t xml:space="preserve"> </w:t>
      </w:r>
      <w:r w:rsidRPr="00A516D7">
        <w:t>report</w:t>
      </w:r>
      <w:r w:rsidRPr="00A516D7">
        <w:rPr>
          <w:spacing w:val="-2"/>
        </w:rPr>
        <w:t xml:space="preserve"> </w:t>
      </w:r>
      <w:r w:rsidRPr="00A516D7">
        <w:t>submitted</w:t>
      </w:r>
      <w:r w:rsidRPr="00A516D7">
        <w:rPr>
          <w:spacing w:val="-3"/>
        </w:rPr>
        <w:t xml:space="preserve"> </w:t>
      </w:r>
      <w:r w:rsidRPr="00A516D7">
        <w:t>to</w:t>
      </w:r>
      <w:r w:rsidRPr="00A516D7">
        <w:rPr>
          <w:spacing w:val="-3"/>
        </w:rPr>
        <w:t xml:space="preserve"> </w:t>
      </w:r>
      <w:r w:rsidRPr="00A516D7">
        <w:t>the</w:t>
      </w:r>
      <w:r w:rsidRPr="00A516D7">
        <w:rPr>
          <w:spacing w:val="-3"/>
        </w:rPr>
        <w:t xml:space="preserve"> </w:t>
      </w:r>
      <w:r w:rsidRPr="00A516D7">
        <w:t>Commission</w:t>
      </w:r>
      <w:r w:rsidRPr="00A516D7">
        <w:rPr>
          <w:spacing w:val="-3"/>
        </w:rPr>
        <w:t xml:space="preserve"> </w:t>
      </w:r>
      <w:r w:rsidRPr="00A516D7">
        <w:t>to the individual at the same time.</w:t>
      </w:r>
    </w:p>
    <w:p w:rsidR="006330CA" w:rsidRPr="00A516D7" w14:paraId="6309D93A" w14:textId="77777777">
      <w:pPr>
        <w:sectPr>
          <w:pgSz w:w="12240" w:h="15840"/>
          <w:pgMar w:top="1360" w:right="180" w:bottom="1240" w:left="500" w:header="0" w:footer="1019" w:gutter="0"/>
          <w:cols w:space="720"/>
        </w:sectPr>
      </w:pPr>
    </w:p>
    <w:p w:rsidR="006330CA" w:rsidRPr="00A516D7" w14:paraId="6309D93B" w14:textId="77777777">
      <w:pPr>
        <w:pStyle w:val="BodyText"/>
        <w:spacing w:before="73"/>
        <w:ind w:left="940" w:right="1310"/>
      </w:pPr>
      <w:r w:rsidRPr="00A516D7">
        <w:rPr>
          <w:u w:val="single"/>
        </w:rPr>
        <w:t>10 CFR 20.2206(b) and (c)</w:t>
      </w:r>
      <w:r w:rsidRPr="00A516D7">
        <w:t xml:space="preserve"> require licensees to report the results of individual monitoring annually to NRC on NRC Form 5 or equivalent electronic media.</w:t>
      </w:r>
      <w:r w:rsidRPr="00A516D7">
        <w:rPr>
          <w:spacing w:val="40"/>
        </w:rPr>
        <w:t xml:space="preserve"> </w:t>
      </w:r>
      <w:r w:rsidRPr="00A516D7">
        <w:t>These requirements are covered</w:t>
      </w:r>
      <w:r w:rsidRPr="00A516D7">
        <w:rPr>
          <w:spacing w:val="-3"/>
        </w:rPr>
        <w:t xml:space="preserve"> </w:t>
      </w:r>
      <w:r w:rsidRPr="00A516D7">
        <w:t>under</w:t>
      </w:r>
      <w:r w:rsidRPr="00A516D7">
        <w:rPr>
          <w:spacing w:val="-3"/>
        </w:rPr>
        <w:t xml:space="preserve"> </w:t>
      </w:r>
      <w:r w:rsidRPr="00A516D7">
        <w:t>a</w:t>
      </w:r>
      <w:r w:rsidRPr="00A516D7">
        <w:rPr>
          <w:spacing w:val="-3"/>
        </w:rPr>
        <w:t xml:space="preserve"> </w:t>
      </w:r>
      <w:r w:rsidRPr="00A516D7">
        <w:t>separate</w:t>
      </w:r>
      <w:r w:rsidRPr="00A516D7">
        <w:rPr>
          <w:spacing w:val="-3"/>
        </w:rPr>
        <w:t xml:space="preserve"> </w:t>
      </w:r>
      <w:r w:rsidRPr="00A516D7">
        <w:t>OMB</w:t>
      </w:r>
      <w:r w:rsidRPr="00A516D7">
        <w:rPr>
          <w:spacing w:val="-3"/>
        </w:rPr>
        <w:t xml:space="preserve"> </w:t>
      </w:r>
      <w:r w:rsidRPr="00A516D7">
        <w:t>clearance</w:t>
      </w:r>
      <w:r w:rsidRPr="00A516D7">
        <w:rPr>
          <w:spacing w:val="-3"/>
        </w:rPr>
        <w:t xml:space="preserve"> </w:t>
      </w:r>
      <w:r w:rsidRPr="00A516D7">
        <w:t>for</w:t>
      </w:r>
      <w:r w:rsidRPr="00A516D7">
        <w:rPr>
          <w:spacing w:val="-3"/>
        </w:rPr>
        <w:t xml:space="preserve"> </w:t>
      </w:r>
      <w:r w:rsidRPr="00A516D7">
        <w:t>NRC</w:t>
      </w:r>
      <w:r w:rsidRPr="00A516D7">
        <w:rPr>
          <w:spacing w:val="-3"/>
        </w:rPr>
        <w:t xml:space="preserve"> </w:t>
      </w:r>
      <w:r w:rsidRPr="00A516D7">
        <w:t>Form</w:t>
      </w:r>
      <w:r w:rsidRPr="00A516D7">
        <w:rPr>
          <w:spacing w:val="-3"/>
        </w:rPr>
        <w:t xml:space="preserve"> </w:t>
      </w:r>
      <w:r w:rsidRPr="00A516D7">
        <w:t>5</w:t>
      </w:r>
      <w:r w:rsidRPr="00A516D7">
        <w:rPr>
          <w:spacing w:val="-3"/>
        </w:rPr>
        <w:t xml:space="preserve"> </w:t>
      </w:r>
      <w:r w:rsidRPr="00A516D7">
        <w:t>(OMB</w:t>
      </w:r>
      <w:r w:rsidRPr="00A516D7">
        <w:rPr>
          <w:spacing w:val="-3"/>
        </w:rPr>
        <w:t xml:space="preserve"> </w:t>
      </w:r>
      <w:r w:rsidRPr="00A516D7">
        <w:t>clearance</w:t>
      </w:r>
      <w:r w:rsidRPr="00A516D7">
        <w:rPr>
          <w:spacing w:val="-3"/>
        </w:rPr>
        <w:t xml:space="preserve"> </w:t>
      </w:r>
      <w:r w:rsidRPr="00A516D7">
        <w:t>number</w:t>
      </w:r>
      <w:r w:rsidRPr="00A516D7">
        <w:rPr>
          <w:spacing w:val="-3"/>
        </w:rPr>
        <w:t xml:space="preserve"> </w:t>
      </w:r>
      <w:r w:rsidRPr="00A516D7">
        <w:t xml:space="preserve">3150- </w:t>
      </w:r>
      <w:r w:rsidRPr="00A516D7">
        <w:rPr>
          <w:spacing w:val="-2"/>
        </w:rPr>
        <w:t>0006).</w:t>
      </w:r>
    </w:p>
    <w:p w:rsidR="006330CA" w:rsidRPr="00A516D7" w14:paraId="6309D93C" w14:textId="77777777">
      <w:pPr>
        <w:pStyle w:val="BodyText"/>
      </w:pPr>
    </w:p>
    <w:p w:rsidR="006330CA" w:rsidRPr="00A516D7" w14:paraId="6309D93D" w14:textId="77777777">
      <w:pPr>
        <w:pStyle w:val="BodyText"/>
        <w:ind w:left="940" w:right="1310"/>
      </w:pPr>
      <w:r w:rsidRPr="00A516D7">
        <w:rPr>
          <w:u w:val="single"/>
        </w:rPr>
        <w:t>10 CFR 20.2207</w:t>
      </w:r>
      <w:r w:rsidRPr="00A516D7">
        <w:t xml:space="preserve"> requires licensees who manufacture, transfer, receive, disassemble, or dispose of a nationally tracked source complete and submit a National Source Tracking Transition</w:t>
      </w:r>
      <w:r w:rsidRPr="00A516D7">
        <w:rPr>
          <w:spacing w:val="-3"/>
        </w:rPr>
        <w:t xml:space="preserve"> </w:t>
      </w:r>
      <w:r w:rsidRPr="00A516D7">
        <w:t>Report</w:t>
      </w:r>
      <w:r w:rsidRPr="00A516D7">
        <w:rPr>
          <w:spacing w:val="-3"/>
        </w:rPr>
        <w:t xml:space="preserve"> </w:t>
      </w:r>
      <w:r w:rsidRPr="00A516D7">
        <w:t>as</w:t>
      </w:r>
      <w:r w:rsidRPr="00A516D7">
        <w:rPr>
          <w:spacing w:val="-3"/>
        </w:rPr>
        <w:t xml:space="preserve"> </w:t>
      </w:r>
      <w:r w:rsidRPr="00A516D7">
        <w:t>specified</w:t>
      </w:r>
      <w:r w:rsidRPr="00A516D7">
        <w:rPr>
          <w:spacing w:val="-3"/>
        </w:rPr>
        <w:t xml:space="preserve"> </w:t>
      </w:r>
      <w:r w:rsidRPr="00A516D7">
        <w:t>in</w:t>
      </w:r>
      <w:r w:rsidRPr="00A516D7">
        <w:rPr>
          <w:spacing w:val="-4"/>
        </w:rPr>
        <w:t xml:space="preserve"> </w:t>
      </w:r>
      <w:r w:rsidRPr="00A516D7">
        <w:t>paragraphs</w:t>
      </w:r>
      <w:r w:rsidRPr="00A516D7">
        <w:rPr>
          <w:spacing w:val="-3"/>
        </w:rPr>
        <w:t xml:space="preserve"> </w:t>
      </w:r>
      <w:r w:rsidRPr="00A516D7">
        <w:t>(a)</w:t>
      </w:r>
      <w:r w:rsidRPr="00A516D7">
        <w:rPr>
          <w:spacing w:val="-4"/>
        </w:rPr>
        <w:t xml:space="preserve"> </w:t>
      </w:r>
      <w:r w:rsidRPr="00A516D7">
        <w:t>through</w:t>
      </w:r>
      <w:r w:rsidRPr="00A516D7">
        <w:rPr>
          <w:spacing w:val="-3"/>
        </w:rPr>
        <w:t xml:space="preserve"> </w:t>
      </w:r>
      <w:r w:rsidRPr="00A516D7">
        <w:t>(e)</w:t>
      </w:r>
      <w:r w:rsidRPr="00A516D7">
        <w:rPr>
          <w:spacing w:val="-3"/>
        </w:rPr>
        <w:t xml:space="preserve"> </w:t>
      </w:r>
      <w:r w:rsidRPr="00A516D7">
        <w:t>of</w:t>
      </w:r>
      <w:r w:rsidRPr="00A516D7">
        <w:rPr>
          <w:spacing w:val="-3"/>
        </w:rPr>
        <w:t xml:space="preserve"> </w:t>
      </w:r>
      <w:r w:rsidRPr="00A516D7">
        <w:t>this</w:t>
      </w:r>
      <w:r w:rsidRPr="00A516D7">
        <w:rPr>
          <w:spacing w:val="-3"/>
        </w:rPr>
        <w:t xml:space="preserve"> </w:t>
      </w:r>
      <w:r w:rsidRPr="00A516D7">
        <w:t>section.</w:t>
      </w:r>
      <w:r w:rsidRPr="00A516D7">
        <w:rPr>
          <w:spacing w:val="40"/>
        </w:rPr>
        <w:t xml:space="preserve"> </w:t>
      </w:r>
      <w:r w:rsidRPr="00A516D7">
        <w:t>Paragraph</w:t>
      </w:r>
      <w:r w:rsidRPr="00A516D7">
        <w:rPr>
          <w:spacing w:val="-3"/>
        </w:rPr>
        <w:t xml:space="preserve"> </w:t>
      </w:r>
      <w:r w:rsidRPr="00A516D7">
        <w:t>(f)</w:t>
      </w:r>
      <w:r w:rsidRPr="00A516D7">
        <w:rPr>
          <w:spacing w:val="-3"/>
        </w:rPr>
        <w:t xml:space="preserve"> </w:t>
      </w:r>
      <w:r w:rsidRPr="00A516D7">
        <w:t>of</w:t>
      </w:r>
      <w:r w:rsidRPr="00A516D7">
        <w:rPr>
          <w:spacing w:val="-3"/>
        </w:rPr>
        <w:t xml:space="preserve"> </w:t>
      </w:r>
      <w:r w:rsidRPr="00A516D7">
        <w:t>this section specifies the timing requirements for the report, and the methods of submitting the report.</w:t>
      </w:r>
      <w:r w:rsidRPr="00A516D7">
        <w:rPr>
          <w:spacing w:val="40"/>
        </w:rPr>
        <w:t xml:space="preserve"> </w:t>
      </w:r>
      <w:r w:rsidRPr="00A516D7">
        <w:t>These requirements are included in the clearance package for NRC Form 748 (OMB clearance number 3150-0202).</w:t>
      </w:r>
    </w:p>
    <w:p w:rsidR="006330CA" w:rsidRPr="00A516D7" w14:paraId="6309D93E" w14:textId="77777777">
      <w:pPr>
        <w:pStyle w:val="BodyText"/>
        <w:spacing w:before="252"/>
        <w:ind w:left="940" w:right="1310"/>
      </w:pPr>
      <w:r w:rsidRPr="00A516D7">
        <w:rPr>
          <w:u w:val="single"/>
        </w:rPr>
        <w:t>10 CFR 20.2207(g)</w:t>
      </w:r>
      <w:r w:rsidRPr="00A516D7">
        <w:t xml:space="preserve"> requires licensees to correct errors in previously filed reports or file any missed transaction reports within 5 business days of the discovery.</w:t>
      </w:r>
      <w:r w:rsidRPr="00A516D7">
        <w:rPr>
          <w:spacing w:val="40"/>
        </w:rPr>
        <w:t xml:space="preserve"> </w:t>
      </w:r>
      <w:r w:rsidRPr="00A516D7">
        <w:t>The section also requires licenses to reconcile and verify the inventory of nationally tracked sources possessed by the licensee against the licensee’s data in the National Source Tracking System (NSTS) on an annual basis.</w:t>
      </w:r>
      <w:r w:rsidRPr="00A516D7">
        <w:rPr>
          <w:spacing w:val="80"/>
        </w:rPr>
        <w:t xml:space="preserve"> </w:t>
      </w:r>
      <w:r w:rsidRPr="00A516D7">
        <w:t>This verification is necessary to maintain the accuracy and reliability of the system</w:t>
      </w:r>
      <w:r w:rsidRPr="00A516D7">
        <w:rPr>
          <w:spacing w:val="-3"/>
        </w:rPr>
        <w:t xml:space="preserve"> </w:t>
      </w:r>
      <w:r w:rsidRPr="00A516D7">
        <w:t>over</w:t>
      </w:r>
      <w:r w:rsidRPr="00A516D7">
        <w:rPr>
          <w:spacing w:val="-3"/>
        </w:rPr>
        <w:t xml:space="preserve"> </w:t>
      </w:r>
      <w:r w:rsidRPr="00A516D7">
        <w:t>time.</w:t>
      </w:r>
      <w:r w:rsidRPr="00A516D7">
        <w:rPr>
          <w:spacing w:val="40"/>
        </w:rPr>
        <w:t xml:space="preserve"> </w:t>
      </w:r>
      <w:r w:rsidRPr="00A516D7">
        <w:t>The</w:t>
      </w:r>
      <w:r w:rsidRPr="00A516D7">
        <w:rPr>
          <w:spacing w:val="-3"/>
        </w:rPr>
        <w:t xml:space="preserve"> </w:t>
      </w:r>
      <w:r w:rsidRPr="00A516D7">
        <w:t>burden</w:t>
      </w:r>
      <w:r w:rsidRPr="00A516D7">
        <w:rPr>
          <w:spacing w:val="-3"/>
        </w:rPr>
        <w:t xml:space="preserve"> </w:t>
      </w:r>
      <w:r w:rsidRPr="00A516D7">
        <w:t>to</w:t>
      </w:r>
      <w:r w:rsidRPr="00A516D7">
        <w:rPr>
          <w:spacing w:val="-3"/>
        </w:rPr>
        <w:t xml:space="preserve"> </w:t>
      </w:r>
      <w:r w:rsidRPr="00A516D7">
        <w:t>correct</w:t>
      </w:r>
      <w:r w:rsidRPr="00A516D7">
        <w:rPr>
          <w:spacing w:val="-3"/>
        </w:rPr>
        <w:t xml:space="preserve"> </w:t>
      </w:r>
      <w:r w:rsidRPr="00A516D7">
        <w:t>errors</w:t>
      </w:r>
      <w:r w:rsidRPr="00A516D7">
        <w:rPr>
          <w:spacing w:val="-3"/>
        </w:rPr>
        <w:t xml:space="preserve"> </w:t>
      </w:r>
      <w:r w:rsidRPr="00A516D7">
        <w:t>and</w:t>
      </w:r>
      <w:r w:rsidRPr="00A516D7">
        <w:rPr>
          <w:spacing w:val="-3"/>
        </w:rPr>
        <w:t xml:space="preserve"> </w:t>
      </w:r>
      <w:r w:rsidRPr="00A516D7">
        <w:t>file</w:t>
      </w:r>
      <w:r w:rsidRPr="00A516D7">
        <w:rPr>
          <w:spacing w:val="-3"/>
        </w:rPr>
        <w:t xml:space="preserve"> </w:t>
      </w:r>
      <w:r w:rsidRPr="00A516D7">
        <w:t>missed</w:t>
      </w:r>
      <w:r w:rsidRPr="00A516D7">
        <w:rPr>
          <w:spacing w:val="-4"/>
        </w:rPr>
        <w:t xml:space="preserve"> </w:t>
      </w:r>
      <w:r w:rsidRPr="00A516D7">
        <w:t>transaction</w:t>
      </w:r>
      <w:r w:rsidRPr="00A516D7">
        <w:rPr>
          <w:spacing w:val="-3"/>
        </w:rPr>
        <w:t xml:space="preserve"> </w:t>
      </w:r>
      <w:r w:rsidRPr="00A516D7">
        <w:t>reports</w:t>
      </w:r>
      <w:r w:rsidRPr="00A516D7">
        <w:rPr>
          <w:spacing w:val="-3"/>
        </w:rPr>
        <w:t xml:space="preserve"> </w:t>
      </w:r>
      <w:r w:rsidRPr="00A516D7">
        <w:t>is</w:t>
      </w:r>
      <w:r w:rsidRPr="00A516D7">
        <w:rPr>
          <w:spacing w:val="-4"/>
        </w:rPr>
        <w:t xml:space="preserve"> </w:t>
      </w:r>
      <w:r w:rsidRPr="00A516D7">
        <w:t>included</w:t>
      </w:r>
      <w:r w:rsidRPr="00A516D7">
        <w:rPr>
          <w:spacing w:val="-3"/>
        </w:rPr>
        <w:t xml:space="preserve"> </w:t>
      </w:r>
      <w:r w:rsidRPr="00A516D7">
        <w:t>in the clearance package for NRC Form 748 (OMB clearance number 3150-0202).</w:t>
      </w:r>
      <w:r w:rsidRPr="00A516D7">
        <w:rPr>
          <w:spacing w:val="40"/>
        </w:rPr>
        <w:t xml:space="preserve"> </w:t>
      </w:r>
      <w:r w:rsidRPr="00A516D7">
        <w:t>The burden to conduct an annual reconciliation with the NSTS database is included in this clearance package for 10 CFR Part 20.</w:t>
      </w:r>
    </w:p>
    <w:p w:rsidR="006330CA" w:rsidRPr="00A516D7" w14:paraId="6309D93F" w14:textId="77777777">
      <w:pPr>
        <w:pStyle w:val="BodyText"/>
        <w:spacing w:before="242"/>
        <w:ind w:left="940" w:right="1346"/>
      </w:pPr>
      <w:r w:rsidRPr="00A516D7">
        <w:rPr>
          <w:u w:val="single"/>
        </w:rPr>
        <w:t>10 CFR 20.2207(h)</w:t>
      </w:r>
      <w:r w:rsidRPr="00A516D7">
        <w:t xml:space="preserve"> required licensees to report their initial inventory of Category 1 and Category</w:t>
      </w:r>
      <w:r w:rsidRPr="00A516D7">
        <w:rPr>
          <w:spacing w:val="-3"/>
        </w:rPr>
        <w:t xml:space="preserve"> </w:t>
      </w:r>
      <w:r w:rsidRPr="00A516D7">
        <w:t>2</w:t>
      </w:r>
      <w:r w:rsidRPr="00A516D7">
        <w:rPr>
          <w:spacing w:val="-2"/>
        </w:rPr>
        <w:t xml:space="preserve"> </w:t>
      </w:r>
      <w:r w:rsidRPr="00A516D7">
        <w:t>nationally</w:t>
      </w:r>
      <w:r w:rsidRPr="00A516D7">
        <w:rPr>
          <w:spacing w:val="-3"/>
        </w:rPr>
        <w:t xml:space="preserve"> </w:t>
      </w:r>
      <w:r w:rsidRPr="00A516D7">
        <w:t>tracked</w:t>
      </w:r>
      <w:r w:rsidRPr="00A516D7">
        <w:rPr>
          <w:spacing w:val="-3"/>
        </w:rPr>
        <w:t xml:space="preserve"> </w:t>
      </w:r>
      <w:r w:rsidRPr="00A516D7">
        <w:t>sources</w:t>
      </w:r>
      <w:r w:rsidRPr="00A516D7">
        <w:rPr>
          <w:spacing w:val="-3"/>
        </w:rPr>
        <w:t xml:space="preserve"> </w:t>
      </w:r>
      <w:r w:rsidRPr="00A516D7">
        <w:t>to</w:t>
      </w:r>
      <w:r w:rsidRPr="00A516D7">
        <w:rPr>
          <w:spacing w:val="-3"/>
        </w:rPr>
        <w:t xml:space="preserve"> </w:t>
      </w:r>
      <w:r w:rsidRPr="00A516D7">
        <w:t>the</w:t>
      </w:r>
      <w:r w:rsidRPr="00A516D7">
        <w:rPr>
          <w:spacing w:val="-3"/>
        </w:rPr>
        <w:t xml:space="preserve"> </w:t>
      </w:r>
      <w:r w:rsidRPr="00A516D7">
        <w:t>NSTS</w:t>
      </w:r>
      <w:r w:rsidRPr="00A516D7">
        <w:rPr>
          <w:spacing w:val="-3"/>
        </w:rPr>
        <w:t xml:space="preserve"> </w:t>
      </w:r>
      <w:r w:rsidRPr="00A516D7">
        <w:t>by</w:t>
      </w:r>
      <w:r w:rsidRPr="00A516D7">
        <w:rPr>
          <w:spacing w:val="-3"/>
        </w:rPr>
        <w:t xml:space="preserve"> </w:t>
      </w:r>
      <w:r w:rsidRPr="00A516D7">
        <w:t>January</w:t>
      </w:r>
      <w:r w:rsidRPr="00A516D7">
        <w:rPr>
          <w:spacing w:val="-3"/>
        </w:rPr>
        <w:t xml:space="preserve"> </w:t>
      </w:r>
      <w:r w:rsidRPr="00A516D7">
        <w:t>31,</w:t>
      </w:r>
      <w:r w:rsidRPr="00A516D7">
        <w:rPr>
          <w:spacing w:val="-3"/>
        </w:rPr>
        <w:t xml:space="preserve"> </w:t>
      </w:r>
      <w:r w:rsidRPr="00A516D7">
        <w:t>2009.</w:t>
      </w:r>
      <w:r w:rsidRPr="00A516D7">
        <w:rPr>
          <w:spacing w:val="40"/>
        </w:rPr>
        <w:t xml:space="preserve"> </w:t>
      </w:r>
      <w:r w:rsidRPr="00A516D7">
        <w:t>The</w:t>
      </w:r>
      <w:r w:rsidRPr="00A516D7">
        <w:rPr>
          <w:spacing w:val="-3"/>
        </w:rPr>
        <w:t xml:space="preserve"> </w:t>
      </w:r>
      <w:r w:rsidRPr="00A516D7">
        <w:t>initial</w:t>
      </w:r>
      <w:r w:rsidRPr="00A516D7">
        <w:rPr>
          <w:spacing w:val="-4"/>
        </w:rPr>
        <w:t xml:space="preserve"> </w:t>
      </w:r>
      <w:r w:rsidRPr="00A516D7">
        <w:t>inventory report included the source information such as make, model, serial number, radionuclides, source strength, and date for which the source strength is reported.</w:t>
      </w:r>
      <w:r w:rsidRPr="00A516D7">
        <w:rPr>
          <w:spacing w:val="40"/>
        </w:rPr>
        <w:t xml:space="preserve"> </w:t>
      </w:r>
      <w:r w:rsidRPr="00A516D7">
        <w:t>The report also included the licensee name, address, and license number along with the name of the individual that prepares the report.</w:t>
      </w:r>
      <w:r w:rsidRPr="00A516D7">
        <w:rPr>
          <w:spacing w:val="40"/>
        </w:rPr>
        <w:t xml:space="preserve"> </w:t>
      </w:r>
      <w:r w:rsidRPr="00A516D7">
        <w:t>This information is needed</w:t>
      </w:r>
      <w:r w:rsidRPr="00A516D7">
        <w:rPr>
          <w:spacing w:val="-1"/>
        </w:rPr>
        <w:t xml:space="preserve"> </w:t>
      </w:r>
      <w:r w:rsidRPr="00A516D7">
        <w:t>to ensure accountability</w:t>
      </w:r>
      <w:r w:rsidRPr="00A516D7">
        <w:rPr>
          <w:spacing w:val="-1"/>
        </w:rPr>
        <w:t xml:space="preserve"> </w:t>
      </w:r>
      <w:r w:rsidRPr="00A516D7">
        <w:t>of nationally</w:t>
      </w:r>
      <w:r w:rsidRPr="00A516D7">
        <w:rPr>
          <w:spacing w:val="-2"/>
        </w:rPr>
        <w:t xml:space="preserve"> </w:t>
      </w:r>
      <w:r w:rsidRPr="00A516D7">
        <w:t>tracked sources.</w:t>
      </w:r>
      <w:r w:rsidRPr="00A516D7">
        <w:rPr>
          <w:spacing w:val="40"/>
        </w:rPr>
        <w:t xml:space="preserve"> </w:t>
      </w:r>
      <w:r w:rsidRPr="00A516D7">
        <w:t>This is a one-time collection that has been completed.</w:t>
      </w:r>
    </w:p>
    <w:p w:rsidR="006330CA" w:rsidRPr="00A516D7" w14:paraId="6309D940" w14:textId="77777777">
      <w:pPr>
        <w:pStyle w:val="BodyText"/>
        <w:spacing w:before="242"/>
        <w:ind w:left="940"/>
      </w:pPr>
      <w:r w:rsidRPr="00A516D7">
        <w:rPr>
          <w:u w:val="single"/>
        </w:rPr>
        <w:t>10</w:t>
      </w:r>
      <w:r w:rsidRPr="00A516D7">
        <w:rPr>
          <w:spacing w:val="-6"/>
          <w:u w:val="single"/>
        </w:rPr>
        <w:t xml:space="preserve"> </w:t>
      </w:r>
      <w:r w:rsidRPr="00A516D7">
        <w:rPr>
          <w:u w:val="single"/>
        </w:rPr>
        <w:t>CFR</w:t>
      </w:r>
      <w:r w:rsidRPr="00A516D7">
        <w:rPr>
          <w:spacing w:val="-5"/>
          <w:u w:val="single"/>
        </w:rPr>
        <w:t xml:space="preserve"> </w:t>
      </w:r>
      <w:r w:rsidRPr="00A516D7">
        <w:rPr>
          <w:u w:val="single"/>
        </w:rPr>
        <w:t>20.2301</w:t>
      </w:r>
      <w:r w:rsidRPr="00A516D7">
        <w:rPr>
          <w:spacing w:val="-6"/>
        </w:rPr>
        <w:t xml:space="preserve"> </w:t>
      </w:r>
      <w:r w:rsidRPr="00A516D7">
        <w:t>allows</w:t>
      </w:r>
      <w:r w:rsidRPr="00A516D7">
        <w:rPr>
          <w:spacing w:val="-6"/>
        </w:rPr>
        <w:t xml:space="preserve"> </w:t>
      </w:r>
      <w:r w:rsidRPr="00A516D7">
        <w:t>licensees</w:t>
      </w:r>
      <w:r w:rsidRPr="00A516D7">
        <w:rPr>
          <w:spacing w:val="-5"/>
        </w:rPr>
        <w:t xml:space="preserve"> </w:t>
      </w:r>
      <w:r w:rsidRPr="00A516D7">
        <w:t>to</w:t>
      </w:r>
      <w:r w:rsidRPr="00A516D7">
        <w:rPr>
          <w:spacing w:val="-6"/>
        </w:rPr>
        <w:t xml:space="preserve"> </w:t>
      </w:r>
      <w:r w:rsidRPr="00A516D7">
        <w:t>apply</w:t>
      </w:r>
      <w:r w:rsidRPr="00A516D7">
        <w:rPr>
          <w:spacing w:val="-6"/>
        </w:rPr>
        <w:t xml:space="preserve"> </w:t>
      </w:r>
      <w:r w:rsidRPr="00A516D7">
        <w:t>to</w:t>
      </w:r>
      <w:r w:rsidRPr="00A516D7">
        <w:rPr>
          <w:spacing w:val="-5"/>
        </w:rPr>
        <w:t xml:space="preserve"> </w:t>
      </w:r>
      <w:r w:rsidRPr="00A516D7">
        <w:t>the</w:t>
      </w:r>
      <w:r w:rsidRPr="00A516D7">
        <w:rPr>
          <w:spacing w:val="-6"/>
        </w:rPr>
        <w:t xml:space="preserve"> </w:t>
      </w:r>
      <w:r w:rsidRPr="00A516D7">
        <w:t>Commission</w:t>
      </w:r>
      <w:r w:rsidRPr="00A516D7">
        <w:rPr>
          <w:spacing w:val="-6"/>
        </w:rPr>
        <w:t xml:space="preserve"> </w:t>
      </w:r>
      <w:r w:rsidRPr="00A516D7">
        <w:t>for</w:t>
      </w:r>
      <w:r w:rsidRPr="00A516D7">
        <w:rPr>
          <w:spacing w:val="-4"/>
        </w:rPr>
        <w:t xml:space="preserve"> </w:t>
      </w:r>
      <w:r w:rsidRPr="00A516D7">
        <w:t>exemption</w:t>
      </w:r>
      <w:r w:rsidRPr="00A516D7">
        <w:rPr>
          <w:spacing w:val="-6"/>
        </w:rPr>
        <w:t xml:space="preserve"> </w:t>
      </w:r>
      <w:r w:rsidRPr="00A516D7">
        <w:t>from</w:t>
      </w:r>
      <w:r w:rsidRPr="00A516D7">
        <w:rPr>
          <w:spacing w:val="-5"/>
        </w:rPr>
        <w:t xml:space="preserve"> </w:t>
      </w:r>
      <w:r w:rsidRPr="00A516D7">
        <w:t>this</w:t>
      </w:r>
      <w:r w:rsidRPr="00A516D7">
        <w:rPr>
          <w:spacing w:val="-5"/>
        </w:rPr>
        <w:t xml:space="preserve"> </w:t>
      </w:r>
      <w:r w:rsidRPr="00A516D7">
        <w:rPr>
          <w:spacing w:val="-2"/>
        </w:rPr>
        <w:t>rule.</w:t>
      </w:r>
    </w:p>
    <w:p w:rsidR="006330CA" w:rsidRPr="00A516D7" w14:paraId="6309D941" w14:textId="77777777">
      <w:pPr>
        <w:pStyle w:val="BodyText"/>
      </w:pPr>
    </w:p>
    <w:p w:rsidR="006330CA" w:rsidRPr="00A516D7" w14:paraId="6309D942" w14:textId="77777777">
      <w:pPr>
        <w:pStyle w:val="BodyText"/>
        <w:ind w:left="940" w:right="1310"/>
      </w:pPr>
      <w:r w:rsidRPr="00A516D7">
        <w:rPr>
          <w:u w:val="single"/>
        </w:rPr>
        <w:t>Appendix G, Section</w:t>
      </w:r>
      <w:r w:rsidRPr="00A516D7">
        <w:t xml:space="preserve"> </w:t>
      </w:r>
      <w:r w:rsidRPr="00A516D7">
        <w:rPr>
          <w:u w:val="single"/>
        </w:rPr>
        <w:t>I</w:t>
      </w:r>
      <w:r w:rsidRPr="00A516D7">
        <w:t xml:space="preserve"> requires that waste generators, collectors, and processors of LLW intended for ultimate disposal at a licensed low-level radioactive waste facility to prepare a manifest</w:t>
      </w:r>
      <w:r w:rsidRPr="00A516D7">
        <w:rPr>
          <w:spacing w:val="-1"/>
        </w:rPr>
        <w:t xml:space="preserve"> </w:t>
      </w:r>
      <w:r w:rsidRPr="00A516D7">
        <w:t>on</w:t>
      </w:r>
      <w:r w:rsidRPr="00A516D7">
        <w:rPr>
          <w:spacing w:val="-1"/>
        </w:rPr>
        <w:t xml:space="preserve"> </w:t>
      </w:r>
      <w:r w:rsidRPr="00A516D7">
        <w:t>NRC</w:t>
      </w:r>
      <w:r w:rsidRPr="00A516D7">
        <w:rPr>
          <w:spacing w:val="-1"/>
        </w:rPr>
        <w:t xml:space="preserve"> </w:t>
      </w:r>
      <w:r w:rsidRPr="00A516D7">
        <w:t>Forms</w:t>
      </w:r>
      <w:r w:rsidRPr="00A516D7">
        <w:rPr>
          <w:spacing w:val="-1"/>
        </w:rPr>
        <w:t xml:space="preserve"> </w:t>
      </w:r>
      <w:r w:rsidRPr="00A516D7">
        <w:t>540,</w:t>
      </w:r>
      <w:r w:rsidRPr="00A516D7">
        <w:rPr>
          <w:spacing w:val="-1"/>
        </w:rPr>
        <w:t xml:space="preserve"> </w:t>
      </w:r>
      <w:r w:rsidRPr="00A516D7">
        <w:t>541,</w:t>
      </w:r>
      <w:r w:rsidRPr="00A516D7">
        <w:rPr>
          <w:spacing w:val="-1"/>
        </w:rPr>
        <w:t xml:space="preserve"> </w:t>
      </w:r>
      <w:r w:rsidRPr="00A516D7">
        <w:t>and</w:t>
      </w:r>
      <w:r w:rsidRPr="00A516D7">
        <w:rPr>
          <w:spacing w:val="-1"/>
        </w:rPr>
        <w:t xml:space="preserve"> </w:t>
      </w:r>
      <w:r w:rsidRPr="00A516D7">
        <w:t>542,</w:t>
      </w:r>
      <w:r w:rsidRPr="00A516D7">
        <w:rPr>
          <w:spacing w:val="-1"/>
        </w:rPr>
        <w:t xml:space="preserve"> </w:t>
      </w:r>
      <w:r w:rsidRPr="00A516D7">
        <w:t>as</w:t>
      </w:r>
      <w:r w:rsidRPr="00A516D7">
        <w:rPr>
          <w:spacing w:val="-1"/>
        </w:rPr>
        <w:t xml:space="preserve"> </w:t>
      </w:r>
      <w:r w:rsidRPr="00A516D7">
        <w:t>appropriate.</w:t>
      </w:r>
      <w:r w:rsidRPr="00A516D7">
        <w:rPr>
          <w:spacing w:val="40"/>
        </w:rPr>
        <w:t xml:space="preserve"> </w:t>
      </w:r>
      <w:r w:rsidRPr="00A516D7">
        <w:t>The</w:t>
      </w:r>
      <w:r w:rsidRPr="00A516D7">
        <w:rPr>
          <w:spacing w:val="-1"/>
        </w:rPr>
        <w:t xml:space="preserve"> </w:t>
      </w:r>
      <w:r w:rsidRPr="00A516D7">
        <w:t>justification</w:t>
      </w:r>
      <w:r w:rsidRPr="00A516D7">
        <w:rPr>
          <w:spacing w:val="-1"/>
        </w:rPr>
        <w:t xml:space="preserve"> </w:t>
      </w:r>
      <w:r w:rsidRPr="00A516D7">
        <w:t>for</w:t>
      </w:r>
      <w:r w:rsidRPr="00A516D7">
        <w:rPr>
          <w:spacing w:val="-1"/>
        </w:rPr>
        <w:t xml:space="preserve"> </w:t>
      </w:r>
      <w:r w:rsidRPr="00A516D7">
        <w:t>the</w:t>
      </w:r>
      <w:r w:rsidRPr="00A516D7">
        <w:rPr>
          <w:spacing w:val="-1"/>
        </w:rPr>
        <w:t xml:space="preserve"> </w:t>
      </w:r>
      <w:r w:rsidRPr="00A516D7">
        <w:t>information collection</w:t>
      </w:r>
      <w:r w:rsidRPr="00A516D7">
        <w:rPr>
          <w:spacing w:val="-3"/>
        </w:rPr>
        <w:t xml:space="preserve"> </w:t>
      </w:r>
      <w:r w:rsidRPr="00A516D7">
        <w:t>requirements</w:t>
      </w:r>
      <w:r w:rsidRPr="00A516D7">
        <w:rPr>
          <w:spacing w:val="-3"/>
        </w:rPr>
        <w:t xml:space="preserve"> </w:t>
      </w:r>
      <w:r w:rsidRPr="00A516D7">
        <w:t>in</w:t>
      </w:r>
      <w:r w:rsidRPr="00A516D7">
        <w:rPr>
          <w:spacing w:val="-3"/>
        </w:rPr>
        <w:t xml:space="preserve"> </w:t>
      </w:r>
      <w:r w:rsidRPr="00A516D7">
        <w:t>these</w:t>
      </w:r>
      <w:r w:rsidRPr="00A516D7">
        <w:rPr>
          <w:spacing w:val="-3"/>
        </w:rPr>
        <w:t xml:space="preserve"> </w:t>
      </w:r>
      <w:r w:rsidRPr="00A516D7">
        <w:t>forms</w:t>
      </w:r>
      <w:r w:rsidRPr="00A516D7">
        <w:rPr>
          <w:spacing w:val="-3"/>
        </w:rPr>
        <w:t xml:space="preserve"> </w:t>
      </w:r>
      <w:r w:rsidRPr="00A516D7">
        <w:t>are</w:t>
      </w:r>
      <w:r w:rsidRPr="00A516D7">
        <w:rPr>
          <w:spacing w:val="-3"/>
        </w:rPr>
        <w:t xml:space="preserve"> </w:t>
      </w:r>
      <w:r w:rsidRPr="00A516D7">
        <w:t>covered</w:t>
      </w:r>
      <w:r w:rsidRPr="00A516D7">
        <w:rPr>
          <w:spacing w:val="-3"/>
        </w:rPr>
        <w:t xml:space="preserve"> </w:t>
      </w:r>
      <w:r w:rsidRPr="00A516D7">
        <w:t>in</w:t>
      </w:r>
      <w:r w:rsidRPr="00A516D7">
        <w:rPr>
          <w:spacing w:val="-3"/>
        </w:rPr>
        <w:t xml:space="preserve"> </w:t>
      </w:r>
      <w:r w:rsidRPr="00A516D7">
        <w:t>separate</w:t>
      </w:r>
      <w:r w:rsidRPr="00A516D7">
        <w:rPr>
          <w:spacing w:val="-3"/>
        </w:rPr>
        <w:t xml:space="preserve"> </w:t>
      </w:r>
      <w:r w:rsidRPr="00A516D7">
        <w:t>OMB</w:t>
      </w:r>
      <w:r w:rsidRPr="00A516D7">
        <w:rPr>
          <w:spacing w:val="-3"/>
        </w:rPr>
        <w:t xml:space="preserve"> </w:t>
      </w:r>
      <w:r w:rsidRPr="00A516D7">
        <w:t>clearances</w:t>
      </w:r>
      <w:r w:rsidRPr="00A516D7">
        <w:rPr>
          <w:spacing w:val="-3"/>
        </w:rPr>
        <w:t xml:space="preserve"> </w:t>
      </w:r>
      <w:r w:rsidRPr="00A516D7">
        <w:t>for</w:t>
      </w:r>
      <w:r w:rsidRPr="00A516D7">
        <w:rPr>
          <w:spacing w:val="-3"/>
        </w:rPr>
        <w:t xml:space="preserve"> </w:t>
      </w:r>
      <w:r w:rsidRPr="00A516D7">
        <w:t>NRC</w:t>
      </w:r>
      <w:r w:rsidRPr="00A516D7">
        <w:rPr>
          <w:spacing w:val="-3"/>
        </w:rPr>
        <w:t xml:space="preserve"> </w:t>
      </w:r>
      <w:r w:rsidRPr="00A516D7">
        <w:t>Forms 540, 541, and 542 (OMB clearance numbers 3150-0164, 3150-0166, and 3150-0165).</w:t>
      </w:r>
    </w:p>
    <w:p w:rsidR="006330CA" w:rsidRPr="00A516D7" w14:paraId="6309D943" w14:textId="77777777">
      <w:pPr>
        <w:pStyle w:val="BodyText"/>
        <w:spacing w:before="241"/>
        <w:ind w:left="940" w:right="1346"/>
      </w:pPr>
      <w:r w:rsidRPr="00A516D7">
        <w:t>This section specifies the specific data to meet NRC manifest requirements (i.e., shipper, date, total radioactivity, container identification and description, physical and chemical description of the waste, chelating agents, classification of the waste, radiation levels, etc.).</w:t>
      </w:r>
      <w:r w:rsidRPr="00A516D7">
        <w:rPr>
          <w:spacing w:val="40"/>
        </w:rPr>
        <w:t xml:space="preserve"> </w:t>
      </w:r>
      <w:r w:rsidRPr="00A516D7">
        <w:t>This information is electronically submitted to the NRC (discussed in 10 CFR 61.80(l)), to enhance the ability of the</w:t>
      </w:r>
      <w:r w:rsidRPr="00A516D7">
        <w:rPr>
          <w:spacing w:val="-3"/>
        </w:rPr>
        <w:t xml:space="preserve"> </w:t>
      </w:r>
      <w:r w:rsidRPr="00A516D7">
        <w:t>NRC</w:t>
      </w:r>
      <w:r w:rsidRPr="00A516D7">
        <w:rPr>
          <w:spacing w:val="-3"/>
        </w:rPr>
        <w:t xml:space="preserve"> </w:t>
      </w:r>
      <w:r w:rsidRPr="00A516D7">
        <w:t>and</w:t>
      </w:r>
      <w:r w:rsidRPr="00A516D7">
        <w:rPr>
          <w:spacing w:val="-3"/>
        </w:rPr>
        <w:t xml:space="preserve"> </w:t>
      </w:r>
      <w:r w:rsidRPr="00A516D7">
        <w:t>State</w:t>
      </w:r>
      <w:r w:rsidRPr="00A516D7">
        <w:rPr>
          <w:spacing w:val="-3"/>
        </w:rPr>
        <w:t xml:space="preserve"> </w:t>
      </w:r>
      <w:r w:rsidRPr="00A516D7">
        <w:t>regulatory</w:t>
      </w:r>
      <w:r w:rsidRPr="00A516D7">
        <w:rPr>
          <w:spacing w:val="-3"/>
        </w:rPr>
        <w:t xml:space="preserve"> </w:t>
      </w:r>
      <w:r w:rsidRPr="00A516D7">
        <w:t>agencies</w:t>
      </w:r>
      <w:r w:rsidRPr="00A516D7">
        <w:rPr>
          <w:spacing w:val="-3"/>
        </w:rPr>
        <w:t xml:space="preserve"> </w:t>
      </w:r>
      <w:r w:rsidRPr="00A516D7">
        <w:t>to</w:t>
      </w:r>
      <w:r w:rsidRPr="00A516D7">
        <w:rPr>
          <w:spacing w:val="-3"/>
        </w:rPr>
        <w:t xml:space="preserve"> </w:t>
      </w:r>
      <w:r w:rsidRPr="00A516D7">
        <w:t>control</w:t>
      </w:r>
      <w:r w:rsidRPr="00A516D7">
        <w:rPr>
          <w:spacing w:val="-3"/>
        </w:rPr>
        <w:t xml:space="preserve"> </w:t>
      </w:r>
      <w:r w:rsidRPr="00A516D7">
        <w:t>and</w:t>
      </w:r>
      <w:r w:rsidRPr="00A516D7">
        <w:rPr>
          <w:spacing w:val="-3"/>
        </w:rPr>
        <w:t xml:space="preserve"> </w:t>
      </w:r>
      <w:r w:rsidRPr="00A516D7">
        <w:t>safely</w:t>
      </w:r>
      <w:r w:rsidRPr="00A516D7">
        <w:rPr>
          <w:spacing w:val="-3"/>
        </w:rPr>
        <w:t xml:space="preserve"> </w:t>
      </w:r>
      <w:r w:rsidRPr="00A516D7">
        <w:t>regulate</w:t>
      </w:r>
      <w:r w:rsidRPr="00A516D7">
        <w:rPr>
          <w:spacing w:val="-3"/>
        </w:rPr>
        <w:t xml:space="preserve"> </w:t>
      </w:r>
      <w:r w:rsidRPr="00A516D7">
        <w:t>disposal</w:t>
      </w:r>
      <w:r w:rsidRPr="00A516D7">
        <w:rPr>
          <w:spacing w:val="-3"/>
        </w:rPr>
        <w:t xml:space="preserve"> </w:t>
      </w:r>
      <w:r w:rsidRPr="00A516D7">
        <w:t>of</w:t>
      </w:r>
      <w:r w:rsidRPr="00A516D7">
        <w:rPr>
          <w:spacing w:val="-3"/>
        </w:rPr>
        <w:t xml:space="preserve"> </w:t>
      </w:r>
      <w:r w:rsidRPr="00A516D7">
        <w:t>LLW.</w:t>
      </w:r>
      <w:r w:rsidRPr="00A516D7">
        <w:rPr>
          <w:spacing w:val="40"/>
        </w:rPr>
        <w:t xml:space="preserve"> </w:t>
      </w:r>
      <w:r w:rsidRPr="00A516D7">
        <w:t>Without this information the ability for the licensee and the regulatory agencies to assess the site's performance would be severely impacted and thus the regulatory agency responsibility to protect public health and safety and the environment could not be adequately accomplished.</w:t>
      </w:r>
    </w:p>
    <w:p w:rsidR="006330CA" w:rsidRPr="00A516D7" w14:paraId="6309D944" w14:textId="77777777">
      <w:pPr>
        <w:pStyle w:val="BodyText"/>
        <w:spacing w:before="253"/>
        <w:ind w:left="940" w:right="1266"/>
      </w:pPr>
      <w:r w:rsidRPr="00A516D7">
        <w:rPr>
          <w:u w:val="single"/>
        </w:rPr>
        <w:t>Appendix G, Section II</w:t>
      </w:r>
      <w:r w:rsidRPr="00A516D7">
        <w:t xml:space="preserve"> requires that all generators, processors, and collectors certify by signing and</w:t>
      </w:r>
      <w:r w:rsidRPr="00A516D7">
        <w:rPr>
          <w:spacing w:val="-2"/>
        </w:rPr>
        <w:t xml:space="preserve"> </w:t>
      </w:r>
      <w:r w:rsidRPr="00A516D7">
        <w:t>dating</w:t>
      </w:r>
      <w:r w:rsidRPr="00A516D7">
        <w:rPr>
          <w:spacing w:val="-2"/>
        </w:rPr>
        <w:t xml:space="preserve"> </w:t>
      </w:r>
      <w:r w:rsidRPr="00A516D7">
        <w:t>the</w:t>
      </w:r>
      <w:r w:rsidRPr="00A516D7">
        <w:rPr>
          <w:spacing w:val="-2"/>
        </w:rPr>
        <w:t xml:space="preserve"> </w:t>
      </w:r>
      <w:r w:rsidRPr="00A516D7">
        <w:t>shipment</w:t>
      </w:r>
      <w:r w:rsidRPr="00A516D7">
        <w:rPr>
          <w:spacing w:val="-2"/>
        </w:rPr>
        <w:t xml:space="preserve"> </w:t>
      </w:r>
      <w:r w:rsidRPr="00A516D7">
        <w:t>manifest,</w:t>
      </w:r>
      <w:r w:rsidRPr="00A516D7">
        <w:rPr>
          <w:spacing w:val="-2"/>
        </w:rPr>
        <w:t xml:space="preserve"> </w:t>
      </w:r>
      <w:r w:rsidRPr="00A516D7">
        <w:t>that</w:t>
      </w:r>
      <w:r w:rsidRPr="00A516D7">
        <w:rPr>
          <w:spacing w:val="-2"/>
        </w:rPr>
        <w:t xml:space="preserve"> </w:t>
      </w:r>
      <w:r w:rsidRPr="00A516D7">
        <w:t>the</w:t>
      </w:r>
      <w:r w:rsidRPr="00A516D7">
        <w:rPr>
          <w:spacing w:val="-2"/>
        </w:rPr>
        <w:t xml:space="preserve"> </w:t>
      </w:r>
      <w:r w:rsidRPr="00A516D7">
        <w:t>shipment</w:t>
      </w:r>
      <w:r w:rsidRPr="00A516D7">
        <w:rPr>
          <w:spacing w:val="-2"/>
        </w:rPr>
        <w:t xml:space="preserve"> </w:t>
      </w:r>
      <w:r w:rsidRPr="00A516D7">
        <w:t>is</w:t>
      </w:r>
      <w:r w:rsidRPr="00A516D7">
        <w:rPr>
          <w:spacing w:val="-2"/>
        </w:rPr>
        <w:t xml:space="preserve"> </w:t>
      </w:r>
      <w:r w:rsidRPr="00A516D7">
        <w:t>properly</w:t>
      </w:r>
      <w:r w:rsidRPr="00A516D7">
        <w:rPr>
          <w:spacing w:val="-4"/>
        </w:rPr>
        <w:t xml:space="preserve"> </w:t>
      </w:r>
      <w:r w:rsidRPr="00A516D7">
        <w:t>classified,</w:t>
      </w:r>
      <w:r w:rsidRPr="00A516D7">
        <w:rPr>
          <w:spacing w:val="-3"/>
        </w:rPr>
        <w:t xml:space="preserve"> </w:t>
      </w:r>
      <w:r w:rsidRPr="00A516D7">
        <w:t>described,</w:t>
      </w:r>
      <w:r w:rsidRPr="00A516D7">
        <w:rPr>
          <w:spacing w:val="-3"/>
        </w:rPr>
        <w:t xml:space="preserve"> </w:t>
      </w:r>
      <w:r w:rsidRPr="00A516D7">
        <w:t>packaged, marked,</w:t>
      </w:r>
      <w:r w:rsidRPr="00A516D7">
        <w:rPr>
          <w:spacing w:val="-7"/>
        </w:rPr>
        <w:t xml:space="preserve"> </w:t>
      </w:r>
      <w:r w:rsidRPr="00A516D7">
        <w:t>and</w:t>
      </w:r>
      <w:r w:rsidRPr="00A516D7">
        <w:rPr>
          <w:spacing w:val="-6"/>
        </w:rPr>
        <w:t xml:space="preserve"> </w:t>
      </w:r>
      <w:r w:rsidRPr="00A516D7">
        <w:t>labeled</w:t>
      </w:r>
      <w:r w:rsidRPr="00A516D7">
        <w:rPr>
          <w:spacing w:val="-7"/>
        </w:rPr>
        <w:t xml:space="preserve"> </w:t>
      </w:r>
      <w:r w:rsidRPr="00A516D7">
        <w:t>to</w:t>
      </w:r>
      <w:r w:rsidRPr="00A516D7">
        <w:rPr>
          <w:spacing w:val="-6"/>
        </w:rPr>
        <w:t xml:space="preserve"> </w:t>
      </w:r>
      <w:r w:rsidRPr="00A516D7">
        <w:t>meet</w:t>
      </w:r>
      <w:r w:rsidRPr="00A516D7">
        <w:rPr>
          <w:spacing w:val="-6"/>
        </w:rPr>
        <w:t xml:space="preserve"> </w:t>
      </w:r>
      <w:r w:rsidRPr="00A516D7">
        <w:t>Department</w:t>
      </w:r>
      <w:r w:rsidRPr="00A516D7">
        <w:rPr>
          <w:spacing w:val="-7"/>
        </w:rPr>
        <w:t xml:space="preserve"> </w:t>
      </w:r>
      <w:r w:rsidRPr="00A516D7">
        <w:t>of</w:t>
      </w:r>
      <w:r w:rsidRPr="00A516D7">
        <w:rPr>
          <w:spacing w:val="-6"/>
        </w:rPr>
        <w:t xml:space="preserve"> </w:t>
      </w:r>
      <w:r w:rsidRPr="00A516D7">
        <w:t>Transportation,</w:t>
      </w:r>
      <w:r w:rsidRPr="00A516D7">
        <w:rPr>
          <w:spacing w:val="-6"/>
        </w:rPr>
        <w:t xml:space="preserve"> </w:t>
      </w:r>
      <w:r w:rsidRPr="00A516D7">
        <w:t>NRC,</w:t>
      </w:r>
      <w:r w:rsidRPr="00A516D7">
        <w:rPr>
          <w:spacing w:val="-8"/>
        </w:rPr>
        <w:t xml:space="preserve"> </w:t>
      </w:r>
      <w:r w:rsidRPr="00A516D7">
        <w:t>and</w:t>
      </w:r>
      <w:r w:rsidRPr="00A516D7">
        <w:rPr>
          <w:spacing w:val="-7"/>
        </w:rPr>
        <w:t xml:space="preserve"> </w:t>
      </w:r>
      <w:r w:rsidRPr="00A516D7">
        <w:t>State</w:t>
      </w:r>
      <w:r w:rsidRPr="00A516D7">
        <w:rPr>
          <w:spacing w:val="-6"/>
        </w:rPr>
        <w:t xml:space="preserve"> </w:t>
      </w:r>
      <w:r w:rsidRPr="00A516D7">
        <w:t>requirements.</w:t>
      </w:r>
      <w:r w:rsidRPr="00A516D7">
        <w:rPr>
          <w:spacing w:val="48"/>
        </w:rPr>
        <w:t xml:space="preserve"> </w:t>
      </w:r>
      <w:r w:rsidRPr="00A516D7">
        <w:rPr>
          <w:spacing w:val="-4"/>
        </w:rPr>
        <w:t>This</w:t>
      </w:r>
    </w:p>
    <w:p w:rsidR="006330CA" w:rsidRPr="00A516D7" w14:paraId="6309D945" w14:textId="77777777">
      <w:pPr>
        <w:sectPr>
          <w:pgSz w:w="12240" w:h="15840"/>
          <w:pgMar w:top="1620" w:right="180" w:bottom="1240" w:left="500" w:header="0" w:footer="1019" w:gutter="0"/>
          <w:cols w:space="720"/>
        </w:sectPr>
      </w:pPr>
    </w:p>
    <w:p w:rsidR="006330CA" w:rsidRPr="00A516D7" w14:paraId="6309D946" w14:textId="77777777">
      <w:pPr>
        <w:pStyle w:val="BodyText"/>
        <w:spacing w:before="80"/>
        <w:ind w:left="940" w:right="1310"/>
      </w:pPr>
      <w:r w:rsidRPr="00A516D7">
        <w:t>is</w:t>
      </w:r>
      <w:r w:rsidRPr="00A516D7">
        <w:rPr>
          <w:spacing w:val="-4"/>
        </w:rPr>
        <w:t xml:space="preserve"> </w:t>
      </w:r>
      <w:r w:rsidRPr="00A516D7">
        <w:t>necessary</w:t>
      </w:r>
      <w:r w:rsidRPr="00A516D7">
        <w:rPr>
          <w:spacing w:val="-4"/>
        </w:rPr>
        <w:t xml:space="preserve"> </w:t>
      </w:r>
      <w:r w:rsidRPr="00A516D7">
        <w:t>to</w:t>
      </w:r>
      <w:r w:rsidRPr="00A516D7">
        <w:rPr>
          <w:spacing w:val="-4"/>
        </w:rPr>
        <w:t xml:space="preserve"> </w:t>
      </w:r>
      <w:r w:rsidRPr="00A516D7">
        <w:t>ensure</w:t>
      </w:r>
      <w:r w:rsidRPr="00A516D7">
        <w:rPr>
          <w:spacing w:val="-4"/>
        </w:rPr>
        <w:t xml:space="preserve"> </w:t>
      </w:r>
      <w:r w:rsidRPr="00A516D7">
        <w:t>that</w:t>
      </w:r>
      <w:r w:rsidRPr="00A516D7">
        <w:rPr>
          <w:spacing w:val="-4"/>
        </w:rPr>
        <w:t xml:space="preserve"> </w:t>
      </w:r>
      <w:r w:rsidRPr="00A516D7">
        <w:t>the</w:t>
      </w:r>
      <w:r w:rsidRPr="00A516D7">
        <w:rPr>
          <w:spacing w:val="-4"/>
        </w:rPr>
        <w:t xml:space="preserve"> </w:t>
      </w:r>
      <w:r w:rsidRPr="00A516D7">
        <w:t>proper</w:t>
      </w:r>
      <w:r w:rsidRPr="00A516D7">
        <w:rPr>
          <w:spacing w:val="-4"/>
        </w:rPr>
        <w:t xml:space="preserve"> </w:t>
      </w:r>
      <w:r w:rsidRPr="00A516D7">
        <w:t>company</w:t>
      </w:r>
      <w:r w:rsidRPr="00A516D7">
        <w:rPr>
          <w:spacing w:val="-4"/>
        </w:rPr>
        <w:t xml:space="preserve"> </w:t>
      </w:r>
      <w:r w:rsidRPr="00A516D7">
        <w:t>official</w:t>
      </w:r>
      <w:r w:rsidRPr="00A516D7">
        <w:rPr>
          <w:spacing w:val="-4"/>
        </w:rPr>
        <w:t xml:space="preserve"> </w:t>
      </w:r>
      <w:r w:rsidRPr="00A516D7">
        <w:t>verifies</w:t>
      </w:r>
      <w:r w:rsidRPr="00A516D7">
        <w:rPr>
          <w:spacing w:val="-4"/>
        </w:rPr>
        <w:t xml:space="preserve"> </w:t>
      </w:r>
      <w:r w:rsidRPr="00A516D7">
        <w:t>that</w:t>
      </w:r>
      <w:r w:rsidRPr="00A516D7">
        <w:rPr>
          <w:spacing w:val="-4"/>
        </w:rPr>
        <w:t xml:space="preserve"> </w:t>
      </w:r>
      <w:r w:rsidRPr="00A516D7">
        <w:t>appropriate</w:t>
      </w:r>
      <w:r w:rsidRPr="00A516D7">
        <w:rPr>
          <w:spacing w:val="-4"/>
        </w:rPr>
        <w:t xml:space="preserve"> </w:t>
      </w:r>
      <w:r w:rsidRPr="00A516D7">
        <w:t>requirements have been met prior to shipment.</w:t>
      </w:r>
    </w:p>
    <w:p w:rsidR="006330CA" w:rsidRPr="00A516D7" w14:paraId="6309D947" w14:textId="77777777">
      <w:pPr>
        <w:pStyle w:val="BodyText"/>
        <w:spacing w:before="252"/>
        <w:ind w:left="940" w:right="1314"/>
      </w:pPr>
      <w:r w:rsidRPr="00A516D7">
        <w:rPr>
          <w:u w:val="single"/>
        </w:rPr>
        <w:t>Appendix G, Section III, Paragraphs (A)-(D)</w:t>
      </w:r>
      <w:r w:rsidRPr="00A516D7">
        <w:t xml:space="preserve"> provides the specific manifesting procedures for generators, processors, collectors, and the land disposal facility operators during shipment and receipt of the LLW.</w:t>
      </w:r>
      <w:r w:rsidRPr="00A516D7">
        <w:rPr>
          <w:spacing w:val="40"/>
        </w:rPr>
        <w:t xml:space="preserve"> </w:t>
      </w:r>
      <w:r w:rsidRPr="00A516D7">
        <w:t>This includes classification of and labeling of the LLW, conducting a quality assurance</w:t>
      </w:r>
      <w:r w:rsidRPr="00A516D7">
        <w:rPr>
          <w:spacing w:val="-3"/>
        </w:rPr>
        <w:t xml:space="preserve"> </w:t>
      </w:r>
      <w:r w:rsidRPr="00A516D7">
        <w:t>program</w:t>
      </w:r>
      <w:r w:rsidRPr="00A516D7">
        <w:rPr>
          <w:spacing w:val="-3"/>
        </w:rPr>
        <w:t xml:space="preserve"> </w:t>
      </w:r>
      <w:r w:rsidRPr="00A516D7">
        <w:t>to</w:t>
      </w:r>
      <w:r w:rsidRPr="00A516D7">
        <w:rPr>
          <w:spacing w:val="-3"/>
        </w:rPr>
        <w:t xml:space="preserve"> </w:t>
      </w:r>
      <w:r w:rsidRPr="00A516D7">
        <w:t>assure</w:t>
      </w:r>
      <w:r w:rsidRPr="00A516D7">
        <w:rPr>
          <w:spacing w:val="-3"/>
        </w:rPr>
        <w:t xml:space="preserve"> </w:t>
      </w:r>
      <w:r w:rsidRPr="00A516D7">
        <w:t>compliance</w:t>
      </w:r>
      <w:r w:rsidRPr="00A516D7">
        <w:rPr>
          <w:spacing w:val="-3"/>
        </w:rPr>
        <w:t xml:space="preserve"> </w:t>
      </w:r>
      <w:r w:rsidRPr="00A516D7">
        <w:t>with</w:t>
      </w:r>
      <w:r w:rsidRPr="00A516D7">
        <w:rPr>
          <w:spacing w:val="-3"/>
        </w:rPr>
        <w:t xml:space="preserve"> </w:t>
      </w:r>
      <w:r w:rsidRPr="00A516D7">
        <w:t>§§</w:t>
      </w:r>
      <w:r w:rsidRPr="00A516D7">
        <w:rPr>
          <w:spacing w:val="-3"/>
        </w:rPr>
        <w:t xml:space="preserve"> </w:t>
      </w:r>
      <w:r w:rsidRPr="00A516D7">
        <w:t>61.55</w:t>
      </w:r>
      <w:r w:rsidRPr="00A516D7">
        <w:rPr>
          <w:spacing w:val="-3"/>
        </w:rPr>
        <w:t xml:space="preserve"> </w:t>
      </w:r>
      <w:r w:rsidRPr="00A516D7">
        <w:t>and</w:t>
      </w:r>
      <w:r w:rsidRPr="00A516D7">
        <w:rPr>
          <w:spacing w:val="-4"/>
        </w:rPr>
        <w:t xml:space="preserve"> </w:t>
      </w:r>
      <w:r w:rsidRPr="00A516D7">
        <w:t>61.56,</w:t>
      </w:r>
      <w:r w:rsidRPr="00A516D7">
        <w:rPr>
          <w:spacing w:val="-3"/>
        </w:rPr>
        <w:t xml:space="preserve"> </w:t>
      </w:r>
      <w:r w:rsidRPr="00A516D7">
        <w:t>requirement</w:t>
      </w:r>
      <w:r w:rsidRPr="00A516D7">
        <w:rPr>
          <w:spacing w:val="-3"/>
        </w:rPr>
        <w:t xml:space="preserve"> </w:t>
      </w:r>
      <w:r w:rsidRPr="00A516D7">
        <w:t>to</w:t>
      </w:r>
      <w:r w:rsidRPr="00A516D7">
        <w:rPr>
          <w:spacing w:val="-3"/>
        </w:rPr>
        <w:t xml:space="preserve"> </w:t>
      </w:r>
      <w:r w:rsidRPr="00A516D7">
        <w:t>use</w:t>
      </w:r>
      <w:r w:rsidRPr="00A516D7">
        <w:rPr>
          <w:spacing w:val="-3"/>
        </w:rPr>
        <w:t xml:space="preserve"> </w:t>
      </w:r>
      <w:r w:rsidRPr="00A516D7">
        <w:t>the</w:t>
      </w:r>
      <w:r w:rsidRPr="00A516D7">
        <w:rPr>
          <w:spacing w:val="-3"/>
        </w:rPr>
        <w:t xml:space="preserve"> </w:t>
      </w:r>
      <w:r w:rsidRPr="00A516D7">
        <w:t>NRC Uniform Low- Level Radioactive Waste Manifest, requirements to provide the intended consignee the manifest information and acknowledgment of its receipt and procedures in the event acknowledgment is not received, and storage of manifest data.</w:t>
      </w:r>
      <w:r w:rsidRPr="00A516D7">
        <w:rPr>
          <w:spacing w:val="40"/>
        </w:rPr>
        <w:t xml:space="preserve"> </w:t>
      </w:r>
      <w:r w:rsidRPr="00A516D7">
        <w:t>These procedures are necessary to ensure that LLW is tracked from generator shipment to ultimate disposal and that no LLW is unaccounted for.</w:t>
      </w:r>
      <w:r w:rsidRPr="00A516D7">
        <w:rPr>
          <w:spacing w:val="80"/>
        </w:rPr>
        <w:t xml:space="preserve"> </w:t>
      </w:r>
      <w:r w:rsidRPr="00A516D7">
        <w:t>A quality assurance program is necessary to ensure companies are properly following the procedures.</w:t>
      </w:r>
      <w:r w:rsidRPr="00A516D7">
        <w:rPr>
          <w:spacing w:val="40"/>
        </w:rPr>
        <w:t xml:space="preserve"> </w:t>
      </w:r>
      <w:r w:rsidRPr="00A516D7">
        <w:t>The receipt acknowledgment is necessary to ensure investigations are undertaken when LLW is not where it is supposed to be.</w:t>
      </w:r>
      <w:r w:rsidRPr="00A516D7">
        <w:rPr>
          <w:spacing w:val="40"/>
        </w:rPr>
        <w:t xml:space="preserve"> </w:t>
      </w:r>
      <w:r w:rsidRPr="00A516D7">
        <w:t>The storage of the manifest information is necessary to conduct audits and in the event that any discrepancies or other problems needed to be investigated.</w:t>
      </w:r>
    </w:p>
    <w:p w:rsidR="006330CA" w:rsidRPr="00A516D7" w14:paraId="6309D948" w14:textId="77777777">
      <w:pPr>
        <w:pStyle w:val="BodyText"/>
        <w:spacing w:before="1"/>
      </w:pPr>
    </w:p>
    <w:p w:rsidR="006330CA" w:rsidRPr="00A516D7" w14:paraId="6309D949" w14:textId="77777777">
      <w:pPr>
        <w:pStyle w:val="BodyText"/>
        <w:ind w:left="940" w:right="1256"/>
        <w:jc w:val="both"/>
      </w:pPr>
      <w:r w:rsidRPr="00A516D7">
        <w:t>Sections</w:t>
      </w:r>
      <w:r w:rsidRPr="00A516D7">
        <w:rPr>
          <w:spacing w:val="-7"/>
        </w:rPr>
        <w:t xml:space="preserve"> </w:t>
      </w:r>
      <w:r w:rsidRPr="00A516D7">
        <w:t>A.5</w:t>
      </w:r>
      <w:r w:rsidRPr="00A516D7">
        <w:rPr>
          <w:spacing w:val="-7"/>
        </w:rPr>
        <w:t xml:space="preserve"> </w:t>
      </w:r>
      <w:r w:rsidRPr="00A516D7">
        <w:t>(generators),</w:t>
      </w:r>
      <w:r w:rsidRPr="00A516D7">
        <w:rPr>
          <w:spacing w:val="-7"/>
        </w:rPr>
        <w:t xml:space="preserve"> </w:t>
      </w:r>
      <w:r w:rsidRPr="00A516D7">
        <w:t>B.3</w:t>
      </w:r>
      <w:r w:rsidRPr="00A516D7">
        <w:rPr>
          <w:spacing w:val="-7"/>
        </w:rPr>
        <w:t xml:space="preserve"> </w:t>
      </w:r>
      <w:r w:rsidRPr="00A516D7">
        <w:t>(collectors),</w:t>
      </w:r>
      <w:r w:rsidRPr="00A516D7">
        <w:rPr>
          <w:spacing w:val="-7"/>
        </w:rPr>
        <w:t xml:space="preserve"> </w:t>
      </w:r>
      <w:r w:rsidRPr="00A516D7">
        <w:t>and</w:t>
      </w:r>
      <w:r w:rsidRPr="00A516D7">
        <w:rPr>
          <w:spacing w:val="-8"/>
        </w:rPr>
        <w:t xml:space="preserve"> </w:t>
      </w:r>
      <w:r w:rsidRPr="00A516D7">
        <w:t>C.6</w:t>
      </w:r>
      <w:r w:rsidRPr="00A516D7">
        <w:rPr>
          <w:spacing w:val="-7"/>
        </w:rPr>
        <w:t xml:space="preserve"> </w:t>
      </w:r>
      <w:r w:rsidRPr="00A516D7">
        <w:t>(processors)</w:t>
      </w:r>
      <w:r w:rsidRPr="00A516D7">
        <w:rPr>
          <w:spacing w:val="-7"/>
        </w:rPr>
        <w:t xml:space="preserve"> </w:t>
      </w:r>
      <w:r w:rsidRPr="00A516D7">
        <w:t>authorize</w:t>
      </w:r>
      <w:r w:rsidRPr="00A516D7">
        <w:rPr>
          <w:spacing w:val="-7"/>
        </w:rPr>
        <w:t xml:space="preserve"> </w:t>
      </w:r>
      <w:r w:rsidRPr="00A516D7">
        <w:t>that</w:t>
      </w:r>
      <w:r w:rsidRPr="00A516D7">
        <w:rPr>
          <w:spacing w:val="-7"/>
        </w:rPr>
        <w:t xml:space="preserve"> </w:t>
      </w:r>
      <w:r w:rsidRPr="00A516D7">
        <w:t>the</w:t>
      </w:r>
      <w:r w:rsidRPr="00A516D7">
        <w:rPr>
          <w:spacing w:val="-8"/>
        </w:rPr>
        <w:t xml:space="preserve"> </w:t>
      </w:r>
      <w:r w:rsidRPr="00A516D7">
        <w:t>manifest</w:t>
      </w:r>
      <w:r w:rsidRPr="00A516D7">
        <w:rPr>
          <w:spacing w:val="-7"/>
        </w:rPr>
        <w:t xml:space="preserve"> </w:t>
      </w:r>
      <w:r w:rsidRPr="00A516D7">
        <w:t>data may</w:t>
      </w:r>
      <w:r w:rsidRPr="00A516D7">
        <w:rPr>
          <w:spacing w:val="-2"/>
        </w:rPr>
        <w:t xml:space="preserve"> </w:t>
      </w:r>
      <w:r w:rsidRPr="00A516D7">
        <w:t>be</w:t>
      </w:r>
      <w:r w:rsidRPr="00A516D7">
        <w:rPr>
          <w:spacing w:val="-2"/>
        </w:rPr>
        <w:t xml:space="preserve"> </w:t>
      </w:r>
      <w:r w:rsidRPr="00A516D7">
        <w:t>transmitted</w:t>
      </w:r>
      <w:r w:rsidRPr="00A516D7">
        <w:rPr>
          <w:spacing w:val="-2"/>
        </w:rPr>
        <w:t xml:space="preserve"> </w:t>
      </w:r>
      <w:r w:rsidRPr="00A516D7">
        <w:t>electronically</w:t>
      </w:r>
      <w:r w:rsidRPr="00A516D7">
        <w:rPr>
          <w:spacing w:val="-2"/>
        </w:rPr>
        <w:t xml:space="preserve"> </w:t>
      </w:r>
      <w:r w:rsidRPr="00A516D7">
        <w:t>instead</w:t>
      </w:r>
      <w:r w:rsidRPr="00A516D7">
        <w:rPr>
          <w:spacing w:val="-2"/>
        </w:rPr>
        <w:t xml:space="preserve"> </w:t>
      </w:r>
      <w:r w:rsidRPr="00A516D7">
        <w:t>of</w:t>
      </w:r>
      <w:r w:rsidRPr="00A516D7">
        <w:rPr>
          <w:spacing w:val="-2"/>
        </w:rPr>
        <w:t xml:space="preserve"> </w:t>
      </w:r>
      <w:r w:rsidRPr="00A516D7">
        <w:t>by</w:t>
      </w:r>
      <w:r w:rsidRPr="00A516D7">
        <w:rPr>
          <w:spacing w:val="-2"/>
        </w:rPr>
        <w:t xml:space="preserve"> </w:t>
      </w:r>
      <w:r w:rsidRPr="00A516D7">
        <w:t>hard</w:t>
      </w:r>
      <w:r w:rsidRPr="00A516D7">
        <w:rPr>
          <w:spacing w:val="-2"/>
        </w:rPr>
        <w:t xml:space="preserve"> </w:t>
      </w:r>
      <w:r w:rsidRPr="00A516D7">
        <w:t>copy.</w:t>
      </w:r>
      <w:r w:rsidRPr="00A516D7">
        <w:rPr>
          <w:spacing w:val="40"/>
        </w:rPr>
        <w:t xml:space="preserve"> </w:t>
      </w:r>
      <w:r w:rsidRPr="00A516D7">
        <w:t>This</w:t>
      </w:r>
      <w:r w:rsidRPr="00A516D7">
        <w:rPr>
          <w:spacing w:val="-2"/>
        </w:rPr>
        <w:t xml:space="preserve"> </w:t>
      </w:r>
      <w:r w:rsidRPr="00A516D7">
        <w:t>is</w:t>
      </w:r>
      <w:r w:rsidRPr="00A516D7">
        <w:rPr>
          <w:spacing w:val="-2"/>
        </w:rPr>
        <w:t xml:space="preserve"> </w:t>
      </w:r>
      <w:r w:rsidRPr="00A516D7">
        <w:t>a</w:t>
      </w:r>
      <w:r w:rsidRPr="00A516D7">
        <w:rPr>
          <w:spacing w:val="-2"/>
        </w:rPr>
        <w:t xml:space="preserve"> </w:t>
      </w:r>
      <w:r w:rsidRPr="00A516D7">
        <w:t>voluntary</w:t>
      </w:r>
      <w:r w:rsidRPr="00A516D7">
        <w:rPr>
          <w:spacing w:val="-2"/>
        </w:rPr>
        <w:t xml:space="preserve"> </w:t>
      </w:r>
      <w:r w:rsidRPr="00A516D7">
        <w:t>option</w:t>
      </w:r>
      <w:r w:rsidRPr="00A516D7">
        <w:rPr>
          <w:spacing w:val="-2"/>
        </w:rPr>
        <w:t xml:space="preserve"> </w:t>
      </w:r>
      <w:r w:rsidRPr="00A516D7">
        <w:t>designed</w:t>
      </w:r>
      <w:r w:rsidRPr="00A516D7">
        <w:rPr>
          <w:spacing w:val="-2"/>
        </w:rPr>
        <w:t xml:space="preserve"> </w:t>
      </w:r>
      <w:r w:rsidRPr="00A516D7">
        <w:t>to allow the manifest system to work more effectively and efficiently.</w:t>
      </w:r>
    </w:p>
    <w:p w:rsidR="006330CA" w:rsidRPr="00A516D7" w14:paraId="6309D94A" w14:textId="77777777">
      <w:pPr>
        <w:pStyle w:val="BodyText"/>
        <w:spacing w:before="253"/>
        <w:ind w:left="940" w:right="1259"/>
        <w:jc w:val="both"/>
      </w:pPr>
      <w:r w:rsidRPr="00A516D7">
        <w:rPr>
          <w:u w:val="single"/>
        </w:rPr>
        <w:t>Appendix G, Section III, Paragraph (E)</w:t>
      </w:r>
      <w:r w:rsidRPr="00A516D7">
        <w:t xml:space="preserve"> requires investigations and reporting to NRC when LLW has not been accounted for.</w:t>
      </w:r>
      <w:r w:rsidRPr="00A516D7">
        <w:rPr>
          <w:spacing w:val="40"/>
        </w:rPr>
        <w:t xml:space="preserve"> </w:t>
      </w:r>
      <w:r w:rsidRPr="00A516D7">
        <w:t>This information is needed to identify and locate missing LLW and to identify improper procedures.</w:t>
      </w:r>
    </w:p>
    <w:p w:rsidR="006330CA" w14:paraId="6309D94B" w14:textId="5DEB3239">
      <w:pPr>
        <w:pStyle w:val="BodyText"/>
        <w:spacing w:before="252"/>
        <w:ind w:left="939" w:right="1284"/>
      </w:pPr>
    </w:p>
    <w:sectPr>
      <w:pgSz w:w="12240" w:h="15840"/>
      <w:pgMar w:top="1360" w:right="180" w:bottom="1240" w:left="500" w:header="0" w:footer="10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0CA" w14:paraId="6309D95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3809238</wp:posOffset>
              </wp:positionH>
              <wp:positionV relativeFrom="page">
                <wp:posOffset>9271763</wp:posOffset>
              </wp:positionV>
              <wp:extent cx="167005"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181610"/>
                      </a:xfrm>
                      <a:prstGeom prst="rect">
                        <a:avLst/>
                      </a:prstGeom>
                    </wps:spPr>
                    <wps:txbx>
                      <w:txbxContent>
                        <w:p w:rsidR="006330CA"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15pt;height:14.3pt;margin-top:730.05pt;margin-left:299.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330CA" w14:paraId="6309D96D"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0CA" w14:paraId="6309D95B"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0CA" w14:paraId="6309D95C"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3986784</wp:posOffset>
              </wp:positionH>
              <wp:positionV relativeFrom="page">
                <wp:posOffset>9124697</wp:posOffset>
              </wp:positionV>
              <wp:extent cx="167005" cy="1816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181610"/>
                      </a:xfrm>
                      <a:prstGeom prst="rect">
                        <a:avLst/>
                      </a:prstGeom>
                    </wps:spPr>
                    <wps:txbx>
                      <w:txbxContent>
                        <w:p w:rsidR="006330CA"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15pt;height:14.3pt;margin-top:718.5pt;margin-left:313.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330CA" w14:paraId="6309D96E"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0CA" w14:paraId="6309D95D"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3947921</wp:posOffset>
              </wp:positionH>
              <wp:positionV relativeFrom="page">
                <wp:posOffset>9271763</wp:posOffset>
              </wp:positionV>
              <wp:extent cx="244475" cy="1816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475" cy="181610"/>
                      </a:xfrm>
                      <a:prstGeom prst="rect">
                        <a:avLst/>
                      </a:prstGeom>
                    </wps:spPr>
                    <wps:txbx>
                      <w:txbxContent>
                        <w:p w:rsidR="006330CA"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19.25pt;height:14.3pt;margin-top:730.05pt;margin-left:310.8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6330CA" w14:paraId="6309D96F"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0CA" w14:paraId="6309D95E"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3973321</wp:posOffset>
              </wp:positionH>
              <wp:positionV relativeFrom="page">
                <wp:posOffset>9488171</wp:posOffset>
              </wp:positionV>
              <wp:extent cx="180975" cy="1816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975" cy="181610"/>
                      </a:xfrm>
                      <a:prstGeom prst="rect">
                        <a:avLst/>
                      </a:prstGeom>
                    </wps:spPr>
                    <wps:txbx>
                      <w:txbxContent>
                        <w:p w:rsidR="006330CA" w14:textId="77777777">
                          <w:pPr>
                            <w:pStyle w:val="BodyText"/>
                            <w:spacing w:before="12"/>
                            <w:ind w:left="20"/>
                          </w:pPr>
                          <w:r>
                            <w:rPr>
                              <w:spacing w:val="-5"/>
                            </w:rPr>
                            <w:t>13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14.25pt;height:14.3pt;margin-top:747.1pt;margin-left:312.8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6330CA" w14:paraId="6309D970" w14:textId="77777777">
                    <w:pPr>
                      <w:pStyle w:val="BodyText"/>
                      <w:spacing w:before="12"/>
                      <w:ind w:left="20"/>
                    </w:pPr>
                    <w:r>
                      <w:rPr>
                        <w:spacing w:val="-5"/>
                      </w:rPr>
                      <w:t>13</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0CA" w14:paraId="6309D95F"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3947921</wp:posOffset>
              </wp:positionH>
              <wp:positionV relativeFrom="page">
                <wp:posOffset>9271763</wp:posOffset>
              </wp:positionV>
              <wp:extent cx="244475" cy="18161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475" cy="181610"/>
                      </a:xfrm>
                      <a:prstGeom prst="rect">
                        <a:avLst/>
                      </a:prstGeom>
                    </wps:spPr>
                    <wps:txbx>
                      <w:txbxContent>
                        <w:p w:rsidR="006330CA"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3" type="#_x0000_t202" style="width:19.25pt;height:14.3pt;margin-top:730.05pt;margin-left:310.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6330CA" w14:paraId="6309D971"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0CA" w14:paraId="6309D960"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3770376</wp:posOffset>
              </wp:positionH>
              <wp:positionV relativeFrom="page">
                <wp:posOffset>9271763</wp:posOffset>
              </wp:positionV>
              <wp:extent cx="244475" cy="18161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475" cy="181610"/>
                      </a:xfrm>
                      <a:prstGeom prst="rect">
                        <a:avLst/>
                      </a:prstGeom>
                    </wps:spPr>
                    <wps:txbx>
                      <w:txbxContent>
                        <w:p w:rsidR="006330CA"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19.25pt;height:14.3pt;margin-top:730.05pt;margin-left:296.9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6330CA" w14:paraId="6309D972"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D5F32"/>
    <w:multiLevelType w:val="hybridMultilevel"/>
    <w:tmpl w:val="7A3EFB00"/>
    <w:lvl w:ilvl="0">
      <w:start w:val="1"/>
      <w:numFmt w:val="upperLetter"/>
      <w:lvlText w:val="%1."/>
      <w:lvlJc w:val="left"/>
      <w:pPr>
        <w:ind w:left="2222" w:hanging="562"/>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2650" w:hanging="451"/>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3370" w:hanging="361"/>
      </w:pPr>
      <w:rPr>
        <w:rFonts w:ascii="Symbol" w:eastAsia="Symbol" w:hAnsi="Symbol" w:cs="Symbol" w:hint="default"/>
        <w:b w:val="0"/>
        <w:bCs w:val="0"/>
        <w:i w:val="0"/>
        <w:iCs w:val="0"/>
        <w:spacing w:val="0"/>
        <w:w w:val="99"/>
        <w:sz w:val="22"/>
        <w:szCs w:val="22"/>
        <w:lang w:val="en-US" w:eastAsia="en-US" w:bidi="ar-SA"/>
      </w:rPr>
    </w:lvl>
    <w:lvl w:ilvl="3">
      <w:start w:val="0"/>
      <w:numFmt w:val="bullet"/>
      <w:lvlText w:val="•"/>
      <w:lvlJc w:val="left"/>
      <w:pPr>
        <w:ind w:left="4402" w:hanging="361"/>
      </w:pPr>
      <w:rPr>
        <w:rFonts w:hint="default"/>
        <w:lang w:val="en-US" w:eastAsia="en-US" w:bidi="ar-SA"/>
      </w:rPr>
    </w:lvl>
    <w:lvl w:ilvl="4">
      <w:start w:val="0"/>
      <w:numFmt w:val="bullet"/>
      <w:lvlText w:val="•"/>
      <w:lvlJc w:val="left"/>
      <w:pPr>
        <w:ind w:left="5425" w:hanging="361"/>
      </w:pPr>
      <w:rPr>
        <w:rFonts w:hint="default"/>
        <w:lang w:val="en-US" w:eastAsia="en-US" w:bidi="ar-SA"/>
      </w:rPr>
    </w:lvl>
    <w:lvl w:ilvl="5">
      <w:start w:val="0"/>
      <w:numFmt w:val="bullet"/>
      <w:lvlText w:val="•"/>
      <w:lvlJc w:val="left"/>
      <w:pPr>
        <w:ind w:left="6447" w:hanging="361"/>
      </w:pPr>
      <w:rPr>
        <w:rFonts w:hint="default"/>
        <w:lang w:val="en-US" w:eastAsia="en-US" w:bidi="ar-SA"/>
      </w:rPr>
    </w:lvl>
    <w:lvl w:ilvl="6">
      <w:start w:val="0"/>
      <w:numFmt w:val="bullet"/>
      <w:lvlText w:val="•"/>
      <w:lvlJc w:val="left"/>
      <w:pPr>
        <w:ind w:left="7470" w:hanging="361"/>
      </w:pPr>
      <w:rPr>
        <w:rFonts w:hint="default"/>
        <w:lang w:val="en-US" w:eastAsia="en-US" w:bidi="ar-SA"/>
      </w:rPr>
    </w:lvl>
    <w:lvl w:ilvl="7">
      <w:start w:val="0"/>
      <w:numFmt w:val="bullet"/>
      <w:lvlText w:val="•"/>
      <w:lvlJc w:val="left"/>
      <w:pPr>
        <w:ind w:left="8492" w:hanging="361"/>
      </w:pPr>
      <w:rPr>
        <w:rFonts w:hint="default"/>
        <w:lang w:val="en-US" w:eastAsia="en-US" w:bidi="ar-SA"/>
      </w:rPr>
    </w:lvl>
    <w:lvl w:ilvl="8">
      <w:start w:val="0"/>
      <w:numFmt w:val="bullet"/>
      <w:lvlText w:val="•"/>
      <w:lvlJc w:val="left"/>
      <w:pPr>
        <w:ind w:left="9515" w:hanging="361"/>
      </w:pPr>
      <w:rPr>
        <w:rFonts w:hint="default"/>
        <w:lang w:val="en-US" w:eastAsia="en-US" w:bidi="ar-SA"/>
      </w:rPr>
    </w:lvl>
  </w:abstractNum>
  <w:num w:numId="1" w16cid:durableId="112847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CA"/>
    <w:rsid w:val="00005EAD"/>
    <w:rsid w:val="00022755"/>
    <w:rsid w:val="00056B2C"/>
    <w:rsid w:val="00057B32"/>
    <w:rsid w:val="00062F6B"/>
    <w:rsid w:val="000B0CAC"/>
    <w:rsid w:val="000D1E92"/>
    <w:rsid w:val="000E6677"/>
    <w:rsid w:val="00103FBF"/>
    <w:rsid w:val="001115F2"/>
    <w:rsid w:val="001421B2"/>
    <w:rsid w:val="001446D0"/>
    <w:rsid w:val="00147269"/>
    <w:rsid w:val="00151DAE"/>
    <w:rsid w:val="00154906"/>
    <w:rsid w:val="0016205F"/>
    <w:rsid w:val="001735DD"/>
    <w:rsid w:val="001909C1"/>
    <w:rsid w:val="001A63D9"/>
    <w:rsid w:val="001B4B62"/>
    <w:rsid w:val="001D73B8"/>
    <w:rsid w:val="001E2A5C"/>
    <w:rsid w:val="00202F1D"/>
    <w:rsid w:val="00221696"/>
    <w:rsid w:val="0022503B"/>
    <w:rsid w:val="00230A5B"/>
    <w:rsid w:val="00240AB8"/>
    <w:rsid w:val="00242E97"/>
    <w:rsid w:val="00267658"/>
    <w:rsid w:val="00271B87"/>
    <w:rsid w:val="00290399"/>
    <w:rsid w:val="00295A16"/>
    <w:rsid w:val="002A765D"/>
    <w:rsid w:val="002F1E96"/>
    <w:rsid w:val="0032451E"/>
    <w:rsid w:val="00330728"/>
    <w:rsid w:val="00367406"/>
    <w:rsid w:val="003A090B"/>
    <w:rsid w:val="003A1F88"/>
    <w:rsid w:val="003B0E7B"/>
    <w:rsid w:val="003B5388"/>
    <w:rsid w:val="003C06EC"/>
    <w:rsid w:val="004076D6"/>
    <w:rsid w:val="00411E21"/>
    <w:rsid w:val="00417F10"/>
    <w:rsid w:val="00431A3E"/>
    <w:rsid w:val="00447D34"/>
    <w:rsid w:val="004B7FB2"/>
    <w:rsid w:val="004C5CD2"/>
    <w:rsid w:val="004E0D40"/>
    <w:rsid w:val="004E6251"/>
    <w:rsid w:val="00506BBE"/>
    <w:rsid w:val="00507A33"/>
    <w:rsid w:val="00524C45"/>
    <w:rsid w:val="005417B2"/>
    <w:rsid w:val="00552E0C"/>
    <w:rsid w:val="005A36A1"/>
    <w:rsid w:val="005A6AC0"/>
    <w:rsid w:val="005A70E1"/>
    <w:rsid w:val="005F0C8E"/>
    <w:rsid w:val="005F1388"/>
    <w:rsid w:val="00613863"/>
    <w:rsid w:val="00626FEB"/>
    <w:rsid w:val="006330CA"/>
    <w:rsid w:val="006347DA"/>
    <w:rsid w:val="00655809"/>
    <w:rsid w:val="00674617"/>
    <w:rsid w:val="00681EE9"/>
    <w:rsid w:val="006B3264"/>
    <w:rsid w:val="006C20FA"/>
    <w:rsid w:val="006D2921"/>
    <w:rsid w:val="00701367"/>
    <w:rsid w:val="00713F3A"/>
    <w:rsid w:val="00723B67"/>
    <w:rsid w:val="00732311"/>
    <w:rsid w:val="00742E48"/>
    <w:rsid w:val="00747973"/>
    <w:rsid w:val="0077773C"/>
    <w:rsid w:val="007839DC"/>
    <w:rsid w:val="00786626"/>
    <w:rsid w:val="00786EC7"/>
    <w:rsid w:val="007A5308"/>
    <w:rsid w:val="007B169A"/>
    <w:rsid w:val="007B402D"/>
    <w:rsid w:val="007C509A"/>
    <w:rsid w:val="007D0F3A"/>
    <w:rsid w:val="007E4AD3"/>
    <w:rsid w:val="00825567"/>
    <w:rsid w:val="00844A03"/>
    <w:rsid w:val="00861B98"/>
    <w:rsid w:val="00862EFC"/>
    <w:rsid w:val="0086323A"/>
    <w:rsid w:val="008C32FB"/>
    <w:rsid w:val="008C4A6B"/>
    <w:rsid w:val="008D4B7F"/>
    <w:rsid w:val="00926C48"/>
    <w:rsid w:val="00957A08"/>
    <w:rsid w:val="0097766A"/>
    <w:rsid w:val="00980A74"/>
    <w:rsid w:val="00982296"/>
    <w:rsid w:val="00992A9A"/>
    <w:rsid w:val="009D09F1"/>
    <w:rsid w:val="009D36EE"/>
    <w:rsid w:val="00A10D4A"/>
    <w:rsid w:val="00A16932"/>
    <w:rsid w:val="00A278B7"/>
    <w:rsid w:val="00A30582"/>
    <w:rsid w:val="00A371EF"/>
    <w:rsid w:val="00A516D7"/>
    <w:rsid w:val="00A57643"/>
    <w:rsid w:val="00A65514"/>
    <w:rsid w:val="00A94DC7"/>
    <w:rsid w:val="00AC17EF"/>
    <w:rsid w:val="00AC29FA"/>
    <w:rsid w:val="00AD004B"/>
    <w:rsid w:val="00B67966"/>
    <w:rsid w:val="00B751CC"/>
    <w:rsid w:val="00B961D3"/>
    <w:rsid w:val="00B9754A"/>
    <w:rsid w:val="00BA0171"/>
    <w:rsid w:val="00BA7D42"/>
    <w:rsid w:val="00BC446E"/>
    <w:rsid w:val="00BD14A4"/>
    <w:rsid w:val="00BD213F"/>
    <w:rsid w:val="00BD3733"/>
    <w:rsid w:val="00BD37EF"/>
    <w:rsid w:val="00BE7640"/>
    <w:rsid w:val="00BE786E"/>
    <w:rsid w:val="00BF0FA1"/>
    <w:rsid w:val="00C151F2"/>
    <w:rsid w:val="00C23EE7"/>
    <w:rsid w:val="00C5347E"/>
    <w:rsid w:val="00C93BFC"/>
    <w:rsid w:val="00CC4345"/>
    <w:rsid w:val="00D035E3"/>
    <w:rsid w:val="00D509E0"/>
    <w:rsid w:val="00D701C8"/>
    <w:rsid w:val="00D81654"/>
    <w:rsid w:val="00D97092"/>
    <w:rsid w:val="00DF4155"/>
    <w:rsid w:val="00DF7723"/>
    <w:rsid w:val="00E01515"/>
    <w:rsid w:val="00E11034"/>
    <w:rsid w:val="00E206D2"/>
    <w:rsid w:val="00E260F6"/>
    <w:rsid w:val="00E513EC"/>
    <w:rsid w:val="00E51D05"/>
    <w:rsid w:val="00E60D36"/>
    <w:rsid w:val="00E616E9"/>
    <w:rsid w:val="00ED248F"/>
    <w:rsid w:val="00F01729"/>
    <w:rsid w:val="00F226D7"/>
    <w:rsid w:val="00F429C4"/>
    <w:rsid w:val="00F932BE"/>
    <w:rsid w:val="00FA52A5"/>
    <w:rsid w:val="00FC5F9F"/>
    <w:rsid w:val="00FD408A"/>
    <w:rsid w:val="00FE766F"/>
    <w:rsid w:val="00FF59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09D2ED"/>
  <w15:docId w15:val="{17B6915E-DC36-4470-9D08-FC8CDD65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648" w:hanging="448"/>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DF415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B3264"/>
    <w:rPr>
      <w:sz w:val="16"/>
      <w:szCs w:val="16"/>
    </w:rPr>
  </w:style>
  <w:style w:type="paragraph" w:styleId="CommentText">
    <w:name w:val="annotation text"/>
    <w:basedOn w:val="Normal"/>
    <w:link w:val="CommentTextChar"/>
    <w:uiPriority w:val="99"/>
    <w:unhideWhenUsed/>
    <w:rsid w:val="006B3264"/>
    <w:rPr>
      <w:sz w:val="20"/>
      <w:szCs w:val="20"/>
    </w:rPr>
  </w:style>
  <w:style w:type="character" w:customStyle="1" w:styleId="CommentTextChar">
    <w:name w:val="Comment Text Char"/>
    <w:basedOn w:val="DefaultParagraphFont"/>
    <w:link w:val="CommentText"/>
    <w:uiPriority w:val="99"/>
    <w:rsid w:val="006B326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3264"/>
    <w:rPr>
      <w:b/>
      <w:bCs/>
    </w:rPr>
  </w:style>
  <w:style w:type="character" w:customStyle="1" w:styleId="CommentSubjectChar">
    <w:name w:val="Comment Subject Char"/>
    <w:basedOn w:val="CommentTextChar"/>
    <w:link w:val="CommentSubject"/>
    <w:uiPriority w:val="99"/>
    <w:semiHidden/>
    <w:rsid w:val="006B3264"/>
    <w:rPr>
      <w:rFonts w:ascii="Arial" w:eastAsia="Arial" w:hAnsi="Arial" w:cs="Arial"/>
      <w:b/>
      <w:bCs/>
      <w:sz w:val="20"/>
      <w:szCs w:val="20"/>
    </w:rPr>
  </w:style>
  <w:style w:type="character" w:customStyle="1" w:styleId="normaltextrun">
    <w:name w:val="normaltextrun"/>
    <w:basedOn w:val="DefaultParagraphFont"/>
    <w:rsid w:val="0022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03E82-6588-4A2C-B63D-8EE4DDAE4072}">
  <ds:schemaRefs>
    <ds:schemaRef ds:uri="http://schemas.microsoft.com/sharepoint/v3/contenttype/forms"/>
  </ds:schemaRefs>
</ds:datastoreItem>
</file>

<file path=customXml/itemProps2.xml><?xml version="1.0" encoding="utf-8"?>
<ds:datastoreItem xmlns:ds="http://schemas.openxmlformats.org/officeDocument/2006/customXml" ds:itemID="{555A4BE8-6164-4188-B0E7-367F78B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1A4587-B7DE-447C-B11D-83D0D9F7CD4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D8D1C84-2A72-44EB-9721-19DC6D0DBAA7}">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TotalTime>
  <Pages>26</Pages>
  <Words>7938</Words>
  <Characters>45249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Miles</dc:creator>
  <cp:lastModifiedBy>Brenda Miles</cp:lastModifiedBy>
  <cp:revision>3</cp:revision>
  <dcterms:created xsi:type="dcterms:W3CDTF">2024-10-30T14:59:00Z</dcterms:created>
  <dcterms:modified xsi:type="dcterms:W3CDTF">2024-11-14T19:39:00Z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PScript5.dll Version 5.2.2</vt:lpwstr>
  </property>
  <property fmtid="{D5CDD505-2E9C-101B-9397-08002B2CF9AE}" pid="4" name="LastSaved">
    <vt:filetime>2024-02-27T00:00:00Z</vt:filetime>
  </property>
  <property fmtid="{D5CDD505-2E9C-101B-9397-08002B2CF9AE}" pid="5" name="Producer">
    <vt:lpwstr>Acrobat Distiller 15.0 (Windows)</vt:lpwstr>
  </property>
</Properties>
</file>