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3122B" w:rsidP="0033122B" w14:paraId="64844C3B" w14:textId="77777777">
      <w:pPr>
        <w:jc w:val="center"/>
      </w:pPr>
      <w:r>
        <w:t>7 CFR 3570-B, “Community Facilities Grant Program”</w:t>
      </w:r>
    </w:p>
    <w:p w:rsidR="00A15F0D" w:rsidP="0033122B" w14:paraId="0328FA45" w14:textId="426D682C">
      <w:pPr>
        <w:jc w:val="center"/>
      </w:pPr>
      <w:r>
        <w:t>OMB No. 0575-0173</w:t>
      </w:r>
    </w:p>
    <w:p w:rsidR="0033122B" w:rsidP="0033122B" w14:paraId="59AB6595" w14:textId="58783666">
      <w:pPr>
        <w:jc w:val="center"/>
      </w:pPr>
      <w:r>
        <w:t>Written/ Non-Forms Placeholder</w:t>
      </w:r>
    </w:p>
    <w:p w:rsidR="0033122B" w:rsidP="0033122B" w14:paraId="210D2A5E" w14:textId="77777777">
      <w:pPr>
        <w:jc w:val="center"/>
      </w:pPr>
    </w:p>
    <w:p w:rsidR="0033122B" w:rsidP="0033122B" w14:paraId="466A8275" w14:textId="23F5A4B1">
      <w:r>
        <w:t>This document serves as a placeholder for the written narratives/ non-forms included in this information collection. They include:</w:t>
      </w:r>
    </w:p>
    <w:p w:rsidR="0033122B" w:rsidP="0033122B" w14:paraId="79B7D97B" w14:textId="77777777">
      <w:pPr>
        <w:pStyle w:val="ListParagraph"/>
        <w:numPr>
          <w:ilvl w:val="0"/>
          <w:numId w:val="1"/>
        </w:numPr>
      </w:pPr>
      <w:r>
        <w:t>Evidence of Legal Existence and Authority</w:t>
      </w:r>
      <w:r w:rsidRPr="0033122B">
        <w:rPr>
          <w:rFonts w:ascii="Arial" w:hAnsi="Arial" w:cs="Arial"/>
        </w:rPr>
        <w:t> </w:t>
      </w:r>
      <w:r>
        <w:t xml:space="preserve"> </w:t>
      </w:r>
    </w:p>
    <w:p w:rsidR="0033122B" w:rsidP="0033122B" w14:paraId="6A419236" w14:textId="77777777">
      <w:pPr>
        <w:pStyle w:val="ListParagraph"/>
        <w:numPr>
          <w:ilvl w:val="0"/>
          <w:numId w:val="1"/>
        </w:numPr>
      </w:pPr>
      <w:r>
        <w:t>Environmental Information in response to 7 CFR 1970</w:t>
      </w:r>
      <w:r w:rsidRPr="0033122B">
        <w:rPr>
          <w:rFonts w:ascii="Arial" w:hAnsi="Arial" w:cs="Arial"/>
        </w:rPr>
        <w:t> </w:t>
      </w:r>
      <w:r>
        <w:t xml:space="preserve"> </w:t>
      </w:r>
    </w:p>
    <w:p w:rsidR="0033122B" w:rsidP="0033122B" w14:paraId="1DA3E5F8" w14:textId="77777777">
      <w:pPr>
        <w:pStyle w:val="ListParagraph"/>
        <w:numPr>
          <w:ilvl w:val="0"/>
          <w:numId w:val="1"/>
        </w:numPr>
      </w:pPr>
      <w:r>
        <w:t>Intergovernmental Review Comments</w:t>
      </w:r>
      <w:r w:rsidRPr="0033122B">
        <w:rPr>
          <w:rFonts w:ascii="Arial" w:hAnsi="Arial" w:cs="Arial"/>
        </w:rPr>
        <w:t> </w:t>
      </w:r>
      <w:r>
        <w:t xml:space="preserve"> </w:t>
      </w:r>
    </w:p>
    <w:p w:rsidR="0033122B" w:rsidP="0033122B" w14:paraId="13A5C892" w14:textId="77777777">
      <w:pPr>
        <w:pStyle w:val="ListParagraph"/>
        <w:numPr>
          <w:ilvl w:val="0"/>
          <w:numId w:val="1"/>
        </w:numPr>
      </w:pPr>
      <w:r>
        <w:t xml:space="preserve">Lease/Management Agreement </w:t>
      </w:r>
    </w:p>
    <w:p w:rsidR="0033122B" w:rsidP="0033122B" w14:paraId="18B814B8" w14:textId="77777777">
      <w:pPr>
        <w:pStyle w:val="ListParagraph"/>
        <w:numPr>
          <w:ilvl w:val="0"/>
          <w:numId w:val="1"/>
        </w:numPr>
      </w:pPr>
      <w:r>
        <w:t xml:space="preserve">Interim Financing </w:t>
      </w:r>
    </w:p>
    <w:p w:rsidR="0033122B" w:rsidP="0033122B" w14:paraId="4E400D27" w14:textId="77777777">
      <w:pPr>
        <w:pStyle w:val="ListParagraph"/>
        <w:numPr>
          <w:ilvl w:val="0"/>
          <w:numId w:val="1"/>
        </w:numPr>
      </w:pPr>
      <w:r>
        <w:t>Statement of Inability to Obtain Credit Elsewhere</w:t>
      </w:r>
    </w:p>
    <w:p w:rsidR="0033122B" w:rsidP="0033122B" w14:paraId="0CC6F1DA" w14:textId="77777777">
      <w:pPr>
        <w:pStyle w:val="ListParagraph"/>
        <w:numPr>
          <w:ilvl w:val="0"/>
          <w:numId w:val="1"/>
        </w:numPr>
      </w:pPr>
      <w:r>
        <w:t xml:space="preserve">Financial Feasibility Report </w:t>
      </w:r>
    </w:p>
    <w:p w:rsidR="0033122B" w:rsidP="0033122B" w14:paraId="707BF736" w14:textId="77777777">
      <w:pPr>
        <w:pStyle w:val="ListParagraph"/>
        <w:numPr>
          <w:ilvl w:val="0"/>
          <w:numId w:val="1"/>
        </w:numPr>
      </w:pPr>
      <w:r>
        <w:t xml:space="preserve">Liens on real property </w:t>
      </w:r>
    </w:p>
    <w:p w:rsidR="0033122B" w:rsidP="0033122B" w14:paraId="7D4EB642" w14:textId="77777777">
      <w:pPr>
        <w:pStyle w:val="ListParagraph"/>
        <w:numPr>
          <w:ilvl w:val="0"/>
          <w:numId w:val="1"/>
        </w:numPr>
      </w:pPr>
      <w:r>
        <w:t xml:space="preserve">Audits/Financial Statements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9A55FB"/>
    <w:multiLevelType w:val="hybridMultilevel"/>
    <w:tmpl w:val="7A84A6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632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2B"/>
    <w:rsid w:val="0033122B"/>
    <w:rsid w:val="00632E1F"/>
    <w:rsid w:val="007F7624"/>
    <w:rsid w:val="00A15F0D"/>
    <w:rsid w:val="00B3334D"/>
    <w:rsid w:val="00C348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D59135"/>
  <w15:chartTrackingRefBased/>
  <w15:docId w15:val="{6351AC51-A36D-45BA-8E2B-14AA1FEE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DC63BD95EF4408C86BB4AC44CBE19" ma:contentTypeVersion="17" ma:contentTypeDescription="Create a new document." ma:contentTypeScope="" ma:versionID="a1d7c389964b4fd561d69f924be0ae69">
  <xsd:schema xmlns:xsd="http://www.w3.org/2001/XMLSchema" xmlns:xs="http://www.w3.org/2001/XMLSchema" xmlns:p="http://schemas.microsoft.com/office/2006/metadata/properties" xmlns:ns1="http://schemas.microsoft.com/sharepoint/v3" xmlns:ns2="e408ad9c-d5d2-4046-b889-a2ff69b3bbbc" xmlns:ns3="73fb875a-8af9-4255-b008-0995492d31cd" xmlns:ns4="a1b2674d-54f9-4586-a136-140e05e0fc28" targetNamespace="http://schemas.microsoft.com/office/2006/metadata/properties" ma:root="true" ma:fieldsID="d8ac0084c617e45e55a0badb802bc4e7" ns1:_="" ns2:_="" ns3:_="" ns4:_="">
    <xsd:import namespace="http://schemas.microsoft.com/sharepoint/v3"/>
    <xsd:import namespace="e408ad9c-d5d2-4046-b889-a2ff69b3bbbc"/>
    <xsd:import namespace="73fb875a-8af9-4255-b008-0995492d31cd"/>
    <xsd:import namespace="a1b2674d-54f9-4586-a136-140e05e0fc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8ad9c-d5d2-4046-b889-a2ff69b3bbb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0785d0-168d-4ba3-b677-91e03c4ebf57}" ma:internalName="TaxCatchAll" ma:showField="CatchAllData" ma:web="a1b2674d-54f9-4586-a136-140e05e0f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2674d-54f9-4586-a136-140e05e0fc2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8ad9c-d5d2-4046-b889-a2ff69b3bbbc">
      <Terms xmlns="http://schemas.microsoft.com/office/infopath/2007/PartnerControls"/>
    </lcf76f155ced4ddcb4097134ff3c332f>
    <_ip_UnifiedCompliancePolicyProperties xmlns="http://schemas.microsoft.com/sharepoint/v3" xsi:nil="true"/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FC5F5B4E-7BED-4FCF-AD99-3EBE4F755999}">
  <ds:schemaRefs/>
</ds:datastoreItem>
</file>

<file path=customXml/itemProps2.xml><?xml version="1.0" encoding="utf-8"?>
<ds:datastoreItem xmlns:ds="http://schemas.openxmlformats.org/officeDocument/2006/customXml" ds:itemID="{C11C836A-79FC-45C8-9762-DCE039253511}">
  <ds:schemaRefs/>
</ds:datastoreItem>
</file>

<file path=customXml/itemProps3.xml><?xml version="1.0" encoding="utf-8"?>
<ds:datastoreItem xmlns:ds="http://schemas.openxmlformats.org/officeDocument/2006/customXml" ds:itemID="{86456040-37FB-47DD-B604-41A115E6DB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Kimble - RD, MD</dc:creator>
  <cp:lastModifiedBy>Brown, Kimble - RD, MD</cp:lastModifiedBy>
  <cp:revision>2</cp:revision>
  <dcterms:created xsi:type="dcterms:W3CDTF">2025-02-06T20:31:00Z</dcterms:created>
  <dcterms:modified xsi:type="dcterms:W3CDTF">2025-02-06T20:31:00Z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0x010100642DC63BD95EF4408C86BB4AC44CBE19</vt:lpwstr>
  </property>
</Properties>
</file>