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E17E1" w14:paraId="5C4BA5E3" w14:textId="77777777">
      <w:pPr>
        <w:spacing w:before="205" w:line="201" w:lineRule="exact"/>
        <w:ind w:left="479"/>
        <w:rPr>
          <w:sz w:val="20"/>
        </w:rPr>
      </w:pPr>
      <w:r>
        <w:rPr>
          <w:sz w:val="20"/>
        </w:rPr>
        <w:t>U.S.</w:t>
      </w:r>
      <w:r>
        <w:rPr>
          <w:spacing w:val="-3"/>
          <w:sz w:val="20"/>
        </w:rPr>
        <w:t xml:space="preserve"> </w:t>
      </w:r>
      <w:r>
        <w:rPr>
          <w:sz w:val="20"/>
        </w:rPr>
        <w:t>DEPARTMENT OF</w:t>
      </w:r>
      <w:r>
        <w:rPr>
          <w:spacing w:val="-1"/>
          <w:sz w:val="20"/>
        </w:rPr>
        <w:t xml:space="preserve"> </w:t>
      </w:r>
      <w:r>
        <w:rPr>
          <w:spacing w:val="-2"/>
          <w:sz w:val="20"/>
        </w:rPr>
        <w:t>AGRICULTURE</w:t>
      </w:r>
    </w:p>
    <w:p w:rsidR="006E17E1" w14:paraId="5C4BA5E4" w14:textId="5EADE277">
      <w:pPr>
        <w:spacing w:before="122"/>
        <w:ind w:left="479"/>
        <w:rPr>
          <w:sz w:val="20"/>
        </w:rPr>
      </w:pPr>
      <w:r>
        <w:br w:type="column"/>
      </w:r>
      <w:r w:rsidR="002C6A89">
        <w:t xml:space="preserve">   </w:t>
      </w:r>
      <w:r>
        <w:rPr>
          <w:sz w:val="20"/>
        </w:rPr>
        <w:t>OMB NO.: 0578-</w:t>
      </w:r>
      <w:r>
        <w:rPr>
          <w:spacing w:val="-4"/>
          <w:sz w:val="20"/>
        </w:rPr>
        <w:t>0013</w:t>
      </w:r>
    </w:p>
    <w:p w:rsidR="006E17E1" w14:paraId="5C4BA5E5" w14:textId="77777777">
      <w:pPr>
        <w:rPr>
          <w:sz w:val="20"/>
        </w:rPr>
        <w:sectPr>
          <w:footerReference w:type="default" r:id="rId7"/>
          <w:type w:val="continuous"/>
          <w:pgSz w:w="12240" w:h="15840"/>
          <w:pgMar w:top="1440" w:right="360" w:bottom="1620" w:left="360" w:header="0" w:footer="1422" w:gutter="0"/>
          <w:pgNumType w:start="1"/>
          <w:cols w:num="2" w:space="720" w:equalWidth="0">
            <w:col w:w="4037" w:space="4697"/>
            <w:col w:w="2786" w:space="0"/>
          </w:cols>
        </w:sectPr>
      </w:pPr>
    </w:p>
    <w:p w:rsidR="00A4033F" w14:paraId="196AD56B" w14:textId="4FD5C8FE">
      <w:pPr>
        <w:tabs>
          <w:tab w:val="left" w:pos="9604"/>
        </w:tabs>
        <w:spacing w:line="259" w:lineRule="exact"/>
        <w:ind w:left="479"/>
        <w:rPr>
          <w:sz w:val="20"/>
        </w:rPr>
      </w:pPr>
      <w:r>
        <w:rPr>
          <w:noProof/>
          <w:position w:val="4"/>
          <w:sz w:val="20"/>
        </w:rPr>
        <mc:AlternateContent>
          <mc:Choice Requires="wps">
            <w:drawing>
              <wp:anchor distT="0" distB="0" distL="0" distR="0" simplePos="0" relativeHeight="251658240" behindDoc="0" locked="0" layoutInCell="1" allowOverlap="1">
                <wp:simplePos x="0" y="0"/>
                <wp:positionH relativeFrom="page">
                  <wp:posOffset>531825</wp:posOffset>
                </wp:positionH>
                <wp:positionV relativeFrom="page">
                  <wp:posOffset>939558</wp:posOffset>
                </wp:positionV>
                <wp:extent cx="6820534" cy="1270"/>
                <wp:effectExtent l="0" t="0" r="0" b="0"/>
                <wp:wrapNone/>
                <wp:docPr id="3" name="Graphic 3"/>
                <wp:cNvGraphicFramePr/>
                <a:graphic xmlns:a="http://schemas.openxmlformats.org/drawingml/2006/main">
                  <a:graphicData uri="http://schemas.microsoft.com/office/word/2010/wordprocessingShape">
                    <wps:wsp xmlns:wps="http://schemas.microsoft.com/office/word/2010/wordprocessingShape">
                      <wps:cNvSpPr/>
                      <wps:spPr>
                        <a:xfrm>
                          <a:off x="0" y="0"/>
                          <a:ext cx="6820534" cy="1270"/>
                        </a:xfrm>
                        <a:custGeom>
                          <a:avLst/>
                          <a:gdLst/>
                          <a:rect l="l" t="t" r="r" b="b"/>
                          <a:pathLst>
                            <a:path fill="norm" w="6820534" stroke="1">
                              <a:moveTo>
                                <a:pt x="0" y="0"/>
                              </a:moveTo>
                              <a:lnTo>
                                <a:pt x="6819912" y="0"/>
                              </a:lnTo>
                            </a:path>
                          </a:pathLst>
                        </a:custGeom>
                        <a:ln w="38100">
                          <a:solidFill>
                            <a:srgbClr val="000000"/>
                          </a:solidFill>
                          <a:prstDash val="solid"/>
                        </a:ln>
                      </wps:spPr>
                      <wps:bodyPr wrap="square" lIns="0" tIns="0" rIns="0" bIns="0" rtlCol="0">
                        <a:prstTxWarp prst="textNoShape">
                          <a:avLst/>
                        </a:prstTxWarp>
                      </wps:bodyPr>
                    </wps:wsp>
                  </a:graphicData>
                </a:graphic>
              </wp:anchor>
            </w:drawing>
          </mc:Choice>
          <mc:Fallback>
            <w:pict>
              <v:shape id="Graphic 3" o:spid="_x0000_s1025" style="width:537.05pt;height:0.1pt;margin-top:74pt;margin-left:41.9pt;mso-position-horizontal-relative:page;mso-position-vertical-relative:page;mso-wrap-distance-bottom:0;mso-wrap-distance-left:0;mso-wrap-distance-right:0;mso-wrap-distance-top:0;mso-wrap-style:square;position:absolute;visibility:visible;v-text-anchor:top;z-index:251659264" coordsize="6820534,1270" path="m,l6819912,e" filled="f" strokeweight="3pt">
                <v:path arrowok="t"/>
              </v:shape>
            </w:pict>
          </mc:Fallback>
        </mc:AlternateContent>
      </w:r>
      <w:r>
        <w:rPr>
          <w:sz w:val="20"/>
        </w:rPr>
        <w:t>NATURAL</w:t>
      </w:r>
      <w:r>
        <w:rPr>
          <w:spacing w:val="-7"/>
          <w:sz w:val="20"/>
        </w:rPr>
        <w:t xml:space="preserve"> </w:t>
      </w:r>
      <w:r>
        <w:rPr>
          <w:sz w:val="20"/>
        </w:rPr>
        <w:t>RESOURCES</w:t>
      </w:r>
      <w:r>
        <w:rPr>
          <w:spacing w:val="-7"/>
          <w:sz w:val="20"/>
        </w:rPr>
        <w:t xml:space="preserve"> </w:t>
      </w:r>
      <w:r>
        <w:rPr>
          <w:sz w:val="20"/>
        </w:rPr>
        <w:t>CONSERVATION</w:t>
      </w:r>
      <w:r>
        <w:rPr>
          <w:spacing w:val="-7"/>
          <w:sz w:val="20"/>
        </w:rPr>
        <w:t xml:space="preserve"> </w:t>
      </w:r>
      <w:r>
        <w:rPr>
          <w:spacing w:val="-2"/>
          <w:sz w:val="20"/>
        </w:rPr>
        <w:t>SERVICE</w:t>
      </w:r>
      <w:r w:rsidR="00D41C22">
        <w:rPr>
          <w:sz w:val="20"/>
        </w:rPr>
        <w:t xml:space="preserve"> </w:t>
      </w:r>
      <w:r>
        <w:rPr>
          <w:sz w:val="20"/>
        </w:rPr>
        <w:t xml:space="preserve">                                                          </w:t>
      </w:r>
      <w:r w:rsidR="002C6A89">
        <w:rPr>
          <w:sz w:val="20"/>
        </w:rPr>
        <w:t xml:space="preserve"> </w:t>
      </w:r>
      <w:r>
        <w:rPr>
          <w:sz w:val="20"/>
        </w:rPr>
        <w:t>OMB Expiration Date XX/XX/XXXX</w:t>
      </w:r>
    </w:p>
    <w:p w:rsidR="006E17E1" w14:paraId="5C4BA5E6" w14:textId="08A3236E">
      <w:pPr>
        <w:tabs>
          <w:tab w:val="left" w:pos="9604"/>
        </w:tabs>
        <w:spacing w:line="259" w:lineRule="exact"/>
        <w:ind w:left="479"/>
        <w:rPr>
          <w:position w:val="4"/>
          <w:sz w:val="20"/>
        </w:rPr>
      </w:pPr>
      <w:r>
        <w:rPr>
          <w:sz w:val="20"/>
        </w:rPr>
        <w:tab/>
      </w:r>
      <w:r w:rsidR="002C6A89">
        <w:rPr>
          <w:sz w:val="20"/>
        </w:rPr>
        <w:t xml:space="preserve">       </w:t>
      </w:r>
      <w:r w:rsidR="00AE752D">
        <w:rPr>
          <w:position w:val="4"/>
          <w:sz w:val="20"/>
        </w:rPr>
        <w:t>NRCS-LTP-</w:t>
      </w:r>
      <w:r w:rsidR="00AE752D">
        <w:rPr>
          <w:spacing w:val="-5"/>
          <w:position w:val="4"/>
          <w:sz w:val="20"/>
        </w:rPr>
        <w:t>20</w:t>
      </w:r>
    </w:p>
    <w:p w:rsidR="006E17E1" w14:paraId="5C4BA5E7" w14:textId="77777777">
      <w:pPr>
        <w:pStyle w:val="Heading1"/>
      </w:pPr>
      <w:r>
        <w:t>Emergency</w:t>
      </w:r>
      <w:r>
        <w:rPr>
          <w:spacing w:val="-9"/>
        </w:rPr>
        <w:t xml:space="preserve"> </w:t>
      </w:r>
      <w:r>
        <w:t>Watersheds</w:t>
      </w:r>
      <w:r>
        <w:rPr>
          <w:spacing w:val="-10"/>
        </w:rPr>
        <w:t xml:space="preserve"> </w:t>
      </w:r>
      <w:r>
        <w:t>Protection</w:t>
      </w:r>
      <w:r>
        <w:rPr>
          <w:spacing w:val="-10"/>
        </w:rPr>
        <w:t xml:space="preserve"> </w:t>
      </w:r>
      <w:r>
        <w:t>Program</w:t>
      </w:r>
      <w:r>
        <w:rPr>
          <w:spacing w:val="-9"/>
        </w:rPr>
        <w:t xml:space="preserve"> </w:t>
      </w:r>
      <w:r>
        <w:t>Floodplain Warranty Easement Deed</w:t>
      </w:r>
    </w:p>
    <w:p w:rsidR="006E17E1" w14:paraId="5C4BA5E8" w14:textId="77777777">
      <w:pPr>
        <w:pStyle w:val="BodyText"/>
        <w:spacing w:before="9"/>
        <w:rPr>
          <w:b/>
          <w:sz w:val="8"/>
        </w:rPr>
      </w:pPr>
      <w:r>
        <w:rPr>
          <w:b/>
          <w:noProof/>
          <w:sz w:val="8"/>
        </w:rPr>
        <mc:AlternateContent>
          <mc:Choice Requires="wps">
            <w:drawing>
              <wp:anchor distT="0" distB="0" distL="0" distR="0" simplePos="0" relativeHeight="251664384" behindDoc="1" locked="0" layoutInCell="1" allowOverlap="1">
                <wp:simplePos x="0" y="0"/>
                <wp:positionH relativeFrom="page">
                  <wp:posOffset>455079</wp:posOffset>
                </wp:positionH>
                <wp:positionV relativeFrom="paragraph">
                  <wp:posOffset>79451</wp:posOffset>
                </wp:positionV>
                <wp:extent cx="6820534" cy="1270"/>
                <wp:effectExtent l="0" t="0" r="0" b="0"/>
                <wp:wrapTopAndBottom/>
                <wp:docPr id="4"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6820534" cy="1270"/>
                        </a:xfrm>
                        <a:custGeom>
                          <a:avLst/>
                          <a:gdLst/>
                          <a:rect l="l" t="t" r="r" b="b"/>
                          <a:pathLst>
                            <a:path fill="norm" w="6820534" stroke="1">
                              <a:moveTo>
                                <a:pt x="0" y="0"/>
                              </a:moveTo>
                              <a:lnTo>
                                <a:pt x="6819912" y="0"/>
                              </a:lnTo>
                            </a:path>
                          </a:pathLst>
                        </a:custGeom>
                        <a:ln w="38100">
                          <a:solidFill>
                            <a:srgbClr val="000000"/>
                          </a:solidFill>
                          <a:prstDash val="solid"/>
                        </a:ln>
                      </wps:spPr>
                      <wps:bodyPr wrap="square" lIns="0" tIns="0" rIns="0" bIns="0" rtlCol="0">
                        <a:prstTxWarp prst="textNoShape">
                          <a:avLst/>
                        </a:prstTxWarp>
                      </wps:bodyPr>
                    </wps:wsp>
                  </a:graphicData>
                </a:graphic>
              </wp:anchor>
            </w:drawing>
          </mc:Choice>
          <mc:Fallback>
            <w:pict>
              <v:shape id="Graphic 4" o:spid="_x0000_s1026" style="width:537.05pt;height:0.1pt;margin-top:6.25pt;margin-left:35.85pt;mso-position-horizontal-relative:page;mso-wrap-distance-bottom:0;mso-wrap-distance-left:0;mso-wrap-distance-right:0;mso-wrap-distance-top:0;mso-wrap-style:square;position:absolute;visibility:visible;v-text-anchor:top;z-index:-251651072" coordsize="6820534,1270" path="m,l6819912,e" filled="f" strokeweight="3pt">
                <v:path arrowok="t"/>
                <w10:wrap type="topAndBottom"/>
              </v:shape>
            </w:pict>
          </mc:Fallback>
        </mc:AlternateContent>
      </w:r>
    </w:p>
    <w:p w:rsidR="006E17E1" w14:paraId="5C4BA5E9" w14:textId="77777777">
      <w:pPr>
        <w:pStyle w:val="ListParagraph"/>
        <w:numPr>
          <w:ilvl w:val="0"/>
          <w:numId w:val="6"/>
        </w:numPr>
        <w:tabs>
          <w:tab w:val="left" w:pos="6583"/>
        </w:tabs>
        <w:spacing w:before="85" w:after="30"/>
        <w:ind w:left="6583" w:hanging="223"/>
        <w:jc w:val="left"/>
        <w:rPr>
          <w:rFonts w:ascii="Myriad Pro"/>
          <w:sz w:val="24"/>
        </w:rPr>
      </w:pPr>
      <w:r>
        <w:rPr>
          <w:rFonts w:ascii="Myriad Pro"/>
          <w:sz w:val="24"/>
        </w:rPr>
        <w:t xml:space="preserve">AGREEMENT </w:t>
      </w:r>
      <w:r>
        <w:rPr>
          <w:rFonts w:ascii="Myriad Pro"/>
          <w:spacing w:val="-5"/>
          <w:sz w:val="24"/>
        </w:rPr>
        <w:t>NO.</w:t>
      </w:r>
    </w:p>
    <w:p w:rsidR="006E17E1" w14:paraId="5C4BA5EA" w14:textId="77777777">
      <w:pPr>
        <w:spacing w:line="20" w:lineRule="exact"/>
        <w:ind w:left="8670"/>
        <w:rPr>
          <w:rFonts w:ascii="Myriad Pro"/>
          <w:sz w:val="2"/>
        </w:rPr>
      </w:pPr>
      <w:r>
        <w:rPr>
          <w:rFonts w:ascii="Myriad Pro"/>
          <w:noProof/>
          <w:sz w:val="2"/>
        </w:rPr>
        <mc:AlternateContent>
          <mc:Choice Requires="wpg">
            <w:drawing>
              <wp:inline distT="0" distB="0" distL="0" distR="0">
                <wp:extent cx="1326515" cy="6350"/>
                <wp:effectExtent l="9525" t="0" r="0" b="3175"/>
                <wp:docPr id="5"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1326515" cy="6350"/>
                          <a:chOff x="0" y="0"/>
                          <a:chExt cx="1326515" cy="6350"/>
                        </a:xfrm>
                      </wpg:grpSpPr>
                      <wps:wsp xmlns:wps="http://schemas.microsoft.com/office/word/2010/wordprocessingShape">
                        <wps:cNvPr id="6" name="Graphic 6"/>
                        <wps:cNvSpPr/>
                        <wps:spPr>
                          <a:xfrm>
                            <a:off x="0" y="3175"/>
                            <a:ext cx="1326515" cy="1270"/>
                          </a:xfrm>
                          <a:custGeom>
                            <a:avLst/>
                            <a:gdLst/>
                            <a:rect l="l" t="t" r="r" b="b"/>
                            <a:pathLst>
                              <a:path fill="norm" w="1326515" stroke="1">
                                <a:moveTo>
                                  <a:pt x="0" y="0"/>
                                </a:moveTo>
                                <a:lnTo>
                                  <a:pt x="1326095" y="0"/>
                                </a:lnTo>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5" o:spid="_x0000_i1027" style="width:104.45pt;height:0.5pt;mso-position-horizontal-relative:char;mso-position-vertical-relative:line" coordsize="13265,63">
                <v:shape id="Graphic 6" o:spid="_x0000_s1028" style="width:13265;height:13;mso-wrap-style:square;position:absolute;top:31;visibility:visible;v-text-anchor:top" coordsize="1326515,1270" path="m,l1326095,e" filled="f" strokeweight="0.5pt">
                  <v:path arrowok="t"/>
                </v:shape>
                <w10:wrap type="none"/>
                <w10:anchorlock/>
              </v:group>
            </w:pict>
          </mc:Fallback>
        </mc:AlternateContent>
      </w:r>
    </w:p>
    <w:p w:rsidR="006E17E1" w14:paraId="5C4BA5EB" w14:textId="77777777">
      <w:pPr>
        <w:spacing w:before="208"/>
        <w:ind w:left="1722"/>
        <w:rPr>
          <w:sz w:val="24"/>
        </w:rPr>
      </w:pPr>
      <w:r>
        <w:rPr>
          <w:b/>
          <w:sz w:val="24"/>
        </w:rPr>
        <w:t>THIS</w:t>
      </w:r>
      <w:r>
        <w:rPr>
          <w:b/>
          <w:spacing w:val="-3"/>
          <w:sz w:val="24"/>
        </w:rPr>
        <w:t xml:space="preserve"> </w:t>
      </w:r>
      <w:r>
        <w:rPr>
          <w:b/>
          <w:sz w:val="24"/>
        </w:rPr>
        <w:t>WARRANTY</w:t>
      </w:r>
      <w:r>
        <w:rPr>
          <w:b/>
          <w:spacing w:val="-3"/>
          <w:sz w:val="24"/>
        </w:rPr>
        <w:t xml:space="preserve"> </w:t>
      </w:r>
      <w:r>
        <w:rPr>
          <w:b/>
          <w:sz w:val="24"/>
        </w:rPr>
        <w:t>EASEMENT</w:t>
      </w:r>
      <w:r>
        <w:rPr>
          <w:b/>
          <w:spacing w:val="-2"/>
          <w:sz w:val="24"/>
        </w:rPr>
        <w:t xml:space="preserve"> </w:t>
      </w:r>
      <w:r>
        <w:rPr>
          <w:b/>
          <w:sz w:val="24"/>
        </w:rPr>
        <w:t>DEED</w:t>
      </w:r>
      <w:r>
        <w:rPr>
          <w:b/>
          <w:spacing w:val="-1"/>
          <w:sz w:val="24"/>
        </w:rPr>
        <w:t xml:space="preserve"> </w:t>
      </w:r>
      <w:r>
        <w:rPr>
          <w:sz w:val="24"/>
        </w:rPr>
        <w:t>is</w:t>
      </w:r>
      <w:r>
        <w:rPr>
          <w:spacing w:val="-3"/>
          <w:sz w:val="24"/>
        </w:rPr>
        <w:t xml:space="preserve"> </w:t>
      </w:r>
      <w:r>
        <w:rPr>
          <w:sz w:val="24"/>
        </w:rPr>
        <w:t>made</w:t>
      </w:r>
      <w:r>
        <w:rPr>
          <w:spacing w:val="-2"/>
          <w:sz w:val="24"/>
        </w:rPr>
        <w:t xml:space="preserve"> </w:t>
      </w:r>
      <w:r>
        <w:rPr>
          <w:sz w:val="24"/>
        </w:rPr>
        <w:t>by</w:t>
      </w:r>
      <w:r>
        <w:rPr>
          <w:spacing w:val="-2"/>
          <w:sz w:val="24"/>
        </w:rPr>
        <w:t xml:space="preserve"> </w:t>
      </w:r>
      <w:r>
        <w:rPr>
          <w:sz w:val="24"/>
        </w:rPr>
        <w:t>and</w:t>
      </w:r>
      <w:r>
        <w:rPr>
          <w:spacing w:val="-1"/>
          <w:sz w:val="24"/>
        </w:rPr>
        <w:t xml:space="preserve"> </w:t>
      </w:r>
      <w:r>
        <w:rPr>
          <w:spacing w:val="-2"/>
          <w:sz w:val="24"/>
        </w:rPr>
        <w:t>between</w:t>
      </w:r>
    </w:p>
    <w:p w:rsidR="006E17E1" w14:paraId="5C4BA5EC" w14:textId="77777777">
      <w:pPr>
        <w:pStyle w:val="ListParagraph"/>
        <w:numPr>
          <w:ilvl w:val="0"/>
          <w:numId w:val="6"/>
        </w:numPr>
        <w:tabs>
          <w:tab w:val="left" w:pos="1998"/>
          <w:tab w:val="left" w:pos="9128"/>
        </w:tabs>
        <w:spacing w:before="162"/>
        <w:ind w:left="1998" w:hanging="276"/>
        <w:jc w:val="left"/>
        <w:rPr>
          <w:rFonts w:ascii="Myriad Pro"/>
          <w:sz w:val="24"/>
        </w:rPr>
      </w:pPr>
      <w:r>
        <w:rPr>
          <w:rFonts w:ascii="Myriad Pro"/>
          <w:sz w:val="24"/>
          <w:u w:val="single"/>
        </w:rPr>
        <w:tab/>
      </w:r>
      <w:r>
        <w:rPr>
          <w:rFonts w:ascii="Myriad Pro"/>
          <w:spacing w:val="80"/>
          <w:sz w:val="24"/>
        </w:rPr>
        <w:t xml:space="preserve"> </w:t>
      </w:r>
      <w:r>
        <w:rPr>
          <w:rFonts w:ascii="Myriad Pro"/>
          <w:sz w:val="24"/>
        </w:rPr>
        <w:t>of</w:t>
      </w:r>
    </w:p>
    <w:p w:rsidR="006E17E1" w14:paraId="5C4BA5ED" w14:textId="77777777">
      <w:pPr>
        <w:pStyle w:val="ListParagraph"/>
        <w:numPr>
          <w:ilvl w:val="0"/>
          <w:numId w:val="6"/>
        </w:numPr>
        <w:tabs>
          <w:tab w:val="left" w:pos="1962"/>
        </w:tabs>
        <w:spacing w:before="168"/>
        <w:ind w:left="1962" w:hanging="240"/>
        <w:jc w:val="left"/>
        <w:rPr>
          <w:sz w:val="24"/>
        </w:rPr>
      </w:pPr>
      <w:r>
        <w:rPr>
          <w:noProof/>
          <w:sz w:val="24"/>
        </w:rPr>
        <mc:AlternateContent>
          <mc:Choice Requires="wps">
            <w:drawing>
              <wp:anchor distT="0" distB="0" distL="0" distR="0" simplePos="0" relativeHeight="251660288" behindDoc="0" locked="0" layoutInCell="1" allowOverlap="1">
                <wp:simplePos x="0" y="0"/>
                <wp:positionH relativeFrom="page">
                  <wp:posOffset>2788119</wp:posOffset>
                </wp:positionH>
                <wp:positionV relativeFrom="paragraph">
                  <wp:posOffset>72849</wp:posOffset>
                </wp:positionV>
                <wp:extent cx="3619500" cy="800100"/>
                <wp:effectExtent l="0" t="0" r="0" b="0"/>
                <wp:wrapNone/>
                <wp:docPr id="7" name="Graphic 7"/>
                <wp:cNvGraphicFramePr/>
                <a:graphic xmlns:a="http://schemas.openxmlformats.org/drawingml/2006/main">
                  <a:graphicData uri="http://schemas.microsoft.com/office/word/2010/wordprocessingShape">
                    <wps:wsp xmlns:wps="http://schemas.microsoft.com/office/word/2010/wordprocessingShape">
                      <wps:cNvSpPr/>
                      <wps:spPr>
                        <a:xfrm>
                          <a:off x="0" y="0"/>
                          <a:ext cx="3619500" cy="800100"/>
                        </a:xfrm>
                        <a:custGeom>
                          <a:avLst/>
                          <a:gdLst/>
                          <a:rect l="l" t="t" r="r" b="b"/>
                          <a:pathLst>
                            <a:path fill="norm" h="800100" w="3619500" stroke="1">
                              <a:moveTo>
                                <a:pt x="0" y="800100"/>
                              </a:moveTo>
                              <a:lnTo>
                                <a:pt x="3619500" y="800100"/>
                              </a:lnTo>
                              <a:lnTo>
                                <a:pt x="3619500" y="0"/>
                              </a:lnTo>
                              <a:lnTo>
                                <a:pt x="0" y="0"/>
                              </a:lnTo>
                              <a:lnTo>
                                <a:pt x="0" y="800100"/>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7" o:spid="_x0000_s1029" style="width:285pt;height:63pt;margin-top:5.75pt;margin-left:219.55pt;mso-position-horizontal-relative:page;mso-wrap-distance-bottom:0;mso-wrap-distance-left:0;mso-wrap-distance-right:0;mso-wrap-distance-top:0;mso-wrap-style:square;position:absolute;visibility:visible;v-text-anchor:top;z-index:251661312" coordsize="3619500,800100" path="m,800100l3619500,800100l3619500,,,,,800100xe" filled="f" strokeweight="0.5pt">
                <v:path arrowok="t"/>
              </v:shape>
            </w:pict>
          </mc:Fallback>
        </mc:AlternateContent>
      </w:r>
      <w:r>
        <w:rPr>
          <w:sz w:val="24"/>
        </w:rPr>
        <w:t xml:space="preserve">Landowner </w:t>
      </w:r>
      <w:r>
        <w:rPr>
          <w:spacing w:val="-2"/>
          <w:sz w:val="24"/>
        </w:rPr>
        <w:t>address:</w:t>
      </w:r>
    </w:p>
    <w:p w:rsidR="006E17E1" w14:paraId="5C4BA5EE" w14:textId="77777777">
      <w:pPr>
        <w:pStyle w:val="BodyText"/>
      </w:pPr>
    </w:p>
    <w:p w:rsidR="006E17E1" w14:paraId="5C4BA5EF" w14:textId="77777777">
      <w:pPr>
        <w:pStyle w:val="BodyText"/>
      </w:pPr>
    </w:p>
    <w:p w:rsidR="006E17E1" w14:paraId="5C4BA5F0" w14:textId="77777777">
      <w:pPr>
        <w:pStyle w:val="BodyText"/>
      </w:pPr>
    </w:p>
    <w:p w:rsidR="006E17E1" w14:paraId="5C4BA5F1" w14:textId="77777777">
      <w:pPr>
        <w:pStyle w:val="BodyText"/>
        <w:spacing w:before="98"/>
      </w:pPr>
    </w:p>
    <w:p w:rsidR="006E17E1" w14:paraId="5C4BA5F2" w14:textId="77777777">
      <w:pPr>
        <w:pStyle w:val="BodyText"/>
        <w:spacing w:line="249" w:lineRule="auto"/>
        <w:ind w:left="200" w:right="775"/>
      </w:pPr>
      <w:r>
        <w:t>(hereafter</w:t>
      </w:r>
      <w:r>
        <w:rPr>
          <w:spacing w:val="-3"/>
        </w:rPr>
        <w:t xml:space="preserve"> </w:t>
      </w:r>
      <w:r>
        <w:t>referred</w:t>
      </w:r>
      <w:r>
        <w:rPr>
          <w:spacing w:val="-3"/>
        </w:rPr>
        <w:t xml:space="preserve"> </w:t>
      </w:r>
      <w:r>
        <w:t>to</w:t>
      </w:r>
      <w:r>
        <w:rPr>
          <w:spacing w:val="-3"/>
        </w:rPr>
        <w:t xml:space="preserve"> </w:t>
      </w:r>
      <w:r>
        <w:t>as</w:t>
      </w:r>
      <w:r>
        <w:rPr>
          <w:spacing w:val="-4"/>
        </w:rPr>
        <w:t xml:space="preserve"> </w:t>
      </w:r>
      <w:r>
        <w:t>the</w:t>
      </w:r>
      <w:r>
        <w:rPr>
          <w:spacing w:val="-3"/>
        </w:rPr>
        <w:t xml:space="preserve"> </w:t>
      </w:r>
      <w:r>
        <w:t>"Landowner"),</w:t>
      </w:r>
      <w:r>
        <w:rPr>
          <w:spacing w:val="-3"/>
        </w:rPr>
        <w:t xml:space="preserve"> </w:t>
      </w:r>
      <w:r>
        <w:t>Grantor(s),</w:t>
      </w:r>
      <w:r>
        <w:rPr>
          <w:spacing w:val="-3"/>
        </w:rPr>
        <w:t xml:space="preserve"> </w:t>
      </w:r>
      <w:r>
        <w:t>and</w:t>
      </w:r>
      <w:r>
        <w:rPr>
          <w:spacing w:val="-4"/>
        </w:rPr>
        <w:t xml:space="preserve"> </w:t>
      </w:r>
      <w:r>
        <w:rPr>
          <w:b/>
        </w:rPr>
        <w:t>the</w:t>
      </w:r>
      <w:r>
        <w:rPr>
          <w:b/>
          <w:spacing w:val="-3"/>
        </w:rPr>
        <w:t xml:space="preserve"> </w:t>
      </w:r>
      <w:r>
        <w:rPr>
          <w:b/>
        </w:rPr>
        <w:t>UNITED</w:t>
      </w:r>
      <w:r>
        <w:rPr>
          <w:b/>
          <w:spacing w:val="-4"/>
        </w:rPr>
        <w:t xml:space="preserve"> </w:t>
      </w:r>
      <w:r>
        <w:rPr>
          <w:b/>
        </w:rPr>
        <w:t>STATES</w:t>
      </w:r>
      <w:r>
        <w:rPr>
          <w:b/>
          <w:spacing w:val="-4"/>
        </w:rPr>
        <w:t xml:space="preserve"> </w:t>
      </w:r>
      <w:r>
        <w:rPr>
          <w:b/>
        </w:rPr>
        <w:t>OF</w:t>
      </w:r>
      <w:r>
        <w:rPr>
          <w:b/>
          <w:spacing w:val="-3"/>
        </w:rPr>
        <w:t xml:space="preserve"> </w:t>
      </w:r>
      <w:r>
        <w:rPr>
          <w:b/>
        </w:rPr>
        <w:t>AMERICA,</w:t>
      </w:r>
      <w:r>
        <w:rPr>
          <w:b/>
          <w:spacing w:val="-3"/>
        </w:rPr>
        <w:t xml:space="preserve"> </w:t>
      </w:r>
      <w:r>
        <w:t>by</w:t>
      </w:r>
      <w:r>
        <w:rPr>
          <w:spacing w:val="-3"/>
        </w:rPr>
        <w:t xml:space="preserve"> </w:t>
      </w:r>
      <w:r>
        <w:t>and through the Natural Resources Conservation Service (hereafter referred to as the "United States"), Grantee. The Landowner and the United States are jointly referred to as the "Parties". The acquiring agency of the</w:t>
      </w:r>
    </w:p>
    <w:p w:rsidR="006E17E1" w14:paraId="5C4BA5F3" w14:textId="77777777">
      <w:pPr>
        <w:pStyle w:val="BodyText"/>
        <w:spacing w:before="3"/>
        <w:ind w:left="200"/>
      </w:pPr>
      <w:r>
        <w:t>United</w:t>
      </w:r>
      <w:r>
        <w:rPr>
          <w:spacing w:val="-2"/>
        </w:rPr>
        <w:t xml:space="preserve"> </w:t>
      </w:r>
      <w:r>
        <w:t>States</w:t>
      </w:r>
      <w:r>
        <w:rPr>
          <w:spacing w:val="-2"/>
        </w:rPr>
        <w:t xml:space="preserve"> </w:t>
      </w:r>
      <w:r>
        <w:t>is</w:t>
      </w:r>
      <w:r>
        <w:rPr>
          <w:spacing w:val="-3"/>
        </w:rPr>
        <w:t xml:space="preserve"> </w:t>
      </w:r>
      <w:r>
        <w:t>the</w:t>
      </w:r>
      <w:r>
        <w:rPr>
          <w:spacing w:val="-1"/>
        </w:rPr>
        <w:t xml:space="preserve"> </w:t>
      </w:r>
      <w:r>
        <w:t>Natural</w:t>
      </w:r>
      <w:r>
        <w:rPr>
          <w:spacing w:val="-2"/>
        </w:rPr>
        <w:t xml:space="preserve"> </w:t>
      </w:r>
      <w:r>
        <w:t>Resources</w:t>
      </w:r>
      <w:r>
        <w:rPr>
          <w:spacing w:val="-2"/>
        </w:rPr>
        <w:t xml:space="preserve"> </w:t>
      </w:r>
      <w:r>
        <w:t>Conservation</w:t>
      </w:r>
      <w:r>
        <w:rPr>
          <w:spacing w:val="-2"/>
        </w:rPr>
        <w:t xml:space="preserve"> </w:t>
      </w:r>
      <w:r>
        <w:t>Service</w:t>
      </w:r>
      <w:r>
        <w:rPr>
          <w:spacing w:val="-1"/>
        </w:rPr>
        <w:t xml:space="preserve"> </w:t>
      </w:r>
      <w:r>
        <w:t>(NRCS),</w:t>
      </w:r>
      <w:r>
        <w:rPr>
          <w:spacing w:val="-2"/>
        </w:rPr>
        <w:t xml:space="preserve"> </w:t>
      </w:r>
      <w:r>
        <w:t>United</w:t>
      </w:r>
      <w:r>
        <w:rPr>
          <w:spacing w:val="-1"/>
        </w:rPr>
        <w:t xml:space="preserve"> </w:t>
      </w:r>
      <w:r>
        <w:t>States</w:t>
      </w:r>
      <w:r>
        <w:rPr>
          <w:spacing w:val="-3"/>
        </w:rPr>
        <w:t xml:space="preserve"> </w:t>
      </w:r>
      <w:r>
        <w:t>Department</w:t>
      </w:r>
      <w:r>
        <w:rPr>
          <w:spacing w:val="-1"/>
        </w:rPr>
        <w:t xml:space="preserve"> </w:t>
      </w:r>
      <w:r>
        <w:t>of</w:t>
      </w:r>
      <w:r>
        <w:rPr>
          <w:spacing w:val="-1"/>
        </w:rPr>
        <w:t xml:space="preserve"> </w:t>
      </w:r>
      <w:r>
        <w:rPr>
          <w:spacing w:val="-2"/>
        </w:rPr>
        <w:t>Agriculture.</w:t>
      </w:r>
    </w:p>
    <w:p w:rsidR="006E17E1" w14:paraId="5C4BA5F4" w14:textId="77777777">
      <w:pPr>
        <w:pStyle w:val="BodyText"/>
        <w:spacing w:before="23"/>
      </w:pPr>
    </w:p>
    <w:p w:rsidR="006E17E1" w14:paraId="5C4BA5F5" w14:textId="77777777">
      <w:pPr>
        <w:pStyle w:val="Heading2"/>
        <w:ind w:right="237"/>
        <w:jc w:val="center"/>
      </w:pPr>
      <w:r>
        <w:rPr>
          <w:spacing w:val="-2"/>
        </w:rPr>
        <w:t>Witnesseth:</w:t>
      </w:r>
    </w:p>
    <w:p w:rsidR="006E17E1" w14:paraId="5C4BA5F6" w14:textId="77777777">
      <w:pPr>
        <w:pStyle w:val="BodyText"/>
        <w:tabs>
          <w:tab w:val="left" w:pos="3412"/>
        </w:tabs>
        <w:spacing w:before="261" w:line="247" w:lineRule="auto"/>
        <w:ind w:left="185" w:right="456" w:firstLine="860"/>
      </w:pPr>
      <w:r>
        <w:rPr>
          <w:b/>
        </w:rPr>
        <w:t>Purposes and Intent.</w:t>
      </w:r>
      <w:r>
        <w:rPr>
          <w:b/>
        </w:rPr>
        <w:tab/>
      </w:r>
      <w:r>
        <w:t>The purpose of this easement is to restore, protect, manage, maintain, and enhance the functional values of floodplains, wetlands, riparian areas, and other lands; and for the conservation of natural values including fish and wildlife and their habitat, water quality improvement, flood water retention, groundwater recharge, open space, aesthetic values, and environmental education; and to safeguard lives and property</w:t>
      </w:r>
      <w:r>
        <w:rPr>
          <w:spacing w:val="-2"/>
        </w:rPr>
        <w:t xml:space="preserve"> </w:t>
      </w:r>
      <w:r>
        <w:t>from</w:t>
      </w:r>
      <w:r>
        <w:rPr>
          <w:spacing w:val="-2"/>
        </w:rPr>
        <w:t xml:space="preserve"> </w:t>
      </w:r>
      <w:r>
        <w:t>floods,</w:t>
      </w:r>
      <w:r>
        <w:rPr>
          <w:spacing w:val="-2"/>
        </w:rPr>
        <w:t xml:space="preserve"> </w:t>
      </w:r>
      <w:r>
        <w:t>drought,</w:t>
      </w:r>
      <w:r>
        <w:rPr>
          <w:spacing w:val="-2"/>
        </w:rPr>
        <w:t xml:space="preserve"> </w:t>
      </w:r>
      <w:r>
        <w:t>and</w:t>
      </w:r>
      <w:r>
        <w:rPr>
          <w:spacing w:val="-2"/>
        </w:rPr>
        <w:t xml:space="preserve"> </w:t>
      </w:r>
      <w:r>
        <w:t>the</w:t>
      </w:r>
      <w:r>
        <w:rPr>
          <w:spacing w:val="-2"/>
        </w:rPr>
        <w:t xml:space="preserve"> </w:t>
      </w:r>
      <w:r>
        <w:t>products</w:t>
      </w:r>
      <w:r>
        <w:rPr>
          <w:spacing w:val="-3"/>
        </w:rPr>
        <w:t xml:space="preserve"> </w:t>
      </w:r>
      <w:r>
        <w:t>of</w:t>
      </w:r>
      <w:r>
        <w:rPr>
          <w:spacing w:val="-2"/>
        </w:rPr>
        <w:t xml:space="preserve"> </w:t>
      </w:r>
      <w:r>
        <w:t>erosion.</w:t>
      </w:r>
      <w:r>
        <w:rPr>
          <w:spacing w:val="-2"/>
        </w:rPr>
        <w:t xml:space="preserve"> </w:t>
      </w:r>
      <w:r>
        <w:t>It</w:t>
      </w:r>
      <w:r>
        <w:rPr>
          <w:spacing w:val="-2"/>
        </w:rPr>
        <w:t xml:space="preserve"> </w:t>
      </w:r>
      <w:r>
        <w:t>is</w:t>
      </w:r>
      <w:r>
        <w:rPr>
          <w:spacing w:val="-3"/>
        </w:rPr>
        <w:t xml:space="preserve"> </w:t>
      </w:r>
      <w:r>
        <w:t>the</w:t>
      </w:r>
      <w:r>
        <w:rPr>
          <w:spacing w:val="-2"/>
        </w:rPr>
        <w:t xml:space="preserve"> </w:t>
      </w:r>
      <w:r>
        <w:t>intent</w:t>
      </w:r>
      <w:r>
        <w:rPr>
          <w:spacing w:val="-2"/>
        </w:rPr>
        <w:t xml:space="preserve"> </w:t>
      </w:r>
      <w:r>
        <w:t>of</w:t>
      </w:r>
      <w:r>
        <w:rPr>
          <w:spacing w:val="-2"/>
        </w:rPr>
        <w:t xml:space="preserve"> </w:t>
      </w:r>
      <w:r>
        <w:t>United</w:t>
      </w:r>
      <w:r>
        <w:rPr>
          <w:spacing w:val="-2"/>
        </w:rPr>
        <w:t xml:space="preserve"> </w:t>
      </w:r>
      <w:r>
        <w:t>States</w:t>
      </w:r>
      <w:r>
        <w:rPr>
          <w:spacing w:val="-3"/>
        </w:rPr>
        <w:t xml:space="preserve"> </w:t>
      </w:r>
      <w:r>
        <w:t>to</w:t>
      </w:r>
      <w:r>
        <w:rPr>
          <w:spacing w:val="-2"/>
        </w:rPr>
        <w:t xml:space="preserve"> </w:t>
      </w:r>
      <w:r>
        <w:t>give</w:t>
      </w:r>
      <w:r>
        <w:rPr>
          <w:spacing w:val="-2"/>
        </w:rPr>
        <w:t xml:space="preserve"> </w:t>
      </w:r>
      <w:r>
        <w:t>the</w:t>
      </w:r>
      <w:r>
        <w:rPr>
          <w:spacing w:val="-2"/>
        </w:rPr>
        <w:t xml:space="preserve"> </w:t>
      </w:r>
      <w:r>
        <w:t>Landowner the opportunity to participate in the restoration and management activities on the easement area.</w:t>
      </w:r>
    </w:p>
    <w:p w:rsidR="006E17E1" w14:paraId="5C4BA5F7" w14:textId="77777777">
      <w:pPr>
        <w:pStyle w:val="BodyText"/>
        <w:spacing w:before="223"/>
        <w:ind w:left="985"/>
      </w:pPr>
      <w:r>
        <w:rPr>
          <w:b/>
        </w:rPr>
        <w:t>Authority.</w:t>
      </w:r>
      <w:r>
        <w:rPr>
          <w:b/>
          <w:spacing w:val="59"/>
        </w:rPr>
        <w:t xml:space="preserve"> </w:t>
      </w:r>
      <w:r>
        <w:t>This</w:t>
      </w:r>
      <w:r>
        <w:rPr>
          <w:spacing w:val="-1"/>
        </w:rPr>
        <w:t xml:space="preserve"> </w:t>
      </w:r>
      <w:r>
        <w:t>easement</w:t>
      </w:r>
      <w:r>
        <w:rPr>
          <w:spacing w:val="-1"/>
        </w:rPr>
        <w:t xml:space="preserve"> </w:t>
      </w:r>
      <w:r>
        <w:t>deed acquisition is</w:t>
      </w:r>
      <w:r>
        <w:rPr>
          <w:spacing w:val="-2"/>
        </w:rPr>
        <w:t xml:space="preserve"> </w:t>
      </w:r>
      <w:r>
        <w:t>authorized by 16</w:t>
      </w:r>
      <w:r>
        <w:rPr>
          <w:spacing w:val="-1"/>
        </w:rPr>
        <w:t xml:space="preserve"> </w:t>
      </w:r>
      <w:r>
        <w:t>U.S.C. 2203, as</w:t>
      </w:r>
      <w:r>
        <w:rPr>
          <w:spacing w:val="-2"/>
        </w:rPr>
        <w:t xml:space="preserve"> </w:t>
      </w:r>
      <w:r>
        <w:t xml:space="preserve">amended, and 7 </w:t>
      </w:r>
      <w:r>
        <w:rPr>
          <w:spacing w:val="-2"/>
        </w:rPr>
        <w:t>U.S.C.</w:t>
      </w:r>
    </w:p>
    <w:p w:rsidR="006E17E1" w14:paraId="5C4BA5F8" w14:textId="77777777">
      <w:pPr>
        <w:pStyle w:val="BodyText"/>
        <w:spacing w:line="272" w:lineRule="exact"/>
        <w:ind w:left="266"/>
      </w:pPr>
      <w:r>
        <w:rPr>
          <w:spacing w:val="-2"/>
        </w:rPr>
        <w:t>2268a.</w:t>
      </w:r>
    </w:p>
    <w:p w:rsidR="006E17E1" w14:paraId="5C4BA5F9" w14:textId="77777777">
      <w:pPr>
        <w:spacing w:before="41"/>
        <w:ind w:left="1049"/>
        <w:rPr>
          <w:sz w:val="24"/>
        </w:rPr>
      </w:pPr>
      <w:r>
        <w:rPr>
          <w:b/>
          <w:sz w:val="24"/>
        </w:rPr>
        <w:t xml:space="preserve">NOW THEREFORE , </w:t>
      </w:r>
      <w:r>
        <w:rPr>
          <w:sz w:val="24"/>
        </w:rPr>
        <w:t xml:space="preserve">for and in consideration of the sum </w:t>
      </w:r>
      <w:r>
        <w:rPr>
          <w:spacing w:val="-5"/>
          <w:sz w:val="24"/>
        </w:rPr>
        <w:t>of</w:t>
      </w:r>
    </w:p>
    <w:p w:rsidR="006E17E1" w14:paraId="5C4BA5FA" w14:textId="77777777">
      <w:pPr>
        <w:pStyle w:val="BodyText"/>
        <w:tabs>
          <w:tab w:val="left" w:pos="5654"/>
          <w:tab w:val="left" w:pos="5899"/>
          <w:tab w:val="left" w:pos="9363"/>
          <w:tab w:val="left" w:pos="9565"/>
        </w:tabs>
        <w:spacing w:before="45"/>
        <w:ind w:left="246"/>
        <w:rPr>
          <w:position w:val="-2"/>
        </w:rPr>
      </w:pPr>
      <w:r>
        <w:rPr>
          <w:rFonts w:ascii="Myriad Pro"/>
          <w:position w:val="3"/>
        </w:rPr>
        <w:t>(4.)</w:t>
      </w:r>
      <w:r>
        <w:rPr>
          <w:rFonts w:ascii="Myriad Pro"/>
          <w:spacing w:val="112"/>
          <w:position w:val="3"/>
        </w:rPr>
        <w:t xml:space="preserve"> </w:t>
      </w:r>
      <w:r>
        <w:rPr>
          <w:rFonts w:ascii="Myriad Pro"/>
          <w:position w:val="3"/>
          <w:u w:val="single"/>
        </w:rPr>
        <w:tab/>
      </w:r>
      <w:r>
        <w:rPr>
          <w:rFonts w:ascii="Myriad Pro"/>
          <w:position w:val="3"/>
        </w:rPr>
        <w:tab/>
      </w:r>
      <w:r>
        <w:t>Dollars, (4 a.) ($</w:t>
      </w:r>
      <w:r>
        <w:rPr>
          <w:spacing w:val="59"/>
        </w:rPr>
        <w:t xml:space="preserve"> </w:t>
      </w:r>
      <w:r>
        <w:rPr>
          <w:u w:val="single"/>
        </w:rPr>
        <w:tab/>
      </w:r>
      <w:r>
        <w:tab/>
      </w:r>
      <w:r>
        <w:rPr>
          <w:position w:val="-2"/>
        </w:rPr>
        <w:t xml:space="preserve">), the </w:t>
      </w:r>
      <w:r>
        <w:rPr>
          <w:spacing w:val="-2"/>
          <w:position w:val="-2"/>
        </w:rPr>
        <w:t>Grantor(s),</w:t>
      </w:r>
    </w:p>
    <w:p w:rsidR="006E17E1" w:rsidP="006A29F2" w14:paraId="5C4BA5FB" w14:textId="77777777">
      <w:pPr>
        <w:pStyle w:val="BodyText"/>
        <w:spacing w:before="180" w:line="249" w:lineRule="auto"/>
        <w:ind w:left="180" w:right="90"/>
      </w:pPr>
      <w:r>
        <w:t>hereby</w:t>
      </w:r>
      <w:r>
        <w:rPr>
          <w:spacing w:val="-2"/>
        </w:rPr>
        <w:t xml:space="preserve"> </w:t>
      </w:r>
      <w:r>
        <w:t>grants</w:t>
      </w:r>
      <w:r>
        <w:rPr>
          <w:spacing w:val="-3"/>
        </w:rPr>
        <w:t xml:space="preserve"> </w:t>
      </w:r>
      <w:r>
        <w:t>and</w:t>
      </w:r>
      <w:r>
        <w:rPr>
          <w:spacing w:val="-2"/>
        </w:rPr>
        <w:t xml:space="preserve"> </w:t>
      </w:r>
      <w:r>
        <w:t>conveys</w:t>
      </w:r>
      <w:r>
        <w:rPr>
          <w:spacing w:val="-3"/>
        </w:rPr>
        <w:t xml:space="preserve"> </w:t>
      </w:r>
      <w:r>
        <w:t>with</w:t>
      </w:r>
      <w:r>
        <w:rPr>
          <w:spacing w:val="-2"/>
        </w:rPr>
        <w:t xml:space="preserve"> </w:t>
      </w:r>
      <w:r>
        <w:t>general</w:t>
      </w:r>
      <w:r>
        <w:rPr>
          <w:spacing w:val="-2"/>
        </w:rPr>
        <w:t xml:space="preserve"> </w:t>
      </w:r>
      <w:r>
        <w:t>warranty</w:t>
      </w:r>
      <w:r>
        <w:rPr>
          <w:spacing w:val="-2"/>
        </w:rPr>
        <w:t xml:space="preserve"> </w:t>
      </w:r>
      <w:r>
        <w:t>of</w:t>
      </w:r>
      <w:r>
        <w:rPr>
          <w:spacing w:val="-2"/>
        </w:rPr>
        <w:t xml:space="preserve"> </w:t>
      </w:r>
      <w:r>
        <w:t>title</w:t>
      </w:r>
      <w:r>
        <w:rPr>
          <w:spacing w:val="-2"/>
        </w:rPr>
        <w:t xml:space="preserve"> </w:t>
      </w:r>
      <w:r>
        <w:t>to</w:t>
      </w:r>
      <w:r>
        <w:rPr>
          <w:spacing w:val="-2"/>
        </w:rPr>
        <w:t xml:space="preserve"> </w:t>
      </w:r>
      <w:r>
        <w:t>the</w:t>
      </w:r>
      <w:r>
        <w:rPr>
          <w:spacing w:val="-2"/>
        </w:rPr>
        <w:t xml:space="preserve"> </w:t>
      </w:r>
      <w:r>
        <w:t>UNITED</w:t>
      </w:r>
      <w:r>
        <w:rPr>
          <w:spacing w:val="-3"/>
        </w:rPr>
        <w:t xml:space="preserve"> </w:t>
      </w:r>
      <w:r>
        <w:t>STATES</w:t>
      </w:r>
      <w:r>
        <w:rPr>
          <w:spacing w:val="-3"/>
        </w:rPr>
        <w:t xml:space="preserve"> </w:t>
      </w:r>
      <w:r>
        <w:t>OF</w:t>
      </w:r>
      <w:r>
        <w:rPr>
          <w:spacing w:val="-3"/>
        </w:rPr>
        <w:t xml:space="preserve"> </w:t>
      </w:r>
      <w:r>
        <w:t>AMERICA</w:t>
      </w:r>
      <w:r>
        <w:rPr>
          <w:spacing w:val="-3"/>
        </w:rPr>
        <w:t xml:space="preserve"> </w:t>
      </w:r>
      <w:r>
        <w:t>and</w:t>
      </w:r>
      <w:r>
        <w:rPr>
          <w:spacing w:val="-2"/>
        </w:rPr>
        <w:t xml:space="preserve"> </w:t>
      </w:r>
      <w:r>
        <w:t>its</w:t>
      </w:r>
      <w:r>
        <w:rPr>
          <w:spacing w:val="-3"/>
        </w:rPr>
        <w:t xml:space="preserve"> </w:t>
      </w:r>
      <w:r>
        <w:t>assigns,</w:t>
      </w:r>
      <w:r>
        <w:rPr>
          <w:spacing w:val="-2"/>
        </w:rPr>
        <w:t xml:space="preserve"> </w:t>
      </w:r>
      <w:r>
        <w:t>the Grantee, forever, all rights, title and interest in the lands comprising the easement are described in</w:t>
      </w:r>
    </w:p>
    <w:p w:rsidR="006E17E1" w:rsidP="006A29F2" w14:paraId="5C4BA5FC" w14:textId="77777777">
      <w:pPr>
        <w:pStyle w:val="BodyText"/>
        <w:spacing w:before="2" w:line="249" w:lineRule="auto"/>
        <w:ind w:left="180" w:right="90"/>
      </w:pPr>
      <w:r>
        <w:t>Part I and appurtenant rights of access to the easement area, but reserving to the Landowner only those rights, title,</w:t>
      </w:r>
      <w:r>
        <w:rPr>
          <w:spacing w:val="-2"/>
        </w:rPr>
        <w:t xml:space="preserve"> </w:t>
      </w:r>
      <w:r>
        <w:t>and</w:t>
      </w:r>
      <w:r>
        <w:rPr>
          <w:spacing w:val="-2"/>
        </w:rPr>
        <w:t xml:space="preserve"> </w:t>
      </w:r>
      <w:r>
        <w:t>interest</w:t>
      </w:r>
      <w:r>
        <w:rPr>
          <w:spacing w:val="-2"/>
        </w:rPr>
        <w:t xml:space="preserve"> </w:t>
      </w:r>
      <w:r>
        <w:t>expressly</w:t>
      </w:r>
      <w:r>
        <w:rPr>
          <w:spacing w:val="-2"/>
        </w:rPr>
        <w:t xml:space="preserve"> </w:t>
      </w:r>
      <w:r>
        <w:t>enumerated</w:t>
      </w:r>
      <w:r>
        <w:rPr>
          <w:spacing w:val="-2"/>
        </w:rPr>
        <w:t xml:space="preserve"> </w:t>
      </w:r>
      <w:r>
        <w:t>in</w:t>
      </w:r>
      <w:r>
        <w:rPr>
          <w:spacing w:val="-2"/>
        </w:rPr>
        <w:t xml:space="preserve"> </w:t>
      </w:r>
      <w:r>
        <w:t>Part</w:t>
      </w:r>
      <w:r>
        <w:rPr>
          <w:spacing w:val="-2"/>
        </w:rPr>
        <w:t xml:space="preserve"> </w:t>
      </w:r>
      <w:r>
        <w:t>II.</w:t>
      </w:r>
      <w:r>
        <w:rPr>
          <w:spacing w:val="-2"/>
        </w:rPr>
        <w:t xml:space="preserve"> </w:t>
      </w:r>
      <w:r>
        <w:t>It</w:t>
      </w:r>
      <w:r>
        <w:rPr>
          <w:spacing w:val="-2"/>
        </w:rPr>
        <w:t xml:space="preserve"> </w:t>
      </w:r>
      <w:r>
        <w:t>is</w:t>
      </w:r>
      <w:r>
        <w:rPr>
          <w:spacing w:val="-3"/>
        </w:rPr>
        <w:t xml:space="preserve"> </w:t>
      </w:r>
      <w:r>
        <w:t>the</w:t>
      </w:r>
      <w:r>
        <w:rPr>
          <w:spacing w:val="-2"/>
        </w:rPr>
        <w:t xml:space="preserve"> </w:t>
      </w:r>
      <w:r>
        <w:t>intention</w:t>
      </w:r>
      <w:r>
        <w:rPr>
          <w:spacing w:val="-2"/>
        </w:rPr>
        <w:t xml:space="preserve"> </w:t>
      </w:r>
      <w:r>
        <w:t>of</w:t>
      </w:r>
      <w:r>
        <w:rPr>
          <w:spacing w:val="-2"/>
        </w:rPr>
        <w:t xml:space="preserve"> </w:t>
      </w:r>
      <w:r>
        <w:t>the</w:t>
      </w:r>
      <w:r>
        <w:rPr>
          <w:spacing w:val="-2"/>
        </w:rPr>
        <w:t xml:space="preserve"> </w:t>
      </w:r>
      <w:r>
        <w:t>Landowner</w:t>
      </w:r>
      <w:r>
        <w:rPr>
          <w:spacing w:val="-2"/>
        </w:rPr>
        <w:t xml:space="preserve"> </w:t>
      </w:r>
      <w:r>
        <w:t>to</w:t>
      </w:r>
      <w:r>
        <w:rPr>
          <w:spacing w:val="-2"/>
        </w:rPr>
        <w:t xml:space="preserve"> </w:t>
      </w:r>
      <w:r>
        <w:t>convey</w:t>
      </w:r>
      <w:r>
        <w:rPr>
          <w:spacing w:val="-2"/>
        </w:rPr>
        <w:t xml:space="preserve"> </w:t>
      </w:r>
      <w:r>
        <w:t>and</w:t>
      </w:r>
      <w:r>
        <w:rPr>
          <w:spacing w:val="-2"/>
        </w:rPr>
        <w:t xml:space="preserve"> </w:t>
      </w:r>
      <w:r>
        <w:t xml:space="preserve">relinquish </w:t>
      </w:r>
      <w:r>
        <w:t>any and all</w:t>
      </w:r>
      <w:r>
        <w:t xml:space="preserve"> other property rights not so reserved. This easement shall constitute a servitude upon the land so encumbered;</w:t>
      </w:r>
      <w:r>
        <w:rPr>
          <w:spacing w:val="-2"/>
        </w:rPr>
        <w:t xml:space="preserve"> </w:t>
      </w:r>
      <w:r>
        <w:t>shall</w:t>
      </w:r>
      <w:r>
        <w:rPr>
          <w:spacing w:val="-2"/>
        </w:rPr>
        <w:t xml:space="preserve"> </w:t>
      </w:r>
      <w:r>
        <w:t>run</w:t>
      </w:r>
      <w:r>
        <w:rPr>
          <w:spacing w:val="-2"/>
        </w:rPr>
        <w:t xml:space="preserve"> </w:t>
      </w:r>
      <w:r>
        <w:t>with</w:t>
      </w:r>
      <w:r>
        <w:rPr>
          <w:spacing w:val="-2"/>
        </w:rPr>
        <w:t xml:space="preserve"> </w:t>
      </w:r>
      <w:r>
        <w:t>the</w:t>
      </w:r>
      <w:r>
        <w:rPr>
          <w:spacing w:val="-2"/>
        </w:rPr>
        <w:t xml:space="preserve"> </w:t>
      </w:r>
      <w:r>
        <w:t>land</w:t>
      </w:r>
      <w:r>
        <w:rPr>
          <w:spacing w:val="-3"/>
        </w:rPr>
        <w:t xml:space="preserve"> </w:t>
      </w:r>
      <w:r>
        <w:rPr>
          <w:b/>
        </w:rPr>
        <w:t>in</w:t>
      </w:r>
      <w:r>
        <w:rPr>
          <w:b/>
          <w:spacing w:val="-3"/>
        </w:rPr>
        <w:t xml:space="preserve"> </w:t>
      </w:r>
      <w:r>
        <w:rPr>
          <w:b/>
        </w:rPr>
        <w:t>perpetuity;</w:t>
      </w:r>
      <w:r>
        <w:rPr>
          <w:b/>
          <w:spacing w:val="-2"/>
        </w:rPr>
        <w:t xml:space="preserve"> </w:t>
      </w:r>
      <w:r>
        <w:t>and</w:t>
      </w:r>
      <w:r>
        <w:rPr>
          <w:spacing w:val="-2"/>
        </w:rPr>
        <w:t xml:space="preserve"> </w:t>
      </w:r>
      <w:r>
        <w:t>shall</w:t>
      </w:r>
      <w:r>
        <w:rPr>
          <w:spacing w:val="-2"/>
        </w:rPr>
        <w:t xml:space="preserve"> </w:t>
      </w:r>
      <w:r>
        <w:t>bind</w:t>
      </w:r>
      <w:r>
        <w:rPr>
          <w:spacing w:val="-2"/>
        </w:rPr>
        <w:t xml:space="preserve"> </w:t>
      </w:r>
      <w:r>
        <w:t>the</w:t>
      </w:r>
      <w:r>
        <w:rPr>
          <w:spacing w:val="-2"/>
        </w:rPr>
        <w:t xml:space="preserve"> </w:t>
      </w:r>
      <w:r>
        <w:t>Landowner,</w:t>
      </w:r>
      <w:r>
        <w:rPr>
          <w:spacing w:val="-2"/>
        </w:rPr>
        <w:t xml:space="preserve"> </w:t>
      </w:r>
      <w:r>
        <w:t>(the</w:t>
      </w:r>
      <w:r>
        <w:rPr>
          <w:spacing w:val="-2"/>
        </w:rPr>
        <w:t xml:space="preserve"> </w:t>
      </w:r>
      <w:r>
        <w:t>Grantor(s)),</w:t>
      </w:r>
      <w:r>
        <w:rPr>
          <w:spacing w:val="-2"/>
        </w:rPr>
        <w:t xml:space="preserve"> </w:t>
      </w:r>
      <w:r>
        <w:t>their</w:t>
      </w:r>
      <w:r>
        <w:rPr>
          <w:spacing w:val="-2"/>
        </w:rPr>
        <w:t xml:space="preserve"> </w:t>
      </w:r>
      <w:r>
        <w:t>heirs, successors, assigns, lessees, and any other person claiming under them.</w:t>
      </w:r>
    </w:p>
    <w:p w:rsidR="006E17E1" w14:paraId="5C4BA5FD" w14:textId="77777777">
      <w:pPr>
        <w:pStyle w:val="BodyText"/>
        <w:spacing w:line="249" w:lineRule="auto"/>
        <w:sectPr>
          <w:type w:val="continuous"/>
          <w:pgSz w:w="12240" w:h="15840"/>
          <w:pgMar w:top="1440" w:right="360" w:bottom="1620" w:left="360" w:header="0" w:footer="1422" w:gutter="0"/>
          <w:cols w:space="720"/>
        </w:sectPr>
      </w:pPr>
    </w:p>
    <w:p w:rsidR="006E17E1" w14:paraId="5C4BA5FE" w14:textId="77777777">
      <w:pPr>
        <w:pStyle w:val="BodyText"/>
        <w:spacing w:before="80"/>
        <w:rPr>
          <w:sz w:val="20"/>
        </w:rPr>
      </w:pPr>
    </w:p>
    <w:p w:rsidR="006E17E1" w14:paraId="5C4BA5FF" w14:textId="77777777">
      <w:pPr>
        <w:spacing w:line="20" w:lineRule="exact"/>
        <w:ind w:left="371"/>
        <w:rPr>
          <w:sz w:val="2"/>
        </w:rPr>
      </w:pPr>
      <w:r>
        <w:rPr>
          <w:noProof/>
          <w:sz w:val="2"/>
        </w:rPr>
        <mc:AlternateContent>
          <mc:Choice Requires="wpg">
            <w:drawing>
              <wp:inline distT="0" distB="0" distL="0" distR="0">
                <wp:extent cx="6819900" cy="38100"/>
                <wp:effectExtent l="19050" t="0" r="19050" b="0"/>
                <wp:docPr id="12" name="Group 12"/>
                <wp:cNvGraphicFramePr/>
                <a:graphic xmlns:a="http://schemas.openxmlformats.org/drawingml/2006/main">
                  <a:graphicData uri="http://schemas.microsoft.com/office/word/2010/wordprocessingGroup">
                    <wpg:wgp xmlns:wpg="http://schemas.microsoft.com/office/word/2010/wordprocessingGroup">
                      <wpg:cNvGrpSpPr/>
                      <wpg:grpSpPr>
                        <a:xfrm>
                          <a:off x="0" y="0"/>
                          <a:ext cx="6819900" cy="38100"/>
                          <a:chOff x="0" y="0"/>
                          <a:chExt cx="6819900" cy="38100"/>
                        </a:xfrm>
                      </wpg:grpSpPr>
                      <wps:wsp xmlns:wps="http://schemas.microsoft.com/office/word/2010/wordprocessingShape">
                        <wps:cNvPr id="13" name="Graphic 13"/>
                        <wps:cNvSpPr/>
                        <wps:spPr>
                          <a:xfrm>
                            <a:off x="0" y="19050"/>
                            <a:ext cx="6819900" cy="1270"/>
                          </a:xfrm>
                          <a:custGeom>
                            <a:avLst/>
                            <a:gdLst/>
                            <a:rect l="l" t="t" r="r" b="b"/>
                            <a:pathLst>
                              <a:path fill="norm" w="6819900" stroke="1">
                                <a:moveTo>
                                  <a:pt x="0" y="0"/>
                                </a:moveTo>
                                <a:lnTo>
                                  <a:pt x="6819900" y="0"/>
                                </a:lnTo>
                              </a:path>
                            </a:pathLst>
                          </a:custGeom>
                          <a:ln w="38100">
                            <a:solidFill>
                              <a:srgbClr val="000000"/>
                            </a:solidFill>
                            <a:prstDash val="solid"/>
                          </a:ln>
                        </wps:spPr>
                        <wps:bodyPr wrap="square" lIns="0" tIns="0" rIns="0" bIns="0" rtlCol="0">
                          <a:prstTxWarp prst="textNoShape">
                            <a:avLst/>
                          </a:prstTxWarp>
                        </wps:bodyPr>
                      </wps:wsp>
                    </wpg:wgp>
                  </a:graphicData>
                </a:graphic>
              </wp:inline>
            </w:drawing>
          </mc:Choice>
          <mc:Fallback>
            <w:pict>
              <v:group id="Group 12" o:spid="_x0000_i1030" style="width:537pt;height:3pt;mso-position-horizontal-relative:char;mso-position-vertical-relative:line" coordsize="68199,381">
                <v:shape id="Graphic 13" o:spid="_x0000_s1031" style="width:68199;height:13;mso-wrap-style:square;position:absolute;top:190;visibility:visible;v-text-anchor:top" coordsize="6819900,1270" path="m,l6819900,e" filled="f" strokeweight="3pt">
                  <v:path arrowok="t"/>
                </v:shape>
                <w10:wrap type="none"/>
                <w10:anchorlock/>
              </v:group>
            </w:pict>
          </mc:Fallback>
        </mc:AlternateContent>
      </w:r>
    </w:p>
    <w:p w:rsidR="006E17E1" w14:paraId="5C4BA600" w14:textId="77777777">
      <w:pPr>
        <w:pStyle w:val="BodyText"/>
        <w:spacing w:before="211"/>
      </w:pPr>
    </w:p>
    <w:p w:rsidR="006E17E1" w14:paraId="5C4BA601" w14:textId="77777777">
      <w:pPr>
        <w:pStyle w:val="BodyText"/>
        <w:spacing w:before="1"/>
        <w:ind w:left="1713"/>
      </w:pPr>
      <w:r>
        <w:t>SUBJECT,</w:t>
      </w:r>
      <w:r>
        <w:rPr>
          <w:spacing w:val="-1"/>
        </w:rPr>
        <w:t xml:space="preserve"> </w:t>
      </w:r>
      <w:r>
        <w:t>however,</w:t>
      </w:r>
      <w:r>
        <w:rPr>
          <w:spacing w:val="-1"/>
        </w:rPr>
        <w:t xml:space="preserve"> </w:t>
      </w:r>
      <w:r>
        <w:t>to all</w:t>
      </w:r>
      <w:r>
        <w:rPr>
          <w:spacing w:val="-1"/>
        </w:rPr>
        <w:t xml:space="preserve"> </w:t>
      </w:r>
      <w:r>
        <w:t>valid rights</w:t>
      </w:r>
      <w:r>
        <w:rPr>
          <w:spacing w:val="-2"/>
        </w:rPr>
        <w:t xml:space="preserve"> </w:t>
      </w:r>
      <w:r>
        <w:t>of record,</w:t>
      </w:r>
      <w:r>
        <w:rPr>
          <w:spacing w:val="-1"/>
        </w:rPr>
        <w:t xml:space="preserve"> </w:t>
      </w:r>
      <w:r>
        <w:t xml:space="preserve">if </w:t>
      </w:r>
      <w:r>
        <w:rPr>
          <w:spacing w:val="-4"/>
        </w:rPr>
        <w:t>any.</w:t>
      </w:r>
    </w:p>
    <w:p w:rsidR="006E17E1" w14:paraId="5C4BA602" w14:textId="77777777">
      <w:pPr>
        <w:pStyle w:val="BodyText"/>
        <w:spacing w:before="90" w:line="249" w:lineRule="auto"/>
        <w:ind w:left="974" w:right="456"/>
      </w:pPr>
      <w:r>
        <w:rPr>
          <w:b/>
        </w:rPr>
        <w:t>PART</w:t>
      </w:r>
      <w:r>
        <w:rPr>
          <w:b/>
          <w:spacing w:val="-3"/>
        </w:rPr>
        <w:t xml:space="preserve"> </w:t>
      </w:r>
      <w:r>
        <w:rPr>
          <w:b/>
        </w:rPr>
        <w:t>I.</w:t>
      </w:r>
      <w:r>
        <w:rPr>
          <w:b/>
          <w:spacing w:val="-3"/>
        </w:rPr>
        <w:t xml:space="preserve"> </w:t>
      </w:r>
      <w:r>
        <w:rPr>
          <w:b/>
        </w:rPr>
        <w:t>Description</w:t>
      </w:r>
      <w:r>
        <w:rPr>
          <w:b/>
          <w:spacing w:val="-4"/>
        </w:rPr>
        <w:t xml:space="preserve"> </w:t>
      </w:r>
      <w:r>
        <w:rPr>
          <w:b/>
        </w:rPr>
        <w:t>of</w:t>
      </w:r>
      <w:r>
        <w:rPr>
          <w:b/>
          <w:spacing w:val="-3"/>
        </w:rPr>
        <w:t xml:space="preserve"> </w:t>
      </w:r>
      <w:r>
        <w:rPr>
          <w:b/>
        </w:rPr>
        <w:t>the</w:t>
      </w:r>
      <w:r>
        <w:rPr>
          <w:b/>
          <w:spacing w:val="-3"/>
        </w:rPr>
        <w:t xml:space="preserve"> </w:t>
      </w:r>
      <w:r>
        <w:rPr>
          <w:b/>
        </w:rPr>
        <w:t>Easement</w:t>
      </w:r>
      <w:r>
        <w:rPr>
          <w:b/>
          <w:spacing w:val="-3"/>
        </w:rPr>
        <w:t xml:space="preserve"> </w:t>
      </w:r>
      <w:r>
        <w:rPr>
          <w:b/>
        </w:rPr>
        <w:t>Area.</w:t>
      </w:r>
      <w:r>
        <w:rPr>
          <w:b/>
          <w:spacing w:val="40"/>
        </w:rPr>
        <w:t xml:space="preserve"> </w:t>
      </w:r>
      <w:r>
        <w:t>The</w:t>
      </w:r>
      <w:r>
        <w:rPr>
          <w:spacing w:val="-3"/>
        </w:rPr>
        <w:t xml:space="preserve"> </w:t>
      </w:r>
      <w:r>
        <w:t>lands</w:t>
      </w:r>
      <w:r>
        <w:rPr>
          <w:spacing w:val="-4"/>
        </w:rPr>
        <w:t xml:space="preserve"> </w:t>
      </w:r>
      <w:r>
        <w:t>encumbered</w:t>
      </w:r>
      <w:r>
        <w:rPr>
          <w:spacing w:val="-3"/>
        </w:rPr>
        <w:t xml:space="preserve"> </w:t>
      </w:r>
      <w:r>
        <w:t>by</w:t>
      </w:r>
      <w:r>
        <w:rPr>
          <w:spacing w:val="-3"/>
        </w:rPr>
        <w:t xml:space="preserve"> </w:t>
      </w:r>
      <w:r>
        <w:t>this</w:t>
      </w:r>
      <w:r>
        <w:rPr>
          <w:spacing w:val="-4"/>
        </w:rPr>
        <w:t xml:space="preserve"> </w:t>
      </w:r>
      <w:r>
        <w:t>easement</w:t>
      </w:r>
      <w:r>
        <w:rPr>
          <w:spacing w:val="-3"/>
        </w:rPr>
        <w:t xml:space="preserve"> </w:t>
      </w:r>
      <w:r>
        <w:t>deed,</w:t>
      </w:r>
      <w:r>
        <w:rPr>
          <w:spacing w:val="-3"/>
        </w:rPr>
        <w:t xml:space="preserve"> </w:t>
      </w:r>
      <w:r>
        <w:t>referred</w:t>
      </w:r>
      <w:r>
        <w:rPr>
          <w:spacing w:val="-3"/>
        </w:rPr>
        <w:t xml:space="preserve"> </w:t>
      </w:r>
      <w:r>
        <w:t>to hereafter as the easement area, are described on EXHIBIT A which is appended to and made a part of this easement deed.</w:t>
      </w:r>
    </w:p>
    <w:p w:rsidR="006E17E1" w14:paraId="5C4BA603" w14:textId="77777777">
      <w:pPr>
        <w:pStyle w:val="BodyText"/>
        <w:spacing w:before="237"/>
        <w:ind w:left="1773"/>
      </w:pPr>
      <w:r>
        <w:t>TOGETHER</w:t>
      </w:r>
      <w:r>
        <w:rPr>
          <w:spacing w:val="-2"/>
        </w:rPr>
        <w:t xml:space="preserve"> </w:t>
      </w:r>
      <w:r>
        <w:t>with</w:t>
      </w:r>
      <w:r>
        <w:rPr>
          <w:spacing w:val="-1"/>
        </w:rPr>
        <w:t xml:space="preserve"> </w:t>
      </w:r>
      <w:r>
        <w:t>a</w:t>
      </w:r>
      <w:r>
        <w:rPr>
          <w:spacing w:val="-1"/>
        </w:rPr>
        <w:t xml:space="preserve"> </w:t>
      </w:r>
      <w:r>
        <w:t>right</w:t>
      </w:r>
      <w:r>
        <w:rPr>
          <w:spacing w:val="-1"/>
        </w:rPr>
        <w:t xml:space="preserve"> </w:t>
      </w:r>
      <w:r>
        <w:t>of</w:t>
      </w:r>
      <w:r>
        <w:rPr>
          <w:spacing w:val="-1"/>
        </w:rPr>
        <w:t xml:space="preserve"> </w:t>
      </w:r>
      <w:r>
        <w:t>access</w:t>
      </w:r>
      <w:r>
        <w:rPr>
          <w:spacing w:val="-2"/>
        </w:rPr>
        <w:t xml:space="preserve"> </w:t>
      </w:r>
      <w:r>
        <w:t>for</w:t>
      </w:r>
      <w:r>
        <w:rPr>
          <w:spacing w:val="-1"/>
        </w:rPr>
        <w:t xml:space="preserve"> </w:t>
      </w:r>
      <w:r>
        <w:t>ingress</w:t>
      </w:r>
      <w:r>
        <w:rPr>
          <w:spacing w:val="-3"/>
        </w:rPr>
        <w:t xml:space="preserve"> </w:t>
      </w:r>
      <w:r>
        <w:t>and</w:t>
      </w:r>
      <w:r>
        <w:rPr>
          <w:spacing w:val="-1"/>
        </w:rPr>
        <w:t xml:space="preserve"> </w:t>
      </w:r>
      <w:r>
        <w:t>egress</w:t>
      </w:r>
      <w:r>
        <w:rPr>
          <w:spacing w:val="-2"/>
        </w:rPr>
        <w:t xml:space="preserve"> </w:t>
      </w:r>
      <w:r>
        <w:t>to</w:t>
      </w:r>
      <w:r>
        <w:rPr>
          <w:spacing w:val="-1"/>
        </w:rPr>
        <w:t xml:space="preserve"> </w:t>
      </w:r>
      <w:r>
        <w:t>the</w:t>
      </w:r>
      <w:r>
        <w:rPr>
          <w:spacing w:val="-1"/>
        </w:rPr>
        <w:t xml:space="preserve"> </w:t>
      </w:r>
      <w:r>
        <w:t>easement</w:t>
      </w:r>
      <w:r>
        <w:rPr>
          <w:spacing w:val="-1"/>
        </w:rPr>
        <w:t xml:space="preserve"> </w:t>
      </w:r>
      <w:r>
        <w:t>area</w:t>
      </w:r>
      <w:r>
        <w:rPr>
          <w:spacing w:val="-1"/>
        </w:rPr>
        <w:t xml:space="preserve"> </w:t>
      </w:r>
      <w:r>
        <w:rPr>
          <w:spacing w:val="-2"/>
        </w:rPr>
        <w:t>across</w:t>
      </w:r>
    </w:p>
    <w:p w:rsidR="006E17E1" w14:paraId="5C4BA604" w14:textId="77777777">
      <w:pPr>
        <w:pStyle w:val="BodyText"/>
        <w:spacing w:before="25" w:line="249" w:lineRule="auto"/>
        <w:ind w:left="985"/>
      </w:pPr>
      <w:r>
        <w:t>adjacent</w:t>
      </w:r>
      <w:r>
        <w:rPr>
          <w:spacing w:val="-3"/>
        </w:rPr>
        <w:t xml:space="preserve"> </w:t>
      </w:r>
      <w:r>
        <w:t>or</w:t>
      </w:r>
      <w:r>
        <w:rPr>
          <w:spacing w:val="-3"/>
        </w:rPr>
        <w:t xml:space="preserve"> </w:t>
      </w:r>
      <w:r>
        <w:t>other</w:t>
      </w:r>
      <w:r>
        <w:rPr>
          <w:spacing w:val="-3"/>
        </w:rPr>
        <w:t xml:space="preserve"> </w:t>
      </w:r>
      <w:r>
        <w:t>properties</w:t>
      </w:r>
      <w:r>
        <w:rPr>
          <w:spacing w:val="-4"/>
        </w:rPr>
        <w:t xml:space="preserve"> </w:t>
      </w:r>
      <w:r>
        <w:t>of</w:t>
      </w:r>
      <w:r>
        <w:rPr>
          <w:spacing w:val="-3"/>
        </w:rPr>
        <w:t xml:space="preserve"> </w:t>
      </w:r>
      <w:r>
        <w:t>the</w:t>
      </w:r>
      <w:r>
        <w:rPr>
          <w:spacing w:val="-3"/>
        </w:rPr>
        <w:t xml:space="preserve"> </w:t>
      </w:r>
      <w:r>
        <w:t>Landowner.</w:t>
      </w:r>
      <w:r>
        <w:rPr>
          <w:spacing w:val="40"/>
        </w:rPr>
        <w:t xml:space="preserve"> </w:t>
      </w:r>
      <w:r>
        <w:t>Such</w:t>
      </w:r>
      <w:r>
        <w:rPr>
          <w:spacing w:val="-3"/>
        </w:rPr>
        <w:t xml:space="preserve"> </w:t>
      </w:r>
      <w:r>
        <w:t>a</w:t>
      </w:r>
      <w:r>
        <w:rPr>
          <w:spacing w:val="-3"/>
        </w:rPr>
        <w:t xml:space="preserve"> </w:t>
      </w:r>
      <w:r>
        <w:t>right-of-way</w:t>
      </w:r>
      <w:r>
        <w:rPr>
          <w:spacing w:val="-3"/>
        </w:rPr>
        <w:t xml:space="preserve"> </w:t>
      </w:r>
      <w:r>
        <w:t>for</w:t>
      </w:r>
      <w:r>
        <w:rPr>
          <w:spacing w:val="-3"/>
        </w:rPr>
        <w:t xml:space="preserve"> </w:t>
      </w:r>
      <w:r>
        <w:t>access</w:t>
      </w:r>
      <w:r>
        <w:rPr>
          <w:spacing w:val="-4"/>
        </w:rPr>
        <w:t xml:space="preserve"> </w:t>
      </w:r>
      <w:r>
        <w:t>purposes</w:t>
      </w:r>
      <w:r>
        <w:rPr>
          <w:spacing w:val="-4"/>
        </w:rPr>
        <w:t xml:space="preserve"> </w:t>
      </w:r>
      <w:r>
        <w:t>is</w:t>
      </w:r>
      <w:r>
        <w:rPr>
          <w:spacing w:val="-4"/>
        </w:rPr>
        <w:t xml:space="preserve"> </w:t>
      </w:r>
      <w:r>
        <w:t>described</w:t>
      </w:r>
      <w:r>
        <w:rPr>
          <w:spacing w:val="-3"/>
        </w:rPr>
        <w:t xml:space="preserve"> </w:t>
      </w:r>
      <w:r>
        <w:t>in EXHIBIT B which is appended to and made a part of this easement deed.</w:t>
      </w:r>
    </w:p>
    <w:p w:rsidR="006E17E1" w14:paraId="5C4BA605" w14:textId="77777777">
      <w:pPr>
        <w:pStyle w:val="BodyText"/>
      </w:pPr>
    </w:p>
    <w:p w:rsidR="006E17E1" w14:paraId="5C4BA606" w14:textId="77777777">
      <w:pPr>
        <w:pStyle w:val="BodyText"/>
        <w:spacing w:before="86"/>
      </w:pPr>
    </w:p>
    <w:p w:rsidR="006E17E1" w14:paraId="5C4BA607" w14:textId="77777777">
      <w:pPr>
        <w:spacing w:line="237" w:lineRule="auto"/>
        <w:ind w:left="953" w:right="775"/>
        <w:rPr>
          <w:sz w:val="24"/>
        </w:rPr>
      </w:pPr>
      <w:r>
        <w:rPr>
          <w:b/>
          <w:sz w:val="24"/>
        </w:rPr>
        <w:t>PART</w:t>
      </w:r>
      <w:r>
        <w:rPr>
          <w:b/>
          <w:spacing w:val="-3"/>
          <w:sz w:val="24"/>
        </w:rPr>
        <w:t xml:space="preserve"> </w:t>
      </w:r>
      <w:r>
        <w:rPr>
          <w:b/>
          <w:sz w:val="24"/>
        </w:rPr>
        <w:t>II.</w:t>
      </w:r>
      <w:r>
        <w:rPr>
          <w:b/>
          <w:spacing w:val="-3"/>
          <w:sz w:val="24"/>
        </w:rPr>
        <w:t xml:space="preserve"> </w:t>
      </w:r>
      <w:r>
        <w:rPr>
          <w:b/>
          <w:sz w:val="24"/>
        </w:rPr>
        <w:t>Reservation</w:t>
      </w:r>
      <w:r>
        <w:rPr>
          <w:b/>
          <w:spacing w:val="-4"/>
          <w:sz w:val="24"/>
        </w:rPr>
        <w:t xml:space="preserve"> </w:t>
      </w:r>
      <w:r>
        <w:rPr>
          <w:b/>
          <w:sz w:val="24"/>
        </w:rPr>
        <w:t>in</w:t>
      </w:r>
      <w:r>
        <w:rPr>
          <w:b/>
          <w:spacing w:val="-4"/>
          <w:sz w:val="24"/>
        </w:rPr>
        <w:t xml:space="preserve"> </w:t>
      </w:r>
      <w:r>
        <w:rPr>
          <w:b/>
          <w:sz w:val="24"/>
        </w:rPr>
        <w:t>the</w:t>
      </w:r>
      <w:r>
        <w:rPr>
          <w:b/>
          <w:spacing w:val="-3"/>
          <w:sz w:val="24"/>
        </w:rPr>
        <w:t xml:space="preserve"> </w:t>
      </w:r>
      <w:r>
        <w:rPr>
          <w:b/>
          <w:sz w:val="24"/>
        </w:rPr>
        <w:t>Landowner</w:t>
      </w:r>
      <w:r>
        <w:rPr>
          <w:b/>
          <w:spacing w:val="-3"/>
          <w:sz w:val="24"/>
        </w:rPr>
        <w:t xml:space="preserve"> </w:t>
      </w:r>
      <w:r>
        <w:rPr>
          <w:b/>
          <w:sz w:val="24"/>
        </w:rPr>
        <w:t>on</w:t>
      </w:r>
      <w:r>
        <w:rPr>
          <w:b/>
          <w:spacing w:val="-4"/>
          <w:sz w:val="24"/>
        </w:rPr>
        <w:t xml:space="preserve"> </w:t>
      </w:r>
      <w:r>
        <w:rPr>
          <w:b/>
          <w:sz w:val="24"/>
        </w:rPr>
        <w:t>the</w:t>
      </w:r>
      <w:r>
        <w:rPr>
          <w:b/>
          <w:spacing w:val="-3"/>
          <w:sz w:val="24"/>
        </w:rPr>
        <w:t xml:space="preserve"> </w:t>
      </w:r>
      <w:r>
        <w:rPr>
          <w:b/>
          <w:sz w:val="24"/>
        </w:rPr>
        <w:t>Easement</w:t>
      </w:r>
      <w:r>
        <w:rPr>
          <w:b/>
          <w:spacing w:val="-3"/>
          <w:sz w:val="24"/>
        </w:rPr>
        <w:t xml:space="preserve"> </w:t>
      </w:r>
      <w:r>
        <w:rPr>
          <w:b/>
          <w:sz w:val="24"/>
        </w:rPr>
        <w:t>Area.</w:t>
      </w:r>
      <w:r>
        <w:rPr>
          <w:b/>
          <w:spacing w:val="80"/>
          <w:sz w:val="24"/>
        </w:rPr>
        <w:t xml:space="preserve"> </w:t>
      </w:r>
      <w:r>
        <w:rPr>
          <w:sz w:val="24"/>
        </w:rPr>
        <w:t>Subject</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rights,</w:t>
      </w:r>
      <w:r>
        <w:rPr>
          <w:spacing w:val="-3"/>
          <w:sz w:val="24"/>
        </w:rPr>
        <w:t xml:space="preserve"> </w:t>
      </w:r>
      <w:r>
        <w:rPr>
          <w:sz w:val="24"/>
        </w:rPr>
        <w:t>title,</w:t>
      </w:r>
      <w:r>
        <w:rPr>
          <w:spacing w:val="-3"/>
          <w:sz w:val="24"/>
        </w:rPr>
        <w:t xml:space="preserve"> </w:t>
      </w:r>
      <w:r>
        <w:rPr>
          <w:sz w:val="24"/>
        </w:rPr>
        <w:t>and interest conveyed by this easement deed to the United States, the Landowner reserves:</w:t>
      </w:r>
    </w:p>
    <w:p w:rsidR="006E17E1" w14:paraId="5C4BA608" w14:textId="77777777">
      <w:pPr>
        <w:pStyle w:val="ListParagraph"/>
        <w:numPr>
          <w:ilvl w:val="0"/>
          <w:numId w:val="5"/>
        </w:numPr>
        <w:tabs>
          <w:tab w:val="left" w:pos="2146"/>
          <w:tab w:val="left" w:pos="2171"/>
        </w:tabs>
        <w:spacing w:before="266" w:line="237" w:lineRule="auto"/>
        <w:ind w:right="1970" w:hanging="506"/>
        <w:rPr>
          <w:sz w:val="24"/>
        </w:rPr>
      </w:pPr>
      <w:r>
        <w:rPr>
          <w:b/>
          <w:sz w:val="24"/>
        </w:rPr>
        <w:t>Title.</w:t>
      </w:r>
      <w:r>
        <w:rPr>
          <w:b/>
          <w:spacing w:val="40"/>
          <w:sz w:val="24"/>
        </w:rPr>
        <w:t xml:space="preserve"> </w:t>
      </w:r>
      <w:r>
        <w:rPr>
          <w:sz w:val="24"/>
        </w:rPr>
        <w:t>Record</w:t>
      </w:r>
      <w:r>
        <w:rPr>
          <w:spacing w:val="-4"/>
          <w:sz w:val="24"/>
        </w:rPr>
        <w:t xml:space="preserve"> </w:t>
      </w:r>
      <w:r>
        <w:rPr>
          <w:sz w:val="24"/>
        </w:rPr>
        <w:t>title,</w:t>
      </w:r>
      <w:r>
        <w:rPr>
          <w:spacing w:val="-4"/>
          <w:sz w:val="24"/>
        </w:rPr>
        <w:t xml:space="preserve"> </w:t>
      </w:r>
      <w:r>
        <w:rPr>
          <w:sz w:val="24"/>
        </w:rPr>
        <w:t>along</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Landowner's</w:t>
      </w:r>
      <w:r>
        <w:rPr>
          <w:spacing w:val="-4"/>
          <w:sz w:val="24"/>
        </w:rPr>
        <w:t xml:space="preserve"> </w:t>
      </w:r>
      <w:r>
        <w:rPr>
          <w:sz w:val="24"/>
        </w:rPr>
        <w:t>right</w:t>
      </w:r>
      <w:r>
        <w:rPr>
          <w:spacing w:val="-4"/>
          <w:sz w:val="24"/>
        </w:rPr>
        <w:t xml:space="preserve"> </w:t>
      </w:r>
      <w:r>
        <w:rPr>
          <w:sz w:val="24"/>
        </w:rPr>
        <w:t>to</w:t>
      </w:r>
      <w:r>
        <w:rPr>
          <w:spacing w:val="-4"/>
          <w:sz w:val="24"/>
        </w:rPr>
        <w:t xml:space="preserve"> </w:t>
      </w:r>
      <w:r>
        <w:rPr>
          <w:sz w:val="24"/>
        </w:rPr>
        <w:t>convey,</w:t>
      </w:r>
      <w:r>
        <w:rPr>
          <w:spacing w:val="-4"/>
          <w:sz w:val="24"/>
        </w:rPr>
        <w:t xml:space="preserve"> </w:t>
      </w:r>
      <w:r>
        <w:rPr>
          <w:sz w:val="24"/>
        </w:rPr>
        <w:t>transfer,</w:t>
      </w:r>
      <w:r>
        <w:rPr>
          <w:spacing w:val="-4"/>
          <w:sz w:val="24"/>
        </w:rPr>
        <w:t xml:space="preserve"> </w:t>
      </w:r>
      <w:r>
        <w:rPr>
          <w:sz w:val="24"/>
        </w:rPr>
        <w:t>and otherwise alienate title to these reserved rights.</w:t>
      </w:r>
    </w:p>
    <w:p w:rsidR="006E17E1" w14:paraId="5C4BA609" w14:textId="77777777">
      <w:pPr>
        <w:pStyle w:val="ListParagraph"/>
        <w:numPr>
          <w:ilvl w:val="0"/>
          <w:numId w:val="5"/>
        </w:numPr>
        <w:tabs>
          <w:tab w:val="left" w:pos="2133"/>
          <w:tab w:val="left" w:pos="2155"/>
          <w:tab w:val="left" w:pos="4200"/>
        </w:tabs>
        <w:spacing w:before="263" w:line="261" w:lineRule="auto"/>
        <w:ind w:left="2155" w:right="858" w:hanging="490"/>
        <w:rPr>
          <w:sz w:val="24"/>
        </w:rPr>
      </w:pPr>
      <w:r>
        <w:rPr>
          <w:b/>
          <w:sz w:val="24"/>
        </w:rPr>
        <w:t>Quiet</w:t>
      </w:r>
      <w:r>
        <w:rPr>
          <w:b/>
          <w:sz w:val="24"/>
        </w:rPr>
        <w:t xml:space="preserve"> Enjoyment.</w:t>
      </w:r>
      <w:r>
        <w:rPr>
          <w:b/>
          <w:sz w:val="24"/>
        </w:rPr>
        <w:tab/>
      </w:r>
      <w:r>
        <w:rPr>
          <w:sz w:val="24"/>
        </w:rPr>
        <w:t>The</w:t>
      </w:r>
      <w:r>
        <w:rPr>
          <w:spacing w:val="-4"/>
          <w:sz w:val="24"/>
        </w:rPr>
        <w:t xml:space="preserve"> </w:t>
      </w:r>
      <w:r>
        <w:rPr>
          <w:sz w:val="24"/>
        </w:rPr>
        <w:t>right</w:t>
      </w:r>
      <w:r>
        <w:rPr>
          <w:spacing w:val="-4"/>
          <w:sz w:val="24"/>
        </w:rPr>
        <w:t xml:space="preserve"> </w:t>
      </w:r>
      <w:r>
        <w:rPr>
          <w:sz w:val="24"/>
        </w:rPr>
        <w:t>of</w:t>
      </w:r>
      <w:r>
        <w:rPr>
          <w:spacing w:val="-4"/>
          <w:sz w:val="24"/>
        </w:rPr>
        <w:t xml:space="preserve"> </w:t>
      </w:r>
      <w:r>
        <w:rPr>
          <w:sz w:val="24"/>
        </w:rPr>
        <w:t>quiet</w:t>
      </w:r>
      <w:r>
        <w:rPr>
          <w:spacing w:val="-4"/>
          <w:sz w:val="24"/>
        </w:rPr>
        <w:t xml:space="preserve"> </w:t>
      </w:r>
      <w:r>
        <w:rPr>
          <w:sz w:val="24"/>
        </w:rPr>
        <w:t>enjoyment</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rights</w:t>
      </w:r>
      <w:r>
        <w:rPr>
          <w:spacing w:val="-5"/>
          <w:sz w:val="24"/>
        </w:rPr>
        <w:t xml:space="preserve"> </w:t>
      </w:r>
      <w:r>
        <w:rPr>
          <w:sz w:val="24"/>
        </w:rPr>
        <w:t>reserved</w:t>
      </w:r>
      <w:r>
        <w:rPr>
          <w:spacing w:val="-4"/>
          <w:sz w:val="24"/>
        </w:rPr>
        <w:t xml:space="preserve"> </w:t>
      </w:r>
      <w:r>
        <w:rPr>
          <w:sz w:val="24"/>
        </w:rPr>
        <w:t>on</w:t>
      </w:r>
      <w:r>
        <w:rPr>
          <w:spacing w:val="-4"/>
          <w:sz w:val="24"/>
        </w:rPr>
        <w:t xml:space="preserve"> </w:t>
      </w:r>
      <w:r>
        <w:rPr>
          <w:sz w:val="24"/>
        </w:rPr>
        <w:t>the</w:t>
      </w:r>
      <w:r>
        <w:rPr>
          <w:spacing w:val="-4"/>
          <w:sz w:val="24"/>
        </w:rPr>
        <w:t xml:space="preserve"> </w:t>
      </w:r>
      <w:r>
        <w:rPr>
          <w:sz w:val="24"/>
        </w:rPr>
        <w:t xml:space="preserve">easement </w:t>
      </w:r>
      <w:r>
        <w:rPr>
          <w:spacing w:val="-2"/>
          <w:sz w:val="24"/>
        </w:rPr>
        <w:t>area.</w:t>
      </w:r>
    </w:p>
    <w:p w:rsidR="006E17E1" w14:paraId="5C4BA60A" w14:textId="77777777">
      <w:pPr>
        <w:pStyle w:val="ListParagraph"/>
        <w:numPr>
          <w:ilvl w:val="0"/>
          <w:numId w:val="5"/>
        </w:numPr>
        <w:tabs>
          <w:tab w:val="left" w:pos="2132"/>
          <w:tab w:val="left" w:pos="2203"/>
        </w:tabs>
        <w:spacing w:before="210" w:line="237" w:lineRule="auto"/>
        <w:ind w:left="2203" w:right="1373" w:hanging="539"/>
        <w:rPr>
          <w:sz w:val="24"/>
        </w:rPr>
      </w:pPr>
      <w:r>
        <w:rPr>
          <w:b/>
          <w:sz w:val="24"/>
        </w:rPr>
        <w:t>Control</w:t>
      </w:r>
      <w:r>
        <w:rPr>
          <w:b/>
          <w:spacing w:val="-3"/>
          <w:sz w:val="24"/>
        </w:rPr>
        <w:t xml:space="preserve"> </w:t>
      </w:r>
      <w:r>
        <w:rPr>
          <w:b/>
          <w:sz w:val="24"/>
        </w:rPr>
        <w:t>of</w:t>
      </w:r>
      <w:r>
        <w:rPr>
          <w:b/>
          <w:spacing w:val="-3"/>
          <w:sz w:val="24"/>
        </w:rPr>
        <w:t xml:space="preserve"> </w:t>
      </w:r>
      <w:r>
        <w:rPr>
          <w:b/>
          <w:sz w:val="24"/>
        </w:rPr>
        <w:t>Access.</w:t>
      </w:r>
      <w:r>
        <w:rPr>
          <w:b/>
          <w:spacing w:val="80"/>
          <w:sz w:val="24"/>
        </w:rPr>
        <w:t xml:space="preserve"> </w:t>
      </w:r>
      <w:r>
        <w:rPr>
          <w:sz w:val="24"/>
        </w:rPr>
        <w:t>The</w:t>
      </w:r>
      <w:r>
        <w:rPr>
          <w:spacing w:val="-3"/>
          <w:sz w:val="24"/>
        </w:rPr>
        <w:t xml:space="preserve"> </w:t>
      </w:r>
      <w:r>
        <w:rPr>
          <w:sz w:val="24"/>
        </w:rPr>
        <w:t>right</w:t>
      </w:r>
      <w:r>
        <w:rPr>
          <w:spacing w:val="-3"/>
          <w:sz w:val="24"/>
        </w:rPr>
        <w:t xml:space="preserve"> </w:t>
      </w:r>
      <w:r>
        <w:rPr>
          <w:sz w:val="24"/>
        </w:rPr>
        <w:t>to</w:t>
      </w:r>
      <w:r>
        <w:rPr>
          <w:spacing w:val="-3"/>
          <w:sz w:val="24"/>
        </w:rPr>
        <w:t xml:space="preserve"> </w:t>
      </w:r>
      <w:r>
        <w:rPr>
          <w:sz w:val="24"/>
        </w:rPr>
        <w:t>prevent</w:t>
      </w:r>
      <w:r>
        <w:rPr>
          <w:spacing w:val="-3"/>
          <w:sz w:val="24"/>
        </w:rPr>
        <w:t xml:space="preserve"> </w:t>
      </w:r>
      <w:r>
        <w:rPr>
          <w:sz w:val="24"/>
        </w:rPr>
        <w:t>trespass</w:t>
      </w:r>
      <w:r>
        <w:rPr>
          <w:spacing w:val="-4"/>
          <w:sz w:val="24"/>
        </w:rPr>
        <w:t xml:space="preserve"> </w:t>
      </w:r>
      <w:r>
        <w:rPr>
          <w:sz w:val="24"/>
        </w:rPr>
        <w:t>and</w:t>
      </w:r>
      <w:r>
        <w:rPr>
          <w:spacing w:val="-3"/>
          <w:sz w:val="24"/>
        </w:rPr>
        <w:t xml:space="preserve"> </w:t>
      </w:r>
      <w:r>
        <w:rPr>
          <w:sz w:val="24"/>
        </w:rPr>
        <w:t>control</w:t>
      </w:r>
      <w:r>
        <w:rPr>
          <w:spacing w:val="-3"/>
          <w:sz w:val="24"/>
        </w:rPr>
        <w:t xml:space="preserve"> </w:t>
      </w:r>
      <w:r>
        <w:rPr>
          <w:sz w:val="24"/>
        </w:rPr>
        <w:t>access</w:t>
      </w:r>
      <w:r>
        <w:rPr>
          <w:spacing w:val="-4"/>
          <w:sz w:val="24"/>
        </w:rPr>
        <w:t xml:space="preserve"> </w:t>
      </w:r>
      <w:r>
        <w:rPr>
          <w:sz w:val="24"/>
        </w:rPr>
        <w:t>by</w:t>
      </w:r>
      <w:r>
        <w:rPr>
          <w:spacing w:val="-3"/>
          <w:sz w:val="24"/>
        </w:rPr>
        <w:t xml:space="preserve"> </w:t>
      </w:r>
      <w:r>
        <w:rPr>
          <w:sz w:val="24"/>
        </w:rPr>
        <w:t>the</w:t>
      </w:r>
      <w:r>
        <w:rPr>
          <w:spacing w:val="-3"/>
          <w:sz w:val="24"/>
        </w:rPr>
        <w:t xml:space="preserve"> </w:t>
      </w:r>
      <w:r>
        <w:rPr>
          <w:sz w:val="24"/>
        </w:rPr>
        <w:t>general public</w:t>
      </w:r>
      <w:r>
        <w:rPr>
          <w:sz w:val="24"/>
        </w:rPr>
        <w:t xml:space="preserve"> subject to the operation of State and Federal law.</w:t>
      </w:r>
    </w:p>
    <w:p w:rsidR="006E17E1" w14:paraId="5C4BA60B" w14:textId="77777777">
      <w:pPr>
        <w:pStyle w:val="ListParagraph"/>
        <w:numPr>
          <w:ilvl w:val="0"/>
          <w:numId w:val="5"/>
        </w:numPr>
        <w:tabs>
          <w:tab w:val="left" w:pos="2139"/>
          <w:tab w:val="left" w:pos="2145"/>
          <w:tab w:val="left" w:pos="4091"/>
        </w:tabs>
        <w:spacing w:before="269" w:line="237" w:lineRule="auto"/>
        <w:ind w:left="2139" w:right="881" w:hanging="474"/>
        <w:rPr>
          <w:sz w:val="24"/>
        </w:rPr>
      </w:pPr>
      <w:r>
        <w:rPr>
          <w:b/>
          <w:sz w:val="24"/>
        </w:rPr>
        <w:t>Recreation Uses.</w:t>
      </w:r>
      <w:r>
        <w:rPr>
          <w:b/>
          <w:sz w:val="24"/>
        </w:rPr>
        <w:tab/>
      </w:r>
      <w:r>
        <w:rPr>
          <w:sz w:val="24"/>
        </w:rPr>
        <w:t>The</w:t>
      </w:r>
      <w:r>
        <w:rPr>
          <w:spacing w:val="-5"/>
          <w:sz w:val="24"/>
        </w:rPr>
        <w:t xml:space="preserve"> </w:t>
      </w:r>
      <w:r>
        <w:rPr>
          <w:sz w:val="24"/>
        </w:rPr>
        <w:t>right</w:t>
      </w:r>
      <w:r>
        <w:rPr>
          <w:spacing w:val="-5"/>
          <w:sz w:val="24"/>
        </w:rPr>
        <w:t xml:space="preserve"> </w:t>
      </w:r>
      <w:r>
        <w:rPr>
          <w:sz w:val="24"/>
        </w:rPr>
        <w:t>to</w:t>
      </w:r>
      <w:r>
        <w:rPr>
          <w:spacing w:val="-5"/>
          <w:sz w:val="24"/>
        </w:rPr>
        <w:t xml:space="preserve"> </w:t>
      </w:r>
      <w:r>
        <w:rPr>
          <w:sz w:val="24"/>
        </w:rPr>
        <w:t>undeveloped</w:t>
      </w:r>
      <w:r>
        <w:rPr>
          <w:spacing w:val="-5"/>
          <w:sz w:val="24"/>
        </w:rPr>
        <w:t xml:space="preserve"> </w:t>
      </w:r>
      <w:r>
        <w:rPr>
          <w:sz w:val="24"/>
        </w:rPr>
        <w:t>and</w:t>
      </w:r>
      <w:r>
        <w:rPr>
          <w:spacing w:val="-5"/>
          <w:sz w:val="24"/>
        </w:rPr>
        <w:t xml:space="preserve"> </w:t>
      </w:r>
      <w:r>
        <w:rPr>
          <w:sz w:val="24"/>
        </w:rPr>
        <w:t>recreation</w:t>
      </w:r>
      <w:r>
        <w:rPr>
          <w:spacing w:val="-5"/>
          <w:sz w:val="24"/>
        </w:rPr>
        <w:t xml:space="preserve"> </w:t>
      </w:r>
      <w:r>
        <w:rPr>
          <w:sz w:val="24"/>
        </w:rPr>
        <w:t>uses,</w:t>
      </w:r>
      <w:r>
        <w:rPr>
          <w:spacing w:val="-5"/>
          <w:sz w:val="24"/>
        </w:rPr>
        <w:t xml:space="preserve"> </w:t>
      </w:r>
      <w:r>
        <w:rPr>
          <w:sz w:val="24"/>
        </w:rPr>
        <w:t>including</w:t>
      </w:r>
      <w:r>
        <w:rPr>
          <w:spacing w:val="-5"/>
          <w:sz w:val="24"/>
        </w:rPr>
        <w:t xml:space="preserve"> </w:t>
      </w:r>
      <w:r>
        <w:rPr>
          <w:sz w:val="24"/>
        </w:rPr>
        <w:t>hunting</w:t>
      </w:r>
      <w:r>
        <w:rPr>
          <w:spacing w:val="-5"/>
          <w:sz w:val="24"/>
        </w:rPr>
        <w:t xml:space="preserve"> </w:t>
      </w:r>
      <w:r>
        <w:rPr>
          <w:sz w:val="24"/>
        </w:rPr>
        <w:t>and fishing, and including leasing of such rights for economic gain, pursuant to applicable State and Federal regulations that may be in effect at the time.</w:t>
      </w:r>
    </w:p>
    <w:p w:rsidR="006E17E1" w14:paraId="5C4BA60C" w14:textId="77777777">
      <w:pPr>
        <w:pStyle w:val="ListParagraph"/>
        <w:numPr>
          <w:ilvl w:val="0"/>
          <w:numId w:val="5"/>
        </w:numPr>
        <w:tabs>
          <w:tab w:val="left" w:pos="2119"/>
          <w:tab w:val="left" w:pos="2123"/>
        </w:tabs>
        <w:spacing w:before="263" w:line="237" w:lineRule="auto"/>
        <w:ind w:left="2123" w:right="1201" w:hanging="458"/>
        <w:rPr>
          <w:sz w:val="24"/>
        </w:rPr>
      </w:pPr>
      <w:r>
        <w:rPr>
          <w:b/>
          <w:sz w:val="24"/>
        </w:rPr>
        <w:t>Subsurface Resources.</w:t>
      </w:r>
      <w:r>
        <w:rPr>
          <w:b/>
          <w:spacing w:val="80"/>
          <w:sz w:val="24"/>
        </w:rPr>
        <w:t xml:space="preserve"> </w:t>
      </w:r>
      <w:r>
        <w:rPr>
          <w:sz w:val="24"/>
        </w:rPr>
        <w:t>The right to oil, gas, minerals, and geothermal resources underlying</w:t>
      </w:r>
      <w:r>
        <w:rPr>
          <w:spacing w:val="-3"/>
          <w:sz w:val="24"/>
        </w:rPr>
        <w:t xml:space="preserve"> </w:t>
      </w:r>
      <w:r>
        <w:rPr>
          <w:sz w:val="24"/>
        </w:rPr>
        <w:t>the</w:t>
      </w:r>
      <w:r>
        <w:rPr>
          <w:spacing w:val="-3"/>
          <w:sz w:val="24"/>
        </w:rPr>
        <w:t xml:space="preserve"> </w:t>
      </w:r>
      <w:r>
        <w:rPr>
          <w:sz w:val="24"/>
        </w:rPr>
        <w:t>easement</w:t>
      </w:r>
      <w:r>
        <w:rPr>
          <w:spacing w:val="-3"/>
          <w:sz w:val="24"/>
        </w:rPr>
        <w:t xml:space="preserve"> </w:t>
      </w:r>
      <w:r>
        <w:rPr>
          <w:sz w:val="24"/>
        </w:rPr>
        <w:t>area,</w:t>
      </w:r>
      <w:r>
        <w:rPr>
          <w:spacing w:val="-3"/>
          <w:sz w:val="24"/>
        </w:rPr>
        <w:t xml:space="preserve"> </w:t>
      </w:r>
      <w:r>
        <w:rPr>
          <w:sz w:val="24"/>
        </w:rPr>
        <w:t>provided</w:t>
      </w:r>
      <w:r>
        <w:rPr>
          <w:spacing w:val="-3"/>
          <w:sz w:val="24"/>
        </w:rPr>
        <w:t xml:space="preserve"> </w:t>
      </w:r>
      <w:r>
        <w:rPr>
          <w:sz w:val="24"/>
        </w:rPr>
        <w:t>that</w:t>
      </w:r>
      <w:r>
        <w:rPr>
          <w:spacing w:val="-3"/>
          <w:sz w:val="24"/>
        </w:rPr>
        <w:t xml:space="preserve"> </w:t>
      </w:r>
      <w:r>
        <w:rPr>
          <w:sz w:val="24"/>
        </w:rPr>
        <w:t>any</w:t>
      </w:r>
      <w:r>
        <w:rPr>
          <w:spacing w:val="-3"/>
          <w:sz w:val="24"/>
        </w:rPr>
        <w:t xml:space="preserve"> </w:t>
      </w:r>
      <w:r>
        <w:rPr>
          <w:sz w:val="24"/>
        </w:rPr>
        <w:t>drilling</w:t>
      </w:r>
      <w:r>
        <w:rPr>
          <w:spacing w:val="-3"/>
          <w:sz w:val="24"/>
        </w:rPr>
        <w:t xml:space="preserve"> </w:t>
      </w:r>
      <w:r>
        <w:rPr>
          <w:sz w:val="24"/>
        </w:rPr>
        <w:t>or</w:t>
      </w:r>
      <w:r>
        <w:rPr>
          <w:spacing w:val="-3"/>
          <w:sz w:val="24"/>
        </w:rPr>
        <w:t xml:space="preserve"> </w:t>
      </w:r>
      <w:r>
        <w:rPr>
          <w:sz w:val="24"/>
        </w:rPr>
        <w:t>mining</w:t>
      </w:r>
      <w:r>
        <w:rPr>
          <w:spacing w:val="-3"/>
          <w:sz w:val="24"/>
        </w:rPr>
        <w:t xml:space="preserve"> </w:t>
      </w:r>
      <w:r>
        <w:rPr>
          <w:sz w:val="24"/>
        </w:rPr>
        <w:t>activities</w:t>
      </w:r>
      <w:r>
        <w:rPr>
          <w:spacing w:val="-4"/>
          <w:sz w:val="24"/>
        </w:rPr>
        <w:t xml:space="preserve"> </w:t>
      </w:r>
      <w:r>
        <w:rPr>
          <w:sz w:val="24"/>
        </w:rPr>
        <w:t>are</w:t>
      </w:r>
      <w:r>
        <w:rPr>
          <w:spacing w:val="-3"/>
          <w:sz w:val="24"/>
        </w:rPr>
        <w:t xml:space="preserve"> </w:t>
      </w:r>
      <w:r>
        <w:rPr>
          <w:sz w:val="24"/>
        </w:rPr>
        <w:t>to</w:t>
      </w:r>
      <w:r>
        <w:rPr>
          <w:spacing w:val="-3"/>
          <w:sz w:val="24"/>
        </w:rPr>
        <w:t xml:space="preserve"> </w:t>
      </w:r>
      <w:r>
        <w:rPr>
          <w:sz w:val="24"/>
        </w:rPr>
        <w:t>be located outside the boundaries of the easement area, unless activities within the boundaries</w:t>
      </w:r>
      <w:r>
        <w:rPr>
          <w:spacing w:val="-3"/>
          <w:sz w:val="24"/>
        </w:rPr>
        <w:t xml:space="preserve"> </w:t>
      </w:r>
      <w:r>
        <w:rPr>
          <w:sz w:val="24"/>
        </w:rPr>
        <w:t>are</w:t>
      </w:r>
      <w:r>
        <w:rPr>
          <w:spacing w:val="-2"/>
          <w:sz w:val="24"/>
        </w:rPr>
        <w:t xml:space="preserve"> </w:t>
      </w:r>
      <w:r>
        <w:rPr>
          <w:sz w:val="24"/>
        </w:rPr>
        <w:t>specified</w:t>
      </w:r>
      <w:r>
        <w:rPr>
          <w:spacing w:val="-2"/>
          <w:sz w:val="24"/>
        </w:rPr>
        <w:t xml:space="preserve"> </w:t>
      </w:r>
      <w:r>
        <w:rPr>
          <w:sz w:val="24"/>
        </w:rPr>
        <w:t>in</w:t>
      </w:r>
      <w:r>
        <w:rPr>
          <w:spacing w:val="-2"/>
          <w:sz w:val="24"/>
        </w:rPr>
        <w:t xml:space="preserve"> </w:t>
      </w:r>
      <w:r>
        <w:rPr>
          <w:sz w:val="24"/>
        </w:rPr>
        <w:t>accordance</w:t>
      </w:r>
      <w:r>
        <w:rPr>
          <w:spacing w:val="-2"/>
          <w:sz w:val="24"/>
        </w:rPr>
        <w:t xml:space="preserve"> </w:t>
      </w:r>
      <w:r>
        <w:rPr>
          <w:sz w:val="24"/>
        </w:rPr>
        <w:t>with</w:t>
      </w:r>
      <w:r>
        <w:rPr>
          <w:spacing w:val="-2"/>
          <w:sz w:val="24"/>
        </w:rPr>
        <w:t xml:space="preserve"> </w:t>
      </w:r>
      <w:r>
        <w:rPr>
          <w:sz w:val="24"/>
        </w:rPr>
        <w:t>the</w:t>
      </w:r>
      <w:r>
        <w:rPr>
          <w:spacing w:val="-2"/>
          <w:sz w:val="24"/>
        </w:rPr>
        <w:t xml:space="preserve"> </w:t>
      </w:r>
      <w:r>
        <w:rPr>
          <w:sz w:val="24"/>
        </w:rPr>
        <w:t>terms</w:t>
      </w:r>
      <w:r>
        <w:rPr>
          <w:spacing w:val="-3"/>
          <w:sz w:val="24"/>
        </w:rPr>
        <w:t xml:space="preserve"> </w:t>
      </w:r>
      <w:r>
        <w:rPr>
          <w:sz w:val="24"/>
        </w:rPr>
        <w:t>and</w:t>
      </w:r>
      <w:r>
        <w:rPr>
          <w:spacing w:val="-2"/>
          <w:sz w:val="24"/>
        </w:rPr>
        <w:t xml:space="preserve"> </w:t>
      </w:r>
      <w:r>
        <w:rPr>
          <w:sz w:val="24"/>
        </w:rPr>
        <w:t>conditions</w:t>
      </w:r>
      <w:r>
        <w:rPr>
          <w:spacing w:val="-3"/>
          <w:sz w:val="24"/>
        </w:rPr>
        <w:t xml:space="preserve"> </w:t>
      </w:r>
      <w:r>
        <w:rPr>
          <w:sz w:val="24"/>
        </w:rPr>
        <w:t>of</w:t>
      </w:r>
      <w:r>
        <w:rPr>
          <w:spacing w:val="-2"/>
          <w:sz w:val="24"/>
        </w:rPr>
        <w:t xml:space="preserve"> </w:t>
      </w:r>
      <w:r>
        <w:rPr>
          <w:sz w:val="24"/>
        </w:rPr>
        <w:t>EXHIBIT</w:t>
      </w:r>
      <w:r>
        <w:rPr>
          <w:spacing w:val="-2"/>
          <w:sz w:val="24"/>
        </w:rPr>
        <w:t xml:space="preserve"> </w:t>
      </w:r>
      <w:r>
        <w:rPr>
          <w:sz w:val="24"/>
        </w:rPr>
        <w:t>C.</w:t>
      </w:r>
    </w:p>
    <w:p w:rsidR="006E17E1" w14:paraId="5C4BA60D" w14:textId="77777777">
      <w:pPr>
        <w:pStyle w:val="BodyText"/>
      </w:pPr>
    </w:p>
    <w:p w:rsidR="006E17E1" w14:paraId="5C4BA60E" w14:textId="77777777">
      <w:pPr>
        <w:pStyle w:val="BodyText"/>
        <w:spacing w:before="246"/>
      </w:pPr>
    </w:p>
    <w:p w:rsidR="006E17E1" w14:paraId="5C4BA60F" w14:textId="77777777">
      <w:pPr>
        <w:tabs>
          <w:tab w:val="left" w:pos="5497"/>
        </w:tabs>
        <w:spacing w:line="237" w:lineRule="auto"/>
        <w:ind w:left="950" w:right="1414"/>
        <w:rPr>
          <w:sz w:val="24"/>
        </w:rPr>
      </w:pPr>
      <w:r>
        <w:rPr>
          <w:b/>
          <w:sz w:val="24"/>
        </w:rPr>
        <w:t>PART III.</w:t>
      </w:r>
      <w:r>
        <w:rPr>
          <w:b/>
          <w:spacing w:val="40"/>
          <w:sz w:val="24"/>
        </w:rPr>
        <w:t xml:space="preserve"> </w:t>
      </w:r>
      <w:r>
        <w:rPr>
          <w:b/>
          <w:sz w:val="24"/>
        </w:rPr>
        <w:t>Obligations of the Landowner.</w:t>
      </w:r>
      <w:r>
        <w:rPr>
          <w:b/>
          <w:sz w:val="24"/>
        </w:rPr>
        <w:tab/>
      </w:r>
      <w:r>
        <w:rPr>
          <w:sz w:val="24"/>
        </w:rPr>
        <w:t>The</w:t>
      </w:r>
      <w:r>
        <w:rPr>
          <w:spacing w:val="-6"/>
          <w:sz w:val="24"/>
        </w:rPr>
        <w:t xml:space="preserve"> </w:t>
      </w:r>
      <w:r>
        <w:rPr>
          <w:sz w:val="24"/>
        </w:rPr>
        <w:t>Landowner</w:t>
      </w:r>
      <w:r>
        <w:rPr>
          <w:spacing w:val="-6"/>
          <w:sz w:val="24"/>
        </w:rPr>
        <w:t xml:space="preserve"> </w:t>
      </w:r>
      <w:r>
        <w:rPr>
          <w:sz w:val="24"/>
        </w:rPr>
        <w:t>shall</w:t>
      </w:r>
      <w:r>
        <w:rPr>
          <w:spacing w:val="-6"/>
          <w:sz w:val="24"/>
        </w:rPr>
        <w:t xml:space="preserve"> </w:t>
      </w:r>
      <w:r>
        <w:rPr>
          <w:sz w:val="24"/>
        </w:rPr>
        <w:t>comply</w:t>
      </w:r>
      <w:r>
        <w:rPr>
          <w:spacing w:val="-6"/>
          <w:sz w:val="24"/>
        </w:rPr>
        <w:t xml:space="preserve"> </w:t>
      </w:r>
      <w:r>
        <w:rPr>
          <w:sz w:val="24"/>
        </w:rPr>
        <w:t>with</w:t>
      </w:r>
      <w:r>
        <w:rPr>
          <w:spacing w:val="-6"/>
          <w:sz w:val="24"/>
        </w:rPr>
        <w:t xml:space="preserve"> </w:t>
      </w:r>
      <w:r>
        <w:rPr>
          <w:sz w:val="24"/>
        </w:rPr>
        <w:t>all</w:t>
      </w:r>
      <w:r>
        <w:rPr>
          <w:spacing w:val="-6"/>
          <w:sz w:val="24"/>
        </w:rPr>
        <w:t xml:space="preserve"> </w:t>
      </w:r>
      <w:r>
        <w:rPr>
          <w:sz w:val="24"/>
        </w:rPr>
        <w:t>terms</w:t>
      </w:r>
      <w:r>
        <w:rPr>
          <w:spacing w:val="-7"/>
          <w:sz w:val="24"/>
        </w:rPr>
        <w:t xml:space="preserve"> </w:t>
      </w:r>
      <w:r>
        <w:rPr>
          <w:sz w:val="24"/>
        </w:rPr>
        <w:t>and conditions of this easement, including the following:</w:t>
      </w:r>
    </w:p>
    <w:p w:rsidR="006E17E1" w14:paraId="5C4BA610" w14:textId="77777777">
      <w:pPr>
        <w:pStyle w:val="ListParagraph"/>
        <w:numPr>
          <w:ilvl w:val="0"/>
          <w:numId w:val="4"/>
        </w:numPr>
        <w:tabs>
          <w:tab w:val="left" w:pos="2203"/>
          <w:tab w:val="left" w:pos="2219"/>
        </w:tabs>
        <w:spacing w:before="266" w:line="237" w:lineRule="auto"/>
        <w:ind w:right="1391" w:hanging="506"/>
        <w:jc w:val="both"/>
        <w:rPr>
          <w:rFonts w:ascii="Myriad Pro"/>
          <w:position w:val="1"/>
          <w:sz w:val="24"/>
        </w:rPr>
      </w:pPr>
      <w:r>
        <w:rPr>
          <w:b/>
          <w:sz w:val="24"/>
        </w:rPr>
        <w:t>Prohibitions.</w:t>
      </w:r>
      <w:r>
        <w:rPr>
          <w:b/>
          <w:spacing w:val="80"/>
          <w:sz w:val="24"/>
        </w:rPr>
        <w:t xml:space="preserve"> </w:t>
      </w:r>
      <w:r>
        <w:rPr>
          <w:sz w:val="24"/>
        </w:rPr>
        <w:t>Without</w:t>
      </w:r>
      <w:r>
        <w:rPr>
          <w:spacing w:val="-3"/>
          <w:sz w:val="24"/>
        </w:rPr>
        <w:t xml:space="preserve"> </w:t>
      </w:r>
      <w:r>
        <w:rPr>
          <w:sz w:val="24"/>
        </w:rPr>
        <w:t>otherwise</w:t>
      </w:r>
      <w:r>
        <w:rPr>
          <w:spacing w:val="-3"/>
          <w:sz w:val="24"/>
        </w:rPr>
        <w:t xml:space="preserve"> </w:t>
      </w:r>
      <w:r>
        <w:rPr>
          <w:sz w:val="24"/>
        </w:rPr>
        <w:t>limiting</w:t>
      </w:r>
      <w:r>
        <w:rPr>
          <w:spacing w:val="-3"/>
          <w:sz w:val="24"/>
        </w:rPr>
        <w:t xml:space="preserve"> </w:t>
      </w:r>
      <w:r>
        <w:rPr>
          <w:sz w:val="24"/>
        </w:rPr>
        <w:t>the</w:t>
      </w:r>
      <w:r>
        <w:rPr>
          <w:spacing w:val="-3"/>
          <w:sz w:val="24"/>
        </w:rPr>
        <w:t xml:space="preserve"> </w:t>
      </w:r>
      <w:r>
        <w:rPr>
          <w:sz w:val="24"/>
        </w:rPr>
        <w:t>rights</w:t>
      </w:r>
      <w:r>
        <w:rPr>
          <w:spacing w:val="-4"/>
          <w:sz w:val="24"/>
        </w:rPr>
        <w:t xml:space="preserve"> </w:t>
      </w:r>
      <w:r>
        <w:rPr>
          <w:sz w:val="24"/>
        </w:rPr>
        <w:t>of</w:t>
      </w:r>
      <w:r>
        <w:rPr>
          <w:spacing w:val="-3"/>
          <w:sz w:val="24"/>
        </w:rPr>
        <w:t xml:space="preserve"> </w:t>
      </w:r>
      <w:r>
        <w:rPr>
          <w:sz w:val="24"/>
        </w:rPr>
        <w:t>the</w:t>
      </w:r>
      <w:r>
        <w:rPr>
          <w:spacing w:val="-3"/>
          <w:sz w:val="24"/>
        </w:rPr>
        <w:t xml:space="preserve"> </w:t>
      </w:r>
      <w:r>
        <w:rPr>
          <w:sz w:val="24"/>
        </w:rPr>
        <w:t>United</w:t>
      </w:r>
      <w:r>
        <w:rPr>
          <w:spacing w:val="-3"/>
          <w:sz w:val="24"/>
        </w:rPr>
        <w:t xml:space="preserve"> </w:t>
      </w:r>
      <w:r>
        <w:rPr>
          <w:sz w:val="24"/>
        </w:rPr>
        <w:t>States</w:t>
      </w:r>
      <w:r>
        <w:rPr>
          <w:spacing w:val="-4"/>
          <w:sz w:val="24"/>
        </w:rPr>
        <w:t xml:space="preserve"> </w:t>
      </w:r>
      <w:r>
        <w:rPr>
          <w:sz w:val="24"/>
        </w:rPr>
        <w:t>acquired hereunder, it is expressly understood that the rights to the following activities and uses</w:t>
      </w:r>
      <w:r>
        <w:rPr>
          <w:spacing w:val="-3"/>
          <w:sz w:val="24"/>
        </w:rPr>
        <w:t xml:space="preserve"> </w:t>
      </w:r>
      <w:r>
        <w:rPr>
          <w:sz w:val="24"/>
        </w:rPr>
        <w:t>have</w:t>
      </w:r>
      <w:r>
        <w:rPr>
          <w:spacing w:val="-2"/>
          <w:sz w:val="24"/>
        </w:rPr>
        <w:t xml:space="preserve"> </w:t>
      </w:r>
      <w:r>
        <w:rPr>
          <w:sz w:val="24"/>
        </w:rPr>
        <w:t>been</w:t>
      </w:r>
      <w:r>
        <w:rPr>
          <w:spacing w:val="-2"/>
          <w:sz w:val="24"/>
        </w:rPr>
        <w:t xml:space="preserve"> </w:t>
      </w:r>
      <w:r>
        <w:rPr>
          <w:sz w:val="24"/>
        </w:rPr>
        <w:t>acquired</w:t>
      </w:r>
      <w:r>
        <w:rPr>
          <w:spacing w:val="-2"/>
          <w:sz w:val="24"/>
        </w:rPr>
        <w:t xml:space="preserve"> </w:t>
      </w:r>
      <w:r>
        <w:rPr>
          <w:sz w:val="24"/>
        </w:rPr>
        <w:t>by</w:t>
      </w:r>
      <w:r>
        <w:rPr>
          <w:spacing w:val="-2"/>
          <w:sz w:val="24"/>
        </w:rPr>
        <w:t xml:space="preserve"> </w:t>
      </w:r>
      <w:r>
        <w:rPr>
          <w:sz w:val="24"/>
        </w:rPr>
        <w:t>the</w:t>
      </w:r>
      <w:r>
        <w:rPr>
          <w:spacing w:val="-2"/>
          <w:sz w:val="24"/>
        </w:rPr>
        <w:t xml:space="preserve"> </w:t>
      </w:r>
      <w:r>
        <w:rPr>
          <w:sz w:val="24"/>
        </w:rPr>
        <w:t>United</w:t>
      </w:r>
      <w:r>
        <w:rPr>
          <w:spacing w:val="-2"/>
          <w:sz w:val="24"/>
        </w:rPr>
        <w:t xml:space="preserve"> </w:t>
      </w:r>
      <w:r>
        <w:rPr>
          <w:sz w:val="24"/>
        </w:rPr>
        <w:t>States</w:t>
      </w:r>
      <w:r>
        <w:rPr>
          <w:spacing w:val="-3"/>
          <w:sz w:val="24"/>
        </w:rPr>
        <w:t xml:space="preserve"> </w:t>
      </w:r>
      <w:r>
        <w:rPr>
          <w:sz w:val="24"/>
        </w:rPr>
        <w:t>and,</w:t>
      </w:r>
      <w:r>
        <w:rPr>
          <w:spacing w:val="-2"/>
          <w:sz w:val="24"/>
        </w:rPr>
        <w:t xml:space="preserve"> </w:t>
      </w:r>
      <w:r>
        <w:rPr>
          <w:sz w:val="24"/>
        </w:rPr>
        <w:t>unless</w:t>
      </w:r>
      <w:r>
        <w:rPr>
          <w:spacing w:val="-3"/>
          <w:sz w:val="24"/>
        </w:rPr>
        <w:t xml:space="preserve"> </w:t>
      </w:r>
      <w:r>
        <w:rPr>
          <w:sz w:val="24"/>
        </w:rPr>
        <w:t>authorized</w:t>
      </w:r>
      <w:r>
        <w:rPr>
          <w:spacing w:val="-2"/>
          <w:sz w:val="24"/>
        </w:rPr>
        <w:t xml:space="preserve"> </w:t>
      </w:r>
      <w:r>
        <w:rPr>
          <w:sz w:val="24"/>
        </w:rPr>
        <w:t>by</w:t>
      </w:r>
      <w:r>
        <w:rPr>
          <w:spacing w:val="-2"/>
          <w:sz w:val="24"/>
        </w:rPr>
        <w:t xml:space="preserve"> </w:t>
      </w:r>
      <w:r>
        <w:rPr>
          <w:sz w:val="24"/>
        </w:rPr>
        <w:t>the</w:t>
      </w:r>
      <w:r>
        <w:rPr>
          <w:spacing w:val="-2"/>
          <w:sz w:val="24"/>
        </w:rPr>
        <w:t xml:space="preserve"> </w:t>
      </w:r>
      <w:r>
        <w:rPr>
          <w:sz w:val="24"/>
        </w:rPr>
        <w:t>United States under Part IV, are prohibited of the Landowner on the easement area:</w:t>
      </w:r>
    </w:p>
    <w:p w:rsidR="006E17E1" w14:paraId="5C4BA611" w14:textId="77777777">
      <w:pPr>
        <w:pStyle w:val="BodyText"/>
        <w:spacing w:before="3"/>
      </w:pPr>
    </w:p>
    <w:p w:rsidR="006E17E1" w14:paraId="5C4BA612" w14:textId="77777777">
      <w:pPr>
        <w:pStyle w:val="ListParagraph"/>
        <w:numPr>
          <w:ilvl w:val="1"/>
          <w:numId w:val="4"/>
        </w:numPr>
        <w:tabs>
          <w:tab w:val="left" w:pos="2810"/>
        </w:tabs>
        <w:spacing w:before="1"/>
        <w:rPr>
          <w:sz w:val="24"/>
        </w:rPr>
      </w:pPr>
      <w:r>
        <w:rPr>
          <w:sz w:val="24"/>
        </w:rPr>
        <w:t xml:space="preserve">haying, mowing, or seed harvesting for any </w:t>
      </w:r>
      <w:r>
        <w:rPr>
          <w:spacing w:val="-2"/>
          <w:sz w:val="24"/>
        </w:rPr>
        <w:t>reason;</w:t>
      </w:r>
    </w:p>
    <w:p w:rsidR="006E17E1" w14:paraId="5C4BA613" w14:textId="77777777">
      <w:pPr>
        <w:pStyle w:val="ListParagraph"/>
        <w:rPr>
          <w:sz w:val="24"/>
        </w:rPr>
        <w:sectPr>
          <w:headerReference w:type="default" r:id="rId8"/>
          <w:footerReference w:type="default" r:id="rId9"/>
          <w:pgSz w:w="12240" w:h="15840"/>
          <w:pgMar w:top="1160" w:right="360" w:bottom="1620" w:left="360" w:header="627" w:footer="1430" w:gutter="0"/>
          <w:cols w:space="720"/>
        </w:sectPr>
      </w:pPr>
    </w:p>
    <w:p w:rsidR="006E17E1" w14:paraId="5C4BA614" w14:textId="77777777">
      <w:pPr>
        <w:pStyle w:val="BodyText"/>
        <w:spacing w:before="3" w:after="1"/>
        <w:rPr>
          <w:sz w:val="14"/>
        </w:rPr>
      </w:pPr>
    </w:p>
    <w:p w:rsidR="006E17E1" w14:paraId="5C4BA615" w14:textId="77777777">
      <w:pPr>
        <w:spacing w:line="20" w:lineRule="exact"/>
        <w:ind w:left="428"/>
        <w:rPr>
          <w:sz w:val="2"/>
        </w:rPr>
      </w:pPr>
      <w:r>
        <w:rPr>
          <w:noProof/>
          <w:sz w:val="2"/>
        </w:rPr>
        <mc:AlternateContent>
          <mc:Choice Requires="wpg">
            <w:drawing>
              <wp:inline distT="0" distB="0" distL="0" distR="0">
                <wp:extent cx="6820534" cy="12700"/>
                <wp:effectExtent l="9525" t="0" r="0" b="6350"/>
                <wp:docPr id="18" name="Group 18"/>
                <wp:cNvGraphicFramePr/>
                <a:graphic xmlns:a="http://schemas.openxmlformats.org/drawingml/2006/main">
                  <a:graphicData uri="http://schemas.microsoft.com/office/word/2010/wordprocessingGroup">
                    <wpg:wgp xmlns:wpg="http://schemas.microsoft.com/office/word/2010/wordprocessingGroup">
                      <wpg:cNvGrpSpPr/>
                      <wpg:grpSpPr>
                        <a:xfrm>
                          <a:off x="0" y="0"/>
                          <a:ext cx="6820534" cy="12700"/>
                          <a:chOff x="0" y="0"/>
                          <a:chExt cx="6820534" cy="12700"/>
                        </a:xfrm>
                      </wpg:grpSpPr>
                      <wps:wsp xmlns:wps="http://schemas.microsoft.com/office/word/2010/wordprocessingShape">
                        <wps:cNvPr id="19" name="Graphic 19"/>
                        <wps:cNvSpPr/>
                        <wps:spPr>
                          <a:xfrm>
                            <a:off x="0" y="6350"/>
                            <a:ext cx="6820534" cy="1270"/>
                          </a:xfrm>
                          <a:custGeom>
                            <a:avLst/>
                            <a:gdLst/>
                            <a:rect l="l" t="t" r="r" b="b"/>
                            <a:pathLst>
                              <a:path fill="norm" w="6820534" stroke="1">
                                <a:moveTo>
                                  <a:pt x="0" y="0"/>
                                </a:moveTo>
                                <a:lnTo>
                                  <a:pt x="6819912" y="0"/>
                                </a:lnTo>
                              </a:path>
                            </a:pathLst>
                          </a:custGeom>
                          <a:ln w="12700">
                            <a:solidFill>
                              <a:srgbClr val="000000"/>
                            </a:solidFill>
                            <a:prstDash val="solid"/>
                          </a:ln>
                        </wps:spPr>
                        <wps:bodyPr wrap="square" lIns="0" tIns="0" rIns="0" bIns="0" rtlCol="0">
                          <a:prstTxWarp prst="textNoShape">
                            <a:avLst/>
                          </a:prstTxWarp>
                        </wps:bodyPr>
                      </wps:wsp>
                    </wpg:wgp>
                  </a:graphicData>
                </a:graphic>
              </wp:inline>
            </w:drawing>
          </mc:Choice>
          <mc:Fallback>
            <w:pict>
              <v:group id="Group 18" o:spid="_x0000_i1032" style="width:537.05pt;height:1pt;mso-position-horizontal-relative:char;mso-position-vertical-relative:line" coordsize="68205,127">
                <v:shape id="Graphic 19" o:spid="_x0000_s1033" style="width:68205;height:13;mso-wrap-style:square;position:absolute;top:63;visibility:visible;v-text-anchor:top" coordsize="6820534,1270" path="m,l6819912,e" filled="f" strokeweight="1pt">
                  <v:path arrowok="t"/>
                </v:shape>
                <w10:wrap type="none"/>
                <w10:anchorlock/>
              </v:group>
            </w:pict>
          </mc:Fallback>
        </mc:AlternateContent>
      </w:r>
    </w:p>
    <w:p w:rsidR="006E17E1" w14:paraId="5C4BA616" w14:textId="77777777">
      <w:pPr>
        <w:pStyle w:val="ListParagraph"/>
        <w:numPr>
          <w:ilvl w:val="1"/>
          <w:numId w:val="4"/>
        </w:numPr>
        <w:tabs>
          <w:tab w:val="left" w:pos="2822"/>
          <w:tab w:val="left" w:pos="2882"/>
        </w:tabs>
        <w:spacing w:before="51" w:line="249" w:lineRule="auto"/>
        <w:ind w:left="2882" w:right="788" w:hanging="360"/>
        <w:rPr>
          <w:sz w:val="24"/>
        </w:rPr>
      </w:pPr>
      <w:r>
        <w:rPr>
          <w:sz w:val="24"/>
        </w:rPr>
        <w:t>altering of grassland, woodland, wildlife habitat or other natural features by burning,</w:t>
      </w:r>
      <w:r>
        <w:rPr>
          <w:spacing w:val="-4"/>
          <w:sz w:val="24"/>
        </w:rPr>
        <w:t xml:space="preserve"> </w:t>
      </w:r>
      <w:r>
        <w:rPr>
          <w:sz w:val="24"/>
        </w:rPr>
        <w:t>digging,</w:t>
      </w:r>
      <w:r>
        <w:rPr>
          <w:spacing w:val="-4"/>
          <w:sz w:val="24"/>
        </w:rPr>
        <w:t xml:space="preserve"> </w:t>
      </w:r>
      <w:r>
        <w:rPr>
          <w:sz w:val="24"/>
        </w:rPr>
        <w:t>plowing,</w:t>
      </w:r>
      <w:r>
        <w:rPr>
          <w:spacing w:val="-4"/>
          <w:sz w:val="24"/>
        </w:rPr>
        <w:t xml:space="preserve"> </w:t>
      </w:r>
      <w:r>
        <w:rPr>
          <w:sz w:val="24"/>
        </w:rPr>
        <w:t>disking,</w:t>
      </w:r>
      <w:r>
        <w:rPr>
          <w:spacing w:val="-4"/>
          <w:sz w:val="24"/>
        </w:rPr>
        <w:t xml:space="preserve"> </w:t>
      </w:r>
      <w:r>
        <w:rPr>
          <w:sz w:val="24"/>
        </w:rPr>
        <w:t>cutting</w:t>
      </w:r>
      <w:r>
        <w:rPr>
          <w:spacing w:val="-4"/>
          <w:sz w:val="24"/>
        </w:rPr>
        <w:t xml:space="preserve"> </w:t>
      </w:r>
      <w:r>
        <w:rPr>
          <w:sz w:val="24"/>
        </w:rPr>
        <w:t>or</w:t>
      </w:r>
      <w:r>
        <w:rPr>
          <w:spacing w:val="-4"/>
          <w:sz w:val="24"/>
        </w:rPr>
        <w:t xml:space="preserve"> </w:t>
      </w:r>
      <w:r>
        <w:rPr>
          <w:sz w:val="24"/>
        </w:rPr>
        <w:t>otherwise</w:t>
      </w:r>
      <w:r>
        <w:rPr>
          <w:spacing w:val="-4"/>
          <w:sz w:val="24"/>
        </w:rPr>
        <w:t xml:space="preserve"> </w:t>
      </w:r>
      <w:r>
        <w:rPr>
          <w:sz w:val="24"/>
        </w:rPr>
        <w:t>destroying</w:t>
      </w:r>
      <w:r>
        <w:rPr>
          <w:spacing w:val="-4"/>
          <w:sz w:val="24"/>
        </w:rPr>
        <w:t xml:space="preserve"> </w:t>
      </w:r>
      <w:r>
        <w:rPr>
          <w:sz w:val="24"/>
        </w:rPr>
        <w:t>the</w:t>
      </w:r>
      <w:r>
        <w:rPr>
          <w:spacing w:val="-4"/>
          <w:sz w:val="24"/>
        </w:rPr>
        <w:t xml:space="preserve"> </w:t>
      </w:r>
      <w:r>
        <w:rPr>
          <w:sz w:val="24"/>
        </w:rPr>
        <w:t xml:space="preserve">vegetative </w:t>
      </w:r>
      <w:r>
        <w:rPr>
          <w:spacing w:val="-2"/>
          <w:sz w:val="24"/>
        </w:rPr>
        <w:t>cover;</w:t>
      </w:r>
    </w:p>
    <w:p w:rsidR="006E17E1" w14:paraId="5C4BA617" w14:textId="77777777">
      <w:pPr>
        <w:pStyle w:val="ListParagraph"/>
        <w:numPr>
          <w:ilvl w:val="1"/>
          <w:numId w:val="4"/>
        </w:numPr>
        <w:tabs>
          <w:tab w:val="left" w:pos="2822"/>
        </w:tabs>
        <w:spacing w:before="3"/>
        <w:ind w:left="2822"/>
        <w:rPr>
          <w:sz w:val="24"/>
        </w:rPr>
      </w:pPr>
      <w:r>
        <w:rPr>
          <w:sz w:val="24"/>
        </w:rPr>
        <w:t xml:space="preserve">dumping refuse, </w:t>
      </w:r>
      <w:r>
        <w:rPr>
          <w:sz w:val="24"/>
        </w:rPr>
        <w:t>wastes</w:t>
      </w:r>
      <w:r>
        <w:rPr>
          <w:sz w:val="24"/>
        </w:rPr>
        <w:t xml:space="preserve">, sewage, or other </w:t>
      </w:r>
      <w:r>
        <w:rPr>
          <w:spacing w:val="-2"/>
          <w:sz w:val="24"/>
        </w:rPr>
        <w:t>debris;</w:t>
      </w:r>
    </w:p>
    <w:p w:rsidR="006E17E1" w14:paraId="5C4BA618" w14:textId="77777777">
      <w:pPr>
        <w:pStyle w:val="ListParagraph"/>
        <w:numPr>
          <w:ilvl w:val="1"/>
          <w:numId w:val="4"/>
        </w:numPr>
        <w:tabs>
          <w:tab w:val="left" w:pos="2822"/>
        </w:tabs>
        <w:spacing w:before="12"/>
        <w:ind w:left="2822"/>
        <w:rPr>
          <w:sz w:val="24"/>
        </w:rPr>
      </w:pPr>
      <w:r>
        <w:rPr>
          <w:sz w:val="24"/>
        </w:rPr>
        <w:t xml:space="preserve">harvesting wood </w:t>
      </w:r>
      <w:r>
        <w:rPr>
          <w:spacing w:val="-2"/>
          <w:sz w:val="24"/>
        </w:rPr>
        <w:t>products;</w:t>
      </w:r>
    </w:p>
    <w:p w:rsidR="006E17E1" w14:paraId="5C4BA619" w14:textId="77777777">
      <w:pPr>
        <w:pStyle w:val="ListParagraph"/>
        <w:numPr>
          <w:ilvl w:val="1"/>
          <w:numId w:val="4"/>
        </w:numPr>
        <w:tabs>
          <w:tab w:val="left" w:pos="2822"/>
        </w:tabs>
        <w:spacing w:before="12" w:line="249" w:lineRule="auto"/>
        <w:ind w:left="2822" w:right="842"/>
        <w:jc w:val="both"/>
        <w:rPr>
          <w:sz w:val="24"/>
        </w:rPr>
      </w:pPr>
      <w:r>
        <w:rPr>
          <w:sz w:val="24"/>
        </w:rPr>
        <w:t>draining,</w:t>
      </w:r>
      <w:r>
        <w:rPr>
          <w:spacing w:val="-5"/>
          <w:sz w:val="24"/>
        </w:rPr>
        <w:t xml:space="preserve"> </w:t>
      </w:r>
      <w:r>
        <w:rPr>
          <w:sz w:val="24"/>
        </w:rPr>
        <w:t>dredging,</w:t>
      </w:r>
      <w:r>
        <w:rPr>
          <w:spacing w:val="-5"/>
          <w:sz w:val="24"/>
        </w:rPr>
        <w:t xml:space="preserve"> </w:t>
      </w:r>
      <w:r>
        <w:rPr>
          <w:sz w:val="24"/>
        </w:rPr>
        <w:t>channeling,</w:t>
      </w:r>
      <w:r>
        <w:rPr>
          <w:spacing w:val="-5"/>
          <w:sz w:val="24"/>
        </w:rPr>
        <w:t xml:space="preserve"> </w:t>
      </w:r>
      <w:r>
        <w:rPr>
          <w:sz w:val="24"/>
        </w:rPr>
        <w:t>filling,</w:t>
      </w:r>
      <w:r>
        <w:rPr>
          <w:spacing w:val="-5"/>
          <w:sz w:val="24"/>
        </w:rPr>
        <w:t xml:space="preserve"> </w:t>
      </w:r>
      <w:r>
        <w:rPr>
          <w:sz w:val="24"/>
        </w:rPr>
        <w:t>leveling,</w:t>
      </w:r>
      <w:r>
        <w:rPr>
          <w:spacing w:val="-5"/>
          <w:sz w:val="24"/>
        </w:rPr>
        <w:t xml:space="preserve"> </w:t>
      </w:r>
      <w:r>
        <w:rPr>
          <w:sz w:val="24"/>
        </w:rPr>
        <w:t>pumping,</w:t>
      </w:r>
      <w:r>
        <w:rPr>
          <w:spacing w:val="-5"/>
          <w:sz w:val="24"/>
        </w:rPr>
        <w:t xml:space="preserve"> </w:t>
      </w:r>
      <w:r>
        <w:rPr>
          <w:sz w:val="24"/>
        </w:rPr>
        <w:t>diking,</w:t>
      </w:r>
      <w:r>
        <w:rPr>
          <w:spacing w:val="-5"/>
          <w:sz w:val="24"/>
        </w:rPr>
        <w:t xml:space="preserve"> </w:t>
      </w:r>
      <w:r>
        <w:rPr>
          <w:sz w:val="24"/>
        </w:rPr>
        <w:t>impounding,</w:t>
      </w:r>
      <w:r>
        <w:rPr>
          <w:spacing w:val="-5"/>
          <w:sz w:val="24"/>
        </w:rPr>
        <w:t xml:space="preserve"> </w:t>
      </w:r>
      <w:r>
        <w:rPr>
          <w:sz w:val="24"/>
        </w:rPr>
        <w:t xml:space="preserve">or related activities, as well as altering or tampering with water control structures or </w:t>
      </w:r>
      <w:r>
        <w:rPr>
          <w:spacing w:val="-2"/>
          <w:sz w:val="24"/>
        </w:rPr>
        <w:t>devices;</w:t>
      </w:r>
    </w:p>
    <w:p w:rsidR="006E17E1" w14:paraId="5C4BA61A" w14:textId="77777777">
      <w:pPr>
        <w:pStyle w:val="ListParagraph"/>
        <w:numPr>
          <w:ilvl w:val="1"/>
          <w:numId w:val="4"/>
        </w:numPr>
        <w:tabs>
          <w:tab w:val="left" w:pos="2822"/>
          <w:tab w:val="left" w:pos="2882"/>
        </w:tabs>
        <w:spacing w:before="3" w:line="249" w:lineRule="auto"/>
        <w:ind w:left="2882" w:right="997" w:hanging="360"/>
        <w:rPr>
          <w:sz w:val="24"/>
        </w:rPr>
      </w:pPr>
      <w:r>
        <w:rPr>
          <w:sz w:val="24"/>
        </w:rPr>
        <w:t>diverting</w:t>
      </w:r>
      <w:r>
        <w:rPr>
          <w:spacing w:val="-4"/>
          <w:sz w:val="24"/>
        </w:rPr>
        <w:t xml:space="preserve"> </w:t>
      </w:r>
      <w:r>
        <w:rPr>
          <w:sz w:val="24"/>
        </w:rPr>
        <w:t>or</w:t>
      </w:r>
      <w:r>
        <w:rPr>
          <w:spacing w:val="-4"/>
          <w:sz w:val="24"/>
        </w:rPr>
        <w:t xml:space="preserve"> </w:t>
      </w:r>
      <w:r>
        <w:rPr>
          <w:sz w:val="24"/>
        </w:rPr>
        <w:t>causing</w:t>
      </w:r>
      <w:r>
        <w:rPr>
          <w:spacing w:val="-4"/>
          <w:sz w:val="24"/>
        </w:rPr>
        <w:t xml:space="preserve"> </w:t>
      </w:r>
      <w:r>
        <w:rPr>
          <w:sz w:val="24"/>
        </w:rPr>
        <w:t>or</w:t>
      </w:r>
      <w:r>
        <w:rPr>
          <w:spacing w:val="-4"/>
          <w:sz w:val="24"/>
        </w:rPr>
        <w:t xml:space="preserve"> </w:t>
      </w:r>
      <w:r>
        <w:rPr>
          <w:sz w:val="24"/>
        </w:rPr>
        <w:t>permitting</w:t>
      </w:r>
      <w:r>
        <w:rPr>
          <w:spacing w:val="-4"/>
          <w:sz w:val="24"/>
        </w:rPr>
        <w:t xml:space="preserve"> </w:t>
      </w:r>
      <w:r>
        <w:rPr>
          <w:sz w:val="24"/>
        </w:rPr>
        <w:t>the</w:t>
      </w:r>
      <w:r>
        <w:rPr>
          <w:spacing w:val="-4"/>
          <w:sz w:val="24"/>
        </w:rPr>
        <w:t xml:space="preserve"> </w:t>
      </w:r>
      <w:r>
        <w:rPr>
          <w:sz w:val="24"/>
        </w:rPr>
        <w:t>diversion</w:t>
      </w:r>
      <w:r>
        <w:rPr>
          <w:spacing w:val="-4"/>
          <w:sz w:val="24"/>
        </w:rPr>
        <w:t xml:space="preserve"> </w:t>
      </w:r>
      <w:r>
        <w:rPr>
          <w:sz w:val="24"/>
        </w:rPr>
        <w:t>of</w:t>
      </w:r>
      <w:r>
        <w:rPr>
          <w:spacing w:val="-4"/>
          <w:sz w:val="24"/>
        </w:rPr>
        <w:t xml:space="preserve"> </w:t>
      </w:r>
      <w:r>
        <w:rPr>
          <w:sz w:val="24"/>
        </w:rPr>
        <w:t>surface</w:t>
      </w:r>
      <w:r>
        <w:rPr>
          <w:spacing w:val="-4"/>
          <w:sz w:val="24"/>
        </w:rPr>
        <w:t xml:space="preserve"> </w:t>
      </w:r>
      <w:r>
        <w:rPr>
          <w:sz w:val="24"/>
        </w:rPr>
        <w:t>or</w:t>
      </w:r>
      <w:r>
        <w:rPr>
          <w:spacing w:val="-4"/>
          <w:sz w:val="24"/>
        </w:rPr>
        <w:t xml:space="preserve"> </w:t>
      </w:r>
      <w:r>
        <w:rPr>
          <w:sz w:val="24"/>
        </w:rPr>
        <w:t>underground</w:t>
      </w:r>
      <w:r>
        <w:rPr>
          <w:spacing w:val="-4"/>
          <w:sz w:val="24"/>
        </w:rPr>
        <w:t xml:space="preserve"> </w:t>
      </w:r>
      <w:r>
        <w:rPr>
          <w:sz w:val="24"/>
        </w:rPr>
        <w:t xml:space="preserve">water into, within, or out of the easement area by any </w:t>
      </w:r>
      <w:r>
        <w:rPr>
          <w:sz w:val="24"/>
        </w:rPr>
        <w:t>means;</w:t>
      </w:r>
    </w:p>
    <w:p w:rsidR="006E17E1" w14:paraId="5C4BA61B" w14:textId="77777777">
      <w:pPr>
        <w:pStyle w:val="ListParagraph"/>
        <w:numPr>
          <w:ilvl w:val="1"/>
          <w:numId w:val="4"/>
        </w:numPr>
        <w:tabs>
          <w:tab w:val="left" w:pos="2882"/>
        </w:tabs>
        <w:spacing w:before="2"/>
        <w:ind w:left="2882" w:hanging="360"/>
        <w:rPr>
          <w:sz w:val="24"/>
        </w:rPr>
      </w:pPr>
      <w:r>
        <w:rPr>
          <w:sz w:val="24"/>
        </w:rPr>
        <w:t>building</w:t>
      </w:r>
      <w:r>
        <w:rPr>
          <w:spacing w:val="-4"/>
          <w:sz w:val="24"/>
        </w:rPr>
        <w:t xml:space="preserve"> </w:t>
      </w:r>
      <w:r>
        <w:rPr>
          <w:sz w:val="24"/>
        </w:rPr>
        <w:t>or</w:t>
      </w:r>
      <w:r>
        <w:rPr>
          <w:spacing w:val="-2"/>
          <w:sz w:val="24"/>
        </w:rPr>
        <w:t xml:space="preserve"> </w:t>
      </w:r>
      <w:r>
        <w:rPr>
          <w:sz w:val="24"/>
        </w:rPr>
        <w:t>placing</w:t>
      </w:r>
      <w:r>
        <w:rPr>
          <w:spacing w:val="-2"/>
          <w:sz w:val="24"/>
        </w:rPr>
        <w:t xml:space="preserve"> </w:t>
      </w:r>
      <w:r>
        <w:rPr>
          <w:sz w:val="24"/>
        </w:rPr>
        <w:t>buildings</w:t>
      </w:r>
      <w:r>
        <w:rPr>
          <w:spacing w:val="-3"/>
          <w:sz w:val="24"/>
        </w:rPr>
        <w:t xml:space="preserve"> </w:t>
      </w:r>
      <w:r>
        <w:rPr>
          <w:sz w:val="24"/>
        </w:rPr>
        <w:t>or</w:t>
      </w:r>
      <w:r>
        <w:rPr>
          <w:spacing w:val="-2"/>
          <w:sz w:val="24"/>
        </w:rPr>
        <w:t xml:space="preserve"> </w:t>
      </w:r>
      <w:r>
        <w:rPr>
          <w:sz w:val="24"/>
        </w:rPr>
        <w:t>structures</w:t>
      </w:r>
      <w:r>
        <w:rPr>
          <w:spacing w:val="-3"/>
          <w:sz w:val="24"/>
        </w:rPr>
        <w:t xml:space="preserve"> </w:t>
      </w:r>
      <w:r>
        <w:rPr>
          <w:sz w:val="24"/>
        </w:rPr>
        <w:t>on</w:t>
      </w:r>
      <w:r>
        <w:rPr>
          <w:spacing w:val="-2"/>
          <w:sz w:val="24"/>
        </w:rPr>
        <w:t xml:space="preserve"> </w:t>
      </w:r>
      <w:r>
        <w:rPr>
          <w:sz w:val="24"/>
        </w:rPr>
        <w:t>the</w:t>
      </w:r>
      <w:r>
        <w:rPr>
          <w:spacing w:val="-2"/>
          <w:sz w:val="24"/>
        </w:rPr>
        <w:t xml:space="preserve"> </w:t>
      </w:r>
      <w:r>
        <w:rPr>
          <w:sz w:val="24"/>
        </w:rPr>
        <w:t>easement</w:t>
      </w:r>
      <w:r>
        <w:rPr>
          <w:spacing w:val="-1"/>
          <w:sz w:val="24"/>
        </w:rPr>
        <w:t xml:space="preserve"> </w:t>
      </w:r>
      <w:r>
        <w:rPr>
          <w:spacing w:val="-2"/>
          <w:sz w:val="24"/>
        </w:rPr>
        <w:t>area;</w:t>
      </w:r>
    </w:p>
    <w:p w:rsidR="006E17E1" w14:paraId="5C4BA61C" w14:textId="77777777">
      <w:pPr>
        <w:pStyle w:val="ListParagraph"/>
        <w:numPr>
          <w:ilvl w:val="1"/>
          <w:numId w:val="4"/>
        </w:numPr>
        <w:tabs>
          <w:tab w:val="left" w:pos="2882"/>
        </w:tabs>
        <w:spacing w:before="12"/>
        <w:ind w:left="2882" w:hanging="360"/>
        <w:rPr>
          <w:sz w:val="24"/>
        </w:rPr>
      </w:pPr>
      <w:r>
        <w:rPr>
          <w:sz w:val="24"/>
        </w:rPr>
        <w:t xml:space="preserve">planting or harvesting any </w:t>
      </w:r>
      <w:r>
        <w:rPr>
          <w:spacing w:val="-2"/>
          <w:sz w:val="24"/>
        </w:rPr>
        <w:t>crop;</w:t>
      </w:r>
    </w:p>
    <w:p w:rsidR="006E17E1" w14:paraId="5C4BA61D" w14:textId="77777777">
      <w:pPr>
        <w:pStyle w:val="ListParagraph"/>
        <w:numPr>
          <w:ilvl w:val="1"/>
          <w:numId w:val="4"/>
        </w:numPr>
        <w:tabs>
          <w:tab w:val="left" w:pos="2882"/>
        </w:tabs>
        <w:spacing w:before="12"/>
        <w:ind w:left="2882" w:hanging="360"/>
        <w:rPr>
          <w:sz w:val="24"/>
        </w:rPr>
      </w:pPr>
      <w:r>
        <w:rPr>
          <w:sz w:val="24"/>
        </w:rPr>
        <w:t xml:space="preserve">grazing or allowing livestock on the easement area; </w:t>
      </w:r>
      <w:r>
        <w:rPr>
          <w:spacing w:val="-5"/>
          <w:sz w:val="24"/>
        </w:rPr>
        <w:t>and</w:t>
      </w:r>
    </w:p>
    <w:p w:rsidR="006E17E1" w14:paraId="5C4BA61E" w14:textId="77777777">
      <w:pPr>
        <w:pStyle w:val="ListParagraph"/>
        <w:numPr>
          <w:ilvl w:val="1"/>
          <w:numId w:val="4"/>
        </w:numPr>
        <w:tabs>
          <w:tab w:val="left" w:pos="2942"/>
        </w:tabs>
        <w:spacing w:before="12" w:line="249" w:lineRule="auto"/>
        <w:ind w:left="2942" w:right="1850" w:hanging="420"/>
        <w:rPr>
          <w:sz w:val="24"/>
        </w:rPr>
      </w:pPr>
      <w:r>
        <w:rPr>
          <w:sz w:val="24"/>
        </w:rPr>
        <w:t>disturbing</w:t>
      </w:r>
      <w:r>
        <w:rPr>
          <w:spacing w:val="-5"/>
          <w:sz w:val="24"/>
        </w:rPr>
        <w:t xml:space="preserve"> </w:t>
      </w:r>
      <w:r>
        <w:rPr>
          <w:sz w:val="24"/>
        </w:rPr>
        <w:t>or</w:t>
      </w:r>
      <w:r>
        <w:rPr>
          <w:spacing w:val="-5"/>
          <w:sz w:val="24"/>
        </w:rPr>
        <w:t xml:space="preserve"> </w:t>
      </w:r>
      <w:r>
        <w:rPr>
          <w:sz w:val="24"/>
        </w:rPr>
        <w:t>interfering</w:t>
      </w:r>
      <w:r>
        <w:rPr>
          <w:spacing w:val="-5"/>
          <w:sz w:val="24"/>
        </w:rPr>
        <w:t xml:space="preserve"> </w:t>
      </w:r>
      <w:r>
        <w:rPr>
          <w:sz w:val="24"/>
        </w:rPr>
        <w:t>with</w:t>
      </w:r>
      <w:r>
        <w:rPr>
          <w:spacing w:val="-5"/>
          <w:sz w:val="24"/>
        </w:rPr>
        <w:t xml:space="preserve"> </w:t>
      </w:r>
      <w:r>
        <w:rPr>
          <w:sz w:val="24"/>
        </w:rPr>
        <w:t>the</w:t>
      </w:r>
      <w:r>
        <w:rPr>
          <w:spacing w:val="-5"/>
          <w:sz w:val="24"/>
        </w:rPr>
        <w:t xml:space="preserve"> </w:t>
      </w:r>
      <w:r>
        <w:rPr>
          <w:sz w:val="24"/>
        </w:rPr>
        <w:t>nesting</w:t>
      </w:r>
      <w:r>
        <w:rPr>
          <w:spacing w:val="-5"/>
          <w:sz w:val="24"/>
        </w:rPr>
        <w:t xml:space="preserve"> </w:t>
      </w:r>
      <w:r>
        <w:rPr>
          <w:sz w:val="24"/>
        </w:rPr>
        <w:t>or</w:t>
      </w:r>
      <w:r>
        <w:rPr>
          <w:spacing w:val="-5"/>
          <w:sz w:val="24"/>
        </w:rPr>
        <w:t xml:space="preserve"> </w:t>
      </w:r>
      <w:r>
        <w:rPr>
          <w:sz w:val="24"/>
        </w:rPr>
        <w:t>brood-rearing</w:t>
      </w:r>
      <w:r>
        <w:rPr>
          <w:spacing w:val="-5"/>
          <w:sz w:val="24"/>
        </w:rPr>
        <w:t xml:space="preserve"> </w:t>
      </w:r>
      <w:r>
        <w:rPr>
          <w:sz w:val="24"/>
        </w:rPr>
        <w:t>activities</w:t>
      </w:r>
      <w:r>
        <w:rPr>
          <w:spacing w:val="-5"/>
          <w:sz w:val="24"/>
        </w:rPr>
        <w:t xml:space="preserve"> </w:t>
      </w:r>
      <w:r>
        <w:rPr>
          <w:sz w:val="24"/>
        </w:rPr>
        <w:t>of migratory birds.</w:t>
      </w:r>
    </w:p>
    <w:p w:rsidR="006E17E1" w14:paraId="5C4BA61F" w14:textId="77777777">
      <w:pPr>
        <w:pStyle w:val="ListParagraph"/>
        <w:numPr>
          <w:ilvl w:val="1"/>
          <w:numId w:val="4"/>
        </w:numPr>
        <w:tabs>
          <w:tab w:val="left" w:pos="2942"/>
        </w:tabs>
        <w:spacing w:before="2"/>
        <w:ind w:left="2942" w:hanging="420"/>
        <w:rPr>
          <w:sz w:val="24"/>
        </w:rPr>
      </w:pPr>
      <w:r>
        <w:rPr>
          <w:sz w:val="24"/>
        </w:rPr>
        <w:t xml:space="preserve">receiving any disaster assistance </w:t>
      </w:r>
      <w:r>
        <w:rPr>
          <w:sz w:val="24"/>
        </w:rPr>
        <w:t>form</w:t>
      </w:r>
      <w:r>
        <w:rPr>
          <w:sz w:val="24"/>
        </w:rPr>
        <w:t xml:space="preserve"> the Secretary of </w:t>
      </w:r>
      <w:r>
        <w:rPr>
          <w:spacing w:val="-2"/>
          <w:sz w:val="24"/>
        </w:rPr>
        <w:t>Agriculture.</w:t>
      </w:r>
    </w:p>
    <w:p w:rsidR="006E17E1" w14:paraId="5C4BA620" w14:textId="77777777">
      <w:pPr>
        <w:pStyle w:val="BodyText"/>
        <w:spacing w:before="4"/>
      </w:pPr>
    </w:p>
    <w:p w:rsidR="006E17E1" w14:paraId="5C4BA621" w14:textId="77777777">
      <w:pPr>
        <w:pStyle w:val="ListParagraph"/>
        <w:numPr>
          <w:ilvl w:val="0"/>
          <w:numId w:val="4"/>
        </w:numPr>
        <w:tabs>
          <w:tab w:val="left" w:pos="2155"/>
          <w:tab w:val="left" w:pos="5009"/>
        </w:tabs>
        <w:spacing w:line="237" w:lineRule="auto"/>
        <w:ind w:left="2155" w:right="1142" w:hanging="459"/>
        <w:rPr>
          <w:rFonts w:ascii="Myriad Pro"/>
          <w:position w:val="1"/>
          <w:sz w:val="24"/>
        </w:rPr>
      </w:pPr>
      <w:r>
        <w:rPr>
          <w:b/>
          <w:sz w:val="24"/>
        </w:rPr>
        <w:t>Noxious Plants and Pests.</w:t>
      </w:r>
      <w:r>
        <w:rPr>
          <w:b/>
          <w:sz w:val="24"/>
        </w:rPr>
        <w:tab/>
      </w:r>
      <w:r>
        <w:rPr>
          <w:sz w:val="24"/>
        </w:rPr>
        <w:t>The</w:t>
      </w:r>
      <w:r>
        <w:rPr>
          <w:spacing w:val="-5"/>
          <w:sz w:val="24"/>
        </w:rPr>
        <w:t xml:space="preserve"> </w:t>
      </w:r>
      <w:r>
        <w:rPr>
          <w:sz w:val="24"/>
        </w:rPr>
        <w:t>Landowner</w:t>
      </w:r>
      <w:r>
        <w:rPr>
          <w:spacing w:val="-5"/>
          <w:sz w:val="24"/>
        </w:rPr>
        <w:t xml:space="preserve"> </w:t>
      </w:r>
      <w:r>
        <w:rPr>
          <w:sz w:val="24"/>
        </w:rPr>
        <w:t>is</w:t>
      </w:r>
      <w:r>
        <w:rPr>
          <w:spacing w:val="-6"/>
          <w:sz w:val="24"/>
        </w:rPr>
        <w:t xml:space="preserve"> </w:t>
      </w:r>
      <w:r>
        <w:rPr>
          <w:sz w:val="24"/>
        </w:rPr>
        <w:t>responsible</w:t>
      </w:r>
      <w:r>
        <w:rPr>
          <w:spacing w:val="-5"/>
          <w:sz w:val="24"/>
        </w:rPr>
        <w:t xml:space="preserve"> </w:t>
      </w:r>
      <w:r>
        <w:rPr>
          <w:sz w:val="24"/>
        </w:rPr>
        <w:t>for</w:t>
      </w:r>
      <w:r>
        <w:rPr>
          <w:spacing w:val="-5"/>
          <w:sz w:val="24"/>
        </w:rPr>
        <w:t xml:space="preserve"> </w:t>
      </w:r>
      <w:r>
        <w:rPr>
          <w:sz w:val="24"/>
        </w:rPr>
        <w:t>noxious</w:t>
      </w:r>
      <w:r>
        <w:rPr>
          <w:spacing w:val="-6"/>
          <w:sz w:val="24"/>
        </w:rPr>
        <w:t xml:space="preserve"> </w:t>
      </w:r>
      <w:r>
        <w:rPr>
          <w:sz w:val="24"/>
        </w:rPr>
        <w:t>weed</w:t>
      </w:r>
      <w:r>
        <w:rPr>
          <w:spacing w:val="-5"/>
          <w:sz w:val="24"/>
        </w:rPr>
        <w:t xml:space="preserve"> </w:t>
      </w:r>
      <w:r>
        <w:rPr>
          <w:sz w:val="24"/>
        </w:rPr>
        <w:t>control and emergency control of pests as required by all Federal, State, and local laws.</w:t>
      </w:r>
      <w:r>
        <w:rPr>
          <w:spacing w:val="40"/>
          <w:sz w:val="24"/>
        </w:rPr>
        <w:t xml:space="preserve"> </w:t>
      </w:r>
      <w:r>
        <w:rPr>
          <w:sz w:val="24"/>
        </w:rPr>
        <w:t>A</w:t>
      </w:r>
    </w:p>
    <w:p w:rsidR="006E17E1" w14:paraId="5C4BA622" w14:textId="77777777">
      <w:pPr>
        <w:pStyle w:val="BodyText"/>
        <w:ind w:left="2139" w:right="775"/>
      </w:pPr>
      <w:r>
        <w:t>plan</w:t>
      </w:r>
      <w:r>
        <w:rPr>
          <w:spacing w:val="-3"/>
        </w:rPr>
        <w:t xml:space="preserve"> </w:t>
      </w:r>
      <w:r>
        <w:t>to</w:t>
      </w:r>
      <w:r>
        <w:rPr>
          <w:spacing w:val="-3"/>
        </w:rPr>
        <w:t xml:space="preserve"> </w:t>
      </w:r>
      <w:r>
        <w:t>control</w:t>
      </w:r>
      <w:r>
        <w:rPr>
          <w:spacing w:val="-3"/>
        </w:rPr>
        <w:t xml:space="preserve"> </w:t>
      </w:r>
      <w:r>
        <w:t>noxious</w:t>
      </w:r>
      <w:r>
        <w:rPr>
          <w:spacing w:val="-4"/>
        </w:rPr>
        <w:t xml:space="preserve"> </w:t>
      </w:r>
      <w:r>
        <w:t>weeds</w:t>
      </w:r>
      <w:r>
        <w:rPr>
          <w:spacing w:val="-4"/>
        </w:rPr>
        <w:t xml:space="preserve"> </w:t>
      </w:r>
      <w:r>
        <w:t>and</w:t>
      </w:r>
      <w:r>
        <w:rPr>
          <w:spacing w:val="-3"/>
        </w:rPr>
        <w:t xml:space="preserve"> </w:t>
      </w:r>
      <w:r>
        <w:t>pests</w:t>
      </w:r>
      <w:r>
        <w:rPr>
          <w:spacing w:val="-4"/>
        </w:rPr>
        <w:t xml:space="preserve"> </w:t>
      </w:r>
      <w:r>
        <w:t>must</w:t>
      </w:r>
      <w:r>
        <w:rPr>
          <w:spacing w:val="-3"/>
        </w:rPr>
        <w:t xml:space="preserve"> </w:t>
      </w:r>
      <w:r>
        <w:t>be</w:t>
      </w:r>
      <w:r>
        <w:rPr>
          <w:spacing w:val="-3"/>
        </w:rPr>
        <w:t xml:space="preserve"> </w:t>
      </w:r>
      <w:r>
        <w:t>approved</w:t>
      </w:r>
      <w:r>
        <w:rPr>
          <w:spacing w:val="-3"/>
        </w:rPr>
        <w:t xml:space="preserve"> </w:t>
      </w:r>
      <w:r>
        <w:t>in</w:t>
      </w:r>
      <w:r>
        <w:rPr>
          <w:spacing w:val="-3"/>
        </w:rPr>
        <w:t xml:space="preserve"> </w:t>
      </w:r>
      <w:r>
        <w:t>writing</w:t>
      </w:r>
      <w:r>
        <w:rPr>
          <w:spacing w:val="-3"/>
        </w:rPr>
        <w:t xml:space="preserve"> </w:t>
      </w:r>
      <w:r>
        <w:t>by</w:t>
      </w:r>
      <w:r>
        <w:rPr>
          <w:spacing w:val="-3"/>
        </w:rPr>
        <w:t xml:space="preserve"> </w:t>
      </w:r>
      <w:r>
        <w:t>the</w:t>
      </w:r>
      <w:r>
        <w:rPr>
          <w:spacing w:val="-3"/>
        </w:rPr>
        <w:t xml:space="preserve"> </w:t>
      </w:r>
      <w:r>
        <w:t>United</w:t>
      </w:r>
      <w:r>
        <w:rPr>
          <w:spacing w:val="-3"/>
        </w:rPr>
        <w:t xml:space="preserve"> </w:t>
      </w:r>
      <w:r>
        <w:t>States prior to implementation by the Landowner.</w:t>
      </w:r>
    </w:p>
    <w:p w:rsidR="006E17E1" w14:paraId="5C4BA623" w14:textId="77777777">
      <w:pPr>
        <w:pStyle w:val="ListParagraph"/>
        <w:numPr>
          <w:ilvl w:val="0"/>
          <w:numId w:val="4"/>
        </w:numPr>
        <w:tabs>
          <w:tab w:val="left" w:pos="2155"/>
        </w:tabs>
        <w:spacing w:before="262" w:line="242" w:lineRule="auto"/>
        <w:ind w:left="2155" w:right="1097" w:hanging="459"/>
        <w:rPr>
          <w:rFonts w:ascii="Myriad Pro"/>
          <w:position w:val="1"/>
          <w:sz w:val="24"/>
        </w:rPr>
      </w:pPr>
      <w:r>
        <w:rPr>
          <w:b/>
          <w:sz w:val="24"/>
        </w:rPr>
        <w:t>Fences.</w:t>
      </w:r>
      <w:r>
        <w:rPr>
          <w:b/>
          <w:spacing w:val="80"/>
          <w:sz w:val="24"/>
        </w:rPr>
        <w:t xml:space="preserve"> </w:t>
      </w:r>
      <w:r>
        <w:rPr>
          <w:sz w:val="24"/>
        </w:rPr>
        <w:t>Except</w:t>
      </w:r>
      <w:r>
        <w:rPr>
          <w:spacing w:val="-3"/>
          <w:sz w:val="24"/>
        </w:rPr>
        <w:t xml:space="preserve"> </w:t>
      </w:r>
      <w:r>
        <w:rPr>
          <w:sz w:val="24"/>
        </w:rPr>
        <w:t>for</w:t>
      </w:r>
      <w:r>
        <w:rPr>
          <w:spacing w:val="-3"/>
          <w:sz w:val="24"/>
        </w:rPr>
        <w:t xml:space="preserve"> </w:t>
      </w:r>
      <w:r>
        <w:rPr>
          <w:sz w:val="24"/>
        </w:rPr>
        <w:t>establishment</w:t>
      </w:r>
      <w:r>
        <w:rPr>
          <w:spacing w:val="-3"/>
          <w:sz w:val="24"/>
        </w:rPr>
        <w:t xml:space="preserve"> </w:t>
      </w:r>
      <w:r>
        <w:rPr>
          <w:sz w:val="24"/>
        </w:rPr>
        <w:t>cost</w:t>
      </w:r>
      <w:r>
        <w:rPr>
          <w:spacing w:val="-3"/>
          <w:sz w:val="24"/>
        </w:rPr>
        <w:t xml:space="preserve"> </w:t>
      </w:r>
      <w:r>
        <w:rPr>
          <w:sz w:val="24"/>
        </w:rPr>
        <w:t>incurred</w:t>
      </w:r>
      <w:r>
        <w:rPr>
          <w:spacing w:val="-3"/>
          <w:sz w:val="24"/>
        </w:rPr>
        <w:t xml:space="preserve"> </w:t>
      </w:r>
      <w:r>
        <w:rPr>
          <w:sz w:val="24"/>
        </w:rPr>
        <w:t>by</w:t>
      </w:r>
      <w:r>
        <w:rPr>
          <w:spacing w:val="-3"/>
          <w:sz w:val="24"/>
        </w:rPr>
        <w:t xml:space="preserve"> </w:t>
      </w:r>
      <w:r>
        <w:rPr>
          <w:sz w:val="24"/>
        </w:rPr>
        <w:t>the</w:t>
      </w:r>
      <w:r>
        <w:rPr>
          <w:spacing w:val="-3"/>
          <w:sz w:val="24"/>
        </w:rPr>
        <w:t xml:space="preserve"> </w:t>
      </w:r>
      <w:r>
        <w:rPr>
          <w:sz w:val="24"/>
        </w:rPr>
        <w:t>United</w:t>
      </w:r>
      <w:r>
        <w:rPr>
          <w:spacing w:val="-3"/>
          <w:sz w:val="24"/>
        </w:rPr>
        <w:t xml:space="preserve"> </w:t>
      </w:r>
      <w:r>
        <w:rPr>
          <w:sz w:val="24"/>
        </w:rPr>
        <w:t>States</w:t>
      </w:r>
      <w:r>
        <w:rPr>
          <w:spacing w:val="-4"/>
          <w:sz w:val="24"/>
        </w:rPr>
        <w:t xml:space="preserve"> </w:t>
      </w:r>
      <w:r>
        <w:rPr>
          <w:sz w:val="24"/>
        </w:rPr>
        <w:t>and</w:t>
      </w:r>
      <w:r>
        <w:rPr>
          <w:spacing w:val="-3"/>
          <w:sz w:val="24"/>
        </w:rPr>
        <w:t xml:space="preserve"> </w:t>
      </w:r>
      <w:r>
        <w:rPr>
          <w:sz w:val="24"/>
        </w:rPr>
        <w:t>replacement cost</w:t>
      </w:r>
      <w:r>
        <w:rPr>
          <w:spacing w:val="-2"/>
          <w:sz w:val="24"/>
        </w:rPr>
        <w:t xml:space="preserve"> </w:t>
      </w:r>
      <w:r>
        <w:rPr>
          <w:sz w:val="24"/>
        </w:rPr>
        <w:t>not</w:t>
      </w:r>
      <w:r>
        <w:rPr>
          <w:spacing w:val="-2"/>
          <w:sz w:val="24"/>
        </w:rPr>
        <w:t xml:space="preserve"> </w:t>
      </w:r>
      <w:r>
        <w:rPr>
          <w:sz w:val="24"/>
        </w:rPr>
        <w:t>due</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Landowner's</w:t>
      </w:r>
      <w:r>
        <w:rPr>
          <w:spacing w:val="-3"/>
          <w:sz w:val="24"/>
        </w:rPr>
        <w:t xml:space="preserve"> </w:t>
      </w:r>
      <w:r>
        <w:rPr>
          <w:sz w:val="24"/>
        </w:rPr>
        <w:t>negligence</w:t>
      </w:r>
      <w:r>
        <w:rPr>
          <w:spacing w:val="-2"/>
          <w:sz w:val="24"/>
        </w:rPr>
        <w:t xml:space="preserve"> </w:t>
      </w:r>
      <w:r>
        <w:rPr>
          <w:sz w:val="24"/>
        </w:rPr>
        <w:t>or</w:t>
      </w:r>
      <w:r>
        <w:rPr>
          <w:spacing w:val="-2"/>
          <w:sz w:val="24"/>
        </w:rPr>
        <w:t xml:space="preserve"> </w:t>
      </w:r>
      <w:r>
        <w:rPr>
          <w:sz w:val="24"/>
        </w:rPr>
        <w:t>malfeasance,</w:t>
      </w:r>
      <w:r>
        <w:rPr>
          <w:spacing w:val="-2"/>
          <w:sz w:val="24"/>
        </w:rPr>
        <w:t xml:space="preserve"> </w:t>
      </w:r>
      <w:r>
        <w:rPr>
          <w:sz w:val="24"/>
        </w:rPr>
        <w:t>all</w:t>
      </w:r>
      <w:r>
        <w:rPr>
          <w:spacing w:val="-2"/>
          <w:sz w:val="24"/>
        </w:rPr>
        <w:t xml:space="preserve"> </w:t>
      </w:r>
      <w:r>
        <w:rPr>
          <w:sz w:val="24"/>
        </w:rPr>
        <w:t>other</w:t>
      </w:r>
      <w:r>
        <w:rPr>
          <w:spacing w:val="-2"/>
          <w:sz w:val="24"/>
        </w:rPr>
        <w:t xml:space="preserve"> </w:t>
      </w:r>
      <w:r>
        <w:rPr>
          <w:sz w:val="24"/>
        </w:rPr>
        <w:t>costs</w:t>
      </w:r>
      <w:r>
        <w:rPr>
          <w:spacing w:val="-3"/>
          <w:sz w:val="24"/>
        </w:rPr>
        <w:t xml:space="preserve"> </w:t>
      </w:r>
      <w:r>
        <w:rPr>
          <w:sz w:val="24"/>
        </w:rPr>
        <w:t>involved</w:t>
      </w:r>
      <w:r>
        <w:rPr>
          <w:spacing w:val="-2"/>
          <w:sz w:val="24"/>
        </w:rPr>
        <w:t xml:space="preserve"> </w:t>
      </w:r>
      <w:r>
        <w:rPr>
          <w:sz w:val="24"/>
        </w:rPr>
        <w:t>in maintenance of fences and similar facilities to exclude livestock shall be the responsibility of the Landowner.</w:t>
      </w:r>
    </w:p>
    <w:p w:rsidR="006E17E1" w14:paraId="5C4BA624" w14:textId="77777777">
      <w:pPr>
        <w:pStyle w:val="ListParagraph"/>
        <w:numPr>
          <w:ilvl w:val="0"/>
          <w:numId w:val="4"/>
        </w:numPr>
        <w:tabs>
          <w:tab w:val="left" w:pos="2123"/>
          <w:tab w:val="left" w:pos="2155"/>
        </w:tabs>
        <w:spacing w:before="247" w:line="235" w:lineRule="auto"/>
        <w:ind w:left="2155" w:right="1843" w:hanging="459"/>
        <w:rPr>
          <w:rFonts w:ascii="Myriad Pro"/>
          <w:position w:val="3"/>
          <w:sz w:val="24"/>
        </w:rPr>
      </w:pPr>
      <w:r>
        <w:rPr>
          <w:b/>
          <w:sz w:val="24"/>
        </w:rPr>
        <w:t>Taxes.</w:t>
      </w:r>
      <w:r>
        <w:rPr>
          <w:b/>
          <w:spacing w:val="40"/>
          <w:sz w:val="24"/>
        </w:rPr>
        <w:t xml:space="preserve"> </w:t>
      </w:r>
      <w:r>
        <w:rPr>
          <w:sz w:val="24"/>
        </w:rPr>
        <w:t>The</w:t>
      </w:r>
      <w:r>
        <w:rPr>
          <w:spacing w:val="-3"/>
          <w:sz w:val="24"/>
        </w:rPr>
        <w:t xml:space="preserve"> </w:t>
      </w:r>
      <w:r>
        <w:rPr>
          <w:sz w:val="24"/>
        </w:rPr>
        <w:t>Landowner</w:t>
      </w:r>
      <w:r>
        <w:rPr>
          <w:spacing w:val="-3"/>
          <w:sz w:val="24"/>
        </w:rPr>
        <w:t xml:space="preserve"> </w:t>
      </w:r>
      <w:r>
        <w:rPr>
          <w:sz w:val="24"/>
        </w:rPr>
        <w:t>shall</w:t>
      </w:r>
      <w:r>
        <w:rPr>
          <w:spacing w:val="-3"/>
          <w:sz w:val="24"/>
        </w:rPr>
        <w:t xml:space="preserve"> </w:t>
      </w:r>
      <w:r>
        <w:rPr>
          <w:sz w:val="24"/>
        </w:rPr>
        <w:t>pay</w:t>
      </w:r>
      <w:r>
        <w:rPr>
          <w:spacing w:val="-3"/>
          <w:sz w:val="24"/>
        </w:rPr>
        <w:t xml:space="preserve"> </w:t>
      </w:r>
      <w:r>
        <w:rPr>
          <w:sz w:val="24"/>
        </w:rPr>
        <w:t>any</w:t>
      </w:r>
      <w:r>
        <w:rPr>
          <w:spacing w:val="-3"/>
          <w:sz w:val="24"/>
        </w:rPr>
        <w:t xml:space="preserve"> </w:t>
      </w:r>
      <w:r>
        <w:rPr>
          <w:sz w:val="24"/>
        </w:rPr>
        <w:t>and</w:t>
      </w:r>
      <w:r>
        <w:rPr>
          <w:spacing w:val="-3"/>
          <w:sz w:val="24"/>
        </w:rPr>
        <w:t xml:space="preserve"> </w:t>
      </w:r>
      <w:r>
        <w:rPr>
          <w:sz w:val="24"/>
        </w:rPr>
        <w:t>all</w:t>
      </w:r>
      <w:r>
        <w:rPr>
          <w:spacing w:val="-3"/>
          <w:sz w:val="24"/>
        </w:rPr>
        <w:t xml:space="preserve"> </w:t>
      </w:r>
      <w:r>
        <w:rPr>
          <w:sz w:val="24"/>
        </w:rPr>
        <w:t>real</w:t>
      </w:r>
      <w:r>
        <w:rPr>
          <w:spacing w:val="-3"/>
          <w:sz w:val="24"/>
        </w:rPr>
        <w:t xml:space="preserve"> </w:t>
      </w:r>
      <w:r>
        <w:rPr>
          <w:sz w:val="24"/>
        </w:rPr>
        <w:t>property</w:t>
      </w:r>
      <w:r>
        <w:rPr>
          <w:spacing w:val="-3"/>
          <w:sz w:val="24"/>
        </w:rPr>
        <w:t xml:space="preserve"> </w:t>
      </w:r>
      <w:r>
        <w:rPr>
          <w:sz w:val="24"/>
        </w:rPr>
        <w:t>and</w:t>
      </w:r>
      <w:r>
        <w:rPr>
          <w:spacing w:val="-3"/>
          <w:sz w:val="24"/>
        </w:rPr>
        <w:t xml:space="preserve"> </w:t>
      </w:r>
      <w:r>
        <w:rPr>
          <w:sz w:val="24"/>
        </w:rPr>
        <w:t>other</w:t>
      </w:r>
      <w:r>
        <w:rPr>
          <w:spacing w:val="-3"/>
          <w:sz w:val="24"/>
        </w:rPr>
        <w:t xml:space="preserve"> </w:t>
      </w:r>
      <w:r>
        <w:rPr>
          <w:sz w:val="24"/>
        </w:rPr>
        <w:t>taxes</w:t>
      </w:r>
      <w:r>
        <w:rPr>
          <w:spacing w:val="-4"/>
          <w:sz w:val="24"/>
        </w:rPr>
        <w:t xml:space="preserve"> </w:t>
      </w:r>
      <w:r>
        <w:rPr>
          <w:sz w:val="24"/>
        </w:rPr>
        <w:t>and assessments, if any, which may be levied against the land.</w:t>
      </w:r>
    </w:p>
    <w:p w:rsidR="006E17E1" w14:paraId="5C4BA625" w14:textId="77777777">
      <w:pPr>
        <w:pStyle w:val="ListParagraph"/>
        <w:numPr>
          <w:ilvl w:val="0"/>
          <w:numId w:val="4"/>
        </w:numPr>
        <w:tabs>
          <w:tab w:val="left" w:pos="2142"/>
          <w:tab w:val="left" w:pos="2155"/>
          <w:tab w:val="left" w:pos="3482"/>
        </w:tabs>
        <w:spacing w:before="262" w:line="228" w:lineRule="auto"/>
        <w:ind w:left="2155" w:right="1017" w:hanging="459"/>
        <w:rPr>
          <w:rFonts w:ascii="Myriad Pro"/>
          <w:position w:val="1"/>
          <w:sz w:val="24"/>
        </w:rPr>
      </w:pPr>
      <w:r>
        <w:rPr>
          <w:b/>
          <w:spacing w:val="-2"/>
          <w:sz w:val="24"/>
        </w:rPr>
        <w:t>Reporting.</w:t>
      </w:r>
      <w:r>
        <w:rPr>
          <w:b/>
          <w:sz w:val="24"/>
        </w:rPr>
        <w:tab/>
      </w:r>
      <w:r>
        <w:rPr>
          <w:sz w:val="24"/>
        </w:rPr>
        <w:t>The</w:t>
      </w:r>
      <w:r>
        <w:rPr>
          <w:spacing w:val="-4"/>
          <w:sz w:val="24"/>
        </w:rPr>
        <w:t xml:space="preserve"> </w:t>
      </w:r>
      <w:r>
        <w:rPr>
          <w:sz w:val="24"/>
        </w:rPr>
        <w:t>Landowner</w:t>
      </w:r>
      <w:r>
        <w:rPr>
          <w:spacing w:val="-4"/>
          <w:sz w:val="24"/>
        </w:rPr>
        <w:t xml:space="preserve"> </w:t>
      </w:r>
      <w:r>
        <w:rPr>
          <w:sz w:val="24"/>
        </w:rPr>
        <w:t>shall</w:t>
      </w:r>
      <w:r>
        <w:rPr>
          <w:spacing w:val="-4"/>
          <w:sz w:val="24"/>
        </w:rPr>
        <w:t xml:space="preserve"> </w:t>
      </w:r>
      <w:r>
        <w:rPr>
          <w:sz w:val="24"/>
        </w:rPr>
        <w:t>report</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United</w:t>
      </w:r>
      <w:r>
        <w:rPr>
          <w:spacing w:val="-4"/>
          <w:sz w:val="24"/>
        </w:rPr>
        <w:t xml:space="preserve"> </w:t>
      </w:r>
      <w:r>
        <w:rPr>
          <w:sz w:val="24"/>
        </w:rPr>
        <w:t>States</w:t>
      </w:r>
      <w:r>
        <w:rPr>
          <w:spacing w:val="-5"/>
          <w:sz w:val="24"/>
        </w:rPr>
        <w:t xml:space="preserve"> </w:t>
      </w:r>
      <w:r>
        <w:rPr>
          <w:sz w:val="24"/>
        </w:rPr>
        <w:t>any</w:t>
      </w:r>
      <w:r>
        <w:rPr>
          <w:spacing w:val="-4"/>
          <w:sz w:val="24"/>
        </w:rPr>
        <w:t xml:space="preserve"> </w:t>
      </w:r>
      <w:r>
        <w:rPr>
          <w:sz w:val="24"/>
        </w:rPr>
        <w:t>conditions</w:t>
      </w:r>
      <w:r>
        <w:rPr>
          <w:spacing w:val="-5"/>
          <w:sz w:val="24"/>
        </w:rPr>
        <w:t xml:space="preserve"> </w:t>
      </w:r>
      <w:r>
        <w:rPr>
          <w:sz w:val="24"/>
        </w:rPr>
        <w:t>or</w:t>
      </w:r>
      <w:r>
        <w:rPr>
          <w:spacing w:val="-4"/>
          <w:sz w:val="24"/>
        </w:rPr>
        <w:t xml:space="preserve"> </w:t>
      </w:r>
      <w:r>
        <w:rPr>
          <w:sz w:val="24"/>
        </w:rPr>
        <w:t>events which may</w:t>
      </w:r>
      <w:r>
        <w:rPr>
          <w:spacing w:val="40"/>
          <w:sz w:val="24"/>
        </w:rPr>
        <w:t xml:space="preserve"> </w:t>
      </w:r>
      <w:r>
        <w:rPr>
          <w:sz w:val="24"/>
        </w:rPr>
        <w:t>adversely affect the wetland, wildlife, and other natural values of the easement area</w:t>
      </w:r>
    </w:p>
    <w:p w:rsidR="006E17E1" w14:paraId="5C4BA626" w14:textId="77777777">
      <w:pPr>
        <w:pStyle w:val="BodyText"/>
        <w:spacing w:before="28"/>
      </w:pPr>
    </w:p>
    <w:p w:rsidR="006E17E1" w14:paraId="5C4BA627" w14:textId="77777777">
      <w:pPr>
        <w:pStyle w:val="Heading2"/>
        <w:ind w:left="1035"/>
      </w:pPr>
      <w:r>
        <w:t>PART</w:t>
      </w:r>
      <w:r>
        <w:rPr>
          <w:spacing w:val="-3"/>
        </w:rPr>
        <w:t xml:space="preserve"> </w:t>
      </w:r>
      <w:r>
        <w:t>IV.</w:t>
      </w:r>
      <w:r>
        <w:rPr>
          <w:spacing w:val="60"/>
        </w:rPr>
        <w:t xml:space="preserve"> </w:t>
      </w:r>
      <w:r>
        <w:t>Allowance</w:t>
      </w:r>
      <w:r>
        <w:rPr>
          <w:spacing w:val="-1"/>
        </w:rPr>
        <w:t xml:space="preserve"> </w:t>
      </w:r>
      <w:r>
        <w:t>of compatible Uses</w:t>
      </w:r>
      <w:r>
        <w:rPr>
          <w:spacing w:val="-2"/>
        </w:rPr>
        <w:t xml:space="preserve"> </w:t>
      </w:r>
      <w:r>
        <w:t xml:space="preserve">by the </w:t>
      </w:r>
      <w:r>
        <w:rPr>
          <w:spacing w:val="-2"/>
        </w:rPr>
        <w:t>Landowner.</w:t>
      </w:r>
    </w:p>
    <w:p w:rsidR="006E17E1" w14:paraId="5C4BA628" w14:textId="77777777">
      <w:pPr>
        <w:pStyle w:val="ListParagraph"/>
        <w:numPr>
          <w:ilvl w:val="0"/>
          <w:numId w:val="3"/>
        </w:numPr>
        <w:tabs>
          <w:tab w:val="left" w:pos="2091"/>
          <w:tab w:val="left" w:pos="2109"/>
        </w:tabs>
        <w:spacing w:before="260" w:line="259" w:lineRule="auto"/>
        <w:ind w:right="908" w:hanging="395"/>
        <w:rPr>
          <w:sz w:val="24"/>
        </w:rPr>
      </w:pPr>
      <w:r>
        <w:rPr>
          <w:b/>
          <w:sz w:val="24"/>
        </w:rPr>
        <w:t>General.</w:t>
      </w:r>
      <w:r>
        <w:rPr>
          <w:b/>
          <w:spacing w:val="80"/>
          <w:w w:val="150"/>
          <w:sz w:val="24"/>
        </w:rPr>
        <w:t xml:space="preserve"> </w:t>
      </w:r>
      <w:r>
        <w:rPr>
          <w:sz w:val="24"/>
        </w:rPr>
        <w:t>The United States may authorize, in writing and subject to such terms and conditions</w:t>
      </w:r>
      <w:r>
        <w:rPr>
          <w:spacing w:val="-4"/>
          <w:sz w:val="24"/>
        </w:rPr>
        <w:t xml:space="preserve"> </w:t>
      </w:r>
      <w:r>
        <w:rPr>
          <w:sz w:val="24"/>
        </w:rPr>
        <w:t>the</w:t>
      </w:r>
      <w:r>
        <w:rPr>
          <w:spacing w:val="-3"/>
          <w:sz w:val="24"/>
        </w:rPr>
        <w:t xml:space="preserve"> </w:t>
      </w:r>
      <w:r>
        <w:rPr>
          <w:sz w:val="24"/>
        </w:rPr>
        <w:t>United</w:t>
      </w:r>
      <w:r>
        <w:rPr>
          <w:spacing w:val="-3"/>
          <w:sz w:val="24"/>
        </w:rPr>
        <w:t xml:space="preserve"> </w:t>
      </w:r>
      <w:r>
        <w:rPr>
          <w:sz w:val="24"/>
        </w:rPr>
        <w:t>States</w:t>
      </w:r>
      <w:r>
        <w:rPr>
          <w:spacing w:val="40"/>
          <w:sz w:val="24"/>
        </w:rPr>
        <w:t xml:space="preserve"> </w:t>
      </w:r>
      <w:r>
        <w:rPr>
          <w:sz w:val="24"/>
        </w:rPr>
        <w:t>may</w:t>
      </w:r>
      <w:r>
        <w:rPr>
          <w:spacing w:val="-3"/>
          <w:sz w:val="24"/>
        </w:rPr>
        <w:t xml:space="preserve"> </w:t>
      </w:r>
      <w:r>
        <w:rPr>
          <w:sz w:val="24"/>
        </w:rPr>
        <w:t>prescribe</w:t>
      </w:r>
      <w:r>
        <w:rPr>
          <w:spacing w:val="-3"/>
          <w:sz w:val="24"/>
        </w:rPr>
        <w:t xml:space="preserve"> </w:t>
      </w:r>
      <w:r>
        <w:rPr>
          <w:sz w:val="24"/>
        </w:rPr>
        <w:t>at</w:t>
      </w:r>
      <w:r>
        <w:rPr>
          <w:spacing w:val="-3"/>
          <w:sz w:val="24"/>
        </w:rPr>
        <w:t xml:space="preserve"> </w:t>
      </w:r>
      <w:r>
        <w:rPr>
          <w:sz w:val="24"/>
        </w:rPr>
        <w:t>its</w:t>
      </w:r>
      <w:r>
        <w:rPr>
          <w:spacing w:val="-4"/>
          <w:sz w:val="24"/>
        </w:rPr>
        <w:t xml:space="preserve"> </w:t>
      </w:r>
      <w:r>
        <w:rPr>
          <w:sz w:val="24"/>
        </w:rPr>
        <w:t>discretion,</w:t>
      </w:r>
      <w:r>
        <w:rPr>
          <w:spacing w:val="-3"/>
          <w:sz w:val="24"/>
        </w:rPr>
        <w:t xml:space="preserve"> </w:t>
      </w:r>
      <w:r>
        <w:rPr>
          <w:sz w:val="24"/>
        </w:rPr>
        <w:t>the</w:t>
      </w:r>
      <w:r>
        <w:rPr>
          <w:spacing w:val="-3"/>
          <w:sz w:val="24"/>
        </w:rPr>
        <w:t xml:space="preserve"> </w:t>
      </w:r>
      <w:r>
        <w:rPr>
          <w:sz w:val="24"/>
        </w:rPr>
        <w:t>use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easement</w:t>
      </w:r>
      <w:r>
        <w:rPr>
          <w:spacing w:val="-3"/>
          <w:sz w:val="24"/>
        </w:rPr>
        <w:t xml:space="preserve"> </w:t>
      </w:r>
      <w:r>
        <w:rPr>
          <w:sz w:val="24"/>
        </w:rPr>
        <w:t>area for compatible economic uses, including, but not limited to, managed timber harvest, periodic haying, or grazing.</w:t>
      </w:r>
    </w:p>
    <w:p w:rsidR="006E17E1" w14:paraId="5C4BA629" w14:textId="77777777">
      <w:pPr>
        <w:pStyle w:val="ListParagraph"/>
        <w:numPr>
          <w:ilvl w:val="0"/>
          <w:numId w:val="3"/>
        </w:numPr>
        <w:tabs>
          <w:tab w:val="left" w:pos="2091"/>
          <w:tab w:val="left" w:pos="2095"/>
        </w:tabs>
        <w:spacing w:before="173" w:line="235" w:lineRule="auto"/>
        <w:ind w:right="914" w:hanging="446"/>
        <w:jc w:val="both"/>
        <w:rPr>
          <w:sz w:val="24"/>
        </w:rPr>
      </w:pPr>
      <w:r>
        <w:rPr>
          <w:b/>
          <w:sz w:val="24"/>
        </w:rPr>
        <w:t>Limitations.</w:t>
      </w:r>
      <w:r>
        <w:rPr>
          <w:b/>
          <w:spacing w:val="80"/>
          <w:sz w:val="24"/>
        </w:rPr>
        <w:t xml:space="preserve"> </w:t>
      </w:r>
      <w:r>
        <w:rPr>
          <w:sz w:val="24"/>
        </w:rPr>
        <w:t>Compatible use authorization will only be made if, upon a determination by the United States</w:t>
      </w:r>
      <w:r>
        <w:rPr>
          <w:spacing w:val="40"/>
          <w:sz w:val="24"/>
        </w:rPr>
        <w:t xml:space="preserve"> </w:t>
      </w:r>
      <w:r>
        <w:rPr>
          <w:sz w:val="24"/>
        </w:rPr>
        <w:t>in the exercise of its discretion and rights, that the proposed</w:t>
      </w:r>
      <w:r>
        <w:rPr>
          <w:spacing w:val="40"/>
          <w:sz w:val="24"/>
        </w:rPr>
        <w:t xml:space="preserve"> </w:t>
      </w:r>
      <w:r>
        <w:rPr>
          <w:sz w:val="24"/>
        </w:rPr>
        <w:t xml:space="preserve">use is consistent with the long-term protection and enhancement of the floodplain, riparian, </w:t>
      </w:r>
      <w:r>
        <w:rPr>
          <w:spacing w:val="-5"/>
          <w:sz w:val="24"/>
        </w:rPr>
        <w:t>the</w:t>
      </w:r>
    </w:p>
    <w:p w:rsidR="006E17E1" w14:paraId="5C4BA62A" w14:textId="77777777">
      <w:pPr>
        <w:pStyle w:val="ListParagraph"/>
        <w:spacing w:line="235" w:lineRule="auto"/>
        <w:jc w:val="both"/>
        <w:rPr>
          <w:sz w:val="24"/>
        </w:rPr>
        <w:sectPr>
          <w:headerReference w:type="default" r:id="rId10"/>
          <w:footerReference w:type="default" r:id="rId11"/>
          <w:pgSz w:w="12240" w:h="15840"/>
          <w:pgMar w:top="1220" w:right="360" w:bottom="1700" w:left="360" w:header="692" w:footer="1504" w:gutter="0"/>
          <w:cols w:space="720"/>
        </w:sectPr>
      </w:pPr>
    </w:p>
    <w:p w:rsidR="006E17E1" w14:paraId="5C4BA62B" w14:textId="77777777">
      <w:pPr>
        <w:pStyle w:val="BodyText"/>
      </w:pPr>
    </w:p>
    <w:p w:rsidR="006E17E1" w14:paraId="5C4BA62C" w14:textId="77777777">
      <w:pPr>
        <w:pStyle w:val="BodyText"/>
        <w:spacing w:before="170"/>
      </w:pPr>
    </w:p>
    <w:p w:rsidR="006E17E1" w14:paraId="5C4BA62D" w14:textId="77777777">
      <w:pPr>
        <w:pStyle w:val="BodyText"/>
        <w:spacing w:line="249" w:lineRule="auto"/>
        <w:ind w:left="889" w:right="775"/>
      </w:pPr>
      <w:r>
        <w:t>wetland</w:t>
      </w:r>
      <w:r>
        <w:rPr>
          <w:spacing w:val="-3"/>
        </w:rPr>
        <w:t xml:space="preserve"> </w:t>
      </w:r>
      <w:r>
        <w:t>and</w:t>
      </w:r>
      <w:r>
        <w:rPr>
          <w:spacing w:val="-3"/>
        </w:rPr>
        <w:t xml:space="preserve"> </w:t>
      </w:r>
      <w:r>
        <w:t>other</w:t>
      </w:r>
      <w:r>
        <w:rPr>
          <w:spacing w:val="-3"/>
        </w:rPr>
        <w:t xml:space="preserve"> </w:t>
      </w:r>
      <w:r>
        <w:t>natural</w:t>
      </w:r>
      <w:r>
        <w:rPr>
          <w:spacing w:val="-3"/>
        </w:rPr>
        <w:t xml:space="preserve"> </w:t>
      </w:r>
      <w:r>
        <w:t>values</w:t>
      </w:r>
      <w:r>
        <w:rPr>
          <w:spacing w:val="-4"/>
        </w:rPr>
        <w:t xml:space="preserve"> </w:t>
      </w:r>
      <w:r>
        <w:t>of</w:t>
      </w:r>
      <w:r>
        <w:rPr>
          <w:spacing w:val="-3"/>
        </w:rPr>
        <w:t xml:space="preserve"> </w:t>
      </w:r>
      <w:r>
        <w:t>the</w:t>
      </w:r>
      <w:r>
        <w:rPr>
          <w:spacing w:val="-3"/>
        </w:rPr>
        <w:t xml:space="preserve"> </w:t>
      </w:r>
      <w:r>
        <w:t>easement</w:t>
      </w:r>
      <w:r>
        <w:rPr>
          <w:spacing w:val="-3"/>
        </w:rPr>
        <w:t xml:space="preserve"> </w:t>
      </w:r>
      <w:r>
        <w:t>area.</w:t>
      </w:r>
      <w:r>
        <w:rPr>
          <w:spacing w:val="40"/>
        </w:rPr>
        <w:t xml:space="preserve"> </w:t>
      </w:r>
      <w:r>
        <w:t>The</w:t>
      </w:r>
      <w:r>
        <w:rPr>
          <w:spacing w:val="-3"/>
        </w:rPr>
        <w:t xml:space="preserve"> </w:t>
      </w:r>
      <w:r>
        <w:t>United</w:t>
      </w:r>
      <w:r>
        <w:rPr>
          <w:spacing w:val="-3"/>
        </w:rPr>
        <w:t xml:space="preserve"> </w:t>
      </w:r>
      <w:r>
        <w:t>States</w:t>
      </w:r>
      <w:r>
        <w:rPr>
          <w:spacing w:val="-4"/>
        </w:rPr>
        <w:t xml:space="preserve"> </w:t>
      </w:r>
      <w:r>
        <w:t>shall</w:t>
      </w:r>
      <w:r>
        <w:rPr>
          <w:spacing w:val="-3"/>
        </w:rPr>
        <w:t xml:space="preserve"> </w:t>
      </w:r>
      <w:r>
        <w:t>prescribe</w:t>
      </w:r>
      <w:r>
        <w:rPr>
          <w:spacing w:val="-3"/>
        </w:rPr>
        <w:t xml:space="preserve"> </w:t>
      </w:r>
      <w:r>
        <w:t>the</w:t>
      </w:r>
      <w:r>
        <w:rPr>
          <w:spacing w:val="-3"/>
        </w:rPr>
        <w:t xml:space="preserve"> </w:t>
      </w:r>
      <w:r>
        <w:t>amount, method, timing, intensity, and duration of the compatible use.</w:t>
      </w:r>
    </w:p>
    <w:p w:rsidR="006E17E1" w14:paraId="5C4BA62E" w14:textId="77777777">
      <w:pPr>
        <w:pStyle w:val="BodyText"/>
      </w:pPr>
    </w:p>
    <w:p w:rsidR="006E17E1" w14:paraId="5C4BA62F" w14:textId="77777777">
      <w:pPr>
        <w:pStyle w:val="BodyText"/>
        <w:spacing w:before="58"/>
      </w:pPr>
    </w:p>
    <w:p w:rsidR="006E17E1" w14:paraId="5C4BA630" w14:textId="77777777">
      <w:pPr>
        <w:ind w:left="976"/>
        <w:rPr>
          <w:sz w:val="24"/>
        </w:rPr>
      </w:pPr>
      <w:r>
        <w:rPr>
          <w:b/>
          <w:sz w:val="24"/>
        </w:rPr>
        <w:t>PART</w:t>
      </w:r>
      <w:r>
        <w:rPr>
          <w:b/>
          <w:spacing w:val="-2"/>
          <w:sz w:val="24"/>
        </w:rPr>
        <w:t xml:space="preserve"> </w:t>
      </w:r>
      <w:r>
        <w:rPr>
          <w:b/>
          <w:sz w:val="24"/>
        </w:rPr>
        <w:t>V.</w:t>
      </w:r>
      <w:r>
        <w:rPr>
          <w:b/>
          <w:spacing w:val="58"/>
          <w:sz w:val="24"/>
        </w:rPr>
        <w:t xml:space="preserve"> </w:t>
      </w:r>
      <w:r>
        <w:rPr>
          <w:b/>
          <w:sz w:val="24"/>
        </w:rPr>
        <w:t>Rights</w:t>
      </w:r>
      <w:r>
        <w:rPr>
          <w:b/>
          <w:spacing w:val="-2"/>
          <w:sz w:val="24"/>
        </w:rPr>
        <w:t xml:space="preserve"> </w:t>
      </w:r>
      <w:r>
        <w:rPr>
          <w:b/>
          <w:sz w:val="24"/>
        </w:rPr>
        <w:t>of</w:t>
      </w:r>
      <w:r>
        <w:rPr>
          <w:b/>
          <w:spacing w:val="-2"/>
          <w:sz w:val="24"/>
        </w:rPr>
        <w:t xml:space="preserve"> </w:t>
      </w:r>
      <w:r>
        <w:rPr>
          <w:b/>
          <w:sz w:val="24"/>
        </w:rPr>
        <w:t>the</w:t>
      </w:r>
      <w:r>
        <w:rPr>
          <w:b/>
          <w:spacing w:val="-1"/>
          <w:sz w:val="24"/>
        </w:rPr>
        <w:t xml:space="preserve"> </w:t>
      </w:r>
      <w:r>
        <w:rPr>
          <w:b/>
          <w:sz w:val="24"/>
        </w:rPr>
        <w:t>United</w:t>
      </w:r>
      <w:r>
        <w:rPr>
          <w:b/>
          <w:spacing w:val="-2"/>
          <w:sz w:val="24"/>
        </w:rPr>
        <w:t xml:space="preserve"> </w:t>
      </w:r>
      <w:r>
        <w:rPr>
          <w:b/>
          <w:sz w:val="24"/>
        </w:rPr>
        <w:t>States.</w:t>
      </w:r>
      <w:r>
        <w:rPr>
          <w:b/>
          <w:spacing w:val="28"/>
          <w:sz w:val="24"/>
        </w:rPr>
        <w:t xml:space="preserve">  </w:t>
      </w:r>
      <w:r>
        <w:rPr>
          <w:sz w:val="24"/>
        </w:rPr>
        <w:t>The</w:t>
      </w:r>
      <w:r>
        <w:rPr>
          <w:spacing w:val="-1"/>
          <w:sz w:val="24"/>
        </w:rPr>
        <w:t xml:space="preserve"> </w:t>
      </w:r>
      <w:r>
        <w:rPr>
          <w:sz w:val="24"/>
        </w:rPr>
        <w:t>rights</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z w:val="24"/>
        </w:rPr>
        <w:t>United</w:t>
      </w:r>
      <w:r>
        <w:rPr>
          <w:spacing w:val="-1"/>
          <w:sz w:val="24"/>
        </w:rPr>
        <w:t xml:space="preserve"> </w:t>
      </w:r>
      <w:r>
        <w:rPr>
          <w:sz w:val="24"/>
        </w:rPr>
        <w:t>States</w:t>
      </w:r>
      <w:r>
        <w:rPr>
          <w:spacing w:val="-2"/>
          <w:sz w:val="24"/>
        </w:rPr>
        <w:t xml:space="preserve"> include:</w:t>
      </w:r>
    </w:p>
    <w:p w:rsidR="006E17E1" w14:paraId="5C4BA631" w14:textId="77777777">
      <w:pPr>
        <w:pStyle w:val="ListParagraph"/>
        <w:numPr>
          <w:ilvl w:val="1"/>
          <w:numId w:val="3"/>
        </w:numPr>
        <w:tabs>
          <w:tab w:val="left" w:pos="2347"/>
          <w:tab w:val="left" w:pos="2349"/>
        </w:tabs>
        <w:spacing w:before="260" w:line="252" w:lineRule="auto"/>
        <w:ind w:right="846" w:hanging="506"/>
        <w:rPr>
          <w:sz w:val="24"/>
        </w:rPr>
      </w:pPr>
      <w:r>
        <w:rPr>
          <w:b/>
          <w:sz w:val="24"/>
        </w:rPr>
        <w:t>Management Activities.</w:t>
      </w:r>
      <w:r>
        <w:rPr>
          <w:b/>
          <w:spacing w:val="80"/>
          <w:sz w:val="24"/>
        </w:rPr>
        <w:t xml:space="preserve"> </w:t>
      </w:r>
      <w:r>
        <w:rPr>
          <w:sz w:val="24"/>
        </w:rPr>
        <w:t>The Unites States shall have the right to enter unto the easement area to undertake, at its own expense or on a cost-share basis with the Landowner or other entity, any activities (including removal of levees or other hydrologic alteration) to restore, protect, manage, maintain, enhance, and monitor the floodplain</w:t>
      </w:r>
      <w:r>
        <w:rPr>
          <w:spacing w:val="-3"/>
          <w:sz w:val="24"/>
        </w:rPr>
        <w:t xml:space="preserve"> </w:t>
      </w:r>
      <w:r>
        <w:rPr>
          <w:sz w:val="24"/>
        </w:rPr>
        <w:t>and</w:t>
      </w:r>
      <w:r>
        <w:rPr>
          <w:spacing w:val="-3"/>
          <w:sz w:val="24"/>
        </w:rPr>
        <w:t xml:space="preserve"> </w:t>
      </w:r>
      <w:r>
        <w:rPr>
          <w:sz w:val="24"/>
        </w:rPr>
        <w:t>other</w:t>
      </w:r>
      <w:r>
        <w:rPr>
          <w:spacing w:val="-3"/>
          <w:sz w:val="24"/>
        </w:rPr>
        <w:t xml:space="preserve"> </w:t>
      </w:r>
      <w:r>
        <w:rPr>
          <w:sz w:val="24"/>
        </w:rPr>
        <w:t>natural</w:t>
      </w:r>
      <w:r>
        <w:rPr>
          <w:spacing w:val="-3"/>
          <w:sz w:val="24"/>
        </w:rPr>
        <w:t xml:space="preserve"> </w:t>
      </w:r>
      <w:r>
        <w:rPr>
          <w:sz w:val="24"/>
        </w:rPr>
        <w:t>values</w:t>
      </w:r>
      <w:r>
        <w:rPr>
          <w:spacing w:val="-4"/>
          <w:sz w:val="24"/>
        </w:rPr>
        <w:t xml:space="preserve"> </w:t>
      </w:r>
      <w:r>
        <w:rPr>
          <w:sz w:val="24"/>
        </w:rPr>
        <w:t>of</w:t>
      </w:r>
      <w:r>
        <w:rPr>
          <w:spacing w:val="-3"/>
          <w:sz w:val="24"/>
        </w:rPr>
        <w:t xml:space="preserve"> </w:t>
      </w:r>
      <w:r>
        <w:rPr>
          <w:sz w:val="24"/>
        </w:rPr>
        <w:t>the</w:t>
      </w:r>
      <w:r>
        <w:rPr>
          <w:spacing w:val="-3"/>
          <w:sz w:val="24"/>
        </w:rPr>
        <w:t xml:space="preserve"> </w:t>
      </w:r>
      <w:r>
        <w:rPr>
          <w:sz w:val="24"/>
        </w:rPr>
        <w:t>easement</w:t>
      </w:r>
      <w:r>
        <w:rPr>
          <w:spacing w:val="-3"/>
          <w:sz w:val="24"/>
        </w:rPr>
        <w:t xml:space="preserve"> </w:t>
      </w:r>
      <w:r>
        <w:rPr>
          <w:sz w:val="24"/>
        </w:rPr>
        <w:t>area.</w:t>
      </w:r>
      <w:r>
        <w:rPr>
          <w:spacing w:val="40"/>
          <w:sz w:val="24"/>
        </w:rPr>
        <w:t xml:space="preserve"> </w:t>
      </w:r>
      <w:r>
        <w:rPr>
          <w:sz w:val="24"/>
        </w:rPr>
        <w:t>The</w:t>
      </w:r>
      <w:r>
        <w:rPr>
          <w:spacing w:val="-3"/>
          <w:sz w:val="24"/>
        </w:rPr>
        <w:t xml:space="preserve"> </w:t>
      </w:r>
      <w:r>
        <w:rPr>
          <w:sz w:val="24"/>
        </w:rPr>
        <w:t>United</w:t>
      </w:r>
      <w:r>
        <w:rPr>
          <w:spacing w:val="-3"/>
          <w:sz w:val="24"/>
        </w:rPr>
        <w:t xml:space="preserve"> </w:t>
      </w:r>
      <w:r>
        <w:rPr>
          <w:sz w:val="24"/>
        </w:rPr>
        <w:t>States,</w:t>
      </w:r>
      <w:r>
        <w:rPr>
          <w:spacing w:val="-3"/>
          <w:sz w:val="24"/>
        </w:rPr>
        <w:t xml:space="preserve"> </w:t>
      </w:r>
      <w:r>
        <w:rPr>
          <w:sz w:val="24"/>
        </w:rPr>
        <w:t>at</w:t>
      </w:r>
      <w:r>
        <w:rPr>
          <w:spacing w:val="-3"/>
          <w:sz w:val="24"/>
        </w:rPr>
        <w:t xml:space="preserve"> </w:t>
      </w:r>
      <w:r>
        <w:rPr>
          <w:sz w:val="24"/>
        </w:rPr>
        <w:t>its</w:t>
      </w:r>
      <w:r>
        <w:rPr>
          <w:spacing w:val="-4"/>
          <w:sz w:val="24"/>
        </w:rPr>
        <w:t xml:space="preserve"> </w:t>
      </w:r>
      <w:r>
        <w:rPr>
          <w:sz w:val="24"/>
        </w:rPr>
        <w:t xml:space="preserve">own cost, may apply to or impound additional waters on the easement area </w:t>
      </w:r>
      <w:r>
        <w:rPr>
          <w:sz w:val="24"/>
        </w:rPr>
        <w:t>in</w:t>
      </w:r>
      <w:r>
        <w:rPr>
          <w:spacing w:val="40"/>
          <w:sz w:val="24"/>
        </w:rPr>
        <w:t xml:space="preserve"> </w:t>
      </w:r>
      <w:r>
        <w:rPr>
          <w:sz w:val="24"/>
        </w:rPr>
        <w:t>order to</w:t>
      </w:r>
      <w:r>
        <w:rPr>
          <w:sz w:val="24"/>
        </w:rPr>
        <w:t xml:space="preserve"> maintain or improve wetland and other natural values.</w:t>
      </w:r>
    </w:p>
    <w:p w:rsidR="006E17E1" w14:paraId="5C4BA632" w14:textId="77777777">
      <w:pPr>
        <w:pStyle w:val="ListParagraph"/>
        <w:numPr>
          <w:ilvl w:val="1"/>
          <w:numId w:val="3"/>
        </w:numPr>
        <w:tabs>
          <w:tab w:val="left" w:pos="2336"/>
        </w:tabs>
        <w:spacing w:before="158"/>
        <w:ind w:left="2336" w:hanging="496"/>
        <w:rPr>
          <w:sz w:val="24"/>
        </w:rPr>
      </w:pPr>
      <w:r>
        <w:rPr>
          <w:b/>
          <w:sz w:val="24"/>
        </w:rPr>
        <w:t>Access.</w:t>
      </w:r>
      <w:r>
        <w:rPr>
          <w:b/>
          <w:spacing w:val="57"/>
          <w:sz w:val="24"/>
        </w:rPr>
        <w:t xml:space="preserve"> </w:t>
      </w:r>
      <w:r>
        <w:rPr>
          <w:sz w:val="24"/>
        </w:rPr>
        <w:t>The</w:t>
      </w:r>
      <w:r>
        <w:rPr>
          <w:spacing w:val="-1"/>
          <w:sz w:val="24"/>
        </w:rPr>
        <w:t xml:space="preserve"> </w:t>
      </w:r>
      <w:r>
        <w:rPr>
          <w:sz w:val="24"/>
        </w:rPr>
        <w:t>United</w:t>
      </w:r>
      <w:r>
        <w:rPr>
          <w:spacing w:val="-2"/>
          <w:sz w:val="24"/>
        </w:rPr>
        <w:t xml:space="preserve"> </w:t>
      </w:r>
      <w:r>
        <w:rPr>
          <w:sz w:val="24"/>
        </w:rPr>
        <w:t>States</w:t>
      </w:r>
      <w:r>
        <w:rPr>
          <w:spacing w:val="-2"/>
          <w:sz w:val="24"/>
        </w:rPr>
        <w:t xml:space="preserve"> </w:t>
      </w:r>
      <w:r>
        <w:rPr>
          <w:sz w:val="24"/>
        </w:rPr>
        <w:t>has</w:t>
      </w:r>
      <w:r>
        <w:rPr>
          <w:spacing w:val="-2"/>
          <w:sz w:val="24"/>
        </w:rPr>
        <w:t xml:space="preserve"> </w:t>
      </w:r>
      <w:r>
        <w:rPr>
          <w:sz w:val="24"/>
        </w:rPr>
        <w:t>a</w:t>
      </w:r>
      <w:r>
        <w:rPr>
          <w:spacing w:val="-1"/>
          <w:sz w:val="24"/>
        </w:rPr>
        <w:t xml:space="preserve"> </w:t>
      </w:r>
      <w:r>
        <w:rPr>
          <w:sz w:val="24"/>
        </w:rPr>
        <w:t>right</w:t>
      </w:r>
      <w:r>
        <w:rPr>
          <w:spacing w:val="-2"/>
          <w:sz w:val="24"/>
        </w:rPr>
        <w:t xml:space="preserve"> </w:t>
      </w:r>
      <w:r>
        <w:rPr>
          <w:sz w:val="24"/>
        </w:rPr>
        <w:t>of</w:t>
      </w:r>
      <w:r>
        <w:rPr>
          <w:spacing w:val="-1"/>
          <w:sz w:val="24"/>
        </w:rPr>
        <w:t xml:space="preserve"> </w:t>
      </w:r>
      <w:r>
        <w:rPr>
          <w:sz w:val="24"/>
        </w:rPr>
        <w:t>reasonable</w:t>
      </w:r>
      <w:r>
        <w:rPr>
          <w:spacing w:val="-1"/>
          <w:sz w:val="24"/>
        </w:rPr>
        <w:t xml:space="preserve"> </w:t>
      </w:r>
      <w:r>
        <w:rPr>
          <w:sz w:val="24"/>
        </w:rPr>
        <w:t>ingress</w:t>
      </w:r>
      <w:r>
        <w:rPr>
          <w:spacing w:val="-3"/>
          <w:sz w:val="24"/>
        </w:rPr>
        <w:t xml:space="preserve"> </w:t>
      </w:r>
      <w:r>
        <w:rPr>
          <w:sz w:val="24"/>
        </w:rPr>
        <w:t>and</w:t>
      </w:r>
      <w:r>
        <w:rPr>
          <w:spacing w:val="-1"/>
          <w:sz w:val="24"/>
        </w:rPr>
        <w:t xml:space="preserve"> </w:t>
      </w:r>
      <w:r>
        <w:rPr>
          <w:sz w:val="24"/>
        </w:rPr>
        <w:t>egress</w:t>
      </w:r>
      <w:r>
        <w:rPr>
          <w:spacing w:val="-2"/>
          <w:sz w:val="24"/>
        </w:rPr>
        <w:t xml:space="preserve"> </w:t>
      </w:r>
      <w:r>
        <w:rPr>
          <w:sz w:val="24"/>
        </w:rPr>
        <w:t>to</w:t>
      </w:r>
      <w:r>
        <w:rPr>
          <w:spacing w:val="-1"/>
          <w:sz w:val="24"/>
        </w:rPr>
        <w:t xml:space="preserve"> </w:t>
      </w:r>
      <w:r>
        <w:rPr>
          <w:spacing w:val="-5"/>
          <w:sz w:val="24"/>
        </w:rPr>
        <w:t>the</w:t>
      </w:r>
    </w:p>
    <w:p w:rsidR="006E17E1" w14:paraId="5C4BA633" w14:textId="77777777">
      <w:pPr>
        <w:pStyle w:val="BodyText"/>
        <w:spacing w:before="67" w:line="249" w:lineRule="auto"/>
        <w:ind w:left="2347" w:right="579"/>
      </w:pPr>
      <w:r>
        <w:t xml:space="preserve">easement area over the Landowner's property, </w:t>
      </w:r>
      <w:r>
        <w:t>whether or not</w:t>
      </w:r>
      <w:r>
        <w:t xml:space="preserve"> the property is adjacent or appurtenant</w:t>
      </w:r>
      <w:r>
        <w:rPr>
          <w:spacing w:val="-3"/>
        </w:rPr>
        <w:t xml:space="preserve"> </w:t>
      </w:r>
      <w:r>
        <w:t>to</w:t>
      </w:r>
      <w:r>
        <w:rPr>
          <w:spacing w:val="-3"/>
        </w:rPr>
        <w:t xml:space="preserve"> </w:t>
      </w:r>
      <w:r>
        <w:t>the</w:t>
      </w:r>
      <w:r>
        <w:rPr>
          <w:spacing w:val="-3"/>
        </w:rPr>
        <w:t xml:space="preserve"> </w:t>
      </w:r>
      <w:r>
        <w:t>easement</w:t>
      </w:r>
      <w:r>
        <w:rPr>
          <w:spacing w:val="-3"/>
        </w:rPr>
        <w:t xml:space="preserve"> </w:t>
      </w:r>
      <w:r>
        <w:t>area,</w:t>
      </w:r>
      <w:r>
        <w:rPr>
          <w:spacing w:val="-3"/>
        </w:rPr>
        <w:t xml:space="preserve"> </w:t>
      </w:r>
      <w:r>
        <w:t>for</w:t>
      </w:r>
      <w:r>
        <w:rPr>
          <w:spacing w:val="-3"/>
        </w:rPr>
        <w:t xml:space="preserve"> </w:t>
      </w:r>
      <w:r>
        <w:t>the</w:t>
      </w:r>
      <w:r>
        <w:rPr>
          <w:spacing w:val="-3"/>
        </w:rPr>
        <w:t xml:space="preserve"> </w:t>
      </w:r>
      <w:r>
        <w:t>exercise</w:t>
      </w:r>
      <w:r>
        <w:rPr>
          <w:spacing w:val="-3"/>
        </w:rPr>
        <w:t xml:space="preserve"> </w:t>
      </w:r>
      <w:r>
        <w:t>of</w:t>
      </w:r>
      <w:r>
        <w:rPr>
          <w:spacing w:val="-3"/>
        </w:rPr>
        <w:t xml:space="preserve"> </w:t>
      </w:r>
      <w:r>
        <w:t>any</w:t>
      </w:r>
      <w:r>
        <w:rPr>
          <w:spacing w:val="-3"/>
        </w:rPr>
        <w:t xml:space="preserve"> </w:t>
      </w:r>
      <w:r>
        <w:t>of</w:t>
      </w:r>
      <w:r>
        <w:rPr>
          <w:spacing w:val="-3"/>
        </w:rPr>
        <w:t xml:space="preserve"> </w:t>
      </w:r>
      <w:r>
        <w:t>the</w:t>
      </w:r>
      <w:r>
        <w:rPr>
          <w:spacing w:val="-3"/>
        </w:rPr>
        <w:t xml:space="preserve"> </w:t>
      </w:r>
      <w:r>
        <w:t>rights</w:t>
      </w:r>
      <w:r>
        <w:rPr>
          <w:spacing w:val="-4"/>
        </w:rPr>
        <w:t xml:space="preserve"> </w:t>
      </w:r>
      <w:r>
        <w:t>of</w:t>
      </w:r>
      <w:r>
        <w:rPr>
          <w:spacing w:val="-3"/>
        </w:rPr>
        <w:t xml:space="preserve"> </w:t>
      </w:r>
      <w:r>
        <w:t>the</w:t>
      </w:r>
      <w:r>
        <w:rPr>
          <w:spacing w:val="-3"/>
        </w:rPr>
        <w:t xml:space="preserve"> </w:t>
      </w:r>
      <w:r>
        <w:t>United</w:t>
      </w:r>
      <w:r>
        <w:rPr>
          <w:spacing w:val="-3"/>
        </w:rPr>
        <w:t xml:space="preserve"> </w:t>
      </w:r>
      <w:r>
        <w:t>States under this easement deed.</w:t>
      </w:r>
      <w:r>
        <w:rPr>
          <w:spacing w:val="80"/>
        </w:rPr>
        <w:t xml:space="preserve"> </w:t>
      </w:r>
      <w:r>
        <w:t>The authorized representatives of the United States may utilize</w:t>
      </w:r>
      <w:r>
        <w:rPr>
          <w:spacing w:val="-1"/>
        </w:rPr>
        <w:t xml:space="preserve"> </w:t>
      </w:r>
      <w:r>
        <w:t>vehicles</w:t>
      </w:r>
      <w:r>
        <w:rPr>
          <w:spacing w:val="-2"/>
        </w:rPr>
        <w:t xml:space="preserve"> </w:t>
      </w:r>
      <w:r>
        <w:t>and</w:t>
      </w:r>
      <w:r>
        <w:rPr>
          <w:spacing w:val="-1"/>
        </w:rPr>
        <w:t xml:space="preserve"> </w:t>
      </w:r>
      <w:r>
        <w:t>other</w:t>
      </w:r>
      <w:r>
        <w:rPr>
          <w:spacing w:val="-1"/>
        </w:rPr>
        <w:t xml:space="preserve"> </w:t>
      </w:r>
      <w:r>
        <w:t>reasonable</w:t>
      </w:r>
      <w:r>
        <w:rPr>
          <w:spacing w:val="-1"/>
        </w:rPr>
        <w:t xml:space="preserve"> </w:t>
      </w:r>
      <w:r>
        <w:t>modes</w:t>
      </w:r>
      <w:r>
        <w:rPr>
          <w:spacing w:val="-2"/>
        </w:rPr>
        <w:t xml:space="preserve"> </w:t>
      </w:r>
      <w:r>
        <w:t>of</w:t>
      </w:r>
      <w:r>
        <w:rPr>
          <w:spacing w:val="-1"/>
        </w:rPr>
        <w:t xml:space="preserve"> </w:t>
      </w:r>
      <w:r>
        <w:t>transportation</w:t>
      </w:r>
      <w:r>
        <w:rPr>
          <w:spacing w:val="-1"/>
        </w:rPr>
        <w:t xml:space="preserve"> </w:t>
      </w:r>
      <w:r>
        <w:t>for</w:t>
      </w:r>
      <w:r>
        <w:rPr>
          <w:spacing w:val="-1"/>
        </w:rPr>
        <w:t xml:space="preserve"> </w:t>
      </w:r>
      <w:r>
        <w:t>access</w:t>
      </w:r>
      <w:r>
        <w:rPr>
          <w:spacing w:val="-2"/>
        </w:rPr>
        <w:t xml:space="preserve"> </w:t>
      </w:r>
      <w:r>
        <w:t>purposes.</w:t>
      </w:r>
      <w:r>
        <w:rPr>
          <w:spacing w:val="40"/>
        </w:rPr>
        <w:t xml:space="preserve"> </w:t>
      </w:r>
      <w:r>
        <w:t>To</w:t>
      </w:r>
      <w:r>
        <w:rPr>
          <w:spacing w:val="-1"/>
        </w:rPr>
        <w:t xml:space="preserve"> </w:t>
      </w:r>
      <w:r>
        <w:t>the extent practical, the United States shall utilize the access identified in EXHIBIT B.</w:t>
      </w:r>
    </w:p>
    <w:p w:rsidR="006E17E1" w14:paraId="5C4BA634" w14:textId="77777777">
      <w:pPr>
        <w:pStyle w:val="BodyText"/>
        <w:spacing w:before="134"/>
      </w:pPr>
    </w:p>
    <w:p w:rsidR="006E17E1" w14:paraId="5C4BA635" w14:textId="77777777">
      <w:pPr>
        <w:pStyle w:val="ListParagraph"/>
        <w:numPr>
          <w:ilvl w:val="1"/>
          <w:numId w:val="3"/>
        </w:numPr>
        <w:tabs>
          <w:tab w:val="left" w:pos="2315"/>
          <w:tab w:val="left" w:pos="2336"/>
        </w:tabs>
        <w:spacing w:line="247" w:lineRule="auto"/>
        <w:ind w:left="2315" w:right="505" w:hanging="475"/>
        <w:rPr>
          <w:sz w:val="24"/>
        </w:rPr>
      </w:pPr>
      <w:r>
        <w:rPr>
          <w:b/>
          <w:sz w:val="24"/>
        </w:rPr>
        <w:t>Easement Management.</w:t>
      </w:r>
      <w:r>
        <w:rPr>
          <w:b/>
          <w:spacing w:val="80"/>
          <w:sz w:val="24"/>
        </w:rPr>
        <w:t xml:space="preserve"> </w:t>
      </w:r>
      <w:r>
        <w:rPr>
          <w:sz w:val="24"/>
        </w:rPr>
        <w:t>The</w:t>
      </w:r>
      <w:r>
        <w:rPr>
          <w:spacing w:val="-1"/>
          <w:sz w:val="24"/>
        </w:rPr>
        <w:t xml:space="preserve"> </w:t>
      </w:r>
      <w:r>
        <w:rPr>
          <w:sz w:val="24"/>
        </w:rPr>
        <w:t>United</w:t>
      </w:r>
      <w:r>
        <w:rPr>
          <w:spacing w:val="-1"/>
          <w:sz w:val="24"/>
        </w:rPr>
        <w:t xml:space="preserve"> </w:t>
      </w:r>
      <w:r>
        <w:rPr>
          <w:sz w:val="24"/>
        </w:rPr>
        <w:t>States</w:t>
      </w:r>
      <w:r>
        <w:rPr>
          <w:spacing w:val="-2"/>
          <w:sz w:val="24"/>
        </w:rPr>
        <w:t xml:space="preserve"> </w:t>
      </w:r>
      <w:r>
        <w:rPr>
          <w:sz w:val="24"/>
        </w:rPr>
        <w:t>may</w:t>
      </w:r>
      <w:r>
        <w:rPr>
          <w:spacing w:val="40"/>
          <w:sz w:val="24"/>
        </w:rPr>
        <w:t xml:space="preserve"> </w:t>
      </w:r>
      <w:r>
        <w:rPr>
          <w:sz w:val="24"/>
        </w:rPr>
        <w:t>delegate</w:t>
      </w:r>
      <w:r>
        <w:rPr>
          <w:spacing w:val="-1"/>
          <w:sz w:val="24"/>
        </w:rPr>
        <w:t xml:space="preserve"> </w:t>
      </w:r>
      <w:r>
        <w:rPr>
          <w:sz w:val="24"/>
        </w:rPr>
        <w:t>all</w:t>
      </w:r>
      <w:r>
        <w:rPr>
          <w:spacing w:val="-1"/>
          <w:sz w:val="24"/>
        </w:rPr>
        <w:t xml:space="preserve"> </w:t>
      </w:r>
      <w:r>
        <w:rPr>
          <w:sz w:val="24"/>
        </w:rPr>
        <w:t>or</w:t>
      </w:r>
      <w:r>
        <w:rPr>
          <w:spacing w:val="-1"/>
          <w:sz w:val="24"/>
        </w:rPr>
        <w:t xml:space="preserve"> </w:t>
      </w:r>
      <w:r>
        <w:rPr>
          <w:sz w:val="24"/>
        </w:rPr>
        <w:t>part</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management monitoring</w:t>
      </w:r>
      <w:r>
        <w:rPr>
          <w:spacing w:val="-4"/>
          <w:sz w:val="24"/>
        </w:rPr>
        <w:t xml:space="preserve"> </w:t>
      </w:r>
      <w:r>
        <w:rPr>
          <w:sz w:val="24"/>
        </w:rPr>
        <w:t>or</w:t>
      </w:r>
      <w:r>
        <w:rPr>
          <w:spacing w:val="-4"/>
          <w:sz w:val="24"/>
        </w:rPr>
        <w:t xml:space="preserve"> </w:t>
      </w:r>
      <w:r>
        <w:rPr>
          <w:sz w:val="24"/>
        </w:rPr>
        <w:t>enforcement</w:t>
      </w:r>
      <w:r>
        <w:rPr>
          <w:spacing w:val="-4"/>
          <w:sz w:val="24"/>
        </w:rPr>
        <w:t xml:space="preserve"> </w:t>
      </w:r>
      <w:r>
        <w:rPr>
          <w:sz w:val="24"/>
        </w:rPr>
        <w:t>responsibilities</w:t>
      </w:r>
      <w:r>
        <w:rPr>
          <w:spacing w:val="-5"/>
          <w:sz w:val="24"/>
        </w:rPr>
        <w:t xml:space="preserve"> </w:t>
      </w:r>
      <w:r>
        <w:rPr>
          <w:sz w:val="24"/>
        </w:rPr>
        <w:t>under</w:t>
      </w:r>
      <w:r>
        <w:rPr>
          <w:spacing w:val="-4"/>
          <w:sz w:val="24"/>
        </w:rPr>
        <w:t xml:space="preserve"> </w:t>
      </w:r>
      <w:r>
        <w:rPr>
          <w:sz w:val="24"/>
        </w:rPr>
        <w:t>this</w:t>
      </w:r>
      <w:r>
        <w:rPr>
          <w:spacing w:val="-5"/>
          <w:sz w:val="24"/>
        </w:rPr>
        <w:t xml:space="preserve"> </w:t>
      </w:r>
      <w:r>
        <w:rPr>
          <w:sz w:val="24"/>
        </w:rPr>
        <w:t>easement</w:t>
      </w:r>
      <w:r>
        <w:rPr>
          <w:spacing w:val="-4"/>
          <w:sz w:val="24"/>
        </w:rPr>
        <w:t xml:space="preserve"> </w:t>
      </w:r>
      <w:r>
        <w:rPr>
          <w:sz w:val="24"/>
        </w:rPr>
        <w:t>to</w:t>
      </w:r>
      <w:r>
        <w:rPr>
          <w:spacing w:val="-4"/>
          <w:sz w:val="24"/>
        </w:rPr>
        <w:t xml:space="preserve"> </w:t>
      </w:r>
      <w:r>
        <w:rPr>
          <w:sz w:val="24"/>
        </w:rPr>
        <w:t>any</w:t>
      </w:r>
      <w:r>
        <w:rPr>
          <w:spacing w:val="-4"/>
          <w:sz w:val="24"/>
        </w:rPr>
        <w:t xml:space="preserve"> </w:t>
      </w:r>
      <w:r>
        <w:rPr>
          <w:sz w:val="24"/>
        </w:rPr>
        <w:t>entity</w:t>
      </w:r>
      <w:r>
        <w:rPr>
          <w:spacing w:val="-4"/>
          <w:sz w:val="24"/>
        </w:rPr>
        <w:t xml:space="preserve"> </w:t>
      </w:r>
      <w:r>
        <w:rPr>
          <w:sz w:val="24"/>
        </w:rPr>
        <w:t>authorized</w:t>
      </w:r>
      <w:r>
        <w:rPr>
          <w:spacing w:val="-4"/>
          <w:sz w:val="24"/>
        </w:rPr>
        <w:t xml:space="preserve"> </w:t>
      </w:r>
      <w:r>
        <w:rPr>
          <w:sz w:val="24"/>
        </w:rPr>
        <w:t>by law that the United States determines to have the appropriate authority, expertise and resources necessary to carry out such delegated responsibilities.</w:t>
      </w:r>
      <w:r>
        <w:rPr>
          <w:spacing w:val="40"/>
          <w:sz w:val="24"/>
        </w:rPr>
        <w:t xml:space="preserve"> </w:t>
      </w:r>
      <w:r>
        <w:rPr>
          <w:sz w:val="24"/>
        </w:rPr>
        <w:t>State or Federal agencies may utilize their general statutory authorities in the administration of any delegated management, monitoring or enforcement responsibilities for this easement.</w:t>
      </w:r>
    </w:p>
    <w:p w:rsidR="006E17E1" w14:paraId="5C4BA636" w14:textId="77777777">
      <w:pPr>
        <w:pStyle w:val="BodyText"/>
        <w:spacing w:before="215"/>
      </w:pPr>
    </w:p>
    <w:p w:rsidR="006E17E1" w14:paraId="5C4BA637" w14:textId="77777777">
      <w:pPr>
        <w:pStyle w:val="ListParagraph"/>
        <w:numPr>
          <w:ilvl w:val="1"/>
          <w:numId w:val="3"/>
        </w:numPr>
        <w:tabs>
          <w:tab w:val="left" w:pos="2349"/>
          <w:tab w:val="left" w:pos="2362"/>
          <w:tab w:val="left" w:pos="6715"/>
        </w:tabs>
        <w:spacing w:line="230" w:lineRule="auto"/>
        <w:ind w:left="2362" w:right="743" w:hanging="522"/>
        <w:rPr>
          <w:sz w:val="24"/>
        </w:rPr>
      </w:pPr>
      <w:r>
        <w:rPr>
          <w:b/>
          <w:sz w:val="24"/>
        </w:rPr>
        <w:t>Violations and Remedies - Enforcement.</w:t>
      </w:r>
      <w:r>
        <w:rPr>
          <w:b/>
          <w:sz w:val="24"/>
        </w:rPr>
        <w:tab/>
      </w:r>
      <w:r>
        <w:rPr>
          <w:sz w:val="24"/>
        </w:rPr>
        <w:t>The Parties agree that this easement deed may be introduced in any enforcement proceeding as the stipulation of the Parties hereto.</w:t>
      </w:r>
      <w:r>
        <w:rPr>
          <w:spacing w:val="40"/>
          <w:sz w:val="24"/>
        </w:rPr>
        <w:t xml:space="preserve"> </w:t>
      </w:r>
      <w:r>
        <w:rPr>
          <w:sz w:val="24"/>
        </w:rPr>
        <w:t>If</w:t>
      </w:r>
      <w:r>
        <w:rPr>
          <w:spacing w:val="-2"/>
          <w:sz w:val="24"/>
        </w:rPr>
        <w:t xml:space="preserve"> </w:t>
      </w:r>
      <w:r>
        <w:rPr>
          <w:sz w:val="24"/>
        </w:rPr>
        <w:t>there</w:t>
      </w:r>
      <w:r>
        <w:rPr>
          <w:spacing w:val="-3"/>
          <w:sz w:val="24"/>
        </w:rPr>
        <w:t xml:space="preserve"> </w:t>
      </w:r>
      <w:r>
        <w:rPr>
          <w:sz w:val="24"/>
        </w:rPr>
        <w:t>is</w:t>
      </w:r>
      <w:r>
        <w:rPr>
          <w:spacing w:val="-3"/>
          <w:sz w:val="24"/>
        </w:rPr>
        <w:t xml:space="preserve"> </w:t>
      </w:r>
      <w:r>
        <w:rPr>
          <w:sz w:val="24"/>
        </w:rPr>
        <w:t>any</w:t>
      </w:r>
      <w:r>
        <w:rPr>
          <w:spacing w:val="-2"/>
          <w:sz w:val="24"/>
        </w:rPr>
        <w:t xml:space="preserve"> </w:t>
      </w:r>
      <w:r>
        <w:rPr>
          <w:sz w:val="24"/>
        </w:rPr>
        <w:t>failure</w:t>
      </w:r>
      <w:r>
        <w:rPr>
          <w:spacing w:val="-3"/>
          <w:sz w:val="24"/>
        </w:rPr>
        <w:t xml:space="preserve"> </w:t>
      </w:r>
      <w:r>
        <w:rPr>
          <w:sz w:val="24"/>
        </w:rPr>
        <w:t>of</w:t>
      </w:r>
      <w:r>
        <w:rPr>
          <w:spacing w:val="-2"/>
          <w:sz w:val="24"/>
        </w:rPr>
        <w:t xml:space="preserve"> </w:t>
      </w:r>
      <w:r>
        <w:rPr>
          <w:sz w:val="24"/>
        </w:rPr>
        <w:t>the</w:t>
      </w:r>
      <w:r>
        <w:rPr>
          <w:spacing w:val="-3"/>
          <w:sz w:val="24"/>
        </w:rPr>
        <w:t xml:space="preserve"> </w:t>
      </w:r>
      <w:r>
        <w:rPr>
          <w:sz w:val="24"/>
        </w:rPr>
        <w:t>Landowner</w:t>
      </w:r>
      <w:r>
        <w:rPr>
          <w:spacing w:val="-2"/>
          <w:sz w:val="24"/>
        </w:rPr>
        <w:t xml:space="preserve"> </w:t>
      </w:r>
      <w:r>
        <w:rPr>
          <w:sz w:val="24"/>
        </w:rPr>
        <w:t>to</w:t>
      </w:r>
      <w:r>
        <w:rPr>
          <w:spacing w:val="-3"/>
          <w:sz w:val="24"/>
        </w:rPr>
        <w:t xml:space="preserve"> </w:t>
      </w:r>
      <w:r>
        <w:rPr>
          <w:sz w:val="24"/>
        </w:rPr>
        <w:t>comply</w:t>
      </w:r>
      <w:r>
        <w:rPr>
          <w:spacing w:val="-2"/>
          <w:sz w:val="24"/>
        </w:rPr>
        <w:t xml:space="preserve"> </w:t>
      </w:r>
      <w:r>
        <w:rPr>
          <w:sz w:val="24"/>
        </w:rPr>
        <w:t>with</w:t>
      </w:r>
      <w:r>
        <w:rPr>
          <w:spacing w:val="-3"/>
          <w:sz w:val="24"/>
        </w:rPr>
        <w:t xml:space="preserve"> </w:t>
      </w:r>
      <w:r>
        <w:rPr>
          <w:sz w:val="24"/>
        </w:rPr>
        <w:t>any</w:t>
      </w:r>
      <w:r>
        <w:rPr>
          <w:spacing w:val="-2"/>
          <w:sz w:val="24"/>
        </w:rPr>
        <w:t xml:space="preserve"> </w:t>
      </w:r>
      <w:r>
        <w:rPr>
          <w:sz w:val="24"/>
        </w:rPr>
        <w:t>of</w:t>
      </w:r>
      <w:r>
        <w:rPr>
          <w:spacing w:val="-3"/>
          <w:sz w:val="24"/>
        </w:rPr>
        <w:t xml:space="preserve"> </w:t>
      </w:r>
      <w:r>
        <w:rPr>
          <w:sz w:val="24"/>
        </w:rPr>
        <w:t>the</w:t>
      </w:r>
      <w:r>
        <w:rPr>
          <w:spacing w:val="-2"/>
          <w:sz w:val="24"/>
        </w:rPr>
        <w:t xml:space="preserve"> </w:t>
      </w:r>
      <w:r>
        <w:rPr>
          <w:sz w:val="24"/>
        </w:rPr>
        <w:t>provisions</w:t>
      </w:r>
      <w:r>
        <w:rPr>
          <w:spacing w:val="-3"/>
          <w:sz w:val="24"/>
        </w:rPr>
        <w:t xml:space="preserve"> </w:t>
      </w:r>
      <w:r>
        <w:rPr>
          <w:sz w:val="24"/>
        </w:rPr>
        <w:t>of</w:t>
      </w:r>
    </w:p>
    <w:p w:rsidR="006E17E1" w14:paraId="5C4BA638" w14:textId="77777777">
      <w:pPr>
        <w:pStyle w:val="BodyText"/>
        <w:spacing w:before="12" w:line="249" w:lineRule="auto"/>
        <w:ind w:left="2362" w:right="775"/>
      </w:pPr>
      <w:r>
        <w:t>this</w:t>
      </w:r>
      <w:r>
        <w:rPr>
          <w:spacing w:val="-4"/>
        </w:rPr>
        <w:t xml:space="preserve"> </w:t>
      </w:r>
      <w:r>
        <w:t>easement</w:t>
      </w:r>
      <w:r>
        <w:rPr>
          <w:spacing w:val="-3"/>
        </w:rPr>
        <w:t xml:space="preserve"> </w:t>
      </w:r>
      <w:r>
        <w:t>deed,</w:t>
      </w:r>
      <w:r>
        <w:rPr>
          <w:spacing w:val="-3"/>
        </w:rPr>
        <w:t xml:space="preserve"> </w:t>
      </w:r>
      <w:r>
        <w:t>the</w:t>
      </w:r>
      <w:r>
        <w:rPr>
          <w:spacing w:val="-3"/>
        </w:rPr>
        <w:t xml:space="preserve"> </w:t>
      </w:r>
      <w:r>
        <w:t>United</w:t>
      </w:r>
      <w:r>
        <w:rPr>
          <w:spacing w:val="-3"/>
        </w:rPr>
        <w:t xml:space="preserve"> </w:t>
      </w:r>
      <w:r>
        <w:t>States</w:t>
      </w:r>
      <w:r>
        <w:rPr>
          <w:spacing w:val="-4"/>
        </w:rPr>
        <w:t xml:space="preserve"> </w:t>
      </w:r>
      <w:r>
        <w:t>or</w:t>
      </w:r>
      <w:r>
        <w:rPr>
          <w:spacing w:val="-3"/>
        </w:rPr>
        <w:t xml:space="preserve"> </w:t>
      </w:r>
      <w:r>
        <w:t>other</w:t>
      </w:r>
      <w:r>
        <w:rPr>
          <w:spacing w:val="-3"/>
        </w:rPr>
        <w:t xml:space="preserve"> </w:t>
      </w:r>
      <w:r>
        <w:t>delegated</w:t>
      </w:r>
      <w:r>
        <w:rPr>
          <w:spacing w:val="-3"/>
        </w:rPr>
        <w:t xml:space="preserve"> </w:t>
      </w:r>
      <w:r>
        <w:t>authority</w:t>
      </w:r>
      <w:r>
        <w:rPr>
          <w:spacing w:val="-3"/>
        </w:rPr>
        <w:t xml:space="preserve"> </w:t>
      </w:r>
      <w:r>
        <w:t>shall</w:t>
      </w:r>
      <w:r>
        <w:rPr>
          <w:spacing w:val="-3"/>
        </w:rPr>
        <w:t xml:space="preserve"> </w:t>
      </w:r>
      <w:r>
        <w:t>have</w:t>
      </w:r>
      <w:r>
        <w:rPr>
          <w:spacing w:val="-3"/>
        </w:rPr>
        <w:t xml:space="preserve"> </w:t>
      </w:r>
      <w:r>
        <w:t>any</w:t>
      </w:r>
      <w:r>
        <w:rPr>
          <w:spacing w:val="-3"/>
        </w:rPr>
        <w:t xml:space="preserve"> </w:t>
      </w:r>
      <w:r>
        <w:t>legal or equitable remedy provided by law and the right:</w:t>
      </w:r>
    </w:p>
    <w:p w:rsidR="006E17E1" w14:paraId="5C4BA639" w14:textId="77777777">
      <w:pPr>
        <w:pStyle w:val="BodyText"/>
        <w:spacing w:before="120"/>
      </w:pPr>
    </w:p>
    <w:p w:rsidR="006E17E1" w14:paraId="5C4BA63A" w14:textId="77777777">
      <w:pPr>
        <w:pStyle w:val="ListParagraph"/>
        <w:numPr>
          <w:ilvl w:val="2"/>
          <w:numId w:val="3"/>
        </w:numPr>
        <w:tabs>
          <w:tab w:val="left" w:pos="3239"/>
          <w:tab w:val="left" w:pos="3299"/>
        </w:tabs>
        <w:spacing w:line="249" w:lineRule="auto"/>
        <w:ind w:right="1113" w:hanging="360"/>
        <w:jc w:val="left"/>
        <w:rPr>
          <w:sz w:val="24"/>
        </w:rPr>
      </w:pPr>
      <w:r>
        <w:rPr>
          <w:sz w:val="24"/>
        </w:rPr>
        <w:t>To</w:t>
      </w:r>
      <w:r>
        <w:rPr>
          <w:spacing w:val="-4"/>
          <w:sz w:val="24"/>
        </w:rPr>
        <w:t xml:space="preserve"> </w:t>
      </w:r>
      <w:r>
        <w:rPr>
          <w:sz w:val="24"/>
        </w:rPr>
        <w:t>enter</w:t>
      </w:r>
      <w:r>
        <w:rPr>
          <w:spacing w:val="-4"/>
          <w:sz w:val="24"/>
        </w:rPr>
        <w:t xml:space="preserve"> </w:t>
      </w:r>
      <w:r>
        <w:rPr>
          <w:sz w:val="24"/>
        </w:rPr>
        <w:t>upon</w:t>
      </w:r>
      <w:r>
        <w:rPr>
          <w:spacing w:val="-4"/>
          <w:sz w:val="24"/>
        </w:rPr>
        <w:t xml:space="preserve"> </w:t>
      </w:r>
      <w:r>
        <w:rPr>
          <w:sz w:val="24"/>
        </w:rPr>
        <w:t>the</w:t>
      </w:r>
      <w:r>
        <w:rPr>
          <w:spacing w:val="-4"/>
          <w:sz w:val="24"/>
        </w:rPr>
        <w:t xml:space="preserve"> </w:t>
      </w:r>
      <w:r>
        <w:rPr>
          <w:sz w:val="24"/>
        </w:rPr>
        <w:t>easement</w:t>
      </w:r>
      <w:r>
        <w:rPr>
          <w:spacing w:val="-4"/>
          <w:sz w:val="24"/>
        </w:rPr>
        <w:t xml:space="preserve"> </w:t>
      </w:r>
      <w:r>
        <w:rPr>
          <w:sz w:val="24"/>
        </w:rPr>
        <w:t>area</w:t>
      </w:r>
      <w:r>
        <w:rPr>
          <w:spacing w:val="-4"/>
          <w:sz w:val="24"/>
        </w:rPr>
        <w:t xml:space="preserve"> </w:t>
      </w:r>
      <w:r>
        <w:rPr>
          <w:sz w:val="24"/>
        </w:rPr>
        <w:t>to</w:t>
      </w:r>
      <w:r>
        <w:rPr>
          <w:spacing w:val="-4"/>
          <w:sz w:val="24"/>
        </w:rPr>
        <w:t xml:space="preserve"> </w:t>
      </w:r>
      <w:r>
        <w:rPr>
          <w:sz w:val="24"/>
        </w:rPr>
        <w:t>perform</w:t>
      </w:r>
      <w:r>
        <w:rPr>
          <w:spacing w:val="-4"/>
          <w:sz w:val="24"/>
        </w:rPr>
        <w:t xml:space="preserve"> </w:t>
      </w:r>
      <w:r>
        <w:rPr>
          <w:sz w:val="24"/>
        </w:rPr>
        <w:t>necessary</w:t>
      </w:r>
      <w:r>
        <w:rPr>
          <w:spacing w:val="-4"/>
          <w:sz w:val="24"/>
        </w:rPr>
        <w:t xml:space="preserve"> </w:t>
      </w:r>
      <w:r>
        <w:rPr>
          <w:sz w:val="24"/>
        </w:rPr>
        <w:t>work</w:t>
      </w:r>
      <w:r>
        <w:rPr>
          <w:spacing w:val="-4"/>
          <w:sz w:val="24"/>
        </w:rPr>
        <w:t xml:space="preserve"> </w:t>
      </w:r>
      <w:r>
        <w:rPr>
          <w:sz w:val="24"/>
        </w:rPr>
        <w:t>for</w:t>
      </w:r>
      <w:r>
        <w:rPr>
          <w:spacing w:val="-4"/>
          <w:sz w:val="24"/>
        </w:rPr>
        <w:t xml:space="preserve"> </w:t>
      </w:r>
      <w:r>
        <w:rPr>
          <w:sz w:val="24"/>
        </w:rPr>
        <w:t>prevention of or remediation of damage to floodplain or other natural values; and,</w:t>
      </w:r>
    </w:p>
    <w:p w:rsidR="006E17E1" w14:paraId="5C4BA63B" w14:textId="77777777">
      <w:pPr>
        <w:pStyle w:val="BodyText"/>
        <w:rPr>
          <w:sz w:val="20"/>
        </w:rPr>
      </w:pPr>
    </w:p>
    <w:p w:rsidR="006E17E1" w14:paraId="5C4BA63C" w14:textId="77777777">
      <w:pPr>
        <w:pStyle w:val="BodyText"/>
        <w:rPr>
          <w:sz w:val="20"/>
        </w:rPr>
      </w:pPr>
    </w:p>
    <w:p w:rsidR="006E17E1" w14:paraId="5C4BA63D" w14:textId="77777777">
      <w:pPr>
        <w:pStyle w:val="BodyText"/>
        <w:spacing w:before="190"/>
        <w:rPr>
          <w:sz w:val="20"/>
        </w:rPr>
      </w:pPr>
      <w:r>
        <w:rPr>
          <w:noProof/>
          <w:sz w:val="20"/>
        </w:rPr>
        <mc:AlternateContent>
          <mc:Choice Requires="wps">
            <w:drawing>
              <wp:anchor distT="0" distB="0" distL="0" distR="0" simplePos="0" relativeHeight="251666432" behindDoc="1" locked="0" layoutInCell="1" allowOverlap="1">
                <wp:simplePos x="0" y="0"/>
                <wp:positionH relativeFrom="page">
                  <wp:posOffset>488911</wp:posOffset>
                </wp:positionH>
                <wp:positionV relativeFrom="paragraph">
                  <wp:posOffset>282049</wp:posOffset>
                </wp:positionV>
                <wp:extent cx="6820534" cy="1270"/>
                <wp:effectExtent l="0" t="0" r="0" b="0"/>
                <wp:wrapTopAndBottom/>
                <wp:docPr id="24" name="Graphic 24"/>
                <wp:cNvGraphicFramePr/>
                <a:graphic xmlns:a="http://schemas.openxmlformats.org/drawingml/2006/main">
                  <a:graphicData uri="http://schemas.microsoft.com/office/word/2010/wordprocessingShape">
                    <wps:wsp xmlns:wps="http://schemas.microsoft.com/office/word/2010/wordprocessingShape">
                      <wps:cNvSpPr/>
                      <wps:spPr>
                        <a:xfrm>
                          <a:off x="0" y="0"/>
                          <a:ext cx="6820534" cy="1270"/>
                        </a:xfrm>
                        <a:custGeom>
                          <a:avLst/>
                          <a:gdLst/>
                          <a:rect l="l" t="t" r="r" b="b"/>
                          <a:pathLst>
                            <a:path fill="norm" w="6820534" stroke="1">
                              <a:moveTo>
                                <a:pt x="0" y="0"/>
                              </a:moveTo>
                              <a:lnTo>
                                <a:pt x="6819912"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24" o:spid="_x0000_s1034" style="width:537.05pt;height:0.1pt;margin-top:22.2pt;margin-left:38.5pt;mso-position-horizontal-relative:page;mso-wrap-distance-bottom:0;mso-wrap-distance-left:0;mso-wrap-distance-right:0;mso-wrap-distance-top:0;mso-wrap-style:square;position:absolute;visibility:visible;v-text-anchor:top;z-index:-251649024" coordsize="6820534,1270" path="m,l6819912,e" filled="f" strokeweight="1pt">
                <v:path arrowok="t"/>
                <w10:wrap type="topAndBottom"/>
              </v:shape>
            </w:pict>
          </mc:Fallback>
        </mc:AlternateContent>
      </w:r>
    </w:p>
    <w:p w:rsidR="006E17E1" w14:paraId="5C4BA63E" w14:textId="77777777">
      <w:pPr>
        <w:pStyle w:val="BodyText"/>
        <w:rPr>
          <w:sz w:val="20"/>
        </w:rPr>
        <w:sectPr>
          <w:headerReference w:type="default" r:id="rId12"/>
          <w:footerReference w:type="default" r:id="rId13"/>
          <w:pgSz w:w="12240" w:h="15840"/>
          <w:pgMar w:top="1380" w:right="360" w:bottom="1760" w:left="360" w:header="644" w:footer="1562" w:gutter="0"/>
          <w:pgNumType w:start="4"/>
          <w:cols w:space="720"/>
        </w:sectPr>
      </w:pPr>
    </w:p>
    <w:p w:rsidR="006E17E1" w14:paraId="5C4BA63F" w14:textId="77777777">
      <w:pPr>
        <w:pStyle w:val="BodyText"/>
      </w:pPr>
    </w:p>
    <w:p w:rsidR="006E17E1" w14:paraId="5C4BA640" w14:textId="77777777">
      <w:pPr>
        <w:pStyle w:val="BodyText"/>
        <w:spacing w:before="115"/>
      </w:pPr>
    </w:p>
    <w:p w:rsidR="006E17E1" w14:paraId="5C4BA641" w14:textId="77777777">
      <w:pPr>
        <w:pStyle w:val="ListParagraph"/>
        <w:numPr>
          <w:ilvl w:val="2"/>
          <w:numId w:val="3"/>
        </w:numPr>
        <w:tabs>
          <w:tab w:val="left" w:pos="2996"/>
          <w:tab w:val="left" w:pos="3032"/>
        </w:tabs>
        <w:spacing w:line="247" w:lineRule="auto"/>
        <w:ind w:left="2996" w:right="956" w:hanging="264"/>
        <w:jc w:val="left"/>
        <w:rPr>
          <w:sz w:val="24"/>
        </w:rPr>
      </w:pPr>
      <w:r>
        <w:rPr>
          <w:sz w:val="24"/>
        </w:rPr>
        <w:t>To</w:t>
      </w:r>
      <w:r>
        <w:rPr>
          <w:spacing w:val="40"/>
          <w:sz w:val="24"/>
        </w:rPr>
        <w:t xml:space="preserve"> </w:t>
      </w:r>
      <w:r>
        <w:rPr>
          <w:sz w:val="24"/>
        </w:rPr>
        <w:t>access all expenses incurred by the United States (including any legal fees or</w:t>
      </w:r>
      <w:r>
        <w:rPr>
          <w:spacing w:val="-4"/>
          <w:sz w:val="24"/>
        </w:rPr>
        <w:t xml:space="preserve"> </w:t>
      </w:r>
      <w:r>
        <w:rPr>
          <w:sz w:val="24"/>
        </w:rPr>
        <w:t>attorney</w:t>
      </w:r>
      <w:r>
        <w:rPr>
          <w:spacing w:val="-4"/>
          <w:sz w:val="24"/>
        </w:rPr>
        <w:t xml:space="preserve"> </w:t>
      </w:r>
      <w:r>
        <w:rPr>
          <w:sz w:val="24"/>
        </w:rPr>
        <w:t>fees)</w:t>
      </w:r>
      <w:r>
        <w:rPr>
          <w:spacing w:val="-4"/>
          <w:sz w:val="24"/>
        </w:rPr>
        <w:t xml:space="preserve"> </w:t>
      </w:r>
      <w:r>
        <w:rPr>
          <w:sz w:val="24"/>
        </w:rPr>
        <w:t>against</w:t>
      </w:r>
      <w:r>
        <w:rPr>
          <w:spacing w:val="-4"/>
          <w:sz w:val="24"/>
        </w:rPr>
        <w:t xml:space="preserve"> </w:t>
      </w:r>
      <w:r>
        <w:rPr>
          <w:sz w:val="24"/>
        </w:rPr>
        <w:t>the</w:t>
      </w:r>
      <w:r>
        <w:rPr>
          <w:spacing w:val="-4"/>
          <w:sz w:val="24"/>
        </w:rPr>
        <w:t xml:space="preserve"> </w:t>
      </w:r>
      <w:r>
        <w:rPr>
          <w:sz w:val="24"/>
        </w:rPr>
        <w:t>Landowner,</w:t>
      </w:r>
      <w:r>
        <w:rPr>
          <w:spacing w:val="-4"/>
          <w:sz w:val="24"/>
        </w:rPr>
        <w:t xml:space="preserve"> </w:t>
      </w:r>
      <w:r>
        <w:rPr>
          <w:sz w:val="24"/>
        </w:rPr>
        <w:t>to</w:t>
      </w:r>
      <w:r>
        <w:rPr>
          <w:spacing w:val="-4"/>
          <w:sz w:val="24"/>
        </w:rPr>
        <w:t xml:space="preserve"> </w:t>
      </w:r>
      <w:r>
        <w:rPr>
          <w:sz w:val="24"/>
        </w:rPr>
        <w:t>be</w:t>
      </w:r>
      <w:r>
        <w:rPr>
          <w:spacing w:val="-4"/>
          <w:sz w:val="24"/>
        </w:rPr>
        <w:t xml:space="preserve"> </w:t>
      </w:r>
      <w:r>
        <w:rPr>
          <w:sz w:val="24"/>
        </w:rPr>
        <w:t>owed</w:t>
      </w:r>
      <w:r>
        <w:rPr>
          <w:spacing w:val="-4"/>
          <w:sz w:val="24"/>
        </w:rPr>
        <w:t xml:space="preserve"> </w:t>
      </w:r>
      <w:r>
        <w:rPr>
          <w:sz w:val="24"/>
        </w:rPr>
        <w:t>immediately</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 xml:space="preserve">United </w:t>
      </w:r>
      <w:r>
        <w:rPr>
          <w:spacing w:val="-2"/>
          <w:sz w:val="24"/>
        </w:rPr>
        <w:t>States.</w:t>
      </w:r>
    </w:p>
    <w:p w:rsidR="006E17E1" w14:paraId="5C4BA642" w14:textId="77777777">
      <w:pPr>
        <w:pStyle w:val="Heading2"/>
        <w:spacing w:before="252"/>
        <w:ind w:left="993"/>
      </w:pPr>
      <w:r>
        <w:t>PART VI.</w:t>
      </w:r>
      <w:r>
        <w:rPr>
          <w:spacing w:val="60"/>
        </w:rPr>
        <w:t xml:space="preserve"> </w:t>
      </w:r>
      <w:r>
        <w:t xml:space="preserve">General </w:t>
      </w:r>
      <w:r>
        <w:rPr>
          <w:spacing w:val="-2"/>
        </w:rPr>
        <w:t>Provisions.</w:t>
      </w:r>
    </w:p>
    <w:p w:rsidR="006E17E1" w14:paraId="5C4BA643" w14:textId="77777777">
      <w:pPr>
        <w:pStyle w:val="ListParagraph"/>
        <w:numPr>
          <w:ilvl w:val="0"/>
          <w:numId w:val="2"/>
        </w:numPr>
        <w:tabs>
          <w:tab w:val="left" w:pos="2107"/>
          <w:tab w:val="left" w:pos="2126"/>
        </w:tabs>
        <w:spacing w:before="260" w:line="256" w:lineRule="auto"/>
        <w:ind w:right="942" w:hanging="453"/>
        <w:rPr>
          <w:sz w:val="24"/>
        </w:rPr>
      </w:pPr>
      <w:r>
        <w:rPr>
          <w:b/>
          <w:sz w:val="24"/>
        </w:rPr>
        <w:t>Successors</w:t>
      </w:r>
      <w:r>
        <w:rPr>
          <w:b/>
          <w:spacing w:val="28"/>
          <w:sz w:val="24"/>
        </w:rPr>
        <w:t xml:space="preserve"> </w:t>
      </w:r>
      <w:r>
        <w:rPr>
          <w:b/>
          <w:sz w:val="24"/>
        </w:rPr>
        <w:t>in Interest.</w:t>
      </w:r>
      <w:r>
        <w:rPr>
          <w:b/>
          <w:spacing w:val="78"/>
          <w:sz w:val="24"/>
        </w:rPr>
        <w:t xml:space="preserve"> </w:t>
      </w:r>
      <w:r>
        <w:rPr>
          <w:sz w:val="24"/>
        </w:rPr>
        <w:t>The rights granted to the United States shall accrue to any of its</w:t>
      </w:r>
      <w:r>
        <w:rPr>
          <w:spacing w:val="-3"/>
          <w:sz w:val="24"/>
        </w:rPr>
        <w:t xml:space="preserve"> </w:t>
      </w:r>
      <w:r>
        <w:rPr>
          <w:sz w:val="24"/>
        </w:rPr>
        <w:t>agents,</w:t>
      </w:r>
      <w:r>
        <w:rPr>
          <w:spacing w:val="-2"/>
          <w:sz w:val="24"/>
        </w:rPr>
        <w:t xml:space="preserve"> </w:t>
      </w:r>
      <w:r>
        <w:rPr>
          <w:sz w:val="24"/>
        </w:rPr>
        <w:t>successors,</w:t>
      </w:r>
      <w:r>
        <w:rPr>
          <w:spacing w:val="-2"/>
          <w:sz w:val="24"/>
        </w:rPr>
        <w:t xml:space="preserve"> </w:t>
      </w:r>
      <w:r>
        <w:rPr>
          <w:sz w:val="24"/>
        </w:rPr>
        <w:t>or</w:t>
      </w:r>
      <w:r>
        <w:rPr>
          <w:spacing w:val="-2"/>
          <w:sz w:val="24"/>
        </w:rPr>
        <w:t xml:space="preserve"> </w:t>
      </w:r>
      <w:r>
        <w:rPr>
          <w:sz w:val="24"/>
        </w:rPr>
        <w:t>assigns.</w:t>
      </w:r>
      <w:r>
        <w:rPr>
          <w:spacing w:val="40"/>
          <w:sz w:val="24"/>
        </w:rPr>
        <w:t xml:space="preserve"> </w:t>
      </w:r>
      <w:r>
        <w:rPr>
          <w:sz w:val="24"/>
        </w:rPr>
        <w:t>All</w:t>
      </w:r>
      <w:r>
        <w:rPr>
          <w:spacing w:val="-2"/>
          <w:sz w:val="24"/>
        </w:rPr>
        <w:t xml:space="preserve"> </w:t>
      </w:r>
      <w:r>
        <w:rPr>
          <w:sz w:val="24"/>
        </w:rPr>
        <w:t>obligations</w:t>
      </w:r>
      <w:r>
        <w:rPr>
          <w:spacing w:val="-3"/>
          <w:sz w:val="24"/>
        </w:rPr>
        <w:t xml:space="preserve"> </w:t>
      </w:r>
      <w:r>
        <w:rPr>
          <w:sz w:val="24"/>
        </w:rPr>
        <w:t>of</w:t>
      </w:r>
      <w:r>
        <w:rPr>
          <w:spacing w:val="-2"/>
          <w:sz w:val="24"/>
        </w:rPr>
        <w:t xml:space="preserve"> </w:t>
      </w:r>
      <w:r>
        <w:rPr>
          <w:sz w:val="24"/>
        </w:rPr>
        <w:t>the</w:t>
      </w:r>
      <w:r>
        <w:rPr>
          <w:spacing w:val="-2"/>
          <w:sz w:val="24"/>
        </w:rPr>
        <w:t xml:space="preserve"> </w:t>
      </w:r>
      <w:r>
        <w:rPr>
          <w:sz w:val="24"/>
        </w:rPr>
        <w:t>Landowner</w:t>
      </w:r>
      <w:r>
        <w:rPr>
          <w:spacing w:val="-2"/>
          <w:sz w:val="24"/>
        </w:rPr>
        <w:t xml:space="preserve"> </w:t>
      </w:r>
      <w:r>
        <w:rPr>
          <w:sz w:val="24"/>
        </w:rPr>
        <w:t>under</w:t>
      </w:r>
      <w:r>
        <w:rPr>
          <w:spacing w:val="-2"/>
          <w:sz w:val="24"/>
        </w:rPr>
        <w:t xml:space="preserve"> </w:t>
      </w:r>
      <w:r>
        <w:rPr>
          <w:sz w:val="24"/>
        </w:rPr>
        <w:t>this</w:t>
      </w:r>
      <w:r>
        <w:rPr>
          <w:spacing w:val="-3"/>
          <w:sz w:val="24"/>
        </w:rPr>
        <w:t xml:space="preserve"> </w:t>
      </w:r>
      <w:r>
        <w:rPr>
          <w:sz w:val="24"/>
        </w:rPr>
        <w:t>easement deed</w:t>
      </w:r>
      <w:r>
        <w:rPr>
          <w:spacing w:val="-3"/>
          <w:sz w:val="24"/>
        </w:rPr>
        <w:t xml:space="preserve"> </w:t>
      </w:r>
      <w:r>
        <w:rPr>
          <w:sz w:val="24"/>
        </w:rPr>
        <w:t>shall</w:t>
      </w:r>
      <w:r>
        <w:rPr>
          <w:spacing w:val="-3"/>
          <w:sz w:val="24"/>
        </w:rPr>
        <w:t xml:space="preserve"> </w:t>
      </w:r>
      <w:r>
        <w:rPr>
          <w:sz w:val="24"/>
        </w:rPr>
        <w:t>also</w:t>
      </w:r>
      <w:r>
        <w:rPr>
          <w:spacing w:val="-3"/>
          <w:sz w:val="24"/>
        </w:rPr>
        <w:t xml:space="preserve"> </w:t>
      </w:r>
      <w:r>
        <w:rPr>
          <w:sz w:val="24"/>
        </w:rPr>
        <w:t>bind</w:t>
      </w:r>
      <w:r>
        <w:rPr>
          <w:spacing w:val="-3"/>
          <w:sz w:val="24"/>
        </w:rPr>
        <w:t xml:space="preserve"> </w:t>
      </w:r>
      <w:r>
        <w:rPr>
          <w:sz w:val="24"/>
        </w:rPr>
        <w:t>the</w:t>
      </w:r>
      <w:r>
        <w:rPr>
          <w:spacing w:val="-3"/>
          <w:sz w:val="24"/>
        </w:rPr>
        <w:t xml:space="preserve"> </w:t>
      </w:r>
      <w:r>
        <w:rPr>
          <w:sz w:val="24"/>
        </w:rPr>
        <w:t>Landowner's</w:t>
      </w:r>
      <w:r>
        <w:rPr>
          <w:spacing w:val="-4"/>
          <w:sz w:val="24"/>
        </w:rPr>
        <w:t xml:space="preserve"> </w:t>
      </w:r>
      <w:r>
        <w:rPr>
          <w:sz w:val="24"/>
        </w:rPr>
        <w:t>heirs,</w:t>
      </w:r>
      <w:r>
        <w:rPr>
          <w:spacing w:val="-3"/>
          <w:sz w:val="24"/>
        </w:rPr>
        <w:t xml:space="preserve"> </w:t>
      </w:r>
      <w:r>
        <w:rPr>
          <w:sz w:val="24"/>
        </w:rPr>
        <w:t>successors,</w:t>
      </w:r>
      <w:r>
        <w:rPr>
          <w:spacing w:val="-3"/>
          <w:sz w:val="24"/>
        </w:rPr>
        <w:t xml:space="preserve"> </w:t>
      </w:r>
      <w:r>
        <w:rPr>
          <w:sz w:val="24"/>
        </w:rPr>
        <w:t>agents,</w:t>
      </w:r>
      <w:r>
        <w:rPr>
          <w:spacing w:val="-3"/>
          <w:sz w:val="24"/>
        </w:rPr>
        <w:t xml:space="preserve"> </w:t>
      </w:r>
      <w:r>
        <w:rPr>
          <w:sz w:val="24"/>
        </w:rPr>
        <w:t>assigns,</w:t>
      </w:r>
      <w:r>
        <w:rPr>
          <w:spacing w:val="40"/>
          <w:sz w:val="24"/>
        </w:rPr>
        <w:t xml:space="preserve"> </w:t>
      </w:r>
      <w:r>
        <w:rPr>
          <w:sz w:val="24"/>
        </w:rPr>
        <w:t>lessees,</w:t>
      </w:r>
      <w:r>
        <w:rPr>
          <w:spacing w:val="-3"/>
          <w:sz w:val="24"/>
        </w:rPr>
        <w:t xml:space="preserve"> </w:t>
      </w:r>
      <w:r>
        <w:rPr>
          <w:sz w:val="24"/>
        </w:rPr>
        <w:t>and</w:t>
      </w:r>
      <w:r>
        <w:rPr>
          <w:spacing w:val="-3"/>
          <w:sz w:val="24"/>
        </w:rPr>
        <w:t xml:space="preserve"> </w:t>
      </w:r>
      <w:r>
        <w:rPr>
          <w:sz w:val="24"/>
        </w:rPr>
        <w:t>any other</w:t>
      </w:r>
      <w:r>
        <w:rPr>
          <w:spacing w:val="-2"/>
          <w:sz w:val="24"/>
        </w:rPr>
        <w:t xml:space="preserve"> </w:t>
      </w:r>
      <w:r>
        <w:rPr>
          <w:sz w:val="24"/>
        </w:rPr>
        <w:t>person</w:t>
      </w:r>
      <w:r>
        <w:rPr>
          <w:spacing w:val="-2"/>
          <w:sz w:val="24"/>
        </w:rPr>
        <w:t xml:space="preserve"> </w:t>
      </w:r>
      <w:r>
        <w:rPr>
          <w:sz w:val="24"/>
        </w:rPr>
        <w:t>claiming</w:t>
      </w:r>
      <w:r>
        <w:rPr>
          <w:spacing w:val="-2"/>
          <w:sz w:val="24"/>
        </w:rPr>
        <w:t xml:space="preserve"> </w:t>
      </w:r>
      <w:r>
        <w:rPr>
          <w:sz w:val="24"/>
        </w:rPr>
        <w:t>under</w:t>
      </w:r>
      <w:r>
        <w:rPr>
          <w:spacing w:val="-2"/>
          <w:sz w:val="24"/>
        </w:rPr>
        <w:t xml:space="preserve"> </w:t>
      </w:r>
      <w:r>
        <w:rPr>
          <w:sz w:val="24"/>
        </w:rPr>
        <w:t>them.</w:t>
      </w:r>
      <w:r>
        <w:rPr>
          <w:spacing w:val="40"/>
          <w:sz w:val="24"/>
        </w:rPr>
        <w:t xml:space="preserve"> </w:t>
      </w:r>
      <w:r>
        <w:rPr>
          <w:sz w:val="24"/>
        </w:rPr>
        <w:t>All</w:t>
      </w:r>
      <w:r>
        <w:rPr>
          <w:spacing w:val="-2"/>
          <w:sz w:val="24"/>
        </w:rPr>
        <w:t xml:space="preserve"> </w:t>
      </w:r>
      <w:r>
        <w:rPr>
          <w:sz w:val="24"/>
        </w:rPr>
        <w:t>the</w:t>
      </w:r>
      <w:r>
        <w:rPr>
          <w:spacing w:val="-2"/>
          <w:sz w:val="24"/>
        </w:rPr>
        <w:t xml:space="preserve"> </w:t>
      </w:r>
      <w:r>
        <w:rPr>
          <w:sz w:val="24"/>
        </w:rPr>
        <w:t>Landowners</w:t>
      </w:r>
      <w:r>
        <w:rPr>
          <w:spacing w:val="-3"/>
          <w:sz w:val="24"/>
        </w:rPr>
        <w:t xml:space="preserve"> </w:t>
      </w:r>
      <w:r>
        <w:rPr>
          <w:sz w:val="24"/>
        </w:rPr>
        <w:t>who</w:t>
      </w:r>
      <w:r>
        <w:rPr>
          <w:spacing w:val="-2"/>
          <w:sz w:val="24"/>
        </w:rPr>
        <w:t xml:space="preserve"> </w:t>
      </w:r>
      <w:r>
        <w:rPr>
          <w:sz w:val="24"/>
        </w:rPr>
        <w:t>are</w:t>
      </w:r>
      <w:r>
        <w:rPr>
          <w:spacing w:val="-2"/>
          <w:sz w:val="24"/>
        </w:rPr>
        <w:t xml:space="preserve"> </w:t>
      </w:r>
      <w:r>
        <w:rPr>
          <w:sz w:val="24"/>
        </w:rPr>
        <w:t>parties</w:t>
      </w:r>
      <w:r>
        <w:rPr>
          <w:spacing w:val="-3"/>
          <w:sz w:val="24"/>
        </w:rPr>
        <w:t xml:space="preserve"> </w:t>
      </w:r>
      <w:r>
        <w:rPr>
          <w:sz w:val="24"/>
        </w:rPr>
        <w:t>to</w:t>
      </w:r>
      <w:r>
        <w:rPr>
          <w:spacing w:val="-2"/>
          <w:sz w:val="24"/>
        </w:rPr>
        <w:t xml:space="preserve"> </w:t>
      </w:r>
      <w:r>
        <w:rPr>
          <w:sz w:val="24"/>
        </w:rPr>
        <w:t>this</w:t>
      </w:r>
      <w:r>
        <w:rPr>
          <w:spacing w:val="-3"/>
          <w:sz w:val="24"/>
        </w:rPr>
        <w:t xml:space="preserve"> </w:t>
      </w:r>
      <w:r>
        <w:rPr>
          <w:sz w:val="24"/>
        </w:rPr>
        <w:t>easement deed shall be jointly and severally liable for compliance with its terms.</w:t>
      </w:r>
    </w:p>
    <w:p w:rsidR="006E17E1" w14:paraId="5C4BA644" w14:textId="77777777">
      <w:pPr>
        <w:pStyle w:val="BodyText"/>
        <w:spacing w:before="159"/>
      </w:pPr>
    </w:p>
    <w:p w:rsidR="006E17E1" w14:paraId="5C4BA645" w14:textId="77777777">
      <w:pPr>
        <w:pStyle w:val="ListParagraph"/>
        <w:numPr>
          <w:ilvl w:val="0"/>
          <w:numId w:val="2"/>
        </w:numPr>
        <w:tabs>
          <w:tab w:val="left" w:pos="2113"/>
          <w:tab w:val="left" w:pos="2123"/>
        </w:tabs>
        <w:spacing w:line="271" w:lineRule="auto"/>
        <w:ind w:left="2123" w:right="1325" w:hanging="469"/>
        <w:rPr>
          <w:sz w:val="24"/>
        </w:rPr>
      </w:pPr>
      <w:r>
        <w:rPr>
          <w:b/>
          <w:sz w:val="24"/>
        </w:rPr>
        <w:t>Rules</w:t>
      </w:r>
      <w:r>
        <w:rPr>
          <w:b/>
          <w:spacing w:val="-4"/>
          <w:sz w:val="24"/>
        </w:rPr>
        <w:t xml:space="preserve"> </w:t>
      </w:r>
      <w:r>
        <w:rPr>
          <w:b/>
          <w:sz w:val="24"/>
        </w:rPr>
        <w:t>of</w:t>
      </w:r>
      <w:r>
        <w:rPr>
          <w:b/>
          <w:spacing w:val="-3"/>
          <w:sz w:val="24"/>
        </w:rPr>
        <w:t xml:space="preserve"> </w:t>
      </w:r>
      <w:r>
        <w:rPr>
          <w:b/>
          <w:sz w:val="24"/>
        </w:rPr>
        <w:t>Construction</w:t>
      </w:r>
      <w:r>
        <w:rPr>
          <w:b/>
          <w:spacing w:val="-4"/>
          <w:sz w:val="24"/>
        </w:rPr>
        <w:t xml:space="preserve"> </w:t>
      </w:r>
      <w:r>
        <w:rPr>
          <w:b/>
          <w:sz w:val="24"/>
        </w:rPr>
        <w:t>and</w:t>
      </w:r>
      <w:r>
        <w:rPr>
          <w:b/>
          <w:spacing w:val="-4"/>
          <w:sz w:val="24"/>
        </w:rPr>
        <w:t xml:space="preserve"> </w:t>
      </w:r>
      <w:r>
        <w:rPr>
          <w:b/>
          <w:sz w:val="24"/>
        </w:rPr>
        <w:t>Special</w:t>
      </w:r>
      <w:r>
        <w:rPr>
          <w:b/>
          <w:spacing w:val="-3"/>
          <w:sz w:val="24"/>
        </w:rPr>
        <w:t xml:space="preserve"> </w:t>
      </w:r>
      <w:r>
        <w:rPr>
          <w:b/>
          <w:sz w:val="24"/>
        </w:rPr>
        <w:t>Provisions.</w:t>
      </w:r>
      <w:r>
        <w:rPr>
          <w:b/>
          <w:spacing w:val="40"/>
          <w:sz w:val="24"/>
        </w:rPr>
        <w:t xml:space="preserve"> </w:t>
      </w:r>
      <w:r>
        <w:rPr>
          <w:sz w:val="24"/>
        </w:rPr>
        <w:t>All</w:t>
      </w:r>
      <w:r>
        <w:rPr>
          <w:spacing w:val="-3"/>
          <w:sz w:val="24"/>
        </w:rPr>
        <w:t xml:space="preserve"> </w:t>
      </w:r>
      <w:r>
        <w:rPr>
          <w:sz w:val="24"/>
        </w:rPr>
        <w:t>rights</w:t>
      </w:r>
      <w:r>
        <w:rPr>
          <w:spacing w:val="-4"/>
          <w:sz w:val="24"/>
        </w:rPr>
        <w:t xml:space="preserve"> </w:t>
      </w:r>
      <w:r>
        <w:rPr>
          <w:sz w:val="24"/>
        </w:rPr>
        <w:t>in</w:t>
      </w:r>
      <w:r>
        <w:rPr>
          <w:spacing w:val="-3"/>
          <w:sz w:val="24"/>
        </w:rPr>
        <w:t xml:space="preserve"> </w:t>
      </w:r>
      <w:r>
        <w:rPr>
          <w:sz w:val="24"/>
        </w:rPr>
        <w:t>the</w:t>
      </w:r>
      <w:r>
        <w:rPr>
          <w:spacing w:val="-3"/>
          <w:sz w:val="24"/>
        </w:rPr>
        <w:t xml:space="preserve"> </w:t>
      </w:r>
      <w:r>
        <w:rPr>
          <w:sz w:val="24"/>
        </w:rPr>
        <w:t>easement</w:t>
      </w:r>
      <w:r>
        <w:rPr>
          <w:spacing w:val="-3"/>
          <w:sz w:val="24"/>
        </w:rPr>
        <w:t xml:space="preserve"> </w:t>
      </w:r>
      <w:r>
        <w:rPr>
          <w:sz w:val="24"/>
        </w:rPr>
        <w:t>area</w:t>
      </w:r>
      <w:r>
        <w:rPr>
          <w:spacing w:val="-3"/>
          <w:sz w:val="24"/>
        </w:rPr>
        <w:t xml:space="preserve"> </w:t>
      </w:r>
      <w:r>
        <w:rPr>
          <w:sz w:val="24"/>
        </w:rPr>
        <w:t>not reserved by the Landowner shall be deemed acquired by the United States.</w:t>
      </w:r>
      <w:r>
        <w:rPr>
          <w:spacing w:val="40"/>
          <w:sz w:val="24"/>
        </w:rPr>
        <w:t xml:space="preserve"> </w:t>
      </w:r>
      <w:r>
        <w:rPr>
          <w:sz w:val="24"/>
        </w:rPr>
        <w:t>Any ambiguities</w:t>
      </w:r>
      <w:r>
        <w:rPr>
          <w:spacing w:val="-3"/>
          <w:sz w:val="24"/>
        </w:rPr>
        <w:t xml:space="preserve"> </w:t>
      </w:r>
      <w:r>
        <w:rPr>
          <w:sz w:val="24"/>
        </w:rPr>
        <w:t>in</w:t>
      </w:r>
      <w:r>
        <w:rPr>
          <w:spacing w:val="-2"/>
          <w:sz w:val="24"/>
        </w:rPr>
        <w:t xml:space="preserve"> </w:t>
      </w:r>
      <w:r>
        <w:rPr>
          <w:sz w:val="24"/>
        </w:rPr>
        <w:t>this</w:t>
      </w:r>
      <w:r>
        <w:rPr>
          <w:spacing w:val="-3"/>
          <w:sz w:val="24"/>
        </w:rPr>
        <w:t xml:space="preserve"> </w:t>
      </w:r>
      <w:r>
        <w:rPr>
          <w:sz w:val="24"/>
        </w:rPr>
        <w:t>easement</w:t>
      </w:r>
      <w:r>
        <w:rPr>
          <w:spacing w:val="-2"/>
          <w:sz w:val="24"/>
        </w:rPr>
        <w:t xml:space="preserve"> </w:t>
      </w:r>
      <w:r>
        <w:rPr>
          <w:sz w:val="24"/>
        </w:rPr>
        <w:t>deed</w:t>
      </w:r>
      <w:r>
        <w:rPr>
          <w:spacing w:val="-2"/>
          <w:sz w:val="24"/>
        </w:rPr>
        <w:t xml:space="preserve"> </w:t>
      </w:r>
      <w:r>
        <w:rPr>
          <w:sz w:val="24"/>
        </w:rPr>
        <w:t>shall</w:t>
      </w:r>
      <w:r>
        <w:rPr>
          <w:spacing w:val="-2"/>
          <w:sz w:val="24"/>
        </w:rPr>
        <w:t xml:space="preserve"> </w:t>
      </w:r>
      <w:r>
        <w:rPr>
          <w:sz w:val="24"/>
        </w:rPr>
        <w:t>be</w:t>
      </w:r>
      <w:r>
        <w:rPr>
          <w:spacing w:val="-2"/>
          <w:sz w:val="24"/>
        </w:rPr>
        <w:t xml:space="preserve"> </w:t>
      </w:r>
      <w:r>
        <w:rPr>
          <w:sz w:val="24"/>
        </w:rPr>
        <w:t>construed</w:t>
      </w:r>
      <w:r>
        <w:rPr>
          <w:spacing w:val="-2"/>
          <w:sz w:val="24"/>
        </w:rPr>
        <w:t xml:space="preserve"> </w:t>
      </w:r>
      <w:r>
        <w:rPr>
          <w:sz w:val="24"/>
        </w:rPr>
        <w:t>in</w:t>
      </w:r>
      <w:r>
        <w:rPr>
          <w:spacing w:val="-2"/>
          <w:sz w:val="24"/>
        </w:rPr>
        <w:t xml:space="preserve"> </w:t>
      </w:r>
      <w:r>
        <w:rPr>
          <w:sz w:val="24"/>
        </w:rPr>
        <w:t>favor</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United</w:t>
      </w:r>
      <w:r>
        <w:rPr>
          <w:spacing w:val="-2"/>
          <w:sz w:val="24"/>
        </w:rPr>
        <w:t xml:space="preserve"> </w:t>
      </w:r>
      <w:r>
        <w:rPr>
          <w:sz w:val="24"/>
        </w:rPr>
        <w:t>States</w:t>
      </w:r>
      <w:r>
        <w:rPr>
          <w:spacing w:val="-3"/>
          <w:sz w:val="24"/>
        </w:rPr>
        <w:t xml:space="preserve"> </w:t>
      </w:r>
      <w:r>
        <w:rPr>
          <w:sz w:val="24"/>
        </w:rPr>
        <w:t>to</w:t>
      </w:r>
    </w:p>
    <w:p w:rsidR="006E17E1" w14:paraId="5C4BA646" w14:textId="77777777">
      <w:pPr>
        <w:pStyle w:val="BodyText"/>
        <w:spacing w:line="251" w:lineRule="exact"/>
        <w:ind w:left="2123"/>
      </w:pPr>
      <w:r>
        <w:t>effect</w:t>
      </w:r>
      <w:r>
        <w:rPr>
          <w:spacing w:val="-1"/>
        </w:rPr>
        <w:t xml:space="preserve"> </w:t>
      </w:r>
      <w:r>
        <w:t>the</w:t>
      </w:r>
      <w:r>
        <w:rPr>
          <w:spacing w:val="-1"/>
        </w:rPr>
        <w:t xml:space="preserve"> </w:t>
      </w:r>
      <w:r>
        <w:t>floodplain,</w:t>
      </w:r>
      <w:r>
        <w:rPr>
          <w:spacing w:val="-1"/>
        </w:rPr>
        <w:t xml:space="preserve"> </w:t>
      </w:r>
      <w:r>
        <w:t>wetland</w:t>
      </w:r>
      <w:r>
        <w:rPr>
          <w:spacing w:val="-1"/>
        </w:rPr>
        <w:t xml:space="preserve"> </w:t>
      </w:r>
      <w:r>
        <w:t>and</w:t>
      </w:r>
      <w:r>
        <w:rPr>
          <w:spacing w:val="-1"/>
        </w:rPr>
        <w:t xml:space="preserve"> </w:t>
      </w:r>
      <w:r>
        <w:t>conservation</w:t>
      </w:r>
      <w:r>
        <w:rPr>
          <w:spacing w:val="-1"/>
        </w:rPr>
        <w:t xml:space="preserve"> </w:t>
      </w:r>
      <w:r>
        <w:t>purposes</w:t>
      </w:r>
      <w:r>
        <w:rPr>
          <w:spacing w:val="-1"/>
        </w:rPr>
        <w:t xml:space="preserve"> </w:t>
      </w:r>
      <w:r>
        <w:t>for</w:t>
      </w:r>
      <w:r>
        <w:rPr>
          <w:spacing w:val="-1"/>
        </w:rPr>
        <w:t xml:space="preserve"> </w:t>
      </w:r>
      <w:r>
        <w:t>which</w:t>
      </w:r>
      <w:r>
        <w:rPr>
          <w:spacing w:val="-1"/>
        </w:rPr>
        <w:t xml:space="preserve"> </w:t>
      </w:r>
      <w:r>
        <w:t>this</w:t>
      </w:r>
      <w:r>
        <w:rPr>
          <w:spacing w:val="-2"/>
        </w:rPr>
        <w:t xml:space="preserve"> </w:t>
      </w:r>
      <w:r>
        <w:t>easement</w:t>
      </w:r>
      <w:r>
        <w:rPr>
          <w:spacing w:val="-1"/>
        </w:rPr>
        <w:t xml:space="preserve"> </w:t>
      </w:r>
      <w:r>
        <w:t xml:space="preserve">deed </w:t>
      </w:r>
      <w:r>
        <w:rPr>
          <w:spacing w:val="-5"/>
        </w:rPr>
        <w:t>is</w:t>
      </w:r>
    </w:p>
    <w:p w:rsidR="006E17E1" w14:paraId="5C4BA647" w14:textId="77777777">
      <w:pPr>
        <w:pStyle w:val="BodyText"/>
        <w:spacing w:before="12" w:line="249" w:lineRule="auto"/>
        <w:ind w:left="2123" w:right="775"/>
      </w:pPr>
      <w:r>
        <w:t>being acquired.</w:t>
      </w:r>
      <w:r>
        <w:rPr>
          <w:spacing w:val="40"/>
        </w:rPr>
        <w:t xml:space="preserve"> </w:t>
      </w:r>
      <w:r>
        <w:t>The property rights of the United States acquired under this easement shall be unaffected by any subsequent amendments or repeal of the Emergency Watersheds</w:t>
      </w:r>
      <w:r>
        <w:rPr>
          <w:spacing w:val="-4"/>
        </w:rPr>
        <w:t xml:space="preserve"> </w:t>
      </w:r>
      <w:r>
        <w:t>Program.</w:t>
      </w:r>
      <w:r>
        <w:rPr>
          <w:spacing w:val="40"/>
        </w:rPr>
        <w:t xml:space="preserve"> </w:t>
      </w:r>
      <w:r>
        <w:t>If</w:t>
      </w:r>
      <w:r>
        <w:rPr>
          <w:spacing w:val="-3"/>
        </w:rPr>
        <w:t xml:space="preserve"> </w:t>
      </w:r>
      <w:r>
        <w:t>the</w:t>
      </w:r>
      <w:r>
        <w:rPr>
          <w:spacing w:val="-3"/>
        </w:rPr>
        <w:t xml:space="preserve"> </w:t>
      </w:r>
      <w:r>
        <w:t>Landowner</w:t>
      </w:r>
      <w:r>
        <w:rPr>
          <w:spacing w:val="-3"/>
        </w:rPr>
        <w:t xml:space="preserve"> </w:t>
      </w:r>
      <w:r>
        <w:t>receives</w:t>
      </w:r>
      <w:r>
        <w:rPr>
          <w:spacing w:val="-4"/>
        </w:rPr>
        <w:t xml:space="preserve"> </w:t>
      </w:r>
      <w:r>
        <w:t>the</w:t>
      </w:r>
      <w:r>
        <w:rPr>
          <w:spacing w:val="-3"/>
        </w:rPr>
        <w:t xml:space="preserve"> </w:t>
      </w:r>
      <w:r>
        <w:t>consideration</w:t>
      </w:r>
      <w:r>
        <w:rPr>
          <w:spacing w:val="-3"/>
        </w:rPr>
        <w:t xml:space="preserve"> </w:t>
      </w:r>
      <w:r>
        <w:t>for</w:t>
      </w:r>
      <w:r>
        <w:rPr>
          <w:spacing w:val="-3"/>
        </w:rPr>
        <w:t xml:space="preserve"> </w:t>
      </w:r>
      <w:r>
        <w:t>this</w:t>
      </w:r>
      <w:r>
        <w:rPr>
          <w:spacing w:val="-4"/>
        </w:rPr>
        <w:t xml:space="preserve"> </w:t>
      </w:r>
      <w:r>
        <w:t>easement</w:t>
      </w:r>
      <w:r>
        <w:rPr>
          <w:spacing w:val="-3"/>
        </w:rPr>
        <w:t xml:space="preserve"> </w:t>
      </w:r>
      <w:r>
        <w:t>in installments, the Parties agree that the conveyance of this easement shall be totally effective upon the payment of the first installment.</w:t>
      </w:r>
    </w:p>
    <w:p w:rsidR="006E17E1" w14:paraId="5C4BA648" w14:textId="77777777">
      <w:pPr>
        <w:pStyle w:val="BodyText"/>
        <w:rPr>
          <w:sz w:val="20"/>
        </w:rPr>
      </w:pPr>
    </w:p>
    <w:p w:rsidR="006E17E1" w14:paraId="5C4BA649" w14:textId="77777777">
      <w:pPr>
        <w:pStyle w:val="BodyText"/>
        <w:rPr>
          <w:sz w:val="20"/>
        </w:rPr>
      </w:pPr>
    </w:p>
    <w:p w:rsidR="006E17E1" w14:paraId="5C4BA64A" w14:textId="77777777">
      <w:pPr>
        <w:pStyle w:val="BodyText"/>
        <w:rPr>
          <w:sz w:val="20"/>
        </w:rPr>
      </w:pPr>
    </w:p>
    <w:p w:rsidR="006E17E1" w14:paraId="5C4BA64B" w14:textId="77777777">
      <w:pPr>
        <w:pStyle w:val="BodyText"/>
        <w:rPr>
          <w:sz w:val="20"/>
        </w:rPr>
      </w:pPr>
    </w:p>
    <w:p w:rsidR="006E17E1" w14:paraId="5C4BA64C" w14:textId="77777777">
      <w:pPr>
        <w:pStyle w:val="BodyText"/>
        <w:rPr>
          <w:sz w:val="20"/>
        </w:rPr>
      </w:pPr>
    </w:p>
    <w:p w:rsidR="006E17E1" w14:paraId="5C4BA64D" w14:textId="77777777">
      <w:pPr>
        <w:pStyle w:val="BodyText"/>
        <w:rPr>
          <w:sz w:val="20"/>
        </w:rPr>
      </w:pPr>
    </w:p>
    <w:p w:rsidR="006E17E1" w14:paraId="5C4BA64E" w14:textId="77777777">
      <w:pPr>
        <w:pStyle w:val="BodyText"/>
        <w:rPr>
          <w:sz w:val="20"/>
        </w:rPr>
      </w:pPr>
    </w:p>
    <w:p w:rsidR="006E17E1" w14:paraId="5C4BA64F" w14:textId="77777777">
      <w:pPr>
        <w:pStyle w:val="BodyText"/>
        <w:rPr>
          <w:sz w:val="20"/>
        </w:rPr>
      </w:pPr>
    </w:p>
    <w:p w:rsidR="006E17E1" w14:paraId="5C4BA650" w14:textId="77777777">
      <w:pPr>
        <w:pStyle w:val="BodyText"/>
        <w:rPr>
          <w:sz w:val="20"/>
        </w:rPr>
      </w:pPr>
    </w:p>
    <w:p w:rsidR="006E17E1" w14:paraId="5C4BA651" w14:textId="77777777">
      <w:pPr>
        <w:pStyle w:val="BodyText"/>
        <w:rPr>
          <w:sz w:val="20"/>
        </w:rPr>
      </w:pPr>
    </w:p>
    <w:p w:rsidR="006E17E1" w14:paraId="5C4BA652" w14:textId="77777777">
      <w:pPr>
        <w:pStyle w:val="BodyText"/>
        <w:rPr>
          <w:sz w:val="20"/>
        </w:rPr>
      </w:pPr>
    </w:p>
    <w:p w:rsidR="006E17E1" w14:paraId="5C4BA653" w14:textId="77777777">
      <w:pPr>
        <w:pStyle w:val="BodyText"/>
        <w:rPr>
          <w:sz w:val="20"/>
        </w:rPr>
      </w:pPr>
    </w:p>
    <w:p w:rsidR="006E17E1" w14:paraId="5C4BA654" w14:textId="77777777">
      <w:pPr>
        <w:pStyle w:val="BodyText"/>
        <w:rPr>
          <w:sz w:val="20"/>
        </w:rPr>
      </w:pPr>
    </w:p>
    <w:p w:rsidR="006E17E1" w14:paraId="5C4BA655" w14:textId="77777777">
      <w:pPr>
        <w:pStyle w:val="BodyText"/>
        <w:rPr>
          <w:sz w:val="20"/>
        </w:rPr>
      </w:pPr>
    </w:p>
    <w:p w:rsidR="006E17E1" w14:paraId="5C4BA656" w14:textId="77777777">
      <w:pPr>
        <w:pStyle w:val="BodyText"/>
        <w:rPr>
          <w:sz w:val="20"/>
        </w:rPr>
      </w:pPr>
    </w:p>
    <w:p w:rsidR="006E17E1" w14:paraId="5C4BA657" w14:textId="77777777">
      <w:pPr>
        <w:pStyle w:val="BodyText"/>
        <w:rPr>
          <w:sz w:val="20"/>
        </w:rPr>
      </w:pPr>
    </w:p>
    <w:p w:rsidR="006E17E1" w14:paraId="5C4BA658" w14:textId="77777777">
      <w:pPr>
        <w:pStyle w:val="BodyText"/>
        <w:rPr>
          <w:sz w:val="20"/>
        </w:rPr>
      </w:pPr>
    </w:p>
    <w:p w:rsidR="006E17E1" w14:paraId="5C4BA659" w14:textId="77777777">
      <w:pPr>
        <w:pStyle w:val="BodyText"/>
        <w:rPr>
          <w:sz w:val="20"/>
        </w:rPr>
      </w:pPr>
    </w:p>
    <w:p w:rsidR="006E17E1" w14:paraId="5C4BA65A" w14:textId="77777777">
      <w:pPr>
        <w:pStyle w:val="BodyText"/>
        <w:rPr>
          <w:sz w:val="20"/>
        </w:rPr>
      </w:pPr>
    </w:p>
    <w:p w:rsidR="006E17E1" w14:paraId="5C4BA65B" w14:textId="77777777">
      <w:pPr>
        <w:pStyle w:val="BodyText"/>
        <w:rPr>
          <w:sz w:val="20"/>
        </w:rPr>
      </w:pPr>
    </w:p>
    <w:p w:rsidR="006E17E1" w14:paraId="5C4BA65C" w14:textId="77777777">
      <w:pPr>
        <w:pStyle w:val="BodyText"/>
        <w:rPr>
          <w:sz w:val="20"/>
        </w:rPr>
      </w:pPr>
    </w:p>
    <w:p w:rsidR="006E17E1" w14:paraId="5C4BA65D" w14:textId="77777777">
      <w:pPr>
        <w:pStyle w:val="BodyText"/>
        <w:rPr>
          <w:sz w:val="20"/>
        </w:rPr>
      </w:pPr>
    </w:p>
    <w:p w:rsidR="006E17E1" w14:paraId="5C4BA65E" w14:textId="77777777">
      <w:pPr>
        <w:pStyle w:val="BodyText"/>
        <w:rPr>
          <w:sz w:val="20"/>
        </w:rPr>
      </w:pPr>
    </w:p>
    <w:p w:rsidR="006E17E1" w14:paraId="5C4BA65F" w14:textId="77777777">
      <w:pPr>
        <w:pStyle w:val="BodyText"/>
        <w:spacing w:before="218"/>
        <w:rPr>
          <w:sz w:val="20"/>
        </w:rPr>
      </w:pPr>
      <w:r>
        <w:rPr>
          <w:noProof/>
          <w:sz w:val="20"/>
        </w:rPr>
        <mc:AlternateContent>
          <mc:Choice Requires="wps">
            <w:drawing>
              <wp:anchor distT="0" distB="0" distL="0" distR="0" simplePos="0" relativeHeight="251668480" behindDoc="1" locked="0" layoutInCell="1" allowOverlap="1">
                <wp:simplePos x="0" y="0"/>
                <wp:positionH relativeFrom="page">
                  <wp:posOffset>477393</wp:posOffset>
                </wp:positionH>
                <wp:positionV relativeFrom="paragraph">
                  <wp:posOffset>299707</wp:posOffset>
                </wp:positionV>
                <wp:extent cx="6820534" cy="1270"/>
                <wp:effectExtent l="0" t="0" r="0" b="0"/>
                <wp:wrapTopAndBottom/>
                <wp:docPr id="25" name="Graphic 25"/>
                <wp:cNvGraphicFramePr/>
                <a:graphic xmlns:a="http://schemas.openxmlformats.org/drawingml/2006/main">
                  <a:graphicData uri="http://schemas.microsoft.com/office/word/2010/wordprocessingShape">
                    <wps:wsp xmlns:wps="http://schemas.microsoft.com/office/word/2010/wordprocessingShape">
                      <wps:cNvSpPr/>
                      <wps:spPr>
                        <a:xfrm>
                          <a:off x="0" y="0"/>
                          <a:ext cx="6820534" cy="1270"/>
                        </a:xfrm>
                        <a:custGeom>
                          <a:avLst/>
                          <a:gdLst/>
                          <a:rect l="l" t="t" r="r" b="b"/>
                          <a:pathLst>
                            <a:path fill="norm" w="6820534" stroke="1">
                              <a:moveTo>
                                <a:pt x="0" y="0"/>
                              </a:moveTo>
                              <a:lnTo>
                                <a:pt x="6819912"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25" o:spid="_x0000_s1035" style="width:537.05pt;height:0.1pt;margin-top:23.6pt;margin-left:37.6pt;mso-position-horizontal-relative:page;mso-wrap-distance-bottom:0;mso-wrap-distance-left:0;mso-wrap-distance-right:0;mso-wrap-distance-top:0;mso-wrap-style:square;position:absolute;visibility:visible;v-text-anchor:top;z-index:-251646976" coordsize="6820534,1270" path="m,l6819912,e" filled="f" strokeweight="1pt">
                <v:path arrowok="t"/>
                <w10:wrap type="topAndBottom"/>
              </v:shape>
            </w:pict>
          </mc:Fallback>
        </mc:AlternateContent>
      </w:r>
    </w:p>
    <w:p w:rsidR="006E17E1" w14:paraId="5C4BA660" w14:textId="77777777">
      <w:pPr>
        <w:pStyle w:val="BodyText"/>
        <w:rPr>
          <w:sz w:val="20"/>
        </w:rPr>
        <w:sectPr>
          <w:pgSz w:w="12240" w:h="15840"/>
          <w:pgMar w:top="1380" w:right="360" w:bottom="1760" w:left="360" w:header="644" w:footer="1562" w:gutter="0"/>
          <w:cols w:space="720"/>
        </w:sectPr>
      </w:pPr>
    </w:p>
    <w:p w:rsidR="006E17E1" w14:paraId="5C4BA661" w14:textId="77777777">
      <w:pPr>
        <w:spacing w:before="240"/>
        <w:ind w:left="843" w:firstLine="825"/>
        <w:rPr>
          <w:sz w:val="24"/>
        </w:rPr>
      </w:pPr>
      <w:r>
        <w:rPr>
          <w:b/>
          <w:sz w:val="24"/>
        </w:rPr>
        <w:t>TO</w:t>
      </w:r>
      <w:r>
        <w:rPr>
          <w:b/>
          <w:spacing w:val="-1"/>
          <w:sz w:val="24"/>
        </w:rPr>
        <w:t xml:space="preserve"> </w:t>
      </w:r>
      <w:r>
        <w:rPr>
          <w:b/>
          <w:sz w:val="24"/>
        </w:rPr>
        <w:t>HAVE AND</w:t>
      </w:r>
      <w:r>
        <w:rPr>
          <w:b/>
          <w:spacing w:val="-2"/>
          <w:sz w:val="24"/>
        </w:rPr>
        <w:t xml:space="preserve"> </w:t>
      </w:r>
      <w:r>
        <w:rPr>
          <w:b/>
          <w:sz w:val="24"/>
        </w:rPr>
        <w:t>TO HOLD,</w:t>
      </w:r>
      <w:r>
        <w:rPr>
          <w:b/>
          <w:spacing w:val="-1"/>
          <w:sz w:val="24"/>
        </w:rPr>
        <w:t xml:space="preserve"> </w:t>
      </w:r>
      <w:r>
        <w:rPr>
          <w:sz w:val="24"/>
        </w:rPr>
        <w:t>this</w:t>
      </w:r>
      <w:r>
        <w:rPr>
          <w:spacing w:val="-1"/>
          <w:sz w:val="24"/>
        </w:rPr>
        <w:t xml:space="preserve"> </w:t>
      </w:r>
      <w:r>
        <w:rPr>
          <w:sz w:val="24"/>
        </w:rPr>
        <w:t>Warranty</w:t>
      </w:r>
      <w:r>
        <w:rPr>
          <w:spacing w:val="-1"/>
          <w:sz w:val="24"/>
        </w:rPr>
        <w:t xml:space="preserve"> </w:t>
      </w:r>
      <w:r>
        <w:rPr>
          <w:sz w:val="24"/>
        </w:rPr>
        <w:t>Easement Deed</w:t>
      </w:r>
      <w:r>
        <w:rPr>
          <w:spacing w:val="-1"/>
          <w:sz w:val="24"/>
        </w:rPr>
        <w:t xml:space="preserve"> </w:t>
      </w:r>
      <w:r>
        <w:rPr>
          <w:sz w:val="24"/>
        </w:rPr>
        <w:t>is</w:t>
      </w:r>
      <w:r>
        <w:rPr>
          <w:spacing w:val="-1"/>
          <w:sz w:val="24"/>
        </w:rPr>
        <w:t xml:space="preserve"> </w:t>
      </w:r>
      <w:r>
        <w:rPr>
          <w:sz w:val="24"/>
        </w:rPr>
        <w:t>granted</w:t>
      </w:r>
      <w:r>
        <w:rPr>
          <w:spacing w:val="-1"/>
          <w:sz w:val="24"/>
        </w:rPr>
        <w:t xml:space="preserve"> </w:t>
      </w:r>
      <w:r>
        <w:rPr>
          <w:sz w:val="24"/>
        </w:rPr>
        <w:t xml:space="preserve">to the </w:t>
      </w:r>
      <w:r>
        <w:rPr>
          <w:spacing w:val="-2"/>
          <w:sz w:val="24"/>
        </w:rPr>
        <w:t>United</w:t>
      </w:r>
    </w:p>
    <w:p w:rsidR="006E17E1" w14:paraId="5C4BA662" w14:textId="77777777">
      <w:pPr>
        <w:pStyle w:val="BodyText"/>
        <w:spacing w:before="79" w:line="249" w:lineRule="auto"/>
        <w:ind w:left="843" w:right="1259"/>
      </w:pPr>
      <w:r>
        <w:t>States of America and its assigns forever.</w:t>
      </w:r>
      <w:r>
        <w:rPr>
          <w:spacing w:val="40"/>
        </w:rPr>
        <w:t xml:space="preserve"> </w:t>
      </w:r>
      <w:r>
        <w:t>The Landowner covenants that he, she, or they are vested</w:t>
      </w:r>
      <w:r>
        <w:rPr>
          <w:spacing w:val="-2"/>
        </w:rPr>
        <w:t xml:space="preserve"> </w:t>
      </w:r>
      <w:r>
        <w:t>with</w:t>
      </w:r>
      <w:r>
        <w:rPr>
          <w:spacing w:val="-2"/>
        </w:rPr>
        <w:t xml:space="preserve"> </w:t>
      </w:r>
      <w:r>
        <w:t>good</w:t>
      </w:r>
      <w:r>
        <w:rPr>
          <w:spacing w:val="-2"/>
        </w:rPr>
        <w:t xml:space="preserve"> </w:t>
      </w:r>
      <w:r>
        <w:t>title</w:t>
      </w:r>
      <w:r>
        <w:rPr>
          <w:spacing w:val="-2"/>
        </w:rPr>
        <w:t xml:space="preserve"> </w:t>
      </w:r>
      <w:r>
        <w:t>to</w:t>
      </w:r>
      <w:r>
        <w:rPr>
          <w:spacing w:val="-2"/>
        </w:rPr>
        <w:t xml:space="preserve"> </w:t>
      </w:r>
      <w:r>
        <w:t>the</w:t>
      </w:r>
      <w:r>
        <w:rPr>
          <w:spacing w:val="-2"/>
        </w:rPr>
        <w:t xml:space="preserve"> </w:t>
      </w:r>
      <w:r>
        <w:t>easement</w:t>
      </w:r>
      <w:r>
        <w:rPr>
          <w:spacing w:val="-2"/>
        </w:rPr>
        <w:t xml:space="preserve"> </w:t>
      </w:r>
      <w:r>
        <w:t>area</w:t>
      </w:r>
      <w:r>
        <w:rPr>
          <w:spacing w:val="-2"/>
        </w:rPr>
        <w:t xml:space="preserve"> </w:t>
      </w:r>
      <w:r>
        <w:t>and</w:t>
      </w:r>
      <w:r>
        <w:rPr>
          <w:spacing w:val="-2"/>
        </w:rPr>
        <w:t xml:space="preserve"> </w:t>
      </w:r>
      <w:r>
        <w:t>will</w:t>
      </w:r>
      <w:r>
        <w:rPr>
          <w:spacing w:val="-2"/>
        </w:rPr>
        <w:t xml:space="preserve"> </w:t>
      </w:r>
      <w:r>
        <w:t>warrant</w:t>
      </w:r>
      <w:r>
        <w:rPr>
          <w:spacing w:val="-2"/>
        </w:rPr>
        <w:t xml:space="preserve"> </w:t>
      </w:r>
      <w:r>
        <w:t>and</w:t>
      </w:r>
      <w:r>
        <w:rPr>
          <w:spacing w:val="-2"/>
        </w:rPr>
        <w:t xml:space="preserve"> </w:t>
      </w:r>
      <w:r>
        <w:t>defend</w:t>
      </w:r>
      <w:r>
        <w:rPr>
          <w:spacing w:val="-2"/>
        </w:rPr>
        <w:t xml:space="preserve"> </w:t>
      </w:r>
      <w:r>
        <w:t>the</w:t>
      </w:r>
      <w:r>
        <w:rPr>
          <w:spacing w:val="-2"/>
        </w:rPr>
        <w:t xml:space="preserve"> </w:t>
      </w:r>
      <w:r>
        <w:t>same</w:t>
      </w:r>
      <w:r>
        <w:rPr>
          <w:spacing w:val="-2"/>
        </w:rPr>
        <w:t xml:space="preserve"> </w:t>
      </w:r>
      <w:r>
        <w:t>on</w:t>
      </w:r>
      <w:r>
        <w:rPr>
          <w:spacing w:val="-2"/>
        </w:rPr>
        <w:t xml:space="preserve"> </w:t>
      </w:r>
      <w:r>
        <w:t>behalf</w:t>
      </w:r>
      <w:r>
        <w:rPr>
          <w:spacing w:val="-2"/>
        </w:rPr>
        <w:t xml:space="preserve"> </w:t>
      </w:r>
      <w:r>
        <w:t>of</w:t>
      </w:r>
      <w:r>
        <w:rPr>
          <w:spacing w:val="-2"/>
        </w:rPr>
        <w:t xml:space="preserve"> </w:t>
      </w:r>
      <w:r>
        <w:t>the United States against all claims and demands.</w:t>
      </w:r>
      <w:r>
        <w:rPr>
          <w:spacing w:val="40"/>
        </w:rPr>
        <w:t xml:space="preserve"> </w:t>
      </w:r>
      <w:r>
        <w:t>The Landowner covenants to comply with the terms and conditions enumerated in this document for the use of the easement area and adjacent lands for access, and to refrain from any activity not specifically allowed or that is inconsistent with the purposes of this easement deed.</w:t>
      </w:r>
    </w:p>
    <w:p w:rsidR="006E17E1" w14:paraId="5C4BA663" w14:textId="77777777">
      <w:pPr>
        <w:pStyle w:val="ListParagraph"/>
        <w:numPr>
          <w:ilvl w:val="0"/>
          <w:numId w:val="1"/>
        </w:numPr>
        <w:tabs>
          <w:tab w:val="left" w:pos="1282"/>
          <w:tab w:val="left" w:pos="3530"/>
          <w:tab w:val="left" w:pos="6429"/>
          <w:tab w:val="left" w:pos="7499"/>
        </w:tabs>
        <w:spacing w:before="235"/>
        <w:rPr>
          <w:rFonts w:ascii="Arial"/>
          <w:position w:val="1"/>
          <w:sz w:val="20"/>
        </w:rPr>
      </w:pPr>
      <w:r>
        <w:rPr>
          <w:sz w:val="24"/>
        </w:rPr>
        <w:t>Dated this</w:t>
      </w:r>
      <w:r>
        <w:rPr>
          <w:spacing w:val="112"/>
          <w:sz w:val="24"/>
        </w:rPr>
        <w:t xml:space="preserve"> </w:t>
      </w:r>
      <w:r>
        <w:rPr>
          <w:sz w:val="24"/>
          <w:u w:val="single"/>
        </w:rPr>
        <w:tab/>
      </w:r>
      <w:r>
        <w:rPr>
          <w:spacing w:val="80"/>
          <w:sz w:val="24"/>
        </w:rPr>
        <w:t xml:space="preserve"> </w:t>
      </w:r>
      <w:r>
        <w:rPr>
          <w:position w:val="-4"/>
          <w:sz w:val="24"/>
        </w:rPr>
        <w:t>day of</w:t>
      </w:r>
      <w:r>
        <w:rPr>
          <w:spacing w:val="35"/>
          <w:position w:val="-4"/>
          <w:sz w:val="24"/>
        </w:rPr>
        <w:t xml:space="preserve"> </w:t>
      </w:r>
      <w:r>
        <w:rPr>
          <w:position w:val="-4"/>
          <w:sz w:val="24"/>
          <w:u w:val="single"/>
        </w:rPr>
        <w:tab/>
      </w:r>
      <w:r>
        <w:rPr>
          <w:position w:val="-4"/>
          <w:sz w:val="24"/>
        </w:rPr>
        <w:t xml:space="preserve"> </w:t>
      </w:r>
      <w:r>
        <w:rPr>
          <w:position w:val="-5"/>
          <w:sz w:val="24"/>
        </w:rPr>
        <w:t>, 2</w:t>
      </w:r>
      <w:r>
        <w:rPr>
          <w:spacing w:val="24"/>
          <w:position w:val="-5"/>
          <w:sz w:val="24"/>
        </w:rPr>
        <w:t xml:space="preserve"> </w:t>
      </w:r>
      <w:r>
        <w:rPr>
          <w:position w:val="-5"/>
          <w:sz w:val="24"/>
          <w:u w:val="single"/>
        </w:rPr>
        <w:tab/>
      </w:r>
      <w:r>
        <w:rPr>
          <w:spacing w:val="-7"/>
          <w:position w:val="-5"/>
          <w:sz w:val="24"/>
        </w:rPr>
        <w:t xml:space="preserve"> </w:t>
      </w:r>
      <w:r>
        <w:rPr>
          <w:rFonts w:ascii="Arial"/>
          <w:position w:val="1"/>
          <w:sz w:val="20"/>
        </w:rPr>
        <w:t>.</w:t>
      </w:r>
    </w:p>
    <w:p w:rsidR="006E17E1" w14:paraId="5C4BA664" w14:textId="77777777">
      <w:pPr>
        <w:pStyle w:val="ListParagraph"/>
        <w:numPr>
          <w:ilvl w:val="0"/>
          <w:numId w:val="1"/>
        </w:numPr>
        <w:tabs>
          <w:tab w:val="left" w:pos="1282"/>
          <w:tab w:val="left" w:pos="3419"/>
          <w:tab w:val="left" w:pos="8299"/>
        </w:tabs>
        <w:spacing w:before="91" w:line="273" w:lineRule="exact"/>
        <w:rPr>
          <w:sz w:val="24"/>
        </w:rPr>
      </w:pPr>
      <w:r>
        <w:rPr>
          <w:sz w:val="24"/>
        </w:rPr>
        <w:t>Landowners</w:t>
      </w:r>
      <w:r>
        <w:rPr>
          <w:spacing w:val="-10"/>
          <w:sz w:val="24"/>
        </w:rPr>
        <w:t xml:space="preserve"> </w:t>
      </w:r>
      <w:r>
        <w:rPr>
          <w:spacing w:val="-4"/>
          <w:sz w:val="24"/>
        </w:rPr>
        <w:t>(s):</w:t>
      </w:r>
      <w:r>
        <w:rPr>
          <w:sz w:val="24"/>
        </w:rPr>
        <w:tab/>
      </w:r>
      <w:r>
        <w:rPr>
          <w:sz w:val="24"/>
          <w:u w:val="single"/>
        </w:rPr>
        <w:tab/>
      </w:r>
    </w:p>
    <w:p w:rsidR="006E17E1" w14:paraId="5C4BA665" w14:textId="77777777">
      <w:pPr>
        <w:spacing w:line="181" w:lineRule="exact"/>
        <w:ind w:left="49" w:right="286"/>
        <w:jc w:val="center"/>
        <w:rPr>
          <w:sz w:val="16"/>
        </w:rPr>
      </w:pPr>
      <w:r>
        <w:rPr>
          <w:spacing w:val="-2"/>
          <w:sz w:val="16"/>
        </w:rPr>
        <w:t>(Signature)</w:t>
      </w:r>
    </w:p>
    <w:p w:rsidR="006E17E1" w14:paraId="5C4BA666" w14:textId="77777777">
      <w:pPr>
        <w:pStyle w:val="BodyText"/>
        <w:spacing w:before="151"/>
        <w:rPr>
          <w:sz w:val="20"/>
        </w:rPr>
      </w:pPr>
      <w:r>
        <w:rPr>
          <w:noProof/>
          <w:sz w:val="20"/>
        </w:rPr>
        <mc:AlternateContent>
          <mc:Choice Requires="wps">
            <w:drawing>
              <wp:anchor distT="0" distB="0" distL="0" distR="0" simplePos="0" relativeHeight="251670528" behindDoc="1" locked="0" layoutInCell="1" allowOverlap="1">
                <wp:simplePos x="0" y="0"/>
                <wp:positionH relativeFrom="page">
                  <wp:posOffset>2400261</wp:posOffset>
                </wp:positionH>
                <wp:positionV relativeFrom="paragraph">
                  <wp:posOffset>257315</wp:posOffset>
                </wp:positionV>
                <wp:extent cx="3099435" cy="1270"/>
                <wp:effectExtent l="0" t="0" r="0" b="0"/>
                <wp:wrapTopAndBottom/>
                <wp:docPr id="31" name="Graphic 31"/>
                <wp:cNvGraphicFramePr/>
                <a:graphic xmlns:a="http://schemas.openxmlformats.org/drawingml/2006/main">
                  <a:graphicData uri="http://schemas.microsoft.com/office/word/2010/wordprocessingShape">
                    <wps:wsp xmlns:wps="http://schemas.microsoft.com/office/word/2010/wordprocessingShape">
                      <wps:cNvSpPr/>
                      <wps:spPr>
                        <a:xfrm>
                          <a:off x="0" y="0"/>
                          <a:ext cx="3099435" cy="1270"/>
                        </a:xfrm>
                        <a:custGeom>
                          <a:avLst/>
                          <a:gdLst/>
                          <a:rect l="l" t="t" r="r" b="b"/>
                          <a:pathLst>
                            <a:path fill="norm" w="3099435" stroke="1">
                              <a:moveTo>
                                <a:pt x="0" y="0"/>
                              </a:moveTo>
                              <a:lnTo>
                                <a:pt x="3098812"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31" o:spid="_x0000_s1036" style="width:244.05pt;height:0.1pt;margin-top:20.25pt;margin-left:189pt;mso-position-horizontal-relative:page;mso-wrap-distance-bottom:0;mso-wrap-distance-left:0;mso-wrap-distance-right:0;mso-wrap-distance-top:0;mso-wrap-style:square;position:absolute;visibility:visible;v-text-anchor:top;z-index:-251644928" coordsize="3099435,1270" path="m,l3098812,e" filled="f" strokeweight="0.5pt">
                <v:path arrowok="t"/>
                <w10:wrap type="topAndBottom"/>
              </v:shape>
            </w:pict>
          </mc:Fallback>
        </mc:AlternateContent>
      </w:r>
    </w:p>
    <w:p w:rsidR="006E17E1" w14:paraId="5C4BA667" w14:textId="77777777">
      <w:pPr>
        <w:spacing w:before="5"/>
        <w:ind w:left="49" w:right="286"/>
        <w:jc w:val="center"/>
        <w:rPr>
          <w:sz w:val="16"/>
        </w:rPr>
      </w:pPr>
      <w:r>
        <w:rPr>
          <w:spacing w:val="-2"/>
          <w:sz w:val="16"/>
        </w:rPr>
        <w:t>(Signature)</w:t>
      </w:r>
    </w:p>
    <w:p w:rsidR="006E17E1" w14:paraId="5C4BA668" w14:textId="77777777">
      <w:pPr>
        <w:pStyle w:val="BodyText"/>
        <w:spacing w:before="122"/>
      </w:pPr>
    </w:p>
    <w:p w:rsidR="006E17E1" w14:paraId="5C4BA669" w14:textId="77777777">
      <w:pPr>
        <w:pStyle w:val="Heading3"/>
      </w:pPr>
      <w:r>
        <w:rPr>
          <w:spacing w:val="-2"/>
        </w:rPr>
        <w:t>ACKNOWLEDGEMENT</w:t>
      </w:r>
    </w:p>
    <w:p w:rsidR="006E17E1" w14:paraId="5C4BA66A" w14:textId="77777777">
      <w:pPr>
        <w:pStyle w:val="BodyText"/>
        <w:spacing w:before="225"/>
        <w:ind w:left="49" w:right="260"/>
        <w:jc w:val="center"/>
      </w:pPr>
      <w:r>
        <w:t>(This</w:t>
      </w:r>
      <w:r>
        <w:rPr>
          <w:spacing w:val="-2"/>
        </w:rPr>
        <w:t xml:space="preserve"> </w:t>
      </w:r>
      <w:r>
        <w:t>section</w:t>
      </w:r>
      <w:r>
        <w:rPr>
          <w:spacing w:val="-1"/>
        </w:rPr>
        <w:t xml:space="preserve"> </w:t>
      </w:r>
      <w:r>
        <w:t>is</w:t>
      </w:r>
      <w:r>
        <w:rPr>
          <w:spacing w:val="-2"/>
        </w:rPr>
        <w:t xml:space="preserve"> </w:t>
      </w:r>
      <w:r>
        <w:t>completed</w:t>
      </w:r>
      <w:r>
        <w:rPr>
          <w:spacing w:val="-1"/>
        </w:rPr>
        <w:t xml:space="preserve"> </w:t>
      </w:r>
      <w:r>
        <w:t>by</w:t>
      </w:r>
      <w:r>
        <w:rPr>
          <w:spacing w:val="-1"/>
        </w:rPr>
        <w:t xml:space="preserve"> </w:t>
      </w:r>
      <w:r>
        <w:t xml:space="preserve">Notary </w:t>
      </w:r>
      <w:r>
        <w:rPr>
          <w:spacing w:val="-2"/>
        </w:rPr>
        <w:t>Public)</w:t>
      </w:r>
    </w:p>
    <w:p w:rsidR="006E17E1" w14:paraId="5C4BA66B" w14:textId="77777777">
      <w:pPr>
        <w:pStyle w:val="BodyText"/>
        <w:tabs>
          <w:tab w:val="left" w:pos="2732"/>
          <w:tab w:val="left" w:pos="6198"/>
        </w:tabs>
        <w:spacing w:before="266" w:line="475" w:lineRule="auto"/>
        <w:ind w:left="948" w:right="5318"/>
      </w:pPr>
      <w:r>
        <w:rPr>
          <w:noProof/>
        </w:rPr>
        <mc:AlternateContent>
          <mc:Choice Requires="wps">
            <w:drawing>
              <wp:anchor distT="0" distB="0" distL="0" distR="0" simplePos="0" relativeHeight="251662336" behindDoc="0" locked="0" layoutInCell="1" allowOverlap="1">
                <wp:simplePos x="0" y="0"/>
                <wp:positionH relativeFrom="page">
                  <wp:posOffset>1963724</wp:posOffset>
                </wp:positionH>
                <wp:positionV relativeFrom="paragraph">
                  <wp:posOffset>634203</wp:posOffset>
                </wp:positionV>
                <wp:extent cx="2201545" cy="1270"/>
                <wp:effectExtent l="0" t="0" r="0" b="0"/>
                <wp:wrapNone/>
                <wp:docPr id="32" name="Graphic 32"/>
                <wp:cNvGraphicFramePr/>
                <a:graphic xmlns:a="http://schemas.openxmlformats.org/drawingml/2006/main">
                  <a:graphicData uri="http://schemas.microsoft.com/office/word/2010/wordprocessingShape">
                    <wps:wsp xmlns:wps="http://schemas.microsoft.com/office/word/2010/wordprocessingShape">
                      <wps:cNvSpPr/>
                      <wps:spPr>
                        <a:xfrm>
                          <a:off x="0" y="0"/>
                          <a:ext cx="2201545" cy="1270"/>
                        </a:xfrm>
                        <a:custGeom>
                          <a:avLst/>
                          <a:gdLst/>
                          <a:rect l="l" t="t" r="r" b="b"/>
                          <a:pathLst>
                            <a:path fill="norm" w="2201545" stroke="1">
                              <a:moveTo>
                                <a:pt x="0" y="0"/>
                              </a:moveTo>
                              <a:lnTo>
                                <a:pt x="2201265"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32" o:spid="_x0000_s1037" style="width:173.35pt;height:0.1pt;margin-top:49.95pt;margin-left:154.6pt;mso-position-horizontal-relative:page;mso-wrap-distance-bottom:0;mso-wrap-distance-left:0;mso-wrap-distance-right:0;mso-wrap-distance-top:0;mso-wrap-style:square;position:absolute;visibility:visible;v-text-anchor:top;z-index:251663360" coordsize="2201545,1270" path="m,l2201265,e" filled="f" strokeweight="0.5pt">
                <v:path arrowok="t"/>
              </v:shape>
            </w:pict>
          </mc:Fallback>
        </mc:AlternateContent>
      </w:r>
      <w:r>
        <w:t>STATE OF:</w:t>
      </w:r>
      <w:r>
        <w:tab/>
      </w:r>
      <w:r>
        <w:rPr>
          <w:u w:val="single"/>
        </w:rPr>
        <w:tab/>
      </w:r>
      <w:r>
        <w:t xml:space="preserve"> COUNTY OF:</w:t>
      </w:r>
    </w:p>
    <w:p w:rsidR="006E17E1" w14:paraId="5C4BA66C" w14:textId="77777777">
      <w:pPr>
        <w:pStyle w:val="BodyText"/>
        <w:tabs>
          <w:tab w:val="left" w:pos="3219"/>
          <w:tab w:val="left" w:pos="5977"/>
          <w:tab w:val="left" w:pos="7151"/>
          <w:tab w:val="left" w:pos="10305"/>
        </w:tabs>
        <w:spacing w:before="178" w:line="261" w:lineRule="auto"/>
        <w:ind w:left="584" w:right="607" w:firstLine="1199"/>
      </w:pPr>
      <w:r>
        <w:t>On this</w:t>
      </w:r>
      <w:r>
        <w:rPr>
          <w:spacing w:val="-5"/>
        </w:rPr>
        <w:t xml:space="preserve"> </w:t>
      </w:r>
      <w:r>
        <w:rPr>
          <w:position w:val="2"/>
          <w:u w:val="single"/>
        </w:rPr>
        <w:tab/>
      </w:r>
      <w:r>
        <w:rPr>
          <w:position w:val="2"/>
        </w:rPr>
        <w:t xml:space="preserve"> day of</w:t>
      </w:r>
      <w:r>
        <w:rPr>
          <w:spacing w:val="40"/>
          <w:position w:val="2"/>
        </w:rPr>
        <w:t xml:space="preserve"> </w:t>
      </w:r>
      <w:r>
        <w:rPr>
          <w:position w:val="2"/>
          <w:u w:val="single"/>
        </w:rPr>
        <w:tab/>
      </w:r>
      <w:r>
        <w:rPr>
          <w:spacing w:val="-1"/>
          <w:position w:val="2"/>
        </w:rPr>
        <w:t xml:space="preserve"> </w:t>
      </w:r>
      <w:r>
        <w:rPr>
          <w:position w:val="1"/>
        </w:rPr>
        <w:t>, 2</w:t>
      </w:r>
      <w:r>
        <w:rPr>
          <w:spacing w:val="62"/>
          <w:position w:val="1"/>
        </w:rPr>
        <w:t xml:space="preserve"> </w:t>
      </w:r>
      <w:r>
        <w:rPr>
          <w:position w:val="1"/>
          <w:u w:val="single"/>
        </w:rPr>
        <w:tab/>
      </w:r>
      <w:r>
        <w:rPr>
          <w:position w:val="1"/>
        </w:rPr>
        <w:t xml:space="preserve"> </w:t>
      </w:r>
      <w:r>
        <w:t>,</w:t>
      </w:r>
      <w:r>
        <w:rPr>
          <w:spacing w:val="-5"/>
        </w:rPr>
        <w:t xml:space="preserve"> </w:t>
      </w:r>
      <w:r>
        <w:t>before</w:t>
      </w:r>
      <w:r>
        <w:rPr>
          <w:spacing w:val="-5"/>
        </w:rPr>
        <w:t xml:space="preserve"> </w:t>
      </w:r>
      <w:r>
        <w:t>me,</w:t>
      </w:r>
      <w:r>
        <w:rPr>
          <w:spacing w:val="-5"/>
        </w:rPr>
        <w:t xml:space="preserve"> </w:t>
      </w:r>
      <w:r>
        <w:t>the</w:t>
      </w:r>
      <w:r>
        <w:rPr>
          <w:spacing w:val="-5"/>
        </w:rPr>
        <w:t xml:space="preserve"> </w:t>
      </w:r>
      <w:r>
        <w:t>undersigned,</w:t>
      </w:r>
      <w:r>
        <w:rPr>
          <w:spacing w:val="-5"/>
        </w:rPr>
        <w:t xml:space="preserve"> </w:t>
      </w:r>
      <w:r>
        <w:t>a</w:t>
      </w:r>
      <w:r>
        <w:rPr>
          <w:spacing w:val="-5"/>
        </w:rPr>
        <w:t xml:space="preserve"> </w:t>
      </w:r>
      <w:r>
        <w:t>Notary Public in and for said State personally appeared</w:t>
      </w:r>
      <w:r>
        <w:rPr>
          <w:spacing w:val="111"/>
        </w:rPr>
        <w:t xml:space="preserve"> </w:t>
      </w:r>
      <w:r>
        <w:rPr>
          <w:u w:val="thick"/>
        </w:rPr>
        <w:tab/>
      </w:r>
      <w:r>
        <w:rPr>
          <w:u w:val="thick"/>
        </w:rPr>
        <w:tab/>
      </w:r>
      <w:r>
        <w:rPr>
          <w:u w:val="thick"/>
        </w:rPr>
        <w:tab/>
      </w:r>
      <w:r>
        <w:t xml:space="preserve"> </w:t>
      </w:r>
      <w:r>
        <w:rPr>
          <w:rFonts w:ascii="Myriad Pro"/>
        </w:rPr>
        <w:t xml:space="preserve">, </w:t>
      </w:r>
      <w:r>
        <w:t>know or proved to me to be the person(s) described in and who executed the foregoing instrument, and</w:t>
      </w:r>
    </w:p>
    <w:p w:rsidR="006E17E1" w14:paraId="5C4BA66D" w14:textId="77777777">
      <w:pPr>
        <w:pStyle w:val="BodyText"/>
        <w:tabs>
          <w:tab w:val="left" w:pos="3676"/>
          <w:tab w:val="left" w:pos="7374"/>
        </w:tabs>
        <w:spacing w:before="62"/>
        <w:ind w:left="584"/>
        <w:rPr>
          <w:position w:val="1"/>
        </w:rPr>
      </w:pPr>
      <w:r>
        <w:rPr>
          <w:position w:val="4"/>
        </w:rPr>
        <w:t>acknowledged that</w:t>
      </w:r>
      <w:r>
        <w:rPr>
          <w:spacing w:val="105"/>
          <w:position w:val="4"/>
        </w:rPr>
        <w:t xml:space="preserve"> </w:t>
      </w:r>
      <w:r>
        <w:rPr>
          <w:position w:val="4"/>
          <w:u w:val="single"/>
        </w:rPr>
        <w:tab/>
      </w:r>
      <w:r>
        <w:rPr>
          <w:spacing w:val="80"/>
          <w:position w:val="4"/>
        </w:rPr>
        <w:t xml:space="preserve"> </w:t>
      </w:r>
      <w:r>
        <w:t>executed the same as</w:t>
      </w:r>
      <w:r>
        <w:rPr>
          <w:spacing w:val="26"/>
        </w:rPr>
        <w:t xml:space="preserve"> </w:t>
      </w:r>
      <w:r>
        <w:rPr>
          <w:u w:val="single"/>
        </w:rPr>
        <w:tab/>
      </w:r>
      <w:r>
        <w:rPr>
          <w:spacing w:val="80"/>
        </w:rPr>
        <w:t xml:space="preserve"> </w:t>
      </w:r>
      <w:r>
        <w:rPr>
          <w:position w:val="1"/>
        </w:rPr>
        <w:t>free act and deed.</w:t>
      </w:r>
    </w:p>
    <w:p w:rsidR="006E17E1" w14:paraId="5C4BA66E" w14:textId="77777777">
      <w:pPr>
        <w:pStyle w:val="BodyText"/>
        <w:spacing w:before="261"/>
        <w:ind w:left="608" w:right="775" w:firstLine="1140"/>
      </w:pPr>
      <w:r>
        <w:t>IN</w:t>
      </w:r>
      <w:r>
        <w:rPr>
          <w:spacing w:val="-4"/>
        </w:rPr>
        <w:t xml:space="preserve"> </w:t>
      </w:r>
      <w:r>
        <w:t>TESTIMONY</w:t>
      </w:r>
      <w:r>
        <w:rPr>
          <w:spacing w:val="-4"/>
        </w:rPr>
        <w:t xml:space="preserve"> </w:t>
      </w:r>
      <w:r>
        <w:t>WHEREOF,</w:t>
      </w:r>
      <w:r>
        <w:rPr>
          <w:spacing w:val="40"/>
        </w:rPr>
        <w:t xml:space="preserve"> </w:t>
      </w:r>
      <w:r>
        <w:t>I</w:t>
      </w:r>
      <w:r>
        <w:rPr>
          <w:spacing w:val="-3"/>
        </w:rPr>
        <w:t xml:space="preserve"> </w:t>
      </w:r>
      <w:r>
        <w:t>have</w:t>
      </w:r>
      <w:r>
        <w:rPr>
          <w:spacing w:val="-3"/>
        </w:rPr>
        <w:t xml:space="preserve"> </w:t>
      </w:r>
      <w:r>
        <w:t>hereunto</w:t>
      </w:r>
      <w:r>
        <w:rPr>
          <w:spacing w:val="-3"/>
        </w:rPr>
        <w:t xml:space="preserve"> </w:t>
      </w:r>
      <w:r>
        <w:t>set</w:t>
      </w:r>
      <w:r>
        <w:rPr>
          <w:spacing w:val="-3"/>
        </w:rPr>
        <w:t xml:space="preserve"> </w:t>
      </w:r>
      <w:r>
        <w:t>my</w:t>
      </w:r>
      <w:r>
        <w:rPr>
          <w:spacing w:val="-3"/>
        </w:rPr>
        <w:t xml:space="preserve"> </w:t>
      </w:r>
      <w:r>
        <w:t>hand</w:t>
      </w:r>
      <w:r>
        <w:rPr>
          <w:spacing w:val="-3"/>
        </w:rPr>
        <w:t xml:space="preserve"> </w:t>
      </w:r>
      <w:r>
        <w:t>and</w:t>
      </w:r>
      <w:r>
        <w:rPr>
          <w:spacing w:val="-3"/>
        </w:rPr>
        <w:t xml:space="preserve"> </w:t>
      </w:r>
      <w:r>
        <w:t>official</w:t>
      </w:r>
      <w:r>
        <w:rPr>
          <w:spacing w:val="-3"/>
        </w:rPr>
        <w:t xml:space="preserve"> </w:t>
      </w:r>
      <w:r>
        <w:t>seal</w:t>
      </w:r>
      <w:r>
        <w:rPr>
          <w:spacing w:val="-3"/>
        </w:rPr>
        <w:t xml:space="preserve"> </w:t>
      </w:r>
      <w:r>
        <w:t>the</w:t>
      </w:r>
      <w:r>
        <w:rPr>
          <w:spacing w:val="-3"/>
        </w:rPr>
        <w:t xml:space="preserve"> </w:t>
      </w:r>
      <w:r>
        <w:t>day</w:t>
      </w:r>
      <w:r>
        <w:rPr>
          <w:spacing w:val="-3"/>
        </w:rPr>
        <w:t xml:space="preserve"> </w:t>
      </w:r>
      <w:r>
        <w:t xml:space="preserve">and </w:t>
      </w:r>
      <w:r>
        <w:t>years</w:t>
      </w:r>
      <w:r>
        <w:t xml:space="preserve"> first above written.</w:t>
      </w:r>
    </w:p>
    <w:p w:rsidR="006E17E1" w14:paraId="5C4BA66F" w14:textId="77777777">
      <w:pPr>
        <w:pStyle w:val="BodyText"/>
        <w:rPr>
          <w:sz w:val="20"/>
        </w:rPr>
      </w:pPr>
    </w:p>
    <w:p w:rsidR="006E17E1" w14:paraId="5C4BA670" w14:textId="77777777">
      <w:pPr>
        <w:pStyle w:val="BodyText"/>
        <w:spacing w:before="160"/>
        <w:rPr>
          <w:sz w:val="20"/>
        </w:rPr>
      </w:pPr>
      <w:r>
        <w:rPr>
          <w:noProof/>
          <w:sz w:val="20"/>
        </w:rPr>
        <mc:AlternateContent>
          <mc:Choice Requires="wps">
            <w:drawing>
              <wp:anchor distT="0" distB="0" distL="0" distR="0" simplePos="0" relativeHeight="251672576" behindDoc="1" locked="0" layoutInCell="1" allowOverlap="1">
                <wp:simplePos x="0" y="0"/>
                <wp:positionH relativeFrom="page">
                  <wp:posOffset>3460673</wp:posOffset>
                </wp:positionH>
                <wp:positionV relativeFrom="paragraph">
                  <wp:posOffset>263357</wp:posOffset>
                </wp:positionV>
                <wp:extent cx="3467735" cy="1270"/>
                <wp:effectExtent l="0" t="0" r="0" b="0"/>
                <wp:wrapTopAndBottom/>
                <wp:docPr id="33" name="Graphic 33"/>
                <wp:cNvGraphicFramePr/>
                <a:graphic xmlns:a="http://schemas.openxmlformats.org/drawingml/2006/main">
                  <a:graphicData uri="http://schemas.microsoft.com/office/word/2010/wordprocessingShape">
                    <wps:wsp xmlns:wps="http://schemas.microsoft.com/office/word/2010/wordprocessingShape">
                      <wps:cNvSpPr/>
                      <wps:spPr>
                        <a:xfrm>
                          <a:off x="0" y="0"/>
                          <a:ext cx="3467735" cy="1270"/>
                        </a:xfrm>
                        <a:custGeom>
                          <a:avLst/>
                          <a:gdLst/>
                          <a:rect l="l" t="t" r="r" b="b"/>
                          <a:pathLst>
                            <a:path fill="norm" w="3467735" stroke="1">
                              <a:moveTo>
                                <a:pt x="0" y="0"/>
                              </a:moveTo>
                              <a:lnTo>
                                <a:pt x="3467163"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33" o:spid="_x0000_s1038" style="width:273.05pt;height:0.1pt;margin-top:20.75pt;margin-left:272.5pt;mso-position-horizontal-relative:page;mso-wrap-distance-bottom:0;mso-wrap-distance-left:0;mso-wrap-distance-right:0;mso-wrap-distance-top:0;mso-wrap-style:square;position:absolute;visibility:visible;v-text-anchor:top;z-index:-251642880" coordsize="3467735,1270" path="m,l3467163,e" filled="f" strokeweight="0.5pt">
                <v:path arrowok="t"/>
                <w10:wrap type="topAndBottom"/>
              </v:shape>
            </w:pict>
          </mc:Fallback>
        </mc:AlternateContent>
      </w:r>
    </w:p>
    <w:p w:rsidR="006E17E1" w14:paraId="5C4BA671" w14:textId="77777777">
      <w:pPr>
        <w:pStyle w:val="BodyText"/>
        <w:tabs>
          <w:tab w:val="left" w:pos="10659"/>
        </w:tabs>
        <w:spacing w:before="184" w:line="259" w:lineRule="auto"/>
        <w:ind w:left="5109" w:right="837" w:hanging="1"/>
        <w:jc w:val="both"/>
      </w:pPr>
      <w:r>
        <w:t>Notary Public for the State of</w:t>
      </w:r>
      <w:r>
        <w:rPr>
          <w:spacing w:val="137"/>
        </w:rPr>
        <w:t xml:space="preserve"> </w:t>
      </w:r>
      <w:r>
        <w:rPr>
          <w:u w:val="single"/>
        </w:rPr>
        <w:tab/>
      </w:r>
      <w:r>
        <w:t xml:space="preserve"> Residing at</w:t>
      </w:r>
      <w:r>
        <w:rPr>
          <w:spacing w:val="124"/>
        </w:rPr>
        <w:t xml:space="preserve"> </w:t>
      </w:r>
      <w:r>
        <w:rPr>
          <w:u w:val="single"/>
        </w:rPr>
        <w:tab/>
      </w:r>
      <w:r>
        <w:t xml:space="preserve"> My Commission Expires</w:t>
      </w:r>
      <w:r>
        <w:rPr>
          <w:spacing w:val="111"/>
        </w:rPr>
        <w:t xml:space="preserve"> </w:t>
      </w:r>
      <w:r>
        <w:rPr>
          <w:u w:val="single"/>
        </w:rPr>
        <w:tab/>
        <w:t xml:space="preserve"> </w:t>
      </w:r>
    </w:p>
    <w:p w:rsidR="006E17E1" w14:paraId="5C4BA672" w14:textId="77777777">
      <w:pPr>
        <w:pStyle w:val="BodyText"/>
        <w:spacing w:line="259" w:lineRule="auto"/>
        <w:jc w:val="both"/>
        <w:sectPr>
          <w:headerReference w:type="default" r:id="rId14"/>
          <w:footerReference w:type="default" r:id="rId15"/>
          <w:pgSz w:w="12240" w:h="15840"/>
          <w:pgMar w:top="1440" w:right="360" w:bottom="1560" w:left="360" w:header="692" w:footer="1379" w:gutter="0"/>
          <w:cols w:space="720"/>
        </w:sectPr>
      </w:pPr>
    </w:p>
    <w:p w:rsidR="006E17E1" w14:paraId="5C4BA673" w14:textId="77777777">
      <w:pPr>
        <w:pStyle w:val="BodyText"/>
        <w:spacing w:before="173"/>
      </w:pPr>
    </w:p>
    <w:p w:rsidR="006E17E1" w14:paraId="5C4BA674" w14:textId="77777777">
      <w:pPr>
        <w:pStyle w:val="BodyText"/>
        <w:spacing w:line="249" w:lineRule="auto"/>
        <w:ind w:left="937"/>
      </w:pPr>
      <w:r>
        <w:t>This</w:t>
      </w:r>
      <w:r>
        <w:rPr>
          <w:spacing w:val="-4"/>
        </w:rPr>
        <w:t xml:space="preserve"> </w:t>
      </w:r>
      <w:r>
        <w:t>instrument</w:t>
      </w:r>
      <w:r>
        <w:rPr>
          <w:spacing w:val="-3"/>
        </w:rPr>
        <w:t xml:space="preserve"> </w:t>
      </w:r>
      <w:r>
        <w:t>was</w:t>
      </w:r>
      <w:r>
        <w:rPr>
          <w:spacing w:val="-4"/>
        </w:rPr>
        <w:t xml:space="preserve"> </w:t>
      </w:r>
      <w:r>
        <w:t>drafted</w:t>
      </w:r>
      <w:r>
        <w:rPr>
          <w:spacing w:val="-3"/>
        </w:rPr>
        <w:t xml:space="preserve"> </w:t>
      </w:r>
      <w:r>
        <w:t>by</w:t>
      </w:r>
      <w:r>
        <w:rPr>
          <w:spacing w:val="-3"/>
        </w:rPr>
        <w:t xml:space="preserve"> </w:t>
      </w:r>
      <w:r>
        <w:t>the</w:t>
      </w:r>
      <w:r>
        <w:rPr>
          <w:spacing w:val="-3"/>
        </w:rPr>
        <w:t xml:space="preserve"> </w:t>
      </w:r>
      <w:r>
        <w:t>Office</w:t>
      </w:r>
      <w:r>
        <w:rPr>
          <w:spacing w:val="-3"/>
        </w:rPr>
        <w:t xml:space="preserve"> </w:t>
      </w:r>
      <w:r>
        <w:t>of</w:t>
      </w:r>
      <w:r>
        <w:rPr>
          <w:spacing w:val="-3"/>
        </w:rPr>
        <w:t xml:space="preserve"> </w:t>
      </w:r>
      <w:r>
        <w:t>the</w:t>
      </w:r>
      <w:r>
        <w:rPr>
          <w:spacing w:val="-3"/>
        </w:rPr>
        <w:t xml:space="preserve"> </w:t>
      </w:r>
      <w:r>
        <w:t>General</w:t>
      </w:r>
      <w:r>
        <w:rPr>
          <w:spacing w:val="-3"/>
        </w:rPr>
        <w:t xml:space="preserve"> </w:t>
      </w:r>
      <w:r>
        <w:t>Counsel,</w:t>
      </w:r>
      <w:r>
        <w:rPr>
          <w:spacing w:val="-3"/>
        </w:rPr>
        <w:t xml:space="preserve"> </w:t>
      </w:r>
      <w:r>
        <w:t>U.S.</w:t>
      </w:r>
      <w:r>
        <w:rPr>
          <w:spacing w:val="-3"/>
        </w:rPr>
        <w:t xml:space="preserve"> </w:t>
      </w:r>
      <w:r>
        <w:t>Department</w:t>
      </w:r>
      <w:r>
        <w:rPr>
          <w:spacing w:val="-3"/>
        </w:rPr>
        <w:t xml:space="preserve"> </w:t>
      </w:r>
      <w:r>
        <w:t>of</w:t>
      </w:r>
      <w:r>
        <w:rPr>
          <w:spacing w:val="-3"/>
        </w:rPr>
        <w:t xml:space="preserve"> </w:t>
      </w:r>
      <w:r>
        <w:t>Agriculture, Washington, D.C. 20250-1400.</w:t>
      </w:r>
    </w:p>
    <w:p w:rsidR="006E17E1" w14:paraId="5C4BA675" w14:textId="77777777">
      <w:pPr>
        <w:pStyle w:val="BodyText"/>
        <w:rPr>
          <w:sz w:val="20"/>
        </w:rPr>
      </w:pPr>
    </w:p>
    <w:p w:rsidR="006E17E1" w14:paraId="5C4BA676" w14:textId="77777777">
      <w:pPr>
        <w:pStyle w:val="BodyText"/>
        <w:rPr>
          <w:sz w:val="20"/>
        </w:rPr>
      </w:pPr>
    </w:p>
    <w:p w:rsidR="006E17E1" w14:paraId="5C4BA677" w14:textId="77777777">
      <w:pPr>
        <w:pStyle w:val="BodyText"/>
        <w:spacing w:before="169"/>
        <w:rPr>
          <w:sz w:val="20"/>
        </w:rPr>
      </w:pPr>
      <w:r>
        <w:rPr>
          <w:noProof/>
          <w:sz w:val="20"/>
        </w:rPr>
        <mc:AlternateContent>
          <mc:Choice Requires="wps">
            <w:drawing>
              <wp:anchor distT="0" distB="0" distL="0" distR="0" simplePos="0" relativeHeight="251674624" behindDoc="1" locked="0" layoutInCell="1" allowOverlap="1">
                <wp:simplePos x="0" y="0"/>
                <wp:positionH relativeFrom="page">
                  <wp:posOffset>528154</wp:posOffset>
                </wp:positionH>
                <wp:positionV relativeFrom="paragraph">
                  <wp:posOffset>269031</wp:posOffset>
                </wp:positionV>
                <wp:extent cx="6820534" cy="1270"/>
                <wp:effectExtent l="0" t="0" r="0" b="0"/>
                <wp:wrapTopAndBottom/>
                <wp:docPr id="39" name="Graphic 39"/>
                <wp:cNvGraphicFramePr/>
                <a:graphic xmlns:a="http://schemas.openxmlformats.org/drawingml/2006/main">
                  <a:graphicData uri="http://schemas.microsoft.com/office/word/2010/wordprocessingShape">
                    <wps:wsp xmlns:wps="http://schemas.microsoft.com/office/word/2010/wordprocessingShape">
                      <wps:cNvSpPr/>
                      <wps:spPr>
                        <a:xfrm>
                          <a:off x="0" y="0"/>
                          <a:ext cx="6820534" cy="1270"/>
                        </a:xfrm>
                        <a:custGeom>
                          <a:avLst/>
                          <a:gdLst/>
                          <a:rect l="l" t="t" r="r" b="b"/>
                          <a:pathLst>
                            <a:path fill="norm" w="6820534" stroke="1">
                              <a:moveTo>
                                <a:pt x="0" y="0"/>
                              </a:moveTo>
                              <a:lnTo>
                                <a:pt x="6819912" y="0"/>
                              </a:lnTo>
                            </a:path>
                          </a:pathLst>
                        </a:custGeom>
                        <a:ln w="38100">
                          <a:solidFill>
                            <a:srgbClr val="000000"/>
                          </a:solidFill>
                          <a:prstDash val="solid"/>
                        </a:ln>
                      </wps:spPr>
                      <wps:bodyPr wrap="square" lIns="0" tIns="0" rIns="0" bIns="0" rtlCol="0">
                        <a:prstTxWarp prst="textNoShape">
                          <a:avLst/>
                        </a:prstTxWarp>
                      </wps:bodyPr>
                    </wps:wsp>
                  </a:graphicData>
                </a:graphic>
              </wp:anchor>
            </w:drawing>
          </mc:Choice>
          <mc:Fallback>
            <w:pict>
              <v:shape id="Graphic 39" o:spid="_x0000_s1039" style="width:537.05pt;height:0.1pt;margin-top:21.2pt;margin-left:41.6pt;mso-position-horizontal-relative:page;mso-wrap-distance-bottom:0;mso-wrap-distance-left:0;mso-wrap-distance-right:0;mso-wrap-distance-top:0;mso-wrap-style:square;position:absolute;visibility:visible;v-text-anchor:top;z-index:-251640832" coordsize="6820534,1270" path="m,l6819912,e" filled="f" strokeweight="3pt">
                <v:path arrowok="t"/>
                <w10:wrap type="topAndBottom"/>
              </v:shape>
            </w:pict>
          </mc:Fallback>
        </mc:AlternateContent>
      </w:r>
    </w:p>
    <w:p w:rsidR="006E17E1" w14:paraId="5C4BA678" w14:textId="77777777">
      <w:pPr>
        <w:pStyle w:val="BodyText"/>
        <w:spacing w:before="77"/>
      </w:pPr>
    </w:p>
    <w:p w:rsidR="002351D2" w:rsidP="002351D2" w14:paraId="7C8A3128" w14:textId="5C8CB45B">
      <w:pPr>
        <w:spacing w:before="11" w:line="249" w:lineRule="auto"/>
        <w:ind w:left="476" w:right="298"/>
        <w:jc w:val="center"/>
        <w:rPr>
          <w:b/>
        </w:rPr>
      </w:pPr>
      <w:r w:rsidRPr="002351D2">
        <w:rPr>
          <w:b/>
        </w:rPr>
        <w:t>Public Burden Statement: (Paperwork Reduction Act)</w:t>
      </w:r>
    </w:p>
    <w:p w:rsidR="006E17E1" w:rsidP="00F94FAA" w14:paraId="5C4BA67A" w14:textId="7E64FECF">
      <w:pPr>
        <w:spacing w:before="11" w:line="249" w:lineRule="auto"/>
        <w:ind w:left="476" w:right="360"/>
        <w:jc w:val="both"/>
      </w:pPr>
      <w:r>
        <w:t>According to the Paperwork Reduction Act of 1995, an agency may not conduct or sponsor, and a person is not required to</w:t>
      </w:r>
      <w:r>
        <w:rPr>
          <w:spacing w:val="-2"/>
        </w:rPr>
        <w:t xml:space="preserve"> </w:t>
      </w:r>
      <w:r>
        <w:t>respond</w:t>
      </w:r>
      <w:r>
        <w:rPr>
          <w:spacing w:val="-2"/>
        </w:rPr>
        <w:t xml:space="preserve"> </w:t>
      </w:r>
      <w:r>
        <w:t>to,</w:t>
      </w:r>
      <w:r>
        <w:rPr>
          <w:spacing w:val="-2"/>
        </w:rPr>
        <w:t xml:space="preserve"> </w:t>
      </w:r>
      <w:r>
        <w:t>a</w:t>
      </w:r>
      <w:r>
        <w:rPr>
          <w:spacing w:val="-2"/>
        </w:rPr>
        <w:t xml:space="preserve"> </w:t>
      </w:r>
      <w:r>
        <w:t>collection</w:t>
      </w:r>
      <w:r>
        <w:rPr>
          <w:spacing w:val="-2"/>
        </w:rPr>
        <w:t xml:space="preserve"> </w:t>
      </w:r>
      <w:r>
        <w:t>of</w:t>
      </w:r>
      <w:r>
        <w:rPr>
          <w:spacing w:val="-2"/>
        </w:rPr>
        <w:t xml:space="preserve"> </w:t>
      </w:r>
      <w:r>
        <w:t>information</w:t>
      </w:r>
      <w:r>
        <w:rPr>
          <w:spacing w:val="-2"/>
        </w:rPr>
        <w:t xml:space="preserve"> </w:t>
      </w:r>
      <w:r>
        <w:t>unless</w:t>
      </w:r>
      <w:r>
        <w:rPr>
          <w:spacing w:val="-3"/>
        </w:rPr>
        <w:t xml:space="preserve"> </w:t>
      </w:r>
      <w:r>
        <w:t>it</w:t>
      </w:r>
      <w:r>
        <w:rPr>
          <w:spacing w:val="-2"/>
        </w:rPr>
        <w:t xml:space="preserve"> </w:t>
      </w:r>
      <w:r>
        <w:t>displays</w:t>
      </w:r>
      <w:r>
        <w:rPr>
          <w:spacing w:val="-3"/>
        </w:rPr>
        <w:t xml:space="preserve"> </w:t>
      </w:r>
      <w:r>
        <w:t>a</w:t>
      </w:r>
      <w:r>
        <w:rPr>
          <w:spacing w:val="-2"/>
        </w:rPr>
        <w:t xml:space="preserve"> </w:t>
      </w:r>
      <w:r>
        <w:t>valid</w:t>
      </w:r>
      <w:r>
        <w:rPr>
          <w:spacing w:val="-2"/>
        </w:rPr>
        <w:t xml:space="preserve"> </w:t>
      </w:r>
      <w:r>
        <w:t>OMB</w:t>
      </w:r>
      <w:r>
        <w:rPr>
          <w:spacing w:val="-2"/>
        </w:rPr>
        <w:t xml:space="preserve"> </w:t>
      </w:r>
      <w:r>
        <w:t>control</w:t>
      </w:r>
      <w:r>
        <w:rPr>
          <w:spacing w:val="-2"/>
        </w:rPr>
        <w:t xml:space="preserve"> </w:t>
      </w:r>
      <w:r>
        <w:t>number.</w:t>
      </w:r>
      <w:r>
        <w:rPr>
          <w:spacing w:val="-2"/>
        </w:rPr>
        <w:t xml:space="preserve"> </w:t>
      </w:r>
      <w:r>
        <w:t>The</w:t>
      </w:r>
      <w:r>
        <w:rPr>
          <w:spacing w:val="-2"/>
        </w:rPr>
        <w:t xml:space="preserve"> </w:t>
      </w:r>
      <w:r>
        <w:t>valid</w:t>
      </w:r>
      <w:r>
        <w:rPr>
          <w:spacing w:val="-2"/>
        </w:rPr>
        <w:t xml:space="preserve"> </w:t>
      </w:r>
      <w:r>
        <w:t>OMB</w:t>
      </w:r>
      <w:r>
        <w:rPr>
          <w:spacing w:val="-2"/>
        </w:rPr>
        <w:t xml:space="preserve"> </w:t>
      </w:r>
      <w:r>
        <w:t>control</w:t>
      </w:r>
      <w:r>
        <w:rPr>
          <w:spacing w:val="-2"/>
        </w:rPr>
        <w:t xml:space="preserve"> </w:t>
      </w:r>
      <w:r>
        <w:t>number for this information collection is 0578-0013.</w:t>
      </w:r>
      <w:r>
        <w:rPr>
          <w:spacing w:val="40"/>
        </w:rPr>
        <w:t xml:space="preserve"> </w:t>
      </w:r>
      <w:r>
        <w:t>The time required to complete this information collection is estimated to average</w:t>
      </w:r>
      <w:r>
        <w:rPr>
          <w:spacing w:val="-3"/>
        </w:rPr>
        <w:t xml:space="preserve"> </w:t>
      </w:r>
      <w:r>
        <w:t>40</w:t>
      </w:r>
      <w:r>
        <w:rPr>
          <w:spacing w:val="-3"/>
        </w:rPr>
        <w:t xml:space="preserve"> </w:t>
      </w:r>
      <w:r>
        <w:t>minutes</w:t>
      </w:r>
      <w:r>
        <w:rPr>
          <w:spacing w:val="-4"/>
        </w:rPr>
        <w:t xml:space="preserve"> </w:t>
      </w:r>
      <w:r>
        <w:t>per</w:t>
      </w:r>
      <w:r>
        <w:rPr>
          <w:spacing w:val="-3"/>
        </w:rPr>
        <w:t xml:space="preserve"> </w:t>
      </w:r>
      <w:r>
        <w:t>response,</w:t>
      </w:r>
      <w:r>
        <w:rPr>
          <w:spacing w:val="-3"/>
        </w:rPr>
        <w:t xml:space="preserve"> </w:t>
      </w:r>
      <w:r>
        <w:t>including</w:t>
      </w:r>
      <w:r>
        <w:rPr>
          <w:spacing w:val="-3"/>
        </w:rPr>
        <w:t xml:space="preserve"> </w:t>
      </w:r>
      <w:r>
        <w:t>the</w:t>
      </w:r>
      <w:r>
        <w:rPr>
          <w:spacing w:val="-3"/>
        </w:rPr>
        <w:t xml:space="preserve"> </w:t>
      </w:r>
      <w:r>
        <w:t>time</w:t>
      </w:r>
      <w:r>
        <w:rPr>
          <w:spacing w:val="-3"/>
        </w:rPr>
        <w:t xml:space="preserve"> </w:t>
      </w:r>
      <w:r>
        <w:t>for</w:t>
      </w:r>
      <w:r>
        <w:rPr>
          <w:spacing w:val="-3"/>
        </w:rPr>
        <w:t xml:space="preserve"> </w:t>
      </w:r>
      <w:r>
        <w:t>reviewing</w:t>
      </w:r>
      <w:r>
        <w:rPr>
          <w:spacing w:val="-3"/>
        </w:rPr>
        <w:t xml:space="preserve"> </w:t>
      </w:r>
      <w:r>
        <w:t>instructions,</w:t>
      </w:r>
      <w:r>
        <w:rPr>
          <w:spacing w:val="-3"/>
        </w:rPr>
        <w:t xml:space="preserve"> </w:t>
      </w:r>
      <w:r>
        <w:t>searching</w:t>
      </w:r>
      <w:r>
        <w:rPr>
          <w:spacing w:val="-3"/>
        </w:rPr>
        <w:t xml:space="preserve"> </w:t>
      </w:r>
      <w:r>
        <w:t>existing</w:t>
      </w:r>
      <w:r>
        <w:rPr>
          <w:spacing w:val="-3"/>
        </w:rPr>
        <w:t xml:space="preserve"> </w:t>
      </w:r>
      <w:r>
        <w:t>data</w:t>
      </w:r>
      <w:r>
        <w:rPr>
          <w:spacing w:val="-3"/>
        </w:rPr>
        <w:t xml:space="preserve"> </w:t>
      </w:r>
      <w:r>
        <w:t>sources,</w:t>
      </w:r>
      <w:r>
        <w:rPr>
          <w:spacing w:val="-3"/>
        </w:rPr>
        <w:t xml:space="preserve"> </w:t>
      </w:r>
      <w:r>
        <w:t>gathering and maintaining the data needed, and completing and reviewing the collection of information.</w:t>
      </w:r>
      <w:r w:rsidR="002351D2">
        <w:t xml:space="preserve"> </w:t>
      </w:r>
      <w:r w:rsidRPr="002351D2" w:rsidR="002351D2">
        <w:t xml:space="preserve">Send comments regarding this burden estimate or any other aspect of this collection of information, including suggestions for reducing this burden by emailing to: </w:t>
      </w:r>
      <w:hyperlink r:id="rId16" w:history="1">
        <w:r w:rsidRPr="0079770C" w:rsidR="002351D2">
          <w:rPr>
            <w:rStyle w:val="Hyperlink"/>
          </w:rPr>
          <w:t>askusda@usda.gov</w:t>
        </w:r>
      </w:hyperlink>
      <w:r w:rsidRPr="002351D2" w:rsidR="002351D2">
        <w:t>.</w:t>
      </w:r>
      <w:r w:rsidR="002351D2">
        <w:t xml:space="preserve"> </w:t>
      </w:r>
    </w:p>
    <w:p w:rsidR="006E17E1" w:rsidP="00F94FAA" w14:paraId="5C4BA67B" w14:textId="77777777">
      <w:pPr>
        <w:pStyle w:val="BodyText"/>
        <w:spacing w:before="16"/>
        <w:ind w:left="476" w:right="360"/>
        <w:jc w:val="both"/>
        <w:rPr>
          <w:sz w:val="22"/>
        </w:rPr>
      </w:pPr>
    </w:p>
    <w:p w:rsidR="006E17E1" w:rsidP="00F94FAA" w14:paraId="5C4BA67C" w14:textId="77777777">
      <w:pPr>
        <w:ind w:left="476" w:right="360"/>
        <w:jc w:val="center"/>
        <w:rPr>
          <w:b/>
        </w:rPr>
      </w:pPr>
      <w:r>
        <w:rPr>
          <w:b/>
        </w:rPr>
        <w:t xml:space="preserve">Privacy Act </w:t>
      </w:r>
      <w:r>
        <w:rPr>
          <w:b/>
          <w:spacing w:val="-2"/>
        </w:rPr>
        <w:t>Statement</w:t>
      </w:r>
    </w:p>
    <w:p w:rsidR="006E17E1" w:rsidP="00F94FAA" w14:paraId="5C4BA67E" w14:textId="58B76B0F">
      <w:pPr>
        <w:pStyle w:val="BodyText"/>
        <w:spacing w:before="15"/>
        <w:ind w:left="476" w:right="360"/>
        <w:jc w:val="both"/>
        <w:rPr>
          <w:sz w:val="22"/>
          <w:szCs w:val="22"/>
        </w:rPr>
      </w:pPr>
      <w:r w:rsidRPr="00F94FAA">
        <w:rPr>
          <w:sz w:val="22"/>
          <w:szCs w:val="22"/>
        </w:rPr>
        <w:t xml:space="preserve">In accordance </w:t>
      </w:r>
      <w:r w:rsidRPr="00F94FAA">
        <w:rPr>
          <w:sz w:val="22"/>
          <w:szCs w:val="22"/>
        </w:rPr>
        <w:t>to</w:t>
      </w:r>
      <w:r w:rsidRPr="00F94FAA">
        <w:rPr>
          <w:sz w:val="22"/>
          <w:szCs w:val="22"/>
        </w:rPr>
        <w:t xml:space="preserve"> the Privacy Act, 5 U.S.C. § 552a, as amended, the authority for requesting the information identified on this form includes the Emergency Watershed Protection Program under Section 403 of the Agricultural Credit Act of 1978, the Soil Conservation and Domestic Allotment Act, and Title XII of the Food Security Act of 1985. The information collected on this form will be used to develop, implement, and administer Emergency Watershed Protection Program floodplain warranty easements, determine eligibility for conservation program benefits, and support associated technical and financial assistance activities.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Notices for USDA/NRCS‑1 and USDA/FSA‑2, and applicable confidentiality laws, including 7 U.S.C. § 8791. Providing this information is </w:t>
      </w:r>
      <w:r w:rsidRPr="00F94FAA">
        <w:rPr>
          <w:sz w:val="22"/>
          <w:szCs w:val="22"/>
        </w:rPr>
        <w:t>voluntary, but</w:t>
      </w:r>
      <w:r w:rsidRPr="00F94FAA">
        <w:rPr>
          <w:sz w:val="22"/>
          <w:szCs w:val="22"/>
        </w:rPr>
        <w:t xml:space="preserve"> not providing it may delay or prevent eligibility determinations, conservation planning, approval, or administration of a floodplain warranty easement.</w:t>
      </w:r>
    </w:p>
    <w:p w:rsidR="00F94FAA" w:rsidP="00F94FAA" w14:paraId="677A091E" w14:textId="77777777">
      <w:pPr>
        <w:pStyle w:val="BodyText"/>
        <w:spacing w:before="15"/>
        <w:ind w:left="476" w:right="360"/>
        <w:jc w:val="both"/>
        <w:rPr>
          <w:sz w:val="22"/>
        </w:rPr>
      </w:pPr>
    </w:p>
    <w:p w:rsidR="006E17E1" w:rsidP="00F94FAA" w14:paraId="5C4BA67F" w14:textId="77777777">
      <w:pPr>
        <w:spacing w:before="1"/>
        <w:ind w:left="476" w:right="360"/>
        <w:jc w:val="center"/>
        <w:rPr>
          <w:b/>
        </w:rPr>
      </w:pPr>
      <w:r>
        <w:rPr>
          <w:b/>
          <w:spacing w:val="-2"/>
        </w:rPr>
        <w:t>Non-Discrimination</w:t>
      </w:r>
      <w:r>
        <w:rPr>
          <w:b/>
          <w:spacing w:val="18"/>
        </w:rPr>
        <w:t xml:space="preserve"> </w:t>
      </w:r>
      <w:r>
        <w:rPr>
          <w:b/>
          <w:spacing w:val="-2"/>
        </w:rPr>
        <w:t>Statement</w:t>
      </w:r>
    </w:p>
    <w:p w:rsidR="006E17E1" w:rsidP="00511A7E" w14:paraId="5C4BA68A" w14:textId="113BCCBE">
      <w:pPr>
        <w:pStyle w:val="BodyText"/>
        <w:ind w:left="476" w:right="360"/>
        <w:jc w:val="both"/>
        <w:rPr>
          <w:sz w:val="20"/>
        </w:rPr>
      </w:pPr>
      <w:r w:rsidRPr="00AE752D">
        <w:rPr>
          <w:sz w:val="22"/>
          <w:szCs w:val="22"/>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sidR="00F94FAA">
        <w:rPr>
          <w:sz w:val="22"/>
          <w:szCs w:val="22"/>
        </w:rPr>
        <w:t xml:space="preserve"> </w:t>
      </w:r>
      <w:r w:rsidRPr="00AE752D">
        <w:rPr>
          <w:sz w:val="22"/>
          <w:szCs w:val="22"/>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r w:rsidR="00511A7E">
        <w:rPr>
          <w:sz w:val="22"/>
          <w:szCs w:val="22"/>
        </w:rPr>
        <w:t xml:space="preserve"> </w:t>
      </w:r>
      <w:r w:rsidRPr="00AE752D">
        <w:rPr>
          <w:sz w:val="22"/>
          <w:szCs w:val="22"/>
        </w:rPr>
        <w:t xml:space="preserve">To file a program discrimination complaint, complete the USDA Program Discrimination Complaint Form, AD-3027, found online at </w:t>
      </w:r>
      <w:hyperlink r:id="rId17" w:history="1">
        <w:r w:rsidRPr="00AE752D">
          <w:rPr>
            <w:rStyle w:val="Hyperlink"/>
            <w:sz w:val="22"/>
            <w:szCs w:val="22"/>
          </w:rPr>
          <w:t>https://www.usda.gov/oascr/how-to-file-a-program-discrimination-complaint</w:t>
        </w:r>
      </w:hyperlink>
      <w:r w:rsidRPr="00AE752D">
        <w:rPr>
          <w:sz w:val="22"/>
          <w:szCs w:val="22"/>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8" w:history="1">
        <w:r w:rsidRPr="00D10B4B">
          <w:rPr>
            <w:rStyle w:val="Hyperlink"/>
            <w:sz w:val="22"/>
            <w:szCs w:val="22"/>
          </w:rPr>
          <w:t>program.intake@usda.gov</w:t>
        </w:r>
      </w:hyperlink>
      <w:r w:rsidRPr="00AE752D">
        <w:rPr>
          <w:sz w:val="22"/>
          <w:szCs w:val="22"/>
        </w:rPr>
        <w:t>.</w:t>
      </w:r>
      <w:r>
        <w:rPr>
          <w:sz w:val="22"/>
          <w:szCs w:val="22"/>
        </w:rPr>
        <w:t xml:space="preserve"> </w:t>
      </w:r>
      <w:r w:rsidRPr="00AE752D">
        <w:rPr>
          <w:sz w:val="22"/>
          <w:szCs w:val="22"/>
        </w:rPr>
        <w:t>USDA is an equal opportunity provider, employer, and lender.</w:t>
      </w:r>
    </w:p>
    <w:sectPr>
      <w:headerReference w:type="default" r:id="rId19"/>
      <w:footerReference w:type="default" r:id="rId20"/>
      <w:pgSz w:w="12240" w:h="15840"/>
      <w:pgMar w:top="1440" w:right="360" w:bottom="1500" w:left="360" w:header="627" w:footer="13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yriad Pro">
    <w:altName w:val="Segoe UI"/>
    <w:panose1 w:val="00000000000000000000"/>
    <w:charset w:val="00"/>
    <w:family w:val="swiss"/>
    <w:notTrueType/>
    <w:pitch w:val="variable"/>
    <w:sig w:usb0="20000287"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17E1" w14:paraId="5C4BA6A6" w14:textId="77777777">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482574</wp:posOffset>
              </wp:positionH>
              <wp:positionV relativeFrom="page">
                <wp:posOffset>8996616</wp:posOffset>
              </wp:positionV>
              <wp:extent cx="6820534" cy="1270"/>
              <wp:effectExtent l="0" t="0" r="0" b="0"/>
              <wp:wrapNone/>
              <wp:docPr id="1" name="Graphic 1"/>
              <wp:cNvGraphicFramePr/>
              <a:graphic xmlns:a="http://schemas.openxmlformats.org/drawingml/2006/main">
                <a:graphicData uri="http://schemas.microsoft.com/office/word/2010/wordprocessingShape">
                  <wps:wsp xmlns:wps="http://schemas.microsoft.com/office/word/2010/wordprocessingShape">
                    <wps:cNvSpPr/>
                    <wps:spPr>
                      <a:xfrm>
                        <a:off x="0" y="0"/>
                        <a:ext cx="6820534" cy="1270"/>
                      </a:xfrm>
                      <a:custGeom>
                        <a:avLst/>
                        <a:gdLst/>
                        <a:rect l="l" t="t" r="r" b="b"/>
                        <a:pathLst>
                          <a:path fill="norm" w="6820534" stroke="1">
                            <a:moveTo>
                              <a:pt x="0" y="0"/>
                            </a:moveTo>
                            <a:lnTo>
                              <a:pt x="6819912" y="0"/>
                            </a:lnTo>
                          </a:path>
                        </a:pathLst>
                      </a:custGeom>
                      <a:ln w="38100">
                        <a:solidFill>
                          <a:srgbClr val="000000"/>
                        </a:solidFill>
                        <a:prstDash val="solid"/>
                      </a:ln>
                    </wps:spPr>
                    <wps:bodyPr wrap="square" lIns="0" tIns="0" rIns="0" bIns="0" rtlCol="0">
                      <a:prstTxWarp prst="textNoShape">
                        <a:avLst/>
                      </a:prstTxWarp>
                    </wps:bodyPr>
                  </wps:wsp>
                </a:graphicData>
              </a:graphic>
            </wp:anchor>
          </w:drawing>
        </mc:Choice>
        <mc:Fallback>
          <w:pict>
            <v:shape id="Graphic 1" o:spid="_x0000_s2049" style="width:537.05pt;height:0.1pt;margin-top:708.4pt;margin-left:38pt;mso-position-horizontal-relative:page;mso-position-vertical-relative:page;mso-wrap-distance-bottom:0;mso-wrap-distance-left:0;mso-wrap-distance-right:0;mso-wrap-distance-top:0;mso-wrap-style:square;position:absolute;visibility:visible;v-text-anchor:top;z-index:-251657216" coordsize="6820534,1270" path="m,l6819912,e" filled="f" strokeweight="3pt">
              <v:path arrowok="t"/>
            </v:shape>
          </w:pict>
        </mc:Fallback>
      </mc:AlternateContent>
    </w:r>
    <w:r>
      <w:rPr>
        <w:noProof/>
        <w:sz w:val="20"/>
      </w:rPr>
      <mc:AlternateContent>
        <mc:Choice Requires="wps">
          <w:drawing>
            <wp:anchor distT="0" distB="0" distL="0" distR="0" simplePos="0" relativeHeight="251660288" behindDoc="1" locked="0" layoutInCell="1" allowOverlap="1">
              <wp:simplePos x="0" y="0"/>
              <wp:positionH relativeFrom="page">
                <wp:posOffset>3763060</wp:posOffset>
              </wp:positionH>
              <wp:positionV relativeFrom="page">
                <wp:posOffset>9044879</wp:posOffset>
              </wp:positionV>
              <wp:extent cx="160020" cy="167640"/>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60020" cy="167640"/>
                      </a:xfrm>
                      <a:prstGeom prst="rect">
                        <a:avLst/>
                      </a:prstGeom>
                    </wps:spPr>
                    <wps:txbx>
                      <w:txbxContent>
                        <w:p w:rsidR="006E17E1" w14:textId="77777777">
                          <w:pPr>
                            <w:spacing w:before="13"/>
                            <w:ind w:left="60"/>
                            <w:rPr>
                              <w:rFonts w:ascii="Arial"/>
                              <w:sz w:val="20"/>
                            </w:rPr>
                          </w:pPr>
                          <w:r>
                            <w:rPr>
                              <w:rFonts w:ascii="Arial"/>
                              <w:spacing w:val="-10"/>
                              <w:sz w:val="20"/>
                            </w:rPr>
                            <w:fldChar w:fldCharType="begin"/>
                          </w:r>
                          <w:r>
                            <w:rPr>
                              <w:rFonts w:ascii="Arial"/>
                              <w:spacing w:val="-10"/>
                              <w:sz w:val="20"/>
                            </w:rPr>
                            <w:instrText xml:space="preserve"> PAGE </w:instrText>
                          </w:r>
                          <w:r>
                            <w:rPr>
                              <w:rFonts w:ascii="Arial"/>
                              <w:spacing w:val="-10"/>
                              <w:sz w:val="20"/>
                            </w:rPr>
                            <w:fldChar w:fldCharType="separate"/>
                          </w:r>
                          <w:r>
                            <w:rPr>
                              <w:rFonts w:ascii="Arial"/>
                              <w:spacing w:val="-10"/>
                              <w:sz w:val="20"/>
                            </w:rPr>
                            <w:t>1</w:t>
                          </w:r>
                          <w:r>
                            <w:rPr>
                              <w:rFonts w:ascii="Arial"/>
                              <w:spacing w:val="-10"/>
                              <w:sz w:val="2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 o:spid="_x0000_s2050" type="#_x0000_t202" style="width:12.6pt;height:13.2pt;margin-top:712.2pt;margin-left:296.3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6E17E1" w14:paraId="5C4BA6E1" w14:textId="77777777">
                    <w:pPr>
                      <w:spacing w:before="13"/>
                      <w:ind w:left="60"/>
                      <w:rPr>
                        <w:rFonts w:ascii="Arial"/>
                        <w:sz w:val="20"/>
                      </w:rPr>
                    </w:pPr>
                    <w:r>
                      <w:rPr>
                        <w:rFonts w:ascii="Arial"/>
                        <w:spacing w:val="-10"/>
                        <w:sz w:val="20"/>
                      </w:rPr>
                      <w:fldChar w:fldCharType="begin"/>
                    </w:r>
                    <w:r>
                      <w:rPr>
                        <w:rFonts w:ascii="Arial"/>
                        <w:spacing w:val="-10"/>
                        <w:sz w:val="20"/>
                      </w:rPr>
                      <w:instrText xml:space="preserve"> PAGE </w:instrText>
                    </w:r>
                    <w:r>
                      <w:rPr>
                        <w:rFonts w:ascii="Arial"/>
                        <w:spacing w:val="-10"/>
                        <w:sz w:val="20"/>
                      </w:rPr>
                      <w:fldChar w:fldCharType="separate"/>
                    </w:r>
                    <w:r>
                      <w:rPr>
                        <w:rFonts w:ascii="Arial"/>
                        <w:spacing w:val="-10"/>
                        <w:sz w:val="20"/>
                      </w:rPr>
                      <w:t>1</w:t>
                    </w:r>
                    <w:r>
                      <w:rPr>
                        <w:rFonts w:ascii="Arial"/>
                        <w:spacing w:val="-10"/>
                        <w:sz w:val="20"/>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17E1" w14:paraId="5C4BA6A8" w14:textId="77777777">
    <w:pPr>
      <w:pStyle w:val="BodyText"/>
      <w:spacing w:line="14" w:lineRule="auto"/>
      <w:rPr>
        <w:sz w:val="20"/>
      </w:rPr>
    </w:pPr>
    <w:r>
      <w:rPr>
        <w:noProof/>
        <w:sz w:val="20"/>
      </w:rPr>
      <mc:AlternateContent>
        <mc:Choice Requires="wps">
          <w:drawing>
            <wp:anchor distT="0" distB="0" distL="0" distR="0" simplePos="0" relativeHeight="251662336" behindDoc="1" locked="0" layoutInCell="1" allowOverlap="1">
              <wp:simplePos x="0" y="0"/>
              <wp:positionH relativeFrom="page">
                <wp:posOffset>453275</wp:posOffset>
              </wp:positionH>
              <wp:positionV relativeFrom="page">
                <wp:posOffset>8991752</wp:posOffset>
              </wp:positionV>
              <wp:extent cx="6820534" cy="1270"/>
              <wp:effectExtent l="0" t="0" r="0" b="0"/>
              <wp:wrapNone/>
              <wp:docPr id="10" name="Graphic 10"/>
              <wp:cNvGraphicFramePr/>
              <a:graphic xmlns:a="http://schemas.openxmlformats.org/drawingml/2006/main">
                <a:graphicData uri="http://schemas.microsoft.com/office/word/2010/wordprocessingShape">
                  <wps:wsp xmlns:wps="http://schemas.microsoft.com/office/word/2010/wordprocessingShape">
                    <wps:cNvSpPr/>
                    <wps:spPr>
                      <a:xfrm>
                        <a:off x="0" y="0"/>
                        <a:ext cx="6820534" cy="1270"/>
                      </a:xfrm>
                      <a:custGeom>
                        <a:avLst/>
                        <a:gdLst/>
                        <a:rect l="l" t="t" r="r" b="b"/>
                        <a:pathLst>
                          <a:path fill="norm" w="6820534" stroke="1">
                            <a:moveTo>
                              <a:pt x="0" y="0"/>
                            </a:moveTo>
                            <a:lnTo>
                              <a:pt x="6819912" y="0"/>
                            </a:lnTo>
                          </a:path>
                        </a:pathLst>
                      </a:custGeom>
                      <a:ln w="38100">
                        <a:solidFill>
                          <a:srgbClr val="000000"/>
                        </a:solidFill>
                        <a:prstDash val="solid"/>
                      </a:ln>
                    </wps:spPr>
                    <wps:bodyPr wrap="square" lIns="0" tIns="0" rIns="0" bIns="0" rtlCol="0">
                      <a:prstTxWarp prst="textNoShape">
                        <a:avLst/>
                      </a:prstTxWarp>
                    </wps:bodyPr>
                  </wps:wsp>
                </a:graphicData>
              </a:graphic>
            </wp:anchor>
          </w:drawing>
        </mc:Choice>
        <mc:Fallback>
          <w:pict>
            <v:shape id="Graphic 10" o:spid="_x0000_s2053" style="width:537.05pt;height:0.1pt;margin-top:708pt;margin-left:35.7pt;mso-position-horizontal-relative:page;mso-position-vertical-relative:page;mso-wrap-distance-bottom:0;mso-wrap-distance-left:0;mso-wrap-distance-right:0;mso-wrap-distance-top:0;mso-wrap-style:square;position:absolute;visibility:visible;v-text-anchor:top;z-index:-251653120" coordsize="6820534,1270" path="m,l6819912,e" filled="f" strokeweight="3pt">
              <v:path arrowok="t"/>
            </v:shape>
          </w:pict>
        </mc:Fallback>
      </mc:AlternateContent>
    </w:r>
    <w:r>
      <w:rPr>
        <w:noProof/>
        <w:sz w:val="20"/>
      </w:rPr>
      <mc:AlternateContent>
        <mc:Choice Requires="wps">
          <w:drawing>
            <wp:anchor distT="0" distB="0" distL="0" distR="0" simplePos="0" relativeHeight="251664384" behindDoc="1" locked="0" layoutInCell="1" allowOverlap="1">
              <wp:simplePos x="0" y="0"/>
              <wp:positionH relativeFrom="page">
                <wp:posOffset>3770376</wp:posOffset>
              </wp:positionH>
              <wp:positionV relativeFrom="page">
                <wp:posOffset>9069568</wp:posOffset>
              </wp:positionV>
              <wp:extent cx="160020" cy="167640"/>
              <wp:effectExtent l="0" t="0" r="0" b="0"/>
              <wp:wrapNone/>
              <wp:docPr id="11" name="Textbox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160020" cy="167640"/>
                      </a:xfrm>
                      <a:prstGeom prst="rect">
                        <a:avLst/>
                      </a:prstGeom>
                    </wps:spPr>
                    <wps:txbx>
                      <w:txbxContent>
                        <w:p w:rsidR="006E17E1" w14:textId="77777777">
                          <w:pPr>
                            <w:spacing w:before="13"/>
                            <w:ind w:left="60"/>
                            <w:rPr>
                              <w:rFonts w:ascii="Arial"/>
                              <w:sz w:val="20"/>
                            </w:rPr>
                          </w:pPr>
                          <w:r>
                            <w:rPr>
                              <w:rFonts w:ascii="Arial"/>
                              <w:spacing w:val="-10"/>
                              <w:sz w:val="20"/>
                            </w:rPr>
                            <w:fldChar w:fldCharType="begin"/>
                          </w:r>
                          <w:r>
                            <w:rPr>
                              <w:rFonts w:ascii="Arial"/>
                              <w:spacing w:val="-10"/>
                              <w:sz w:val="20"/>
                            </w:rPr>
                            <w:instrText xml:space="preserve"> PAGE </w:instrText>
                          </w:r>
                          <w:r>
                            <w:rPr>
                              <w:rFonts w:ascii="Arial"/>
                              <w:spacing w:val="-10"/>
                              <w:sz w:val="20"/>
                            </w:rPr>
                            <w:fldChar w:fldCharType="separate"/>
                          </w:r>
                          <w:r>
                            <w:rPr>
                              <w:rFonts w:ascii="Arial"/>
                              <w:spacing w:val="-10"/>
                              <w:sz w:val="20"/>
                            </w:rPr>
                            <w:t>2</w:t>
                          </w:r>
                          <w:r>
                            <w:rPr>
                              <w:rFonts w:ascii="Arial"/>
                              <w:spacing w:val="-10"/>
                              <w:sz w:val="2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1" o:spid="_x0000_s2054" type="#_x0000_t202" style="width:12.6pt;height:13.2pt;margin-top:714.15pt;margin-left:296.9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6E17E1" w14:paraId="5C4BA6E5" w14:textId="77777777">
                    <w:pPr>
                      <w:spacing w:before="13"/>
                      <w:ind w:left="60"/>
                      <w:rPr>
                        <w:rFonts w:ascii="Arial"/>
                        <w:sz w:val="20"/>
                      </w:rPr>
                    </w:pPr>
                    <w:r>
                      <w:rPr>
                        <w:rFonts w:ascii="Arial"/>
                        <w:spacing w:val="-10"/>
                        <w:sz w:val="20"/>
                      </w:rPr>
                      <w:fldChar w:fldCharType="begin"/>
                    </w:r>
                    <w:r>
                      <w:rPr>
                        <w:rFonts w:ascii="Arial"/>
                        <w:spacing w:val="-10"/>
                        <w:sz w:val="20"/>
                      </w:rPr>
                      <w:instrText xml:space="preserve"> PAGE </w:instrText>
                    </w:r>
                    <w:r>
                      <w:rPr>
                        <w:rFonts w:ascii="Arial"/>
                        <w:spacing w:val="-10"/>
                        <w:sz w:val="20"/>
                      </w:rPr>
                      <w:fldChar w:fldCharType="separate"/>
                    </w:r>
                    <w:r>
                      <w:rPr>
                        <w:rFonts w:ascii="Arial"/>
                        <w:spacing w:val="-10"/>
                        <w:sz w:val="20"/>
                      </w:rPr>
                      <w:t>2</w:t>
                    </w:r>
                    <w:r>
                      <w:rPr>
                        <w:rFonts w:ascii="Arial"/>
                        <w:spacing w:val="-10"/>
                        <w:sz w:val="20"/>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17E1" w14:paraId="5C4BA6AA" w14:textId="77777777">
    <w:pPr>
      <w:pStyle w:val="BodyText"/>
      <w:spacing w:line="14" w:lineRule="auto"/>
      <w:rPr>
        <w:sz w:val="20"/>
      </w:rPr>
    </w:pPr>
    <w:r>
      <w:rPr>
        <w:noProof/>
        <w:sz w:val="20"/>
      </w:rPr>
      <mc:AlternateContent>
        <mc:Choice Requires="wps">
          <w:drawing>
            <wp:anchor distT="0" distB="0" distL="0" distR="0" simplePos="0" relativeHeight="251666432" behindDoc="1" locked="0" layoutInCell="1" allowOverlap="1">
              <wp:simplePos x="0" y="0"/>
              <wp:positionH relativeFrom="page">
                <wp:posOffset>489318</wp:posOffset>
              </wp:positionH>
              <wp:positionV relativeFrom="page">
                <wp:posOffset>8931782</wp:posOffset>
              </wp:positionV>
              <wp:extent cx="6819900" cy="1270"/>
              <wp:effectExtent l="0" t="0" r="0" b="0"/>
              <wp:wrapNone/>
              <wp:docPr id="16" name="Graphic 16"/>
              <wp:cNvGraphicFramePr/>
              <a:graphic xmlns:a="http://schemas.openxmlformats.org/drawingml/2006/main">
                <a:graphicData uri="http://schemas.microsoft.com/office/word/2010/wordprocessingShape">
                  <wps:wsp xmlns:wps="http://schemas.microsoft.com/office/word/2010/wordprocessingShape">
                    <wps:cNvSpPr/>
                    <wps:spPr>
                      <a:xfrm>
                        <a:off x="0" y="0"/>
                        <a:ext cx="6819900" cy="1270"/>
                      </a:xfrm>
                      <a:custGeom>
                        <a:avLst/>
                        <a:gdLst/>
                        <a:rect l="l" t="t" r="r" b="b"/>
                        <a:pathLst>
                          <a:path fill="norm" w="6819900" stroke="1">
                            <a:moveTo>
                              <a:pt x="0" y="0"/>
                            </a:moveTo>
                            <a:lnTo>
                              <a:pt x="681990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6" o:spid="_x0000_s2057" style="width:537pt;height:0.1pt;margin-top:703.3pt;margin-left:38.55pt;mso-position-horizontal-relative:page;mso-position-vertical-relative:page;mso-wrap-distance-bottom:0;mso-wrap-distance-left:0;mso-wrap-distance-right:0;mso-wrap-distance-top:0;mso-wrap-style:square;position:absolute;visibility:visible;v-text-anchor:top;z-index:-251649024" coordsize="6819900,1270" path="m,l6819900,e" filled="f" strokeweight="1pt">
              <v:path arrowok="t"/>
            </v:shape>
          </w:pict>
        </mc:Fallback>
      </mc:AlternateContent>
    </w:r>
    <w:r>
      <w:rPr>
        <w:noProof/>
        <w:sz w:val="20"/>
      </w:rPr>
      <mc:AlternateContent>
        <mc:Choice Requires="wps">
          <w:drawing>
            <wp:anchor distT="0" distB="0" distL="0" distR="0" simplePos="0" relativeHeight="251668480" behindDoc="1" locked="0" layoutInCell="1" allowOverlap="1">
              <wp:simplePos x="0" y="0"/>
              <wp:positionH relativeFrom="page">
                <wp:posOffset>3675075</wp:posOffset>
              </wp:positionH>
              <wp:positionV relativeFrom="page">
                <wp:posOffset>8995502</wp:posOffset>
              </wp:positionV>
              <wp:extent cx="96520" cy="167640"/>
              <wp:effectExtent l="0" t="0" r="0" b="0"/>
              <wp:wrapNone/>
              <wp:docPr id="17" name="Textbox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96520" cy="167640"/>
                      </a:xfrm>
                      <a:prstGeom prst="rect">
                        <a:avLst/>
                      </a:prstGeom>
                    </wps:spPr>
                    <wps:txbx>
                      <w:txbxContent>
                        <w:p w:rsidR="006E17E1" w14:textId="77777777">
                          <w:pPr>
                            <w:spacing w:before="13"/>
                            <w:ind w:left="20"/>
                            <w:rPr>
                              <w:rFonts w:ascii="Arial"/>
                              <w:sz w:val="20"/>
                            </w:rPr>
                          </w:pPr>
                          <w:r>
                            <w:rPr>
                              <w:rFonts w:ascii="Arial"/>
                              <w:spacing w:val="-10"/>
                              <w:sz w:val="20"/>
                            </w:rPr>
                            <w:t>3</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7" o:spid="_x0000_s2058" type="#_x0000_t202" style="width:7.6pt;height:13.2pt;margin-top:708.3pt;margin-left:289.4pt;mso-position-horizontal-relative:page;mso-position-vertical-relative:page;mso-wrap-distance-bottom:0;mso-wrap-distance-left:0;mso-wrap-distance-right:0;mso-wrap-distance-top:0;mso-wrap-style:square;position:absolute;visibility:visible;v-text-anchor:top;z-index:-251646976" filled="f" stroked="f">
              <v:textbox inset="0,0,0,0">
                <w:txbxContent>
                  <w:p w:rsidR="006E17E1" w14:paraId="5C4BA6E9" w14:textId="77777777">
                    <w:pPr>
                      <w:spacing w:before="13"/>
                      <w:ind w:left="20"/>
                      <w:rPr>
                        <w:rFonts w:ascii="Arial"/>
                        <w:sz w:val="20"/>
                      </w:rPr>
                    </w:pPr>
                    <w:r>
                      <w:rPr>
                        <w:rFonts w:ascii="Arial"/>
                        <w:spacing w:val="-10"/>
                        <w:sz w:val="20"/>
                      </w:rPr>
                      <w:t>3</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17E1" w14:paraId="5C4BA6AC" w14:textId="77777777">
    <w:pPr>
      <w:pStyle w:val="BodyText"/>
      <w:spacing w:line="14" w:lineRule="auto"/>
      <w:rPr>
        <w:sz w:val="20"/>
      </w:rPr>
    </w:pPr>
    <w:r>
      <w:rPr>
        <w:noProof/>
        <w:sz w:val="20"/>
      </w:rPr>
      <mc:AlternateContent>
        <mc:Choice Requires="wps">
          <w:drawing>
            <wp:anchor distT="0" distB="0" distL="0" distR="0" simplePos="0" relativeHeight="251670528" behindDoc="1" locked="0" layoutInCell="1" allowOverlap="1">
              <wp:simplePos x="0" y="0"/>
              <wp:positionH relativeFrom="page">
                <wp:posOffset>3726484</wp:posOffset>
              </wp:positionH>
              <wp:positionV relativeFrom="page">
                <wp:posOffset>8926922</wp:posOffset>
              </wp:positionV>
              <wp:extent cx="160020" cy="167640"/>
              <wp:effectExtent l="0" t="0" r="0" b="0"/>
              <wp:wrapNone/>
              <wp:docPr id="23" name="Textbox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160020" cy="167640"/>
                      </a:xfrm>
                      <a:prstGeom prst="rect">
                        <a:avLst/>
                      </a:prstGeom>
                    </wps:spPr>
                    <wps:txbx>
                      <w:txbxContent>
                        <w:p w:rsidR="006E17E1" w14:textId="77777777">
                          <w:pPr>
                            <w:spacing w:before="13"/>
                            <w:ind w:left="60"/>
                            <w:rPr>
                              <w:rFonts w:ascii="Arial"/>
                              <w:sz w:val="20"/>
                            </w:rPr>
                          </w:pPr>
                          <w:r>
                            <w:rPr>
                              <w:rFonts w:ascii="Arial"/>
                              <w:spacing w:val="-10"/>
                              <w:sz w:val="20"/>
                            </w:rPr>
                            <w:fldChar w:fldCharType="begin"/>
                          </w:r>
                          <w:r>
                            <w:rPr>
                              <w:rFonts w:ascii="Arial"/>
                              <w:spacing w:val="-10"/>
                              <w:sz w:val="20"/>
                            </w:rPr>
                            <w:instrText xml:space="preserve"> PAGE </w:instrText>
                          </w:r>
                          <w:r>
                            <w:rPr>
                              <w:rFonts w:ascii="Arial"/>
                              <w:spacing w:val="-10"/>
                              <w:sz w:val="20"/>
                            </w:rPr>
                            <w:fldChar w:fldCharType="separate"/>
                          </w:r>
                          <w:r>
                            <w:rPr>
                              <w:rFonts w:ascii="Arial"/>
                              <w:spacing w:val="-10"/>
                              <w:sz w:val="20"/>
                            </w:rPr>
                            <w:t>4</w:t>
                          </w:r>
                          <w:r>
                            <w:rPr>
                              <w:rFonts w:ascii="Arial"/>
                              <w:spacing w:val="-10"/>
                              <w:sz w:val="2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3" o:spid="_x0000_s2062" type="#_x0000_t202" style="width:12.6pt;height:13.2pt;margin-top:702.9pt;margin-left:293.4pt;mso-position-horizontal-relative:page;mso-position-vertical-relative:page;mso-wrap-distance-bottom:0;mso-wrap-distance-left:0;mso-wrap-distance-right:0;mso-wrap-distance-top:0;mso-wrap-style:square;position:absolute;visibility:visible;v-text-anchor:top;z-index:-251644928" filled="f" stroked="f">
              <v:textbox inset="0,0,0,0">
                <w:txbxContent>
                  <w:p w:rsidR="006E17E1" w14:paraId="5C4BA6ED" w14:textId="77777777">
                    <w:pPr>
                      <w:spacing w:before="13"/>
                      <w:ind w:left="60"/>
                      <w:rPr>
                        <w:rFonts w:ascii="Arial"/>
                        <w:sz w:val="20"/>
                      </w:rPr>
                    </w:pPr>
                    <w:r>
                      <w:rPr>
                        <w:rFonts w:ascii="Arial"/>
                        <w:spacing w:val="-10"/>
                        <w:sz w:val="20"/>
                      </w:rPr>
                      <w:fldChar w:fldCharType="begin"/>
                    </w:r>
                    <w:r>
                      <w:rPr>
                        <w:rFonts w:ascii="Arial"/>
                        <w:spacing w:val="-10"/>
                        <w:sz w:val="20"/>
                      </w:rPr>
                      <w:instrText xml:space="preserve"> PAGE </w:instrText>
                    </w:r>
                    <w:r>
                      <w:rPr>
                        <w:rFonts w:ascii="Arial"/>
                        <w:spacing w:val="-10"/>
                        <w:sz w:val="20"/>
                      </w:rPr>
                      <w:fldChar w:fldCharType="separate"/>
                    </w:r>
                    <w:r>
                      <w:rPr>
                        <w:rFonts w:ascii="Arial"/>
                        <w:spacing w:val="-10"/>
                        <w:sz w:val="20"/>
                      </w:rPr>
                      <w:t>4</w:t>
                    </w:r>
                    <w:r>
                      <w:rPr>
                        <w:rFonts w:ascii="Arial"/>
                        <w:spacing w:val="-10"/>
                        <w:sz w:val="20"/>
                      </w:rPr>
                      <w:fldChar w:fldCharType="end"/>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17E1" w14:paraId="5C4BA6AE" w14:textId="77777777">
    <w:pPr>
      <w:pStyle w:val="BodyText"/>
      <w:spacing w:line="14" w:lineRule="auto"/>
      <w:rPr>
        <w:sz w:val="20"/>
      </w:rPr>
    </w:pPr>
    <w:r>
      <w:rPr>
        <w:noProof/>
        <w:sz w:val="20"/>
      </w:rPr>
      <mc:AlternateContent>
        <mc:Choice Requires="wps">
          <w:drawing>
            <wp:anchor distT="0" distB="0" distL="0" distR="0" simplePos="0" relativeHeight="251672576" behindDoc="1" locked="0" layoutInCell="1" allowOverlap="1">
              <wp:simplePos x="0" y="0"/>
              <wp:positionH relativeFrom="page">
                <wp:posOffset>494322</wp:posOffset>
              </wp:positionH>
              <wp:positionV relativeFrom="page">
                <wp:posOffset>9011525</wp:posOffset>
              </wp:positionV>
              <wp:extent cx="6819900" cy="1270"/>
              <wp:effectExtent l="0" t="0" r="0" b="0"/>
              <wp:wrapNone/>
              <wp:docPr id="29" name="Graphic 29"/>
              <wp:cNvGraphicFramePr/>
              <a:graphic xmlns:a="http://schemas.openxmlformats.org/drawingml/2006/main">
                <a:graphicData uri="http://schemas.microsoft.com/office/word/2010/wordprocessingShape">
                  <wps:wsp xmlns:wps="http://schemas.microsoft.com/office/word/2010/wordprocessingShape">
                    <wps:cNvSpPr/>
                    <wps:spPr>
                      <a:xfrm>
                        <a:off x="0" y="0"/>
                        <a:ext cx="6819900" cy="1270"/>
                      </a:xfrm>
                      <a:custGeom>
                        <a:avLst/>
                        <a:gdLst/>
                        <a:rect l="l" t="t" r="r" b="b"/>
                        <a:pathLst>
                          <a:path fill="norm" w="6819900" stroke="1">
                            <a:moveTo>
                              <a:pt x="0" y="0"/>
                            </a:moveTo>
                            <a:lnTo>
                              <a:pt x="681990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29" o:spid="_x0000_s2066" style="width:537pt;height:0.1pt;margin-top:709.55pt;margin-left:38.9pt;mso-position-horizontal-relative:page;mso-position-vertical-relative:page;mso-wrap-distance-bottom:0;mso-wrap-distance-left:0;mso-wrap-distance-right:0;mso-wrap-distance-top:0;mso-wrap-style:square;position:absolute;visibility:visible;v-text-anchor:top;z-index:-251642880" coordsize="6819900,1270" path="m,l6819900,e" filled="f" strokeweight="1pt">
              <v:path arrowok="t"/>
            </v:shape>
          </w:pict>
        </mc:Fallback>
      </mc:AlternateContent>
    </w:r>
    <w:r>
      <w:rPr>
        <w:noProof/>
        <w:sz w:val="20"/>
      </w:rPr>
      <mc:AlternateContent>
        <mc:Choice Requires="wps">
          <w:drawing>
            <wp:anchor distT="0" distB="0" distL="0" distR="0" simplePos="0" relativeHeight="251674624" behindDoc="1" locked="0" layoutInCell="1" allowOverlap="1">
              <wp:simplePos x="0" y="0"/>
              <wp:positionH relativeFrom="page">
                <wp:posOffset>3682593</wp:posOffset>
              </wp:positionH>
              <wp:positionV relativeFrom="page">
                <wp:posOffset>9046709</wp:posOffset>
              </wp:positionV>
              <wp:extent cx="160020" cy="167640"/>
              <wp:effectExtent l="0" t="0" r="0" b="0"/>
              <wp:wrapNone/>
              <wp:docPr id="30" name="Textbox 30"/>
              <wp:cNvGraphicFramePr/>
              <a:graphic xmlns:a="http://schemas.openxmlformats.org/drawingml/2006/main">
                <a:graphicData uri="http://schemas.microsoft.com/office/word/2010/wordprocessingShape">
                  <wps:wsp xmlns:wps="http://schemas.microsoft.com/office/word/2010/wordprocessingShape">
                    <wps:cNvSpPr txBox="1"/>
                    <wps:spPr>
                      <a:xfrm>
                        <a:off x="0" y="0"/>
                        <a:ext cx="160020" cy="167640"/>
                      </a:xfrm>
                      <a:prstGeom prst="rect">
                        <a:avLst/>
                      </a:prstGeom>
                    </wps:spPr>
                    <wps:txbx>
                      <w:txbxContent>
                        <w:p w:rsidR="006E17E1" w14:textId="77777777">
                          <w:pPr>
                            <w:spacing w:before="13"/>
                            <w:ind w:left="60"/>
                            <w:rPr>
                              <w:rFonts w:ascii="Arial"/>
                              <w:sz w:val="20"/>
                            </w:rPr>
                          </w:pPr>
                          <w:r>
                            <w:rPr>
                              <w:rFonts w:ascii="Arial"/>
                              <w:spacing w:val="-10"/>
                              <w:sz w:val="20"/>
                            </w:rPr>
                            <w:fldChar w:fldCharType="begin"/>
                          </w:r>
                          <w:r>
                            <w:rPr>
                              <w:rFonts w:ascii="Arial"/>
                              <w:spacing w:val="-10"/>
                              <w:sz w:val="20"/>
                            </w:rPr>
                            <w:instrText xml:space="preserve"> PAGE </w:instrText>
                          </w:r>
                          <w:r>
                            <w:rPr>
                              <w:rFonts w:ascii="Arial"/>
                              <w:spacing w:val="-10"/>
                              <w:sz w:val="20"/>
                            </w:rPr>
                            <w:fldChar w:fldCharType="separate"/>
                          </w:r>
                          <w:r>
                            <w:rPr>
                              <w:rFonts w:ascii="Arial"/>
                              <w:spacing w:val="-10"/>
                              <w:sz w:val="20"/>
                            </w:rPr>
                            <w:t>6</w:t>
                          </w:r>
                          <w:r>
                            <w:rPr>
                              <w:rFonts w:ascii="Arial"/>
                              <w:spacing w:val="-10"/>
                              <w:sz w:val="2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0" o:spid="_x0000_s2067" type="#_x0000_t202" style="width:12.6pt;height:13.2pt;margin-top:712.35pt;margin-left:289.95pt;mso-position-horizontal-relative:page;mso-position-vertical-relative:page;mso-wrap-distance-bottom:0;mso-wrap-distance-left:0;mso-wrap-distance-right:0;mso-wrap-distance-top:0;mso-wrap-style:square;position:absolute;visibility:visible;v-text-anchor:top;z-index:-251640832" filled="f" stroked="f">
              <v:textbox inset="0,0,0,0">
                <w:txbxContent>
                  <w:p w:rsidR="006E17E1" w14:paraId="5C4BA6F1" w14:textId="77777777">
                    <w:pPr>
                      <w:spacing w:before="13"/>
                      <w:ind w:left="60"/>
                      <w:rPr>
                        <w:rFonts w:ascii="Arial"/>
                        <w:sz w:val="20"/>
                      </w:rPr>
                    </w:pPr>
                    <w:r>
                      <w:rPr>
                        <w:rFonts w:ascii="Arial"/>
                        <w:spacing w:val="-10"/>
                        <w:sz w:val="20"/>
                      </w:rPr>
                      <w:fldChar w:fldCharType="begin"/>
                    </w:r>
                    <w:r>
                      <w:rPr>
                        <w:rFonts w:ascii="Arial"/>
                        <w:spacing w:val="-10"/>
                        <w:sz w:val="20"/>
                      </w:rPr>
                      <w:instrText xml:space="preserve"> PAGE </w:instrText>
                    </w:r>
                    <w:r>
                      <w:rPr>
                        <w:rFonts w:ascii="Arial"/>
                        <w:spacing w:val="-10"/>
                        <w:sz w:val="20"/>
                      </w:rPr>
                      <w:fldChar w:fldCharType="separate"/>
                    </w:r>
                    <w:r>
                      <w:rPr>
                        <w:rFonts w:ascii="Arial"/>
                        <w:spacing w:val="-10"/>
                        <w:sz w:val="20"/>
                      </w:rPr>
                      <w:t>6</w:t>
                    </w:r>
                    <w:r>
                      <w:rPr>
                        <w:rFonts w:ascii="Arial"/>
                        <w:spacing w:val="-10"/>
                        <w:sz w:val="20"/>
                      </w:rPr>
                      <w:fldChar w:fldCharType="end"/>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17E1" w14:paraId="5C4BA6B0" w14:textId="77777777">
    <w:pPr>
      <w:pStyle w:val="BodyText"/>
      <w:spacing w:line="14" w:lineRule="auto"/>
      <w:rPr>
        <w:sz w:val="20"/>
      </w:rPr>
    </w:pPr>
    <w:r>
      <w:rPr>
        <w:noProof/>
        <w:sz w:val="20"/>
      </w:rPr>
      <mc:AlternateContent>
        <mc:Choice Requires="wps">
          <w:drawing>
            <wp:anchor distT="0" distB="0" distL="0" distR="0" simplePos="0" relativeHeight="251676672" behindDoc="1" locked="0" layoutInCell="1" allowOverlap="1">
              <wp:simplePos x="0" y="0"/>
              <wp:positionH relativeFrom="page">
                <wp:posOffset>455764</wp:posOffset>
              </wp:positionH>
              <wp:positionV relativeFrom="page">
                <wp:posOffset>9064587</wp:posOffset>
              </wp:positionV>
              <wp:extent cx="6846570" cy="1270"/>
              <wp:effectExtent l="0" t="0" r="0" b="0"/>
              <wp:wrapNone/>
              <wp:docPr id="37" name="Graphic 37"/>
              <wp:cNvGraphicFramePr/>
              <a:graphic xmlns:a="http://schemas.openxmlformats.org/drawingml/2006/main">
                <a:graphicData uri="http://schemas.microsoft.com/office/word/2010/wordprocessingShape">
                  <wps:wsp xmlns:wps="http://schemas.microsoft.com/office/word/2010/wordprocessingShape">
                    <wps:cNvSpPr/>
                    <wps:spPr>
                      <a:xfrm>
                        <a:off x="0" y="0"/>
                        <a:ext cx="6846570" cy="1270"/>
                      </a:xfrm>
                      <a:custGeom>
                        <a:avLst/>
                        <a:gdLst/>
                        <a:rect l="l" t="t" r="r" b="b"/>
                        <a:pathLst>
                          <a:path fill="norm" w="6846570" stroke="1">
                            <a:moveTo>
                              <a:pt x="0" y="0"/>
                            </a:moveTo>
                            <a:lnTo>
                              <a:pt x="6846544" y="0"/>
                            </a:lnTo>
                          </a:path>
                        </a:pathLst>
                      </a:custGeom>
                      <a:ln w="38100">
                        <a:solidFill>
                          <a:srgbClr val="000000"/>
                        </a:solidFill>
                        <a:prstDash val="solid"/>
                      </a:ln>
                    </wps:spPr>
                    <wps:bodyPr wrap="square" lIns="0" tIns="0" rIns="0" bIns="0" rtlCol="0">
                      <a:prstTxWarp prst="textNoShape">
                        <a:avLst/>
                      </a:prstTxWarp>
                    </wps:bodyPr>
                  </wps:wsp>
                </a:graphicData>
              </a:graphic>
            </wp:anchor>
          </w:drawing>
        </mc:Choice>
        <mc:Fallback>
          <w:pict>
            <v:shape id="Graphic 37" o:spid="_x0000_s2071" style="width:539.1pt;height:0.1pt;margin-top:713.75pt;margin-left:35.9pt;mso-position-horizontal-relative:page;mso-position-vertical-relative:page;mso-wrap-distance-bottom:0;mso-wrap-distance-left:0;mso-wrap-distance-right:0;mso-wrap-distance-top:0;mso-wrap-style:square;position:absolute;visibility:visible;v-text-anchor:top;z-index:-251638784" coordsize="6846570,1270" path="m,l6846544,e" filled="f" strokeweight="3pt">
              <v:path arrowok="t"/>
            </v:shape>
          </w:pict>
        </mc:Fallback>
      </mc:AlternateContent>
    </w:r>
    <w:r>
      <w:rPr>
        <w:noProof/>
        <w:sz w:val="20"/>
      </w:rPr>
      <mc:AlternateContent>
        <mc:Choice Requires="wps">
          <w:drawing>
            <wp:anchor distT="0" distB="0" distL="0" distR="0" simplePos="0" relativeHeight="251678720" behindDoc="1" locked="0" layoutInCell="1" allowOverlap="1">
              <wp:simplePos x="0" y="0"/>
              <wp:positionH relativeFrom="page">
                <wp:posOffset>3606698</wp:posOffset>
              </wp:positionH>
              <wp:positionV relativeFrom="page">
                <wp:posOffset>9109802</wp:posOffset>
              </wp:positionV>
              <wp:extent cx="160020" cy="167640"/>
              <wp:effectExtent l="0" t="0" r="0" b="0"/>
              <wp:wrapNone/>
              <wp:docPr id="38" name="Textbox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160020" cy="167640"/>
                      </a:xfrm>
                      <a:prstGeom prst="rect">
                        <a:avLst/>
                      </a:prstGeom>
                    </wps:spPr>
                    <wps:txbx>
                      <w:txbxContent>
                        <w:p w:rsidR="006E17E1" w14:textId="77777777">
                          <w:pPr>
                            <w:spacing w:before="13"/>
                            <w:ind w:left="60"/>
                            <w:rPr>
                              <w:rFonts w:ascii="Arial"/>
                              <w:sz w:val="20"/>
                            </w:rPr>
                          </w:pPr>
                          <w:r>
                            <w:rPr>
                              <w:rFonts w:ascii="Arial"/>
                              <w:spacing w:val="-10"/>
                              <w:sz w:val="20"/>
                            </w:rPr>
                            <w:fldChar w:fldCharType="begin"/>
                          </w:r>
                          <w:r>
                            <w:rPr>
                              <w:rFonts w:ascii="Arial"/>
                              <w:spacing w:val="-10"/>
                              <w:sz w:val="20"/>
                            </w:rPr>
                            <w:instrText xml:space="preserve"> PAGE </w:instrText>
                          </w:r>
                          <w:r>
                            <w:rPr>
                              <w:rFonts w:ascii="Arial"/>
                              <w:spacing w:val="-10"/>
                              <w:sz w:val="20"/>
                            </w:rPr>
                            <w:fldChar w:fldCharType="separate"/>
                          </w:r>
                          <w:r>
                            <w:rPr>
                              <w:rFonts w:ascii="Arial"/>
                              <w:spacing w:val="-10"/>
                              <w:sz w:val="20"/>
                            </w:rPr>
                            <w:t>7</w:t>
                          </w:r>
                          <w:r>
                            <w:rPr>
                              <w:rFonts w:ascii="Arial"/>
                              <w:spacing w:val="-10"/>
                              <w:sz w:val="2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8" o:spid="_x0000_s2072" type="#_x0000_t202" style="width:12.6pt;height:13.2pt;margin-top:717.3pt;margin-left:284pt;mso-position-horizontal-relative:page;mso-position-vertical-relative:page;mso-wrap-distance-bottom:0;mso-wrap-distance-left:0;mso-wrap-distance-right:0;mso-wrap-distance-top:0;mso-wrap-style:square;position:absolute;visibility:visible;v-text-anchor:top;z-index:-251636736" filled="f" stroked="f">
              <v:textbox inset="0,0,0,0">
                <w:txbxContent>
                  <w:p w:rsidR="006E17E1" w14:paraId="5C4BA6F5" w14:textId="77777777">
                    <w:pPr>
                      <w:spacing w:before="13"/>
                      <w:ind w:left="60"/>
                      <w:rPr>
                        <w:rFonts w:ascii="Arial"/>
                        <w:sz w:val="20"/>
                      </w:rPr>
                    </w:pPr>
                    <w:r>
                      <w:rPr>
                        <w:rFonts w:ascii="Arial"/>
                        <w:spacing w:val="-10"/>
                        <w:sz w:val="20"/>
                      </w:rPr>
                      <w:fldChar w:fldCharType="begin"/>
                    </w:r>
                    <w:r>
                      <w:rPr>
                        <w:rFonts w:ascii="Arial"/>
                        <w:spacing w:val="-10"/>
                        <w:sz w:val="20"/>
                      </w:rPr>
                      <w:instrText xml:space="preserve"> PAGE </w:instrText>
                    </w:r>
                    <w:r>
                      <w:rPr>
                        <w:rFonts w:ascii="Arial"/>
                        <w:spacing w:val="-10"/>
                        <w:sz w:val="20"/>
                      </w:rPr>
                      <w:fldChar w:fldCharType="separate"/>
                    </w:r>
                    <w:r>
                      <w:rPr>
                        <w:rFonts w:ascii="Arial"/>
                        <w:spacing w:val="-10"/>
                        <w:sz w:val="20"/>
                      </w:rPr>
                      <w:t>7</w:t>
                    </w:r>
                    <w:r>
                      <w:rPr>
                        <w:rFonts w:ascii="Arial"/>
                        <w:spacing w:val="-10"/>
                        <w:sz w:val="20"/>
                      </w:rP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17E1" w14:paraId="5C4BA6A7" w14:textId="77777777">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5156200</wp:posOffset>
              </wp:positionH>
              <wp:positionV relativeFrom="page">
                <wp:posOffset>234950</wp:posOffset>
              </wp:positionV>
              <wp:extent cx="2093595" cy="483870"/>
              <wp:effectExtent l="0" t="0" r="0" b="0"/>
              <wp:wrapNone/>
              <wp:docPr id="8" name="Textbox 8"/>
              <wp:cNvGraphicFramePr/>
              <a:graphic xmlns:a="http://schemas.openxmlformats.org/drawingml/2006/main">
                <a:graphicData uri="http://schemas.microsoft.com/office/word/2010/wordprocessingShape">
                  <wps:wsp xmlns:wps="http://schemas.microsoft.com/office/word/2010/wordprocessingShape">
                    <wps:cNvSpPr txBox="1"/>
                    <wps:spPr>
                      <a:xfrm>
                        <a:off x="0" y="0"/>
                        <a:ext cx="2093595" cy="483870"/>
                      </a:xfrm>
                      <a:prstGeom prst="rect">
                        <a:avLst/>
                      </a:prstGeom>
                    </wps:spPr>
                    <wps:txbx>
                      <w:txbxContent>
                        <w:p w:rsidR="002C6A89" w14:textId="42E09999">
                          <w:pPr>
                            <w:spacing w:before="2" w:line="271" w:lineRule="auto"/>
                            <w:ind w:left="387" w:right="18" w:hanging="368"/>
                            <w:rPr>
                              <w:sz w:val="20"/>
                            </w:rPr>
                          </w:pPr>
                          <w:r>
                            <w:rPr>
                              <w:sz w:val="20"/>
                            </w:rPr>
                            <w:tab/>
                          </w:r>
                          <w:r>
                            <w:rPr>
                              <w:sz w:val="20"/>
                            </w:rPr>
                            <w:tab/>
                          </w:r>
                          <w:r>
                            <w:rPr>
                              <w:sz w:val="20"/>
                            </w:rPr>
                            <w:tab/>
                          </w:r>
                          <w:r w:rsidR="00AE752D">
                            <w:rPr>
                              <w:sz w:val="20"/>
                            </w:rPr>
                            <w:t>OMB</w:t>
                          </w:r>
                          <w:r w:rsidR="00AE752D">
                            <w:rPr>
                              <w:spacing w:val="-13"/>
                              <w:sz w:val="20"/>
                            </w:rPr>
                            <w:t xml:space="preserve"> </w:t>
                          </w:r>
                          <w:r w:rsidR="00AE752D">
                            <w:rPr>
                              <w:sz w:val="20"/>
                            </w:rPr>
                            <w:t>NO.:</w:t>
                          </w:r>
                          <w:r w:rsidR="00AE752D">
                            <w:rPr>
                              <w:spacing w:val="-12"/>
                              <w:sz w:val="20"/>
                            </w:rPr>
                            <w:t xml:space="preserve"> </w:t>
                          </w:r>
                          <w:r w:rsidR="00AE752D">
                            <w:rPr>
                              <w:sz w:val="20"/>
                            </w:rPr>
                            <w:t xml:space="preserve">0578-0013 </w:t>
                          </w:r>
                        </w:p>
                        <w:p w:rsidR="006E17E1" w14:textId="72BC8CEB">
                          <w:pPr>
                            <w:spacing w:before="2" w:line="271" w:lineRule="auto"/>
                            <w:ind w:left="387" w:right="18" w:hanging="368"/>
                            <w:rPr>
                              <w:sz w:val="20"/>
                            </w:rPr>
                          </w:pPr>
                          <w:r>
                            <w:rPr>
                              <w:sz w:val="20"/>
                            </w:rPr>
                            <w:t xml:space="preserve">  OMB Expiration Date XX/XX/XXXX                  </w:t>
                          </w:r>
                          <w:r>
                            <w:rPr>
                              <w:sz w:val="20"/>
                            </w:rPr>
                            <w:tab/>
                          </w:r>
                          <w:r>
                            <w:rPr>
                              <w:sz w:val="20"/>
                            </w:rPr>
                            <w:tab/>
                            <w:t xml:space="preserve">            </w:t>
                          </w:r>
                          <w:r w:rsidR="00AE752D">
                            <w:rPr>
                              <w:spacing w:val="-2"/>
                              <w:sz w:val="20"/>
                            </w:rPr>
                            <w:t>NRCS-LTP-20</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8" o:spid="_x0000_s2051" type="#_x0000_t202" style="width:164.85pt;height:38.1pt;margin-top:18.5pt;margin-left:406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657216" filled="f" stroked="f">
              <v:textbox inset="0,0,0,0">
                <w:txbxContent>
                  <w:p w:rsidR="002C6A89" w14:paraId="2B989CC6" w14:textId="42E09999">
                    <w:pPr>
                      <w:spacing w:before="2" w:line="271" w:lineRule="auto"/>
                      <w:ind w:left="387" w:right="18" w:hanging="368"/>
                      <w:rPr>
                        <w:sz w:val="20"/>
                      </w:rPr>
                    </w:pPr>
                    <w:r>
                      <w:rPr>
                        <w:sz w:val="20"/>
                      </w:rPr>
                      <w:tab/>
                    </w:r>
                    <w:r>
                      <w:rPr>
                        <w:sz w:val="20"/>
                      </w:rPr>
                      <w:tab/>
                    </w:r>
                    <w:r>
                      <w:rPr>
                        <w:sz w:val="20"/>
                      </w:rPr>
                      <w:tab/>
                    </w:r>
                    <w:r w:rsidR="00AE752D">
                      <w:rPr>
                        <w:sz w:val="20"/>
                      </w:rPr>
                      <w:t>OMB</w:t>
                    </w:r>
                    <w:r w:rsidR="00AE752D">
                      <w:rPr>
                        <w:spacing w:val="-13"/>
                        <w:sz w:val="20"/>
                      </w:rPr>
                      <w:t xml:space="preserve"> </w:t>
                    </w:r>
                    <w:r w:rsidR="00AE752D">
                      <w:rPr>
                        <w:sz w:val="20"/>
                      </w:rPr>
                      <w:t>NO.:</w:t>
                    </w:r>
                    <w:r w:rsidR="00AE752D">
                      <w:rPr>
                        <w:spacing w:val="-12"/>
                        <w:sz w:val="20"/>
                      </w:rPr>
                      <w:t xml:space="preserve"> </w:t>
                    </w:r>
                    <w:r w:rsidR="00AE752D">
                      <w:rPr>
                        <w:sz w:val="20"/>
                      </w:rPr>
                      <w:t xml:space="preserve">0578-0013 </w:t>
                    </w:r>
                  </w:p>
                  <w:p w:rsidR="006E17E1" w14:paraId="5C4BA6E2" w14:textId="72BC8CEB">
                    <w:pPr>
                      <w:spacing w:before="2" w:line="271" w:lineRule="auto"/>
                      <w:ind w:left="387" w:right="18" w:hanging="368"/>
                      <w:rPr>
                        <w:sz w:val="20"/>
                      </w:rPr>
                    </w:pPr>
                    <w:r>
                      <w:rPr>
                        <w:sz w:val="20"/>
                      </w:rPr>
                      <w:t xml:space="preserve">  OMB Expiration Date XX/XX/XXXX                  </w:t>
                    </w:r>
                    <w:r>
                      <w:rPr>
                        <w:sz w:val="20"/>
                      </w:rPr>
                      <w:tab/>
                    </w:r>
                    <w:r>
                      <w:rPr>
                        <w:sz w:val="20"/>
                      </w:rPr>
                      <w:tab/>
                      <w:t xml:space="preserve">            </w:t>
                    </w:r>
                    <w:r w:rsidR="00AE752D">
                      <w:rPr>
                        <w:spacing w:val="-2"/>
                        <w:sz w:val="20"/>
                      </w:rPr>
                      <w:t>NRCS-LTP-20</w:t>
                    </w:r>
                  </w:p>
                </w:txbxContent>
              </v:textbox>
            </v:shape>
          </w:pict>
        </mc:Fallback>
      </mc:AlternateContent>
    </w:r>
    <w:r>
      <w:rPr>
        <w:noProof/>
        <w:sz w:val="20"/>
      </w:rPr>
      <mc:AlternateContent>
        <mc:Choice Requires="wps">
          <w:drawing>
            <wp:anchor distT="0" distB="0" distL="0" distR="0" simplePos="0" relativeHeight="251660288" behindDoc="1" locked="0" layoutInCell="1" allowOverlap="1">
              <wp:simplePos x="0" y="0"/>
              <wp:positionH relativeFrom="page">
                <wp:posOffset>524129</wp:posOffset>
              </wp:positionH>
              <wp:positionV relativeFrom="page">
                <wp:posOffset>438796</wp:posOffset>
              </wp:positionV>
              <wp:extent cx="2978785" cy="311785"/>
              <wp:effectExtent l="0" t="0" r="0" b="0"/>
              <wp:wrapNone/>
              <wp:docPr id="9" name="Textbox 9"/>
              <wp:cNvGraphicFramePr/>
              <a:graphic xmlns:a="http://schemas.openxmlformats.org/drawingml/2006/main">
                <a:graphicData uri="http://schemas.microsoft.com/office/word/2010/wordprocessingShape">
                  <wps:wsp xmlns:wps="http://schemas.microsoft.com/office/word/2010/wordprocessingShape">
                    <wps:cNvSpPr txBox="1"/>
                    <wps:spPr>
                      <a:xfrm>
                        <a:off x="0" y="0"/>
                        <a:ext cx="2978785" cy="311785"/>
                      </a:xfrm>
                      <a:prstGeom prst="rect">
                        <a:avLst/>
                      </a:prstGeom>
                    </wps:spPr>
                    <wps:txbx>
                      <w:txbxContent>
                        <w:p w:rsidR="006E17E1" w14:textId="77777777">
                          <w:pPr>
                            <w:spacing w:before="11" w:line="229" w:lineRule="exact"/>
                            <w:ind w:left="20"/>
                            <w:rPr>
                              <w:sz w:val="20"/>
                            </w:rPr>
                          </w:pPr>
                          <w:r>
                            <w:rPr>
                              <w:sz w:val="20"/>
                            </w:rPr>
                            <w:t>U.S.</w:t>
                          </w:r>
                          <w:r>
                            <w:rPr>
                              <w:spacing w:val="-3"/>
                              <w:sz w:val="20"/>
                            </w:rPr>
                            <w:t xml:space="preserve"> </w:t>
                          </w:r>
                          <w:r>
                            <w:rPr>
                              <w:sz w:val="20"/>
                            </w:rPr>
                            <w:t>DEPARTMENT OF</w:t>
                          </w:r>
                          <w:r>
                            <w:rPr>
                              <w:spacing w:val="-1"/>
                              <w:sz w:val="20"/>
                            </w:rPr>
                            <w:t xml:space="preserve"> </w:t>
                          </w:r>
                          <w:r>
                            <w:rPr>
                              <w:spacing w:val="-2"/>
                              <w:sz w:val="20"/>
                            </w:rPr>
                            <w:t>AGRICULTURE</w:t>
                          </w:r>
                        </w:p>
                        <w:p w:rsidR="006E17E1" w14:textId="77777777">
                          <w:pPr>
                            <w:spacing w:line="229" w:lineRule="exact"/>
                            <w:ind w:left="20"/>
                            <w:rPr>
                              <w:sz w:val="20"/>
                            </w:rPr>
                          </w:pPr>
                          <w:r>
                            <w:rPr>
                              <w:sz w:val="20"/>
                            </w:rPr>
                            <w:t>NATURAL</w:t>
                          </w:r>
                          <w:r>
                            <w:rPr>
                              <w:spacing w:val="-7"/>
                              <w:sz w:val="20"/>
                            </w:rPr>
                            <w:t xml:space="preserve"> </w:t>
                          </w:r>
                          <w:r>
                            <w:rPr>
                              <w:sz w:val="20"/>
                            </w:rPr>
                            <w:t>RESOURCES</w:t>
                          </w:r>
                          <w:r>
                            <w:rPr>
                              <w:spacing w:val="-7"/>
                              <w:sz w:val="20"/>
                            </w:rPr>
                            <w:t xml:space="preserve"> </w:t>
                          </w:r>
                          <w:r>
                            <w:rPr>
                              <w:sz w:val="20"/>
                            </w:rPr>
                            <w:t>CONSERVATION</w:t>
                          </w:r>
                          <w:r>
                            <w:rPr>
                              <w:spacing w:val="-7"/>
                              <w:sz w:val="20"/>
                            </w:rPr>
                            <w:t xml:space="preserve"> </w:t>
                          </w:r>
                          <w:r>
                            <w:rPr>
                              <w:spacing w:val="-2"/>
                              <w:sz w:val="20"/>
                            </w:rPr>
                            <w:t>SERVICE</w:t>
                          </w:r>
                        </w:p>
                      </w:txbxContent>
                    </wps:txbx>
                    <wps:bodyPr wrap="square" lIns="0" tIns="0" rIns="0" bIns="0" rtlCol="0"/>
                  </wps:wsp>
                </a:graphicData>
              </a:graphic>
            </wp:anchor>
          </w:drawing>
        </mc:Choice>
        <mc:Fallback>
          <w:pict>
            <v:shape id="Textbox 9" o:spid="_x0000_s2052" type="#_x0000_t202" style="width:234.55pt;height:24.55pt;margin-top:34.55pt;margin-left:41.25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6E17E1" w14:paraId="5C4BA6E3" w14:textId="77777777">
                    <w:pPr>
                      <w:spacing w:before="11" w:line="229" w:lineRule="exact"/>
                      <w:ind w:left="20"/>
                      <w:rPr>
                        <w:sz w:val="20"/>
                      </w:rPr>
                    </w:pPr>
                    <w:r>
                      <w:rPr>
                        <w:sz w:val="20"/>
                      </w:rPr>
                      <w:t>U.S.</w:t>
                    </w:r>
                    <w:r>
                      <w:rPr>
                        <w:spacing w:val="-3"/>
                        <w:sz w:val="20"/>
                      </w:rPr>
                      <w:t xml:space="preserve"> </w:t>
                    </w:r>
                    <w:r>
                      <w:rPr>
                        <w:sz w:val="20"/>
                      </w:rPr>
                      <w:t>DEPARTMENT OF</w:t>
                    </w:r>
                    <w:r>
                      <w:rPr>
                        <w:spacing w:val="-1"/>
                        <w:sz w:val="20"/>
                      </w:rPr>
                      <w:t xml:space="preserve"> </w:t>
                    </w:r>
                    <w:r>
                      <w:rPr>
                        <w:spacing w:val="-2"/>
                        <w:sz w:val="20"/>
                      </w:rPr>
                      <w:t>AGRICULTURE</w:t>
                    </w:r>
                  </w:p>
                  <w:p w:rsidR="006E17E1" w14:paraId="5C4BA6E4" w14:textId="77777777">
                    <w:pPr>
                      <w:spacing w:line="229" w:lineRule="exact"/>
                      <w:ind w:left="20"/>
                      <w:rPr>
                        <w:sz w:val="20"/>
                      </w:rPr>
                    </w:pPr>
                    <w:r>
                      <w:rPr>
                        <w:sz w:val="20"/>
                      </w:rPr>
                      <w:t>NATURAL</w:t>
                    </w:r>
                    <w:r>
                      <w:rPr>
                        <w:spacing w:val="-7"/>
                        <w:sz w:val="20"/>
                      </w:rPr>
                      <w:t xml:space="preserve"> </w:t>
                    </w:r>
                    <w:r>
                      <w:rPr>
                        <w:sz w:val="20"/>
                      </w:rPr>
                      <w:t>RESOURCES</w:t>
                    </w:r>
                    <w:r>
                      <w:rPr>
                        <w:spacing w:val="-7"/>
                        <w:sz w:val="20"/>
                      </w:rPr>
                      <w:t xml:space="preserve"> </w:t>
                    </w:r>
                    <w:r>
                      <w:rPr>
                        <w:sz w:val="20"/>
                      </w:rPr>
                      <w:t>CONSERVATION</w:t>
                    </w:r>
                    <w:r>
                      <w:rPr>
                        <w:spacing w:val="-7"/>
                        <w:sz w:val="20"/>
                      </w:rPr>
                      <w:t xml:space="preserve"> </w:t>
                    </w:r>
                    <w:r>
                      <w:rPr>
                        <w:spacing w:val="-2"/>
                        <w:sz w:val="20"/>
                      </w:rPr>
                      <w:t>SERVICE</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17E1" w14:paraId="5C4BA6A9" w14:textId="77777777">
    <w:pPr>
      <w:pStyle w:val="BodyText"/>
      <w:spacing w:line="14" w:lineRule="auto"/>
      <w:rPr>
        <w:sz w:val="20"/>
      </w:rPr>
    </w:pPr>
    <w:r>
      <w:rPr>
        <w:noProof/>
        <w:sz w:val="20"/>
      </w:rPr>
      <mc:AlternateContent>
        <mc:Choice Requires="wps">
          <w:drawing>
            <wp:anchor distT="0" distB="0" distL="0" distR="0" simplePos="0" relativeHeight="251662336" behindDoc="1" locked="0" layoutInCell="1" allowOverlap="1">
              <wp:simplePos x="0" y="0"/>
              <wp:positionH relativeFrom="page">
                <wp:posOffset>4508500</wp:posOffset>
              </wp:positionH>
              <wp:positionV relativeFrom="page">
                <wp:posOffset>254000</wp:posOffset>
              </wp:positionV>
              <wp:extent cx="2868295" cy="492760"/>
              <wp:effectExtent l="0" t="0" r="0" b="0"/>
              <wp:wrapNone/>
              <wp:docPr id="14" name="Textbox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2868295" cy="492760"/>
                      </a:xfrm>
                      <a:prstGeom prst="rect">
                        <a:avLst/>
                      </a:prstGeom>
                    </wps:spPr>
                    <wps:txbx>
                      <w:txbxContent>
                        <w:p w:rsidR="00CD17B6" w14:textId="22B4FDB6">
                          <w:pPr>
                            <w:spacing w:before="11" w:line="254" w:lineRule="auto"/>
                            <w:ind w:left="453" w:right="18" w:hanging="434"/>
                            <w:rPr>
                              <w:sz w:val="20"/>
                            </w:rPr>
                          </w:pPr>
                          <w:r>
                            <w:rPr>
                              <w:sz w:val="20"/>
                            </w:rPr>
                            <w:tab/>
                          </w:r>
                          <w:r>
                            <w:rPr>
                              <w:sz w:val="20"/>
                            </w:rPr>
                            <w:tab/>
                          </w:r>
                          <w:r>
                            <w:rPr>
                              <w:sz w:val="20"/>
                            </w:rPr>
                            <w:tab/>
                          </w:r>
                          <w:r>
                            <w:rPr>
                              <w:sz w:val="20"/>
                            </w:rPr>
                            <w:tab/>
                            <w:t xml:space="preserve">          </w:t>
                          </w:r>
                          <w:r w:rsidR="00AE752D">
                            <w:rPr>
                              <w:sz w:val="20"/>
                            </w:rPr>
                            <w:t>OMB</w:t>
                          </w:r>
                          <w:r w:rsidR="00AE752D">
                            <w:rPr>
                              <w:spacing w:val="-13"/>
                              <w:sz w:val="20"/>
                            </w:rPr>
                            <w:t xml:space="preserve"> </w:t>
                          </w:r>
                          <w:r w:rsidR="00AE752D">
                            <w:rPr>
                              <w:sz w:val="20"/>
                            </w:rPr>
                            <w:t>NO.:</w:t>
                          </w:r>
                          <w:r w:rsidR="00AE752D">
                            <w:rPr>
                              <w:spacing w:val="-12"/>
                              <w:sz w:val="20"/>
                            </w:rPr>
                            <w:t xml:space="preserve"> </w:t>
                          </w:r>
                          <w:r w:rsidR="00AE752D">
                            <w:rPr>
                              <w:sz w:val="20"/>
                            </w:rPr>
                            <w:t xml:space="preserve">0578-0013 </w:t>
                          </w:r>
                        </w:p>
                        <w:p w:rsidR="00CD17B6" w14:textId="3678082F">
                          <w:pPr>
                            <w:spacing w:before="11" w:line="254" w:lineRule="auto"/>
                            <w:ind w:left="453" w:right="18" w:hanging="434"/>
                            <w:rPr>
                              <w:sz w:val="20"/>
                            </w:rPr>
                          </w:pPr>
                          <w:r>
                            <w:rPr>
                              <w:sz w:val="20"/>
                            </w:rPr>
                            <w:tab/>
                          </w:r>
                          <w:r>
                            <w:rPr>
                              <w:sz w:val="20"/>
                            </w:rPr>
                            <w:tab/>
                            <w:t xml:space="preserve">            OMB Expiration Date XX/XX/XXXX</w:t>
                          </w:r>
                        </w:p>
                        <w:p w:rsidR="006E17E1" w14:textId="177009E3">
                          <w:pPr>
                            <w:spacing w:before="11" w:line="254" w:lineRule="auto"/>
                            <w:ind w:left="453" w:right="18" w:hanging="434"/>
                            <w:rPr>
                              <w:sz w:val="20"/>
                            </w:rPr>
                          </w:pPr>
                          <w:r>
                            <w:rPr>
                              <w:spacing w:val="-2"/>
                              <w:sz w:val="20"/>
                            </w:rPr>
                            <w:tab/>
                          </w:r>
                          <w:r>
                            <w:rPr>
                              <w:spacing w:val="-2"/>
                              <w:sz w:val="20"/>
                            </w:rPr>
                            <w:tab/>
                          </w:r>
                          <w:r>
                            <w:rPr>
                              <w:spacing w:val="-2"/>
                              <w:sz w:val="20"/>
                            </w:rPr>
                            <w:tab/>
                          </w:r>
                          <w:r>
                            <w:rPr>
                              <w:spacing w:val="-2"/>
                              <w:sz w:val="20"/>
                            </w:rPr>
                            <w:tab/>
                          </w:r>
                          <w:r>
                            <w:rPr>
                              <w:spacing w:val="-2"/>
                              <w:sz w:val="20"/>
                            </w:rPr>
                            <w:tab/>
                            <w:t xml:space="preserve">        </w:t>
                          </w:r>
                          <w:r w:rsidR="00AE752D">
                            <w:rPr>
                              <w:spacing w:val="-2"/>
                              <w:sz w:val="20"/>
                            </w:rPr>
                            <w:t>NRCS-LTP-20</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14" o:spid="_x0000_s2055" type="#_x0000_t202" style="width:225.85pt;height:38.8pt;margin-top:20pt;margin-left:355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653120" filled="f" stroked="f">
              <v:textbox inset="0,0,0,0">
                <w:txbxContent>
                  <w:p w:rsidR="00CD17B6" w14:paraId="397C9244" w14:textId="22B4FDB6">
                    <w:pPr>
                      <w:spacing w:before="11" w:line="254" w:lineRule="auto"/>
                      <w:ind w:left="453" w:right="18" w:hanging="434"/>
                      <w:rPr>
                        <w:sz w:val="20"/>
                      </w:rPr>
                    </w:pPr>
                    <w:r>
                      <w:rPr>
                        <w:sz w:val="20"/>
                      </w:rPr>
                      <w:tab/>
                    </w:r>
                    <w:r>
                      <w:rPr>
                        <w:sz w:val="20"/>
                      </w:rPr>
                      <w:tab/>
                    </w:r>
                    <w:r>
                      <w:rPr>
                        <w:sz w:val="20"/>
                      </w:rPr>
                      <w:tab/>
                    </w:r>
                    <w:r>
                      <w:rPr>
                        <w:sz w:val="20"/>
                      </w:rPr>
                      <w:tab/>
                      <w:t xml:space="preserve">          </w:t>
                    </w:r>
                    <w:r w:rsidR="00AE752D">
                      <w:rPr>
                        <w:sz w:val="20"/>
                      </w:rPr>
                      <w:t>OMB</w:t>
                    </w:r>
                    <w:r w:rsidR="00AE752D">
                      <w:rPr>
                        <w:spacing w:val="-13"/>
                        <w:sz w:val="20"/>
                      </w:rPr>
                      <w:t xml:space="preserve"> </w:t>
                    </w:r>
                    <w:r w:rsidR="00AE752D">
                      <w:rPr>
                        <w:sz w:val="20"/>
                      </w:rPr>
                      <w:t>NO.:</w:t>
                    </w:r>
                    <w:r w:rsidR="00AE752D">
                      <w:rPr>
                        <w:spacing w:val="-12"/>
                        <w:sz w:val="20"/>
                      </w:rPr>
                      <w:t xml:space="preserve"> </w:t>
                    </w:r>
                    <w:r w:rsidR="00AE752D">
                      <w:rPr>
                        <w:sz w:val="20"/>
                      </w:rPr>
                      <w:t xml:space="preserve">0578-0013 </w:t>
                    </w:r>
                  </w:p>
                  <w:p w:rsidR="00CD17B6" w14:paraId="50B637E1" w14:textId="3678082F">
                    <w:pPr>
                      <w:spacing w:before="11" w:line="254" w:lineRule="auto"/>
                      <w:ind w:left="453" w:right="18" w:hanging="434"/>
                      <w:rPr>
                        <w:sz w:val="20"/>
                      </w:rPr>
                    </w:pPr>
                    <w:r>
                      <w:rPr>
                        <w:sz w:val="20"/>
                      </w:rPr>
                      <w:tab/>
                    </w:r>
                    <w:r>
                      <w:rPr>
                        <w:sz w:val="20"/>
                      </w:rPr>
                      <w:tab/>
                      <w:t xml:space="preserve">            OMB Expiration Date XX/XX/XXXX</w:t>
                    </w:r>
                  </w:p>
                  <w:p w:rsidR="006E17E1" w14:paraId="5C4BA6E6" w14:textId="177009E3">
                    <w:pPr>
                      <w:spacing w:before="11" w:line="254" w:lineRule="auto"/>
                      <w:ind w:left="453" w:right="18" w:hanging="434"/>
                      <w:rPr>
                        <w:sz w:val="20"/>
                      </w:rPr>
                    </w:pPr>
                    <w:r>
                      <w:rPr>
                        <w:spacing w:val="-2"/>
                        <w:sz w:val="20"/>
                      </w:rPr>
                      <w:tab/>
                    </w:r>
                    <w:r>
                      <w:rPr>
                        <w:spacing w:val="-2"/>
                        <w:sz w:val="20"/>
                      </w:rPr>
                      <w:tab/>
                    </w:r>
                    <w:r>
                      <w:rPr>
                        <w:spacing w:val="-2"/>
                        <w:sz w:val="20"/>
                      </w:rPr>
                      <w:tab/>
                    </w:r>
                    <w:r>
                      <w:rPr>
                        <w:spacing w:val="-2"/>
                        <w:sz w:val="20"/>
                      </w:rPr>
                      <w:tab/>
                    </w:r>
                    <w:r>
                      <w:rPr>
                        <w:spacing w:val="-2"/>
                        <w:sz w:val="20"/>
                      </w:rPr>
                      <w:tab/>
                      <w:t xml:space="preserve">        </w:t>
                    </w:r>
                    <w:r w:rsidR="00AE752D">
                      <w:rPr>
                        <w:spacing w:val="-2"/>
                        <w:sz w:val="20"/>
                      </w:rPr>
                      <w:t>NRCS-LTP-20</w:t>
                    </w:r>
                  </w:p>
                </w:txbxContent>
              </v:textbox>
            </v:shape>
          </w:pict>
        </mc:Fallback>
      </mc:AlternateContent>
    </w:r>
    <w:r>
      <w:rPr>
        <w:noProof/>
        <w:sz w:val="20"/>
      </w:rPr>
      <mc:AlternateContent>
        <mc:Choice Requires="wps">
          <w:drawing>
            <wp:anchor distT="0" distB="0" distL="0" distR="0" simplePos="0" relativeHeight="251664384" behindDoc="1" locked="0" layoutInCell="1" allowOverlap="1">
              <wp:simplePos x="0" y="0"/>
              <wp:positionH relativeFrom="page">
                <wp:posOffset>648030</wp:posOffset>
              </wp:positionH>
              <wp:positionV relativeFrom="page">
                <wp:posOffset>480299</wp:posOffset>
              </wp:positionV>
              <wp:extent cx="2978785" cy="311785"/>
              <wp:effectExtent l="0" t="0" r="0" b="0"/>
              <wp:wrapNone/>
              <wp:docPr id="15" name="Textbox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2978785" cy="311785"/>
                      </a:xfrm>
                      <a:prstGeom prst="rect">
                        <a:avLst/>
                      </a:prstGeom>
                    </wps:spPr>
                    <wps:txbx>
                      <w:txbxContent>
                        <w:p w:rsidR="006E17E1" w14:textId="77777777">
                          <w:pPr>
                            <w:spacing w:before="11" w:line="229" w:lineRule="exact"/>
                            <w:ind w:left="20"/>
                            <w:rPr>
                              <w:sz w:val="20"/>
                            </w:rPr>
                          </w:pPr>
                          <w:r>
                            <w:rPr>
                              <w:sz w:val="20"/>
                            </w:rPr>
                            <w:t>U.S.</w:t>
                          </w:r>
                          <w:r>
                            <w:rPr>
                              <w:spacing w:val="-3"/>
                              <w:sz w:val="20"/>
                            </w:rPr>
                            <w:t xml:space="preserve"> </w:t>
                          </w:r>
                          <w:r>
                            <w:rPr>
                              <w:sz w:val="20"/>
                            </w:rPr>
                            <w:t>DEPARTMENT OF</w:t>
                          </w:r>
                          <w:r>
                            <w:rPr>
                              <w:spacing w:val="-1"/>
                              <w:sz w:val="20"/>
                            </w:rPr>
                            <w:t xml:space="preserve"> </w:t>
                          </w:r>
                          <w:r>
                            <w:rPr>
                              <w:spacing w:val="-2"/>
                              <w:sz w:val="20"/>
                            </w:rPr>
                            <w:t>AGRICULTURE</w:t>
                          </w:r>
                        </w:p>
                        <w:p w:rsidR="006E17E1" w14:textId="77777777">
                          <w:pPr>
                            <w:spacing w:line="229" w:lineRule="exact"/>
                            <w:ind w:left="20"/>
                            <w:rPr>
                              <w:sz w:val="20"/>
                            </w:rPr>
                          </w:pPr>
                          <w:r>
                            <w:rPr>
                              <w:sz w:val="20"/>
                            </w:rPr>
                            <w:t>NATURAL</w:t>
                          </w:r>
                          <w:r>
                            <w:rPr>
                              <w:spacing w:val="-7"/>
                              <w:sz w:val="20"/>
                            </w:rPr>
                            <w:t xml:space="preserve"> </w:t>
                          </w:r>
                          <w:r>
                            <w:rPr>
                              <w:sz w:val="20"/>
                            </w:rPr>
                            <w:t>RESOURCES</w:t>
                          </w:r>
                          <w:r>
                            <w:rPr>
                              <w:spacing w:val="-7"/>
                              <w:sz w:val="20"/>
                            </w:rPr>
                            <w:t xml:space="preserve"> </w:t>
                          </w:r>
                          <w:r>
                            <w:rPr>
                              <w:sz w:val="20"/>
                            </w:rPr>
                            <w:t>CONSERVATION</w:t>
                          </w:r>
                          <w:r>
                            <w:rPr>
                              <w:spacing w:val="-7"/>
                              <w:sz w:val="20"/>
                            </w:rPr>
                            <w:t xml:space="preserve"> </w:t>
                          </w:r>
                          <w:r>
                            <w:rPr>
                              <w:spacing w:val="-2"/>
                              <w:sz w:val="20"/>
                            </w:rPr>
                            <w:t>SERVICE</w:t>
                          </w:r>
                        </w:p>
                      </w:txbxContent>
                    </wps:txbx>
                    <wps:bodyPr wrap="square" lIns="0" tIns="0" rIns="0" bIns="0" rtlCol="0"/>
                  </wps:wsp>
                </a:graphicData>
              </a:graphic>
            </wp:anchor>
          </w:drawing>
        </mc:Choice>
        <mc:Fallback>
          <w:pict>
            <v:shape id="Textbox 15" o:spid="_x0000_s2056" type="#_x0000_t202" style="width:234.55pt;height:24.55pt;margin-top:37.8pt;margin-left:51.05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6E17E1" w14:paraId="5C4BA6E7" w14:textId="77777777">
                    <w:pPr>
                      <w:spacing w:before="11" w:line="229" w:lineRule="exact"/>
                      <w:ind w:left="20"/>
                      <w:rPr>
                        <w:sz w:val="20"/>
                      </w:rPr>
                    </w:pPr>
                    <w:r>
                      <w:rPr>
                        <w:sz w:val="20"/>
                      </w:rPr>
                      <w:t>U.S.</w:t>
                    </w:r>
                    <w:r>
                      <w:rPr>
                        <w:spacing w:val="-3"/>
                        <w:sz w:val="20"/>
                      </w:rPr>
                      <w:t xml:space="preserve"> </w:t>
                    </w:r>
                    <w:r>
                      <w:rPr>
                        <w:sz w:val="20"/>
                      </w:rPr>
                      <w:t>DEPARTMENT OF</w:t>
                    </w:r>
                    <w:r>
                      <w:rPr>
                        <w:spacing w:val="-1"/>
                        <w:sz w:val="20"/>
                      </w:rPr>
                      <w:t xml:space="preserve"> </w:t>
                    </w:r>
                    <w:r>
                      <w:rPr>
                        <w:spacing w:val="-2"/>
                        <w:sz w:val="20"/>
                      </w:rPr>
                      <w:t>AGRICULTURE</w:t>
                    </w:r>
                  </w:p>
                  <w:p w:rsidR="006E17E1" w14:paraId="5C4BA6E8" w14:textId="77777777">
                    <w:pPr>
                      <w:spacing w:line="229" w:lineRule="exact"/>
                      <w:ind w:left="20"/>
                      <w:rPr>
                        <w:sz w:val="20"/>
                      </w:rPr>
                    </w:pPr>
                    <w:r>
                      <w:rPr>
                        <w:sz w:val="20"/>
                      </w:rPr>
                      <w:t>NATURAL</w:t>
                    </w:r>
                    <w:r>
                      <w:rPr>
                        <w:spacing w:val="-7"/>
                        <w:sz w:val="20"/>
                      </w:rPr>
                      <w:t xml:space="preserve"> </w:t>
                    </w:r>
                    <w:r>
                      <w:rPr>
                        <w:sz w:val="20"/>
                      </w:rPr>
                      <w:t>RESOURCES</w:t>
                    </w:r>
                    <w:r>
                      <w:rPr>
                        <w:spacing w:val="-7"/>
                        <w:sz w:val="20"/>
                      </w:rPr>
                      <w:t xml:space="preserve"> </w:t>
                    </w:r>
                    <w:r>
                      <w:rPr>
                        <w:sz w:val="20"/>
                      </w:rPr>
                      <w:t>CONSERVATION</w:t>
                    </w:r>
                    <w:r>
                      <w:rPr>
                        <w:spacing w:val="-7"/>
                        <w:sz w:val="20"/>
                      </w:rPr>
                      <w:t xml:space="preserve"> </w:t>
                    </w:r>
                    <w:r>
                      <w:rPr>
                        <w:spacing w:val="-2"/>
                        <w:sz w:val="20"/>
                      </w:rPr>
                      <w:t>SERVICE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17E1" w14:paraId="5C4BA6AB" w14:textId="70F1C33F">
    <w:pPr>
      <w:pStyle w:val="BodyText"/>
      <w:spacing w:line="14" w:lineRule="auto"/>
      <w:rPr>
        <w:sz w:val="20"/>
      </w:rPr>
    </w:pPr>
    <w:r>
      <w:rPr>
        <w:noProof/>
        <w:sz w:val="20"/>
      </w:rPr>
      <mc:AlternateContent>
        <mc:Choice Requires="wps">
          <w:drawing>
            <wp:anchor distT="0" distB="0" distL="0" distR="0" simplePos="0" relativeHeight="251678720" behindDoc="1" locked="0" layoutInCell="1" allowOverlap="1">
              <wp:simplePos x="0" y="0"/>
              <wp:positionH relativeFrom="page">
                <wp:posOffset>4432300</wp:posOffset>
              </wp:positionH>
              <wp:positionV relativeFrom="page">
                <wp:posOffset>408305</wp:posOffset>
              </wp:positionV>
              <wp:extent cx="2868295" cy="492760"/>
              <wp:effectExtent l="0" t="0" r="0" b="0"/>
              <wp:wrapNone/>
              <wp:docPr id="306273564" name="Textbox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2868295" cy="492760"/>
                      </a:xfrm>
                      <a:prstGeom prst="rect">
                        <a:avLst/>
                      </a:prstGeom>
                    </wps:spPr>
                    <wps:txbx>
                      <w:txbxContent>
                        <w:p w:rsidR="006A29F2" w:rsidP="006A29F2" w14:textId="77777777">
                          <w:pPr>
                            <w:spacing w:before="11" w:line="254" w:lineRule="auto"/>
                            <w:ind w:left="453" w:right="18" w:hanging="434"/>
                            <w:rPr>
                              <w:sz w:val="20"/>
                            </w:rPr>
                          </w:pPr>
                          <w:r>
                            <w:rPr>
                              <w:sz w:val="20"/>
                            </w:rPr>
                            <w:tab/>
                          </w:r>
                          <w:r>
                            <w:rPr>
                              <w:sz w:val="20"/>
                            </w:rPr>
                            <w:tab/>
                          </w:r>
                          <w:r>
                            <w:rPr>
                              <w:sz w:val="20"/>
                            </w:rPr>
                            <w:tab/>
                          </w:r>
                          <w:r>
                            <w:rPr>
                              <w:sz w:val="20"/>
                            </w:rPr>
                            <w:tab/>
                            <w:t xml:space="preserve">          OMB</w:t>
                          </w:r>
                          <w:r>
                            <w:rPr>
                              <w:spacing w:val="-13"/>
                              <w:sz w:val="20"/>
                            </w:rPr>
                            <w:t xml:space="preserve"> </w:t>
                          </w:r>
                          <w:r>
                            <w:rPr>
                              <w:sz w:val="20"/>
                            </w:rPr>
                            <w:t>NO.:</w:t>
                          </w:r>
                          <w:r>
                            <w:rPr>
                              <w:spacing w:val="-12"/>
                              <w:sz w:val="20"/>
                            </w:rPr>
                            <w:t xml:space="preserve"> </w:t>
                          </w:r>
                          <w:r>
                            <w:rPr>
                              <w:sz w:val="20"/>
                            </w:rPr>
                            <w:t xml:space="preserve">0578-0013 </w:t>
                          </w:r>
                        </w:p>
                        <w:p w:rsidR="006A29F2" w:rsidP="006A29F2" w14:textId="77777777">
                          <w:pPr>
                            <w:spacing w:before="11" w:line="254" w:lineRule="auto"/>
                            <w:ind w:left="453" w:right="18" w:hanging="434"/>
                            <w:rPr>
                              <w:sz w:val="20"/>
                            </w:rPr>
                          </w:pPr>
                          <w:r>
                            <w:rPr>
                              <w:sz w:val="20"/>
                            </w:rPr>
                            <w:tab/>
                          </w:r>
                          <w:r>
                            <w:rPr>
                              <w:sz w:val="20"/>
                            </w:rPr>
                            <w:tab/>
                            <w:t xml:space="preserve">            OMB Expiration Date XX/XX/XXXX</w:t>
                          </w:r>
                        </w:p>
                        <w:p w:rsidR="006A29F2" w:rsidP="006A29F2" w14:textId="77777777">
                          <w:pPr>
                            <w:spacing w:before="11" w:line="254" w:lineRule="auto"/>
                            <w:ind w:left="453" w:right="18" w:hanging="434"/>
                            <w:rPr>
                              <w:sz w:val="20"/>
                            </w:rPr>
                          </w:pPr>
                          <w:r>
                            <w:rPr>
                              <w:spacing w:val="-2"/>
                              <w:sz w:val="20"/>
                            </w:rPr>
                            <w:tab/>
                          </w:r>
                          <w:r>
                            <w:rPr>
                              <w:spacing w:val="-2"/>
                              <w:sz w:val="20"/>
                            </w:rPr>
                            <w:tab/>
                          </w:r>
                          <w:r>
                            <w:rPr>
                              <w:spacing w:val="-2"/>
                              <w:sz w:val="20"/>
                            </w:rPr>
                            <w:tab/>
                          </w:r>
                          <w:r>
                            <w:rPr>
                              <w:spacing w:val="-2"/>
                              <w:sz w:val="20"/>
                            </w:rPr>
                            <w:tab/>
                          </w:r>
                          <w:r>
                            <w:rPr>
                              <w:spacing w:val="-2"/>
                              <w:sz w:val="20"/>
                            </w:rPr>
                            <w:tab/>
                            <w:t xml:space="preserve">        NRCS-LTP-20</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59" type="#_x0000_t202" style="width:225.85pt;height:38.8pt;margin-top:32.15pt;margin-left:349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636736" filled="f" stroked="f">
              <v:textbox inset="0,0,0,0">
                <w:txbxContent>
                  <w:p w:rsidR="006A29F2" w:rsidP="006A29F2" w14:paraId="17993621" w14:textId="77777777">
                    <w:pPr>
                      <w:spacing w:before="11" w:line="254" w:lineRule="auto"/>
                      <w:ind w:left="453" w:right="18" w:hanging="434"/>
                      <w:rPr>
                        <w:sz w:val="20"/>
                      </w:rPr>
                    </w:pPr>
                    <w:r>
                      <w:rPr>
                        <w:sz w:val="20"/>
                      </w:rPr>
                      <w:tab/>
                    </w:r>
                    <w:r>
                      <w:rPr>
                        <w:sz w:val="20"/>
                      </w:rPr>
                      <w:tab/>
                    </w:r>
                    <w:r>
                      <w:rPr>
                        <w:sz w:val="20"/>
                      </w:rPr>
                      <w:tab/>
                    </w:r>
                    <w:r>
                      <w:rPr>
                        <w:sz w:val="20"/>
                      </w:rPr>
                      <w:tab/>
                      <w:t xml:space="preserve">          OMB</w:t>
                    </w:r>
                    <w:r>
                      <w:rPr>
                        <w:spacing w:val="-13"/>
                        <w:sz w:val="20"/>
                      </w:rPr>
                      <w:t xml:space="preserve"> </w:t>
                    </w:r>
                    <w:r>
                      <w:rPr>
                        <w:sz w:val="20"/>
                      </w:rPr>
                      <w:t>NO.:</w:t>
                    </w:r>
                    <w:r>
                      <w:rPr>
                        <w:spacing w:val="-12"/>
                        <w:sz w:val="20"/>
                      </w:rPr>
                      <w:t xml:space="preserve"> </w:t>
                    </w:r>
                    <w:r>
                      <w:rPr>
                        <w:sz w:val="20"/>
                      </w:rPr>
                      <w:t xml:space="preserve">0578-0013 </w:t>
                    </w:r>
                  </w:p>
                  <w:p w:rsidR="006A29F2" w:rsidP="006A29F2" w14:paraId="6BBE5093" w14:textId="77777777">
                    <w:pPr>
                      <w:spacing w:before="11" w:line="254" w:lineRule="auto"/>
                      <w:ind w:left="453" w:right="18" w:hanging="434"/>
                      <w:rPr>
                        <w:sz w:val="20"/>
                      </w:rPr>
                    </w:pPr>
                    <w:r>
                      <w:rPr>
                        <w:sz w:val="20"/>
                      </w:rPr>
                      <w:tab/>
                    </w:r>
                    <w:r>
                      <w:rPr>
                        <w:sz w:val="20"/>
                      </w:rPr>
                      <w:tab/>
                      <w:t xml:space="preserve">            OMB Expiration Date XX/XX/XXXX</w:t>
                    </w:r>
                  </w:p>
                  <w:p w:rsidR="006A29F2" w:rsidP="006A29F2" w14:paraId="7F260744" w14:textId="77777777">
                    <w:pPr>
                      <w:spacing w:before="11" w:line="254" w:lineRule="auto"/>
                      <w:ind w:left="453" w:right="18" w:hanging="434"/>
                      <w:rPr>
                        <w:sz w:val="20"/>
                      </w:rPr>
                    </w:pPr>
                    <w:r>
                      <w:rPr>
                        <w:spacing w:val="-2"/>
                        <w:sz w:val="20"/>
                      </w:rPr>
                      <w:tab/>
                    </w:r>
                    <w:r>
                      <w:rPr>
                        <w:spacing w:val="-2"/>
                        <w:sz w:val="20"/>
                      </w:rPr>
                      <w:tab/>
                    </w:r>
                    <w:r>
                      <w:rPr>
                        <w:spacing w:val="-2"/>
                        <w:sz w:val="20"/>
                      </w:rPr>
                      <w:tab/>
                    </w:r>
                    <w:r>
                      <w:rPr>
                        <w:spacing w:val="-2"/>
                        <w:sz w:val="20"/>
                      </w:rPr>
                      <w:tab/>
                    </w:r>
                    <w:r>
                      <w:rPr>
                        <w:spacing w:val="-2"/>
                        <w:sz w:val="20"/>
                      </w:rPr>
                      <w:tab/>
                      <w:t xml:space="preserve">        NRCS-LTP-20</w:t>
                    </w:r>
                  </w:p>
                </w:txbxContent>
              </v:textbox>
            </v:shape>
          </w:pict>
        </mc:Fallback>
      </mc:AlternateContent>
    </w:r>
    <w:r w:rsidR="00AE752D">
      <w:rPr>
        <w:noProof/>
        <w:sz w:val="20"/>
      </w:rPr>
      <mc:AlternateContent>
        <mc:Choice Requires="wps">
          <w:drawing>
            <wp:anchor distT="0" distB="0" distL="0" distR="0" simplePos="0" relativeHeight="251666432" behindDoc="1" locked="0" layoutInCell="1" allowOverlap="1">
              <wp:simplePos x="0" y="0"/>
              <wp:positionH relativeFrom="page">
                <wp:posOffset>514337</wp:posOffset>
              </wp:positionH>
              <wp:positionV relativeFrom="page">
                <wp:posOffset>909180</wp:posOffset>
              </wp:positionV>
              <wp:extent cx="6820534" cy="1270"/>
              <wp:effectExtent l="0" t="0" r="0" b="0"/>
              <wp:wrapNone/>
              <wp:docPr id="20" name="Graphic 20"/>
              <wp:cNvGraphicFramePr/>
              <a:graphic xmlns:a="http://schemas.openxmlformats.org/drawingml/2006/main">
                <a:graphicData uri="http://schemas.microsoft.com/office/word/2010/wordprocessingShape">
                  <wps:wsp xmlns:wps="http://schemas.microsoft.com/office/word/2010/wordprocessingShape">
                    <wps:cNvSpPr/>
                    <wps:spPr>
                      <a:xfrm>
                        <a:off x="0" y="0"/>
                        <a:ext cx="6820534" cy="1270"/>
                      </a:xfrm>
                      <a:custGeom>
                        <a:avLst/>
                        <a:gdLst/>
                        <a:rect l="l" t="t" r="r" b="b"/>
                        <a:pathLst>
                          <a:path fill="norm" w="6820534" stroke="1">
                            <a:moveTo>
                              <a:pt x="0" y="0"/>
                            </a:moveTo>
                            <a:lnTo>
                              <a:pt x="6819912"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20" o:spid="_x0000_s2060" style="width:537.05pt;height:0.1pt;margin-top:71.6pt;margin-left:40.5pt;mso-position-horizontal-relative:page;mso-position-vertical-relative:page;mso-wrap-distance-bottom:0;mso-wrap-distance-left:0;mso-wrap-distance-right:0;mso-wrap-distance-top:0;mso-wrap-style:square;position:absolute;visibility:visible;v-text-anchor:top;z-index:-251649024" coordsize="6820534,1270" path="m,l6819912,e" filled="f" strokeweight="1pt">
              <v:path arrowok="t"/>
            </v:shape>
          </w:pict>
        </mc:Fallback>
      </mc:AlternateContent>
    </w:r>
    <w:r w:rsidR="00AE752D">
      <w:rPr>
        <w:noProof/>
        <w:sz w:val="20"/>
      </w:rPr>
      <mc:AlternateContent>
        <mc:Choice Requires="wps">
          <w:drawing>
            <wp:anchor distT="0" distB="0" distL="0" distR="0" simplePos="0" relativeHeight="251668480" behindDoc="1" locked="0" layoutInCell="1" allowOverlap="1">
              <wp:simplePos x="0" y="0"/>
              <wp:positionH relativeFrom="page">
                <wp:posOffset>524179</wp:posOffset>
              </wp:positionH>
              <wp:positionV relativeFrom="page">
                <wp:posOffset>408188</wp:posOffset>
              </wp:positionV>
              <wp:extent cx="2978785" cy="311785"/>
              <wp:effectExtent l="0" t="0" r="0" b="0"/>
              <wp:wrapNone/>
              <wp:docPr id="22" name="Textbox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2978785" cy="311785"/>
                      </a:xfrm>
                      <a:prstGeom prst="rect">
                        <a:avLst/>
                      </a:prstGeom>
                    </wps:spPr>
                    <wps:txbx>
                      <w:txbxContent>
                        <w:p w:rsidR="006E17E1" w14:textId="77777777">
                          <w:pPr>
                            <w:spacing w:before="11" w:line="229" w:lineRule="exact"/>
                            <w:ind w:left="20"/>
                            <w:rPr>
                              <w:sz w:val="20"/>
                            </w:rPr>
                          </w:pPr>
                          <w:r>
                            <w:rPr>
                              <w:sz w:val="20"/>
                            </w:rPr>
                            <w:t>U.S.</w:t>
                          </w:r>
                          <w:r>
                            <w:rPr>
                              <w:spacing w:val="-3"/>
                              <w:sz w:val="20"/>
                            </w:rPr>
                            <w:t xml:space="preserve"> </w:t>
                          </w:r>
                          <w:r>
                            <w:rPr>
                              <w:sz w:val="20"/>
                            </w:rPr>
                            <w:t>DEPARTMENT OF</w:t>
                          </w:r>
                          <w:r>
                            <w:rPr>
                              <w:spacing w:val="-1"/>
                              <w:sz w:val="20"/>
                            </w:rPr>
                            <w:t xml:space="preserve"> </w:t>
                          </w:r>
                          <w:r>
                            <w:rPr>
                              <w:spacing w:val="-2"/>
                              <w:sz w:val="20"/>
                            </w:rPr>
                            <w:t>AGRICULTURE</w:t>
                          </w:r>
                        </w:p>
                        <w:p w:rsidR="006E17E1" w14:textId="77777777">
                          <w:pPr>
                            <w:spacing w:line="229" w:lineRule="exact"/>
                            <w:ind w:left="20"/>
                            <w:rPr>
                              <w:sz w:val="20"/>
                            </w:rPr>
                          </w:pPr>
                          <w:r>
                            <w:rPr>
                              <w:sz w:val="20"/>
                            </w:rPr>
                            <w:t>NATURAL</w:t>
                          </w:r>
                          <w:r>
                            <w:rPr>
                              <w:spacing w:val="-7"/>
                              <w:sz w:val="20"/>
                            </w:rPr>
                            <w:t xml:space="preserve"> </w:t>
                          </w:r>
                          <w:r>
                            <w:rPr>
                              <w:sz w:val="20"/>
                            </w:rPr>
                            <w:t>RESOURCES</w:t>
                          </w:r>
                          <w:r>
                            <w:rPr>
                              <w:spacing w:val="-7"/>
                              <w:sz w:val="20"/>
                            </w:rPr>
                            <w:t xml:space="preserve"> </w:t>
                          </w:r>
                          <w:r>
                            <w:rPr>
                              <w:sz w:val="20"/>
                            </w:rPr>
                            <w:t>CONSERVATION</w:t>
                          </w:r>
                          <w:r>
                            <w:rPr>
                              <w:spacing w:val="-7"/>
                              <w:sz w:val="20"/>
                            </w:rPr>
                            <w:t xml:space="preserve"> </w:t>
                          </w:r>
                          <w:r>
                            <w:rPr>
                              <w:spacing w:val="-2"/>
                              <w:sz w:val="20"/>
                            </w:rPr>
                            <w:t>SERVICE</w:t>
                          </w:r>
                        </w:p>
                      </w:txbxContent>
                    </wps:txbx>
                    <wps:bodyPr wrap="square" lIns="0" tIns="0" rIns="0" bIns="0" rtlCol="0"/>
                  </wps:wsp>
                </a:graphicData>
              </a:graphic>
            </wp:anchor>
          </w:drawing>
        </mc:Choice>
        <mc:Fallback>
          <w:pict>
            <v:shape id="Textbox 22" o:spid="_x0000_s2061" type="#_x0000_t202" style="width:234.55pt;height:24.55pt;margin-top:32.15pt;margin-left:41.25pt;mso-position-horizontal-relative:page;mso-position-vertical-relative:page;mso-wrap-distance-bottom:0;mso-wrap-distance-left:0;mso-wrap-distance-right:0;mso-wrap-distance-top:0;mso-wrap-style:square;position:absolute;visibility:visible;v-text-anchor:top;z-index:-251646976" filled="f" stroked="f">
              <v:textbox inset="0,0,0,0">
                <w:txbxContent>
                  <w:p w:rsidR="006E17E1" w14:paraId="5C4BA6EB" w14:textId="77777777">
                    <w:pPr>
                      <w:spacing w:before="11" w:line="229" w:lineRule="exact"/>
                      <w:ind w:left="20"/>
                      <w:rPr>
                        <w:sz w:val="20"/>
                      </w:rPr>
                    </w:pPr>
                    <w:r>
                      <w:rPr>
                        <w:sz w:val="20"/>
                      </w:rPr>
                      <w:t>U.S.</w:t>
                    </w:r>
                    <w:r>
                      <w:rPr>
                        <w:spacing w:val="-3"/>
                        <w:sz w:val="20"/>
                      </w:rPr>
                      <w:t xml:space="preserve"> </w:t>
                    </w:r>
                    <w:r>
                      <w:rPr>
                        <w:sz w:val="20"/>
                      </w:rPr>
                      <w:t>DEPARTMENT OF</w:t>
                    </w:r>
                    <w:r>
                      <w:rPr>
                        <w:spacing w:val="-1"/>
                        <w:sz w:val="20"/>
                      </w:rPr>
                      <w:t xml:space="preserve"> </w:t>
                    </w:r>
                    <w:r>
                      <w:rPr>
                        <w:spacing w:val="-2"/>
                        <w:sz w:val="20"/>
                      </w:rPr>
                      <w:t>AGRICULTURE</w:t>
                    </w:r>
                  </w:p>
                  <w:p w:rsidR="006E17E1" w14:paraId="5C4BA6EC" w14:textId="77777777">
                    <w:pPr>
                      <w:spacing w:line="229" w:lineRule="exact"/>
                      <w:ind w:left="20"/>
                      <w:rPr>
                        <w:sz w:val="20"/>
                      </w:rPr>
                    </w:pPr>
                    <w:r>
                      <w:rPr>
                        <w:sz w:val="20"/>
                      </w:rPr>
                      <w:t>NATURAL</w:t>
                    </w:r>
                    <w:r>
                      <w:rPr>
                        <w:spacing w:val="-7"/>
                        <w:sz w:val="20"/>
                      </w:rPr>
                      <w:t xml:space="preserve"> </w:t>
                    </w:r>
                    <w:r>
                      <w:rPr>
                        <w:sz w:val="20"/>
                      </w:rPr>
                      <w:t>RESOURCES</w:t>
                    </w:r>
                    <w:r>
                      <w:rPr>
                        <w:spacing w:val="-7"/>
                        <w:sz w:val="20"/>
                      </w:rPr>
                      <w:t xml:space="preserve"> </w:t>
                    </w:r>
                    <w:r>
                      <w:rPr>
                        <w:sz w:val="20"/>
                      </w:rPr>
                      <w:t>CONSERVATION</w:t>
                    </w:r>
                    <w:r>
                      <w:rPr>
                        <w:spacing w:val="-7"/>
                        <w:sz w:val="20"/>
                      </w:rPr>
                      <w:t xml:space="preserve"> </w:t>
                    </w:r>
                    <w:r>
                      <w:rPr>
                        <w:spacing w:val="-2"/>
                        <w:sz w:val="20"/>
                      </w:rPr>
                      <w:t>SERVICE</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17E1" w14:paraId="5C4BA6AD" w14:textId="77A4FBA2">
    <w:pPr>
      <w:pStyle w:val="BodyText"/>
      <w:spacing w:line="14" w:lineRule="auto"/>
      <w:rPr>
        <w:sz w:val="20"/>
      </w:rPr>
    </w:pPr>
    <w:r>
      <w:rPr>
        <w:noProof/>
        <w:sz w:val="20"/>
      </w:rPr>
      <mc:AlternateContent>
        <mc:Choice Requires="wps">
          <w:drawing>
            <wp:anchor distT="0" distB="0" distL="0" distR="0" simplePos="0" relativeHeight="251680768" behindDoc="1" locked="0" layoutInCell="1" allowOverlap="1">
              <wp:simplePos x="0" y="0"/>
              <wp:positionH relativeFrom="page">
                <wp:posOffset>4483100</wp:posOffset>
              </wp:positionH>
              <wp:positionV relativeFrom="page">
                <wp:posOffset>439420</wp:posOffset>
              </wp:positionV>
              <wp:extent cx="2868295" cy="492760"/>
              <wp:effectExtent l="0" t="0" r="0" b="0"/>
              <wp:wrapNone/>
              <wp:docPr id="1078200234" name="Textbox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2868295" cy="492760"/>
                      </a:xfrm>
                      <a:prstGeom prst="rect">
                        <a:avLst/>
                      </a:prstGeom>
                    </wps:spPr>
                    <wps:txbx>
                      <w:txbxContent>
                        <w:p w:rsidR="00430307" w:rsidP="00430307" w14:textId="77777777">
                          <w:pPr>
                            <w:spacing w:before="11" w:line="254" w:lineRule="auto"/>
                            <w:ind w:left="453" w:right="18" w:hanging="434"/>
                            <w:rPr>
                              <w:sz w:val="20"/>
                            </w:rPr>
                          </w:pPr>
                          <w:r>
                            <w:rPr>
                              <w:sz w:val="20"/>
                            </w:rPr>
                            <w:tab/>
                          </w:r>
                          <w:r>
                            <w:rPr>
                              <w:sz w:val="20"/>
                            </w:rPr>
                            <w:tab/>
                          </w:r>
                          <w:r>
                            <w:rPr>
                              <w:sz w:val="20"/>
                            </w:rPr>
                            <w:tab/>
                          </w:r>
                          <w:r>
                            <w:rPr>
                              <w:sz w:val="20"/>
                            </w:rPr>
                            <w:tab/>
                            <w:t xml:space="preserve">          OMB</w:t>
                          </w:r>
                          <w:r>
                            <w:rPr>
                              <w:spacing w:val="-13"/>
                              <w:sz w:val="20"/>
                            </w:rPr>
                            <w:t xml:space="preserve"> </w:t>
                          </w:r>
                          <w:r>
                            <w:rPr>
                              <w:sz w:val="20"/>
                            </w:rPr>
                            <w:t>NO.:</w:t>
                          </w:r>
                          <w:r>
                            <w:rPr>
                              <w:spacing w:val="-12"/>
                              <w:sz w:val="20"/>
                            </w:rPr>
                            <w:t xml:space="preserve"> </w:t>
                          </w:r>
                          <w:r>
                            <w:rPr>
                              <w:sz w:val="20"/>
                            </w:rPr>
                            <w:t xml:space="preserve">0578-0013 </w:t>
                          </w:r>
                        </w:p>
                        <w:p w:rsidR="00430307" w:rsidP="00430307" w14:textId="77777777">
                          <w:pPr>
                            <w:spacing w:before="11" w:line="254" w:lineRule="auto"/>
                            <w:ind w:left="453" w:right="18" w:hanging="434"/>
                            <w:rPr>
                              <w:sz w:val="20"/>
                            </w:rPr>
                          </w:pPr>
                          <w:r>
                            <w:rPr>
                              <w:sz w:val="20"/>
                            </w:rPr>
                            <w:tab/>
                          </w:r>
                          <w:r>
                            <w:rPr>
                              <w:sz w:val="20"/>
                            </w:rPr>
                            <w:tab/>
                            <w:t xml:space="preserve">            OMB Expiration Date XX/XX/XXXX</w:t>
                          </w:r>
                        </w:p>
                        <w:p w:rsidR="00430307" w:rsidP="00430307" w14:textId="77777777">
                          <w:pPr>
                            <w:spacing w:before="11" w:line="254" w:lineRule="auto"/>
                            <w:ind w:left="453" w:right="18" w:hanging="434"/>
                            <w:rPr>
                              <w:sz w:val="20"/>
                            </w:rPr>
                          </w:pPr>
                          <w:r>
                            <w:rPr>
                              <w:spacing w:val="-2"/>
                              <w:sz w:val="20"/>
                            </w:rPr>
                            <w:tab/>
                          </w:r>
                          <w:r>
                            <w:rPr>
                              <w:spacing w:val="-2"/>
                              <w:sz w:val="20"/>
                            </w:rPr>
                            <w:tab/>
                          </w:r>
                          <w:r>
                            <w:rPr>
                              <w:spacing w:val="-2"/>
                              <w:sz w:val="20"/>
                            </w:rPr>
                            <w:tab/>
                          </w:r>
                          <w:r>
                            <w:rPr>
                              <w:spacing w:val="-2"/>
                              <w:sz w:val="20"/>
                            </w:rPr>
                            <w:tab/>
                          </w:r>
                          <w:r>
                            <w:rPr>
                              <w:spacing w:val="-2"/>
                              <w:sz w:val="20"/>
                            </w:rPr>
                            <w:tab/>
                            <w:t xml:space="preserve">        NRCS-LTP-20</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63" type="#_x0000_t202" style="width:225.85pt;height:38.8pt;margin-top:34.6pt;margin-left:353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634688" filled="f" stroked="f">
              <v:textbox inset="0,0,0,0">
                <w:txbxContent>
                  <w:p w:rsidR="00430307" w:rsidP="00430307" w14:paraId="2C89A852" w14:textId="77777777">
                    <w:pPr>
                      <w:spacing w:before="11" w:line="254" w:lineRule="auto"/>
                      <w:ind w:left="453" w:right="18" w:hanging="434"/>
                      <w:rPr>
                        <w:sz w:val="20"/>
                      </w:rPr>
                    </w:pPr>
                    <w:r>
                      <w:rPr>
                        <w:sz w:val="20"/>
                      </w:rPr>
                      <w:tab/>
                    </w:r>
                    <w:r>
                      <w:rPr>
                        <w:sz w:val="20"/>
                      </w:rPr>
                      <w:tab/>
                    </w:r>
                    <w:r>
                      <w:rPr>
                        <w:sz w:val="20"/>
                      </w:rPr>
                      <w:tab/>
                    </w:r>
                    <w:r>
                      <w:rPr>
                        <w:sz w:val="20"/>
                      </w:rPr>
                      <w:tab/>
                      <w:t xml:space="preserve">          OMB</w:t>
                    </w:r>
                    <w:r>
                      <w:rPr>
                        <w:spacing w:val="-13"/>
                        <w:sz w:val="20"/>
                      </w:rPr>
                      <w:t xml:space="preserve"> </w:t>
                    </w:r>
                    <w:r>
                      <w:rPr>
                        <w:sz w:val="20"/>
                      </w:rPr>
                      <w:t>NO.:</w:t>
                    </w:r>
                    <w:r>
                      <w:rPr>
                        <w:spacing w:val="-12"/>
                        <w:sz w:val="20"/>
                      </w:rPr>
                      <w:t xml:space="preserve"> </w:t>
                    </w:r>
                    <w:r>
                      <w:rPr>
                        <w:sz w:val="20"/>
                      </w:rPr>
                      <w:t xml:space="preserve">0578-0013 </w:t>
                    </w:r>
                  </w:p>
                  <w:p w:rsidR="00430307" w:rsidP="00430307" w14:paraId="380B1992" w14:textId="77777777">
                    <w:pPr>
                      <w:spacing w:before="11" w:line="254" w:lineRule="auto"/>
                      <w:ind w:left="453" w:right="18" w:hanging="434"/>
                      <w:rPr>
                        <w:sz w:val="20"/>
                      </w:rPr>
                    </w:pPr>
                    <w:r>
                      <w:rPr>
                        <w:sz w:val="20"/>
                      </w:rPr>
                      <w:tab/>
                    </w:r>
                    <w:r>
                      <w:rPr>
                        <w:sz w:val="20"/>
                      </w:rPr>
                      <w:tab/>
                      <w:t xml:space="preserve">            OMB Expiration Date XX/XX/XXXX</w:t>
                    </w:r>
                  </w:p>
                  <w:p w:rsidR="00430307" w:rsidP="00430307" w14:paraId="1CE0D055" w14:textId="77777777">
                    <w:pPr>
                      <w:spacing w:before="11" w:line="254" w:lineRule="auto"/>
                      <w:ind w:left="453" w:right="18" w:hanging="434"/>
                      <w:rPr>
                        <w:sz w:val="20"/>
                      </w:rPr>
                    </w:pPr>
                    <w:r>
                      <w:rPr>
                        <w:spacing w:val="-2"/>
                        <w:sz w:val="20"/>
                      </w:rPr>
                      <w:tab/>
                    </w:r>
                    <w:r>
                      <w:rPr>
                        <w:spacing w:val="-2"/>
                        <w:sz w:val="20"/>
                      </w:rPr>
                      <w:tab/>
                    </w:r>
                    <w:r>
                      <w:rPr>
                        <w:spacing w:val="-2"/>
                        <w:sz w:val="20"/>
                      </w:rPr>
                      <w:tab/>
                    </w:r>
                    <w:r>
                      <w:rPr>
                        <w:spacing w:val="-2"/>
                        <w:sz w:val="20"/>
                      </w:rPr>
                      <w:tab/>
                    </w:r>
                    <w:r>
                      <w:rPr>
                        <w:spacing w:val="-2"/>
                        <w:sz w:val="20"/>
                      </w:rPr>
                      <w:tab/>
                      <w:t xml:space="preserve">        NRCS-LTP-20</w:t>
                    </w:r>
                  </w:p>
                </w:txbxContent>
              </v:textbox>
            </v:shape>
          </w:pict>
        </mc:Fallback>
      </mc:AlternateContent>
    </w:r>
    <w:r w:rsidR="00AE752D">
      <w:rPr>
        <w:noProof/>
        <w:sz w:val="20"/>
      </w:rPr>
      <mc:AlternateContent>
        <mc:Choice Requires="wps">
          <w:drawing>
            <wp:anchor distT="0" distB="0" distL="0" distR="0" simplePos="0" relativeHeight="251670528" behindDoc="1" locked="0" layoutInCell="1" allowOverlap="1">
              <wp:simplePos x="0" y="0"/>
              <wp:positionH relativeFrom="page">
                <wp:posOffset>494322</wp:posOffset>
              </wp:positionH>
              <wp:positionV relativeFrom="page">
                <wp:posOffset>919733</wp:posOffset>
              </wp:positionV>
              <wp:extent cx="6819900" cy="1270"/>
              <wp:effectExtent l="0" t="0" r="0" b="0"/>
              <wp:wrapNone/>
              <wp:docPr id="26" name="Graphic 26"/>
              <wp:cNvGraphicFramePr/>
              <a:graphic xmlns:a="http://schemas.openxmlformats.org/drawingml/2006/main">
                <a:graphicData uri="http://schemas.microsoft.com/office/word/2010/wordprocessingShape">
                  <wps:wsp xmlns:wps="http://schemas.microsoft.com/office/word/2010/wordprocessingShape">
                    <wps:cNvSpPr/>
                    <wps:spPr>
                      <a:xfrm>
                        <a:off x="0" y="0"/>
                        <a:ext cx="6819900" cy="1270"/>
                      </a:xfrm>
                      <a:custGeom>
                        <a:avLst/>
                        <a:gdLst/>
                        <a:rect l="l" t="t" r="r" b="b"/>
                        <a:pathLst>
                          <a:path fill="norm" w="6819900" stroke="1">
                            <a:moveTo>
                              <a:pt x="0" y="0"/>
                            </a:moveTo>
                            <a:lnTo>
                              <a:pt x="681990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26" o:spid="_x0000_s2064" style="width:537pt;height:0.1pt;margin-top:72.4pt;margin-left:38.9pt;mso-position-horizontal-relative:page;mso-position-vertical-relative:page;mso-wrap-distance-bottom:0;mso-wrap-distance-left:0;mso-wrap-distance-right:0;mso-wrap-distance-top:0;mso-wrap-style:square;position:absolute;visibility:visible;v-text-anchor:top;z-index:-251644928" coordsize="6819900,1270" path="m,l6819900,e" filled="f" strokeweight="1pt">
              <v:path arrowok="t"/>
            </v:shape>
          </w:pict>
        </mc:Fallback>
      </mc:AlternateContent>
    </w:r>
    <w:r w:rsidR="00AE752D">
      <w:rPr>
        <w:noProof/>
        <w:sz w:val="20"/>
      </w:rPr>
      <mc:AlternateContent>
        <mc:Choice Requires="wps">
          <w:drawing>
            <wp:anchor distT="0" distB="0" distL="0" distR="0" simplePos="0" relativeHeight="251672576" behindDoc="1" locked="0" layoutInCell="1" allowOverlap="1">
              <wp:simplePos x="0" y="0"/>
              <wp:positionH relativeFrom="page">
                <wp:posOffset>472490</wp:posOffset>
              </wp:positionH>
              <wp:positionV relativeFrom="page">
                <wp:posOffset>480286</wp:posOffset>
              </wp:positionV>
              <wp:extent cx="2978785" cy="311785"/>
              <wp:effectExtent l="0" t="0" r="0" b="0"/>
              <wp:wrapNone/>
              <wp:docPr id="28" name="Textbox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2978785" cy="311785"/>
                      </a:xfrm>
                      <a:prstGeom prst="rect">
                        <a:avLst/>
                      </a:prstGeom>
                    </wps:spPr>
                    <wps:txbx>
                      <w:txbxContent>
                        <w:p w:rsidR="006E17E1" w14:textId="77777777">
                          <w:pPr>
                            <w:spacing w:before="11" w:line="229" w:lineRule="exact"/>
                            <w:ind w:left="20"/>
                            <w:rPr>
                              <w:sz w:val="20"/>
                            </w:rPr>
                          </w:pPr>
                          <w:r>
                            <w:rPr>
                              <w:sz w:val="20"/>
                            </w:rPr>
                            <w:t>U.S.</w:t>
                          </w:r>
                          <w:r>
                            <w:rPr>
                              <w:spacing w:val="-3"/>
                              <w:sz w:val="20"/>
                            </w:rPr>
                            <w:t xml:space="preserve"> </w:t>
                          </w:r>
                          <w:r>
                            <w:rPr>
                              <w:sz w:val="20"/>
                            </w:rPr>
                            <w:t>DEPARTMENT OF</w:t>
                          </w:r>
                          <w:r>
                            <w:rPr>
                              <w:spacing w:val="-1"/>
                              <w:sz w:val="20"/>
                            </w:rPr>
                            <w:t xml:space="preserve"> </w:t>
                          </w:r>
                          <w:r>
                            <w:rPr>
                              <w:spacing w:val="-2"/>
                              <w:sz w:val="20"/>
                            </w:rPr>
                            <w:t>AGRICULTURE</w:t>
                          </w:r>
                        </w:p>
                        <w:p w:rsidR="006E17E1" w14:textId="77777777">
                          <w:pPr>
                            <w:spacing w:line="229" w:lineRule="exact"/>
                            <w:ind w:left="20"/>
                            <w:rPr>
                              <w:sz w:val="20"/>
                            </w:rPr>
                          </w:pPr>
                          <w:r>
                            <w:rPr>
                              <w:sz w:val="20"/>
                            </w:rPr>
                            <w:t>NATURAL</w:t>
                          </w:r>
                          <w:r>
                            <w:rPr>
                              <w:spacing w:val="-7"/>
                              <w:sz w:val="20"/>
                            </w:rPr>
                            <w:t xml:space="preserve"> </w:t>
                          </w:r>
                          <w:r>
                            <w:rPr>
                              <w:sz w:val="20"/>
                            </w:rPr>
                            <w:t>RESOURCES</w:t>
                          </w:r>
                          <w:r>
                            <w:rPr>
                              <w:spacing w:val="-7"/>
                              <w:sz w:val="20"/>
                            </w:rPr>
                            <w:t xml:space="preserve"> </w:t>
                          </w:r>
                          <w:r>
                            <w:rPr>
                              <w:sz w:val="20"/>
                            </w:rPr>
                            <w:t>CONSERVATION</w:t>
                          </w:r>
                          <w:r>
                            <w:rPr>
                              <w:spacing w:val="-7"/>
                              <w:sz w:val="20"/>
                            </w:rPr>
                            <w:t xml:space="preserve"> </w:t>
                          </w:r>
                          <w:r>
                            <w:rPr>
                              <w:spacing w:val="-2"/>
                              <w:sz w:val="20"/>
                            </w:rPr>
                            <w:t>SERVICE</w:t>
                          </w:r>
                        </w:p>
                      </w:txbxContent>
                    </wps:txbx>
                    <wps:bodyPr wrap="square" lIns="0" tIns="0" rIns="0" bIns="0" rtlCol="0"/>
                  </wps:wsp>
                </a:graphicData>
              </a:graphic>
            </wp:anchor>
          </w:drawing>
        </mc:Choice>
        <mc:Fallback>
          <w:pict>
            <v:shape id="Textbox 28" o:spid="_x0000_s2065" type="#_x0000_t202" style="width:234.55pt;height:24.55pt;margin-top:37.8pt;margin-left:37.2pt;mso-position-horizontal-relative:page;mso-position-vertical-relative:page;mso-wrap-distance-bottom:0;mso-wrap-distance-left:0;mso-wrap-distance-right:0;mso-wrap-distance-top:0;mso-wrap-style:square;position:absolute;visibility:visible;v-text-anchor:top;z-index:-251642880" filled="f" stroked="f">
              <v:textbox inset="0,0,0,0">
                <w:txbxContent>
                  <w:p w:rsidR="006E17E1" w14:paraId="5C4BA6EF" w14:textId="77777777">
                    <w:pPr>
                      <w:spacing w:before="11" w:line="229" w:lineRule="exact"/>
                      <w:ind w:left="20"/>
                      <w:rPr>
                        <w:sz w:val="20"/>
                      </w:rPr>
                    </w:pPr>
                    <w:r>
                      <w:rPr>
                        <w:sz w:val="20"/>
                      </w:rPr>
                      <w:t>U.S.</w:t>
                    </w:r>
                    <w:r>
                      <w:rPr>
                        <w:spacing w:val="-3"/>
                        <w:sz w:val="20"/>
                      </w:rPr>
                      <w:t xml:space="preserve"> </w:t>
                    </w:r>
                    <w:r>
                      <w:rPr>
                        <w:sz w:val="20"/>
                      </w:rPr>
                      <w:t>DEPARTMENT OF</w:t>
                    </w:r>
                    <w:r>
                      <w:rPr>
                        <w:spacing w:val="-1"/>
                        <w:sz w:val="20"/>
                      </w:rPr>
                      <w:t xml:space="preserve"> </w:t>
                    </w:r>
                    <w:r>
                      <w:rPr>
                        <w:spacing w:val="-2"/>
                        <w:sz w:val="20"/>
                      </w:rPr>
                      <w:t>AGRICULTURE</w:t>
                    </w:r>
                  </w:p>
                  <w:p w:rsidR="006E17E1" w14:paraId="5C4BA6F0" w14:textId="77777777">
                    <w:pPr>
                      <w:spacing w:line="229" w:lineRule="exact"/>
                      <w:ind w:left="20"/>
                      <w:rPr>
                        <w:sz w:val="20"/>
                      </w:rPr>
                    </w:pPr>
                    <w:r>
                      <w:rPr>
                        <w:sz w:val="20"/>
                      </w:rPr>
                      <w:t>NATURAL</w:t>
                    </w:r>
                    <w:r>
                      <w:rPr>
                        <w:spacing w:val="-7"/>
                        <w:sz w:val="20"/>
                      </w:rPr>
                      <w:t xml:space="preserve"> </w:t>
                    </w:r>
                    <w:r>
                      <w:rPr>
                        <w:sz w:val="20"/>
                      </w:rPr>
                      <w:t>RESOURCES</w:t>
                    </w:r>
                    <w:r>
                      <w:rPr>
                        <w:spacing w:val="-7"/>
                        <w:sz w:val="20"/>
                      </w:rPr>
                      <w:t xml:space="preserve"> </w:t>
                    </w:r>
                    <w:r>
                      <w:rPr>
                        <w:sz w:val="20"/>
                      </w:rPr>
                      <w:t>CONSERVATION</w:t>
                    </w:r>
                    <w:r>
                      <w:rPr>
                        <w:spacing w:val="-7"/>
                        <w:sz w:val="20"/>
                      </w:rPr>
                      <w:t xml:space="preserve"> </w:t>
                    </w:r>
                    <w:r>
                      <w:rPr>
                        <w:spacing w:val="-2"/>
                        <w:sz w:val="20"/>
                      </w:rPr>
                      <w:t>SERVICE</w:t>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17E1" w14:paraId="5C4BA6AF" w14:textId="42D2687A">
    <w:pPr>
      <w:pStyle w:val="BodyText"/>
      <w:spacing w:line="14" w:lineRule="auto"/>
      <w:rPr>
        <w:sz w:val="20"/>
      </w:rPr>
    </w:pPr>
    <w:r>
      <w:rPr>
        <w:noProof/>
        <w:sz w:val="20"/>
      </w:rPr>
      <mc:AlternateContent>
        <mc:Choice Requires="wps">
          <w:drawing>
            <wp:anchor distT="0" distB="0" distL="0" distR="0" simplePos="0" relativeHeight="251682816" behindDoc="1" locked="0" layoutInCell="1" allowOverlap="1">
              <wp:simplePos x="0" y="0"/>
              <wp:positionH relativeFrom="page">
                <wp:posOffset>4445000</wp:posOffset>
              </wp:positionH>
              <wp:positionV relativeFrom="page">
                <wp:posOffset>398145</wp:posOffset>
              </wp:positionV>
              <wp:extent cx="2868295" cy="492760"/>
              <wp:effectExtent l="0" t="0" r="0" b="0"/>
              <wp:wrapNone/>
              <wp:docPr id="1976788671" name="Textbox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2868295" cy="492760"/>
                      </a:xfrm>
                      <a:prstGeom prst="rect">
                        <a:avLst/>
                      </a:prstGeom>
                    </wps:spPr>
                    <wps:txbx>
                      <w:txbxContent>
                        <w:p w:rsidR="00430307" w:rsidP="00430307" w14:textId="77777777">
                          <w:pPr>
                            <w:spacing w:before="11" w:line="254" w:lineRule="auto"/>
                            <w:ind w:left="453" w:right="18" w:hanging="434"/>
                            <w:rPr>
                              <w:sz w:val="20"/>
                            </w:rPr>
                          </w:pPr>
                          <w:r>
                            <w:rPr>
                              <w:sz w:val="20"/>
                            </w:rPr>
                            <w:tab/>
                          </w:r>
                          <w:r>
                            <w:rPr>
                              <w:sz w:val="20"/>
                            </w:rPr>
                            <w:tab/>
                          </w:r>
                          <w:r>
                            <w:rPr>
                              <w:sz w:val="20"/>
                            </w:rPr>
                            <w:tab/>
                          </w:r>
                          <w:r>
                            <w:rPr>
                              <w:sz w:val="20"/>
                            </w:rPr>
                            <w:tab/>
                            <w:t xml:space="preserve">          OMB</w:t>
                          </w:r>
                          <w:r>
                            <w:rPr>
                              <w:spacing w:val="-13"/>
                              <w:sz w:val="20"/>
                            </w:rPr>
                            <w:t xml:space="preserve"> </w:t>
                          </w:r>
                          <w:r>
                            <w:rPr>
                              <w:sz w:val="20"/>
                            </w:rPr>
                            <w:t>NO.:</w:t>
                          </w:r>
                          <w:r>
                            <w:rPr>
                              <w:spacing w:val="-12"/>
                              <w:sz w:val="20"/>
                            </w:rPr>
                            <w:t xml:space="preserve"> </w:t>
                          </w:r>
                          <w:r>
                            <w:rPr>
                              <w:sz w:val="20"/>
                            </w:rPr>
                            <w:t xml:space="preserve">0578-0013 </w:t>
                          </w:r>
                        </w:p>
                        <w:p w:rsidR="00430307" w:rsidP="00430307" w14:textId="77777777">
                          <w:pPr>
                            <w:spacing w:before="11" w:line="254" w:lineRule="auto"/>
                            <w:ind w:left="453" w:right="18" w:hanging="434"/>
                            <w:rPr>
                              <w:sz w:val="20"/>
                            </w:rPr>
                          </w:pPr>
                          <w:r>
                            <w:rPr>
                              <w:sz w:val="20"/>
                            </w:rPr>
                            <w:tab/>
                          </w:r>
                          <w:r>
                            <w:rPr>
                              <w:sz w:val="20"/>
                            </w:rPr>
                            <w:tab/>
                            <w:t xml:space="preserve">            OMB Expiration Date XX/XX/XXXX</w:t>
                          </w:r>
                        </w:p>
                        <w:p w:rsidR="00430307" w:rsidP="00430307" w14:textId="77777777">
                          <w:pPr>
                            <w:spacing w:before="11" w:line="254" w:lineRule="auto"/>
                            <w:ind w:left="453" w:right="18" w:hanging="434"/>
                            <w:rPr>
                              <w:sz w:val="20"/>
                            </w:rPr>
                          </w:pPr>
                          <w:r>
                            <w:rPr>
                              <w:spacing w:val="-2"/>
                              <w:sz w:val="20"/>
                            </w:rPr>
                            <w:tab/>
                          </w:r>
                          <w:r>
                            <w:rPr>
                              <w:spacing w:val="-2"/>
                              <w:sz w:val="20"/>
                            </w:rPr>
                            <w:tab/>
                          </w:r>
                          <w:r>
                            <w:rPr>
                              <w:spacing w:val="-2"/>
                              <w:sz w:val="20"/>
                            </w:rPr>
                            <w:tab/>
                          </w:r>
                          <w:r>
                            <w:rPr>
                              <w:spacing w:val="-2"/>
                              <w:sz w:val="20"/>
                            </w:rPr>
                            <w:tab/>
                          </w:r>
                          <w:r>
                            <w:rPr>
                              <w:spacing w:val="-2"/>
                              <w:sz w:val="20"/>
                            </w:rPr>
                            <w:tab/>
                            <w:t xml:space="preserve">        NRCS-LTP-20</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68" type="#_x0000_t202" style="width:225.85pt;height:38.8pt;margin-top:31.35pt;margin-left:350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632640" filled="f" stroked="f">
              <v:textbox inset="0,0,0,0">
                <w:txbxContent>
                  <w:p w:rsidR="00430307" w:rsidP="00430307" w14:paraId="1636910E" w14:textId="77777777">
                    <w:pPr>
                      <w:spacing w:before="11" w:line="254" w:lineRule="auto"/>
                      <w:ind w:left="453" w:right="18" w:hanging="434"/>
                      <w:rPr>
                        <w:sz w:val="20"/>
                      </w:rPr>
                    </w:pPr>
                    <w:r>
                      <w:rPr>
                        <w:sz w:val="20"/>
                      </w:rPr>
                      <w:tab/>
                    </w:r>
                    <w:r>
                      <w:rPr>
                        <w:sz w:val="20"/>
                      </w:rPr>
                      <w:tab/>
                    </w:r>
                    <w:r>
                      <w:rPr>
                        <w:sz w:val="20"/>
                      </w:rPr>
                      <w:tab/>
                    </w:r>
                    <w:r>
                      <w:rPr>
                        <w:sz w:val="20"/>
                      </w:rPr>
                      <w:tab/>
                      <w:t xml:space="preserve">          OMB</w:t>
                    </w:r>
                    <w:r>
                      <w:rPr>
                        <w:spacing w:val="-13"/>
                        <w:sz w:val="20"/>
                      </w:rPr>
                      <w:t xml:space="preserve"> </w:t>
                    </w:r>
                    <w:r>
                      <w:rPr>
                        <w:sz w:val="20"/>
                      </w:rPr>
                      <w:t>NO.:</w:t>
                    </w:r>
                    <w:r>
                      <w:rPr>
                        <w:spacing w:val="-12"/>
                        <w:sz w:val="20"/>
                      </w:rPr>
                      <w:t xml:space="preserve"> </w:t>
                    </w:r>
                    <w:r>
                      <w:rPr>
                        <w:sz w:val="20"/>
                      </w:rPr>
                      <w:t xml:space="preserve">0578-0013 </w:t>
                    </w:r>
                  </w:p>
                  <w:p w:rsidR="00430307" w:rsidP="00430307" w14:paraId="46678BB2" w14:textId="77777777">
                    <w:pPr>
                      <w:spacing w:before="11" w:line="254" w:lineRule="auto"/>
                      <w:ind w:left="453" w:right="18" w:hanging="434"/>
                      <w:rPr>
                        <w:sz w:val="20"/>
                      </w:rPr>
                    </w:pPr>
                    <w:r>
                      <w:rPr>
                        <w:sz w:val="20"/>
                      </w:rPr>
                      <w:tab/>
                    </w:r>
                    <w:r>
                      <w:rPr>
                        <w:sz w:val="20"/>
                      </w:rPr>
                      <w:tab/>
                      <w:t xml:space="preserve">            OMB Expiration Date XX/XX/XXXX</w:t>
                    </w:r>
                  </w:p>
                  <w:p w:rsidR="00430307" w:rsidP="00430307" w14:paraId="0D66FBB1" w14:textId="77777777">
                    <w:pPr>
                      <w:spacing w:before="11" w:line="254" w:lineRule="auto"/>
                      <w:ind w:left="453" w:right="18" w:hanging="434"/>
                      <w:rPr>
                        <w:sz w:val="20"/>
                      </w:rPr>
                    </w:pPr>
                    <w:r>
                      <w:rPr>
                        <w:spacing w:val="-2"/>
                        <w:sz w:val="20"/>
                      </w:rPr>
                      <w:tab/>
                    </w:r>
                    <w:r>
                      <w:rPr>
                        <w:spacing w:val="-2"/>
                        <w:sz w:val="20"/>
                      </w:rPr>
                      <w:tab/>
                    </w:r>
                    <w:r>
                      <w:rPr>
                        <w:spacing w:val="-2"/>
                        <w:sz w:val="20"/>
                      </w:rPr>
                      <w:tab/>
                    </w:r>
                    <w:r>
                      <w:rPr>
                        <w:spacing w:val="-2"/>
                        <w:sz w:val="20"/>
                      </w:rPr>
                      <w:tab/>
                    </w:r>
                    <w:r>
                      <w:rPr>
                        <w:spacing w:val="-2"/>
                        <w:sz w:val="20"/>
                      </w:rPr>
                      <w:tab/>
                      <w:t xml:space="preserve">        NRCS-LTP-20</w:t>
                    </w:r>
                  </w:p>
                </w:txbxContent>
              </v:textbox>
            </v:shape>
          </w:pict>
        </mc:Fallback>
      </mc:AlternateContent>
    </w:r>
    <w:r w:rsidR="00AE752D">
      <w:rPr>
        <w:noProof/>
        <w:sz w:val="20"/>
      </w:rPr>
      <mc:AlternateContent>
        <mc:Choice Requires="wps">
          <w:drawing>
            <wp:anchor distT="0" distB="0" distL="0" distR="0" simplePos="0" relativeHeight="251674624" behindDoc="1" locked="0" layoutInCell="1" allowOverlap="1">
              <wp:simplePos x="0" y="0"/>
              <wp:positionH relativeFrom="page">
                <wp:posOffset>528154</wp:posOffset>
              </wp:positionH>
              <wp:positionV relativeFrom="page">
                <wp:posOffset>896467</wp:posOffset>
              </wp:positionV>
              <wp:extent cx="6820534" cy="1270"/>
              <wp:effectExtent l="0" t="0" r="0" b="0"/>
              <wp:wrapNone/>
              <wp:docPr id="34" name="Graphic 34"/>
              <wp:cNvGraphicFramePr/>
              <a:graphic xmlns:a="http://schemas.openxmlformats.org/drawingml/2006/main">
                <a:graphicData uri="http://schemas.microsoft.com/office/word/2010/wordprocessingShape">
                  <wps:wsp xmlns:wps="http://schemas.microsoft.com/office/word/2010/wordprocessingShape">
                    <wps:cNvSpPr/>
                    <wps:spPr>
                      <a:xfrm>
                        <a:off x="0" y="0"/>
                        <a:ext cx="6820534" cy="1270"/>
                      </a:xfrm>
                      <a:custGeom>
                        <a:avLst/>
                        <a:gdLst/>
                        <a:rect l="l" t="t" r="r" b="b"/>
                        <a:pathLst>
                          <a:path fill="norm" w="6820534" stroke="1">
                            <a:moveTo>
                              <a:pt x="0" y="0"/>
                            </a:moveTo>
                            <a:lnTo>
                              <a:pt x="6819912" y="0"/>
                            </a:lnTo>
                          </a:path>
                        </a:pathLst>
                      </a:custGeom>
                      <a:ln w="38100">
                        <a:solidFill>
                          <a:srgbClr val="000000"/>
                        </a:solidFill>
                        <a:prstDash val="solid"/>
                      </a:ln>
                    </wps:spPr>
                    <wps:bodyPr wrap="square" lIns="0" tIns="0" rIns="0" bIns="0" rtlCol="0">
                      <a:prstTxWarp prst="textNoShape">
                        <a:avLst/>
                      </a:prstTxWarp>
                    </wps:bodyPr>
                  </wps:wsp>
                </a:graphicData>
              </a:graphic>
            </wp:anchor>
          </w:drawing>
        </mc:Choice>
        <mc:Fallback>
          <w:pict>
            <v:shape id="Graphic 34" o:spid="_x0000_s2069" style="width:537.05pt;height:0.1pt;margin-top:70.6pt;margin-left:41.6pt;mso-position-horizontal-relative:page;mso-position-vertical-relative:page;mso-wrap-distance-bottom:0;mso-wrap-distance-left:0;mso-wrap-distance-right:0;mso-wrap-distance-top:0;mso-wrap-style:square;position:absolute;visibility:visible;v-text-anchor:top;z-index:-251640832" coordsize="6820534,1270" path="m,l6819912,e" filled="f" strokeweight="3pt">
              <v:path arrowok="t"/>
            </v:shape>
          </w:pict>
        </mc:Fallback>
      </mc:AlternateContent>
    </w:r>
    <w:r w:rsidR="00AE752D">
      <w:rPr>
        <w:noProof/>
        <w:sz w:val="20"/>
      </w:rPr>
      <mc:AlternateContent>
        <mc:Choice Requires="wps">
          <w:drawing>
            <wp:anchor distT="0" distB="0" distL="0" distR="0" simplePos="0" relativeHeight="251676672" behindDoc="1" locked="0" layoutInCell="1" allowOverlap="1">
              <wp:simplePos x="0" y="0"/>
              <wp:positionH relativeFrom="page">
                <wp:posOffset>524179</wp:posOffset>
              </wp:positionH>
              <wp:positionV relativeFrom="page">
                <wp:posOffset>438846</wp:posOffset>
              </wp:positionV>
              <wp:extent cx="2978785" cy="311785"/>
              <wp:effectExtent l="0" t="0" r="0" b="0"/>
              <wp:wrapNone/>
              <wp:docPr id="36" name="Textbox 36"/>
              <wp:cNvGraphicFramePr/>
              <a:graphic xmlns:a="http://schemas.openxmlformats.org/drawingml/2006/main">
                <a:graphicData uri="http://schemas.microsoft.com/office/word/2010/wordprocessingShape">
                  <wps:wsp xmlns:wps="http://schemas.microsoft.com/office/word/2010/wordprocessingShape">
                    <wps:cNvSpPr txBox="1"/>
                    <wps:spPr>
                      <a:xfrm>
                        <a:off x="0" y="0"/>
                        <a:ext cx="2978785" cy="311785"/>
                      </a:xfrm>
                      <a:prstGeom prst="rect">
                        <a:avLst/>
                      </a:prstGeom>
                    </wps:spPr>
                    <wps:txbx>
                      <w:txbxContent>
                        <w:p w:rsidR="006E17E1" w14:textId="77777777">
                          <w:pPr>
                            <w:spacing w:before="11" w:line="229" w:lineRule="exact"/>
                            <w:ind w:left="20"/>
                            <w:rPr>
                              <w:sz w:val="20"/>
                            </w:rPr>
                          </w:pPr>
                          <w:r>
                            <w:rPr>
                              <w:sz w:val="20"/>
                            </w:rPr>
                            <w:t>U.S.</w:t>
                          </w:r>
                          <w:r>
                            <w:rPr>
                              <w:spacing w:val="-3"/>
                              <w:sz w:val="20"/>
                            </w:rPr>
                            <w:t xml:space="preserve"> </w:t>
                          </w:r>
                          <w:r>
                            <w:rPr>
                              <w:sz w:val="20"/>
                            </w:rPr>
                            <w:t>DEPARTMENT OF</w:t>
                          </w:r>
                          <w:r>
                            <w:rPr>
                              <w:spacing w:val="-1"/>
                              <w:sz w:val="20"/>
                            </w:rPr>
                            <w:t xml:space="preserve"> </w:t>
                          </w:r>
                          <w:r>
                            <w:rPr>
                              <w:spacing w:val="-2"/>
                              <w:sz w:val="20"/>
                            </w:rPr>
                            <w:t>AGRICULTURE</w:t>
                          </w:r>
                        </w:p>
                        <w:p w:rsidR="006E17E1" w14:textId="77777777">
                          <w:pPr>
                            <w:spacing w:line="229" w:lineRule="exact"/>
                            <w:ind w:left="20"/>
                            <w:rPr>
                              <w:sz w:val="20"/>
                            </w:rPr>
                          </w:pPr>
                          <w:r>
                            <w:rPr>
                              <w:sz w:val="20"/>
                            </w:rPr>
                            <w:t>NATURAL</w:t>
                          </w:r>
                          <w:r>
                            <w:rPr>
                              <w:spacing w:val="-7"/>
                              <w:sz w:val="20"/>
                            </w:rPr>
                            <w:t xml:space="preserve"> </w:t>
                          </w:r>
                          <w:r>
                            <w:rPr>
                              <w:sz w:val="20"/>
                            </w:rPr>
                            <w:t>RESOURCES</w:t>
                          </w:r>
                          <w:r>
                            <w:rPr>
                              <w:spacing w:val="-7"/>
                              <w:sz w:val="20"/>
                            </w:rPr>
                            <w:t xml:space="preserve"> </w:t>
                          </w:r>
                          <w:r>
                            <w:rPr>
                              <w:sz w:val="20"/>
                            </w:rPr>
                            <w:t>CONSERVATION</w:t>
                          </w:r>
                          <w:r>
                            <w:rPr>
                              <w:spacing w:val="-7"/>
                              <w:sz w:val="20"/>
                            </w:rPr>
                            <w:t xml:space="preserve"> </w:t>
                          </w:r>
                          <w:r>
                            <w:rPr>
                              <w:spacing w:val="-2"/>
                              <w:sz w:val="20"/>
                            </w:rPr>
                            <w:t>SERVICE</w:t>
                          </w:r>
                        </w:p>
                      </w:txbxContent>
                    </wps:txbx>
                    <wps:bodyPr wrap="square" lIns="0" tIns="0" rIns="0" bIns="0" rtlCol="0"/>
                  </wps:wsp>
                </a:graphicData>
              </a:graphic>
            </wp:anchor>
          </w:drawing>
        </mc:Choice>
        <mc:Fallback>
          <w:pict>
            <v:shape id="Textbox 36" o:spid="_x0000_s2070" type="#_x0000_t202" style="width:234.55pt;height:24.55pt;margin-top:34.55pt;margin-left:41.25pt;mso-position-horizontal-relative:page;mso-position-vertical-relative:page;mso-wrap-distance-bottom:0;mso-wrap-distance-left:0;mso-wrap-distance-right:0;mso-wrap-distance-top:0;mso-wrap-style:square;position:absolute;visibility:visible;v-text-anchor:top;z-index:-251638784" filled="f" stroked="f">
              <v:textbox inset="0,0,0,0">
                <w:txbxContent>
                  <w:p w:rsidR="006E17E1" w14:paraId="5C4BA6F3" w14:textId="77777777">
                    <w:pPr>
                      <w:spacing w:before="11" w:line="229" w:lineRule="exact"/>
                      <w:ind w:left="20"/>
                      <w:rPr>
                        <w:sz w:val="20"/>
                      </w:rPr>
                    </w:pPr>
                    <w:r>
                      <w:rPr>
                        <w:sz w:val="20"/>
                      </w:rPr>
                      <w:t>U.S.</w:t>
                    </w:r>
                    <w:r>
                      <w:rPr>
                        <w:spacing w:val="-3"/>
                        <w:sz w:val="20"/>
                      </w:rPr>
                      <w:t xml:space="preserve"> </w:t>
                    </w:r>
                    <w:r>
                      <w:rPr>
                        <w:sz w:val="20"/>
                      </w:rPr>
                      <w:t>DEPARTMENT OF</w:t>
                    </w:r>
                    <w:r>
                      <w:rPr>
                        <w:spacing w:val="-1"/>
                        <w:sz w:val="20"/>
                      </w:rPr>
                      <w:t xml:space="preserve"> </w:t>
                    </w:r>
                    <w:r>
                      <w:rPr>
                        <w:spacing w:val="-2"/>
                        <w:sz w:val="20"/>
                      </w:rPr>
                      <w:t>AGRICULTURE</w:t>
                    </w:r>
                  </w:p>
                  <w:p w:rsidR="006E17E1" w14:paraId="5C4BA6F4" w14:textId="77777777">
                    <w:pPr>
                      <w:spacing w:line="229" w:lineRule="exact"/>
                      <w:ind w:left="20"/>
                      <w:rPr>
                        <w:sz w:val="20"/>
                      </w:rPr>
                    </w:pPr>
                    <w:r>
                      <w:rPr>
                        <w:sz w:val="20"/>
                      </w:rPr>
                      <w:t>NATURAL</w:t>
                    </w:r>
                    <w:r>
                      <w:rPr>
                        <w:spacing w:val="-7"/>
                        <w:sz w:val="20"/>
                      </w:rPr>
                      <w:t xml:space="preserve"> </w:t>
                    </w:r>
                    <w:r>
                      <w:rPr>
                        <w:sz w:val="20"/>
                      </w:rPr>
                      <w:t>RESOURCES</w:t>
                    </w:r>
                    <w:r>
                      <w:rPr>
                        <w:spacing w:val="-7"/>
                        <w:sz w:val="20"/>
                      </w:rPr>
                      <w:t xml:space="preserve"> </w:t>
                    </w:r>
                    <w:r>
                      <w:rPr>
                        <w:sz w:val="20"/>
                      </w:rPr>
                      <w:t>CONSERVATION</w:t>
                    </w:r>
                    <w:r>
                      <w:rPr>
                        <w:spacing w:val="-7"/>
                        <w:sz w:val="20"/>
                      </w:rPr>
                      <w:t xml:space="preserve"> </w:t>
                    </w:r>
                    <w:r>
                      <w:rPr>
                        <w:spacing w:val="-2"/>
                        <w:sz w:val="20"/>
                      </w:rPr>
                      <w:t>SERVICE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351177"/>
    <w:multiLevelType w:val="hybridMultilevel"/>
    <w:tmpl w:val="847E4782"/>
    <w:lvl w:ilvl="0">
      <w:start w:val="1"/>
      <w:numFmt w:val="upperLetter"/>
      <w:lvlText w:val="%1."/>
      <w:lvlJc w:val="left"/>
      <w:pPr>
        <w:ind w:left="2107" w:hanging="472"/>
        <w:jc w:val="left"/>
      </w:pPr>
      <w:rPr>
        <w:rFonts w:ascii="Myriad Pro" w:eastAsia="Myriad Pro" w:hAnsi="Myriad Pro" w:cs="Myriad Pro" w:hint="default"/>
        <w:b w:val="0"/>
        <w:bCs w:val="0"/>
        <w:i w:val="0"/>
        <w:iCs w:val="0"/>
        <w:spacing w:val="0"/>
        <w:w w:val="100"/>
        <w:position w:val="1"/>
        <w:sz w:val="24"/>
        <w:szCs w:val="24"/>
        <w:lang w:val="en-US" w:eastAsia="en-US" w:bidi="ar-SA"/>
      </w:rPr>
    </w:lvl>
    <w:lvl w:ilvl="1">
      <w:start w:val="0"/>
      <w:numFmt w:val="bullet"/>
      <w:lvlText w:val="•"/>
      <w:lvlJc w:val="left"/>
      <w:pPr>
        <w:ind w:left="3042" w:hanging="472"/>
      </w:pPr>
      <w:rPr>
        <w:rFonts w:hint="default"/>
        <w:lang w:val="en-US" w:eastAsia="en-US" w:bidi="ar-SA"/>
      </w:rPr>
    </w:lvl>
    <w:lvl w:ilvl="2">
      <w:start w:val="0"/>
      <w:numFmt w:val="bullet"/>
      <w:lvlText w:val="•"/>
      <w:lvlJc w:val="left"/>
      <w:pPr>
        <w:ind w:left="3984" w:hanging="472"/>
      </w:pPr>
      <w:rPr>
        <w:rFonts w:hint="default"/>
        <w:lang w:val="en-US" w:eastAsia="en-US" w:bidi="ar-SA"/>
      </w:rPr>
    </w:lvl>
    <w:lvl w:ilvl="3">
      <w:start w:val="0"/>
      <w:numFmt w:val="bullet"/>
      <w:lvlText w:val="•"/>
      <w:lvlJc w:val="left"/>
      <w:pPr>
        <w:ind w:left="4926" w:hanging="472"/>
      </w:pPr>
      <w:rPr>
        <w:rFonts w:hint="default"/>
        <w:lang w:val="en-US" w:eastAsia="en-US" w:bidi="ar-SA"/>
      </w:rPr>
    </w:lvl>
    <w:lvl w:ilvl="4">
      <w:start w:val="0"/>
      <w:numFmt w:val="bullet"/>
      <w:lvlText w:val="•"/>
      <w:lvlJc w:val="left"/>
      <w:pPr>
        <w:ind w:left="5868" w:hanging="472"/>
      </w:pPr>
      <w:rPr>
        <w:rFonts w:hint="default"/>
        <w:lang w:val="en-US" w:eastAsia="en-US" w:bidi="ar-SA"/>
      </w:rPr>
    </w:lvl>
    <w:lvl w:ilvl="5">
      <w:start w:val="0"/>
      <w:numFmt w:val="bullet"/>
      <w:lvlText w:val="•"/>
      <w:lvlJc w:val="left"/>
      <w:pPr>
        <w:ind w:left="6810" w:hanging="472"/>
      </w:pPr>
      <w:rPr>
        <w:rFonts w:hint="default"/>
        <w:lang w:val="en-US" w:eastAsia="en-US" w:bidi="ar-SA"/>
      </w:rPr>
    </w:lvl>
    <w:lvl w:ilvl="6">
      <w:start w:val="0"/>
      <w:numFmt w:val="bullet"/>
      <w:lvlText w:val="•"/>
      <w:lvlJc w:val="left"/>
      <w:pPr>
        <w:ind w:left="7752" w:hanging="472"/>
      </w:pPr>
      <w:rPr>
        <w:rFonts w:hint="default"/>
        <w:lang w:val="en-US" w:eastAsia="en-US" w:bidi="ar-SA"/>
      </w:rPr>
    </w:lvl>
    <w:lvl w:ilvl="7">
      <w:start w:val="0"/>
      <w:numFmt w:val="bullet"/>
      <w:lvlText w:val="•"/>
      <w:lvlJc w:val="left"/>
      <w:pPr>
        <w:ind w:left="8694" w:hanging="472"/>
      </w:pPr>
      <w:rPr>
        <w:rFonts w:hint="default"/>
        <w:lang w:val="en-US" w:eastAsia="en-US" w:bidi="ar-SA"/>
      </w:rPr>
    </w:lvl>
    <w:lvl w:ilvl="8">
      <w:start w:val="0"/>
      <w:numFmt w:val="bullet"/>
      <w:lvlText w:val="•"/>
      <w:lvlJc w:val="left"/>
      <w:pPr>
        <w:ind w:left="9636" w:hanging="472"/>
      </w:pPr>
      <w:rPr>
        <w:rFonts w:hint="default"/>
        <w:lang w:val="en-US" w:eastAsia="en-US" w:bidi="ar-SA"/>
      </w:rPr>
    </w:lvl>
  </w:abstractNum>
  <w:abstractNum w:abstractNumId="1">
    <w:nsid w:val="214929B3"/>
    <w:multiLevelType w:val="hybridMultilevel"/>
    <w:tmpl w:val="E7A2CF68"/>
    <w:lvl w:ilvl="0">
      <w:start w:val="1"/>
      <w:numFmt w:val="upperLetter"/>
      <w:lvlText w:val="%1."/>
      <w:lvlJc w:val="left"/>
      <w:pPr>
        <w:ind w:left="2219" w:hanging="492"/>
        <w:jc w:val="left"/>
      </w:pPr>
      <w:rPr>
        <w:rFonts w:hint="default"/>
        <w:spacing w:val="0"/>
        <w:w w:val="100"/>
        <w:lang w:val="en-US" w:eastAsia="en-US" w:bidi="ar-SA"/>
      </w:rPr>
    </w:lvl>
    <w:lvl w:ilvl="1">
      <w:start w:val="1"/>
      <w:numFmt w:val="decimal"/>
      <w:lvlText w:val="%2."/>
      <w:lvlJc w:val="left"/>
      <w:pPr>
        <w:ind w:left="2810" w:hanging="3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3786" w:hanging="300"/>
      </w:pPr>
      <w:rPr>
        <w:rFonts w:hint="default"/>
        <w:lang w:val="en-US" w:eastAsia="en-US" w:bidi="ar-SA"/>
      </w:rPr>
    </w:lvl>
    <w:lvl w:ilvl="3">
      <w:start w:val="0"/>
      <w:numFmt w:val="bullet"/>
      <w:lvlText w:val="•"/>
      <w:lvlJc w:val="left"/>
      <w:pPr>
        <w:ind w:left="4753" w:hanging="300"/>
      </w:pPr>
      <w:rPr>
        <w:rFonts w:hint="default"/>
        <w:lang w:val="en-US" w:eastAsia="en-US" w:bidi="ar-SA"/>
      </w:rPr>
    </w:lvl>
    <w:lvl w:ilvl="4">
      <w:start w:val="0"/>
      <w:numFmt w:val="bullet"/>
      <w:lvlText w:val="•"/>
      <w:lvlJc w:val="left"/>
      <w:pPr>
        <w:ind w:left="5720" w:hanging="300"/>
      </w:pPr>
      <w:rPr>
        <w:rFonts w:hint="default"/>
        <w:lang w:val="en-US" w:eastAsia="en-US" w:bidi="ar-SA"/>
      </w:rPr>
    </w:lvl>
    <w:lvl w:ilvl="5">
      <w:start w:val="0"/>
      <w:numFmt w:val="bullet"/>
      <w:lvlText w:val="•"/>
      <w:lvlJc w:val="left"/>
      <w:pPr>
        <w:ind w:left="6686" w:hanging="300"/>
      </w:pPr>
      <w:rPr>
        <w:rFonts w:hint="default"/>
        <w:lang w:val="en-US" w:eastAsia="en-US" w:bidi="ar-SA"/>
      </w:rPr>
    </w:lvl>
    <w:lvl w:ilvl="6">
      <w:start w:val="0"/>
      <w:numFmt w:val="bullet"/>
      <w:lvlText w:val="•"/>
      <w:lvlJc w:val="left"/>
      <w:pPr>
        <w:ind w:left="7653" w:hanging="300"/>
      </w:pPr>
      <w:rPr>
        <w:rFonts w:hint="default"/>
        <w:lang w:val="en-US" w:eastAsia="en-US" w:bidi="ar-SA"/>
      </w:rPr>
    </w:lvl>
    <w:lvl w:ilvl="7">
      <w:start w:val="0"/>
      <w:numFmt w:val="bullet"/>
      <w:lvlText w:val="•"/>
      <w:lvlJc w:val="left"/>
      <w:pPr>
        <w:ind w:left="8620" w:hanging="300"/>
      </w:pPr>
      <w:rPr>
        <w:rFonts w:hint="default"/>
        <w:lang w:val="en-US" w:eastAsia="en-US" w:bidi="ar-SA"/>
      </w:rPr>
    </w:lvl>
    <w:lvl w:ilvl="8">
      <w:start w:val="0"/>
      <w:numFmt w:val="bullet"/>
      <w:lvlText w:val="•"/>
      <w:lvlJc w:val="left"/>
      <w:pPr>
        <w:ind w:left="9586" w:hanging="300"/>
      </w:pPr>
      <w:rPr>
        <w:rFonts w:hint="default"/>
        <w:lang w:val="en-US" w:eastAsia="en-US" w:bidi="ar-SA"/>
      </w:rPr>
    </w:lvl>
  </w:abstractNum>
  <w:abstractNum w:abstractNumId="2">
    <w:nsid w:val="4C384E10"/>
    <w:multiLevelType w:val="hybridMultilevel"/>
    <w:tmpl w:val="23BADBDE"/>
    <w:lvl w:ilvl="0">
      <w:start w:val="1"/>
      <w:numFmt w:val="upperLetter"/>
      <w:lvlText w:val="%1."/>
      <w:lvlJc w:val="left"/>
      <w:pPr>
        <w:ind w:left="2091" w:hanging="413"/>
        <w:jc w:val="left"/>
      </w:pPr>
      <w:rPr>
        <w:rFonts w:ascii="Myriad Pro" w:eastAsia="Myriad Pro" w:hAnsi="Myriad Pro" w:cs="Myriad Pro" w:hint="default"/>
        <w:b w:val="0"/>
        <w:bCs w:val="0"/>
        <w:i w:val="0"/>
        <w:iCs w:val="0"/>
        <w:spacing w:val="0"/>
        <w:w w:val="100"/>
        <w:position w:val="1"/>
        <w:sz w:val="24"/>
        <w:szCs w:val="24"/>
        <w:lang w:val="en-US" w:eastAsia="en-US" w:bidi="ar-SA"/>
      </w:rPr>
    </w:lvl>
    <w:lvl w:ilvl="1">
      <w:start w:val="1"/>
      <w:numFmt w:val="upperLetter"/>
      <w:lvlText w:val="%2."/>
      <w:lvlJc w:val="left"/>
      <w:pPr>
        <w:ind w:left="2347" w:hanging="509"/>
        <w:jc w:val="left"/>
      </w:pPr>
      <w:rPr>
        <w:rFonts w:ascii="Myriad Pro" w:eastAsia="Myriad Pro" w:hAnsi="Myriad Pro" w:cs="Myriad Pro" w:hint="default"/>
        <w:b w:val="0"/>
        <w:bCs w:val="0"/>
        <w:i w:val="0"/>
        <w:iCs w:val="0"/>
        <w:spacing w:val="0"/>
        <w:w w:val="100"/>
        <w:position w:val="1"/>
        <w:sz w:val="24"/>
        <w:szCs w:val="24"/>
        <w:lang w:val="en-US" w:eastAsia="en-US" w:bidi="ar-SA"/>
      </w:rPr>
    </w:lvl>
    <w:lvl w:ilvl="2">
      <w:start w:val="1"/>
      <w:numFmt w:val="decimal"/>
      <w:lvlText w:val="%3."/>
      <w:lvlJc w:val="left"/>
      <w:pPr>
        <w:ind w:left="3299" w:hanging="30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0"/>
      <w:numFmt w:val="bullet"/>
      <w:lvlText w:val="•"/>
      <w:lvlJc w:val="left"/>
      <w:pPr>
        <w:ind w:left="4327" w:hanging="300"/>
      </w:pPr>
      <w:rPr>
        <w:rFonts w:hint="default"/>
        <w:lang w:val="en-US" w:eastAsia="en-US" w:bidi="ar-SA"/>
      </w:rPr>
    </w:lvl>
    <w:lvl w:ilvl="4">
      <w:start w:val="0"/>
      <w:numFmt w:val="bullet"/>
      <w:lvlText w:val="•"/>
      <w:lvlJc w:val="left"/>
      <w:pPr>
        <w:ind w:left="5355" w:hanging="300"/>
      </w:pPr>
      <w:rPr>
        <w:rFonts w:hint="default"/>
        <w:lang w:val="en-US" w:eastAsia="en-US" w:bidi="ar-SA"/>
      </w:rPr>
    </w:lvl>
    <w:lvl w:ilvl="5">
      <w:start w:val="0"/>
      <w:numFmt w:val="bullet"/>
      <w:lvlText w:val="•"/>
      <w:lvlJc w:val="left"/>
      <w:pPr>
        <w:ind w:left="6382" w:hanging="300"/>
      </w:pPr>
      <w:rPr>
        <w:rFonts w:hint="default"/>
        <w:lang w:val="en-US" w:eastAsia="en-US" w:bidi="ar-SA"/>
      </w:rPr>
    </w:lvl>
    <w:lvl w:ilvl="6">
      <w:start w:val="0"/>
      <w:numFmt w:val="bullet"/>
      <w:lvlText w:val="•"/>
      <w:lvlJc w:val="left"/>
      <w:pPr>
        <w:ind w:left="7410" w:hanging="300"/>
      </w:pPr>
      <w:rPr>
        <w:rFonts w:hint="default"/>
        <w:lang w:val="en-US" w:eastAsia="en-US" w:bidi="ar-SA"/>
      </w:rPr>
    </w:lvl>
    <w:lvl w:ilvl="7">
      <w:start w:val="0"/>
      <w:numFmt w:val="bullet"/>
      <w:lvlText w:val="•"/>
      <w:lvlJc w:val="left"/>
      <w:pPr>
        <w:ind w:left="8437" w:hanging="300"/>
      </w:pPr>
      <w:rPr>
        <w:rFonts w:hint="default"/>
        <w:lang w:val="en-US" w:eastAsia="en-US" w:bidi="ar-SA"/>
      </w:rPr>
    </w:lvl>
    <w:lvl w:ilvl="8">
      <w:start w:val="0"/>
      <w:numFmt w:val="bullet"/>
      <w:lvlText w:val="•"/>
      <w:lvlJc w:val="left"/>
      <w:pPr>
        <w:ind w:left="9465" w:hanging="300"/>
      </w:pPr>
      <w:rPr>
        <w:rFonts w:hint="default"/>
        <w:lang w:val="en-US" w:eastAsia="en-US" w:bidi="ar-SA"/>
      </w:rPr>
    </w:lvl>
  </w:abstractNum>
  <w:abstractNum w:abstractNumId="3">
    <w:nsid w:val="5D275E69"/>
    <w:multiLevelType w:val="hybridMultilevel"/>
    <w:tmpl w:val="988EE7D4"/>
    <w:lvl w:ilvl="0">
      <w:start w:val="5"/>
      <w:numFmt w:val="decimal"/>
      <w:lvlText w:val="%1."/>
      <w:lvlJc w:val="left"/>
      <w:pPr>
        <w:ind w:left="1282"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2304" w:hanging="240"/>
      </w:pPr>
      <w:rPr>
        <w:rFonts w:hint="default"/>
        <w:lang w:val="en-US" w:eastAsia="en-US" w:bidi="ar-SA"/>
      </w:rPr>
    </w:lvl>
    <w:lvl w:ilvl="2">
      <w:start w:val="0"/>
      <w:numFmt w:val="bullet"/>
      <w:lvlText w:val="•"/>
      <w:lvlJc w:val="left"/>
      <w:pPr>
        <w:ind w:left="3328" w:hanging="240"/>
      </w:pPr>
      <w:rPr>
        <w:rFonts w:hint="default"/>
        <w:lang w:val="en-US" w:eastAsia="en-US" w:bidi="ar-SA"/>
      </w:rPr>
    </w:lvl>
    <w:lvl w:ilvl="3">
      <w:start w:val="0"/>
      <w:numFmt w:val="bullet"/>
      <w:lvlText w:val="•"/>
      <w:lvlJc w:val="left"/>
      <w:pPr>
        <w:ind w:left="4352" w:hanging="240"/>
      </w:pPr>
      <w:rPr>
        <w:rFonts w:hint="default"/>
        <w:lang w:val="en-US" w:eastAsia="en-US" w:bidi="ar-SA"/>
      </w:rPr>
    </w:lvl>
    <w:lvl w:ilvl="4">
      <w:start w:val="0"/>
      <w:numFmt w:val="bullet"/>
      <w:lvlText w:val="•"/>
      <w:lvlJc w:val="left"/>
      <w:pPr>
        <w:ind w:left="5376" w:hanging="240"/>
      </w:pPr>
      <w:rPr>
        <w:rFonts w:hint="default"/>
        <w:lang w:val="en-US" w:eastAsia="en-US" w:bidi="ar-SA"/>
      </w:rPr>
    </w:lvl>
    <w:lvl w:ilvl="5">
      <w:start w:val="0"/>
      <w:numFmt w:val="bullet"/>
      <w:lvlText w:val="•"/>
      <w:lvlJc w:val="left"/>
      <w:pPr>
        <w:ind w:left="6400" w:hanging="240"/>
      </w:pPr>
      <w:rPr>
        <w:rFonts w:hint="default"/>
        <w:lang w:val="en-US" w:eastAsia="en-US" w:bidi="ar-SA"/>
      </w:rPr>
    </w:lvl>
    <w:lvl w:ilvl="6">
      <w:start w:val="0"/>
      <w:numFmt w:val="bullet"/>
      <w:lvlText w:val="•"/>
      <w:lvlJc w:val="left"/>
      <w:pPr>
        <w:ind w:left="7424" w:hanging="240"/>
      </w:pPr>
      <w:rPr>
        <w:rFonts w:hint="default"/>
        <w:lang w:val="en-US" w:eastAsia="en-US" w:bidi="ar-SA"/>
      </w:rPr>
    </w:lvl>
    <w:lvl w:ilvl="7">
      <w:start w:val="0"/>
      <w:numFmt w:val="bullet"/>
      <w:lvlText w:val="•"/>
      <w:lvlJc w:val="left"/>
      <w:pPr>
        <w:ind w:left="8448" w:hanging="240"/>
      </w:pPr>
      <w:rPr>
        <w:rFonts w:hint="default"/>
        <w:lang w:val="en-US" w:eastAsia="en-US" w:bidi="ar-SA"/>
      </w:rPr>
    </w:lvl>
    <w:lvl w:ilvl="8">
      <w:start w:val="0"/>
      <w:numFmt w:val="bullet"/>
      <w:lvlText w:val="•"/>
      <w:lvlJc w:val="left"/>
      <w:pPr>
        <w:ind w:left="9472" w:hanging="240"/>
      </w:pPr>
      <w:rPr>
        <w:rFonts w:hint="default"/>
        <w:lang w:val="en-US" w:eastAsia="en-US" w:bidi="ar-SA"/>
      </w:rPr>
    </w:lvl>
  </w:abstractNum>
  <w:abstractNum w:abstractNumId="4">
    <w:nsid w:val="789071AF"/>
    <w:multiLevelType w:val="hybridMultilevel"/>
    <w:tmpl w:val="3E36E9D8"/>
    <w:lvl w:ilvl="0">
      <w:start w:val="1"/>
      <w:numFmt w:val="upperLetter"/>
      <w:lvlText w:val="%1."/>
      <w:lvlJc w:val="left"/>
      <w:pPr>
        <w:ind w:left="2171" w:hanging="481"/>
        <w:jc w:val="left"/>
      </w:pPr>
      <w:rPr>
        <w:rFonts w:ascii="Myriad Pro" w:eastAsia="Myriad Pro" w:hAnsi="Myriad Pro" w:cs="Myriad Pro" w:hint="default"/>
        <w:b w:val="0"/>
        <w:bCs w:val="0"/>
        <w:i w:val="0"/>
        <w:iCs w:val="0"/>
        <w:spacing w:val="0"/>
        <w:w w:val="100"/>
        <w:position w:val="1"/>
        <w:sz w:val="24"/>
        <w:szCs w:val="24"/>
        <w:lang w:val="en-US" w:eastAsia="en-US" w:bidi="ar-SA"/>
      </w:rPr>
    </w:lvl>
    <w:lvl w:ilvl="1">
      <w:start w:val="0"/>
      <w:numFmt w:val="bullet"/>
      <w:lvlText w:val="•"/>
      <w:lvlJc w:val="left"/>
      <w:pPr>
        <w:ind w:left="3114" w:hanging="481"/>
      </w:pPr>
      <w:rPr>
        <w:rFonts w:hint="default"/>
        <w:lang w:val="en-US" w:eastAsia="en-US" w:bidi="ar-SA"/>
      </w:rPr>
    </w:lvl>
    <w:lvl w:ilvl="2">
      <w:start w:val="0"/>
      <w:numFmt w:val="bullet"/>
      <w:lvlText w:val="•"/>
      <w:lvlJc w:val="left"/>
      <w:pPr>
        <w:ind w:left="4048" w:hanging="481"/>
      </w:pPr>
      <w:rPr>
        <w:rFonts w:hint="default"/>
        <w:lang w:val="en-US" w:eastAsia="en-US" w:bidi="ar-SA"/>
      </w:rPr>
    </w:lvl>
    <w:lvl w:ilvl="3">
      <w:start w:val="0"/>
      <w:numFmt w:val="bullet"/>
      <w:lvlText w:val="•"/>
      <w:lvlJc w:val="left"/>
      <w:pPr>
        <w:ind w:left="4982" w:hanging="481"/>
      </w:pPr>
      <w:rPr>
        <w:rFonts w:hint="default"/>
        <w:lang w:val="en-US" w:eastAsia="en-US" w:bidi="ar-SA"/>
      </w:rPr>
    </w:lvl>
    <w:lvl w:ilvl="4">
      <w:start w:val="0"/>
      <w:numFmt w:val="bullet"/>
      <w:lvlText w:val="•"/>
      <w:lvlJc w:val="left"/>
      <w:pPr>
        <w:ind w:left="5916" w:hanging="481"/>
      </w:pPr>
      <w:rPr>
        <w:rFonts w:hint="default"/>
        <w:lang w:val="en-US" w:eastAsia="en-US" w:bidi="ar-SA"/>
      </w:rPr>
    </w:lvl>
    <w:lvl w:ilvl="5">
      <w:start w:val="0"/>
      <w:numFmt w:val="bullet"/>
      <w:lvlText w:val="•"/>
      <w:lvlJc w:val="left"/>
      <w:pPr>
        <w:ind w:left="6850" w:hanging="481"/>
      </w:pPr>
      <w:rPr>
        <w:rFonts w:hint="default"/>
        <w:lang w:val="en-US" w:eastAsia="en-US" w:bidi="ar-SA"/>
      </w:rPr>
    </w:lvl>
    <w:lvl w:ilvl="6">
      <w:start w:val="0"/>
      <w:numFmt w:val="bullet"/>
      <w:lvlText w:val="•"/>
      <w:lvlJc w:val="left"/>
      <w:pPr>
        <w:ind w:left="7784" w:hanging="481"/>
      </w:pPr>
      <w:rPr>
        <w:rFonts w:hint="default"/>
        <w:lang w:val="en-US" w:eastAsia="en-US" w:bidi="ar-SA"/>
      </w:rPr>
    </w:lvl>
    <w:lvl w:ilvl="7">
      <w:start w:val="0"/>
      <w:numFmt w:val="bullet"/>
      <w:lvlText w:val="•"/>
      <w:lvlJc w:val="left"/>
      <w:pPr>
        <w:ind w:left="8718" w:hanging="481"/>
      </w:pPr>
      <w:rPr>
        <w:rFonts w:hint="default"/>
        <w:lang w:val="en-US" w:eastAsia="en-US" w:bidi="ar-SA"/>
      </w:rPr>
    </w:lvl>
    <w:lvl w:ilvl="8">
      <w:start w:val="0"/>
      <w:numFmt w:val="bullet"/>
      <w:lvlText w:val="•"/>
      <w:lvlJc w:val="left"/>
      <w:pPr>
        <w:ind w:left="9652" w:hanging="481"/>
      </w:pPr>
      <w:rPr>
        <w:rFonts w:hint="default"/>
        <w:lang w:val="en-US" w:eastAsia="en-US" w:bidi="ar-SA"/>
      </w:rPr>
    </w:lvl>
  </w:abstractNum>
  <w:abstractNum w:abstractNumId="5">
    <w:nsid w:val="79877BD4"/>
    <w:multiLevelType w:val="hybridMultilevel"/>
    <w:tmpl w:val="80804EAC"/>
    <w:lvl w:ilvl="0">
      <w:start w:val="1"/>
      <w:numFmt w:val="decimal"/>
      <w:lvlText w:val="%1."/>
      <w:lvlJc w:val="left"/>
      <w:pPr>
        <w:ind w:left="6584" w:hanging="224"/>
        <w:jc w:val="right"/>
      </w:pPr>
      <w:rPr>
        <w:rFonts w:hint="default"/>
        <w:spacing w:val="0"/>
        <w:w w:val="100"/>
        <w:lang w:val="en-US" w:eastAsia="en-US" w:bidi="ar-SA"/>
      </w:rPr>
    </w:lvl>
    <w:lvl w:ilvl="1">
      <w:start w:val="0"/>
      <w:numFmt w:val="bullet"/>
      <w:lvlText w:val="•"/>
      <w:lvlJc w:val="left"/>
      <w:pPr>
        <w:ind w:left="7074" w:hanging="224"/>
      </w:pPr>
      <w:rPr>
        <w:rFonts w:hint="default"/>
        <w:lang w:val="en-US" w:eastAsia="en-US" w:bidi="ar-SA"/>
      </w:rPr>
    </w:lvl>
    <w:lvl w:ilvl="2">
      <w:start w:val="0"/>
      <w:numFmt w:val="bullet"/>
      <w:lvlText w:val="•"/>
      <w:lvlJc w:val="left"/>
      <w:pPr>
        <w:ind w:left="7568" w:hanging="224"/>
      </w:pPr>
      <w:rPr>
        <w:rFonts w:hint="default"/>
        <w:lang w:val="en-US" w:eastAsia="en-US" w:bidi="ar-SA"/>
      </w:rPr>
    </w:lvl>
    <w:lvl w:ilvl="3">
      <w:start w:val="0"/>
      <w:numFmt w:val="bullet"/>
      <w:lvlText w:val="•"/>
      <w:lvlJc w:val="left"/>
      <w:pPr>
        <w:ind w:left="8062" w:hanging="224"/>
      </w:pPr>
      <w:rPr>
        <w:rFonts w:hint="default"/>
        <w:lang w:val="en-US" w:eastAsia="en-US" w:bidi="ar-SA"/>
      </w:rPr>
    </w:lvl>
    <w:lvl w:ilvl="4">
      <w:start w:val="0"/>
      <w:numFmt w:val="bullet"/>
      <w:lvlText w:val="•"/>
      <w:lvlJc w:val="left"/>
      <w:pPr>
        <w:ind w:left="8556" w:hanging="224"/>
      </w:pPr>
      <w:rPr>
        <w:rFonts w:hint="default"/>
        <w:lang w:val="en-US" w:eastAsia="en-US" w:bidi="ar-SA"/>
      </w:rPr>
    </w:lvl>
    <w:lvl w:ilvl="5">
      <w:start w:val="0"/>
      <w:numFmt w:val="bullet"/>
      <w:lvlText w:val="•"/>
      <w:lvlJc w:val="left"/>
      <w:pPr>
        <w:ind w:left="9050" w:hanging="224"/>
      </w:pPr>
      <w:rPr>
        <w:rFonts w:hint="default"/>
        <w:lang w:val="en-US" w:eastAsia="en-US" w:bidi="ar-SA"/>
      </w:rPr>
    </w:lvl>
    <w:lvl w:ilvl="6">
      <w:start w:val="0"/>
      <w:numFmt w:val="bullet"/>
      <w:lvlText w:val="•"/>
      <w:lvlJc w:val="left"/>
      <w:pPr>
        <w:ind w:left="9544" w:hanging="224"/>
      </w:pPr>
      <w:rPr>
        <w:rFonts w:hint="default"/>
        <w:lang w:val="en-US" w:eastAsia="en-US" w:bidi="ar-SA"/>
      </w:rPr>
    </w:lvl>
    <w:lvl w:ilvl="7">
      <w:start w:val="0"/>
      <w:numFmt w:val="bullet"/>
      <w:lvlText w:val="•"/>
      <w:lvlJc w:val="left"/>
      <w:pPr>
        <w:ind w:left="10038" w:hanging="224"/>
      </w:pPr>
      <w:rPr>
        <w:rFonts w:hint="default"/>
        <w:lang w:val="en-US" w:eastAsia="en-US" w:bidi="ar-SA"/>
      </w:rPr>
    </w:lvl>
    <w:lvl w:ilvl="8">
      <w:start w:val="0"/>
      <w:numFmt w:val="bullet"/>
      <w:lvlText w:val="•"/>
      <w:lvlJc w:val="left"/>
      <w:pPr>
        <w:ind w:left="10532" w:hanging="224"/>
      </w:pPr>
      <w:rPr>
        <w:rFonts w:hint="default"/>
        <w:lang w:val="en-US" w:eastAsia="en-US" w:bidi="ar-SA"/>
      </w:rPr>
    </w:lvl>
  </w:abstractNum>
  <w:num w:numId="1" w16cid:durableId="1219971443">
    <w:abstractNumId w:val="3"/>
  </w:num>
  <w:num w:numId="2" w16cid:durableId="355469108">
    <w:abstractNumId w:val="0"/>
  </w:num>
  <w:num w:numId="3" w16cid:durableId="573320068">
    <w:abstractNumId w:val="2"/>
  </w:num>
  <w:num w:numId="4" w16cid:durableId="1604725726">
    <w:abstractNumId w:val="1"/>
  </w:num>
  <w:num w:numId="5" w16cid:durableId="990668933">
    <w:abstractNumId w:val="4"/>
  </w:num>
  <w:num w:numId="6" w16cid:durableId="5670334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forms" w:enforcement="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7E1"/>
    <w:rsid w:val="00033E53"/>
    <w:rsid w:val="0012138F"/>
    <w:rsid w:val="002351D2"/>
    <w:rsid w:val="002C6A89"/>
    <w:rsid w:val="003B3B59"/>
    <w:rsid w:val="003D53E8"/>
    <w:rsid w:val="00430307"/>
    <w:rsid w:val="00494328"/>
    <w:rsid w:val="00511A7E"/>
    <w:rsid w:val="005A1D24"/>
    <w:rsid w:val="005C091F"/>
    <w:rsid w:val="006677D3"/>
    <w:rsid w:val="006A29F2"/>
    <w:rsid w:val="006E17E1"/>
    <w:rsid w:val="0070687E"/>
    <w:rsid w:val="00776266"/>
    <w:rsid w:val="0079770C"/>
    <w:rsid w:val="007E6BA4"/>
    <w:rsid w:val="00901647"/>
    <w:rsid w:val="00924F2B"/>
    <w:rsid w:val="00A4033F"/>
    <w:rsid w:val="00AA2470"/>
    <w:rsid w:val="00AE645E"/>
    <w:rsid w:val="00AE752D"/>
    <w:rsid w:val="00C32C01"/>
    <w:rsid w:val="00CD17B6"/>
    <w:rsid w:val="00D10B4B"/>
    <w:rsid w:val="00D41C22"/>
    <w:rsid w:val="00E524A0"/>
    <w:rsid w:val="00F94C20"/>
    <w:rsid w:val="00F94FAA"/>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5C4BA5E3"/>
  <w15:docId w15:val="{3BC0D907-462A-44ED-8500-E966DAA62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17"/>
      <w:ind w:left="3966" w:right="775" w:hanging="2043"/>
      <w:outlineLvl w:val="0"/>
    </w:pPr>
    <w:rPr>
      <w:b/>
      <w:bCs/>
      <w:sz w:val="32"/>
      <w:szCs w:val="32"/>
    </w:rPr>
  </w:style>
  <w:style w:type="paragraph" w:styleId="Heading2">
    <w:name w:val="heading 2"/>
    <w:basedOn w:val="Normal"/>
    <w:uiPriority w:val="9"/>
    <w:unhideWhenUsed/>
    <w:qFormat/>
    <w:pPr>
      <w:ind w:left="286"/>
      <w:outlineLvl w:val="1"/>
    </w:pPr>
    <w:rPr>
      <w:b/>
      <w:bCs/>
      <w:sz w:val="24"/>
      <w:szCs w:val="24"/>
    </w:rPr>
  </w:style>
  <w:style w:type="paragraph" w:styleId="Heading3">
    <w:name w:val="heading 3"/>
    <w:basedOn w:val="Normal"/>
    <w:uiPriority w:val="9"/>
    <w:unhideWhenUsed/>
    <w:qFormat/>
    <w:pPr>
      <w:ind w:left="49" w:right="264"/>
      <w:jc w:val="center"/>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155"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E752D"/>
    <w:rPr>
      <w:color w:val="0000FF" w:themeColor="hyperlink"/>
      <w:u w:val="single"/>
    </w:rPr>
  </w:style>
  <w:style w:type="character" w:styleId="UnresolvedMention">
    <w:name w:val="Unresolved Mention"/>
    <w:basedOn w:val="DefaultParagraphFont"/>
    <w:uiPriority w:val="99"/>
    <w:semiHidden/>
    <w:unhideWhenUsed/>
    <w:rsid w:val="00AE752D"/>
    <w:rPr>
      <w:color w:val="605E5C"/>
      <w:shd w:val="clear" w:color="auto" w:fill="E1DFDD"/>
    </w:rPr>
  </w:style>
  <w:style w:type="paragraph" w:styleId="Header">
    <w:name w:val="header"/>
    <w:basedOn w:val="Normal"/>
    <w:link w:val="HeaderChar"/>
    <w:uiPriority w:val="99"/>
    <w:unhideWhenUsed/>
    <w:rsid w:val="002C6A89"/>
    <w:pPr>
      <w:tabs>
        <w:tab w:val="center" w:pos="4680"/>
        <w:tab w:val="right" w:pos="9360"/>
      </w:tabs>
    </w:pPr>
  </w:style>
  <w:style w:type="character" w:customStyle="1" w:styleId="HeaderChar">
    <w:name w:val="Header Char"/>
    <w:basedOn w:val="DefaultParagraphFont"/>
    <w:link w:val="Header"/>
    <w:uiPriority w:val="99"/>
    <w:rsid w:val="002C6A89"/>
    <w:rPr>
      <w:rFonts w:ascii="Times New Roman" w:eastAsia="Times New Roman" w:hAnsi="Times New Roman" w:cs="Times New Roman"/>
    </w:rPr>
  </w:style>
  <w:style w:type="paragraph" w:styleId="Footer">
    <w:name w:val="footer"/>
    <w:basedOn w:val="Normal"/>
    <w:link w:val="FooterChar"/>
    <w:uiPriority w:val="99"/>
    <w:unhideWhenUsed/>
    <w:rsid w:val="002C6A89"/>
    <w:pPr>
      <w:tabs>
        <w:tab w:val="center" w:pos="4680"/>
        <w:tab w:val="right" w:pos="9360"/>
      </w:tabs>
    </w:pPr>
  </w:style>
  <w:style w:type="character" w:customStyle="1" w:styleId="FooterChar">
    <w:name w:val="Footer Char"/>
    <w:basedOn w:val="DefaultParagraphFont"/>
    <w:link w:val="Footer"/>
    <w:uiPriority w:val="99"/>
    <w:rsid w:val="002C6A89"/>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2351D2"/>
    <w:rPr>
      <w:sz w:val="16"/>
      <w:szCs w:val="16"/>
    </w:rPr>
  </w:style>
  <w:style w:type="paragraph" w:styleId="CommentText">
    <w:name w:val="annotation text"/>
    <w:basedOn w:val="Normal"/>
    <w:link w:val="CommentTextChar"/>
    <w:uiPriority w:val="99"/>
    <w:unhideWhenUsed/>
    <w:rsid w:val="002351D2"/>
    <w:rPr>
      <w:sz w:val="20"/>
      <w:szCs w:val="20"/>
    </w:rPr>
  </w:style>
  <w:style w:type="character" w:customStyle="1" w:styleId="CommentTextChar">
    <w:name w:val="Comment Text Char"/>
    <w:basedOn w:val="DefaultParagraphFont"/>
    <w:link w:val="CommentText"/>
    <w:uiPriority w:val="99"/>
    <w:rsid w:val="002351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351D2"/>
    <w:rPr>
      <w:b/>
      <w:bCs/>
    </w:rPr>
  </w:style>
  <w:style w:type="character" w:customStyle="1" w:styleId="CommentSubjectChar">
    <w:name w:val="Comment Subject Char"/>
    <w:basedOn w:val="CommentTextChar"/>
    <w:link w:val="CommentSubject"/>
    <w:uiPriority w:val="99"/>
    <w:semiHidden/>
    <w:rsid w:val="002351D2"/>
    <w:rPr>
      <w:rFonts w:ascii="Times New Roman" w:eastAsia="Times New Roman" w:hAnsi="Times New Roman" w:cs="Times New Roman"/>
      <w:b/>
      <w:bCs/>
      <w:sz w:val="20"/>
      <w:szCs w:val="20"/>
    </w:rPr>
  </w:style>
  <w:style w:type="paragraph" w:styleId="Revision">
    <w:name w:val="Revision"/>
    <w:hidden/>
    <w:uiPriority w:val="99"/>
    <w:semiHidden/>
    <w:rsid w:val="002351D2"/>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3.xml" /><Relationship Id="rId12" Type="http://schemas.openxmlformats.org/officeDocument/2006/relationships/header" Target="header3.xml" /><Relationship Id="rId13" Type="http://schemas.openxmlformats.org/officeDocument/2006/relationships/footer" Target="footer4.xml" /><Relationship Id="rId14" Type="http://schemas.openxmlformats.org/officeDocument/2006/relationships/header" Target="header4.xml" /><Relationship Id="rId15" Type="http://schemas.openxmlformats.org/officeDocument/2006/relationships/footer" Target="footer5.xml" /><Relationship Id="rId16" Type="http://schemas.openxmlformats.org/officeDocument/2006/relationships/hyperlink" Target="mailto:askusda@usda.gov" TargetMode="External" /><Relationship Id="rId17" Type="http://schemas.openxmlformats.org/officeDocument/2006/relationships/hyperlink" Target="https://www.usda.gov/oascr/how-to-file-a-program-discrimination-complaint" TargetMode="External" /><Relationship Id="rId18" Type="http://schemas.openxmlformats.org/officeDocument/2006/relationships/hyperlink" Target="mailto:program.intake@usda.gov" TargetMode="External" /><Relationship Id="rId19" Type="http://schemas.openxmlformats.org/officeDocument/2006/relationships/header" Target="header5.xml" /><Relationship Id="rId2" Type="http://schemas.openxmlformats.org/officeDocument/2006/relationships/webSettings" Target="webSettings.xml" /><Relationship Id="rId20" Type="http://schemas.openxmlformats.org/officeDocument/2006/relationships/footer" Target="footer6.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header" Target="head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3" ma:contentTypeDescription="Create a new document." ma:contentTypeScope="" ma:versionID="a579a010488ca41071b8e603cd89f62c">
  <xsd:schema xmlns:xsd="http://www.w3.org/2001/XMLSchema" xmlns:xs="http://www.w3.org/2001/XMLSchema" xmlns:p="http://schemas.microsoft.com/office/2006/metadata/properties" xmlns:ns2="0ceaf539-5e19-42a0-86ed-7265b2f61ef8" targetNamespace="http://schemas.microsoft.com/office/2006/metadata/properties" ma:root="true" ma:fieldsID="aec7b072d59d51777e8ca2b6468ece03" ns2:_="">
    <xsd:import namespace="0ceaf539-5e19-42a0-86ed-7265b2f61ef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af539-5e19-42a0-86ed-7265b2f61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354174-0B52-476D-AD64-23BC347B963F}">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customXml/itemProps2.xml><?xml version="1.0" encoding="utf-8"?>
<ds:datastoreItem xmlns:ds="http://schemas.openxmlformats.org/officeDocument/2006/customXml" ds:itemID="{592F16DA-9F75-461A-A138-EE4AC1BDA8A8}">
  <ds:schemaRefs>
    <ds:schemaRef ds:uri="http://schemas.microsoft.com/sharepoint/v3/contenttype/forms"/>
  </ds:schemaRefs>
</ds:datastoreItem>
</file>

<file path=customXml/itemProps3.xml><?xml version="1.0" encoding="utf-8"?>
<ds:datastoreItem xmlns:ds="http://schemas.openxmlformats.org/officeDocument/2006/customXml" ds:itemID="{F95D23C1-44A9-45F7-9110-707E548ACE88}">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3</TotalTime>
  <Pages>7</Pages>
  <Words>2494</Words>
  <Characters>13648</Characters>
  <Application>Microsoft Office Word</Application>
  <DocSecurity>0</DocSecurity>
  <Lines>290</Lines>
  <Paragraphs>101</Paragraphs>
  <ScaleCrop>false</ScaleCrop>
  <Company/>
  <LinksUpToDate>false</LinksUpToDate>
  <CharactersWithSpaces>16041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Watersheds Protection Program Floodplain Warranty Easement Deed</dc:title>
  <dc:subject>Emergency Watersheds Protection Program Floodplain Warranty Easement Deed</dc:subject>
  <dc:creator>USDA, NRCS</dc:creator>
  <cp:keywords>CCC-1255</cp:keywords>
  <cp:lastModifiedBy>Leech, Renee - FPAC-NRCS, NC</cp:lastModifiedBy>
  <cp:revision>6</cp:revision>
  <dcterms:created xsi:type="dcterms:W3CDTF">2026-05-07T19:23:00Z</dcterms:created>
  <dcterms:modified xsi:type="dcterms:W3CDTF">2026-05-22T19:09:00Z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Created">
    <vt:filetime>2025-02-27T00:00:00Z</vt:filetime>
  </property>
  <property fmtid="{D5CDD505-2E9C-101B-9397-08002B2CF9AE}" pid="4" name="Creator">
    <vt:lpwstr>Designer 6.5</vt:lpwstr>
  </property>
  <property fmtid="{D5CDD505-2E9C-101B-9397-08002B2CF9AE}" pid="5" name="LastSaved">
    <vt:filetime>2026-04-23T00:00:00Z</vt:filetime>
  </property>
  <property fmtid="{D5CDD505-2E9C-101B-9397-08002B2CF9AE}" pid="6" name="MediaServiceImageTags">
    <vt:lpwstr/>
  </property>
  <property fmtid="{D5CDD505-2E9C-101B-9397-08002B2CF9AE}" pid="7" name="Producer">
    <vt:lpwstr>Designer 6.5</vt:lpwstr>
  </property>
</Properties>
</file>