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id w:val="-1067340606"/>
        <w:docPartObj>
          <w:docPartGallery w:val="Cover Pages"/>
          <w:docPartUnique/>
        </w:docPartObj>
      </w:sdtPr>
      <w:sdtEndPr>
        <w:rPr>
          <w:rFonts w:cs="Times New Roman"/>
        </w:rPr>
      </w:sdtEndPr>
      <w:sdtContent>
        <w:p w:rsidR="00E33135" w14:paraId="6B8315C5" w14:textId="10C7A082">
          <w:r>
            <w:rPr>
              <w:noProof/>
            </w:rPr>
            <mc:AlternateContent>
              <mc:Choice Requires="wpg">
                <w:drawing>
                  <wp:anchor distT="0" distB="0" distL="114300" distR="114300" simplePos="0" relativeHeight="251681792" behindDoc="0" locked="0" layoutInCell="1" allowOverlap="1">
                    <wp:simplePos x="0" y="0"/>
                    <wp:positionH relativeFrom="page">
                      <wp:align>center</wp:align>
                    </wp:positionH>
                    <mc:AlternateContent xmlns:mc="http://schemas.openxmlformats.org/markup-compatibility/2006">
                      <mc:Choice xmlns:c14="http://schemas.microsoft.com/office/drawing/2007/8/2/chart" Requires="c14">
                        <wp:positionV relativeFrom="page">
                          <wp14:pctPosVOffset>2300</wp14:pctPosVOffset>
                        </wp:positionV>
                      </mc:Choice>
                      <mc:Fallback>
                        <wp:positionV relativeFrom="page">
                          <wp:posOffset>231343</wp:posOffset>
                        </wp:positionV>
                      </mc:Fallback>
                    </mc:AlternateContent>
                    <wp:extent cx="7312558" cy="1215161"/>
                    <wp:effectExtent l="0" t="0" r="1270" b="1905"/>
                    <wp:wrapNone/>
                    <wp:docPr id="149" name="Group 149"/>
                    <wp:cNvGraphicFramePr/>
                    <a:graphic xmlns:a="http://schemas.openxmlformats.org/drawingml/2006/main">
                      <a:graphicData uri="http://schemas.microsoft.com/office/word/2010/wordprocessingGroup">
                        <wpg:wgp xmlns:wpg="http://schemas.microsoft.com/office/word/2010/wordprocessingGroup">
                          <wpg:cNvGrpSpPr/>
                          <wpg:grpSpPr>
                            <a:xfrm>
                              <a:off x="0" y="0"/>
                              <a:ext cx="7312558" cy="1215161"/>
                              <a:chOff x="0" y="-1"/>
                              <a:chExt cx="7315200" cy="1216153"/>
                            </a:xfrm>
                          </wpg:grpSpPr>
                          <wps:wsp xmlns:wps="http://schemas.microsoft.com/office/word/2010/wordprocessingShape">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fill="norm" h="1129665" w="7312660" stroke="1">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51" name="Rectangle 151"/>
                            <wps:cNvSpPr/>
                            <wps:spPr>
                              <a:xfrm>
                                <a:off x="0" y="0"/>
                                <a:ext cx="7315200" cy="1216152"/>
                              </a:xfrm>
                              <a:prstGeom prst="rect">
                                <a:avLst/>
                              </a:prstGeom>
                              <a:blipFill>
                                <a:blip xmlns:r="http://schemas.openxmlformats.org/officeDocument/2006/relationships"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page">
                      <wp14:pctWidth>94100</wp14:pctWidth>
                    </wp14:sizeRelH>
                    <wp14:sizeRelV relativeFrom="page">
                      <wp14:pctHeight>12100</wp14:pctHeight>
                    </wp14:sizeRelV>
                  </wp:anchor>
                </w:drawing>
              </mc:Choice>
              <mc:Fallback>
                <w:pict>
                  <v:group id="Group 149" o:spid="_x0000_s1025" style="width:8in;height:95.7pt;margin-top:0;margin-left:0;mso-height-percent:121;mso-position-horizontal:center;mso-position-horizontal-relative:page;mso-position-vertical-relative:page;mso-top-percent:23;mso-width-percent:941;position:absolute;z-index:251682816" coordsize="73152,12161">
                    <v:shape id="Rectangle 51" o:spid="_x0000_s1026" style="width:73152;height:11303;mso-wrap-style:square;position:absolute;visibility:visible;v-text-anchor:middle" coordsize="7312660,1129665" path="m,l7312660,l7312660,1129665l3619500,733425,,1091565,,xe" fillcolor="#5b9bd5" stroked="f" strokeweight="1pt">
                      <v:stroke joinstyle="miter"/>
                      <v:path arrowok="t" o:connecttype="custom" o:connectlocs="0,0;7315200,0;7315200,1130373;3620757,733885;0,1092249;0,0" o:connectangles="0,0,0,0,0,0"/>
                    </v:shape>
                    <v:rect id="Rectangle 151" o:spid="_x0000_s1027" style="width:73152;height:12161;mso-wrap-style:square;position:absolute;visibility:visible;v-text-anchor:middle" stroked="f" strokeweight="1pt">
                      <v:fill r:id="rId5" o:title="" recolor="t" rotate="t" type="frame"/>
                    </v:rect>
                  </v:group>
                </w:pict>
              </mc:Fallback>
            </mc:AlternateContent>
          </w:r>
        </w:p>
        <w:tbl>
          <w:tblPr>
            <w:tblpPr w:leftFromText="180" w:rightFromText="180" w:vertAnchor="text" w:horzAnchor="margin" w:tblpY="11479"/>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0"/>
            <w:gridCol w:w="1351"/>
          </w:tblGrid>
          <w:tr w14:paraId="586D9759" w14:textId="77777777" w:rsidTr="00D82B90">
            <w:tblPrEx>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90"/>
            </w:trPr>
            <w:tc>
              <w:tcPr>
                <w:tcW w:w="8100" w:type="dxa"/>
              </w:tcPr>
              <w:p w:rsidR="00D82B90" w:rsidP="00D82B90" w14:paraId="4FD37774" w14:textId="6D8CE491">
                <w:pPr>
                  <w:pStyle w:val="TableParagraph"/>
                  <w:spacing w:before="113"/>
                  <w:ind w:left="223" w:right="257"/>
                  <w:rPr>
                    <w:b/>
                    <w:spacing w:val="-12"/>
                    <w:sz w:val="28"/>
                  </w:rPr>
                </w:pPr>
                <w:r w:rsidRPr="009368D6">
                  <w:rPr>
                    <w:sz w:val="12"/>
                    <w:szCs w:val="12"/>
                  </w:rPr>
                  <w:t>According to the Paperwork Reduction Act of 1995, an agency may not conduct or sponsor, and a person is not required to respond to, a collection of information unless it displays a valid OMB control number.  The valid OMB control number for this information collection is 0579-</w:t>
                </w:r>
                <w:r w:rsidR="00C33C8E">
                  <w:rPr>
                    <w:sz w:val="12"/>
                    <w:szCs w:val="12"/>
                  </w:rPr>
                  <w:t>0494</w:t>
                </w:r>
                <w:r w:rsidRPr="009368D6">
                  <w:rPr>
                    <w:sz w:val="12"/>
                    <w:szCs w:val="12"/>
                  </w:rPr>
                  <w:t xml:space="preserve">.  The time required to complete this information collection is estimated to average </w:t>
                </w:r>
                <w:r>
                  <w:rPr>
                    <w:sz w:val="12"/>
                    <w:szCs w:val="12"/>
                  </w:rPr>
                  <w:t>10</w:t>
                </w:r>
                <w:r w:rsidRPr="009368D6">
                  <w:rPr>
                    <w:sz w:val="12"/>
                    <w:szCs w:val="12"/>
                  </w:rPr>
                  <w:t xml:space="preserve"> hours per response, including the time for reviewing instructions, searching existing data sources, gathering and maintaining the data needed, and completing and reviewing the collection of information.</w:t>
                </w:r>
              </w:p>
            </w:tc>
            <w:tc>
              <w:tcPr>
                <w:tcW w:w="1351" w:type="dxa"/>
                <w:vAlign w:val="center"/>
              </w:tcPr>
              <w:p w:rsidR="00D82B90" w:rsidRPr="00C33C8E" w:rsidP="00D82B90" w14:paraId="7E9A6B83" w14:textId="77777777">
                <w:pPr>
                  <w:jc w:val="center"/>
                  <w:rPr>
                    <w:rFonts w:ascii="Arial" w:hAnsi="Arial" w:cs="Arial"/>
                    <w:sz w:val="16"/>
                    <w:szCs w:val="16"/>
                  </w:rPr>
                </w:pPr>
                <w:r w:rsidRPr="00C33C8E">
                  <w:rPr>
                    <w:rFonts w:ascii="Arial" w:hAnsi="Arial" w:cs="Arial"/>
                    <w:sz w:val="16"/>
                    <w:szCs w:val="16"/>
                  </w:rPr>
                  <w:t>OMB Approved</w:t>
                </w:r>
              </w:p>
              <w:p w:rsidR="00D82B90" w:rsidRPr="00C33C8E" w:rsidP="00D82B90" w14:paraId="051B80A5" w14:textId="38B668B5">
                <w:pPr>
                  <w:jc w:val="center"/>
                  <w:rPr>
                    <w:rFonts w:ascii="Arial" w:hAnsi="Arial" w:cs="Arial"/>
                    <w:sz w:val="16"/>
                    <w:szCs w:val="16"/>
                  </w:rPr>
                </w:pPr>
                <w:r w:rsidRPr="00C33C8E">
                  <w:rPr>
                    <w:rFonts w:ascii="Arial" w:hAnsi="Arial" w:cs="Arial"/>
                    <w:sz w:val="16"/>
                    <w:szCs w:val="16"/>
                  </w:rPr>
                  <w:t>0579-</w:t>
                </w:r>
                <w:r w:rsidRPr="00C33C8E" w:rsidR="00C33C8E">
                  <w:rPr>
                    <w:rFonts w:ascii="Arial" w:hAnsi="Arial" w:cs="Arial"/>
                    <w:sz w:val="16"/>
                    <w:szCs w:val="16"/>
                  </w:rPr>
                  <w:t>0494</w:t>
                </w:r>
              </w:p>
              <w:p w:rsidR="00D82B90" w:rsidP="00D82B90" w14:paraId="0B22FDC1" w14:textId="204D8C4A">
                <w:pPr>
                  <w:jc w:val="center"/>
                  <w:rPr>
                    <w:b/>
                    <w:spacing w:val="-6"/>
                    <w:sz w:val="16"/>
                  </w:rPr>
                </w:pPr>
                <w:r w:rsidRPr="00C33C8E">
                  <w:rPr>
                    <w:rFonts w:ascii="Arial" w:hAnsi="Arial" w:cs="Arial"/>
                    <w:sz w:val="16"/>
                    <w:szCs w:val="16"/>
                  </w:rPr>
                  <w:t xml:space="preserve">Exp. </w:t>
                </w:r>
                <w:r w:rsidR="003D1A70">
                  <w:rPr>
                    <w:rFonts w:ascii="Arial" w:hAnsi="Arial" w:cs="Arial"/>
                    <w:sz w:val="16"/>
                    <w:szCs w:val="16"/>
                  </w:rPr>
                  <w:t>XX</w:t>
                </w:r>
                <w:r w:rsidRPr="00C33C8E" w:rsidR="00C33C8E">
                  <w:rPr>
                    <w:rFonts w:ascii="Arial" w:hAnsi="Arial" w:cs="Arial"/>
                    <w:sz w:val="16"/>
                    <w:szCs w:val="16"/>
                  </w:rPr>
                  <w:t>/</w:t>
                </w:r>
                <w:r w:rsidR="003D1A70">
                  <w:rPr>
                    <w:rFonts w:ascii="Arial" w:hAnsi="Arial" w:cs="Arial"/>
                    <w:sz w:val="16"/>
                    <w:szCs w:val="16"/>
                  </w:rPr>
                  <w:t>XXXX</w:t>
                </w:r>
              </w:p>
            </w:tc>
          </w:tr>
        </w:tbl>
        <w:p w:rsidR="00E33135" w14:paraId="56F14B0D" w14:textId="556548C8">
          <w:pPr>
            <w:spacing w:after="200" w:line="276" w:lineRule="auto"/>
            <w:rPr>
              <w:rFonts w:eastAsiaTheme="majorEastAsia" w:cs="Times New Roman"/>
              <w:color w:val="323E4F" w:themeColor="text2" w:themeShade="BF"/>
              <w:spacing w:val="5"/>
              <w:kern w:val="28"/>
              <w:sz w:val="52"/>
              <w:szCs w:val="52"/>
            </w:rPr>
          </w:pPr>
          <w:r>
            <w:rPr>
              <w:noProof/>
            </w:rPr>
            <mc:AlternateContent>
              <mc:Choice Requires="wps">
                <w:drawing>
                  <wp:anchor distT="0" distB="0" distL="114300" distR="114300" simplePos="0" relativeHeight="251679744" behindDoc="0" locked="0" layoutInCell="1" allowOverlap="1">
                    <wp:simplePos x="0" y="0"/>
                    <wp:positionH relativeFrom="page">
                      <wp:posOffset>229235</wp:posOffset>
                    </wp:positionH>
                    <wp:positionV relativeFrom="page">
                      <wp:posOffset>5964555</wp:posOffset>
                    </wp:positionV>
                    <wp:extent cx="7313828" cy="1005840"/>
                    <wp:effectExtent l="0" t="0" r="0" b="0"/>
                    <wp:wrapSquare wrapText="bothSides"/>
                    <wp:docPr id="153" name="Text Box 153"/>
                    <wp:cNvGraphicFramePr/>
                    <a:graphic xmlns:a="http://schemas.openxmlformats.org/drawingml/2006/main">
                      <a:graphicData uri="http://schemas.microsoft.com/office/word/2010/wordprocessingShape">
                        <wps:wsp xmlns:wps="http://schemas.microsoft.com/office/word/2010/wordprocessingShape">
                          <wps:cNvSpPr txBox="1"/>
                          <wps:spPr>
                            <a:xfrm>
                              <a:off x="0" y="0"/>
                              <a:ext cx="7313828"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135" w:rsidP="009B15FE" w14:textId="617B99E7">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Pr="008348C4" w:rsidR="009B15FE">
                                  <w:rPr>
                                    <w:highlight w:val="yellow"/>
                                  </w:rPr>
                                  <w:t>highlighted</w:t>
                                </w:r>
                                <w:r w:rsidR="009B15FE">
                                  <w:t xml:space="preserve"> text</w:t>
                                </w:r>
                                <w:r>
                                  <w:t xml:space="preserve">. </w:t>
                                </w:r>
                                <w:r w:rsidR="00311931">
                                  <w:t>Including additional information that best describes how this dairy meets each of the checklist items</w:t>
                                </w:r>
                                <w:r w:rsidRPr="007D4BF7" w:rsid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Pr="008B0F40" w:rsidR="008B0F40">
                                  <w:t xml:space="preserve">Edited for clarity September </w:t>
                                </w:r>
                                <w:r w:rsidRPr="008B0F40" w:rsidR="008B0F40">
                                  <w:t>2023;</w:t>
                                </w:r>
                                <w:r w:rsidRPr="008B0F40" w:rsidR="008B0F40">
                                  <w:t xml:space="preserve"> detailed list of edits available on SMS website.</w:t>
                                </w:r>
                              </w:p>
                              <w:p w:rsidR="00E33135" w14:textId="5D694C1B">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8" type="#_x0000_t202" style="width:8in;height:79.5pt;margin-top:469.65pt;margin-left:18.05pt;mso-height-percent:100;mso-height-relative:page;mso-position-horizontal-relative:page;mso-position-vertical-relative:page;mso-width-percent:941;mso-width-relative:page;mso-wrap-distance-bottom:0;mso-wrap-distance-left:9pt;mso-wrap-distance-right:9pt;mso-wrap-distance-top:0;mso-wrap-style:square;position:absolute;visibility:visible;v-text-anchor:top;z-index:251680768" filled="f" stroked="f" strokeweight="0.5pt">
                    <v:textbox style="mso-fit-shape-to-text:t" inset="126pt,0,54pt,0">
                      <w:txbxContent>
                        <w:p w:rsidR="00E33135" w:rsidP="009B15FE" w14:paraId="3D00D89B" w14:textId="617B99E7">
                          <w:r>
                            <w:t>This document is a template to assist the Biosecurity Manager in developing a</w:t>
                          </w:r>
                          <w:r w:rsidR="007D4BF7">
                            <w:t xml:space="preserve">n operation-specific, enhanced </w:t>
                          </w:r>
                          <w:r>
                            <w:t xml:space="preserve">biosecurity plan for </w:t>
                          </w:r>
                          <w:r w:rsidR="00311931">
                            <w:t>their</w:t>
                          </w:r>
                          <w:r>
                            <w:t xml:space="preserve"> dairy. Each item from the Secure Milk Supply Plan </w:t>
                          </w:r>
                          <w:r w:rsidRPr="00466ACE">
                            <w:t>Self-Assessm</w:t>
                          </w:r>
                          <w:r>
                            <w:t xml:space="preserve">ent Checklist for Enhanced </w:t>
                          </w:r>
                          <w:r w:rsidRPr="00466ACE">
                            <w:t xml:space="preserve">Biosecurity </w:t>
                          </w:r>
                          <w:r>
                            <w:t xml:space="preserve">for FMD Prevention: Dairy is included. The Biosecurity Manager </w:t>
                          </w:r>
                          <w:r w:rsidR="00311931">
                            <w:t xml:space="preserve">should </w:t>
                          </w:r>
                          <w:r>
                            <w:t xml:space="preserve">keep </w:t>
                          </w:r>
                          <w:r w:rsidR="007D4BF7">
                            <w:t xml:space="preserve">all </w:t>
                          </w:r>
                          <w:r>
                            <w:t>items that apply to the dairy, modify them by replacing the [</w:t>
                          </w:r>
                          <w:r w:rsidRPr="008A463D">
                            <w:rPr>
                              <w:smallCaps/>
                            </w:rPr>
                            <w:t>example</w:t>
                          </w:r>
                          <w:r>
                            <w:t xml:space="preserve"> </w:t>
                          </w:r>
                          <w:r w:rsidRPr="00E33135">
                            <w:rPr>
                              <w:smallCaps/>
                            </w:rPr>
                            <w:t>text</w:t>
                          </w:r>
                          <w:r>
                            <w:t>] with information specific to the dairy</w:t>
                          </w:r>
                          <w:r w:rsidR="00311931">
                            <w:t>, and delet</w:t>
                          </w:r>
                          <w:r w:rsidR="007D4BF7">
                            <w:t>e</w:t>
                          </w:r>
                          <w:r w:rsidR="00311931">
                            <w:t xml:space="preserve"> information that does not apply</w:t>
                          </w:r>
                          <w:r w:rsidR="009B15FE">
                            <w:t xml:space="preserve"> as well as all </w:t>
                          </w:r>
                          <w:r w:rsidRPr="008348C4" w:rsidR="009B15FE">
                            <w:rPr>
                              <w:highlight w:val="yellow"/>
                            </w:rPr>
                            <w:t>highlighted</w:t>
                          </w:r>
                          <w:r w:rsidR="009B15FE">
                            <w:t xml:space="preserve"> text</w:t>
                          </w:r>
                          <w:r>
                            <w:t xml:space="preserve">. </w:t>
                          </w:r>
                          <w:r w:rsidR="00311931">
                            <w:t>Including additional information that best describes how this dairy meets each of the checklist items</w:t>
                          </w:r>
                          <w:r w:rsidRPr="007D4BF7" w:rsidR="007D4BF7">
                            <w:t xml:space="preserve"> </w:t>
                          </w:r>
                          <w:r w:rsidR="007D4BF7">
                            <w:t>is encouraged</w:t>
                          </w:r>
                          <w:r w:rsidR="00311931">
                            <w:t xml:space="preserve">. </w:t>
                          </w:r>
                          <w:r>
                            <w:t xml:space="preserve">A labeled premises map </w:t>
                          </w:r>
                          <w:r w:rsidR="009B15FE">
                            <w:t>must</w:t>
                          </w:r>
                          <w:r>
                            <w:t xml:space="preserve"> be included in th</w:t>
                          </w:r>
                          <w:r w:rsidR="009B15FE">
                            <w:t>is</w:t>
                          </w:r>
                          <w:r>
                            <w:t xml:space="preserve"> plan</w:t>
                          </w:r>
                          <w:r w:rsidR="00311931">
                            <w:t>.</w:t>
                          </w:r>
                          <w:r>
                            <w:t xml:space="preserve"> Standard Operating Procedures (SOPs) may also </w:t>
                          </w:r>
                          <w:r w:rsidR="007D4BF7">
                            <w:t>be needed and should be available</w:t>
                          </w:r>
                          <w:r w:rsidR="009B15FE">
                            <w:t xml:space="preserve"> on the dairy</w:t>
                          </w:r>
                          <w:r w:rsidR="007D4BF7">
                            <w:t xml:space="preserve">, but do NOT need to be included in this written </w:t>
                          </w:r>
                          <w:r>
                            <w:t xml:space="preserve">biosecurity plan. </w:t>
                          </w:r>
                          <w:r w:rsidRPr="008B0F40" w:rsidR="008B0F40">
                            <w:t xml:space="preserve">Edited for clarity September </w:t>
                          </w:r>
                          <w:r w:rsidRPr="008B0F40" w:rsidR="008B0F40">
                            <w:t>2023;</w:t>
                          </w:r>
                          <w:r w:rsidRPr="008B0F40" w:rsidR="008B0F40">
                            <w:t xml:space="preserve"> detailed list of edits available on SMS website.</w:t>
                          </w:r>
                        </w:p>
                        <w:p w:rsidR="00E33135" w14:paraId="16314127" w14:textId="5D694C1B">
                          <w:pPr>
                            <w:pStyle w:val="NoSpacing"/>
                            <w:jc w:val="right"/>
                            <w:rPr>
                              <w:color w:val="595959" w:themeColor="text1" w:themeTint="A6"/>
                              <w:sz w:val="20"/>
                              <w:szCs w:val="20"/>
                            </w:rPr>
                          </w:pPr>
                        </w:p>
                      </w:txbxContent>
                    </v:textbox>
                    <w10:wrap type="square"/>
                  </v:shape>
                </w:pict>
              </mc:Fallback>
            </mc:AlternateContent>
          </w:r>
          <w:r w:rsidR="009B15FE">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ge">
                      <wp:posOffset>1460182</wp:posOffset>
                    </wp:positionV>
                    <wp:extent cx="7313828" cy="3644849"/>
                    <wp:effectExtent l="0" t="0" r="0" b="6350"/>
                    <wp:wrapSquare wrapText="bothSides"/>
                    <wp:docPr id="154" name="Text Box 154"/>
                    <wp:cNvGraphicFramePr/>
                    <a:graphic xmlns:a="http://schemas.openxmlformats.org/drawingml/2006/main">
                      <a:graphicData uri="http://schemas.microsoft.com/office/word/2010/wordprocessingShape">
                        <wps:wsp xmlns:wps="http://schemas.microsoft.com/office/word/2010/wordprocessingShape">
                          <wps:cNvSpPr txBox="1"/>
                          <wps:spPr>
                            <a:xfrm>
                              <a:off x="0" y="0"/>
                              <a:ext cx="7313828" cy="3644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135" w14:textId="2E40783A">
                                <w:pPr>
                                  <w:jc w:val="right"/>
                                  <w:rPr>
                                    <w:color w:val="5B9BD5" w:themeColor="accent1"/>
                                    <w:sz w:val="64"/>
                                    <w:szCs w:val="64"/>
                                  </w:rPr>
                                </w:pPr>
                                <w:sdt>
                                  <w:sdtPr>
                                    <w:rPr>
                                      <w:caps/>
                                      <w:color w:val="5B9BD5" w:themeColor="accent1"/>
                                      <w:sz w:val="64"/>
                                      <w:szCs w:val="64"/>
                                    </w:rPr>
                                    <w:alias w:val="Title"/>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86BBF" w:rsid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id w:val="1759551507"/>
                                  <w:dataBinding w:prefixMappings="xmlns:ns0='http://purl.org/dc/elements/1.1/' xmlns:ns1='http://schemas.openxmlformats.org/package/2006/metadata/core-properties' " w:xpath="/ns1:coreProperties[1]/ns0:subject[1]" w:storeItemID="{6C3C8BC8-F283-45AE-878A-BAB7291924A1}"/>
                                  <w:text/>
                                </w:sdtPr>
                                <w:sdtContent>
                                  <w:p w:rsidR="00E33135" w:rsidRPr="00E86BBF" w14:textId="1263AA0D">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id="Text Box 154" o:spid="_x0000_s1029" type="#_x0000_t202" style="width:8in;height:286.5pt;margin-top:114.95pt;margin-left:0;mso-height-percent:363;mso-height-relative:page;mso-position-horizontal:center;mso-position-horizontal-relative:margin;mso-position-vertical-relative:page;mso-width-percent:941;mso-width-relative:page;mso-wrap-distance-bottom:0;mso-wrap-distance-left:9pt;mso-wrap-distance-right:9pt;mso-wrap-distance-top:0;mso-wrap-style:square;position:absolute;visibility:visible;v-text-anchor:bottom;z-index:251678720" filled="f" stroked="f" strokeweight="0.5pt">
                    <v:textbox inset="126pt,0,54pt,0">
                      <w:txbxContent>
                        <w:p w:rsidR="00E33135" w14:paraId="7AA5CE2E" w14:textId="2E40783A">
                          <w:pPr>
                            <w:jc w:val="right"/>
                            <w:rPr>
                              <w:color w:val="5B9BD5" w:themeColor="accent1"/>
                              <w:sz w:val="64"/>
                              <w:szCs w:val="64"/>
                            </w:rPr>
                          </w:pPr>
                          <w:sdt>
                            <w:sdtPr>
                              <w:rPr>
                                <w:caps/>
                                <w:color w:val="5B9BD5" w:themeColor="accent1"/>
                                <w:sz w:val="64"/>
                                <w:szCs w:val="64"/>
                              </w:rPr>
                              <w:alias w:val="Title"/>
                              <w:id w:val="1004347449"/>
                              <w:dataBinding w:prefixMappings="xmlns:ns0='http://purl.org/dc/elements/1.1/' xmlns:ns1='http://schemas.openxmlformats.org/package/2006/metadata/core-properties' " w:xpath="/ns1:coreProperties[1]/ns0:title[1]" w:storeItemID="{6C3C8BC8-F283-45AE-878A-BAB7291924A1}"/>
                              <w:text w:multiLine="1"/>
                            </w:sdtPr>
                            <w:sdtContent>
                              <w:r w:rsidRPr="00E86BBF" w:rsidR="00E86BBF">
                                <w:rPr>
                                  <w:caps/>
                                  <w:color w:val="5B9BD5" w:themeColor="accent1"/>
                                  <w:sz w:val="64"/>
                                  <w:szCs w:val="64"/>
                                </w:rPr>
                                <w:t>Instruction Page FOR ENHANCED BIOSECURITY PLAN FOR FMD PREVENTION TEMPLATE</w:t>
                              </w:r>
                            </w:sdtContent>
                          </w:sdt>
                        </w:p>
                        <w:sdt>
                          <w:sdtPr>
                            <w:rPr>
                              <w:b/>
                              <w:color w:val="404040" w:themeColor="text1" w:themeTint="BF"/>
                              <w:sz w:val="36"/>
                              <w:szCs w:val="36"/>
                            </w:rPr>
                            <w:alias w:val="Subtitle"/>
                            <w:id w:val="1595226650"/>
                            <w:dataBinding w:prefixMappings="xmlns:ns0='http://purl.org/dc/elements/1.1/' xmlns:ns1='http://schemas.openxmlformats.org/package/2006/metadata/core-properties' " w:xpath="/ns1:coreProperties[1]/ns0:subject[1]" w:storeItemID="{6C3C8BC8-F283-45AE-878A-BAB7291924A1}"/>
                            <w:text/>
                          </w:sdtPr>
                          <w:sdtContent>
                            <w:p w:rsidR="00E33135" w:rsidRPr="00E86BBF" w14:paraId="45E3A6D5" w14:textId="1263AA0D">
                              <w:pPr>
                                <w:jc w:val="right"/>
                                <w:rPr>
                                  <w:b/>
                                  <w:smallCaps/>
                                  <w:color w:val="404040" w:themeColor="text1" w:themeTint="BF"/>
                                  <w:sz w:val="36"/>
                                  <w:szCs w:val="36"/>
                                </w:rPr>
                              </w:pPr>
                              <w:r w:rsidRPr="00E86BBF">
                                <w:rPr>
                                  <w:b/>
                                  <w:color w:val="404040" w:themeColor="text1" w:themeTint="BF"/>
                                  <w:sz w:val="36"/>
                                  <w:szCs w:val="36"/>
                                </w:rPr>
                                <w:t>To be deleted</w:t>
                              </w:r>
                            </w:p>
                          </w:sdtContent>
                        </w:sdt>
                      </w:txbxContent>
                    </v:textbox>
                    <w10:wrap type="square"/>
                  </v:shape>
                </w:pict>
              </mc:Fallback>
            </mc:AlternateContent>
          </w:r>
          <w:r>
            <w:rPr>
              <w:rFonts w:cs="Times New Roman"/>
            </w:rPr>
            <w:br w:type="page"/>
          </w:r>
        </w:p>
      </w:sdtContent>
    </w:sdt>
    <w:p w:rsidR="00FE4675" w:rsidRPr="00881C40" w:rsidP="00FE4675" w14:paraId="7EFAC557" w14:textId="4C41E7CB">
      <w:pPr>
        <w:pStyle w:val="Title"/>
        <w:spacing w:after="0"/>
        <w:rPr>
          <w:rFonts w:ascii="Times New Roman" w:hAnsi="Times New Roman" w:cs="Times New Roman"/>
        </w:rPr>
      </w:pPr>
      <w:r w:rsidRPr="00881C40">
        <w:rPr>
          <w:rFonts w:ascii="Times New Roman" w:hAnsi="Times New Roman" w:cs="Times New Roman"/>
        </w:rPr>
        <w:t>[Name of Dairy]</w:t>
      </w:r>
      <w:r w:rsidR="00C1155A">
        <w:rPr>
          <w:rFonts w:ascii="Times New Roman" w:hAnsi="Times New Roman" w:cs="Times New Roman"/>
        </w:rPr>
        <w:t xml:space="preserve"> </w:t>
      </w:r>
      <w:r w:rsidRPr="00881C40" w:rsidR="00900580">
        <w:rPr>
          <w:rFonts w:ascii="Times New Roman" w:hAnsi="Times New Roman" w:cs="Times New Roman"/>
        </w:rPr>
        <w:t xml:space="preserve">Enhanced </w:t>
      </w:r>
      <w:r w:rsidRPr="00881C40">
        <w:rPr>
          <w:rFonts w:ascii="Times New Roman" w:hAnsi="Times New Roman" w:cs="Times New Roman"/>
        </w:rPr>
        <w:t xml:space="preserve">Biosecurity Plan </w:t>
      </w:r>
      <w:r w:rsidR="00C1155A">
        <w:rPr>
          <w:rFonts w:ascii="Times New Roman" w:hAnsi="Times New Roman" w:cs="Times New Roman"/>
        </w:rPr>
        <w:t>for FMD Prevention</w:t>
      </w:r>
      <w:r w:rsidR="004D1546">
        <w:rPr>
          <w:rFonts w:ascii="Times New Roman" w:hAnsi="Times New Roman" w:cs="Times New Roman"/>
        </w:rPr>
        <w:t xml:space="preserve"> in </w:t>
      </w:r>
      <w:r w:rsidR="003B38AB">
        <w:rPr>
          <w:rFonts w:ascii="Times New Roman" w:hAnsi="Times New Roman" w:cs="Times New Roman"/>
        </w:rPr>
        <w:t>[</w:t>
      </w:r>
      <w:r w:rsidRPr="003B38AB" w:rsidR="004D1546">
        <w:rPr>
          <w:rFonts w:ascii="Times New Roman" w:hAnsi="Times New Roman" w:cs="Times New Roman"/>
          <w:u w:val="single"/>
        </w:rPr>
        <w:t>State</w:t>
      </w:r>
      <w:r w:rsidRPr="00C43CA3" w:rsidR="003B38AB">
        <w:rPr>
          <w:rFonts w:ascii="Times New Roman" w:hAnsi="Times New Roman" w:cs="Times New Roman"/>
        </w:rPr>
        <w:t>]</w:t>
      </w:r>
    </w:p>
    <w:p w:rsidR="00FE4675" w:rsidRPr="00881C40" w:rsidP="00900580" w14:paraId="6206E72A" w14:textId="2BFE4565">
      <w:pPr>
        <w:rPr>
          <w:rFonts w:cs="Times New Roman"/>
          <w:sz w:val="24"/>
        </w:rPr>
      </w:pPr>
      <w:bookmarkStart w:id="0" w:name="_Toc466297181"/>
      <w:r w:rsidRPr="00881C40">
        <w:rPr>
          <w:rFonts w:cs="Times New Roman"/>
          <w:sz w:val="24"/>
        </w:rPr>
        <w:t xml:space="preserve">Date </w:t>
      </w:r>
      <w:r w:rsidR="002F5E10">
        <w:rPr>
          <w:rFonts w:cs="Times New Roman"/>
          <w:sz w:val="24"/>
        </w:rPr>
        <w:t>[</w:t>
      </w:r>
      <w:r w:rsidRPr="00881C40" w:rsidR="0022258A">
        <w:rPr>
          <w:rFonts w:cs="Times New Roman"/>
          <w:sz w:val="24"/>
        </w:rPr>
        <w:t>Created</w:t>
      </w:r>
      <w:r w:rsidR="002F5E10">
        <w:rPr>
          <w:rFonts w:cs="Times New Roman"/>
          <w:sz w:val="24"/>
        </w:rPr>
        <w:t xml:space="preserve"> or </w:t>
      </w:r>
      <w:r w:rsidRPr="00881C40">
        <w:rPr>
          <w:rFonts w:cs="Times New Roman"/>
          <w:sz w:val="24"/>
        </w:rPr>
        <w:t>Updated</w:t>
      </w:r>
      <w:r w:rsidR="002F5E10">
        <w:rPr>
          <w:rFonts w:cs="Times New Roman"/>
          <w:sz w:val="24"/>
        </w:rPr>
        <w:t>]</w:t>
      </w:r>
      <w:r w:rsidRPr="00881C40">
        <w:rPr>
          <w:rFonts w:cs="Times New Roman"/>
          <w:sz w:val="24"/>
        </w:rPr>
        <w:t>:</w:t>
      </w:r>
      <w:r w:rsidRPr="00881C40">
        <w:rPr>
          <w:rFonts w:cs="Times New Roman"/>
          <w:sz w:val="24"/>
        </w:rPr>
        <w:t xml:space="preserve"> [Date</w:t>
      </w:r>
      <w:r w:rsidR="002D0047">
        <w:rPr>
          <w:rFonts w:cs="Times New Roman"/>
          <w:sz w:val="24"/>
        </w:rPr>
        <w:t xml:space="preserve"> MM/DD/YYYY</w:t>
      </w:r>
      <w:r w:rsidRPr="00881C40">
        <w:rPr>
          <w:rFonts w:cs="Times New Roman"/>
          <w:sz w:val="24"/>
        </w:rPr>
        <w:t>]</w:t>
      </w:r>
    </w:p>
    <w:p w:rsidR="0082485F" w:rsidP="00FE4675" w14:paraId="0A53AA1B" w14:textId="77777777">
      <w:pPr>
        <w:rPr>
          <w:rFonts w:cs="Times New Roman"/>
        </w:rPr>
      </w:pPr>
    </w:p>
    <w:p w:rsidR="00AA705A" w:rsidP="00FE4675" w14:paraId="6E046B09" w14:textId="78678F44">
      <w:pPr>
        <w:rPr>
          <w:rFonts w:cs="Times New Roman"/>
        </w:rPr>
      </w:pPr>
      <w:r w:rsidRPr="00881C40">
        <w:rPr>
          <w:rFonts w:cs="Times New Roman"/>
        </w:rPr>
        <w:t xml:space="preserve">This Biosecurity Plan is based </w:t>
      </w:r>
      <w:r w:rsidRPr="00881C40">
        <w:rPr>
          <w:rFonts w:cs="Times New Roman"/>
        </w:rPr>
        <w:t>off of</w:t>
      </w:r>
      <w:r w:rsidRPr="00881C40">
        <w:rPr>
          <w:rFonts w:cs="Times New Roman"/>
        </w:rPr>
        <w:t xml:space="preserve"> the S</w:t>
      </w:r>
      <w:r w:rsidR="00C1155A">
        <w:rPr>
          <w:rFonts w:cs="Times New Roman"/>
        </w:rPr>
        <w:t xml:space="preserve">ecure </w:t>
      </w:r>
      <w:r w:rsidRPr="00881C40">
        <w:rPr>
          <w:rFonts w:cs="Times New Roman"/>
        </w:rPr>
        <w:t>M</w:t>
      </w:r>
      <w:r w:rsidR="00C1155A">
        <w:rPr>
          <w:rFonts w:cs="Times New Roman"/>
        </w:rPr>
        <w:t xml:space="preserve">ilk </w:t>
      </w:r>
      <w:r w:rsidRPr="00881C40">
        <w:rPr>
          <w:rFonts w:cs="Times New Roman"/>
        </w:rPr>
        <w:t>S</w:t>
      </w:r>
      <w:r w:rsidR="00C1155A">
        <w:rPr>
          <w:rFonts w:cs="Times New Roman"/>
        </w:rPr>
        <w:t>upply (SMS) Plan</w:t>
      </w:r>
      <w:r w:rsidRPr="00881C40">
        <w:rPr>
          <w:rFonts w:cs="Times New Roman"/>
        </w:rPr>
        <w:t xml:space="preserve"> Self-Assessment Checklist for Enhanced Biosecurity</w:t>
      </w:r>
      <w:r w:rsidR="00552D02">
        <w:rPr>
          <w:rFonts w:cs="Times New Roman"/>
        </w:rPr>
        <w:t>, [</w:t>
      </w:r>
      <w:r w:rsidR="00687C69">
        <w:rPr>
          <w:rFonts w:cs="Times New Roman"/>
        </w:rPr>
        <w:t>September 2017</w:t>
      </w:r>
      <w:r w:rsidR="00552D02">
        <w:rPr>
          <w:rFonts w:cs="Times New Roman"/>
        </w:rPr>
        <w:t>]</w:t>
      </w:r>
      <w:r w:rsidRPr="00881C40">
        <w:rPr>
          <w:rFonts w:cs="Times New Roman"/>
        </w:rPr>
        <w:t xml:space="preserve"> </w:t>
      </w:r>
      <w:r w:rsidR="00B16F83">
        <w:rPr>
          <w:rFonts w:cs="Times New Roman"/>
        </w:rPr>
        <w:t xml:space="preserve">and the </w:t>
      </w:r>
      <w:r w:rsidRPr="008E7A0C" w:rsidR="00B16F83">
        <w:t>Biosecurity Performance Standards (BPS) for Raw Milk Collection and Transport</w:t>
      </w:r>
      <w:r w:rsidR="00B16F83">
        <w:t xml:space="preserve"> [</w:t>
      </w:r>
      <w:r w:rsidR="00687C69">
        <w:rPr>
          <w:rFonts w:cs="Times New Roman"/>
        </w:rPr>
        <w:t>September 2017</w:t>
      </w:r>
      <w:r w:rsidR="00B16F83">
        <w:t xml:space="preserve">] </w:t>
      </w:r>
      <w:r w:rsidR="007835FE">
        <w:t>and</w:t>
      </w:r>
      <w:r w:rsidR="00B16F83">
        <w:t xml:space="preserve"> was </w:t>
      </w:r>
      <w:r w:rsidRPr="00881C40">
        <w:rPr>
          <w:rFonts w:cs="Times New Roman"/>
        </w:rPr>
        <w:t xml:space="preserve">developed using guidance from the SMS Information Manual for Enhanced Biosecurity for </w:t>
      </w:r>
      <w:r w:rsidRPr="00881C40" w:rsidR="00617B4E">
        <w:rPr>
          <w:rFonts w:cs="Times New Roman"/>
        </w:rPr>
        <w:t>FMD Prevention: D</w:t>
      </w:r>
      <w:r w:rsidR="00552D02">
        <w:rPr>
          <w:rFonts w:cs="Times New Roman"/>
        </w:rPr>
        <w:t>airy</w:t>
      </w:r>
      <w:r w:rsidR="00B16F83">
        <w:rPr>
          <w:rFonts w:cs="Times New Roman"/>
        </w:rPr>
        <w:t>. All documents are</w:t>
      </w:r>
      <w:r w:rsidR="00552D02">
        <w:rPr>
          <w:rFonts w:cs="Times New Roman"/>
        </w:rPr>
        <w:t xml:space="preserve"> available at </w:t>
      </w:r>
      <w:hyperlink r:id="rId6" w:history="1">
        <w:r w:rsidRPr="009F2DBE" w:rsidR="00552D02">
          <w:rPr>
            <w:rStyle w:val="Hyperlink"/>
            <w:rFonts w:cs="Times New Roman"/>
          </w:rPr>
          <w:t>www.securemilksupply.org</w:t>
        </w:r>
      </w:hyperlink>
      <w:r w:rsidR="00552D02">
        <w:rPr>
          <w:rFonts w:cs="Times New Roman"/>
        </w:rPr>
        <w:t xml:space="preserve">.  </w:t>
      </w:r>
    </w:p>
    <w:p w:rsidR="006F23FF" w:rsidP="00FE4675" w14:paraId="1F27383D" w14:textId="2E6622DA">
      <w:pPr>
        <w:rPr>
          <w:rFonts w:cs="Times New Roman"/>
        </w:rPr>
      </w:pPr>
    </w:p>
    <w:p w:rsidR="006F23FF" w:rsidP="00FE4675" w14:paraId="1F53BEAB" w14:textId="6BAB33F4">
      <w:pPr>
        <w:rPr>
          <w:rFonts w:cs="Times New Roman"/>
        </w:rPr>
      </w:pPr>
      <w:r w:rsidRPr="006B1043">
        <w:rPr>
          <w:rFonts w:cs="Times New Roman"/>
        </w:rPr>
        <w:t>In our Plan below, all items have been implemented except those indicated which will be implemented prior to requesting a</w:t>
      </w:r>
      <w:r>
        <w:rPr>
          <w:rFonts w:cs="Times New Roman"/>
        </w:rPr>
        <w:t xml:space="preserve">n animal </w:t>
      </w:r>
      <w:r w:rsidRPr="006B1043">
        <w:rPr>
          <w:rFonts w:cs="Times New Roman"/>
        </w:rPr>
        <w:t>movement permit.</w:t>
      </w:r>
    </w:p>
    <w:p w:rsidR="00423F6D" w:rsidRPr="00881C40" w:rsidP="000500AF" w14:paraId="139E3DA9" w14:textId="77777777">
      <w:pPr>
        <w:pStyle w:val="Heading1"/>
        <w:rPr>
          <w:rFonts w:cs="Times New Roman"/>
        </w:rPr>
      </w:pPr>
      <w:bookmarkStart w:id="1" w:name="_Toc466297183"/>
      <w:bookmarkEnd w:id="0"/>
      <w:r w:rsidRPr="00881C40">
        <w:rPr>
          <w:rFonts w:cs="Times New Roman"/>
        </w:rPr>
        <w:t>Scope of Biosecurity Plan</w:t>
      </w:r>
    </w:p>
    <w:p w:rsidR="004D1546" w:rsidRPr="00881C40" w:rsidP="008B0F40" w14:paraId="02353287" w14:textId="77777777">
      <w:pPr>
        <w:pStyle w:val="ListBullet"/>
      </w:pPr>
      <w:r w:rsidRPr="00881C40">
        <w:t xml:space="preserve">National Premises Identification Number (Prem ID or PIN): [PIN] </w:t>
      </w:r>
      <w:r>
        <w:t xml:space="preserve">(request </w:t>
      </w:r>
      <w:r w:rsidRPr="00881C40">
        <w:t>from the office of the State Animal Health Official</w:t>
      </w:r>
      <w:r>
        <w:t>)</w:t>
      </w:r>
    </w:p>
    <w:p w:rsidR="004D1546" w:rsidRPr="00881C40" w:rsidP="008B0F40" w14:paraId="4DE022DC" w14:textId="77777777">
      <w:pPr>
        <w:pStyle w:val="ListBullet"/>
      </w:pPr>
      <w:r w:rsidRPr="00881C40">
        <w:t>Premises address: [a valid 911 address]</w:t>
      </w:r>
    </w:p>
    <w:p w:rsidR="004D1546" w:rsidRPr="00881C40" w:rsidP="008B0F40" w14:paraId="2AA62625" w14:textId="77777777">
      <w:pPr>
        <w:pStyle w:val="ListBullet"/>
      </w:pPr>
      <w:r w:rsidRPr="00881C40">
        <w:t>Premises GPS coordinates: [Latitude, Longitude]</w:t>
      </w:r>
    </w:p>
    <w:p w:rsidR="004D1546" w:rsidP="008B0F40" w14:paraId="0A518180" w14:textId="74036639">
      <w:pPr>
        <w:pStyle w:val="ListBullet"/>
      </w:pPr>
      <w:r w:rsidRPr="00881C40">
        <w:t>Animals</w:t>
      </w:r>
      <w:r w:rsidR="00E24567">
        <w:t>*</w:t>
      </w:r>
      <w:r w:rsidRPr="00881C40">
        <w:t xml:space="preserve"> on </w:t>
      </w:r>
      <w:r>
        <w:t xml:space="preserve">primary </w:t>
      </w:r>
      <w:r w:rsidRPr="00881C40">
        <w:t>premises: [All Species] and [Number</w:t>
      </w:r>
      <w:r w:rsidRPr="00881C40" w:rsidR="00050F36">
        <w:t xml:space="preserve"> of </w:t>
      </w:r>
      <w:r w:rsidRPr="00881C40" w:rsidR="00F205B8">
        <w:t>animals</w:t>
      </w:r>
      <w:r w:rsidRPr="00881C40">
        <w:t>]</w:t>
      </w:r>
    </w:p>
    <w:p w:rsidR="00FB4D72" w:rsidRPr="00881C40" w:rsidP="008B0F40" w14:paraId="48EACED7" w14:textId="169855F4">
      <w:pPr>
        <w:pStyle w:val="ListBullet"/>
      </w:pPr>
      <w:r w:rsidRPr="00881C40">
        <w:t>Animal housing types: [e.g.</w:t>
      </w:r>
      <w:r w:rsidRPr="00881C40" w:rsidR="00617B4E">
        <w:t>,</w:t>
      </w:r>
      <w:r w:rsidRPr="00881C40">
        <w:t xml:space="preserve"> buildings, pastures, dry lots]</w:t>
      </w:r>
    </w:p>
    <w:p w:rsidR="00FB4D72" w:rsidP="008B0F40" w14:paraId="462F43B1" w14:textId="6C4537BD">
      <w:pPr>
        <w:pStyle w:val="ListBullet"/>
      </w:pPr>
      <w:r w:rsidRPr="00881C40">
        <w:t xml:space="preserve">Other business operations on </w:t>
      </w:r>
      <w:r w:rsidRPr="00881C40" w:rsidR="00282926">
        <w:t>premises</w:t>
      </w:r>
      <w:r w:rsidRPr="00881C40">
        <w:t>? [Yes or No] If yes, what? [e.g.</w:t>
      </w:r>
      <w:r w:rsidRPr="00881C40" w:rsidR="00617B4E">
        <w:t>, sale of milk/milk products,</w:t>
      </w:r>
      <w:r w:rsidRPr="00881C40">
        <w:t xml:space="preserve"> vegetable stand; sale of feed fertilizer or compost</w:t>
      </w:r>
      <w:r w:rsidRPr="00881C40" w:rsidR="000E06F0">
        <w:t>; hosting farm tours</w:t>
      </w:r>
      <w:r w:rsidRPr="00881C40">
        <w:t>]</w:t>
      </w:r>
    </w:p>
    <w:p w:rsidR="00C97B8C" w:rsidRPr="00C97B8C" w:rsidP="008B0F40" w14:paraId="3C8D580D" w14:textId="41759DDB">
      <w:pPr>
        <w:pStyle w:val="ListBullet"/>
        <w:rPr>
          <w:u w:val="single"/>
        </w:rPr>
      </w:pPr>
      <w:r>
        <w:t>Se</w:t>
      </w:r>
      <w:r w:rsidRPr="00C97B8C">
        <w:t>condary premises*</w:t>
      </w:r>
      <w:r w:rsidR="00E24567">
        <w:t>*</w:t>
      </w:r>
      <w:r w:rsidRPr="00C97B8C">
        <w:t xml:space="preserve"> locations: [list the PIN</w:t>
      </w:r>
      <w:r w:rsidR="00FC2694">
        <w:t>s,</w:t>
      </w:r>
      <w:r w:rsidRPr="00571942" w:rsidR="00FC2694">
        <w:t xml:space="preserve"> 911 addresses</w:t>
      </w:r>
      <w:r w:rsidR="00FC2694">
        <w:t xml:space="preserve">, or GPS </w:t>
      </w:r>
      <w:r w:rsidR="002A2D32">
        <w:t xml:space="preserve">coordinates </w:t>
      </w:r>
      <w:r w:rsidR="00FC2694">
        <w:t xml:space="preserve">(latitude, longitude) </w:t>
      </w:r>
      <w:r w:rsidRPr="00C97B8C">
        <w:t>where animals associated with this operation reside</w:t>
      </w:r>
      <w:r w:rsidR="00C705D5">
        <w:t xml:space="preserve"> (</w:t>
      </w:r>
      <w:r w:rsidRPr="00C97B8C">
        <w:t>e.g., dry cows off-site, heifers on pasture, steers</w:t>
      </w:r>
      <w:r w:rsidR="00C705D5">
        <w:t>)]</w:t>
      </w:r>
      <w:r w:rsidRPr="00C97B8C">
        <w:t xml:space="preserve"> </w:t>
      </w:r>
    </w:p>
    <w:p w:rsidR="00C97B8C" w:rsidRPr="00CC5E41" w:rsidP="00CC5E41" w14:paraId="1577BB20" w14:textId="55384249">
      <w:pPr>
        <w:pStyle w:val="Bullet2"/>
      </w:pPr>
      <w:r w:rsidRPr="00CC5E41">
        <w:t xml:space="preserve">Will be provided </w:t>
      </w:r>
      <w:r w:rsidRPr="00CC5E41" w:rsidR="00B915D7">
        <w:t xml:space="preserve">if this premises </w:t>
      </w:r>
      <w:r w:rsidRPr="00CC5E41" w:rsidR="00B915D7">
        <w:t>is located in</w:t>
      </w:r>
      <w:r w:rsidRPr="00CC5E41" w:rsidR="00B915D7">
        <w:t xml:space="preserve"> an FMD Control Area</w:t>
      </w:r>
      <w:r w:rsidRPr="00CC5E41">
        <w:tab/>
      </w:r>
      <w:r w:rsidRPr="00CC5E41">
        <w:tab/>
      </w:r>
    </w:p>
    <w:p w:rsidR="003E41BD" w:rsidRPr="00CC5E41" w:rsidP="00CC5E41" w14:paraId="1C4AE7D4" w14:textId="26C4D55E">
      <w:pPr>
        <w:pStyle w:val="Bullet2"/>
      </w:pPr>
      <w:r w:rsidRPr="00CC5E41">
        <w:t>_______________________________________________________________</w:t>
      </w:r>
      <w:r w:rsidRPr="00CC5E41">
        <w:tab/>
      </w:r>
    </w:p>
    <w:p w:rsidR="003E41BD" w:rsidRPr="003B38AB" w:rsidP="00CC5E41" w14:paraId="00AC6645" w14:textId="5FEE92C8">
      <w:pPr>
        <w:pStyle w:val="Bullet2"/>
      </w:pPr>
      <w:r w:rsidRPr="00CC5E41">
        <w:t>_______________________________________________________________</w:t>
      </w:r>
      <w:r w:rsidRPr="003B38AB">
        <w:tab/>
      </w:r>
      <w:r w:rsidRPr="003B38AB">
        <w:tab/>
      </w:r>
    </w:p>
    <w:p w:rsidR="003E41BD" w:rsidRPr="003B38AB" w:rsidP="00CC5E41" w14:paraId="70DC05A8" w14:textId="4E433B4E">
      <w:pPr>
        <w:pStyle w:val="Bullet2"/>
      </w:pPr>
      <w:r w:rsidRPr="00CC5E41">
        <w:t>_______________________________________________________________</w:t>
      </w:r>
      <w:r w:rsidRPr="003B38AB">
        <w:tab/>
      </w:r>
    </w:p>
    <w:p w:rsidR="00C43CA3" w:rsidRPr="00C43CA3" w:rsidP="00C43CA3" w14:paraId="39FA7C9C" w14:textId="7DA6CB96">
      <w:pPr>
        <w:rPr>
          <w:sz w:val="20"/>
        </w:rPr>
      </w:pPr>
      <w:r w:rsidRPr="00C43CA3">
        <w:rPr>
          <w:sz w:val="20"/>
        </w:rPr>
        <w:t xml:space="preserve">*Animals that are susceptible to FMD include cattle, pigs, sheep and goats. For biosecurity guidance for </w:t>
      </w:r>
      <w:bookmarkStart w:id="2" w:name="_Hlk147241332"/>
      <w:bookmarkStart w:id="3" w:name="_Hlk147240779"/>
      <w:r w:rsidR="00CA335A">
        <w:rPr>
          <w:sz w:val="20"/>
        </w:rPr>
        <w:t>those species</w:t>
      </w:r>
      <w:r w:rsidRPr="00C43CA3">
        <w:rPr>
          <w:sz w:val="20"/>
        </w:rPr>
        <w:t xml:space="preserve">, see </w:t>
      </w:r>
      <w:hyperlink r:id="rId7" w:history="1">
        <w:r w:rsidRPr="00C43CA3">
          <w:rPr>
            <w:rStyle w:val="Hyperlink"/>
            <w:sz w:val="20"/>
          </w:rPr>
          <w:t>www.securebeef.org</w:t>
        </w:r>
      </w:hyperlink>
      <w:r w:rsidR="00CA335A">
        <w:rPr>
          <w:rStyle w:val="Hyperlink"/>
          <w:sz w:val="20"/>
        </w:rPr>
        <w:t>,</w:t>
      </w:r>
      <w:r w:rsidRPr="00C43CA3">
        <w:rPr>
          <w:sz w:val="20"/>
        </w:rPr>
        <w:t xml:space="preserve"> </w:t>
      </w:r>
      <w:hyperlink r:id="rId8" w:history="1">
        <w:r w:rsidRPr="00C43CA3">
          <w:rPr>
            <w:rStyle w:val="Hyperlink"/>
            <w:sz w:val="20"/>
          </w:rPr>
          <w:t>www.securepork.org</w:t>
        </w:r>
      </w:hyperlink>
      <w:r w:rsidRPr="00CA335A" w:rsidR="00CA335A">
        <w:rPr>
          <w:sz w:val="20"/>
        </w:rPr>
        <w:t xml:space="preserve">, </w:t>
      </w:r>
      <w:r w:rsidRPr="00CA335A" w:rsidR="00CA335A">
        <w:rPr>
          <w:sz w:val="20"/>
          <w:u w:val="single"/>
        </w:rPr>
        <w:t>www.securesheepwool.org</w:t>
      </w:r>
      <w:r w:rsidRPr="00CA335A" w:rsidR="00CA335A">
        <w:rPr>
          <w:sz w:val="20"/>
        </w:rPr>
        <w:t xml:space="preserve">, and </w:t>
      </w:r>
      <w:hyperlink r:id="rId9" w:history="1">
        <w:r w:rsidRPr="00CA335A" w:rsidR="00CA335A">
          <w:rPr>
            <w:rStyle w:val="Hyperlink"/>
            <w:sz w:val="20"/>
          </w:rPr>
          <w:t>www.securegoat.org/</w:t>
        </w:r>
      </w:hyperlink>
      <w:r w:rsidRPr="00C43CA3">
        <w:rPr>
          <w:sz w:val="20"/>
        </w:rPr>
        <w:t xml:space="preserve">. </w:t>
      </w:r>
      <w:bookmarkEnd w:id="2"/>
      <w:bookmarkEnd w:id="3"/>
    </w:p>
    <w:p w:rsidR="00C97B8C" w:rsidRPr="00C43CA3" w:rsidP="00C43CA3" w14:paraId="6E07B7C4" w14:textId="5835B765">
      <w:pPr>
        <w:rPr>
          <w:sz w:val="20"/>
        </w:rPr>
      </w:pPr>
      <w:r w:rsidRPr="00C43CA3">
        <w:rPr>
          <w:sz w:val="20"/>
        </w:rPr>
        <w:t>*</w:t>
      </w:r>
      <w:r w:rsidRPr="00C43CA3">
        <w:rPr>
          <w:sz w:val="20"/>
        </w:rPr>
        <w:t xml:space="preserve">*Work with your State Animal Health Official to determine if separate PINs are needed for </w:t>
      </w:r>
      <w:r w:rsidRPr="00C43CA3">
        <w:rPr>
          <w:sz w:val="20"/>
        </w:rPr>
        <w:t>all of</w:t>
      </w:r>
      <w:r w:rsidRPr="00C43CA3">
        <w:rPr>
          <w:sz w:val="20"/>
        </w:rPr>
        <w:t xml:space="preserve"> your associated premises</w:t>
      </w:r>
    </w:p>
    <w:p w:rsidR="00282926" w:rsidRPr="00881C40" w:rsidP="00E21D55" w14:paraId="03F76D88" w14:textId="5650EF2A">
      <w:pPr>
        <w:pStyle w:val="Heading1"/>
        <w:numPr>
          <w:ilvl w:val="0"/>
          <w:numId w:val="22"/>
        </w:numPr>
        <w:ind w:left="360"/>
        <w:rPr>
          <w:rFonts w:cs="Times New Roman"/>
        </w:rPr>
      </w:pPr>
      <w:bookmarkStart w:id="4" w:name="_Toc466297184"/>
      <w:bookmarkEnd w:id="1"/>
      <w:r w:rsidRPr="00881C40">
        <w:rPr>
          <w:rFonts w:cs="Times New Roman"/>
        </w:rPr>
        <w:t>Biosecurity</w:t>
      </w:r>
      <w:r w:rsidRPr="00881C40" w:rsidR="00973B7C">
        <w:rPr>
          <w:rFonts w:cs="Times New Roman"/>
        </w:rPr>
        <w:t xml:space="preserve"> </w:t>
      </w:r>
      <w:r w:rsidRPr="00881C40" w:rsidR="00D11471">
        <w:rPr>
          <w:rFonts w:cs="Times New Roman"/>
        </w:rPr>
        <w:t>Manager</w:t>
      </w:r>
      <w:r w:rsidRPr="00881C40" w:rsidR="00E07A57">
        <w:rPr>
          <w:rFonts w:cs="Times New Roman"/>
        </w:rPr>
        <w:t xml:space="preserve"> and Written Plan</w:t>
      </w:r>
      <w:bookmarkEnd w:id="4"/>
      <w:r w:rsidRPr="00881C40" w:rsidR="009B579E">
        <w:rPr>
          <w:rFonts w:cs="Times New Roman"/>
        </w:rPr>
        <w:t xml:space="preserve">    </w:t>
      </w:r>
    </w:p>
    <w:p w:rsidR="000500AF" w:rsidRPr="0082485F" w:rsidP="00E31BB8" w14:paraId="12717B6B" w14:textId="073EB70C">
      <w:pPr>
        <w:rPr>
          <w:rFonts w:cs="Times New Roman"/>
        </w:rPr>
      </w:pPr>
      <w:r>
        <w:rPr>
          <w:rFonts w:cs="Times New Roman"/>
        </w:rPr>
        <w:t>T</w:t>
      </w:r>
      <w:r w:rsidRPr="00881C40" w:rsidR="0015051F">
        <w:rPr>
          <w:rFonts w:cs="Times New Roman"/>
        </w:rPr>
        <w:t>he</w:t>
      </w:r>
      <w:r w:rsidRPr="00552D02" w:rsidR="0015051F">
        <w:rPr>
          <w:rFonts w:cs="Times New Roman"/>
          <w:b/>
        </w:rPr>
        <w:t xml:space="preserve"> designated Biosecurity </w:t>
      </w:r>
      <w:r w:rsidRPr="00552D02" w:rsidR="00D11471">
        <w:rPr>
          <w:rFonts w:cs="Times New Roman"/>
          <w:b/>
        </w:rPr>
        <w:t>Manager</w:t>
      </w:r>
      <w:r w:rsidRPr="00552D02" w:rsidR="0015051F">
        <w:rPr>
          <w:rFonts w:cs="Times New Roman"/>
          <w:b/>
        </w:rPr>
        <w:t xml:space="preserve"> </w:t>
      </w:r>
      <w:r w:rsidRPr="00881C40" w:rsidR="0015051F">
        <w:rPr>
          <w:rFonts w:cs="Times New Roman"/>
        </w:rPr>
        <w:t xml:space="preserve">for this </w:t>
      </w:r>
      <w:r w:rsidRPr="00881C40" w:rsidR="00617B4E">
        <w:rPr>
          <w:rFonts w:cs="Times New Roman"/>
        </w:rPr>
        <w:t>premises</w:t>
      </w:r>
      <w:r w:rsidRPr="00881C40" w:rsidR="00CD76F3">
        <w:rPr>
          <w:rFonts w:cs="Times New Roman"/>
        </w:rPr>
        <w:t xml:space="preserve"> and </w:t>
      </w:r>
      <w:r w:rsidR="00DA3BA9">
        <w:rPr>
          <w:rFonts w:cs="Times New Roman"/>
        </w:rPr>
        <w:t>t</w:t>
      </w:r>
      <w:r w:rsidRPr="00881C40" w:rsidR="00282926">
        <w:rPr>
          <w:rFonts w:cs="Times New Roman"/>
        </w:rPr>
        <w:t>heir</w:t>
      </w:r>
      <w:r w:rsidRPr="00881C40" w:rsidR="0015051F">
        <w:rPr>
          <w:rFonts w:cs="Times New Roman"/>
        </w:rPr>
        <w:t xml:space="preserve"> contact information</w:t>
      </w:r>
      <w:r w:rsidRPr="00881C40" w:rsidR="00AA705A">
        <w:rPr>
          <w:rFonts w:cs="Times New Roman"/>
        </w:rPr>
        <w:t xml:space="preserve"> follows</w:t>
      </w:r>
      <w:r w:rsidR="00D7694C">
        <w:rPr>
          <w:rFonts w:cs="Times New Roman"/>
        </w:rPr>
        <w:t>:</w:t>
      </w:r>
      <w:r w:rsidR="00D7694C">
        <w:rPr>
          <w:rFonts w:cs="Times New Roman"/>
        </w:rPr>
        <w:t xml:space="preserve"> </w:t>
      </w:r>
      <w:r w:rsidRPr="0082485F" w:rsidR="009B579E">
        <w:rPr>
          <w:rFonts w:cs="Times New Roman"/>
        </w:rPr>
        <w:t xml:space="preserve"> </w:t>
      </w:r>
    </w:p>
    <w:p w:rsidR="00552D02" w:rsidP="00552D02" w14:paraId="7339C001" w14:textId="7EC42ADE">
      <w:pPr>
        <w:ind w:firstLine="720"/>
        <w:rPr>
          <w:rFonts w:cs="Times New Roman"/>
        </w:rPr>
      </w:pPr>
      <w:r>
        <w:rPr>
          <w:rFonts w:cs="Times New Roman"/>
        </w:rPr>
        <w:t>NAME:</w:t>
      </w:r>
    </w:p>
    <w:p w:rsidR="00AA705A" w:rsidRPr="00881C40" w:rsidP="00552D02" w14:paraId="2F8B65C8" w14:textId="392FEDD7">
      <w:pPr>
        <w:ind w:firstLine="720"/>
        <w:rPr>
          <w:rFonts w:cs="Times New Roman"/>
        </w:rPr>
      </w:pPr>
      <w:r w:rsidRPr="00881C40">
        <w:rPr>
          <w:rFonts w:cs="Times New Roman"/>
        </w:rPr>
        <w:t>PHONE: [xxx-xxx-</w:t>
      </w:r>
      <w:r w:rsidRPr="00881C40">
        <w:rPr>
          <w:rFonts w:cs="Times New Roman"/>
        </w:rPr>
        <w:t>xxxx</w:t>
      </w:r>
      <w:r w:rsidRPr="00881C40">
        <w:rPr>
          <w:rFonts w:cs="Times New Roman"/>
        </w:rPr>
        <w:t>]</w:t>
      </w:r>
    </w:p>
    <w:p w:rsidR="00AA705A" w:rsidRPr="00881C40" w:rsidP="00552D02" w14:paraId="1E493C4B" w14:textId="3103A1AD">
      <w:pPr>
        <w:ind w:firstLine="720"/>
        <w:rPr>
          <w:rFonts w:cs="Times New Roman"/>
        </w:rPr>
      </w:pPr>
      <w:r w:rsidRPr="00881C40">
        <w:rPr>
          <w:rFonts w:cs="Times New Roman"/>
        </w:rPr>
        <w:t>EMAIL: [email address]</w:t>
      </w:r>
    </w:p>
    <w:p w:rsidR="00DA3BA9" w:rsidP="00DA3BA9" w14:paraId="7AE92E98" w14:textId="77777777">
      <w:pPr>
        <w:rPr>
          <w:rFonts w:cs="Times New Roman"/>
        </w:rPr>
      </w:pPr>
    </w:p>
    <w:p w:rsidR="00552D02" w:rsidP="00552D02" w14:paraId="4BBBB1FF" w14:textId="6E33B646">
      <w:pPr>
        <w:rPr>
          <w:rFonts w:cs="Times New Roman"/>
        </w:rPr>
      </w:pPr>
      <w:r>
        <w:rPr>
          <w:rFonts w:cs="Times New Roman"/>
        </w:rPr>
        <w:t xml:space="preserve">In the event the Biosecurity Manager is away from the operation, </w:t>
      </w:r>
      <w:r w:rsidRPr="00552D02">
        <w:rPr>
          <w:rFonts w:cs="Times New Roman"/>
          <w:b/>
        </w:rPr>
        <w:t xml:space="preserve">their designee’s </w:t>
      </w:r>
      <w:r>
        <w:rPr>
          <w:rFonts w:cs="Times New Roman"/>
        </w:rPr>
        <w:t xml:space="preserve">contact information </w:t>
      </w:r>
      <w:r w:rsidR="00D7694C">
        <w:rPr>
          <w:rFonts w:cs="Times New Roman"/>
        </w:rPr>
        <w:t>is:</w:t>
      </w:r>
      <w:r w:rsidR="00D7694C">
        <w:rPr>
          <w:rFonts w:cs="Times New Roman"/>
        </w:rPr>
        <w:t xml:space="preserve"> </w:t>
      </w:r>
    </w:p>
    <w:p w:rsidR="00552D02" w:rsidP="00552D02" w14:paraId="58EA8A69" w14:textId="25E37C58">
      <w:pPr>
        <w:ind w:firstLine="720"/>
        <w:rPr>
          <w:rFonts w:cs="Times New Roman"/>
        </w:rPr>
      </w:pPr>
      <w:r>
        <w:rPr>
          <w:rFonts w:cs="Times New Roman"/>
        </w:rPr>
        <w:t xml:space="preserve">NAME: </w:t>
      </w:r>
    </w:p>
    <w:p w:rsidR="00552D02" w:rsidRPr="00881C40" w:rsidP="00552D02" w14:paraId="3E4FC858" w14:textId="77777777">
      <w:pPr>
        <w:ind w:firstLine="720"/>
        <w:rPr>
          <w:rFonts w:cs="Times New Roman"/>
        </w:rPr>
      </w:pPr>
      <w:r w:rsidRPr="00881C40">
        <w:rPr>
          <w:rFonts w:cs="Times New Roman"/>
        </w:rPr>
        <w:t>PHONE: [xxx-xxx-</w:t>
      </w:r>
      <w:r w:rsidRPr="00881C40">
        <w:rPr>
          <w:rFonts w:cs="Times New Roman"/>
        </w:rPr>
        <w:t>xxxx</w:t>
      </w:r>
      <w:r w:rsidRPr="00881C40">
        <w:rPr>
          <w:rFonts w:cs="Times New Roman"/>
        </w:rPr>
        <w:t>]</w:t>
      </w:r>
    </w:p>
    <w:p w:rsidR="00552D02" w:rsidRPr="00881C40" w:rsidP="00552D02" w14:paraId="15C59B7B" w14:textId="77777777">
      <w:pPr>
        <w:ind w:firstLine="720"/>
        <w:rPr>
          <w:rFonts w:cs="Times New Roman"/>
        </w:rPr>
      </w:pPr>
      <w:r w:rsidRPr="00881C40">
        <w:rPr>
          <w:rFonts w:cs="Times New Roman"/>
        </w:rPr>
        <w:t>EMAIL: [email address]</w:t>
      </w:r>
    </w:p>
    <w:p w:rsidR="00552D02" w:rsidP="00DA3BA9" w14:paraId="5F8E355C" w14:textId="77777777">
      <w:pPr>
        <w:rPr>
          <w:rFonts w:cs="Times New Roman"/>
        </w:rPr>
      </w:pPr>
    </w:p>
    <w:p w:rsidR="00D7694C" w:rsidRPr="0082485F" w:rsidP="00D7694C" w14:paraId="2AF4E2F0" w14:textId="7673EC22">
      <w:pPr>
        <w:spacing w:line="360" w:lineRule="auto"/>
        <w:rPr>
          <w:rFonts w:cs="Times New Roman"/>
        </w:rPr>
      </w:pPr>
      <w:r>
        <w:rPr>
          <w:rFonts w:cs="Times New Roman"/>
        </w:rPr>
        <w:t>The Biosecurity Manager’s contact information is</w:t>
      </w:r>
      <w:r w:rsidRPr="00881C40">
        <w:rPr>
          <w:rFonts w:cs="Times New Roman"/>
        </w:rPr>
        <w:t xml:space="preserve"> poste</w:t>
      </w:r>
      <w:r w:rsidRPr="0082485F">
        <w:rPr>
          <w:rFonts w:cs="Times New Roman"/>
        </w:rPr>
        <w:t xml:space="preserve">d </w:t>
      </w:r>
      <w:r>
        <w:rPr>
          <w:rFonts w:cs="Times New Roman"/>
        </w:rPr>
        <w:t>[describe where located].</w:t>
      </w:r>
      <w:r w:rsidRPr="0082485F">
        <w:rPr>
          <w:rFonts w:cs="Times New Roman"/>
        </w:rPr>
        <w:t xml:space="preserve"> </w:t>
      </w:r>
    </w:p>
    <w:p w:rsidR="00DA3BA9" w:rsidRPr="009328F0" w:rsidP="00D7694C" w14:paraId="6843574E" w14:textId="08E6E674">
      <w:r>
        <w:rPr>
          <w:rFonts w:cs="Times New Roman"/>
        </w:rPr>
        <w:t>[</w:t>
      </w:r>
      <w:r w:rsidR="00552D02">
        <w:rPr>
          <w:rFonts w:cs="Times New Roman"/>
        </w:rPr>
        <w:t>PERSON ONE NAME</w:t>
      </w:r>
      <w:r w:rsidR="002F5E10">
        <w:rPr>
          <w:rFonts w:cs="Times New Roman"/>
        </w:rPr>
        <w:t xml:space="preserve"> and</w:t>
      </w:r>
      <w:r w:rsidR="00552D02">
        <w:rPr>
          <w:rFonts w:cs="Times New Roman"/>
        </w:rPr>
        <w:t xml:space="preserve"> PERSON TWO NAME</w:t>
      </w:r>
      <w:r>
        <w:rPr>
          <w:rFonts w:cs="Times New Roman"/>
        </w:rPr>
        <w:t>] ha</w:t>
      </w:r>
      <w:r w:rsidR="00552D02">
        <w:rPr>
          <w:rFonts w:cs="Times New Roman"/>
        </w:rPr>
        <w:t>ve</w:t>
      </w:r>
      <w:r>
        <w:rPr>
          <w:rFonts w:cs="Times New Roman"/>
        </w:rPr>
        <w:t xml:space="preserve"> </w:t>
      </w:r>
      <w:r w:rsidRPr="00AC5BA8">
        <w:rPr>
          <w:rFonts w:cs="Times New Roman"/>
        </w:rPr>
        <w:t>the written authority to ensure compliance with biosecurity protocols and take corrective action as needed.</w:t>
      </w:r>
    </w:p>
    <w:p w:rsidR="00DA3BA9" w:rsidRPr="00552D02" w:rsidP="00DA3BA9" w14:paraId="5EAD8A28" w14:textId="77777777">
      <w:pPr>
        <w:rPr>
          <w:rFonts w:cs="Times New Roman"/>
        </w:rPr>
      </w:pPr>
    </w:p>
    <w:p w:rsidR="00DA3BA9" w:rsidRPr="00552D02" w:rsidP="00DA3BA9" w14:paraId="19B5A5EC" w14:textId="77CE1EE5">
      <w:pPr>
        <w:rPr>
          <w:rFonts w:cs="Times New Roman"/>
        </w:rPr>
      </w:pPr>
      <w:r w:rsidRPr="00552D02">
        <w:rPr>
          <w:rFonts w:cs="Times New Roman"/>
        </w:rPr>
        <w:t>[Name] developed the operation-specific biosecurity plan with the assistance of</w:t>
      </w:r>
      <w:r w:rsidRPr="00552D02" w:rsidR="00552D02">
        <w:rPr>
          <w:rFonts w:cs="Times New Roman"/>
        </w:rPr>
        <w:t xml:space="preserve"> </w:t>
      </w:r>
      <w:r w:rsidRPr="00552D02">
        <w:rPr>
          <w:rFonts w:cs="Times New Roman"/>
          <w:highlight w:val="yellow"/>
        </w:rPr>
        <w:t>(</w:t>
      </w:r>
      <w:r w:rsidRPr="00552D02" w:rsidR="00552D02">
        <w:rPr>
          <w:rFonts w:cs="Times New Roman"/>
          <w:highlight w:val="yellow"/>
        </w:rPr>
        <w:t>keep all that apply</w:t>
      </w:r>
      <w:r w:rsidRPr="00552D02">
        <w:rPr>
          <w:rFonts w:cs="Times New Roman"/>
          <w:highlight w:val="yellow"/>
        </w:rPr>
        <w:t>)</w:t>
      </w:r>
      <w:r w:rsidRPr="00552D02">
        <w:rPr>
          <w:rFonts w:cs="Times New Roman"/>
        </w:rPr>
        <w:t>:</w:t>
      </w:r>
      <w:r w:rsidRPr="00552D02">
        <w:rPr>
          <w:rFonts w:cs="Times New Roman"/>
        </w:rPr>
        <w:tab/>
      </w:r>
    </w:p>
    <w:p w:rsidR="00DA3BA9" w:rsidRPr="00552D02" w:rsidP="00D73C3A" w14:paraId="68AAFE50" w14:textId="3A7CEEDB">
      <w:pPr>
        <w:pStyle w:val="Bullet1"/>
      </w:pPr>
      <w:r w:rsidRPr="00552D02">
        <w:t xml:space="preserve">[Name], a licensed veterinarian whose contact information is: </w:t>
      </w:r>
    </w:p>
    <w:p w:rsidR="00DA3BA9" w:rsidRPr="00552D02" w:rsidP="00DA3BA9" w14:paraId="12B7A4F6" w14:textId="77777777">
      <w:pPr>
        <w:rPr>
          <w:rFonts w:cs="Times New Roman"/>
        </w:rPr>
      </w:pPr>
      <w:r w:rsidRPr="00552D02">
        <w:rPr>
          <w:rFonts w:cs="Times New Roman"/>
        </w:rPr>
        <w:tab/>
      </w:r>
      <w:r w:rsidRPr="00552D02">
        <w:rPr>
          <w:rFonts w:cs="Times New Roman"/>
        </w:rPr>
        <w:tab/>
        <w:t>PHONE: [xxx-xxx-</w:t>
      </w:r>
      <w:r w:rsidRPr="00552D02">
        <w:rPr>
          <w:rFonts w:cs="Times New Roman"/>
        </w:rPr>
        <w:t>xxxx</w:t>
      </w:r>
      <w:r w:rsidRPr="00552D02">
        <w:rPr>
          <w:rFonts w:cs="Times New Roman"/>
        </w:rPr>
        <w:t>]</w:t>
      </w:r>
    </w:p>
    <w:p w:rsidR="00DA3BA9" w:rsidRPr="00552D02" w:rsidP="00DA3BA9" w14:paraId="2A402C1D" w14:textId="77777777">
      <w:pPr>
        <w:rPr>
          <w:rFonts w:cs="Times New Roman"/>
        </w:rPr>
      </w:pPr>
      <w:r w:rsidRPr="00552D02">
        <w:rPr>
          <w:rFonts w:cs="Times New Roman"/>
        </w:rPr>
        <w:tab/>
      </w:r>
      <w:r w:rsidRPr="00552D02">
        <w:rPr>
          <w:rFonts w:cs="Times New Roman"/>
        </w:rPr>
        <w:tab/>
        <w:t>EMAIL: [email address]</w:t>
      </w:r>
    </w:p>
    <w:p w:rsidR="00C1155A" w:rsidRPr="00552D02" w:rsidP="00D73C3A" w14:paraId="73D02BB4" w14:textId="6E1D6E98">
      <w:pPr>
        <w:pStyle w:val="Bullet1"/>
      </w:pPr>
      <w:r w:rsidRPr="00552D02">
        <w:t>[Name], a consultant with [name of company] whose contact information is:</w:t>
      </w:r>
    </w:p>
    <w:p w:rsidR="00552D02" w:rsidRPr="00552D02" w:rsidP="00552D02" w14:paraId="3377A9C4" w14:textId="77777777">
      <w:pPr>
        <w:ind w:left="720" w:firstLine="720"/>
        <w:rPr>
          <w:rFonts w:cs="Times New Roman"/>
        </w:rPr>
      </w:pPr>
      <w:r w:rsidRPr="00552D02">
        <w:rPr>
          <w:rFonts w:cs="Times New Roman"/>
        </w:rPr>
        <w:t>PHONE: [xxx-xxx-</w:t>
      </w:r>
      <w:r w:rsidRPr="00552D02">
        <w:rPr>
          <w:rFonts w:cs="Times New Roman"/>
        </w:rPr>
        <w:t>xxxx</w:t>
      </w:r>
      <w:r w:rsidRPr="00552D02">
        <w:rPr>
          <w:rFonts w:cs="Times New Roman"/>
        </w:rPr>
        <w:t>]</w:t>
      </w:r>
    </w:p>
    <w:p w:rsidR="00552D02" w:rsidRPr="00552D02" w:rsidP="00552D02" w14:paraId="7A28A4C4" w14:textId="25FDA162">
      <w:pPr>
        <w:rPr>
          <w:rFonts w:cs="Times New Roman"/>
        </w:rPr>
      </w:pPr>
      <w:r w:rsidRPr="00552D02">
        <w:rPr>
          <w:rFonts w:cs="Times New Roman"/>
        </w:rPr>
        <w:tab/>
      </w:r>
      <w:r w:rsidRPr="00552D02">
        <w:rPr>
          <w:rFonts w:cs="Times New Roman"/>
        </w:rPr>
        <w:tab/>
        <w:t>EMAIL: [email address]</w:t>
      </w:r>
    </w:p>
    <w:p w:rsidR="00552D02" w:rsidP="00AD28AD" w14:paraId="303D8ABB" w14:textId="77777777">
      <w:pPr>
        <w:rPr>
          <w:rFonts w:cs="Times New Roman"/>
        </w:rPr>
      </w:pPr>
    </w:p>
    <w:p w:rsidR="00AD28AD" w:rsidRPr="00881C40" w:rsidP="00AD28AD" w14:paraId="562E5A65" w14:textId="6DD4605B">
      <w:pPr>
        <w:rPr>
          <w:rFonts w:cs="Times New Roman"/>
        </w:rPr>
      </w:pPr>
      <w:r w:rsidRPr="00881C40">
        <w:rPr>
          <w:rFonts w:cs="Times New Roman"/>
        </w:rPr>
        <w:t>The Biosecurity Manager</w:t>
      </w:r>
      <w:r w:rsidR="002F5E10">
        <w:rPr>
          <w:rFonts w:cs="Times New Roman"/>
        </w:rPr>
        <w:t xml:space="preserve"> or their designee</w:t>
      </w:r>
      <w:r w:rsidRPr="00881C40" w:rsidR="00CD76F3">
        <w:rPr>
          <w:rFonts w:cs="Times New Roman"/>
        </w:rPr>
        <w:t xml:space="preserve"> </w:t>
      </w:r>
      <w:r w:rsidRPr="0082485F" w:rsidR="00CD76F3">
        <w:rPr>
          <w:rFonts w:cs="Times New Roman"/>
          <w:highlight w:val="yellow"/>
        </w:rPr>
        <w:t>(</w:t>
      </w:r>
      <w:r w:rsidR="004A7EED">
        <w:rPr>
          <w:rFonts w:cs="Times New Roman"/>
          <w:highlight w:val="yellow"/>
        </w:rPr>
        <w:t>check</w:t>
      </w:r>
      <w:r w:rsidRPr="0082485F" w:rsidR="004A7EED">
        <w:rPr>
          <w:rFonts w:cs="Times New Roman"/>
          <w:highlight w:val="yellow"/>
        </w:rPr>
        <w:t xml:space="preserve"> </w:t>
      </w:r>
      <w:r w:rsidRPr="0082485F" w:rsidR="00CD76F3">
        <w:rPr>
          <w:rFonts w:cs="Times New Roman"/>
          <w:highlight w:val="yellow"/>
        </w:rPr>
        <w:t>all that apply)</w:t>
      </w:r>
      <w:r w:rsidRPr="00881C40">
        <w:rPr>
          <w:rFonts w:cs="Times New Roman"/>
        </w:rPr>
        <w:t>:</w:t>
      </w:r>
    </w:p>
    <w:p w:rsidR="005B5414" w:rsidRPr="00881C40" w:rsidP="00CC5E41" w14:paraId="4501DD51" w14:textId="1BEC24F2">
      <w:pPr>
        <w:pStyle w:val="ListParagraph-checkbox"/>
      </w:pPr>
      <w:r w:rsidRPr="00881C40">
        <w:t xml:space="preserve">communicates with and/or trains individuals entering on biosecurity measures to </w:t>
      </w:r>
      <w:r w:rsidRPr="00881C40">
        <w:t>follow;</w:t>
      </w:r>
    </w:p>
    <w:p w:rsidR="00CD76F3" w:rsidRPr="00881C40" w:rsidP="00CC5E41" w14:paraId="01BA959E" w14:textId="4D521402">
      <w:pPr>
        <w:pStyle w:val="ListParagraph-checkbox"/>
      </w:pPr>
      <w:r w:rsidRPr="00881C40">
        <w:t xml:space="preserve">reviews the biosecurity plan </w:t>
      </w:r>
      <w:r w:rsidRPr="00881C40" w:rsidR="005B5414">
        <w:t xml:space="preserve">at least </w:t>
      </w:r>
      <w:r w:rsidRPr="00881C40">
        <w:t xml:space="preserve">annually and updates it whenever the operation goes through changes affecting </w:t>
      </w:r>
      <w:r w:rsidRPr="00881C40">
        <w:t>biosecurity;</w:t>
      </w:r>
      <w:r w:rsidRPr="00881C40">
        <w:t xml:space="preserve"> </w:t>
      </w:r>
    </w:p>
    <w:p w:rsidR="00CD76F3" w:rsidRPr="00881C40" w:rsidP="00CC5E41" w14:paraId="691E9AFB" w14:textId="60D65E20">
      <w:pPr>
        <w:pStyle w:val="ListParagraph-checkbox"/>
      </w:pPr>
      <w:r w:rsidRPr="00881C40">
        <w:t>ensures that all individuals entering the operation frequently (weekly or more often) have access to a copy of the biosecurity plan;</w:t>
      </w:r>
      <w:r w:rsidRPr="00881C40" w:rsidR="005B5414">
        <w:t xml:space="preserve"> and</w:t>
      </w:r>
    </w:p>
    <w:p w:rsidR="00A35D94" w:rsidRPr="00881C40" w:rsidP="00CC5E41" w14:paraId="025886FC" w14:textId="09B04C24">
      <w:pPr>
        <w:pStyle w:val="ListParagraph-checkbox"/>
      </w:pPr>
      <w:r w:rsidRPr="00881C40">
        <w:t>is capable of implementing</w:t>
      </w:r>
      <w:r w:rsidRPr="00881C40">
        <w:t xml:space="preserve"> the written plan if FMD is diagnosed in the U.S. </w:t>
      </w:r>
    </w:p>
    <w:p w:rsidR="0082485F" w:rsidP="00A35D94" w14:paraId="6CE1BA90" w14:textId="77777777">
      <w:pPr>
        <w:rPr>
          <w:rFonts w:cs="Times New Roman"/>
        </w:rPr>
      </w:pPr>
    </w:p>
    <w:p w:rsidR="00A35D94" w:rsidRPr="0082485F" w:rsidP="00A35D94" w14:paraId="1C452D64" w14:textId="2064A22C">
      <w:pPr>
        <w:rPr>
          <w:rFonts w:cs="Times New Roman"/>
        </w:rPr>
      </w:pPr>
      <w:r w:rsidRPr="00881C40">
        <w:rPr>
          <w:rFonts w:cs="Times New Roman"/>
        </w:rPr>
        <w:t xml:space="preserve">A </w:t>
      </w:r>
      <w:r w:rsidRPr="00881C40" w:rsidR="00742102">
        <w:rPr>
          <w:rFonts w:cs="Times New Roman"/>
        </w:rPr>
        <w:t xml:space="preserve">labeled </w:t>
      </w:r>
      <w:r w:rsidRPr="00881C40">
        <w:rPr>
          <w:rFonts w:cs="Times New Roman"/>
        </w:rPr>
        <w:t xml:space="preserve">premises map is included </w:t>
      </w:r>
      <w:r w:rsidRPr="00881C40" w:rsidR="00742102">
        <w:rPr>
          <w:rFonts w:cs="Times New Roman"/>
        </w:rPr>
        <w:t>at the end of this plan</w:t>
      </w:r>
      <w:r w:rsidRPr="00881C40">
        <w:rPr>
          <w:rFonts w:cs="Times New Roman"/>
        </w:rPr>
        <w:t xml:space="preserve"> and</w:t>
      </w:r>
      <w:r w:rsidR="00135924">
        <w:rPr>
          <w:rFonts w:cs="Times New Roman"/>
        </w:rPr>
        <w:t xml:space="preserve"> can be found on the premises at</w:t>
      </w:r>
      <w:r w:rsidR="00C8794E">
        <w:rPr>
          <w:rFonts w:cs="Times New Roman"/>
        </w:rPr>
        <w:t>:</w:t>
      </w:r>
      <w:r w:rsidRPr="0082485F" w:rsidR="00C8794E">
        <w:rPr>
          <w:rFonts w:cs="Times New Roman"/>
        </w:rPr>
        <w:t xml:space="preserve"> </w:t>
      </w:r>
      <w:r w:rsidRPr="0082485F">
        <w:rPr>
          <w:rFonts w:cs="Times New Roman"/>
        </w:rPr>
        <w:t>[</w:t>
      </w:r>
      <w:r w:rsidR="00135924">
        <w:rPr>
          <w:rFonts w:cs="Times New Roman"/>
        </w:rPr>
        <w:t>describe where</w:t>
      </w:r>
      <w:r w:rsidRPr="0082485F">
        <w:rPr>
          <w:rFonts w:cs="Times New Roman"/>
        </w:rPr>
        <w:t xml:space="preserve">]. </w:t>
      </w:r>
    </w:p>
    <w:p w:rsidR="00A35D94" w:rsidP="00E21D55" w14:paraId="03C79014" w14:textId="179791CF">
      <w:pPr>
        <w:pStyle w:val="Heading1"/>
        <w:numPr>
          <w:ilvl w:val="0"/>
          <w:numId w:val="22"/>
        </w:numPr>
        <w:ind w:left="360"/>
        <w:rPr>
          <w:rFonts w:cs="Times New Roman"/>
        </w:rPr>
      </w:pPr>
      <w:bookmarkStart w:id="5" w:name="_Toc466297185"/>
      <w:r w:rsidRPr="00881C40">
        <w:rPr>
          <w:rFonts w:cs="Times New Roman"/>
        </w:rPr>
        <w:t>Training</w:t>
      </w:r>
      <w:bookmarkStart w:id="6" w:name="_Toc466297186"/>
      <w:bookmarkEnd w:id="5"/>
    </w:p>
    <w:p w:rsidR="00C97B8C" w:rsidP="00C97B8C" w14:paraId="1B6496EF" w14:textId="260F7042">
      <w:r w:rsidRPr="001F6AF9">
        <w:t xml:space="preserve">The </w:t>
      </w:r>
      <w:r>
        <w:t xml:space="preserve">people </w:t>
      </w:r>
      <w:r w:rsidR="00852A30">
        <w:t xml:space="preserve">listed below </w:t>
      </w:r>
      <w:r>
        <w:t xml:space="preserve">are trained </w:t>
      </w:r>
      <w:r w:rsidRPr="001F6AF9">
        <w:rPr>
          <w:u w:val="single"/>
        </w:rPr>
        <w:t xml:space="preserve">at least </w:t>
      </w:r>
      <w:r w:rsidR="00852A30">
        <w:rPr>
          <w:u w:val="single"/>
        </w:rPr>
        <w:t xml:space="preserve">[biannually, </w:t>
      </w:r>
      <w:r w:rsidRPr="001F6AF9">
        <w:rPr>
          <w:u w:val="single"/>
        </w:rPr>
        <w:t>annually</w:t>
      </w:r>
      <w:r>
        <w:rPr>
          <w:u w:val="single"/>
        </w:rPr>
        <w:t>]</w:t>
      </w:r>
      <w:r w:rsidRPr="001F6AF9">
        <w:t xml:space="preserve"> about the biosecurity measures necessary to keep FMD out of the herd</w:t>
      </w:r>
      <w:r>
        <w:t>.</w:t>
      </w:r>
      <w:r w:rsidRPr="001F6AF9">
        <w:t xml:space="preserve"> </w:t>
      </w:r>
      <w:r>
        <w:t>This</w:t>
      </w:r>
      <w:r w:rsidRPr="001F6AF9">
        <w:t xml:space="preserve"> training is documented</w:t>
      </w:r>
      <w:r>
        <w:t xml:space="preserve"> and available for review upon request</w:t>
      </w:r>
      <w:r w:rsidRPr="001F6AF9">
        <w:t>.</w:t>
      </w:r>
    </w:p>
    <w:p w:rsidR="00C97B8C" w:rsidP="00CC5E41" w14:paraId="7CFEFC4D" w14:textId="05752805">
      <w:pPr>
        <w:pStyle w:val="ListParagraph-checkbox"/>
      </w:pPr>
      <w:r>
        <w:t>[describe who: Owners</w:t>
      </w:r>
    </w:p>
    <w:p w:rsidR="00C97B8C" w:rsidP="00CC5E41" w14:paraId="5D221FFD" w14:textId="77777777">
      <w:pPr>
        <w:pStyle w:val="ListParagraph-checkbox"/>
      </w:pPr>
      <w:r w:rsidRPr="001F6AF9">
        <w:t xml:space="preserve">Biosecurity Managers </w:t>
      </w:r>
    </w:p>
    <w:p w:rsidR="00B6252C" w:rsidRPr="001F6AF9" w:rsidP="00CC5E41" w14:paraId="44950735" w14:textId="7F3DEEC7">
      <w:pPr>
        <w:pStyle w:val="ListParagraph-checkbox"/>
      </w:pPr>
      <w:r w:rsidRPr="001F6AF9">
        <w:t>Essential personnel</w:t>
      </w:r>
      <w:r>
        <w:t>]</w:t>
      </w:r>
      <w:r w:rsidRPr="001F6AF9">
        <w:t xml:space="preserve"> </w:t>
      </w:r>
    </w:p>
    <w:p w:rsidR="00C97B8C" w:rsidP="00C97B8C" w14:paraId="1AF09342" w14:textId="77777777"/>
    <w:p w:rsidR="00C97B8C" w:rsidP="00C97B8C" w14:paraId="38DBB0D3" w14:textId="551B397C">
      <w:bookmarkStart w:id="7" w:name="_Hlk146743759"/>
      <w:r w:rsidRPr="001F6AF9">
        <w:t xml:space="preserve">The Biosecurity Manager(s) informs individuals </w:t>
      </w:r>
      <w:bookmarkStart w:id="8" w:name="_Hlk147240867"/>
      <w:r w:rsidR="00B6252C">
        <w:t>crossing the line of separation (LOS)</w:t>
      </w:r>
      <w:r w:rsidRPr="001F6AF9">
        <w:t xml:space="preserve"> </w:t>
      </w:r>
      <w:bookmarkEnd w:id="7"/>
      <w:bookmarkEnd w:id="8"/>
      <w:r w:rsidRPr="001F6AF9">
        <w:t xml:space="preserve">of the biosecurity measures they are to follow in a language they understand. Individuals are aware of the biosecurity concepts and procedures that apply to their specific areas of responsibility. </w:t>
      </w:r>
      <w:r>
        <w:t>Our required training</w:t>
      </w:r>
      <w:r w:rsidRPr="001F6AF9">
        <w:t xml:space="preserve"> </w:t>
      </w:r>
      <w:r>
        <w:t>is described below.</w:t>
      </w:r>
    </w:p>
    <w:p w:rsidR="00C97B8C" w:rsidP="00C97B8C" w14:paraId="5F1B65CB" w14:textId="77777777"/>
    <w:p w:rsidR="00C97B8C" w:rsidP="00C97B8C" w14:paraId="391D001A" w14:textId="67BF5BB6">
      <w:bookmarkStart w:id="9" w:name="_Hlk146743825"/>
      <w:r>
        <w:t>All individuals entering must understand how to</w:t>
      </w:r>
    </w:p>
    <w:bookmarkEnd w:id="9"/>
    <w:p w:rsidR="00C97B8C" w:rsidRPr="001F6AF9" w:rsidP="00CC5E41" w14:paraId="2899B9BE" w14:textId="77777777">
      <w:pPr>
        <w:pStyle w:val="ListParagraph-checkbox"/>
      </w:pPr>
      <w:r w:rsidRPr="001F6AF9">
        <w:t>Contact the Biosecurity Manager</w:t>
      </w:r>
      <w:r>
        <w:t>s</w:t>
      </w:r>
    </w:p>
    <w:p w:rsidR="00C97B8C" w:rsidRPr="001F6AF9" w:rsidP="00CC5E41" w14:paraId="2C776EC3" w14:textId="77777777">
      <w:pPr>
        <w:pStyle w:val="ListParagraph-checkbox"/>
      </w:pPr>
      <w:r w:rsidRPr="001F6AF9">
        <w:t>Respect the Line of Separation (LOS)</w:t>
      </w:r>
    </w:p>
    <w:p w:rsidR="00C97B8C" w:rsidRPr="001F6AF9" w:rsidP="00CC5E41" w14:paraId="7CE10647" w14:textId="4C39C212">
      <w:pPr>
        <w:pStyle w:val="ListParagraph-checkbox"/>
      </w:pPr>
      <w:r w:rsidRPr="001F6AF9">
        <w:t xml:space="preserve">Cross the LOS, if required, following arrival and </w:t>
      </w:r>
      <w:r w:rsidR="00F06258">
        <w:t>b</w:t>
      </w:r>
      <w:r>
        <w:t xml:space="preserve">iosecure </w:t>
      </w:r>
      <w:r w:rsidRPr="001F6AF9">
        <w:t>entry requirements</w:t>
      </w:r>
    </w:p>
    <w:p w:rsidR="00C97B8C" w:rsidRPr="001F6AF9" w:rsidP="00CC5E41" w14:paraId="5FBAD105" w14:textId="77777777">
      <w:pPr>
        <w:pStyle w:val="ListParagraph-checkbox"/>
      </w:pPr>
      <w:r w:rsidRPr="001F6AF9">
        <w:t xml:space="preserve">Perform biosecurity measures for their specific job duties </w:t>
      </w:r>
    </w:p>
    <w:p w:rsidR="00C97B8C" w:rsidP="00C97B8C" w14:paraId="7A591FCA" w14:textId="77777777"/>
    <w:p w:rsidR="00C97B8C" w:rsidP="00C97B8C" w14:paraId="1CF19724" w14:textId="77777777">
      <w:r>
        <w:t>Essential personnel must ALSO:</w:t>
      </w:r>
    </w:p>
    <w:p w:rsidR="00C97B8C" w:rsidRPr="001F6AF9" w:rsidP="00CC5E41" w14:paraId="7B401040" w14:textId="77777777">
      <w:pPr>
        <w:pStyle w:val="ListParagraph-checkbox"/>
      </w:pPr>
      <w:r w:rsidRPr="001F6AF9">
        <w:t xml:space="preserve">Understand the importance of </w:t>
      </w:r>
      <w:r w:rsidRPr="001F6AF9">
        <w:t>biosecurity;</w:t>
      </w:r>
      <w:r w:rsidRPr="001F6AF9">
        <w:t xml:space="preserve"> </w:t>
      </w:r>
    </w:p>
    <w:p w:rsidR="00C97B8C" w:rsidRPr="001F6AF9" w:rsidP="00CC5E41" w14:paraId="63BC4EB9" w14:textId="77777777">
      <w:pPr>
        <w:pStyle w:val="ListParagraph-checkbox"/>
      </w:pPr>
      <w:r w:rsidRPr="001F6AF9">
        <w:t xml:space="preserve">Review the entire biosecurity </w:t>
      </w:r>
      <w:r w:rsidRPr="001F6AF9">
        <w:t>plan;</w:t>
      </w:r>
    </w:p>
    <w:p w:rsidR="00C97B8C" w:rsidRPr="001F6AF9" w:rsidP="00CC5E41" w14:paraId="4A250991" w14:textId="77777777">
      <w:pPr>
        <w:pStyle w:val="ListParagraph-checkbox"/>
      </w:pPr>
      <w:r w:rsidRPr="001F6AF9">
        <w:t xml:space="preserve">Review the labeled premises </w:t>
      </w:r>
      <w:r w:rsidRPr="001F6AF9">
        <w:t>map;</w:t>
      </w:r>
    </w:p>
    <w:p w:rsidR="00C97B8C" w:rsidRPr="001F6AF9" w:rsidP="00CC5E41" w14:paraId="09ECCAE8" w14:textId="77777777">
      <w:pPr>
        <w:pStyle w:val="ListParagraph-checkbox"/>
      </w:pPr>
      <w:r w:rsidRPr="001F6AF9">
        <w:t xml:space="preserve">Know who to report to if they see someone not complying or something preventing compliance; and </w:t>
      </w:r>
    </w:p>
    <w:p w:rsidR="00C97B8C" w:rsidRPr="001F6AF9" w:rsidP="00CC5E41" w14:paraId="5C30E7D8" w14:textId="77777777">
      <w:pPr>
        <w:pStyle w:val="ListParagraph-checkbox"/>
      </w:pPr>
      <w:r w:rsidRPr="001F6AF9">
        <w:t>Recognize the consequences for not complying with biosecurity protocols.</w:t>
      </w:r>
    </w:p>
    <w:p w:rsidR="001E7D47" w:rsidRPr="00881C40" w:rsidP="00E21D55" w14:paraId="6162C825" w14:textId="010033DB">
      <w:pPr>
        <w:pStyle w:val="Heading1"/>
        <w:numPr>
          <w:ilvl w:val="0"/>
          <w:numId w:val="22"/>
        </w:numPr>
        <w:ind w:left="360"/>
        <w:rPr>
          <w:rFonts w:cs="Times New Roman"/>
          <w:i/>
        </w:rPr>
      </w:pPr>
      <w:r w:rsidRPr="00881C40">
        <w:rPr>
          <w:rFonts w:cs="Times New Roman"/>
        </w:rPr>
        <w:t>Protecting</w:t>
      </w:r>
      <w:r w:rsidRPr="00881C40">
        <w:rPr>
          <w:rFonts w:cs="Times New Roman"/>
          <w:i/>
        </w:rPr>
        <w:t xml:space="preserve"> </w:t>
      </w:r>
      <w:r w:rsidRPr="00881C40">
        <w:rPr>
          <w:rFonts w:cs="Times New Roman"/>
        </w:rPr>
        <w:t xml:space="preserve">the </w:t>
      </w:r>
      <w:r w:rsidRPr="00881C40" w:rsidR="00027333">
        <w:rPr>
          <w:rFonts w:cs="Times New Roman"/>
        </w:rPr>
        <w:t xml:space="preserve">Dairy </w:t>
      </w:r>
      <w:bookmarkEnd w:id="6"/>
      <w:r w:rsidRPr="00881C40" w:rsidR="00A62AB4">
        <w:rPr>
          <w:rFonts w:cs="Times New Roman"/>
        </w:rPr>
        <w:t>Operation</w:t>
      </w:r>
    </w:p>
    <w:p w:rsidR="00150449" w:rsidRPr="00881C40" w:rsidP="00834AC3" w14:paraId="25A5281B" w14:textId="335C3FC6">
      <w:pPr>
        <w:pStyle w:val="Heading2"/>
        <w:rPr>
          <w:rFonts w:cs="Times New Roman"/>
        </w:rPr>
      </w:pPr>
      <w:bookmarkStart w:id="10" w:name="_Toc466297187"/>
      <w:r w:rsidRPr="00881C40">
        <w:rPr>
          <w:rFonts w:cs="Times New Roman"/>
        </w:rPr>
        <w:t>Line of Separation (LOS)</w:t>
      </w:r>
      <w:bookmarkEnd w:id="10"/>
    </w:p>
    <w:p w:rsidR="00EB110D" w:rsidRPr="00881C40" w:rsidP="002F5E10" w14:paraId="416E2D70" w14:textId="4D2D18A8">
      <w:r w:rsidRPr="00881C40">
        <w:t>The Line of Separation is labeled on the premises map at the end of this plan. The LOS is marked on-site with [Describe (</w:t>
      </w:r>
      <w:r w:rsidRPr="00881C40" w:rsidR="00881C40">
        <w:t>e.g.</w:t>
      </w:r>
      <w:r w:rsidR="00881C40">
        <w:t>,</w:t>
      </w:r>
      <w:r w:rsidRPr="00881C40">
        <w:t xml:space="preserve"> fencing combined with rope strung between marked poles)]. </w:t>
      </w:r>
    </w:p>
    <w:p w:rsidR="00E5106F" w:rsidP="002F5E10" w14:paraId="2CFAF010" w14:textId="77777777">
      <w:pPr>
        <w:rPr>
          <w:rFonts w:cs="Times New Roman"/>
        </w:rPr>
      </w:pPr>
    </w:p>
    <w:p w:rsidR="00700639" w:rsidRPr="00881C40" w:rsidP="002F5E10" w14:paraId="6F3AB776" w14:textId="23664902">
      <w:pPr>
        <w:rPr>
          <w:rFonts w:cs="Times New Roman"/>
        </w:rPr>
      </w:pPr>
      <w:r w:rsidRPr="00881C40">
        <w:rPr>
          <w:rFonts w:cs="Times New Roman"/>
        </w:rPr>
        <w:t>Cattle do not have access to other livestock, streams, waterways, or run-off water</w:t>
      </w:r>
      <w:r w:rsidRPr="00881C40" w:rsidR="004761C2">
        <w:rPr>
          <w:rFonts w:cs="Times New Roman"/>
        </w:rPr>
        <w:t xml:space="preserve"> or organic matter</w:t>
      </w:r>
      <w:r w:rsidRPr="00881C40">
        <w:rPr>
          <w:rFonts w:cs="Times New Roman"/>
        </w:rPr>
        <w:t xml:space="preserve"> that may have come from other premises.</w:t>
      </w:r>
    </w:p>
    <w:p w:rsidR="00E323D5" w:rsidRPr="00881C40" w:rsidP="00E323D5" w14:paraId="58CEA735" w14:textId="2DE0A814">
      <w:pPr>
        <w:pStyle w:val="Heading2"/>
        <w:rPr>
          <w:rFonts w:cs="Times New Roman"/>
        </w:rPr>
      </w:pPr>
      <w:bookmarkStart w:id="11" w:name="_Toc466297188"/>
      <w:r w:rsidRPr="00881C40">
        <w:rPr>
          <w:rFonts w:cs="Times New Roman"/>
        </w:rPr>
        <w:t>LOS Access Point(s)</w:t>
      </w:r>
      <w:bookmarkEnd w:id="11"/>
    </w:p>
    <w:p w:rsidR="00931455" w:rsidRPr="00881C40" w:rsidP="002F5E10" w14:paraId="2155FBFB" w14:textId="6395388F">
      <w:r w:rsidRPr="00881C40">
        <w:t xml:space="preserve">Entry to the </w:t>
      </w:r>
      <w:r w:rsidRPr="00881C40" w:rsidR="00D3176C">
        <w:t>operation</w:t>
      </w:r>
      <w:r w:rsidRPr="00881C40">
        <w:t xml:space="preserve"> is restricted to </w:t>
      </w:r>
      <w:r w:rsidRPr="00881C40">
        <w:rPr>
          <w:u w:val="single"/>
        </w:rPr>
        <w:t>[</w:t>
      </w:r>
      <w:r w:rsidRPr="00881C40">
        <w:t>number</w:t>
      </w:r>
      <w:r w:rsidRPr="00881C40">
        <w:rPr>
          <w:u w:val="single"/>
        </w:rPr>
        <w:t>]</w:t>
      </w:r>
      <w:r w:rsidRPr="00881C40" w:rsidR="00B81536">
        <w:t xml:space="preserve"> controlled LOS Access Point(s)</w:t>
      </w:r>
      <w:r w:rsidRPr="00881C40" w:rsidR="00EB110D">
        <w:t xml:space="preserve"> and each are labeled on the premises map at the end of this plan</w:t>
      </w:r>
      <w:r w:rsidRPr="00881C40">
        <w:t xml:space="preserve">. </w:t>
      </w:r>
      <w:r w:rsidRPr="00881C40" w:rsidR="00EB110D">
        <w:t>The L</w:t>
      </w:r>
      <w:r w:rsidRPr="00881C40" w:rsidR="004761C2">
        <w:t xml:space="preserve">OS Access Points are clearly marked with a suitable barrier </w:t>
      </w:r>
      <w:r w:rsidR="00767494">
        <w:t xml:space="preserve">of </w:t>
      </w:r>
      <w:r w:rsidRPr="00881C40" w:rsidR="004761C2">
        <w:t>[</w:t>
      </w:r>
      <w:r w:rsidRPr="00881C40" w:rsidR="00D0426A">
        <w:t xml:space="preserve">describe </w:t>
      </w:r>
      <w:r w:rsidRPr="00881C40" w:rsidR="004761C2">
        <w:t>barrier</w:t>
      </w:r>
      <w:r w:rsidRPr="00881C40" w:rsidR="00D0426A">
        <w:t>s</w:t>
      </w:r>
      <w:r w:rsidRPr="00881C40" w:rsidR="004761C2">
        <w:t xml:space="preserve"> (e.g.</w:t>
      </w:r>
      <w:r w:rsidRPr="00881C40" w:rsidR="00EB110D">
        <w:t>,</w:t>
      </w:r>
      <w:r w:rsidRPr="00881C40" w:rsidR="004761C2">
        <w:t xml:space="preserve"> gate, rope, cable)] to </w:t>
      </w:r>
      <w:r w:rsidRPr="00881C40" w:rsidR="00EB110D">
        <w:t>restrict entry</w:t>
      </w:r>
      <w:r w:rsidRPr="00881C40" w:rsidR="004761C2">
        <w:t xml:space="preserve">. </w:t>
      </w:r>
      <w:r w:rsidR="009F59FF">
        <w:t>U</w:t>
      </w:r>
      <w:r w:rsidRPr="00881C40" w:rsidR="00D0426A">
        <w:t xml:space="preserve">nused driveways that are not LOS Access Points are </w:t>
      </w:r>
      <w:r w:rsidR="00911BDD">
        <w:t xml:space="preserve">protected with </w:t>
      </w:r>
      <w:r w:rsidRPr="00881C40">
        <w:t>[</w:t>
      </w:r>
      <w:r w:rsidRPr="00881C40" w:rsidR="00D0426A">
        <w:t>describe barriers such as gates, cables</w:t>
      </w:r>
      <w:r w:rsidRPr="00881C40">
        <w:t xml:space="preserve">, </w:t>
      </w:r>
      <w:r w:rsidR="00E579E5">
        <w:t xml:space="preserve">ropes, </w:t>
      </w:r>
      <w:r w:rsidRPr="00881C40">
        <w:t xml:space="preserve">hay bales, </w:t>
      </w:r>
      <w:r w:rsidRPr="00881C40" w:rsidR="00EB110D">
        <w:t xml:space="preserve">trucks, </w:t>
      </w:r>
      <w:r w:rsidRPr="00881C40">
        <w:t xml:space="preserve">etc.] to prevent </w:t>
      </w:r>
      <w:r w:rsidRPr="00881C40" w:rsidR="00D0426A">
        <w:t xml:space="preserve">vehicles and people </w:t>
      </w:r>
      <w:r w:rsidRPr="00881C40">
        <w:t>from</w:t>
      </w:r>
      <w:r w:rsidRPr="00881C40" w:rsidR="00D0426A">
        <w:t xml:space="preserve"> entering</w:t>
      </w:r>
      <w:r w:rsidRPr="00881C40">
        <w:t xml:space="preserve">. </w:t>
      </w:r>
    </w:p>
    <w:p w:rsidR="00E5106F" w:rsidP="002F5E10" w14:paraId="31D8713A" w14:textId="77777777">
      <w:pPr>
        <w:rPr>
          <w:rFonts w:cs="Times New Roman"/>
        </w:rPr>
      </w:pPr>
    </w:p>
    <w:p w:rsidR="00E323D5" w:rsidRPr="00881C40" w:rsidP="002F5E10" w14:paraId="5A277104" w14:textId="712D6393">
      <w:pPr>
        <w:rPr>
          <w:rFonts w:cs="Times New Roman"/>
        </w:rPr>
      </w:pPr>
      <w:r w:rsidRPr="00881C40">
        <w:rPr>
          <w:rFonts w:cs="Times New Roman"/>
        </w:rPr>
        <w:t>Signs</w:t>
      </w:r>
      <w:r w:rsidRPr="00881C40" w:rsidR="00CF3FC0">
        <w:rPr>
          <w:rFonts w:cs="Times New Roman"/>
        </w:rPr>
        <w:t xml:space="preserve"> </w:t>
      </w:r>
      <w:r w:rsidRPr="00881C40" w:rsidR="00D0426A">
        <w:rPr>
          <w:rFonts w:cs="Times New Roman"/>
        </w:rPr>
        <w:t xml:space="preserve">written in </w:t>
      </w:r>
      <w:r w:rsidRPr="00881C40" w:rsidR="00931455">
        <w:rPr>
          <w:rFonts w:cs="Times New Roman"/>
        </w:rPr>
        <w:t xml:space="preserve">[list languages provided] </w:t>
      </w:r>
      <w:r w:rsidRPr="00881C40">
        <w:rPr>
          <w:rFonts w:cs="Times New Roman"/>
        </w:rPr>
        <w:t xml:space="preserve">are posted at </w:t>
      </w:r>
      <w:r w:rsidRPr="00881C40" w:rsidR="00D0426A">
        <w:rPr>
          <w:rFonts w:cs="Times New Roman"/>
        </w:rPr>
        <w:t>all</w:t>
      </w:r>
      <w:r w:rsidRPr="00881C40">
        <w:rPr>
          <w:rFonts w:cs="Times New Roman"/>
        </w:rPr>
        <w:t xml:space="preserve"> LOS Access Points </w:t>
      </w:r>
      <w:r w:rsidRPr="00881C40" w:rsidR="00D0426A">
        <w:rPr>
          <w:rFonts w:cs="Times New Roman"/>
        </w:rPr>
        <w:t xml:space="preserve">that include </w:t>
      </w:r>
      <w:r w:rsidR="0082485F">
        <w:rPr>
          <w:rFonts w:cs="Times New Roman"/>
        </w:rPr>
        <w:t>(</w:t>
      </w:r>
      <w:r w:rsidR="00396F47">
        <w:rPr>
          <w:rFonts w:cs="Times New Roman"/>
          <w:highlight w:val="yellow"/>
        </w:rPr>
        <w:t>delete what does not apply</w:t>
      </w:r>
      <w:r w:rsidR="0082485F">
        <w:rPr>
          <w:rFonts w:cs="Times New Roman"/>
        </w:rPr>
        <w:t>)</w:t>
      </w:r>
      <w:r w:rsidRPr="00881C40" w:rsidR="007B111F">
        <w:rPr>
          <w:rFonts w:cs="Times New Roman"/>
        </w:rPr>
        <w:t xml:space="preserve"> </w:t>
      </w:r>
      <w:r w:rsidRPr="002245ED" w:rsidR="0082485F">
        <w:rPr>
          <w:rFonts w:cs="Times New Roman"/>
        </w:rPr>
        <w:t>[</w:t>
      </w:r>
      <w:r w:rsidRPr="002245ED" w:rsidR="00396F47">
        <w:rPr>
          <w:rFonts w:cs="Times New Roman"/>
        </w:rPr>
        <w:t xml:space="preserve">Biosecurity Manager’s phone number; </w:t>
      </w:r>
      <w:r w:rsidRPr="002245ED" w:rsidR="00D0426A">
        <w:rPr>
          <w:rFonts w:cs="Times New Roman"/>
        </w:rPr>
        <w:t xml:space="preserve">biosecurity protocols for </w:t>
      </w:r>
      <w:r w:rsidRPr="002245ED" w:rsidR="00D0426A">
        <w:rPr>
          <w:rFonts w:cs="Times New Roman"/>
        </w:rPr>
        <w:t>entering</w:t>
      </w:r>
      <w:r w:rsidRPr="002245ED" w:rsidR="00396F47">
        <w:rPr>
          <w:rFonts w:cs="Times New Roman"/>
        </w:rPr>
        <w:t>;</w:t>
      </w:r>
      <w:r w:rsidRPr="002245ED" w:rsidR="00D0426A">
        <w:rPr>
          <w:rFonts w:cs="Times New Roman"/>
        </w:rPr>
        <w:t xml:space="preserve"> where to find biosecurity protocols for entering]</w:t>
      </w:r>
      <w:r w:rsidRPr="002245ED">
        <w:rPr>
          <w:rFonts w:cs="Times New Roman"/>
        </w:rPr>
        <w:t>.</w:t>
      </w:r>
      <w:r w:rsidRPr="00881C40">
        <w:rPr>
          <w:rFonts w:cs="Times New Roman"/>
        </w:rPr>
        <w:t xml:space="preserve"> </w:t>
      </w:r>
    </w:p>
    <w:p w:rsidR="002F5E10" w:rsidP="002245ED" w14:paraId="1FFE61D2" w14:textId="03DA3DA9">
      <w:pPr>
        <w:tabs>
          <w:tab w:val="left" w:pos="5813"/>
        </w:tabs>
      </w:pPr>
      <w:r>
        <w:tab/>
      </w:r>
    </w:p>
    <w:p w:rsidR="00731279" w:rsidRPr="00881C40" w:rsidP="002F5E10" w14:paraId="568DA0D5" w14:textId="1EEB8D5C">
      <w:r w:rsidRPr="00881C40">
        <w:t>All movements (animals, vehicles, equipment, people) across the LOS are recorded and th</w:t>
      </w:r>
      <w:r w:rsidR="002F5E10">
        <w:t>e</w:t>
      </w:r>
      <w:r w:rsidRPr="00881C40">
        <w:t>s</w:t>
      </w:r>
      <w:r w:rsidR="002F5E10">
        <w:t>e</w:t>
      </w:r>
      <w:r w:rsidRPr="00881C40">
        <w:t xml:space="preserve"> document</w:t>
      </w:r>
      <w:r w:rsidR="002F5E10">
        <w:t>s are</w:t>
      </w:r>
      <w:r w:rsidRPr="00881C40">
        <w:t xml:space="preserve"> kept </w:t>
      </w:r>
      <w:r w:rsidR="00135924">
        <w:t xml:space="preserve">in the </w:t>
      </w:r>
      <w:r w:rsidRPr="00881C40">
        <w:t xml:space="preserve">[describe where] and </w:t>
      </w:r>
      <w:r w:rsidR="00767494">
        <w:t xml:space="preserve">are </w:t>
      </w:r>
      <w:r w:rsidRPr="00881C40">
        <w:t xml:space="preserve">available for review </w:t>
      </w:r>
      <w:r w:rsidR="002F5E10">
        <w:t>upon</w:t>
      </w:r>
      <w:r w:rsidRPr="00881C40">
        <w:t xml:space="preserve"> request.</w:t>
      </w:r>
    </w:p>
    <w:p w:rsidR="002F5E10" w:rsidP="002F5E10" w14:paraId="7CFB8B27" w14:textId="77777777"/>
    <w:p w:rsidR="004629E0" w:rsidP="002F5E10" w14:paraId="1E8D63C6" w14:textId="77777777">
      <w:r w:rsidRPr="00881C40">
        <w:t xml:space="preserve">The designated animal loading/unloading area is labeled on the premises map at the end of this </w:t>
      </w:r>
      <w:r w:rsidRPr="00881C40">
        <w:t>plan</w:t>
      </w:r>
      <w:r w:rsidRPr="00881C40">
        <w:t xml:space="preserve"> and this is NOT used for a people entry point. </w:t>
      </w:r>
    </w:p>
    <w:p w:rsidR="00E5106F" w:rsidP="004629E0" w14:paraId="5F9231B2" w14:textId="77777777">
      <w:pPr>
        <w:rPr>
          <w:rFonts w:cs="Times New Roman"/>
        </w:rPr>
      </w:pPr>
    </w:p>
    <w:p w:rsidR="004629E0" w:rsidRPr="00881C40" w:rsidP="004629E0" w14:paraId="31397880" w14:textId="44DE1344">
      <w:pPr>
        <w:rPr>
          <w:rFonts w:cs="Times New Roman"/>
        </w:rPr>
      </w:pPr>
      <w:r w:rsidRPr="00881C40">
        <w:rPr>
          <w:rFonts w:cs="Times New Roman"/>
        </w:rPr>
        <w:t xml:space="preserve">Deliveries not essential to the dairy are made outside of the LOS </w:t>
      </w:r>
      <w:r w:rsidR="00767494">
        <w:rPr>
          <w:rFonts w:cs="Times New Roman"/>
        </w:rPr>
        <w:t>at</w:t>
      </w:r>
      <w:r w:rsidR="00135924">
        <w:rPr>
          <w:rFonts w:cs="Times New Roman"/>
        </w:rPr>
        <w:t xml:space="preserve"> the</w:t>
      </w:r>
      <w:r w:rsidR="00767494">
        <w:rPr>
          <w:rFonts w:cs="Times New Roman"/>
        </w:rPr>
        <w:t xml:space="preserve"> </w:t>
      </w:r>
      <w:r w:rsidRPr="00881C40">
        <w:rPr>
          <w:rFonts w:cs="Times New Roman"/>
        </w:rPr>
        <w:t>[describe where] and this area is indicated on the premises map and signage posted at the LOS Access Point.</w:t>
      </w:r>
    </w:p>
    <w:p w:rsidR="00074B57" w:rsidP="002F5E10" w14:paraId="150E3417" w14:textId="77777777"/>
    <w:p w:rsidR="00731279" w:rsidRPr="00881C40" w:rsidP="002F5E10" w14:paraId="55904E98" w14:textId="77777777">
      <w:r w:rsidRPr="00881C40">
        <w:t xml:space="preserve">Vehicles crossing through LOS Access Points are cleaned to remove visible contamination and then disinfected at the Cleaning and Disinfection Station. </w:t>
      </w:r>
    </w:p>
    <w:p w:rsidR="009A4C74" w:rsidRPr="00881C40" w:rsidP="002245ED" w14:paraId="518351FC" w14:textId="77777777"/>
    <w:p w:rsidR="00731279" w:rsidRPr="00881C40" w:rsidP="002F5E10" w14:paraId="3CB9224F" w14:textId="459009C2">
      <w:r w:rsidRPr="00881C40">
        <w:t xml:space="preserve">People and items crossing through the LOS Access Points follow specific biosecurity steps, described </w:t>
      </w:r>
      <w:r w:rsidRPr="00881C40" w:rsidR="00BC6292">
        <w:t xml:space="preserve">under Biosecure Entry Procedure </w:t>
      </w:r>
      <w:r w:rsidRPr="00881C40">
        <w:t>in this plan.</w:t>
      </w:r>
    </w:p>
    <w:p w:rsidR="004E1299" w:rsidRPr="00881C40" w:rsidP="00834AC3" w14:paraId="494A8A88" w14:textId="1FA0D075">
      <w:pPr>
        <w:pStyle w:val="Heading2"/>
        <w:rPr>
          <w:rFonts w:cs="Times New Roman"/>
        </w:rPr>
      </w:pPr>
      <w:bookmarkStart w:id="12" w:name="_Toc466297189"/>
      <w:r w:rsidRPr="00881C40">
        <w:rPr>
          <w:rFonts w:cs="Times New Roman"/>
        </w:rPr>
        <w:t>Cleaning and Disinfection (C&amp;D) Station</w:t>
      </w:r>
      <w:bookmarkEnd w:id="12"/>
    </w:p>
    <w:p w:rsidR="0013478C" w:rsidRPr="00881C40" w:rsidP="00DF77FF" w14:paraId="5700B6AB" w14:textId="684F1B9C">
      <w:pPr>
        <w:rPr>
          <w:rFonts w:cs="Times New Roman"/>
        </w:rPr>
      </w:pPr>
      <w:bookmarkStart w:id="13" w:name="_Hlk146743924"/>
      <w:r w:rsidRPr="00FD301E">
        <w:t xml:space="preserve">There is an operational, clearly marked, and equipped C&amp;D station </w:t>
      </w:r>
      <w:r w:rsidRPr="00881C40">
        <w:rPr>
          <w:rFonts w:cs="Times New Roman"/>
        </w:rPr>
        <w:t xml:space="preserve">located [describe where] </w:t>
      </w:r>
      <w:bookmarkEnd w:id="13"/>
      <w:r w:rsidRPr="00881C40">
        <w:rPr>
          <w:rFonts w:cs="Times New Roman"/>
        </w:rPr>
        <w:t xml:space="preserve">and it is labeled on the premises map at the end of this plan. The wash pad for the C&amp;D station is </w:t>
      </w:r>
      <w:r w:rsidR="00767494">
        <w:rPr>
          <w:rFonts w:cs="Times New Roman"/>
        </w:rPr>
        <w:t xml:space="preserve">made of </w:t>
      </w:r>
      <w:r w:rsidRPr="00881C40">
        <w:rPr>
          <w:rFonts w:cs="Times New Roman"/>
        </w:rPr>
        <w:t xml:space="preserve">[describe the surface – paved, gravel, plastic lined] and slopes AWAY from animal housing, feed receiving or storage areas, waterways, and on-farm traffic areas. This operation uses [drainage ditches, </w:t>
      </w:r>
      <w:r w:rsidRPr="00881C40">
        <w:rPr>
          <w:rFonts w:cs="Times New Roman"/>
        </w:rPr>
        <w:t xml:space="preserve">berms, or other physical barriers] to manage effluent from the C&amp;D area to ensure susceptible animals are not exposed. Effluent from the C&amp;D </w:t>
      </w:r>
      <w:r w:rsidRPr="00881C40" w:rsidR="00DF77FF">
        <w:rPr>
          <w:rFonts w:cs="Times New Roman"/>
        </w:rPr>
        <w:t>S</w:t>
      </w:r>
      <w:r w:rsidRPr="00881C40">
        <w:rPr>
          <w:rFonts w:cs="Times New Roman"/>
        </w:rPr>
        <w:t xml:space="preserve">tation is managed following </w:t>
      </w:r>
      <w:r w:rsidRPr="00881C40" w:rsidR="00DF77FF">
        <w:rPr>
          <w:rFonts w:cs="Times New Roman"/>
        </w:rPr>
        <w:t xml:space="preserve">all </w:t>
      </w:r>
      <w:r w:rsidRPr="00881C40">
        <w:rPr>
          <w:rFonts w:cs="Times New Roman"/>
        </w:rPr>
        <w:t xml:space="preserve">state and local regulations. </w:t>
      </w:r>
    </w:p>
    <w:p w:rsidR="002F5E10" w:rsidP="002F5E10" w14:paraId="59165D83" w14:textId="77777777"/>
    <w:p w:rsidR="000B50DD" w:rsidRPr="00881C40" w:rsidP="002F5E10" w14:paraId="19B7C274" w14:textId="0C77179F">
      <w:bookmarkStart w:id="14" w:name="_Hlk146743967"/>
      <w:bookmarkStart w:id="15" w:name="_Hlk146743956"/>
      <w:r w:rsidRPr="00FD301E">
        <w:t>This operation has access to all the equipment and supplies needed to successfully operate the C&amp;D Station.</w:t>
      </w:r>
      <w:r w:rsidRPr="00881C40" w:rsidR="0013478C">
        <w:t xml:space="preserve"> </w:t>
      </w:r>
      <w:bookmarkEnd w:id="14"/>
      <w:r w:rsidRPr="00881C40" w:rsidR="0013478C">
        <w:t xml:space="preserve">The SOP for the C&amp;D process is available upon request. </w:t>
      </w:r>
    </w:p>
    <w:bookmarkEnd w:id="15"/>
    <w:p w:rsidR="00E5106F" w:rsidP="002F5E10" w14:paraId="06897620" w14:textId="77777777">
      <w:pPr>
        <w:rPr>
          <w:rFonts w:cs="Times New Roman"/>
        </w:rPr>
      </w:pPr>
    </w:p>
    <w:p w:rsidR="00987DFC" w:rsidRPr="00881C40" w:rsidP="002F5E10" w14:paraId="0AD97D67" w14:textId="48C95411">
      <w:pPr>
        <w:rPr>
          <w:rFonts w:cs="Times New Roman"/>
        </w:rPr>
      </w:pPr>
      <w:bookmarkStart w:id="16" w:name="_Hlk146744015"/>
      <w:r w:rsidRPr="00881C40">
        <w:rPr>
          <w:rFonts w:cs="Times New Roman"/>
        </w:rPr>
        <w:t>The following i</w:t>
      </w:r>
      <w:r w:rsidRPr="00881C40" w:rsidR="000B50DD">
        <w:rPr>
          <w:rFonts w:cs="Times New Roman"/>
        </w:rPr>
        <w:t xml:space="preserve">ndividuals </w:t>
      </w:r>
      <w:r w:rsidRPr="00881C40">
        <w:rPr>
          <w:rFonts w:cs="Times New Roman"/>
        </w:rPr>
        <w:t xml:space="preserve">have received documented training in proper selection and use of personal protective equipment, the principles of C&amp;D to avoid introducing FMD virus to the operation, and are able </w:t>
      </w:r>
      <w:r w:rsidRPr="00881C40" w:rsidR="000B50DD">
        <w:rPr>
          <w:rFonts w:cs="Times New Roman"/>
        </w:rPr>
        <w:t xml:space="preserve">to </w:t>
      </w:r>
      <w:r w:rsidRPr="00881C40">
        <w:rPr>
          <w:rFonts w:cs="Times New Roman"/>
        </w:rPr>
        <w:t xml:space="preserve">effectively </w:t>
      </w:r>
      <w:r w:rsidRPr="00881C40" w:rsidR="000B50DD">
        <w:rPr>
          <w:rFonts w:cs="Times New Roman"/>
        </w:rPr>
        <w:t>operate the C&amp;D station:</w:t>
      </w:r>
      <w:r w:rsidRPr="00881C40" w:rsidR="007112AA">
        <w:rPr>
          <w:rFonts w:cs="Times New Roman"/>
        </w:rPr>
        <w:t xml:space="preserve"> </w:t>
      </w:r>
    </w:p>
    <w:p w:rsidR="000B50DD" w:rsidRPr="003677A2" w:rsidP="00D73C3A" w14:paraId="2A3ECD4C" w14:textId="7C7B39C2">
      <w:pPr>
        <w:pStyle w:val="Bullet1"/>
      </w:pPr>
      <w:r w:rsidRPr="003677A2">
        <w:t>[</w:t>
      </w:r>
      <w:r w:rsidRPr="003677A2" w:rsidR="001837F7">
        <w:t>N</w:t>
      </w:r>
      <w:r w:rsidRPr="003677A2">
        <w:t>ame</w:t>
      </w:r>
      <w:r w:rsidR="00D73C3A">
        <w:t xml:space="preserve"> or Job Position</w:t>
      </w:r>
      <w:r w:rsidRPr="003677A2">
        <w:t>]</w:t>
      </w:r>
      <w:r w:rsidR="003677A2">
        <w:tab/>
      </w:r>
      <w:bookmarkEnd w:id="16"/>
      <w:r w:rsidR="003677A2">
        <w:tab/>
      </w:r>
    </w:p>
    <w:p w:rsidR="001837F7" w:rsidRPr="003677A2" w:rsidP="00D73C3A" w14:paraId="1CA859BC" w14:textId="59745442">
      <w:pPr>
        <w:pStyle w:val="Bullet1"/>
      </w:pPr>
      <w:r w:rsidRPr="003677A2">
        <w:t>[Name</w:t>
      </w:r>
      <w:r w:rsidRPr="00D73C3A" w:rsidR="00D73C3A">
        <w:t xml:space="preserve"> </w:t>
      </w:r>
      <w:r w:rsidR="00D73C3A">
        <w:t>or Job Position</w:t>
      </w:r>
      <w:r w:rsidRPr="003677A2">
        <w:t>]</w:t>
      </w:r>
      <w:r w:rsidR="003677A2">
        <w:tab/>
      </w:r>
      <w:r w:rsidR="003677A2">
        <w:tab/>
      </w:r>
    </w:p>
    <w:p w:rsidR="001837F7" w:rsidRPr="003677A2" w:rsidP="00D73C3A" w14:paraId="018748B5" w14:textId="141BFAF0">
      <w:pPr>
        <w:pStyle w:val="Bullet1"/>
      </w:pPr>
      <w:r w:rsidRPr="003677A2">
        <w:t>[Name</w:t>
      </w:r>
      <w:r w:rsidRPr="00D73C3A" w:rsidR="00D73C3A">
        <w:t xml:space="preserve"> </w:t>
      </w:r>
      <w:r w:rsidR="00D73C3A">
        <w:t>or Job Position</w:t>
      </w:r>
      <w:r w:rsidRPr="003677A2">
        <w:t>]</w:t>
      </w:r>
      <w:r w:rsidR="003677A2">
        <w:tab/>
      </w:r>
      <w:r w:rsidR="003677A2">
        <w:tab/>
      </w:r>
    </w:p>
    <w:p w:rsidR="001837F7" w:rsidRPr="00881C40" w:rsidP="00D73C3A" w14:paraId="1D0D2746" w14:textId="77777777">
      <w:pPr>
        <w:pStyle w:val="Bullet1"/>
        <w:numPr>
          <w:ilvl w:val="0"/>
          <w:numId w:val="0"/>
        </w:numPr>
        <w:ind w:left="720"/>
      </w:pPr>
    </w:p>
    <w:p w:rsidR="008D7561" w:rsidRPr="00881C40" w:rsidP="00DF77FF" w14:paraId="73E03B6A" w14:textId="653C2EB2">
      <w:pPr>
        <w:rPr>
          <w:rFonts w:cs="Times New Roman"/>
        </w:rPr>
      </w:pPr>
      <w:r w:rsidRPr="00881C40">
        <w:rPr>
          <w:rFonts w:cs="Times New Roman"/>
        </w:rPr>
        <w:t>In the case of inclement weather</w:t>
      </w:r>
      <w:r w:rsidR="00082220">
        <w:rPr>
          <w:rFonts w:cs="Times New Roman"/>
        </w:rPr>
        <w:t xml:space="preserve"> </w:t>
      </w:r>
      <w:r w:rsidR="004A7EED">
        <w:rPr>
          <w:rFonts w:cs="Times New Roman"/>
        </w:rPr>
        <w:t xml:space="preserve">(freezing temperatures, thunderstorms, high winds) </w:t>
      </w:r>
      <w:r w:rsidR="00082220">
        <w:rPr>
          <w:rFonts w:cs="Times New Roman"/>
        </w:rPr>
        <w:t>when the C&amp;D Station cannot be operated</w:t>
      </w:r>
      <w:r w:rsidRPr="00881C40">
        <w:rPr>
          <w:rFonts w:cs="Times New Roman"/>
        </w:rPr>
        <w:t xml:space="preserve">, we have the following </w:t>
      </w:r>
      <w:r w:rsidRPr="00881C40">
        <w:rPr>
          <w:rFonts w:cs="Times New Roman"/>
        </w:rPr>
        <w:t>contingency plan</w:t>
      </w:r>
      <w:r w:rsidRPr="00881C40">
        <w:rPr>
          <w:rFonts w:cs="Times New Roman"/>
        </w:rPr>
        <w:t>s to ensure vehicles do not bring visible contamination onto our operation:</w:t>
      </w:r>
    </w:p>
    <w:p w:rsidR="00DF77FF" w:rsidRPr="003677A2" w:rsidP="00D73C3A" w14:paraId="7523C0F0" w14:textId="46922007">
      <w:pPr>
        <w:pStyle w:val="Bullet1"/>
      </w:pPr>
      <w:r w:rsidRPr="003677A2">
        <w:t>[Describe alternatives – many examples exist in the Information Manual]</w:t>
      </w:r>
    </w:p>
    <w:p w:rsidR="00562AB8" w:rsidRPr="00881C40" w:rsidP="00562AB8" w14:paraId="3F317399" w14:textId="7ABB673F">
      <w:pPr>
        <w:pStyle w:val="Heading2"/>
        <w:rPr>
          <w:rFonts w:cs="Times New Roman"/>
        </w:rPr>
      </w:pPr>
      <w:bookmarkStart w:id="17" w:name="_Toc466297190"/>
      <w:r w:rsidRPr="00881C40">
        <w:rPr>
          <w:rFonts w:cs="Times New Roman"/>
        </w:rPr>
        <w:t>Designated Parking Area</w:t>
      </w:r>
      <w:bookmarkEnd w:id="17"/>
    </w:p>
    <w:p w:rsidR="00770DCA" w:rsidRPr="00881C40" w:rsidP="00DF77FF" w14:paraId="570F6232" w14:textId="08F29D41">
      <w:pPr>
        <w:pStyle w:val="ChecklistParagraph"/>
        <w:spacing w:after="120"/>
        <w:ind w:left="0"/>
        <w:rPr>
          <w:rFonts w:ascii="Times New Roman" w:hAnsi="Times New Roman"/>
        </w:rPr>
      </w:pPr>
      <w:bookmarkStart w:id="18" w:name="_Hlk146744061"/>
      <w:r w:rsidRPr="00881C40">
        <w:rPr>
          <w:rFonts w:ascii="Times New Roman" w:hAnsi="Times New Roman"/>
        </w:rPr>
        <w:t>The</w:t>
      </w:r>
      <w:r w:rsidRPr="00881C40" w:rsidR="00DF77FF">
        <w:rPr>
          <w:rFonts w:ascii="Times New Roman" w:hAnsi="Times New Roman"/>
        </w:rPr>
        <w:t xml:space="preserve"> </w:t>
      </w:r>
      <w:r w:rsidRPr="00881C40">
        <w:rPr>
          <w:rFonts w:ascii="Times New Roman" w:hAnsi="Times New Roman"/>
        </w:rPr>
        <w:t xml:space="preserve">designated parking area </w:t>
      </w:r>
      <w:r w:rsidRPr="00881C40" w:rsidR="00DF77FF">
        <w:rPr>
          <w:rFonts w:ascii="Times New Roman" w:hAnsi="Times New Roman"/>
        </w:rPr>
        <w:t xml:space="preserve">is clearly marked </w:t>
      </w:r>
      <w:bookmarkStart w:id="19" w:name="_Hlk147240929"/>
      <w:r w:rsidR="00D73C3A">
        <w:rPr>
          <w:rFonts w:ascii="Times New Roman" w:hAnsi="Times New Roman"/>
        </w:rPr>
        <w:t xml:space="preserve">on the premises </w:t>
      </w:r>
      <w:bookmarkEnd w:id="19"/>
      <w:r w:rsidRPr="00881C40" w:rsidR="00DF77FF">
        <w:rPr>
          <w:rFonts w:ascii="Times New Roman" w:hAnsi="Times New Roman"/>
        </w:rPr>
        <w:t xml:space="preserve">with </w:t>
      </w:r>
      <w:bookmarkEnd w:id="18"/>
      <w:r w:rsidRPr="00881C40" w:rsidR="00DF77FF">
        <w:rPr>
          <w:rFonts w:ascii="Times New Roman" w:hAnsi="Times New Roman"/>
        </w:rPr>
        <w:t xml:space="preserve">[ropes, signs, etc.] and labeled on the premises map at the end of this plan. It is located </w:t>
      </w:r>
      <w:r w:rsidRPr="00881C40">
        <w:rPr>
          <w:rFonts w:ascii="Times New Roman" w:hAnsi="Times New Roman"/>
        </w:rPr>
        <w:t>outside of the LOS</w:t>
      </w:r>
      <w:r w:rsidRPr="00881C40" w:rsidR="00DF77FF">
        <w:rPr>
          <w:rFonts w:ascii="Times New Roman" w:hAnsi="Times New Roman"/>
        </w:rPr>
        <w:t xml:space="preserve"> and </w:t>
      </w:r>
      <w:r w:rsidRPr="00881C40">
        <w:rPr>
          <w:rFonts w:ascii="Times New Roman" w:hAnsi="Times New Roman"/>
        </w:rPr>
        <w:t>away from animal areas</w:t>
      </w:r>
      <w:r w:rsidRPr="00881C40" w:rsidR="00DF77FF">
        <w:rPr>
          <w:rFonts w:ascii="Times New Roman" w:hAnsi="Times New Roman"/>
        </w:rPr>
        <w:t>.</w:t>
      </w:r>
      <w:r w:rsidRPr="00881C40">
        <w:rPr>
          <w:rFonts w:ascii="Times New Roman" w:hAnsi="Times New Roman"/>
        </w:rPr>
        <w:t xml:space="preserve"> </w:t>
      </w:r>
    </w:p>
    <w:p w:rsidR="00C97B8C" w:rsidRPr="00881C40" w:rsidP="00C97B8C" w14:paraId="390F4F37" w14:textId="77777777">
      <w:pPr>
        <w:pStyle w:val="Heading1"/>
        <w:numPr>
          <w:ilvl w:val="0"/>
          <w:numId w:val="22"/>
        </w:numPr>
        <w:ind w:left="360"/>
        <w:rPr>
          <w:rFonts w:cs="Times New Roman"/>
        </w:rPr>
      </w:pPr>
      <w:bookmarkStart w:id="20" w:name="_Toc466297193"/>
      <w:r w:rsidRPr="00881C40">
        <w:rPr>
          <w:rFonts w:cs="Times New Roman"/>
        </w:rPr>
        <w:t>Vehicles and Equipment</w:t>
      </w:r>
    </w:p>
    <w:p w:rsidR="00C97B8C" w:rsidRPr="00881C40" w:rsidP="00C97B8C" w14:paraId="1B5ED3D0" w14:textId="77777777">
      <w:pPr>
        <w:pStyle w:val="Heading2"/>
        <w:rPr>
          <w:rFonts w:cs="Times New Roman"/>
        </w:rPr>
      </w:pPr>
      <w:r w:rsidRPr="00881C40">
        <w:rPr>
          <w:rFonts w:cs="Times New Roman"/>
        </w:rPr>
        <w:t>Vehicles and Equipment (non-animal transport)</w:t>
      </w:r>
    </w:p>
    <w:p w:rsidR="00C97B8C" w:rsidRPr="00881C40" w:rsidP="00E10546" w14:paraId="1FF09C72" w14:textId="77777777">
      <w:pPr>
        <w:pStyle w:val="Templatewriting"/>
      </w:pPr>
      <w:r w:rsidRPr="00881C40">
        <w:t>All vehicles not containing live animals are cleaned and effectively disinfected prior to crossing the LOS.</w:t>
      </w:r>
    </w:p>
    <w:p w:rsidR="00C97B8C" w:rsidP="00C97B8C" w14:paraId="6CAE78A2" w14:textId="77777777"/>
    <w:p w:rsidR="00C97B8C" w:rsidRPr="00654153" w:rsidP="00C97B8C" w14:paraId="7C56DA08" w14:textId="77777777">
      <w:pPr>
        <w:rPr>
          <w:b/>
        </w:rPr>
      </w:pPr>
      <w:r w:rsidRPr="00654153">
        <w:rPr>
          <w:b/>
        </w:rPr>
        <w:t xml:space="preserve">Harvest and </w:t>
      </w:r>
      <w:r>
        <w:rPr>
          <w:b/>
        </w:rPr>
        <w:t>F</w:t>
      </w:r>
      <w:r w:rsidRPr="00654153">
        <w:rPr>
          <w:b/>
        </w:rPr>
        <w:t xml:space="preserve">eed </w:t>
      </w:r>
      <w:r>
        <w:rPr>
          <w:b/>
        </w:rPr>
        <w:t>D</w:t>
      </w:r>
      <w:r w:rsidRPr="00654153">
        <w:rPr>
          <w:b/>
        </w:rPr>
        <w:t xml:space="preserve">elivery </w:t>
      </w:r>
      <w:r>
        <w:rPr>
          <w:b/>
        </w:rPr>
        <w:t>E</w:t>
      </w:r>
      <w:r w:rsidRPr="00654153">
        <w:rPr>
          <w:b/>
        </w:rPr>
        <w:t>quipment</w:t>
      </w:r>
      <w:r>
        <w:rPr>
          <w:b/>
        </w:rPr>
        <w:t xml:space="preserve"> </w:t>
      </w:r>
      <w:r w:rsidRPr="00881C40">
        <w:rPr>
          <w:highlight w:val="yellow"/>
        </w:rPr>
        <w:t>(Pick one, delete the other)</w:t>
      </w:r>
    </w:p>
    <w:p w:rsidR="00C97B8C" w:rsidP="00CC5E41" w14:paraId="2AF7566D" w14:textId="77777777">
      <w:pPr>
        <w:pStyle w:val="ListParagraph-checkbox"/>
      </w:pPr>
      <w:r>
        <w:t xml:space="preserve">Freshly harvested crops are not delivered to this operation. </w:t>
      </w:r>
      <w:r w:rsidRPr="004B177C">
        <w:rPr>
          <w:b/>
        </w:rPr>
        <w:t>OR</w:t>
      </w:r>
    </w:p>
    <w:p w:rsidR="00C97B8C" w:rsidRPr="00881C40" w:rsidP="00CC5E41" w14:paraId="6DBB4E44" w14:textId="77777777">
      <w:pPr>
        <w:pStyle w:val="ListParagraph-checkbox"/>
      </w:pPr>
      <w:r w:rsidRPr="00881C40">
        <w:t xml:space="preserve">A plan is in place to temporarily modify the LOS to create a direct path to the feed storage area for harvest vehicles/equipment that may be transporting feedstuffs during harvest of (LIST CROPS such as silage, haylage, hay, small grains, etc.). This route is NOT used by vehicles inside the LOS to feed or contact animals. We </w:t>
      </w:r>
      <w:r w:rsidRPr="00881C40">
        <w:t>are able to</w:t>
      </w:r>
      <w:r w:rsidRPr="00881C40">
        <w:t xml:space="preserve"> access this feed storage area from another direction that does NOT cross paths. Visible material on tires/undercarriage will be removed prior to entering the premises, with every effort made to not spray the feedstuffs (hay, silage, grain) carried by the vehicle. Once visible material has been removed, the harvest vehicles/equipment should drive directly to the feed storage area. The drive path should be cleaned and disinfected after harvest/feed delivery is complete, ensuring run-off/effluent does not enter animal housing, waterways, or traffic areas within the LOS. Once the area is decontaminated, the LOS can be re-established as it was prior to harvest.</w:t>
      </w:r>
    </w:p>
    <w:p w:rsidR="00C97B8C" w:rsidRPr="00881C40" w:rsidP="00C97B8C" w14:paraId="45B66929" w14:textId="77777777">
      <w:pPr>
        <w:pStyle w:val="Heading2"/>
        <w:rPr>
          <w:rFonts w:cs="Times New Roman"/>
        </w:rPr>
      </w:pPr>
      <w:r w:rsidRPr="00881C40">
        <w:rPr>
          <w:rFonts w:cs="Times New Roman"/>
        </w:rPr>
        <w:t>Livestock Truck/Trailers (animal transport vehicles)</w:t>
      </w:r>
    </w:p>
    <w:p w:rsidR="00C97B8C" w:rsidRPr="00881C40" w:rsidP="00E10546" w14:paraId="01ED1773" w14:textId="77777777">
      <w:pPr>
        <w:pStyle w:val="Templatewriting"/>
      </w:pPr>
      <w:r w:rsidRPr="00881C40">
        <w:t xml:space="preserve">All </w:t>
      </w:r>
      <w:r w:rsidRPr="00881C40">
        <w:rPr>
          <w:b/>
        </w:rPr>
        <w:t>empty</w:t>
      </w:r>
      <w:r w:rsidRPr="00881C40">
        <w:t xml:space="preserve"> animal transport vehicles are cleaned and disinfected prior to arrival at the operation (outgoing loads) or before animals are loaded for delivery to the operation (incoming loads). </w:t>
      </w:r>
    </w:p>
    <w:p w:rsidR="00C97B8C" w:rsidRPr="00881C40" w:rsidP="00E10546" w14:paraId="7FA94A2D" w14:textId="77777777">
      <w:pPr>
        <w:pStyle w:val="Templatewriting"/>
      </w:pPr>
      <w:r w:rsidRPr="00881C40">
        <w:t xml:space="preserve">Occupied livestock truck/trailers are not allowed to cross the LOS. </w:t>
      </w:r>
      <w:r w:rsidRPr="00881C40">
        <w:rPr>
          <w:highlight w:val="yellow"/>
        </w:rPr>
        <w:t>(Pick one, modify, delete the other)</w:t>
      </w:r>
      <w:r w:rsidRPr="00881C40">
        <w:t xml:space="preserve"> </w:t>
      </w:r>
    </w:p>
    <w:p w:rsidR="00C97B8C" w:rsidRPr="00881C40" w:rsidP="00CC5E41" w14:paraId="1C8F916B" w14:textId="77777777">
      <w:pPr>
        <w:pStyle w:val="ListParagraph"/>
      </w:pPr>
      <w:r w:rsidRPr="00881C40">
        <w:t>Gates are installed to safely move livestock onto the operation from the livestock trailer.</w:t>
      </w:r>
    </w:p>
    <w:p w:rsidR="00C97B8C" w:rsidRPr="00881C40" w:rsidP="00CC5E41" w14:paraId="4ACA8405" w14:textId="77777777">
      <w:pPr>
        <w:pStyle w:val="ListParagraph"/>
      </w:pPr>
      <w:r w:rsidRPr="00881C40">
        <w:t xml:space="preserve">On-farm livestock trailers are used to transport animals to or away from the arriving livestock trailer at </w:t>
      </w:r>
      <w:r w:rsidRPr="00881C40">
        <w:t>a designated cattle</w:t>
      </w:r>
      <w:r w:rsidRPr="00881C40">
        <w:t xml:space="preserve"> crossing LOS Access Point. </w:t>
      </w:r>
    </w:p>
    <w:p w:rsidR="00B50467" w:rsidRPr="00881C40" w:rsidP="00E21D55" w14:paraId="624513FB" w14:textId="01F5BA19">
      <w:pPr>
        <w:pStyle w:val="Heading1"/>
        <w:numPr>
          <w:ilvl w:val="0"/>
          <w:numId w:val="22"/>
        </w:numPr>
        <w:ind w:left="360"/>
        <w:rPr>
          <w:rFonts w:cs="Times New Roman"/>
        </w:rPr>
      </w:pPr>
      <w:r w:rsidRPr="00881C40">
        <w:rPr>
          <w:rFonts w:cs="Times New Roman"/>
        </w:rPr>
        <w:t>Personnel</w:t>
      </w:r>
      <w:bookmarkEnd w:id="20"/>
      <w:r w:rsidRPr="00881C40" w:rsidR="009B579E">
        <w:rPr>
          <w:rFonts w:cs="Times New Roman"/>
        </w:rPr>
        <w:t xml:space="preserve"> </w:t>
      </w:r>
      <w:r w:rsidRPr="00881C40">
        <w:rPr>
          <w:rFonts w:cs="Times New Roman"/>
        </w:rPr>
        <w:t xml:space="preserve"> </w:t>
      </w:r>
    </w:p>
    <w:p w:rsidR="00334A50" w:rsidRPr="00881C40" w:rsidP="00334A50" w14:paraId="3483433F" w14:textId="43BE653B">
      <w:pPr>
        <w:pStyle w:val="Heading2"/>
        <w:rPr>
          <w:rFonts w:cs="Times New Roman"/>
        </w:rPr>
      </w:pPr>
      <w:bookmarkStart w:id="21" w:name="_Toc466297194"/>
      <w:r w:rsidRPr="00881C40">
        <w:rPr>
          <w:rFonts w:cs="Times New Roman"/>
        </w:rPr>
        <w:t xml:space="preserve">Prior to Arriving at the Dairy </w:t>
      </w:r>
    </w:p>
    <w:p w:rsidR="00122B5B" w:rsidRPr="00953417" w:rsidP="00122B5B" w14:paraId="1CF75C5F" w14:textId="77777777">
      <w:r w:rsidRPr="00953417">
        <w:t xml:space="preserve">The Biosecurity Manager ensures that everyone crossing the LOS on foot or exiting their vehicle inside the LOS has been instructed to arrive at the dairy </w:t>
      </w:r>
    </w:p>
    <w:p w:rsidR="00122B5B" w:rsidRPr="00953417" w:rsidP="00D73C3A" w14:paraId="589F7C5B" w14:textId="77777777">
      <w:pPr>
        <w:pStyle w:val="Bullet1"/>
      </w:pPr>
      <w:r w:rsidRPr="00953417">
        <w:t xml:space="preserve">with a clean vehicle interior (free of all animal manure/excrement) that has not become contaminated by soiled clothes, footwear, or other items. </w:t>
      </w:r>
    </w:p>
    <w:p w:rsidR="00122B5B" w:rsidRPr="00953417" w:rsidP="00D73C3A" w14:paraId="797292B6" w14:textId="77777777">
      <w:pPr>
        <w:pStyle w:val="Bullet1"/>
      </w:pPr>
      <w:r w:rsidRPr="00953417">
        <w:t xml:space="preserve">having showered and wearing clean clothing and footwear since last contacting susceptible animals. </w:t>
      </w:r>
    </w:p>
    <w:p w:rsidR="00122B5B" w:rsidRPr="00953417" w:rsidP="00CC5E41" w14:paraId="3B734049" w14:textId="77777777">
      <w:pPr>
        <w:pStyle w:val="Bullet2"/>
      </w:pPr>
      <w:r w:rsidRPr="00953417">
        <w:t>For individuals that work with animals and live on-site, showering and changing into clean clothing/footwear before leaving the house is required.</w:t>
      </w:r>
    </w:p>
    <w:p w:rsidR="00122B5B" w:rsidRPr="00953417" w:rsidP="00CC5E41" w14:paraId="4F760736" w14:textId="12A75A9C">
      <w:pPr>
        <w:pStyle w:val="Bullet2"/>
      </w:pPr>
      <w:r w:rsidRPr="00953417">
        <w:t>For individuals living off-site, after show</w:t>
      </w:r>
      <w:r w:rsidR="00A41169">
        <w:t>er</w:t>
      </w:r>
      <w:r w:rsidRPr="00953417">
        <w:t xml:space="preserve">ing and changing into clean clothes and footwear, they must NOT contact animals, live or dead, or facilities where they are held prior to arrival at the dairy. </w:t>
      </w:r>
    </w:p>
    <w:p w:rsidR="007112AA" w:rsidRPr="00881C40" w:rsidP="003D13CB" w14:paraId="042F536B" w14:textId="723CAE4B">
      <w:pPr>
        <w:pStyle w:val="ChecklistParagraph"/>
        <w:spacing w:after="120"/>
        <w:ind w:left="0"/>
        <w:rPr>
          <w:rFonts w:ascii="Times New Roman" w:hAnsi="Times New Roman"/>
        </w:rPr>
      </w:pPr>
      <w:bookmarkStart w:id="22" w:name="_Hlk146744168"/>
      <w:r w:rsidRPr="00881C40">
        <w:rPr>
          <w:rFonts w:ascii="Times New Roman" w:hAnsi="Times New Roman"/>
        </w:rPr>
        <w:t xml:space="preserve">Essential personnel who will need to cross the LOS during an FMD outbreak include: </w:t>
      </w:r>
    </w:p>
    <w:p w:rsidR="008B5175" w:rsidRPr="00881C40" w:rsidP="00D73C3A" w14:paraId="2DC4A071" w14:textId="5992A5E4">
      <w:pPr>
        <w:pStyle w:val="Bullet1"/>
      </w:pPr>
      <w:r w:rsidRPr="00881C40">
        <w:t>List essential positions [e.g.</w:t>
      </w:r>
      <w:r w:rsidRPr="00881C40" w:rsidR="003D13CB">
        <w:t>,</w:t>
      </w:r>
      <w:r w:rsidRPr="00881C40">
        <w:t xml:space="preserve"> Milkers, </w:t>
      </w:r>
      <w:r w:rsidR="00D73C3A">
        <w:t xml:space="preserve">Manager, </w:t>
      </w:r>
      <w:r w:rsidRPr="00881C40" w:rsidR="003D13CB">
        <w:t xml:space="preserve">Parlor </w:t>
      </w:r>
      <w:r w:rsidRPr="00881C40">
        <w:t>Manager,</w:t>
      </w:r>
      <w:r w:rsidRPr="00881C40" w:rsidR="003D13CB">
        <w:t xml:space="preserve"> Herdsman</w:t>
      </w:r>
      <w:r w:rsidR="00D73C3A">
        <w:t>/person</w:t>
      </w:r>
      <w:r w:rsidRPr="00881C40" w:rsidR="003D13CB">
        <w:t>, Feeder,</w:t>
      </w:r>
      <w:r w:rsidRPr="00881C40">
        <w:t xml:space="preserve"> Milk Haulers</w:t>
      </w:r>
      <w:r w:rsidRPr="00881C40" w:rsidR="003D13CB">
        <w:t xml:space="preserve">, </w:t>
      </w:r>
      <w:r w:rsidR="00C97B8C">
        <w:t xml:space="preserve">Veterinarian, </w:t>
      </w:r>
      <w:r w:rsidR="00D73C3A">
        <w:t xml:space="preserve">Dairy Service, </w:t>
      </w:r>
      <w:r w:rsidRPr="00881C40" w:rsidR="003D13CB">
        <w:t>etc.</w:t>
      </w:r>
      <w:r w:rsidRPr="00881C40">
        <w:t>]</w:t>
      </w:r>
    </w:p>
    <w:bookmarkEnd w:id="22"/>
    <w:p w:rsidR="003D13CB" w:rsidRPr="00881C40" w:rsidP="00D73C3A" w14:paraId="3735E530" w14:textId="66AE80A1">
      <w:pPr>
        <w:pStyle w:val="Bullet1"/>
      </w:pPr>
      <w:r w:rsidRPr="00881C40">
        <w:t>List essential positions</w:t>
      </w:r>
    </w:p>
    <w:p w:rsidR="003D13CB" w:rsidRPr="00881C40" w:rsidP="00D73C3A" w14:paraId="29A62A38" w14:textId="4F899BF8">
      <w:pPr>
        <w:pStyle w:val="Bullet1"/>
      </w:pPr>
      <w:r w:rsidRPr="00881C40">
        <w:t>List essential positions</w:t>
      </w:r>
    </w:p>
    <w:p w:rsidR="003D13CB" w:rsidRPr="00881C40" w:rsidP="00D73C3A" w14:paraId="6D31601E" w14:textId="77777777">
      <w:pPr>
        <w:pStyle w:val="Bullet1"/>
        <w:numPr>
          <w:ilvl w:val="0"/>
          <w:numId w:val="0"/>
        </w:numPr>
        <w:ind w:left="720"/>
      </w:pPr>
    </w:p>
    <w:p w:rsidR="003D13CB" w:rsidRPr="00881C40" w:rsidP="00D73C3A" w14:paraId="71384B45" w14:textId="645AC4B8">
      <w:pPr>
        <w:pStyle w:val="Bullet1"/>
        <w:numPr>
          <w:ilvl w:val="0"/>
          <w:numId w:val="0"/>
        </w:numPr>
      </w:pPr>
      <w:r w:rsidRPr="00881C40">
        <w:t xml:space="preserve">These individuals have a signed Employee and Visitor Arrival Agreement on file agreeing to follow our biosecure entry procedures (described below). </w:t>
      </w:r>
    </w:p>
    <w:p w:rsidR="007E1593" w:rsidRPr="00881C40" w:rsidP="007E1593" w14:paraId="40B4CD83" w14:textId="4463BB4D">
      <w:pPr>
        <w:pStyle w:val="Heading2"/>
        <w:rPr>
          <w:rFonts w:cs="Times New Roman"/>
        </w:rPr>
      </w:pPr>
      <w:r w:rsidRPr="00881C40">
        <w:rPr>
          <w:rFonts w:cs="Times New Roman"/>
        </w:rPr>
        <w:t>Entry Logbook</w:t>
      </w:r>
      <w:bookmarkEnd w:id="21"/>
    </w:p>
    <w:p w:rsidR="00A25868" w:rsidRPr="00881C40" w:rsidP="00E10546" w14:paraId="238992D0" w14:textId="1CA01607">
      <w:pPr>
        <w:pStyle w:val="Templatewriting"/>
      </w:pPr>
      <w:r w:rsidRPr="00881C40">
        <w:t xml:space="preserve">Everyone crossing the LOS Access Point(s) </w:t>
      </w:r>
      <w:r w:rsidRPr="00881C40" w:rsidR="00EF4D85">
        <w:t xml:space="preserve">completes the entry logbook posted </w:t>
      </w:r>
      <w:r w:rsidR="00E579E5">
        <w:t xml:space="preserve">at the </w:t>
      </w:r>
      <w:r w:rsidRPr="00881C40" w:rsidR="00EF4D85">
        <w:t xml:space="preserve">[location], unless they are a scheduled worker. </w:t>
      </w:r>
    </w:p>
    <w:p w:rsidR="008B5175" w:rsidRPr="00881C40" w:rsidP="00E10546" w14:paraId="26DAF2E7" w14:textId="3E71F023">
      <w:pPr>
        <w:pStyle w:val="Templatewriting"/>
      </w:pPr>
      <w:r w:rsidRPr="00881C40">
        <w:t xml:space="preserve">The entry logbook is monitored by </w:t>
      </w:r>
      <w:r w:rsidRPr="00881C40" w:rsidR="00F469E1">
        <w:t>[individual responsible]</w:t>
      </w:r>
      <w:r w:rsidRPr="00881C40">
        <w:t xml:space="preserve"> on the dairy to ensure accurate completion.</w:t>
      </w:r>
    </w:p>
    <w:p w:rsidR="008B5175" w:rsidRPr="00881C40" w:rsidP="00E10546" w14:paraId="14641AA3" w14:textId="341647E1">
      <w:pPr>
        <w:pStyle w:val="Templatewriting"/>
      </w:pPr>
      <w:r w:rsidRPr="00881C40">
        <w:t xml:space="preserve">The contact information and work schedule records for all </w:t>
      </w:r>
      <w:r w:rsidRPr="00881C40" w:rsidR="00A25868">
        <w:t xml:space="preserve">caretakers are maintained and </w:t>
      </w:r>
      <w:r w:rsidRPr="00881C40">
        <w:t>posted [location].</w:t>
      </w:r>
    </w:p>
    <w:p w:rsidR="00033B89" w:rsidRPr="00881C40" w:rsidP="00DC6194" w14:paraId="4C5FA160" w14:textId="445E7F58">
      <w:pPr>
        <w:pStyle w:val="Heading2"/>
        <w:rPr>
          <w:rFonts w:cs="Times New Roman"/>
        </w:rPr>
      </w:pPr>
      <w:r w:rsidRPr="00881C40">
        <w:rPr>
          <w:rFonts w:cs="Times New Roman"/>
        </w:rPr>
        <w:t>Biosecure Entry Procedure</w:t>
      </w:r>
    </w:p>
    <w:p w:rsidR="0082485F" w:rsidP="0082485F" w14:paraId="628E520C" w14:textId="77777777"/>
    <w:p w:rsidR="00BC6292" w:rsidRPr="00881C40" w:rsidP="00BC6292" w14:paraId="60DE4532" w14:textId="00FD522F">
      <w:pPr>
        <w:rPr>
          <w:rFonts w:cs="Times New Roman"/>
        </w:rPr>
      </w:pPr>
      <w:r w:rsidRPr="00881C40">
        <w:rPr>
          <w:rFonts w:cs="Times New Roman"/>
        </w:rPr>
        <w:t xml:space="preserve">All individuals </w:t>
      </w:r>
      <w:r w:rsidRPr="00881C40">
        <w:rPr>
          <w:rFonts w:cs="Times New Roman"/>
          <w:b/>
        </w:rPr>
        <w:t>c</w:t>
      </w:r>
      <w:r w:rsidR="00122B5B">
        <w:rPr>
          <w:rFonts w:cs="Times New Roman"/>
          <w:b/>
        </w:rPr>
        <w:t>rossing the LOS</w:t>
      </w:r>
      <w:r w:rsidRPr="00881C40">
        <w:rPr>
          <w:rFonts w:cs="Times New Roman"/>
        </w:rPr>
        <w:t xml:space="preserve"> on this dairy must: </w:t>
      </w:r>
    </w:p>
    <w:p w:rsidR="00122B5B" w:rsidRPr="00953417" w:rsidP="00E10546" w14:paraId="46E540AC" w14:textId="77777777">
      <w:pPr>
        <w:pStyle w:val="Bullet1"/>
      </w:pPr>
      <w:r w:rsidRPr="00953417">
        <w:t xml:space="preserve">Wear dairy-dedicated footwear, </w:t>
      </w:r>
      <w:r w:rsidRPr="00953417">
        <w:rPr>
          <w:b/>
        </w:rPr>
        <w:t>OR</w:t>
      </w:r>
      <w:r w:rsidRPr="00953417">
        <w:t xml:space="preserve"> </w:t>
      </w:r>
    </w:p>
    <w:p w:rsidR="00122B5B" w:rsidRPr="00881C40" w:rsidP="00E10546" w14:paraId="63EEDA1A" w14:textId="77777777">
      <w:pPr>
        <w:pStyle w:val="Bullet1"/>
      </w:pPr>
      <w:r w:rsidRPr="00881C40">
        <w:t>Wear disposable or disinfectable footwear; AND</w:t>
      </w:r>
    </w:p>
    <w:p w:rsidR="00122B5B" w:rsidRPr="00881C40" w:rsidP="00E10546" w14:paraId="5D320C8F" w14:textId="77777777">
      <w:pPr>
        <w:pStyle w:val="Bullet1"/>
      </w:pPr>
      <w:r w:rsidRPr="00881C40">
        <w:t xml:space="preserve">Ensure hands are clean </w:t>
      </w:r>
    </w:p>
    <w:p w:rsidR="00122B5B" w:rsidRPr="00881C40" w:rsidP="00CC5E41" w14:paraId="6418A01D" w14:textId="77777777">
      <w:pPr>
        <w:pStyle w:val="Bullet2"/>
      </w:pPr>
      <w:r w:rsidRPr="00881C40">
        <w:t>Wash hands and/or</w:t>
      </w:r>
    </w:p>
    <w:p w:rsidR="00122B5B" w:rsidP="00CC5E41" w14:paraId="1FC37465" w14:textId="77777777">
      <w:pPr>
        <w:pStyle w:val="Bullet2"/>
      </w:pPr>
      <w:r w:rsidRPr="00881C40">
        <w:t>Wear disposable or disinfectable gloves over clean hands</w:t>
      </w:r>
      <w:r>
        <w:t xml:space="preserve"> </w:t>
      </w:r>
    </w:p>
    <w:p w:rsidR="00122B5B" w:rsidRPr="00881C40" w:rsidP="00CC5E41" w14:paraId="285503D6" w14:textId="77777777">
      <w:pPr>
        <w:pStyle w:val="ListParagraph"/>
      </w:pPr>
      <w:r>
        <w:t xml:space="preserve">All </w:t>
      </w:r>
      <w:r w:rsidRPr="00DD2AF0">
        <w:rPr>
          <w:b/>
        </w:rPr>
        <w:t>animal handlers</w:t>
      </w:r>
      <w:r>
        <w:t xml:space="preserve"> must also p</w:t>
      </w:r>
      <w:r w:rsidRPr="00DD2AF0">
        <w:t>ut on dairy-dedicated clothing</w:t>
      </w:r>
      <w:r>
        <w:t xml:space="preserve"> OR p</w:t>
      </w:r>
      <w:r w:rsidRPr="00DD2AF0">
        <w:t xml:space="preserve">ut on clean coveralls/protective outerwear </w:t>
      </w:r>
    </w:p>
    <w:p w:rsidR="009D3F57" w:rsidRPr="009D3F57" w:rsidP="002245ED" w14:paraId="5995D065" w14:textId="77777777">
      <w:r w:rsidRPr="009D3F57">
        <w:t xml:space="preserve">The </w:t>
      </w:r>
      <w:r w:rsidRPr="009D3F57">
        <w:rPr>
          <w:b/>
        </w:rPr>
        <w:t>milk hauler</w:t>
      </w:r>
      <w:r w:rsidRPr="009D3F57">
        <w:t xml:space="preserve"> must follow specific details under </w:t>
      </w:r>
      <w:r w:rsidRPr="009D3F57">
        <w:rPr>
          <w:b/>
        </w:rPr>
        <w:t>Milk Collection and the SOP</w:t>
      </w:r>
      <w:r w:rsidRPr="009D3F57">
        <w:t>.</w:t>
      </w:r>
    </w:p>
    <w:p w:rsidR="00B61F47" w:rsidRPr="002F0BF6" w:rsidP="00B61F47" w14:paraId="0C6BFFFF" w14:textId="6F88ED08">
      <w:pPr>
        <w:pStyle w:val="Heading2"/>
        <w:rPr>
          <w:rFonts w:cs="Times New Roman"/>
        </w:rPr>
      </w:pPr>
      <w:r w:rsidRPr="002F0BF6">
        <w:rPr>
          <w:rFonts w:cs="Times New Roman"/>
        </w:rPr>
        <w:t>Biosecure Exit Procedure</w:t>
      </w:r>
    </w:p>
    <w:p w:rsidR="00B61F47" w:rsidRPr="00881C40" w:rsidP="00E10546" w14:paraId="5AEAAFA1" w14:textId="49BAAD08">
      <w:pPr>
        <w:pStyle w:val="Templatewriting"/>
      </w:pPr>
      <w:r w:rsidRPr="00E21922">
        <w:t xml:space="preserve">Individuals crossing the LOS to the non-cattle side must </w:t>
      </w:r>
      <w:r w:rsidRPr="00E21922" w:rsidR="006B3C88">
        <w:t xml:space="preserve">exit through </w:t>
      </w:r>
      <w:r w:rsidRPr="00E21922" w:rsidR="00082220">
        <w:t xml:space="preserve">the </w:t>
      </w:r>
      <w:r w:rsidRPr="009D3F57" w:rsidR="006B3C88">
        <w:t xml:space="preserve">[describe location] and </w:t>
      </w:r>
      <w:r w:rsidRPr="009D3F57">
        <w:t>remove protective outerwear, disposable footwear,</w:t>
      </w:r>
      <w:r w:rsidRPr="009D3F57" w:rsidR="006B3C88">
        <w:t xml:space="preserve"> and </w:t>
      </w:r>
      <w:r w:rsidRPr="009D3F57">
        <w:t>gloves</w:t>
      </w:r>
      <w:r w:rsidRPr="009D3F57" w:rsidR="006B3C88">
        <w:t xml:space="preserve">. </w:t>
      </w:r>
      <w:r w:rsidRPr="009D3F57" w:rsidR="009D3F57">
        <w:t xml:space="preserve">Hands can be washed </w:t>
      </w:r>
      <w:r w:rsidRPr="009D3F57" w:rsidR="006B3C88">
        <w:t>[A</w:t>
      </w:r>
      <w:r w:rsidRPr="00881C40" w:rsidR="006B3C88">
        <w:t xml:space="preserve"> hand </w:t>
      </w:r>
      <w:r w:rsidRPr="00881C40">
        <w:t>wash</w:t>
      </w:r>
      <w:r w:rsidRPr="00881C40" w:rsidR="006B3C88">
        <w:t>ing station is provided].</w:t>
      </w:r>
    </w:p>
    <w:p w:rsidR="00B61F47" w:rsidRPr="00881C40" w:rsidP="00E10546" w14:paraId="49B15958" w14:textId="53ACB9C3">
      <w:pPr>
        <w:pStyle w:val="Templatewriting"/>
      </w:pPr>
      <w:r w:rsidRPr="00881C40">
        <w:t xml:space="preserve">All soiled </w:t>
      </w:r>
      <w:r w:rsidRPr="00881C40" w:rsidR="00ED7154">
        <w:t>clothing</w:t>
      </w:r>
      <w:r w:rsidRPr="00881C40">
        <w:t xml:space="preserve"> </w:t>
      </w:r>
      <w:r w:rsidRPr="00881C40" w:rsidR="00ED7154">
        <w:t>are</w:t>
      </w:r>
      <w:r w:rsidRPr="00881C40" w:rsidR="00ED7154">
        <w:t xml:space="preserve"> [</w:t>
      </w:r>
      <w:r w:rsidRPr="00881C40">
        <w:t xml:space="preserve">left on the dairy to be laundered </w:t>
      </w:r>
      <w:r w:rsidRPr="00881C40" w:rsidR="00ED7154">
        <w:rPr>
          <w:b/>
        </w:rPr>
        <w:t>OR</w:t>
      </w:r>
      <w:r w:rsidRPr="00881C40">
        <w:t xml:space="preserve"> </w:t>
      </w:r>
      <w:r w:rsidRPr="00881C40" w:rsidR="00D2141E">
        <w:t>transported off premises enclosed in a garbage bag/tote and stored until they can be laundered/cleaned and disinfected</w:t>
      </w:r>
      <w:r w:rsidRPr="00881C40" w:rsidR="00F868D3">
        <w:t>]</w:t>
      </w:r>
      <w:r w:rsidRPr="00881C40" w:rsidR="00D2141E">
        <w:t xml:space="preserve">. </w:t>
      </w:r>
    </w:p>
    <w:p w:rsidR="00F868D3" w:rsidRPr="00881C40" w:rsidP="00E10546" w14:paraId="58608C39" w14:textId="592A88EE">
      <w:pPr>
        <w:pStyle w:val="Templatewriting"/>
      </w:pPr>
      <w:r w:rsidRPr="00881C40">
        <w:t xml:space="preserve">All soiled footwear </w:t>
      </w:r>
      <w:r w:rsidRPr="00881C40">
        <w:t>are</w:t>
      </w:r>
      <w:r w:rsidRPr="00881C40">
        <w:t xml:space="preserve"> [left on the dairy </w:t>
      </w:r>
      <w:r w:rsidRPr="00881C40">
        <w:rPr>
          <w:b/>
        </w:rPr>
        <w:t>OR</w:t>
      </w:r>
      <w:r w:rsidRPr="00881C40">
        <w:t xml:space="preserve"> cleaned and disinfected before exiting]. </w:t>
      </w:r>
    </w:p>
    <w:p w:rsidR="000545CE" w:rsidRPr="00881C40" w:rsidP="00E21D55" w14:paraId="758F7CF9" w14:textId="1A3756C5">
      <w:pPr>
        <w:pStyle w:val="Heading1"/>
        <w:numPr>
          <w:ilvl w:val="0"/>
          <w:numId w:val="22"/>
        </w:numPr>
        <w:ind w:left="360"/>
        <w:rPr>
          <w:rFonts w:cs="Times New Roman"/>
        </w:rPr>
      </w:pPr>
      <w:bookmarkStart w:id="23" w:name="_Toc466297197"/>
      <w:r w:rsidRPr="00881C40">
        <w:rPr>
          <w:rFonts w:cs="Times New Roman"/>
        </w:rPr>
        <w:t>Animal</w:t>
      </w:r>
      <w:r w:rsidRPr="00881C40" w:rsidR="009D08C4">
        <w:rPr>
          <w:rFonts w:cs="Times New Roman"/>
        </w:rPr>
        <w:t xml:space="preserve"> Movement    </w:t>
      </w:r>
      <w:bookmarkEnd w:id="23"/>
    </w:p>
    <w:p w:rsidR="0082676D" w:rsidRPr="00881C40" w:rsidP="0082676D" w14:paraId="71E12743" w14:textId="5066AA1C">
      <w:pPr>
        <w:pStyle w:val="Heading2"/>
        <w:rPr>
          <w:rFonts w:cs="Times New Roman"/>
        </w:rPr>
      </w:pPr>
      <w:bookmarkStart w:id="24" w:name="_Toc466297198"/>
      <w:r w:rsidRPr="00881C40">
        <w:rPr>
          <w:rFonts w:cs="Times New Roman"/>
        </w:rPr>
        <w:t>Incoming Animals</w:t>
      </w:r>
      <w:bookmarkEnd w:id="24"/>
    </w:p>
    <w:p w:rsidR="00F85ECE" w:rsidRPr="00881C40" w:rsidP="00E10546" w14:paraId="125C0E64" w14:textId="20A95E50">
      <w:pPr>
        <w:pStyle w:val="Templatewriting"/>
      </w:pPr>
      <w:r w:rsidRPr="00881C40">
        <w:t xml:space="preserve">Animals </w:t>
      </w:r>
      <w:r w:rsidRPr="00881C40" w:rsidR="00365010">
        <w:t xml:space="preserve">only </w:t>
      </w:r>
      <w:r w:rsidRPr="00881C40">
        <w:t xml:space="preserve">come from sources with documented biosecurity practices </w:t>
      </w:r>
      <w:r w:rsidRPr="00881C40" w:rsidR="00365010">
        <w:t xml:space="preserve">that align with this dairy’s biosecurity practices. The animal caretakers on the farms of origin are trained to look for signs of FMD. The incoming animals have </w:t>
      </w:r>
      <w:r w:rsidRPr="00881C40">
        <w:t>no current or previous evidence of FMD infection.</w:t>
      </w:r>
      <w:r w:rsidRPr="00881C40" w:rsidR="00365010">
        <w:t xml:space="preserve"> </w:t>
      </w:r>
    </w:p>
    <w:p w:rsidR="00334A50" w:rsidRPr="00881C40" w:rsidP="00334A50" w14:paraId="1C99E36D" w14:textId="069DB3D6">
      <w:pPr>
        <w:pStyle w:val="Heading2"/>
        <w:rPr>
          <w:rFonts w:cs="Times New Roman"/>
        </w:rPr>
      </w:pPr>
      <w:r w:rsidRPr="00881C40">
        <w:rPr>
          <w:rFonts w:cs="Times New Roman"/>
        </w:rPr>
        <w:t>Pre-movement Isolation Period</w:t>
      </w:r>
    </w:p>
    <w:p w:rsidR="008668E9" w:rsidRPr="00881C40" w:rsidP="00E10546" w14:paraId="183B67AA" w14:textId="02865C7A">
      <w:pPr>
        <w:pStyle w:val="Templatewriting"/>
      </w:pPr>
      <w:r w:rsidRPr="00881C40">
        <w:rPr>
          <w:highlight w:val="yellow"/>
        </w:rPr>
        <w:t>(pick one, delete the other)</w:t>
      </w:r>
    </w:p>
    <w:p w:rsidR="0059068E" w:rsidP="00CC5E41" w14:paraId="5D34A177" w14:textId="4723337D">
      <w:pPr>
        <w:pStyle w:val="ListParagraph-checkbox"/>
      </w:pPr>
      <w:r>
        <w:t xml:space="preserve">We do not accept animals from operations within an FMD Control Area. </w:t>
      </w:r>
      <w:r>
        <w:br/>
      </w:r>
      <w:r w:rsidRPr="0059068E">
        <w:rPr>
          <w:b/>
        </w:rPr>
        <w:t>OR</w:t>
      </w:r>
    </w:p>
    <w:p w:rsidR="006B051A" w:rsidRPr="00881C40" w:rsidP="00CC5E41" w14:paraId="1F4ED4E6" w14:textId="5D7DECC9">
      <w:pPr>
        <w:pStyle w:val="ListParagraph-checkbox"/>
      </w:pPr>
      <w:r w:rsidRPr="00CE3AAC">
        <w:t xml:space="preserve">We only accept animals </w:t>
      </w:r>
      <w:r w:rsidRPr="00CE3AAC">
        <w:t>from an</w:t>
      </w:r>
      <w:r w:rsidRPr="00CE3AAC">
        <w:t xml:space="preserve"> operation in the</w:t>
      </w:r>
      <w:r w:rsidRPr="00CE3AAC">
        <w:t xml:space="preserve"> FMD Control Area</w:t>
      </w:r>
      <w:r w:rsidRPr="00CE3AAC">
        <w:t xml:space="preserve"> that have not received </w:t>
      </w:r>
      <w:r w:rsidRPr="00CE3AAC" w:rsidR="001F3FDF">
        <w:t xml:space="preserve">any </w:t>
      </w:r>
      <w:r w:rsidRPr="00CE3AAC">
        <w:t xml:space="preserve">animals </w:t>
      </w:r>
      <w:r w:rsidRPr="00CE3AAC">
        <w:t xml:space="preserve">from </w:t>
      </w:r>
      <w:r w:rsidRPr="00CE3AAC">
        <w:t>another production site with susceptible animals</w:t>
      </w:r>
      <w:r w:rsidRPr="00CE3AAC" w:rsidR="008722AD">
        <w:t xml:space="preserve"> for at least </w:t>
      </w:r>
      <w:r w:rsidR="008668E9">
        <w:t>[</w:t>
      </w:r>
      <w:r w:rsidRPr="00CE3AAC" w:rsidR="008722AD">
        <w:t>7 days</w:t>
      </w:r>
      <w:r w:rsidR="008668E9">
        <w:t>]</w:t>
      </w:r>
      <w:r w:rsidRPr="00CE3AAC">
        <w:t>.</w:t>
      </w:r>
      <w:r w:rsidRPr="00881C40">
        <w:t xml:space="preserve"> </w:t>
      </w:r>
    </w:p>
    <w:p w:rsidR="00334A50" w:rsidRPr="00881C40" w:rsidP="00334A50" w14:paraId="0FBCBE5D" w14:textId="789FC253">
      <w:pPr>
        <w:pStyle w:val="Heading2"/>
        <w:rPr>
          <w:rFonts w:cs="Times New Roman"/>
        </w:rPr>
      </w:pPr>
      <w:r w:rsidRPr="00881C40">
        <w:rPr>
          <w:rFonts w:cs="Times New Roman"/>
        </w:rPr>
        <w:t>Contingency Plan for Interrupted Animal Movement</w:t>
      </w:r>
    </w:p>
    <w:p w:rsidR="00396F47" w:rsidRPr="00881C40" w:rsidP="00E10546" w14:paraId="69603021" w14:textId="77777777">
      <w:pPr>
        <w:pStyle w:val="Templatewriting"/>
      </w:pPr>
      <w:bookmarkStart w:id="25" w:name="_Toc466297199"/>
      <w:r w:rsidRPr="00881C40">
        <w:t xml:space="preserve">In the event animal movement is stopped for several weeks, this is our plan for managing animals in a biosecure manner: </w:t>
      </w:r>
      <w:r w:rsidRPr="00881C40">
        <w:rPr>
          <w:highlight w:val="yellow"/>
        </w:rPr>
        <w:t>(keep and modify all applicable statements, delete the others)</w:t>
      </w:r>
    </w:p>
    <w:p w:rsidR="00396F47" w:rsidRPr="00881C40" w:rsidP="00CC5E41" w14:paraId="5D540BFA" w14:textId="77777777">
      <w:pPr>
        <w:pStyle w:val="ListParagraph-checkbox"/>
      </w:pPr>
      <w:r w:rsidRPr="00881C40">
        <w:t>Cull cattle will be humanely euthanized and properly disposed of on the operation (described under Carcass Disposal below).</w:t>
      </w:r>
    </w:p>
    <w:p w:rsidR="00922481" w:rsidRPr="00852A30" w:rsidP="00922481" w14:paraId="7BD442B5" w14:textId="42616272">
      <w:r w:rsidRPr="00852A30">
        <w:t>For dairies that normally raise their own heifer and bull calves:</w:t>
      </w:r>
    </w:p>
    <w:p w:rsidR="00922481" w:rsidRPr="00852A30" w:rsidP="00CC5E41" w14:paraId="0AF51DAB" w14:textId="294BEC9B">
      <w:pPr>
        <w:pStyle w:val="ListParagraph-checkbox"/>
      </w:pPr>
      <w:r w:rsidRPr="00852A30">
        <w:t>All [heifer and bull] calves born on the operation can be housed, fed, and cared for in an outbreak. We have personnel trained in calf husbandry and do not need to borrow housing or feeding equipment.</w:t>
      </w:r>
    </w:p>
    <w:p w:rsidR="00396F47" w:rsidRPr="00852A30" w:rsidP="00E10546" w14:paraId="7EB02BDA" w14:textId="51AF1524">
      <w:pPr>
        <w:pStyle w:val="Templatewriting"/>
      </w:pPr>
      <w:r w:rsidRPr="00852A30">
        <w:t xml:space="preserve">For dairies that normally send calves off-site for rearing, describe your plan to manage those animals </w:t>
      </w:r>
    </w:p>
    <w:p w:rsidR="008722AD" w:rsidRPr="00881C40" w:rsidP="00CC5E41" w14:paraId="3B1EA21B" w14:textId="4500EDA4">
      <w:pPr>
        <w:pStyle w:val="ListParagraph-checkbox"/>
      </w:pPr>
      <w:r>
        <w:t>There is enough h</w:t>
      </w:r>
      <w:r w:rsidRPr="00881C40">
        <w:t>ousing</w:t>
      </w:r>
      <w:r w:rsidRPr="00881C40" w:rsidR="00A9578F">
        <w:t>,</w:t>
      </w:r>
      <w:r w:rsidRPr="00881C40">
        <w:t xml:space="preserve"> feed</w:t>
      </w:r>
      <w:r w:rsidRPr="00881C40" w:rsidR="00A9578F">
        <w:t>, and feeding equipment</w:t>
      </w:r>
      <w:r w:rsidRPr="00881C40">
        <w:t xml:space="preserve"> available for [number] heifer calves for a period of [XX days, weeks, </w:t>
      </w:r>
      <w:r w:rsidR="00CE3AAC">
        <w:t xml:space="preserve">or </w:t>
      </w:r>
      <w:r w:rsidRPr="00881C40">
        <w:t>months]</w:t>
      </w:r>
      <w:r>
        <w:t xml:space="preserve"> </w:t>
      </w:r>
    </w:p>
    <w:p w:rsidR="008722AD" w:rsidP="00CC5E41" w14:paraId="1E1C89D8" w14:textId="731E9631">
      <w:pPr>
        <w:pStyle w:val="ListParagraph-checkbox"/>
      </w:pPr>
      <w:r>
        <w:t>There is enough h</w:t>
      </w:r>
      <w:r w:rsidRPr="00881C40">
        <w:t>ousing,</w:t>
      </w:r>
      <w:r w:rsidRPr="00881C40" w:rsidR="00A9578F">
        <w:t xml:space="preserve"> feed, and feeding equipment</w:t>
      </w:r>
      <w:r w:rsidRPr="00881C40">
        <w:t xml:space="preserve"> is available for [number] bull calves for a period of [XX days, weeks,</w:t>
      </w:r>
      <w:r w:rsidR="00CE3AAC">
        <w:t xml:space="preserve"> or</w:t>
      </w:r>
      <w:r w:rsidRPr="00881C40">
        <w:t xml:space="preserve"> months]</w:t>
      </w:r>
    </w:p>
    <w:p w:rsidR="00922481" w:rsidRPr="00881C40" w:rsidP="00CC5E41" w14:paraId="7774D4CD" w14:textId="4CCF68CC">
      <w:pPr>
        <w:pStyle w:val="ListParagraph-checkbox"/>
      </w:pPr>
      <w:r>
        <w:t xml:space="preserve">We </w:t>
      </w:r>
      <w:r w:rsidR="00AC1B05">
        <w:t>plan</w:t>
      </w:r>
      <w:r>
        <w:t xml:space="preserve"> to [buy, borrow] calf housing, feeding equipment </w:t>
      </w:r>
      <w:r w:rsidR="00AC1B05">
        <w:t>to house/feed calves if we are unable to move off-site.</w:t>
      </w:r>
    </w:p>
    <w:p w:rsidR="00AC1B05" w:rsidRPr="00AC1B05" w:rsidP="00CC5E41" w14:paraId="300BBAD8" w14:textId="27702D1C">
      <w:pPr>
        <w:pStyle w:val="ListParagraph-checkbox"/>
      </w:pPr>
      <w:r w:rsidRPr="00881C40">
        <w:t>Personnel trained in pre-weaned calf husbandry are available</w:t>
      </w:r>
      <w:r w:rsidR="00082220">
        <w:t>.</w:t>
      </w:r>
    </w:p>
    <w:p w:rsidR="00175C57" w:rsidRPr="00881C40" w:rsidP="006D3C06" w14:paraId="03D0398A" w14:textId="0E6736BE">
      <w:pPr>
        <w:pStyle w:val="Heading2"/>
        <w:rPr>
          <w:rFonts w:cs="Times New Roman"/>
        </w:rPr>
      </w:pPr>
      <w:r w:rsidRPr="00881C40">
        <w:rPr>
          <w:rFonts w:cs="Times New Roman"/>
        </w:rPr>
        <w:t>Loading</w:t>
      </w:r>
      <w:r w:rsidRPr="00881C40" w:rsidR="00200FF1">
        <w:rPr>
          <w:rFonts w:cs="Times New Roman"/>
        </w:rPr>
        <w:t>/Unloading</w:t>
      </w:r>
      <w:r w:rsidRPr="00881C40">
        <w:rPr>
          <w:rFonts w:cs="Times New Roman"/>
        </w:rPr>
        <w:t xml:space="preserve"> </w:t>
      </w:r>
      <w:r w:rsidRPr="00881C40" w:rsidR="00F730BF">
        <w:rPr>
          <w:rFonts w:cs="Times New Roman"/>
        </w:rPr>
        <w:t>Animals</w:t>
      </w:r>
      <w:bookmarkEnd w:id="25"/>
    </w:p>
    <w:p w:rsidR="001D67FD" w:rsidP="00BF28F2" w14:paraId="1F6DB0D3" w14:textId="77777777">
      <w:pPr>
        <w:rPr>
          <w:rFonts w:cs="Times New Roman"/>
        </w:rPr>
      </w:pPr>
      <w:r w:rsidRPr="00881C40">
        <w:rPr>
          <w:rFonts w:cs="Times New Roman"/>
        </w:rPr>
        <w:t xml:space="preserve">Animals leaving the operation only move in one direction across the LOS at </w:t>
      </w:r>
      <w:r w:rsidRPr="00881C40" w:rsidR="00A9578F">
        <w:rPr>
          <w:rFonts w:cs="Times New Roman"/>
        </w:rPr>
        <w:t>the</w:t>
      </w:r>
      <w:r w:rsidRPr="00881C40">
        <w:rPr>
          <w:rFonts w:cs="Times New Roman"/>
        </w:rPr>
        <w:t xml:space="preserve"> </w:t>
      </w:r>
      <w:r w:rsidRPr="00881C40" w:rsidR="00031E8D">
        <w:rPr>
          <w:rFonts w:cs="Times New Roman"/>
        </w:rPr>
        <w:t xml:space="preserve">LOS </w:t>
      </w:r>
      <w:r w:rsidRPr="00881C40">
        <w:rPr>
          <w:rFonts w:cs="Times New Roman"/>
        </w:rPr>
        <w:t>Access Point</w:t>
      </w:r>
      <w:r w:rsidRPr="00881C40" w:rsidR="00A9578F">
        <w:rPr>
          <w:rFonts w:cs="Times New Roman"/>
        </w:rPr>
        <w:t xml:space="preserve"> labeled on the premises map at the end of this plan</w:t>
      </w:r>
      <w:r w:rsidRPr="00881C40">
        <w:rPr>
          <w:rFonts w:cs="Times New Roman"/>
        </w:rPr>
        <w:t>. The animal loading/unloading area is NOT a people entry point.</w:t>
      </w:r>
      <w:r w:rsidRPr="00881C40" w:rsidR="00A9578F">
        <w:rPr>
          <w:rFonts w:cs="Times New Roman"/>
        </w:rPr>
        <w:t xml:space="preserve"> All a</w:t>
      </w:r>
      <w:r w:rsidRPr="00881C40">
        <w:rPr>
          <w:rFonts w:cs="Times New Roman"/>
        </w:rPr>
        <w:t xml:space="preserve">reas </w:t>
      </w:r>
      <w:r w:rsidRPr="00881C40" w:rsidR="00A9578F">
        <w:rPr>
          <w:rFonts w:cs="Times New Roman"/>
        </w:rPr>
        <w:t xml:space="preserve">inside the LOS that become </w:t>
      </w:r>
      <w:r w:rsidRPr="00881C40">
        <w:rPr>
          <w:rFonts w:cs="Times New Roman"/>
        </w:rPr>
        <w:t xml:space="preserve">contaminated by personnel or animals loading are </w:t>
      </w:r>
      <w:r w:rsidRPr="00881C40">
        <w:rPr>
          <w:rFonts w:cs="Times New Roman"/>
        </w:rPr>
        <w:t>cleaned and effectively disinfected</w:t>
      </w:r>
      <w:r w:rsidRPr="00881C40" w:rsidR="00634473">
        <w:rPr>
          <w:rFonts w:cs="Times New Roman"/>
        </w:rPr>
        <w:t xml:space="preserve"> by trained personnel</w:t>
      </w:r>
      <w:r w:rsidRPr="00881C40" w:rsidR="00A9578F">
        <w:rPr>
          <w:rFonts w:cs="Times New Roman"/>
        </w:rPr>
        <w:t xml:space="preserve"> after loading is complete</w:t>
      </w:r>
      <w:r w:rsidRPr="00881C40">
        <w:rPr>
          <w:rFonts w:cs="Times New Roman"/>
        </w:rPr>
        <w:t xml:space="preserve">. </w:t>
      </w:r>
      <w:r w:rsidRPr="00881C40" w:rsidR="00BF28F2">
        <w:rPr>
          <w:rFonts w:cs="Times New Roman"/>
        </w:rPr>
        <w:t xml:space="preserve">The SOP for the C&amp;D process is available upon request. </w:t>
      </w:r>
    </w:p>
    <w:p w:rsidR="001D67FD" w:rsidP="00BF28F2" w14:paraId="0666BDAA" w14:textId="77777777">
      <w:pPr>
        <w:rPr>
          <w:rFonts w:cs="Times New Roman"/>
        </w:rPr>
      </w:pPr>
    </w:p>
    <w:p w:rsidR="00BF28F2" w:rsidRPr="00881C40" w:rsidP="00BF28F2" w14:paraId="5F90D792" w14:textId="4E254221">
      <w:pPr>
        <w:rPr>
          <w:rFonts w:cs="Times New Roman"/>
        </w:rPr>
      </w:pPr>
      <w:r w:rsidRPr="00881C40">
        <w:rPr>
          <w:rFonts w:cs="Times New Roman"/>
        </w:rPr>
        <w:t xml:space="preserve">The following individuals have received documented training in proper selection and use of personal protective equipment, the principles of C&amp;D to avoid introducing FMD virus to the operation, and are able to effectively C&amp;D the loading area: </w:t>
      </w:r>
    </w:p>
    <w:p w:rsidR="00BF28F2" w:rsidRPr="00881C40" w:rsidP="00D73C3A" w14:paraId="52AAE02F" w14:textId="5E95FF2D">
      <w:pPr>
        <w:pStyle w:val="Bullet1"/>
      </w:pPr>
      <w:r w:rsidRPr="00881C40">
        <w:t>[Name]</w:t>
      </w:r>
    </w:p>
    <w:p w:rsidR="00BF28F2" w:rsidRPr="00881C40" w:rsidP="00D73C3A" w14:paraId="00673F99" w14:textId="3B6B417B">
      <w:pPr>
        <w:pStyle w:val="Bullet1"/>
      </w:pPr>
      <w:r w:rsidRPr="00881C40">
        <w:t>[Name]</w:t>
      </w:r>
    </w:p>
    <w:p w:rsidR="00BF28F2" w:rsidRPr="00881C40" w:rsidP="00D73C3A" w14:paraId="13FF7FDD" w14:textId="1CBBE740">
      <w:pPr>
        <w:pStyle w:val="Bullet1"/>
      </w:pPr>
      <w:r w:rsidRPr="00881C40">
        <w:t>[Name]</w:t>
      </w:r>
    </w:p>
    <w:p w:rsidR="000F7CE3" w:rsidRPr="00881C40" w:rsidP="00E21D55" w14:paraId="351331A0" w14:textId="63DE2ACE">
      <w:pPr>
        <w:pStyle w:val="Heading1"/>
        <w:numPr>
          <w:ilvl w:val="0"/>
          <w:numId w:val="22"/>
        </w:numPr>
        <w:ind w:left="360"/>
        <w:rPr>
          <w:rFonts w:cs="Times New Roman"/>
        </w:rPr>
      </w:pPr>
      <w:bookmarkStart w:id="26" w:name="_Toc466297200"/>
      <w:r w:rsidRPr="00881C40">
        <w:rPr>
          <w:rFonts w:cs="Times New Roman"/>
        </w:rPr>
        <w:t>Animal Product</w:t>
      </w:r>
      <w:bookmarkEnd w:id="26"/>
      <w:r w:rsidRPr="00881C40" w:rsidR="00634473">
        <w:rPr>
          <w:rFonts w:cs="Times New Roman"/>
        </w:rPr>
        <w:t>s</w:t>
      </w:r>
    </w:p>
    <w:p w:rsidR="000F3B94" w:rsidP="000F3B94" w14:paraId="03114C41" w14:textId="3A2A55A0">
      <w:pPr>
        <w:pStyle w:val="Heading2"/>
      </w:pPr>
      <w:bookmarkStart w:id="27" w:name="_Toc466297201"/>
      <w:r w:rsidRPr="00881C40">
        <w:rPr>
          <w:rFonts w:cs="Times New Roman"/>
        </w:rPr>
        <w:t>Milk</w:t>
      </w:r>
      <w:r w:rsidRPr="00881C40" w:rsidR="00D00D0E">
        <w:rPr>
          <w:rFonts w:cs="Times New Roman"/>
        </w:rPr>
        <w:t xml:space="preserve"> </w:t>
      </w:r>
      <w:bookmarkEnd w:id="27"/>
      <w:r w:rsidR="00946FDB">
        <w:rPr>
          <w:rFonts w:cs="Times New Roman"/>
        </w:rPr>
        <w:t xml:space="preserve">Collection </w:t>
      </w:r>
    </w:p>
    <w:p w:rsidR="000F3B94" w:rsidP="000F3B94" w14:paraId="266D02A8" w14:textId="77777777"/>
    <w:p w:rsidR="00572A8B" w:rsidRPr="00881C40" w:rsidP="00572A8B" w14:paraId="100FF3F7" w14:textId="77777777">
      <w:r w:rsidRPr="00881C40">
        <w:t xml:space="preserve">The </w:t>
      </w:r>
      <w:r w:rsidRPr="002245ED">
        <w:rPr>
          <w:b/>
        </w:rPr>
        <w:t>drive path</w:t>
      </w:r>
      <w:r w:rsidRPr="00881C40">
        <w:t xml:space="preserve"> from the LOS Access Point to the milk house is </w:t>
      </w:r>
      <w:r>
        <w:t xml:space="preserve">made of [describe surface, e.g., paved, gravel] and is </w:t>
      </w:r>
      <w:r w:rsidRPr="00881C40">
        <w:t>free of animal excrement and labeled on the premises map at the end of this plan.</w:t>
      </w:r>
    </w:p>
    <w:p w:rsidR="00572A8B" w:rsidP="00572A8B" w14:paraId="4F0F0E17" w14:textId="77777777"/>
    <w:p w:rsidR="00572A8B" w:rsidRPr="00881C40" w:rsidP="00572A8B" w14:paraId="0F9C6D83" w14:textId="77777777">
      <w:r w:rsidRPr="002245ED">
        <w:rPr>
          <w:b/>
        </w:rPr>
        <w:t>The milk truck/tanker</w:t>
      </w:r>
      <w:r w:rsidRPr="00881C40">
        <w:t xml:space="preserve"> </w:t>
      </w:r>
      <w:r>
        <w:rPr>
          <w:highlight w:val="yellow"/>
        </w:rPr>
        <w:t>(</w:t>
      </w:r>
      <w:r w:rsidRPr="00881C40">
        <w:rPr>
          <w:highlight w:val="yellow"/>
        </w:rPr>
        <w:t>pick one, modify, delete the other</w:t>
      </w:r>
      <w:r>
        <w:rPr>
          <w:highlight w:val="yellow"/>
        </w:rPr>
        <w:t>)</w:t>
      </w:r>
    </w:p>
    <w:p w:rsidR="00572A8B" w:rsidRPr="00881C40" w:rsidP="00CC5E41" w14:paraId="7F21F64E" w14:textId="77777777">
      <w:pPr>
        <w:pStyle w:val="ListParagraph-checkbox"/>
      </w:pPr>
      <w:r w:rsidRPr="00881C40">
        <w:t>Crosses the LOS and the truck/tanker is cleaned and disinfected (C&amp;D) at the LOS Access Point.</w:t>
      </w:r>
    </w:p>
    <w:p w:rsidR="00572A8B" w:rsidP="00CC5E41" w14:paraId="54F3059F" w14:textId="77777777">
      <w:pPr>
        <w:pStyle w:val="ListParagraph-checkbox"/>
      </w:pPr>
      <w:r w:rsidRPr="00881C40">
        <w:t>Does NOT cross the LOS and the truck/tanker is not cleaned and disinfected (C&amp;D).</w:t>
      </w:r>
    </w:p>
    <w:p w:rsidR="000C3557" w:rsidRPr="00881C40" w:rsidP="00E10546" w14:paraId="611EFDC7" w14:textId="4E1392E0">
      <w:pPr>
        <w:pStyle w:val="Templatewriting"/>
      </w:pPr>
      <w:r w:rsidRPr="00881C40">
        <w:rPr>
          <w:highlight w:val="yellow"/>
        </w:rPr>
        <w:t xml:space="preserve"> </w:t>
      </w:r>
      <w:r w:rsidRPr="00881C40">
        <w:rPr>
          <w:highlight w:val="yellow"/>
        </w:rPr>
        <w:t>(pick one, modify, delete the other)</w:t>
      </w:r>
    </w:p>
    <w:p w:rsidR="000C3557" w:rsidRPr="00881C40" w:rsidP="00CC5E41" w14:paraId="7CFAA264" w14:textId="705658F6">
      <w:pPr>
        <w:pStyle w:val="ListParagraph-checkbox"/>
      </w:pPr>
      <w:r w:rsidRPr="00881C40">
        <w:t xml:space="preserve">This dairy operation </w:t>
      </w:r>
      <w:r>
        <w:t>only uses milk trucks</w:t>
      </w:r>
      <w:r w:rsidR="008A1821">
        <w:t>/tankers</w:t>
      </w:r>
      <w:r>
        <w:t xml:space="preserve"> </w:t>
      </w:r>
      <w:r w:rsidR="008668E9">
        <w:t xml:space="preserve">that haul milk from </w:t>
      </w:r>
      <w:r>
        <w:t>this operation</w:t>
      </w:r>
      <w:r w:rsidRPr="00881C40">
        <w:t xml:space="preserve">. </w:t>
      </w:r>
      <w:r w:rsidRPr="00881C40">
        <w:rPr>
          <w:b/>
        </w:rPr>
        <w:t>OR</w:t>
      </w:r>
    </w:p>
    <w:p w:rsidR="000F3B94" w:rsidP="00CC5E41" w14:paraId="67196A9E" w14:textId="77777777">
      <w:pPr>
        <w:pStyle w:val="ListParagraph-checkbox"/>
      </w:pPr>
      <w:bookmarkStart w:id="28" w:name="_Hlk146744301"/>
      <w:r>
        <w:t>This dairy operation uses milk trucks/tankers that haul commingled loads.</w:t>
      </w:r>
    </w:p>
    <w:p w:rsidR="00992AD5" w:rsidRPr="00881C40" w:rsidP="00CC5E41" w14:paraId="34C90C47" w14:textId="551C1261">
      <w:pPr>
        <w:pStyle w:val="RoundBulletIndent"/>
      </w:pPr>
      <w:r>
        <w:t xml:space="preserve">The </w:t>
      </w:r>
      <w:r w:rsidRPr="00881C40">
        <w:t>Biosecurity Manager ensures the milk</w:t>
      </w:r>
      <w:r w:rsidR="007D07EE">
        <w:t xml:space="preserve"> truck/</w:t>
      </w:r>
      <w:r w:rsidRPr="00881C40">
        <w:t xml:space="preserve">tanker hauling milk from other operations does not leak milk in an area that cannot be effectively disinfected. </w:t>
      </w:r>
    </w:p>
    <w:p w:rsidR="00634473" w:rsidRPr="00881C40" w:rsidP="00CC5E41" w14:paraId="4D19E479" w14:textId="189E7D3F">
      <w:pPr>
        <w:pStyle w:val="RoundBulletIndent"/>
      </w:pPr>
      <w:r w:rsidRPr="00881C40">
        <w:t>C&amp;D Station personnel are responsible for inspecting the milk tanker storage compartment and external surfaces for milk leakage during transit.</w:t>
      </w:r>
    </w:p>
    <w:p w:rsidR="0069769C" w:rsidRPr="00881C40" w:rsidP="00CC5E41" w14:paraId="1337A4BE" w14:textId="4CD8DC9B">
      <w:pPr>
        <w:pStyle w:val="Bullet2"/>
      </w:pPr>
      <w:r w:rsidRPr="00881C40">
        <w:t xml:space="preserve">In the event personnel find excessive milk leakage, </w:t>
      </w:r>
      <w:r w:rsidR="002A2D32">
        <w:t>[</w:t>
      </w:r>
      <w:r w:rsidRPr="00C5129E" w:rsidR="002A2D32">
        <w:t>describe how it will be fixed; on-site if possible; return to the milk plant, hauler operation, elsewhere</w:t>
      </w:r>
      <w:r w:rsidR="002A2D32">
        <w:t xml:space="preserve">] </w:t>
      </w:r>
      <w:r w:rsidRPr="00881C40">
        <w:t>to address the problem before picking up additional raw milk.</w:t>
      </w:r>
    </w:p>
    <w:p w:rsidR="0069769C" w:rsidP="00CC5E41" w14:paraId="158B0D40" w14:textId="00AA1515">
      <w:pPr>
        <w:pStyle w:val="Bullet2"/>
      </w:pPr>
      <w:r w:rsidRPr="00881C40">
        <w:t>In the event that</w:t>
      </w:r>
      <w:r w:rsidRPr="00881C40">
        <w:t xml:space="preserve"> large quantities of milk </w:t>
      </w:r>
      <w:r w:rsidR="000C3557">
        <w:t>NOT</w:t>
      </w:r>
      <w:r w:rsidRPr="00881C40">
        <w:t xml:space="preserve"> originating from this dairy spill outside of the milk house, the hauler must alert C&amp;D personnel to clean and disinfect the area. </w:t>
      </w:r>
    </w:p>
    <w:p w:rsidR="007D07EE" w:rsidRPr="008668E9" w:rsidP="00CC5E41" w14:paraId="0A97EC6E" w14:textId="4FD349C0">
      <w:pPr>
        <w:pStyle w:val="Bullet2"/>
      </w:pPr>
      <w:r w:rsidRPr="008668E9">
        <w:t>To mitigate the risk of bioaerosols escaping the air vent during milk pumping and transporting, the dome lid is closed and locked (secured by the clamps).</w:t>
      </w:r>
    </w:p>
    <w:p w:rsidR="00307DFE" w:rsidP="002245ED" w14:paraId="5ABA0640" w14:textId="77777777">
      <w:bookmarkStart w:id="29" w:name="_Toc466297202"/>
      <w:bookmarkEnd w:id="28"/>
    </w:p>
    <w:p w:rsidR="00307DFE" w:rsidRPr="00881C40" w:rsidP="002245ED" w14:paraId="5542CF4D" w14:textId="77777777">
      <w:r w:rsidRPr="00307DFE">
        <w:rPr>
          <w:b/>
        </w:rPr>
        <w:t>The milk transfer hose</w:t>
      </w:r>
      <w:r>
        <w:t xml:space="preserve"> is </w:t>
      </w:r>
      <w:r>
        <w:rPr>
          <w:highlight w:val="yellow"/>
        </w:rPr>
        <w:t>(</w:t>
      </w:r>
      <w:r w:rsidRPr="00881C40">
        <w:rPr>
          <w:highlight w:val="yellow"/>
        </w:rPr>
        <w:t>pick one, delete the other</w:t>
      </w:r>
      <w:r>
        <w:rPr>
          <w:highlight w:val="yellow"/>
        </w:rPr>
        <w:t>)</w:t>
      </w:r>
    </w:p>
    <w:p w:rsidR="00307DFE" w:rsidRPr="00881C40" w:rsidP="00CC5E41" w14:paraId="7F179A08" w14:textId="77777777">
      <w:pPr>
        <w:pStyle w:val="ListParagraph-checkbox"/>
      </w:pPr>
      <w:r>
        <w:t>T</w:t>
      </w:r>
      <w:r w:rsidRPr="00881C40">
        <w:t>ruck-mounted.</w:t>
      </w:r>
    </w:p>
    <w:p w:rsidR="00307DFE" w:rsidP="00CC5E41" w14:paraId="477D15AC" w14:textId="77777777">
      <w:pPr>
        <w:pStyle w:val="Bullet2"/>
      </w:pPr>
      <w:r>
        <w:t xml:space="preserve">Contamination from residual raw milk from other dairies is minimized. </w:t>
      </w:r>
    </w:p>
    <w:p w:rsidR="00307DFE" w:rsidP="00CC5E41" w14:paraId="24B54F90" w14:textId="4A9CE02D">
      <w:pPr>
        <w:pStyle w:val="Bullet2"/>
      </w:pPr>
      <w:r w:rsidRPr="00881C40">
        <w:t>Transfer hose undergoes exterior C&amp;D when crossing the LOS</w:t>
      </w:r>
      <w:r>
        <w:t>.</w:t>
      </w:r>
    </w:p>
    <w:p w:rsidR="002F0BF6" w:rsidRPr="002245ED" w:rsidP="00CC5E41" w14:paraId="7F50EF6B" w14:textId="7424B0CC">
      <w:pPr>
        <w:pStyle w:val="ListParagraph-checkbox"/>
      </w:pPr>
      <w:r w:rsidRPr="002245ED">
        <w:t>F</w:t>
      </w:r>
      <w:r w:rsidRPr="002245ED">
        <w:t>arm-dedicated.</w:t>
      </w:r>
    </w:p>
    <w:p w:rsidR="002F0BF6" w:rsidP="00E10546" w14:paraId="0F3953DB" w14:textId="77777777">
      <w:pPr>
        <w:pStyle w:val="Templatewriting"/>
      </w:pPr>
      <w:r w:rsidRPr="000F3B94">
        <w:rPr>
          <w:b/>
        </w:rPr>
        <w:t>Milk haulers/drivers</w:t>
      </w:r>
      <w:r w:rsidRPr="00881C40">
        <w:t xml:space="preserve"> and all personnel involved in the milk collection process must follow a specific SOP which is available upon request. These individuals must sign the Employee and Visitor Arrival Agreement verifying they have been informed of these biosecurity protocols and will abide them. The signed agreements are available upon request. </w:t>
      </w:r>
      <w:r w:rsidRPr="008318CB" w:rsidR="00FE1A3D">
        <w:t>Milk haulers/drivers ensure the inside of their vehicle is kept clean (free of all animal manure/excrement) and not be contaminated by soiled clothes, footwear, or other items.</w:t>
      </w:r>
      <w:r w:rsidR="00FE1A3D">
        <w:t xml:space="preserve"> </w:t>
      </w:r>
    </w:p>
    <w:p w:rsidR="00AC1B05" w:rsidRPr="00881C40" w:rsidP="00E10546" w14:paraId="00C5BFBA" w14:textId="4C55B624">
      <w:pPr>
        <w:pStyle w:val="Templatewriting"/>
      </w:pPr>
      <w:r w:rsidRPr="00881C40">
        <w:t xml:space="preserve">The milk hauler/driver </w:t>
      </w:r>
      <w:r w:rsidRPr="00881C40">
        <w:rPr>
          <w:highlight w:val="yellow"/>
        </w:rPr>
        <w:t>[pick one, modify, delete all non-applicable statements]</w:t>
      </w:r>
    </w:p>
    <w:p w:rsidR="00AC1B05" w:rsidRPr="00881C40" w:rsidP="00CC5E41" w14:paraId="3D58EE8E" w14:textId="77777777">
      <w:pPr>
        <w:pStyle w:val="ListParagraph-checkbox"/>
      </w:pPr>
      <w:r w:rsidRPr="00881C40">
        <w:t>STAYS in the cab.</w:t>
      </w:r>
    </w:p>
    <w:p w:rsidR="00AC1B05" w:rsidRPr="00881C40" w:rsidP="00CC5E41" w14:paraId="17C488F8" w14:textId="77777777">
      <w:pPr>
        <w:pStyle w:val="Bullet2"/>
      </w:pPr>
      <w:r w:rsidRPr="00881C40">
        <w:t>We have a licensed weigher/sampler on staff.</w:t>
      </w:r>
    </w:p>
    <w:p w:rsidR="00AC1B05" w:rsidRPr="00881C40" w:rsidP="00CC5E41" w14:paraId="69C746B1" w14:textId="77777777">
      <w:pPr>
        <w:pStyle w:val="Bullet2"/>
      </w:pPr>
      <w:r w:rsidRPr="00881C40">
        <w:t>[Name, license expiration date]</w:t>
      </w:r>
    </w:p>
    <w:p w:rsidR="00AC1B05" w:rsidRPr="00881C40" w:rsidP="00CC5E41" w14:paraId="1CEFE1C6" w14:textId="77777777">
      <w:pPr>
        <w:pStyle w:val="Bullet2"/>
      </w:pPr>
      <w:r w:rsidRPr="00881C40">
        <w:t>[Name, license expiration date]</w:t>
      </w:r>
    </w:p>
    <w:p w:rsidR="00AC1B05" w:rsidRPr="00881C40" w:rsidP="00CC5E41" w14:paraId="39B52ADE" w14:textId="77777777">
      <w:pPr>
        <w:pStyle w:val="Bullet2"/>
      </w:pPr>
      <w:r w:rsidRPr="00881C40">
        <w:t>Milk is loaded directly onto the tanker and there is no need for the driver to exit.</w:t>
      </w:r>
    </w:p>
    <w:p w:rsidR="00AC1B05" w:rsidRPr="00881C40" w:rsidP="00CC5E41" w14:paraId="763A5A7D" w14:textId="40BDD73E">
      <w:pPr>
        <w:pStyle w:val="ListParagraph-checkbox"/>
      </w:pPr>
      <w:bookmarkStart w:id="30" w:name="_Hlk146744438"/>
      <w:r w:rsidRPr="00881C40">
        <w:t>EXITS the cab but does not cross the LOS.</w:t>
      </w:r>
      <w:r w:rsidR="00A7477E">
        <w:t xml:space="preserve"> [</w:t>
      </w:r>
      <w:r w:rsidRPr="00881C40" w:rsidR="00A7477E">
        <w:rPr>
          <w:highlight w:val="yellow"/>
        </w:rPr>
        <w:t>delete all non-applicable statements]</w:t>
      </w:r>
    </w:p>
    <w:p w:rsidR="00AC1B05" w:rsidRPr="00881C40" w:rsidP="00CC5E41" w14:paraId="37AE776E" w14:textId="77777777">
      <w:pPr>
        <w:pStyle w:val="Bullet2"/>
      </w:pPr>
      <w:r w:rsidRPr="00881C40">
        <w:t>Passes/receives transfer hose across LOS.</w:t>
      </w:r>
    </w:p>
    <w:p w:rsidR="00AC1B05" w:rsidRPr="00881C40" w:rsidP="00CC5E41" w14:paraId="3B2880EA" w14:textId="77777777">
      <w:pPr>
        <w:pStyle w:val="Bullet2"/>
      </w:pPr>
      <w:r w:rsidRPr="00881C40">
        <w:t>Connects hose to truck/tanker</w:t>
      </w:r>
    </w:p>
    <w:p w:rsidR="00AC1B05" w:rsidRPr="00881C40" w:rsidP="00CC5E41" w14:paraId="1BE67590" w14:textId="77777777">
      <w:pPr>
        <w:pStyle w:val="Bullet2"/>
      </w:pPr>
      <w:r w:rsidRPr="00881C40">
        <w:t xml:space="preserve">Wears gloves and protective footwear </w:t>
      </w:r>
      <w:r>
        <w:t>provided by</w:t>
      </w:r>
      <w:r w:rsidRPr="00881C40">
        <w:t xml:space="preserve"> [the hauler </w:t>
      </w:r>
      <w:r w:rsidRPr="00881C40">
        <w:rPr>
          <w:b/>
        </w:rPr>
        <w:t>OR</w:t>
      </w:r>
      <w:r w:rsidRPr="00881C40">
        <w:t xml:space="preserve"> the dairy]</w:t>
      </w:r>
    </w:p>
    <w:p w:rsidR="00AC1B05" w:rsidRPr="00881C40" w:rsidP="00CC5E41" w14:paraId="7338E602" w14:textId="77777777">
      <w:pPr>
        <w:pStyle w:val="Bullet2"/>
      </w:pPr>
      <w:r w:rsidRPr="00881C40">
        <w:t>Disconnects trailer and connects trailer for direct load.</w:t>
      </w:r>
      <w:r w:rsidRPr="00881C40">
        <w:tab/>
      </w:r>
    </w:p>
    <w:p w:rsidR="00AC1B05" w:rsidRPr="00881C40" w:rsidP="00CC5E41" w14:paraId="68DCCC9E" w14:textId="67A4C737">
      <w:pPr>
        <w:pStyle w:val="Bullet2"/>
      </w:pPr>
      <w:r w:rsidRPr="00881C40">
        <w:t>Wears gloves when handling any equipment that remains on farm.</w:t>
      </w:r>
    </w:p>
    <w:p w:rsidR="00AC1B05" w:rsidRPr="00881C40" w:rsidP="00CC5E41" w14:paraId="79A2A6D5" w14:textId="77777777">
      <w:pPr>
        <w:pStyle w:val="Bullet2"/>
      </w:pPr>
      <w:r w:rsidRPr="00881C40">
        <w:t xml:space="preserve">The milk house is OUTSIDE the LOS during milk collection. </w:t>
      </w:r>
    </w:p>
    <w:p w:rsidR="00AC1B05" w:rsidRPr="00881C40" w:rsidP="00CC5E41" w14:paraId="6FE7269F" w14:textId="77777777">
      <w:pPr>
        <w:pStyle w:val="Bullet2"/>
      </w:pPr>
      <w:r w:rsidRPr="00881C40">
        <w:t>The milk hauler samples, weighs, and pumps milk.</w:t>
      </w:r>
    </w:p>
    <w:p w:rsidR="00AC1B05" w:rsidRPr="00B47370" w:rsidP="00CC5E41" w14:paraId="4B7DDD57" w14:textId="77777777">
      <w:pPr>
        <w:pStyle w:val="Bullet2"/>
      </w:pPr>
      <w:r w:rsidRPr="00B47370">
        <w:t>Farm staff C&amp;D the milk house after hauler/driver finishes collection and leaves</w:t>
      </w:r>
    </w:p>
    <w:p w:rsidR="008E1F8F" w:rsidP="00CC5E41" w14:paraId="3A0953D0" w14:textId="77777777">
      <w:pPr>
        <w:pStyle w:val="ListParagraph-checkbox"/>
      </w:pPr>
      <w:bookmarkStart w:id="31" w:name="_Hlk147241077"/>
      <w:bookmarkEnd w:id="30"/>
      <w:r>
        <w:t>EXITS the cab and crosses the LOS</w:t>
      </w:r>
    </w:p>
    <w:p w:rsidR="008E1F8F" w:rsidRPr="00063F47" w:rsidP="00CC5E41" w14:paraId="12E12EE1" w14:textId="77777777">
      <w:pPr>
        <w:pStyle w:val="Bullet2"/>
      </w:pPr>
      <w:r w:rsidRPr="00063F47">
        <w:t>Connects truck-mounted hose to truck/tanker prior to crossing the LOS</w:t>
      </w:r>
    </w:p>
    <w:p w:rsidR="008E1F8F" w:rsidRPr="00063F47" w:rsidP="00CC5E41" w14:paraId="63D018D2" w14:textId="77777777">
      <w:pPr>
        <w:pStyle w:val="Bullet2"/>
      </w:pPr>
      <w:r w:rsidRPr="00063F47">
        <w:t>Receives farm-dedicated transfer hose across LOS and connects to truck before crossing LOS</w:t>
      </w:r>
    </w:p>
    <w:p w:rsidR="008E1F8F" w:rsidRPr="00063F47" w:rsidP="00CC5E41" w14:paraId="41551B23" w14:textId="77777777">
      <w:pPr>
        <w:pStyle w:val="Bullet2"/>
      </w:pPr>
      <w:r w:rsidRPr="00063F47">
        <w:t>Puts on gloves and protective footwear provided by the hauler at the LOS</w:t>
      </w:r>
    </w:p>
    <w:p w:rsidR="008E1F8F" w:rsidRPr="00063F47" w:rsidP="00CC5E41" w14:paraId="78FEE84D" w14:textId="77777777">
      <w:pPr>
        <w:pStyle w:val="Bullet2"/>
      </w:pPr>
      <w:r w:rsidRPr="00063F47">
        <w:t>Puts on gloves and protective footwear provided by the dairy at the LOS</w:t>
      </w:r>
    </w:p>
    <w:p w:rsidR="008E1F8F" w:rsidRPr="00063F47" w:rsidP="00CC5E41" w14:paraId="6622C2F6" w14:textId="77777777">
      <w:pPr>
        <w:pStyle w:val="Bullet2"/>
      </w:pPr>
      <w:r w:rsidRPr="00063F47">
        <w:t xml:space="preserve">Samples, weighs, and pumps milk </w:t>
      </w:r>
    </w:p>
    <w:p w:rsidR="008E1F8F" w:rsidRPr="00063F47" w:rsidP="00CC5E41" w14:paraId="5E9E5445" w14:textId="77777777">
      <w:pPr>
        <w:pStyle w:val="Bullet2"/>
      </w:pPr>
      <w:r w:rsidRPr="00063F47">
        <w:t>Has no direct contact with farm personnel, animal housing, animals, or milk products to be fed to susceptible animals</w:t>
      </w:r>
    </w:p>
    <w:bookmarkEnd w:id="31"/>
    <w:p w:rsidR="00AC1B05" w:rsidRPr="002245ED" w:rsidP="00CC5E41" w14:paraId="36A133DD" w14:textId="05561034">
      <w:pPr>
        <w:pStyle w:val="ListParagraph-checkbox"/>
      </w:pPr>
      <w:r w:rsidRPr="002245ED">
        <w:t>EXITS the cab on the cattle side of the LOS</w:t>
      </w:r>
    </w:p>
    <w:p w:rsidR="00AC1B05" w:rsidP="00CC5E41" w14:paraId="40798F8F" w14:textId="77777777">
      <w:pPr>
        <w:pStyle w:val="Bullet2"/>
      </w:pPr>
      <w:r w:rsidRPr="00881C40">
        <w:t xml:space="preserve">Wears gloves and protective footwear </w:t>
      </w:r>
      <w:r>
        <w:t xml:space="preserve">provided by </w:t>
      </w:r>
      <w:r w:rsidRPr="00881C40">
        <w:t xml:space="preserve">[the hauler </w:t>
      </w:r>
      <w:r w:rsidRPr="00881C40">
        <w:rPr>
          <w:b/>
        </w:rPr>
        <w:t>OR</w:t>
      </w:r>
      <w:r w:rsidRPr="00881C40">
        <w:t xml:space="preserve"> the dairy]</w:t>
      </w:r>
      <w:r>
        <w:t>.</w:t>
      </w:r>
    </w:p>
    <w:p w:rsidR="001D67FD" w:rsidP="00CC5E41" w14:paraId="207AD313" w14:textId="77777777">
      <w:pPr>
        <w:pStyle w:val="Bullet2"/>
      </w:pPr>
      <w:r>
        <w:t>S</w:t>
      </w:r>
      <w:r w:rsidRPr="00881C40" w:rsidR="00FE1A3D">
        <w:t>amples, weighs, and pumps milk.</w:t>
      </w:r>
      <w:r w:rsidR="002F0BF6">
        <w:t xml:space="preserve"> </w:t>
      </w:r>
    </w:p>
    <w:p w:rsidR="00AC1B05" w:rsidP="00CC5E41" w14:paraId="12852DE7" w14:textId="5695B991">
      <w:pPr>
        <w:pStyle w:val="Bullet2"/>
      </w:pPr>
      <w:r>
        <w:t>Has</w:t>
      </w:r>
      <w:r w:rsidRPr="00881C40">
        <w:t xml:space="preserve"> </w:t>
      </w:r>
      <w:r w:rsidRPr="00261ED1">
        <w:t xml:space="preserve">no direct contact with farm personnel, </w:t>
      </w:r>
      <w:r w:rsidR="007D6239">
        <w:t xml:space="preserve">animal housing, </w:t>
      </w:r>
      <w:r w:rsidRPr="00261ED1">
        <w:t>animals, or milk products to be fed to susceptible animals</w:t>
      </w:r>
    </w:p>
    <w:p w:rsidR="00063F47" w:rsidRPr="00063F47" w:rsidP="00063F47" w14:paraId="33148483" w14:textId="77777777"/>
    <w:p w:rsidR="007D6239" w:rsidP="002245ED" w14:paraId="59F5F014" w14:textId="43FF5EDE">
      <w:r>
        <w:rPr>
          <w:b/>
        </w:rPr>
        <w:t>M</w:t>
      </w:r>
      <w:r w:rsidRPr="002245ED">
        <w:rPr>
          <w:b/>
        </w:rPr>
        <w:t xml:space="preserve">ilk samples </w:t>
      </w:r>
      <w:r w:rsidRPr="00E25098">
        <w:t>are</w:t>
      </w:r>
      <w:r>
        <w:rPr>
          <w:b/>
        </w:rPr>
        <w:t xml:space="preserve"> </w:t>
      </w:r>
      <w:r w:rsidRPr="007D6239">
        <w:t xml:space="preserve">collected </w:t>
      </w:r>
      <w:r>
        <w:t>(pick one, delete the other)</w:t>
      </w:r>
    </w:p>
    <w:p w:rsidR="007D6239" w:rsidP="00CC5E41" w14:paraId="33AA2D4F" w14:textId="1EA2E96B">
      <w:pPr>
        <w:pStyle w:val="ListParagraph-checkbox"/>
      </w:pPr>
      <w:r>
        <w:t>o</w:t>
      </w:r>
      <w:r w:rsidRPr="007D6239">
        <w:t xml:space="preserve">n-farm and are transported in </w:t>
      </w:r>
      <w:r>
        <w:t xml:space="preserve">[describe the type of disinfectable outer container e.g., </w:t>
      </w:r>
      <w:r w:rsidRPr="007D6239">
        <w:t xml:space="preserve">plastic </w:t>
      </w:r>
      <w:r>
        <w:t xml:space="preserve">sealable </w:t>
      </w:r>
      <w:r w:rsidRPr="007D6239">
        <w:t>bag</w:t>
      </w:r>
      <w:r>
        <w:t>, plastic container, etc.]</w:t>
      </w:r>
      <w:r w:rsidRPr="007D6239">
        <w:t xml:space="preserve"> that can be disinfected so they do not visible contamination on the exterior.</w:t>
      </w:r>
    </w:p>
    <w:p w:rsidR="007D6239" w:rsidP="00CC5E41" w14:paraId="229A8C49" w14:textId="6AE1756D">
      <w:pPr>
        <w:pStyle w:val="ListParagraph-checkbox"/>
      </w:pPr>
      <w:r>
        <w:t xml:space="preserve">at the plant </w:t>
      </w:r>
    </w:p>
    <w:p w:rsidR="007D6239" w:rsidP="007D6239" w14:paraId="23D7A3E6" w14:textId="77777777"/>
    <w:p w:rsidR="007D6239" w:rsidRPr="00827E53" w:rsidP="002245ED" w14:paraId="6390A433" w14:textId="3C5F2EE2">
      <w:r w:rsidRPr="005619E7">
        <w:t>The SOP for milk collection is available upon request.</w:t>
      </w:r>
    </w:p>
    <w:p w:rsidR="007D6239" w:rsidP="002245ED" w14:paraId="7388D642" w14:textId="77777777"/>
    <w:p w:rsidR="00D00D0E" w:rsidRPr="00881C40" w:rsidP="00984B3F" w14:paraId="717D5D76" w14:textId="6889AFD5">
      <w:pPr>
        <w:pStyle w:val="Heading2"/>
        <w:rPr>
          <w:rFonts w:cs="Times New Roman"/>
        </w:rPr>
      </w:pPr>
      <w:r w:rsidRPr="00881C40">
        <w:rPr>
          <w:rFonts w:cs="Times New Roman"/>
        </w:rPr>
        <w:t xml:space="preserve">Feeding </w:t>
      </w:r>
      <w:bookmarkEnd w:id="29"/>
      <w:r w:rsidR="00AB4728">
        <w:rPr>
          <w:rFonts w:cs="Times New Roman"/>
        </w:rPr>
        <w:t>Dairy</w:t>
      </w:r>
      <w:r w:rsidR="00065772">
        <w:rPr>
          <w:rFonts w:cs="Times New Roman"/>
        </w:rPr>
        <w:t xml:space="preserve"> Products</w:t>
      </w:r>
      <w:r w:rsidR="00BA1EB9">
        <w:rPr>
          <w:rFonts w:cs="Times New Roman"/>
        </w:rPr>
        <w:t xml:space="preserve"> </w:t>
      </w:r>
      <w:r w:rsidRPr="00317895" w:rsidR="00BA1EB9">
        <w:rPr>
          <w:highlight w:val="yellow"/>
        </w:rPr>
        <w:t>(pick one, delete the other)</w:t>
      </w:r>
    </w:p>
    <w:p w:rsidR="005B2917" w:rsidP="00CC5E41" w14:paraId="5E353123" w14:textId="663CD91C">
      <w:pPr>
        <w:pStyle w:val="ListParagraph-checkbox"/>
      </w:pPr>
      <w:r>
        <w:t xml:space="preserve">There are no calves on this operation </w:t>
      </w:r>
      <w:r w:rsidR="00BA1EB9">
        <w:br/>
      </w:r>
      <w:r w:rsidRPr="002245ED">
        <w:rPr>
          <w:b/>
        </w:rPr>
        <w:t>OR</w:t>
      </w:r>
    </w:p>
    <w:p w:rsidR="00191E6C" w:rsidRPr="00881C40" w:rsidP="00E10546" w14:paraId="559C3AE2" w14:textId="0963B2EE">
      <w:pPr>
        <w:pStyle w:val="Templatewriting"/>
      </w:pPr>
      <w:r w:rsidRPr="00881C40">
        <w:t xml:space="preserve">Calves on the operation </w:t>
      </w:r>
      <w:r w:rsidR="00D62621">
        <w:t>are fed</w:t>
      </w:r>
      <w:r w:rsidR="001712EF">
        <w:t>:</w:t>
      </w:r>
      <w:r w:rsidRPr="00881C40">
        <w:t xml:space="preserve"> </w:t>
      </w:r>
      <w:r w:rsidRPr="00881C40" w:rsidR="000F528B">
        <w:rPr>
          <w:highlight w:val="yellow"/>
        </w:rPr>
        <w:t>(keep all that apply, modify as needed)</w:t>
      </w:r>
      <w:r w:rsidRPr="00881C40" w:rsidR="000F528B">
        <w:t xml:space="preserve"> </w:t>
      </w:r>
    </w:p>
    <w:p w:rsidR="00EA232F" w:rsidP="00CC5E41" w14:paraId="46C888EE" w14:textId="33FCB226">
      <w:pPr>
        <w:pStyle w:val="ListParagraph-checkbox"/>
      </w:pPr>
      <w:r w:rsidRPr="00881C40">
        <w:t>Colostrum</w:t>
      </w:r>
      <w:r w:rsidRPr="00EA232F">
        <w:t xml:space="preserve"> </w:t>
      </w:r>
      <w:r w:rsidRPr="00881C40">
        <w:t>originating from this operation.</w:t>
      </w:r>
    </w:p>
    <w:p w:rsidR="000F528B" w:rsidRPr="00881C40" w:rsidP="00CC5E41" w14:paraId="7445093C" w14:textId="733379D2">
      <w:pPr>
        <w:pStyle w:val="ListParagraph-checkbox"/>
      </w:pPr>
      <w:r>
        <w:t>M</w:t>
      </w:r>
      <w:r w:rsidRPr="00881C40" w:rsidR="00191E6C">
        <w:t>ilk originating from this operation.</w:t>
      </w:r>
    </w:p>
    <w:p w:rsidR="00191E6C" w:rsidP="00CC5E41" w14:paraId="6F147658" w14:textId="2B026485">
      <w:pPr>
        <w:pStyle w:val="ListParagraph-checkbox"/>
      </w:pPr>
      <w:r w:rsidRPr="00881C40">
        <w:t>Colostrum/milk replacer that is manufactured according to OIE recommendations for inactivation of FMD virus for animal consumption.</w:t>
      </w:r>
    </w:p>
    <w:p w:rsidR="001B62A1" w:rsidP="001B62A1" w14:paraId="0D8482BF" w14:textId="6A653054">
      <w:r>
        <w:t>Adult cattle on the operation</w:t>
      </w:r>
      <w:r w:rsidR="00C5129E">
        <w:t xml:space="preserve"> are</w:t>
      </w:r>
      <w:r>
        <w:t xml:space="preserve">: </w:t>
      </w:r>
    </w:p>
    <w:p w:rsidR="001B62A1" w:rsidRPr="00881C40" w:rsidP="00CC5E41" w14:paraId="2F9882F9" w14:textId="3D7BF4AE">
      <w:pPr>
        <w:pStyle w:val="ListParagraph-checkbox"/>
      </w:pPr>
      <w:r>
        <w:t>F</w:t>
      </w:r>
      <w:r>
        <w:t xml:space="preserve">ed </w:t>
      </w:r>
      <w:r w:rsidR="008C0E64">
        <w:t>dairy products</w:t>
      </w:r>
      <w:r>
        <w:t xml:space="preserve"> that ha</w:t>
      </w:r>
      <w:r w:rsidR="008C0E64">
        <w:t>ve</w:t>
      </w:r>
      <w:r>
        <w:t xml:space="preserve"> been treated to OIE recommendation </w:t>
      </w:r>
      <w:r w:rsidR="00BA1EB9">
        <w:t>f</w:t>
      </w:r>
      <w:r w:rsidRPr="00881C40">
        <w:t>or inactivation of FMD virus for animal consumption.</w:t>
      </w:r>
      <w:r w:rsidR="00BA1EB9">
        <w:br/>
      </w:r>
      <w:r w:rsidR="00BA1EB9">
        <w:rPr>
          <w:b/>
        </w:rPr>
        <w:t>OR</w:t>
      </w:r>
    </w:p>
    <w:p w:rsidR="001B62A1" w:rsidRPr="00881C40" w:rsidP="00CC5E41" w14:paraId="2F96B95B" w14:textId="37503683">
      <w:pPr>
        <w:pStyle w:val="ListParagraph-checkbox"/>
      </w:pPr>
      <w:r>
        <w:t xml:space="preserve">NOT </w:t>
      </w:r>
      <w:r>
        <w:t xml:space="preserve">fed </w:t>
      </w:r>
      <w:r w:rsidR="008C0E64">
        <w:t>dairy products</w:t>
      </w:r>
      <w:r w:rsidR="005444D0">
        <w:t>.</w:t>
      </w:r>
      <w:r>
        <w:t xml:space="preserve"> </w:t>
      </w:r>
    </w:p>
    <w:p w:rsidR="00D00D0E" w:rsidRPr="00881C40" w:rsidP="00984B3F" w14:paraId="02D42E82" w14:textId="6F8B3A3B">
      <w:pPr>
        <w:pStyle w:val="Heading2"/>
        <w:rPr>
          <w:rFonts w:cs="Times New Roman"/>
        </w:rPr>
      </w:pPr>
      <w:bookmarkStart w:id="32" w:name="_Toc466297203"/>
      <w:r w:rsidRPr="00881C40">
        <w:rPr>
          <w:rFonts w:cs="Times New Roman"/>
        </w:rPr>
        <w:t>Milk Disposal</w:t>
      </w:r>
      <w:bookmarkEnd w:id="32"/>
    </w:p>
    <w:p w:rsidR="00BD0FEA" w:rsidRPr="00881C40" w:rsidP="00E10546" w14:paraId="4CE172B0" w14:textId="3B5F0680">
      <w:pPr>
        <w:pStyle w:val="Templatewriting"/>
      </w:pPr>
      <w:r>
        <w:t>I</w:t>
      </w:r>
      <w:r w:rsidRPr="00881C40" w:rsidR="00B276F8">
        <w:t>n the event raw milk cannot be moved off-farm</w:t>
      </w:r>
      <w:r>
        <w:t>, our disposal options on-site include</w:t>
      </w:r>
      <w:r w:rsidRPr="00881C40">
        <w:t>:</w:t>
      </w:r>
    </w:p>
    <w:p w:rsidR="00BD0FEA" w:rsidRPr="001712EF" w:rsidP="00CA335A" w14:paraId="1E7B1D43" w14:textId="47892E2C">
      <w:pPr>
        <w:pStyle w:val="ListBulletFactors"/>
      </w:pPr>
      <w:r>
        <w:t xml:space="preserve">Disposal into the </w:t>
      </w:r>
      <w:r w:rsidRPr="001712EF">
        <w:t>lagoon/manure slurry</w:t>
      </w:r>
      <w:r>
        <w:t xml:space="preserve"> storage </w:t>
      </w:r>
      <w:r w:rsidR="00C705D5">
        <w:t xml:space="preserve">under normal weather conditions EXCEPT </w:t>
      </w:r>
      <w:r>
        <w:t xml:space="preserve">during the months of </w:t>
      </w:r>
      <w:r w:rsidRPr="00F27BA4">
        <w:rPr>
          <w:u w:val="single"/>
        </w:rPr>
        <w:t>[describe]</w:t>
      </w:r>
    </w:p>
    <w:p w:rsidR="00BD0FEA" w:rsidRPr="001712EF" w:rsidP="00CA335A" w14:paraId="4812E431" w14:textId="2621502B">
      <w:pPr>
        <w:pStyle w:val="ListBulletFactors"/>
      </w:pPr>
      <w:r>
        <w:t>Land-applying it</w:t>
      </w:r>
      <w:r w:rsidRPr="001712EF" w:rsidR="00F27BA4">
        <w:t xml:space="preserve"> </w:t>
      </w:r>
      <w:r w:rsidR="00F27BA4">
        <w:t>as there are no s</w:t>
      </w:r>
      <w:r w:rsidRPr="001712EF">
        <w:t>tream</w:t>
      </w:r>
      <w:r w:rsidRPr="001712EF" w:rsidR="000E028C">
        <w:t>s</w:t>
      </w:r>
      <w:r w:rsidRPr="001712EF">
        <w:t xml:space="preserve"> or waterway</w:t>
      </w:r>
      <w:r w:rsidRPr="001712EF" w:rsidR="000E028C">
        <w:t xml:space="preserve">s in the area that can be </w:t>
      </w:r>
      <w:r w:rsidRPr="001712EF">
        <w:t>contaminat</w:t>
      </w:r>
      <w:r w:rsidRPr="001712EF" w:rsidR="000E028C">
        <w:t>ed</w:t>
      </w:r>
    </w:p>
    <w:p w:rsidR="00A7011E" w:rsidRPr="00A7011E" w:rsidP="00CA335A" w14:paraId="1CECD459" w14:textId="77777777">
      <w:pPr>
        <w:pStyle w:val="ListBulletFactors"/>
        <w:rPr>
          <w:rFonts w:eastAsiaTheme="majorEastAsia"/>
          <w:b/>
          <w:bCs/>
          <w:color w:val="323E4F" w:themeColor="text2" w:themeShade="BF"/>
          <w:sz w:val="24"/>
          <w:szCs w:val="26"/>
        </w:rPr>
      </w:pPr>
      <w:r w:rsidRPr="00122B5B">
        <w:t>[Describe other options]</w:t>
      </w:r>
      <w:bookmarkStart w:id="33" w:name="_Toc466297204"/>
    </w:p>
    <w:p w:rsidR="00720364" w:rsidRPr="00A7011E" w:rsidP="00A7011E" w14:paraId="6E4C3C8A" w14:textId="4EBF5355">
      <w:pPr>
        <w:pStyle w:val="Heading2"/>
      </w:pPr>
      <w:r w:rsidRPr="00A7011E">
        <w:t>Semen, Embryos</w:t>
      </w:r>
      <w:bookmarkEnd w:id="33"/>
    </w:p>
    <w:p w:rsidR="00942580" w:rsidRPr="00881C40" w:rsidP="00E10546" w14:paraId="423FFFB3" w14:textId="2C4142D5">
      <w:pPr>
        <w:pStyle w:val="Templatewriting"/>
      </w:pPr>
      <w:r w:rsidRPr="00881C40">
        <w:rPr>
          <w:highlight w:val="yellow"/>
        </w:rPr>
        <w:t>(pick one, modify, delete the other)</w:t>
      </w:r>
    </w:p>
    <w:p w:rsidR="00C2451C" w:rsidRPr="00881C40" w:rsidP="00CC5E41" w14:paraId="192B015B" w14:textId="1E608154">
      <w:pPr>
        <w:pStyle w:val="ListParagraph-checkbox"/>
      </w:pPr>
      <w:r w:rsidRPr="00881C40">
        <w:t xml:space="preserve">This dairy operation does not introduce semen or embryos from off-site locations. </w:t>
      </w:r>
      <w:r w:rsidR="00BA1EB9">
        <w:br/>
      </w:r>
      <w:r w:rsidRPr="00881C40">
        <w:rPr>
          <w:b/>
        </w:rPr>
        <w:t>OR</w:t>
      </w:r>
    </w:p>
    <w:p w:rsidR="00942580" w:rsidRPr="00881C40" w:rsidP="00CC5E41" w14:paraId="5857FADE" w14:textId="5691CA0B">
      <w:pPr>
        <w:pStyle w:val="ListParagraph-checkbox"/>
      </w:pPr>
      <w:r w:rsidRPr="00881C40">
        <w:t>The Biosecurity Manager will ensure that any s</w:t>
      </w:r>
      <w:r w:rsidRPr="00881C40" w:rsidR="00B276F8">
        <w:t xml:space="preserve">emen </w:t>
      </w:r>
      <w:r w:rsidRPr="00881C40">
        <w:t xml:space="preserve">or </w:t>
      </w:r>
      <w:r w:rsidRPr="00881C40" w:rsidR="00B276F8">
        <w:t xml:space="preserve">embryos </w:t>
      </w:r>
      <w:r w:rsidRPr="00881C40" w:rsidR="00BD0FEA">
        <w:t>collected after FMD has been diagnosed in the U.S.</w:t>
      </w:r>
      <w:r w:rsidRPr="00881C40">
        <w:t xml:space="preserve"> and introduced to this dairy only</w:t>
      </w:r>
      <w:r w:rsidRPr="00881C40" w:rsidR="00BD0FEA">
        <w:t xml:space="preserve"> </w:t>
      </w:r>
      <w:r w:rsidRPr="00881C40" w:rsidR="00B276F8">
        <w:t>come from sources with documented</w:t>
      </w:r>
      <w:r w:rsidRPr="00881C40" w:rsidR="00BD0FEA">
        <w:t>, enhanced</w:t>
      </w:r>
      <w:r w:rsidRPr="00881C40" w:rsidR="00B276F8">
        <w:t xml:space="preserve"> biosecurity </w:t>
      </w:r>
      <w:r w:rsidRPr="00881C40" w:rsidR="00BD0FEA">
        <w:t xml:space="preserve">practices </w:t>
      </w:r>
      <w:r w:rsidRPr="00881C40" w:rsidR="00B276F8">
        <w:t xml:space="preserve">and </w:t>
      </w:r>
      <w:r w:rsidRPr="00881C40">
        <w:t xml:space="preserve">have </w:t>
      </w:r>
      <w:r w:rsidRPr="00881C40" w:rsidR="00BD0FEA">
        <w:t xml:space="preserve">no current or previous evidence of FMD infection. </w:t>
      </w:r>
    </w:p>
    <w:p w:rsidR="00942580" w:rsidRPr="003677A2" w:rsidP="00CC5E41" w14:paraId="00ED2378" w14:textId="519BFB05">
      <w:pPr>
        <w:pStyle w:val="Bullet2"/>
      </w:pPr>
      <w:r w:rsidRPr="00881C40">
        <w:t>Semen and embry</w:t>
      </w:r>
      <w:r w:rsidRPr="003677A2">
        <w:t xml:space="preserve">os </w:t>
      </w:r>
      <w:r w:rsidRPr="003677A2" w:rsidR="008668E9">
        <w:t xml:space="preserve">must </w:t>
      </w:r>
      <w:r w:rsidRPr="003677A2">
        <w:t xml:space="preserve">be held and frozen at the source herd for 14 days after collection, and animals re-evaluated for signs of FMD after the 14 days before shipping. </w:t>
      </w:r>
    </w:p>
    <w:p w:rsidR="00942580" w:rsidRPr="003677A2" w:rsidP="00CC5E41" w14:paraId="0A7C036E" w14:textId="77777777">
      <w:pPr>
        <w:pStyle w:val="Bullet2"/>
      </w:pPr>
      <w:r w:rsidRPr="003677A2">
        <w:t>Semen and embryos are transported in containers whose exteriors can be cleaned and effectively disinfected as it crosses the LOS.</w:t>
      </w:r>
    </w:p>
    <w:p w:rsidR="00942580" w:rsidRPr="00881C40" w:rsidP="00CC5E41" w14:paraId="34313F25" w14:textId="77777777">
      <w:pPr>
        <w:pStyle w:val="Bullet2"/>
      </w:pPr>
      <w:r w:rsidRPr="003677A2">
        <w:t>The source herd must document Active Observational Surveillance for at least 14 days prior to movement</w:t>
      </w:r>
      <w:r w:rsidRPr="00881C40">
        <w:t xml:space="preserve"> of product. </w:t>
      </w:r>
    </w:p>
    <w:p w:rsidR="00240787" w:rsidRPr="00881C40" w:rsidP="00E21D55" w14:paraId="47EF20B3" w14:textId="4C31D9A2">
      <w:pPr>
        <w:pStyle w:val="Heading1"/>
        <w:numPr>
          <w:ilvl w:val="0"/>
          <w:numId w:val="22"/>
        </w:numPr>
        <w:ind w:left="360"/>
        <w:rPr>
          <w:rFonts w:cs="Times New Roman"/>
        </w:rPr>
      </w:pPr>
      <w:bookmarkStart w:id="34" w:name="_Toc457904098"/>
      <w:bookmarkEnd w:id="34"/>
      <w:r w:rsidRPr="00881C40">
        <w:rPr>
          <w:rFonts w:cs="Times New Roman"/>
        </w:rPr>
        <w:t>Carcass Disposal</w:t>
      </w:r>
    </w:p>
    <w:p w:rsidR="002276EC" w:rsidRPr="00881C40" w:rsidP="00E10546" w14:paraId="62473CFD" w14:textId="61B032AB">
      <w:pPr>
        <w:pStyle w:val="Templatewriting"/>
      </w:pPr>
      <w:r>
        <w:t>In an FMD outbreak, d</w:t>
      </w:r>
      <w:r w:rsidRPr="00881C40" w:rsidR="00240787">
        <w:t xml:space="preserve">ead </w:t>
      </w:r>
      <w:r w:rsidRPr="00881C40" w:rsidR="00A1385B">
        <w:t>animals</w:t>
      </w:r>
      <w:r w:rsidR="00410F4C">
        <w:t xml:space="preserve"> (normal mortality numbers)</w:t>
      </w:r>
      <w:r w:rsidRPr="00881C40" w:rsidR="00A1385B">
        <w:t xml:space="preserve"> </w:t>
      </w:r>
      <w:r w:rsidRPr="00881C40" w:rsidR="00DF77FF">
        <w:t xml:space="preserve">are disposed of by [List methods e.g., burial, incineration, composting] which </w:t>
      </w:r>
      <w:r w:rsidRPr="00881C40" w:rsidR="00240787">
        <w:t>prevents the attraction of wildlife, rodents, and other scavengers</w:t>
      </w:r>
      <w:r w:rsidRPr="00881C40" w:rsidR="00A1385B">
        <w:t>, and is in accordance with state and federal laws.</w:t>
      </w:r>
      <w:r w:rsidRPr="00881C40" w:rsidR="00240787">
        <w:t xml:space="preserve"> </w:t>
      </w:r>
    </w:p>
    <w:p w:rsidR="0053726A" w:rsidP="00CC5E41" w14:paraId="16708403" w14:textId="75853623">
      <w:pPr>
        <w:pStyle w:val="ListParagraph-checkbox"/>
      </w:pPr>
      <w:r w:rsidRPr="007852A5">
        <w:t>Rendering trucks and other vehicles hauling dead animals to a common disposal site do not cross the LOS.</w:t>
      </w:r>
    </w:p>
    <w:p w:rsidR="00A1385B" w:rsidP="00CC5E41" w14:paraId="06E136E4" w14:textId="7EA5C6D6">
      <w:pPr>
        <w:pStyle w:val="ListParagraph-checkbox"/>
      </w:pPr>
      <w:r w:rsidRPr="00881C40">
        <w:t xml:space="preserve">Routes for carcass movement and </w:t>
      </w:r>
      <w:r w:rsidR="0053726A">
        <w:t xml:space="preserve">disposal </w:t>
      </w:r>
      <w:r w:rsidRPr="00881C40">
        <w:t xml:space="preserve">are labeled on the premises map at the end of this plan. </w:t>
      </w:r>
    </w:p>
    <w:p w:rsidR="00410F4C" w:rsidRPr="00881C40" w:rsidP="00E10546" w14:paraId="35E61CBB" w14:textId="65724C12">
      <w:pPr>
        <w:pStyle w:val="Templatewriting"/>
      </w:pPr>
      <w:r>
        <w:t>In the event o</w:t>
      </w:r>
      <w:r w:rsidR="00AD4C99">
        <w:t>f</w:t>
      </w:r>
      <w:r>
        <w:t xml:space="preserve"> </w:t>
      </w:r>
      <w:r>
        <w:t>a large number of</w:t>
      </w:r>
      <w:r>
        <w:t xml:space="preserve"> mortalities unrelated to FMD infection (toxicity, heat stress, etc.), dead animals will be disposed of by </w:t>
      </w:r>
      <w:r w:rsidRPr="00881C40">
        <w:t>[List methods e.g., burial, incineration, composting] which</w:t>
      </w:r>
      <w:r>
        <w:t xml:space="preserve"> also</w:t>
      </w:r>
      <w:r w:rsidRPr="00881C40">
        <w:t xml:space="preserve"> prevents the attraction of wildlife, rodents, and other scavengers, and is in accordance with state and federal laws.</w:t>
      </w:r>
    </w:p>
    <w:p w:rsidR="000F7CE3" w:rsidRPr="00881C40" w:rsidP="00E21D55" w14:paraId="036C2255" w14:textId="56E4ECE5">
      <w:pPr>
        <w:pStyle w:val="Heading1"/>
        <w:numPr>
          <w:ilvl w:val="0"/>
          <w:numId w:val="22"/>
        </w:numPr>
        <w:ind w:left="360"/>
        <w:rPr>
          <w:rFonts w:cs="Times New Roman"/>
        </w:rPr>
      </w:pPr>
      <w:bookmarkStart w:id="35" w:name="_Toc466297209"/>
      <w:r w:rsidRPr="00881C40">
        <w:rPr>
          <w:rFonts w:cs="Times New Roman"/>
        </w:rPr>
        <w:t>Manure Management</w:t>
      </w:r>
      <w:bookmarkEnd w:id="35"/>
    </w:p>
    <w:p w:rsidR="0049404B" w:rsidRPr="00881C40" w:rsidP="0049404B" w14:paraId="49E2DD0E" w14:textId="749EA70A">
      <w:pPr>
        <w:rPr>
          <w:rFonts w:cs="Times New Roman"/>
        </w:rPr>
      </w:pPr>
      <w:r w:rsidRPr="00881C40">
        <w:rPr>
          <w:rFonts w:cs="Times New Roman"/>
        </w:rPr>
        <w:t>Manure is stored</w:t>
      </w:r>
      <w:r w:rsidR="00FA6526">
        <w:rPr>
          <w:rFonts w:cs="Times New Roman"/>
        </w:rPr>
        <w:t xml:space="preserve"> in</w:t>
      </w:r>
      <w:r w:rsidRPr="00881C40">
        <w:rPr>
          <w:rFonts w:cs="Times New Roman"/>
        </w:rPr>
        <w:t xml:space="preserve"> [describe how – lagoon, slurry, composted, etc.]</w:t>
      </w:r>
      <w:r w:rsidRPr="00881C40" w:rsidR="00C94003">
        <w:rPr>
          <w:rFonts w:cs="Times New Roman"/>
        </w:rPr>
        <w:t xml:space="preserve">. </w:t>
      </w:r>
    </w:p>
    <w:p w:rsidR="006B0046" w:rsidRPr="00881C40" w:rsidP="00E10546" w14:paraId="5873C8CD" w14:textId="77777777">
      <w:pPr>
        <w:pStyle w:val="Templatewriting"/>
      </w:pPr>
      <w:r w:rsidRPr="00881C40">
        <w:t>In the event of a prolonged outbreak, we can store manure for [days, weeks, months]. After that time, manure will need to be moved off the operation by [method(s)]. This will prevent exposure of susceptible animals and meet state, local, and Responsible Regulatory Officials regulations.</w:t>
      </w:r>
    </w:p>
    <w:p w:rsidR="00D2421F" w:rsidRPr="00881C40" w:rsidP="00E10546" w14:paraId="3912AD55" w14:textId="6B853E3D">
      <w:pPr>
        <w:pStyle w:val="Templatewriting"/>
      </w:pPr>
      <w:r w:rsidRPr="00881C40">
        <w:rPr>
          <w:highlight w:val="yellow"/>
        </w:rPr>
        <w:t>(Pick one, modify, delete the other)</w:t>
      </w:r>
      <w:r w:rsidRPr="00881C40">
        <w:t xml:space="preserve"> </w:t>
      </w:r>
    </w:p>
    <w:p w:rsidR="00D2421F" w:rsidRPr="00881C40" w:rsidP="00CA335A" w14:paraId="376FF1D8" w14:textId="3F4B780F">
      <w:pPr>
        <w:pStyle w:val="ListBulletFactors"/>
      </w:pPr>
      <w:r w:rsidRPr="00881C40">
        <w:t xml:space="preserve">Operation-specific dedicated manure handling equipment is </w:t>
      </w:r>
      <w:r w:rsidRPr="00881C40">
        <w:t>used</w:t>
      </w:r>
      <w:r w:rsidRPr="00881C40">
        <w:t xml:space="preserve"> and equipment is not shared with other operations unless absolutely necessary </w:t>
      </w:r>
      <w:r w:rsidR="0082485F">
        <w:br/>
      </w:r>
      <w:r w:rsidRPr="0082485F">
        <w:rPr>
          <w:b/>
        </w:rPr>
        <w:t>OR</w:t>
      </w:r>
      <w:r w:rsidRPr="00881C40">
        <w:t xml:space="preserve"> </w:t>
      </w:r>
    </w:p>
    <w:p w:rsidR="007B12C8" w:rsidRPr="00881C40" w:rsidP="00CA335A" w14:paraId="0510AF44" w14:textId="0D2C2516">
      <w:pPr>
        <w:pStyle w:val="ListBulletFactors"/>
      </w:pPr>
      <w:r w:rsidRPr="00881C40">
        <w:t xml:space="preserve">All manure handling vehicles and equipment from other sites must be cleaned to remove all manure and disinfected with either heat or a chemical disinfectant followed by drying. </w:t>
      </w:r>
      <w:r w:rsidRPr="00881C40">
        <w:t xml:space="preserve">All manure handling personnel must have showered and changed into clean clothes and footwear prior to arriving at the </w:t>
      </w:r>
      <w:r w:rsidRPr="00881C40" w:rsidR="00C94003">
        <w:t>operation</w:t>
      </w:r>
      <w:r w:rsidRPr="00881C40">
        <w:t>.</w:t>
      </w:r>
      <w:r w:rsidRPr="00881C40" w:rsidR="00C94003">
        <w:t xml:space="preserve"> These e</w:t>
      </w:r>
      <w:r w:rsidRPr="00881C40">
        <w:t xml:space="preserve">xpectations </w:t>
      </w:r>
      <w:r w:rsidRPr="00881C40" w:rsidR="00C94003">
        <w:t xml:space="preserve">have been </w:t>
      </w:r>
      <w:r w:rsidRPr="00881C40">
        <w:t xml:space="preserve">communicated to contract </w:t>
      </w:r>
      <w:r w:rsidRPr="00881C40">
        <w:t>companies, and</w:t>
      </w:r>
      <w:r w:rsidRPr="00881C40">
        <w:t xml:space="preserve"> signed and dated when read.</w:t>
      </w:r>
      <w:r w:rsidRPr="00881C40" w:rsidR="005D28B3">
        <w:t xml:space="preserve"> This communication is kept on file</w:t>
      </w:r>
      <w:r w:rsidR="00BA1EB9">
        <w:t xml:space="preserve"> here</w:t>
      </w:r>
      <w:r w:rsidRPr="00881C40" w:rsidR="005D28B3">
        <w:t xml:space="preserve">: [location]. </w:t>
      </w:r>
      <w:r w:rsidRPr="00881C40">
        <w:t>In the event that</w:t>
      </w:r>
      <w:r w:rsidRPr="00881C40">
        <w:t xml:space="preserve"> </w:t>
      </w:r>
      <w:r w:rsidRPr="00881C40" w:rsidR="00C94003">
        <w:t xml:space="preserve">manure handling equipment from another location </w:t>
      </w:r>
      <w:r w:rsidRPr="00881C40">
        <w:t xml:space="preserve">cannot be effectively C&amp;D, </w:t>
      </w:r>
      <w:r w:rsidRPr="00881C40" w:rsidR="005D28B3">
        <w:t xml:space="preserve">a plan to temporarily modify </w:t>
      </w:r>
      <w:r w:rsidRPr="00881C40">
        <w:t>the LOS near the manure storage facility during manure removal</w:t>
      </w:r>
      <w:r w:rsidRPr="00881C40" w:rsidR="005D28B3">
        <w:t xml:space="preserve"> is in place. The affected areas are cleaned and disinfected before returning to the original LOS. </w:t>
      </w:r>
    </w:p>
    <w:p w:rsidR="00DC2764" w:rsidRPr="00881C40" w:rsidP="006B0046" w14:paraId="4907D957" w14:textId="416E2260">
      <w:pPr>
        <w:pStyle w:val="Heading1"/>
        <w:numPr>
          <w:ilvl w:val="0"/>
          <w:numId w:val="22"/>
        </w:numPr>
        <w:ind w:left="360"/>
        <w:rPr>
          <w:rFonts w:cs="Times New Roman"/>
        </w:rPr>
      </w:pPr>
      <w:bookmarkStart w:id="36" w:name="_Toc466297210"/>
      <w:r w:rsidRPr="00881C40">
        <w:rPr>
          <w:rFonts w:cs="Times New Roman"/>
        </w:rPr>
        <w:t>Rodent, Wildlife, and Other Animal Control</w:t>
      </w:r>
      <w:bookmarkEnd w:id="36"/>
    </w:p>
    <w:p w:rsidR="00FB28A5" w:rsidRPr="00881C40" w:rsidP="00E10546" w14:paraId="39A5A402" w14:textId="17972E35">
      <w:pPr>
        <w:pStyle w:val="Templatewriting"/>
      </w:pPr>
      <w:r w:rsidRPr="00881C40">
        <w:t>The following c</w:t>
      </w:r>
      <w:r w:rsidRPr="00881C40" w:rsidR="00DC2764">
        <w:t>ontrol measures are in place to minimize interaction between cattle and other animals (deer, feral pigs, rodents, dogs, cats, horses, etc.)</w:t>
      </w:r>
      <w:r w:rsidRPr="00881C40">
        <w:t>:</w:t>
      </w:r>
      <w:r w:rsidR="002245ED">
        <w:t xml:space="preserve"> </w:t>
      </w:r>
      <w:r w:rsidRPr="0082485F">
        <w:rPr>
          <w:highlight w:val="yellow"/>
        </w:rPr>
        <w:t>(pick one of the following, modify, delete the other)</w:t>
      </w:r>
    </w:p>
    <w:p w:rsidR="00FB28A5" w:rsidRPr="00881C40" w:rsidP="00CC5E41" w14:paraId="231BBB68" w14:textId="7F17783B">
      <w:pPr>
        <w:pStyle w:val="ListParagraph-checkbox"/>
      </w:pPr>
      <w:bookmarkStart w:id="37" w:name="_Hlk146744593"/>
      <w:r w:rsidRPr="00881C40">
        <w:t xml:space="preserve">This </w:t>
      </w:r>
      <w:bookmarkStart w:id="38" w:name="_Hlk147241611"/>
      <w:r w:rsidR="008318CB">
        <w:t>premises</w:t>
      </w:r>
      <w:r w:rsidRPr="00881C40" w:rsidR="008318CB">
        <w:t xml:space="preserve"> </w:t>
      </w:r>
      <w:bookmarkEnd w:id="38"/>
      <w:r w:rsidRPr="00881C40">
        <w:t xml:space="preserve">utilizes </w:t>
      </w:r>
      <w:bookmarkEnd w:id="37"/>
      <w:r w:rsidRPr="00881C40" w:rsidR="00DC2764">
        <w:t>[method(s)]</w:t>
      </w:r>
      <w:r w:rsidRPr="00881C40">
        <w:t xml:space="preserve"> to discourage rodent</w:t>
      </w:r>
      <w:r w:rsidR="003C24A8">
        <w:t>s</w:t>
      </w:r>
      <w:r w:rsidRPr="00881C40" w:rsidR="007371EA">
        <w:t>.</w:t>
      </w:r>
      <w:r w:rsidRPr="00881C40">
        <w:t xml:space="preserve"> Bait is checked [frequency] by [individual</w:t>
      </w:r>
      <w:r w:rsidRPr="00881C40" w:rsidR="003E37DF">
        <w:t>’ name</w:t>
      </w:r>
      <w:r w:rsidRPr="00881C40">
        <w:t xml:space="preserve">] and replaced as needed. </w:t>
      </w:r>
      <w:r w:rsidRPr="00881C40" w:rsidR="003E37DF">
        <w:t xml:space="preserve">This protocol is in accordance with state and local regulations for controlling rodents.  </w:t>
      </w:r>
    </w:p>
    <w:p w:rsidR="00FB28A5" w:rsidRPr="002245ED" w:rsidP="002245ED" w14:paraId="178F8BBC" w14:textId="77777777">
      <w:pPr>
        <w:ind w:firstLine="360"/>
        <w:rPr>
          <w:b/>
        </w:rPr>
      </w:pPr>
      <w:r w:rsidRPr="002245ED">
        <w:rPr>
          <w:b/>
        </w:rPr>
        <w:t>OR</w:t>
      </w:r>
    </w:p>
    <w:p w:rsidR="008C0E64" w:rsidP="00CC5E41" w14:paraId="4703BE36" w14:textId="0D3EED59">
      <w:pPr>
        <w:pStyle w:val="ListParagraph-checkbox"/>
      </w:pPr>
      <w:r w:rsidRPr="00881C40">
        <w:t xml:space="preserve">This </w:t>
      </w:r>
      <w:r w:rsidR="00F679EE">
        <w:t>premises</w:t>
      </w:r>
      <w:r w:rsidRPr="00881C40">
        <w:t xml:space="preserve"> works with [professional rodent company] and </w:t>
      </w:r>
      <w:r w:rsidRPr="00881C40" w:rsidR="003E37DF">
        <w:t>has [invoices or documentation logs</w:t>
      </w:r>
      <w:r w:rsidR="002C6BAE">
        <w:t>]</w:t>
      </w:r>
      <w:r w:rsidRPr="00881C40" w:rsidR="002C6BAE">
        <w:t xml:space="preserve"> </w:t>
      </w:r>
      <w:r w:rsidRPr="00881C40" w:rsidR="003E37DF">
        <w:t>describing the frequency and observations by the company</w:t>
      </w:r>
      <w:r w:rsidRPr="00881C40">
        <w:t xml:space="preserve"> representative</w:t>
      </w:r>
      <w:r w:rsidRPr="00881C40" w:rsidR="003E37DF">
        <w:t>. This protocol is</w:t>
      </w:r>
      <w:r w:rsidRPr="00881C40">
        <w:t xml:space="preserve"> in accordance with state and local regulations for controlling rodents. </w:t>
      </w:r>
      <w:r w:rsidRPr="00881C40" w:rsidR="00CF134C">
        <w:t xml:space="preserve"> </w:t>
      </w:r>
    </w:p>
    <w:p w:rsidR="008C0E64" w:rsidRPr="00881C40" w:rsidP="00E10546" w14:paraId="16AA8213" w14:textId="77777777">
      <w:pPr>
        <w:pStyle w:val="Templatewriting"/>
      </w:pPr>
      <w:r w:rsidRPr="00881C40">
        <w:rPr>
          <w:highlight w:val="yellow"/>
        </w:rPr>
        <w:t>(</w:t>
      </w:r>
      <w:r>
        <w:rPr>
          <w:highlight w:val="yellow"/>
        </w:rPr>
        <w:t>mark</w:t>
      </w:r>
      <w:r w:rsidRPr="00881C40">
        <w:rPr>
          <w:highlight w:val="yellow"/>
        </w:rPr>
        <w:t xml:space="preserve"> those that apply, </w:t>
      </w:r>
      <w:r>
        <w:rPr>
          <w:highlight w:val="yellow"/>
        </w:rPr>
        <w:t>provide details where requested</w:t>
      </w:r>
      <w:r w:rsidRPr="00881C40">
        <w:rPr>
          <w:highlight w:val="yellow"/>
        </w:rPr>
        <w:t>)</w:t>
      </w:r>
    </w:p>
    <w:p w:rsidR="008C0E64" w:rsidRPr="00881C40" w:rsidP="00CC5E41" w14:paraId="3DDBCB9F" w14:textId="75A4FFD8">
      <w:pPr>
        <w:pStyle w:val="ListParagraph-checkbox"/>
      </w:pPr>
      <w:r w:rsidRPr="00881C40">
        <w:t xml:space="preserve">Weeding and grass control is done [describe frequency] </w:t>
      </w:r>
    </w:p>
    <w:p w:rsidR="008C0E64" w:rsidRPr="00881C40" w:rsidP="00CC5E41" w14:paraId="341F743F" w14:textId="77777777">
      <w:pPr>
        <w:pStyle w:val="ListParagraph-checkbox"/>
      </w:pPr>
      <w:r w:rsidRPr="00881C40">
        <w:t>The sanitation of general office areas is completed [frequency]</w:t>
      </w:r>
    </w:p>
    <w:p w:rsidR="008C0E64" w:rsidRPr="00881C40" w:rsidP="00CC5E41" w14:paraId="35BB546D" w14:textId="77777777">
      <w:pPr>
        <w:pStyle w:val="ListParagraph-checkbox"/>
      </w:pPr>
      <w:r w:rsidRPr="00881C40">
        <w:t>Trash is removed every [</w:t>
      </w:r>
      <w:r w:rsidRPr="00881C40">
        <w:t>frequency</w:t>
      </w:r>
      <w:r w:rsidRPr="00881C40">
        <w:t>]</w:t>
      </w:r>
      <w:r>
        <w:t>. In an outbreak, the garbage truck [would/would not] cross the LOS</w:t>
      </w:r>
    </w:p>
    <w:p w:rsidR="008C0E64" w:rsidRPr="00881C40" w:rsidP="00CC5E41" w14:paraId="6EA2B4A2" w14:textId="77777777">
      <w:pPr>
        <w:pStyle w:val="ListParagraph-checkbox"/>
      </w:pPr>
      <w:r w:rsidRPr="00881C40">
        <w:t xml:space="preserve">Feed spills are cleaned up immediately by </w:t>
      </w:r>
      <w:r>
        <w:t>[describe who]</w:t>
      </w:r>
    </w:p>
    <w:p w:rsidR="008C0E64" w:rsidRPr="00881C40" w:rsidP="00CC5E41" w14:paraId="72F89F4A" w14:textId="77777777">
      <w:pPr>
        <w:pStyle w:val="ListParagraph-checkbox"/>
      </w:pPr>
      <w:r w:rsidRPr="00881C40">
        <w:t xml:space="preserve">Milk spills outside the parlor/milk house are cleaned up immediately by </w:t>
      </w:r>
      <w:r>
        <w:t>[describe who]</w:t>
      </w:r>
    </w:p>
    <w:p w:rsidR="008C0E64" w:rsidRPr="00881C40" w:rsidP="00CC5E41" w14:paraId="0EEE9550" w14:textId="77777777">
      <w:pPr>
        <w:pStyle w:val="ListParagraph-checkbox"/>
      </w:pPr>
      <w:r>
        <w:t>We are [able or unable] to prevent wildlife access to livestock on this operation</w:t>
      </w:r>
    </w:p>
    <w:p w:rsidR="008C0E64" w:rsidP="00CC5E41" w14:paraId="71E2C71F" w14:textId="61942CE6">
      <w:pPr>
        <w:pStyle w:val="ListParagraph-checkbox"/>
      </w:pPr>
      <w:r w:rsidRPr="00881C40">
        <w:t xml:space="preserve">Dogs, cats, and other pets are </w:t>
      </w:r>
      <w:r>
        <w:t>NOT</w:t>
      </w:r>
      <w:r w:rsidRPr="00881C40">
        <w:t xml:space="preserve"> allowed to roam </w:t>
      </w:r>
      <w:r>
        <w:t>between operations during an outbreak</w:t>
      </w:r>
      <w:r w:rsidRPr="00881C40">
        <w:t>.</w:t>
      </w:r>
      <w:r>
        <w:t xml:space="preserve"> </w:t>
      </w:r>
      <w:r w:rsidR="000C7010">
        <w:br/>
      </w:r>
      <w:r w:rsidRPr="00021BB6">
        <w:rPr>
          <w:b/>
        </w:rPr>
        <w:t>OR</w:t>
      </w:r>
    </w:p>
    <w:p w:rsidR="00DC2764" w:rsidRPr="00881C40" w:rsidP="00CC5E41" w14:paraId="2ED0CE7B" w14:textId="652070E0">
      <w:pPr>
        <w:pStyle w:val="ListParagraph-checkbox"/>
      </w:pPr>
      <w:r>
        <w:t>There are no dogs or cats on this operation</w:t>
      </w:r>
    </w:p>
    <w:p w:rsidR="00DC2764" w:rsidRPr="00881C40" w:rsidP="00DC2764" w14:paraId="6543644F" w14:textId="3C7B6F19">
      <w:pPr>
        <w:pStyle w:val="Heading1"/>
        <w:rPr>
          <w:rFonts w:cs="Times New Roman"/>
        </w:rPr>
      </w:pPr>
      <w:bookmarkStart w:id="39" w:name="_Toc466297213"/>
      <w:r w:rsidRPr="00881C40">
        <w:rPr>
          <w:rFonts w:cs="Times New Roman"/>
        </w:rPr>
        <w:t xml:space="preserve">11. </w:t>
      </w:r>
      <w:r w:rsidRPr="00881C40" w:rsidR="000F7CE3">
        <w:rPr>
          <w:rFonts w:cs="Times New Roman"/>
        </w:rPr>
        <w:t>Feed</w:t>
      </w:r>
      <w:bookmarkEnd w:id="39"/>
      <w:r w:rsidRPr="00881C40" w:rsidR="000F7CE3">
        <w:rPr>
          <w:rFonts w:cs="Times New Roman"/>
        </w:rPr>
        <w:t xml:space="preserve"> </w:t>
      </w:r>
    </w:p>
    <w:p w:rsidR="002722BB" w:rsidRPr="00881C40" w:rsidP="00E10546" w14:paraId="14F26D97" w14:textId="42057426">
      <w:pPr>
        <w:pStyle w:val="Templatewriting"/>
      </w:pPr>
      <w:r>
        <w:t>Grain and f</w:t>
      </w:r>
      <w:r w:rsidRPr="00881C40" w:rsidR="00CF134C">
        <w:t xml:space="preserve">eed </w:t>
      </w:r>
      <w:r>
        <w:t>commodities are</w:t>
      </w:r>
      <w:r w:rsidRPr="00881C40" w:rsidR="00CF134C">
        <w:t xml:space="preserve"> delivered </w:t>
      </w:r>
      <w:r w:rsidRPr="00881C40" w:rsidR="00C04DA9">
        <w:t>in trailers that are covered during transport.</w:t>
      </w:r>
    </w:p>
    <w:p w:rsidR="003C24A8" w:rsidP="00E10546" w14:paraId="73009D71" w14:textId="28DF7862">
      <w:pPr>
        <w:pStyle w:val="Templatewriting"/>
      </w:pPr>
      <w:r>
        <w:t xml:space="preserve">In an outbreak, feed trucks delivering feedstuffs </w:t>
      </w:r>
      <w:r w:rsidR="00021BB6">
        <w:t xml:space="preserve">or finished feed (total mixed ration) </w:t>
      </w:r>
      <w:r>
        <w:t>would</w:t>
      </w:r>
    </w:p>
    <w:p w:rsidR="003C24A8" w:rsidP="00CC5E41" w14:paraId="09090644" w14:textId="77777777">
      <w:pPr>
        <w:pStyle w:val="ListParagraph-checkbox"/>
      </w:pPr>
      <w:r>
        <w:t>Cross the LOS through an LOS Access Point</w:t>
      </w:r>
    </w:p>
    <w:p w:rsidR="003C24A8" w:rsidP="00CC5E41" w14:paraId="3A4220DE" w14:textId="77777777">
      <w:pPr>
        <w:pStyle w:val="ListParagraph-checkbox"/>
      </w:pPr>
      <w:r>
        <w:t>Auger feed across the LOS into a farm vehicle/feed wagon located on-site</w:t>
      </w:r>
    </w:p>
    <w:p w:rsidR="0082485F" w14:paraId="659EB6E6" w14:textId="6AE368C3">
      <w:pPr>
        <w:spacing w:after="200" w:line="276" w:lineRule="auto"/>
        <w:rPr>
          <w:rFonts w:eastAsiaTheme="majorEastAsia" w:cs="Times New Roman"/>
          <w:b/>
          <w:bCs/>
          <w:caps/>
          <w:color w:val="323E4F" w:themeColor="text2" w:themeShade="BF"/>
          <w:sz w:val="24"/>
          <w:szCs w:val="28"/>
        </w:rPr>
      </w:pPr>
      <w:r w:rsidRPr="00881C40">
        <w:t>Feed spills are cleaned up as soon as possible</w:t>
      </w:r>
      <w:r w:rsidRPr="00881C40" w:rsidR="004231E4">
        <w:t xml:space="preserve"> to minimize attraction of wildlife and rodents</w:t>
      </w:r>
      <w:r w:rsidRPr="00881C40" w:rsidR="00A47742">
        <w:t>.</w:t>
      </w:r>
      <w:bookmarkStart w:id="40" w:name="_Toc466297214"/>
      <w:r>
        <w:rPr>
          <w:rFonts w:cs="Times New Roman"/>
        </w:rPr>
        <w:br w:type="page"/>
      </w:r>
    </w:p>
    <w:p w:rsidR="00431042" w:rsidRPr="00881C40" w:rsidP="00431042" w14:paraId="65F38233" w14:textId="058AADCB">
      <w:pPr>
        <w:pStyle w:val="Heading1"/>
        <w:rPr>
          <w:rFonts w:cs="Times New Roman"/>
        </w:rPr>
      </w:pPr>
      <w:r>
        <w:rPr>
          <w:rFonts w:cs="Times New Roman"/>
        </w:rPr>
        <w:t xml:space="preserve">Labeled </w:t>
      </w:r>
      <w:r w:rsidRPr="00881C40" w:rsidR="000C73E1">
        <w:rPr>
          <w:rFonts w:cs="Times New Roman"/>
        </w:rPr>
        <w:t>Premises</w:t>
      </w:r>
      <w:r w:rsidRPr="00881C40">
        <w:rPr>
          <w:rFonts w:cs="Times New Roman"/>
        </w:rPr>
        <w:t xml:space="preserve"> Map</w:t>
      </w:r>
      <w:bookmarkEnd w:id="40"/>
    </w:p>
    <w:p w:rsidR="008348C4" w:rsidP="00F82A6E" w14:paraId="01A4791D" w14:textId="26C909D6">
      <w:pPr>
        <w:rPr>
          <w:rFonts w:cs="Times New Roman"/>
        </w:rPr>
      </w:pPr>
      <w:r w:rsidRPr="008348C4">
        <w:rPr>
          <w:rFonts w:cs="Times New Roman"/>
          <w:highlight w:val="yellow"/>
        </w:rPr>
        <w:t xml:space="preserve">Guidance for creating a premises map (satellite images are preferable) can be found in </w:t>
      </w:r>
      <w:r>
        <w:rPr>
          <w:rFonts w:cs="Times New Roman"/>
          <w:highlight w:val="yellow"/>
        </w:rPr>
        <w:t xml:space="preserve">Appendix A of </w:t>
      </w:r>
      <w:r w:rsidRPr="008348C4">
        <w:rPr>
          <w:rFonts w:cs="Times New Roman"/>
          <w:highlight w:val="yellow"/>
        </w:rPr>
        <w:t>the SMS Information Manual for Enhanced Biosecurity for FMD Prevention: Dairy.</w:t>
      </w:r>
    </w:p>
    <w:p w:rsidR="00965A4F" w:rsidP="007320F7" w14:paraId="061E016F" w14:textId="7CEC72B3">
      <w:pPr>
        <w:rPr>
          <w:rFonts w:cs="Times New Roman"/>
        </w:rPr>
      </w:pPr>
      <w:bookmarkStart w:id="41" w:name="_Hlk147241713"/>
      <w:r>
        <w:rPr>
          <w:rFonts w:cs="Times New Roman"/>
        </w:rPr>
        <w:t xml:space="preserve">Premises Name: </w:t>
      </w:r>
      <w:r w:rsidR="00C1241E">
        <w:rPr>
          <w:rFonts w:cs="Times New Roman"/>
        </w:rPr>
        <w:t>[Name]</w:t>
      </w:r>
    </w:p>
    <w:bookmarkEnd w:id="41"/>
    <w:p w:rsidR="007320F7" w:rsidRPr="00881C40" w:rsidP="007320F7" w14:paraId="13ADA526" w14:textId="4F2CD617">
      <w:pPr>
        <w:rPr>
          <w:rFonts w:cs="Times New Roman"/>
        </w:rPr>
      </w:pPr>
      <w:r>
        <w:rPr>
          <w:rFonts w:cs="Times New Roman"/>
        </w:rPr>
        <w:t>Premises</w:t>
      </w:r>
      <w:r w:rsidRPr="00881C40">
        <w:rPr>
          <w:rFonts w:cs="Times New Roman"/>
        </w:rPr>
        <w:t xml:space="preserve"> </w:t>
      </w:r>
      <w:r w:rsidRPr="00881C40">
        <w:rPr>
          <w:rFonts w:cs="Times New Roman"/>
        </w:rPr>
        <w:t>Address: [911 address]</w:t>
      </w:r>
    </w:p>
    <w:p w:rsidR="002245ED" w:rsidP="00F82A6E" w14:paraId="25891C3F" w14:textId="5F74CC44">
      <w:pPr>
        <w:rPr>
          <w:rFonts w:cs="Times New Roman"/>
        </w:rPr>
      </w:pPr>
      <w:r w:rsidRPr="00881C40">
        <w:t>Prem ID or PIN</w:t>
      </w:r>
      <w:r>
        <w:t xml:space="preserve">: [list] </w:t>
      </w:r>
    </w:p>
    <w:p w:rsidR="00F82A6E" w:rsidRPr="00881C40" w:rsidP="00F82A6E" w14:paraId="2C8EBF6F" w14:textId="1146E8AB">
      <w:pPr>
        <w:rPr>
          <w:rFonts w:cs="Times New Roman"/>
        </w:rPr>
      </w:pPr>
      <w:r>
        <w:rPr>
          <w:rFonts w:cs="Times New Roman"/>
        </w:rPr>
        <w:t>Label</w:t>
      </w:r>
      <w:r w:rsidRPr="00881C40" w:rsidR="00900580">
        <w:rPr>
          <w:rFonts w:cs="Times New Roman"/>
        </w:rPr>
        <w:t xml:space="preserve"> your </w:t>
      </w:r>
      <w:r w:rsidRPr="00881C40">
        <w:rPr>
          <w:rFonts w:cs="Times New Roman"/>
        </w:rPr>
        <w:t>premises map with the following</w:t>
      </w:r>
      <w:r w:rsidR="00687C69">
        <w:rPr>
          <w:rFonts w:cs="Times New Roman"/>
        </w:rPr>
        <w:t xml:space="preserve"> (either by hand or electronically)</w:t>
      </w:r>
      <w:r w:rsidRPr="00881C40">
        <w:rPr>
          <w:rFonts w:cs="Times New Roman"/>
        </w:rPr>
        <w:t>:</w:t>
      </w:r>
    </w:p>
    <w:p w:rsidR="00EB684C" w:rsidRPr="00EB684C" w:rsidP="00EB684C" w14:paraId="7126FF2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2336" behindDoc="0" locked="0" layoutInCell="1" allowOverlap="1">
                <wp:simplePos x="0" y="0"/>
                <wp:positionH relativeFrom="column">
                  <wp:posOffset>298637</wp:posOffset>
                </wp:positionH>
                <wp:positionV relativeFrom="paragraph">
                  <wp:posOffset>63389</wp:posOffset>
                </wp:positionV>
                <wp:extent cx="565150" cy="45719"/>
                <wp:effectExtent l="19050" t="19050" r="25400" b="12065"/>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565150" cy="45719"/>
                        </a:xfrm>
                        <a:prstGeom prst="rect">
                          <a:avLst/>
                        </a:prstGeom>
                        <a:solidFill>
                          <a:srgbClr val="00B0F0"/>
                        </a:solidFill>
                        <a:ln w="28575">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8" o:spid="_x0000_s1030" style="width:44.5pt;height:3.6pt;margin-top:5pt;margin-left:23.5pt;mso-height-percent:0;mso-height-relative:margin;mso-wrap-distance-bottom:0;mso-wrap-distance-left:9pt;mso-wrap-distance-right:9pt;mso-wrap-distance-top:0;mso-wrap-style:square;position:absolute;visibility:visible;v-text-anchor:middle;z-index:251663360" fillcolor="#00b0f0" strokecolor="#00b0f0" strokeweight="2.25pt"/>
            </w:pict>
          </mc:Fallback>
        </mc:AlternateContent>
      </w:r>
      <w:r w:rsidRPr="00EB684C">
        <w:rPr>
          <w:rFonts w:eastAsia="Calibri" w:asciiTheme="minorHAnsi" w:hAnsiTheme="minorHAnsi" w:cs="Times New Roman"/>
        </w:rPr>
        <w:t>Public road</w:t>
      </w:r>
    </w:p>
    <w:p w:rsidR="00EB684C" w:rsidRPr="00EB684C" w:rsidP="00EB684C" w14:paraId="0016C885" w14:textId="77777777">
      <w:pPr>
        <w:spacing w:line="360" w:lineRule="auto"/>
        <w:ind w:left="1440" w:firstLine="27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58240" behindDoc="0" locked="0" layoutInCell="1" allowOverlap="1">
                <wp:simplePos x="0" y="0"/>
                <wp:positionH relativeFrom="column">
                  <wp:posOffset>297668</wp:posOffset>
                </wp:positionH>
                <wp:positionV relativeFrom="paragraph">
                  <wp:posOffset>21150</wp:posOffset>
                </wp:positionV>
                <wp:extent cx="565150" cy="127000"/>
                <wp:effectExtent l="19050" t="19050" r="25400" b="25400"/>
                <wp:wrapNone/>
                <wp:docPr id="59" name="Rectangle 59"/>
                <wp:cNvGraphicFramePr/>
                <a:graphic xmlns:a="http://schemas.openxmlformats.org/drawingml/2006/main">
                  <a:graphicData uri="http://schemas.microsoft.com/office/word/2010/wordprocessingShape">
                    <wps:wsp xmlns:wps="http://schemas.microsoft.com/office/word/2010/wordprocessingShape">
                      <wps:cNvSpPr/>
                      <wps:spPr>
                        <a:xfrm>
                          <a:off x="0" y="0"/>
                          <a:ext cx="565150" cy="127000"/>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9" o:spid="_x0000_s1031" style="width:44.5pt;height:10pt;margin-top:1.65pt;margin-left:23.45pt;mso-height-percent:0;mso-height-relative:margin;mso-wrap-distance-bottom:0;mso-wrap-distance-left:9pt;mso-wrap-distance-right:9pt;mso-wrap-distance-top:0;mso-wrap-style:square;position:absolute;visibility:visible;v-text-anchor:middle;z-index:251659264" filled="f" strokecolor="red" strokeweight="2.25pt"/>
            </w:pict>
          </mc:Fallback>
        </mc:AlternateContent>
      </w:r>
      <w:r w:rsidRPr="00EB684C">
        <w:rPr>
          <w:rFonts w:eastAsia="Calibri" w:asciiTheme="minorHAnsi" w:hAnsiTheme="minorHAnsi" w:cs="Times New Roman"/>
        </w:rPr>
        <w:t xml:space="preserve">Line of Separation (LOS) </w:t>
      </w:r>
    </w:p>
    <w:p w:rsidR="00EB684C" w:rsidRPr="00EB684C" w:rsidP="00EB684C" w14:paraId="051751E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0288" behindDoc="0" locked="0" layoutInCell="1" allowOverlap="1">
                <wp:simplePos x="0" y="0"/>
                <wp:positionH relativeFrom="column">
                  <wp:posOffset>314276</wp:posOffset>
                </wp:positionH>
                <wp:positionV relativeFrom="paragraph">
                  <wp:posOffset>110490</wp:posOffset>
                </wp:positionV>
                <wp:extent cx="527050" cy="0"/>
                <wp:effectExtent l="0" t="19050" r="25400" b="19050"/>
                <wp:wrapNone/>
                <wp:docPr id="60" name="Straight Connector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527050" cy="0"/>
                        </a:xfrm>
                        <a:prstGeom prst="line">
                          <a:avLst/>
                        </a:prstGeom>
                        <a:noFill/>
                        <a:ln w="38100">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32" style="flip:y;mso-height-percent:0;mso-height-relative:margin;mso-width-percent:0;mso-width-relative:margin;mso-wrap-distance-bottom:0;mso-wrap-distance-left:9pt;mso-wrap-distance-right:9pt;mso-wrap-distance-top:0;mso-wrap-style:square;position:absolute;visibility:visible;z-index:251661312" from="24.75pt,8.7pt" to="66.25pt,8.7pt" strokecolor="#ed7d31" strokeweight="3pt">
                <v:stroke joinstyle="miter"/>
              </v:line>
            </w:pict>
          </mc:Fallback>
        </mc:AlternateContent>
      </w:r>
      <w:r w:rsidRPr="00EB684C">
        <w:rPr>
          <w:rFonts w:eastAsia="Calibri" w:asciiTheme="minorHAnsi" w:hAnsiTheme="minorHAnsi" w:cs="Times New Roman"/>
        </w:rPr>
        <w:t>LOS Access Point</w:t>
      </w:r>
    </w:p>
    <w:p w:rsidR="00EB684C" w:rsidRPr="00EB684C" w:rsidP="00EB684C" w14:paraId="6AAD347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68480" behindDoc="0" locked="0" layoutInCell="1" allowOverlap="1">
                <wp:simplePos x="0" y="0"/>
                <wp:positionH relativeFrom="column">
                  <wp:posOffset>350520</wp:posOffset>
                </wp:positionH>
                <wp:positionV relativeFrom="paragraph">
                  <wp:posOffset>254000</wp:posOffset>
                </wp:positionV>
                <wp:extent cx="488950" cy="198120"/>
                <wp:effectExtent l="0" t="0" r="25400" b="11430"/>
                <wp:wrapNone/>
                <wp:docPr id="61" name="Rectangle 61"/>
                <wp:cNvGraphicFramePr/>
                <a:graphic xmlns:a="http://schemas.openxmlformats.org/drawingml/2006/main">
                  <a:graphicData uri="http://schemas.microsoft.com/office/word/2010/wordprocessingShape">
                    <wps:wsp xmlns:wps="http://schemas.microsoft.com/office/word/2010/wordprocessingShape">
                      <wps:cNvSpPr/>
                      <wps:spPr>
                        <a:xfrm>
                          <a:off x="0" y="0"/>
                          <a:ext cx="488950" cy="198120"/>
                        </a:xfrm>
                        <a:prstGeom prst="rect">
                          <a:avLst/>
                        </a:prstGeom>
                        <a:solidFill>
                          <a:srgbClr val="FFFF00"/>
                        </a:solidFill>
                        <a:ln w="12700">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1" o:spid="_x0000_s1033" style="width:38.5pt;height:15.6pt;margin-top:20pt;margin-left:27.6pt;mso-wrap-distance-bottom:0;mso-wrap-distance-left:9pt;mso-wrap-distance-right:9pt;mso-wrap-distance-top:0;mso-wrap-style:square;position:absolute;visibility:visible;v-text-anchor:middle;z-index:251669504" fillcolor="yellow" strokecolor="#92d050" strokeweight="1pt"/>
            </w:pict>
          </mc:Fallback>
        </mc:AlternateContent>
      </w:r>
      <w:r w:rsidRPr="00EB684C">
        <w:rPr>
          <w:rFonts w:eastAsia="Calibri" w:asciiTheme="minorHAnsi" w:hAnsiTheme="minorHAnsi" w:cs="Times New Roman"/>
          <w:noProof/>
        </w:rPr>
        <mc:AlternateContent>
          <mc:Choice Requires="wps">
            <w:drawing>
              <wp:anchor distT="0" distB="0" distL="114300" distR="114300" simplePos="0" relativeHeight="251664384" behindDoc="0" locked="0" layoutInCell="1" allowOverlap="1">
                <wp:simplePos x="0" y="0"/>
                <wp:positionH relativeFrom="column">
                  <wp:posOffset>351106</wp:posOffset>
                </wp:positionH>
                <wp:positionV relativeFrom="paragraph">
                  <wp:posOffset>23495</wp:posOffset>
                </wp:positionV>
                <wp:extent cx="508879" cy="147710"/>
                <wp:effectExtent l="38100" t="19050" r="5715" b="43180"/>
                <wp:wrapNone/>
                <wp:docPr id="62" name="Diamond 62"/>
                <wp:cNvGraphicFramePr/>
                <a:graphic xmlns:a="http://schemas.openxmlformats.org/drawingml/2006/main">
                  <a:graphicData uri="http://schemas.microsoft.com/office/word/2010/wordprocessingShape">
                    <wps:wsp xmlns:wps="http://schemas.microsoft.com/office/word/2010/wordprocessingShape">
                      <wps:cNvSpPr/>
                      <wps:spPr>
                        <a:xfrm>
                          <a:off x="0" y="0"/>
                          <a:ext cx="508879" cy="147710"/>
                        </a:xfrm>
                        <a:prstGeom prst="diamond">
                          <a:avLst/>
                        </a:prstGeom>
                        <a:solidFill>
                          <a:srgbClr val="92D050"/>
                        </a:solidFill>
                        <a:ln w="1270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62" o:spid="_x0000_s1034" type="#_x0000_t4" style="width:40.05pt;height:11.65pt;margin-top:1.85pt;margin-left:27.65pt;mso-wrap-distance-bottom:0;mso-wrap-distance-left:9pt;mso-wrap-distance-right:9pt;mso-wrap-distance-top:0;mso-wrap-style:square;position:absolute;visibility:visible;v-text-anchor:middle;z-index:251665408" fillcolor="#92d050" strokecolor="red" strokeweight="1pt"/>
            </w:pict>
          </mc:Fallback>
        </mc:AlternateContent>
      </w:r>
      <w:r w:rsidRPr="00EB684C">
        <w:rPr>
          <w:rFonts w:eastAsia="Calibri" w:asciiTheme="minorHAnsi" w:hAnsiTheme="minorHAnsi" w:cs="Times New Roman"/>
        </w:rPr>
        <w:t>Vehicle cleaning and disinfection (C&amp;D) station(s)</w:t>
      </w:r>
    </w:p>
    <w:p w:rsidR="00EB684C" w:rsidRPr="00EB684C" w:rsidP="00EB684C" w14:paraId="11C2161C"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rPr>
        <w:t xml:space="preserve">Designated parking area </w:t>
      </w:r>
    </w:p>
    <w:p w:rsidR="00EB684C" w:rsidRPr="00EB684C" w:rsidP="00EB684C" w14:paraId="5DD6FAE0"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w:drawing>
          <wp:anchor distT="0" distB="0" distL="114300" distR="114300" simplePos="0" relativeHeight="251670528" behindDoc="0" locked="0" layoutInCell="1" allowOverlap="1">
            <wp:simplePos x="0" y="0"/>
            <wp:positionH relativeFrom="column">
              <wp:posOffset>345057</wp:posOffset>
            </wp:positionH>
            <wp:positionV relativeFrom="paragraph">
              <wp:posOffset>172852</wp:posOffset>
            </wp:positionV>
            <wp:extent cx="492544" cy="39624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96074B2.tmp"/>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92587" cy="396274"/>
                    </a:xfrm>
                    <a:prstGeom prst="rect">
                      <a:avLst/>
                    </a:prstGeom>
                  </pic:spPr>
                </pic:pic>
              </a:graphicData>
            </a:graphic>
            <wp14:sizeRelH relativeFrom="page">
              <wp14:pctWidth>0</wp14:pctWidth>
            </wp14:sizeRelH>
            <wp14:sizeRelV relativeFrom="page">
              <wp14:pctHeight>0</wp14:pctHeight>
            </wp14:sizeRelV>
          </wp:anchor>
        </w:drawing>
      </w:r>
      <w:r w:rsidRPr="00EB684C">
        <w:rPr>
          <w:rFonts w:eastAsia="Calibri" w:asciiTheme="minorHAnsi" w:hAnsiTheme="minorHAnsi" w:cs="Times New Roman"/>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96442</wp:posOffset>
                </wp:positionV>
                <wp:extent cx="512445" cy="3175"/>
                <wp:effectExtent l="0" t="95250" r="0" b="111125"/>
                <wp:wrapNone/>
                <wp:docPr id="63" name="Straight Arrow Connector 6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2445" cy="3175"/>
                        </a:xfrm>
                        <a:prstGeom prst="straightConnector1">
                          <a:avLst/>
                        </a:prstGeom>
                        <a:noFill/>
                        <a:ln w="38100">
                          <a:solidFill>
                            <a:srgbClr val="92D05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3" o:spid="_x0000_s1035" type="#_x0000_t32" style="width:40.35pt;height:0.25pt;margin-top:7.6pt;margin-left:27.6pt;flip:y;mso-wrap-distance-bottom:0;mso-wrap-distance-left:9pt;mso-wrap-distance-right:9pt;mso-wrap-distance-top:0;mso-wrap-style:square;position:absolute;visibility:visible;z-index:251667456" strokecolor="#92d050" strokeweight="3pt">
                <v:stroke joinstyle="miter" endarrow="block"/>
              </v:shape>
            </w:pict>
          </mc:Fallback>
        </mc:AlternateContent>
      </w:r>
      <w:r w:rsidRPr="00EB684C">
        <w:rPr>
          <w:rFonts w:eastAsia="Calibri" w:asciiTheme="minorHAnsi" w:hAnsiTheme="minorHAnsi" w:cs="Times New Roman"/>
        </w:rPr>
        <w:t xml:space="preserve">Milk truck route to milk house </w:t>
      </w:r>
    </w:p>
    <w:p w:rsidR="00EB684C" w:rsidRPr="00EB684C" w:rsidP="00EB684C" w14:paraId="1B6340E3"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rPr>
        <w:t>Milk house</w:t>
      </w:r>
    </w:p>
    <w:p w:rsidR="00EB684C" w:rsidRPr="00EB684C" w:rsidP="00EB684C" w14:paraId="49BD1251" w14:textId="77777777">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73600" behindDoc="0" locked="0" layoutInCell="1" allowOverlap="1">
                <wp:simplePos x="0" y="0"/>
                <wp:positionH relativeFrom="column">
                  <wp:posOffset>353683</wp:posOffset>
                </wp:positionH>
                <wp:positionV relativeFrom="paragraph">
                  <wp:posOffset>86384</wp:posOffset>
                </wp:positionV>
                <wp:extent cx="513392" cy="155275"/>
                <wp:effectExtent l="19050" t="19050" r="20320" b="1651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513392" cy="155275"/>
                        </a:xfrm>
                        <a:prstGeom prst="rect">
                          <a:avLst/>
                        </a:prstGeom>
                        <a:noFill/>
                        <a:ln w="2857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4" o:spid="_x0000_s1036" style="width:40.4pt;height:12.25pt;margin-top:6.8pt;margin-left:27.85pt;mso-wrap-distance-bottom:0;mso-wrap-distance-left:9pt;mso-wrap-distance-right:9pt;mso-wrap-distance-top:0;mso-wrap-style:square;position:absolute;visibility:visible;v-text-anchor:middle;z-index:251674624" filled="f" strokecolor="black" strokeweight="2.25pt"/>
            </w:pict>
          </mc:Fallback>
        </mc:AlternateContent>
      </w:r>
      <w:r w:rsidRPr="00EB684C">
        <w:rPr>
          <w:rFonts w:eastAsia="Calibri" w:asciiTheme="minorHAnsi" w:hAnsiTheme="minorHAnsi" w:cs="Times New Roman"/>
        </w:rPr>
        <w:t xml:space="preserve">Carcass disposal/pickup location </w:t>
      </w:r>
    </w:p>
    <w:p w:rsidR="00EB684C" w:rsidRPr="00EB684C" w:rsidP="00EB684C" w14:paraId="75747CB2" w14:textId="6660F1FD">
      <w:pPr>
        <w:spacing w:line="360" w:lineRule="auto"/>
        <w:ind w:left="990" w:firstLine="720"/>
        <w:contextualSpacing/>
        <w:rPr>
          <w:rFonts w:eastAsia="Calibri" w:asciiTheme="minorHAnsi" w:hAnsiTheme="minorHAnsi" w:cs="Times New Roman"/>
        </w:rPr>
      </w:pPr>
      <w:r w:rsidRPr="00EB684C">
        <w:rPr>
          <w:rFonts w:eastAsia="Calibri" w:asciiTheme="minorHAnsi" w:hAnsiTheme="minorHAnsi" w:cs="Times New Roman"/>
          <w:noProof/>
        </w:rPr>
        <mc:AlternateContent>
          <mc:Choice Requires="wps">
            <w:drawing>
              <wp:anchor distT="0" distB="0" distL="114300" distR="114300" simplePos="0" relativeHeight="251675648" behindDoc="0" locked="0" layoutInCell="1" allowOverlap="1">
                <wp:simplePos x="0" y="0"/>
                <wp:positionH relativeFrom="column">
                  <wp:posOffset>549948</wp:posOffset>
                </wp:positionH>
                <wp:positionV relativeFrom="paragraph">
                  <wp:posOffset>230690</wp:posOffset>
                </wp:positionV>
                <wp:extent cx="176762" cy="173362"/>
                <wp:effectExtent l="19050" t="38100" r="33020" b="36195"/>
                <wp:wrapNone/>
                <wp:docPr id="79" name="5-Point Star 79"/>
                <wp:cNvGraphicFramePr/>
                <a:graphic xmlns:a="http://schemas.openxmlformats.org/drawingml/2006/main">
                  <a:graphicData uri="http://schemas.microsoft.com/office/word/2010/wordprocessingShape">
                    <wps:wsp xmlns:wps="http://schemas.microsoft.com/office/word/2010/wordprocessingShape">
                      <wps:cNvSpPr/>
                      <wps:spPr>
                        <a:xfrm>
                          <a:off x="0" y="0"/>
                          <a:ext cx="176762" cy="173362"/>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5-Point Star 79" o:spid="_x0000_s1037" style="width:13.9pt;height:13.65pt;margin-top:18.15pt;margin-left:43.3pt;mso-wrap-distance-bottom:0;mso-wrap-distance-left:9pt;mso-wrap-distance-right:9pt;mso-wrap-distance-top:0;mso-wrap-style:square;position:absolute;visibility:visible;v-text-anchor:middle;z-index:251676672" coordsize="176762,173362" path="m,66218l67517,66219l88381,l109245,66219l176762,66218l122139,107143l143003,173362,88381,132436,33759,173362,54623,107143,,66218xe" fillcolor="#7030a0" strokecolor="#7030a0"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eastAsia="Calibri" w:asciiTheme="minorHAnsi" w:hAnsiTheme="minorHAnsi" w:cs="Times New Roman"/>
          <w:noProof/>
        </w:rPr>
        <mc:AlternateContent>
          <mc:Choice Requires="wps">
            <w:drawing>
              <wp:anchor distT="0" distB="0" distL="114300" distR="114300" simplePos="0" relativeHeight="251671552" behindDoc="0" locked="0" layoutInCell="1" allowOverlap="1">
                <wp:simplePos x="0" y="0"/>
                <wp:positionH relativeFrom="column">
                  <wp:posOffset>348693</wp:posOffset>
                </wp:positionH>
                <wp:positionV relativeFrom="paragraph">
                  <wp:posOffset>131445</wp:posOffset>
                </wp:positionV>
                <wp:extent cx="512899" cy="3733"/>
                <wp:effectExtent l="0" t="95250" r="0" b="111125"/>
                <wp:wrapNone/>
                <wp:docPr id="65" name="Straight Arrow Connector 65"/>
                <wp:cNvGraphicFramePr/>
                <a:graphic xmlns:a="http://schemas.openxmlformats.org/drawingml/2006/main">
                  <a:graphicData uri="http://schemas.microsoft.com/office/word/2010/wordprocessingShape">
                    <wps:wsp xmlns:wps="http://schemas.microsoft.com/office/word/2010/wordprocessingShape">
                      <wps:cNvCnPr/>
                      <wps:spPr>
                        <a:xfrm flipV="1">
                          <a:off x="0" y="0"/>
                          <a:ext cx="512899" cy="3733"/>
                        </a:xfrm>
                        <a:prstGeom prst="straightConnector1">
                          <a:avLst/>
                        </a:prstGeom>
                        <a:noFill/>
                        <a:ln w="38100">
                          <a:solidFill>
                            <a:schemeClr val="tx1"/>
                          </a:solidFill>
                          <a:prstDash val="solid"/>
                          <a:miter lim="800000"/>
                          <a:tailEnd type="triangle"/>
                        </a:ln>
                        <a:effectLst/>
                      </wps:spPr>
                      <wps:bodyPr/>
                    </wps:wsp>
                  </a:graphicData>
                </a:graphic>
              </wp:anchor>
            </w:drawing>
          </mc:Choice>
          <mc:Fallback>
            <w:pict>
              <v:shape id="Straight Arrow Connector 65" o:spid="_x0000_s1038" type="#_x0000_t32" style="width:40.4pt;height:0.3pt;margin-top:10.35pt;margin-left:27.45pt;flip:y;mso-wrap-distance-bottom:0;mso-wrap-distance-left:9pt;mso-wrap-distance-right:9pt;mso-wrap-distance-top:0;mso-wrap-style:square;position:absolute;visibility:visible;z-index:251672576" strokecolor="black" strokeweight="3pt">
                <v:stroke joinstyle="miter" endarrow="block"/>
              </v:shape>
            </w:pict>
          </mc:Fallback>
        </mc:AlternateContent>
      </w:r>
      <w:r w:rsidRPr="00EB684C">
        <w:rPr>
          <w:rFonts w:eastAsia="Calibri" w:asciiTheme="minorHAnsi" w:hAnsiTheme="minorHAnsi" w:cs="Times New Roman"/>
        </w:rPr>
        <w:t>Carcass removal pathways</w:t>
      </w:r>
    </w:p>
    <w:p w:rsidR="00EB684C" w:rsidRPr="00EB684C" w:rsidP="00EB684C" w14:paraId="10E0BF9D" w14:textId="5A662868">
      <w:pPr>
        <w:spacing w:line="360" w:lineRule="auto"/>
        <w:ind w:left="990" w:firstLine="720"/>
        <w:contextualSpacing/>
        <w:rPr>
          <w:rFonts w:eastAsia="Calibri" w:asciiTheme="minorHAnsi" w:hAnsiTheme="minorHAnsi" w:cs="Times New Roman"/>
          <w:noProof/>
        </w:rPr>
      </w:pPr>
      <w:r w:rsidRPr="00EB684C">
        <w:rPr>
          <w:rFonts w:eastAsia="Calibri" w:asciiTheme="minorHAnsi" w:hAnsiTheme="minorHAnsi" w:cs="Times New Roman"/>
          <w:noProof/>
        </w:rPr>
        <mc:AlternateContent>
          <mc:Choice Requires="wps">
            <w:drawing>
              <wp:anchor distT="0" distB="0" distL="114300" distR="114300" simplePos="0" relativeHeight="251683840" behindDoc="0" locked="0" layoutInCell="1" allowOverlap="1">
                <wp:simplePos x="0" y="0"/>
                <wp:positionH relativeFrom="column">
                  <wp:posOffset>553720</wp:posOffset>
                </wp:positionH>
                <wp:positionV relativeFrom="paragraph">
                  <wp:posOffset>263525</wp:posOffset>
                </wp:positionV>
                <wp:extent cx="176762" cy="173362"/>
                <wp:effectExtent l="19050" t="38100" r="33020" b="36195"/>
                <wp:wrapNone/>
                <wp:docPr id="1726270812" name="5-Point Star 79"/>
                <wp:cNvGraphicFramePr/>
                <a:graphic xmlns:a="http://schemas.openxmlformats.org/drawingml/2006/main">
                  <a:graphicData uri="http://schemas.microsoft.com/office/word/2010/wordprocessingShape">
                    <wps:wsp xmlns:wps="http://schemas.microsoft.com/office/word/2010/wordprocessingShape">
                      <wps:cNvSpPr/>
                      <wps:spPr>
                        <a:xfrm>
                          <a:off x="0" y="0"/>
                          <a:ext cx="176762" cy="173362"/>
                        </a:xfrm>
                        <a:prstGeom prst="star5">
                          <a:avLst/>
                        </a:prstGeom>
                        <a:solidFill>
                          <a:srgbClr val="F56FEF"/>
                        </a:solidFill>
                        <a:ln>
                          <a:solidFill>
                            <a:srgbClr val="F56F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5-Point Star 79" o:spid="_x0000_s1039" style="width:13.9pt;height:13.65pt;margin-top:20.75pt;margin-left:43.6pt;mso-wrap-distance-bottom:0;mso-wrap-distance-left:9pt;mso-wrap-distance-right:9pt;mso-wrap-distance-top:0;mso-wrap-style:square;position:absolute;visibility:visible;v-text-anchor:middle;z-index:251684864" coordsize="176762,173362" path="m,66218l67517,66219l88381,l109245,66219l176762,66218l122139,107143l143003,173362,88381,132436,33759,173362,54623,107143,,66218xe" fillcolor="#f56fef" strokecolor="#f56fef"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eastAsia="Calibri" w:asciiTheme="minorHAnsi" w:hAnsiTheme="minorHAnsi" w:cs="Times New Roman"/>
          <w:noProof/>
        </w:rPr>
        <w:t>Deliveries (non-essential to the dairy)</w:t>
      </w:r>
    </w:p>
    <w:p w:rsidR="00965A4F" w:rsidP="009C0BA3" w14:paraId="03C54774" w14:textId="0BE89C6D">
      <w:pPr>
        <w:tabs>
          <w:tab w:val="left" w:pos="1710"/>
        </w:tabs>
        <w:rPr>
          <w:rFonts w:asciiTheme="minorHAnsi" w:hAnsiTheme="minorHAnsi" w:cstheme="minorHAnsi"/>
          <w:noProof/>
        </w:rPr>
      </w:pPr>
      <w:bookmarkStart w:id="42" w:name="_Hlk146726859"/>
      <w:bookmarkStart w:id="43" w:name="_Hlk147241755"/>
      <w:r>
        <w:rPr>
          <w:noProof/>
        </w:rPr>
        <w:tab/>
      </w:r>
      <w:r w:rsidRPr="00C1241E" w:rsidR="00604582">
        <w:rPr>
          <w:rFonts w:asciiTheme="minorHAnsi" w:hAnsiTheme="minorHAnsi" w:cstheme="minorHAnsi"/>
          <w:noProof/>
        </w:rPr>
        <w:t>Animal Loading/Unloading</w:t>
      </w:r>
    </w:p>
    <w:bookmarkEnd w:id="42"/>
    <w:p w:rsidR="009C0BA3" w:rsidP="009C0BA3" w14:paraId="0CA53EA1" w14:textId="4444DFE9">
      <w:pPr>
        <w:rPr>
          <w:noProof/>
        </w:rPr>
      </w:pPr>
    </w:p>
    <w:bookmarkStart w:id="44" w:name="_Hlk146720912"/>
    <w:p w:rsidR="00604582" w:rsidP="00604582" w14:paraId="1D4DFF6E" w14:textId="77777777">
      <w:pPr>
        <w:rPr>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857885</wp:posOffset>
                </wp:positionH>
                <wp:positionV relativeFrom="paragraph">
                  <wp:posOffset>165100</wp:posOffset>
                </wp:positionV>
                <wp:extent cx="0" cy="349250"/>
                <wp:effectExtent l="57150" t="38100" r="57150" b="12700"/>
                <wp:wrapNone/>
                <wp:docPr id="798691809"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49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40" type="#_x0000_t32" style="width:0;height:27.5pt;margin-top:13pt;margin-left:67.55pt;flip:y;mso-wrap-distance-bottom:0;mso-wrap-distance-left:9pt;mso-wrap-distance-right:9pt;mso-wrap-distance-top:0;mso-wrap-style:square;position:absolute;visibility:visible;z-index:251686912" strokecolor="black" strokeweight="2.25pt">
                <v:stroke joinstyle="miter" endarrow="block"/>
              </v:shape>
            </w:pict>
          </mc:Fallback>
        </mc:AlternateContent>
      </w:r>
      <w:r>
        <w:rPr>
          <w:noProof/>
        </w:rPr>
        <w:t xml:space="preserve">Additional details to consider including:   </w:t>
      </w:r>
    </w:p>
    <w:p w:rsidR="00604582" w:rsidRPr="00C1241E" w:rsidP="00604582" w14:paraId="544CEE16" w14:textId="77777777">
      <w:pPr>
        <w:tabs>
          <w:tab w:val="left" w:pos="1710"/>
        </w:tabs>
        <w:spacing w:line="360" w:lineRule="auto"/>
        <w:ind w:right="-270"/>
        <w:rPr>
          <w:rFonts w:asciiTheme="minorHAnsi" w:hAnsiTheme="minorHAnsi" w:cstheme="minorHAnsi"/>
          <w:noProof/>
        </w:rPr>
      </w:pPr>
      <w:r>
        <w:rPr>
          <w:rFonts w:asciiTheme="minorHAnsi" w:hAnsiTheme="minorHAnsi" w:cstheme="minorHAnsi"/>
          <w:noProof/>
        </w:rPr>
        <w:t xml:space="preserve">                    N </w:t>
      </w:r>
      <w:r>
        <w:rPr>
          <w:rFonts w:asciiTheme="minorHAnsi" w:hAnsiTheme="minorHAnsi" w:cstheme="minorHAnsi"/>
          <w:noProof/>
        </w:rPr>
        <w:tab/>
        <w:t>Compass indicating North (use a color that stands out on the map – yellow in example)</w:t>
      </w:r>
    </w:p>
    <w:p w:rsidR="00604582" w:rsidRPr="00C1241E" w:rsidP="00604582" w14:paraId="265694A4" w14:textId="77777777">
      <w:pPr>
        <w:tabs>
          <w:tab w:val="left" w:pos="1710"/>
        </w:tabs>
        <w:spacing w:line="360" w:lineRule="auto"/>
        <w:rPr>
          <w:rFonts w:asciiTheme="minorHAnsi" w:hAnsiTheme="minorHAnsi" w:cstheme="minorHAnsi"/>
          <w:noProof/>
        </w:rPr>
      </w:pPr>
      <w:r>
        <w:rPr>
          <w:noProof/>
        </w:rPr>
        <w:tab/>
      </w:r>
      <w:r w:rsidRPr="00C1241E">
        <w:rPr>
          <w:rFonts w:asciiTheme="minorHAnsi" w:hAnsiTheme="minorHAnsi" w:cstheme="minorHAnsi"/>
          <w:noProof/>
        </w:rPr>
        <w:t>Label animal housing areas, feed areas, manure storage</w:t>
      </w:r>
    </w:p>
    <w:bookmarkEnd w:id="43"/>
    <w:bookmarkEnd w:id="44"/>
    <w:p w:rsidR="00965A4F" w:rsidP="0082485F" w14:paraId="0BC92A39" w14:textId="77777777">
      <w:pPr>
        <w:rPr>
          <w:noProof/>
        </w:rPr>
      </w:pPr>
    </w:p>
    <w:p w:rsidR="00EB684C" w:rsidP="0082485F" w14:paraId="41E2A4D5" w14:textId="44D9C3F5">
      <w:pPr>
        <w:rPr>
          <w:rFonts w:cs="Times New Roman"/>
        </w:rPr>
      </w:pPr>
      <w:r>
        <w:rPr>
          <w:rFonts w:cs="Times New Roman"/>
          <w:noProof/>
        </w:rPr>
        <w:drawing>
          <wp:inline distT="0" distB="0" distL="0" distR="0">
            <wp:extent cx="6004786" cy="2247900"/>
            <wp:effectExtent l="0" t="0" r="0" b="0"/>
            <wp:docPr id="898616460" name="Picture 4"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6460" name="Picture 4" descr="A map of a farm&#10;&#10;Description automatically generated"/>
                    <pic:cNvPicPr/>
                  </pic:nvPicPr>
                  <pic:blipFill>
                    <a:blip xmlns:r="http://schemas.openxmlformats.org/officeDocument/2006/relationships" r:embed="rId11"/>
                    <a:stretch>
                      <a:fillRect/>
                    </a:stretch>
                  </pic:blipFill>
                  <pic:spPr>
                    <a:xfrm>
                      <a:off x="0" y="0"/>
                      <a:ext cx="6022495" cy="2254529"/>
                    </a:xfrm>
                    <a:prstGeom prst="rect">
                      <a:avLst/>
                    </a:prstGeom>
                  </pic:spPr>
                </pic:pic>
              </a:graphicData>
            </a:graphic>
          </wp:inline>
        </w:drawing>
      </w:r>
    </w:p>
    <w:sectPr w:rsidSect="00E33135">
      <w:footerReference w:type="default" r:id="rId1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CellMar>
        <w:left w:w="0" w:type="dxa"/>
        <w:right w:w="0" w:type="dxa"/>
      </w:tblCellMar>
      <w:tblLook w:val="04A0"/>
    </w:tblPr>
    <w:tblGrid>
      <w:gridCol w:w="7934"/>
      <w:gridCol w:w="1338"/>
      <w:gridCol w:w="88"/>
    </w:tblGrid>
    <w:tr w14:paraId="3939B14C" w14:textId="77777777" w:rsidTr="00F908B4">
      <w:tblPrEx>
        <w:tblW w:w="5000" w:type="pct"/>
        <w:tblCellMar>
          <w:left w:w="0" w:type="dxa"/>
          <w:right w:w="0" w:type="dxa"/>
        </w:tblCellMar>
        <w:tblLook w:val="04A0"/>
      </w:tblPrEx>
      <w:tc>
        <w:tcPr>
          <w:tcW w:w="4238" w:type="pct"/>
        </w:tcPr>
        <w:p w:rsidR="00A53619" w:rsidP="00751316" w14:paraId="16AA2614" w14:textId="6932116F">
          <w:pPr>
            <w:pStyle w:val="Footer"/>
            <w:tabs>
              <w:tab w:val="clear" w:pos="4680"/>
              <w:tab w:val="clear" w:pos="9360"/>
            </w:tabs>
            <w:rPr>
              <w:caps/>
              <w:color w:val="5B9BD5" w:themeColor="accent1"/>
              <w:sz w:val="18"/>
              <w:szCs w:val="18"/>
            </w:rPr>
          </w:pPr>
          <w:r w:rsidRPr="00430ED3">
            <w:rPr>
              <w:rFonts w:asciiTheme="majorHAnsi" w:hAnsiTheme="majorHAnsi"/>
              <w:caps/>
              <w:color w:val="5B9BD5" w:themeColor="accent1"/>
              <w:sz w:val="18"/>
              <w:szCs w:val="18"/>
            </w:rPr>
            <w:t>ENHANCED BIOSECURITY</w:t>
          </w:r>
          <w:r>
            <w:rPr>
              <w:rFonts w:asciiTheme="majorHAnsi" w:hAnsiTheme="majorHAnsi"/>
              <w:caps/>
              <w:color w:val="5B9BD5" w:themeColor="accent1"/>
              <w:sz w:val="18"/>
              <w:szCs w:val="18"/>
            </w:rPr>
            <w:t xml:space="preserve"> </w:t>
          </w:r>
          <w:r w:rsidR="00751316">
            <w:rPr>
              <w:rFonts w:asciiTheme="majorHAnsi" w:hAnsiTheme="majorHAnsi"/>
              <w:caps/>
              <w:color w:val="5B9BD5" w:themeColor="accent1"/>
              <w:sz w:val="18"/>
              <w:szCs w:val="18"/>
            </w:rPr>
            <w:t>Plan for FMD Prevention</w:t>
          </w:r>
        </w:p>
      </w:tc>
      <w:tc>
        <w:tcPr>
          <w:tcW w:w="715" w:type="pct"/>
        </w:tcPr>
        <w:p w:rsidR="00A53619" w14:paraId="18839473" w14:textId="30D80430">
          <w:pPr>
            <w:pStyle w:val="Footer"/>
            <w:tabs>
              <w:tab w:val="clear" w:pos="4680"/>
              <w:tab w:val="clear" w:pos="9360"/>
            </w:tabs>
            <w:rPr>
              <w:caps/>
              <w:color w:val="5B9BD5" w:themeColor="accent1"/>
              <w:sz w:val="18"/>
              <w:szCs w:val="18"/>
            </w:rPr>
          </w:pPr>
          <w:r w:rsidRPr="00F908B4">
            <w:rPr>
              <w:caps/>
              <w:color w:val="5B9BD5" w:themeColor="accent1"/>
              <w:sz w:val="18"/>
              <w:szCs w:val="18"/>
            </w:rPr>
            <w:t xml:space="preserve">Page </w:t>
          </w:r>
          <w:r w:rsidRPr="00F908B4">
            <w:rPr>
              <w:b/>
              <w:bCs/>
              <w:caps/>
              <w:color w:val="5B9BD5" w:themeColor="accent1"/>
              <w:sz w:val="18"/>
              <w:szCs w:val="18"/>
            </w:rPr>
            <w:fldChar w:fldCharType="begin"/>
          </w:r>
          <w:r w:rsidRPr="00F908B4">
            <w:rPr>
              <w:b/>
              <w:bCs/>
              <w:caps/>
              <w:color w:val="5B9BD5" w:themeColor="accent1"/>
              <w:sz w:val="18"/>
              <w:szCs w:val="18"/>
            </w:rPr>
            <w:instrText xml:space="preserve"> PAGE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8</w:t>
          </w:r>
          <w:r w:rsidRPr="00F908B4">
            <w:rPr>
              <w:b/>
              <w:bCs/>
              <w:caps/>
              <w:color w:val="5B9BD5" w:themeColor="accent1"/>
              <w:sz w:val="18"/>
              <w:szCs w:val="18"/>
            </w:rPr>
            <w:fldChar w:fldCharType="end"/>
          </w:r>
          <w:r w:rsidRPr="00F908B4">
            <w:rPr>
              <w:caps/>
              <w:color w:val="5B9BD5" w:themeColor="accent1"/>
              <w:sz w:val="18"/>
              <w:szCs w:val="18"/>
            </w:rPr>
            <w:t xml:space="preserve"> of </w:t>
          </w:r>
          <w:r w:rsidRPr="00F908B4">
            <w:rPr>
              <w:b/>
              <w:bCs/>
              <w:caps/>
              <w:color w:val="5B9BD5" w:themeColor="accent1"/>
              <w:sz w:val="18"/>
              <w:szCs w:val="18"/>
            </w:rPr>
            <w:fldChar w:fldCharType="begin"/>
          </w:r>
          <w:r w:rsidRPr="00F908B4">
            <w:rPr>
              <w:b/>
              <w:bCs/>
              <w:caps/>
              <w:color w:val="5B9BD5" w:themeColor="accent1"/>
              <w:sz w:val="18"/>
              <w:szCs w:val="18"/>
            </w:rPr>
            <w:instrText xml:space="preserve"> NUMPAGES  \* Arabic  \* MERGEFORMAT </w:instrText>
          </w:r>
          <w:r w:rsidRPr="00F908B4">
            <w:rPr>
              <w:b/>
              <w:bCs/>
              <w:caps/>
              <w:color w:val="5B9BD5" w:themeColor="accent1"/>
              <w:sz w:val="18"/>
              <w:szCs w:val="18"/>
            </w:rPr>
            <w:fldChar w:fldCharType="separate"/>
          </w:r>
          <w:r w:rsidR="00687C69">
            <w:rPr>
              <w:b/>
              <w:bCs/>
              <w:caps/>
              <w:noProof/>
              <w:color w:val="5B9BD5" w:themeColor="accent1"/>
              <w:sz w:val="18"/>
              <w:szCs w:val="18"/>
            </w:rPr>
            <w:t>11</w:t>
          </w:r>
          <w:r w:rsidRPr="00F908B4">
            <w:rPr>
              <w:b/>
              <w:bCs/>
              <w:caps/>
              <w:color w:val="5B9BD5" w:themeColor="accent1"/>
              <w:sz w:val="18"/>
              <w:szCs w:val="18"/>
            </w:rPr>
            <w:fldChar w:fldCharType="end"/>
          </w:r>
        </w:p>
      </w:tc>
      <w:tc>
        <w:tcPr>
          <w:tcW w:w="47" w:type="pct"/>
        </w:tcPr>
        <w:p w:rsidR="00A53619" w:rsidP="00F908B4" w14:paraId="0AE2C8B0" w14:textId="77777777">
          <w:pPr>
            <w:pStyle w:val="Footer"/>
            <w:tabs>
              <w:tab w:val="left" w:pos="4221"/>
              <w:tab w:val="clear" w:pos="4680"/>
              <w:tab w:val="clear" w:pos="9360"/>
            </w:tabs>
            <w:ind w:left="292"/>
            <w:jc w:val="center"/>
            <w:rPr>
              <w:caps/>
              <w:color w:val="5B9BD5" w:themeColor="accent1"/>
              <w:sz w:val="18"/>
              <w:szCs w:val="18"/>
            </w:rPr>
          </w:pPr>
        </w:p>
      </w:tc>
    </w:tr>
    <w:tr w14:paraId="1A454348" w14:textId="77777777" w:rsidTr="00F908B4">
      <w:tblPrEx>
        <w:tblW w:w="5000" w:type="pct"/>
        <w:tblCellMar>
          <w:left w:w="0" w:type="dxa"/>
          <w:right w:w="0" w:type="dxa"/>
        </w:tblCellMar>
        <w:tblLook w:val="04A0"/>
      </w:tblPrEx>
      <w:tc>
        <w:tcPr>
          <w:tcW w:w="4238" w:type="pct"/>
        </w:tcPr>
        <w:p w:rsidR="00751316" w:rsidRPr="00430ED3" w:rsidP="00751316" w14:paraId="306AD637" w14:textId="77777777">
          <w:pPr>
            <w:pStyle w:val="Footer"/>
            <w:tabs>
              <w:tab w:val="clear" w:pos="4680"/>
              <w:tab w:val="clear" w:pos="9360"/>
            </w:tabs>
            <w:rPr>
              <w:rFonts w:asciiTheme="majorHAnsi" w:hAnsiTheme="majorHAnsi"/>
              <w:caps/>
              <w:color w:val="5B9BD5" w:themeColor="accent1"/>
              <w:sz w:val="18"/>
              <w:szCs w:val="18"/>
            </w:rPr>
          </w:pPr>
        </w:p>
      </w:tc>
      <w:tc>
        <w:tcPr>
          <w:tcW w:w="715" w:type="pct"/>
        </w:tcPr>
        <w:p w:rsidR="00751316" w14:paraId="0DA8C663" w14:textId="77777777">
          <w:pPr>
            <w:pStyle w:val="Footer"/>
            <w:tabs>
              <w:tab w:val="clear" w:pos="4680"/>
              <w:tab w:val="clear" w:pos="9360"/>
            </w:tabs>
            <w:rPr>
              <w:caps/>
              <w:color w:val="5B9BD5" w:themeColor="accent1"/>
              <w:sz w:val="18"/>
              <w:szCs w:val="18"/>
            </w:rPr>
          </w:pPr>
        </w:p>
      </w:tc>
      <w:tc>
        <w:tcPr>
          <w:tcW w:w="47" w:type="pct"/>
        </w:tcPr>
        <w:p w:rsidR="00751316" w14:paraId="1ECF859B" w14:textId="77777777">
          <w:pPr>
            <w:pStyle w:val="Footer"/>
            <w:tabs>
              <w:tab w:val="clear" w:pos="4680"/>
              <w:tab w:val="clear" w:pos="9360"/>
            </w:tabs>
            <w:jc w:val="right"/>
            <w:rPr>
              <w:caps/>
              <w:color w:val="5B9BD5" w:themeColor="accent1"/>
              <w:sz w:val="18"/>
              <w:szCs w:val="18"/>
            </w:rPr>
          </w:pPr>
        </w:p>
      </w:tc>
    </w:tr>
  </w:tbl>
  <w:p w:rsidR="00A53619" w:rsidRPr="00671E34" w14:paraId="755394A3" w14:textId="77777777">
    <w:pPr>
      <w:pStyle w:val="Footer"/>
      <w:rPr>
        <w:rFonts w:asciiTheme="minorHAnsi" w:hAnsiTheme="minorHAnsi"/>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11370E"/>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6F5342"/>
    <w:multiLevelType w:val="hybridMultilevel"/>
    <w:tmpl w:val="E8280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BB1A43"/>
    <w:multiLevelType w:val="hybridMultilevel"/>
    <w:tmpl w:val="44386D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51568C"/>
    <w:multiLevelType w:val="hybridMultilevel"/>
    <w:tmpl w:val="22FEDA0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69817B8"/>
    <w:multiLevelType w:val="hybridMultilevel"/>
    <w:tmpl w:val="5F46981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FB05AD"/>
    <w:multiLevelType w:val="hybridMultilevel"/>
    <w:tmpl w:val="68E20EB2"/>
    <w:lvl w:ilvl="0">
      <w:start w:val="1"/>
      <w:numFmt w:val="bullet"/>
      <w:pStyle w:val="Bullet1"/>
      <w:lvlText w:val=""/>
      <w:lvlJc w:val="left"/>
      <w:pPr>
        <w:ind w:left="1440" w:hanging="360"/>
      </w:pPr>
      <w:rPr>
        <w:rFonts w:ascii="Symbol" w:hAnsi="Symbol" w:hint="default"/>
        <w:sz w:val="22"/>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77F47F2"/>
    <w:multiLevelType w:val="hybridMultilevel"/>
    <w:tmpl w:val="6F86D0C2"/>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4E003F"/>
    <w:multiLevelType w:val="hybridMultilevel"/>
    <w:tmpl w:val="4C42DD7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F1A0008"/>
    <w:multiLevelType w:val="hybridMultilevel"/>
    <w:tmpl w:val="FFB6B84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10D61AAE"/>
    <w:multiLevelType w:val="hybridMultilevel"/>
    <w:tmpl w:val="75747F6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12917ECF"/>
    <w:multiLevelType w:val="hybridMultilevel"/>
    <w:tmpl w:val="CE9A62EE"/>
    <w:lvl w:ilvl="0">
      <w:start w:val="1"/>
      <w:numFmt w:val="bullet"/>
      <w:pStyle w:val="RoundBulletIndent"/>
      <w:lvlText w:val=""/>
      <w:lvlJc w:val="left"/>
      <w:pPr>
        <w:ind w:left="1800" w:hanging="360"/>
      </w:pPr>
      <w:rPr>
        <w:rFonts w:ascii="Symbol" w:hAnsi="Symbol" w:hint="default"/>
        <w:sz w:val="22"/>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
    <w:nsid w:val="1335796B"/>
    <w:multiLevelType w:val="hybridMultilevel"/>
    <w:tmpl w:val="85301DC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822916"/>
    <w:multiLevelType w:val="hybridMultilevel"/>
    <w:tmpl w:val="C7F24B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4971B03"/>
    <w:multiLevelType w:val="hybridMultilevel"/>
    <w:tmpl w:val="9BD828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5836DE6"/>
    <w:multiLevelType w:val="hybridMultilevel"/>
    <w:tmpl w:val="9F2E195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17100751"/>
    <w:multiLevelType w:val="hybridMultilevel"/>
    <w:tmpl w:val="7CC03B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775246C"/>
    <w:multiLevelType w:val="hybridMultilevel"/>
    <w:tmpl w:val="0C602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87755EC"/>
    <w:multiLevelType w:val="hybridMultilevel"/>
    <w:tmpl w:val="1E04EA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9C83ED0"/>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1AE50061"/>
    <w:multiLevelType w:val="hybridMultilevel"/>
    <w:tmpl w:val="3F0CFF1C"/>
    <w:lvl w:ilvl="0">
      <w:start w:val="1"/>
      <w:numFmt w:val="bullet"/>
      <w:pStyle w:val="List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BDB4DC5"/>
    <w:multiLevelType w:val="hybridMultilevel"/>
    <w:tmpl w:val="148A577C"/>
    <w:lvl w:ilvl="0">
      <w:start w:val="1"/>
      <w:numFmt w:val="decimal"/>
      <w:lvlText w:val="%1."/>
      <w:lvlJc w:val="left"/>
      <w:pPr>
        <w:ind w:left="1170" w:hanging="360"/>
      </w:pPr>
      <w:rPr>
        <w:rFonts w:ascii="Calibri" w:hAnsi="Calibr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C1330FC"/>
    <w:multiLevelType w:val="hybridMultilevel"/>
    <w:tmpl w:val="4C26D29E"/>
    <w:lvl w:ilvl="0">
      <w:start w:val="1"/>
      <w:numFmt w:val="bullet"/>
      <w:pStyle w:val="ListParagraph"/>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CA06F56"/>
    <w:multiLevelType w:val="hybridMultilevel"/>
    <w:tmpl w:val="74CAF0FC"/>
    <w:lvl w:ilvl="0">
      <w:start w:val="1"/>
      <w:numFmt w:val="bullet"/>
      <w:lvlText w:val=""/>
      <w:lvlJc w:val="left"/>
      <w:pPr>
        <w:ind w:left="1170" w:hanging="360"/>
      </w:pPr>
      <w:rPr>
        <w:rFonts w:ascii="Symbol" w:hAnsi="Symbol" w:hint="default"/>
        <w:color w:val="auto"/>
      </w:rPr>
    </w:lvl>
    <w:lvl w:ilvl="1">
      <w:start w:val="1"/>
      <w:numFmt w:val="bullet"/>
      <w:pStyle w:val="ListBullet2"/>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3">
    <w:nsid w:val="1CA8038C"/>
    <w:multiLevelType w:val="hybridMultilevel"/>
    <w:tmpl w:val="99CA6398"/>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E4D28EF"/>
    <w:multiLevelType w:val="hybridMultilevel"/>
    <w:tmpl w:val="6E16CA0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1F32013D"/>
    <w:multiLevelType w:val="hybridMultilevel"/>
    <w:tmpl w:val="7B20F4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0727EC0"/>
    <w:multiLevelType w:val="hybridMultilevel"/>
    <w:tmpl w:val="025E3ED0"/>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20771FAC"/>
    <w:multiLevelType w:val="hybridMultilevel"/>
    <w:tmpl w:val="626C555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20DB1E4B"/>
    <w:multiLevelType w:val="hybridMultilevel"/>
    <w:tmpl w:val="275E96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0E2256C"/>
    <w:multiLevelType w:val="hybridMultilevel"/>
    <w:tmpl w:val="714E54D6"/>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24A7592E"/>
    <w:multiLevelType w:val="hybridMultilevel"/>
    <w:tmpl w:val="BF2C804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1">
    <w:nsid w:val="26B768C4"/>
    <w:multiLevelType w:val="hybridMultilevel"/>
    <w:tmpl w:val="6B0E53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7C61A65"/>
    <w:multiLevelType w:val="hybridMultilevel"/>
    <w:tmpl w:val="B4940552"/>
    <w:lvl w:ilvl="0">
      <w:start w:val="1"/>
      <w:numFmt w:val="bullet"/>
      <w:lvlText w:val=""/>
      <w:lvlJc w:val="left"/>
      <w:pPr>
        <w:ind w:left="21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8F865AE"/>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29A71714"/>
    <w:multiLevelType w:val="hybridMultilevel"/>
    <w:tmpl w:val="C884FC78"/>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C1860FA"/>
    <w:multiLevelType w:val="hybridMultilevel"/>
    <w:tmpl w:val="46D247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C806984"/>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2E7322E6"/>
    <w:multiLevelType w:val="hybridMultilevel"/>
    <w:tmpl w:val="AAE6E6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33D5324C"/>
    <w:multiLevelType w:val="hybridMultilevel"/>
    <w:tmpl w:val="71149E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4E74DE3"/>
    <w:multiLevelType w:val="hybridMultilevel"/>
    <w:tmpl w:val="8F2C291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37730128"/>
    <w:multiLevelType w:val="hybridMultilevel"/>
    <w:tmpl w:val="33B285EA"/>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8624729"/>
    <w:multiLevelType w:val="hybridMultilevel"/>
    <w:tmpl w:val="5A88863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8B1157F"/>
    <w:multiLevelType w:val="hybridMultilevel"/>
    <w:tmpl w:val="A7D66EF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9094E89"/>
    <w:multiLevelType w:val="hybridMultilevel"/>
    <w:tmpl w:val="E792936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9D6184A"/>
    <w:multiLevelType w:val="hybridMultilevel"/>
    <w:tmpl w:val="EC9CB8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3BDB7E73"/>
    <w:multiLevelType w:val="hybridMultilevel"/>
    <w:tmpl w:val="8AEC164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6">
    <w:nsid w:val="3C072972"/>
    <w:multiLevelType w:val="hybridMultilevel"/>
    <w:tmpl w:val="7F4264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ED41B58"/>
    <w:multiLevelType w:val="hybridMultilevel"/>
    <w:tmpl w:val="842CF8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F722B51"/>
    <w:multiLevelType w:val="hybridMultilevel"/>
    <w:tmpl w:val="F86847D8"/>
    <w:lvl w:ilvl="0">
      <w:start w:val="0"/>
      <w:numFmt w:val="bullet"/>
      <w:lvlText w:val="•"/>
      <w:lvlJc w:val="left"/>
      <w:pPr>
        <w:ind w:left="773" w:hanging="667"/>
      </w:pPr>
      <w:rPr>
        <w:rFonts w:ascii="Calibri" w:hAnsi="Calibri" w:eastAsiaTheme="minorHAnsi" w:cstheme="minorBidi"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cs="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cs="Courier New" w:hint="default"/>
      </w:rPr>
    </w:lvl>
    <w:lvl w:ilvl="8" w:tentative="1">
      <w:start w:val="1"/>
      <w:numFmt w:val="bullet"/>
      <w:lvlText w:val=""/>
      <w:lvlJc w:val="left"/>
      <w:pPr>
        <w:ind w:left="6533" w:hanging="360"/>
      </w:pPr>
      <w:rPr>
        <w:rFonts w:ascii="Wingdings" w:hAnsi="Wingdings" w:hint="default"/>
      </w:rPr>
    </w:lvl>
  </w:abstractNum>
  <w:abstractNum w:abstractNumId="49">
    <w:nsid w:val="42EF1101"/>
    <w:multiLevelType w:val="hybridMultilevel"/>
    <w:tmpl w:val="271E04A0"/>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3AB4586"/>
    <w:multiLevelType w:val="hybridMultilevel"/>
    <w:tmpl w:val="F0BA9276"/>
    <w:lvl w:ilvl="0">
      <w:start w:val="1"/>
      <w:numFmt w:val="bullet"/>
      <w:pStyle w:val="ListBulletFactors"/>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4F35DE6"/>
    <w:multiLevelType w:val="hybridMultilevel"/>
    <w:tmpl w:val="FCDE68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2">
    <w:nsid w:val="470D0302"/>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7B521A4"/>
    <w:multiLevelType w:val="hybridMultilevel"/>
    <w:tmpl w:val="A9467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94F252D"/>
    <w:multiLevelType w:val="hybridMultilevel"/>
    <w:tmpl w:val="B91C17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96900DF"/>
    <w:multiLevelType w:val="hybridMultilevel"/>
    <w:tmpl w:val="16229A8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6">
    <w:nsid w:val="4A6A7F52"/>
    <w:multiLevelType w:val="hybridMultilevel"/>
    <w:tmpl w:val="6916D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C55115A"/>
    <w:multiLevelType w:val="hybridMultilevel"/>
    <w:tmpl w:val="4E50B38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8">
    <w:nsid w:val="4FA00004"/>
    <w:multiLevelType w:val="hybridMultilevel"/>
    <w:tmpl w:val="95C069D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FF07F31"/>
    <w:multiLevelType w:val="hybridMultilevel"/>
    <w:tmpl w:val="B5D8D3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0DD014C"/>
    <w:multiLevelType w:val="hybridMultilevel"/>
    <w:tmpl w:val="B8AE9B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516B3F4C"/>
    <w:multiLevelType w:val="hybridMultilevel"/>
    <w:tmpl w:val="0ED212E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2">
    <w:nsid w:val="51C258C7"/>
    <w:multiLevelType w:val="hybridMultilevel"/>
    <w:tmpl w:val="F224F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4D0787F"/>
    <w:multiLevelType w:val="multilevel"/>
    <w:tmpl w:val="F7A63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BD7B92"/>
    <w:multiLevelType w:val="hybridMultilevel"/>
    <w:tmpl w:val="9702ABA6"/>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65">
    <w:nsid w:val="55C66765"/>
    <w:multiLevelType w:val="hybridMultilevel"/>
    <w:tmpl w:val="275E96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6C22101"/>
    <w:multiLevelType w:val="multilevel"/>
    <w:tmpl w:val="0409001D"/>
    <w:styleLink w:val="Checkbox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7E54105"/>
    <w:multiLevelType w:val="hybridMultilevel"/>
    <w:tmpl w:val="A044CF44"/>
    <w:lvl w:ilvl="0">
      <w:start w:val="0"/>
      <w:numFmt w:val="bullet"/>
      <w:lvlText w:val=""/>
      <w:lvlJc w:val="left"/>
      <w:pPr>
        <w:ind w:left="810" w:hanging="360"/>
      </w:pPr>
      <w:rPr>
        <w:rFonts w:ascii="Wingdings" w:eastAsia="Calibri" w:hAnsi="Wingdings" w:cstheme="majorBidi" w:hint="default"/>
        <w:color w:val="833C0B"/>
        <w:sz w:val="24"/>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68">
    <w:nsid w:val="5AC21FDA"/>
    <w:multiLevelType w:val="hybridMultilevel"/>
    <w:tmpl w:val="AAE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BEC2712"/>
    <w:multiLevelType w:val="hybridMultilevel"/>
    <w:tmpl w:val="1534F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D025B09"/>
    <w:multiLevelType w:val="hybridMultilevel"/>
    <w:tmpl w:val="5C9E84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D0419FC"/>
    <w:multiLevelType w:val="hybridMultilevel"/>
    <w:tmpl w:val="E8280E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D7400B4"/>
    <w:multiLevelType w:val="hybridMultilevel"/>
    <w:tmpl w:val="58E49A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07A04C7"/>
    <w:multiLevelType w:val="hybridMultilevel"/>
    <w:tmpl w:val="05B440F8"/>
    <w:lvl w:ilvl="0">
      <w:start w:val="1"/>
      <w:numFmt w:val="bullet"/>
      <w:lvlText w:val=""/>
      <w:lvlJc w:val="left"/>
      <w:pPr>
        <w:ind w:left="1440" w:hanging="360"/>
      </w:pPr>
      <w:rPr>
        <w:rFonts w:ascii="Wingdings" w:hAnsi="Wingdings" w:hint="default"/>
      </w:rPr>
    </w:lvl>
    <w:lvl w:ilvl="1">
      <w:start w:val="1"/>
      <w:numFmt w:val="bullet"/>
      <w:lvlText w:val=""/>
      <w:lvlJc w:val="left"/>
      <w:pPr>
        <w:ind w:left="972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4">
    <w:nsid w:val="60AE2BE3"/>
    <w:multiLevelType w:val="hybridMultilevel"/>
    <w:tmpl w:val="29786AAA"/>
    <w:lvl w:ilvl="0">
      <w:start w:val="1"/>
      <w:numFmt w:val="bullet"/>
      <w:pStyle w:val="ListParagraph-checkbox"/>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1F67376"/>
    <w:multiLevelType w:val="hybridMultilevel"/>
    <w:tmpl w:val="8F787EAC"/>
    <w:lvl w:ilvl="0">
      <w:start w:val="1"/>
      <w:numFmt w:val="bullet"/>
      <w:lvlText w:val=""/>
      <w:lvlJc w:val="left"/>
      <w:pPr>
        <w:ind w:left="144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23F4577"/>
    <w:multiLevelType w:val="hybridMultilevel"/>
    <w:tmpl w:val="C7D02BA6"/>
    <w:lvl w:ilvl="0">
      <w:start w:val="1"/>
      <w:numFmt w:val="bullet"/>
      <w:pStyle w:val="ListParagraph-checkmark"/>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77">
    <w:nsid w:val="63865E8A"/>
    <w:multiLevelType w:val="hybridMultilevel"/>
    <w:tmpl w:val="52D63D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4607640"/>
    <w:multiLevelType w:val="hybridMultilevel"/>
    <w:tmpl w:val="A146787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5054A64"/>
    <w:multiLevelType w:val="hybridMultilevel"/>
    <w:tmpl w:val="4B44E6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0">
    <w:nsid w:val="651C420B"/>
    <w:multiLevelType w:val="hybridMultilevel"/>
    <w:tmpl w:val="CA9AF74E"/>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5C626E9"/>
    <w:multiLevelType w:val="hybridMultilevel"/>
    <w:tmpl w:val="79C27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660A5EF4"/>
    <w:multiLevelType w:val="hybridMultilevel"/>
    <w:tmpl w:val="36584C3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3">
    <w:nsid w:val="67DB074A"/>
    <w:multiLevelType w:val="hybridMultilevel"/>
    <w:tmpl w:val="7F44E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7E4722C"/>
    <w:multiLevelType w:val="hybridMultilevel"/>
    <w:tmpl w:val="805A6D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7FE4B44"/>
    <w:multiLevelType w:val="hybridMultilevel"/>
    <w:tmpl w:val="4A5887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9732C18"/>
    <w:multiLevelType w:val="hybridMultilevel"/>
    <w:tmpl w:val="92147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B817187"/>
    <w:multiLevelType w:val="hybridMultilevel"/>
    <w:tmpl w:val="AAE6E6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6E3E1C72"/>
    <w:multiLevelType w:val="hybridMultilevel"/>
    <w:tmpl w:val="EE6E7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006586B"/>
    <w:multiLevelType w:val="hybridMultilevel"/>
    <w:tmpl w:val="82F45624"/>
    <w:lvl w:ilvl="0">
      <w:start w:val="1"/>
      <w:numFmt w:val="decimal"/>
      <w:lvlText w:val="%1."/>
      <w:lvlJc w:val="left"/>
      <w:pPr>
        <w:ind w:left="117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1BA2DBB"/>
    <w:multiLevelType w:val="hybridMultilevel"/>
    <w:tmpl w:val="D5A805DA"/>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1">
    <w:nsid w:val="743A12F5"/>
    <w:multiLevelType w:val="hybridMultilevel"/>
    <w:tmpl w:val="F4808B4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2">
    <w:nsid w:val="762C3986"/>
    <w:multiLevelType w:val="hybridMultilevel"/>
    <w:tmpl w:val="00C6E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66F5D56"/>
    <w:multiLevelType w:val="hybridMultilevel"/>
    <w:tmpl w:val="7B78349A"/>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69F74F6"/>
    <w:multiLevelType w:val="hybridMultilevel"/>
    <w:tmpl w:val="C456A90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7C605068"/>
    <w:multiLevelType w:val="hybridMultilevel"/>
    <w:tmpl w:val="0C9898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CDF5B1D"/>
    <w:multiLevelType w:val="hybridMultilevel"/>
    <w:tmpl w:val="73F60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7D9E667E"/>
    <w:multiLevelType w:val="hybridMultilevel"/>
    <w:tmpl w:val="85161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7E4E43EE"/>
    <w:multiLevelType w:val="hybridMultilevel"/>
    <w:tmpl w:val="76B4396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93372168">
    <w:abstractNumId w:val="66"/>
  </w:num>
  <w:num w:numId="2" w16cid:durableId="1232689787">
    <w:abstractNumId w:val="15"/>
  </w:num>
  <w:num w:numId="3" w16cid:durableId="1661428098">
    <w:abstractNumId w:val="8"/>
  </w:num>
  <w:num w:numId="4" w16cid:durableId="1279217893">
    <w:abstractNumId w:val="27"/>
  </w:num>
  <w:num w:numId="5" w16cid:durableId="1588417720">
    <w:abstractNumId w:val="9"/>
  </w:num>
  <w:num w:numId="6" w16cid:durableId="1822648064">
    <w:abstractNumId w:val="3"/>
  </w:num>
  <w:num w:numId="7" w16cid:durableId="1625115252">
    <w:abstractNumId w:val="14"/>
  </w:num>
  <w:num w:numId="8" w16cid:durableId="346568220">
    <w:abstractNumId w:val="51"/>
  </w:num>
  <w:num w:numId="9" w16cid:durableId="1151868828">
    <w:abstractNumId w:val="28"/>
  </w:num>
  <w:num w:numId="10" w16cid:durableId="1099764215">
    <w:abstractNumId w:val="1"/>
  </w:num>
  <w:num w:numId="11" w16cid:durableId="901792814">
    <w:abstractNumId w:val="59"/>
  </w:num>
  <w:num w:numId="12" w16cid:durableId="678460860">
    <w:abstractNumId w:val="29"/>
  </w:num>
  <w:num w:numId="13" w16cid:durableId="16094346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0074270">
    <w:abstractNumId w:val="81"/>
  </w:num>
  <w:num w:numId="15" w16cid:durableId="14013711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4136021">
    <w:abstractNumId w:val="65"/>
  </w:num>
  <w:num w:numId="17" w16cid:durableId="817769852">
    <w:abstractNumId w:val="71"/>
  </w:num>
  <w:num w:numId="18" w16cid:durableId="1172379182">
    <w:abstractNumId w:val="41"/>
  </w:num>
  <w:num w:numId="19" w16cid:durableId="2110009070">
    <w:abstractNumId w:val="16"/>
  </w:num>
  <w:num w:numId="20" w16cid:durableId="271865205">
    <w:abstractNumId w:val="22"/>
  </w:num>
  <w:num w:numId="21" w16cid:durableId="1340540436">
    <w:abstractNumId w:val="11"/>
  </w:num>
  <w:num w:numId="22" w16cid:durableId="1184325684">
    <w:abstractNumId w:val="6"/>
  </w:num>
  <w:num w:numId="23" w16cid:durableId="745764657">
    <w:abstractNumId w:val="75"/>
  </w:num>
  <w:num w:numId="24" w16cid:durableId="880555432">
    <w:abstractNumId w:val="17"/>
  </w:num>
  <w:num w:numId="25" w16cid:durableId="653534975">
    <w:abstractNumId w:val="57"/>
  </w:num>
  <w:num w:numId="26" w16cid:durableId="236015483">
    <w:abstractNumId w:val="47"/>
  </w:num>
  <w:num w:numId="27" w16cid:durableId="449400766">
    <w:abstractNumId w:val="35"/>
  </w:num>
  <w:num w:numId="28" w16cid:durableId="378013616">
    <w:abstractNumId w:val="74"/>
  </w:num>
  <w:num w:numId="29" w16cid:durableId="2072077787">
    <w:abstractNumId w:val="30"/>
  </w:num>
  <w:num w:numId="30" w16cid:durableId="155458221">
    <w:abstractNumId w:val="25"/>
  </w:num>
  <w:num w:numId="31" w16cid:durableId="1186866543">
    <w:abstractNumId w:val="43"/>
  </w:num>
  <w:num w:numId="32" w16cid:durableId="1721249855">
    <w:abstractNumId w:val="56"/>
  </w:num>
  <w:num w:numId="33" w16cid:durableId="1434593758">
    <w:abstractNumId w:val="73"/>
  </w:num>
  <w:num w:numId="34" w16cid:durableId="556014498">
    <w:abstractNumId w:val="44"/>
  </w:num>
  <w:num w:numId="35" w16cid:durableId="393311389">
    <w:abstractNumId w:val="77"/>
  </w:num>
  <w:num w:numId="36" w16cid:durableId="1694185365">
    <w:abstractNumId w:val="97"/>
  </w:num>
  <w:num w:numId="37" w16cid:durableId="121533138">
    <w:abstractNumId w:val="24"/>
  </w:num>
  <w:num w:numId="38" w16cid:durableId="2077432293">
    <w:abstractNumId w:val="23"/>
  </w:num>
  <w:num w:numId="39" w16cid:durableId="1824814864">
    <w:abstractNumId w:val="89"/>
  </w:num>
  <w:num w:numId="40" w16cid:durableId="1429616899">
    <w:abstractNumId w:val="49"/>
  </w:num>
  <w:num w:numId="41" w16cid:durableId="1198545646">
    <w:abstractNumId w:val="20"/>
  </w:num>
  <w:num w:numId="42" w16cid:durableId="1556621388">
    <w:abstractNumId w:val="80"/>
  </w:num>
  <w:num w:numId="43" w16cid:durableId="1084909672">
    <w:abstractNumId w:val="45"/>
  </w:num>
  <w:num w:numId="44" w16cid:durableId="190074951">
    <w:abstractNumId w:val="33"/>
  </w:num>
  <w:num w:numId="45" w16cid:durableId="1423797581">
    <w:abstractNumId w:val="36"/>
  </w:num>
  <w:num w:numId="46" w16cid:durableId="601227289">
    <w:abstractNumId w:val="18"/>
  </w:num>
  <w:num w:numId="47" w16cid:durableId="155269214">
    <w:abstractNumId w:val="82"/>
  </w:num>
  <w:num w:numId="48" w16cid:durableId="1029570942">
    <w:abstractNumId w:val="61"/>
  </w:num>
  <w:num w:numId="49" w16cid:durableId="666596871">
    <w:abstractNumId w:val="91"/>
  </w:num>
  <w:num w:numId="50" w16cid:durableId="296181609">
    <w:abstractNumId w:val="24"/>
    <w:lvlOverride w:ilvl="0">
      <w:startOverride w:val="1"/>
    </w:lvlOverride>
  </w:num>
  <w:num w:numId="51" w16cid:durableId="1808090080">
    <w:abstractNumId w:val="24"/>
    <w:lvlOverride w:ilvl="0">
      <w:startOverride w:val="1"/>
    </w:lvlOverride>
  </w:num>
  <w:num w:numId="52" w16cid:durableId="1595016762">
    <w:abstractNumId w:val="24"/>
    <w:lvlOverride w:ilvl="0">
      <w:startOverride w:val="1"/>
    </w:lvlOverride>
  </w:num>
  <w:num w:numId="53" w16cid:durableId="926696651">
    <w:abstractNumId w:val="24"/>
    <w:lvlOverride w:ilvl="0">
      <w:startOverride w:val="1"/>
    </w:lvlOverride>
  </w:num>
  <w:num w:numId="54" w16cid:durableId="1300526567">
    <w:abstractNumId w:val="24"/>
    <w:lvlOverride w:ilvl="0">
      <w:startOverride w:val="1"/>
    </w:lvlOverride>
  </w:num>
  <w:num w:numId="55" w16cid:durableId="1628898375">
    <w:abstractNumId w:val="24"/>
    <w:lvlOverride w:ilvl="0">
      <w:startOverride w:val="1"/>
    </w:lvlOverride>
  </w:num>
  <w:num w:numId="56" w16cid:durableId="803930148">
    <w:abstractNumId w:val="39"/>
  </w:num>
  <w:num w:numId="57" w16cid:durableId="52849014">
    <w:abstractNumId w:val="21"/>
  </w:num>
  <w:num w:numId="58" w16cid:durableId="1165245961">
    <w:abstractNumId w:val="75"/>
    <w:lvlOverride w:ilvl="0">
      <w:startOverride w:val="1"/>
    </w:lvlOverride>
  </w:num>
  <w:num w:numId="59" w16cid:durableId="1935504839">
    <w:abstractNumId w:val="34"/>
  </w:num>
  <w:num w:numId="60" w16cid:durableId="1349791615">
    <w:abstractNumId w:val="40"/>
  </w:num>
  <w:num w:numId="61" w16cid:durableId="210384763">
    <w:abstractNumId w:val="32"/>
  </w:num>
  <w:num w:numId="62" w16cid:durableId="573322983">
    <w:abstractNumId w:val="54"/>
  </w:num>
  <w:num w:numId="63" w16cid:durableId="341515086">
    <w:abstractNumId w:val="78"/>
  </w:num>
  <w:num w:numId="64" w16cid:durableId="688412494">
    <w:abstractNumId w:val="31"/>
  </w:num>
  <w:num w:numId="65" w16cid:durableId="17215189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6307724">
    <w:abstractNumId w:val="98"/>
  </w:num>
  <w:num w:numId="67" w16cid:durableId="1962954109">
    <w:abstractNumId w:val="37"/>
  </w:num>
  <w:num w:numId="68" w16cid:durableId="915627513">
    <w:abstractNumId w:val="58"/>
  </w:num>
  <w:num w:numId="69" w16cid:durableId="1683582349">
    <w:abstractNumId w:val="52"/>
  </w:num>
  <w:num w:numId="70" w16cid:durableId="1923906648">
    <w:abstractNumId w:val="4"/>
  </w:num>
  <w:num w:numId="71" w16cid:durableId="199440463">
    <w:abstractNumId w:val="60"/>
  </w:num>
  <w:num w:numId="72" w16cid:durableId="419762860">
    <w:abstractNumId w:val="2"/>
  </w:num>
  <w:num w:numId="73" w16cid:durableId="921377789">
    <w:abstractNumId w:val="84"/>
  </w:num>
  <w:num w:numId="74" w16cid:durableId="309480346">
    <w:abstractNumId w:val="93"/>
  </w:num>
  <w:num w:numId="75" w16cid:durableId="1052533838">
    <w:abstractNumId w:val="42"/>
  </w:num>
  <w:num w:numId="76" w16cid:durableId="1360474830">
    <w:abstractNumId w:val="67"/>
  </w:num>
  <w:num w:numId="77" w16cid:durableId="299311311">
    <w:abstractNumId w:val="92"/>
  </w:num>
  <w:num w:numId="78" w16cid:durableId="1867324586">
    <w:abstractNumId w:val="0"/>
  </w:num>
  <w:num w:numId="79" w16cid:durableId="1139886044">
    <w:abstractNumId w:val="26"/>
  </w:num>
  <w:num w:numId="80" w16cid:durableId="1784884182">
    <w:abstractNumId w:val="68"/>
  </w:num>
  <w:num w:numId="81" w16cid:durableId="363408934">
    <w:abstractNumId w:val="70"/>
  </w:num>
  <w:num w:numId="82" w16cid:durableId="13040023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64620792">
    <w:abstractNumId w:val="13"/>
  </w:num>
  <w:num w:numId="84" w16cid:durableId="1492985125">
    <w:abstractNumId w:val="13"/>
    <w:lvlOverride w:ilvl="0">
      <w:startOverride w:val="1"/>
    </w:lvlOverride>
  </w:num>
  <w:num w:numId="85" w16cid:durableId="1637252804">
    <w:abstractNumId w:val="70"/>
    <w:lvlOverride w:ilvl="0">
      <w:startOverride w:val="5"/>
    </w:lvlOverride>
  </w:num>
  <w:num w:numId="86" w16cid:durableId="1058436939">
    <w:abstractNumId w:val="13"/>
    <w:lvlOverride w:ilvl="0">
      <w:startOverride w:val="11"/>
    </w:lvlOverride>
  </w:num>
  <w:num w:numId="87" w16cid:durableId="256325946">
    <w:abstractNumId w:val="70"/>
    <w:lvlOverride w:ilvl="0">
      <w:startOverride w:val="1"/>
    </w:lvlOverride>
  </w:num>
  <w:num w:numId="88" w16cid:durableId="750809901">
    <w:abstractNumId w:val="70"/>
    <w:lvlOverride w:ilvl="0">
      <w:startOverride w:val="1"/>
    </w:lvlOverride>
  </w:num>
  <w:num w:numId="89" w16cid:durableId="994727554">
    <w:abstractNumId w:val="19"/>
  </w:num>
  <w:num w:numId="90" w16cid:durableId="1103189532">
    <w:abstractNumId w:val="53"/>
  </w:num>
  <w:num w:numId="91" w16cid:durableId="435828066">
    <w:abstractNumId w:val="38"/>
  </w:num>
  <w:num w:numId="92" w16cid:durableId="1625581099">
    <w:abstractNumId w:val="69"/>
  </w:num>
  <w:num w:numId="93" w16cid:durableId="1485707680">
    <w:abstractNumId w:val="46"/>
  </w:num>
  <w:num w:numId="94" w16cid:durableId="1218589389">
    <w:abstractNumId w:val="12"/>
  </w:num>
  <w:num w:numId="95" w16cid:durableId="1881242715">
    <w:abstractNumId w:val="55"/>
  </w:num>
  <w:num w:numId="96" w16cid:durableId="1310599487">
    <w:abstractNumId w:val="90"/>
  </w:num>
  <w:num w:numId="97" w16cid:durableId="1074284228">
    <w:abstractNumId w:val="95"/>
  </w:num>
  <w:num w:numId="98" w16cid:durableId="756053169">
    <w:abstractNumId w:val="48"/>
  </w:num>
  <w:num w:numId="99" w16cid:durableId="860708694">
    <w:abstractNumId w:val="79"/>
  </w:num>
  <w:num w:numId="100" w16cid:durableId="1098526115">
    <w:abstractNumId w:val="96"/>
  </w:num>
  <w:num w:numId="101" w16cid:durableId="729577763">
    <w:abstractNumId w:val="85"/>
  </w:num>
  <w:num w:numId="102" w16cid:durableId="1207840196">
    <w:abstractNumId w:val="94"/>
  </w:num>
  <w:num w:numId="103" w16cid:durableId="1313096861">
    <w:abstractNumId w:val="50"/>
  </w:num>
  <w:num w:numId="104" w16cid:durableId="1268781237">
    <w:abstractNumId w:val="72"/>
  </w:num>
  <w:num w:numId="105" w16cid:durableId="2061203924">
    <w:abstractNumId w:val="64"/>
  </w:num>
  <w:num w:numId="106" w16cid:durableId="654837125">
    <w:abstractNumId w:val="76"/>
  </w:num>
  <w:num w:numId="107" w16cid:durableId="506746257">
    <w:abstractNumId w:val="62"/>
  </w:num>
  <w:num w:numId="108" w16cid:durableId="540938116">
    <w:abstractNumId w:val="7"/>
  </w:num>
  <w:num w:numId="109" w16cid:durableId="1663728918">
    <w:abstractNumId w:val="5"/>
  </w:num>
  <w:num w:numId="110" w16cid:durableId="1162768753">
    <w:abstractNumId w:val="10"/>
  </w:num>
  <w:num w:numId="111" w16cid:durableId="494808296">
    <w:abstractNumId w:val="6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CC"/>
    <w:rsid w:val="000011FF"/>
    <w:rsid w:val="0000348B"/>
    <w:rsid w:val="00004F55"/>
    <w:rsid w:val="0000508C"/>
    <w:rsid w:val="000119CB"/>
    <w:rsid w:val="00016EE5"/>
    <w:rsid w:val="00017166"/>
    <w:rsid w:val="00021BB6"/>
    <w:rsid w:val="00027333"/>
    <w:rsid w:val="00027CD7"/>
    <w:rsid w:val="000308A3"/>
    <w:rsid w:val="00031E8D"/>
    <w:rsid w:val="00033B89"/>
    <w:rsid w:val="00035082"/>
    <w:rsid w:val="00040159"/>
    <w:rsid w:val="00040977"/>
    <w:rsid w:val="00040F91"/>
    <w:rsid w:val="00042C6E"/>
    <w:rsid w:val="0004317F"/>
    <w:rsid w:val="00044774"/>
    <w:rsid w:val="00045705"/>
    <w:rsid w:val="000500AF"/>
    <w:rsid w:val="00050F36"/>
    <w:rsid w:val="000520DB"/>
    <w:rsid w:val="000545CE"/>
    <w:rsid w:val="00063B1F"/>
    <w:rsid w:val="00063F47"/>
    <w:rsid w:val="00065772"/>
    <w:rsid w:val="000673FD"/>
    <w:rsid w:val="000720ED"/>
    <w:rsid w:val="00074B57"/>
    <w:rsid w:val="00074EDE"/>
    <w:rsid w:val="00077063"/>
    <w:rsid w:val="00082114"/>
    <w:rsid w:val="00082220"/>
    <w:rsid w:val="000830D4"/>
    <w:rsid w:val="0008619D"/>
    <w:rsid w:val="00087DD2"/>
    <w:rsid w:val="00091EF1"/>
    <w:rsid w:val="00092BB2"/>
    <w:rsid w:val="000A262B"/>
    <w:rsid w:val="000A35C4"/>
    <w:rsid w:val="000A6690"/>
    <w:rsid w:val="000A768F"/>
    <w:rsid w:val="000B1662"/>
    <w:rsid w:val="000B22EA"/>
    <w:rsid w:val="000B2B53"/>
    <w:rsid w:val="000B378D"/>
    <w:rsid w:val="000B50DD"/>
    <w:rsid w:val="000C3557"/>
    <w:rsid w:val="000C5E09"/>
    <w:rsid w:val="000C7010"/>
    <w:rsid w:val="000C73E1"/>
    <w:rsid w:val="000C76FA"/>
    <w:rsid w:val="000D2EC5"/>
    <w:rsid w:val="000E028C"/>
    <w:rsid w:val="000E06F0"/>
    <w:rsid w:val="000E1066"/>
    <w:rsid w:val="000E2D45"/>
    <w:rsid w:val="000E5FF3"/>
    <w:rsid w:val="000E64A3"/>
    <w:rsid w:val="000E7490"/>
    <w:rsid w:val="000F06EF"/>
    <w:rsid w:val="000F16E1"/>
    <w:rsid w:val="000F3B94"/>
    <w:rsid w:val="000F3FC5"/>
    <w:rsid w:val="000F4520"/>
    <w:rsid w:val="000F528B"/>
    <w:rsid w:val="000F7B68"/>
    <w:rsid w:val="000F7CE3"/>
    <w:rsid w:val="00100C90"/>
    <w:rsid w:val="00101EBB"/>
    <w:rsid w:val="001058BB"/>
    <w:rsid w:val="00106E0E"/>
    <w:rsid w:val="00110D67"/>
    <w:rsid w:val="00120A27"/>
    <w:rsid w:val="00122B5B"/>
    <w:rsid w:val="00122C94"/>
    <w:rsid w:val="0013252E"/>
    <w:rsid w:val="001340BA"/>
    <w:rsid w:val="0013478C"/>
    <w:rsid w:val="00134DA4"/>
    <w:rsid w:val="00135797"/>
    <w:rsid w:val="00135924"/>
    <w:rsid w:val="00135C4D"/>
    <w:rsid w:val="00143564"/>
    <w:rsid w:val="00147880"/>
    <w:rsid w:val="00150449"/>
    <w:rsid w:val="0015051F"/>
    <w:rsid w:val="00157730"/>
    <w:rsid w:val="00160EA3"/>
    <w:rsid w:val="001619E7"/>
    <w:rsid w:val="00164F60"/>
    <w:rsid w:val="0017014B"/>
    <w:rsid w:val="00170757"/>
    <w:rsid w:val="001712EF"/>
    <w:rsid w:val="00175C57"/>
    <w:rsid w:val="00180EDF"/>
    <w:rsid w:val="00180FC4"/>
    <w:rsid w:val="00181471"/>
    <w:rsid w:val="00181661"/>
    <w:rsid w:val="00181F88"/>
    <w:rsid w:val="001837F7"/>
    <w:rsid w:val="00183D38"/>
    <w:rsid w:val="00184955"/>
    <w:rsid w:val="00185AC2"/>
    <w:rsid w:val="001860B3"/>
    <w:rsid w:val="0019052C"/>
    <w:rsid w:val="00191E6C"/>
    <w:rsid w:val="001969BF"/>
    <w:rsid w:val="001A020E"/>
    <w:rsid w:val="001A57A0"/>
    <w:rsid w:val="001A5BF8"/>
    <w:rsid w:val="001A7FCC"/>
    <w:rsid w:val="001B0CD4"/>
    <w:rsid w:val="001B20B9"/>
    <w:rsid w:val="001B3D7D"/>
    <w:rsid w:val="001B62A1"/>
    <w:rsid w:val="001B7AB2"/>
    <w:rsid w:val="001C0FB1"/>
    <w:rsid w:val="001C39A3"/>
    <w:rsid w:val="001C3D95"/>
    <w:rsid w:val="001C4A5F"/>
    <w:rsid w:val="001C545B"/>
    <w:rsid w:val="001C5B23"/>
    <w:rsid w:val="001D09AE"/>
    <w:rsid w:val="001D11E9"/>
    <w:rsid w:val="001D34E3"/>
    <w:rsid w:val="001D67FD"/>
    <w:rsid w:val="001E42D7"/>
    <w:rsid w:val="001E5F05"/>
    <w:rsid w:val="001E631A"/>
    <w:rsid w:val="001E7D47"/>
    <w:rsid w:val="001F3FDF"/>
    <w:rsid w:val="001F52DE"/>
    <w:rsid w:val="001F6AF9"/>
    <w:rsid w:val="001F6C01"/>
    <w:rsid w:val="001F750A"/>
    <w:rsid w:val="001F7A83"/>
    <w:rsid w:val="00200FF1"/>
    <w:rsid w:val="00201022"/>
    <w:rsid w:val="002047A6"/>
    <w:rsid w:val="0021188B"/>
    <w:rsid w:val="00213C0A"/>
    <w:rsid w:val="00213C6C"/>
    <w:rsid w:val="00214C8C"/>
    <w:rsid w:val="0021757C"/>
    <w:rsid w:val="00217FA7"/>
    <w:rsid w:val="00220FD9"/>
    <w:rsid w:val="00221097"/>
    <w:rsid w:val="00222151"/>
    <w:rsid w:val="0022258A"/>
    <w:rsid w:val="0022360B"/>
    <w:rsid w:val="00223F09"/>
    <w:rsid w:val="00224053"/>
    <w:rsid w:val="0022427C"/>
    <w:rsid w:val="002245ED"/>
    <w:rsid w:val="002262BD"/>
    <w:rsid w:val="0022695F"/>
    <w:rsid w:val="0022719D"/>
    <w:rsid w:val="002276EC"/>
    <w:rsid w:val="00232189"/>
    <w:rsid w:val="00232CDA"/>
    <w:rsid w:val="00234440"/>
    <w:rsid w:val="00236595"/>
    <w:rsid w:val="00240787"/>
    <w:rsid w:val="00257416"/>
    <w:rsid w:val="00260631"/>
    <w:rsid w:val="00261ED1"/>
    <w:rsid w:val="0026348F"/>
    <w:rsid w:val="00264222"/>
    <w:rsid w:val="00267139"/>
    <w:rsid w:val="00267F3B"/>
    <w:rsid w:val="0027183F"/>
    <w:rsid w:val="002722BB"/>
    <w:rsid w:val="002726D7"/>
    <w:rsid w:val="00272FD2"/>
    <w:rsid w:val="00275321"/>
    <w:rsid w:val="002811EB"/>
    <w:rsid w:val="00281635"/>
    <w:rsid w:val="00281BE8"/>
    <w:rsid w:val="00282926"/>
    <w:rsid w:val="00282E48"/>
    <w:rsid w:val="00283519"/>
    <w:rsid w:val="00283CB8"/>
    <w:rsid w:val="0028638F"/>
    <w:rsid w:val="00287D7D"/>
    <w:rsid w:val="002907B3"/>
    <w:rsid w:val="002938CE"/>
    <w:rsid w:val="00297F37"/>
    <w:rsid w:val="002A1CBE"/>
    <w:rsid w:val="002A2D32"/>
    <w:rsid w:val="002A50CC"/>
    <w:rsid w:val="002A518C"/>
    <w:rsid w:val="002B59B8"/>
    <w:rsid w:val="002C0B49"/>
    <w:rsid w:val="002C159D"/>
    <w:rsid w:val="002C2BBB"/>
    <w:rsid w:val="002C6101"/>
    <w:rsid w:val="002C6BAE"/>
    <w:rsid w:val="002D0047"/>
    <w:rsid w:val="002D46DB"/>
    <w:rsid w:val="002D5C0F"/>
    <w:rsid w:val="002E1127"/>
    <w:rsid w:val="002E3D75"/>
    <w:rsid w:val="002E4933"/>
    <w:rsid w:val="002E7E05"/>
    <w:rsid w:val="002F07B0"/>
    <w:rsid w:val="002F0BF6"/>
    <w:rsid w:val="002F21D9"/>
    <w:rsid w:val="002F5914"/>
    <w:rsid w:val="002F5E10"/>
    <w:rsid w:val="002F71D5"/>
    <w:rsid w:val="00302009"/>
    <w:rsid w:val="003023E3"/>
    <w:rsid w:val="00302F0C"/>
    <w:rsid w:val="0030319A"/>
    <w:rsid w:val="00306E1A"/>
    <w:rsid w:val="00307DFE"/>
    <w:rsid w:val="00311931"/>
    <w:rsid w:val="003163E1"/>
    <w:rsid w:val="00317722"/>
    <w:rsid w:val="00317895"/>
    <w:rsid w:val="00330B43"/>
    <w:rsid w:val="00333313"/>
    <w:rsid w:val="00333D99"/>
    <w:rsid w:val="00334A50"/>
    <w:rsid w:val="00334E19"/>
    <w:rsid w:val="00343B26"/>
    <w:rsid w:val="00344941"/>
    <w:rsid w:val="0034629A"/>
    <w:rsid w:val="00350FA5"/>
    <w:rsid w:val="0035163E"/>
    <w:rsid w:val="003543E5"/>
    <w:rsid w:val="00356EA6"/>
    <w:rsid w:val="00357981"/>
    <w:rsid w:val="00363DB4"/>
    <w:rsid w:val="0036489C"/>
    <w:rsid w:val="00365010"/>
    <w:rsid w:val="003677A2"/>
    <w:rsid w:val="00372B51"/>
    <w:rsid w:val="00372E71"/>
    <w:rsid w:val="003737A7"/>
    <w:rsid w:val="003748EA"/>
    <w:rsid w:val="00375A40"/>
    <w:rsid w:val="00375C9E"/>
    <w:rsid w:val="00377550"/>
    <w:rsid w:val="003821E4"/>
    <w:rsid w:val="003847E6"/>
    <w:rsid w:val="00386820"/>
    <w:rsid w:val="003914AD"/>
    <w:rsid w:val="00392C8E"/>
    <w:rsid w:val="003962CA"/>
    <w:rsid w:val="00396F47"/>
    <w:rsid w:val="0039704F"/>
    <w:rsid w:val="0039735A"/>
    <w:rsid w:val="003A7FD5"/>
    <w:rsid w:val="003B0362"/>
    <w:rsid w:val="003B38AB"/>
    <w:rsid w:val="003B77CE"/>
    <w:rsid w:val="003B7ADD"/>
    <w:rsid w:val="003C04FE"/>
    <w:rsid w:val="003C1D8D"/>
    <w:rsid w:val="003C24A8"/>
    <w:rsid w:val="003C4A28"/>
    <w:rsid w:val="003D03BC"/>
    <w:rsid w:val="003D13CB"/>
    <w:rsid w:val="003D1A70"/>
    <w:rsid w:val="003D2E52"/>
    <w:rsid w:val="003D2FE6"/>
    <w:rsid w:val="003D53F8"/>
    <w:rsid w:val="003D6238"/>
    <w:rsid w:val="003E126F"/>
    <w:rsid w:val="003E37DF"/>
    <w:rsid w:val="003E41BD"/>
    <w:rsid w:val="003E46C9"/>
    <w:rsid w:val="003E4737"/>
    <w:rsid w:val="003E4A1C"/>
    <w:rsid w:val="003E4A3C"/>
    <w:rsid w:val="003E532C"/>
    <w:rsid w:val="003F0E13"/>
    <w:rsid w:val="003F20B5"/>
    <w:rsid w:val="003F2259"/>
    <w:rsid w:val="003F4EAB"/>
    <w:rsid w:val="00400BD3"/>
    <w:rsid w:val="00402FC6"/>
    <w:rsid w:val="00405BA4"/>
    <w:rsid w:val="0040700F"/>
    <w:rsid w:val="00410F4C"/>
    <w:rsid w:val="00411A7C"/>
    <w:rsid w:val="00411D43"/>
    <w:rsid w:val="00415224"/>
    <w:rsid w:val="00421891"/>
    <w:rsid w:val="004231E4"/>
    <w:rsid w:val="00423F6D"/>
    <w:rsid w:val="00426F25"/>
    <w:rsid w:val="00427781"/>
    <w:rsid w:val="00430ED3"/>
    <w:rsid w:val="00431042"/>
    <w:rsid w:val="00431981"/>
    <w:rsid w:val="00435852"/>
    <w:rsid w:val="00437ABA"/>
    <w:rsid w:val="004412CC"/>
    <w:rsid w:val="004425E6"/>
    <w:rsid w:val="0044577C"/>
    <w:rsid w:val="00445D27"/>
    <w:rsid w:val="00453799"/>
    <w:rsid w:val="00455939"/>
    <w:rsid w:val="004604FD"/>
    <w:rsid w:val="004629E0"/>
    <w:rsid w:val="00463201"/>
    <w:rsid w:val="00463409"/>
    <w:rsid w:val="00464BA4"/>
    <w:rsid w:val="00466ACE"/>
    <w:rsid w:val="00470506"/>
    <w:rsid w:val="00471410"/>
    <w:rsid w:val="004714C0"/>
    <w:rsid w:val="004761C2"/>
    <w:rsid w:val="00476EF5"/>
    <w:rsid w:val="004807BA"/>
    <w:rsid w:val="00482F19"/>
    <w:rsid w:val="00486DD5"/>
    <w:rsid w:val="00490978"/>
    <w:rsid w:val="00491C7F"/>
    <w:rsid w:val="00491CEE"/>
    <w:rsid w:val="0049342A"/>
    <w:rsid w:val="00493D74"/>
    <w:rsid w:val="0049404B"/>
    <w:rsid w:val="00494176"/>
    <w:rsid w:val="0049478C"/>
    <w:rsid w:val="0049730E"/>
    <w:rsid w:val="004A2CBD"/>
    <w:rsid w:val="004A348D"/>
    <w:rsid w:val="004A7EED"/>
    <w:rsid w:val="004B177C"/>
    <w:rsid w:val="004B4DEB"/>
    <w:rsid w:val="004B71F4"/>
    <w:rsid w:val="004B7B9C"/>
    <w:rsid w:val="004C2AAB"/>
    <w:rsid w:val="004C2B21"/>
    <w:rsid w:val="004C6455"/>
    <w:rsid w:val="004D1127"/>
    <w:rsid w:val="004D1546"/>
    <w:rsid w:val="004D312A"/>
    <w:rsid w:val="004E059D"/>
    <w:rsid w:val="004E1299"/>
    <w:rsid w:val="004E1C1C"/>
    <w:rsid w:val="004E3B17"/>
    <w:rsid w:val="004E4E9D"/>
    <w:rsid w:val="004E5A26"/>
    <w:rsid w:val="004E5C26"/>
    <w:rsid w:val="004F0798"/>
    <w:rsid w:val="004F395F"/>
    <w:rsid w:val="004F3BB1"/>
    <w:rsid w:val="004F51FC"/>
    <w:rsid w:val="005001FE"/>
    <w:rsid w:val="00501A07"/>
    <w:rsid w:val="00501F94"/>
    <w:rsid w:val="0050395C"/>
    <w:rsid w:val="00507273"/>
    <w:rsid w:val="005131D5"/>
    <w:rsid w:val="005217F0"/>
    <w:rsid w:val="00523820"/>
    <w:rsid w:val="00526ACB"/>
    <w:rsid w:val="005318AC"/>
    <w:rsid w:val="00534073"/>
    <w:rsid w:val="005358A2"/>
    <w:rsid w:val="0053720D"/>
    <w:rsid w:val="0053726A"/>
    <w:rsid w:val="00537FB0"/>
    <w:rsid w:val="005421AF"/>
    <w:rsid w:val="005444D0"/>
    <w:rsid w:val="0054761F"/>
    <w:rsid w:val="005516BC"/>
    <w:rsid w:val="00552332"/>
    <w:rsid w:val="00552D02"/>
    <w:rsid w:val="00554C4E"/>
    <w:rsid w:val="0055530A"/>
    <w:rsid w:val="00561670"/>
    <w:rsid w:val="005619E7"/>
    <w:rsid w:val="00562724"/>
    <w:rsid w:val="005628CE"/>
    <w:rsid w:val="00562AB8"/>
    <w:rsid w:val="00563007"/>
    <w:rsid w:val="0057178F"/>
    <w:rsid w:val="00571942"/>
    <w:rsid w:val="00571D1B"/>
    <w:rsid w:val="00572A8B"/>
    <w:rsid w:val="00584309"/>
    <w:rsid w:val="00586920"/>
    <w:rsid w:val="00587F89"/>
    <w:rsid w:val="0059068E"/>
    <w:rsid w:val="00597FEE"/>
    <w:rsid w:val="005A05F7"/>
    <w:rsid w:val="005A1151"/>
    <w:rsid w:val="005A230A"/>
    <w:rsid w:val="005A2F0C"/>
    <w:rsid w:val="005B001E"/>
    <w:rsid w:val="005B0A3E"/>
    <w:rsid w:val="005B171C"/>
    <w:rsid w:val="005B2917"/>
    <w:rsid w:val="005B469D"/>
    <w:rsid w:val="005B4976"/>
    <w:rsid w:val="005B4C53"/>
    <w:rsid w:val="005B5414"/>
    <w:rsid w:val="005C1DB5"/>
    <w:rsid w:val="005D28B3"/>
    <w:rsid w:val="005D4926"/>
    <w:rsid w:val="005D6F66"/>
    <w:rsid w:val="005D7583"/>
    <w:rsid w:val="005D7B4A"/>
    <w:rsid w:val="005D7C6E"/>
    <w:rsid w:val="005E291A"/>
    <w:rsid w:val="005F033D"/>
    <w:rsid w:val="005F11EC"/>
    <w:rsid w:val="005F2FFF"/>
    <w:rsid w:val="005F39F4"/>
    <w:rsid w:val="005F5DAD"/>
    <w:rsid w:val="00601DD7"/>
    <w:rsid w:val="006025AA"/>
    <w:rsid w:val="00604582"/>
    <w:rsid w:val="0060697C"/>
    <w:rsid w:val="006116C1"/>
    <w:rsid w:val="00611BF6"/>
    <w:rsid w:val="00611D7B"/>
    <w:rsid w:val="00614257"/>
    <w:rsid w:val="006148CA"/>
    <w:rsid w:val="00614EB5"/>
    <w:rsid w:val="0061606E"/>
    <w:rsid w:val="00617B4E"/>
    <w:rsid w:val="00621E5A"/>
    <w:rsid w:val="0062655B"/>
    <w:rsid w:val="006307B4"/>
    <w:rsid w:val="00631DB0"/>
    <w:rsid w:val="00634473"/>
    <w:rsid w:val="006361DB"/>
    <w:rsid w:val="00636E3E"/>
    <w:rsid w:val="00643471"/>
    <w:rsid w:val="00650C3E"/>
    <w:rsid w:val="0065353B"/>
    <w:rsid w:val="00654153"/>
    <w:rsid w:val="006549AA"/>
    <w:rsid w:val="00654D3D"/>
    <w:rsid w:val="00656AF8"/>
    <w:rsid w:val="00671E34"/>
    <w:rsid w:val="00672EDF"/>
    <w:rsid w:val="00672FFE"/>
    <w:rsid w:val="00673B52"/>
    <w:rsid w:val="00677989"/>
    <w:rsid w:val="006804F8"/>
    <w:rsid w:val="00680BF3"/>
    <w:rsid w:val="00681037"/>
    <w:rsid w:val="00685E0D"/>
    <w:rsid w:val="00687A4A"/>
    <w:rsid w:val="00687C69"/>
    <w:rsid w:val="00687E9D"/>
    <w:rsid w:val="00690FFA"/>
    <w:rsid w:val="006935E1"/>
    <w:rsid w:val="0069413F"/>
    <w:rsid w:val="00694FFB"/>
    <w:rsid w:val="0069769C"/>
    <w:rsid w:val="006976F0"/>
    <w:rsid w:val="00697DF9"/>
    <w:rsid w:val="006A1843"/>
    <w:rsid w:val="006A35C7"/>
    <w:rsid w:val="006A4C2C"/>
    <w:rsid w:val="006A5603"/>
    <w:rsid w:val="006B0046"/>
    <w:rsid w:val="006B051A"/>
    <w:rsid w:val="006B05C1"/>
    <w:rsid w:val="006B1043"/>
    <w:rsid w:val="006B3C13"/>
    <w:rsid w:val="006B3C88"/>
    <w:rsid w:val="006B6D78"/>
    <w:rsid w:val="006C13EF"/>
    <w:rsid w:val="006C5AF9"/>
    <w:rsid w:val="006C6B6B"/>
    <w:rsid w:val="006C6C37"/>
    <w:rsid w:val="006D3C06"/>
    <w:rsid w:val="006D7326"/>
    <w:rsid w:val="006E06E4"/>
    <w:rsid w:val="006E0E92"/>
    <w:rsid w:val="006E1A42"/>
    <w:rsid w:val="006E4114"/>
    <w:rsid w:val="006E4FFF"/>
    <w:rsid w:val="006E5981"/>
    <w:rsid w:val="006F23FF"/>
    <w:rsid w:val="006F57B1"/>
    <w:rsid w:val="006F76AE"/>
    <w:rsid w:val="00700639"/>
    <w:rsid w:val="007112AA"/>
    <w:rsid w:val="00711611"/>
    <w:rsid w:val="00714B58"/>
    <w:rsid w:val="00714D4F"/>
    <w:rsid w:val="0071546A"/>
    <w:rsid w:val="007166D3"/>
    <w:rsid w:val="007179E9"/>
    <w:rsid w:val="00720364"/>
    <w:rsid w:val="0072330D"/>
    <w:rsid w:val="00724C29"/>
    <w:rsid w:val="00725301"/>
    <w:rsid w:val="00725C50"/>
    <w:rsid w:val="00726B0C"/>
    <w:rsid w:val="00731279"/>
    <w:rsid w:val="007320F7"/>
    <w:rsid w:val="007344D9"/>
    <w:rsid w:val="00736E8C"/>
    <w:rsid w:val="007371EA"/>
    <w:rsid w:val="00737A8F"/>
    <w:rsid w:val="00742102"/>
    <w:rsid w:val="00742BFB"/>
    <w:rsid w:val="00745858"/>
    <w:rsid w:val="00746E02"/>
    <w:rsid w:val="00751316"/>
    <w:rsid w:val="007528B4"/>
    <w:rsid w:val="007546B6"/>
    <w:rsid w:val="00756751"/>
    <w:rsid w:val="00756D22"/>
    <w:rsid w:val="00760A41"/>
    <w:rsid w:val="00763A3E"/>
    <w:rsid w:val="00766C18"/>
    <w:rsid w:val="00767494"/>
    <w:rsid w:val="00770DCA"/>
    <w:rsid w:val="0077203B"/>
    <w:rsid w:val="00772EFC"/>
    <w:rsid w:val="007739C1"/>
    <w:rsid w:val="0077505C"/>
    <w:rsid w:val="00781F55"/>
    <w:rsid w:val="007835FE"/>
    <w:rsid w:val="007852A5"/>
    <w:rsid w:val="00785FBF"/>
    <w:rsid w:val="007930E6"/>
    <w:rsid w:val="00793AFD"/>
    <w:rsid w:val="007A42A3"/>
    <w:rsid w:val="007B111F"/>
    <w:rsid w:val="007B12C8"/>
    <w:rsid w:val="007B5EFA"/>
    <w:rsid w:val="007B6B85"/>
    <w:rsid w:val="007C6C89"/>
    <w:rsid w:val="007D07EE"/>
    <w:rsid w:val="007D0C59"/>
    <w:rsid w:val="007D138C"/>
    <w:rsid w:val="007D278D"/>
    <w:rsid w:val="007D4BF7"/>
    <w:rsid w:val="007D6239"/>
    <w:rsid w:val="007E1593"/>
    <w:rsid w:val="007E332C"/>
    <w:rsid w:val="007E3AB5"/>
    <w:rsid w:val="007F3C88"/>
    <w:rsid w:val="007F4B7A"/>
    <w:rsid w:val="007F6E34"/>
    <w:rsid w:val="007F7108"/>
    <w:rsid w:val="007F7B99"/>
    <w:rsid w:val="008028D3"/>
    <w:rsid w:val="00805941"/>
    <w:rsid w:val="00806764"/>
    <w:rsid w:val="008107AF"/>
    <w:rsid w:val="00811496"/>
    <w:rsid w:val="00812355"/>
    <w:rsid w:val="00815128"/>
    <w:rsid w:val="00816574"/>
    <w:rsid w:val="00820D10"/>
    <w:rsid w:val="008222FD"/>
    <w:rsid w:val="0082485F"/>
    <w:rsid w:val="008252E3"/>
    <w:rsid w:val="0082676D"/>
    <w:rsid w:val="00827844"/>
    <w:rsid w:val="00827E53"/>
    <w:rsid w:val="008318CB"/>
    <w:rsid w:val="008348C4"/>
    <w:rsid w:val="00834AC3"/>
    <w:rsid w:val="00840625"/>
    <w:rsid w:val="008428DC"/>
    <w:rsid w:val="00844DE1"/>
    <w:rsid w:val="008471DA"/>
    <w:rsid w:val="00851B29"/>
    <w:rsid w:val="00852A30"/>
    <w:rsid w:val="00853F3E"/>
    <w:rsid w:val="00855DE0"/>
    <w:rsid w:val="00856567"/>
    <w:rsid w:val="00857434"/>
    <w:rsid w:val="008635DB"/>
    <w:rsid w:val="008668E9"/>
    <w:rsid w:val="00867724"/>
    <w:rsid w:val="00867FC0"/>
    <w:rsid w:val="008708DB"/>
    <w:rsid w:val="008722AD"/>
    <w:rsid w:val="00875EEB"/>
    <w:rsid w:val="00875FB3"/>
    <w:rsid w:val="00877DD6"/>
    <w:rsid w:val="00881C40"/>
    <w:rsid w:val="00883D55"/>
    <w:rsid w:val="008845C4"/>
    <w:rsid w:val="008932E0"/>
    <w:rsid w:val="0089441B"/>
    <w:rsid w:val="0089558F"/>
    <w:rsid w:val="008971CE"/>
    <w:rsid w:val="008976DB"/>
    <w:rsid w:val="008A1821"/>
    <w:rsid w:val="008A32CB"/>
    <w:rsid w:val="008A463D"/>
    <w:rsid w:val="008A46B1"/>
    <w:rsid w:val="008B0361"/>
    <w:rsid w:val="008B0F40"/>
    <w:rsid w:val="008B3393"/>
    <w:rsid w:val="008B34EB"/>
    <w:rsid w:val="008B39D9"/>
    <w:rsid w:val="008B5175"/>
    <w:rsid w:val="008C0E64"/>
    <w:rsid w:val="008C5D78"/>
    <w:rsid w:val="008D0B35"/>
    <w:rsid w:val="008D2EF7"/>
    <w:rsid w:val="008D467A"/>
    <w:rsid w:val="008D7561"/>
    <w:rsid w:val="008D7FFB"/>
    <w:rsid w:val="008E0141"/>
    <w:rsid w:val="008E120D"/>
    <w:rsid w:val="008E1F8F"/>
    <w:rsid w:val="008E30B2"/>
    <w:rsid w:val="008E5132"/>
    <w:rsid w:val="008E74A3"/>
    <w:rsid w:val="008E7A0C"/>
    <w:rsid w:val="008F1076"/>
    <w:rsid w:val="00900580"/>
    <w:rsid w:val="0090397E"/>
    <w:rsid w:val="00910C41"/>
    <w:rsid w:val="009116B3"/>
    <w:rsid w:val="00911BDD"/>
    <w:rsid w:val="009151B5"/>
    <w:rsid w:val="00922481"/>
    <w:rsid w:val="0092588C"/>
    <w:rsid w:val="009302A7"/>
    <w:rsid w:val="0093105B"/>
    <w:rsid w:val="00931455"/>
    <w:rsid w:val="009328F0"/>
    <w:rsid w:val="009368D6"/>
    <w:rsid w:val="00940E7B"/>
    <w:rsid w:val="00942580"/>
    <w:rsid w:val="009426AA"/>
    <w:rsid w:val="00943709"/>
    <w:rsid w:val="00944AB2"/>
    <w:rsid w:val="00945FB4"/>
    <w:rsid w:val="00946FDB"/>
    <w:rsid w:val="00951FCA"/>
    <w:rsid w:val="009529F1"/>
    <w:rsid w:val="00953417"/>
    <w:rsid w:val="009540BE"/>
    <w:rsid w:val="00955060"/>
    <w:rsid w:val="00955C1D"/>
    <w:rsid w:val="009561C6"/>
    <w:rsid w:val="00957D47"/>
    <w:rsid w:val="009611A8"/>
    <w:rsid w:val="0096485B"/>
    <w:rsid w:val="00964A44"/>
    <w:rsid w:val="00965A4F"/>
    <w:rsid w:val="0097084C"/>
    <w:rsid w:val="00973B7C"/>
    <w:rsid w:val="00974E3E"/>
    <w:rsid w:val="009753E5"/>
    <w:rsid w:val="00975D35"/>
    <w:rsid w:val="009778B5"/>
    <w:rsid w:val="00977DA1"/>
    <w:rsid w:val="0098073F"/>
    <w:rsid w:val="00981636"/>
    <w:rsid w:val="00981DDB"/>
    <w:rsid w:val="0098287C"/>
    <w:rsid w:val="009846C1"/>
    <w:rsid w:val="00984B3F"/>
    <w:rsid w:val="00985045"/>
    <w:rsid w:val="009856A6"/>
    <w:rsid w:val="0098570C"/>
    <w:rsid w:val="00987DFC"/>
    <w:rsid w:val="00990998"/>
    <w:rsid w:val="00992AD5"/>
    <w:rsid w:val="00992C43"/>
    <w:rsid w:val="009939A9"/>
    <w:rsid w:val="0099663A"/>
    <w:rsid w:val="009A16F9"/>
    <w:rsid w:val="009A3309"/>
    <w:rsid w:val="009A4C74"/>
    <w:rsid w:val="009A7C8D"/>
    <w:rsid w:val="009B089A"/>
    <w:rsid w:val="009B0A21"/>
    <w:rsid w:val="009B15CD"/>
    <w:rsid w:val="009B15FE"/>
    <w:rsid w:val="009B579E"/>
    <w:rsid w:val="009B6A79"/>
    <w:rsid w:val="009C0BA3"/>
    <w:rsid w:val="009C2B35"/>
    <w:rsid w:val="009C6689"/>
    <w:rsid w:val="009C724C"/>
    <w:rsid w:val="009C7F29"/>
    <w:rsid w:val="009D08C4"/>
    <w:rsid w:val="009D3F57"/>
    <w:rsid w:val="009D68E2"/>
    <w:rsid w:val="009D6B09"/>
    <w:rsid w:val="009E2865"/>
    <w:rsid w:val="009E546F"/>
    <w:rsid w:val="009E6A8A"/>
    <w:rsid w:val="009E7F2C"/>
    <w:rsid w:val="009F1A06"/>
    <w:rsid w:val="009F2DBE"/>
    <w:rsid w:val="009F4E10"/>
    <w:rsid w:val="009F59FF"/>
    <w:rsid w:val="009F6811"/>
    <w:rsid w:val="00A0150D"/>
    <w:rsid w:val="00A0502A"/>
    <w:rsid w:val="00A05AA9"/>
    <w:rsid w:val="00A108B4"/>
    <w:rsid w:val="00A10CD1"/>
    <w:rsid w:val="00A1385B"/>
    <w:rsid w:val="00A21391"/>
    <w:rsid w:val="00A21682"/>
    <w:rsid w:val="00A222B8"/>
    <w:rsid w:val="00A25868"/>
    <w:rsid w:val="00A263F4"/>
    <w:rsid w:val="00A279C2"/>
    <w:rsid w:val="00A27D64"/>
    <w:rsid w:val="00A32424"/>
    <w:rsid w:val="00A35A1D"/>
    <w:rsid w:val="00A35D94"/>
    <w:rsid w:val="00A36E1C"/>
    <w:rsid w:val="00A3746B"/>
    <w:rsid w:val="00A41169"/>
    <w:rsid w:val="00A41964"/>
    <w:rsid w:val="00A47364"/>
    <w:rsid w:val="00A47742"/>
    <w:rsid w:val="00A503A6"/>
    <w:rsid w:val="00A53619"/>
    <w:rsid w:val="00A5403F"/>
    <w:rsid w:val="00A62AB4"/>
    <w:rsid w:val="00A63EB3"/>
    <w:rsid w:val="00A7011E"/>
    <w:rsid w:val="00A7218A"/>
    <w:rsid w:val="00A7477E"/>
    <w:rsid w:val="00A81A4D"/>
    <w:rsid w:val="00A824D8"/>
    <w:rsid w:val="00A82B9C"/>
    <w:rsid w:val="00A836E8"/>
    <w:rsid w:val="00A83F32"/>
    <w:rsid w:val="00A8445E"/>
    <w:rsid w:val="00A85727"/>
    <w:rsid w:val="00A85EC9"/>
    <w:rsid w:val="00A9438F"/>
    <w:rsid w:val="00A947F5"/>
    <w:rsid w:val="00A9578F"/>
    <w:rsid w:val="00A961E7"/>
    <w:rsid w:val="00A972DE"/>
    <w:rsid w:val="00AA04C6"/>
    <w:rsid w:val="00AA1F0A"/>
    <w:rsid w:val="00AA3CA6"/>
    <w:rsid w:val="00AA3D82"/>
    <w:rsid w:val="00AA5598"/>
    <w:rsid w:val="00AA6495"/>
    <w:rsid w:val="00AA705A"/>
    <w:rsid w:val="00AB4728"/>
    <w:rsid w:val="00AB5592"/>
    <w:rsid w:val="00AB5FF5"/>
    <w:rsid w:val="00AB7077"/>
    <w:rsid w:val="00AC1B05"/>
    <w:rsid w:val="00AC38BC"/>
    <w:rsid w:val="00AC4007"/>
    <w:rsid w:val="00AC5BA8"/>
    <w:rsid w:val="00AD1226"/>
    <w:rsid w:val="00AD28AD"/>
    <w:rsid w:val="00AD3B19"/>
    <w:rsid w:val="00AD4C99"/>
    <w:rsid w:val="00AE26C9"/>
    <w:rsid w:val="00AE6F12"/>
    <w:rsid w:val="00AE718B"/>
    <w:rsid w:val="00AE7388"/>
    <w:rsid w:val="00AF1601"/>
    <w:rsid w:val="00AF4379"/>
    <w:rsid w:val="00AF514A"/>
    <w:rsid w:val="00AF65FE"/>
    <w:rsid w:val="00AF7181"/>
    <w:rsid w:val="00B050DB"/>
    <w:rsid w:val="00B05ED9"/>
    <w:rsid w:val="00B0791D"/>
    <w:rsid w:val="00B12A3A"/>
    <w:rsid w:val="00B1417F"/>
    <w:rsid w:val="00B16F83"/>
    <w:rsid w:val="00B249C8"/>
    <w:rsid w:val="00B25F19"/>
    <w:rsid w:val="00B26833"/>
    <w:rsid w:val="00B276F8"/>
    <w:rsid w:val="00B30054"/>
    <w:rsid w:val="00B306AB"/>
    <w:rsid w:val="00B30739"/>
    <w:rsid w:val="00B32252"/>
    <w:rsid w:val="00B32A55"/>
    <w:rsid w:val="00B34666"/>
    <w:rsid w:val="00B34876"/>
    <w:rsid w:val="00B35D8B"/>
    <w:rsid w:val="00B36105"/>
    <w:rsid w:val="00B371AD"/>
    <w:rsid w:val="00B4017F"/>
    <w:rsid w:val="00B41027"/>
    <w:rsid w:val="00B41971"/>
    <w:rsid w:val="00B438AE"/>
    <w:rsid w:val="00B46402"/>
    <w:rsid w:val="00B47370"/>
    <w:rsid w:val="00B50467"/>
    <w:rsid w:val="00B51AD0"/>
    <w:rsid w:val="00B54A06"/>
    <w:rsid w:val="00B56250"/>
    <w:rsid w:val="00B57144"/>
    <w:rsid w:val="00B60121"/>
    <w:rsid w:val="00B61F47"/>
    <w:rsid w:val="00B6252C"/>
    <w:rsid w:val="00B63BE6"/>
    <w:rsid w:val="00B66207"/>
    <w:rsid w:val="00B704FA"/>
    <w:rsid w:val="00B70D1F"/>
    <w:rsid w:val="00B73425"/>
    <w:rsid w:val="00B73682"/>
    <w:rsid w:val="00B779A6"/>
    <w:rsid w:val="00B81536"/>
    <w:rsid w:val="00B82356"/>
    <w:rsid w:val="00B8246B"/>
    <w:rsid w:val="00B915D7"/>
    <w:rsid w:val="00B92933"/>
    <w:rsid w:val="00B96177"/>
    <w:rsid w:val="00BA0C24"/>
    <w:rsid w:val="00BA1EB9"/>
    <w:rsid w:val="00BA205F"/>
    <w:rsid w:val="00BA2969"/>
    <w:rsid w:val="00BA2CD0"/>
    <w:rsid w:val="00BA348C"/>
    <w:rsid w:val="00BA3594"/>
    <w:rsid w:val="00BA505E"/>
    <w:rsid w:val="00BB0256"/>
    <w:rsid w:val="00BB716B"/>
    <w:rsid w:val="00BC137A"/>
    <w:rsid w:val="00BC18A1"/>
    <w:rsid w:val="00BC6292"/>
    <w:rsid w:val="00BD0FEA"/>
    <w:rsid w:val="00BD28ED"/>
    <w:rsid w:val="00BE12B1"/>
    <w:rsid w:val="00BE1801"/>
    <w:rsid w:val="00BF28F2"/>
    <w:rsid w:val="00BF3E90"/>
    <w:rsid w:val="00BF5DB2"/>
    <w:rsid w:val="00C02137"/>
    <w:rsid w:val="00C02B1A"/>
    <w:rsid w:val="00C0349C"/>
    <w:rsid w:val="00C04D59"/>
    <w:rsid w:val="00C04DA9"/>
    <w:rsid w:val="00C10280"/>
    <w:rsid w:val="00C10FFE"/>
    <w:rsid w:val="00C1155A"/>
    <w:rsid w:val="00C11F0C"/>
    <w:rsid w:val="00C12293"/>
    <w:rsid w:val="00C1241E"/>
    <w:rsid w:val="00C12971"/>
    <w:rsid w:val="00C13465"/>
    <w:rsid w:val="00C17F8D"/>
    <w:rsid w:val="00C2069F"/>
    <w:rsid w:val="00C2123E"/>
    <w:rsid w:val="00C22B59"/>
    <w:rsid w:val="00C235E2"/>
    <w:rsid w:val="00C2451C"/>
    <w:rsid w:val="00C26855"/>
    <w:rsid w:val="00C26E36"/>
    <w:rsid w:val="00C305CC"/>
    <w:rsid w:val="00C308C6"/>
    <w:rsid w:val="00C31524"/>
    <w:rsid w:val="00C32E40"/>
    <w:rsid w:val="00C33142"/>
    <w:rsid w:val="00C3377B"/>
    <w:rsid w:val="00C33C8E"/>
    <w:rsid w:val="00C40137"/>
    <w:rsid w:val="00C40712"/>
    <w:rsid w:val="00C40A6F"/>
    <w:rsid w:val="00C41B21"/>
    <w:rsid w:val="00C42B9F"/>
    <w:rsid w:val="00C43CA3"/>
    <w:rsid w:val="00C43CE9"/>
    <w:rsid w:val="00C44C1D"/>
    <w:rsid w:val="00C45164"/>
    <w:rsid w:val="00C5129E"/>
    <w:rsid w:val="00C514C5"/>
    <w:rsid w:val="00C54E1E"/>
    <w:rsid w:val="00C61567"/>
    <w:rsid w:val="00C61641"/>
    <w:rsid w:val="00C62A21"/>
    <w:rsid w:val="00C64859"/>
    <w:rsid w:val="00C705D5"/>
    <w:rsid w:val="00C74CC6"/>
    <w:rsid w:val="00C75531"/>
    <w:rsid w:val="00C77B9B"/>
    <w:rsid w:val="00C815FD"/>
    <w:rsid w:val="00C82B8F"/>
    <w:rsid w:val="00C8794E"/>
    <w:rsid w:val="00C90BE3"/>
    <w:rsid w:val="00C90E70"/>
    <w:rsid w:val="00C92F46"/>
    <w:rsid w:val="00C94003"/>
    <w:rsid w:val="00C97B8C"/>
    <w:rsid w:val="00CA11E2"/>
    <w:rsid w:val="00CA335A"/>
    <w:rsid w:val="00CA4979"/>
    <w:rsid w:val="00CA578F"/>
    <w:rsid w:val="00CA63B5"/>
    <w:rsid w:val="00CB15AE"/>
    <w:rsid w:val="00CB543E"/>
    <w:rsid w:val="00CB5E94"/>
    <w:rsid w:val="00CC2C9B"/>
    <w:rsid w:val="00CC2F72"/>
    <w:rsid w:val="00CC3386"/>
    <w:rsid w:val="00CC423C"/>
    <w:rsid w:val="00CC5B0C"/>
    <w:rsid w:val="00CC5E1F"/>
    <w:rsid w:val="00CC5E41"/>
    <w:rsid w:val="00CD0512"/>
    <w:rsid w:val="00CD4307"/>
    <w:rsid w:val="00CD5851"/>
    <w:rsid w:val="00CD73DB"/>
    <w:rsid w:val="00CD76F3"/>
    <w:rsid w:val="00CE3AAC"/>
    <w:rsid w:val="00CE4B24"/>
    <w:rsid w:val="00CF134C"/>
    <w:rsid w:val="00CF2B82"/>
    <w:rsid w:val="00CF3FC0"/>
    <w:rsid w:val="00CF471B"/>
    <w:rsid w:val="00CF7B4E"/>
    <w:rsid w:val="00D00D0E"/>
    <w:rsid w:val="00D0426A"/>
    <w:rsid w:val="00D1085D"/>
    <w:rsid w:val="00D11471"/>
    <w:rsid w:val="00D11846"/>
    <w:rsid w:val="00D128EB"/>
    <w:rsid w:val="00D13DEE"/>
    <w:rsid w:val="00D16C06"/>
    <w:rsid w:val="00D16CE4"/>
    <w:rsid w:val="00D2141E"/>
    <w:rsid w:val="00D21764"/>
    <w:rsid w:val="00D218FB"/>
    <w:rsid w:val="00D2421F"/>
    <w:rsid w:val="00D246B8"/>
    <w:rsid w:val="00D3176C"/>
    <w:rsid w:val="00D31FFD"/>
    <w:rsid w:val="00D340C0"/>
    <w:rsid w:val="00D50714"/>
    <w:rsid w:val="00D50E3E"/>
    <w:rsid w:val="00D515E2"/>
    <w:rsid w:val="00D53386"/>
    <w:rsid w:val="00D547AC"/>
    <w:rsid w:val="00D56620"/>
    <w:rsid w:val="00D62621"/>
    <w:rsid w:val="00D65D3D"/>
    <w:rsid w:val="00D72617"/>
    <w:rsid w:val="00D72FCD"/>
    <w:rsid w:val="00D73C3A"/>
    <w:rsid w:val="00D74B7F"/>
    <w:rsid w:val="00D74C18"/>
    <w:rsid w:val="00D7694C"/>
    <w:rsid w:val="00D774D1"/>
    <w:rsid w:val="00D80132"/>
    <w:rsid w:val="00D80C69"/>
    <w:rsid w:val="00D82B90"/>
    <w:rsid w:val="00D83D3D"/>
    <w:rsid w:val="00D86E7F"/>
    <w:rsid w:val="00D87C60"/>
    <w:rsid w:val="00D918F1"/>
    <w:rsid w:val="00D9240B"/>
    <w:rsid w:val="00D92EF1"/>
    <w:rsid w:val="00D93F11"/>
    <w:rsid w:val="00D942DA"/>
    <w:rsid w:val="00D9677E"/>
    <w:rsid w:val="00D96F90"/>
    <w:rsid w:val="00DA2FCC"/>
    <w:rsid w:val="00DA3703"/>
    <w:rsid w:val="00DA3BA9"/>
    <w:rsid w:val="00DA6156"/>
    <w:rsid w:val="00DA7843"/>
    <w:rsid w:val="00DB0370"/>
    <w:rsid w:val="00DB1B37"/>
    <w:rsid w:val="00DB1D7B"/>
    <w:rsid w:val="00DB7885"/>
    <w:rsid w:val="00DC09A5"/>
    <w:rsid w:val="00DC2764"/>
    <w:rsid w:val="00DC3C6A"/>
    <w:rsid w:val="00DC53BA"/>
    <w:rsid w:val="00DC6194"/>
    <w:rsid w:val="00DC6F3F"/>
    <w:rsid w:val="00DD20D9"/>
    <w:rsid w:val="00DD2AF0"/>
    <w:rsid w:val="00DE030D"/>
    <w:rsid w:val="00DE07D9"/>
    <w:rsid w:val="00DE2198"/>
    <w:rsid w:val="00DE4112"/>
    <w:rsid w:val="00DE75A6"/>
    <w:rsid w:val="00DE77DC"/>
    <w:rsid w:val="00DF1FBF"/>
    <w:rsid w:val="00DF1FC0"/>
    <w:rsid w:val="00DF2076"/>
    <w:rsid w:val="00DF33FF"/>
    <w:rsid w:val="00DF5C08"/>
    <w:rsid w:val="00DF6220"/>
    <w:rsid w:val="00DF77FF"/>
    <w:rsid w:val="00DF7A66"/>
    <w:rsid w:val="00E00D46"/>
    <w:rsid w:val="00E03565"/>
    <w:rsid w:val="00E03C72"/>
    <w:rsid w:val="00E0611B"/>
    <w:rsid w:val="00E06451"/>
    <w:rsid w:val="00E0689C"/>
    <w:rsid w:val="00E07A57"/>
    <w:rsid w:val="00E102C9"/>
    <w:rsid w:val="00E10546"/>
    <w:rsid w:val="00E10F31"/>
    <w:rsid w:val="00E11E8C"/>
    <w:rsid w:val="00E14AF7"/>
    <w:rsid w:val="00E170D9"/>
    <w:rsid w:val="00E21505"/>
    <w:rsid w:val="00E21922"/>
    <w:rsid w:val="00E21D55"/>
    <w:rsid w:val="00E24567"/>
    <w:rsid w:val="00E25098"/>
    <w:rsid w:val="00E31BB8"/>
    <w:rsid w:val="00E31D89"/>
    <w:rsid w:val="00E323D5"/>
    <w:rsid w:val="00E33135"/>
    <w:rsid w:val="00E36B97"/>
    <w:rsid w:val="00E37510"/>
    <w:rsid w:val="00E37DD9"/>
    <w:rsid w:val="00E40466"/>
    <w:rsid w:val="00E409A7"/>
    <w:rsid w:val="00E41FBF"/>
    <w:rsid w:val="00E45B34"/>
    <w:rsid w:val="00E46EBF"/>
    <w:rsid w:val="00E5106F"/>
    <w:rsid w:val="00E51F92"/>
    <w:rsid w:val="00E552A1"/>
    <w:rsid w:val="00E553C1"/>
    <w:rsid w:val="00E5682C"/>
    <w:rsid w:val="00E56C75"/>
    <w:rsid w:val="00E579E5"/>
    <w:rsid w:val="00E63714"/>
    <w:rsid w:val="00E646DB"/>
    <w:rsid w:val="00E6531D"/>
    <w:rsid w:val="00E70196"/>
    <w:rsid w:val="00E707C5"/>
    <w:rsid w:val="00E71737"/>
    <w:rsid w:val="00E728CB"/>
    <w:rsid w:val="00E72DF1"/>
    <w:rsid w:val="00E7349C"/>
    <w:rsid w:val="00E74D81"/>
    <w:rsid w:val="00E753DC"/>
    <w:rsid w:val="00E77A97"/>
    <w:rsid w:val="00E84C78"/>
    <w:rsid w:val="00E8578D"/>
    <w:rsid w:val="00E86BBF"/>
    <w:rsid w:val="00E875DF"/>
    <w:rsid w:val="00E90952"/>
    <w:rsid w:val="00E9278F"/>
    <w:rsid w:val="00E92AA8"/>
    <w:rsid w:val="00EA0EF8"/>
    <w:rsid w:val="00EA218D"/>
    <w:rsid w:val="00EA232F"/>
    <w:rsid w:val="00EA4369"/>
    <w:rsid w:val="00EA63DB"/>
    <w:rsid w:val="00EB067C"/>
    <w:rsid w:val="00EB110D"/>
    <w:rsid w:val="00EB4B27"/>
    <w:rsid w:val="00EB4D7A"/>
    <w:rsid w:val="00EB684C"/>
    <w:rsid w:val="00EC08E6"/>
    <w:rsid w:val="00EC0B79"/>
    <w:rsid w:val="00EC1BA3"/>
    <w:rsid w:val="00EC2E40"/>
    <w:rsid w:val="00EC4910"/>
    <w:rsid w:val="00EC5153"/>
    <w:rsid w:val="00ED010E"/>
    <w:rsid w:val="00ED13A5"/>
    <w:rsid w:val="00ED5380"/>
    <w:rsid w:val="00ED7154"/>
    <w:rsid w:val="00EE2BFA"/>
    <w:rsid w:val="00EE3031"/>
    <w:rsid w:val="00EE4BDA"/>
    <w:rsid w:val="00EF03D1"/>
    <w:rsid w:val="00EF1E42"/>
    <w:rsid w:val="00EF29A0"/>
    <w:rsid w:val="00EF3FCF"/>
    <w:rsid w:val="00EF4A76"/>
    <w:rsid w:val="00EF4D85"/>
    <w:rsid w:val="00EF50D9"/>
    <w:rsid w:val="00EF7685"/>
    <w:rsid w:val="00F0263E"/>
    <w:rsid w:val="00F03C33"/>
    <w:rsid w:val="00F049ED"/>
    <w:rsid w:val="00F0558D"/>
    <w:rsid w:val="00F05AD2"/>
    <w:rsid w:val="00F05FF6"/>
    <w:rsid w:val="00F06258"/>
    <w:rsid w:val="00F076FC"/>
    <w:rsid w:val="00F07D4D"/>
    <w:rsid w:val="00F15CBC"/>
    <w:rsid w:val="00F205B8"/>
    <w:rsid w:val="00F2199E"/>
    <w:rsid w:val="00F219FA"/>
    <w:rsid w:val="00F25846"/>
    <w:rsid w:val="00F25D02"/>
    <w:rsid w:val="00F27BA4"/>
    <w:rsid w:val="00F33121"/>
    <w:rsid w:val="00F34824"/>
    <w:rsid w:val="00F34D65"/>
    <w:rsid w:val="00F43E6E"/>
    <w:rsid w:val="00F44502"/>
    <w:rsid w:val="00F469E1"/>
    <w:rsid w:val="00F46FC4"/>
    <w:rsid w:val="00F47AB1"/>
    <w:rsid w:val="00F47F34"/>
    <w:rsid w:val="00F50AC9"/>
    <w:rsid w:val="00F53A8B"/>
    <w:rsid w:val="00F55B9C"/>
    <w:rsid w:val="00F565F7"/>
    <w:rsid w:val="00F57E19"/>
    <w:rsid w:val="00F6116F"/>
    <w:rsid w:val="00F63317"/>
    <w:rsid w:val="00F67364"/>
    <w:rsid w:val="00F679EE"/>
    <w:rsid w:val="00F7017F"/>
    <w:rsid w:val="00F730BF"/>
    <w:rsid w:val="00F7585C"/>
    <w:rsid w:val="00F77384"/>
    <w:rsid w:val="00F775B8"/>
    <w:rsid w:val="00F77C4C"/>
    <w:rsid w:val="00F77EFB"/>
    <w:rsid w:val="00F82A6E"/>
    <w:rsid w:val="00F8444F"/>
    <w:rsid w:val="00F85ECE"/>
    <w:rsid w:val="00F866AF"/>
    <w:rsid w:val="00F868D3"/>
    <w:rsid w:val="00F908B4"/>
    <w:rsid w:val="00F93CA8"/>
    <w:rsid w:val="00F979F5"/>
    <w:rsid w:val="00FA0C25"/>
    <w:rsid w:val="00FA159E"/>
    <w:rsid w:val="00FA1A66"/>
    <w:rsid w:val="00FA30D4"/>
    <w:rsid w:val="00FA4299"/>
    <w:rsid w:val="00FA6526"/>
    <w:rsid w:val="00FB28A5"/>
    <w:rsid w:val="00FB423D"/>
    <w:rsid w:val="00FB4D72"/>
    <w:rsid w:val="00FB7A49"/>
    <w:rsid w:val="00FC2694"/>
    <w:rsid w:val="00FC6EE5"/>
    <w:rsid w:val="00FD301E"/>
    <w:rsid w:val="00FD665C"/>
    <w:rsid w:val="00FE082F"/>
    <w:rsid w:val="00FE1A3D"/>
    <w:rsid w:val="00FE24FD"/>
    <w:rsid w:val="00FE4675"/>
    <w:rsid w:val="00FE4772"/>
    <w:rsid w:val="00FF0031"/>
    <w:rsid w:val="00FF4208"/>
    <w:rsid w:val="00FF49C9"/>
    <w:rsid w:val="00FF4BC7"/>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094FA52E"/>
  <w15:docId w15:val="{8D5A35C7-D4CD-4ACE-B680-AEB32C65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85F"/>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742102"/>
    <w:pPr>
      <w:keepNext/>
      <w:keepLines/>
      <w:spacing w:before="240"/>
      <w:contextualSpacing/>
      <w:outlineLvl w:val="0"/>
    </w:pPr>
    <w:rPr>
      <w:rFonts w:eastAsiaTheme="majorEastAsia" w:cstheme="majorBidi"/>
      <w:b/>
      <w:bCs/>
      <w:caps/>
      <w:color w:val="323E4F" w:themeColor="text2" w:themeShade="BF"/>
      <w:sz w:val="24"/>
      <w:szCs w:val="28"/>
    </w:rPr>
  </w:style>
  <w:style w:type="paragraph" w:styleId="Heading2">
    <w:name w:val="heading 2"/>
    <w:basedOn w:val="Normal"/>
    <w:next w:val="Normal"/>
    <w:link w:val="Heading2Char"/>
    <w:uiPriority w:val="9"/>
    <w:qFormat/>
    <w:rsid w:val="00834AC3"/>
    <w:pPr>
      <w:keepNext/>
      <w:keepLines/>
      <w:spacing w:before="120"/>
      <w:outlineLvl w:val="1"/>
    </w:pPr>
    <w:rPr>
      <w:rFonts w:eastAsiaTheme="majorEastAsia" w:cstheme="majorBidi"/>
      <w:b/>
      <w:bCs/>
      <w:color w:val="323E4F" w:themeColor="text2" w:themeShade="BF"/>
      <w:sz w:val="24"/>
      <w:szCs w:val="26"/>
    </w:rPr>
  </w:style>
  <w:style w:type="paragraph" w:styleId="Heading3">
    <w:name w:val="heading 3"/>
    <w:aliases w:val="SMS"/>
    <w:basedOn w:val="Normal"/>
    <w:next w:val="Normal"/>
    <w:link w:val="Heading3Char"/>
    <w:uiPriority w:val="9"/>
    <w:qFormat/>
    <w:rsid w:val="007528B4"/>
    <w:pPr>
      <w:keepNext/>
      <w:keepLines/>
      <w:tabs>
        <w:tab w:val="left" w:pos="990"/>
      </w:tabs>
      <w:spacing w:before="120"/>
      <w:ind w:left="990" w:hanging="72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84B3F"/>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528B4"/>
    <w:pPr>
      <w:keepNext/>
      <w:keepLines/>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7528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AppHead3"/>
    <w:basedOn w:val="Heading8"/>
    <w:next w:val="Normal"/>
    <w:link w:val="Heading7Char"/>
    <w:uiPriority w:val="9"/>
    <w:semiHidden/>
    <w:unhideWhenUsed/>
    <w:qFormat/>
    <w:rsid w:val="007528B4"/>
    <w:pPr>
      <w:outlineLvl w:val="6"/>
    </w:pPr>
    <w:rPr>
      <w:b w:val="0"/>
      <w:bCs w:val="0"/>
    </w:rPr>
  </w:style>
  <w:style w:type="paragraph" w:styleId="Heading8">
    <w:name w:val="heading 8"/>
    <w:aliases w:val="Heading 8 Appendix"/>
    <w:basedOn w:val="Heading2"/>
    <w:next w:val="Normal"/>
    <w:link w:val="Heading8Char"/>
    <w:uiPriority w:val="9"/>
    <w:semiHidden/>
    <w:unhideWhenUsed/>
    <w:qFormat/>
    <w:rsid w:val="007528B4"/>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next w:val="Normal"/>
    <w:autoRedefine/>
    <w:uiPriority w:val="34"/>
    <w:qFormat/>
    <w:rsid w:val="00CC5E41"/>
    <w:pPr>
      <w:numPr>
        <w:numId w:val="57"/>
      </w:numPr>
      <w:spacing w:after="120" w:line="240" w:lineRule="auto"/>
      <w:contextualSpacing/>
    </w:pPr>
    <w:rPr>
      <w:rFonts w:ascii="Times New Roman" w:hAnsi="Times New Roman"/>
    </w:rPr>
  </w:style>
  <w:style w:type="paragraph" w:styleId="BalloonText">
    <w:name w:val="Balloon Text"/>
    <w:basedOn w:val="Normal"/>
    <w:link w:val="BalloonTextChar"/>
    <w:uiPriority w:val="99"/>
    <w:semiHidden/>
    <w:unhideWhenUsed/>
    <w:rsid w:val="00552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3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52332"/>
    <w:rPr>
      <w:sz w:val="18"/>
      <w:szCs w:val="18"/>
    </w:rPr>
  </w:style>
  <w:style w:type="paragraph" w:styleId="CommentText">
    <w:name w:val="annotation text"/>
    <w:basedOn w:val="Normal"/>
    <w:link w:val="CommentTextChar"/>
    <w:uiPriority w:val="99"/>
    <w:unhideWhenUsed/>
    <w:rsid w:val="00552332"/>
    <w:rPr>
      <w:sz w:val="24"/>
      <w:szCs w:val="24"/>
    </w:rPr>
  </w:style>
  <w:style w:type="character" w:customStyle="1" w:styleId="CommentTextChar">
    <w:name w:val="Comment Text Char"/>
    <w:basedOn w:val="DefaultParagraphFont"/>
    <w:link w:val="CommentText"/>
    <w:uiPriority w:val="99"/>
    <w:rsid w:val="00552332"/>
    <w:rPr>
      <w:sz w:val="24"/>
      <w:szCs w:val="24"/>
    </w:rPr>
  </w:style>
  <w:style w:type="paragraph" w:styleId="CommentSubject">
    <w:name w:val="annotation subject"/>
    <w:basedOn w:val="CommentText"/>
    <w:next w:val="CommentText"/>
    <w:link w:val="CommentSubjectChar"/>
    <w:uiPriority w:val="99"/>
    <w:semiHidden/>
    <w:unhideWhenUsed/>
    <w:rsid w:val="00552332"/>
    <w:rPr>
      <w:b/>
      <w:bCs/>
      <w:sz w:val="20"/>
      <w:szCs w:val="20"/>
    </w:rPr>
  </w:style>
  <w:style w:type="character" w:customStyle="1" w:styleId="CommentSubjectChar">
    <w:name w:val="Comment Subject Char"/>
    <w:basedOn w:val="CommentTextChar"/>
    <w:link w:val="CommentSubject"/>
    <w:uiPriority w:val="99"/>
    <w:semiHidden/>
    <w:rsid w:val="00552332"/>
    <w:rPr>
      <w:b/>
      <w:bCs/>
      <w:sz w:val="20"/>
      <w:szCs w:val="20"/>
    </w:rPr>
  </w:style>
  <w:style w:type="paragraph" w:styleId="Revision">
    <w:name w:val="Revision"/>
    <w:hidden/>
    <w:uiPriority w:val="99"/>
    <w:semiHidden/>
    <w:rsid w:val="00756751"/>
    <w:pPr>
      <w:spacing w:after="0" w:line="240" w:lineRule="auto"/>
    </w:pPr>
  </w:style>
  <w:style w:type="paragraph" w:styleId="Header">
    <w:name w:val="header"/>
    <w:basedOn w:val="Normal"/>
    <w:link w:val="HeaderChar"/>
    <w:uiPriority w:val="99"/>
    <w:unhideWhenUsed/>
    <w:rsid w:val="00F43E6E"/>
    <w:pPr>
      <w:tabs>
        <w:tab w:val="center" w:pos="4680"/>
        <w:tab w:val="right" w:pos="9360"/>
      </w:tabs>
    </w:pPr>
  </w:style>
  <w:style w:type="character" w:customStyle="1" w:styleId="HeaderChar">
    <w:name w:val="Header Char"/>
    <w:basedOn w:val="DefaultParagraphFont"/>
    <w:link w:val="Header"/>
    <w:uiPriority w:val="99"/>
    <w:rsid w:val="00F43E6E"/>
  </w:style>
  <w:style w:type="paragraph" w:styleId="Footer">
    <w:name w:val="footer"/>
    <w:basedOn w:val="Normal"/>
    <w:link w:val="FooterChar"/>
    <w:uiPriority w:val="99"/>
    <w:unhideWhenUsed/>
    <w:rsid w:val="00F43E6E"/>
    <w:pPr>
      <w:tabs>
        <w:tab w:val="center" w:pos="4680"/>
        <w:tab w:val="right" w:pos="9360"/>
      </w:tabs>
    </w:pPr>
  </w:style>
  <w:style w:type="character" w:customStyle="1" w:styleId="FooterChar">
    <w:name w:val="Footer Char"/>
    <w:basedOn w:val="DefaultParagraphFont"/>
    <w:link w:val="Footer"/>
    <w:uiPriority w:val="99"/>
    <w:rsid w:val="00F43E6E"/>
  </w:style>
  <w:style w:type="character" w:styleId="Hyperlink">
    <w:name w:val="Hyperlink"/>
    <w:basedOn w:val="DefaultParagraphFont"/>
    <w:uiPriority w:val="99"/>
    <w:unhideWhenUsed/>
    <w:rsid w:val="00EF4A76"/>
    <w:rPr>
      <w:color w:val="0563C1" w:themeColor="hyperlink"/>
      <w:u w:val="single"/>
    </w:rPr>
  </w:style>
  <w:style w:type="paragraph" w:styleId="NoSpacing">
    <w:name w:val="No Spacing"/>
    <w:link w:val="NoSpacingChar"/>
    <w:uiPriority w:val="1"/>
    <w:qFormat/>
    <w:rsid w:val="007F4B7A"/>
    <w:pPr>
      <w:spacing w:after="0" w:line="240" w:lineRule="auto"/>
    </w:pPr>
  </w:style>
  <w:style w:type="numbering" w:customStyle="1" w:styleId="Checkboxlist">
    <w:name w:val="Checkbox list"/>
    <w:basedOn w:val="NoList"/>
    <w:uiPriority w:val="99"/>
    <w:rsid w:val="00356EA6"/>
    <w:pPr>
      <w:numPr>
        <w:numId w:val="1"/>
      </w:numPr>
    </w:pPr>
  </w:style>
  <w:style w:type="paragraph" w:styleId="Title">
    <w:name w:val="Title"/>
    <w:basedOn w:val="Normal"/>
    <w:next w:val="Normal"/>
    <w:link w:val="TitleChar"/>
    <w:uiPriority w:val="10"/>
    <w:qFormat/>
    <w:rsid w:val="007528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B4"/>
    <w:rPr>
      <w:rFonts w:asciiTheme="majorHAnsi" w:eastAsiaTheme="majorEastAsia" w:hAnsiTheme="majorHAnsi" w:cstheme="majorBidi"/>
      <w:color w:val="323E4F" w:themeColor="text2" w:themeShade="BF"/>
      <w:spacing w:val="5"/>
      <w:kern w:val="28"/>
      <w:sz w:val="52"/>
      <w:szCs w:val="52"/>
    </w:rPr>
  </w:style>
  <w:style w:type="paragraph" w:styleId="Subtitle">
    <w:name w:val="Subtitle"/>
    <w:aliases w:val="SMS Subhead"/>
    <w:basedOn w:val="Normal"/>
    <w:next w:val="Normal"/>
    <w:link w:val="SubtitleChar"/>
    <w:uiPriority w:val="11"/>
    <w:qFormat/>
    <w:rsid w:val="007528B4"/>
    <w:pPr>
      <w:numPr>
        <w:ilvl w:val="1"/>
      </w:numPr>
      <w:spacing w:before="120"/>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aliases w:val="SMS Subhead Char"/>
    <w:basedOn w:val="DefaultParagraphFont"/>
    <w:link w:val="Subtitle"/>
    <w:uiPriority w:val="11"/>
    <w:rsid w:val="007528B4"/>
    <w:rPr>
      <w:rFonts w:asciiTheme="majorHAnsi" w:eastAsiaTheme="majorEastAsia" w:hAnsiTheme="majorHAnsi" w:cstheme="majorBidi"/>
      <w:i/>
      <w:iCs/>
      <w:color w:val="323E4F" w:themeColor="text2" w:themeShade="BF"/>
      <w:spacing w:val="15"/>
      <w:sz w:val="24"/>
      <w:szCs w:val="24"/>
    </w:rPr>
  </w:style>
  <w:style w:type="character" w:customStyle="1" w:styleId="Heading1Char">
    <w:name w:val="Heading 1 Char"/>
    <w:basedOn w:val="DefaultParagraphFont"/>
    <w:link w:val="Heading1"/>
    <w:uiPriority w:val="9"/>
    <w:rsid w:val="00742102"/>
    <w:rPr>
      <w:rFonts w:ascii="Times New Roman" w:hAnsi="Times New Roman" w:eastAsiaTheme="majorEastAsia" w:cstheme="majorBidi"/>
      <w:b/>
      <w:bCs/>
      <w:caps/>
      <w:color w:val="323E4F" w:themeColor="text2" w:themeShade="BF"/>
      <w:sz w:val="24"/>
      <w:szCs w:val="28"/>
    </w:rPr>
  </w:style>
  <w:style w:type="character" w:customStyle="1" w:styleId="Heading2Char">
    <w:name w:val="Heading 2 Char"/>
    <w:basedOn w:val="DefaultParagraphFont"/>
    <w:link w:val="Heading2"/>
    <w:uiPriority w:val="9"/>
    <w:rsid w:val="00834AC3"/>
    <w:rPr>
      <w:rFonts w:ascii="Times New Roman" w:hAnsi="Times New Roman" w:eastAsiaTheme="majorEastAsia" w:cstheme="majorBidi"/>
      <w:b/>
      <w:bCs/>
      <w:color w:val="323E4F" w:themeColor="text2" w:themeShade="BF"/>
      <w:sz w:val="24"/>
      <w:szCs w:val="26"/>
    </w:rPr>
  </w:style>
  <w:style w:type="character" w:customStyle="1" w:styleId="Heading3Char">
    <w:name w:val="Heading 3 Char"/>
    <w:aliases w:val="SMS Char"/>
    <w:basedOn w:val="DefaultParagraphFont"/>
    <w:link w:val="Heading3"/>
    <w:uiPriority w:val="9"/>
    <w:rsid w:val="007528B4"/>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17722"/>
    <w:pPr>
      <w:contextualSpacing w:val="0"/>
      <w:outlineLvl w:val="9"/>
    </w:pPr>
    <w:rPr>
      <w:b w:val="0"/>
      <w:bCs w:val="0"/>
      <w:caps w:val="0"/>
      <w:color w:val="2E74B5" w:themeColor="accent1" w:themeShade="BF"/>
      <w:sz w:val="32"/>
      <w:szCs w:val="32"/>
    </w:rPr>
  </w:style>
  <w:style w:type="paragraph" w:styleId="TOC2">
    <w:name w:val="toc 2"/>
    <w:basedOn w:val="Normal"/>
    <w:next w:val="Normal"/>
    <w:autoRedefine/>
    <w:uiPriority w:val="39"/>
    <w:unhideWhenUsed/>
    <w:rsid w:val="00317722"/>
    <w:pPr>
      <w:spacing w:after="100"/>
      <w:ind w:left="220"/>
    </w:pPr>
  </w:style>
  <w:style w:type="paragraph" w:styleId="TOC1">
    <w:name w:val="toc 1"/>
    <w:basedOn w:val="Normal"/>
    <w:next w:val="Normal"/>
    <w:autoRedefine/>
    <w:uiPriority w:val="39"/>
    <w:unhideWhenUsed/>
    <w:rsid w:val="00283519"/>
    <w:pPr>
      <w:spacing w:after="100"/>
    </w:pPr>
  </w:style>
  <w:style w:type="paragraph" w:customStyle="1" w:styleId="Templatewriting">
    <w:name w:val="Template writing"/>
    <w:basedOn w:val="Normal"/>
    <w:link w:val="TemplatewritingChar"/>
    <w:autoRedefine/>
    <w:qFormat/>
    <w:rsid w:val="00E10546"/>
    <w:pPr>
      <w:tabs>
        <w:tab w:val="left" w:pos="0"/>
      </w:tabs>
      <w:spacing w:before="120"/>
    </w:pPr>
    <w:rPr>
      <w:rFonts w:cs="Times New Roman"/>
    </w:rPr>
  </w:style>
  <w:style w:type="character" w:customStyle="1" w:styleId="TemplatewritingChar">
    <w:name w:val="Template writing Char"/>
    <w:basedOn w:val="DefaultParagraphFont"/>
    <w:link w:val="Templatewriting"/>
    <w:rsid w:val="00E10546"/>
    <w:rPr>
      <w:rFonts w:ascii="Times New Roman" w:hAnsi="Times New Roman" w:cs="Times New Roman"/>
    </w:rPr>
  </w:style>
  <w:style w:type="paragraph" w:customStyle="1" w:styleId="Bullet1">
    <w:name w:val="Bullet 1"/>
    <w:basedOn w:val="Normal"/>
    <w:link w:val="Bullet1Char"/>
    <w:autoRedefine/>
    <w:rsid w:val="00D73C3A"/>
    <w:pPr>
      <w:numPr>
        <w:numId w:val="109"/>
      </w:numPr>
      <w:ind w:left="720"/>
      <w:contextualSpacing/>
    </w:pPr>
    <w:rPr>
      <w:rFonts w:eastAsia="Calibri"/>
      <w:szCs w:val="24"/>
    </w:rPr>
  </w:style>
  <w:style w:type="paragraph" w:customStyle="1" w:styleId="Bullet2">
    <w:name w:val="Bullet 2"/>
    <w:basedOn w:val="Bullet1"/>
    <w:link w:val="Bullet2Char"/>
    <w:autoRedefine/>
    <w:qFormat/>
    <w:rsid w:val="00CC5E41"/>
    <w:pPr>
      <w:numPr>
        <w:ilvl w:val="1"/>
        <w:numId w:val="57"/>
      </w:numPr>
      <w:spacing w:after="60" w:line="360" w:lineRule="auto"/>
    </w:pPr>
  </w:style>
  <w:style w:type="paragraph" w:customStyle="1" w:styleId="Heading2A">
    <w:name w:val="Heading 2A"/>
    <w:basedOn w:val="Subtitle"/>
    <w:qFormat/>
    <w:rsid w:val="007528B4"/>
    <w:pPr>
      <w:outlineLvl w:val="2"/>
    </w:pPr>
    <w:rPr>
      <w:color w:val="5B9BD5" w:themeColor="accent1"/>
    </w:rPr>
  </w:style>
  <w:style w:type="table" w:styleId="TableGrid">
    <w:name w:val="Table Grid"/>
    <w:basedOn w:val="TableNormal"/>
    <w:uiPriority w:val="59"/>
    <w:rsid w:val="00B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SMS List Bullet 1"/>
    <w:basedOn w:val="Normal"/>
    <w:autoRedefine/>
    <w:uiPriority w:val="99"/>
    <w:qFormat/>
    <w:rsid w:val="0096485B"/>
    <w:pPr>
      <w:numPr>
        <w:numId w:val="89"/>
      </w:numPr>
      <w:tabs>
        <w:tab w:val="left" w:pos="1260"/>
      </w:tabs>
      <w:spacing w:before="40" w:after="40" w:line="360" w:lineRule="auto"/>
      <w:contextualSpacing/>
    </w:pPr>
    <w:rPr>
      <w:rFonts w:cs="Times New Roman"/>
    </w:rPr>
  </w:style>
  <w:style w:type="paragraph" w:styleId="ListBullet2">
    <w:name w:val="List Bullet 2"/>
    <w:aliases w:val="SMS List Bullet 2"/>
    <w:basedOn w:val="Normal"/>
    <w:autoRedefine/>
    <w:uiPriority w:val="99"/>
    <w:rsid w:val="007739C1"/>
    <w:pPr>
      <w:numPr>
        <w:ilvl w:val="1"/>
        <w:numId w:val="20"/>
      </w:numPr>
      <w:tabs>
        <w:tab w:val="left" w:pos="1800"/>
      </w:tabs>
      <w:spacing w:before="40" w:after="40"/>
      <w:contextualSpacing/>
    </w:pPr>
    <w:rPr>
      <w:rFonts w:eastAsia="Times New Roman"/>
    </w:rPr>
  </w:style>
  <w:style w:type="paragraph" w:customStyle="1" w:styleId="ListParagraph-checkbox">
    <w:name w:val="List Paragraph-checkbox"/>
    <w:basedOn w:val="ListParagraph"/>
    <w:link w:val="ListParagraph-checkboxChar"/>
    <w:autoRedefine/>
    <w:qFormat/>
    <w:rsid w:val="008318CB"/>
    <w:pPr>
      <w:numPr>
        <w:numId w:val="28"/>
      </w:numPr>
      <w:tabs>
        <w:tab w:val="left" w:pos="1800"/>
      </w:tabs>
      <w:spacing w:after="0" w:line="300" w:lineRule="auto"/>
    </w:pPr>
    <w:rPr>
      <w:rFonts w:cs="Times New Roman"/>
    </w:rPr>
  </w:style>
  <w:style w:type="paragraph" w:styleId="HTMLPreformatted">
    <w:name w:val="HTML Preformatted"/>
    <w:basedOn w:val="Normal"/>
    <w:link w:val="HTMLPreformattedChar"/>
    <w:uiPriority w:val="99"/>
    <w:unhideWhenUsed/>
    <w:rsid w:val="00955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5C1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84B3F"/>
    <w:rPr>
      <w:rFonts w:ascii="Times New Roman" w:hAnsi="Times New Roman" w:eastAsiaTheme="majorEastAsia" w:cstheme="majorBidi"/>
      <w:b/>
      <w:bCs/>
      <w:iCs/>
    </w:rPr>
  </w:style>
  <w:style w:type="character" w:customStyle="1" w:styleId="Heading5Char">
    <w:name w:val="Heading 5 Char"/>
    <w:basedOn w:val="DefaultParagraphFont"/>
    <w:link w:val="Heading5"/>
    <w:uiPriority w:val="9"/>
    <w:rsid w:val="007528B4"/>
    <w:rPr>
      <w:rFonts w:asciiTheme="majorHAnsi" w:eastAsiaTheme="majorEastAsia" w:hAnsiTheme="majorHAnsi" w:cstheme="majorBidi"/>
      <w:b/>
      <w:color w:val="44546A" w:themeColor="text2"/>
    </w:rPr>
  </w:style>
  <w:style w:type="character" w:customStyle="1" w:styleId="Heading6Char">
    <w:name w:val="Heading 6 Char"/>
    <w:basedOn w:val="DefaultParagraphFont"/>
    <w:link w:val="Heading6"/>
    <w:uiPriority w:val="9"/>
    <w:rsid w:val="007528B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46FC4"/>
    <w:pPr>
      <w:spacing w:after="100"/>
      <w:ind w:left="440"/>
    </w:pPr>
  </w:style>
  <w:style w:type="paragraph" w:customStyle="1" w:styleId="ListBulletFactors">
    <w:name w:val="List Bullet Factors"/>
    <w:basedOn w:val="ListBullet"/>
    <w:autoRedefine/>
    <w:qFormat/>
    <w:rsid w:val="00CA335A"/>
    <w:pPr>
      <w:numPr>
        <w:numId w:val="103"/>
      </w:numPr>
      <w:spacing w:line="276" w:lineRule="auto"/>
    </w:pPr>
  </w:style>
  <w:style w:type="paragraph" w:customStyle="1" w:styleId="SMSBulletIntro">
    <w:name w:val="SMS Bullet Intro"/>
    <w:basedOn w:val="ListBullet"/>
    <w:qFormat/>
    <w:rsid w:val="007528B4"/>
    <w:pPr>
      <w:ind w:left="504"/>
    </w:pPr>
  </w:style>
  <w:style w:type="paragraph" w:customStyle="1" w:styleId="SMSBulletSubIntro">
    <w:name w:val="SMS Bullet Sub Intro"/>
    <w:basedOn w:val="ListBullet2"/>
    <w:qFormat/>
    <w:rsid w:val="007528B4"/>
    <w:pPr>
      <w:ind w:left="936"/>
    </w:pPr>
  </w:style>
  <w:style w:type="paragraph" w:customStyle="1" w:styleId="TableTitle">
    <w:name w:val="Table Title"/>
    <w:basedOn w:val="Caption"/>
    <w:next w:val="Normal"/>
    <w:link w:val="TableTitleChar"/>
    <w:qFormat/>
    <w:rsid w:val="007528B4"/>
    <w:pPr>
      <w:keepNext/>
      <w:keepLines/>
      <w:spacing w:before="240" w:after="120"/>
      <w:ind w:left="360" w:hanging="360"/>
    </w:pPr>
    <w:rPr>
      <w:rFonts w:eastAsia="Times New Roman"/>
      <w:b w:val="0"/>
      <w:bCs w:val="0"/>
      <w:color w:val="auto"/>
      <w:sz w:val="24"/>
      <w:szCs w:val="24"/>
    </w:rPr>
  </w:style>
  <w:style w:type="character" w:customStyle="1" w:styleId="TableTitleChar">
    <w:name w:val="Table Title Char"/>
    <w:basedOn w:val="DefaultParagraphFont"/>
    <w:link w:val="TableTitle"/>
    <w:rsid w:val="007528B4"/>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7528B4"/>
    <w:pPr>
      <w:spacing w:after="200"/>
    </w:pPr>
    <w:rPr>
      <w:b/>
      <w:bCs/>
      <w:color w:val="5B9BD5" w:themeColor="accent1"/>
      <w:sz w:val="18"/>
      <w:szCs w:val="18"/>
    </w:rPr>
  </w:style>
  <w:style w:type="paragraph" w:customStyle="1" w:styleId="TableHeader">
    <w:name w:val="Table Header"/>
    <w:next w:val="Normal"/>
    <w:link w:val="TableHeaderChar"/>
    <w:qFormat/>
    <w:rsid w:val="007528B4"/>
    <w:pPr>
      <w:shd w:val="clear" w:color="auto" w:fill="D9D9D9" w:themeFill="background1" w:themeFillShade="D9"/>
      <w:spacing w:after="0" w:line="240" w:lineRule="auto"/>
      <w:jc w:val="center"/>
    </w:pPr>
    <w:rPr>
      <w:rFonts w:ascii="Times New Roman" w:hAnsi="Times New Roman" w:cs="Times New Roman"/>
      <w:b/>
      <w:szCs w:val="24"/>
    </w:rPr>
  </w:style>
  <w:style w:type="character" w:customStyle="1" w:styleId="TableHeaderChar">
    <w:name w:val="Table Header Char"/>
    <w:basedOn w:val="DefaultParagraphFont"/>
    <w:link w:val="TableHeader"/>
    <w:rsid w:val="007528B4"/>
    <w:rPr>
      <w:rFonts w:ascii="Times New Roman" w:hAnsi="Times New Roman" w:cs="Times New Roman"/>
      <w:b/>
      <w:szCs w:val="24"/>
      <w:shd w:val="clear" w:color="auto" w:fill="D9D9D9" w:themeFill="background1" w:themeFillShade="D9"/>
    </w:rPr>
  </w:style>
  <w:style w:type="paragraph" w:customStyle="1" w:styleId="tabletext">
    <w:name w:val="table text"/>
    <w:qFormat/>
    <w:rsid w:val="007528B4"/>
    <w:pPr>
      <w:spacing w:before="40" w:after="40" w:line="240" w:lineRule="auto"/>
    </w:pPr>
    <w:rPr>
      <w:rFonts w:ascii="Times New Roman" w:hAnsi="Times New Roman" w:cs="Times New Roman"/>
      <w:szCs w:val="24"/>
    </w:rPr>
  </w:style>
  <w:style w:type="paragraph" w:customStyle="1" w:styleId="Summarytext">
    <w:name w:val="Summary text"/>
    <w:next w:val="Normal"/>
    <w:qFormat/>
    <w:rsid w:val="007528B4"/>
    <w:pPr>
      <w:spacing w:before="120" w:after="120"/>
    </w:pPr>
  </w:style>
  <w:style w:type="paragraph" w:customStyle="1" w:styleId="ListParagraph-2">
    <w:name w:val="List Paragraph - 2"/>
    <w:basedOn w:val="ListParagraph"/>
    <w:qFormat/>
    <w:rsid w:val="007528B4"/>
    <w:pPr>
      <w:tabs>
        <w:tab w:val="left" w:pos="1440"/>
      </w:tabs>
      <w:ind w:firstLine="16"/>
    </w:pPr>
    <w:rPr>
      <w:rFonts w:cs="Times New Roman"/>
    </w:rPr>
  </w:style>
  <w:style w:type="paragraph" w:customStyle="1" w:styleId="ListParagraph-2ndbullet">
    <w:name w:val="List Paragraph -2nd bullet"/>
    <w:basedOn w:val="ListParagraph"/>
    <w:qFormat/>
    <w:rsid w:val="007528B4"/>
    <w:pPr>
      <w:ind w:left="900" w:firstLine="16"/>
    </w:pPr>
    <w:rPr>
      <w:rFonts w:cs="Times New Roman"/>
    </w:rPr>
  </w:style>
  <w:style w:type="paragraph" w:customStyle="1" w:styleId="SMSTest">
    <w:name w:val="SMSTest"/>
    <w:basedOn w:val="Normal"/>
    <w:link w:val="SMSTestChar"/>
    <w:qFormat/>
    <w:rsid w:val="007528B4"/>
  </w:style>
  <w:style w:type="character" w:customStyle="1" w:styleId="SMSTestChar">
    <w:name w:val="SMSTest Char"/>
    <w:basedOn w:val="DefaultParagraphFont"/>
    <w:link w:val="SMSTest"/>
    <w:rsid w:val="007528B4"/>
  </w:style>
  <w:style w:type="character" w:customStyle="1" w:styleId="Heading7Char">
    <w:name w:val="Heading 7 Char"/>
    <w:aliases w:val="AppHead3 Char"/>
    <w:basedOn w:val="DefaultParagraphFont"/>
    <w:link w:val="Heading7"/>
    <w:uiPriority w:val="9"/>
    <w:semiHidden/>
    <w:rsid w:val="007528B4"/>
    <w:rPr>
      <w:rFonts w:asciiTheme="majorHAnsi" w:eastAsiaTheme="majorEastAsia" w:hAnsiTheme="majorHAnsi" w:cstheme="majorBidi"/>
      <w:b/>
      <w:bCs/>
      <w:color w:val="323E4F" w:themeColor="text2" w:themeShade="BF"/>
      <w:sz w:val="24"/>
      <w:szCs w:val="26"/>
    </w:rPr>
  </w:style>
  <w:style w:type="character" w:customStyle="1" w:styleId="Heading8Char">
    <w:name w:val="Heading 8 Char"/>
    <w:aliases w:val="Heading 8 Appendix Char"/>
    <w:basedOn w:val="DefaultParagraphFont"/>
    <w:link w:val="Heading8"/>
    <w:uiPriority w:val="9"/>
    <w:semiHidden/>
    <w:rsid w:val="007528B4"/>
    <w:rPr>
      <w:rFonts w:asciiTheme="majorHAnsi" w:eastAsiaTheme="majorEastAsia" w:hAnsiTheme="majorHAnsi" w:cstheme="majorBidi"/>
      <w:b/>
      <w:bCs/>
      <w:color w:val="323E4F" w:themeColor="text2" w:themeShade="BF"/>
      <w:sz w:val="24"/>
      <w:szCs w:val="26"/>
    </w:rPr>
  </w:style>
  <w:style w:type="character" w:styleId="SubtleEmphasis">
    <w:name w:val="Subtle Emphasis"/>
    <w:basedOn w:val="DefaultParagraphFont"/>
    <w:uiPriority w:val="19"/>
    <w:qFormat/>
    <w:rsid w:val="007528B4"/>
    <w:rPr>
      <w:rFonts w:cs="Times New Roman"/>
      <w:i/>
      <w:iCs/>
      <w:color w:val="808080"/>
    </w:rPr>
  </w:style>
  <w:style w:type="character" w:styleId="BookTitle">
    <w:name w:val="Book Title"/>
    <w:basedOn w:val="DefaultParagraphFont"/>
    <w:uiPriority w:val="33"/>
    <w:qFormat/>
    <w:rsid w:val="007528B4"/>
    <w:rPr>
      <w:b/>
      <w:bCs/>
      <w:smallCaps/>
      <w:spacing w:val="5"/>
    </w:rPr>
  </w:style>
  <w:style w:type="paragraph" w:customStyle="1" w:styleId="ChecklistParagraph">
    <w:name w:val="Checklist Paragraph"/>
    <w:basedOn w:val="Normal"/>
    <w:qFormat/>
    <w:rsid w:val="009D08C4"/>
    <w:pPr>
      <w:spacing w:after="200"/>
      <w:ind w:left="450"/>
    </w:pPr>
    <w:rPr>
      <w:rFonts w:eastAsia="Calibri" w:asciiTheme="minorHAnsi" w:hAnsiTheme="minorHAnsi" w:cs="Times New Roman"/>
    </w:rPr>
  </w:style>
  <w:style w:type="table" w:customStyle="1" w:styleId="TableGrid1">
    <w:name w:val="Table Grid1"/>
    <w:basedOn w:val="TableNormal"/>
    <w:next w:val="TableGrid"/>
    <w:uiPriority w:val="3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350FA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uiPriority w:val="5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05AA9"/>
  </w:style>
  <w:style w:type="paragraph" w:customStyle="1" w:styleId="ListParagraph-check">
    <w:name w:val="List Paragraph - check"/>
    <w:basedOn w:val="ListParagraph"/>
    <w:qFormat/>
    <w:rsid w:val="00021BB6"/>
    <w:pPr>
      <w:spacing w:line="360" w:lineRule="auto"/>
      <w:ind w:left="780"/>
    </w:pPr>
  </w:style>
  <w:style w:type="paragraph" w:customStyle="1" w:styleId="ListParagraph-checkmark">
    <w:name w:val="List Paragraph - checkmark"/>
    <w:basedOn w:val="ListParagraph"/>
    <w:autoRedefine/>
    <w:qFormat/>
    <w:rsid w:val="001B62A1"/>
    <w:pPr>
      <w:numPr>
        <w:numId w:val="106"/>
      </w:numPr>
      <w:tabs>
        <w:tab w:val="left" w:pos="1440"/>
      </w:tabs>
      <w:spacing w:after="0" w:line="360" w:lineRule="auto"/>
    </w:pPr>
    <w:rPr>
      <w:rFonts w:cs="Times New Roman"/>
    </w:rPr>
  </w:style>
  <w:style w:type="paragraph" w:customStyle="1" w:styleId="RoundBulletIndent">
    <w:name w:val="Round Bullet Indent"/>
    <w:basedOn w:val="Bullet2"/>
    <w:qFormat/>
    <w:rsid w:val="00C5129E"/>
    <w:pPr>
      <w:numPr>
        <w:ilvl w:val="0"/>
        <w:numId w:val="110"/>
      </w:numPr>
      <w:ind w:left="1080"/>
    </w:pPr>
  </w:style>
  <w:style w:type="character" w:customStyle="1" w:styleId="Bullet1Char">
    <w:name w:val="Bullet 1 Char"/>
    <w:basedOn w:val="DefaultParagraphFont"/>
    <w:link w:val="Bullet1"/>
    <w:rsid w:val="00D73C3A"/>
    <w:rPr>
      <w:rFonts w:ascii="Times New Roman" w:eastAsia="Calibri" w:hAnsi="Times New Roman"/>
      <w:szCs w:val="24"/>
    </w:rPr>
  </w:style>
  <w:style w:type="character" w:customStyle="1" w:styleId="Bullet2Char">
    <w:name w:val="Bullet 2 Char"/>
    <w:basedOn w:val="Bullet1Char"/>
    <w:link w:val="Bullet2"/>
    <w:rsid w:val="00CC5E41"/>
    <w:rPr>
      <w:rFonts w:ascii="Times New Roman" w:eastAsia="Calibri" w:hAnsi="Times New Roman"/>
      <w:szCs w:val="24"/>
    </w:rPr>
  </w:style>
  <w:style w:type="character" w:customStyle="1" w:styleId="ListParagraph-checkboxChar">
    <w:name w:val="List Paragraph-checkbox Char"/>
    <w:basedOn w:val="DefaultParagraphFont"/>
    <w:link w:val="ListParagraph-checkbox"/>
    <w:rsid w:val="008318CB"/>
    <w:rPr>
      <w:rFonts w:ascii="Times New Roman" w:hAnsi="Times New Roman" w:cs="Times New Roman"/>
    </w:rPr>
  </w:style>
  <w:style w:type="character" w:styleId="UnresolvedMention">
    <w:name w:val="Unresolved Mention"/>
    <w:basedOn w:val="DefaultParagraphFont"/>
    <w:uiPriority w:val="99"/>
    <w:semiHidden/>
    <w:unhideWhenUsed/>
    <w:rsid w:val="00CA335A"/>
    <w:rPr>
      <w:color w:val="605E5C"/>
      <w:shd w:val="clear" w:color="auto" w:fill="E1DFDD"/>
    </w:rPr>
  </w:style>
  <w:style w:type="paragraph" w:customStyle="1" w:styleId="TableParagraph">
    <w:name w:val="Table Paragraph"/>
    <w:basedOn w:val="Normal"/>
    <w:uiPriority w:val="1"/>
    <w:qFormat/>
    <w:rsid w:val="00D82B90"/>
    <w:pPr>
      <w:widowControl w:val="0"/>
      <w:autoSpaceDE w:val="0"/>
      <w:autoSpaceDN w:val="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http://www.securemilksupply.org" TargetMode="External" /><Relationship Id="rId7" Type="http://schemas.openxmlformats.org/officeDocument/2006/relationships/hyperlink" Target="http://www.securebeef.org" TargetMode="External" /><Relationship Id="rId8" Type="http://schemas.openxmlformats.org/officeDocument/2006/relationships/hyperlink" Target="http://www.securepork.org" TargetMode="External" /><Relationship Id="rId9" Type="http://schemas.openxmlformats.org/officeDocument/2006/relationships/hyperlink" Target="http://www.securegoa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050C-0881-4923-9187-1BE5B43E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Instruction Page FOR ENHANCED BIOSECURITY PLAN FOR FMD PREVENTION TEMPLATE</vt:lpstr>
    </vt:vector>
  </TitlesOfParts>
  <Company>Iowa State University</Company>
  <LinksUpToDate>false</LinksUpToDate>
  <CharactersWithSpaces>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Page FOR ENHANCED BIOSECURITY PLAN FOR FMD PREVENTION TEMPLATE</dc:title>
  <dc:subject>To be deleted</dc:subject>
  <dc:creator>Secure Milk Supply Plan, Center for Food Security and Public Health, Iowa State University</dc:creator>
  <dc:description>Updated Sep2023 with minor edits</dc:description>
  <cp:lastModifiedBy>Moxey, Joseph - MRP-APHIS</cp:lastModifiedBy>
  <cp:revision>2</cp:revision>
  <cp:lastPrinted>2016-12-08T16:59:00Z</cp:lastPrinted>
  <dcterms:created xsi:type="dcterms:W3CDTF">2024-12-10T20:29:00Z</dcterms:created>
  <dcterms:modified xsi:type="dcterms:W3CDTF">2024-12-10T20:29:00Z</dcterms:modified>
</cp:coreProperties>
</file>