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1AB3" w:rsidRPr="00331EFC" w14:paraId="3A954E2C" w14:textId="77777777">
      <w:pPr>
        <w:tabs>
          <w:tab w:val="center" w:pos="6480"/>
        </w:tabs>
        <w:rPr>
          <w:rFonts w:ascii="Univers" w:hAnsi="Univers"/>
          <w:b/>
          <w:bCs/>
        </w:rPr>
      </w:pPr>
      <w:r w:rsidRPr="00331EFC">
        <w:rPr>
          <w:rFonts w:ascii="Univers" w:hAnsi="Univers"/>
          <w:b/>
          <w:bCs/>
        </w:rPr>
        <w:tab/>
      </w:r>
      <w:r w:rsidRPr="00331EFC">
        <w:rPr>
          <w:rFonts w:ascii="Univers" w:hAnsi="Univers"/>
          <w:b/>
          <w:bCs/>
        </w:rPr>
        <w:t>SUPPORTING STATEMENT JUSTIFICATION</w:t>
      </w:r>
      <w:r w:rsidRPr="00331EFC">
        <w:rPr>
          <w:rFonts w:ascii="Univers" w:hAnsi="Univers"/>
        </w:rPr>
        <w:t xml:space="preserve"> </w:t>
      </w:r>
      <w:r w:rsidRPr="00331EFC">
        <w:rPr>
          <w:rFonts w:ascii="Univers" w:hAnsi="Univers"/>
          <w:b/>
          <w:bCs/>
        </w:rPr>
        <w:t>FOR</w:t>
      </w:r>
    </w:p>
    <w:p w:rsidR="001E6D22" w14:paraId="0CE4D0E5" w14:textId="77777777">
      <w:pPr>
        <w:tabs>
          <w:tab w:val="center" w:pos="6480"/>
        </w:tabs>
        <w:rPr>
          <w:rFonts w:ascii="Univers" w:hAnsi="Univers"/>
          <w:b/>
          <w:bCs/>
        </w:rPr>
      </w:pPr>
      <w:r w:rsidRPr="00331EFC">
        <w:rPr>
          <w:rFonts w:ascii="Univers" w:hAnsi="Univers"/>
          <w:b/>
          <w:bCs/>
        </w:rPr>
        <w:tab/>
        <w:t xml:space="preserve">             </w:t>
      </w:r>
      <w:r w:rsidR="004D5CF8">
        <w:rPr>
          <w:rFonts w:ascii="Univers" w:hAnsi="Univers"/>
          <w:b/>
          <w:bCs/>
        </w:rPr>
        <w:t>IMPORT</w:t>
      </w:r>
      <w:r w:rsidR="00D46C04">
        <w:rPr>
          <w:rFonts w:ascii="Univers" w:hAnsi="Univers"/>
          <w:b/>
          <w:bCs/>
        </w:rPr>
        <w:t>ATION</w:t>
      </w:r>
      <w:r w:rsidR="004D5CF8">
        <w:rPr>
          <w:rFonts w:ascii="Univers" w:hAnsi="Univers"/>
          <w:b/>
          <w:bCs/>
        </w:rPr>
        <w:t xml:space="preserve"> AND</w:t>
      </w:r>
      <w:r w:rsidR="008528E9">
        <w:rPr>
          <w:rFonts w:ascii="Univers" w:hAnsi="Univers"/>
          <w:b/>
          <w:bCs/>
        </w:rPr>
        <w:t xml:space="preserve"> TRANSPORTATION OF MEAT, </w:t>
      </w:r>
      <w:r w:rsidRPr="00331EFC">
        <w:rPr>
          <w:rFonts w:ascii="Univers" w:hAnsi="Univers"/>
          <w:b/>
          <w:bCs/>
        </w:rPr>
        <w:t>POULTRY</w:t>
      </w:r>
      <w:r w:rsidR="008528E9">
        <w:rPr>
          <w:rFonts w:ascii="Univers" w:hAnsi="Univers"/>
          <w:b/>
          <w:bCs/>
        </w:rPr>
        <w:t xml:space="preserve"> AND EGG</w:t>
      </w:r>
      <w:r w:rsidRPr="00331EFC">
        <w:rPr>
          <w:rFonts w:ascii="Univers" w:hAnsi="Univers"/>
          <w:b/>
          <w:bCs/>
        </w:rPr>
        <w:t xml:space="preserve"> PRODUCTS   </w:t>
      </w:r>
    </w:p>
    <w:p w:rsidR="009C1AB3" w:rsidRPr="00331EFC" w14:paraId="412E8BAD" w14:textId="77777777">
      <w:pPr>
        <w:tabs>
          <w:tab w:val="center" w:pos="6480"/>
        </w:tabs>
        <w:rPr>
          <w:rFonts w:ascii="Univers" w:hAnsi="Univers"/>
          <w:b/>
          <w:bCs/>
        </w:rPr>
      </w:pPr>
      <w:r w:rsidRPr="00331EFC">
        <w:rPr>
          <w:rFonts w:ascii="Univers" w:hAnsi="Univers"/>
          <w:b/>
          <w:bCs/>
        </w:rPr>
        <w:t xml:space="preserve">       </w:t>
      </w:r>
    </w:p>
    <w:p w:rsidR="009C1AB3" w:rsidRPr="00331EFC" w14:paraId="31B14550" w14:textId="64C8E2B8">
      <w:pPr>
        <w:rPr>
          <w:rFonts w:ascii="Univers" w:hAnsi="Univers"/>
        </w:rPr>
      </w:pPr>
      <w:r w:rsidRPr="00331EFC">
        <w:rPr>
          <w:rFonts w:ascii="Univers" w:hAnsi="Univers"/>
          <w:b/>
          <w:bCs/>
        </w:rPr>
        <w:t xml:space="preserve">1.   </w:t>
      </w:r>
      <w:r w:rsidR="00E42BCA">
        <w:rPr>
          <w:rFonts w:ascii="Univers" w:hAnsi="Univers"/>
          <w:b/>
          <w:bCs/>
        </w:rPr>
        <w:tab/>
      </w:r>
      <w:r w:rsidRPr="00331EFC">
        <w:rPr>
          <w:rFonts w:ascii="Univers" w:hAnsi="Univers"/>
          <w:b/>
          <w:bCs/>
        </w:rPr>
        <w:t>Circumstances Making Collection Of Information Necessary</w:t>
      </w:r>
      <w:r w:rsidRPr="00331EFC">
        <w:rPr>
          <w:rFonts w:ascii="Univers" w:hAnsi="Univers"/>
        </w:rPr>
        <w:t>:</w:t>
      </w:r>
    </w:p>
    <w:p w:rsidR="009C1AB3" w:rsidRPr="00331EFC" w14:paraId="78BCE341" w14:textId="77777777">
      <w:pPr>
        <w:rPr>
          <w:rFonts w:ascii="Univers" w:hAnsi="Univers"/>
        </w:rPr>
      </w:pPr>
    </w:p>
    <w:p w:rsidR="00EB5AD9" w14:paraId="0167229D" w14:textId="631AD813">
      <w:pPr>
        <w:ind w:firstLine="720"/>
        <w:rPr>
          <w:rFonts w:ascii="Univers" w:hAnsi="Univers"/>
        </w:rPr>
      </w:pPr>
      <w:r w:rsidRPr="00331EFC">
        <w:rPr>
          <w:rFonts w:ascii="Univers" w:hAnsi="Univers"/>
        </w:rPr>
        <w:t xml:space="preserve">This </w:t>
      </w:r>
      <w:r w:rsidR="00F6623B">
        <w:rPr>
          <w:rFonts w:ascii="Univers" w:hAnsi="Univers"/>
        </w:rPr>
        <w:t>is a request for</w:t>
      </w:r>
      <w:r w:rsidR="00853B6C">
        <w:rPr>
          <w:rFonts w:ascii="Univers" w:hAnsi="Univers"/>
        </w:rPr>
        <w:t xml:space="preserve"> </w:t>
      </w:r>
      <w:r w:rsidR="00E46E06">
        <w:rPr>
          <w:rFonts w:ascii="Univers" w:hAnsi="Univers"/>
        </w:rPr>
        <w:t xml:space="preserve">an extension </w:t>
      </w:r>
      <w:r w:rsidR="00853B6C">
        <w:rPr>
          <w:rFonts w:ascii="Univers" w:hAnsi="Univers"/>
        </w:rPr>
        <w:t>of the information collection</w:t>
      </w:r>
      <w:r w:rsidRPr="00331EFC">
        <w:rPr>
          <w:rFonts w:ascii="Univers" w:hAnsi="Univers"/>
        </w:rPr>
        <w:t xml:space="preserve"> requirements </w:t>
      </w:r>
      <w:r w:rsidRPr="00331EFC" w:rsidR="00760849">
        <w:rPr>
          <w:rFonts w:ascii="Univers" w:hAnsi="Univers"/>
        </w:rPr>
        <w:t xml:space="preserve">approved under control number 0583-0094 </w:t>
      </w:r>
      <w:r w:rsidRPr="00331EFC">
        <w:rPr>
          <w:rFonts w:ascii="Univers" w:hAnsi="Univers"/>
        </w:rPr>
        <w:t xml:space="preserve">regarding </w:t>
      </w:r>
      <w:r w:rsidR="00853B6C">
        <w:rPr>
          <w:rFonts w:ascii="Univers" w:hAnsi="Univers"/>
        </w:rPr>
        <w:t>the importation and</w:t>
      </w:r>
      <w:r w:rsidRPr="00331EFC">
        <w:rPr>
          <w:rFonts w:ascii="Univers" w:hAnsi="Univers"/>
        </w:rPr>
        <w:t xml:space="preserve"> transportation</w:t>
      </w:r>
      <w:r w:rsidR="00853B6C">
        <w:rPr>
          <w:rFonts w:ascii="Univers" w:hAnsi="Univers"/>
        </w:rPr>
        <w:t xml:space="preserve"> </w:t>
      </w:r>
      <w:r w:rsidR="00811178">
        <w:rPr>
          <w:rFonts w:ascii="Univers" w:hAnsi="Univers"/>
        </w:rPr>
        <w:t xml:space="preserve">of meat, </w:t>
      </w:r>
      <w:r w:rsidRPr="00331EFC">
        <w:rPr>
          <w:rFonts w:ascii="Univers" w:hAnsi="Univers"/>
        </w:rPr>
        <w:t>poultry</w:t>
      </w:r>
      <w:r w:rsidR="00811178">
        <w:rPr>
          <w:rFonts w:ascii="Univers" w:hAnsi="Univers"/>
        </w:rPr>
        <w:t>, and egg</w:t>
      </w:r>
      <w:r w:rsidRPr="00331EFC">
        <w:rPr>
          <w:rFonts w:ascii="Univers" w:hAnsi="Univers"/>
        </w:rPr>
        <w:t xml:space="preserve"> products.</w:t>
      </w:r>
      <w:r w:rsidR="004F5741">
        <w:rPr>
          <w:rFonts w:ascii="Univers" w:hAnsi="Univers"/>
        </w:rPr>
        <w:t xml:space="preserve"> </w:t>
      </w:r>
    </w:p>
    <w:p w:rsidR="00811178" w:rsidRPr="00331EFC" w14:paraId="6CA78705" w14:textId="77777777">
      <w:pPr>
        <w:ind w:firstLine="720"/>
        <w:rPr>
          <w:rFonts w:ascii="Univers" w:hAnsi="Univers"/>
        </w:rPr>
      </w:pPr>
    </w:p>
    <w:p w:rsidR="00EB5AD9" w:rsidRPr="00331EFC" w14:paraId="71F3CE8A" w14:textId="7ACC1904">
      <w:pPr>
        <w:ind w:firstLine="720"/>
        <w:rPr>
          <w:rFonts w:ascii="Univers" w:hAnsi="Univers"/>
        </w:rPr>
      </w:pPr>
      <w:r w:rsidRPr="00331EFC">
        <w:rPr>
          <w:rFonts w:ascii="Univers" w:hAnsi="Univers"/>
        </w:rPr>
        <w:t>The Food Safety and Inspection Service (FSIS) has been delegated the authority to exercise the functions of the Secretary as provided in the Federal Meat Inspection Act</w:t>
      </w:r>
      <w:r w:rsidR="004F5741">
        <w:rPr>
          <w:rFonts w:ascii="Univers" w:hAnsi="Univers"/>
        </w:rPr>
        <w:t xml:space="preserve"> (FMIA) (21 U.S.C. 601 et seq.), </w:t>
      </w:r>
      <w:r w:rsidRPr="00331EFC">
        <w:rPr>
          <w:rFonts w:ascii="Univers" w:hAnsi="Univers"/>
        </w:rPr>
        <w:t xml:space="preserve">the Poultry Products Inspection Act (PPIA) (21 U.S.C. </w:t>
      </w:r>
      <w:r w:rsidRPr="00331EFC" w:rsidR="00B77B28">
        <w:rPr>
          <w:rFonts w:ascii="Univers" w:hAnsi="Univers"/>
        </w:rPr>
        <w:t xml:space="preserve">451 </w:t>
      </w:r>
      <w:r w:rsidRPr="00331EFC">
        <w:rPr>
          <w:rFonts w:ascii="Univers" w:hAnsi="Univers"/>
        </w:rPr>
        <w:t>et seq.)</w:t>
      </w:r>
      <w:r w:rsidR="002D41F4">
        <w:rPr>
          <w:rFonts w:ascii="Univers" w:hAnsi="Univers"/>
        </w:rPr>
        <w:t>,</w:t>
      </w:r>
      <w:r w:rsidR="004F5741">
        <w:rPr>
          <w:rFonts w:ascii="Univers" w:hAnsi="Univers"/>
        </w:rPr>
        <w:t xml:space="preserve"> and the Egg Products Inspection Act (EPIA) (21 U.S.C. 1031, et seq.). </w:t>
      </w:r>
      <w:r w:rsidRPr="00331EFC">
        <w:rPr>
          <w:rFonts w:ascii="Univers" w:hAnsi="Univers"/>
        </w:rPr>
        <w:t>These statutes mandate that FSIS protect t</w:t>
      </w:r>
      <w:r w:rsidR="004F5741">
        <w:rPr>
          <w:rFonts w:ascii="Univers" w:hAnsi="Univers"/>
        </w:rPr>
        <w:t xml:space="preserve">he public by ensuring that meat, </w:t>
      </w:r>
      <w:r w:rsidRPr="00331EFC">
        <w:rPr>
          <w:rFonts w:ascii="Univers" w:hAnsi="Univers"/>
        </w:rPr>
        <w:t>poultry</w:t>
      </w:r>
      <w:r w:rsidR="002D41F4">
        <w:rPr>
          <w:rFonts w:ascii="Univers" w:hAnsi="Univers"/>
        </w:rPr>
        <w:t>,</w:t>
      </w:r>
      <w:r w:rsidR="004F5741">
        <w:rPr>
          <w:rFonts w:ascii="Univers" w:hAnsi="Univers"/>
        </w:rPr>
        <w:t xml:space="preserve"> and egg</w:t>
      </w:r>
      <w:r w:rsidRPr="00331EFC">
        <w:rPr>
          <w:rFonts w:ascii="Univers" w:hAnsi="Univers"/>
        </w:rPr>
        <w:t xml:space="preserve"> products are safe, wholesome, and properly labeled. </w:t>
      </w:r>
    </w:p>
    <w:p w:rsidR="009C1AB3" w:rsidRPr="00331EFC" w14:paraId="314775F3" w14:textId="77777777">
      <w:pPr>
        <w:rPr>
          <w:rFonts w:ascii="Univers" w:hAnsi="Univers"/>
        </w:rPr>
      </w:pPr>
    </w:p>
    <w:p w:rsidR="009C1AB3" w:rsidRPr="00331EFC" w14:paraId="1D84C1D2" w14:textId="77777777">
      <w:pPr>
        <w:ind w:firstLine="720"/>
        <w:rPr>
          <w:rFonts w:ascii="Univers" w:hAnsi="Univers"/>
        </w:rPr>
      </w:pPr>
      <w:r w:rsidRPr="00331EFC">
        <w:rPr>
          <w:rFonts w:ascii="Univers" w:hAnsi="Univers"/>
        </w:rPr>
        <w:t>Meat and poultry products not marked with the mark of inspection and shipped from one official establishment to another for further processing must be transported under FSIS seal to prevent such unmarked product from entering into commerce.  To track product shipped under seal, FSIS requires shipping establishments to complete a form that identifies the type, amount, and weight of the product.</w:t>
      </w:r>
    </w:p>
    <w:p w:rsidR="009C1AB3" w:rsidRPr="00331EFC" w14:paraId="090C6744" w14:textId="77777777">
      <w:pPr>
        <w:rPr>
          <w:rFonts w:ascii="Univers" w:hAnsi="Univers"/>
        </w:rPr>
      </w:pPr>
    </w:p>
    <w:p w:rsidR="009C1AB3" w:rsidRPr="00331EFC" w14:paraId="3BE2443D" w14:textId="77777777">
      <w:pPr>
        <w:ind w:firstLine="720"/>
        <w:rPr>
          <w:rFonts w:ascii="Univers" w:hAnsi="Univers"/>
        </w:rPr>
      </w:pPr>
      <w:r>
        <w:rPr>
          <w:rFonts w:ascii="Univers" w:hAnsi="Univers"/>
        </w:rPr>
        <w:t xml:space="preserve">Meat, </w:t>
      </w:r>
      <w:r w:rsidRPr="00331EFC">
        <w:rPr>
          <w:rFonts w:ascii="Univers" w:hAnsi="Univers"/>
        </w:rPr>
        <w:t>poultry</w:t>
      </w:r>
      <w:r>
        <w:rPr>
          <w:rFonts w:ascii="Univers" w:hAnsi="Univers"/>
        </w:rPr>
        <w:t xml:space="preserve"> and egg</w:t>
      </w:r>
      <w:r w:rsidRPr="00331EFC">
        <w:rPr>
          <w:rFonts w:ascii="Univers" w:hAnsi="Univers"/>
        </w:rPr>
        <w:t xml:space="preserve"> products intended for import into the U.S. must be accompanied by a health certificate, signed by an official of the foreign government, stating that the products have been produced by certified foreign establishments. </w:t>
      </w:r>
      <w:r w:rsidR="003860B5">
        <w:rPr>
          <w:rFonts w:ascii="Univers" w:hAnsi="Univers"/>
        </w:rPr>
        <w:t xml:space="preserve"> </w:t>
      </w:r>
      <w:r w:rsidRPr="00331EFC">
        <w:rPr>
          <w:rFonts w:ascii="Univers" w:hAnsi="Univers"/>
        </w:rPr>
        <w:t>FSIS has established procedures which allow establishments importing product to stamp such product with the inspection legend prior to FSIS inspection, if they receive prior FSIS approval.</w:t>
      </w:r>
    </w:p>
    <w:p w:rsidR="009C1AB3" w:rsidRPr="00331EFC" w14:paraId="7260BC43" w14:textId="77777777">
      <w:pPr>
        <w:rPr>
          <w:rFonts w:ascii="Univers" w:hAnsi="Univers"/>
          <w:b/>
          <w:bCs/>
        </w:rPr>
      </w:pPr>
    </w:p>
    <w:p w:rsidR="009C1AB3" w:rsidRPr="00331EFC" w14:paraId="042349F5" w14:textId="50ABAAEB">
      <w:pPr>
        <w:rPr>
          <w:rFonts w:ascii="Univers" w:hAnsi="Univers"/>
        </w:rPr>
      </w:pPr>
      <w:r w:rsidRPr="00331EFC">
        <w:rPr>
          <w:rFonts w:ascii="Univers" w:hAnsi="Univers"/>
          <w:b/>
          <w:bCs/>
        </w:rPr>
        <w:t xml:space="preserve">2.   </w:t>
      </w:r>
      <w:r w:rsidR="00E42BCA">
        <w:rPr>
          <w:rFonts w:ascii="Univers" w:hAnsi="Univers"/>
          <w:b/>
          <w:bCs/>
        </w:rPr>
        <w:tab/>
      </w:r>
      <w:r w:rsidRPr="00331EFC">
        <w:rPr>
          <w:rFonts w:ascii="Univers" w:hAnsi="Univers"/>
          <w:b/>
          <w:bCs/>
        </w:rPr>
        <w:t>How, By Whom and Purpose Information Is To Be Used</w:t>
      </w:r>
      <w:r w:rsidRPr="00331EFC">
        <w:rPr>
          <w:rFonts w:ascii="Univers" w:hAnsi="Univers"/>
        </w:rPr>
        <w:t>:</w:t>
      </w:r>
    </w:p>
    <w:p w:rsidR="009C1AB3" w:rsidRPr="00331EFC" w14:paraId="58D8F9F8" w14:textId="77777777">
      <w:pPr>
        <w:rPr>
          <w:rFonts w:ascii="Univers" w:hAnsi="Univers"/>
        </w:rPr>
      </w:pPr>
    </w:p>
    <w:p w:rsidR="009C1AB3" w:rsidRPr="00331EFC" w14:paraId="16FA8141" w14:textId="77777777">
      <w:pPr>
        <w:ind w:firstLine="720"/>
        <w:rPr>
          <w:rFonts w:ascii="Univers" w:hAnsi="Univers"/>
        </w:rPr>
      </w:pPr>
      <w:r w:rsidRPr="00331EFC">
        <w:rPr>
          <w:rFonts w:ascii="Univers" w:hAnsi="Univers"/>
        </w:rPr>
        <w:t xml:space="preserve">The following </w:t>
      </w:r>
      <w:r w:rsidRPr="00331EFC" w:rsidR="00EB5AD9">
        <w:rPr>
          <w:rFonts w:ascii="Univers" w:hAnsi="Univers"/>
        </w:rPr>
        <w:t>is a discussion of the required i</w:t>
      </w:r>
      <w:r w:rsidRPr="00331EFC">
        <w:rPr>
          <w:rFonts w:ascii="Univers" w:hAnsi="Univers"/>
        </w:rPr>
        <w:t>nformation collection activities relating to transpo</w:t>
      </w:r>
      <w:r w:rsidR="002D41F4">
        <w:rPr>
          <w:rFonts w:ascii="Univers" w:hAnsi="Univers"/>
        </w:rPr>
        <w:t xml:space="preserve">rtation and importation of meat, </w:t>
      </w:r>
      <w:r w:rsidRPr="00331EFC">
        <w:rPr>
          <w:rFonts w:ascii="Univers" w:hAnsi="Univers"/>
        </w:rPr>
        <w:t>poultry</w:t>
      </w:r>
      <w:r w:rsidR="002D41F4">
        <w:rPr>
          <w:rFonts w:ascii="Univers" w:hAnsi="Univers"/>
        </w:rPr>
        <w:t>, and egg</w:t>
      </w:r>
      <w:r w:rsidRPr="00331EFC">
        <w:rPr>
          <w:rFonts w:ascii="Univers" w:hAnsi="Univers"/>
        </w:rPr>
        <w:t xml:space="preserve"> products.</w:t>
      </w:r>
    </w:p>
    <w:p w:rsidR="009C1AB3" w:rsidRPr="00331EFC" w14:paraId="233D4C25" w14:textId="77777777">
      <w:pPr>
        <w:rPr>
          <w:rFonts w:ascii="Univers" w:hAnsi="Univers"/>
        </w:rPr>
      </w:pPr>
      <w:r w:rsidRPr="00331EFC">
        <w:rPr>
          <w:rFonts w:ascii="Univers" w:hAnsi="Univers"/>
        </w:rPr>
        <w:t xml:space="preserve">   </w:t>
      </w:r>
    </w:p>
    <w:p w:rsidR="00E74989" w:rsidRPr="00331EFC" w14:paraId="019EDD65" w14:textId="77777777">
      <w:pPr>
        <w:rPr>
          <w:rFonts w:ascii="Univers" w:hAnsi="Univers"/>
          <w:i/>
          <w:u w:val="single"/>
        </w:rPr>
      </w:pPr>
      <w:r w:rsidRPr="00331EFC">
        <w:rPr>
          <w:rFonts w:ascii="Univers" w:hAnsi="Univers"/>
          <w:i/>
          <w:u w:val="single"/>
        </w:rPr>
        <w:t>Transportation</w:t>
      </w:r>
    </w:p>
    <w:p w:rsidR="00E74989" w:rsidRPr="00331EFC" w14:paraId="46A016C6" w14:textId="77777777">
      <w:pPr>
        <w:rPr>
          <w:rFonts w:ascii="Univers" w:hAnsi="Univers"/>
        </w:rPr>
      </w:pPr>
    </w:p>
    <w:p w:rsidR="009C1AB3" w:rsidRPr="00331EFC" w:rsidP="00E74989" w14:paraId="069694C8" w14:textId="77777777">
      <w:pPr>
        <w:ind w:firstLine="720"/>
        <w:rPr>
          <w:rFonts w:ascii="Univers" w:hAnsi="Univers"/>
        </w:rPr>
      </w:pPr>
      <w:r w:rsidRPr="00331EFC">
        <w:rPr>
          <w:rFonts w:ascii="Univers" w:hAnsi="Univers"/>
        </w:rPr>
        <w:t>When meat and poultry es</w:t>
      </w:r>
      <w:r w:rsidRPr="00331EFC" w:rsidR="00E74989">
        <w:rPr>
          <w:rFonts w:ascii="Univers" w:hAnsi="Univers"/>
        </w:rPr>
        <w:t xml:space="preserve">tablishments ship unmarked </w:t>
      </w:r>
      <w:r w:rsidRPr="00331EFC">
        <w:rPr>
          <w:rFonts w:ascii="Univers" w:hAnsi="Univers"/>
        </w:rPr>
        <w:t>product to another official establishment they must complete FSIS Form 7350-1</w:t>
      </w:r>
      <w:r w:rsidRPr="00331EFC" w:rsidR="00E74989">
        <w:rPr>
          <w:rFonts w:ascii="Univers" w:hAnsi="Univers"/>
        </w:rPr>
        <w:t>, Request and Notice of Shipment o</w:t>
      </w:r>
      <w:r w:rsidR="004778F9">
        <w:rPr>
          <w:rFonts w:ascii="Univers" w:hAnsi="Univers"/>
        </w:rPr>
        <w:t>f Sealed Meat and Poultry (325.5</w:t>
      </w:r>
      <w:r w:rsidRPr="00331EFC" w:rsidR="00E74989">
        <w:rPr>
          <w:rFonts w:ascii="Univers" w:hAnsi="Univers"/>
        </w:rPr>
        <w:t>)</w:t>
      </w:r>
      <w:r w:rsidRPr="00331EFC">
        <w:rPr>
          <w:rFonts w:ascii="Univers" w:hAnsi="Univers"/>
        </w:rPr>
        <w:t>.  Respondents must</w:t>
      </w:r>
      <w:r w:rsidRPr="00331EFC" w:rsidR="00E74989">
        <w:rPr>
          <w:rFonts w:ascii="Univers" w:hAnsi="Univers"/>
        </w:rPr>
        <w:t xml:space="preserve"> </w:t>
      </w:r>
      <w:r w:rsidRPr="00331EFC">
        <w:rPr>
          <w:rFonts w:ascii="Univers" w:hAnsi="Univers"/>
        </w:rPr>
        <w:t>supply their name, number, method of shipping,</w:t>
      </w:r>
      <w:r w:rsidRPr="00331EFC" w:rsidR="00E74989">
        <w:rPr>
          <w:rFonts w:ascii="Univers" w:hAnsi="Univers"/>
        </w:rPr>
        <w:t xml:space="preserve"> </w:t>
      </w:r>
      <w:r w:rsidRPr="00331EFC">
        <w:rPr>
          <w:rFonts w:ascii="Univers" w:hAnsi="Univers"/>
        </w:rPr>
        <w:t>and destination of product</w:t>
      </w:r>
      <w:r w:rsidRPr="00331EFC" w:rsidR="00E74989">
        <w:rPr>
          <w:rFonts w:ascii="Univers" w:hAnsi="Univers"/>
        </w:rPr>
        <w:t>,</w:t>
      </w:r>
      <w:r w:rsidRPr="00331EFC">
        <w:rPr>
          <w:rFonts w:ascii="Univers" w:hAnsi="Univers"/>
        </w:rPr>
        <w:t xml:space="preserve"> type and description</w:t>
      </w:r>
      <w:r w:rsidRPr="00331EFC" w:rsidR="00E74989">
        <w:rPr>
          <w:rFonts w:ascii="Univers" w:hAnsi="Univers"/>
        </w:rPr>
        <w:t xml:space="preserve"> </w:t>
      </w:r>
      <w:r w:rsidRPr="00331EFC">
        <w:rPr>
          <w:rFonts w:ascii="Univers" w:hAnsi="Univers"/>
        </w:rPr>
        <w:t xml:space="preserve">of product </w:t>
      </w:r>
      <w:r w:rsidRPr="00331EFC">
        <w:rPr>
          <w:rFonts w:ascii="Univers" w:hAnsi="Univers"/>
        </w:rPr>
        <w:t>to be shipped</w:t>
      </w:r>
      <w:r w:rsidRPr="00331EFC" w:rsidR="00E74989">
        <w:rPr>
          <w:rFonts w:ascii="Univers" w:hAnsi="Univers"/>
        </w:rPr>
        <w:t>,</w:t>
      </w:r>
      <w:r w:rsidRPr="00331EFC">
        <w:rPr>
          <w:rFonts w:ascii="Univers" w:hAnsi="Univers"/>
        </w:rPr>
        <w:t xml:space="preserve"> reason for shipping product</w:t>
      </w:r>
      <w:r w:rsidRPr="00331EFC" w:rsidR="00E74989">
        <w:rPr>
          <w:rFonts w:ascii="Univers" w:hAnsi="Univers"/>
        </w:rPr>
        <w:t xml:space="preserve">, </w:t>
      </w:r>
      <w:r w:rsidRPr="00331EFC">
        <w:rPr>
          <w:rFonts w:ascii="Univers" w:hAnsi="Univers"/>
        </w:rPr>
        <w:t xml:space="preserve">and a signature. </w:t>
      </w:r>
      <w:r w:rsidRPr="00331EFC" w:rsidR="00E74989">
        <w:rPr>
          <w:rFonts w:ascii="Univers" w:hAnsi="Univers"/>
        </w:rPr>
        <w:t>However, because of HACCP</w:t>
      </w:r>
      <w:r w:rsidR="009149BB">
        <w:rPr>
          <w:rFonts w:ascii="Univers" w:hAnsi="Univers"/>
        </w:rPr>
        <w:t>,</w:t>
      </w:r>
      <w:r w:rsidRPr="00331EFC" w:rsidR="00E74989">
        <w:rPr>
          <w:rFonts w:ascii="Univers" w:hAnsi="Univers"/>
        </w:rPr>
        <w:t xml:space="preserve"> shipping unmarked product with FSIS Form 7350-1 is now rarely done.</w:t>
      </w:r>
      <w:r w:rsidRPr="00331EFC">
        <w:rPr>
          <w:rFonts w:ascii="Univers" w:hAnsi="Univers"/>
        </w:rPr>
        <w:t xml:space="preserve">                       </w:t>
      </w:r>
    </w:p>
    <w:p w:rsidR="00E74989" w:rsidRPr="00331EFC" w14:paraId="59D67C58" w14:textId="77777777">
      <w:pPr>
        <w:rPr>
          <w:rFonts w:ascii="Univers" w:hAnsi="Univers"/>
        </w:rPr>
      </w:pPr>
    </w:p>
    <w:p w:rsidR="009C1AB3" w:rsidRPr="00331EFC" w:rsidP="00803D9B" w14:paraId="146D24F2" w14:textId="77777777">
      <w:pPr>
        <w:ind w:firstLine="720"/>
        <w:rPr>
          <w:rFonts w:ascii="Univers" w:hAnsi="Univers"/>
        </w:rPr>
      </w:pPr>
      <w:r w:rsidRPr="00331EFC">
        <w:rPr>
          <w:rFonts w:ascii="Univers" w:hAnsi="Univers"/>
        </w:rPr>
        <w:t>FSIS inspectors at the shipping establishment</w:t>
      </w:r>
      <w:r w:rsidRPr="00331EFC" w:rsidR="00803D9B">
        <w:rPr>
          <w:rFonts w:ascii="Univers" w:hAnsi="Univers"/>
        </w:rPr>
        <w:t xml:space="preserve"> </w:t>
      </w:r>
      <w:r w:rsidRPr="00331EFC">
        <w:rPr>
          <w:rFonts w:ascii="Univers" w:hAnsi="Univers"/>
        </w:rPr>
        <w:t>complete the form with the time, date, and serial</w:t>
      </w:r>
      <w:r w:rsidRPr="00331EFC" w:rsidR="00803D9B">
        <w:rPr>
          <w:rFonts w:ascii="Univers" w:hAnsi="Univers"/>
        </w:rPr>
        <w:t xml:space="preserve"> </w:t>
      </w:r>
      <w:r w:rsidRPr="00331EFC">
        <w:rPr>
          <w:rFonts w:ascii="Univers" w:hAnsi="Univers"/>
        </w:rPr>
        <w:t>number of seals.  FSIS uses the information</w:t>
      </w:r>
      <w:r w:rsidRPr="00331EFC" w:rsidR="00803D9B">
        <w:rPr>
          <w:rFonts w:ascii="Univers" w:hAnsi="Univers"/>
        </w:rPr>
        <w:t xml:space="preserve"> </w:t>
      </w:r>
      <w:r w:rsidRPr="00331EFC">
        <w:rPr>
          <w:rFonts w:ascii="Univers" w:hAnsi="Univers"/>
        </w:rPr>
        <w:t>on this form to track the shipment of unmarked product.</w:t>
      </w:r>
    </w:p>
    <w:p w:rsidR="009C1AB3" w:rsidRPr="00331EFC" w14:paraId="3A2F1DBF" w14:textId="77777777">
      <w:pPr>
        <w:rPr>
          <w:rFonts w:ascii="Univers" w:hAnsi="Univers"/>
        </w:rPr>
      </w:pPr>
    </w:p>
    <w:p w:rsidR="009C1AB3" w:rsidP="00803D9B" w14:paraId="3C950D51" w14:textId="77777777">
      <w:pPr>
        <w:ind w:firstLine="720"/>
        <w:rPr>
          <w:rFonts w:ascii="Univers" w:hAnsi="Univers"/>
        </w:rPr>
      </w:pPr>
      <w:r w:rsidRPr="00331EFC">
        <w:rPr>
          <w:rFonts w:ascii="Univers" w:hAnsi="Univers"/>
        </w:rPr>
        <w:t>Meat and poultry establishm</w:t>
      </w:r>
      <w:r w:rsidRPr="00331EFC" w:rsidR="00803D9B">
        <w:rPr>
          <w:rFonts w:ascii="Univers" w:hAnsi="Univers"/>
        </w:rPr>
        <w:t xml:space="preserve">ents must maintain </w:t>
      </w:r>
      <w:r w:rsidRPr="00331EFC">
        <w:rPr>
          <w:rFonts w:ascii="Univers" w:hAnsi="Univers"/>
        </w:rPr>
        <w:t>a file of FSIS Form 7350-1 for 2 years from the date the transaction occurred and make the forms available to FSIS program employees upon request</w:t>
      </w:r>
      <w:r w:rsidRPr="00331EFC" w:rsidR="00803D9B">
        <w:rPr>
          <w:rFonts w:ascii="Univers" w:hAnsi="Univers"/>
        </w:rPr>
        <w:t xml:space="preserve"> (</w:t>
      </w:r>
      <w:r w:rsidR="00811178">
        <w:rPr>
          <w:rFonts w:ascii="Univers" w:hAnsi="Univers"/>
        </w:rPr>
        <w:t xml:space="preserve">9 CFR </w:t>
      </w:r>
      <w:r w:rsidRPr="00331EFC" w:rsidR="00803D9B">
        <w:rPr>
          <w:rFonts w:ascii="Univers" w:hAnsi="Univers"/>
        </w:rPr>
        <w:t xml:space="preserve">325.10). </w:t>
      </w:r>
      <w:r w:rsidRPr="00331EFC">
        <w:rPr>
          <w:rFonts w:ascii="Univers" w:hAnsi="Univers"/>
        </w:rPr>
        <w:t>To facilitate the tracking of unmarked product</w:t>
      </w:r>
      <w:r w:rsidRPr="00331EFC" w:rsidR="00803D9B">
        <w:rPr>
          <w:rFonts w:ascii="Univers" w:hAnsi="Univers"/>
        </w:rPr>
        <w:t xml:space="preserve"> </w:t>
      </w:r>
      <w:r w:rsidRPr="00331EFC">
        <w:rPr>
          <w:rFonts w:ascii="Univers" w:hAnsi="Univers"/>
        </w:rPr>
        <w:t>shipped between official establishments, FSIS</w:t>
      </w:r>
      <w:r w:rsidRPr="00331EFC" w:rsidR="00803D9B">
        <w:rPr>
          <w:rFonts w:ascii="Univers" w:hAnsi="Univers"/>
        </w:rPr>
        <w:t xml:space="preserve"> </w:t>
      </w:r>
      <w:r w:rsidRPr="00331EFC">
        <w:rPr>
          <w:rFonts w:ascii="Univers" w:hAnsi="Univers"/>
        </w:rPr>
        <w:t>inspectors review the FSIS Form 7350-1 when</w:t>
      </w:r>
      <w:r w:rsidRPr="00331EFC" w:rsidR="00803D9B">
        <w:rPr>
          <w:rFonts w:ascii="Univers" w:hAnsi="Univers"/>
        </w:rPr>
        <w:t xml:space="preserve"> </w:t>
      </w:r>
      <w:r w:rsidRPr="00331EFC">
        <w:rPr>
          <w:rFonts w:ascii="Univers" w:hAnsi="Univers"/>
        </w:rPr>
        <w:t>necessary.</w:t>
      </w:r>
    </w:p>
    <w:p w:rsidR="002D41F4" w:rsidP="002D41F4" w14:paraId="3D2CA99A" w14:textId="77777777">
      <w:pPr>
        <w:rPr>
          <w:rFonts w:ascii="Univers" w:hAnsi="Univers"/>
        </w:rPr>
      </w:pPr>
    </w:p>
    <w:p w:rsidR="002D41F4" w:rsidRPr="00331EFC" w:rsidP="002D41F4" w14:paraId="7573563A" w14:textId="77777777">
      <w:pPr>
        <w:rPr>
          <w:rFonts w:ascii="Univers" w:hAnsi="Univers"/>
          <w:i/>
          <w:u w:val="single"/>
        </w:rPr>
      </w:pPr>
      <w:r>
        <w:rPr>
          <w:rFonts w:ascii="Univers" w:hAnsi="Univers"/>
          <w:i/>
          <w:u w:val="single"/>
        </w:rPr>
        <w:t>Importati</w:t>
      </w:r>
      <w:r w:rsidRPr="00331EFC">
        <w:rPr>
          <w:rFonts w:ascii="Univers" w:hAnsi="Univers"/>
          <w:i/>
          <w:u w:val="single"/>
        </w:rPr>
        <w:t>on</w:t>
      </w:r>
    </w:p>
    <w:p w:rsidR="002D41F4" w:rsidRPr="00331EFC" w:rsidP="002D41F4" w14:paraId="64BFF4BE" w14:textId="77777777">
      <w:pPr>
        <w:rPr>
          <w:rFonts w:ascii="Univers" w:hAnsi="Univers"/>
        </w:rPr>
      </w:pPr>
    </w:p>
    <w:p w:rsidR="009C1AB3" w:rsidP="00205D42" w14:paraId="331CF8A9" w14:textId="77777777">
      <w:pPr>
        <w:ind w:firstLine="360"/>
        <w:rPr>
          <w:rFonts w:ascii="Univers" w:hAnsi="Univers"/>
        </w:rPr>
      </w:pPr>
      <w:r>
        <w:rPr>
          <w:rFonts w:ascii="Univers" w:hAnsi="Univers"/>
        </w:rPr>
        <w:t xml:space="preserve">Foreign countries that wish to export meat, poultry, and egg products to the United States must establish eligibility to do so by putting in place inspection systems that are “equivalent to” the U.S. inspection system (9 CFR 327.2 and 381.196) and by annually certifying that they continue to do so. Meat, poultry, and egg products intended for importation into the U.S. must be accompanied by an inspection certificate signed by an official of the foreign government responsible for the inspection and certification of the product (9 CFR 327.4, 381.197, and 590.915). </w:t>
      </w:r>
    </w:p>
    <w:p w:rsidR="00205D42" w:rsidP="00205D42" w14:paraId="797C4ADA" w14:textId="77777777">
      <w:pPr>
        <w:ind w:firstLine="360"/>
        <w:rPr>
          <w:rFonts w:ascii="Univers" w:hAnsi="Univers"/>
        </w:rPr>
      </w:pPr>
    </w:p>
    <w:p w:rsidR="00205D42" w:rsidP="00205D42" w14:paraId="305076C5" w14:textId="77777777">
      <w:pPr>
        <w:ind w:firstLine="360"/>
        <w:rPr>
          <w:rFonts w:ascii="Univers" w:hAnsi="Univers"/>
        </w:rPr>
      </w:pPr>
      <w:r>
        <w:rPr>
          <w:rFonts w:ascii="Univers" w:hAnsi="Univers"/>
        </w:rPr>
        <w:t xml:space="preserve">Import establishments that wish to pre-stamp imported product with the inspection legend before FSIS inspection is complete must submit a letter to FSIS that explains and requests approval for the establishment’s pre-stamping procedure (9 CFR 327.10 (d) and 381.204 (f)). </w:t>
      </w:r>
    </w:p>
    <w:p w:rsidR="00205D42" w:rsidRPr="00331EFC" w14:paraId="19E93ADC" w14:textId="77777777">
      <w:pPr>
        <w:rPr>
          <w:rFonts w:ascii="Univers" w:hAnsi="Univers"/>
        </w:rPr>
      </w:pPr>
    </w:p>
    <w:p w:rsidR="009C1AB3" w:rsidRPr="00331EFC" w14:paraId="2383D4DA" w14:textId="77777777">
      <w:pPr>
        <w:rPr>
          <w:rFonts w:ascii="Univers" w:hAnsi="Univers"/>
          <w:b/>
          <w:bCs/>
        </w:rPr>
      </w:pPr>
    </w:p>
    <w:p w:rsidR="009C1AB3" w:rsidRPr="00331EFC" w14:paraId="13897B40" w14:textId="11D5C322">
      <w:pPr>
        <w:rPr>
          <w:rFonts w:ascii="Univers" w:hAnsi="Univers"/>
        </w:rPr>
      </w:pPr>
      <w:r w:rsidRPr="00331EFC">
        <w:rPr>
          <w:rFonts w:ascii="Univers" w:hAnsi="Univers"/>
          <w:b/>
          <w:bCs/>
        </w:rPr>
        <w:t>3.</w:t>
      </w:r>
      <w:r w:rsidRPr="00331EFC">
        <w:rPr>
          <w:rFonts w:ascii="Univers" w:hAnsi="Univers"/>
        </w:rPr>
        <w:t xml:space="preserve">   </w:t>
      </w:r>
      <w:r w:rsidR="00E42BCA">
        <w:rPr>
          <w:rFonts w:ascii="Univers" w:hAnsi="Univers"/>
        </w:rPr>
        <w:tab/>
      </w:r>
      <w:r w:rsidRPr="00331EFC">
        <w:rPr>
          <w:rFonts w:ascii="Univers" w:hAnsi="Univers"/>
          <w:b/>
          <w:bCs/>
        </w:rPr>
        <w:t>Use Of Improved Information Technology:</w:t>
      </w:r>
    </w:p>
    <w:p w:rsidR="009C1AB3" w:rsidRPr="00331EFC" w14:paraId="1C4A07BD" w14:textId="77777777">
      <w:pPr>
        <w:ind w:firstLine="720"/>
        <w:rPr>
          <w:rFonts w:ascii="Univers" w:hAnsi="Univers"/>
        </w:rPr>
      </w:pPr>
    </w:p>
    <w:p w:rsidR="009C1AB3" w:rsidRPr="00331EFC" w14:paraId="5F17AE0F" w14:textId="168529B6">
      <w:pPr>
        <w:ind w:firstLine="720"/>
        <w:rPr>
          <w:rFonts w:ascii="Univers" w:hAnsi="Univers"/>
        </w:rPr>
      </w:pPr>
      <w:r w:rsidRPr="00331EFC">
        <w:rPr>
          <w:rFonts w:ascii="Univers" w:hAnsi="Univers"/>
        </w:rPr>
        <w:t xml:space="preserve">Under the </w:t>
      </w:r>
      <w:r w:rsidRPr="00331EFC" w:rsidR="00DB2043">
        <w:rPr>
          <w:rFonts w:ascii="Univers" w:hAnsi="Univers"/>
        </w:rPr>
        <w:t>EGov</w:t>
      </w:r>
      <w:r w:rsidRPr="00331EFC">
        <w:rPr>
          <w:rFonts w:ascii="Univers" w:hAnsi="Univers"/>
        </w:rPr>
        <w:t xml:space="preserve"> Act</w:t>
      </w:r>
      <w:r w:rsidR="0039415B">
        <w:rPr>
          <w:rFonts w:ascii="Univers" w:hAnsi="Univers"/>
        </w:rPr>
        <w:t xml:space="preserve"> of 2002</w:t>
      </w:r>
      <w:r w:rsidRPr="00331EFC">
        <w:rPr>
          <w:rFonts w:ascii="Univers" w:hAnsi="Univers"/>
        </w:rPr>
        <w:t xml:space="preserve">, electronic versions of these forms </w:t>
      </w:r>
      <w:r w:rsidRPr="00331EFC" w:rsidR="00F43581">
        <w:rPr>
          <w:rFonts w:ascii="Univers" w:hAnsi="Univers"/>
        </w:rPr>
        <w:t xml:space="preserve">have been </w:t>
      </w:r>
      <w:r w:rsidRPr="00331EFC">
        <w:rPr>
          <w:rFonts w:ascii="Univers" w:hAnsi="Univers"/>
        </w:rPr>
        <w:t xml:space="preserve">developed. </w:t>
      </w:r>
      <w:r w:rsidR="000F6F09">
        <w:rPr>
          <w:rFonts w:ascii="Univers" w:hAnsi="Univers"/>
        </w:rPr>
        <w:t xml:space="preserve"> </w:t>
      </w:r>
      <w:r w:rsidRPr="00331EFC">
        <w:rPr>
          <w:rFonts w:ascii="Univers" w:hAnsi="Univers"/>
        </w:rPr>
        <w:t>Records may be maintained electronically provided that appropriate controls are implemented to ensure the integrity of the electronic data</w:t>
      </w:r>
      <w:r w:rsidRPr="00331EFC" w:rsidR="00F43581">
        <w:rPr>
          <w:rFonts w:ascii="Univers" w:hAnsi="Univers"/>
        </w:rPr>
        <w:t>.</w:t>
      </w:r>
    </w:p>
    <w:p w:rsidR="009C1AB3" w:rsidRPr="00331EFC" w14:paraId="2A7D4B78" w14:textId="77777777">
      <w:pPr>
        <w:rPr>
          <w:rFonts w:ascii="Univers" w:hAnsi="Univers"/>
        </w:rPr>
      </w:pPr>
    </w:p>
    <w:p w:rsidR="009C1AB3" w:rsidRPr="00331EFC" w14:paraId="23C50227" w14:textId="76436064">
      <w:pPr>
        <w:rPr>
          <w:rFonts w:ascii="Univers" w:hAnsi="Univers"/>
        </w:rPr>
      </w:pPr>
      <w:r w:rsidRPr="00331EFC">
        <w:rPr>
          <w:rFonts w:ascii="Univers" w:hAnsi="Univers"/>
          <w:b/>
          <w:bCs/>
        </w:rPr>
        <w:t xml:space="preserve">4.   </w:t>
      </w:r>
      <w:r w:rsidR="00E42BCA">
        <w:rPr>
          <w:rFonts w:ascii="Univers" w:hAnsi="Univers"/>
          <w:b/>
          <w:bCs/>
        </w:rPr>
        <w:tab/>
      </w:r>
      <w:r w:rsidRPr="00331EFC">
        <w:rPr>
          <w:rFonts w:ascii="Univers" w:hAnsi="Univers"/>
          <w:b/>
          <w:bCs/>
        </w:rPr>
        <w:t>Efforts To Identify Duplication:</w:t>
      </w:r>
    </w:p>
    <w:p w:rsidR="009C1AB3" w:rsidRPr="00331EFC" w14:paraId="57F0578D" w14:textId="77777777">
      <w:pPr>
        <w:rPr>
          <w:rFonts w:ascii="Univers" w:hAnsi="Univers"/>
        </w:rPr>
      </w:pPr>
    </w:p>
    <w:p w:rsidR="009C1AB3" w:rsidRPr="00331EFC" w:rsidP="00131532" w14:paraId="3A5B9DB4" w14:textId="77777777">
      <w:pPr>
        <w:ind w:firstLine="720"/>
        <w:rPr>
          <w:rFonts w:ascii="Univers" w:hAnsi="Univers"/>
        </w:rPr>
      </w:pPr>
      <w:r w:rsidRPr="00331EFC">
        <w:rPr>
          <w:rFonts w:ascii="Univers" w:hAnsi="Univers"/>
        </w:rPr>
        <w:t xml:space="preserve">No FSIS office, USDA agency, or any other Government agency requires information regarding exportation, </w:t>
      </w:r>
      <w:r w:rsidRPr="00331EFC">
        <w:rPr>
          <w:rFonts w:ascii="Univers" w:hAnsi="Univers"/>
        </w:rPr>
        <w:t>transportation and importation of meat and poultry products.</w:t>
      </w:r>
      <w:r w:rsidR="00131532">
        <w:rPr>
          <w:rFonts w:ascii="Univers" w:hAnsi="Univers"/>
        </w:rPr>
        <w:t xml:space="preserve">  </w:t>
      </w:r>
      <w:r w:rsidRPr="00331EFC">
        <w:rPr>
          <w:rFonts w:ascii="Univers" w:hAnsi="Univers"/>
        </w:rPr>
        <w:t>There is no available information that can be used or modified.</w:t>
      </w:r>
    </w:p>
    <w:p w:rsidR="009C1AB3" w:rsidRPr="00331EFC" w14:paraId="67BDE84A" w14:textId="77777777">
      <w:pPr>
        <w:rPr>
          <w:rFonts w:ascii="Univers" w:hAnsi="Univers"/>
          <w:b/>
          <w:bCs/>
        </w:rPr>
      </w:pPr>
    </w:p>
    <w:p w:rsidR="009C1AB3" w:rsidRPr="00331EFC" w14:paraId="7B856048" w14:textId="1276E532">
      <w:pPr>
        <w:rPr>
          <w:rFonts w:ascii="Univers" w:hAnsi="Univers"/>
          <w:b/>
          <w:bCs/>
        </w:rPr>
      </w:pPr>
      <w:r w:rsidRPr="00331EFC">
        <w:rPr>
          <w:rFonts w:ascii="Univers" w:hAnsi="Univers"/>
          <w:b/>
          <w:bCs/>
        </w:rPr>
        <w:t xml:space="preserve">5.   </w:t>
      </w:r>
      <w:r w:rsidR="00E42BCA">
        <w:rPr>
          <w:rFonts w:ascii="Univers" w:hAnsi="Univers"/>
          <w:b/>
          <w:bCs/>
        </w:rPr>
        <w:tab/>
      </w:r>
      <w:r w:rsidRPr="00331EFC">
        <w:rPr>
          <w:rFonts w:ascii="Univers" w:hAnsi="Univers"/>
          <w:b/>
          <w:bCs/>
        </w:rPr>
        <w:t>Methods To Minimize Burden On Small Business Entities:</w:t>
      </w:r>
    </w:p>
    <w:p w:rsidR="009C1AB3" w:rsidRPr="00331EFC" w14:paraId="46CB9E98" w14:textId="77777777">
      <w:pPr>
        <w:rPr>
          <w:rFonts w:ascii="Univers" w:hAnsi="Univers"/>
          <w:b/>
          <w:bCs/>
        </w:rPr>
      </w:pPr>
    </w:p>
    <w:p w:rsidR="009C1AB3" w:rsidRPr="00331EFC" w14:paraId="0C90118D" w14:textId="77777777">
      <w:pPr>
        <w:ind w:firstLine="720"/>
        <w:rPr>
          <w:rFonts w:ascii="Univers" w:hAnsi="Univers"/>
        </w:rPr>
      </w:pPr>
      <w:r w:rsidRPr="00331EFC">
        <w:rPr>
          <w:rFonts w:ascii="Univers" w:hAnsi="Univers"/>
        </w:rPr>
        <w:t>Data collected from small businesses are the same as for large ones.  The information collections must apply to all businesses exporting product to the United States, transporting unmarked product for further processing, and importing product into the United States.</w:t>
      </w:r>
      <w:r w:rsidR="00794C09">
        <w:rPr>
          <w:rFonts w:ascii="Univers" w:hAnsi="Univers"/>
        </w:rPr>
        <w:t xml:space="preserve">  FSIS estimates that </w:t>
      </w:r>
      <w:r w:rsidR="007C6B91">
        <w:rPr>
          <w:rFonts w:ascii="Univers" w:hAnsi="Univers"/>
        </w:rPr>
        <w:t>approximately 75</w:t>
      </w:r>
      <w:r w:rsidR="00794C09">
        <w:rPr>
          <w:rFonts w:ascii="Univers" w:hAnsi="Univers"/>
        </w:rPr>
        <w:t xml:space="preserve">% of the </w:t>
      </w:r>
      <w:r w:rsidR="007C6B91">
        <w:rPr>
          <w:rFonts w:ascii="Univers" w:hAnsi="Univers"/>
        </w:rPr>
        <w:t>entities</w:t>
      </w:r>
      <w:r w:rsidR="00794C09">
        <w:rPr>
          <w:rFonts w:ascii="Univers" w:hAnsi="Univers"/>
        </w:rPr>
        <w:t xml:space="preserve"> affected by this information collection are small businesses.</w:t>
      </w:r>
    </w:p>
    <w:p w:rsidR="009C1AB3" w:rsidRPr="00331EFC" w14:paraId="0DFE0A05" w14:textId="77777777">
      <w:pPr>
        <w:rPr>
          <w:rFonts w:ascii="Univers" w:hAnsi="Univers"/>
        </w:rPr>
      </w:pPr>
    </w:p>
    <w:p w:rsidR="009C1AB3" w:rsidRPr="00331EFC" w14:paraId="65D31358" w14:textId="5654E8E1">
      <w:pPr>
        <w:rPr>
          <w:rFonts w:ascii="Univers" w:hAnsi="Univers"/>
          <w:b/>
          <w:bCs/>
        </w:rPr>
      </w:pPr>
      <w:r w:rsidRPr="00331EFC">
        <w:rPr>
          <w:rFonts w:ascii="Univers" w:hAnsi="Univers"/>
          <w:b/>
          <w:bCs/>
        </w:rPr>
        <w:t xml:space="preserve">6.  </w:t>
      </w:r>
      <w:r w:rsidR="00E42BCA">
        <w:rPr>
          <w:rFonts w:ascii="Univers" w:hAnsi="Univers"/>
          <w:b/>
          <w:bCs/>
        </w:rPr>
        <w:tab/>
      </w:r>
      <w:r w:rsidRPr="00331EFC">
        <w:rPr>
          <w:rFonts w:ascii="Univers" w:hAnsi="Univers"/>
          <w:b/>
          <w:bCs/>
        </w:rPr>
        <w:t>Consequences If Information Were Collected Less Frequently:</w:t>
      </w:r>
    </w:p>
    <w:p w:rsidR="009C1AB3" w:rsidRPr="00331EFC" w14:paraId="6D99F347" w14:textId="77777777">
      <w:pPr>
        <w:rPr>
          <w:rFonts w:ascii="Univers" w:hAnsi="Univers"/>
          <w:b/>
          <w:bCs/>
        </w:rPr>
      </w:pPr>
    </w:p>
    <w:p w:rsidR="009C1AB3" w:rsidRPr="00331EFC" w14:paraId="4616E29A" w14:textId="77777777">
      <w:pPr>
        <w:ind w:firstLine="720"/>
        <w:rPr>
          <w:rFonts w:ascii="Univers" w:hAnsi="Univers"/>
        </w:rPr>
      </w:pPr>
      <w:r w:rsidRPr="00331EFC">
        <w:rPr>
          <w:rFonts w:ascii="Univers" w:hAnsi="Univers"/>
        </w:rPr>
        <w:t xml:space="preserve">To conduct the information collections less frequently would inhibit the ability of FSIS to ensure that unmarked meat and poultry transported for further processing do not enter into commerce, and the ability of FSIS to ensure that imported meat and poultry products are wholesome, unadulterated, and properly labeled and packaged.  </w:t>
      </w:r>
    </w:p>
    <w:p w:rsidR="009C1AB3" w:rsidRPr="00331EFC" w14:paraId="770018DD" w14:textId="77777777">
      <w:pPr>
        <w:rPr>
          <w:rFonts w:ascii="Univers" w:hAnsi="Univers"/>
        </w:rPr>
      </w:pPr>
    </w:p>
    <w:p w:rsidR="009C1AB3" w:rsidRPr="00331EFC" w14:paraId="59C6DE34" w14:textId="29FC7D05">
      <w:pPr>
        <w:rPr>
          <w:rFonts w:ascii="Univers" w:hAnsi="Univers"/>
          <w:b/>
          <w:bCs/>
        </w:rPr>
      </w:pPr>
      <w:r w:rsidRPr="00331EFC">
        <w:rPr>
          <w:rFonts w:ascii="Univers" w:hAnsi="Univers"/>
          <w:b/>
          <w:bCs/>
        </w:rPr>
        <w:t xml:space="preserve">7.  </w:t>
      </w:r>
      <w:r w:rsidR="00E42BCA">
        <w:rPr>
          <w:rFonts w:ascii="Univers" w:hAnsi="Univers"/>
          <w:b/>
          <w:bCs/>
        </w:rPr>
        <w:tab/>
      </w:r>
      <w:r w:rsidRPr="00331EFC" w:rsidR="00F43581">
        <w:rPr>
          <w:rFonts w:ascii="Univers" w:hAnsi="Univers"/>
          <w:b/>
          <w:bCs/>
        </w:rPr>
        <w:t>Circumstances That Would Cause The Information Collection To Be Conducted In A Manner</w:t>
      </w:r>
      <w:r w:rsidRPr="00331EFC">
        <w:rPr>
          <w:rFonts w:ascii="Univers" w:hAnsi="Univers"/>
          <w:b/>
          <w:bCs/>
        </w:rPr>
        <w:t>:</w:t>
      </w:r>
    </w:p>
    <w:p w:rsidR="009C1AB3" w:rsidRPr="00331EFC" w14:paraId="3D475DE9" w14:textId="77777777">
      <w:pPr>
        <w:rPr>
          <w:rFonts w:ascii="Univers" w:hAnsi="Univers"/>
        </w:rPr>
      </w:pPr>
    </w:p>
    <w:p w:rsidR="006423DE" w:rsidRPr="00331EFC" w:rsidP="006423DE" w14:paraId="75EA987F" w14:textId="77777777">
      <w:pPr>
        <w:numPr>
          <w:ilvl w:val="0"/>
          <w:numId w:val="1"/>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report informa</w:t>
      </w:r>
      <w:r w:rsidRPr="00331EFC">
        <w:rPr>
          <w:rFonts w:ascii="Univers" w:hAnsi="Univers" w:cs="Arial"/>
          <w:b/>
        </w:rPr>
        <w:softHyphen/>
        <w:t>tion to the agency more often than quarterly;</w:t>
      </w:r>
    </w:p>
    <w:p w:rsidR="006423DE" w:rsidRPr="00331EFC" w:rsidP="006423DE" w14:paraId="43E92CB5" w14:textId="77777777">
      <w:pPr>
        <w:numPr>
          <w:ilvl w:val="0"/>
          <w:numId w:val="2"/>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prepare a writ</w:t>
      </w:r>
      <w:r w:rsidRPr="00331EFC">
        <w:rPr>
          <w:rFonts w:ascii="Univers" w:hAnsi="Univers" w:cs="Arial"/>
          <w:b/>
        </w:rPr>
        <w:softHyphen/>
        <w:t>ten response to a collection of infor</w:t>
      </w:r>
      <w:r w:rsidRPr="00331EFC">
        <w:rPr>
          <w:rFonts w:ascii="Univers" w:hAnsi="Univers" w:cs="Arial"/>
          <w:b/>
        </w:rPr>
        <w:softHyphen/>
        <w:t>ma</w:t>
      </w:r>
      <w:r w:rsidRPr="00331EFC">
        <w:rPr>
          <w:rFonts w:ascii="Univers" w:hAnsi="Univers" w:cs="Arial"/>
          <w:b/>
        </w:rPr>
        <w:softHyphen/>
        <w:t>tion in fewer than 30 days after receipt of it;</w:t>
      </w:r>
    </w:p>
    <w:p w:rsidR="006423DE" w:rsidRPr="00331EFC" w:rsidP="006423DE" w14:paraId="6364FD3C" w14:textId="77777777">
      <w:pPr>
        <w:numPr>
          <w:ilvl w:val="0"/>
          <w:numId w:val="3"/>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submit more than an original and two copies of any docu</w:t>
      </w:r>
      <w:r w:rsidRPr="00331EFC">
        <w:rPr>
          <w:rFonts w:ascii="Univers" w:hAnsi="Univers" w:cs="Arial"/>
          <w:b/>
        </w:rPr>
        <w:softHyphen/>
        <w:t>ment;</w:t>
      </w:r>
    </w:p>
    <w:p w:rsidR="006423DE" w:rsidRPr="00331EFC" w:rsidP="006423DE" w14:paraId="3453CCB3" w14:textId="77777777">
      <w:pPr>
        <w:numPr>
          <w:ilvl w:val="0"/>
          <w:numId w:val="4"/>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retain re</w:t>
      </w:r>
      <w:r w:rsidRPr="00331EFC">
        <w:rPr>
          <w:rFonts w:ascii="Univers" w:hAnsi="Univers" w:cs="Arial"/>
          <w:b/>
        </w:rPr>
        <w:softHyphen/>
        <w:t>cords, other than health, medical, governm</w:t>
      </w:r>
      <w:r w:rsidRPr="00331EFC">
        <w:rPr>
          <w:rFonts w:ascii="Univers" w:hAnsi="Univers" w:cs="Arial"/>
          <w:b/>
        </w:rPr>
        <w:softHyphen/>
        <w:t>ent contract, grant-in-aid, or tax records for more than three years;</w:t>
      </w:r>
    </w:p>
    <w:p w:rsidR="006423DE" w:rsidRPr="00331EFC" w:rsidP="006423DE" w14:paraId="0DE0CA12" w14:textId="77777777">
      <w:pPr>
        <w:numPr>
          <w:ilvl w:val="0"/>
          <w:numId w:val="5"/>
        </w:numPr>
        <w:tabs>
          <w:tab w:val="clear" w:pos="360"/>
        </w:tabs>
        <w:autoSpaceDE/>
        <w:autoSpaceDN/>
        <w:adjustRightInd/>
        <w:spacing w:after="80"/>
        <w:ind w:left="1170" w:hanging="450"/>
        <w:rPr>
          <w:rFonts w:ascii="Univers" w:hAnsi="Univers" w:cs="Arial"/>
          <w:b/>
        </w:rPr>
      </w:pPr>
      <w:r w:rsidRPr="00331EFC">
        <w:rPr>
          <w:rFonts w:ascii="Univers" w:hAnsi="Univers" w:cs="Arial"/>
          <w:b/>
        </w:rPr>
        <w:t>in connection with a statisti</w:t>
      </w:r>
      <w:r w:rsidRPr="00331EFC">
        <w:rPr>
          <w:rFonts w:ascii="Univers" w:hAnsi="Univers" w:cs="Arial"/>
          <w:b/>
        </w:rPr>
        <w:softHyphen/>
        <w:t>cal sur</w:t>
      </w:r>
      <w:r w:rsidRPr="00331EFC">
        <w:rPr>
          <w:rFonts w:ascii="Univers" w:hAnsi="Univers" w:cs="Arial"/>
          <w:b/>
        </w:rPr>
        <w:softHyphen/>
        <w:t>vey, that is not de</w:t>
      </w:r>
      <w:r w:rsidRPr="00331EFC">
        <w:rPr>
          <w:rFonts w:ascii="Univers" w:hAnsi="Univers" w:cs="Arial"/>
          <w:b/>
        </w:rPr>
        <w:softHyphen/>
        <w:t>signed to produce valid and reli</w:t>
      </w:r>
      <w:r w:rsidRPr="00331EFC">
        <w:rPr>
          <w:rFonts w:ascii="Univers" w:hAnsi="Univers" w:cs="Arial"/>
          <w:b/>
        </w:rPr>
        <w:softHyphen/>
        <w:t>able results that can be general</w:t>
      </w:r>
      <w:r w:rsidRPr="00331EFC">
        <w:rPr>
          <w:rFonts w:ascii="Univers" w:hAnsi="Univers" w:cs="Arial"/>
          <w:b/>
        </w:rPr>
        <w:softHyphen/>
        <w:t>ized to the uni</w:t>
      </w:r>
      <w:r w:rsidRPr="00331EFC">
        <w:rPr>
          <w:rFonts w:ascii="Univers" w:hAnsi="Univers" w:cs="Arial"/>
          <w:b/>
        </w:rPr>
        <w:softHyphen/>
        <w:t>verse of study;</w:t>
      </w:r>
    </w:p>
    <w:p w:rsidR="006423DE" w:rsidRPr="00331EFC" w:rsidP="006423DE" w14:paraId="03B4BC41" w14:textId="77777777">
      <w:pPr>
        <w:numPr>
          <w:ilvl w:val="0"/>
          <w:numId w:val="6"/>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the use of a statis</w:t>
      </w:r>
      <w:r w:rsidRPr="00331EFC">
        <w:rPr>
          <w:rFonts w:ascii="Univers" w:hAnsi="Univers" w:cs="Arial"/>
          <w:b/>
        </w:rPr>
        <w:softHyphen/>
        <w:t>tical data classi</w:t>
      </w:r>
      <w:r w:rsidRPr="00331EFC">
        <w:rPr>
          <w:rFonts w:ascii="Univers" w:hAnsi="Univers" w:cs="Arial"/>
          <w:b/>
        </w:rPr>
        <w:softHyphen/>
        <w:t>fication that has not been re</w:t>
      </w:r>
      <w:r w:rsidRPr="00331EFC">
        <w:rPr>
          <w:rFonts w:ascii="Univers" w:hAnsi="Univers" w:cs="Arial"/>
          <w:b/>
        </w:rPr>
        <w:softHyphen/>
        <w:t>vie</w:t>
      </w:r>
      <w:r w:rsidRPr="00331EFC">
        <w:rPr>
          <w:rFonts w:ascii="Univers" w:hAnsi="Univers" w:cs="Arial"/>
          <w:b/>
        </w:rPr>
        <w:softHyphen/>
        <w:t>wed and approved by OMB;</w:t>
      </w:r>
    </w:p>
    <w:p w:rsidR="006423DE" w:rsidRPr="00331EFC" w:rsidP="006423DE" w14:paraId="47A6C76E" w14:textId="77777777">
      <w:pPr>
        <w:numPr>
          <w:ilvl w:val="0"/>
          <w:numId w:val="7"/>
        </w:numPr>
        <w:autoSpaceDE/>
        <w:autoSpaceDN/>
        <w:adjustRightInd/>
        <w:spacing w:after="80"/>
        <w:ind w:left="1170" w:hanging="450"/>
        <w:rPr>
          <w:rFonts w:ascii="Univers" w:hAnsi="Univers" w:cs="Arial"/>
          <w:b/>
        </w:rPr>
      </w:pPr>
      <w:r w:rsidRPr="00331EFC">
        <w:rPr>
          <w:rFonts w:ascii="Univers" w:hAnsi="Univers" w:cs="Arial"/>
          <w:b/>
        </w:rPr>
        <w:t>that includes a pledge of confiden</w:t>
      </w:r>
      <w:r w:rsidRPr="00331EFC">
        <w:rPr>
          <w:rFonts w:ascii="Univers" w:hAnsi="Univers" w:cs="Arial"/>
          <w:b/>
        </w:rPr>
        <w:softHyphen/>
        <w:t>tiali</w:t>
      </w:r>
      <w:r w:rsidRPr="00331EFC">
        <w:rPr>
          <w:rFonts w:ascii="Univers" w:hAnsi="Univers" w:cs="Arial"/>
          <w:b/>
        </w:rPr>
        <w:softHyphen/>
        <w:t>ty that is not supported by au</w:t>
      </w:r>
      <w:r w:rsidRPr="00331EFC">
        <w:rPr>
          <w:rFonts w:ascii="Univers" w:hAnsi="Univers" w:cs="Arial"/>
          <w:b/>
        </w:rPr>
        <w:softHyphen/>
        <w:t>thority estab</w:t>
      </w:r>
      <w:r w:rsidRPr="00331EFC">
        <w:rPr>
          <w:rFonts w:ascii="Univers" w:hAnsi="Univers" w:cs="Arial"/>
          <w:b/>
        </w:rPr>
        <w:softHyphen/>
        <w:t>lished in statute or regu</w:t>
      </w:r>
      <w:r w:rsidRPr="00331EFC">
        <w:rPr>
          <w:rFonts w:ascii="Univers" w:hAnsi="Univers" w:cs="Arial"/>
          <w:b/>
        </w:rPr>
        <w:softHyphen/>
        <w:t>la</w:t>
      </w:r>
      <w:r w:rsidRPr="00331EFC">
        <w:rPr>
          <w:rFonts w:ascii="Univers" w:hAnsi="Univers" w:cs="Arial"/>
          <w:b/>
        </w:rPr>
        <w:softHyphen/>
        <w:t>tion, that is not sup</w:t>
      </w:r>
      <w:r w:rsidRPr="00331EFC">
        <w:rPr>
          <w:rFonts w:ascii="Univers" w:hAnsi="Univers" w:cs="Arial"/>
          <w:b/>
        </w:rPr>
        <w:softHyphen/>
        <w:t>ported by dis</w:t>
      </w:r>
      <w:r w:rsidRPr="00331EFC">
        <w:rPr>
          <w:rFonts w:ascii="Univers" w:hAnsi="Univers" w:cs="Arial"/>
          <w:b/>
        </w:rPr>
        <w:softHyphen/>
        <w:t>closure and data security policies that are consistent with the pledge, or which unneces</w:t>
      </w:r>
      <w:r w:rsidRPr="00331EFC">
        <w:rPr>
          <w:rFonts w:ascii="Univers" w:hAnsi="Univers" w:cs="Arial"/>
          <w:b/>
        </w:rPr>
        <w:softHyphen/>
        <w:t>sarily impedes shar</w:t>
      </w:r>
      <w:r w:rsidRPr="00331EFC">
        <w:rPr>
          <w:rFonts w:ascii="Univers" w:hAnsi="Univers" w:cs="Arial"/>
          <w:b/>
        </w:rPr>
        <w:softHyphen/>
        <w:t>ing of data with other agencies for com</w:t>
      </w:r>
      <w:r w:rsidRPr="00331EFC">
        <w:rPr>
          <w:rFonts w:ascii="Univers" w:hAnsi="Univers" w:cs="Arial"/>
          <w:b/>
        </w:rPr>
        <w:softHyphen/>
        <w:t>patible confiden</w:t>
      </w:r>
      <w:r w:rsidRPr="00331EFC">
        <w:rPr>
          <w:rFonts w:ascii="Univers" w:hAnsi="Univers" w:cs="Arial"/>
          <w:b/>
        </w:rPr>
        <w:softHyphen/>
        <w:t>tial use; or</w:t>
      </w:r>
    </w:p>
    <w:p w:rsidR="006423DE" w:rsidRPr="00184A3C" w:rsidP="006423DE" w14:paraId="643D9B2E" w14:textId="33ECD27C">
      <w:pPr>
        <w:numPr>
          <w:ilvl w:val="0"/>
          <w:numId w:val="7"/>
        </w:numPr>
        <w:tabs>
          <w:tab w:val="clear" w:pos="720"/>
          <w:tab w:val="num" w:pos="1080"/>
        </w:tabs>
        <w:autoSpaceDE/>
        <w:autoSpaceDN/>
        <w:adjustRightInd/>
        <w:spacing w:after="80"/>
        <w:ind w:left="1170" w:hanging="450"/>
        <w:rPr>
          <w:rFonts w:ascii="Univers" w:hAnsi="Univers" w:cs="Arial"/>
        </w:rPr>
      </w:pPr>
      <w:r w:rsidRPr="00331EFC">
        <w:rPr>
          <w:rFonts w:ascii="Univers" w:hAnsi="Univers" w:cs="Arial"/>
          <w:b/>
        </w:rPr>
        <w:t xml:space="preserve">  requiring respondents to submit propri</w:t>
      </w:r>
      <w:r w:rsidRPr="00331EFC">
        <w:rPr>
          <w:rFonts w:ascii="Univers" w:hAnsi="Univers" w:cs="Arial"/>
          <w:b/>
        </w:rPr>
        <w:softHyphen/>
        <w:t>etary trade secret, or other confidential information unless the agency can demon</w:t>
      </w:r>
      <w:r w:rsidRPr="00331EFC">
        <w:rPr>
          <w:rFonts w:ascii="Univers" w:hAnsi="Univers" w:cs="Arial"/>
          <w:b/>
        </w:rPr>
        <w:softHyphen/>
        <w:t>strate that it has instituted procedures to protect the information's confidentiality to the extent permit</w:t>
      </w:r>
      <w:r w:rsidRPr="00331EFC">
        <w:rPr>
          <w:rFonts w:ascii="Univers" w:hAnsi="Univers" w:cs="Arial"/>
          <w:b/>
        </w:rPr>
        <w:softHyphen/>
        <w:t>ted by law.</w:t>
      </w:r>
    </w:p>
    <w:p w:rsidR="00184A3C" w:rsidRPr="00184A3C" w:rsidP="00184A3C" w14:paraId="2A7713D8" w14:textId="77777777">
      <w:pPr>
        <w:autoSpaceDE/>
        <w:autoSpaceDN/>
        <w:adjustRightInd/>
        <w:spacing w:after="80"/>
        <w:ind w:firstLine="720"/>
        <w:rPr>
          <w:rFonts w:ascii="Univers" w:hAnsi="Univers" w:cs="Arial"/>
        </w:rPr>
      </w:pPr>
      <w:r w:rsidRPr="00184A3C">
        <w:rPr>
          <w:rFonts w:ascii="Univers" w:hAnsi="Univers" w:cs="Arial"/>
        </w:rPr>
        <w:t xml:space="preserve">There are no special circumstances. The collection of information is conducted in a manner consistent with the guidelines of 5 CFR 132.5 </w:t>
      </w:r>
    </w:p>
    <w:p w:rsidR="009C1AB3" w:rsidRPr="00331EFC" w14:paraId="1E9D0866" w14:textId="77777777">
      <w:pPr>
        <w:rPr>
          <w:rFonts w:ascii="Univers" w:hAnsi="Univers"/>
          <w:b/>
          <w:bCs/>
        </w:rPr>
      </w:pPr>
    </w:p>
    <w:p w:rsidR="009C1AB3" w14:paraId="0957F864" w14:textId="41BEF8CA">
      <w:pPr>
        <w:rPr>
          <w:rFonts w:ascii="Univers" w:hAnsi="Univers"/>
          <w:b/>
          <w:bCs/>
        </w:rPr>
      </w:pPr>
      <w:r w:rsidRPr="00331EFC">
        <w:rPr>
          <w:rFonts w:ascii="Univers" w:hAnsi="Univers"/>
          <w:b/>
          <w:bCs/>
        </w:rPr>
        <w:t xml:space="preserve">8.   </w:t>
      </w:r>
      <w:r w:rsidR="00E42BCA">
        <w:rPr>
          <w:rFonts w:ascii="Univers" w:hAnsi="Univers"/>
          <w:b/>
          <w:bCs/>
        </w:rPr>
        <w:tab/>
      </w:r>
      <w:r w:rsidRPr="00331EFC">
        <w:rPr>
          <w:rFonts w:ascii="Univers" w:hAnsi="Univers"/>
          <w:b/>
          <w:bCs/>
        </w:rPr>
        <w:t>Consultation With Persons Outside The Agency:</w:t>
      </w:r>
    </w:p>
    <w:p w:rsidR="003E1A04" w:rsidRPr="00331EFC" w:rsidP="003E1A04" w14:paraId="3D7478C8" w14:textId="77777777">
      <w:pPr>
        <w:rPr>
          <w:rFonts w:ascii="Univers" w:hAnsi="Univers"/>
          <w:b/>
          <w:bCs/>
        </w:rPr>
      </w:pPr>
    </w:p>
    <w:p w:rsidR="00672316" w:rsidRPr="004D6C89" w:rsidP="004D6C89" w14:paraId="0F878A84" w14:textId="55BAE79A">
      <w:pPr>
        <w:ind w:firstLine="720"/>
        <w:rPr>
          <w:rFonts w:ascii="Arial" w:hAnsi="Arial" w:cs="Arial"/>
        </w:rPr>
      </w:pPr>
      <w:r w:rsidRPr="00331EFC">
        <w:rPr>
          <w:rFonts w:ascii="Univers" w:hAnsi="Univers"/>
        </w:rPr>
        <w:t xml:space="preserve">In accordance with the Paperwork Reduction Act, FSIS published a 60-day notice in the </w:t>
      </w:r>
      <w:r w:rsidRPr="00E03E63">
        <w:rPr>
          <w:rFonts w:ascii="Univers" w:hAnsi="Univers"/>
          <w:b/>
          <w:bCs/>
          <w:i/>
          <w:iCs/>
        </w:rPr>
        <w:t>Federal Register</w:t>
      </w:r>
      <w:r w:rsidRPr="00331EFC">
        <w:rPr>
          <w:rFonts w:ascii="Univers" w:hAnsi="Univers"/>
        </w:rPr>
        <w:t xml:space="preserve"> </w:t>
      </w:r>
      <w:r>
        <w:rPr>
          <w:rFonts w:ascii="Univers" w:hAnsi="Univers"/>
        </w:rPr>
        <w:t xml:space="preserve">on </w:t>
      </w:r>
      <w:r w:rsidR="00C53736">
        <w:rPr>
          <w:rFonts w:ascii="Univers" w:hAnsi="Univers"/>
        </w:rPr>
        <w:t>February 18, 2025</w:t>
      </w:r>
      <w:r>
        <w:rPr>
          <w:rFonts w:ascii="Univers" w:hAnsi="Univers"/>
        </w:rPr>
        <w:t xml:space="preserve"> (</w:t>
      </w:r>
      <w:r w:rsidR="00D55FAA">
        <w:rPr>
          <w:rFonts w:ascii="Univers" w:hAnsi="Univers"/>
        </w:rPr>
        <w:t>90</w:t>
      </w:r>
      <w:r>
        <w:rPr>
          <w:rFonts w:ascii="Univers" w:hAnsi="Univers"/>
        </w:rPr>
        <w:t xml:space="preserve"> FR </w:t>
      </w:r>
      <w:r w:rsidR="00D55FAA">
        <w:rPr>
          <w:rFonts w:ascii="Univers" w:hAnsi="Univers"/>
        </w:rPr>
        <w:t>9704</w:t>
      </w:r>
      <w:r>
        <w:rPr>
          <w:rFonts w:ascii="Univers" w:hAnsi="Univers"/>
        </w:rPr>
        <w:t>)</w:t>
      </w:r>
      <w:r w:rsidRPr="00331EFC">
        <w:rPr>
          <w:rFonts w:ascii="Univers" w:hAnsi="Univers"/>
        </w:rPr>
        <w:t xml:space="preserve"> </w:t>
      </w:r>
      <w:r>
        <w:rPr>
          <w:rFonts w:ascii="Univers" w:hAnsi="Univers"/>
        </w:rPr>
        <w:t>requestin</w:t>
      </w:r>
      <w:r w:rsidRPr="00331EFC">
        <w:rPr>
          <w:rFonts w:ascii="Univers" w:hAnsi="Univers"/>
        </w:rPr>
        <w:t>g comments regarding thi</w:t>
      </w:r>
      <w:r>
        <w:rPr>
          <w:rFonts w:ascii="Univers" w:hAnsi="Univers"/>
        </w:rPr>
        <w:t xml:space="preserve">s information collect request. FSIS received </w:t>
      </w:r>
      <w:r w:rsidR="00D55FAA">
        <w:rPr>
          <w:rFonts w:ascii="Univers" w:hAnsi="Univers"/>
        </w:rPr>
        <w:t>two</w:t>
      </w:r>
      <w:r>
        <w:rPr>
          <w:rFonts w:ascii="Univers" w:hAnsi="Univers"/>
        </w:rPr>
        <w:t xml:space="preserve"> public comment</w:t>
      </w:r>
      <w:r w:rsidR="00D55FAA">
        <w:rPr>
          <w:rFonts w:ascii="Univers" w:hAnsi="Univers"/>
        </w:rPr>
        <w:t>s</w:t>
      </w:r>
      <w:r>
        <w:rPr>
          <w:rFonts w:ascii="Univers" w:hAnsi="Univers"/>
        </w:rPr>
        <w:t xml:space="preserve"> </w:t>
      </w:r>
      <w:r w:rsidR="004D6C89">
        <w:rPr>
          <w:rFonts w:ascii="Univers" w:hAnsi="Univers"/>
        </w:rPr>
        <w:t xml:space="preserve">in general support of the information </w:t>
      </w:r>
      <w:r>
        <w:rPr>
          <w:rFonts w:ascii="Univers" w:hAnsi="Univers"/>
        </w:rPr>
        <w:t xml:space="preserve">collection. FSIS also contacted the following three persons </w:t>
      </w:r>
      <w:r w:rsidRPr="00241D7A">
        <w:rPr>
          <w:rFonts w:ascii="Arial" w:hAnsi="Arial" w:cs="Arial"/>
        </w:rPr>
        <w:t>to request input on the Agency’s burden estimate</w:t>
      </w:r>
      <w:r>
        <w:rPr>
          <w:rFonts w:ascii="Arial" w:hAnsi="Arial" w:cs="Arial"/>
        </w:rPr>
        <w:t xml:space="preserve">s: </w:t>
      </w:r>
      <w:r w:rsidR="005E396B">
        <w:rPr>
          <w:rFonts w:ascii="Univers" w:hAnsi="Univers"/>
        </w:rPr>
        <w:t>Food Safety Quality Assurance Manager, Wolverine</w:t>
      </w:r>
      <w:r w:rsidR="007E4716">
        <w:rPr>
          <w:rFonts w:ascii="Univers" w:hAnsi="Univers"/>
        </w:rPr>
        <w:t xml:space="preserve"> Packing, 412-508-9571; Superintendent, Clemens Food Group</w:t>
      </w:r>
      <w:r w:rsidR="00B1061B">
        <w:rPr>
          <w:rFonts w:ascii="Univers" w:hAnsi="Univers"/>
        </w:rPr>
        <w:t xml:space="preserve">, 517-278-2500 ext. 4015; and Food Safety Quality Excellence Manager, </w:t>
      </w:r>
      <w:r w:rsidR="00F65EB3">
        <w:rPr>
          <w:rFonts w:ascii="Univers" w:hAnsi="Univers"/>
        </w:rPr>
        <w:t>Bob Evans Foods</w:t>
      </w:r>
      <w:r w:rsidR="005437F5">
        <w:rPr>
          <w:rFonts w:ascii="Univers" w:hAnsi="Univers"/>
        </w:rPr>
        <w:t xml:space="preserve">, 517-437-3349. </w:t>
      </w:r>
      <w:r w:rsidRPr="00241D7A">
        <w:rPr>
          <w:rFonts w:ascii="Arial" w:hAnsi="Arial" w:cs="Arial"/>
        </w:rPr>
        <w:t>All three individuals agreed with the Agency’s burden estimate</w:t>
      </w:r>
      <w:r>
        <w:rPr>
          <w:rFonts w:ascii="Arial" w:hAnsi="Arial" w:cs="Arial"/>
        </w:rPr>
        <w:t xml:space="preserve">s, so FSIS did not make any changes. </w:t>
      </w:r>
    </w:p>
    <w:p w:rsidR="00E42BCA" w:rsidRPr="00331EFC" w:rsidP="00672316" w14:paraId="72CFD3C7" w14:textId="77777777">
      <w:pPr>
        <w:rPr>
          <w:rFonts w:ascii="Univers" w:hAnsi="Univers"/>
        </w:rPr>
      </w:pPr>
    </w:p>
    <w:p w:rsidR="009C1AB3" w:rsidRPr="00331EFC" w:rsidP="009F58B4" w14:paraId="5DD9A91E" w14:textId="34B29305">
      <w:pPr>
        <w:rPr>
          <w:rFonts w:ascii="Univers" w:hAnsi="Univers" w:cs="Courier"/>
          <w:b/>
          <w:bCs/>
        </w:rPr>
      </w:pPr>
      <w:r w:rsidRPr="00331EFC">
        <w:rPr>
          <w:rFonts w:ascii="Univers" w:hAnsi="Univers" w:cs="Courier"/>
          <w:b/>
          <w:bCs/>
        </w:rPr>
        <w:t>9.</w:t>
      </w:r>
      <w:r w:rsidR="00E42BCA">
        <w:rPr>
          <w:rFonts w:ascii="Univers" w:hAnsi="Univers" w:cs="Courier"/>
          <w:b/>
          <w:bCs/>
        </w:rPr>
        <w:tab/>
      </w:r>
      <w:r w:rsidRPr="00331EFC">
        <w:rPr>
          <w:rFonts w:ascii="Univers" w:hAnsi="Univers" w:cs="Courier"/>
          <w:b/>
          <w:bCs/>
        </w:rPr>
        <w:t>Payment or Gifts to Respondents:</w:t>
      </w:r>
    </w:p>
    <w:p w:rsidR="009C1AB3" w:rsidRPr="00331EFC" w14:paraId="0239C276" w14:textId="77777777">
      <w:pPr>
        <w:rPr>
          <w:rFonts w:ascii="Univers" w:hAnsi="Univers" w:cs="Courier"/>
          <w:b/>
          <w:bCs/>
        </w:rPr>
      </w:pPr>
    </w:p>
    <w:p w:rsidR="009C1AB3" w:rsidRPr="00331EFC" w14:paraId="7CE5E52E" w14:textId="77777777">
      <w:pPr>
        <w:ind w:firstLine="720"/>
        <w:rPr>
          <w:rFonts w:ascii="Univers" w:hAnsi="Univers" w:cs="Courier"/>
        </w:rPr>
      </w:pPr>
      <w:r w:rsidRPr="00331EFC">
        <w:rPr>
          <w:rFonts w:ascii="Univers" w:hAnsi="Univers" w:cs="Courier"/>
        </w:rPr>
        <w:t>Respondents will not receive any gifts or payments.</w:t>
      </w:r>
    </w:p>
    <w:p w:rsidR="009C1AB3" w:rsidRPr="00331EFC" w14:paraId="1A961E63" w14:textId="77777777">
      <w:pPr>
        <w:rPr>
          <w:rFonts w:ascii="Univers" w:hAnsi="Univers" w:cs="Courier"/>
          <w:b/>
          <w:bCs/>
        </w:rPr>
      </w:pPr>
    </w:p>
    <w:p w:rsidR="009C1AB3" w:rsidRPr="00331EFC" w14:paraId="0C186C26" w14:textId="565B2C48">
      <w:pPr>
        <w:rPr>
          <w:rFonts w:ascii="Univers" w:hAnsi="Univers" w:cs="Courier"/>
          <w:b/>
          <w:bCs/>
        </w:rPr>
      </w:pPr>
      <w:r w:rsidRPr="00331EFC">
        <w:rPr>
          <w:rFonts w:ascii="Univers" w:hAnsi="Univers" w:cs="Courier"/>
          <w:b/>
          <w:bCs/>
        </w:rPr>
        <w:t xml:space="preserve">10.  </w:t>
      </w:r>
      <w:r w:rsidR="00E42BCA">
        <w:rPr>
          <w:rFonts w:ascii="Univers" w:hAnsi="Univers" w:cs="Courier"/>
          <w:b/>
          <w:bCs/>
        </w:rPr>
        <w:tab/>
      </w:r>
      <w:r w:rsidRPr="00331EFC">
        <w:rPr>
          <w:rFonts w:ascii="Univers" w:hAnsi="Univers" w:cs="Courier"/>
          <w:b/>
          <w:bCs/>
        </w:rPr>
        <w:t>Confidentiality Provided To Respondents:</w:t>
      </w:r>
    </w:p>
    <w:p w:rsidR="009C1AB3" w:rsidRPr="00331EFC" w14:paraId="1FF9996A" w14:textId="77777777">
      <w:pPr>
        <w:rPr>
          <w:rFonts w:ascii="Univers" w:hAnsi="Univers" w:cs="Courier"/>
          <w:b/>
          <w:bCs/>
        </w:rPr>
      </w:pPr>
    </w:p>
    <w:p w:rsidR="009C1AB3" w:rsidRPr="00331EFC" w14:paraId="457F4668" w14:textId="77777777">
      <w:pPr>
        <w:ind w:firstLine="720"/>
        <w:rPr>
          <w:rFonts w:ascii="Univers" w:hAnsi="Univers" w:cs="Courier"/>
        </w:rPr>
      </w:pPr>
      <w:r w:rsidRPr="00331EFC">
        <w:rPr>
          <w:rFonts w:ascii="Univers" w:hAnsi="Univers" w:cs="Courier"/>
        </w:rPr>
        <w:t>No assurances other than routine protection provided under the Freedom of Information Act have been provided to respondents.</w:t>
      </w:r>
    </w:p>
    <w:p w:rsidR="009C1AB3" w:rsidRPr="00331EFC" w14:paraId="3EBCE7E3" w14:textId="77777777">
      <w:pPr>
        <w:rPr>
          <w:rFonts w:ascii="Univers" w:hAnsi="Univers" w:cs="Courier"/>
        </w:rPr>
      </w:pPr>
    </w:p>
    <w:p w:rsidR="009C1AB3" w:rsidRPr="00331EFC" w14:paraId="7018BCB7" w14:textId="02BEAA44">
      <w:pPr>
        <w:rPr>
          <w:rFonts w:ascii="Univers" w:hAnsi="Univers" w:cs="Courier"/>
          <w:b/>
          <w:bCs/>
        </w:rPr>
      </w:pPr>
      <w:r w:rsidRPr="00331EFC">
        <w:rPr>
          <w:rFonts w:ascii="Univers" w:hAnsi="Univers" w:cs="Courier"/>
          <w:b/>
          <w:bCs/>
        </w:rPr>
        <w:t xml:space="preserve">11.  </w:t>
      </w:r>
      <w:r w:rsidR="00E42BCA">
        <w:rPr>
          <w:rFonts w:ascii="Univers" w:hAnsi="Univers" w:cs="Courier"/>
          <w:b/>
          <w:bCs/>
        </w:rPr>
        <w:tab/>
      </w:r>
      <w:r w:rsidRPr="00331EFC">
        <w:rPr>
          <w:rFonts w:ascii="Univers" w:hAnsi="Univers" w:cs="Courier"/>
          <w:b/>
          <w:bCs/>
        </w:rPr>
        <w:t>Questions Of A Sensitive Nature:</w:t>
      </w:r>
    </w:p>
    <w:p w:rsidR="009C1AB3" w:rsidRPr="00331EFC" w14:paraId="000C9CBD" w14:textId="77777777">
      <w:pPr>
        <w:rPr>
          <w:rFonts w:ascii="Univers" w:hAnsi="Univers" w:cs="Courier"/>
          <w:b/>
          <w:bCs/>
        </w:rPr>
      </w:pPr>
    </w:p>
    <w:p w:rsidR="009C1AB3" w:rsidRPr="00331EFC" w14:paraId="7EE5B3A2" w14:textId="77777777">
      <w:pPr>
        <w:ind w:firstLine="720"/>
        <w:rPr>
          <w:rFonts w:ascii="Univers" w:hAnsi="Univers" w:cs="Courier"/>
        </w:rPr>
      </w:pPr>
      <w:r w:rsidRPr="00331EFC">
        <w:rPr>
          <w:rFonts w:ascii="Univers" w:hAnsi="Univers" w:cs="Courier"/>
        </w:rPr>
        <w:t>The applicants are not asked to furnish any information of a sensitive nature.</w:t>
      </w:r>
    </w:p>
    <w:p w:rsidR="009C1AB3" w:rsidRPr="00331EFC" w14:paraId="4D2937CD" w14:textId="77777777">
      <w:pPr>
        <w:rPr>
          <w:rFonts w:ascii="Univers" w:hAnsi="Univers" w:cs="Courier"/>
        </w:rPr>
      </w:pPr>
    </w:p>
    <w:p w:rsidR="009C1AB3" w:rsidRPr="00331EFC" w14:paraId="414E94F4" w14:textId="67969997">
      <w:pPr>
        <w:rPr>
          <w:rFonts w:ascii="Univers" w:hAnsi="Univers" w:cs="Courier"/>
        </w:rPr>
      </w:pPr>
      <w:r w:rsidRPr="00331EFC">
        <w:rPr>
          <w:rFonts w:ascii="Univers" w:hAnsi="Univers" w:cs="Courier"/>
          <w:b/>
          <w:bCs/>
        </w:rPr>
        <w:t>12.</w:t>
      </w:r>
      <w:r w:rsidRPr="00331EFC">
        <w:rPr>
          <w:rFonts w:ascii="Univers" w:hAnsi="Univers" w:cs="Courier"/>
        </w:rPr>
        <w:t xml:space="preserve">  </w:t>
      </w:r>
      <w:r w:rsidR="00E42BCA">
        <w:rPr>
          <w:rFonts w:ascii="Univers" w:hAnsi="Univers" w:cs="Courier"/>
        </w:rPr>
        <w:tab/>
      </w:r>
      <w:r w:rsidRPr="00331EFC">
        <w:rPr>
          <w:rFonts w:ascii="Univers" w:hAnsi="Univers" w:cs="Courier"/>
          <w:b/>
          <w:bCs/>
        </w:rPr>
        <w:t>Estimate Of Burden:</w:t>
      </w:r>
    </w:p>
    <w:p w:rsidR="009C1AB3" w:rsidRPr="00331EFC" w14:paraId="7EB53A8A" w14:textId="77777777">
      <w:pPr>
        <w:ind w:firstLine="720"/>
        <w:rPr>
          <w:rFonts w:ascii="Univers" w:hAnsi="Univers" w:cs="Courier"/>
        </w:rPr>
      </w:pPr>
      <w:r w:rsidRPr="00331EFC">
        <w:rPr>
          <w:rFonts w:ascii="Univers" w:hAnsi="Univers" w:cs="Courier"/>
        </w:rPr>
        <w:t xml:space="preserve"> </w:t>
      </w:r>
    </w:p>
    <w:p w:rsidR="00453964" w:rsidRPr="0009244E" w:rsidP="0009244E" w14:paraId="0993C18A" w14:textId="2DBE40B0">
      <w:pPr>
        <w:ind w:firstLine="720"/>
        <w:rPr>
          <w:rFonts w:ascii="Univers" w:hAnsi="Univers" w:cs="Courier"/>
        </w:rPr>
      </w:pPr>
      <w:r w:rsidRPr="00331EFC">
        <w:rPr>
          <w:rFonts w:ascii="Univers" w:hAnsi="Univers" w:cs="Courier"/>
        </w:rPr>
        <w:t xml:space="preserve">The </w:t>
      </w:r>
      <w:r w:rsidRPr="00331EFC">
        <w:rPr>
          <w:rFonts w:ascii="Univers" w:hAnsi="Univers" w:cs="Courier"/>
        </w:rPr>
        <w:t xml:space="preserve">total burden estimate for the reporting and recordkeeping requirements associated with this information collection is </w:t>
      </w:r>
      <w:r w:rsidR="00691A8C">
        <w:rPr>
          <w:rFonts w:ascii="Univers" w:hAnsi="Univers" w:cs="Courier"/>
        </w:rPr>
        <w:t>3,</w:t>
      </w:r>
      <w:r w:rsidR="00B62A82">
        <w:rPr>
          <w:rFonts w:ascii="Univers" w:hAnsi="Univers" w:cs="Courier"/>
        </w:rPr>
        <w:t>679</w:t>
      </w:r>
      <w:r w:rsidR="00A86A27">
        <w:rPr>
          <w:rFonts w:ascii="Univers" w:hAnsi="Univers" w:cs="Courier"/>
        </w:rPr>
        <w:t xml:space="preserve"> </w:t>
      </w:r>
      <w:r w:rsidR="00F00084">
        <w:rPr>
          <w:rFonts w:ascii="Univers" w:hAnsi="Univers" w:cs="Courier"/>
        </w:rPr>
        <w:t>hours</w:t>
      </w:r>
      <w:r w:rsidR="0009244E">
        <w:rPr>
          <w:rFonts w:ascii="Univers" w:hAnsi="Univers" w:cs="Courier"/>
        </w:rPr>
        <w:t xml:space="preserve">. </w:t>
      </w:r>
      <w:r w:rsidRPr="00331EFC">
        <w:rPr>
          <w:rFonts w:ascii="Univers" w:hAnsi="Univers" w:cs="Courier"/>
        </w:rPr>
        <w:t xml:space="preserve"> </w:t>
      </w:r>
    </w:p>
    <w:p w:rsidR="007B200A" w14:paraId="047472EC" w14:textId="77777777">
      <w:pPr>
        <w:rPr>
          <w:rFonts w:cs="Courier"/>
        </w:rPr>
      </w:pPr>
    </w:p>
    <w:p w:rsidR="0029226F" w14:paraId="02698C86" w14:textId="77777777">
      <w:pPr>
        <w:rPr>
          <w:rFonts w:cs="Courier"/>
        </w:rPr>
      </w:pPr>
    </w:p>
    <w:p w:rsidR="00DD6268" w:rsidRPr="00331EFC" w14:paraId="26409A6B" w14:textId="77777777">
      <w:pPr>
        <w:rPr>
          <w:rFonts w:ascii="Univers" w:hAnsi="Univers" w:cs="Courier"/>
        </w:rPr>
      </w:pPr>
      <w:r w:rsidRPr="00331EFC">
        <w:rPr>
          <w:rFonts w:ascii="Univers" w:hAnsi="Univers" w:cs="Courier"/>
          <w:i/>
          <w:u w:val="single"/>
        </w:rPr>
        <w:t>Transportation</w:t>
      </w:r>
    </w:p>
    <w:p w:rsidR="00DD6268" w:rsidRPr="00331EFC" w14:paraId="1770B505" w14:textId="77777777">
      <w:pPr>
        <w:rPr>
          <w:rFonts w:ascii="Univers" w:hAnsi="Univers" w:cs="Courier"/>
          <w:i/>
          <w:u w:val="single"/>
        </w:rPr>
      </w:pPr>
    </w:p>
    <w:p w:rsidR="006A76DA" w14:paraId="19596E52" w14:textId="76C47906">
      <w:pPr>
        <w:rPr>
          <w:rFonts w:cs="Courier"/>
        </w:rPr>
      </w:pPr>
      <w:r w:rsidRPr="00331EFC">
        <w:rPr>
          <w:rFonts w:ascii="Univers" w:hAnsi="Univers" w:cs="Courier"/>
        </w:rPr>
        <w:tab/>
        <w:t xml:space="preserve">The Agency estimates that it takes on the average 5 minutes to complete FSIS Form 7350-1, Request and Notice of Shipment of Sealed Meat and Poultry. Approximately 10 </w:t>
      </w:r>
      <w:r w:rsidRPr="00331EFC" w:rsidR="00B45E53">
        <w:rPr>
          <w:rFonts w:ascii="Univers" w:hAnsi="Univers" w:cs="Courier"/>
        </w:rPr>
        <w:t>establishments</w:t>
      </w:r>
      <w:r w:rsidRPr="00331EFC">
        <w:rPr>
          <w:rFonts w:ascii="Univers" w:hAnsi="Univers" w:cs="Courier"/>
        </w:rPr>
        <w:t xml:space="preserve"> a year will use FSIS Form 7350-1</w:t>
      </w:r>
      <w:r w:rsidRPr="00331EFC" w:rsidR="00B45E53">
        <w:rPr>
          <w:rFonts w:ascii="Univers" w:hAnsi="Univers" w:cs="Courier"/>
        </w:rPr>
        <w:t xml:space="preserve"> once a year for a total of </w:t>
      </w:r>
      <w:r w:rsidR="00A86A27">
        <w:rPr>
          <w:rFonts w:ascii="Univers" w:hAnsi="Univers" w:cs="Courier"/>
        </w:rPr>
        <w:t xml:space="preserve">.5 </w:t>
      </w:r>
      <w:r w:rsidRPr="00331EFC" w:rsidR="00B45E53">
        <w:rPr>
          <w:rFonts w:ascii="Univers" w:hAnsi="Univers" w:cs="Courier"/>
        </w:rPr>
        <w:t>hour</w:t>
      </w:r>
      <w:r w:rsidR="00E5716B">
        <w:rPr>
          <w:rFonts w:ascii="Univers" w:hAnsi="Univers" w:cs="Courier"/>
        </w:rPr>
        <w:t>s</w:t>
      </w:r>
      <w:r w:rsidR="008E74D3">
        <w:rPr>
          <w:rFonts w:ascii="Univers" w:hAnsi="Univers" w:cs="Courier"/>
        </w:rPr>
        <w:t xml:space="preserve"> (rounded to</w:t>
      </w:r>
      <w:r w:rsidR="00B62A82">
        <w:rPr>
          <w:rFonts w:ascii="Univers" w:hAnsi="Univers" w:cs="Courier"/>
        </w:rPr>
        <w:t xml:space="preserve"> </w:t>
      </w:r>
      <w:r w:rsidR="008E74D3">
        <w:rPr>
          <w:rFonts w:ascii="Univers" w:hAnsi="Univers" w:cs="Courier"/>
        </w:rPr>
        <w:t>1 hour)</w:t>
      </w:r>
      <w:r w:rsidRPr="00331EFC" w:rsidR="00B45E53">
        <w:rPr>
          <w:rFonts w:ascii="Univers" w:hAnsi="Univers" w:cs="Courier"/>
        </w:rPr>
        <w:t xml:space="preserve">. </w:t>
      </w:r>
    </w:p>
    <w:p w:rsidR="00B77564" w14:paraId="2B878273" w14:textId="77777777">
      <w:pPr>
        <w:rPr>
          <w:rFonts w:cs="Courier"/>
        </w:rPr>
      </w:pPr>
    </w:p>
    <w:p w:rsidR="006A76DA" w14:paraId="08A4425C" w14:textId="77777777">
      <w:pPr>
        <w:rPr>
          <w:rFonts w:cs="Courier"/>
        </w:rPr>
      </w:pPr>
    </w:p>
    <w:p w:rsidR="002F17E3" w:rsidRPr="00331EFC" w:rsidP="002427B3" w14:paraId="209268F7" w14:textId="77777777">
      <w:pPr>
        <w:rPr>
          <w:rFonts w:ascii="Univers" w:hAnsi="Univers" w:cs="Courier"/>
          <w:b/>
          <w:bCs/>
        </w:rPr>
      </w:pPr>
      <w:r>
        <w:rPr>
          <w:rFonts w:cs="Courier"/>
          <w:b/>
          <w:bCs/>
        </w:rPr>
        <w:t xml:space="preserve">           </w:t>
      </w:r>
      <w:r w:rsidRPr="00331EFC">
        <w:rPr>
          <w:rFonts w:ascii="Univers" w:hAnsi="Univers" w:cs="Courier"/>
          <w:b/>
          <w:bCs/>
        </w:rPr>
        <w:t>REQUEST AND NOTICE OF SHIPMENT OF SEALED MEAT AND POULTRY</w:t>
      </w:r>
    </w:p>
    <w:p w:rsidR="002F17E3" w:rsidRPr="00331EFC" w:rsidP="002427B3" w14:paraId="2BD17F48" w14:textId="77777777">
      <w:pPr>
        <w:rPr>
          <w:rFonts w:ascii="Univers" w:hAnsi="Univers" w:cs="Courier"/>
        </w:rPr>
      </w:pPr>
      <w:r w:rsidRPr="00331EFC">
        <w:rPr>
          <w:rFonts w:ascii="Univers" w:hAnsi="Univers" w:cs="Courier"/>
          <w:b/>
        </w:rPr>
        <w:t xml:space="preserve">                      </w:t>
      </w:r>
      <w:r w:rsidR="00331EFC">
        <w:rPr>
          <w:rFonts w:ascii="Univers" w:hAnsi="Univers" w:cs="Courier"/>
          <w:b/>
        </w:rPr>
        <w:tab/>
      </w:r>
      <w:r w:rsidR="00331EFC">
        <w:rPr>
          <w:rFonts w:ascii="Univers" w:hAnsi="Univers" w:cs="Courier"/>
          <w:b/>
        </w:rPr>
        <w:tab/>
      </w:r>
      <w:r w:rsidR="00331EFC">
        <w:rPr>
          <w:rFonts w:ascii="Univers" w:hAnsi="Univers" w:cs="Courier"/>
          <w:b/>
        </w:rPr>
        <w:tab/>
      </w:r>
      <w:r w:rsidRPr="00331EFC" w:rsidR="00941DAA">
        <w:rPr>
          <w:rFonts w:ascii="Univers" w:hAnsi="Univers" w:cs="Courier"/>
          <w:b/>
        </w:rPr>
        <w:t>(9</w:t>
      </w:r>
      <w:r w:rsidRPr="00331EFC" w:rsidR="00941DAA">
        <w:rPr>
          <w:rFonts w:ascii="Univers" w:hAnsi="Univers" w:cs="Courier"/>
        </w:rPr>
        <w:t xml:space="preserve"> </w:t>
      </w:r>
      <w:r w:rsidRPr="00331EFC" w:rsidR="00941DAA">
        <w:rPr>
          <w:rFonts w:ascii="Univers" w:hAnsi="Univers" w:cs="Courier"/>
          <w:b/>
        </w:rPr>
        <w:t>CFR 325.5/FSIS Form 7350-1)</w:t>
      </w:r>
    </w:p>
    <w:tbl>
      <w:tblPr>
        <w:tblW w:w="0" w:type="auto"/>
        <w:tblInd w:w="134" w:type="dxa"/>
        <w:tblLayout w:type="fixed"/>
        <w:tblCellMar>
          <w:left w:w="134" w:type="dxa"/>
          <w:right w:w="134" w:type="dxa"/>
        </w:tblCellMar>
        <w:tblLook w:val="0000"/>
      </w:tblPr>
      <w:tblGrid>
        <w:gridCol w:w="1716"/>
        <w:gridCol w:w="1434"/>
        <w:gridCol w:w="1800"/>
        <w:gridCol w:w="1710"/>
        <w:gridCol w:w="1620"/>
        <w:gridCol w:w="1980"/>
      </w:tblGrid>
      <w:tr w14:paraId="6B9538DE" w14:textId="77777777" w:rsidTr="00D17261">
        <w:tblPrEx>
          <w:tblW w:w="0" w:type="auto"/>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941DAA" w:rsidP="005D1587" w14:paraId="1F0CC5CC" w14:textId="77777777">
            <w:pPr>
              <w:spacing w:line="163" w:lineRule="exact"/>
              <w:rPr>
                <w:rFonts w:cs="Courier"/>
              </w:rPr>
            </w:pPr>
          </w:p>
          <w:p w:rsidR="00941DAA" w:rsidRPr="00D17261" w:rsidP="005D1587" w14:paraId="480CF861" w14:textId="77777777">
            <w:pPr>
              <w:rPr>
                <w:rFonts w:cs="Courier"/>
              </w:rPr>
            </w:pPr>
            <w:r w:rsidRPr="00D17261">
              <w:rPr>
                <w:rFonts w:cs="Courier"/>
              </w:rPr>
              <w:t>Type of</w:t>
            </w:r>
          </w:p>
          <w:p w:rsidR="00941DAA" w:rsidRPr="00D17261" w:rsidP="005D1587" w14:paraId="34A16FD7" w14:textId="77777777">
            <w:pPr>
              <w:rPr>
                <w:rFonts w:cs="Courier"/>
              </w:rPr>
            </w:pPr>
            <w:r w:rsidRPr="00D17261">
              <w:rPr>
                <w:rFonts w:cs="Courier"/>
              </w:rPr>
              <w:t>Establish-</w:t>
            </w:r>
          </w:p>
          <w:p w:rsidR="00941DAA" w:rsidP="005D1587" w14:paraId="304C5356" w14:textId="77777777">
            <w:pPr>
              <w:rPr>
                <w:rFonts w:cs="Courier"/>
              </w:rPr>
            </w:pPr>
            <w:r w:rsidRPr="00D17261">
              <w:rPr>
                <w:rFonts w:cs="Courier"/>
              </w:rPr>
              <w:t>M</w:t>
            </w:r>
            <w:r w:rsidRPr="00D17261">
              <w:rPr>
                <w:rFonts w:cs="Courier"/>
              </w:rPr>
              <w:t>en</w:t>
            </w:r>
            <w:r>
              <w:rPr>
                <w:rFonts w:cs="Courier"/>
                <w:sz w:val="19"/>
                <w:szCs w:val="19"/>
              </w:rPr>
              <w:t>t</w:t>
            </w:r>
          </w:p>
        </w:tc>
        <w:tc>
          <w:tcPr>
            <w:tcW w:w="1434" w:type="dxa"/>
            <w:tcBorders>
              <w:top w:val="single" w:sz="7" w:space="0" w:color="000000"/>
              <w:left w:val="single" w:sz="7" w:space="0" w:color="000000"/>
              <w:bottom w:val="single" w:sz="6" w:space="0" w:color="FFFFFF"/>
              <w:right w:val="single" w:sz="6" w:space="0" w:color="FFFFFF"/>
            </w:tcBorders>
            <w:shd w:val="pct10" w:color="000000" w:fill="FFFFFF"/>
          </w:tcPr>
          <w:p w:rsidR="00941DAA" w:rsidP="005D1587" w14:paraId="7B25E7F9" w14:textId="77777777">
            <w:pPr>
              <w:spacing w:line="163" w:lineRule="exact"/>
              <w:rPr>
                <w:rFonts w:cs="Courier"/>
              </w:rPr>
            </w:pPr>
          </w:p>
          <w:p w:rsidR="00941DAA" w:rsidP="005D1587" w14:paraId="78414493" w14:textId="77777777">
            <w:pPr>
              <w:rPr>
                <w:rFonts w:cs="Courier"/>
              </w:rPr>
            </w:pPr>
            <w:r>
              <w:rPr>
                <w:rFonts w:cs="Courier"/>
              </w:rPr>
              <w:t>No. of</w:t>
            </w:r>
          </w:p>
          <w:p w:rsidR="00941DAA" w:rsidP="005D1587" w14:paraId="7AF0A4D3" w14:textId="77777777">
            <w:pPr>
              <w:rPr>
                <w:rFonts w:cs="Courier"/>
              </w:rPr>
            </w:pPr>
            <w:r>
              <w:rPr>
                <w:rFonts w:cs="Courier"/>
              </w:rPr>
              <w:t>Respon-dents</w:t>
            </w:r>
          </w:p>
        </w:tc>
        <w:tc>
          <w:tcPr>
            <w:tcW w:w="1800" w:type="dxa"/>
            <w:tcBorders>
              <w:top w:val="single" w:sz="7" w:space="0" w:color="000000"/>
              <w:left w:val="single" w:sz="7" w:space="0" w:color="000000"/>
              <w:bottom w:val="single" w:sz="6" w:space="0" w:color="FFFFFF"/>
              <w:right w:val="single" w:sz="6" w:space="0" w:color="FFFFFF"/>
            </w:tcBorders>
            <w:shd w:val="pct10" w:color="000000" w:fill="FFFFFF"/>
          </w:tcPr>
          <w:p w:rsidR="00941DAA" w:rsidP="005D1587" w14:paraId="7CF0225E" w14:textId="77777777">
            <w:pPr>
              <w:spacing w:line="163" w:lineRule="exact"/>
              <w:rPr>
                <w:rFonts w:cs="Courier"/>
              </w:rPr>
            </w:pPr>
          </w:p>
          <w:p w:rsidR="00941DAA" w:rsidP="005D1587" w14:paraId="236369C2" w14:textId="77777777">
            <w:pPr>
              <w:rPr>
                <w:rFonts w:cs="Courier"/>
              </w:rPr>
            </w:pPr>
            <w:r>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941DAA" w:rsidP="005D1587" w14:paraId="37DD09D3" w14:textId="77777777">
            <w:pPr>
              <w:spacing w:line="163" w:lineRule="exact"/>
              <w:rPr>
                <w:rFonts w:cs="Courier"/>
              </w:rPr>
            </w:pPr>
          </w:p>
          <w:p w:rsidR="00941DAA" w:rsidP="005D1587" w14:paraId="35CEAF08" w14:textId="77777777">
            <w:pPr>
              <w:rPr>
                <w:rFonts w:cs="Courier"/>
              </w:rPr>
            </w:pPr>
            <w:r>
              <w:rPr>
                <w:rFonts w:cs="Courier"/>
              </w:rPr>
              <w:t>Total</w:t>
            </w:r>
          </w:p>
          <w:p w:rsidR="00941DAA" w:rsidP="005D1587" w14:paraId="551D9567" w14:textId="77777777">
            <w:pPr>
              <w:rPr>
                <w:rFonts w:cs="Courier"/>
              </w:rPr>
            </w:pPr>
            <w:r>
              <w:rPr>
                <w:rFonts w:cs="Courier"/>
              </w:rPr>
              <w:t xml:space="preserve">Annual </w:t>
            </w:r>
          </w:p>
          <w:p w:rsidR="00941DAA" w:rsidP="005D1587" w14:paraId="6AF985E7" w14:textId="77777777">
            <w:pPr>
              <w:rPr>
                <w:rFonts w:cs="Courier"/>
              </w:rPr>
            </w:pPr>
            <w:r>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941DAA" w:rsidP="005D1587" w14:paraId="0192E7EE" w14:textId="77777777">
            <w:pPr>
              <w:spacing w:line="163" w:lineRule="exact"/>
              <w:rPr>
                <w:rFonts w:cs="Courier"/>
              </w:rPr>
            </w:pPr>
          </w:p>
          <w:p w:rsidR="00941DAA" w:rsidP="005D1587" w14:paraId="7BD8566C" w14:textId="77777777">
            <w:pPr>
              <w:rPr>
                <w:rFonts w:cs="Courier"/>
              </w:rPr>
            </w:pPr>
            <w:r>
              <w:rPr>
                <w:rFonts w:cs="Courier"/>
              </w:rPr>
              <w:t>Time for Response in Min</w:t>
            </w:r>
            <w:r w:rsidR="00D17261">
              <w:rPr>
                <w:rFonts w:cs="Courier"/>
              </w:rPr>
              <w:t>utes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941DAA" w:rsidP="005D1587" w14:paraId="35785995" w14:textId="77777777">
            <w:pPr>
              <w:spacing w:line="163" w:lineRule="exact"/>
              <w:rPr>
                <w:rFonts w:cs="Courier"/>
              </w:rPr>
            </w:pPr>
          </w:p>
          <w:p w:rsidR="00941DAA" w:rsidP="005D1587" w14:paraId="6511812B" w14:textId="77777777">
            <w:pPr>
              <w:rPr>
                <w:rFonts w:cs="Courier"/>
              </w:rPr>
            </w:pPr>
            <w:r>
              <w:rPr>
                <w:rFonts w:cs="Courier"/>
              </w:rPr>
              <w:t>Total Annual Time in Hours</w:t>
            </w:r>
          </w:p>
        </w:tc>
      </w:tr>
      <w:tr w14:paraId="4CC7FA0F" w14:textId="77777777" w:rsidTr="00D17261">
        <w:tblPrEx>
          <w:tblW w:w="0" w:type="auto"/>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941DAA" w:rsidP="005D1587" w14:paraId="56B38C37" w14:textId="77777777">
            <w:pPr>
              <w:spacing w:line="163" w:lineRule="exact"/>
              <w:rPr>
                <w:rFonts w:cs="Courier"/>
              </w:rPr>
            </w:pPr>
          </w:p>
          <w:p w:rsidR="00941DAA" w:rsidP="005D1587" w14:paraId="411705A7" w14:textId="77777777">
            <w:pPr>
              <w:spacing w:after="58"/>
              <w:rPr>
                <w:rFonts w:cs="Courier"/>
              </w:rPr>
            </w:pPr>
            <w:r>
              <w:rPr>
                <w:rFonts w:cs="Courier"/>
              </w:rPr>
              <w:t>Ests.</w:t>
            </w:r>
          </w:p>
        </w:tc>
        <w:tc>
          <w:tcPr>
            <w:tcW w:w="1434" w:type="dxa"/>
            <w:tcBorders>
              <w:top w:val="single" w:sz="7" w:space="0" w:color="000000"/>
              <w:left w:val="single" w:sz="7" w:space="0" w:color="000000"/>
              <w:bottom w:val="double" w:sz="7" w:space="0" w:color="000000"/>
              <w:right w:val="single" w:sz="6" w:space="0" w:color="FFFFFF"/>
            </w:tcBorders>
          </w:tcPr>
          <w:p w:rsidR="00941DAA" w:rsidP="005D1587" w14:paraId="2B40B22F" w14:textId="77777777">
            <w:pPr>
              <w:spacing w:line="163" w:lineRule="exact"/>
              <w:rPr>
                <w:rFonts w:cs="Courier"/>
              </w:rPr>
            </w:pPr>
          </w:p>
          <w:p w:rsidR="00941DAA" w:rsidP="005D1587" w14:paraId="6C0078BB" w14:textId="77777777">
            <w:pPr>
              <w:spacing w:after="58"/>
              <w:rPr>
                <w:rFonts w:cs="Courier"/>
              </w:rPr>
            </w:pPr>
            <w:r>
              <w:rPr>
                <w:rFonts w:cs="Courier"/>
              </w:rPr>
              <w:t>10</w:t>
            </w:r>
          </w:p>
        </w:tc>
        <w:tc>
          <w:tcPr>
            <w:tcW w:w="1800" w:type="dxa"/>
            <w:tcBorders>
              <w:top w:val="single" w:sz="7" w:space="0" w:color="000000"/>
              <w:left w:val="single" w:sz="7" w:space="0" w:color="000000"/>
              <w:bottom w:val="double" w:sz="7" w:space="0" w:color="000000"/>
              <w:right w:val="single" w:sz="6" w:space="0" w:color="FFFFFF"/>
            </w:tcBorders>
          </w:tcPr>
          <w:p w:rsidR="00941DAA" w:rsidP="005D1587" w14:paraId="69249EF5" w14:textId="77777777">
            <w:pPr>
              <w:spacing w:line="163" w:lineRule="exact"/>
              <w:rPr>
                <w:rFonts w:cs="Courier"/>
              </w:rPr>
            </w:pPr>
          </w:p>
          <w:p w:rsidR="00941DAA" w:rsidP="005D1587" w14:paraId="3CF3151D" w14:textId="77777777">
            <w:pPr>
              <w:spacing w:after="58"/>
              <w:rPr>
                <w:rFonts w:cs="Courier"/>
              </w:rPr>
            </w:pPr>
            <w:r>
              <w:rPr>
                <w:rFonts w:cs="Courier"/>
              </w:rPr>
              <w:t xml:space="preserve">  1</w:t>
            </w:r>
          </w:p>
        </w:tc>
        <w:tc>
          <w:tcPr>
            <w:tcW w:w="1710" w:type="dxa"/>
            <w:tcBorders>
              <w:top w:val="single" w:sz="7" w:space="0" w:color="000000"/>
              <w:left w:val="single" w:sz="7" w:space="0" w:color="000000"/>
              <w:bottom w:val="double" w:sz="7" w:space="0" w:color="000000"/>
              <w:right w:val="single" w:sz="6" w:space="0" w:color="FFFFFF"/>
            </w:tcBorders>
          </w:tcPr>
          <w:p w:rsidR="00941DAA" w:rsidP="005D1587" w14:paraId="547DD9E4" w14:textId="77777777">
            <w:pPr>
              <w:spacing w:line="163" w:lineRule="exact"/>
              <w:rPr>
                <w:rFonts w:cs="Courier"/>
              </w:rPr>
            </w:pPr>
          </w:p>
          <w:p w:rsidR="00941DAA" w:rsidP="005D1587" w14:paraId="7B1CF04B" w14:textId="77777777">
            <w:pPr>
              <w:spacing w:after="58"/>
              <w:rPr>
                <w:rFonts w:cs="Courier"/>
              </w:rPr>
            </w:pPr>
            <w:r>
              <w:rPr>
                <w:rFonts w:cs="Courier"/>
              </w:rPr>
              <w:t xml:space="preserve"> 10</w:t>
            </w:r>
          </w:p>
        </w:tc>
        <w:tc>
          <w:tcPr>
            <w:tcW w:w="1620" w:type="dxa"/>
            <w:tcBorders>
              <w:top w:val="single" w:sz="7" w:space="0" w:color="000000"/>
              <w:left w:val="single" w:sz="7" w:space="0" w:color="000000"/>
              <w:bottom w:val="double" w:sz="7" w:space="0" w:color="000000"/>
              <w:right w:val="single" w:sz="6" w:space="0" w:color="FFFFFF"/>
            </w:tcBorders>
          </w:tcPr>
          <w:p w:rsidR="00941DAA" w:rsidP="005D1587" w14:paraId="203B5FBD" w14:textId="77777777">
            <w:pPr>
              <w:spacing w:line="163" w:lineRule="exact"/>
              <w:rPr>
                <w:rFonts w:cs="Courier"/>
              </w:rPr>
            </w:pPr>
          </w:p>
          <w:p w:rsidR="00941DAA" w:rsidP="005D1587" w14:paraId="20D49E1E" w14:textId="77777777">
            <w:pPr>
              <w:spacing w:after="58"/>
              <w:rPr>
                <w:rFonts w:cs="Courier"/>
              </w:rPr>
            </w:pPr>
            <w:r>
              <w:rPr>
                <w:rFonts w:cs="Courier"/>
              </w:rPr>
              <w:t xml:space="preserve">  5</w:t>
            </w:r>
          </w:p>
        </w:tc>
        <w:tc>
          <w:tcPr>
            <w:tcW w:w="1980" w:type="dxa"/>
            <w:tcBorders>
              <w:top w:val="single" w:sz="7" w:space="0" w:color="000000"/>
              <w:left w:val="single" w:sz="7" w:space="0" w:color="000000"/>
              <w:bottom w:val="double" w:sz="7" w:space="0" w:color="000000"/>
              <w:right w:val="double" w:sz="7" w:space="0" w:color="000000"/>
            </w:tcBorders>
          </w:tcPr>
          <w:p w:rsidR="00941DAA" w:rsidP="005D1587" w14:paraId="17C2B12E" w14:textId="77777777">
            <w:pPr>
              <w:spacing w:line="163" w:lineRule="exact"/>
              <w:rPr>
                <w:rFonts w:cs="Courier"/>
              </w:rPr>
            </w:pPr>
          </w:p>
          <w:p w:rsidR="00941DAA" w:rsidP="005D1587" w14:paraId="2313E1BE" w14:textId="0DEA67D1">
            <w:pPr>
              <w:spacing w:after="58"/>
              <w:rPr>
                <w:rFonts w:cs="Courier"/>
              </w:rPr>
            </w:pPr>
            <w:r>
              <w:rPr>
                <w:rFonts w:cs="Courier"/>
              </w:rPr>
              <w:t xml:space="preserve">    </w:t>
            </w:r>
            <w:r w:rsidR="008E74D3">
              <w:rPr>
                <w:rFonts w:cs="Courier"/>
              </w:rPr>
              <w:t>1</w:t>
            </w:r>
          </w:p>
        </w:tc>
      </w:tr>
    </w:tbl>
    <w:p w:rsidR="001C090F" w:rsidP="005567C6" w14:paraId="2ED0E898" w14:textId="77777777">
      <w:pPr>
        <w:rPr>
          <w:rFonts w:cs="Courier"/>
          <w:b/>
          <w:bCs/>
        </w:rPr>
      </w:pPr>
    </w:p>
    <w:p w:rsidR="002D41F4" w:rsidRPr="00331EFC" w:rsidP="002D41F4" w14:paraId="1F77CC36" w14:textId="77777777">
      <w:pPr>
        <w:rPr>
          <w:rFonts w:ascii="Univers" w:hAnsi="Univers" w:cs="Courier"/>
        </w:rPr>
      </w:pPr>
      <w:r>
        <w:rPr>
          <w:rFonts w:ascii="Univers" w:hAnsi="Univers" w:cs="Courier"/>
          <w:i/>
          <w:u w:val="single"/>
        </w:rPr>
        <w:t>Im</w:t>
      </w:r>
      <w:r w:rsidRPr="00331EFC">
        <w:rPr>
          <w:rFonts w:ascii="Univers" w:hAnsi="Univers" w:cs="Courier"/>
          <w:i/>
          <w:u w:val="single"/>
        </w:rPr>
        <w:t>portation</w:t>
      </w:r>
    </w:p>
    <w:p w:rsidR="002D41F4" w:rsidP="005567C6" w14:paraId="51E207E9" w14:textId="77777777">
      <w:pPr>
        <w:rPr>
          <w:rFonts w:cs="Courier"/>
          <w:b/>
          <w:bCs/>
        </w:rPr>
      </w:pPr>
    </w:p>
    <w:p w:rsidR="00A66F81" w:rsidP="005567C6" w14:paraId="67565CBE" w14:textId="77777777">
      <w:pPr>
        <w:rPr>
          <w:rFonts w:cs="Courier"/>
          <w:b/>
          <w:bCs/>
        </w:rPr>
      </w:pPr>
    </w:p>
    <w:p w:rsidR="001C090F" w:rsidRPr="00480F4F" w:rsidP="005567C6" w14:paraId="7730E2D3" w14:textId="3CE76F5C">
      <w:pPr>
        <w:rPr>
          <w:rFonts w:ascii="Arial" w:hAnsi="Arial" w:cs="Arial"/>
          <w:b/>
          <w:bCs/>
        </w:rPr>
      </w:pPr>
      <w:r>
        <w:rPr>
          <w:rFonts w:cs="Courier"/>
          <w:b/>
          <w:bCs/>
        </w:rPr>
        <w:tab/>
      </w:r>
      <w:r w:rsidRPr="00480F4F">
        <w:rPr>
          <w:rFonts w:ascii="Arial" w:hAnsi="Arial" w:cs="Arial"/>
          <w:bCs/>
        </w:rPr>
        <w:t>FSIS</w:t>
      </w:r>
      <w:r w:rsidRPr="00480F4F" w:rsidR="002061ED">
        <w:rPr>
          <w:rFonts w:ascii="Arial" w:hAnsi="Arial" w:cs="Arial"/>
          <w:bCs/>
        </w:rPr>
        <w:t xml:space="preserve"> </w:t>
      </w:r>
      <w:r w:rsidRPr="00480F4F" w:rsidR="00D21F52">
        <w:rPr>
          <w:rFonts w:ascii="Arial" w:hAnsi="Arial" w:cs="Arial"/>
          <w:bCs/>
        </w:rPr>
        <w:t xml:space="preserve">estimates that it will take </w:t>
      </w:r>
      <w:r w:rsidR="00674C5E">
        <w:rPr>
          <w:rFonts w:ascii="Arial" w:hAnsi="Arial" w:cs="Arial"/>
          <w:bCs/>
        </w:rPr>
        <w:t>34</w:t>
      </w:r>
      <w:r w:rsidRPr="00480F4F" w:rsidR="00674C5E">
        <w:rPr>
          <w:rFonts w:ascii="Arial" w:hAnsi="Arial" w:cs="Arial"/>
          <w:bCs/>
        </w:rPr>
        <w:t xml:space="preserve"> </w:t>
      </w:r>
      <w:r w:rsidRPr="00480F4F" w:rsidR="00D21F52">
        <w:rPr>
          <w:rFonts w:ascii="Arial" w:hAnsi="Arial" w:cs="Arial"/>
          <w:bCs/>
        </w:rPr>
        <w:t>foreign governments an average of 5 minutes to complete a health cert</w:t>
      </w:r>
      <w:r w:rsidR="009F113C">
        <w:rPr>
          <w:rFonts w:ascii="Arial" w:hAnsi="Arial" w:cs="Arial"/>
          <w:bCs/>
        </w:rPr>
        <w:t>ificate that accompanies meat, poultry, and eggs i</w:t>
      </w:r>
      <w:r w:rsidRPr="00480F4F" w:rsidR="002061ED">
        <w:rPr>
          <w:rFonts w:ascii="Arial" w:hAnsi="Arial" w:cs="Arial"/>
          <w:bCs/>
        </w:rPr>
        <w:t xml:space="preserve">mported into the U.S. </w:t>
      </w:r>
      <w:r w:rsidRPr="00480F4F" w:rsidR="002C591C">
        <w:rPr>
          <w:rFonts w:ascii="Arial" w:hAnsi="Arial" w:cs="Arial"/>
          <w:bCs/>
        </w:rPr>
        <w:t xml:space="preserve">an average of </w:t>
      </w:r>
      <w:r w:rsidR="00B62A82">
        <w:rPr>
          <w:rFonts w:ascii="Arial" w:hAnsi="Arial" w:cs="Arial"/>
          <w:bCs/>
        </w:rPr>
        <w:t>1,191</w:t>
      </w:r>
      <w:r w:rsidRPr="00480F4F" w:rsidR="00E5436C">
        <w:rPr>
          <w:rFonts w:ascii="Arial" w:hAnsi="Arial" w:cs="Arial"/>
          <w:bCs/>
        </w:rPr>
        <w:t xml:space="preserve"> </w:t>
      </w:r>
      <w:r w:rsidRPr="00480F4F" w:rsidR="002C591C">
        <w:rPr>
          <w:rFonts w:ascii="Arial" w:hAnsi="Arial" w:cs="Arial"/>
          <w:bCs/>
        </w:rPr>
        <w:t xml:space="preserve">times a year </w:t>
      </w:r>
      <w:r w:rsidRPr="00480F4F" w:rsidR="002061ED">
        <w:rPr>
          <w:rFonts w:ascii="Arial" w:hAnsi="Arial" w:cs="Arial"/>
          <w:bCs/>
        </w:rPr>
        <w:t xml:space="preserve">for a total of </w:t>
      </w:r>
      <w:r w:rsidR="00B62A82">
        <w:rPr>
          <w:rFonts w:ascii="Arial" w:hAnsi="Arial" w:cs="Arial"/>
          <w:bCs/>
        </w:rPr>
        <w:t>40,494</w:t>
      </w:r>
      <w:r w:rsidRPr="00480F4F" w:rsidR="002061ED">
        <w:rPr>
          <w:rFonts w:ascii="Arial" w:hAnsi="Arial" w:cs="Arial"/>
          <w:bCs/>
        </w:rPr>
        <w:t xml:space="preserve"> responses and </w:t>
      </w:r>
      <w:r w:rsidR="00004BF1">
        <w:rPr>
          <w:rFonts w:ascii="Arial" w:hAnsi="Arial" w:cs="Arial"/>
          <w:bCs/>
        </w:rPr>
        <w:t>3,37</w:t>
      </w:r>
      <w:r w:rsidR="00B62A82">
        <w:rPr>
          <w:rFonts w:ascii="Arial" w:hAnsi="Arial" w:cs="Arial"/>
          <w:bCs/>
        </w:rPr>
        <w:t>5</w:t>
      </w:r>
      <w:r w:rsidRPr="00480F4F" w:rsidR="002061ED">
        <w:rPr>
          <w:rFonts w:ascii="Arial" w:hAnsi="Arial" w:cs="Arial"/>
          <w:bCs/>
        </w:rPr>
        <w:t xml:space="preserve"> hours</w:t>
      </w:r>
      <w:r w:rsidRPr="00480F4F" w:rsidR="002061ED">
        <w:rPr>
          <w:rFonts w:ascii="Arial" w:hAnsi="Arial" w:cs="Arial"/>
          <w:b/>
          <w:bCs/>
        </w:rPr>
        <w:t>.</w:t>
      </w:r>
    </w:p>
    <w:p w:rsidR="001C090F" w:rsidP="005567C6" w14:paraId="297AB7E2" w14:textId="77777777">
      <w:pPr>
        <w:rPr>
          <w:rFonts w:cs="Courier"/>
          <w:b/>
          <w:bCs/>
        </w:rPr>
      </w:pPr>
    </w:p>
    <w:p w:rsidR="001C090F" w:rsidP="005567C6" w14:paraId="63ED1D0F" w14:textId="77777777">
      <w:pPr>
        <w:rPr>
          <w:rFonts w:cs="Courier"/>
          <w:b/>
          <w:bCs/>
        </w:rPr>
      </w:pPr>
    </w:p>
    <w:p w:rsidR="005567C6" w:rsidP="00067E33" w14:paraId="1A80BEFD" w14:textId="77777777">
      <w:pPr>
        <w:ind w:firstLine="720"/>
        <w:rPr>
          <w:rFonts w:cs="Courier"/>
          <w:b/>
          <w:bCs/>
        </w:rPr>
      </w:pPr>
      <w:r>
        <w:rPr>
          <w:rFonts w:cs="Courier"/>
          <w:b/>
          <w:bCs/>
        </w:rPr>
        <w:t>IMPORTED PRODUCTS; FOREIGN HEALTH CERTIFICATE REQUIRED</w:t>
      </w:r>
    </w:p>
    <w:p w:rsidR="005567C6" w:rsidP="005567C6" w14:paraId="582BB106" w14:textId="77777777">
      <w:pPr>
        <w:rPr>
          <w:rFonts w:cs="Courier"/>
        </w:rPr>
      </w:pPr>
      <w:r>
        <w:rPr>
          <w:rFonts w:cs="Courier"/>
          <w:b/>
        </w:rPr>
        <w:t xml:space="preserve">                      </w:t>
      </w:r>
      <w:r w:rsidRPr="00941DAA">
        <w:rPr>
          <w:rFonts w:cs="Courier"/>
          <w:b/>
        </w:rPr>
        <w:t>(9</w:t>
      </w:r>
      <w:r>
        <w:rPr>
          <w:rFonts w:cs="Courier"/>
        </w:rPr>
        <w:t xml:space="preserve"> </w:t>
      </w:r>
      <w:r w:rsidRPr="00941DAA">
        <w:rPr>
          <w:rFonts w:cs="Courier"/>
          <w:b/>
        </w:rPr>
        <w:t>CFR 32</w:t>
      </w:r>
      <w:r w:rsidR="00067E33">
        <w:rPr>
          <w:rFonts w:cs="Courier"/>
          <w:b/>
        </w:rPr>
        <w:t>7</w:t>
      </w:r>
      <w:r w:rsidRPr="00941DAA">
        <w:rPr>
          <w:rFonts w:cs="Courier"/>
          <w:b/>
        </w:rPr>
        <w:t>.</w:t>
      </w:r>
      <w:r w:rsidR="00067E33">
        <w:rPr>
          <w:rFonts w:cs="Courier"/>
          <w:b/>
        </w:rPr>
        <w:t>4 &amp; 381.197</w:t>
      </w:r>
      <w:r w:rsidRPr="00941DAA">
        <w:rPr>
          <w:rFonts w:cs="Courier"/>
          <w:b/>
        </w:rPr>
        <w:t>)</w:t>
      </w:r>
    </w:p>
    <w:tbl>
      <w:tblPr>
        <w:tblW w:w="0" w:type="auto"/>
        <w:tblInd w:w="134" w:type="dxa"/>
        <w:tblLayout w:type="fixed"/>
        <w:tblCellMar>
          <w:left w:w="134" w:type="dxa"/>
          <w:right w:w="134" w:type="dxa"/>
        </w:tblCellMar>
        <w:tblLook w:val="0000"/>
      </w:tblPr>
      <w:tblGrid>
        <w:gridCol w:w="1890"/>
        <w:gridCol w:w="1350"/>
        <w:gridCol w:w="1710"/>
        <w:gridCol w:w="1710"/>
        <w:gridCol w:w="1620"/>
        <w:gridCol w:w="1980"/>
      </w:tblGrid>
      <w:tr w14:paraId="0E92036E" w14:textId="77777777" w:rsidTr="00067E33">
        <w:tblPrEx>
          <w:tblW w:w="0" w:type="auto"/>
          <w:tblInd w:w="134" w:type="dxa"/>
          <w:tblLayout w:type="fixed"/>
          <w:tblCellMar>
            <w:left w:w="134" w:type="dxa"/>
            <w:right w:w="134" w:type="dxa"/>
          </w:tblCellMar>
          <w:tblLook w:val="0000"/>
        </w:tblPrEx>
        <w:trPr>
          <w:tblHeader/>
        </w:trPr>
        <w:tc>
          <w:tcPr>
            <w:tcW w:w="1890" w:type="dxa"/>
            <w:tcBorders>
              <w:top w:val="single" w:sz="7" w:space="0" w:color="000000"/>
              <w:left w:val="double" w:sz="7" w:space="0" w:color="000000"/>
              <w:bottom w:val="single" w:sz="6" w:space="0" w:color="FFFFFF"/>
              <w:right w:val="single" w:sz="6" w:space="0" w:color="FFFFFF"/>
            </w:tcBorders>
            <w:shd w:val="pct10" w:color="000000" w:fill="FFFFFF"/>
          </w:tcPr>
          <w:p w:rsidR="005567C6" w:rsidP="005567C6" w14:paraId="1F33071A" w14:textId="77777777">
            <w:pPr>
              <w:spacing w:line="163" w:lineRule="exact"/>
              <w:rPr>
                <w:rFonts w:cs="Courier"/>
              </w:rPr>
            </w:pPr>
          </w:p>
          <w:p w:rsidR="005567C6" w:rsidRPr="00D17261" w:rsidP="005567C6" w14:paraId="03A434B6" w14:textId="77777777">
            <w:pPr>
              <w:rPr>
                <w:rFonts w:cs="Courier"/>
              </w:rPr>
            </w:pPr>
            <w:r w:rsidRPr="00D17261">
              <w:rPr>
                <w:rFonts w:cs="Courier"/>
              </w:rPr>
              <w:t>Type of</w:t>
            </w:r>
          </w:p>
          <w:p w:rsidR="005567C6" w:rsidRPr="00D17261" w:rsidP="005567C6" w14:paraId="4D86C970" w14:textId="77777777">
            <w:pPr>
              <w:rPr>
                <w:rFonts w:cs="Courier"/>
              </w:rPr>
            </w:pPr>
            <w:r w:rsidRPr="00D17261">
              <w:rPr>
                <w:rFonts w:cs="Courier"/>
              </w:rPr>
              <w:t>Establish-</w:t>
            </w:r>
          </w:p>
          <w:p w:rsidR="005567C6" w:rsidP="005567C6" w14:paraId="46EAA4AE" w14:textId="77777777">
            <w:pPr>
              <w:rPr>
                <w:rFonts w:cs="Courier"/>
              </w:rPr>
            </w:pPr>
            <w:r w:rsidRPr="00D17261">
              <w:rPr>
                <w:rFonts w:cs="Courier"/>
              </w:rPr>
              <w:t>men</w:t>
            </w:r>
            <w:r>
              <w:rPr>
                <w:rFonts w:cs="Courier"/>
                <w:sz w:val="19"/>
                <w:szCs w:val="19"/>
              </w:rPr>
              <w:t>t</w:t>
            </w:r>
          </w:p>
        </w:tc>
        <w:tc>
          <w:tcPr>
            <w:tcW w:w="1350" w:type="dxa"/>
            <w:tcBorders>
              <w:top w:val="single" w:sz="7" w:space="0" w:color="000000"/>
              <w:left w:val="single" w:sz="7" w:space="0" w:color="000000"/>
              <w:bottom w:val="single" w:sz="6" w:space="0" w:color="FFFFFF"/>
              <w:right w:val="single" w:sz="6" w:space="0" w:color="FFFFFF"/>
            </w:tcBorders>
            <w:shd w:val="pct10" w:color="000000" w:fill="FFFFFF"/>
          </w:tcPr>
          <w:p w:rsidR="005567C6" w:rsidP="005567C6" w14:paraId="32BC7CA1" w14:textId="77777777">
            <w:pPr>
              <w:spacing w:line="163" w:lineRule="exact"/>
              <w:rPr>
                <w:rFonts w:cs="Courier"/>
              </w:rPr>
            </w:pPr>
          </w:p>
          <w:p w:rsidR="005567C6" w:rsidP="005567C6" w14:paraId="04060907" w14:textId="77777777">
            <w:pPr>
              <w:rPr>
                <w:rFonts w:cs="Courier"/>
              </w:rPr>
            </w:pPr>
            <w:r>
              <w:rPr>
                <w:rFonts w:cs="Courier"/>
              </w:rPr>
              <w:t>No. of</w:t>
            </w:r>
          </w:p>
          <w:p w:rsidR="005567C6" w:rsidP="005567C6" w14:paraId="76951187" w14:textId="77777777">
            <w:pPr>
              <w:rPr>
                <w:rFonts w:cs="Courier"/>
              </w:rPr>
            </w:pPr>
            <w:r>
              <w:rPr>
                <w:rFonts w:cs="Courier"/>
              </w:rPr>
              <w:t>Respon-dents</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5567C6" w:rsidP="005567C6" w14:paraId="4FCE6CE4" w14:textId="77777777">
            <w:pPr>
              <w:spacing w:line="163" w:lineRule="exact"/>
              <w:rPr>
                <w:rFonts w:cs="Courier"/>
              </w:rPr>
            </w:pPr>
          </w:p>
          <w:p w:rsidR="005567C6" w:rsidP="005567C6" w14:paraId="3D34429E" w14:textId="77777777">
            <w:pPr>
              <w:rPr>
                <w:rFonts w:cs="Courier"/>
              </w:rPr>
            </w:pPr>
            <w:r>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5567C6" w:rsidP="005567C6" w14:paraId="18EC6E6F" w14:textId="77777777">
            <w:pPr>
              <w:spacing w:line="163" w:lineRule="exact"/>
              <w:rPr>
                <w:rFonts w:cs="Courier"/>
              </w:rPr>
            </w:pPr>
          </w:p>
          <w:p w:rsidR="005567C6" w:rsidP="005567C6" w14:paraId="4155534B" w14:textId="77777777">
            <w:pPr>
              <w:rPr>
                <w:rFonts w:cs="Courier"/>
              </w:rPr>
            </w:pPr>
            <w:r>
              <w:rPr>
                <w:rFonts w:cs="Courier"/>
              </w:rPr>
              <w:t>Total</w:t>
            </w:r>
          </w:p>
          <w:p w:rsidR="005567C6" w:rsidP="005567C6" w14:paraId="01693C37" w14:textId="77777777">
            <w:pPr>
              <w:rPr>
                <w:rFonts w:cs="Courier"/>
              </w:rPr>
            </w:pPr>
            <w:r>
              <w:rPr>
                <w:rFonts w:cs="Courier"/>
              </w:rPr>
              <w:t xml:space="preserve">Annual </w:t>
            </w:r>
          </w:p>
          <w:p w:rsidR="005567C6" w:rsidP="005567C6" w14:paraId="3D37C6E6" w14:textId="77777777">
            <w:pPr>
              <w:rPr>
                <w:rFonts w:cs="Courier"/>
              </w:rPr>
            </w:pPr>
            <w:r>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5567C6" w:rsidP="005567C6" w14:paraId="1FD632E2" w14:textId="77777777">
            <w:pPr>
              <w:spacing w:line="163" w:lineRule="exact"/>
              <w:rPr>
                <w:rFonts w:cs="Courier"/>
              </w:rPr>
            </w:pPr>
          </w:p>
          <w:p w:rsidR="005567C6" w:rsidP="005567C6" w14:paraId="776AD86C" w14:textId="77777777">
            <w:pPr>
              <w:rPr>
                <w:rFonts w:cs="Courier"/>
              </w:rPr>
            </w:pPr>
            <w:r>
              <w:rPr>
                <w:rFonts w:cs="Courier"/>
              </w:rPr>
              <w:t>Time for Response in Minutes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5567C6" w:rsidP="005567C6" w14:paraId="58FD9CA5" w14:textId="77777777">
            <w:pPr>
              <w:spacing w:line="163" w:lineRule="exact"/>
              <w:rPr>
                <w:rFonts w:cs="Courier"/>
              </w:rPr>
            </w:pPr>
          </w:p>
          <w:p w:rsidR="005567C6" w:rsidP="005567C6" w14:paraId="146F580F" w14:textId="77777777">
            <w:pPr>
              <w:rPr>
                <w:rFonts w:cs="Courier"/>
              </w:rPr>
            </w:pPr>
            <w:r>
              <w:rPr>
                <w:rFonts w:cs="Courier"/>
              </w:rPr>
              <w:t>Total Annual Time in Hours</w:t>
            </w:r>
          </w:p>
        </w:tc>
      </w:tr>
      <w:tr w14:paraId="6D689030" w14:textId="77777777" w:rsidTr="00067E33">
        <w:tblPrEx>
          <w:tblW w:w="0" w:type="auto"/>
          <w:tblInd w:w="134" w:type="dxa"/>
          <w:tblLayout w:type="fixed"/>
          <w:tblCellMar>
            <w:left w:w="134" w:type="dxa"/>
            <w:right w:w="134" w:type="dxa"/>
          </w:tblCellMar>
          <w:tblLook w:val="0000"/>
        </w:tblPrEx>
        <w:tc>
          <w:tcPr>
            <w:tcW w:w="1890" w:type="dxa"/>
            <w:tcBorders>
              <w:top w:val="single" w:sz="7" w:space="0" w:color="000000"/>
              <w:left w:val="double" w:sz="7" w:space="0" w:color="000000"/>
              <w:bottom w:val="double" w:sz="7" w:space="0" w:color="000000"/>
              <w:right w:val="single" w:sz="6" w:space="0" w:color="FFFFFF"/>
            </w:tcBorders>
          </w:tcPr>
          <w:p w:rsidR="005567C6" w:rsidP="005567C6" w14:paraId="129A4D7C" w14:textId="77777777">
            <w:pPr>
              <w:spacing w:line="163" w:lineRule="exact"/>
              <w:rPr>
                <w:rFonts w:cs="Courier"/>
              </w:rPr>
            </w:pPr>
          </w:p>
          <w:p w:rsidR="005567C6" w:rsidP="005567C6" w14:paraId="449B3C34" w14:textId="77777777">
            <w:pPr>
              <w:spacing w:after="58"/>
              <w:rPr>
                <w:rFonts w:cs="Courier"/>
              </w:rPr>
            </w:pPr>
            <w:r>
              <w:rPr>
                <w:rFonts w:cs="Courier"/>
              </w:rPr>
              <w:t>Foreign Governments</w:t>
            </w:r>
          </w:p>
        </w:tc>
        <w:tc>
          <w:tcPr>
            <w:tcW w:w="1350" w:type="dxa"/>
            <w:tcBorders>
              <w:top w:val="single" w:sz="7" w:space="0" w:color="000000"/>
              <w:left w:val="single" w:sz="7" w:space="0" w:color="000000"/>
              <w:bottom w:val="double" w:sz="7" w:space="0" w:color="000000"/>
              <w:right w:val="single" w:sz="6" w:space="0" w:color="FFFFFF"/>
            </w:tcBorders>
          </w:tcPr>
          <w:p w:rsidR="005567C6" w:rsidP="005567C6" w14:paraId="12616C89" w14:textId="77777777">
            <w:pPr>
              <w:spacing w:line="163" w:lineRule="exact"/>
              <w:rPr>
                <w:rFonts w:cs="Courier"/>
              </w:rPr>
            </w:pPr>
          </w:p>
          <w:p w:rsidR="005567C6" w:rsidP="005567C6" w14:paraId="3E8D8ED9" w14:textId="46CEA85C">
            <w:pPr>
              <w:spacing w:after="58"/>
              <w:rPr>
                <w:rFonts w:cs="Courier"/>
              </w:rPr>
            </w:pPr>
            <w:r>
              <w:rPr>
                <w:rFonts w:cs="Courier"/>
              </w:rPr>
              <w:t xml:space="preserve"> </w:t>
            </w:r>
            <w:r w:rsidR="00004BF1">
              <w:rPr>
                <w:rFonts w:cs="Courier"/>
              </w:rPr>
              <w:t>34</w:t>
            </w:r>
          </w:p>
        </w:tc>
        <w:tc>
          <w:tcPr>
            <w:tcW w:w="1710" w:type="dxa"/>
            <w:tcBorders>
              <w:top w:val="single" w:sz="7" w:space="0" w:color="000000"/>
              <w:left w:val="single" w:sz="7" w:space="0" w:color="000000"/>
              <w:bottom w:val="double" w:sz="7" w:space="0" w:color="000000"/>
              <w:right w:val="single" w:sz="6" w:space="0" w:color="FFFFFF"/>
            </w:tcBorders>
          </w:tcPr>
          <w:p w:rsidR="005567C6" w:rsidP="005567C6" w14:paraId="57ADF4D2" w14:textId="77777777">
            <w:pPr>
              <w:spacing w:line="163" w:lineRule="exact"/>
              <w:rPr>
                <w:rFonts w:cs="Courier"/>
              </w:rPr>
            </w:pPr>
          </w:p>
          <w:p w:rsidR="005567C6" w:rsidP="00F00084" w14:paraId="4795FBE6" w14:textId="46F727D7">
            <w:pPr>
              <w:spacing w:after="58"/>
              <w:rPr>
                <w:rFonts w:cs="Courier"/>
              </w:rPr>
            </w:pPr>
            <w:r>
              <w:rPr>
                <w:rFonts w:cs="Courier"/>
              </w:rPr>
              <w:t xml:space="preserve">  </w:t>
            </w:r>
            <w:r w:rsidR="00B62A82">
              <w:rPr>
                <w:rFonts w:cs="Courier"/>
              </w:rPr>
              <w:t>1,191</w:t>
            </w:r>
          </w:p>
        </w:tc>
        <w:tc>
          <w:tcPr>
            <w:tcW w:w="1710" w:type="dxa"/>
            <w:tcBorders>
              <w:top w:val="single" w:sz="7" w:space="0" w:color="000000"/>
              <w:left w:val="single" w:sz="7" w:space="0" w:color="000000"/>
              <w:bottom w:val="double" w:sz="7" w:space="0" w:color="000000"/>
              <w:right w:val="single" w:sz="6" w:space="0" w:color="FFFFFF"/>
            </w:tcBorders>
          </w:tcPr>
          <w:p w:rsidR="005567C6" w:rsidP="005567C6" w14:paraId="5FED77B3" w14:textId="77777777">
            <w:pPr>
              <w:spacing w:line="163" w:lineRule="exact"/>
              <w:rPr>
                <w:rFonts w:cs="Courier"/>
              </w:rPr>
            </w:pPr>
          </w:p>
          <w:p w:rsidR="005567C6" w:rsidP="005567C6" w14:paraId="3416035E" w14:textId="18C2198E">
            <w:pPr>
              <w:spacing w:after="58"/>
              <w:rPr>
                <w:rFonts w:cs="Courier"/>
              </w:rPr>
            </w:pPr>
            <w:r>
              <w:rPr>
                <w:rFonts w:cs="Courier"/>
              </w:rPr>
              <w:t xml:space="preserve"> </w:t>
            </w:r>
            <w:r w:rsidR="00B62A82">
              <w:rPr>
                <w:rFonts w:cs="Courier"/>
              </w:rPr>
              <w:t>40,494</w:t>
            </w:r>
          </w:p>
        </w:tc>
        <w:tc>
          <w:tcPr>
            <w:tcW w:w="1620" w:type="dxa"/>
            <w:tcBorders>
              <w:top w:val="single" w:sz="7" w:space="0" w:color="000000"/>
              <w:left w:val="single" w:sz="7" w:space="0" w:color="000000"/>
              <w:bottom w:val="double" w:sz="7" w:space="0" w:color="000000"/>
              <w:right w:val="single" w:sz="6" w:space="0" w:color="FFFFFF"/>
            </w:tcBorders>
          </w:tcPr>
          <w:p w:rsidR="005567C6" w:rsidP="005567C6" w14:paraId="4B8BF1DB" w14:textId="77777777">
            <w:pPr>
              <w:spacing w:line="163" w:lineRule="exact"/>
              <w:rPr>
                <w:rFonts w:cs="Courier"/>
              </w:rPr>
            </w:pPr>
          </w:p>
          <w:p w:rsidR="005567C6" w:rsidP="005567C6" w14:paraId="52CA4E0D" w14:textId="77777777">
            <w:pPr>
              <w:spacing w:after="58"/>
              <w:rPr>
                <w:rFonts w:cs="Courier"/>
              </w:rPr>
            </w:pPr>
            <w:r>
              <w:rPr>
                <w:rFonts w:cs="Courier"/>
              </w:rPr>
              <w:t xml:space="preserve">  5</w:t>
            </w:r>
          </w:p>
        </w:tc>
        <w:tc>
          <w:tcPr>
            <w:tcW w:w="1980" w:type="dxa"/>
            <w:tcBorders>
              <w:top w:val="single" w:sz="7" w:space="0" w:color="000000"/>
              <w:left w:val="single" w:sz="7" w:space="0" w:color="000000"/>
              <w:bottom w:val="double" w:sz="7" w:space="0" w:color="000000"/>
              <w:right w:val="double" w:sz="7" w:space="0" w:color="000000"/>
            </w:tcBorders>
          </w:tcPr>
          <w:p w:rsidR="005567C6" w:rsidP="005567C6" w14:paraId="36212D5A" w14:textId="77777777">
            <w:pPr>
              <w:spacing w:line="163" w:lineRule="exact"/>
              <w:rPr>
                <w:rFonts w:cs="Courier"/>
              </w:rPr>
            </w:pPr>
          </w:p>
          <w:p w:rsidR="005567C6" w:rsidP="00F00084" w14:paraId="31D5AD5D" w14:textId="15A800AE">
            <w:pPr>
              <w:spacing w:after="58"/>
              <w:rPr>
                <w:rFonts w:cs="Courier"/>
              </w:rPr>
            </w:pPr>
            <w:r>
              <w:rPr>
                <w:rFonts w:cs="Courier"/>
              </w:rPr>
              <w:t xml:space="preserve">  </w:t>
            </w:r>
            <w:r w:rsidR="00B62A82">
              <w:rPr>
                <w:rFonts w:cs="Courier"/>
              </w:rPr>
              <w:t>3,375</w:t>
            </w:r>
          </w:p>
        </w:tc>
      </w:tr>
    </w:tbl>
    <w:p w:rsidR="005567C6" w:rsidP="005567C6" w14:paraId="5F70859C" w14:textId="77777777">
      <w:pPr>
        <w:rPr>
          <w:rFonts w:cs="Courier"/>
        </w:rPr>
      </w:pPr>
    </w:p>
    <w:p w:rsidR="002061ED" w:rsidP="005567C6" w14:paraId="7AC29B64" w14:textId="77777777">
      <w:pPr>
        <w:rPr>
          <w:rFonts w:cs="Courier"/>
        </w:rPr>
      </w:pPr>
    </w:p>
    <w:p w:rsidR="00D1019F" w:rsidRPr="00480F4F" w:rsidP="005567C6" w14:paraId="16D056D9" w14:textId="77777777">
      <w:pPr>
        <w:rPr>
          <w:rFonts w:ascii="Arial" w:hAnsi="Arial" w:cs="Arial"/>
        </w:rPr>
      </w:pPr>
    </w:p>
    <w:p w:rsidR="002061ED" w:rsidRPr="00480F4F" w:rsidP="005567C6" w14:paraId="51A07EB3" w14:textId="1F22C685">
      <w:pPr>
        <w:rPr>
          <w:rFonts w:ascii="Arial" w:hAnsi="Arial" w:cs="Arial"/>
        </w:rPr>
      </w:pPr>
      <w:r w:rsidRPr="00480F4F">
        <w:rPr>
          <w:rFonts w:ascii="Arial" w:hAnsi="Arial" w:cs="Arial"/>
        </w:rPr>
        <w:tab/>
        <w:t xml:space="preserve">Importers (brokers) </w:t>
      </w:r>
      <w:r w:rsidRPr="00480F4F" w:rsidR="00853B6C">
        <w:rPr>
          <w:rFonts w:ascii="Arial" w:hAnsi="Arial" w:cs="Arial"/>
        </w:rPr>
        <w:t xml:space="preserve">that wish to place an inspection legend on </w:t>
      </w:r>
      <w:r w:rsidRPr="00480F4F" w:rsidR="00066542">
        <w:rPr>
          <w:rFonts w:ascii="Arial" w:hAnsi="Arial" w:cs="Arial"/>
        </w:rPr>
        <w:t>import</w:t>
      </w:r>
      <w:r w:rsidRPr="00480F4F" w:rsidR="00853B6C">
        <w:rPr>
          <w:rFonts w:ascii="Arial" w:hAnsi="Arial" w:cs="Arial"/>
        </w:rPr>
        <w:t>ed</w:t>
      </w:r>
      <w:r w:rsidRPr="00480F4F" w:rsidR="00066542">
        <w:rPr>
          <w:rFonts w:ascii="Arial" w:hAnsi="Arial" w:cs="Arial"/>
        </w:rPr>
        <w:t xml:space="preserve"> meat and poultry product</w:t>
      </w:r>
      <w:r w:rsidRPr="00480F4F" w:rsidR="00853B6C">
        <w:rPr>
          <w:rFonts w:ascii="Arial" w:hAnsi="Arial" w:cs="Arial"/>
        </w:rPr>
        <w:t xml:space="preserve"> before inspection</w:t>
      </w:r>
      <w:r w:rsidRPr="00480F4F" w:rsidR="00066542">
        <w:rPr>
          <w:rFonts w:ascii="Arial" w:hAnsi="Arial" w:cs="Arial"/>
        </w:rPr>
        <w:t xml:space="preserve"> </w:t>
      </w:r>
      <w:r w:rsidRPr="00480F4F" w:rsidR="006066C5">
        <w:rPr>
          <w:rFonts w:ascii="Arial" w:hAnsi="Arial" w:cs="Arial"/>
        </w:rPr>
        <w:t xml:space="preserve">(pre-stamping) </w:t>
      </w:r>
      <w:r w:rsidRPr="00480F4F" w:rsidR="00066542">
        <w:rPr>
          <w:rFonts w:ascii="Arial" w:hAnsi="Arial" w:cs="Arial"/>
        </w:rPr>
        <w:t xml:space="preserve">must </w:t>
      </w:r>
      <w:r w:rsidRPr="00480F4F" w:rsidR="006066C5">
        <w:rPr>
          <w:rFonts w:ascii="Arial" w:hAnsi="Arial" w:cs="Arial"/>
        </w:rPr>
        <w:t>submit a letter to FSIS requesting approval</w:t>
      </w:r>
      <w:r w:rsidRPr="00480F4F" w:rsidR="00066542">
        <w:rPr>
          <w:rFonts w:ascii="Arial" w:hAnsi="Arial" w:cs="Arial"/>
        </w:rPr>
        <w:t xml:space="preserve">. It takes an average of </w:t>
      </w:r>
      <w:r w:rsidR="00184A3C">
        <w:rPr>
          <w:rFonts w:ascii="Arial" w:hAnsi="Arial" w:cs="Arial"/>
        </w:rPr>
        <w:t>15</w:t>
      </w:r>
      <w:r w:rsidRPr="00480F4F" w:rsidR="00066542">
        <w:rPr>
          <w:rFonts w:ascii="Arial" w:hAnsi="Arial" w:cs="Arial"/>
        </w:rPr>
        <w:t xml:space="preserve"> minutes to complete the </w:t>
      </w:r>
      <w:r w:rsidRPr="00480F4F" w:rsidR="006066C5">
        <w:rPr>
          <w:rFonts w:ascii="Arial" w:hAnsi="Arial" w:cs="Arial"/>
        </w:rPr>
        <w:t>letter</w:t>
      </w:r>
      <w:r w:rsidRPr="00480F4F" w:rsidR="00763058">
        <w:rPr>
          <w:rFonts w:ascii="Arial" w:hAnsi="Arial" w:cs="Arial"/>
        </w:rPr>
        <w:t xml:space="preserve">, so </w:t>
      </w:r>
      <w:r w:rsidR="00A963B7">
        <w:rPr>
          <w:rFonts w:ascii="Arial" w:hAnsi="Arial" w:cs="Arial"/>
        </w:rPr>
        <w:t>12</w:t>
      </w:r>
      <w:r w:rsidRPr="00480F4F" w:rsidR="00A963B7">
        <w:rPr>
          <w:rFonts w:ascii="Arial" w:hAnsi="Arial" w:cs="Arial"/>
        </w:rPr>
        <w:t xml:space="preserve"> </w:t>
      </w:r>
      <w:r w:rsidRPr="00480F4F" w:rsidR="00763058">
        <w:rPr>
          <w:rFonts w:ascii="Arial" w:hAnsi="Arial" w:cs="Arial"/>
        </w:rPr>
        <w:t>I-houses will submit one letter a year</w:t>
      </w:r>
      <w:r w:rsidRPr="00480F4F" w:rsidR="00B04644">
        <w:rPr>
          <w:rFonts w:ascii="Arial" w:hAnsi="Arial" w:cs="Arial"/>
        </w:rPr>
        <w:t xml:space="preserve"> for a total of </w:t>
      </w:r>
      <w:r w:rsidRPr="00480F4F" w:rsidR="006066C5">
        <w:rPr>
          <w:rFonts w:ascii="Arial" w:hAnsi="Arial" w:cs="Arial"/>
        </w:rPr>
        <w:t>3</w:t>
      </w:r>
      <w:r w:rsidRPr="00480F4F" w:rsidR="00B04644">
        <w:rPr>
          <w:rFonts w:ascii="Arial" w:hAnsi="Arial" w:cs="Arial"/>
        </w:rPr>
        <w:t xml:space="preserve"> responses and </w:t>
      </w:r>
      <w:r w:rsidR="00A963B7">
        <w:rPr>
          <w:rFonts w:ascii="Arial" w:hAnsi="Arial" w:cs="Arial"/>
        </w:rPr>
        <w:t>3</w:t>
      </w:r>
      <w:r w:rsidRPr="00480F4F" w:rsidR="00B04644">
        <w:rPr>
          <w:rFonts w:ascii="Arial" w:hAnsi="Arial" w:cs="Arial"/>
        </w:rPr>
        <w:t xml:space="preserve"> </w:t>
      </w:r>
      <w:r w:rsidRPr="00480F4F" w:rsidR="006066C5">
        <w:rPr>
          <w:rFonts w:ascii="Arial" w:hAnsi="Arial" w:cs="Arial"/>
        </w:rPr>
        <w:t xml:space="preserve">burden </w:t>
      </w:r>
      <w:r w:rsidRPr="00480F4F" w:rsidR="00B04644">
        <w:rPr>
          <w:rFonts w:ascii="Arial" w:hAnsi="Arial" w:cs="Arial"/>
        </w:rPr>
        <w:t>hour</w:t>
      </w:r>
      <w:r w:rsidR="00A963B7">
        <w:rPr>
          <w:rFonts w:ascii="Arial" w:hAnsi="Arial" w:cs="Arial"/>
        </w:rPr>
        <w:t>s</w:t>
      </w:r>
      <w:r w:rsidRPr="00480F4F" w:rsidR="00B04644">
        <w:rPr>
          <w:rFonts w:ascii="Arial" w:hAnsi="Arial" w:cs="Arial"/>
        </w:rPr>
        <w:t xml:space="preserve"> annually</w:t>
      </w:r>
      <w:r w:rsidRPr="00480F4F" w:rsidR="00066542">
        <w:rPr>
          <w:rFonts w:ascii="Arial" w:hAnsi="Arial" w:cs="Arial"/>
        </w:rPr>
        <w:t xml:space="preserve">. </w:t>
      </w:r>
    </w:p>
    <w:p w:rsidR="00480F4F" w:rsidRPr="00F00084" w:rsidP="005567C6" w14:paraId="152977E4" w14:textId="77777777">
      <w:pPr>
        <w:rPr>
          <w:rFonts w:cs="Courier"/>
        </w:rPr>
      </w:pPr>
    </w:p>
    <w:p w:rsidR="00480F4F" w:rsidP="005567C6" w14:paraId="72E917A7" w14:textId="77777777">
      <w:pPr>
        <w:rPr>
          <w:rFonts w:cs="Courier"/>
          <w:b/>
          <w:bCs/>
        </w:rPr>
      </w:pPr>
    </w:p>
    <w:p w:rsidR="00480F4F" w:rsidP="005567C6" w14:paraId="733D59DA" w14:textId="77777777">
      <w:pPr>
        <w:rPr>
          <w:rFonts w:cs="Courier"/>
          <w:b/>
          <w:bCs/>
        </w:rPr>
      </w:pPr>
    </w:p>
    <w:p w:rsidR="00BD3082" w:rsidP="000231F7" w14:paraId="13ACE786" w14:textId="77777777">
      <w:pPr>
        <w:ind w:left="2160" w:firstLine="720"/>
        <w:rPr>
          <w:rFonts w:cs="Courier"/>
          <w:b/>
          <w:bCs/>
        </w:rPr>
      </w:pPr>
      <w:r>
        <w:rPr>
          <w:rFonts w:cs="Courier"/>
          <w:b/>
          <w:bCs/>
        </w:rPr>
        <w:t xml:space="preserve">AUTHORIZATION TO PRE-STAMP PRODUCT </w:t>
      </w:r>
    </w:p>
    <w:p w:rsidR="00BD3082" w:rsidP="00BD3082" w14:paraId="6B3AC5BC" w14:textId="77777777">
      <w:pPr>
        <w:rPr>
          <w:rFonts w:cs="Courier"/>
        </w:rPr>
      </w:pPr>
      <w:r>
        <w:rPr>
          <w:rFonts w:cs="Courier"/>
          <w:b/>
        </w:rPr>
        <w:t xml:space="preserve">                 </w:t>
      </w:r>
      <w:r w:rsidR="00923415">
        <w:rPr>
          <w:rFonts w:cs="Courier"/>
          <w:b/>
        </w:rPr>
        <w:t xml:space="preserve">         </w:t>
      </w:r>
      <w:r w:rsidRPr="00941DAA">
        <w:rPr>
          <w:rFonts w:cs="Courier"/>
          <w:b/>
        </w:rPr>
        <w:t>(9</w:t>
      </w:r>
      <w:r>
        <w:rPr>
          <w:rFonts w:cs="Courier"/>
        </w:rPr>
        <w:t xml:space="preserve"> </w:t>
      </w:r>
      <w:r w:rsidRPr="00941DAA">
        <w:rPr>
          <w:rFonts w:cs="Courier"/>
          <w:b/>
        </w:rPr>
        <w:t>CFR 32</w:t>
      </w:r>
      <w:r>
        <w:rPr>
          <w:rFonts w:cs="Courier"/>
          <w:b/>
        </w:rPr>
        <w:t>7</w:t>
      </w:r>
      <w:r w:rsidRPr="00941DAA">
        <w:rPr>
          <w:rFonts w:cs="Courier"/>
          <w:b/>
        </w:rPr>
        <w:t>.</w:t>
      </w:r>
      <w:r>
        <w:rPr>
          <w:rFonts w:cs="Courier"/>
          <w:b/>
        </w:rPr>
        <w:t>4 &amp; 381.195</w:t>
      </w:r>
      <w:r w:rsidRPr="00941DAA">
        <w:rPr>
          <w:rFonts w:cs="Courier"/>
          <w:b/>
        </w:rPr>
        <w:t>)</w:t>
      </w:r>
    </w:p>
    <w:tbl>
      <w:tblPr>
        <w:tblW w:w="0" w:type="auto"/>
        <w:tblInd w:w="134" w:type="dxa"/>
        <w:tblLayout w:type="fixed"/>
        <w:tblCellMar>
          <w:left w:w="134" w:type="dxa"/>
          <w:right w:w="134" w:type="dxa"/>
        </w:tblCellMar>
        <w:tblLook w:val="0000"/>
      </w:tblPr>
      <w:tblGrid>
        <w:gridCol w:w="1716"/>
        <w:gridCol w:w="1434"/>
        <w:gridCol w:w="1800"/>
        <w:gridCol w:w="1710"/>
        <w:gridCol w:w="1620"/>
        <w:gridCol w:w="1980"/>
      </w:tblGrid>
      <w:tr w14:paraId="6B0240F6" w14:textId="77777777" w:rsidTr="000231F7">
        <w:tblPrEx>
          <w:tblW w:w="0" w:type="auto"/>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BD3082" w:rsidP="000231F7" w14:paraId="48C0B721" w14:textId="77777777">
            <w:pPr>
              <w:spacing w:line="163" w:lineRule="exact"/>
              <w:rPr>
                <w:rFonts w:cs="Courier"/>
              </w:rPr>
            </w:pPr>
          </w:p>
          <w:p w:rsidR="00BD3082" w:rsidRPr="00D17261" w:rsidP="000231F7" w14:paraId="243E5451" w14:textId="77777777">
            <w:pPr>
              <w:rPr>
                <w:rFonts w:cs="Courier"/>
              </w:rPr>
            </w:pPr>
            <w:r w:rsidRPr="00D17261">
              <w:rPr>
                <w:rFonts w:cs="Courier"/>
              </w:rPr>
              <w:t>Type of</w:t>
            </w:r>
          </w:p>
          <w:p w:rsidR="00BD3082" w:rsidRPr="00D17261" w:rsidP="000231F7" w14:paraId="06356D6A" w14:textId="77777777">
            <w:pPr>
              <w:rPr>
                <w:rFonts w:cs="Courier"/>
              </w:rPr>
            </w:pPr>
            <w:r w:rsidRPr="00D17261">
              <w:rPr>
                <w:rFonts w:cs="Courier"/>
              </w:rPr>
              <w:t>Establish-</w:t>
            </w:r>
          </w:p>
          <w:p w:rsidR="00BD3082" w:rsidP="000231F7" w14:paraId="4AB321A5" w14:textId="77777777">
            <w:pPr>
              <w:rPr>
                <w:rFonts w:cs="Courier"/>
              </w:rPr>
            </w:pPr>
            <w:r w:rsidRPr="00D17261">
              <w:rPr>
                <w:rFonts w:cs="Courier"/>
              </w:rPr>
              <w:t>M</w:t>
            </w:r>
            <w:r w:rsidRPr="00D17261">
              <w:rPr>
                <w:rFonts w:cs="Courier"/>
              </w:rPr>
              <w:t>en</w:t>
            </w:r>
            <w:r>
              <w:rPr>
                <w:rFonts w:cs="Courier"/>
                <w:sz w:val="19"/>
                <w:szCs w:val="19"/>
              </w:rPr>
              <w:t>t</w:t>
            </w:r>
          </w:p>
        </w:tc>
        <w:tc>
          <w:tcPr>
            <w:tcW w:w="1434" w:type="dxa"/>
            <w:tcBorders>
              <w:top w:val="single" w:sz="7" w:space="0" w:color="000000"/>
              <w:left w:val="single" w:sz="7" w:space="0" w:color="000000"/>
              <w:bottom w:val="single" w:sz="6" w:space="0" w:color="FFFFFF"/>
              <w:right w:val="single" w:sz="6" w:space="0" w:color="FFFFFF"/>
            </w:tcBorders>
            <w:shd w:val="pct10" w:color="000000" w:fill="FFFFFF"/>
          </w:tcPr>
          <w:p w:rsidR="00BD3082" w:rsidP="000231F7" w14:paraId="551EA23D" w14:textId="77777777">
            <w:pPr>
              <w:spacing w:line="163" w:lineRule="exact"/>
              <w:rPr>
                <w:rFonts w:cs="Courier"/>
              </w:rPr>
            </w:pPr>
          </w:p>
          <w:p w:rsidR="00BD3082" w:rsidP="000231F7" w14:paraId="1342DC33" w14:textId="77777777">
            <w:pPr>
              <w:rPr>
                <w:rFonts w:cs="Courier"/>
              </w:rPr>
            </w:pPr>
            <w:r>
              <w:rPr>
                <w:rFonts w:cs="Courier"/>
              </w:rPr>
              <w:t>No. of</w:t>
            </w:r>
          </w:p>
          <w:p w:rsidR="00BD3082" w:rsidP="000231F7" w14:paraId="0706426F" w14:textId="77777777">
            <w:pPr>
              <w:rPr>
                <w:rFonts w:cs="Courier"/>
              </w:rPr>
            </w:pPr>
            <w:r>
              <w:rPr>
                <w:rFonts w:cs="Courier"/>
              </w:rPr>
              <w:t>Respon-dents</w:t>
            </w:r>
          </w:p>
        </w:tc>
        <w:tc>
          <w:tcPr>
            <w:tcW w:w="1800" w:type="dxa"/>
            <w:tcBorders>
              <w:top w:val="single" w:sz="7" w:space="0" w:color="000000"/>
              <w:left w:val="single" w:sz="7" w:space="0" w:color="000000"/>
              <w:bottom w:val="single" w:sz="6" w:space="0" w:color="FFFFFF"/>
              <w:right w:val="single" w:sz="6" w:space="0" w:color="FFFFFF"/>
            </w:tcBorders>
            <w:shd w:val="pct10" w:color="000000" w:fill="FFFFFF"/>
          </w:tcPr>
          <w:p w:rsidR="00BD3082" w:rsidP="000231F7" w14:paraId="162F4EC1" w14:textId="77777777">
            <w:pPr>
              <w:spacing w:line="163" w:lineRule="exact"/>
              <w:rPr>
                <w:rFonts w:cs="Courier"/>
              </w:rPr>
            </w:pPr>
          </w:p>
          <w:p w:rsidR="00BD3082" w:rsidP="000231F7" w14:paraId="2FECFEF5" w14:textId="77777777">
            <w:pPr>
              <w:rPr>
                <w:rFonts w:cs="Courier"/>
              </w:rPr>
            </w:pPr>
            <w:r>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BD3082" w:rsidP="000231F7" w14:paraId="31FDC35D" w14:textId="77777777">
            <w:pPr>
              <w:spacing w:line="163" w:lineRule="exact"/>
              <w:rPr>
                <w:rFonts w:cs="Courier"/>
              </w:rPr>
            </w:pPr>
          </w:p>
          <w:p w:rsidR="00BD3082" w:rsidP="000231F7" w14:paraId="6F3C8FC3" w14:textId="77777777">
            <w:pPr>
              <w:rPr>
                <w:rFonts w:cs="Courier"/>
              </w:rPr>
            </w:pPr>
            <w:r>
              <w:rPr>
                <w:rFonts w:cs="Courier"/>
              </w:rPr>
              <w:t>Total</w:t>
            </w:r>
          </w:p>
          <w:p w:rsidR="00BD3082" w:rsidP="000231F7" w14:paraId="016428E6" w14:textId="77777777">
            <w:pPr>
              <w:rPr>
                <w:rFonts w:cs="Courier"/>
              </w:rPr>
            </w:pPr>
            <w:r>
              <w:rPr>
                <w:rFonts w:cs="Courier"/>
              </w:rPr>
              <w:t xml:space="preserve">Annual </w:t>
            </w:r>
          </w:p>
          <w:p w:rsidR="00BD3082" w:rsidP="000231F7" w14:paraId="7A81B92C" w14:textId="77777777">
            <w:pPr>
              <w:rPr>
                <w:rFonts w:cs="Courier"/>
              </w:rPr>
            </w:pPr>
            <w:r>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BD3082" w:rsidP="000231F7" w14:paraId="5DA9C0F9" w14:textId="77777777">
            <w:pPr>
              <w:spacing w:line="163" w:lineRule="exact"/>
              <w:rPr>
                <w:rFonts w:cs="Courier"/>
              </w:rPr>
            </w:pPr>
          </w:p>
          <w:p w:rsidR="00BD3082" w:rsidP="000231F7" w14:paraId="545CFCBA" w14:textId="77777777">
            <w:pPr>
              <w:rPr>
                <w:rFonts w:cs="Courier"/>
              </w:rPr>
            </w:pPr>
            <w:r>
              <w:rPr>
                <w:rFonts w:cs="Courier"/>
              </w:rPr>
              <w:t>Time for Response in Minutes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BD3082" w:rsidP="000231F7" w14:paraId="0E585778" w14:textId="77777777">
            <w:pPr>
              <w:spacing w:line="163" w:lineRule="exact"/>
              <w:rPr>
                <w:rFonts w:cs="Courier"/>
              </w:rPr>
            </w:pPr>
          </w:p>
          <w:p w:rsidR="00BD3082" w:rsidP="000231F7" w14:paraId="6E205FA5" w14:textId="77777777">
            <w:pPr>
              <w:rPr>
                <w:rFonts w:cs="Courier"/>
              </w:rPr>
            </w:pPr>
            <w:r>
              <w:rPr>
                <w:rFonts w:cs="Courier"/>
              </w:rPr>
              <w:t>Total Annual Time in Hours</w:t>
            </w:r>
          </w:p>
        </w:tc>
      </w:tr>
      <w:tr w14:paraId="1A9EB09A" w14:textId="77777777" w:rsidTr="000231F7">
        <w:tblPrEx>
          <w:tblW w:w="0" w:type="auto"/>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BD3082" w:rsidP="000231F7" w14:paraId="50831FAB" w14:textId="77777777">
            <w:pPr>
              <w:spacing w:line="163" w:lineRule="exact"/>
              <w:rPr>
                <w:rFonts w:cs="Courier"/>
              </w:rPr>
            </w:pPr>
          </w:p>
          <w:p w:rsidR="00BD3082" w:rsidP="000231F7" w14:paraId="5162B82A" w14:textId="77777777">
            <w:pPr>
              <w:spacing w:after="58"/>
              <w:rPr>
                <w:rFonts w:cs="Courier"/>
              </w:rPr>
            </w:pPr>
            <w:r>
              <w:rPr>
                <w:rFonts w:cs="Courier"/>
              </w:rPr>
              <w:t>I-houses</w:t>
            </w:r>
          </w:p>
        </w:tc>
        <w:tc>
          <w:tcPr>
            <w:tcW w:w="1434" w:type="dxa"/>
            <w:tcBorders>
              <w:top w:val="single" w:sz="7" w:space="0" w:color="000000"/>
              <w:left w:val="single" w:sz="7" w:space="0" w:color="000000"/>
              <w:bottom w:val="double" w:sz="7" w:space="0" w:color="000000"/>
              <w:right w:val="single" w:sz="6" w:space="0" w:color="FFFFFF"/>
            </w:tcBorders>
          </w:tcPr>
          <w:p w:rsidR="00BD3082" w:rsidP="000231F7" w14:paraId="53400351" w14:textId="77777777">
            <w:pPr>
              <w:spacing w:line="163" w:lineRule="exact"/>
              <w:rPr>
                <w:rFonts w:cs="Courier"/>
              </w:rPr>
            </w:pPr>
          </w:p>
          <w:p w:rsidR="00BD3082" w:rsidP="000231F7" w14:paraId="59CC0F05" w14:textId="1426ACDE">
            <w:pPr>
              <w:spacing w:after="58"/>
              <w:rPr>
                <w:rFonts w:cs="Courier"/>
              </w:rPr>
            </w:pPr>
            <w:r>
              <w:rPr>
                <w:rFonts w:cs="Courier"/>
              </w:rPr>
              <w:t xml:space="preserve">  </w:t>
            </w:r>
            <w:r w:rsidR="00A963B7">
              <w:rPr>
                <w:rFonts w:cs="Courier"/>
              </w:rPr>
              <w:t>12</w:t>
            </w:r>
          </w:p>
        </w:tc>
        <w:tc>
          <w:tcPr>
            <w:tcW w:w="1800" w:type="dxa"/>
            <w:tcBorders>
              <w:top w:val="single" w:sz="7" w:space="0" w:color="000000"/>
              <w:left w:val="single" w:sz="7" w:space="0" w:color="000000"/>
              <w:bottom w:val="double" w:sz="7" w:space="0" w:color="000000"/>
              <w:right w:val="single" w:sz="6" w:space="0" w:color="FFFFFF"/>
            </w:tcBorders>
          </w:tcPr>
          <w:p w:rsidR="00BD3082" w:rsidP="000231F7" w14:paraId="04690F6F" w14:textId="77777777">
            <w:pPr>
              <w:spacing w:line="163" w:lineRule="exact"/>
              <w:rPr>
                <w:rFonts w:cs="Courier"/>
              </w:rPr>
            </w:pPr>
          </w:p>
          <w:p w:rsidR="00BD3082" w:rsidP="000231F7" w14:paraId="4D81B5EB" w14:textId="77777777">
            <w:pPr>
              <w:spacing w:after="58"/>
              <w:rPr>
                <w:rFonts w:cs="Courier"/>
              </w:rPr>
            </w:pPr>
            <w:r>
              <w:rPr>
                <w:rFonts w:cs="Courier"/>
              </w:rPr>
              <w:t xml:space="preserve">  </w:t>
            </w:r>
            <w:r w:rsidR="00BE4238">
              <w:rPr>
                <w:rFonts w:cs="Courier"/>
              </w:rPr>
              <w:t xml:space="preserve">  </w:t>
            </w:r>
            <w:r>
              <w:rPr>
                <w:rFonts w:cs="Courier"/>
              </w:rPr>
              <w:t>1</w:t>
            </w:r>
          </w:p>
        </w:tc>
        <w:tc>
          <w:tcPr>
            <w:tcW w:w="1710" w:type="dxa"/>
            <w:tcBorders>
              <w:top w:val="single" w:sz="7" w:space="0" w:color="000000"/>
              <w:left w:val="single" w:sz="7" w:space="0" w:color="000000"/>
              <w:bottom w:val="double" w:sz="7" w:space="0" w:color="000000"/>
              <w:right w:val="single" w:sz="6" w:space="0" w:color="FFFFFF"/>
            </w:tcBorders>
          </w:tcPr>
          <w:p w:rsidR="00BD3082" w:rsidP="000231F7" w14:paraId="042CD2BD" w14:textId="77777777">
            <w:pPr>
              <w:spacing w:line="163" w:lineRule="exact"/>
              <w:rPr>
                <w:rFonts w:cs="Courier"/>
              </w:rPr>
            </w:pPr>
          </w:p>
          <w:p w:rsidR="00BD3082" w:rsidP="000231F7" w14:paraId="469D5262" w14:textId="4AE692C9">
            <w:pPr>
              <w:spacing w:after="58"/>
              <w:rPr>
                <w:rFonts w:cs="Courier"/>
              </w:rPr>
            </w:pPr>
            <w:r>
              <w:rPr>
                <w:rFonts w:cs="Courier"/>
              </w:rPr>
              <w:t xml:space="preserve"> </w:t>
            </w:r>
            <w:r w:rsidR="000231F7">
              <w:rPr>
                <w:rFonts w:cs="Courier"/>
              </w:rPr>
              <w:t xml:space="preserve">  </w:t>
            </w:r>
            <w:r w:rsidR="008E74D3">
              <w:rPr>
                <w:rFonts w:cs="Courier"/>
              </w:rPr>
              <w:t>12</w:t>
            </w:r>
          </w:p>
        </w:tc>
        <w:tc>
          <w:tcPr>
            <w:tcW w:w="1620" w:type="dxa"/>
            <w:tcBorders>
              <w:top w:val="single" w:sz="7" w:space="0" w:color="000000"/>
              <w:left w:val="single" w:sz="7" w:space="0" w:color="000000"/>
              <w:bottom w:val="double" w:sz="7" w:space="0" w:color="000000"/>
              <w:right w:val="single" w:sz="6" w:space="0" w:color="FFFFFF"/>
            </w:tcBorders>
          </w:tcPr>
          <w:p w:rsidR="00BD3082" w:rsidP="000231F7" w14:paraId="1C6E5C82" w14:textId="77777777">
            <w:pPr>
              <w:spacing w:line="163" w:lineRule="exact"/>
              <w:rPr>
                <w:rFonts w:cs="Courier"/>
              </w:rPr>
            </w:pPr>
          </w:p>
          <w:p w:rsidR="00BD3082" w:rsidP="000231F7" w14:paraId="50DFB813" w14:textId="77777777">
            <w:pPr>
              <w:spacing w:after="58"/>
              <w:rPr>
                <w:rFonts w:cs="Courier"/>
              </w:rPr>
            </w:pPr>
            <w:r>
              <w:rPr>
                <w:rFonts w:cs="Courier"/>
              </w:rPr>
              <w:t xml:space="preserve">  </w:t>
            </w:r>
            <w:r w:rsidR="000231F7">
              <w:rPr>
                <w:rFonts w:cs="Courier"/>
              </w:rPr>
              <w:t>15</w:t>
            </w:r>
          </w:p>
        </w:tc>
        <w:tc>
          <w:tcPr>
            <w:tcW w:w="1980" w:type="dxa"/>
            <w:tcBorders>
              <w:top w:val="single" w:sz="7" w:space="0" w:color="000000"/>
              <w:left w:val="single" w:sz="7" w:space="0" w:color="000000"/>
              <w:bottom w:val="double" w:sz="7" w:space="0" w:color="000000"/>
              <w:right w:val="double" w:sz="7" w:space="0" w:color="000000"/>
            </w:tcBorders>
          </w:tcPr>
          <w:p w:rsidR="00BD3082" w:rsidP="000231F7" w14:paraId="31A58A5E" w14:textId="77777777">
            <w:pPr>
              <w:spacing w:line="163" w:lineRule="exact"/>
              <w:rPr>
                <w:rFonts w:cs="Courier"/>
              </w:rPr>
            </w:pPr>
          </w:p>
          <w:p w:rsidR="00BD3082" w:rsidP="000231F7" w14:paraId="36BA0D58" w14:textId="0271CFD8">
            <w:pPr>
              <w:spacing w:after="58"/>
              <w:rPr>
                <w:rFonts w:cs="Courier"/>
              </w:rPr>
            </w:pPr>
            <w:r>
              <w:rPr>
                <w:rFonts w:cs="Courier"/>
              </w:rPr>
              <w:t xml:space="preserve">    </w:t>
            </w:r>
            <w:r w:rsidR="00A963B7">
              <w:rPr>
                <w:rFonts w:cs="Courier"/>
              </w:rPr>
              <w:t>3</w:t>
            </w:r>
          </w:p>
        </w:tc>
      </w:tr>
    </w:tbl>
    <w:p w:rsidR="00BD3082" w:rsidP="00BD3082" w14:paraId="54E9D04C" w14:textId="77777777">
      <w:pPr>
        <w:rPr>
          <w:rFonts w:cs="Courier"/>
        </w:rPr>
      </w:pPr>
    </w:p>
    <w:p w:rsidR="00797230" w:rsidP="00BD3082" w14:paraId="06A5A060" w14:textId="77777777">
      <w:pPr>
        <w:rPr>
          <w:rFonts w:cs="Courier"/>
          <w:b/>
          <w:bCs/>
        </w:rPr>
      </w:pPr>
    </w:p>
    <w:p w:rsidR="00797230" w:rsidRPr="00A86A27" w:rsidP="00A86A27" w14:paraId="5806D060" w14:textId="7679B470">
      <w:pPr>
        <w:ind w:firstLine="720"/>
        <w:rPr>
          <w:rFonts w:ascii="Arial" w:hAnsi="Arial" w:cs="Arial"/>
        </w:rPr>
      </w:pPr>
      <w:r w:rsidRPr="00480F4F">
        <w:rPr>
          <w:rFonts w:ascii="Arial" w:hAnsi="Arial" w:cs="Arial"/>
        </w:rPr>
        <w:t xml:space="preserve">The I-house must maintain for two years a log of information concerning each lot of product that has been pre-stamped. The </w:t>
      </w:r>
      <w:r w:rsidR="007402C6">
        <w:rPr>
          <w:rFonts w:ascii="Arial" w:hAnsi="Arial" w:cs="Arial"/>
        </w:rPr>
        <w:t>12</w:t>
      </w:r>
      <w:r w:rsidRPr="00480F4F" w:rsidR="007402C6">
        <w:rPr>
          <w:rFonts w:ascii="Arial" w:hAnsi="Arial" w:cs="Arial"/>
        </w:rPr>
        <w:t xml:space="preserve"> </w:t>
      </w:r>
      <w:r w:rsidRPr="00480F4F">
        <w:rPr>
          <w:rFonts w:ascii="Arial" w:hAnsi="Arial" w:cs="Arial"/>
        </w:rPr>
        <w:t xml:space="preserve">I-houses will spend an average of two minutes 750 times a year on recordkeeping for an annual total of </w:t>
      </w:r>
      <w:r w:rsidR="007402C6">
        <w:rPr>
          <w:rFonts w:ascii="Arial" w:hAnsi="Arial" w:cs="Arial"/>
        </w:rPr>
        <w:t>9,000</w:t>
      </w:r>
      <w:r w:rsidRPr="00480F4F">
        <w:rPr>
          <w:rFonts w:ascii="Arial" w:hAnsi="Arial" w:cs="Arial"/>
        </w:rPr>
        <w:t xml:space="preserve"> responses and </w:t>
      </w:r>
      <w:r w:rsidR="00734728">
        <w:rPr>
          <w:rFonts w:ascii="Arial" w:hAnsi="Arial" w:cs="Arial"/>
        </w:rPr>
        <w:t>300</w:t>
      </w:r>
      <w:r w:rsidRPr="00480F4F">
        <w:rPr>
          <w:rFonts w:ascii="Arial" w:hAnsi="Arial" w:cs="Arial"/>
        </w:rPr>
        <w:t xml:space="preserve"> hours.</w:t>
      </w:r>
    </w:p>
    <w:p w:rsidR="008477D2" w:rsidP="005567C6" w14:paraId="55B2E512" w14:textId="77777777">
      <w:pPr>
        <w:rPr>
          <w:rFonts w:cs="Courier"/>
          <w:b/>
          <w:bCs/>
        </w:rPr>
      </w:pPr>
    </w:p>
    <w:p w:rsidR="005567C6" w:rsidP="00BD3082" w14:paraId="4B0ACFBC" w14:textId="77777777">
      <w:pPr>
        <w:tabs>
          <w:tab w:val="left" w:pos="4500"/>
        </w:tabs>
        <w:ind w:left="1440" w:firstLine="720"/>
        <w:rPr>
          <w:rFonts w:cs="Courier"/>
          <w:b/>
          <w:bCs/>
        </w:rPr>
      </w:pPr>
      <w:r>
        <w:rPr>
          <w:rFonts w:cs="Courier"/>
          <w:b/>
          <w:bCs/>
        </w:rPr>
        <w:t>AUTHORIZATION TO PRE-STAMP PRODUCT</w:t>
      </w:r>
      <w:r w:rsidR="00BD3082">
        <w:rPr>
          <w:rFonts w:cs="Courier"/>
          <w:b/>
          <w:bCs/>
        </w:rPr>
        <w:t xml:space="preserve"> RECORDKEEPING </w:t>
      </w:r>
    </w:p>
    <w:p w:rsidR="005567C6" w:rsidP="00BD3082" w14:paraId="78D04439" w14:textId="77777777">
      <w:pPr>
        <w:tabs>
          <w:tab w:val="left" w:pos="4500"/>
        </w:tabs>
        <w:rPr>
          <w:rFonts w:cs="Courier"/>
        </w:rPr>
      </w:pPr>
      <w:r>
        <w:rPr>
          <w:rFonts w:cs="Courier"/>
          <w:b/>
        </w:rPr>
        <w:t xml:space="preserve">                 </w:t>
      </w:r>
      <w:r w:rsidR="00BD3082">
        <w:rPr>
          <w:rFonts w:cs="Courier"/>
          <w:b/>
        </w:rPr>
        <w:t xml:space="preserve">     </w:t>
      </w:r>
      <w:r w:rsidRPr="00941DAA">
        <w:rPr>
          <w:rFonts w:cs="Courier"/>
          <w:b/>
        </w:rPr>
        <w:t>(9</w:t>
      </w:r>
      <w:r>
        <w:rPr>
          <w:rFonts w:cs="Courier"/>
        </w:rPr>
        <w:t xml:space="preserve"> </w:t>
      </w:r>
      <w:r w:rsidRPr="00941DAA">
        <w:rPr>
          <w:rFonts w:cs="Courier"/>
          <w:b/>
        </w:rPr>
        <w:t>CFR 32</w:t>
      </w:r>
      <w:r w:rsidR="00C93715">
        <w:rPr>
          <w:rFonts w:cs="Courier"/>
          <w:b/>
        </w:rPr>
        <w:t>7</w:t>
      </w:r>
      <w:r w:rsidRPr="00941DAA">
        <w:rPr>
          <w:rFonts w:cs="Courier"/>
          <w:b/>
        </w:rPr>
        <w:t>.</w:t>
      </w:r>
      <w:r w:rsidR="00C93715">
        <w:rPr>
          <w:rFonts w:cs="Courier"/>
          <w:b/>
        </w:rPr>
        <w:t>4 &amp; 381.195</w:t>
      </w:r>
      <w:r w:rsidRPr="00941DAA">
        <w:rPr>
          <w:rFonts w:cs="Courier"/>
          <w:b/>
        </w:rPr>
        <w:t>)</w:t>
      </w:r>
    </w:p>
    <w:tbl>
      <w:tblPr>
        <w:tblW w:w="0" w:type="auto"/>
        <w:tblInd w:w="134" w:type="dxa"/>
        <w:tblLayout w:type="fixed"/>
        <w:tblCellMar>
          <w:left w:w="134" w:type="dxa"/>
          <w:right w:w="134" w:type="dxa"/>
        </w:tblCellMar>
        <w:tblLook w:val="0000"/>
      </w:tblPr>
      <w:tblGrid>
        <w:gridCol w:w="1716"/>
        <w:gridCol w:w="1434"/>
        <w:gridCol w:w="1800"/>
        <w:gridCol w:w="1710"/>
        <w:gridCol w:w="1620"/>
        <w:gridCol w:w="1980"/>
      </w:tblGrid>
      <w:tr w14:paraId="767BF228" w14:textId="77777777" w:rsidTr="005567C6">
        <w:tblPrEx>
          <w:tblW w:w="0" w:type="auto"/>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5567C6" w:rsidP="00BD3082" w14:paraId="68D6323F" w14:textId="77777777">
            <w:pPr>
              <w:tabs>
                <w:tab w:val="left" w:pos="4500"/>
              </w:tabs>
              <w:spacing w:line="163" w:lineRule="exact"/>
              <w:rPr>
                <w:rFonts w:cs="Courier"/>
              </w:rPr>
            </w:pPr>
          </w:p>
          <w:p w:rsidR="005567C6" w:rsidRPr="00D17261" w:rsidP="00BD3082" w14:paraId="7C527852" w14:textId="77777777">
            <w:pPr>
              <w:tabs>
                <w:tab w:val="left" w:pos="4500"/>
              </w:tabs>
              <w:rPr>
                <w:rFonts w:cs="Courier"/>
              </w:rPr>
            </w:pPr>
            <w:r w:rsidRPr="00D17261">
              <w:rPr>
                <w:rFonts w:cs="Courier"/>
              </w:rPr>
              <w:t>Type of</w:t>
            </w:r>
          </w:p>
          <w:p w:rsidR="005567C6" w:rsidRPr="00D17261" w:rsidP="00BD3082" w14:paraId="02DECF0A" w14:textId="77777777">
            <w:pPr>
              <w:tabs>
                <w:tab w:val="left" w:pos="4500"/>
              </w:tabs>
              <w:rPr>
                <w:rFonts w:cs="Courier"/>
              </w:rPr>
            </w:pPr>
            <w:r w:rsidRPr="00D17261">
              <w:rPr>
                <w:rFonts w:cs="Courier"/>
              </w:rPr>
              <w:t>Establish-</w:t>
            </w:r>
          </w:p>
          <w:p w:rsidR="005567C6" w:rsidP="00BD3082" w14:paraId="38B95FD1" w14:textId="77777777">
            <w:pPr>
              <w:tabs>
                <w:tab w:val="left" w:pos="4500"/>
              </w:tabs>
              <w:rPr>
                <w:rFonts w:cs="Courier"/>
              </w:rPr>
            </w:pPr>
            <w:r w:rsidRPr="00D17261">
              <w:rPr>
                <w:rFonts w:cs="Courier"/>
              </w:rPr>
              <w:t>men</w:t>
            </w:r>
            <w:r>
              <w:rPr>
                <w:rFonts w:cs="Courier"/>
                <w:sz w:val="19"/>
                <w:szCs w:val="19"/>
              </w:rPr>
              <w:t>t</w:t>
            </w:r>
          </w:p>
        </w:tc>
        <w:tc>
          <w:tcPr>
            <w:tcW w:w="1434" w:type="dxa"/>
            <w:tcBorders>
              <w:top w:val="single" w:sz="7" w:space="0" w:color="000000"/>
              <w:left w:val="single" w:sz="7" w:space="0" w:color="000000"/>
              <w:bottom w:val="single" w:sz="6" w:space="0" w:color="FFFFFF"/>
              <w:right w:val="single" w:sz="6" w:space="0" w:color="FFFFFF"/>
            </w:tcBorders>
            <w:shd w:val="pct10" w:color="000000" w:fill="FFFFFF"/>
          </w:tcPr>
          <w:p w:rsidR="005567C6" w:rsidP="00BD3082" w14:paraId="3A9D9CB6" w14:textId="77777777">
            <w:pPr>
              <w:tabs>
                <w:tab w:val="left" w:pos="4500"/>
              </w:tabs>
              <w:spacing w:line="163" w:lineRule="exact"/>
              <w:rPr>
                <w:rFonts w:cs="Courier"/>
              </w:rPr>
            </w:pPr>
          </w:p>
          <w:p w:rsidR="005567C6" w:rsidP="00BD3082" w14:paraId="4B91BD0C" w14:textId="77777777">
            <w:pPr>
              <w:tabs>
                <w:tab w:val="left" w:pos="4500"/>
              </w:tabs>
              <w:rPr>
                <w:rFonts w:cs="Courier"/>
              </w:rPr>
            </w:pPr>
            <w:r>
              <w:rPr>
                <w:rFonts w:cs="Courier"/>
              </w:rPr>
              <w:t>No. of</w:t>
            </w:r>
          </w:p>
          <w:p w:rsidR="005567C6" w:rsidP="00BD3082" w14:paraId="310E416A" w14:textId="77777777">
            <w:pPr>
              <w:tabs>
                <w:tab w:val="left" w:pos="4500"/>
              </w:tabs>
              <w:rPr>
                <w:rFonts w:cs="Courier"/>
              </w:rPr>
            </w:pPr>
            <w:r>
              <w:rPr>
                <w:rFonts w:cs="Courier"/>
              </w:rPr>
              <w:t>Respon-dents</w:t>
            </w:r>
          </w:p>
        </w:tc>
        <w:tc>
          <w:tcPr>
            <w:tcW w:w="1800" w:type="dxa"/>
            <w:tcBorders>
              <w:top w:val="single" w:sz="7" w:space="0" w:color="000000"/>
              <w:left w:val="single" w:sz="7" w:space="0" w:color="000000"/>
              <w:bottom w:val="single" w:sz="6" w:space="0" w:color="FFFFFF"/>
              <w:right w:val="single" w:sz="6" w:space="0" w:color="FFFFFF"/>
            </w:tcBorders>
            <w:shd w:val="pct10" w:color="000000" w:fill="FFFFFF"/>
          </w:tcPr>
          <w:p w:rsidR="005567C6" w:rsidP="00BD3082" w14:paraId="0AF04100" w14:textId="77777777">
            <w:pPr>
              <w:tabs>
                <w:tab w:val="left" w:pos="4500"/>
              </w:tabs>
              <w:spacing w:line="163" w:lineRule="exact"/>
              <w:rPr>
                <w:rFonts w:cs="Courier"/>
              </w:rPr>
            </w:pPr>
          </w:p>
          <w:p w:rsidR="005567C6" w:rsidP="00BD3082" w14:paraId="3DFA4709" w14:textId="77777777">
            <w:pPr>
              <w:tabs>
                <w:tab w:val="left" w:pos="4500"/>
              </w:tabs>
              <w:rPr>
                <w:rFonts w:cs="Courier"/>
              </w:rPr>
            </w:pPr>
            <w:r>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5567C6" w:rsidP="00BD3082" w14:paraId="4583FA4A" w14:textId="77777777">
            <w:pPr>
              <w:tabs>
                <w:tab w:val="left" w:pos="4500"/>
              </w:tabs>
              <w:spacing w:line="163" w:lineRule="exact"/>
              <w:rPr>
                <w:rFonts w:cs="Courier"/>
              </w:rPr>
            </w:pPr>
          </w:p>
          <w:p w:rsidR="005567C6" w:rsidP="00BD3082" w14:paraId="7325B070" w14:textId="77777777">
            <w:pPr>
              <w:tabs>
                <w:tab w:val="left" w:pos="4500"/>
              </w:tabs>
              <w:rPr>
                <w:rFonts w:cs="Courier"/>
              </w:rPr>
            </w:pPr>
            <w:r>
              <w:rPr>
                <w:rFonts w:cs="Courier"/>
              </w:rPr>
              <w:t>Total</w:t>
            </w:r>
          </w:p>
          <w:p w:rsidR="005567C6" w:rsidP="00BD3082" w14:paraId="07EEA470" w14:textId="77777777">
            <w:pPr>
              <w:tabs>
                <w:tab w:val="left" w:pos="4500"/>
              </w:tabs>
              <w:rPr>
                <w:rFonts w:cs="Courier"/>
              </w:rPr>
            </w:pPr>
            <w:r>
              <w:rPr>
                <w:rFonts w:cs="Courier"/>
              </w:rPr>
              <w:t xml:space="preserve">Annual </w:t>
            </w:r>
          </w:p>
          <w:p w:rsidR="005567C6" w:rsidP="00BD3082" w14:paraId="692717F4" w14:textId="77777777">
            <w:pPr>
              <w:tabs>
                <w:tab w:val="left" w:pos="4500"/>
              </w:tabs>
              <w:rPr>
                <w:rFonts w:cs="Courier"/>
              </w:rPr>
            </w:pPr>
            <w:r>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5567C6" w:rsidP="00BD3082" w14:paraId="1BCEDF7B" w14:textId="77777777">
            <w:pPr>
              <w:tabs>
                <w:tab w:val="left" w:pos="4500"/>
              </w:tabs>
              <w:spacing w:line="163" w:lineRule="exact"/>
              <w:rPr>
                <w:rFonts w:cs="Courier"/>
              </w:rPr>
            </w:pPr>
          </w:p>
          <w:p w:rsidR="005567C6" w:rsidP="00BD3082" w14:paraId="6A60447A" w14:textId="77777777">
            <w:pPr>
              <w:tabs>
                <w:tab w:val="left" w:pos="4500"/>
              </w:tabs>
              <w:rPr>
                <w:rFonts w:cs="Courier"/>
              </w:rPr>
            </w:pPr>
            <w:r>
              <w:rPr>
                <w:rFonts w:cs="Courier"/>
              </w:rPr>
              <w:t>Time for Response in Minutes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5567C6" w:rsidP="00BD3082" w14:paraId="0A2FF183" w14:textId="77777777">
            <w:pPr>
              <w:tabs>
                <w:tab w:val="left" w:pos="4500"/>
              </w:tabs>
              <w:spacing w:line="163" w:lineRule="exact"/>
              <w:rPr>
                <w:rFonts w:cs="Courier"/>
              </w:rPr>
            </w:pPr>
          </w:p>
          <w:p w:rsidR="005567C6" w:rsidP="00BD3082" w14:paraId="6C50E55C" w14:textId="77777777">
            <w:pPr>
              <w:tabs>
                <w:tab w:val="left" w:pos="4500"/>
              </w:tabs>
              <w:rPr>
                <w:rFonts w:cs="Courier"/>
              </w:rPr>
            </w:pPr>
            <w:r>
              <w:rPr>
                <w:rFonts w:cs="Courier"/>
              </w:rPr>
              <w:t>Total Annual Time in Hours</w:t>
            </w:r>
          </w:p>
        </w:tc>
      </w:tr>
      <w:tr w14:paraId="153FD234" w14:textId="77777777" w:rsidTr="005567C6">
        <w:tblPrEx>
          <w:tblW w:w="0" w:type="auto"/>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5567C6" w:rsidP="00BD3082" w14:paraId="0C05CC90" w14:textId="77777777">
            <w:pPr>
              <w:tabs>
                <w:tab w:val="left" w:pos="4500"/>
              </w:tabs>
              <w:spacing w:line="163" w:lineRule="exact"/>
              <w:rPr>
                <w:rFonts w:cs="Courier"/>
              </w:rPr>
            </w:pPr>
          </w:p>
          <w:p w:rsidR="005567C6" w:rsidP="00BD3082" w14:paraId="558576AB" w14:textId="77777777">
            <w:pPr>
              <w:tabs>
                <w:tab w:val="left" w:pos="4500"/>
              </w:tabs>
              <w:spacing w:after="58"/>
              <w:rPr>
                <w:rFonts w:cs="Courier"/>
              </w:rPr>
            </w:pPr>
            <w:r>
              <w:rPr>
                <w:rFonts w:cs="Courier"/>
              </w:rPr>
              <w:t>I</w:t>
            </w:r>
            <w:r w:rsidR="00066542">
              <w:rPr>
                <w:rFonts w:cs="Courier"/>
              </w:rPr>
              <w:t>-houses</w:t>
            </w:r>
          </w:p>
        </w:tc>
        <w:tc>
          <w:tcPr>
            <w:tcW w:w="1434" w:type="dxa"/>
            <w:tcBorders>
              <w:top w:val="single" w:sz="7" w:space="0" w:color="000000"/>
              <w:left w:val="single" w:sz="7" w:space="0" w:color="000000"/>
              <w:bottom w:val="double" w:sz="7" w:space="0" w:color="000000"/>
              <w:right w:val="single" w:sz="6" w:space="0" w:color="FFFFFF"/>
            </w:tcBorders>
          </w:tcPr>
          <w:p w:rsidR="005567C6" w:rsidP="00BD3082" w14:paraId="7C266D76" w14:textId="77777777">
            <w:pPr>
              <w:tabs>
                <w:tab w:val="left" w:pos="4500"/>
              </w:tabs>
              <w:spacing w:line="163" w:lineRule="exact"/>
              <w:rPr>
                <w:rFonts w:cs="Courier"/>
              </w:rPr>
            </w:pPr>
          </w:p>
          <w:p w:rsidR="005567C6" w:rsidP="00BD3082" w14:paraId="694244EC" w14:textId="7FC8B74B">
            <w:pPr>
              <w:tabs>
                <w:tab w:val="left" w:pos="4500"/>
              </w:tabs>
              <w:spacing w:after="58"/>
              <w:rPr>
                <w:rFonts w:cs="Courier"/>
              </w:rPr>
            </w:pPr>
            <w:r>
              <w:rPr>
                <w:rFonts w:cs="Courier"/>
              </w:rPr>
              <w:t xml:space="preserve">  </w:t>
            </w:r>
            <w:r w:rsidR="00734728">
              <w:rPr>
                <w:rFonts w:cs="Courier"/>
              </w:rPr>
              <w:t>12</w:t>
            </w:r>
          </w:p>
        </w:tc>
        <w:tc>
          <w:tcPr>
            <w:tcW w:w="1800" w:type="dxa"/>
            <w:tcBorders>
              <w:top w:val="single" w:sz="7" w:space="0" w:color="000000"/>
              <w:left w:val="single" w:sz="7" w:space="0" w:color="000000"/>
              <w:bottom w:val="double" w:sz="7" w:space="0" w:color="000000"/>
              <w:right w:val="single" w:sz="6" w:space="0" w:color="FFFFFF"/>
            </w:tcBorders>
          </w:tcPr>
          <w:p w:rsidR="005567C6" w:rsidP="00BD3082" w14:paraId="2E5AF1B8" w14:textId="77777777">
            <w:pPr>
              <w:tabs>
                <w:tab w:val="left" w:pos="4500"/>
              </w:tabs>
              <w:spacing w:line="163" w:lineRule="exact"/>
              <w:rPr>
                <w:rFonts w:cs="Courier"/>
              </w:rPr>
            </w:pPr>
          </w:p>
          <w:p w:rsidR="005567C6" w:rsidP="00BD3082" w14:paraId="71F7ED77" w14:textId="77777777">
            <w:pPr>
              <w:tabs>
                <w:tab w:val="left" w:pos="4500"/>
              </w:tabs>
              <w:spacing w:after="58"/>
              <w:rPr>
                <w:rFonts w:cs="Courier"/>
              </w:rPr>
            </w:pPr>
            <w:r>
              <w:rPr>
                <w:rFonts w:cs="Courier"/>
              </w:rPr>
              <w:t xml:space="preserve">  </w:t>
            </w:r>
            <w:r w:rsidR="000231F7">
              <w:rPr>
                <w:rFonts w:cs="Courier"/>
              </w:rPr>
              <w:t>750</w:t>
            </w:r>
          </w:p>
        </w:tc>
        <w:tc>
          <w:tcPr>
            <w:tcW w:w="1710" w:type="dxa"/>
            <w:tcBorders>
              <w:top w:val="single" w:sz="7" w:space="0" w:color="000000"/>
              <w:left w:val="single" w:sz="7" w:space="0" w:color="000000"/>
              <w:bottom w:val="double" w:sz="7" w:space="0" w:color="000000"/>
              <w:right w:val="single" w:sz="6" w:space="0" w:color="FFFFFF"/>
            </w:tcBorders>
          </w:tcPr>
          <w:p w:rsidR="005567C6" w:rsidP="00BD3082" w14:paraId="4F5DF553" w14:textId="77777777">
            <w:pPr>
              <w:tabs>
                <w:tab w:val="left" w:pos="4500"/>
              </w:tabs>
              <w:spacing w:line="163" w:lineRule="exact"/>
              <w:rPr>
                <w:rFonts w:cs="Courier"/>
              </w:rPr>
            </w:pPr>
          </w:p>
          <w:p w:rsidR="005567C6" w:rsidP="00BD3082" w14:paraId="62995E2C" w14:textId="522CB0A8">
            <w:pPr>
              <w:tabs>
                <w:tab w:val="left" w:pos="4500"/>
              </w:tabs>
              <w:spacing w:after="58"/>
              <w:rPr>
                <w:rFonts w:cs="Courier"/>
              </w:rPr>
            </w:pPr>
            <w:r>
              <w:rPr>
                <w:rFonts w:cs="Courier"/>
              </w:rPr>
              <w:t xml:space="preserve"> </w:t>
            </w:r>
            <w:r w:rsidR="00734728">
              <w:rPr>
                <w:rFonts w:cs="Courier"/>
              </w:rPr>
              <w:t>9,000</w:t>
            </w:r>
          </w:p>
        </w:tc>
        <w:tc>
          <w:tcPr>
            <w:tcW w:w="1620" w:type="dxa"/>
            <w:tcBorders>
              <w:top w:val="single" w:sz="7" w:space="0" w:color="000000"/>
              <w:left w:val="single" w:sz="7" w:space="0" w:color="000000"/>
              <w:bottom w:val="double" w:sz="7" w:space="0" w:color="000000"/>
              <w:right w:val="single" w:sz="6" w:space="0" w:color="FFFFFF"/>
            </w:tcBorders>
          </w:tcPr>
          <w:p w:rsidR="005567C6" w:rsidP="00BD3082" w14:paraId="30BEA2D7" w14:textId="77777777">
            <w:pPr>
              <w:tabs>
                <w:tab w:val="left" w:pos="4500"/>
              </w:tabs>
              <w:spacing w:line="163" w:lineRule="exact"/>
              <w:rPr>
                <w:rFonts w:cs="Courier"/>
              </w:rPr>
            </w:pPr>
          </w:p>
          <w:p w:rsidR="005567C6" w:rsidP="00BD3082" w14:paraId="1C79D851" w14:textId="77777777">
            <w:pPr>
              <w:tabs>
                <w:tab w:val="left" w:pos="4500"/>
              </w:tabs>
              <w:spacing w:after="58"/>
              <w:rPr>
                <w:rFonts w:cs="Courier"/>
              </w:rPr>
            </w:pPr>
            <w:r>
              <w:rPr>
                <w:rFonts w:cs="Courier"/>
              </w:rPr>
              <w:t xml:space="preserve">  </w:t>
            </w:r>
            <w:r w:rsidR="00C93715">
              <w:rPr>
                <w:rFonts w:cs="Courier"/>
              </w:rPr>
              <w:t>2</w:t>
            </w:r>
          </w:p>
        </w:tc>
        <w:tc>
          <w:tcPr>
            <w:tcW w:w="1980" w:type="dxa"/>
            <w:tcBorders>
              <w:top w:val="single" w:sz="7" w:space="0" w:color="000000"/>
              <w:left w:val="single" w:sz="7" w:space="0" w:color="000000"/>
              <w:bottom w:val="double" w:sz="7" w:space="0" w:color="000000"/>
              <w:right w:val="double" w:sz="7" w:space="0" w:color="000000"/>
            </w:tcBorders>
          </w:tcPr>
          <w:p w:rsidR="005567C6" w:rsidP="00BD3082" w14:paraId="096C5679" w14:textId="77777777">
            <w:pPr>
              <w:tabs>
                <w:tab w:val="left" w:pos="4500"/>
              </w:tabs>
              <w:spacing w:line="163" w:lineRule="exact"/>
              <w:rPr>
                <w:rFonts w:cs="Courier"/>
              </w:rPr>
            </w:pPr>
          </w:p>
          <w:p w:rsidR="005567C6" w:rsidP="00BD3082" w14:paraId="1C3E1888" w14:textId="1781F2FA">
            <w:pPr>
              <w:tabs>
                <w:tab w:val="left" w:pos="4500"/>
              </w:tabs>
              <w:spacing w:after="58"/>
              <w:rPr>
                <w:rFonts w:cs="Courier"/>
              </w:rPr>
            </w:pPr>
            <w:r>
              <w:rPr>
                <w:rFonts w:cs="Courier"/>
              </w:rPr>
              <w:t xml:space="preserve">   </w:t>
            </w:r>
            <w:r w:rsidR="00734728">
              <w:rPr>
                <w:rFonts w:cs="Courier"/>
              </w:rPr>
              <w:t>300</w:t>
            </w:r>
          </w:p>
        </w:tc>
      </w:tr>
    </w:tbl>
    <w:p w:rsidR="00480F4F" w:rsidP="0039415B" w14:paraId="38B53C7B" w14:textId="77777777">
      <w:pPr>
        <w:rPr>
          <w:rFonts w:ascii="Univers" w:hAnsi="Univers"/>
        </w:rPr>
      </w:pPr>
    </w:p>
    <w:p w:rsidR="00CD179D" w:rsidRPr="006611A5" w:rsidP="0039415B" w14:paraId="53421ECD" w14:textId="0489C23A">
      <w:pPr>
        <w:rPr>
          <w:rFonts w:ascii="Arial" w:hAnsi="Arial" w:cs="Arial"/>
        </w:rPr>
      </w:pPr>
      <w:r w:rsidRPr="00480F4F">
        <w:rPr>
          <w:rFonts w:ascii="Arial" w:hAnsi="Arial" w:cs="Arial"/>
        </w:rPr>
        <w:t>The cost to the respondents for transportation and importation information collection activities is estimated at $</w:t>
      </w:r>
      <w:r w:rsidR="00686619">
        <w:rPr>
          <w:rFonts w:ascii="Arial" w:hAnsi="Arial" w:cs="Arial"/>
        </w:rPr>
        <w:t>92,122</w:t>
      </w:r>
      <w:r>
        <w:rPr>
          <w:rFonts w:ascii="Arial" w:hAnsi="Arial" w:cs="Arial"/>
        </w:rPr>
        <w:t xml:space="preserve"> </w:t>
      </w:r>
      <w:r w:rsidRPr="00480F4F">
        <w:rPr>
          <w:rFonts w:ascii="Arial" w:hAnsi="Arial" w:cs="Arial"/>
        </w:rPr>
        <w:t xml:space="preserve">annually. The Agency estimates that it will cost respondents </w:t>
      </w:r>
      <w:r w:rsidRPr="00E948A9">
        <w:rPr>
          <w:rFonts w:ascii="Univers" w:hAnsi="Univers" w:cs="Courier"/>
        </w:rPr>
        <w:t>$</w:t>
      </w:r>
      <w:r w:rsidR="008D727D">
        <w:rPr>
          <w:rFonts w:ascii="Univers" w:hAnsi="Univers" w:cs="Courier"/>
        </w:rPr>
        <w:t xml:space="preserve">25.04 an </w:t>
      </w:r>
      <w:r w:rsidRPr="00E948A9">
        <w:rPr>
          <w:rFonts w:ascii="Univers" w:hAnsi="Univers" w:cs="Courier"/>
        </w:rPr>
        <w:t>hour</w:t>
      </w:r>
      <w:r>
        <w:rPr>
          <w:rFonts w:ascii="Univers" w:hAnsi="Univers" w:cs="Courier"/>
        </w:rPr>
        <w:t>, including fringe benefits,</w:t>
      </w:r>
      <w:r w:rsidRPr="00E948A9">
        <w:rPr>
          <w:rFonts w:ascii="Univers" w:hAnsi="Univers" w:cs="Courier"/>
        </w:rPr>
        <w:t xml:space="preserve"> in fulfilling </w:t>
      </w:r>
      <w:r>
        <w:rPr>
          <w:rFonts w:ascii="Univers" w:hAnsi="Univers" w:cs="Courier"/>
        </w:rPr>
        <w:t>these information collection</w:t>
      </w:r>
      <w:r w:rsidRPr="00E948A9">
        <w:rPr>
          <w:rFonts w:ascii="Univers" w:hAnsi="Univers" w:cs="Courier"/>
        </w:rPr>
        <w:t xml:space="preserve"> requirements</w:t>
      </w:r>
      <w:r>
        <w:rPr>
          <w:rFonts w:ascii="Univers" w:hAnsi="Univers" w:cs="Courier"/>
        </w:rPr>
        <w:t xml:space="preserve">. </w:t>
      </w:r>
      <w:r w:rsidRPr="00480F4F">
        <w:rPr>
          <w:rFonts w:ascii="Arial" w:hAnsi="Arial" w:cs="Arial"/>
        </w:rPr>
        <w:t xml:space="preserve">Respondents will spend an annual total of </w:t>
      </w:r>
      <w:r>
        <w:rPr>
          <w:rFonts w:ascii="Arial" w:hAnsi="Arial" w:cs="Arial"/>
        </w:rPr>
        <w:t>3,679</w:t>
      </w:r>
      <w:r w:rsidRPr="00480F4F">
        <w:rPr>
          <w:rFonts w:ascii="Arial" w:hAnsi="Arial" w:cs="Arial"/>
        </w:rPr>
        <w:t xml:space="preserve"> hours and $</w:t>
      </w:r>
      <w:r w:rsidR="00686619">
        <w:rPr>
          <w:rFonts w:ascii="Arial" w:hAnsi="Arial" w:cs="Arial"/>
        </w:rPr>
        <w:t>92,122</w:t>
      </w:r>
      <w:r>
        <w:rPr>
          <w:rFonts w:ascii="Arial" w:hAnsi="Arial" w:cs="Arial"/>
        </w:rPr>
        <w:t xml:space="preserve">. The </w:t>
      </w:r>
      <w:r>
        <w:rPr>
          <w:rFonts w:ascii="Arial" w:hAnsi="Arial" w:cs="Arial"/>
        </w:rPr>
        <w:t>hourly rate for the respondents was attained from the Department of Labor Bureau of Labor and Statistics wage data, May, 202</w:t>
      </w:r>
      <w:r>
        <w:rPr>
          <w:rFonts w:ascii="Arial" w:hAnsi="Arial" w:cs="Arial"/>
        </w:rPr>
        <w:t>4</w:t>
      </w:r>
      <w:r>
        <w:rPr>
          <w:rFonts w:ascii="Arial" w:hAnsi="Arial" w:cs="Arial"/>
        </w:rPr>
        <w:t>.</w:t>
      </w:r>
      <w:r w:rsidRPr="0069206C">
        <w:rPr>
          <w:rFonts w:ascii="Arial" w:hAnsi="Arial" w:cs="Arial"/>
        </w:rPr>
        <w:t xml:space="preserve"> </w:t>
      </w:r>
    </w:p>
    <w:p w:rsidR="00480F4F" w:rsidP="00BD3082" w14:paraId="1BDE0889" w14:textId="77777777">
      <w:pPr>
        <w:tabs>
          <w:tab w:val="left" w:pos="4500"/>
        </w:tabs>
        <w:rPr>
          <w:rFonts w:cs="Courier"/>
          <w:b/>
          <w:bCs/>
        </w:rPr>
      </w:pPr>
    </w:p>
    <w:p w:rsidR="009C1AB3" w:rsidRPr="00480F4F" w14:paraId="2FFA3F0C" w14:textId="7889DB8E">
      <w:pPr>
        <w:rPr>
          <w:rFonts w:ascii="Arial" w:hAnsi="Arial" w:cs="Arial"/>
        </w:rPr>
      </w:pPr>
      <w:r w:rsidRPr="00480F4F">
        <w:rPr>
          <w:rFonts w:ascii="Arial" w:hAnsi="Arial" w:cs="Arial"/>
          <w:b/>
          <w:bCs/>
        </w:rPr>
        <w:t xml:space="preserve">13.  </w:t>
      </w:r>
      <w:r w:rsidR="00E42BCA">
        <w:rPr>
          <w:rFonts w:ascii="Arial" w:hAnsi="Arial" w:cs="Arial"/>
          <w:b/>
          <w:bCs/>
        </w:rPr>
        <w:tab/>
      </w:r>
      <w:r w:rsidRPr="00480F4F">
        <w:rPr>
          <w:rFonts w:ascii="Arial" w:hAnsi="Arial" w:cs="Arial"/>
          <w:b/>
          <w:bCs/>
        </w:rPr>
        <w:t>Capital and Start-up Cost and Subsequent Maintenance</w:t>
      </w:r>
    </w:p>
    <w:p w:rsidR="009C1AB3" w:rsidRPr="00480F4F" w14:paraId="2E516994" w14:textId="77777777">
      <w:pPr>
        <w:rPr>
          <w:rFonts w:ascii="Arial" w:hAnsi="Arial" w:cs="Arial"/>
        </w:rPr>
      </w:pPr>
    </w:p>
    <w:p w:rsidR="009C1AB3" w:rsidRPr="00480F4F" w14:paraId="044C31C7" w14:textId="77777777">
      <w:pPr>
        <w:ind w:firstLine="720"/>
        <w:rPr>
          <w:rFonts w:ascii="Arial" w:hAnsi="Arial" w:cs="Arial"/>
        </w:rPr>
      </w:pPr>
      <w:r w:rsidRPr="00480F4F">
        <w:rPr>
          <w:rFonts w:ascii="Arial" w:hAnsi="Arial" w:cs="Arial"/>
        </w:rPr>
        <w:t>There are no related capital and start-up costs associated with these information collection activities.</w:t>
      </w:r>
    </w:p>
    <w:p w:rsidR="009C1AB3" w:rsidRPr="00480F4F" w14:paraId="7A1E5F0E" w14:textId="77777777">
      <w:pPr>
        <w:rPr>
          <w:rFonts w:ascii="Arial" w:hAnsi="Arial" w:cs="Arial"/>
          <w:b/>
          <w:bCs/>
        </w:rPr>
      </w:pPr>
    </w:p>
    <w:p w:rsidR="009C1AB3" w14:paraId="7A318C07" w14:textId="03DDB35E">
      <w:pPr>
        <w:rPr>
          <w:rFonts w:ascii="Arial" w:hAnsi="Arial" w:cs="Arial"/>
          <w:b/>
          <w:bCs/>
        </w:rPr>
      </w:pPr>
      <w:r w:rsidRPr="00480F4F">
        <w:rPr>
          <w:rFonts w:ascii="Arial" w:hAnsi="Arial" w:cs="Arial"/>
          <w:b/>
          <w:bCs/>
        </w:rPr>
        <w:t xml:space="preserve">14. </w:t>
      </w:r>
      <w:r w:rsidR="00E42BCA">
        <w:rPr>
          <w:rFonts w:ascii="Arial" w:hAnsi="Arial" w:cs="Arial"/>
          <w:b/>
          <w:bCs/>
        </w:rPr>
        <w:tab/>
      </w:r>
      <w:r w:rsidRPr="00480F4F">
        <w:rPr>
          <w:rFonts w:ascii="Arial" w:hAnsi="Arial" w:cs="Arial"/>
          <w:b/>
          <w:bCs/>
        </w:rPr>
        <w:t>Annual Cost To Federal Government</w:t>
      </w:r>
      <w:r w:rsidR="00D3654A">
        <w:rPr>
          <w:rFonts w:ascii="Arial" w:hAnsi="Arial" w:cs="Arial"/>
          <w:b/>
          <w:bCs/>
        </w:rPr>
        <w:t>:</w:t>
      </w:r>
    </w:p>
    <w:p w:rsidR="006C280D" w14:paraId="3EADAEB6" w14:textId="77777777">
      <w:pPr>
        <w:rPr>
          <w:rFonts w:ascii="Arial" w:hAnsi="Arial" w:cs="Arial"/>
          <w:b/>
          <w:bCs/>
        </w:rPr>
      </w:pPr>
    </w:p>
    <w:p w:rsidR="00D3654A" w:rsidRPr="00E948A9" w:rsidP="00D3654A" w14:paraId="62E9DE97" w14:textId="78B90F6D">
      <w:pPr>
        <w:ind w:firstLine="720"/>
        <w:rPr>
          <w:rFonts w:ascii="Univers" w:hAnsi="Univers" w:cs="Courier"/>
        </w:rPr>
      </w:pPr>
      <w:r w:rsidRPr="00480F4F">
        <w:rPr>
          <w:rFonts w:ascii="Arial" w:hAnsi="Arial" w:cs="Arial"/>
        </w:rPr>
        <w:t>The cost to the Federal Government for these information collection requirements is $</w:t>
      </w:r>
      <w:r>
        <w:rPr>
          <w:rFonts w:ascii="Arial" w:hAnsi="Arial" w:cs="Arial"/>
        </w:rPr>
        <w:t>44,753</w:t>
      </w:r>
      <w:r w:rsidRPr="00480F4F">
        <w:rPr>
          <w:rFonts w:ascii="Arial" w:hAnsi="Arial" w:cs="Arial"/>
        </w:rPr>
        <w:t xml:space="preserve"> annually</w:t>
      </w:r>
      <w:r>
        <w:rPr>
          <w:rFonts w:ascii="Arial" w:hAnsi="Arial" w:cs="Arial"/>
        </w:rPr>
        <w:t xml:space="preserve">. </w:t>
      </w:r>
      <w:r w:rsidRPr="00480F4F">
        <w:rPr>
          <w:rFonts w:ascii="Arial" w:hAnsi="Arial" w:cs="Arial"/>
        </w:rPr>
        <w:t>The cost estimates are based on the inspection review duties necessary to verify that establishments comply with the information collection responsibilities.</w:t>
      </w:r>
      <w:r>
        <w:rPr>
          <w:rFonts w:ascii="Arial" w:hAnsi="Arial" w:cs="Arial"/>
        </w:rPr>
        <w:t xml:space="preserve"> </w:t>
      </w:r>
      <w:r w:rsidRPr="00E948A9">
        <w:rPr>
          <w:rFonts w:ascii="Univers" w:hAnsi="Univers" w:cs="Courier"/>
        </w:rPr>
        <w:t>FSIS estimates that it will cost the Federal Government $</w:t>
      </w:r>
      <w:r w:rsidR="0033685A">
        <w:rPr>
          <w:rFonts w:ascii="Univers" w:hAnsi="Univers" w:cs="Courier"/>
        </w:rPr>
        <w:t>40.35</w:t>
      </w:r>
      <w:r w:rsidRPr="00E948A9">
        <w:rPr>
          <w:rFonts w:ascii="Univers" w:hAnsi="Univers" w:cs="Courier"/>
        </w:rPr>
        <w:t xml:space="preserve"> an hour</w:t>
      </w:r>
      <w:r>
        <w:rPr>
          <w:rFonts w:ascii="Univers" w:hAnsi="Univers" w:cs="Courier"/>
        </w:rPr>
        <w:t>, including fringe benefits,</w:t>
      </w:r>
      <w:r w:rsidRPr="00E948A9">
        <w:rPr>
          <w:rFonts w:ascii="Univers" w:hAnsi="Univers" w:cs="Courier"/>
        </w:rPr>
        <w:t xml:space="preserve"> for Agency personnel time.</w:t>
      </w:r>
    </w:p>
    <w:p w:rsidR="009C1AB3" w:rsidRPr="00D3654A" w14:paraId="4D7F287C" w14:textId="48838864">
      <w:pPr>
        <w:rPr>
          <w:rFonts w:ascii="Univers" w:hAnsi="Univers" w:cs="Courier"/>
        </w:rPr>
      </w:pPr>
    </w:p>
    <w:p w:rsidR="009C1AB3" w:rsidRPr="00480F4F" w14:paraId="22410580" w14:textId="3F066C5C">
      <w:pPr>
        <w:rPr>
          <w:rFonts w:ascii="Arial" w:hAnsi="Arial" w:cs="Arial"/>
          <w:b/>
          <w:bCs/>
        </w:rPr>
      </w:pPr>
      <w:r w:rsidRPr="00480F4F">
        <w:rPr>
          <w:rFonts w:ascii="Arial" w:hAnsi="Arial" w:cs="Arial"/>
          <w:b/>
          <w:bCs/>
        </w:rPr>
        <w:t>15.</w:t>
      </w:r>
      <w:r w:rsidRPr="00480F4F">
        <w:rPr>
          <w:rFonts w:ascii="Arial" w:hAnsi="Arial" w:cs="Arial"/>
        </w:rPr>
        <w:t xml:space="preserve">  </w:t>
      </w:r>
      <w:r w:rsidR="00E42BCA">
        <w:rPr>
          <w:rFonts w:ascii="Arial" w:hAnsi="Arial" w:cs="Arial"/>
        </w:rPr>
        <w:tab/>
      </w:r>
      <w:r w:rsidRPr="00480F4F">
        <w:rPr>
          <w:rFonts w:ascii="Arial" w:hAnsi="Arial" w:cs="Arial"/>
          <w:b/>
          <w:bCs/>
        </w:rPr>
        <w:t>Reasons For Changes In Burden:</w:t>
      </w:r>
    </w:p>
    <w:p w:rsidR="0048020D" w:rsidRPr="00480F4F" w14:paraId="337CBAEB" w14:textId="77777777">
      <w:pPr>
        <w:rPr>
          <w:rFonts w:ascii="Arial" w:hAnsi="Arial" w:cs="Arial"/>
          <w:b/>
          <w:bCs/>
        </w:rPr>
      </w:pPr>
    </w:p>
    <w:p w:rsidR="009673F1" w:rsidP="009F113C" w14:paraId="531BA4C8" w14:textId="5A450FB2">
      <w:pPr>
        <w:ind w:firstLine="720"/>
        <w:rPr>
          <w:rFonts w:ascii="Univers" w:hAnsi="Univers"/>
        </w:rPr>
      </w:pPr>
      <w:r>
        <w:rPr>
          <w:rFonts w:ascii="Univers" w:hAnsi="Univers"/>
        </w:rPr>
        <w:t xml:space="preserve">There is no change in burden for this request. </w:t>
      </w:r>
    </w:p>
    <w:p w:rsidR="00811178" w:rsidRPr="009F113C" w:rsidP="002535E7" w14:paraId="668D7D92" w14:textId="77777777">
      <w:pPr>
        <w:rPr>
          <w:rFonts w:ascii="Univers" w:hAnsi="Univers"/>
        </w:rPr>
      </w:pPr>
    </w:p>
    <w:p w:rsidR="009C1AB3" w:rsidRPr="00480F4F" w14:paraId="5D173FFA" w14:textId="215B1A23">
      <w:pPr>
        <w:rPr>
          <w:rFonts w:ascii="Arial" w:hAnsi="Arial" w:cs="Arial"/>
          <w:b/>
          <w:bCs/>
        </w:rPr>
      </w:pPr>
      <w:r w:rsidRPr="00480F4F">
        <w:rPr>
          <w:rFonts w:ascii="Arial" w:hAnsi="Arial" w:cs="Arial"/>
          <w:b/>
          <w:bCs/>
        </w:rPr>
        <w:t>16.</w:t>
      </w:r>
      <w:r w:rsidRPr="00480F4F">
        <w:rPr>
          <w:rFonts w:ascii="Arial" w:hAnsi="Arial" w:cs="Arial"/>
        </w:rPr>
        <w:t xml:space="preserve"> </w:t>
      </w:r>
      <w:r w:rsidR="00E42BCA">
        <w:rPr>
          <w:rFonts w:ascii="Arial" w:hAnsi="Arial" w:cs="Arial"/>
        </w:rPr>
        <w:tab/>
      </w:r>
      <w:r w:rsidRPr="00480F4F">
        <w:rPr>
          <w:rFonts w:ascii="Arial" w:hAnsi="Arial" w:cs="Arial"/>
          <w:b/>
          <w:bCs/>
        </w:rPr>
        <w:t>Tabulation, Analyses And Publication Plans:</w:t>
      </w:r>
    </w:p>
    <w:p w:rsidR="009C1AB3" w:rsidRPr="00480F4F" w14:paraId="5FFE2FE9" w14:textId="77777777">
      <w:pPr>
        <w:rPr>
          <w:rFonts w:ascii="Arial" w:hAnsi="Arial" w:cs="Arial"/>
        </w:rPr>
      </w:pPr>
    </w:p>
    <w:p w:rsidR="009C1AB3" w:rsidRPr="00480F4F" w14:paraId="3580F289" w14:textId="224002F4">
      <w:pPr>
        <w:rPr>
          <w:rFonts w:ascii="Arial" w:hAnsi="Arial" w:cs="Arial"/>
        </w:rPr>
      </w:pPr>
      <w:r w:rsidRPr="00480F4F">
        <w:rPr>
          <w:rFonts w:ascii="Arial" w:hAnsi="Arial" w:cs="Arial"/>
        </w:rPr>
        <w:t xml:space="preserve">     </w:t>
      </w:r>
      <w:r w:rsidR="00E42BCA">
        <w:rPr>
          <w:rFonts w:ascii="Arial" w:hAnsi="Arial" w:cs="Arial"/>
        </w:rPr>
        <w:tab/>
      </w:r>
      <w:r w:rsidRPr="00480F4F">
        <w:rPr>
          <w:rFonts w:ascii="Arial" w:hAnsi="Arial" w:cs="Arial"/>
        </w:rPr>
        <w:t>There are no plans to publish the data for statistical use.</w:t>
      </w:r>
    </w:p>
    <w:p w:rsidR="009C1AB3" w:rsidRPr="00480F4F" w14:paraId="2EE53309" w14:textId="77777777">
      <w:pPr>
        <w:rPr>
          <w:rFonts w:ascii="Arial" w:hAnsi="Arial" w:cs="Arial"/>
        </w:rPr>
      </w:pPr>
    </w:p>
    <w:p w:rsidR="009C1AB3" w:rsidRPr="00480F4F" w14:paraId="29E39BC4" w14:textId="57749ECF">
      <w:pPr>
        <w:rPr>
          <w:rFonts w:ascii="Arial" w:hAnsi="Arial" w:cs="Arial"/>
        </w:rPr>
      </w:pPr>
      <w:r w:rsidRPr="00480F4F">
        <w:rPr>
          <w:rFonts w:ascii="Arial" w:hAnsi="Arial" w:cs="Arial"/>
          <w:b/>
          <w:bCs/>
        </w:rPr>
        <w:t xml:space="preserve">17.  </w:t>
      </w:r>
      <w:r w:rsidR="00E42BCA">
        <w:rPr>
          <w:rFonts w:ascii="Arial" w:hAnsi="Arial" w:cs="Arial"/>
          <w:b/>
          <w:bCs/>
        </w:rPr>
        <w:tab/>
      </w:r>
      <w:r w:rsidRPr="00480F4F">
        <w:rPr>
          <w:rFonts w:ascii="Arial" w:hAnsi="Arial" w:cs="Arial"/>
          <w:b/>
          <w:bCs/>
        </w:rPr>
        <w:t>OMB Approval Number Display:</w:t>
      </w:r>
    </w:p>
    <w:p w:rsidR="009C1AB3" w:rsidRPr="00480F4F" w14:paraId="1BDB6A39" w14:textId="77777777">
      <w:pPr>
        <w:rPr>
          <w:rFonts w:ascii="Arial" w:hAnsi="Arial" w:cs="Arial"/>
        </w:rPr>
      </w:pPr>
    </w:p>
    <w:p w:rsidR="009C1AB3" w:rsidRPr="00480F4F" w14:paraId="4B86D324" w14:textId="77777777">
      <w:pPr>
        <w:ind w:firstLine="720"/>
        <w:rPr>
          <w:rFonts w:ascii="Arial" w:hAnsi="Arial" w:cs="Arial"/>
        </w:rPr>
      </w:pPr>
      <w:r w:rsidRPr="00480F4F">
        <w:rPr>
          <w:rFonts w:ascii="Arial" w:hAnsi="Arial" w:cs="Arial"/>
        </w:rPr>
        <w:t xml:space="preserve">FSIS will display the OMB number on any instructions it publishes relating </w:t>
      </w:r>
      <w:r w:rsidRPr="00480F4F" w:rsidR="00B96BDB">
        <w:rPr>
          <w:rFonts w:ascii="Arial" w:hAnsi="Arial" w:cs="Arial"/>
        </w:rPr>
        <w:t xml:space="preserve">to </w:t>
      </w:r>
      <w:r w:rsidRPr="00480F4F">
        <w:rPr>
          <w:rFonts w:ascii="Arial" w:hAnsi="Arial" w:cs="Arial"/>
        </w:rPr>
        <w:t>these recordkeeping activities.</w:t>
      </w:r>
    </w:p>
    <w:p w:rsidR="009C1AB3" w:rsidRPr="00480F4F" w14:paraId="0E5EDC08" w14:textId="77777777">
      <w:pPr>
        <w:rPr>
          <w:rFonts w:ascii="Arial" w:hAnsi="Arial" w:cs="Arial"/>
        </w:rPr>
      </w:pPr>
    </w:p>
    <w:p w:rsidR="009C1AB3" w:rsidRPr="00480F4F" w14:paraId="682BCB1D" w14:textId="2FFD44AA">
      <w:pPr>
        <w:rPr>
          <w:rFonts w:ascii="Arial" w:hAnsi="Arial" w:cs="Arial"/>
        </w:rPr>
      </w:pPr>
      <w:r w:rsidRPr="00480F4F">
        <w:rPr>
          <w:rFonts w:ascii="Arial" w:hAnsi="Arial" w:cs="Arial"/>
          <w:b/>
          <w:bCs/>
        </w:rPr>
        <w:t xml:space="preserve">18.  </w:t>
      </w:r>
      <w:r w:rsidR="00E42BCA">
        <w:rPr>
          <w:rFonts w:ascii="Arial" w:hAnsi="Arial" w:cs="Arial"/>
          <w:b/>
          <w:bCs/>
        </w:rPr>
        <w:tab/>
      </w:r>
      <w:r w:rsidRPr="00480F4F">
        <w:rPr>
          <w:rFonts w:ascii="Arial" w:hAnsi="Arial" w:cs="Arial"/>
          <w:b/>
          <w:bCs/>
        </w:rPr>
        <w:t>Exceptions to the Certification</w:t>
      </w:r>
    </w:p>
    <w:p w:rsidR="009C1AB3" w:rsidRPr="00480F4F" w14:paraId="731BF7D1" w14:textId="77777777">
      <w:pPr>
        <w:ind w:firstLine="720"/>
        <w:rPr>
          <w:rFonts w:ascii="Arial" w:hAnsi="Arial" w:cs="Arial"/>
        </w:rPr>
      </w:pPr>
    </w:p>
    <w:p w:rsidR="009C1AB3" w:rsidRPr="00480F4F" w14:paraId="12FEF66E" w14:textId="27469083">
      <w:pPr>
        <w:ind w:firstLine="720"/>
        <w:rPr>
          <w:rFonts w:ascii="Arial" w:hAnsi="Arial" w:cs="Arial"/>
        </w:rPr>
      </w:pPr>
      <w:r w:rsidRPr="00480F4F">
        <w:rPr>
          <w:rFonts w:ascii="Arial" w:hAnsi="Arial" w:cs="Arial"/>
        </w:rPr>
        <w:t>There are no exceptions to the certification.</w:t>
      </w:r>
      <w:r w:rsidR="00E03E63">
        <w:rPr>
          <w:rFonts w:ascii="Arial" w:hAnsi="Arial" w:cs="Arial"/>
        </w:rPr>
        <w:t xml:space="preserve"> </w:t>
      </w:r>
      <w:r w:rsidRPr="00480F4F">
        <w:rPr>
          <w:rFonts w:ascii="Arial" w:hAnsi="Arial" w:cs="Arial"/>
        </w:rPr>
        <w:t>This information collection accords with the certification in item 19 of the OMB 83-I.</w:t>
      </w:r>
    </w:p>
    <w:p w:rsidR="00A77C83" w:rsidRPr="00A77C83" w14:paraId="5A4083D8" w14:textId="77777777">
      <w:pPr>
        <w:jc w:val="center"/>
        <w:rPr>
          <w:rFonts w:cs="Courier"/>
          <w:bCs/>
          <w:sz w:val="28"/>
          <w:szCs w:val="28"/>
        </w:rPr>
      </w:pPr>
    </w:p>
    <w:p w:rsidR="009C1AB3" w:rsidP="00E5716B" w14:paraId="56F80902" w14:textId="77777777">
      <w:pPr>
        <w:rPr>
          <w:rFonts w:cs="Courier"/>
        </w:rPr>
      </w:pPr>
    </w:p>
    <w:sectPr w:rsidSect="009C1AB3">
      <w:type w:val="continuous"/>
      <w:pgSz w:w="15840" w:h="12240" w:orient="landscape"/>
      <w:pgMar w:top="1440" w:right="1440" w:bottom="576" w:left="1440" w:header="144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CAD6C42"/>
    <w:multiLevelType w:val="hybridMultilevel"/>
    <w:tmpl w:val="01D805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4105013"/>
    <w:multiLevelType w:val="hybridMultilevel"/>
    <w:tmpl w:val="15C6BFD0"/>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59695099">
    <w:abstractNumId w:val="3"/>
  </w:num>
  <w:num w:numId="2" w16cid:durableId="105470612">
    <w:abstractNumId w:val="2"/>
  </w:num>
  <w:num w:numId="3" w16cid:durableId="1080833426">
    <w:abstractNumId w:val="8"/>
  </w:num>
  <w:num w:numId="4" w16cid:durableId="17857334">
    <w:abstractNumId w:val="6"/>
  </w:num>
  <w:num w:numId="5" w16cid:durableId="372199323">
    <w:abstractNumId w:val="5"/>
  </w:num>
  <w:num w:numId="6" w16cid:durableId="1883328027">
    <w:abstractNumId w:val="0"/>
  </w:num>
  <w:num w:numId="7" w16cid:durableId="1234969881">
    <w:abstractNumId w:val="4"/>
  </w:num>
  <w:num w:numId="8" w16cid:durableId="45953888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7391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B3"/>
    <w:rsid w:val="00004BF1"/>
    <w:rsid w:val="000231F7"/>
    <w:rsid w:val="00053856"/>
    <w:rsid w:val="00066542"/>
    <w:rsid w:val="00067E33"/>
    <w:rsid w:val="0009244E"/>
    <w:rsid w:val="000D5259"/>
    <w:rsid w:val="000D5DB2"/>
    <w:rsid w:val="000E317F"/>
    <w:rsid w:val="000F6F09"/>
    <w:rsid w:val="00104010"/>
    <w:rsid w:val="001100F1"/>
    <w:rsid w:val="0012184D"/>
    <w:rsid w:val="00124288"/>
    <w:rsid w:val="00131532"/>
    <w:rsid w:val="00133025"/>
    <w:rsid w:val="00133F4F"/>
    <w:rsid w:val="001629F4"/>
    <w:rsid w:val="00181887"/>
    <w:rsid w:val="00184A3C"/>
    <w:rsid w:val="001915A2"/>
    <w:rsid w:val="001B07F3"/>
    <w:rsid w:val="001C090F"/>
    <w:rsid w:val="001D3A74"/>
    <w:rsid w:val="001D7FF9"/>
    <w:rsid w:val="001E05FF"/>
    <w:rsid w:val="001E6D22"/>
    <w:rsid w:val="00205D42"/>
    <w:rsid w:val="002061ED"/>
    <w:rsid w:val="002132B5"/>
    <w:rsid w:val="00241D7A"/>
    <w:rsid w:val="002427B3"/>
    <w:rsid w:val="002535E7"/>
    <w:rsid w:val="00265500"/>
    <w:rsid w:val="0027340C"/>
    <w:rsid w:val="00281488"/>
    <w:rsid w:val="0028394D"/>
    <w:rsid w:val="002846B5"/>
    <w:rsid w:val="0029226F"/>
    <w:rsid w:val="00296299"/>
    <w:rsid w:val="002A0547"/>
    <w:rsid w:val="002A5C99"/>
    <w:rsid w:val="002B46D1"/>
    <w:rsid w:val="002C4514"/>
    <w:rsid w:val="002C591C"/>
    <w:rsid w:val="002D41F4"/>
    <w:rsid w:val="002D4A33"/>
    <w:rsid w:val="002D6CC8"/>
    <w:rsid w:val="002F17E3"/>
    <w:rsid w:val="00331EFC"/>
    <w:rsid w:val="0033685A"/>
    <w:rsid w:val="00337666"/>
    <w:rsid w:val="0036687C"/>
    <w:rsid w:val="003860B5"/>
    <w:rsid w:val="00390A0B"/>
    <w:rsid w:val="0039415B"/>
    <w:rsid w:val="003C4F70"/>
    <w:rsid w:val="003D4D0F"/>
    <w:rsid w:val="003E1A04"/>
    <w:rsid w:val="003E542D"/>
    <w:rsid w:val="003F439F"/>
    <w:rsid w:val="003F54A9"/>
    <w:rsid w:val="0041205E"/>
    <w:rsid w:val="004260D8"/>
    <w:rsid w:val="004526AB"/>
    <w:rsid w:val="00453964"/>
    <w:rsid w:val="004778F9"/>
    <w:rsid w:val="0048020D"/>
    <w:rsid w:val="00480F4F"/>
    <w:rsid w:val="0049771D"/>
    <w:rsid w:val="004B26DD"/>
    <w:rsid w:val="004C6F4B"/>
    <w:rsid w:val="004C70B5"/>
    <w:rsid w:val="004D5CF8"/>
    <w:rsid w:val="004D6150"/>
    <w:rsid w:val="004D6C89"/>
    <w:rsid w:val="004E4467"/>
    <w:rsid w:val="004F0306"/>
    <w:rsid w:val="004F3C50"/>
    <w:rsid w:val="004F5741"/>
    <w:rsid w:val="005032FF"/>
    <w:rsid w:val="00513A43"/>
    <w:rsid w:val="00517534"/>
    <w:rsid w:val="005177AF"/>
    <w:rsid w:val="0053133B"/>
    <w:rsid w:val="005437F5"/>
    <w:rsid w:val="005567C6"/>
    <w:rsid w:val="00574A87"/>
    <w:rsid w:val="005A299B"/>
    <w:rsid w:val="005C57FA"/>
    <w:rsid w:val="005C7F25"/>
    <w:rsid w:val="005D1587"/>
    <w:rsid w:val="005D291A"/>
    <w:rsid w:val="005E22CE"/>
    <w:rsid w:val="005E29E8"/>
    <w:rsid w:val="005E396B"/>
    <w:rsid w:val="006066C5"/>
    <w:rsid w:val="0063038F"/>
    <w:rsid w:val="006423DE"/>
    <w:rsid w:val="006611A5"/>
    <w:rsid w:val="00672316"/>
    <w:rsid w:val="00674A0B"/>
    <w:rsid w:val="00674C5E"/>
    <w:rsid w:val="00686619"/>
    <w:rsid w:val="00691A8C"/>
    <w:rsid w:val="0069206C"/>
    <w:rsid w:val="006A58BE"/>
    <w:rsid w:val="006A674A"/>
    <w:rsid w:val="006A76DA"/>
    <w:rsid w:val="006B6CD1"/>
    <w:rsid w:val="006C1753"/>
    <w:rsid w:val="006C280D"/>
    <w:rsid w:val="006C2E1C"/>
    <w:rsid w:val="006C42DA"/>
    <w:rsid w:val="006E7D3D"/>
    <w:rsid w:val="00715B59"/>
    <w:rsid w:val="00734728"/>
    <w:rsid w:val="007402C6"/>
    <w:rsid w:val="00741B9A"/>
    <w:rsid w:val="00752348"/>
    <w:rsid w:val="00760849"/>
    <w:rsid w:val="00763058"/>
    <w:rsid w:val="007777C5"/>
    <w:rsid w:val="00782855"/>
    <w:rsid w:val="00794C09"/>
    <w:rsid w:val="00795465"/>
    <w:rsid w:val="00797230"/>
    <w:rsid w:val="007B1A51"/>
    <w:rsid w:val="007B1C5C"/>
    <w:rsid w:val="007B2009"/>
    <w:rsid w:val="007B200A"/>
    <w:rsid w:val="007C6B91"/>
    <w:rsid w:val="007D3AA8"/>
    <w:rsid w:val="007E4716"/>
    <w:rsid w:val="007F425A"/>
    <w:rsid w:val="007F46D1"/>
    <w:rsid w:val="00803D9B"/>
    <w:rsid w:val="0081107F"/>
    <w:rsid w:val="00811178"/>
    <w:rsid w:val="008267BC"/>
    <w:rsid w:val="00841BDC"/>
    <w:rsid w:val="008477D2"/>
    <w:rsid w:val="008528E9"/>
    <w:rsid w:val="00853B6C"/>
    <w:rsid w:val="00870F11"/>
    <w:rsid w:val="008A41AA"/>
    <w:rsid w:val="008A7C57"/>
    <w:rsid w:val="008B17E2"/>
    <w:rsid w:val="008B267A"/>
    <w:rsid w:val="008B53DD"/>
    <w:rsid w:val="008D727D"/>
    <w:rsid w:val="008E5E77"/>
    <w:rsid w:val="008E74D3"/>
    <w:rsid w:val="008F0759"/>
    <w:rsid w:val="00911256"/>
    <w:rsid w:val="009149BB"/>
    <w:rsid w:val="00923415"/>
    <w:rsid w:val="00934DF4"/>
    <w:rsid w:val="00941DAA"/>
    <w:rsid w:val="0095642B"/>
    <w:rsid w:val="009673F1"/>
    <w:rsid w:val="0098576B"/>
    <w:rsid w:val="009A1912"/>
    <w:rsid w:val="009A591D"/>
    <w:rsid w:val="009C1AB3"/>
    <w:rsid w:val="009F113C"/>
    <w:rsid w:val="009F58B4"/>
    <w:rsid w:val="009F759A"/>
    <w:rsid w:val="00A3225F"/>
    <w:rsid w:val="00A51FF4"/>
    <w:rsid w:val="00A6671D"/>
    <w:rsid w:val="00A66F81"/>
    <w:rsid w:val="00A73F48"/>
    <w:rsid w:val="00A7463B"/>
    <w:rsid w:val="00A76CC9"/>
    <w:rsid w:val="00A77C83"/>
    <w:rsid w:val="00A86A27"/>
    <w:rsid w:val="00A920D0"/>
    <w:rsid w:val="00A963B7"/>
    <w:rsid w:val="00AB109C"/>
    <w:rsid w:val="00AD2B16"/>
    <w:rsid w:val="00B0267A"/>
    <w:rsid w:val="00B04644"/>
    <w:rsid w:val="00B07B34"/>
    <w:rsid w:val="00B1061B"/>
    <w:rsid w:val="00B358EA"/>
    <w:rsid w:val="00B414F2"/>
    <w:rsid w:val="00B45E53"/>
    <w:rsid w:val="00B51624"/>
    <w:rsid w:val="00B62A82"/>
    <w:rsid w:val="00B77564"/>
    <w:rsid w:val="00B77B28"/>
    <w:rsid w:val="00B96BDB"/>
    <w:rsid w:val="00BA5F26"/>
    <w:rsid w:val="00BB5956"/>
    <w:rsid w:val="00BB5ACE"/>
    <w:rsid w:val="00BB5E83"/>
    <w:rsid w:val="00BD3082"/>
    <w:rsid w:val="00BE2EA3"/>
    <w:rsid w:val="00BE4238"/>
    <w:rsid w:val="00C11198"/>
    <w:rsid w:val="00C16E9B"/>
    <w:rsid w:val="00C51274"/>
    <w:rsid w:val="00C53736"/>
    <w:rsid w:val="00C84627"/>
    <w:rsid w:val="00C90219"/>
    <w:rsid w:val="00C93715"/>
    <w:rsid w:val="00CC18B3"/>
    <w:rsid w:val="00CC5CC9"/>
    <w:rsid w:val="00CD179D"/>
    <w:rsid w:val="00CE1FE8"/>
    <w:rsid w:val="00CE490C"/>
    <w:rsid w:val="00CE7FCB"/>
    <w:rsid w:val="00D04D63"/>
    <w:rsid w:val="00D1019F"/>
    <w:rsid w:val="00D11C0B"/>
    <w:rsid w:val="00D169F9"/>
    <w:rsid w:val="00D16FCD"/>
    <w:rsid w:val="00D17261"/>
    <w:rsid w:val="00D20D2A"/>
    <w:rsid w:val="00D21F52"/>
    <w:rsid w:val="00D2602E"/>
    <w:rsid w:val="00D30D2C"/>
    <w:rsid w:val="00D3654A"/>
    <w:rsid w:val="00D401FD"/>
    <w:rsid w:val="00D46C04"/>
    <w:rsid w:val="00D54015"/>
    <w:rsid w:val="00D55277"/>
    <w:rsid w:val="00D55FAA"/>
    <w:rsid w:val="00D56045"/>
    <w:rsid w:val="00D56C0B"/>
    <w:rsid w:val="00D67151"/>
    <w:rsid w:val="00D71BEC"/>
    <w:rsid w:val="00D851E5"/>
    <w:rsid w:val="00D86382"/>
    <w:rsid w:val="00D90517"/>
    <w:rsid w:val="00D96D59"/>
    <w:rsid w:val="00D97CB0"/>
    <w:rsid w:val="00DB2043"/>
    <w:rsid w:val="00DD220E"/>
    <w:rsid w:val="00DD6268"/>
    <w:rsid w:val="00DF5145"/>
    <w:rsid w:val="00E03E63"/>
    <w:rsid w:val="00E155A9"/>
    <w:rsid w:val="00E33D3C"/>
    <w:rsid w:val="00E42BCA"/>
    <w:rsid w:val="00E46E06"/>
    <w:rsid w:val="00E5436C"/>
    <w:rsid w:val="00E5716B"/>
    <w:rsid w:val="00E74989"/>
    <w:rsid w:val="00E917FA"/>
    <w:rsid w:val="00E948A9"/>
    <w:rsid w:val="00EA1FDF"/>
    <w:rsid w:val="00EA36C0"/>
    <w:rsid w:val="00EB5AD9"/>
    <w:rsid w:val="00ED1E33"/>
    <w:rsid w:val="00ED60A9"/>
    <w:rsid w:val="00EE1B2C"/>
    <w:rsid w:val="00EF7FE2"/>
    <w:rsid w:val="00F00084"/>
    <w:rsid w:val="00F0047C"/>
    <w:rsid w:val="00F017BD"/>
    <w:rsid w:val="00F07999"/>
    <w:rsid w:val="00F11133"/>
    <w:rsid w:val="00F43581"/>
    <w:rsid w:val="00F47092"/>
    <w:rsid w:val="00F64167"/>
    <w:rsid w:val="00F65EB3"/>
    <w:rsid w:val="00F6623B"/>
    <w:rsid w:val="00F954A4"/>
    <w:rsid w:val="00FA123E"/>
    <w:rsid w:val="00FA4270"/>
    <w:rsid w:val="00FA52B3"/>
    <w:rsid w:val="00FB327E"/>
    <w:rsid w:val="00FE693C"/>
    <w:rsid w:val="00FF58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102AA93"/>
  <w15:chartTrackingRefBased/>
  <w15:docId w15:val="{961C575E-7926-4206-B7E6-FA2C6521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TMLPreformatted">
    <w:name w:val="HTML Preformatted"/>
    <w:basedOn w:val="Normal"/>
    <w:link w:val="HTMLPreformattedChar"/>
    <w:uiPriority w:val="99"/>
    <w:rsid w:val="00FA42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ListParagraph">
    <w:name w:val="List Paragraph"/>
    <w:basedOn w:val="Normal"/>
    <w:uiPriority w:val="34"/>
    <w:qFormat/>
    <w:rsid w:val="00053856"/>
    <w:pPr>
      <w:widowControl/>
      <w:autoSpaceDE/>
      <w:autoSpaceDN/>
      <w:adjustRightInd/>
      <w:ind w:left="720"/>
    </w:pPr>
    <w:rPr>
      <w:rFonts w:ascii="Calibri" w:hAnsi="Calibri"/>
      <w:sz w:val="22"/>
      <w:szCs w:val="22"/>
    </w:rPr>
  </w:style>
  <w:style w:type="paragraph" w:styleId="BalloonText">
    <w:name w:val="Balloon Text"/>
    <w:basedOn w:val="Normal"/>
    <w:link w:val="BalloonTextChar"/>
    <w:rsid w:val="004F5741"/>
    <w:rPr>
      <w:rFonts w:ascii="Tahoma" w:hAnsi="Tahoma" w:cs="Tahoma"/>
      <w:sz w:val="16"/>
      <w:szCs w:val="16"/>
    </w:rPr>
  </w:style>
  <w:style w:type="character" w:customStyle="1" w:styleId="BalloonTextChar">
    <w:name w:val="Balloon Text Char"/>
    <w:link w:val="BalloonText"/>
    <w:rsid w:val="004F5741"/>
    <w:rPr>
      <w:rFonts w:ascii="Tahoma" w:hAnsi="Tahoma" w:cs="Tahoma"/>
      <w:sz w:val="16"/>
      <w:szCs w:val="16"/>
    </w:rPr>
  </w:style>
  <w:style w:type="character" w:customStyle="1" w:styleId="HTMLPreformattedChar">
    <w:name w:val="HTML Preformatted Char"/>
    <w:link w:val="HTMLPreformatted"/>
    <w:uiPriority w:val="99"/>
    <w:rsid w:val="00205D4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USDA/FSIS</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LPuricelli</dc:creator>
  <cp:lastModifiedBy>Kouba, Gina - FSIS</cp:lastModifiedBy>
  <cp:revision>18</cp:revision>
  <cp:lastPrinted>2019-05-20T15:24:00Z</cp:lastPrinted>
  <dcterms:created xsi:type="dcterms:W3CDTF">2025-02-10T17:01:00Z</dcterms:created>
  <dcterms:modified xsi:type="dcterms:W3CDTF">2025-04-17T23:21:00Z</dcterms:modified>
</cp:coreProperties>
</file>