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r w:rsidRPr="00B75D93">
        <w:rPr>
          <w:rFonts w:ascii="Arial" w:hAnsi="Arial" w:cs="Arial"/>
          <w:b/>
          <w:bCs/>
        </w:rPr>
        <w:t>United States Patent and Trademark Office</w:t>
      </w:r>
    </w:p>
    <w:p w:rsidR="00636EDA" w:rsidRPr="00B75D93" w:rsidP="00636EDA" w14:paraId="79D4A067" w14:textId="20C125A5">
      <w:pPr>
        <w:widowControl/>
        <w:jc w:val="center"/>
        <w:rPr>
          <w:rFonts w:ascii="Arial" w:hAnsi="Arial" w:cs="Arial"/>
        </w:rPr>
      </w:pPr>
      <w:r>
        <w:rPr>
          <w:rFonts w:ascii="Arial" w:hAnsi="Arial" w:cs="Arial"/>
          <w:b/>
        </w:rPr>
        <w:t>Patents for Humanity Program and Trademarks for Humanity</w:t>
      </w:r>
      <w:r w:rsidR="00ED2739">
        <w:rPr>
          <w:rFonts w:ascii="Arial" w:hAnsi="Arial" w:cs="Arial"/>
          <w:b/>
        </w:rPr>
        <w:t xml:space="preserve"> </w:t>
      </w:r>
      <w:r w:rsidR="0057797D">
        <w:rPr>
          <w:rFonts w:ascii="Arial" w:hAnsi="Arial" w:cs="Arial"/>
          <w:b/>
        </w:rPr>
        <w:t>P</w:t>
      </w:r>
      <w:r>
        <w:rPr>
          <w:rFonts w:ascii="Arial" w:hAnsi="Arial" w:cs="Arial"/>
          <w:b/>
        </w:rPr>
        <w:t>rogram</w:t>
      </w:r>
      <w:r>
        <w:rPr>
          <w:rFonts w:ascii="Arial" w:hAnsi="Arial" w:cs="Arial"/>
          <w:b/>
          <w:bCs/>
        </w:rPr>
        <w:t xml:space="preserve"> </w:t>
      </w:r>
    </w:p>
    <w:p w:rsidR="00636EDA" w:rsidP="00636EDA" w14:paraId="79D4A068" w14:textId="605FA34D">
      <w:pPr>
        <w:widowControl/>
        <w:jc w:val="center"/>
        <w:rPr>
          <w:rFonts w:ascii="Arial" w:hAnsi="Arial" w:cs="Arial"/>
          <w:b/>
          <w:bCs/>
        </w:rPr>
      </w:pPr>
      <w:r w:rsidRPr="00B75D93">
        <w:rPr>
          <w:rFonts w:ascii="Arial" w:hAnsi="Arial" w:cs="Arial"/>
          <w:b/>
          <w:bCs/>
        </w:rPr>
        <w:t>OMB CONTROL NUMBER 0651-</w:t>
      </w:r>
      <w:r w:rsidR="00651FA6">
        <w:rPr>
          <w:rFonts w:ascii="Arial" w:hAnsi="Arial" w:cs="Arial"/>
          <w:b/>
          <w:bCs/>
        </w:rPr>
        <w:t>0066</w:t>
      </w:r>
    </w:p>
    <w:p w:rsidR="00636EDA" w:rsidRPr="00431AC1" w:rsidP="00636EDA" w14:paraId="79D4A069" w14:textId="3C938460">
      <w:pPr>
        <w:widowControl/>
        <w:jc w:val="center"/>
        <w:rPr>
          <w:rFonts w:ascii="Arial" w:hAnsi="Arial" w:cs="Arial"/>
          <w:b/>
          <w:bCs/>
          <w:color w:val="FF0000"/>
        </w:rPr>
      </w:pPr>
      <w:r>
        <w:rPr>
          <w:rFonts w:ascii="Arial" w:hAnsi="Arial" w:cs="Arial"/>
          <w:b/>
          <w:bCs/>
        </w:rPr>
        <w:t>2025</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004988" w14:paraId="3C6E5BB5" w14:textId="63222F45">
      <w:pPr>
        <w:pStyle w:val="ListParagraph"/>
        <w:widowControl/>
        <w:numPr>
          <w:ilvl w:val="0"/>
          <w:numId w:val="13"/>
        </w:numPr>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1C3D41" w:rsidP="001C3D41" w14:paraId="5D797329" w14:textId="77777777">
      <w:pPr>
        <w:pStyle w:val="NoSpacing"/>
        <w:jc w:val="both"/>
        <w:rPr>
          <w:rFonts w:ascii="Arial" w:hAnsi="Arial" w:cs="Arial"/>
          <w:sz w:val="24"/>
          <w:szCs w:val="24"/>
        </w:rPr>
      </w:pPr>
      <w:r w:rsidRPr="001C3D41">
        <w:rPr>
          <w:rFonts w:ascii="Arial" w:hAnsi="Arial" w:cs="Arial"/>
          <w:sz w:val="24"/>
          <w:szCs w:val="24"/>
        </w:rPr>
        <w:t>Since 2012, the United States Patent and Trademark Office (USPTO) has conducted the Patents for Humanity Program,</w:t>
      </w:r>
      <w:r>
        <w:rPr>
          <w:rStyle w:val="FootnoteReference"/>
          <w:rFonts w:ascii="Arial" w:hAnsi="Arial" w:cs="Arial"/>
          <w:sz w:val="24"/>
          <w:szCs w:val="24"/>
        </w:rPr>
        <w:footnoteReference w:id="2"/>
      </w:r>
      <w:r w:rsidRPr="001C3D41">
        <w:rPr>
          <w:rFonts w:ascii="Arial" w:hAnsi="Arial" w:cs="Arial"/>
          <w:sz w:val="24"/>
          <w:szCs w:val="24"/>
        </w:rPr>
        <w:t xml:space="preserve"> a biennial award program to incentivize the distribution of patented technologies or products for the purpose of addressing humanitarian needs. The program is open to any U.S. patent owners, patent applicants, or patent licensees or licensors. The USPTO collects information from applicants that describe what actions they have taken with their technology to address the world’s most pressing humanitarian problems. There are numerous categories of awards including: medicine, nutrition, sanitation, household energy, and living standards. Sometimes the program includes additional categories specific for that year. </w:t>
      </w:r>
    </w:p>
    <w:p w:rsidR="001C3D41" w:rsidP="001C3D41" w14:paraId="2AB81176" w14:textId="77777777">
      <w:pPr>
        <w:pStyle w:val="NoSpacing"/>
        <w:jc w:val="both"/>
        <w:rPr>
          <w:rFonts w:ascii="Arial" w:hAnsi="Arial" w:cs="Arial"/>
          <w:sz w:val="24"/>
          <w:szCs w:val="24"/>
        </w:rPr>
      </w:pPr>
    </w:p>
    <w:p w:rsidR="001C3D41" w:rsidP="001C3D41" w14:paraId="1743DE8A" w14:textId="77777777">
      <w:pPr>
        <w:pStyle w:val="NoSpacing"/>
        <w:jc w:val="both"/>
        <w:rPr>
          <w:rFonts w:ascii="Arial" w:hAnsi="Arial" w:cs="Arial"/>
          <w:sz w:val="24"/>
          <w:szCs w:val="24"/>
        </w:rPr>
      </w:pPr>
      <w:r w:rsidRPr="001C3D41">
        <w:rPr>
          <w:rFonts w:ascii="Arial" w:hAnsi="Arial" w:cs="Arial"/>
          <w:sz w:val="24"/>
          <w:szCs w:val="24"/>
        </w:rPr>
        <w:t xml:space="preserve">The Patents for Humanity Program provides winners with recognition and an acceleration certificate for one future patent matter. The applications that are chosen for an award will receive a certificate redeemable to accelerate select matters before the USPTO. The certificates can be redeemed to accelerate one of the following matters: </w:t>
      </w:r>
    </w:p>
    <w:p w:rsidR="001C3D41" w:rsidRPr="001C3D41" w:rsidP="001C3D41" w14:paraId="5CB117E3" w14:textId="77777777">
      <w:pPr>
        <w:pStyle w:val="NoSpacing"/>
        <w:ind w:firstLine="720"/>
        <w:jc w:val="both"/>
        <w:rPr>
          <w:rFonts w:ascii="Arial" w:hAnsi="Arial" w:cs="Arial"/>
          <w:sz w:val="24"/>
          <w:szCs w:val="24"/>
        </w:rPr>
      </w:pPr>
    </w:p>
    <w:p w:rsidR="001C3D41" w:rsidRPr="001C3D41" w:rsidP="001C3D41" w14:paraId="21BD042A" w14:textId="77777777">
      <w:pPr>
        <w:pStyle w:val="NoSpacing"/>
        <w:numPr>
          <w:ilvl w:val="0"/>
          <w:numId w:val="21"/>
        </w:numPr>
        <w:jc w:val="both"/>
        <w:rPr>
          <w:rFonts w:ascii="Arial" w:hAnsi="Arial" w:cs="Arial"/>
          <w:sz w:val="24"/>
          <w:szCs w:val="24"/>
        </w:rPr>
      </w:pPr>
      <w:r w:rsidRPr="001C3D41">
        <w:rPr>
          <w:rFonts w:ascii="Arial" w:hAnsi="Arial" w:cs="Arial"/>
          <w:sz w:val="24"/>
          <w:szCs w:val="24"/>
        </w:rPr>
        <w:t xml:space="preserve">an </w:t>
      </w:r>
      <w:r w:rsidRPr="001C3D41">
        <w:rPr>
          <w:rFonts w:ascii="Arial" w:hAnsi="Arial" w:cs="Arial"/>
          <w:i/>
          <w:iCs/>
          <w:sz w:val="24"/>
          <w:szCs w:val="24"/>
        </w:rPr>
        <w:t xml:space="preserve">ex </w:t>
      </w:r>
      <w:r w:rsidRPr="001C3D41">
        <w:rPr>
          <w:rFonts w:ascii="Arial" w:hAnsi="Arial" w:cs="Arial"/>
          <w:i/>
          <w:iCs/>
          <w:sz w:val="24"/>
          <w:szCs w:val="24"/>
        </w:rPr>
        <w:t>parte</w:t>
      </w:r>
      <w:r w:rsidRPr="001C3D41">
        <w:rPr>
          <w:rFonts w:ascii="Arial" w:hAnsi="Arial" w:cs="Arial"/>
          <w:sz w:val="24"/>
          <w:szCs w:val="24"/>
        </w:rPr>
        <w:t xml:space="preserve"> reexamination proceeding, including one appeal to the Patent Trial and Appeal Board (PTAB) from that proceeding; </w:t>
      </w:r>
    </w:p>
    <w:p w:rsidR="001C3D41" w:rsidRPr="001C3D41" w:rsidP="001C3D41" w14:paraId="6B55834A" w14:textId="77777777">
      <w:pPr>
        <w:pStyle w:val="NoSpacing"/>
        <w:numPr>
          <w:ilvl w:val="0"/>
          <w:numId w:val="21"/>
        </w:numPr>
        <w:jc w:val="both"/>
        <w:rPr>
          <w:rFonts w:ascii="Arial" w:hAnsi="Arial" w:cs="Arial"/>
          <w:sz w:val="24"/>
          <w:szCs w:val="24"/>
        </w:rPr>
      </w:pPr>
      <w:r w:rsidRPr="001C3D41">
        <w:rPr>
          <w:rFonts w:ascii="Arial" w:hAnsi="Arial" w:cs="Arial"/>
          <w:sz w:val="24"/>
          <w:szCs w:val="24"/>
        </w:rPr>
        <w:t xml:space="preserve">a patent application, including one appeal to the PTAB from that application; </w:t>
      </w:r>
    </w:p>
    <w:p w:rsidR="001C3D41" w:rsidRPr="001C3D41" w:rsidP="001C3D41" w14:paraId="4A9AAB63" w14:textId="77777777">
      <w:pPr>
        <w:pStyle w:val="NoSpacing"/>
        <w:numPr>
          <w:ilvl w:val="0"/>
          <w:numId w:val="21"/>
        </w:numPr>
        <w:jc w:val="both"/>
        <w:rPr>
          <w:rFonts w:ascii="Arial" w:hAnsi="Arial" w:cs="Arial"/>
          <w:sz w:val="24"/>
          <w:szCs w:val="24"/>
        </w:rPr>
      </w:pPr>
      <w:r w:rsidRPr="001C3D41">
        <w:rPr>
          <w:rFonts w:ascii="Arial" w:hAnsi="Arial" w:cs="Arial"/>
          <w:sz w:val="24"/>
          <w:szCs w:val="24"/>
        </w:rPr>
        <w:t xml:space="preserve">or an appeal to the PTAB of a claim twice rejected in a patent application or reissue application or finally rejected in an </w:t>
      </w:r>
      <w:r w:rsidRPr="001C3D41">
        <w:rPr>
          <w:rFonts w:ascii="Arial" w:hAnsi="Arial" w:cs="Arial"/>
          <w:i/>
          <w:iCs/>
          <w:sz w:val="24"/>
          <w:szCs w:val="24"/>
        </w:rPr>
        <w:t xml:space="preserve">ex </w:t>
      </w:r>
      <w:r w:rsidRPr="001C3D41">
        <w:rPr>
          <w:rFonts w:ascii="Arial" w:hAnsi="Arial" w:cs="Arial"/>
          <w:i/>
          <w:iCs/>
          <w:sz w:val="24"/>
          <w:szCs w:val="24"/>
        </w:rPr>
        <w:t>parte</w:t>
      </w:r>
      <w:r w:rsidRPr="001C3D41">
        <w:rPr>
          <w:rFonts w:ascii="Arial" w:hAnsi="Arial" w:cs="Arial"/>
          <w:sz w:val="24"/>
          <w:szCs w:val="24"/>
        </w:rPr>
        <w:t xml:space="preserve"> reexamination, without accelerating the underlying matter which generated the appeal. </w:t>
      </w:r>
    </w:p>
    <w:p w:rsidR="001C3D41" w:rsidP="001C3D41" w14:paraId="1A7EFE11" w14:textId="77777777">
      <w:pPr>
        <w:pStyle w:val="NoSpacing"/>
        <w:jc w:val="both"/>
        <w:rPr>
          <w:rFonts w:ascii="Arial" w:hAnsi="Arial" w:cs="Arial"/>
          <w:sz w:val="24"/>
          <w:szCs w:val="24"/>
        </w:rPr>
      </w:pPr>
    </w:p>
    <w:p w:rsidR="001C3D41" w:rsidP="001C3D41" w14:paraId="2AADD865" w14:textId="7282AEF6">
      <w:pPr>
        <w:pStyle w:val="NoSpacing"/>
        <w:jc w:val="both"/>
        <w:rPr>
          <w:rFonts w:ascii="Arial" w:hAnsi="Arial" w:cs="Arial"/>
          <w:sz w:val="24"/>
          <w:szCs w:val="24"/>
        </w:rPr>
      </w:pPr>
      <w:r w:rsidRPr="001C3D41">
        <w:rPr>
          <w:rFonts w:ascii="Arial" w:hAnsi="Arial" w:cs="Arial"/>
          <w:sz w:val="24"/>
          <w:szCs w:val="24"/>
        </w:rPr>
        <w:t>The Patents for Humanity Act of 2022 codified the Patents for Humanity program to be a permanent program at the USPTO that will run biennially. Finally, due to the January 2021 passage of the Patents for Humanity Program Improvement Act, winners of the Patents for Humanity Program are now able to transfer their certificates to third parties, including by sale.</w:t>
      </w:r>
      <w:r w:rsidRPr="001C3D41">
        <w:rPr>
          <w:rStyle w:val="FootnoteReference"/>
          <w:rFonts w:ascii="Arial" w:hAnsi="Arial" w:cs="Arial"/>
          <w:sz w:val="24"/>
          <w:szCs w:val="24"/>
        </w:rPr>
        <w:t xml:space="preserve"> </w:t>
      </w:r>
    </w:p>
    <w:p w:rsidR="001C3D41" w:rsidP="001C3D41" w14:paraId="6A5375F4" w14:textId="77777777">
      <w:pPr>
        <w:pStyle w:val="NoSpacing"/>
        <w:jc w:val="both"/>
        <w:rPr>
          <w:rFonts w:ascii="Arial" w:hAnsi="Arial" w:cs="Arial"/>
          <w:sz w:val="24"/>
          <w:szCs w:val="24"/>
        </w:rPr>
      </w:pPr>
      <w:r w:rsidRPr="001C3D41">
        <w:rPr>
          <w:rFonts w:ascii="Arial" w:hAnsi="Arial" w:cs="Arial"/>
          <w:sz w:val="24"/>
          <w:szCs w:val="24"/>
        </w:rPr>
        <w:t>In 2023, the USPTO added the Trademarks for Humanity Program</w:t>
      </w:r>
      <w:r>
        <w:rPr>
          <w:rStyle w:val="FootnoteReference"/>
          <w:rFonts w:ascii="Arial" w:hAnsi="Arial" w:cs="Arial"/>
          <w:sz w:val="24"/>
          <w:szCs w:val="24"/>
        </w:rPr>
        <w:footnoteReference w:id="3"/>
      </w:r>
      <w:r w:rsidRPr="001C3D41">
        <w:rPr>
          <w:rFonts w:ascii="Arial" w:hAnsi="Arial" w:cs="Arial"/>
          <w:sz w:val="24"/>
          <w:szCs w:val="24"/>
        </w:rPr>
        <w:t xml:space="preserve"> to promote and incentivize brand owners who offer products and services that help address humanitarian issues utilizing a federally registered trademark. Applicants are required to describe how their mark and their goods or services satisfy the program criteria to address humanitarian issues. The Trademarks for Humanity Program is held occasionally, with no set frequency, and can have a variety of topics depending upon the year. Trademarks for Humanity awards focus on recognition and do not confer awards certificates like the Patents for Humanity Program.</w:t>
      </w:r>
    </w:p>
    <w:p w:rsidR="001C3D41" w:rsidP="001C3D41" w14:paraId="480AFDE3" w14:textId="77777777">
      <w:pPr>
        <w:pStyle w:val="NoSpacing"/>
        <w:jc w:val="both"/>
        <w:rPr>
          <w:rFonts w:ascii="Arial" w:hAnsi="Arial" w:cs="Arial"/>
          <w:sz w:val="24"/>
          <w:szCs w:val="24"/>
        </w:rPr>
      </w:pPr>
    </w:p>
    <w:p w:rsidR="001C3D41" w:rsidP="001C3D41" w14:paraId="1EE0F4A0" w14:textId="14E59ED5">
      <w:pPr>
        <w:pStyle w:val="NoSpacing"/>
        <w:jc w:val="both"/>
        <w:rPr>
          <w:rFonts w:ascii="Arial" w:hAnsi="Arial" w:cs="Arial"/>
          <w:sz w:val="24"/>
          <w:szCs w:val="24"/>
        </w:rPr>
      </w:pPr>
      <w:r w:rsidRPr="001C3D41">
        <w:rPr>
          <w:rFonts w:ascii="Arial" w:hAnsi="Arial" w:cs="Arial"/>
          <w:sz w:val="24"/>
          <w:szCs w:val="24"/>
        </w:rPr>
        <w:t xml:space="preserve">Applications may be submitted via an online portal, accessible from the Patents for Humanity and Trademarks for Humanity main webpages. Applicants for both programs must provide contact information for the USPTO to notify them regarding their award status. A panel of independent judges evaluate the applications and send the top-scoring ones to reviewers from participating federal agencies to recommend award recipients. Awards are public and recipients receive recognition for their humanitarian efforts from the USPTO and executive branch leadership. Winners of both the Patents for Humanity Program and the Trademarks for Humanity Program are invited to participate in an awards ceremony.  </w:t>
      </w:r>
    </w:p>
    <w:p w:rsidR="001C3D41" w:rsidP="001C3D41" w14:paraId="5FE193FD" w14:textId="77777777">
      <w:pPr>
        <w:pStyle w:val="NoSpacing"/>
        <w:contextualSpacing/>
        <w:jc w:val="both"/>
        <w:rPr>
          <w:rFonts w:ascii="Arial" w:hAnsi="Arial" w:cs="Arial"/>
          <w:sz w:val="24"/>
          <w:szCs w:val="24"/>
        </w:rPr>
      </w:pPr>
      <w:bookmarkStart w:id="0" w:name="_Hlk190957725"/>
    </w:p>
    <w:p w:rsidR="001C3D41" w:rsidP="001C3D41" w14:paraId="37154F94" w14:textId="68BAC341">
      <w:pPr>
        <w:pStyle w:val="NoSpacing"/>
        <w:contextualSpacing/>
        <w:jc w:val="both"/>
        <w:rPr>
          <w:rFonts w:ascii="Arial" w:hAnsi="Arial" w:cs="Arial"/>
          <w:sz w:val="24"/>
          <w:szCs w:val="24"/>
        </w:rPr>
      </w:pPr>
      <w:r w:rsidRPr="001C3D41">
        <w:rPr>
          <w:rFonts w:ascii="Arial" w:hAnsi="Arial" w:cs="Arial"/>
          <w:sz w:val="24"/>
          <w:szCs w:val="24"/>
        </w:rPr>
        <w:t xml:space="preserve">This information collection covers the two application forms for the Patents for Humanity Program and the single application form for the Trademarks for Humanity Program. This information collection also covers the information gathered in the Patents for Humanity certification and request to redeem an acceleration certificate, the petition to extend an acceleration certificate redemption beyond 12 months, as well as the transfer of an award certificate. </w:t>
      </w:r>
    </w:p>
    <w:p w:rsidR="001C3D41" w:rsidRPr="001C3D41" w:rsidP="001C3D41" w14:paraId="37F7CA21" w14:textId="77777777">
      <w:pPr>
        <w:pStyle w:val="NoSpacing"/>
        <w:ind w:firstLine="720"/>
        <w:contextualSpacing/>
        <w:jc w:val="both"/>
        <w:rPr>
          <w:rFonts w:ascii="Arial" w:hAnsi="Arial" w:cs="Arial"/>
          <w:sz w:val="24"/>
          <w:szCs w:val="24"/>
        </w:rPr>
      </w:pPr>
    </w:p>
    <w:bookmarkEnd w:id="0"/>
    <w:p w:rsidR="006C6402" w:rsidP="001C3D41" w14:paraId="0B70ADB6" w14:textId="479AB61C">
      <w:pPr>
        <w:widowControl/>
        <w:jc w:val="both"/>
        <w:rPr>
          <w:rFonts w:ascii="Arial" w:hAnsi="Arial" w:cs="Arial"/>
        </w:rPr>
      </w:pPr>
      <w:r w:rsidRPr="001C3D41">
        <w:rPr>
          <w:rFonts w:ascii="Arial" w:hAnsi="Arial" w:cs="Arial"/>
        </w:rPr>
        <w:t>To account for the recent addition of the Trademarks for Humanity Program, the name of this information collection has been changed from “Patents for Humanity Program” to “Patents for Humanity Program and Trademarks for Humanity Program.”</w:t>
      </w:r>
    </w:p>
    <w:p w:rsidR="001C3D41" w:rsidRPr="001C3D41" w:rsidP="001C3D41" w14:paraId="77D76833" w14:textId="77777777">
      <w:pPr>
        <w:widowControl/>
        <w:jc w:val="both"/>
        <w:rPr>
          <w:rFonts w:ascii="Arial" w:hAnsi="Arial" w:cs="Arial"/>
        </w:rPr>
      </w:pPr>
    </w:p>
    <w:p w:rsidR="00636EDA" w:rsidRPr="003F0D10" w:rsidP="00636EDA" w14:paraId="79D4A07A" w14:textId="6581F3EA">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7F505B">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8DB3E2" w:themeFill="text2"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3690" w:type="dxa"/>
            <w:shd w:val="clear" w:color="auto" w:fill="8DB3E2" w:themeFill="text2"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8DB3E2" w:themeFill="text2"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8DB3E2" w:themeFill="text2"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7F505B">
        <w:tblPrEx>
          <w:tblW w:w="9360" w:type="dxa"/>
          <w:tblInd w:w="108" w:type="dxa"/>
          <w:tblLayout w:type="fixed"/>
          <w:tblLook w:val="0000"/>
        </w:tblPrEx>
        <w:trPr>
          <w:cantSplit/>
        </w:trPr>
        <w:tc>
          <w:tcPr>
            <w:tcW w:w="900" w:type="dxa"/>
            <w:vAlign w:val="center"/>
          </w:tcPr>
          <w:p w:rsidR="007F505B" w:rsidRPr="00C5290A" w:rsidP="007F505B" w14:paraId="6FE50050" w14:textId="08A2149B">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rsidR="007F505B" w:rsidRPr="007F505B" w:rsidP="007F505B" w14:paraId="3F49F5B3" w14:textId="184B2F33">
            <w:pPr>
              <w:widowControl/>
              <w:autoSpaceDE/>
              <w:autoSpaceDN/>
              <w:adjustRightInd/>
              <w:rPr>
                <w:rFonts w:ascii="Arial" w:hAnsi="Arial" w:cs="Arial"/>
                <w:sz w:val="16"/>
              </w:rPr>
            </w:pPr>
            <w:r w:rsidRPr="007F505B">
              <w:rPr>
                <w:rFonts w:ascii="Arial" w:hAnsi="Arial" w:cs="Arial"/>
                <w:color w:val="000000"/>
                <w:sz w:val="16"/>
                <w:szCs w:val="16"/>
              </w:rPr>
              <w:t>Humanitarian Program Application (Humanitarian Use)</w:t>
            </w:r>
          </w:p>
        </w:tc>
        <w:tc>
          <w:tcPr>
            <w:tcW w:w="2700" w:type="dxa"/>
            <w:vAlign w:val="center"/>
          </w:tcPr>
          <w:p w:rsidR="007F505B" w:rsidRPr="00C5290A" w:rsidP="007F505B" w14:paraId="13639897" w14:textId="672711B9">
            <w:pPr>
              <w:widowControl/>
              <w:autoSpaceDE/>
              <w:autoSpaceDN/>
              <w:adjustRightInd/>
              <w:jc w:val="center"/>
              <w:rPr>
                <w:rFonts w:ascii="Arial" w:hAnsi="Arial"/>
                <w:sz w:val="16"/>
                <w:szCs w:val="20"/>
              </w:rPr>
            </w:pPr>
            <w:r w:rsidRPr="00E10A87">
              <w:rPr>
                <w:rFonts w:ascii="Arial" w:hAnsi="Arial" w:cs="Arial"/>
                <w:sz w:val="16"/>
                <w:szCs w:val="16"/>
              </w:rPr>
              <w:t>35 U.S.C. § 3(a)(2)</w:t>
            </w:r>
          </w:p>
        </w:tc>
        <w:tc>
          <w:tcPr>
            <w:tcW w:w="2070" w:type="dxa"/>
            <w:vAlign w:val="center"/>
          </w:tcPr>
          <w:p w:rsidR="007F505B" w:rsidRPr="00C5290A" w:rsidP="007F505B" w14:paraId="6EE1940C" w14:textId="60DFE728">
            <w:pPr>
              <w:widowControl/>
              <w:autoSpaceDE/>
              <w:autoSpaceDN/>
              <w:adjustRightInd/>
              <w:jc w:val="center"/>
              <w:rPr>
                <w:rFonts w:ascii="Arial" w:hAnsi="Arial"/>
                <w:sz w:val="16"/>
                <w:szCs w:val="20"/>
              </w:rPr>
            </w:pPr>
            <w:r w:rsidRPr="00E10A87">
              <w:rPr>
                <w:rFonts w:ascii="Arial" w:hAnsi="Arial" w:cs="Arial"/>
                <w:sz w:val="16"/>
                <w:szCs w:val="16"/>
              </w:rPr>
              <w:t>37 CFR 1.102</w:t>
            </w:r>
          </w:p>
        </w:tc>
      </w:tr>
      <w:tr w14:paraId="7201F3D2" w14:textId="77777777" w:rsidTr="007F505B">
        <w:tblPrEx>
          <w:tblW w:w="9360" w:type="dxa"/>
          <w:tblInd w:w="108" w:type="dxa"/>
          <w:tblLayout w:type="fixed"/>
          <w:tblLook w:val="0000"/>
        </w:tblPrEx>
        <w:trPr>
          <w:cantSplit/>
        </w:trPr>
        <w:tc>
          <w:tcPr>
            <w:tcW w:w="900" w:type="dxa"/>
            <w:vAlign w:val="center"/>
          </w:tcPr>
          <w:p w:rsidR="007F505B" w:rsidRPr="00C5290A" w:rsidP="007F505B" w14:paraId="2446176D" w14:textId="2A2F0964">
            <w:pPr>
              <w:widowControl/>
              <w:autoSpaceDE/>
              <w:autoSpaceDN/>
              <w:adjustRightInd/>
              <w:jc w:val="center"/>
              <w:rPr>
                <w:rFonts w:ascii="Arial" w:hAnsi="Arial"/>
                <w:b/>
                <w:sz w:val="16"/>
              </w:rPr>
            </w:pPr>
            <w:r>
              <w:rPr>
                <w:rFonts w:ascii="Arial" w:hAnsi="Arial"/>
                <w:b/>
                <w:sz w:val="16"/>
              </w:rPr>
              <w:t>2</w:t>
            </w:r>
          </w:p>
        </w:tc>
        <w:tc>
          <w:tcPr>
            <w:tcW w:w="3690" w:type="dxa"/>
            <w:vAlign w:val="center"/>
          </w:tcPr>
          <w:p w:rsidR="007F505B" w:rsidRPr="007F505B" w:rsidP="007F505B" w14:paraId="2FFD8604" w14:textId="175E79B1">
            <w:pPr>
              <w:widowControl/>
              <w:autoSpaceDE/>
              <w:autoSpaceDN/>
              <w:adjustRightInd/>
              <w:rPr>
                <w:rFonts w:ascii="Arial" w:hAnsi="Arial" w:cs="Arial"/>
                <w:sz w:val="16"/>
              </w:rPr>
            </w:pPr>
            <w:r w:rsidRPr="007F505B">
              <w:rPr>
                <w:rFonts w:ascii="Arial" w:hAnsi="Arial" w:cs="Arial"/>
                <w:color w:val="000000"/>
                <w:sz w:val="16"/>
                <w:szCs w:val="16"/>
              </w:rPr>
              <w:t>Humanitarian Program Application (Humanitarian Research)</w:t>
            </w:r>
          </w:p>
        </w:tc>
        <w:tc>
          <w:tcPr>
            <w:tcW w:w="2700" w:type="dxa"/>
            <w:vAlign w:val="center"/>
          </w:tcPr>
          <w:p w:rsidR="007F505B" w:rsidRPr="00C5290A" w:rsidP="007F505B" w14:paraId="2C0B23FE" w14:textId="1DDF177C">
            <w:pPr>
              <w:widowControl/>
              <w:autoSpaceDE/>
              <w:autoSpaceDN/>
              <w:adjustRightInd/>
              <w:jc w:val="center"/>
              <w:rPr>
                <w:rFonts w:ascii="Arial" w:hAnsi="Arial"/>
                <w:sz w:val="16"/>
                <w:szCs w:val="20"/>
              </w:rPr>
            </w:pPr>
            <w:r w:rsidRPr="00E10A87">
              <w:rPr>
                <w:rFonts w:ascii="Arial" w:hAnsi="Arial" w:cs="Arial"/>
                <w:sz w:val="16"/>
                <w:szCs w:val="16"/>
              </w:rPr>
              <w:t>35 U.S.C. § 3(a)(2)</w:t>
            </w:r>
          </w:p>
        </w:tc>
        <w:tc>
          <w:tcPr>
            <w:tcW w:w="2070" w:type="dxa"/>
            <w:vAlign w:val="center"/>
          </w:tcPr>
          <w:p w:rsidR="007F505B" w:rsidRPr="00C5290A" w:rsidP="007F505B" w14:paraId="42708743" w14:textId="1294AE2A">
            <w:pPr>
              <w:widowControl/>
              <w:autoSpaceDE/>
              <w:autoSpaceDN/>
              <w:adjustRightInd/>
              <w:jc w:val="center"/>
              <w:rPr>
                <w:rFonts w:ascii="Arial" w:hAnsi="Arial"/>
                <w:sz w:val="16"/>
                <w:szCs w:val="20"/>
              </w:rPr>
            </w:pPr>
            <w:r w:rsidRPr="00E10A87">
              <w:rPr>
                <w:rFonts w:ascii="Arial" w:hAnsi="Arial" w:cs="Arial"/>
                <w:sz w:val="16"/>
                <w:szCs w:val="16"/>
              </w:rPr>
              <w:t>37 CFR 1.102</w:t>
            </w:r>
          </w:p>
        </w:tc>
      </w:tr>
      <w:tr w14:paraId="19058339" w14:textId="77777777" w:rsidTr="007F505B">
        <w:tblPrEx>
          <w:tblW w:w="9360" w:type="dxa"/>
          <w:tblInd w:w="108" w:type="dxa"/>
          <w:tblLayout w:type="fixed"/>
          <w:tblLook w:val="0000"/>
        </w:tblPrEx>
        <w:trPr>
          <w:cantSplit/>
        </w:trPr>
        <w:tc>
          <w:tcPr>
            <w:tcW w:w="900" w:type="dxa"/>
            <w:vAlign w:val="center"/>
          </w:tcPr>
          <w:p w:rsidR="007F505B" w:rsidP="007F505B" w14:paraId="1A44B46A" w14:textId="7B04BA61">
            <w:pPr>
              <w:widowControl/>
              <w:autoSpaceDE/>
              <w:autoSpaceDN/>
              <w:adjustRightInd/>
              <w:jc w:val="center"/>
              <w:rPr>
                <w:rFonts w:ascii="Arial" w:hAnsi="Arial"/>
                <w:b/>
                <w:sz w:val="16"/>
              </w:rPr>
            </w:pPr>
            <w:r>
              <w:rPr>
                <w:rFonts w:ascii="Arial" w:hAnsi="Arial"/>
                <w:b/>
                <w:sz w:val="16"/>
              </w:rPr>
              <w:t>3</w:t>
            </w:r>
          </w:p>
        </w:tc>
        <w:tc>
          <w:tcPr>
            <w:tcW w:w="3690" w:type="dxa"/>
            <w:vAlign w:val="center"/>
          </w:tcPr>
          <w:p w:rsidR="007F505B" w:rsidRPr="007F505B" w:rsidP="007F505B" w14:paraId="58CA0200" w14:textId="1E6F3DB1">
            <w:pPr>
              <w:widowControl/>
              <w:autoSpaceDE/>
              <w:autoSpaceDN/>
              <w:adjustRightInd/>
              <w:rPr>
                <w:rFonts w:ascii="Arial" w:hAnsi="Arial" w:cs="Arial"/>
                <w:sz w:val="16"/>
              </w:rPr>
            </w:pPr>
            <w:r w:rsidRPr="007F505B">
              <w:rPr>
                <w:rFonts w:ascii="Arial" w:hAnsi="Arial" w:cs="Arial"/>
                <w:color w:val="000000"/>
                <w:sz w:val="16"/>
                <w:szCs w:val="16"/>
              </w:rPr>
              <w:t>Petition to Extend the Redemption Period of the Humanitarian Award Certificate</w:t>
            </w:r>
          </w:p>
        </w:tc>
        <w:tc>
          <w:tcPr>
            <w:tcW w:w="2700" w:type="dxa"/>
            <w:vAlign w:val="center"/>
          </w:tcPr>
          <w:p w:rsidR="007F505B" w:rsidRPr="00C5290A" w:rsidP="007F505B" w14:paraId="58BB9C61" w14:textId="6CEA4AFC">
            <w:pPr>
              <w:widowControl/>
              <w:autoSpaceDE/>
              <w:autoSpaceDN/>
              <w:adjustRightInd/>
              <w:jc w:val="center"/>
              <w:rPr>
                <w:rFonts w:ascii="Arial" w:hAnsi="Arial"/>
                <w:sz w:val="16"/>
                <w:szCs w:val="20"/>
              </w:rPr>
            </w:pPr>
            <w:r w:rsidRPr="00E10A87">
              <w:rPr>
                <w:rFonts w:ascii="Arial" w:hAnsi="Arial" w:cs="Arial"/>
                <w:sz w:val="16"/>
                <w:szCs w:val="16"/>
              </w:rPr>
              <w:t>35 U.S.C. § 3(a)(2)</w:t>
            </w:r>
          </w:p>
        </w:tc>
        <w:tc>
          <w:tcPr>
            <w:tcW w:w="2070" w:type="dxa"/>
            <w:vAlign w:val="center"/>
          </w:tcPr>
          <w:p w:rsidR="007F505B" w:rsidRPr="00C5290A" w:rsidP="007F505B" w14:paraId="306B2209" w14:textId="734B9B8E">
            <w:pPr>
              <w:widowControl/>
              <w:autoSpaceDE/>
              <w:autoSpaceDN/>
              <w:adjustRightInd/>
              <w:jc w:val="center"/>
              <w:rPr>
                <w:rFonts w:ascii="Arial" w:hAnsi="Arial"/>
                <w:sz w:val="16"/>
                <w:szCs w:val="20"/>
              </w:rPr>
            </w:pPr>
            <w:r w:rsidRPr="00E10A87">
              <w:rPr>
                <w:rFonts w:ascii="Arial" w:hAnsi="Arial" w:cs="Arial"/>
                <w:sz w:val="16"/>
                <w:szCs w:val="16"/>
              </w:rPr>
              <w:t>37 CFR 1.102</w:t>
            </w:r>
          </w:p>
        </w:tc>
      </w:tr>
      <w:tr w14:paraId="4B6DA847" w14:textId="77777777" w:rsidTr="007F505B">
        <w:tblPrEx>
          <w:tblW w:w="9360" w:type="dxa"/>
          <w:tblInd w:w="108" w:type="dxa"/>
          <w:tblLayout w:type="fixed"/>
          <w:tblLook w:val="0000"/>
        </w:tblPrEx>
        <w:trPr>
          <w:cantSplit/>
        </w:trPr>
        <w:tc>
          <w:tcPr>
            <w:tcW w:w="900" w:type="dxa"/>
            <w:vAlign w:val="center"/>
          </w:tcPr>
          <w:p w:rsidR="007F505B" w:rsidP="007F505B" w14:paraId="0387CDEB" w14:textId="7F6F0868">
            <w:pPr>
              <w:widowControl/>
              <w:autoSpaceDE/>
              <w:autoSpaceDN/>
              <w:adjustRightInd/>
              <w:jc w:val="center"/>
              <w:rPr>
                <w:rFonts w:ascii="Arial" w:hAnsi="Arial"/>
                <w:b/>
                <w:sz w:val="16"/>
              </w:rPr>
            </w:pPr>
            <w:r>
              <w:rPr>
                <w:rFonts w:ascii="Arial" w:hAnsi="Arial"/>
                <w:b/>
                <w:sz w:val="16"/>
              </w:rPr>
              <w:t>4</w:t>
            </w:r>
          </w:p>
        </w:tc>
        <w:tc>
          <w:tcPr>
            <w:tcW w:w="3690" w:type="dxa"/>
            <w:vAlign w:val="center"/>
          </w:tcPr>
          <w:p w:rsidR="007F505B" w:rsidRPr="007F505B" w:rsidP="007F505B" w14:paraId="0BF36A4B" w14:textId="2C9E603B">
            <w:pPr>
              <w:widowControl/>
              <w:autoSpaceDE/>
              <w:autoSpaceDN/>
              <w:adjustRightInd/>
              <w:rPr>
                <w:rFonts w:ascii="Arial" w:hAnsi="Arial" w:cs="Arial"/>
                <w:sz w:val="16"/>
              </w:rPr>
            </w:pPr>
            <w:r w:rsidRPr="007F505B">
              <w:rPr>
                <w:rFonts w:ascii="Arial" w:hAnsi="Arial" w:cs="Arial"/>
                <w:color w:val="000000"/>
                <w:sz w:val="16"/>
                <w:szCs w:val="16"/>
              </w:rPr>
              <w:t>Transfer of Awards Certificate</w:t>
            </w:r>
          </w:p>
        </w:tc>
        <w:tc>
          <w:tcPr>
            <w:tcW w:w="2700" w:type="dxa"/>
            <w:vAlign w:val="center"/>
          </w:tcPr>
          <w:p w:rsidR="007F505B" w:rsidRPr="00C5290A" w:rsidP="007F505B" w14:paraId="14418263" w14:textId="369B9A16">
            <w:pPr>
              <w:widowControl/>
              <w:autoSpaceDE/>
              <w:autoSpaceDN/>
              <w:adjustRightInd/>
              <w:jc w:val="center"/>
              <w:rPr>
                <w:rFonts w:ascii="Arial" w:hAnsi="Arial"/>
                <w:sz w:val="16"/>
                <w:szCs w:val="20"/>
              </w:rPr>
            </w:pPr>
            <w:r w:rsidRPr="00E10A87">
              <w:rPr>
                <w:rFonts w:ascii="Arial" w:hAnsi="Arial" w:cs="Arial"/>
                <w:sz w:val="16"/>
                <w:szCs w:val="16"/>
              </w:rPr>
              <w:t>35 U.S.C. § 3(a)(2)</w:t>
            </w:r>
            <w:r>
              <w:rPr>
                <w:rFonts w:ascii="Arial" w:hAnsi="Arial" w:cs="Arial"/>
                <w:sz w:val="16"/>
                <w:szCs w:val="16"/>
              </w:rPr>
              <w:t xml:space="preserve">; </w:t>
            </w:r>
            <w:r w:rsidRPr="00C763F4">
              <w:rPr>
                <w:rFonts w:ascii="Arial" w:hAnsi="Arial" w:cs="Arial"/>
                <w:color w:val="333333"/>
                <w:sz w:val="16"/>
                <w:szCs w:val="16"/>
                <w:lang w:val="en"/>
              </w:rPr>
              <w:t>Public Law 116-316</w:t>
            </w:r>
          </w:p>
        </w:tc>
        <w:tc>
          <w:tcPr>
            <w:tcW w:w="2070" w:type="dxa"/>
            <w:vAlign w:val="center"/>
          </w:tcPr>
          <w:p w:rsidR="007F505B" w:rsidRPr="00C5290A" w:rsidP="007F505B" w14:paraId="3033B9DA" w14:textId="0A730F71">
            <w:pPr>
              <w:widowControl/>
              <w:autoSpaceDE/>
              <w:autoSpaceDN/>
              <w:adjustRightInd/>
              <w:jc w:val="center"/>
              <w:rPr>
                <w:rFonts w:ascii="Arial" w:hAnsi="Arial"/>
                <w:sz w:val="16"/>
                <w:szCs w:val="20"/>
              </w:rPr>
            </w:pPr>
            <w:r w:rsidRPr="00E10A87">
              <w:rPr>
                <w:rFonts w:ascii="Arial" w:hAnsi="Arial" w:cs="Arial"/>
                <w:sz w:val="16"/>
                <w:szCs w:val="16"/>
              </w:rPr>
              <w:t>37 CFR 1.102</w:t>
            </w:r>
          </w:p>
        </w:tc>
      </w:tr>
      <w:tr w14:paraId="52AF88B0" w14:textId="77777777" w:rsidTr="007F505B">
        <w:tblPrEx>
          <w:tblW w:w="9360" w:type="dxa"/>
          <w:tblInd w:w="108" w:type="dxa"/>
          <w:tblLayout w:type="fixed"/>
          <w:tblLook w:val="0000"/>
        </w:tblPrEx>
        <w:trPr>
          <w:cantSplit/>
        </w:trPr>
        <w:tc>
          <w:tcPr>
            <w:tcW w:w="900" w:type="dxa"/>
            <w:vAlign w:val="center"/>
          </w:tcPr>
          <w:p w:rsidR="00F22A79" w:rsidP="00F22A79" w14:paraId="2A42E20E" w14:textId="49A0B85B">
            <w:pPr>
              <w:widowControl/>
              <w:autoSpaceDE/>
              <w:autoSpaceDN/>
              <w:adjustRightInd/>
              <w:jc w:val="center"/>
              <w:rPr>
                <w:rFonts w:ascii="Arial" w:hAnsi="Arial"/>
                <w:b/>
                <w:sz w:val="16"/>
              </w:rPr>
            </w:pPr>
            <w:r>
              <w:rPr>
                <w:rFonts w:ascii="Arial" w:hAnsi="Arial"/>
                <w:b/>
                <w:sz w:val="16"/>
              </w:rPr>
              <w:t xml:space="preserve">5 </w:t>
            </w:r>
          </w:p>
        </w:tc>
        <w:tc>
          <w:tcPr>
            <w:tcW w:w="3690" w:type="dxa"/>
            <w:vAlign w:val="center"/>
          </w:tcPr>
          <w:p w:rsidR="00F22A79" w:rsidRPr="007F505B" w:rsidP="00F22A79" w14:paraId="62E70E92" w14:textId="4EF00CDB">
            <w:pPr>
              <w:widowControl/>
              <w:autoSpaceDE/>
              <w:autoSpaceDN/>
              <w:adjustRightInd/>
              <w:rPr>
                <w:rFonts w:ascii="Arial" w:hAnsi="Arial" w:cs="Arial"/>
                <w:color w:val="000000"/>
                <w:sz w:val="16"/>
                <w:szCs w:val="16"/>
              </w:rPr>
            </w:pPr>
            <w:r>
              <w:rPr>
                <w:rFonts w:ascii="Arial" w:hAnsi="Arial" w:cs="Arial"/>
                <w:color w:val="000000"/>
                <w:sz w:val="16"/>
                <w:szCs w:val="16"/>
              </w:rPr>
              <w:t>Trademarks for Humanity</w:t>
            </w:r>
            <w:r w:rsidR="009D678F">
              <w:rPr>
                <w:rFonts w:ascii="Arial" w:hAnsi="Arial" w:cs="Arial"/>
                <w:color w:val="000000"/>
                <w:sz w:val="16"/>
                <w:szCs w:val="16"/>
              </w:rPr>
              <w:t xml:space="preserve"> Awards</w:t>
            </w:r>
            <w:r>
              <w:rPr>
                <w:rFonts w:ascii="Arial" w:hAnsi="Arial" w:cs="Arial"/>
                <w:color w:val="000000"/>
                <w:sz w:val="16"/>
                <w:szCs w:val="16"/>
              </w:rPr>
              <w:t xml:space="preserve"> Program Application</w:t>
            </w:r>
          </w:p>
        </w:tc>
        <w:tc>
          <w:tcPr>
            <w:tcW w:w="2700" w:type="dxa"/>
            <w:vAlign w:val="center"/>
          </w:tcPr>
          <w:p w:rsidR="00F22A79" w:rsidRPr="00E10A87" w:rsidP="00F22A79" w14:paraId="5526EEEC" w14:textId="36CD9684">
            <w:pPr>
              <w:widowControl/>
              <w:autoSpaceDE/>
              <w:autoSpaceDN/>
              <w:adjustRightInd/>
              <w:jc w:val="center"/>
              <w:rPr>
                <w:rFonts w:ascii="Arial" w:hAnsi="Arial" w:cs="Arial"/>
                <w:sz w:val="16"/>
                <w:szCs w:val="16"/>
              </w:rPr>
            </w:pPr>
            <w:r w:rsidRPr="00E10A87">
              <w:rPr>
                <w:rFonts w:ascii="Arial" w:hAnsi="Arial" w:cs="Arial"/>
                <w:sz w:val="16"/>
                <w:szCs w:val="16"/>
              </w:rPr>
              <w:t>35 U.S.C. § 3(a)(2)</w:t>
            </w:r>
          </w:p>
        </w:tc>
        <w:tc>
          <w:tcPr>
            <w:tcW w:w="2070" w:type="dxa"/>
            <w:vAlign w:val="center"/>
          </w:tcPr>
          <w:p w:rsidR="00F22A79" w:rsidRPr="00E10A87" w:rsidP="00F22A79" w14:paraId="51A8C58D" w14:textId="081412E9">
            <w:pPr>
              <w:widowControl/>
              <w:autoSpaceDE/>
              <w:autoSpaceDN/>
              <w:adjustRightInd/>
              <w:jc w:val="center"/>
              <w:rPr>
                <w:rFonts w:ascii="Arial" w:hAnsi="Arial" w:cs="Arial"/>
                <w:sz w:val="16"/>
                <w:szCs w:val="16"/>
              </w:rPr>
            </w:pPr>
            <w:r w:rsidRPr="00E10A87">
              <w:rPr>
                <w:rFonts w:ascii="Arial" w:hAnsi="Arial" w:cs="Arial"/>
                <w:sz w:val="16"/>
                <w:szCs w:val="16"/>
              </w:rPr>
              <w:t>37 CFR 1.102</w:t>
            </w:r>
          </w:p>
        </w:tc>
      </w:tr>
    </w:tbl>
    <w:p w:rsidR="00636EDA" w:rsidRPr="00004988" w:rsidP="00636EDA" w14:paraId="79D4A094" w14:textId="77777777">
      <w:pPr>
        <w:widowControl/>
        <w:jc w:val="both"/>
        <w:rPr>
          <w:rFonts w:ascii="Arial" w:hAnsi="Arial" w:cs="Arial"/>
          <w:b/>
          <w:color w:val="0000FF"/>
        </w:rPr>
      </w:pPr>
    </w:p>
    <w:p w:rsidR="00026BDE" w:rsidRPr="000E2392" w:rsidP="00636EDA" w14:paraId="5366D60C" w14:textId="33474D03">
      <w:pPr>
        <w:pStyle w:val="ListParagraph"/>
        <w:widowControl/>
        <w:numPr>
          <w:ilvl w:val="0"/>
          <w:numId w:val="13"/>
        </w:numPr>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7331DE" w:rsidP="008B6E05" w14:paraId="00983323" w14:textId="77777777">
      <w:pPr>
        <w:tabs>
          <w:tab w:val="left" w:pos="720"/>
        </w:tabs>
        <w:jc w:val="both"/>
        <w:rPr>
          <w:rFonts w:ascii="Arial" w:hAnsi="Arial" w:cs="Arial"/>
        </w:rPr>
      </w:pPr>
    </w:p>
    <w:p w:rsidR="008B6E05" w:rsidP="008B6E05" w14:paraId="5E34DA4C" w14:textId="6FCFD47D">
      <w:pPr>
        <w:tabs>
          <w:tab w:val="left" w:pos="720"/>
        </w:tabs>
        <w:jc w:val="both"/>
        <w:rPr>
          <w:rFonts w:ascii="Arial" w:hAnsi="Arial"/>
        </w:rPr>
      </w:pPr>
      <w:r w:rsidRPr="734AF877">
        <w:rPr>
          <w:rFonts w:ascii="Arial" w:hAnsi="Arial" w:cs="Arial"/>
        </w:rPr>
        <w:t xml:space="preserve">The USPTO </w:t>
      </w:r>
      <w:r w:rsidRPr="734AF877" w:rsidR="002D7B55">
        <w:rPr>
          <w:rFonts w:ascii="Arial" w:hAnsi="Arial" w:cs="Arial"/>
        </w:rPr>
        <w:t xml:space="preserve">provides </w:t>
      </w:r>
      <w:r w:rsidRPr="734AF877">
        <w:rPr>
          <w:rFonts w:ascii="Arial" w:hAnsi="Arial" w:cs="Arial"/>
        </w:rPr>
        <w:t xml:space="preserve">application forms that applicants can use to apply for participation in the </w:t>
      </w:r>
      <w:r w:rsidRPr="734AF877" w:rsidR="0033030A">
        <w:rPr>
          <w:rFonts w:ascii="Arial" w:hAnsi="Arial" w:cs="Arial"/>
        </w:rPr>
        <w:t>two programs</w:t>
      </w:r>
      <w:r w:rsidRPr="734AF877">
        <w:rPr>
          <w:rFonts w:ascii="Arial" w:hAnsi="Arial" w:cs="Arial"/>
        </w:rPr>
        <w:t xml:space="preserve">. </w:t>
      </w:r>
      <w:r w:rsidR="001C3D41">
        <w:rPr>
          <w:rFonts w:ascii="Arial" w:hAnsi="Arial" w:cs="Arial"/>
        </w:rPr>
        <w:t>The</w:t>
      </w:r>
      <w:r w:rsidRPr="734AF877">
        <w:rPr>
          <w:rFonts w:ascii="Arial" w:hAnsi="Arial" w:cs="Arial"/>
        </w:rPr>
        <w:t xml:space="preserve"> </w:t>
      </w:r>
      <w:r w:rsidRPr="734AF877" w:rsidR="0033030A">
        <w:rPr>
          <w:rFonts w:ascii="Arial" w:hAnsi="Arial" w:cs="Arial"/>
        </w:rPr>
        <w:t xml:space="preserve">Patents for Humanity </w:t>
      </w:r>
      <w:r w:rsidRPr="734AF877">
        <w:rPr>
          <w:rFonts w:ascii="Arial" w:hAnsi="Arial" w:cs="Arial"/>
        </w:rPr>
        <w:t>application covers the humanitarian uses of technologies or products</w:t>
      </w:r>
      <w:r w:rsidRPr="734AF877" w:rsidR="0033030A">
        <w:rPr>
          <w:rFonts w:ascii="Arial" w:hAnsi="Arial" w:cs="Arial"/>
        </w:rPr>
        <w:t>,</w:t>
      </w:r>
      <w:r w:rsidRPr="734AF877">
        <w:rPr>
          <w:rFonts w:ascii="Arial" w:hAnsi="Arial" w:cs="Arial"/>
        </w:rPr>
        <w:t xml:space="preserve"> </w:t>
      </w:r>
      <w:r w:rsidRPr="734AF877" w:rsidR="00422B53">
        <w:rPr>
          <w:rFonts w:ascii="Arial" w:hAnsi="Arial" w:cs="Arial"/>
        </w:rPr>
        <w:t xml:space="preserve">while </w:t>
      </w:r>
      <w:r w:rsidRPr="734AF877">
        <w:rPr>
          <w:rFonts w:ascii="Arial" w:hAnsi="Arial" w:cs="Arial"/>
        </w:rPr>
        <w:t xml:space="preserve">the other </w:t>
      </w:r>
      <w:r w:rsidRPr="734AF877">
        <w:rPr>
          <w:rFonts w:ascii="Arial" w:hAnsi="Arial"/>
        </w:rPr>
        <w:t xml:space="preserve">application covers humanitarian research. These applications may be up to </w:t>
      </w:r>
      <w:r w:rsidRPr="734AF877" w:rsidR="55D0B421">
        <w:rPr>
          <w:rFonts w:ascii="Arial" w:hAnsi="Arial"/>
        </w:rPr>
        <w:t>2,500 words</w:t>
      </w:r>
      <w:r w:rsidRPr="734AF877">
        <w:rPr>
          <w:rFonts w:ascii="Arial" w:hAnsi="Arial"/>
        </w:rPr>
        <w:t xml:space="preserve"> and can be supplemented with additional supporting materials. The applications must be submitted electronically through the competition website.</w:t>
      </w:r>
      <w:r w:rsidRPr="734AF877" w:rsidR="0033030A">
        <w:rPr>
          <w:rFonts w:ascii="Arial" w:hAnsi="Arial"/>
        </w:rPr>
        <w:t xml:space="preserve"> </w:t>
      </w:r>
      <w:r w:rsidR="001C3D41">
        <w:rPr>
          <w:rFonts w:ascii="Arial" w:hAnsi="Arial"/>
        </w:rPr>
        <w:t>When offered, t</w:t>
      </w:r>
      <w:r w:rsidRPr="734AF877" w:rsidR="0033030A">
        <w:rPr>
          <w:rFonts w:ascii="Arial" w:hAnsi="Arial"/>
        </w:rPr>
        <w:t>here is a single application to participate in the Trademarks for Humanity</w:t>
      </w:r>
      <w:r w:rsidRPr="734AF877" w:rsidR="00ED2739">
        <w:rPr>
          <w:rFonts w:ascii="Arial" w:hAnsi="Arial"/>
        </w:rPr>
        <w:t xml:space="preserve"> </w:t>
      </w:r>
      <w:r w:rsidRPr="734AF877" w:rsidR="0033030A">
        <w:rPr>
          <w:rFonts w:ascii="Arial" w:hAnsi="Arial"/>
        </w:rPr>
        <w:t>Program.</w:t>
      </w:r>
    </w:p>
    <w:p w:rsidR="008B6E05" w:rsidP="008B6E05" w14:paraId="2CA78448" w14:textId="77777777">
      <w:pPr>
        <w:pStyle w:val="NoSpacing"/>
        <w:jc w:val="both"/>
        <w:rPr>
          <w:rFonts w:ascii="Arial" w:hAnsi="Arial" w:cs="Arial"/>
          <w:sz w:val="24"/>
          <w:szCs w:val="24"/>
        </w:rPr>
      </w:pPr>
    </w:p>
    <w:p w:rsidR="008B6E05" w:rsidP="008B6E05" w14:paraId="318A7C7F" w14:textId="232C0D67">
      <w:pPr>
        <w:tabs>
          <w:tab w:val="left" w:pos="720"/>
        </w:tabs>
        <w:jc w:val="both"/>
        <w:rPr>
          <w:rFonts w:ascii="Arial" w:hAnsi="Arial"/>
        </w:rPr>
      </w:pPr>
      <w:r>
        <w:rPr>
          <w:rFonts w:ascii="Arial" w:hAnsi="Arial"/>
        </w:rPr>
        <w:t>Patents for Humanity applicants who are ultimately awarded a</w:t>
      </w:r>
      <w:r w:rsidR="0057797D">
        <w:rPr>
          <w:rFonts w:ascii="Arial" w:hAnsi="Arial"/>
        </w:rPr>
        <w:t xml:space="preserve">n </w:t>
      </w:r>
      <w:r w:rsidR="00ED2739">
        <w:rPr>
          <w:rFonts w:ascii="Arial" w:hAnsi="Arial"/>
        </w:rPr>
        <w:t>Acceleration Certificate</w:t>
      </w:r>
      <w:r>
        <w:rPr>
          <w:rFonts w:ascii="Arial" w:hAnsi="Arial"/>
        </w:rPr>
        <w:t xml:space="preserve"> may wish to extend the redemption period of that certificate. In the event that an applicant wishes to extend that time period, they must complete a Petition to Extend the Redemption Period of the Humanitarian Awards Certificate. The petition is a one-page document which allows the applicant to request a 12-month extension of their certificate’s redemption period based on criteria outlined on the form (e.g. lack of a suitable matter, a pending matter is not yet ripe for certificate redemption, etc.). </w:t>
      </w:r>
    </w:p>
    <w:p w:rsidR="008B6E05" w:rsidP="008B6E05" w14:paraId="28D6F2C6" w14:textId="77777777">
      <w:pPr>
        <w:pStyle w:val="NoSpacing"/>
        <w:jc w:val="both"/>
        <w:rPr>
          <w:rFonts w:ascii="Arial" w:hAnsi="Arial" w:cs="Arial"/>
          <w:sz w:val="24"/>
          <w:szCs w:val="24"/>
        </w:rPr>
      </w:pPr>
    </w:p>
    <w:p w:rsidR="008B6E05" w:rsidP="008B6E05" w14:paraId="592C5937" w14:textId="77777777">
      <w:pPr>
        <w:pStyle w:val="NoSpacing"/>
        <w:jc w:val="both"/>
        <w:rPr>
          <w:rFonts w:ascii="Arial" w:hAnsi="Arial" w:cs="Arial"/>
          <w:sz w:val="24"/>
          <w:szCs w:val="24"/>
        </w:rPr>
      </w:pPr>
      <w:r>
        <w:rPr>
          <w:rFonts w:ascii="Arial" w:hAnsi="Arial" w:cs="Arial"/>
          <w:sz w:val="24"/>
          <w:szCs w:val="24"/>
        </w:rPr>
        <w:t>The information collected, maintained, and used in this information collection is based on OMB and USPTO guidelines. This includes the basic information quality standards established in the Paperwork Reduction Act (44 U.S.C. Chapter 35), in OMB Circular A-130, and in the USPTO information quality guidelines.</w:t>
      </w:r>
    </w:p>
    <w:p w:rsidR="00636EDA" w:rsidRPr="0023366F" w:rsidP="00636EDA" w14:paraId="79D4A09C" w14:textId="77777777">
      <w:pPr>
        <w:widowControl/>
        <w:jc w:val="both"/>
        <w:rPr>
          <w:rFonts w:ascii="Arial" w:hAnsi="Arial" w:cs="Arial"/>
        </w:rPr>
      </w:pPr>
    </w:p>
    <w:p w:rsidR="002B4889" w:rsidP="001B77DA" w14:paraId="2016383D"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2B4889" w:rsidP="001B77DA" w14:paraId="1146CC33" w14:textId="77777777">
      <w:pPr>
        <w:widowControl/>
        <w:jc w:val="both"/>
        <w:rPr>
          <w:rFonts w:ascii="Arial" w:hAnsi="Arial" w:cs="Arial"/>
          <w:b/>
          <w:bCs/>
          <w:sz w:val="20"/>
          <w:szCs w:val="20"/>
        </w:rPr>
      </w:pPr>
    </w:p>
    <w:p w:rsidR="00636EDA" w:rsidRPr="00CD7C5E" w:rsidP="001B77DA" w14:paraId="79D4A09F" w14:textId="6A3D6F8B">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2070"/>
        <w:gridCol w:w="1350"/>
        <w:gridCol w:w="5063"/>
      </w:tblGrid>
      <w:tr w14:paraId="56771B1B" w14:textId="77777777" w:rsidTr="00C12AA8">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877" w:type="dxa"/>
            <w:shd w:val="clear" w:color="auto" w:fill="8DB3E2" w:themeFill="text2" w:themeFillTint="66"/>
            <w:vAlign w:val="center"/>
          </w:tcPr>
          <w:p w:rsidR="00C5290A" w:rsidRPr="00C5290A" w:rsidP="00C12AA8" w14:paraId="0C7A6FCA" w14:textId="2F3CEB97">
            <w:pPr>
              <w:widowControl/>
              <w:tabs>
                <w:tab w:val="left" w:pos="720"/>
              </w:tabs>
              <w:autoSpaceDE/>
              <w:autoSpaceDN/>
              <w:adjustRightInd/>
              <w:jc w:val="center"/>
              <w:rPr>
                <w:rFonts w:ascii="Arial" w:hAnsi="Arial"/>
                <w:b/>
                <w:sz w:val="16"/>
                <w:szCs w:val="20"/>
              </w:rPr>
            </w:pPr>
            <w:r w:rsidRPr="00C5290A">
              <w:rPr>
                <w:rFonts w:ascii="Arial" w:hAnsi="Arial"/>
                <w:b/>
                <w:sz w:val="16"/>
                <w:szCs w:val="20"/>
              </w:rPr>
              <w:t>I</w:t>
            </w:r>
            <w:r w:rsidR="00870E68">
              <w:rPr>
                <w:rFonts w:ascii="Arial" w:hAnsi="Arial"/>
                <w:b/>
                <w:sz w:val="16"/>
                <w:szCs w:val="20"/>
              </w:rPr>
              <w:t>tem</w:t>
            </w:r>
            <w:r w:rsidRPr="00C5290A">
              <w:rPr>
                <w:rFonts w:ascii="Arial" w:hAnsi="Arial"/>
                <w:b/>
                <w:sz w:val="16"/>
                <w:szCs w:val="20"/>
              </w:rPr>
              <w:t xml:space="preserve"> N</w:t>
            </w:r>
            <w:r w:rsidR="000E2392">
              <w:rPr>
                <w:rFonts w:ascii="Arial" w:hAnsi="Arial"/>
                <w:b/>
                <w:sz w:val="16"/>
                <w:szCs w:val="20"/>
              </w:rPr>
              <w:t>o.</w:t>
            </w:r>
          </w:p>
        </w:tc>
        <w:tc>
          <w:tcPr>
            <w:tcW w:w="2070" w:type="dxa"/>
            <w:shd w:val="clear" w:color="auto" w:fill="8DB3E2" w:themeFill="text2" w:themeFillTint="66"/>
            <w:vAlign w:val="center"/>
          </w:tcPr>
          <w:p w:rsidR="00C5290A" w:rsidRPr="00C5290A" w:rsidP="00C12AA8" w14:paraId="5A1B9AB3" w14:textId="1EE1EBBB">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 xml:space="preserve"> Function</w:t>
            </w:r>
          </w:p>
        </w:tc>
        <w:tc>
          <w:tcPr>
            <w:tcW w:w="1350" w:type="dxa"/>
            <w:shd w:val="clear" w:color="auto" w:fill="8DB3E2" w:themeFill="text2" w:themeFillTint="66"/>
            <w:vAlign w:val="center"/>
          </w:tcPr>
          <w:p w:rsidR="00C5290A" w:rsidRPr="00C5290A" w:rsidP="00C12AA8"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5063" w:type="dxa"/>
            <w:shd w:val="clear" w:color="auto" w:fill="8DB3E2" w:themeFill="text2" w:themeFillTint="66"/>
            <w:vAlign w:val="center"/>
          </w:tcPr>
          <w:p w:rsidR="00C5290A" w:rsidRPr="00C5290A" w:rsidP="00C12AA8"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476E4186" w14:textId="77777777" w:rsidTr="00F31FE0">
        <w:tblPrEx>
          <w:tblW w:w="9360" w:type="dxa"/>
          <w:tblInd w:w="108" w:type="dxa"/>
          <w:tblLayout w:type="fixed"/>
          <w:tblLook w:val="0000"/>
        </w:tblPrEx>
        <w:trPr>
          <w:cantSplit/>
        </w:trPr>
        <w:tc>
          <w:tcPr>
            <w:tcW w:w="877" w:type="dxa"/>
            <w:vAlign w:val="center"/>
          </w:tcPr>
          <w:p w:rsidR="008D6FF4" w:rsidRPr="006E6DA7" w:rsidP="008D6FF4" w14:paraId="3187389F" w14:textId="56F5FE80">
            <w:pPr>
              <w:widowControl/>
              <w:tabs>
                <w:tab w:val="left" w:pos="720"/>
              </w:tabs>
              <w:autoSpaceDE/>
              <w:autoSpaceDN/>
              <w:adjustRightInd/>
              <w:jc w:val="center"/>
              <w:rPr>
                <w:rFonts w:ascii="Arial" w:hAnsi="Arial" w:cs="Arial"/>
                <w:b/>
                <w:bCs/>
                <w:sz w:val="16"/>
              </w:rPr>
            </w:pPr>
            <w:r w:rsidRPr="001851BE">
              <w:rPr>
                <w:rFonts w:ascii="Arial" w:hAnsi="Arial" w:cs="Arial"/>
                <w:b/>
                <w:bCs/>
                <w:sz w:val="16"/>
                <w:szCs w:val="16"/>
              </w:rPr>
              <w:t>1</w:t>
            </w:r>
          </w:p>
        </w:tc>
        <w:tc>
          <w:tcPr>
            <w:tcW w:w="2070" w:type="dxa"/>
            <w:vAlign w:val="center"/>
          </w:tcPr>
          <w:p w:rsidR="008D6FF4" w:rsidRPr="00E10A87" w:rsidP="008D6FF4" w14:paraId="2034C7A3" w14:textId="77777777">
            <w:pPr>
              <w:tabs>
                <w:tab w:val="left" w:pos="720"/>
              </w:tabs>
              <w:rPr>
                <w:rFonts w:ascii="Arial" w:eastAsia="Calibri" w:hAnsi="Arial"/>
                <w:sz w:val="16"/>
                <w:szCs w:val="22"/>
              </w:rPr>
            </w:pPr>
            <w:r w:rsidRPr="00E10A87">
              <w:rPr>
                <w:rFonts w:ascii="Arial" w:eastAsia="Calibri" w:hAnsi="Arial"/>
                <w:sz w:val="16"/>
                <w:szCs w:val="22"/>
              </w:rPr>
              <w:t>Humanitarian Program Application</w:t>
            </w:r>
          </w:p>
          <w:p w:rsidR="008D6FF4" w:rsidRPr="008D6FF4" w:rsidP="008D6FF4" w14:paraId="2B94035B" w14:textId="023CD5FC">
            <w:pPr>
              <w:pStyle w:val="NoSpacing"/>
              <w:rPr>
                <w:rFonts w:ascii="Arial" w:hAnsi="Arial" w:cs="Arial"/>
                <w:sz w:val="16"/>
                <w:szCs w:val="16"/>
              </w:rPr>
            </w:pPr>
            <w:r w:rsidRPr="00E10A87">
              <w:rPr>
                <w:rFonts w:ascii="Arial" w:hAnsi="Arial"/>
                <w:sz w:val="16"/>
              </w:rPr>
              <w:t>(Humanitarian Use)</w:t>
            </w:r>
          </w:p>
        </w:tc>
        <w:tc>
          <w:tcPr>
            <w:tcW w:w="1350" w:type="dxa"/>
            <w:vAlign w:val="center"/>
          </w:tcPr>
          <w:p w:rsidR="008D6FF4" w:rsidRPr="00C12AA8" w:rsidP="00C12AA8" w14:paraId="68517A7F" w14:textId="3CC07D51">
            <w:pPr>
              <w:pStyle w:val="NoSpacing"/>
              <w:jc w:val="center"/>
              <w:rPr>
                <w:rFonts w:ascii="Arial" w:hAnsi="Arial"/>
                <w:sz w:val="16"/>
              </w:rPr>
            </w:pPr>
            <w:r w:rsidRPr="00E10A87">
              <w:rPr>
                <w:rFonts w:ascii="Arial" w:hAnsi="Arial"/>
                <w:sz w:val="16"/>
              </w:rPr>
              <w:t>PTO/PFH/001</w:t>
            </w:r>
          </w:p>
        </w:tc>
        <w:tc>
          <w:tcPr>
            <w:tcW w:w="5063" w:type="dxa"/>
            <w:vAlign w:val="center"/>
          </w:tcPr>
          <w:p w:rsidR="008D6FF4" w:rsidRPr="00E10A87" w:rsidP="00C12AA8" w14:paraId="254B876C" w14:textId="77777777">
            <w:pPr>
              <w:widowControl/>
              <w:numPr>
                <w:ilvl w:val="0"/>
                <w:numId w:val="8"/>
              </w:numPr>
              <w:tabs>
                <w:tab w:val="num" w:pos="252"/>
                <w:tab w:val="clear" w:pos="360"/>
                <w:tab w:val="left" w:pos="720"/>
              </w:tabs>
              <w:autoSpaceDE/>
              <w:autoSpaceDN/>
              <w:adjustRightInd/>
              <w:ind w:left="252" w:hanging="252"/>
              <w:jc w:val="both"/>
              <w:rPr>
                <w:rFonts w:ascii="Arial" w:eastAsia="Calibri" w:hAnsi="Arial"/>
                <w:sz w:val="16"/>
                <w:szCs w:val="22"/>
              </w:rPr>
            </w:pPr>
            <w:r w:rsidRPr="00E10A87">
              <w:rPr>
                <w:rFonts w:ascii="Arial" w:eastAsia="Calibri" w:hAnsi="Arial"/>
                <w:sz w:val="16"/>
                <w:szCs w:val="22"/>
              </w:rPr>
              <w:t>Used by the applicant to apply for participation in the Patents for Humanity Program.</w:t>
            </w:r>
          </w:p>
          <w:p w:rsidR="008D6FF4" w:rsidRPr="00E10A87" w:rsidP="00C12AA8" w14:paraId="5D97107A" w14:textId="77777777">
            <w:pPr>
              <w:widowControl/>
              <w:numPr>
                <w:ilvl w:val="0"/>
                <w:numId w:val="8"/>
              </w:numPr>
              <w:tabs>
                <w:tab w:val="num" w:pos="252"/>
                <w:tab w:val="clear" w:pos="360"/>
                <w:tab w:val="left" w:pos="720"/>
              </w:tabs>
              <w:autoSpaceDE/>
              <w:autoSpaceDN/>
              <w:adjustRightInd/>
              <w:ind w:left="252" w:hanging="252"/>
              <w:jc w:val="both"/>
              <w:rPr>
                <w:rFonts w:ascii="Arial" w:eastAsia="Calibri" w:hAnsi="Arial"/>
                <w:sz w:val="16"/>
                <w:szCs w:val="22"/>
              </w:rPr>
            </w:pPr>
            <w:r w:rsidRPr="00E10A87">
              <w:rPr>
                <w:rFonts w:ascii="Arial" w:eastAsia="Calibri" w:hAnsi="Arial"/>
                <w:sz w:val="16"/>
                <w:szCs w:val="22"/>
              </w:rPr>
              <w:t>Used by the applicant to provide their contact information to the USPTO.</w:t>
            </w:r>
          </w:p>
          <w:p w:rsidR="008D6FF4" w:rsidRPr="00E10A87" w:rsidP="00C12AA8" w14:paraId="075FF4C9" w14:textId="77777777">
            <w:pPr>
              <w:widowControl/>
              <w:numPr>
                <w:ilvl w:val="0"/>
                <w:numId w:val="8"/>
              </w:numPr>
              <w:tabs>
                <w:tab w:val="num" w:pos="252"/>
                <w:tab w:val="clear" w:pos="360"/>
                <w:tab w:val="left" w:pos="720"/>
              </w:tabs>
              <w:autoSpaceDE/>
              <w:autoSpaceDN/>
              <w:adjustRightInd/>
              <w:ind w:left="252" w:hanging="252"/>
              <w:jc w:val="both"/>
              <w:rPr>
                <w:rFonts w:ascii="Arial" w:eastAsia="Calibri" w:hAnsi="Arial"/>
                <w:sz w:val="16"/>
                <w:szCs w:val="22"/>
              </w:rPr>
            </w:pPr>
            <w:r w:rsidRPr="00E10A87">
              <w:rPr>
                <w:rFonts w:ascii="Arial" w:eastAsia="Calibri" w:hAnsi="Arial"/>
                <w:sz w:val="16"/>
                <w:szCs w:val="22"/>
              </w:rPr>
              <w:t>Used by external judges to recommend award recipients.</w:t>
            </w:r>
          </w:p>
          <w:p w:rsidR="008D6FF4" w:rsidP="00C12AA8" w14:paraId="55899E8A" w14:textId="77777777">
            <w:pPr>
              <w:widowControl/>
              <w:numPr>
                <w:ilvl w:val="0"/>
                <w:numId w:val="8"/>
              </w:numPr>
              <w:tabs>
                <w:tab w:val="num" w:pos="252"/>
                <w:tab w:val="clear" w:pos="360"/>
                <w:tab w:val="left" w:pos="720"/>
              </w:tabs>
              <w:autoSpaceDE/>
              <w:autoSpaceDN/>
              <w:adjustRightInd/>
              <w:ind w:left="252" w:hanging="252"/>
              <w:jc w:val="both"/>
              <w:rPr>
                <w:rFonts w:ascii="Arial" w:eastAsia="Calibri" w:hAnsi="Arial"/>
                <w:sz w:val="16"/>
                <w:szCs w:val="22"/>
              </w:rPr>
            </w:pPr>
            <w:r w:rsidRPr="00E10A87">
              <w:rPr>
                <w:rFonts w:ascii="Arial" w:eastAsia="Calibri" w:hAnsi="Arial"/>
                <w:sz w:val="16"/>
                <w:szCs w:val="22"/>
              </w:rPr>
              <w:t xml:space="preserve">Used by the selection committee to make recommendations for award recipients.  </w:t>
            </w:r>
          </w:p>
          <w:p w:rsidR="008D6FF4" w:rsidRPr="008D6FF4" w:rsidP="00C12AA8" w14:paraId="18D53C12" w14:textId="54622DF3">
            <w:pPr>
              <w:widowControl/>
              <w:numPr>
                <w:ilvl w:val="0"/>
                <w:numId w:val="8"/>
              </w:numPr>
              <w:tabs>
                <w:tab w:val="num" w:pos="252"/>
                <w:tab w:val="clear" w:pos="360"/>
                <w:tab w:val="left" w:pos="720"/>
              </w:tabs>
              <w:autoSpaceDE/>
              <w:autoSpaceDN/>
              <w:adjustRightInd/>
              <w:ind w:left="252" w:hanging="252"/>
              <w:jc w:val="both"/>
              <w:rPr>
                <w:rFonts w:ascii="Arial" w:eastAsia="Calibri" w:hAnsi="Arial"/>
                <w:sz w:val="16"/>
                <w:szCs w:val="22"/>
              </w:rPr>
            </w:pPr>
            <w:r w:rsidRPr="008D6FF4">
              <w:rPr>
                <w:rFonts w:ascii="Arial" w:eastAsia="Calibri" w:hAnsi="Arial"/>
                <w:sz w:val="16"/>
                <w:szCs w:val="22"/>
              </w:rPr>
              <w:t xml:space="preserve">Used by the USPTO to award a certificate to the selected recipients.  </w:t>
            </w:r>
          </w:p>
        </w:tc>
      </w:tr>
      <w:tr w14:paraId="78834C56" w14:textId="77777777" w:rsidTr="00F31FE0">
        <w:tblPrEx>
          <w:tblW w:w="9360" w:type="dxa"/>
          <w:tblInd w:w="108" w:type="dxa"/>
          <w:tblLayout w:type="fixed"/>
          <w:tblLook w:val="0000"/>
        </w:tblPrEx>
        <w:trPr>
          <w:cantSplit/>
        </w:trPr>
        <w:tc>
          <w:tcPr>
            <w:tcW w:w="877" w:type="dxa"/>
            <w:vAlign w:val="center"/>
          </w:tcPr>
          <w:p w:rsidR="008D6FF4" w:rsidRPr="006E6DA7" w:rsidP="008D6FF4" w14:paraId="6BD49A5A" w14:textId="6776F57F">
            <w:pPr>
              <w:widowControl/>
              <w:tabs>
                <w:tab w:val="left" w:pos="720"/>
              </w:tabs>
              <w:autoSpaceDE/>
              <w:autoSpaceDN/>
              <w:adjustRightInd/>
              <w:jc w:val="center"/>
              <w:rPr>
                <w:rFonts w:ascii="Arial" w:hAnsi="Arial" w:cs="Arial"/>
                <w:b/>
                <w:bCs/>
                <w:sz w:val="16"/>
              </w:rPr>
            </w:pPr>
            <w:r w:rsidRPr="001851BE">
              <w:rPr>
                <w:rFonts w:ascii="Arial" w:hAnsi="Arial" w:cs="Arial"/>
                <w:b/>
                <w:bCs/>
                <w:sz w:val="16"/>
                <w:szCs w:val="16"/>
              </w:rPr>
              <w:t>2</w:t>
            </w:r>
          </w:p>
        </w:tc>
        <w:tc>
          <w:tcPr>
            <w:tcW w:w="2070" w:type="dxa"/>
            <w:vAlign w:val="center"/>
          </w:tcPr>
          <w:p w:rsidR="008D6FF4" w:rsidRPr="00E10A87" w:rsidP="008D6FF4" w14:paraId="0DDE7DB2" w14:textId="77777777">
            <w:pPr>
              <w:tabs>
                <w:tab w:val="left" w:pos="720"/>
              </w:tabs>
              <w:rPr>
                <w:rFonts w:ascii="Arial" w:eastAsia="Calibri" w:hAnsi="Arial"/>
                <w:sz w:val="16"/>
                <w:szCs w:val="22"/>
              </w:rPr>
            </w:pPr>
            <w:r w:rsidRPr="00E10A87">
              <w:rPr>
                <w:rFonts w:ascii="Arial" w:eastAsia="Calibri" w:hAnsi="Arial"/>
                <w:sz w:val="16"/>
                <w:szCs w:val="22"/>
              </w:rPr>
              <w:t>Humanitarian Program Application</w:t>
            </w:r>
          </w:p>
          <w:p w:rsidR="008D6FF4" w:rsidRPr="008D6FF4" w:rsidP="008D6FF4" w14:paraId="56326561" w14:textId="1C765237">
            <w:pPr>
              <w:pStyle w:val="NoSpacing"/>
              <w:rPr>
                <w:rFonts w:ascii="Arial" w:hAnsi="Arial" w:cs="Arial"/>
                <w:sz w:val="16"/>
                <w:szCs w:val="16"/>
              </w:rPr>
            </w:pPr>
            <w:r w:rsidRPr="00E10A87">
              <w:rPr>
                <w:rFonts w:ascii="Arial" w:hAnsi="Arial"/>
                <w:sz w:val="16"/>
              </w:rPr>
              <w:t>(Humanitarian Research)</w:t>
            </w:r>
          </w:p>
        </w:tc>
        <w:tc>
          <w:tcPr>
            <w:tcW w:w="1350" w:type="dxa"/>
            <w:vAlign w:val="center"/>
          </w:tcPr>
          <w:p w:rsidR="008D6FF4" w:rsidRPr="00C12AA8" w:rsidP="00C12AA8" w14:paraId="66682FA6" w14:textId="39AB8151">
            <w:pPr>
              <w:pStyle w:val="NoSpacing"/>
              <w:jc w:val="center"/>
              <w:rPr>
                <w:rFonts w:ascii="Arial" w:hAnsi="Arial"/>
                <w:sz w:val="16"/>
              </w:rPr>
            </w:pPr>
            <w:r w:rsidRPr="00E10A87">
              <w:rPr>
                <w:rFonts w:ascii="Arial" w:hAnsi="Arial"/>
                <w:sz w:val="16"/>
              </w:rPr>
              <w:t>PTO/PFH/002</w:t>
            </w:r>
          </w:p>
        </w:tc>
        <w:tc>
          <w:tcPr>
            <w:tcW w:w="5063" w:type="dxa"/>
            <w:vAlign w:val="center"/>
          </w:tcPr>
          <w:p w:rsidR="008D6FF4" w:rsidRPr="00E10A87" w:rsidP="00C12AA8" w14:paraId="4132259E" w14:textId="77777777">
            <w:pPr>
              <w:widowControl/>
              <w:numPr>
                <w:ilvl w:val="0"/>
                <w:numId w:val="8"/>
              </w:numPr>
              <w:tabs>
                <w:tab w:val="num" w:pos="252"/>
                <w:tab w:val="clear" w:pos="360"/>
                <w:tab w:val="left" w:pos="720"/>
              </w:tabs>
              <w:autoSpaceDE/>
              <w:autoSpaceDN/>
              <w:adjustRightInd/>
              <w:ind w:left="252" w:hanging="252"/>
              <w:jc w:val="both"/>
              <w:rPr>
                <w:rFonts w:ascii="Arial" w:eastAsia="Calibri" w:hAnsi="Arial"/>
                <w:sz w:val="16"/>
                <w:szCs w:val="22"/>
              </w:rPr>
            </w:pPr>
            <w:r w:rsidRPr="00E10A87">
              <w:rPr>
                <w:rFonts w:ascii="Arial" w:eastAsia="Calibri" w:hAnsi="Arial"/>
                <w:sz w:val="16"/>
                <w:szCs w:val="22"/>
              </w:rPr>
              <w:t>Used by the applicant to apply for participation in the Patents for Humanity Program.</w:t>
            </w:r>
          </w:p>
          <w:p w:rsidR="008D6FF4" w:rsidRPr="00E10A87" w:rsidP="00C12AA8" w14:paraId="3BD9F025" w14:textId="77777777">
            <w:pPr>
              <w:widowControl/>
              <w:numPr>
                <w:ilvl w:val="0"/>
                <w:numId w:val="8"/>
              </w:numPr>
              <w:tabs>
                <w:tab w:val="num" w:pos="252"/>
                <w:tab w:val="clear" w:pos="360"/>
                <w:tab w:val="left" w:pos="720"/>
              </w:tabs>
              <w:autoSpaceDE/>
              <w:autoSpaceDN/>
              <w:adjustRightInd/>
              <w:ind w:left="252" w:hanging="252"/>
              <w:jc w:val="both"/>
              <w:rPr>
                <w:rFonts w:ascii="Arial" w:eastAsia="Calibri" w:hAnsi="Arial"/>
                <w:sz w:val="16"/>
                <w:szCs w:val="22"/>
              </w:rPr>
            </w:pPr>
            <w:r w:rsidRPr="00E10A87">
              <w:rPr>
                <w:rFonts w:ascii="Arial" w:eastAsia="Calibri" w:hAnsi="Arial"/>
                <w:sz w:val="16"/>
                <w:szCs w:val="22"/>
              </w:rPr>
              <w:t>Used by the applicant to provide their contact information to the USPTO.</w:t>
            </w:r>
          </w:p>
          <w:p w:rsidR="008D6FF4" w:rsidRPr="00E10A87" w:rsidP="00C12AA8" w14:paraId="32DE9BCD" w14:textId="77777777">
            <w:pPr>
              <w:widowControl/>
              <w:numPr>
                <w:ilvl w:val="0"/>
                <w:numId w:val="8"/>
              </w:numPr>
              <w:tabs>
                <w:tab w:val="num" w:pos="252"/>
                <w:tab w:val="clear" w:pos="360"/>
                <w:tab w:val="left" w:pos="720"/>
              </w:tabs>
              <w:autoSpaceDE/>
              <w:autoSpaceDN/>
              <w:adjustRightInd/>
              <w:ind w:left="252" w:hanging="252"/>
              <w:jc w:val="both"/>
              <w:rPr>
                <w:rFonts w:ascii="Arial" w:eastAsia="Calibri" w:hAnsi="Arial"/>
                <w:sz w:val="16"/>
                <w:szCs w:val="22"/>
              </w:rPr>
            </w:pPr>
            <w:r w:rsidRPr="00E10A87">
              <w:rPr>
                <w:rFonts w:ascii="Arial" w:eastAsia="Calibri" w:hAnsi="Arial"/>
                <w:sz w:val="16"/>
                <w:szCs w:val="22"/>
              </w:rPr>
              <w:t>Used by external judges to recommend award recipients.</w:t>
            </w:r>
          </w:p>
          <w:p w:rsidR="008D6FF4" w:rsidP="00C12AA8" w14:paraId="667AF273" w14:textId="77777777">
            <w:pPr>
              <w:widowControl/>
              <w:numPr>
                <w:ilvl w:val="0"/>
                <w:numId w:val="8"/>
              </w:numPr>
              <w:tabs>
                <w:tab w:val="num" w:pos="252"/>
                <w:tab w:val="clear" w:pos="360"/>
                <w:tab w:val="left" w:pos="720"/>
              </w:tabs>
              <w:autoSpaceDE/>
              <w:autoSpaceDN/>
              <w:adjustRightInd/>
              <w:ind w:left="252" w:hanging="252"/>
              <w:jc w:val="both"/>
              <w:rPr>
                <w:rFonts w:ascii="Arial" w:eastAsia="Calibri" w:hAnsi="Arial"/>
                <w:sz w:val="16"/>
                <w:szCs w:val="22"/>
              </w:rPr>
            </w:pPr>
            <w:r w:rsidRPr="00E10A87">
              <w:rPr>
                <w:rFonts w:ascii="Arial" w:eastAsia="Calibri" w:hAnsi="Arial"/>
                <w:sz w:val="16"/>
                <w:szCs w:val="22"/>
              </w:rPr>
              <w:t xml:space="preserve">Used by the selection committee to make recommendations for award recipients.  </w:t>
            </w:r>
          </w:p>
          <w:p w:rsidR="008D6FF4" w:rsidRPr="008D6FF4" w:rsidP="00C12AA8" w14:paraId="45F8E558" w14:textId="44E02868">
            <w:pPr>
              <w:widowControl/>
              <w:numPr>
                <w:ilvl w:val="0"/>
                <w:numId w:val="8"/>
              </w:numPr>
              <w:tabs>
                <w:tab w:val="num" w:pos="252"/>
                <w:tab w:val="clear" w:pos="360"/>
                <w:tab w:val="left" w:pos="720"/>
              </w:tabs>
              <w:autoSpaceDE/>
              <w:autoSpaceDN/>
              <w:adjustRightInd/>
              <w:ind w:left="252" w:hanging="252"/>
              <w:jc w:val="both"/>
              <w:rPr>
                <w:rFonts w:ascii="Arial" w:eastAsia="Calibri" w:hAnsi="Arial"/>
                <w:sz w:val="16"/>
                <w:szCs w:val="22"/>
              </w:rPr>
            </w:pPr>
            <w:r w:rsidRPr="008D6FF4">
              <w:rPr>
                <w:rFonts w:ascii="Arial" w:eastAsia="Calibri" w:hAnsi="Arial"/>
                <w:sz w:val="16"/>
                <w:szCs w:val="22"/>
              </w:rPr>
              <w:t xml:space="preserve">Used by the USPTO to award a certificate to the selected recipients.  </w:t>
            </w:r>
          </w:p>
        </w:tc>
      </w:tr>
      <w:tr w14:paraId="749D534A" w14:textId="77777777" w:rsidTr="00F31FE0">
        <w:tblPrEx>
          <w:tblW w:w="9360" w:type="dxa"/>
          <w:tblInd w:w="108" w:type="dxa"/>
          <w:tblLayout w:type="fixed"/>
          <w:tblLook w:val="0000"/>
        </w:tblPrEx>
        <w:trPr>
          <w:cantSplit/>
        </w:trPr>
        <w:tc>
          <w:tcPr>
            <w:tcW w:w="877" w:type="dxa"/>
            <w:vAlign w:val="center"/>
          </w:tcPr>
          <w:p w:rsidR="008D6FF4" w:rsidRPr="006E6DA7" w:rsidP="008D6FF4" w14:paraId="033492C1" w14:textId="426DA7A6">
            <w:pPr>
              <w:widowControl/>
              <w:tabs>
                <w:tab w:val="left" w:pos="720"/>
              </w:tabs>
              <w:autoSpaceDE/>
              <w:autoSpaceDN/>
              <w:adjustRightInd/>
              <w:jc w:val="center"/>
              <w:rPr>
                <w:rFonts w:ascii="Arial" w:hAnsi="Arial" w:cs="Arial"/>
                <w:b/>
                <w:bCs/>
                <w:sz w:val="16"/>
              </w:rPr>
            </w:pPr>
            <w:r w:rsidRPr="001851BE">
              <w:rPr>
                <w:rFonts w:ascii="Arial" w:hAnsi="Arial" w:cs="Arial"/>
                <w:b/>
                <w:bCs/>
                <w:sz w:val="16"/>
                <w:szCs w:val="16"/>
              </w:rPr>
              <w:t>3</w:t>
            </w:r>
          </w:p>
        </w:tc>
        <w:tc>
          <w:tcPr>
            <w:tcW w:w="2070" w:type="dxa"/>
            <w:vAlign w:val="center"/>
          </w:tcPr>
          <w:p w:rsidR="008D6FF4" w:rsidRPr="008D6FF4" w:rsidP="008D6FF4" w14:paraId="12EE9A9B" w14:textId="72E9DB64">
            <w:pPr>
              <w:pStyle w:val="NoSpacing"/>
              <w:rPr>
                <w:rFonts w:ascii="Arial" w:hAnsi="Arial" w:cs="Arial"/>
                <w:sz w:val="16"/>
                <w:szCs w:val="16"/>
              </w:rPr>
            </w:pPr>
            <w:r w:rsidRPr="00E10A87">
              <w:rPr>
                <w:rFonts w:ascii="Arial" w:hAnsi="Arial"/>
                <w:sz w:val="16"/>
              </w:rPr>
              <w:t>Petition to Extend the Redemption Period of the Humanitarian Awards Certificate</w:t>
            </w:r>
          </w:p>
        </w:tc>
        <w:tc>
          <w:tcPr>
            <w:tcW w:w="1350" w:type="dxa"/>
            <w:vAlign w:val="center"/>
          </w:tcPr>
          <w:p w:rsidR="008D6FF4" w:rsidRPr="008D6FF4" w:rsidP="00C12AA8" w14:paraId="66ADF165" w14:textId="72C89D6A">
            <w:pPr>
              <w:pStyle w:val="NoSpacing"/>
              <w:jc w:val="center"/>
              <w:rPr>
                <w:rFonts w:ascii="Arial" w:hAnsi="Arial" w:cs="Arial"/>
                <w:sz w:val="16"/>
                <w:szCs w:val="16"/>
              </w:rPr>
            </w:pPr>
            <w:r>
              <w:rPr>
                <w:rFonts w:ascii="Arial" w:hAnsi="Arial"/>
                <w:sz w:val="16"/>
              </w:rPr>
              <w:t>PTO/</w:t>
            </w:r>
            <w:r w:rsidR="00C12AA8">
              <w:rPr>
                <w:rFonts w:ascii="Arial" w:hAnsi="Arial"/>
                <w:sz w:val="16"/>
              </w:rPr>
              <w:t>SB/431</w:t>
            </w:r>
          </w:p>
        </w:tc>
        <w:tc>
          <w:tcPr>
            <w:tcW w:w="5063" w:type="dxa"/>
            <w:vAlign w:val="center"/>
          </w:tcPr>
          <w:p w:rsidR="008D6FF4" w:rsidP="00C12AA8" w14:paraId="27C24189" w14:textId="77777777">
            <w:pPr>
              <w:widowControl/>
              <w:numPr>
                <w:ilvl w:val="0"/>
                <w:numId w:val="17"/>
              </w:numPr>
              <w:tabs>
                <w:tab w:val="num" w:pos="252"/>
              </w:tabs>
              <w:autoSpaceDE/>
              <w:autoSpaceDN/>
              <w:adjustRightInd/>
              <w:ind w:left="252" w:hanging="252"/>
              <w:jc w:val="both"/>
              <w:rPr>
                <w:rFonts w:ascii="Arial" w:eastAsia="Calibri" w:hAnsi="Arial"/>
                <w:sz w:val="16"/>
                <w:szCs w:val="22"/>
              </w:rPr>
            </w:pPr>
            <w:r w:rsidRPr="00E10A87">
              <w:rPr>
                <w:rFonts w:ascii="Arial" w:eastAsia="Calibri" w:hAnsi="Arial"/>
                <w:sz w:val="16"/>
                <w:szCs w:val="22"/>
              </w:rPr>
              <w:t xml:space="preserve">Used by the certificate holder to petition the USPTO to extend the redemption period of the certificate after it expires.  </w:t>
            </w:r>
          </w:p>
          <w:p w:rsidR="008D6FF4" w:rsidRPr="008D6FF4" w:rsidP="00C12AA8" w14:paraId="3A128C4E" w14:textId="73734245">
            <w:pPr>
              <w:widowControl/>
              <w:numPr>
                <w:ilvl w:val="0"/>
                <w:numId w:val="17"/>
              </w:numPr>
              <w:tabs>
                <w:tab w:val="num" w:pos="252"/>
              </w:tabs>
              <w:autoSpaceDE/>
              <w:autoSpaceDN/>
              <w:adjustRightInd/>
              <w:ind w:left="252" w:hanging="252"/>
              <w:jc w:val="both"/>
              <w:rPr>
                <w:rFonts w:ascii="Arial" w:eastAsia="Calibri" w:hAnsi="Arial"/>
                <w:sz w:val="16"/>
                <w:szCs w:val="22"/>
              </w:rPr>
            </w:pPr>
            <w:r w:rsidRPr="008D6FF4">
              <w:rPr>
                <w:rFonts w:ascii="Arial" w:eastAsia="Calibri" w:hAnsi="Arial"/>
                <w:sz w:val="16"/>
                <w:szCs w:val="22"/>
              </w:rPr>
              <w:t xml:space="preserve">Used by the USPTO to grant the extension of the redemption period for the certificate.  </w:t>
            </w:r>
          </w:p>
        </w:tc>
      </w:tr>
      <w:tr w14:paraId="0BA15CA7" w14:textId="77777777" w:rsidTr="00F31FE0">
        <w:tblPrEx>
          <w:tblW w:w="9360" w:type="dxa"/>
          <w:tblInd w:w="108" w:type="dxa"/>
          <w:tblLayout w:type="fixed"/>
          <w:tblLook w:val="0000"/>
        </w:tblPrEx>
        <w:trPr>
          <w:cantSplit/>
        </w:trPr>
        <w:tc>
          <w:tcPr>
            <w:tcW w:w="877" w:type="dxa"/>
            <w:vAlign w:val="center"/>
          </w:tcPr>
          <w:p w:rsidR="008D6FF4" w:rsidRPr="006E6DA7" w:rsidP="008D6FF4" w14:paraId="52913E9C" w14:textId="6ED51CE6">
            <w:pPr>
              <w:widowControl/>
              <w:tabs>
                <w:tab w:val="left" w:pos="720"/>
              </w:tabs>
              <w:autoSpaceDE/>
              <w:autoSpaceDN/>
              <w:adjustRightInd/>
              <w:jc w:val="center"/>
              <w:rPr>
                <w:rFonts w:ascii="Arial" w:hAnsi="Arial" w:cs="Arial"/>
                <w:b/>
                <w:bCs/>
                <w:sz w:val="16"/>
              </w:rPr>
            </w:pPr>
            <w:r w:rsidRPr="001851BE">
              <w:rPr>
                <w:rFonts w:ascii="Arial" w:hAnsi="Arial" w:cs="Arial"/>
                <w:b/>
                <w:bCs/>
                <w:sz w:val="16"/>
                <w:szCs w:val="16"/>
              </w:rPr>
              <w:t>4</w:t>
            </w:r>
          </w:p>
        </w:tc>
        <w:tc>
          <w:tcPr>
            <w:tcW w:w="2070" w:type="dxa"/>
            <w:vAlign w:val="center"/>
          </w:tcPr>
          <w:p w:rsidR="008D6FF4" w:rsidRPr="008D6FF4" w:rsidP="008D6FF4" w14:paraId="291BC2E9" w14:textId="750A0532">
            <w:pPr>
              <w:pStyle w:val="NoSpacing"/>
              <w:rPr>
                <w:rFonts w:ascii="Arial" w:hAnsi="Arial" w:cs="Arial"/>
                <w:sz w:val="16"/>
                <w:szCs w:val="16"/>
              </w:rPr>
            </w:pPr>
            <w:r w:rsidRPr="00C763F4">
              <w:rPr>
                <w:rFonts w:ascii="Arial" w:hAnsi="Arial" w:cs="Arial"/>
                <w:sz w:val="16"/>
                <w:szCs w:val="16"/>
              </w:rPr>
              <w:t xml:space="preserve">Transfer of Awards Certificate </w:t>
            </w:r>
          </w:p>
        </w:tc>
        <w:tc>
          <w:tcPr>
            <w:tcW w:w="1350" w:type="dxa"/>
            <w:vAlign w:val="center"/>
          </w:tcPr>
          <w:p w:rsidR="008D6FF4" w:rsidRPr="00C5290A" w:rsidP="008D6FF4" w14:paraId="29112F20" w14:textId="08119D39">
            <w:pPr>
              <w:widowControl/>
              <w:tabs>
                <w:tab w:val="left" w:pos="720"/>
              </w:tabs>
              <w:autoSpaceDE/>
              <w:autoSpaceDN/>
              <w:adjustRightInd/>
              <w:jc w:val="center"/>
              <w:rPr>
                <w:rFonts w:ascii="Arial" w:hAnsi="Arial"/>
                <w:sz w:val="16"/>
                <w:szCs w:val="20"/>
              </w:rPr>
            </w:pPr>
            <w:r>
              <w:rPr>
                <w:rFonts w:ascii="Arial" w:hAnsi="Arial"/>
                <w:sz w:val="16"/>
              </w:rPr>
              <w:t>PTO/SB/466</w:t>
            </w:r>
          </w:p>
        </w:tc>
        <w:tc>
          <w:tcPr>
            <w:tcW w:w="5063" w:type="dxa"/>
            <w:vAlign w:val="center"/>
          </w:tcPr>
          <w:p w:rsidR="008D6FF4" w:rsidP="00C12AA8" w14:paraId="4EAA4446" w14:textId="77777777">
            <w:pPr>
              <w:widowControl/>
              <w:numPr>
                <w:ilvl w:val="0"/>
                <w:numId w:val="17"/>
              </w:numPr>
              <w:tabs>
                <w:tab w:val="num" w:pos="252"/>
              </w:tabs>
              <w:autoSpaceDE/>
              <w:autoSpaceDN/>
              <w:adjustRightInd/>
              <w:ind w:left="252" w:hanging="252"/>
              <w:jc w:val="both"/>
              <w:rPr>
                <w:rFonts w:ascii="Arial" w:eastAsia="Calibri" w:hAnsi="Arial"/>
                <w:sz w:val="16"/>
                <w:szCs w:val="22"/>
              </w:rPr>
            </w:pPr>
            <w:r>
              <w:rPr>
                <w:rFonts w:ascii="Arial" w:eastAsia="Calibri" w:hAnsi="Arial"/>
                <w:sz w:val="16"/>
                <w:szCs w:val="22"/>
              </w:rPr>
              <w:t xml:space="preserve">Used by the certificate holder to transfer the award to another party. </w:t>
            </w:r>
          </w:p>
          <w:p w:rsidR="008D6FF4" w:rsidRPr="008D6FF4" w:rsidP="00C12AA8" w14:paraId="1349A73C" w14:textId="1ABBEEAC">
            <w:pPr>
              <w:widowControl/>
              <w:numPr>
                <w:ilvl w:val="0"/>
                <w:numId w:val="17"/>
              </w:numPr>
              <w:tabs>
                <w:tab w:val="num" w:pos="252"/>
              </w:tabs>
              <w:autoSpaceDE/>
              <w:autoSpaceDN/>
              <w:adjustRightInd/>
              <w:ind w:left="252" w:hanging="252"/>
              <w:jc w:val="both"/>
              <w:rPr>
                <w:rFonts w:ascii="Arial" w:eastAsia="Calibri" w:hAnsi="Arial"/>
                <w:sz w:val="16"/>
                <w:szCs w:val="22"/>
              </w:rPr>
            </w:pPr>
            <w:r w:rsidRPr="008D6FF4">
              <w:rPr>
                <w:rFonts w:ascii="Arial" w:eastAsia="Calibri" w:hAnsi="Arial"/>
                <w:sz w:val="16"/>
                <w:szCs w:val="22"/>
              </w:rPr>
              <w:t xml:space="preserve">Used by USPTO to track the </w:t>
            </w:r>
            <w:r w:rsidRPr="008D6FF4" w:rsidR="00F14B46">
              <w:rPr>
                <w:rFonts w:ascii="Arial" w:eastAsia="Calibri" w:hAnsi="Arial"/>
                <w:sz w:val="16"/>
                <w:szCs w:val="22"/>
              </w:rPr>
              <w:t>transference</w:t>
            </w:r>
            <w:r w:rsidRPr="008D6FF4">
              <w:rPr>
                <w:rFonts w:ascii="Arial" w:eastAsia="Calibri" w:hAnsi="Arial"/>
                <w:sz w:val="16"/>
                <w:szCs w:val="22"/>
              </w:rPr>
              <w:t xml:space="preserve"> of </w:t>
            </w:r>
            <w:r w:rsidRPr="008D6FF4" w:rsidR="00F14B46">
              <w:rPr>
                <w:rFonts w:ascii="Arial" w:eastAsia="Calibri" w:hAnsi="Arial"/>
                <w:sz w:val="16"/>
                <w:szCs w:val="22"/>
              </w:rPr>
              <w:t>certificates</w:t>
            </w:r>
            <w:r w:rsidRPr="008D6FF4">
              <w:rPr>
                <w:rFonts w:ascii="Arial" w:eastAsia="Calibri" w:hAnsi="Arial"/>
                <w:sz w:val="16"/>
                <w:szCs w:val="22"/>
              </w:rPr>
              <w:t xml:space="preserve"> between parties.  </w:t>
            </w:r>
          </w:p>
        </w:tc>
      </w:tr>
      <w:tr w14:paraId="038FB0B1" w14:textId="77777777" w:rsidTr="00F31FE0">
        <w:tblPrEx>
          <w:tblW w:w="9360" w:type="dxa"/>
          <w:tblInd w:w="108" w:type="dxa"/>
          <w:tblLayout w:type="fixed"/>
          <w:tblLook w:val="0000"/>
        </w:tblPrEx>
        <w:trPr>
          <w:cantSplit/>
        </w:trPr>
        <w:tc>
          <w:tcPr>
            <w:tcW w:w="877" w:type="dxa"/>
            <w:vAlign w:val="center"/>
          </w:tcPr>
          <w:p w:rsidR="00F22A79" w:rsidRPr="0033030A" w:rsidP="008D6FF4" w14:paraId="5CCEA81A" w14:textId="3A7A3850">
            <w:pPr>
              <w:widowControl/>
              <w:tabs>
                <w:tab w:val="left" w:pos="720"/>
              </w:tabs>
              <w:autoSpaceDE/>
              <w:autoSpaceDN/>
              <w:adjustRightInd/>
              <w:jc w:val="center"/>
              <w:rPr>
                <w:rFonts w:ascii="Arial" w:hAnsi="Arial" w:cs="Arial"/>
                <w:b/>
                <w:bCs/>
                <w:sz w:val="16"/>
                <w:szCs w:val="16"/>
              </w:rPr>
            </w:pPr>
            <w:r>
              <w:rPr>
                <w:rFonts w:ascii="Arial" w:hAnsi="Arial" w:cs="Arial"/>
                <w:b/>
                <w:bCs/>
                <w:sz w:val="16"/>
                <w:szCs w:val="16"/>
              </w:rPr>
              <w:t>5</w:t>
            </w:r>
          </w:p>
        </w:tc>
        <w:tc>
          <w:tcPr>
            <w:tcW w:w="2070" w:type="dxa"/>
            <w:vAlign w:val="center"/>
          </w:tcPr>
          <w:p w:rsidR="00F22A79" w:rsidRPr="00C763F4" w:rsidP="008D6FF4" w14:paraId="7F13CA94" w14:textId="4E119ACC">
            <w:pPr>
              <w:pStyle w:val="NoSpacing"/>
              <w:rPr>
                <w:rFonts w:ascii="Arial" w:hAnsi="Arial" w:cs="Arial"/>
                <w:sz w:val="16"/>
                <w:szCs w:val="16"/>
              </w:rPr>
            </w:pPr>
            <w:r>
              <w:rPr>
                <w:rFonts w:ascii="Arial" w:hAnsi="Arial" w:cs="Arial"/>
                <w:sz w:val="16"/>
                <w:szCs w:val="16"/>
              </w:rPr>
              <w:t>Trademarks for Humanity</w:t>
            </w:r>
            <w:r w:rsidR="009D678F">
              <w:rPr>
                <w:rFonts w:ascii="Arial" w:hAnsi="Arial" w:cs="Arial"/>
                <w:sz w:val="16"/>
                <w:szCs w:val="16"/>
              </w:rPr>
              <w:t xml:space="preserve"> </w:t>
            </w:r>
            <w:r>
              <w:rPr>
                <w:rFonts w:ascii="Arial" w:hAnsi="Arial" w:cs="Arial"/>
                <w:sz w:val="16"/>
                <w:szCs w:val="16"/>
              </w:rPr>
              <w:t xml:space="preserve"> Program Application</w:t>
            </w:r>
          </w:p>
        </w:tc>
        <w:tc>
          <w:tcPr>
            <w:tcW w:w="1350" w:type="dxa"/>
            <w:vAlign w:val="center"/>
          </w:tcPr>
          <w:p w:rsidR="00F22A79" w:rsidP="008D6FF4" w14:paraId="354F8781" w14:textId="192D9D48">
            <w:pPr>
              <w:widowControl/>
              <w:tabs>
                <w:tab w:val="left" w:pos="720"/>
              </w:tabs>
              <w:autoSpaceDE/>
              <w:autoSpaceDN/>
              <w:adjustRightInd/>
              <w:jc w:val="center"/>
              <w:rPr>
                <w:rFonts w:ascii="Arial" w:hAnsi="Arial"/>
                <w:sz w:val="16"/>
              </w:rPr>
            </w:pPr>
            <w:r w:rsidRPr="009D678F">
              <w:rPr>
                <w:rFonts w:ascii="Arial" w:hAnsi="Arial"/>
                <w:sz w:val="16"/>
              </w:rPr>
              <w:t>PTO/TFH/001</w:t>
            </w:r>
          </w:p>
        </w:tc>
        <w:tc>
          <w:tcPr>
            <w:tcW w:w="5063" w:type="dxa"/>
            <w:vAlign w:val="center"/>
          </w:tcPr>
          <w:p w:rsidR="00F22A79" w:rsidRPr="00E10A87" w:rsidP="00C12AA8" w14:paraId="6624F880" w14:textId="7D6155DB">
            <w:pPr>
              <w:widowControl/>
              <w:numPr>
                <w:ilvl w:val="0"/>
                <w:numId w:val="17"/>
              </w:numPr>
              <w:tabs>
                <w:tab w:val="clear" w:pos="720"/>
              </w:tabs>
              <w:autoSpaceDE/>
              <w:autoSpaceDN/>
              <w:adjustRightInd/>
              <w:ind w:left="232" w:hanging="232"/>
              <w:jc w:val="both"/>
              <w:rPr>
                <w:rFonts w:ascii="Arial" w:eastAsia="Calibri" w:hAnsi="Arial"/>
                <w:sz w:val="16"/>
                <w:szCs w:val="22"/>
              </w:rPr>
            </w:pPr>
            <w:r w:rsidRPr="00E10A87">
              <w:rPr>
                <w:rFonts w:ascii="Arial" w:eastAsia="Calibri" w:hAnsi="Arial"/>
                <w:sz w:val="16"/>
                <w:szCs w:val="22"/>
              </w:rPr>
              <w:t xml:space="preserve">Used by the applicant to apply for participation in the </w:t>
            </w:r>
            <w:r>
              <w:rPr>
                <w:rFonts w:ascii="Arial" w:eastAsia="Calibri" w:hAnsi="Arial"/>
                <w:sz w:val="16"/>
                <w:szCs w:val="22"/>
              </w:rPr>
              <w:t>Trademarks</w:t>
            </w:r>
            <w:r w:rsidRPr="00E10A87">
              <w:rPr>
                <w:rFonts w:ascii="Arial" w:eastAsia="Calibri" w:hAnsi="Arial"/>
                <w:sz w:val="16"/>
                <w:szCs w:val="22"/>
              </w:rPr>
              <w:t xml:space="preserve"> for Humanity</w:t>
            </w:r>
            <w:r w:rsidR="006B28DD">
              <w:rPr>
                <w:rFonts w:ascii="Arial" w:eastAsia="Calibri" w:hAnsi="Arial"/>
                <w:sz w:val="16"/>
                <w:szCs w:val="22"/>
              </w:rPr>
              <w:t xml:space="preserve"> Awards</w:t>
            </w:r>
            <w:r w:rsidRPr="00E10A87">
              <w:rPr>
                <w:rFonts w:ascii="Arial" w:eastAsia="Calibri" w:hAnsi="Arial"/>
                <w:sz w:val="16"/>
                <w:szCs w:val="22"/>
              </w:rPr>
              <w:t xml:space="preserve"> Program.</w:t>
            </w:r>
          </w:p>
          <w:p w:rsidR="00F22A79" w:rsidRPr="00E10A87" w:rsidP="00C12AA8" w14:paraId="335E3F49" w14:textId="77777777">
            <w:pPr>
              <w:widowControl/>
              <w:numPr>
                <w:ilvl w:val="0"/>
                <w:numId w:val="17"/>
              </w:numPr>
              <w:tabs>
                <w:tab w:val="clear" w:pos="720"/>
              </w:tabs>
              <w:autoSpaceDE/>
              <w:autoSpaceDN/>
              <w:adjustRightInd/>
              <w:ind w:left="232" w:hanging="232"/>
              <w:jc w:val="both"/>
              <w:rPr>
                <w:rFonts w:ascii="Arial" w:eastAsia="Calibri" w:hAnsi="Arial"/>
                <w:sz w:val="16"/>
                <w:szCs w:val="22"/>
              </w:rPr>
            </w:pPr>
            <w:r w:rsidRPr="00E10A87">
              <w:rPr>
                <w:rFonts w:ascii="Arial" w:eastAsia="Calibri" w:hAnsi="Arial"/>
                <w:sz w:val="16"/>
                <w:szCs w:val="22"/>
              </w:rPr>
              <w:t>Used by the applicant to provide their contact information to the USPTO.</w:t>
            </w:r>
          </w:p>
          <w:p w:rsidR="00F22A79" w:rsidRPr="00E10A87" w:rsidP="00C12AA8" w14:paraId="41AEA5DE" w14:textId="77777777">
            <w:pPr>
              <w:widowControl/>
              <w:numPr>
                <w:ilvl w:val="0"/>
                <w:numId w:val="17"/>
              </w:numPr>
              <w:tabs>
                <w:tab w:val="clear" w:pos="720"/>
              </w:tabs>
              <w:autoSpaceDE/>
              <w:autoSpaceDN/>
              <w:adjustRightInd/>
              <w:ind w:left="232" w:hanging="232"/>
              <w:jc w:val="both"/>
              <w:rPr>
                <w:rFonts w:ascii="Arial" w:eastAsia="Calibri" w:hAnsi="Arial"/>
                <w:sz w:val="16"/>
                <w:szCs w:val="22"/>
              </w:rPr>
            </w:pPr>
            <w:r w:rsidRPr="00E10A87">
              <w:rPr>
                <w:rFonts w:ascii="Arial" w:eastAsia="Calibri" w:hAnsi="Arial"/>
                <w:sz w:val="16"/>
                <w:szCs w:val="22"/>
              </w:rPr>
              <w:t>Used by external judges to recommend award recipients.</w:t>
            </w:r>
          </w:p>
          <w:p w:rsidR="00F22A79" w:rsidRPr="00ED2739" w:rsidP="00C12AA8" w14:paraId="470E1D87" w14:textId="5ACFD137">
            <w:pPr>
              <w:widowControl/>
              <w:numPr>
                <w:ilvl w:val="0"/>
                <w:numId w:val="17"/>
              </w:numPr>
              <w:tabs>
                <w:tab w:val="clear" w:pos="720"/>
              </w:tabs>
              <w:autoSpaceDE/>
              <w:autoSpaceDN/>
              <w:adjustRightInd/>
              <w:ind w:left="232" w:hanging="232"/>
              <w:jc w:val="both"/>
              <w:rPr>
                <w:rFonts w:ascii="Arial" w:eastAsia="Calibri" w:hAnsi="Arial"/>
                <w:sz w:val="16"/>
                <w:szCs w:val="22"/>
              </w:rPr>
            </w:pPr>
            <w:r w:rsidRPr="00E10A87">
              <w:rPr>
                <w:rFonts w:ascii="Arial" w:eastAsia="Calibri" w:hAnsi="Arial"/>
                <w:sz w:val="16"/>
                <w:szCs w:val="22"/>
              </w:rPr>
              <w:t xml:space="preserve">Used by the selection committee to make recommendations for award recipients.  </w:t>
            </w:r>
          </w:p>
        </w:tc>
      </w:tr>
    </w:tbl>
    <w:p w:rsidR="00636EDA" w:rsidRPr="00476F66" w:rsidP="00636EDA" w14:paraId="79D4A0B7" w14:textId="77777777">
      <w:pPr>
        <w:widowControl/>
        <w:jc w:val="both"/>
        <w:rPr>
          <w:rFonts w:ascii="Arial" w:hAnsi="Arial" w:cs="Arial"/>
          <w:color w:val="0000FF"/>
        </w:rPr>
      </w:pPr>
    </w:p>
    <w:p w:rsidR="00567B74" w:rsidRPr="00004988" w:rsidP="00004988" w14:paraId="6F5A8D53" w14:textId="08111934">
      <w:pPr>
        <w:pStyle w:val="ListParagraph"/>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BB4E8B" w:rsidP="00BB4E8B" w14:paraId="4ACEF337" w14:textId="675B5DE3">
      <w:pPr>
        <w:pStyle w:val="NoSpacing"/>
        <w:jc w:val="both"/>
        <w:rPr>
          <w:rFonts w:ascii="Arial" w:hAnsi="Arial" w:cs="Arial"/>
          <w:sz w:val="24"/>
          <w:szCs w:val="24"/>
        </w:rPr>
      </w:pPr>
      <w:r>
        <w:rPr>
          <w:rFonts w:ascii="Arial" w:hAnsi="Arial" w:cs="Arial"/>
          <w:sz w:val="24"/>
          <w:szCs w:val="24"/>
        </w:rPr>
        <w:t xml:space="preserve">The applications for participation in the </w:t>
      </w:r>
      <w:r w:rsidR="008D4EF2">
        <w:rPr>
          <w:rFonts w:ascii="Arial" w:hAnsi="Arial" w:cs="Arial"/>
          <w:sz w:val="24"/>
          <w:szCs w:val="24"/>
        </w:rPr>
        <w:t>programs</w:t>
      </w:r>
      <w:r>
        <w:rPr>
          <w:rFonts w:ascii="Arial" w:hAnsi="Arial" w:cs="Arial"/>
          <w:sz w:val="24"/>
          <w:szCs w:val="24"/>
        </w:rPr>
        <w:t xml:space="preserve"> are submitted electronically to the USPTO through the</w:t>
      </w:r>
      <w:r w:rsidR="008D4EF2">
        <w:rPr>
          <w:rFonts w:ascii="Arial" w:hAnsi="Arial" w:cs="Arial"/>
          <w:sz w:val="24"/>
          <w:szCs w:val="24"/>
        </w:rPr>
        <w:t xml:space="preserve"> </w:t>
      </w:r>
      <w:r>
        <w:rPr>
          <w:rFonts w:ascii="Arial" w:hAnsi="Arial" w:cs="Arial"/>
          <w:sz w:val="24"/>
          <w:szCs w:val="24"/>
        </w:rPr>
        <w:t>competition</w:t>
      </w:r>
      <w:r w:rsidR="008D4EF2">
        <w:rPr>
          <w:rFonts w:ascii="Arial" w:hAnsi="Arial" w:cs="Arial"/>
          <w:sz w:val="24"/>
          <w:szCs w:val="24"/>
        </w:rPr>
        <w:t>s’</w:t>
      </w:r>
      <w:r>
        <w:rPr>
          <w:rFonts w:ascii="Arial" w:hAnsi="Arial" w:cs="Arial"/>
          <w:sz w:val="24"/>
          <w:szCs w:val="24"/>
        </w:rPr>
        <w:t xml:space="preserve"> website</w:t>
      </w:r>
      <w:r w:rsidR="008D4EF2">
        <w:rPr>
          <w:rFonts w:ascii="Arial" w:hAnsi="Arial" w:cs="Arial"/>
          <w:sz w:val="24"/>
          <w:szCs w:val="24"/>
        </w:rPr>
        <w:t>s</w:t>
      </w:r>
      <w:r>
        <w:rPr>
          <w:rFonts w:ascii="Arial" w:hAnsi="Arial" w:cs="Arial"/>
          <w:sz w:val="24"/>
          <w:szCs w:val="24"/>
        </w:rPr>
        <w:t>.</w:t>
      </w:r>
      <w:r>
        <w:rPr>
          <w:rStyle w:val="FootnoteReference"/>
          <w:rFonts w:ascii="Arial" w:hAnsi="Arial" w:cs="Arial"/>
          <w:sz w:val="24"/>
          <w:szCs w:val="24"/>
        </w:rPr>
        <w:footnoteReference w:id="4"/>
      </w:r>
      <w:r>
        <w:rPr>
          <w:rFonts w:ascii="Arial" w:hAnsi="Arial" w:cs="Arial"/>
          <w:sz w:val="24"/>
          <w:szCs w:val="24"/>
        </w:rPr>
        <w:t xml:space="preserve"> </w:t>
      </w:r>
    </w:p>
    <w:p w:rsidR="00BB4E8B" w:rsidRPr="00476F66" w:rsidP="00F301D5" w14:paraId="16BF221C" w14:textId="77777777">
      <w:pPr>
        <w:widowControl/>
        <w:tabs>
          <w:tab w:val="left" w:pos="-984"/>
          <w:tab w:val="left" w:pos="-720"/>
          <w:tab w:val="left" w:pos="720"/>
        </w:tabs>
        <w:jc w:val="both"/>
        <w:rPr>
          <w:rFonts w:ascii="Arial" w:hAnsi="Arial" w:cs="Arial"/>
          <w:color w:val="0000FF"/>
        </w:rPr>
      </w:pPr>
    </w:p>
    <w:p w:rsidR="00567B74" w:rsidRPr="00004988" w:rsidP="00004988" w14:paraId="0C4A149D" w14:textId="2CD8B59D">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636EDA" w14:paraId="10336CF2" w14:textId="77777777">
      <w:pPr>
        <w:widowControl/>
        <w:tabs>
          <w:tab w:val="left" w:pos="-984"/>
          <w:tab w:val="left" w:pos="-720"/>
          <w:tab w:val="left" w:pos="720"/>
        </w:tabs>
        <w:jc w:val="both"/>
        <w:rPr>
          <w:rFonts w:ascii="Arial" w:hAnsi="Arial" w:cs="Arial"/>
        </w:rPr>
      </w:pPr>
    </w:p>
    <w:p w:rsidR="00636EDA" w:rsidP="00636EDA" w14:paraId="79D4A0C3" w14:textId="2DDE2D76">
      <w:pPr>
        <w:widowControl/>
        <w:tabs>
          <w:tab w:val="left" w:pos="-984"/>
          <w:tab w:val="left" w:pos="-720"/>
          <w:tab w:val="left" w:pos="720"/>
        </w:tabs>
        <w:jc w:val="both"/>
        <w:rPr>
          <w:rFonts w:ascii="Arial" w:hAnsi="Arial" w:cs="Arial"/>
        </w:rPr>
      </w:pPr>
      <w:r>
        <w:rPr>
          <w:rFonts w:ascii="Arial" w:hAnsi="Arial" w:cs="Arial"/>
        </w:rPr>
        <w:t>The information is collected only when patent owners or patent licensees, including inventors who have not assigned their ownership rights to others, assignees, and exclusive or non-exclusive licensees apply for participation in the Patents for Humanity Program.</w:t>
      </w:r>
      <w:r w:rsidR="009E3983">
        <w:rPr>
          <w:rFonts w:ascii="Arial" w:hAnsi="Arial" w:cs="Arial"/>
        </w:rPr>
        <w:t xml:space="preserve"> Likewise, the USPTO only collects information from trademarks registrants when they apply for participation in the Trademarks for Humanity</w:t>
      </w:r>
      <w:r w:rsidR="00ED2739">
        <w:rPr>
          <w:rFonts w:ascii="Arial" w:hAnsi="Arial" w:cs="Arial"/>
        </w:rPr>
        <w:t xml:space="preserve"> </w:t>
      </w:r>
      <w:r w:rsidR="009E3983">
        <w:rPr>
          <w:rFonts w:ascii="Arial" w:hAnsi="Arial" w:cs="Arial"/>
        </w:rPr>
        <w:t>Program.</w:t>
      </w:r>
      <w:r>
        <w:rPr>
          <w:rFonts w:ascii="Arial" w:hAnsi="Arial" w:cs="Arial"/>
        </w:rPr>
        <w:t xml:space="preserve"> It does not duplicate information or collect data found elsewhere.</w:t>
      </w:r>
    </w:p>
    <w:p w:rsidR="00C85E40" w:rsidRPr="001851BE" w:rsidP="00636EDA" w14:paraId="108C303B" w14:textId="77777777">
      <w:pPr>
        <w:widowControl/>
        <w:tabs>
          <w:tab w:val="left" w:pos="-984"/>
          <w:tab w:val="left" w:pos="-720"/>
          <w:tab w:val="left" w:pos="720"/>
        </w:tabs>
        <w:jc w:val="both"/>
        <w:rPr>
          <w:rFonts w:ascii="Arial" w:hAnsi="Arial" w:cs="Arial"/>
          <w:b/>
          <w:color w:val="0000FF"/>
          <w:szCs w:val="20"/>
        </w:rPr>
      </w:pPr>
    </w:p>
    <w:p w:rsidR="00567B74" w:rsidRPr="00004988" w:rsidP="00004988" w14:paraId="0796867C" w14:textId="3CE8F2B9">
      <w:pPr>
        <w:pStyle w:val="ListParagraph"/>
        <w:keepNext/>
        <w:widowControl/>
        <w:numPr>
          <w:ilvl w:val="0"/>
          <w:numId w:val="13"/>
        </w:numPr>
        <w:tabs>
          <w:tab w:val="left" w:pos="-984"/>
          <w:tab w:val="left" w:pos="-720"/>
          <w:tab w:val="left" w:pos="720"/>
        </w:tabs>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567B74" w:rsidRPr="005301EC" w:rsidP="00636EDA" w14:paraId="51799489" w14:textId="77777777">
      <w:pPr>
        <w:keepNext/>
        <w:widowControl/>
        <w:tabs>
          <w:tab w:val="left" w:pos="-984"/>
          <w:tab w:val="left" w:pos="-720"/>
          <w:tab w:val="left" w:pos="720"/>
        </w:tabs>
        <w:jc w:val="both"/>
        <w:rPr>
          <w:rFonts w:ascii="Arial" w:hAnsi="Arial" w:cs="Arial"/>
        </w:rPr>
      </w:pPr>
    </w:p>
    <w:p w:rsidR="00636EDA" w:rsidP="00636EDA" w14:paraId="79D4A0C7" w14:textId="67C6ACEC">
      <w:pPr>
        <w:widowControl/>
        <w:tabs>
          <w:tab w:val="left" w:pos="-984"/>
          <w:tab w:val="left" w:pos="-720"/>
          <w:tab w:val="left" w:pos="720"/>
        </w:tabs>
        <w:jc w:val="both"/>
        <w:rPr>
          <w:rFonts w:ascii="Arial" w:hAnsi="Arial" w:cs="Arial"/>
        </w:rPr>
      </w:pPr>
      <w:r>
        <w:rPr>
          <w:rFonts w:ascii="Arial" w:hAnsi="Arial" w:cs="Arial"/>
        </w:rPr>
        <w:t xml:space="preserve">The USPTO expects that the submission of the information provided places no undue burden on small businesses or other small entities. </w:t>
      </w:r>
    </w:p>
    <w:p w:rsidR="00B24033" w:rsidRPr="00476F66" w:rsidP="00636EDA" w14:paraId="1AE03FF4" w14:textId="77777777">
      <w:pPr>
        <w:widowControl/>
        <w:tabs>
          <w:tab w:val="left" w:pos="-984"/>
          <w:tab w:val="left" w:pos="-720"/>
          <w:tab w:val="left" w:pos="720"/>
        </w:tabs>
        <w:jc w:val="both"/>
        <w:rPr>
          <w:rFonts w:ascii="Arial" w:hAnsi="Arial" w:cs="Arial"/>
          <w:color w:val="0000FF"/>
        </w:rPr>
      </w:pPr>
    </w:p>
    <w:p w:rsidR="00567B74" w:rsidRPr="00004988" w:rsidP="00004988" w14:paraId="74658122" w14:textId="10F428CE">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Describe the consequence to </w:t>
      </w:r>
      <w:r w:rsidR="00DF5688">
        <w:rPr>
          <w:rFonts w:ascii="Arial" w:hAnsi="Arial" w:cs="Arial"/>
          <w:b/>
          <w:szCs w:val="20"/>
        </w:rPr>
        <w:t>f</w:t>
      </w:r>
      <w:r w:rsidRPr="00004988">
        <w:rPr>
          <w:rFonts w:ascii="Arial" w:hAnsi="Arial" w:cs="Arial"/>
          <w:b/>
          <w:szCs w:val="20"/>
        </w:rPr>
        <w:t xml:space="preserve">ederal program or policy activities if the collection is not conducted or is conducted less frequently, as well as any technical or legal obstacles to reducing burden. </w:t>
      </w:r>
    </w:p>
    <w:p w:rsidR="00567B74" w:rsidP="00636EDA" w14:paraId="53CFE4DC" w14:textId="77777777">
      <w:pPr>
        <w:keepNext/>
        <w:keepLines/>
        <w:widowControl/>
        <w:tabs>
          <w:tab w:val="left" w:pos="-984"/>
          <w:tab w:val="left" w:pos="-720"/>
          <w:tab w:val="left" w:pos="720"/>
        </w:tabs>
        <w:jc w:val="both"/>
        <w:rPr>
          <w:rFonts w:ascii="Arial" w:hAnsi="Arial" w:cs="Arial"/>
          <w:b/>
          <w:bCs/>
        </w:rPr>
      </w:pPr>
    </w:p>
    <w:p w:rsidR="00C72329" w:rsidP="00C72329" w14:paraId="5C186A40" w14:textId="5CBE5F28">
      <w:pPr>
        <w:pStyle w:val="NoSpacing"/>
        <w:jc w:val="both"/>
        <w:rPr>
          <w:rFonts w:ascii="Arial" w:hAnsi="Arial" w:cs="Arial"/>
          <w:sz w:val="24"/>
          <w:szCs w:val="24"/>
        </w:rPr>
      </w:pPr>
      <w:r>
        <w:rPr>
          <w:rFonts w:ascii="Arial" w:hAnsi="Arial" w:cs="Arial"/>
          <w:sz w:val="24"/>
          <w:szCs w:val="24"/>
        </w:rPr>
        <w:t>If this information were not collected, the USPTO would not be able to present the award</w:t>
      </w:r>
      <w:r w:rsidR="007E217F">
        <w:rPr>
          <w:rFonts w:ascii="Arial" w:hAnsi="Arial" w:cs="Arial"/>
          <w:sz w:val="24"/>
          <w:szCs w:val="24"/>
        </w:rPr>
        <w:t>s</w:t>
      </w:r>
      <w:r>
        <w:rPr>
          <w:rFonts w:ascii="Arial" w:hAnsi="Arial" w:cs="Arial"/>
          <w:sz w:val="24"/>
          <w:szCs w:val="24"/>
        </w:rPr>
        <w:t xml:space="preserve"> </w:t>
      </w:r>
      <w:r w:rsidR="007E217F">
        <w:rPr>
          <w:rFonts w:ascii="Arial" w:hAnsi="Arial" w:cs="Arial"/>
          <w:sz w:val="24"/>
          <w:szCs w:val="24"/>
        </w:rPr>
        <w:t xml:space="preserve">or </w:t>
      </w:r>
      <w:r>
        <w:rPr>
          <w:rFonts w:ascii="Arial" w:hAnsi="Arial" w:cs="Arial"/>
          <w:sz w:val="24"/>
          <w:szCs w:val="24"/>
        </w:rPr>
        <w:t>fulfill the requirements of the program</w:t>
      </w:r>
      <w:r w:rsidR="007E217F">
        <w:rPr>
          <w:rFonts w:ascii="Arial" w:hAnsi="Arial" w:cs="Arial"/>
          <w:sz w:val="24"/>
          <w:szCs w:val="24"/>
        </w:rPr>
        <w:t>s</w:t>
      </w:r>
      <w:r>
        <w:rPr>
          <w:rFonts w:ascii="Arial" w:hAnsi="Arial" w:cs="Arial"/>
          <w:sz w:val="24"/>
          <w:szCs w:val="24"/>
        </w:rPr>
        <w:t>.</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004988" w14:paraId="4F7FFAF0" w14:textId="0C507262">
      <w:pPr>
        <w:pStyle w:val="ListParagraph"/>
        <w:keepNext/>
        <w:keepLines/>
        <w:widowControl/>
        <w:numPr>
          <w:ilvl w:val="0"/>
          <w:numId w:val="13"/>
        </w:numPr>
        <w:tabs>
          <w:tab w:val="left" w:pos="-984"/>
          <w:tab w:val="left" w:pos="-720"/>
          <w:tab w:val="left" w:pos="720"/>
        </w:tabs>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4A110E" w14:paraId="7BCA977C" w14:textId="10348CA2">
      <w:pPr>
        <w:widowControl/>
        <w:autoSpaceDE/>
        <w:autoSpaceDN/>
        <w:adjustRightInd/>
        <w:ind w:left="72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report information to the agency more often than</w:t>
      </w:r>
      <w:r w:rsidR="004A110E">
        <w:rPr>
          <w:rFonts w:ascii="Arial" w:hAnsi="Arial" w:cs="Arial"/>
          <w:b/>
        </w:rPr>
        <w:t xml:space="preserve"> </w:t>
      </w:r>
      <w:r w:rsidRPr="00004988">
        <w:rPr>
          <w:rFonts w:ascii="Arial" w:hAnsi="Arial" w:cs="Arial"/>
          <w:b/>
        </w:rPr>
        <w:t xml:space="preserve">quarterly; </w:t>
      </w:r>
    </w:p>
    <w:p w:rsidR="00567B74" w:rsidRPr="00004988" w:rsidP="004A110E" w14:paraId="26226922" w14:textId="4B03E8FC">
      <w:pPr>
        <w:widowControl/>
        <w:autoSpaceDE/>
        <w:autoSpaceDN/>
        <w:adjustRightInd/>
        <w:ind w:left="72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prepare a written response to a collection of information in fewer than 30 days after receipt of it; </w:t>
      </w:r>
    </w:p>
    <w:p w:rsidR="00567B74" w:rsidRPr="00004988" w:rsidP="004A110E" w14:paraId="11280536" w14:textId="700DE5FC">
      <w:pPr>
        <w:widowControl/>
        <w:autoSpaceDE/>
        <w:autoSpaceDN/>
        <w:adjustRightInd/>
        <w:ind w:left="72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submit more than an original and two copies of any</w:t>
      </w:r>
      <w:r w:rsidR="004A110E">
        <w:rPr>
          <w:rFonts w:ascii="Arial" w:hAnsi="Arial" w:cs="Arial"/>
          <w:b/>
        </w:rPr>
        <w:t xml:space="preserve"> </w:t>
      </w:r>
      <w:r w:rsidRPr="00004988">
        <w:rPr>
          <w:rFonts w:ascii="Arial" w:hAnsi="Arial" w:cs="Arial"/>
          <w:b/>
        </w:rPr>
        <w:t xml:space="preserve">document; </w:t>
      </w:r>
    </w:p>
    <w:p w:rsidR="00567B74" w:rsidRPr="00004988" w:rsidP="004A110E" w14:paraId="475CA383" w14:textId="603CD79A">
      <w:pPr>
        <w:widowControl/>
        <w:autoSpaceDE/>
        <w:autoSpaceDN/>
        <w:adjustRightInd/>
        <w:ind w:left="72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retain records, other than health, medical, government contract, grant-in-aid, or tax records, for more than three years; </w:t>
      </w:r>
    </w:p>
    <w:p w:rsidR="00567B74" w:rsidRPr="00004988" w:rsidP="004A110E" w14:paraId="47F9A996" w14:textId="19280DE2">
      <w:pPr>
        <w:widowControl/>
        <w:autoSpaceDE/>
        <w:autoSpaceDN/>
        <w:adjustRightInd/>
        <w:ind w:left="72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in connection with a statistical survey, that is not designed to produce valid and reliable results that can be generalized to the universe of study; </w:t>
      </w:r>
    </w:p>
    <w:p w:rsidR="00567B74" w:rsidRPr="00004988" w:rsidP="004A110E" w14:paraId="4FEBC6E5" w14:textId="30A94FE6">
      <w:pPr>
        <w:widowControl/>
        <w:autoSpaceDE/>
        <w:autoSpaceDN/>
        <w:adjustRightInd/>
        <w:ind w:left="72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the use of a statistical data classification that has not been reviewed and approved by OMB; </w:t>
      </w:r>
      <w:r w:rsidRPr="00004988">
        <w:rPr>
          <w:rFonts w:ascii="Symbol" w:eastAsia="Symbol" w:hAnsi="Symbol" w:cs="Symbol"/>
          <w:b/>
        </w:rPr>
        <w:t>·</w:t>
      </w:r>
      <w:r w:rsidRPr="00004988">
        <w:rPr>
          <w:rFonts w:ascii="Arial" w:hAnsi="Arial" w:cs="Arial"/>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4A110E" w14:paraId="233A0C25" w14:textId="6A6AF841">
      <w:pPr>
        <w:widowControl/>
        <w:autoSpaceDE/>
        <w:autoSpaceDN/>
        <w:adjustRightInd/>
        <w:ind w:left="72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P="00636EDA" w14:paraId="79D4A0CF" w14:textId="77B4FA73">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D83803" w:rsidRPr="00C93EDD" w:rsidP="00636EDA" w14:paraId="74F8F972" w14:textId="77777777">
      <w:pPr>
        <w:widowControl/>
        <w:tabs>
          <w:tab w:val="left" w:pos="-984"/>
          <w:tab w:val="left" w:pos="-720"/>
          <w:tab w:val="left" w:pos="720"/>
        </w:tabs>
        <w:jc w:val="both"/>
        <w:rPr>
          <w:rFonts w:ascii="Arial" w:hAnsi="Arial" w:cs="Arial"/>
        </w:rPr>
      </w:pPr>
    </w:p>
    <w:p w:rsidR="00567B74" w:rsidRPr="00004988" w:rsidP="00567B74" w14:paraId="4F6EA99D" w14:textId="561A73E4">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F524C0" w:rsidP="00F524C0" w14:paraId="0C73074D" w14:textId="2213D256">
      <w:pPr>
        <w:widowControl/>
        <w:tabs>
          <w:tab w:val="left" w:pos="-984"/>
          <w:tab w:val="left" w:pos="-720"/>
          <w:tab w:val="left" w:pos="720"/>
        </w:tabs>
        <w:jc w:val="both"/>
        <w:rPr>
          <w:rFonts w:ascii="Arial" w:hAnsi="Arial" w:cs="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517F48">
        <w:rPr>
          <w:rFonts w:ascii="Arial" w:hAnsi="Arial" w:cs="Arial"/>
        </w:rPr>
        <w:t>October 25, 2024</w:t>
      </w:r>
      <w:r w:rsidR="00814D7E">
        <w:rPr>
          <w:rFonts w:ascii="Arial" w:hAnsi="Arial" w:cs="Arial"/>
        </w:rPr>
        <w:t xml:space="preserve"> (</w:t>
      </w:r>
      <w:r w:rsidR="00517F48">
        <w:rPr>
          <w:rFonts w:ascii="Arial" w:hAnsi="Arial" w:cs="Arial"/>
        </w:rPr>
        <w:t>89</w:t>
      </w:r>
      <w:r w:rsidR="00814D7E">
        <w:rPr>
          <w:rFonts w:ascii="Arial" w:hAnsi="Arial" w:cs="Arial"/>
        </w:rPr>
        <w:t xml:space="preserve"> FR </w:t>
      </w:r>
      <w:r w:rsidR="00517F48">
        <w:rPr>
          <w:rFonts w:ascii="Arial" w:hAnsi="Arial" w:cs="Arial"/>
        </w:rPr>
        <w:t>85171</w:t>
      </w:r>
      <w:r w:rsidR="00814D7E">
        <w:rPr>
          <w:rFonts w:ascii="Arial" w:hAnsi="Arial" w:cs="Arial"/>
        </w:rPr>
        <w:t>)</w:t>
      </w:r>
      <w:r w:rsidRPr="00C93EDD">
        <w:rPr>
          <w:rFonts w:ascii="Arial" w:hAnsi="Arial" w:cs="Arial"/>
        </w:rPr>
        <w:t>.</w:t>
      </w:r>
      <w:r>
        <w:rPr>
          <w:rStyle w:val="FootnoteReference"/>
          <w:rFonts w:ascii="Arial" w:hAnsi="Arial" w:cs="Arial"/>
        </w:rPr>
        <w:footnoteReference w:id="5"/>
      </w:r>
      <w:r>
        <w:rPr>
          <w:rFonts w:ascii="Arial" w:hAnsi="Arial" w:cs="Arial"/>
        </w:rPr>
        <w:t xml:space="preserve"> </w:t>
      </w:r>
      <w:r w:rsidRPr="00C93EDD">
        <w:rPr>
          <w:rFonts w:ascii="Arial" w:hAnsi="Arial" w:cs="Arial"/>
        </w:rPr>
        <w:t xml:space="preserve">The comment period </w:t>
      </w:r>
      <w:r w:rsidRPr="007F0B6F">
        <w:rPr>
          <w:rFonts w:ascii="Arial" w:hAnsi="Arial" w:cs="Arial"/>
        </w:rPr>
        <w:t xml:space="preserve">ended on </w:t>
      </w:r>
      <w:r w:rsidR="00517F48">
        <w:rPr>
          <w:rFonts w:ascii="Arial" w:hAnsi="Arial" w:cs="Arial"/>
        </w:rPr>
        <w:t>December 24, 2024</w:t>
      </w:r>
      <w:r w:rsidRPr="007F0B6F">
        <w:rPr>
          <w:rFonts w:ascii="Arial" w:hAnsi="Arial" w:cs="Arial"/>
        </w:rPr>
        <w:t xml:space="preserve">. </w:t>
      </w:r>
      <w:r w:rsidRPr="000B537A">
        <w:rPr>
          <w:rFonts w:ascii="Arial" w:hAnsi="Arial"/>
        </w:rPr>
        <w:t xml:space="preserve">The USPTO received no public comments in response to the </w:t>
      </w:r>
      <w:r>
        <w:rPr>
          <w:rFonts w:ascii="Arial" w:hAnsi="Arial"/>
        </w:rPr>
        <w:t>n</w:t>
      </w:r>
      <w:r w:rsidRPr="000B537A">
        <w:rPr>
          <w:rFonts w:ascii="Arial" w:hAnsi="Arial"/>
        </w:rPr>
        <w:t>otice.</w:t>
      </w:r>
    </w:p>
    <w:p w:rsidR="00636EDA" w:rsidRPr="0056760B" w:rsidP="00636EDA" w14:paraId="79D4A0D5" w14:textId="399DAFC4">
      <w:pPr>
        <w:widowControl/>
        <w:tabs>
          <w:tab w:val="left" w:pos="-984"/>
          <w:tab w:val="left" w:pos="-720"/>
          <w:tab w:val="left" w:pos="720"/>
        </w:tabs>
        <w:jc w:val="both"/>
        <w:rPr>
          <w:rFonts w:ascii="Arial" w:hAnsi="Arial" w:cs="Arial"/>
        </w:rPr>
      </w:pPr>
      <w:r>
        <w:rPr>
          <w:rFonts w:ascii="Arial" w:hAnsi="Arial" w:cs="Arial"/>
        </w:rPr>
        <w:t xml:space="preserve">  </w:t>
      </w:r>
    </w:p>
    <w:p w:rsidR="00567B74" w:rsidRPr="00004988" w:rsidP="00004988" w14:paraId="6767514E" w14:textId="11FABB64">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791084" w:rsidP="00791084" w14:paraId="67A52BD2" w14:textId="4216F476">
      <w:pPr>
        <w:jc w:val="both"/>
        <w:rPr>
          <w:rFonts w:ascii="Arial" w:hAnsi="Arial"/>
        </w:rPr>
      </w:pPr>
      <w:r>
        <w:rPr>
          <w:rFonts w:ascii="Arial" w:hAnsi="Arial"/>
        </w:rPr>
        <w:t xml:space="preserve">This information collection does involve an award to select respondents. For patent holders whose applications are chosen as the best examples of advancing humanitarian goals, the USPTO will award them a certificate for acceleration of certain matters before the Agency. </w:t>
      </w:r>
      <w:r w:rsidR="008936C5">
        <w:rPr>
          <w:rFonts w:ascii="Arial" w:hAnsi="Arial" w:cs="Arial"/>
        </w:rPr>
        <w:t>The awards for the Trademarks for Humanity Program are recognition only</w:t>
      </w:r>
      <w:r w:rsidR="00FA743C">
        <w:rPr>
          <w:rFonts w:ascii="Arial" w:hAnsi="Arial" w:cs="Arial"/>
        </w:rPr>
        <w:t>;</w:t>
      </w:r>
      <w:r w:rsidR="008936C5">
        <w:rPr>
          <w:rFonts w:ascii="Arial" w:hAnsi="Arial" w:cs="Arial"/>
        </w:rPr>
        <w:t xml:space="preserve"> there is no special reward or waiver given.</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004988" w14:paraId="6B4947CF" w14:textId="746124BC">
      <w:pPr>
        <w:pStyle w:val="ListParagraph"/>
        <w:keepNext/>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system of records notice (SORN) or privacy impact assessment (PIA), those should be cited and described here. </w:t>
      </w:r>
    </w:p>
    <w:p w:rsidR="00567B74" w:rsidRPr="001F0D09" w:rsidP="00636EDA" w14:paraId="4602C3BF" w14:textId="77777777">
      <w:pPr>
        <w:keepNext/>
        <w:widowControl/>
        <w:tabs>
          <w:tab w:val="left" w:pos="-984"/>
          <w:tab w:val="left" w:pos="-720"/>
          <w:tab w:val="left" w:pos="720"/>
        </w:tabs>
        <w:jc w:val="both"/>
        <w:rPr>
          <w:rFonts w:ascii="Arial" w:hAnsi="Arial" w:cs="Arial"/>
        </w:rPr>
      </w:pPr>
    </w:p>
    <w:p w:rsidR="00791084" w:rsidP="00791084" w14:paraId="5D272B0D" w14:textId="44BF874A">
      <w:pPr>
        <w:pStyle w:val="NoSpacing"/>
        <w:jc w:val="both"/>
        <w:rPr>
          <w:rFonts w:ascii="Arial" w:hAnsi="Arial" w:cs="Arial"/>
          <w:sz w:val="24"/>
        </w:rPr>
      </w:pPr>
      <w:r>
        <w:rPr>
          <w:rFonts w:ascii="Arial" w:hAnsi="Arial" w:cs="Arial"/>
          <w:sz w:val="24"/>
        </w:rPr>
        <w:t xml:space="preserve">Confidentiality of patent applications is governed by statute (35 U.S.C. § 122) and regulation (37 CFR 1.11 and 1.14). The USPTO has a legal obligation to maintain the confidentiality of the contents of unpublished patent applications and related documents. For secure electronic access to </w:t>
      </w:r>
      <w:r w:rsidR="00FA743C">
        <w:rPr>
          <w:rFonts w:ascii="Arial" w:hAnsi="Arial" w:cs="Arial"/>
          <w:sz w:val="24"/>
        </w:rPr>
        <w:t>the patent electronic filing system (Patent Center)</w:t>
      </w:r>
      <w:r>
        <w:rPr>
          <w:rFonts w:ascii="Arial" w:hAnsi="Arial" w:cs="Arial"/>
          <w:sz w:val="24"/>
        </w:rPr>
        <w:t xml:space="preserve">, the USPTO employs digital certificates and PKI technology to permit only authorized individuals to access private patent application information and to maintain the confidentiality and integrity of the information as it is transmitted over the Internet. Upon publication of an application or issuance of a patent, the patent application file is made </w:t>
      </w:r>
      <w:r>
        <w:rPr>
          <w:rFonts w:ascii="Arial" w:hAnsi="Arial" w:cs="Arial"/>
          <w:sz w:val="24"/>
        </w:rPr>
        <w:t>available to the public, subject to the provisions for providing only a redacted copy of the file contents. The entire file of a reexamination proceeding is available to the public.</w:t>
      </w:r>
    </w:p>
    <w:p w:rsidR="00791084" w:rsidP="00791084" w14:paraId="42AB70E2" w14:textId="77777777">
      <w:pPr>
        <w:pStyle w:val="NoSpacing"/>
        <w:jc w:val="both"/>
        <w:rPr>
          <w:rFonts w:ascii="Arial" w:hAnsi="Arial" w:cs="Arial"/>
          <w:sz w:val="24"/>
        </w:rPr>
      </w:pPr>
    </w:p>
    <w:p w:rsidR="00F524C0" w:rsidP="001851BE" w14:paraId="13A54C71" w14:textId="4DCB4718">
      <w:pPr>
        <w:pStyle w:val="NoSpacing"/>
        <w:jc w:val="both"/>
        <w:rPr>
          <w:rFonts w:ascii="Arial" w:hAnsi="Arial" w:cs="Arial"/>
          <w:sz w:val="24"/>
          <w:szCs w:val="24"/>
        </w:rPr>
      </w:pPr>
      <w:r w:rsidRPr="008C3795">
        <w:rPr>
          <w:rFonts w:ascii="Arial" w:hAnsi="Arial" w:cs="Arial"/>
          <w:sz w:val="24"/>
          <w:szCs w:val="24"/>
        </w:rPr>
        <w:t xml:space="preserve">USPTO is required by 35 U.S.C. § 131, to </w:t>
      </w:r>
      <w:r>
        <w:rPr>
          <w:rFonts w:ascii="Arial" w:hAnsi="Arial" w:cs="Arial"/>
          <w:sz w:val="24"/>
          <w:szCs w:val="24"/>
        </w:rPr>
        <w:t>maintain the patenting process</w:t>
      </w:r>
      <w:r w:rsidRPr="008C3795">
        <w:rPr>
          <w:rFonts w:ascii="Arial" w:hAnsi="Arial" w:cs="Arial"/>
          <w:sz w:val="24"/>
          <w:szCs w:val="24"/>
        </w:rPr>
        <w:t xml:space="preserve">. </w:t>
      </w:r>
      <w:r>
        <w:rPr>
          <w:rFonts w:ascii="Arial" w:hAnsi="Arial" w:cs="Arial"/>
          <w:sz w:val="24"/>
          <w:szCs w:val="24"/>
        </w:rPr>
        <w:t>I</w:t>
      </w:r>
      <w:r w:rsidRPr="008C3795">
        <w:rPr>
          <w:rFonts w:ascii="Arial" w:hAnsi="Arial" w:cs="Arial"/>
          <w:sz w:val="24"/>
          <w:szCs w:val="24"/>
        </w:rPr>
        <w:t xml:space="preserve">nformation is collected on petitions and applications </w:t>
      </w:r>
      <w:r>
        <w:rPr>
          <w:rFonts w:ascii="Arial" w:hAnsi="Arial" w:cs="Arial"/>
          <w:sz w:val="24"/>
          <w:szCs w:val="24"/>
        </w:rPr>
        <w:t>for patent products including information</w:t>
      </w:r>
      <w:r w:rsidR="002D7B55">
        <w:rPr>
          <w:rFonts w:ascii="Arial" w:hAnsi="Arial" w:cs="Arial"/>
          <w:sz w:val="24"/>
          <w:szCs w:val="24"/>
        </w:rPr>
        <w:t xml:space="preserve"> </w:t>
      </w:r>
      <w:r>
        <w:rPr>
          <w:rFonts w:ascii="Arial" w:hAnsi="Arial" w:cs="Arial"/>
          <w:sz w:val="24"/>
          <w:szCs w:val="24"/>
        </w:rPr>
        <w:t xml:space="preserve">regarding representation. </w:t>
      </w:r>
    </w:p>
    <w:p w:rsidR="00791084" w:rsidP="00791084" w14:paraId="62CCAF2C" w14:textId="77777777">
      <w:pPr>
        <w:pStyle w:val="NoSpacing"/>
        <w:rPr>
          <w:rFonts w:ascii="Arial" w:hAnsi="Arial" w:cs="Arial"/>
          <w:sz w:val="24"/>
          <w:szCs w:val="24"/>
        </w:rPr>
      </w:pPr>
    </w:p>
    <w:p w:rsidR="00712340" w:rsidP="00F524C0" w14:paraId="1E464810" w14:textId="77777777">
      <w:pPr>
        <w:pStyle w:val="NoSpacing"/>
        <w:jc w:val="both"/>
        <w:rPr>
          <w:rFonts w:ascii="Arial" w:hAnsi="Arial" w:cs="Arial"/>
          <w:sz w:val="24"/>
        </w:rPr>
      </w:pPr>
      <w:bookmarkStart w:id="1" w:name="_Hlk166674258"/>
      <w:r w:rsidRPr="00D11DA5">
        <w:rPr>
          <w:rFonts w:ascii="Arial" w:hAnsi="Arial" w:cs="Arial"/>
          <w:sz w:val="24"/>
        </w:rPr>
        <w:t xml:space="preserve">This collection contains information which is subject to the Privacy Act. </w:t>
      </w:r>
      <w:bookmarkStart w:id="2" w:name="_Hlk166674199"/>
      <w:bookmarkEnd w:id="1"/>
      <w:r w:rsidRPr="00D11DA5">
        <w:rPr>
          <w:rFonts w:ascii="Arial" w:hAnsi="Arial" w:cs="Arial"/>
          <w:sz w:val="24"/>
        </w:rPr>
        <w:t xml:space="preserve">This information is collected on petitions </w:t>
      </w:r>
      <w:r>
        <w:rPr>
          <w:rFonts w:ascii="Arial" w:hAnsi="Arial" w:cs="Arial"/>
          <w:sz w:val="24"/>
        </w:rPr>
        <w:t xml:space="preserve">filed for </w:t>
      </w:r>
      <w:r w:rsidRPr="00D11DA5">
        <w:rPr>
          <w:rFonts w:ascii="Arial" w:hAnsi="Arial" w:cs="Arial"/>
          <w:sz w:val="24"/>
        </w:rPr>
        <w:t xml:space="preserve">patent </w:t>
      </w:r>
      <w:r>
        <w:rPr>
          <w:rFonts w:ascii="Arial" w:hAnsi="Arial" w:cs="Arial"/>
          <w:sz w:val="24"/>
        </w:rPr>
        <w:t>maintenance</w:t>
      </w:r>
      <w:r w:rsidRPr="00D11DA5">
        <w:rPr>
          <w:rFonts w:ascii="Arial" w:hAnsi="Arial" w:cs="Arial"/>
          <w:sz w:val="24"/>
        </w:rPr>
        <w:t>. Privacy Act Statements are included on all of these forms. The following SORN</w:t>
      </w:r>
      <w:r>
        <w:rPr>
          <w:rFonts w:ascii="Arial" w:hAnsi="Arial" w:cs="Arial"/>
          <w:sz w:val="24"/>
        </w:rPr>
        <w:t>s</w:t>
      </w:r>
      <w:r w:rsidRPr="00D11DA5">
        <w:rPr>
          <w:rFonts w:ascii="Arial" w:hAnsi="Arial" w:cs="Arial"/>
          <w:sz w:val="24"/>
        </w:rPr>
        <w:t xml:space="preserve"> provide privacy disclosures and information about USPTO’s handling of personally identifiable information (PII) that is part of this collection:</w:t>
      </w:r>
      <w:bookmarkEnd w:id="2"/>
      <w:r w:rsidRPr="00D11DA5">
        <w:rPr>
          <w:rFonts w:ascii="Arial" w:hAnsi="Arial" w:cs="Arial"/>
          <w:sz w:val="24"/>
        </w:rPr>
        <w:t xml:space="preserve"> </w:t>
      </w:r>
    </w:p>
    <w:p w:rsidR="00712340" w:rsidP="00F524C0" w14:paraId="10A8A2A4" w14:textId="77777777">
      <w:pPr>
        <w:pStyle w:val="NoSpacing"/>
        <w:jc w:val="both"/>
        <w:rPr>
          <w:rFonts w:ascii="Arial" w:hAnsi="Arial" w:cs="Arial"/>
          <w:sz w:val="24"/>
        </w:rPr>
      </w:pPr>
    </w:p>
    <w:p w:rsidR="00F524C0" w:rsidP="00712340" w14:paraId="0FB5139C" w14:textId="4A30C60A">
      <w:pPr>
        <w:pStyle w:val="NoSpacing"/>
        <w:numPr>
          <w:ilvl w:val="0"/>
          <w:numId w:val="19"/>
        </w:numPr>
        <w:jc w:val="both"/>
        <w:rPr>
          <w:rFonts w:ascii="Arial" w:hAnsi="Arial" w:cs="Arial"/>
          <w:sz w:val="24"/>
        </w:rPr>
      </w:pPr>
      <w:r w:rsidRPr="00D11DA5">
        <w:rPr>
          <w:rFonts w:ascii="Arial" w:hAnsi="Arial" w:cs="Arial"/>
          <w:sz w:val="24"/>
        </w:rPr>
        <w:t>PAT/TM</w:t>
      </w:r>
      <w:r w:rsidR="002D7B55">
        <w:rPr>
          <w:rFonts w:ascii="Arial" w:hAnsi="Arial" w:cs="Arial"/>
          <w:sz w:val="24"/>
        </w:rPr>
        <w:t>-</w:t>
      </w:r>
      <w:r w:rsidRPr="00D11DA5">
        <w:rPr>
          <w:rFonts w:ascii="Arial" w:hAnsi="Arial" w:cs="Arial"/>
          <w:sz w:val="24"/>
        </w:rPr>
        <w:t>7 Patent Application Files; published March 29, 2013 (78 FRN  19243)</w:t>
      </w:r>
      <w:r>
        <w:rPr>
          <w:rFonts w:ascii="Arial" w:hAnsi="Arial" w:cs="Arial"/>
          <w:sz w:val="24"/>
          <w:vertAlign w:val="superscript"/>
        </w:rPr>
        <w:footnoteReference w:id="6"/>
      </w:r>
    </w:p>
    <w:p w:rsidR="00F524C0" w:rsidP="00F524C0" w14:paraId="30BDFF0C" w14:textId="46F16B25">
      <w:pPr>
        <w:pStyle w:val="NoSpacing"/>
        <w:numPr>
          <w:ilvl w:val="0"/>
          <w:numId w:val="19"/>
        </w:numPr>
        <w:jc w:val="both"/>
        <w:rPr>
          <w:rFonts w:ascii="Arial" w:hAnsi="Arial" w:cs="Arial"/>
          <w:sz w:val="24"/>
        </w:rPr>
      </w:pPr>
      <w:r>
        <w:rPr>
          <w:rFonts w:ascii="Arial" w:hAnsi="Arial" w:cs="Arial"/>
          <w:sz w:val="24"/>
        </w:rPr>
        <w:t xml:space="preserve">USPTO-26 </w:t>
      </w:r>
      <w:r w:rsidRPr="00712340">
        <w:rPr>
          <w:rFonts w:ascii="Arial" w:hAnsi="Arial" w:cs="Arial"/>
          <w:sz w:val="24"/>
        </w:rPr>
        <w:t>Trademark Application and Registration Records</w:t>
      </w:r>
      <w:r>
        <w:rPr>
          <w:rFonts w:ascii="Arial" w:hAnsi="Arial" w:cs="Arial"/>
          <w:sz w:val="24"/>
        </w:rPr>
        <w:t>; published February 18, 2020 (85 FR 8847)</w:t>
      </w:r>
      <w:r>
        <w:rPr>
          <w:rStyle w:val="FootnoteReference"/>
          <w:rFonts w:ascii="Arial" w:hAnsi="Arial" w:cs="Arial"/>
          <w:sz w:val="24"/>
        </w:rPr>
        <w:footnoteReference w:id="7"/>
      </w:r>
    </w:p>
    <w:p w:rsidR="00712340" w:rsidRPr="0033030A" w:rsidP="001851BE" w14:paraId="36A8379E" w14:textId="77777777">
      <w:pPr>
        <w:pStyle w:val="NoSpacing"/>
        <w:jc w:val="both"/>
        <w:rPr>
          <w:rFonts w:ascii="Arial" w:hAnsi="Arial" w:cs="Arial"/>
          <w:sz w:val="24"/>
        </w:rPr>
      </w:pPr>
    </w:p>
    <w:p w:rsidR="00F524C0" w:rsidP="00F524C0" w14:paraId="03EE2BC1" w14:textId="2C4AEA72">
      <w:pPr>
        <w:pStyle w:val="NoSpacing"/>
        <w:jc w:val="both"/>
        <w:rPr>
          <w:rFonts w:ascii="Arial" w:hAnsi="Arial" w:cs="Arial"/>
          <w:sz w:val="24"/>
          <w:szCs w:val="24"/>
        </w:rPr>
      </w:pPr>
      <w:r w:rsidRPr="008C3795">
        <w:rPr>
          <w:rFonts w:ascii="Arial" w:hAnsi="Arial" w:cs="Arial"/>
          <w:sz w:val="24"/>
          <w:szCs w:val="24"/>
        </w:rPr>
        <w:t xml:space="preserve">SORN </w:t>
      </w:r>
      <w:r w:rsidR="00712340">
        <w:rPr>
          <w:rFonts w:ascii="Arial" w:hAnsi="Arial" w:cs="Arial"/>
          <w:sz w:val="24"/>
          <w:szCs w:val="24"/>
        </w:rPr>
        <w:t xml:space="preserve">7 </w:t>
      </w:r>
      <w:r w:rsidRPr="008C3795">
        <w:rPr>
          <w:rFonts w:ascii="Arial" w:hAnsi="Arial" w:cs="Arial"/>
          <w:sz w:val="24"/>
          <w:szCs w:val="24"/>
        </w:rPr>
        <w:t xml:space="preserve">identifies the categories of individuals covered by the system containing applicants for patent, including inventors, legal representatives for deceased or incapacitated inventors, and other persons authorized by law to make applications for patent. Categories of records in the system comprises the following: </w:t>
      </w:r>
      <w:r w:rsidR="005070C1">
        <w:rPr>
          <w:rFonts w:ascii="Arial" w:hAnsi="Arial" w:cs="Arial"/>
          <w:sz w:val="24"/>
          <w:szCs w:val="24"/>
        </w:rPr>
        <w:t>o</w:t>
      </w:r>
      <w:r w:rsidRPr="008C3795">
        <w:rPr>
          <w:rFonts w:ascii="Arial" w:hAnsi="Arial" w:cs="Arial"/>
          <w:sz w:val="24"/>
          <w:szCs w:val="24"/>
        </w:rPr>
        <w:t>ath or declaration of applicant including name, citizenship, residence, post office address and other information pertaining to the applicant's activities in connection with the invention for which a patent is sought. Statements containing various kinds of information with respect to inventors who are deceased or incapacitated, or who are unavailable or unwilling to make application for patent.</w:t>
      </w:r>
    </w:p>
    <w:p w:rsidR="00791084" w:rsidP="00791084" w14:paraId="1729CA76" w14:textId="77777777">
      <w:pPr>
        <w:pStyle w:val="NoSpacing"/>
        <w:rPr>
          <w:rFonts w:ascii="Arial" w:hAnsi="Arial" w:cs="Arial"/>
          <w:sz w:val="24"/>
          <w:szCs w:val="24"/>
        </w:rPr>
      </w:pPr>
    </w:p>
    <w:p w:rsidR="00F524C0" w:rsidP="00F524C0" w14:paraId="17CB3278" w14:textId="44FC3E27">
      <w:pPr>
        <w:pStyle w:val="NoSpacing"/>
        <w:jc w:val="both"/>
        <w:rPr>
          <w:rFonts w:ascii="Arial" w:hAnsi="Arial" w:cs="Arial"/>
          <w:sz w:val="24"/>
        </w:rPr>
      </w:pPr>
      <w:r>
        <w:rPr>
          <w:rFonts w:ascii="Arial" w:hAnsi="Arial" w:cs="Arial"/>
          <w:sz w:val="24"/>
        </w:rPr>
        <w:t xml:space="preserve">The information in SORN 7 is protected from disclosure to third parties in accordance with the Privacy Act </w:t>
      </w:r>
      <w:r w:rsidRPr="00177CBC">
        <w:rPr>
          <w:rFonts w:ascii="Arial" w:hAnsi="Arial" w:cs="Arial"/>
          <w:sz w:val="24"/>
        </w:rPr>
        <w:t xml:space="preserve">until the application is published </w:t>
      </w:r>
      <w:r>
        <w:rPr>
          <w:rFonts w:ascii="Arial" w:hAnsi="Arial" w:cs="Arial"/>
          <w:sz w:val="24"/>
          <w:szCs w:val="24"/>
        </w:rPr>
        <w:t xml:space="preserve">under 35 U.S.C. 122(b) </w:t>
      </w:r>
      <w:r w:rsidRPr="00177CBC">
        <w:rPr>
          <w:rFonts w:ascii="Arial" w:hAnsi="Arial" w:cs="Arial"/>
          <w:sz w:val="24"/>
        </w:rPr>
        <w:t>or issued as a patent</w:t>
      </w:r>
      <w:r w:rsidRPr="00177CBC">
        <w:rPr>
          <w:rFonts w:ascii="Arial" w:hAnsi="Arial" w:cs="Arial"/>
          <w:sz w:val="24"/>
          <w:szCs w:val="24"/>
        </w:rPr>
        <w:t xml:space="preserve"> </w:t>
      </w:r>
      <w:r>
        <w:rPr>
          <w:rFonts w:ascii="Arial" w:hAnsi="Arial" w:cs="Arial"/>
          <w:sz w:val="24"/>
          <w:szCs w:val="24"/>
        </w:rPr>
        <w:t>under 35 U.S.C. 153</w:t>
      </w:r>
      <w:r>
        <w:rPr>
          <w:rFonts w:ascii="Arial" w:hAnsi="Arial" w:cs="Arial"/>
          <w:sz w:val="24"/>
        </w:rPr>
        <w:t>. Prior to application publication or patent issuance, the information in SORN 7 is protected from disclosure to third parties in accordance with the Privacy Act</w:t>
      </w:r>
      <w:r w:rsidRPr="00F151D6">
        <w:rPr>
          <w:rFonts w:ascii="Arial" w:hAnsi="Arial" w:cs="Arial"/>
          <w:sz w:val="24"/>
          <w:szCs w:val="24"/>
        </w:rPr>
        <w:t xml:space="preserve">, </w:t>
      </w:r>
      <w:r>
        <w:rPr>
          <w:rFonts w:ascii="Arial" w:hAnsi="Arial" w:cs="Arial"/>
          <w:sz w:val="24"/>
          <w:szCs w:val="24"/>
        </w:rPr>
        <w:t>except that disclosure is permitted for the following routine uses including, but not limited to</w:t>
      </w:r>
      <w:r>
        <w:rPr>
          <w:rFonts w:ascii="Arial" w:hAnsi="Arial" w:cs="Arial"/>
          <w:sz w:val="24"/>
        </w:rPr>
        <w:t xml:space="preserve">: </w:t>
      </w:r>
      <w:bookmarkStart w:id="3" w:name="_Hlk146546511"/>
      <w:r>
        <w:rPr>
          <w:rFonts w:ascii="Arial" w:hAnsi="Arial" w:cs="Arial"/>
          <w:sz w:val="24"/>
        </w:rPr>
        <w:t xml:space="preserve">law enforcement in the event that the system of records indicates a violation or potential violation of law; a federal, state, local, or international agency, in response to its request; an agency, organization, or individual for the purpose of performing audit or oversight operations as authorized by law; non-federal personnel under contract to the agency; the Department of Justice for Freedom of Information Act (FOIA) assistance; </w:t>
      </w:r>
      <w:r>
        <w:rPr>
          <w:rFonts w:ascii="Arial" w:hAnsi="Arial" w:cs="Arial"/>
          <w:sz w:val="24"/>
          <w:szCs w:val="24"/>
        </w:rPr>
        <w:t>a m</w:t>
      </w:r>
      <w:r w:rsidRPr="00F151D6">
        <w:rPr>
          <w:rFonts w:ascii="Arial" w:hAnsi="Arial" w:cs="Arial"/>
          <w:sz w:val="24"/>
          <w:szCs w:val="24"/>
        </w:rPr>
        <w:t xml:space="preserve">ember of </w:t>
      </w:r>
      <w:r>
        <w:rPr>
          <w:rFonts w:ascii="Arial" w:hAnsi="Arial" w:cs="Arial"/>
          <w:sz w:val="24"/>
          <w:szCs w:val="24"/>
        </w:rPr>
        <w:t>C</w:t>
      </w:r>
      <w:r w:rsidRPr="00F151D6">
        <w:rPr>
          <w:rFonts w:ascii="Arial" w:hAnsi="Arial" w:cs="Arial"/>
          <w:sz w:val="24"/>
          <w:szCs w:val="24"/>
        </w:rPr>
        <w:t>ongress working on behalf of an individual</w:t>
      </w:r>
      <w:r>
        <w:rPr>
          <w:rFonts w:ascii="Arial" w:hAnsi="Arial" w:cs="Arial"/>
          <w:sz w:val="24"/>
          <w:szCs w:val="24"/>
        </w:rPr>
        <w:t xml:space="preserve"> </w:t>
      </w:r>
      <w:r w:rsidRPr="00AA1324">
        <w:rPr>
          <w:rFonts w:ascii="Arial" w:hAnsi="Arial" w:cs="Arial"/>
          <w:sz w:val="24"/>
          <w:szCs w:val="24"/>
        </w:rPr>
        <w:t xml:space="preserve">to whom the record pertains, when the individual has requested the </w:t>
      </w:r>
      <w:r>
        <w:rPr>
          <w:rFonts w:ascii="Arial" w:hAnsi="Arial" w:cs="Arial"/>
          <w:sz w:val="24"/>
          <w:szCs w:val="24"/>
        </w:rPr>
        <w:t>m</w:t>
      </w:r>
      <w:r w:rsidRPr="00AA1324">
        <w:rPr>
          <w:rFonts w:ascii="Arial" w:hAnsi="Arial" w:cs="Arial"/>
          <w:sz w:val="24"/>
          <w:szCs w:val="24"/>
        </w:rPr>
        <w:t>ember’s assistance with respect to the subject matter of the record</w:t>
      </w:r>
      <w:r>
        <w:rPr>
          <w:rFonts w:ascii="Arial" w:hAnsi="Arial" w:cs="Arial"/>
          <w:sz w:val="24"/>
        </w:rPr>
        <w:t>; the Office of Personnel Management (OPM) for personnel research purposes; and the Office of Management and Budget (OMB) for legislative coordination and clearance.</w:t>
      </w:r>
      <w:bookmarkEnd w:id="3"/>
    </w:p>
    <w:p w:rsidR="00712340" w:rsidP="00F524C0" w14:paraId="1BE925A7" w14:textId="5A563615">
      <w:pPr>
        <w:pStyle w:val="NoSpacing"/>
        <w:jc w:val="both"/>
        <w:rPr>
          <w:rFonts w:ascii="Arial" w:hAnsi="Arial" w:cs="Arial"/>
          <w:sz w:val="24"/>
        </w:rPr>
      </w:pPr>
    </w:p>
    <w:p w:rsidR="00712340" w:rsidRPr="0033030A" w:rsidP="00F524C0" w14:paraId="3865A93C" w14:textId="46196A7A">
      <w:pPr>
        <w:pStyle w:val="NoSpacing"/>
        <w:jc w:val="both"/>
        <w:rPr>
          <w:rFonts w:ascii="Arial" w:hAnsi="Arial" w:cs="Arial"/>
          <w:sz w:val="24"/>
          <w:szCs w:val="24"/>
        </w:rPr>
      </w:pPr>
      <w:r>
        <w:rPr>
          <w:rFonts w:ascii="Arial" w:hAnsi="Arial" w:cs="Arial"/>
          <w:sz w:val="24"/>
        </w:rPr>
        <w:t xml:space="preserve">SORN 26 </w:t>
      </w:r>
      <w:r w:rsidRPr="0081722E">
        <w:rPr>
          <w:rFonts w:ascii="Arial" w:hAnsi="Arial" w:cs="Arial"/>
          <w:sz w:val="24"/>
          <w:szCs w:val="24"/>
        </w:rPr>
        <w:t xml:space="preserve">identifies the categories of records in the system </w:t>
      </w:r>
      <w:r>
        <w:rPr>
          <w:rFonts w:ascii="Arial" w:hAnsi="Arial" w:cs="Arial"/>
          <w:sz w:val="24"/>
          <w:szCs w:val="24"/>
        </w:rPr>
        <w:t xml:space="preserve">that </w:t>
      </w:r>
      <w:r w:rsidRPr="0081722E">
        <w:rPr>
          <w:rFonts w:ascii="Arial" w:hAnsi="Arial" w:cs="Arial"/>
          <w:sz w:val="24"/>
          <w:szCs w:val="24"/>
        </w:rPr>
        <w:t>include the name, citizenship, domicile, email address, postal address, and telephone number of the trademark applicant</w:t>
      </w:r>
      <w:r>
        <w:rPr>
          <w:rFonts w:ascii="Arial" w:hAnsi="Arial" w:cs="Arial"/>
          <w:sz w:val="24"/>
          <w:szCs w:val="24"/>
        </w:rPr>
        <w:t xml:space="preserve"> or</w:t>
      </w:r>
      <w:r w:rsidRPr="0081722E">
        <w:rPr>
          <w:rFonts w:ascii="Arial" w:hAnsi="Arial" w:cs="Arial"/>
          <w:sz w:val="24"/>
          <w:szCs w:val="24"/>
        </w:rPr>
        <w:t xml:space="preserve">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this system include trademark applications, applicant and registrant declarations, office actions, registration certificates, and correspondence generated in the course of the prosecution of a trademark application or maintenance of a trademark registration.</w:t>
      </w:r>
    </w:p>
    <w:p w:rsidR="00636EDA" w:rsidRPr="00476F66" w:rsidP="001851BE" w14:paraId="79D4A0E0" w14:textId="52C3353A">
      <w:pPr>
        <w:pStyle w:val="NoSpacing"/>
      </w:pPr>
    </w:p>
    <w:p w:rsidR="00567B74" w:rsidRPr="00436B01" w:rsidP="00636EDA" w14:paraId="1435F90C" w14:textId="2962C44B">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636EDA" w:rsidP="00636EDA" w14:paraId="79D4A0E3" w14:textId="009C5114">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A51A07" w14:paraId="40DA344C" w14:textId="53F42733">
      <w:pPr>
        <w:pStyle w:val="ListParagraph"/>
        <w:keepNext/>
        <w:keepLines/>
        <w:widowControl/>
        <w:numPr>
          <w:ilvl w:val="0"/>
          <w:numId w:val="13"/>
        </w:numPr>
        <w:tabs>
          <w:tab w:val="left" w:pos="-984"/>
          <w:tab w:val="left" w:pos="-720"/>
          <w:tab w:val="left" w:pos="720"/>
        </w:tabs>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1851BE" w14:paraId="0E15219A" w14:textId="77777777">
      <w:pPr>
        <w:widowControl/>
        <w:numPr>
          <w:ilvl w:val="0"/>
          <w:numId w:val="12"/>
        </w:numPr>
        <w:tabs>
          <w:tab w:val="clear" w:pos="1080"/>
        </w:tabs>
        <w:autoSpaceDE/>
        <w:autoSpaceDN/>
        <w:adjustRightInd/>
        <w:ind w:left="720" w:hanging="270"/>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1851BE" w14:paraId="5BB6CA30" w14:textId="77777777">
      <w:pPr>
        <w:widowControl/>
        <w:numPr>
          <w:ilvl w:val="0"/>
          <w:numId w:val="12"/>
        </w:numPr>
        <w:autoSpaceDE/>
        <w:autoSpaceDN/>
        <w:adjustRightInd/>
        <w:ind w:left="720" w:hanging="270"/>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1851BE" w14:paraId="0E778AF4" w14:textId="77777777">
      <w:pPr>
        <w:widowControl/>
        <w:numPr>
          <w:ilvl w:val="0"/>
          <w:numId w:val="12"/>
        </w:numPr>
        <w:autoSpaceDE/>
        <w:autoSpaceDN/>
        <w:adjustRightInd/>
        <w:ind w:left="720" w:hanging="270"/>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1851BE" w14:paraId="1B1A5B41" w14:textId="77777777">
      <w:pPr>
        <w:widowControl/>
        <w:numPr>
          <w:ilvl w:val="0"/>
          <w:numId w:val="12"/>
        </w:numPr>
        <w:autoSpaceDE/>
        <w:autoSpaceDN/>
        <w:adjustRightInd/>
        <w:ind w:left="720" w:hanging="270"/>
        <w:jc w:val="both"/>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4734BF" w:rsidRPr="004734BF" w:rsidP="004734BF" w14:paraId="6722BE82" w14:textId="77777777">
      <w:pPr>
        <w:pStyle w:val="Style"/>
        <w:widowControl/>
        <w:numPr>
          <w:ilvl w:val="0"/>
          <w:numId w:val="1"/>
        </w:numPr>
        <w:tabs>
          <w:tab w:val="left" w:pos="-984"/>
          <w:tab w:val="left" w:pos="-720"/>
        </w:tabs>
        <w:ind w:hanging="270"/>
        <w:jc w:val="both"/>
        <w:rPr>
          <w:rFonts w:ascii="Arial" w:hAnsi="Arial" w:cs="Arial"/>
        </w:rPr>
      </w:pPr>
      <w:r w:rsidRPr="00B62DF4">
        <w:rPr>
          <w:rFonts w:ascii="Arial" w:hAnsi="Arial" w:cs="Arial"/>
          <w:b/>
          <w:bCs/>
        </w:rPr>
        <w:t>Respondent Calculation Factors</w:t>
      </w:r>
    </w:p>
    <w:p w:rsidR="00636EDA" w:rsidP="00AD19A0" w14:paraId="79D4A0EB" w14:textId="61616BD1">
      <w:pPr>
        <w:pStyle w:val="Style"/>
        <w:widowControl/>
        <w:tabs>
          <w:tab w:val="left" w:pos="-984"/>
          <w:tab w:val="left" w:pos="-720"/>
          <w:tab w:val="left" w:pos="720"/>
        </w:tabs>
        <w:ind w:firstLine="0"/>
        <w:jc w:val="both"/>
        <w:rPr>
          <w:rFonts w:ascii="Arial" w:hAnsi="Arial" w:cs="Arial"/>
        </w:rPr>
      </w:pPr>
      <w:r w:rsidRPr="004734BF">
        <w:rPr>
          <w:rFonts w:ascii="Arial" w:hAnsi="Arial" w:cs="Arial"/>
        </w:rPr>
        <w:t xml:space="preserve">The USPTO estimates that it will receive approximately </w:t>
      </w:r>
      <w:r w:rsidRPr="004734BF" w:rsidR="3CF7CABC">
        <w:rPr>
          <w:rFonts w:ascii="Arial" w:hAnsi="Arial" w:cs="Arial"/>
        </w:rPr>
        <w:t xml:space="preserve">52 </w:t>
      </w:r>
      <w:r w:rsidRPr="004734BF">
        <w:rPr>
          <w:rFonts w:ascii="Arial" w:hAnsi="Arial" w:cs="Arial"/>
        </w:rPr>
        <w:t>responses</w:t>
      </w:r>
      <w:r w:rsidRPr="004734BF" w:rsidR="4AAB7625">
        <w:rPr>
          <w:rFonts w:ascii="Arial" w:hAnsi="Arial" w:cs="Arial"/>
        </w:rPr>
        <w:t xml:space="preserve"> </w:t>
      </w:r>
      <w:r w:rsidR="00AD19A0">
        <w:rPr>
          <w:rFonts w:ascii="Arial" w:hAnsi="Arial" w:cs="Arial"/>
        </w:rPr>
        <w:t>from</w:t>
      </w:r>
      <w:r w:rsidR="005D37F4">
        <w:rPr>
          <w:rFonts w:ascii="Arial" w:hAnsi="Arial" w:cs="Arial"/>
        </w:rPr>
        <w:t xml:space="preserve"> 52 respondents </w:t>
      </w:r>
      <w:r w:rsidRPr="004734BF" w:rsidR="4AAB7625">
        <w:rPr>
          <w:rFonts w:ascii="Arial" w:hAnsi="Arial" w:cs="Arial"/>
        </w:rPr>
        <w:t xml:space="preserve">during the two-year period in which the Patents for Humanity program is conducted and </w:t>
      </w:r>
      <w:r w:rsidRPr="004734BF" w:rsidR="5087C1B4">
        <w:rPr>
          <w:rFonts w:ascii="Arial" w:hAnsi="Arial" w:cs="Arial"/>
        </w:rPr>
        <w:t xml:space="preserve">30 responses </w:t>
      </w:r>
      <w:r w:rsidR="00AD19A0">
        <w:rPr>
          <w:rFonts w:ascii="Arial" w:hAnsi="Arial" w:cs="Arial"/>
        </w:rPr>
        <w:t>from</w:t>
      </w:r>
      <w:r w:rsidR="000C6D56">
        <w:rPr>
          <w:rFonts w:ascii="Arial" w:hAnsi="Arial" w:cs="Arial"/>
        </w:rPr>
        <w:t xml:space="preserve"> 30 respondents </w:t>
      </w:r>
      <w:r w:rsidR="001C3D41">
        <w:rPr>
          <w:rFonts w:ascii="Arial" w:hAnsi="Arial" w:cs="Arial"/>
        </w:rPr>
        <w:t>when</w:t>
      </w:r>
      <w:r w:rsidRPr="004734BF" w:rsidR="5087C1B4">
        <w:rPr>
          <w:rFonts w:ascii="Arial" w:hAnsi="Arial" w:cs="Arial"/>
        </w:rPr>
        <w:t xml:space="preserve"> the Trademarks for Humanity </w:t>
      </w:r>
      <w:r w:rsidR="00E655DA">
        <w:rPr>
          <w:rFonts w:ascii="Arial" w:hAnsi="Arial" w:cs="Arial"/>
        </w:rPr>
        <w:t>P</w:t>
      </w:r>
      <w:r w:rsidRPr="004734BF" w:rsidR="5087C1B4">
        <w:rPr>
          <w:rFonts w:ascii="Arial" w:hAnsi="Arial" w:cs="Arial"/>
        </w:rPr>
        <w:t xml:space="preserve">rogram </w:t>
      </w:r>
      <w:r w:rsidR="00E655DA">
        <w:rPr>
          <w:rFonts w:ascii="Arial" w:hAnsi="Arial" w:cs="Arial"/>
        </w:rPr>
        <w:t xml:space="preserve">award </w:t>
      </w:r>
      <w:r w:rsidR="001C3D41">
        <w:rPr>
          <w:rFonts w:ascii="Arial" w:hAnsi="Arial" w:cs="Arial"/>
        </w:rPr>
        <w:t>is conducted</w:t>
      </w:r>
      <w:r w:rsidRPr="004734BF" w:rsidR="007001EE">
        <w:rPr>
          <w:rFonts w:ascii="Arial" w:hAnsi="Arial" w:cs="Arial"/>
        </w:rPr>
        <w:t>.</w:t>
      </w:r>
      <w:r w:rsidR="00AD19A0">
        <w:rPr>
          <w:rFonts w:ascii="Arial" w:hAnsi="Arial" w:cs="Arial"/>
        </w:rPr>
        <w:t xml:space="preserve"> </w:t>
      </w:r>
      <w:r w:rsidR="00DD141B">
        <w:rPr>
          <w:rFonts w:ascii="Arial" w:hAnsi="Arial" w:cs="Arial"/>
        </w:rPr>
        <w:t xml:space="preserve">This </w:t>
      </w:r>
      <w:r w:rsidR="00AD19A0">
        <w:rPr>
          <w:rFonts w:ascii="Arial" w:hAnsi="Arial" w:cs="Arial"/>
        </w:rPr>
        <w:t>totals</w:t>
      </w:r>
      <w:r w:rsidR="00DD141B">
        <w:rPr>
          <w:rFonts w:ascii="Arial" w:hAnsi="Arial" w:cs="Arial"/>
        </w:rPr>
        <w:t xml:space="preserve"> 82 responses</w:t>
      </w:r>
      <w:r w:rsidR="00E36B36">
        <w:rPr>
          <w:rFonts w:ascii="Arial" w:hAnsi="Arial" w:cs="Arial"/>
        </w:rPr>
        <w:t xml:space="preserve"> </w:t>
      </w:r>
      <w:r w:rsidR="00AD19A0">
        <w:rPr>
          <w:rFonts w:ascii="Arial" w:hAnsi="Arial" w:cs="Arial"/>
        </w:rPr>
        <w:t>from</w:t>
      </w:r>
      <w:r w:rsidR="00E36B36">
        <w:rPr>
          <w:rFonts w:ascii="Arial" w:hAnsi="Arial" w:cs="Arial"/>
        </w:rPr>
        <w:t xml:space="preserve"> 82 respondents</w:t>
      </w:r>
      <w:r w:rsidR="00AD19A0">
        <w:rPr>
          <w:rFonts w:ascii="Arial" w:hAnsi="Arial" w:cs="Arial"/>
        </w:rPr>
        <w:t xml:space="preserve">, with </w:t>
      </w:r>
      <w:r w:rsidRPr="004734BF" w:rsidR="00240A35">
        <w:rPr>
          <w:rFonts w:ascii="Arial" w:hAnsi="Arial" w:cs="Arial"/>
        </w:rPr>
        <w:t xml:space="preserve">approximately </w:t>
      </w:r>
      <w:r w:rsidRPr="004734BF" w:rsidR="004021C3">
        <w:rPr>
          <w:rFonts w:ascii="Arial" w:hAnsi="Arial" w:cs="Arial"/>
        </w:rPr>
        <w:t>25</w:t>
      </w:r>
      <w:r w:rsidRPr="004734BF" w:rsidR="00240A35">
        <w:rPr>
          <w:rFonts w:ascii="Arial" w:hAnsi="Arial" w:cs="Arial"/>
        </w:rPr>
        <w:t>% of these responses submitted by small entities.</w:t>
      </w:r>
      <w:r w:rsidRPr="004734BF" w:rsidR="00D1600A">
        <w:rPr>
          <w:rFonts w:ascii="Arial" w:hAnsi="Arial" w:cs="Arial"/>
        </w:rPr>
        <w:t xml:space="preserve"> </w:t>
      </w:r>
    </w:p>
    <w:p w:rsidR="004734BF" w:rsidRPr="004734BF" w:rsidP="004734BF" w14:paraId="7C2E7E54" w14:textId="77777777">
      <w:pPr>
        <w:pStyle w:val="Style"/>
        <w:widowControl/>
        <w:tabs>
          <w:tab w:val="left" w:pos="-984"/>
          <w:tab w:val="left" w:pos="-720"/>
          <w:tab w:val="left" w:pos="720"/>
        </w:tabs>
        <w:ind w:firstLine="0"/>
        <w:jc w:val="both"/>
        <w:rPr>
          <w:rFonts w:ascii="Arial" w:hAnsi="Arial" w:cs="Arial"/>
        </w:rPr>
      </w:pPr>
    </w:p>
    <w:p w:rsidR="00636EDA" w:rsidRPr="001C077C" w:rsidP="5752978D" w14:paraId="79D4A0EC" w14:textId="0639855E">
      <w:pPr>
        <w:widowControl/>
        <w:tabs>
          <w:tab w:val="left" w:pos="720"/>
        </w:tabs>
        <w:ind w:left="720"/>
        <w:jc w:val="both"/>
        <w:rPr>
          <w:rFonts w:ascii="Arial" w:hAnsi="Arial" w:cs="Arial"/>
        </w:rPr>
      </w:pPr>
      <w:bookmarkStart w:id="4" w:name="_Hlk135747336"/>
      <w:r w:rsidRPr="5752978D">
        <w:rPr>
          <w:rFonts w:ascii="Arial" w:hAnsi="Arial" w:cs="Arial"/>
        </w:rPr>
        <w:t xml:space="preserve">The USPTO estimates that approximately </w:t>
      </w:r>
      <w:r w:rsidRPr="5752978D" w:rsidR="002933E6">
        <w:rPr>
          <w:rFonts w:ascii="Arial" w:hAnsi="Arial" w:cs="Arial"/>
        </w:rPr>
        <w:t>100</w:t>
      </w:r>
      <w:r w:rsidRPr="5752978D">
        <w:rPr>
          <w:rFonts w:ascii="Arial" w:hAnsi="Arial" w:cs="Arial"/>
        </w:rPr>
        <w:t xml:space="preserve">% of the annual responses for this collection will be submitted electronically </w:t>
      </w:r>
      <w:r w:rsidRPr="5752978D" w:rsidR="00AE5CAC">
        <w:rPr>
          <w:rFonts w:ascii="Arial" w:hAnsi="Arial" w:cs="Arial"/>
        </w:rPr>
        <w:t xml:space="preserve">via </w:t>
      </w:r>
      <w:r w:rsidRPr="5752978D" w:rsidR="3B4A73FA">
        <w:rPr>
          <w:rFonts w:ascii="Arial" w:hAnsi="Arial" w:cs="Arial"/>
        </w:rPr>
        <w:t>t</w:t>
      </w:r>
      <w:r w:rsidRPr="5752978D" w:rsidR="00ED2739">
        <w:rPr>
          <w:rFonts w:ascii="Arial" w:hAnsi="Arial" w:cs="Arial"/>
        </w:rPr>
        <w:t>he USPTO</w:t>
      </w:r>
      <w:r w:rsidRPr="5752978D" w:rsidR="00AF4885">
        <w:rPr>
          <w:rFonts w:ascii="Arial" w:hAnsi="Arial" w:cs="Arial"/>
        </w:rPr>
        <w:t xml:space="preserve"> website. </w:t>
      </w:r>
      <w:bookmarkEnd w:id="4"/>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rsidP="001851BE" w14:paraId="79D4A0EE" w14:textId="77777777">
      <w:pPr>
        <w:pStyle w:val="Style"/>
        <w:widowControl/>
        <w:numPr>
          <w:ilvl w:val="0"/>
          <w:numId w:val="1"/>
        </w:numPr>
        <w:tabs>
          <w:tab w:val="left" w:pos="-984"/>
          <w:tab w:val="left" w:pos="-720"/>
        </w:tabs>
        <w:ind w:hanging="270"/>
        <w:jc w:val="both"/>
        <w:rPr>
          <w:rFonts w:ascii="Arial" w:hAnsi="Arial" w:cs="Arial"/>
          <w:b/>
          <w:bCs/>
        </w:rPr>
      </w:pPr>
      <w:r w:rsidRPr="001C077C">
        <w:rPr>
          <w:rFonts w:ascii="Arial" w:hAnsi="Arial" w:cs="Arial"/>
          <w:b/>
          <w:bCs/>
        </w:rPr>
        <w:t>Burden Hour Calculation Factors</w:t>
      </w:r>
    </w:p>
    <w:p w:rsidR="00240A35" w:rsidRPr="00240A35" w:rsidP="007C21ED" w14:paraId="176ABB08" w14:textId="6803D71B">
      <w:pPr>
        <w:pStyle w:val="ListParagraph"/>
        <w:jc w:val="both"/>
        <w:rPr>
          <w:rFonts w:ascii="Arial" w:hAnsi="Arial"/>
        </w:rPr>
      </w:pPr>
      <w:r w:rsidRPr="5752978D">
        <w:rPr>
          <w:rFonts w:ascii="Arial" w:hAnsi="Arial" w:cs="Arial"/>
        </w:rPr>
        <w:t xml:space="preserve">The USPTO estimates that it takes the public approximately between </w:t>
      </w:r>
      <w:r w:rsidRPr="5752978D" w:rsidR="00AF4885">
        <w:rPr>
          <w:rFonts w:ascii="Arial" w:hAnsi="Arial" w:cs="Arial"/>
        </w:rPr>
        <w:t>30</w:t>
      </w:r>
      <w:r w:rsidRPr="5752978D">
        <w:rPr>
          <w:rFonts w:ascii="Arial" w:hAnsi="Arial" w:cs="Arial"/>
        </w:rPr>
        <w:t xml:space="preserve"> minutes (</w:t>
      </w:r>
      <w:r w:rsidRPr="5752978D" w:rsidR="00AF4885">
        <w:rPr>
          <w:rFonts w:ascii="Arial" w:hAnsi="Arial" w:cs="Arial"/>
        </w:rPr>
        <w:t>0.50</w:t>
      </w:r>
      <w:r w:rsidRPr="5752978D">
        <w:rPr>
          <w:rFonts w:ascii="Arial" w:hAnsi="Arial" w:cs="Arial"/>
        </w:rPr>
        <w:t xml:space="preserve"> hours) to </w:t>
      </w:r>
      <w:r w:rsidRPr="5752978D" w:rsidR="00DD741C">
        <w:rPr>
          <w:rFonts w:ascii="Arial" w:hAnsi="Arial" w:cs="Arial"/>
        </w:rPr>
        <w:t xml:space="preserve">4 </w:t>
      </w:r>
      <w:r w:rsidRPr="5752978D">
        <w:rPr>
          <w:rFonts w:ascii="Arial" w:hAnsi="Arial" w:cs="Arial"/>
        </w:rPr>
        <w:t xml:space="preserve">hours, depending on the complexity of the situation and item, to gather the necessary information, prepare the appropriate document(s), and submit the </w:t>
      </w:r>
      <w:r w:rsidR="00E655DA">
        <w:rPr>
          <w:rFonts w:ascii="Arial" w:hAnsi="Arial" w:cs="Arial"/>
        </w:rPr>
        <w:t>item</w:t>
      </w:r>
      <w:r w:rsidRPr="5752978D">
        <w:rPr>
          <w:rFonts w:ascii="Arial" w:hAnsi="Arial" w:cs="Arial"/>
        </w:rPr>
        <w:t xml:space="preserve"> to the USPTO.</w:t>
      </w:r>
      <w:r w:rsidRPr="5752978D" w:rsidR="00AF4885">
        <w:rPr>
          <w:rFonts w:ascii="Arial" w:hAnsi="Arial" w:cs="Arial"/>
        </w:rPr>
        <w:t xml:space="preserve"> </w:t>
      </w:r>
      <w:r w:rsidRPr="5752978D">
        <w:rPr>
          <w:rFonts w:ascii="Arial" w:hAnsi="Arial"/>
        </w:rPr>
        <w:t xml:space="preserve">Using these burden factors, USPTO estimates that the total respondent hourly burden for this information collection is </w:t>
      </w:r>
      <w:r w:rsidRPr="5752978D" w:rsidR="002933E6">
        <w:rPr>
          <w:rFonts w:ascii="Arial" w:hAnsi="Arial"/>
        </w:rPr>
        <w:t>322</w:t>
      </w:r>
      <w:r w:rsidRPr="5752978D">
        <w:rPr>
          <w:rFonts w:ascii="Arial" w:hAnsi="Arial"/>
        </w:rPr>
        <w:t xml:space="preserve"> hours </w:t>
      </w:r>
      <w:r w:rsidRPr="5752978D" w:rsidR="4D87428B">
        <w:rPr>
          <w:rFonts w:ascii="Arial" w:hAnsi="Arial"/>
        </w:rPr>
        <w:t xml:space="preserve">for both </w:t>
      </w:r>
      <w:r w:rsidRPr="5752978D" w:rsidR="2E7C2B05">
        <w:rPr>
          <w:rFonts w:ascii="Arial" w:hAnsi="Arial"/>
        </w:rPr>
        <w:t>program</w:t>
      </w:r>
      <w:r w:rsidRPr="5752978D" w:rsidR="124C8929">
        <w:rPr>
          <w:rFonts w:ascii="Arial" w:hAnsi="Arial"/>
        </w:rPr>
        <w:t>s</w:t>
      </w:r>
      <w:r w:rsidRPr="5752978D" w:rsidR="206C2021">
        <w:rPr>
          <w:rFonts w:ascii="Arial" w:hAnsi="Arial"/>
        </w:rPr>
        <w:t xml:space="preserve"> per awards cycle</w:t>
      </w:r>
      <w:r w:rsidRPr="5752978D">
        <w:rPr>
          <w:rFonts w:ascii="Arial" w:hAnsi="Arial"/>
        </w:rPr>
        <w:t>.</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rsidP="001851BE" w14:paraId="79D4A0F1" w14:textId="77777777">
      <w:pPr>
        <w:pStyle w:val="Style"/>
        <w:widowControl/>
        <w:numPr>
          <w:ilvl w:val="0"/>
          <w:numId w:val="1"/>
        </w:numPr>
        <w:tabs>
          <w:tab w:val="left" w:pos="-984"/>
          <w:tab w:val="left" w:pos="-720"/>
        </w:tabs>
        <w:ind w:hanging="270"/>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footerReference w:type="even" r:id="rId9"/>
          <w:footerReference w:type="default" r:id="rId10"/>
          <w:type w:val="continuous"/>
          <w:pgSz w:w="12240" w:h="15840"/>
          <w:pgMar w:top="1440" w:right="1440" w:bottom="1440" w:left="1440" w:header="1440" w:footer="1440" w:gutter="0"/>
          <w:cols w:space="720"/>
          <w:noEndnote/>
        </w:sectPr>
      </w:pPr>
    </w:p>
    <w:p w:rsidR="00636EDA" w:rsidRPr="000D5B34" w:rsidP="00636EDA" w14:paraId="79D4A0F3" w14:textId="54DBFC5A">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bookmarkStart w:id="5" w:name="_Hlk128405347"/>
      <w:r w:rsidRPr="00881472">
        <w:rPr>
          <w:rFonts w:ascii="Arial" w:hAnsi="Arial" w:cs="Arial"/>
        </w:rPr>
        <w:t>The USPTO uses a professional rate of $</w:t>
      </w:r>
      <w:r w:rsidR="00AF4885">
        <w:rPr>
          <w:rFonts w:ascii="Arial" w:hAnsi="Arial" w:cs="Arial"/>
        </w:rPr>
        <w:t>447</w:t>
      </w:r>
      <w:r w:rsidRPr="00881472">
        <w:rPr>
          <w:rFonts w:ascii="Arial" w:hAnsi="Arial" w:cs="Arial"/>
        </w:rPr>
        <w:t xml:space="preserve"> per hour for respondent cost burden calculations, which is the median rate for </w:t>
      </w:r>
      <w:r w:rsidR="007D74FB">
        <w:rPr>
          <w:rFonts w:ascii="Arial" w:hAnsi="Arial" w:cs="Arial"/>
        </w:rPr>
        <w:t xml:space="preserve">intellectual property </w:t>
      </w:r>
      <w:r w:rsidRPr="00881472">
        <w:rPr>
          <w:rFonts w:ascii="Arial" w:hAnsi="Arial" w:cs="Arial"/>
        </w:rPr>
        <w:t xml:space="preserve">attorneys in private firms as shown in the </w:t>
      </w:r>
      <w:r w:rsidRPr="000D5B34" w:rsidR="000D5B34">
        <w:rPr>
          <w:rFonts w:ascii="Arial" w:hAnsi="Arial" w:cs="Arial"/>
        </w:rPr>
        <w:t>20</w:t>
      </w:r>
      <w:r w:rsidR="00240A35">
        <w:rPr>
          <w:rFonts w:ascii="Arial" w:hAnsi="Arial" w:cs="Arial"/>
        </w:rPr>
        <w:t>2</w:t>
      </w:r>
      <w:r w:rsidR="00345D98">
        <w:rPr>
          <w:rFonts w:ascii="Arial" w:hAnsi="Arial" w:cs="Arial"/>
        </w:rPr>
        <w:t>3</w:t>
      </w:r>
      <w:r w:rsidRPr="000D5B34">
        <w:rPr>
          <w:rFonts w:ascii="Arial" w:hAnsi="Arial" w:cs="Arial"/>
        </w:rPr>
        <w:t xml:space="preserve"> </w:t>
      </w:r>
      <w:r w:rsidRPr="000D5B34">
        <w:rPr>
          <w:rFonts w:ascii="Arial" w:hAnsi="Arial" w:cs="Arial"/>
          <w:i/>
        </w:rPr>
        <w:t>Report of the Economic Survey</w:t>
      </w:r>
      <w:r w:rsidRPr="000D5B34">
        <w:rPr>
          <w:rFonts w:ascii="Arial" w:hAnsi="Arial" w:cs="Arial"/>
        </w:rPr>
        <w:t xml:space="preserve"> published by the American Intellectual Property Law Association (AIPLA).</w:t>
      </w:r>
    </w:p>
    <w:bookmarkEnd w:id="5"/>
    <w:p w:rsidR="00636EDA" w:rsidP="00AF4885" w14:paraId="79D4A0F6" w14:textId="77777777">
      <w:pPr>
        <w:widowControl/>
        <w:tabs>
          <w:tab w:val="left" w:pos="-984"/>
          <w:tab w:val="left" w:pos="-720"/>
          <w:tab w:val="left" w:pos="720"/>
        </w:tabs>
        <w:jc w:val="both"/>
        <w:rPr>
          <w:rFonts w:ascii="Arial" w:hAnsi="Arial" w:cs="Arial"/>
          <w:color w:val="0000FF"/>
        </w:rPr>
      </w:pPr>
    </w:p>
    <w:p w:rsidR="00636EDA" w:rsidP="5752978D" w14:paraId="79D4A0F8" w14:textId="697E3653">
      <w:pPr>
        <w:widowControl/>
        <w:tabs>
          <w:tab w:val="left" w:pos="720"/>
        </w:tabs>
        <w:ind w:left="720"/>
        <w:jc w:val="both"/>
        <w:rPr>
          <w:rFonts w:ascii="Arial" w:hAnsi="Arial" w:cs="Arial"/>
        </w:rPr>
      </w:pPr>
      <w:bookmarkStart w:id="6" w:name="_Hlk128405377"/>
      <w:r w:rsidRPr="5752978D">
        <w:rPr>
          <w:rFonts w:ascii="Arial" w:hAnsi="Arial" w:cs="Arial"/>
        </w:rPr>
        <w:t>Using these hourly rates, the USPTO estimates that the total respondent cost burden for this information collection is $</w:t>
      </w:r>
      <w:r w:rsidRPr="5752978D" w:rsidR="00B320B8">
        <w:rPr>
          <w:rFonts w:ascii="Arial" w:hAnsi="Arial" w:cs="Arial"/>
        </w:rPr>
        <w:t>143,934</w:t>
      </w:r>
      <w:r w:rsidRPr="5752978D">
        <w:rPr>
          <w:rFonts w:ascii="Arial" w:hAnsi="Arial" w:cs="Arial"/>
        </w:rPr>
        <w:t xml:space="preserve"> </w:t>
      </w:r>
      <w:r w:rsidRPr="5752978D" w:rsidR="47594B93">
        <w:rPr>
          <w:rFonts w:ascii="Arial" w:hAnsi="Arial" w:cs="Arial"/>
        </w:rPr>
        <w:t xml:space="preserve">for both </w:t>
      </w:r>
      <w:r w:rsidRPr="5752978D" w:rsidR="316D8791">
        <w:rPr>
          <w:rFonts w:ascii="Arial" w:hAnsi="Arial" w:cs="Arial"/>
        </w:rPr>
        <w:t>program</w:t>
      </w:r>
      <w:r w:rsidRPr="5752978D" w:rsidR="2680F161">
        <w:rPr>
          <w:rFonts w:ascii="Arial" w:hAnsi="Arial" w:cs="Arial"/>
        </w:rPr>
        <w:t>s</w:t>
      </w:r>
      <w:r w:rsidRPr="5752978D" w:rsidR="5A8BB2B0">
        <w:rPr>
          <w:rFonts w:ascii="Arial" w:hAnsi="Arial" w:cs="Arial"/>
        </w:rPr>
        <w:t xml:space="preserve"> per awards cycle</w:t>
      </w:r>
      <w:r w:rsidRPr="5752978D" w:rsidR="00436B01">
        <w:rPr>
          <w:rFonts w:ascii="Arial" w:hAnsi="Arial" w:cs="Arial"/>
        </w:rPr>
        <w:t>.</w:t>
      </w:r>
    </w:p>
    <w:bookmarkEnd w:id="6"/>
    <w:p w:rsidR="00436B01" w:rsidP="00636EDA" w14:paraId="0C97EB00" w14:textId="77777777">
      <w:pPr>
        <w:widowControl/>
        <w:tabs>
          <w:tab w:val="left" w:pos="-984"/>
          <w:tab w:val="left" w:pos="-720"/>
          <w:tab w:val="left" w:pos="720"/>
        </w:tabs>
        <w:ind w:left="720"/>
        <w:jc w:val="both"/>
        <w:rPr>
          <w:rFonts w:ascii="Arial" w:hAnsi="Arial" w:cs="Arial"/>
        </w:rPr>
      </w:pPr>
    </w:p>
    <w:p w:rsidR="00436B01" w:rsidRPr="00436B01" w:rsidP="00436B01" w14:paraId="55FF15D6" w14:textId="0DE4D1C5">
      <w:pPr>
        <w:widowControl/>
        <w:tabs>
          <w:tab w:val="left" w:pos="-984"/>
          <w:tab w:val="left" w:pos="-720"/>
          <w:tab w:val="left" w:pos="720"/>
        </w:tabs>
        <w:jc w:val="both"/>
        <w:rPr>
          <w:rFonts w:ascii="Arial" w:hAnsi="Arial" w:cs="Arial"/>
          <w:b/>
          <w:color w:val="0000FF"/>
        </w:rPr>
      </w:pPr>
      <w:r w:rsidRPr="00436B01">
        <w:rPr>
          <w:rFonts w:ascii="Arial" w:hAnsi="Arial" w:cs="Arial"/>
          <w:b/>
          <w:sz w:val="20"/>
        </w:rPr>
        <w:t>Table 3:  Total Burden Hours and Hourly Costs to Private Sector Respondents</w:t>
      </w:r>
    </w:p>
    <w:tbl>
      <w:tblPr>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595"/>
        <w:gridCol w:w="1620"/>
        <w:gridCol w:w="1295"/>
        <w:gridCol w:w="1170"/>
        <w:gridCol w:w="1225"/>
        <w:gridCol w:w="1170"/>
        <w:gridCol w:w="1350"/>
        <w:gridCol w:w="900"/>
        <w:gridCol w:w="1260"/>
      </w:tblGrid>
      <w:tr w14:paraId="454F970E" w14:textId="77777777" w:rsidTr="00E655DA">
        <w:tblPrEx>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rPr>
        <w:tc>
          <w:tcPr>
            <w:tcW w:w="595" w:type="dxa"/>
            <w:shd w:val="clear" w:color="auto" w:fill="8DB3E2" w:themeFill="text2" w:themeFillTint="66"/>
            <w:vAlign w:val="center"/>
          </w:tcPr>
          <w:p w:rsidR="00AF4885" w:rsidRPr="00AF4885" w:rsidP="00AF4885" w14:paraId="1A006F34" w14:textId="77777777">
            <w:pPr>
              <w:jc w:val="center"/>
              <w:rPr>
                <w:rFonts w:ascii="Arial" w:hAnsi="Arial" w:cs="Arial"/>
                <w:b/>
                <w:sz w:val="16"/>
                <w:szCs w:val="16"/>
              </w:rPr>
            </w:pPr>
            <w:r w:rsidRPr="00AF4885">
              <w:rPr>
                <w:rFonts w:ascii="Arial" w:hAnsi="Arial" w:cs="Arial"/>
                <w:b/>
                <w:sz w:val="16"/>
                <w:szCs w:val="16"/>
              </w:rPr>
              <w:t>Item No.</w:t>
            </w:r>
          </w:p>
        </w:tc>
        <w:tc>
          <w:tcPr>
            <w:tcW w:w="1620" w:type="dxa"/>
            <w:shd w:val="clear" w:color="auto" w:fill="8DB3E2" w:themeFill="text2" w:themeFillTint="66"/>
            <w:vAlign w:val="center"/>
          </w:tcPr>
          <w:p w:rsidR="00AF4885" w:rsidRPr="00AF4885" w:rsidP="00AF4885" w14:paraId="1DB6EDC4" w14:textId="77777777">
            <w:pPr>
              <w:tabs>
                <w:tab w:val="left" w:pos="-1176"/>
              </w:tabs>
              <w:jc w:val="center"/>
              <w:rPr>
                <w:rFonts w:ascii="Arial" w:hAnsi="Arial" w:cs="Arial"/>
                <w:b/>
                <w:bCs/>
                <w:sz w:val="16"/>
                <w:szCs w:val="16"/>
              </w:rPr>
            </w:pPr>
            <w:r w:rsidRPr="00AF4885">
              <w:rPr>
                <w:rFonts w:ascii="Arial" w:hAnsi="Arial" w:cs="Arial"/>
                <w:b/>
                <w:sz w:val="16"/>
                <w:szCs w:val="16"/>
              </w:rPr>
              <w:t>Item</w:t>
            </w:r>
          </w:p>
        </w:tc>
        <w:tc>
          <w:tcPr>
            <w:tcW w:w="1295" w:type="dxa"/>
            <w:shd w:val="clear" w:color="auto" w:fill="8DB3E2" w:themeFill="text2" w:themeFillTint="66"/>
            <w:vAlign w:val="center"/>
          </w:tcPr>
          <w:p w:rsidR="00AF4885" w:rsidRPr="00AF4885" w:rsidP="00AF4885" w14:paraId="0DCC43CF" w14:textId="77777777">
            <w:pPr>
              <w:jc w:val="center"/>
              <w:rPr>
                <w:rFonts w:ascii="Arial" w:hAnsi="Arial" w:cs="Arial"/>
                <w:b/>
                <w:bCs/>
                <w:sz w:val="16"/>
                <w:szCs w:val="16"/>
              </w:rPr>
            </w:pPr>
            <w:r w:rsidRPr="00AF4885">
              <w:rPr>
                <w:rFonts w:ascii="Arial" w:hAnsi="Arial" w:cs="Arial"/>
                <w:b/>
                <w:sz w:val="16"/>
                <w:szCs w:val="16"/>
              </w:rPr>
              <w:t>Estimated Annual Respondents</w:t>
            </w:r>
          </w:p>
          <w:p w:rsidR="00AF4885" w:rsidRPr="00AF4885" w:rsidP="00AF4885" w14:paraId="18C57F4A" w14:textId="77777777">
            <w:pPr>
              <w:rPr>
                <w:rFonts w:ascii="Arial" w:hAnsi="Arial" w:cs="Arial"/>
                <w:b/>
                <w:bCs/>
                <w:sz w:val="16"/>
                <w:szCs w:val="16"/>
              </w:rPr>
            </w:pPr>
          </w:p>
          <w:p w:rsidR="00E655DA" w:rsidP="00AF4885" w14:paraId="1EE32F61" w14:textId="77777777">
            <w:pPr>
              <w:jc w:val="center"/>
              <w:rPr>
                <w:rFonts w:ascii="Arial" w:hAnsi="Arial" w:cs="Arial"/>
                <w:b/>
                <w:sz w:val="16"/>
                <w:szCs w:val="16"/>
              </w:rPr>
            </w:pPr>
          </w:p>
          <w:p w:rsidR="00AF4885" w:rsidRPr="00AF4885" w:rsidP="00AF4885" w14:paraId="6BB0E75D" w14:textId="39EEF2BE">
            <w:pPr>
              <w:jc w:val="center"/>
              <w:rPr>
                <w:rFonts w:ascii="Arial" w:hAnsi="Arial" w:cs="Arial"/>
                <w:b/>
                <w:bCs/>
                <w:sz w:val="16"/>
                <w:szCs w:val="16"/>
              </w:rPr>
            </w:pPr>
            <w:r w:rsidRPr="00AF4885">
              <w:rPr>
                <w:rFonts w:ascii="Arial" w:hAnsi="Arial" w:cs="Arial"/>
                <w:b/>
                <w:sz w:val="16"/>
                <w:szCs w:val="16"/>
              </w:rPr>
              <w:t>(a)</w:t>
            </w:r>
          </w:p>
        </w:tc>
        <w:tc>
          <w:tcPr>
            <w:tcW w:w="1170" w:type="dxa"/>
            <w:shd w:val="clear" w:color="auto" w:fill="8DB3E2" w:themeFill="text2" w:themeFillTint="66"/>
            <w:vAlign w:val="center"/>
          </w:tcPr>
          <w:p w:rsidR="00AF4885" w:rsidRPr="00AF4885" w:rsidP="00AF4885" w14:paraId="7CA8BE70" w14:textId="77777777">
            <w:pPr>
              <w:jc w:val="center"/>
              <w:rPr>
                <w:rFonts w:ascii="Arial" w:hAnsi="Arial" w:cs="Arial"/>
                <w:b/>
                <w:bCs/>
                <w:sz w:val="16"/>
                <w:szCs w:val="16"/>
              </w:rPr>
            </w:pPr>
            <w:r w:rsidRPr="00AF4885">
              <w:rPr>
                <w:rFonts w:ascii="Arial" w:hAnsi="Arial" w:cs="Arial"/>
                <w:b/>
                <w:sz w:val="16"/>
                <w:szCs w:val="16"/>
              </w:rPr>
              <w:t>Responses per Respondent</w:t>
            </w:r>
          </w:p>
          <w:p w:rsidR="00AF4885" w:rsidRPr="00AF4885" w:rsidP="00AF4885" w14:paraId="15126DFF" w14:textId="77777777">
            <w:pPr>
              <w:rPr>
                <w:rFonts w:ascii="Arial" w:hAnsi="Arial" w:cs="Arial"/>
                <w:b/>
                <w:bCs/>
                <w:sz w:val="16"/>
                <w:szCs w:val="16"/>
              </w:rPr>
            </w:pPr>
          </w:p>
          <w:p w:rsidR="00E655DA" w:rsidP="00AF4885" w14:paraId="45466DCC" w14:textId="77777777">
            <w:pPr>
              <w:jc w:val="center"/>
              <w:rPr>
                <w:rFonts w:ascii="Arial" w:hAnsi="Arial" w:cs="Arial"/>
                <w:b/>
                <w:sz w:val="16"/>
                <w:szCs w:val="16"/>
              </w:rPr>
            </w:pPr>
          </w:p>
          <w:p w:rsidR="00AF4885" w:rsidRPr="00AF4885" w:rsidP="00AF4885" w14:paraId="7F128103" w14:textId="2F35FD62">
            <w:pPr>
              <w:jc w:val="center"/>
              <w:rPr>
                <w:rFonts w:ascii="Arial" w:hAnsi="Arial" w:cs="Arial"/>
                <w:b/>
                <w:bCs/>
                <w:sz w:val="16"/>
                <w:szCs w:val="16"/>
              </w:rPr>
            </w:pPr>
            <w:r w:rsidRPr="00AF4885">
              <w:rPr>
                <w:rFonts w:ascii="Arial" w:hAnsi="Arial" w:cs="Arial"/>
                <w:b/>
                <w:sz w:val="16"/>
                <w:szCs w:val="16"/>
              </w:rPr>
              <w:t>(b)</w:t>
            </w:r>
          </w:p>
        </w:tc>
        <w:tc>
          <w:tcPr>
            <w:tcW w:w="1225" w:type="dxa"/>
            <w:shd w:val="clear" w:color="auto" w:fill="8DB3E2" w:themeFill="text2" w:themeFillTint="66"/>
            <w:vAlign w:val="center"/>
          </w:tcPr>
          <w:p w:rsidR="00AF4885" w:rsidRPr="00AF4885" w:rsidP="00AF4885" w14:paraId="03EC44D5" w14:textId="77777777">
            <w:pPr>
              <w:jc w:val="center"/>
              <w:rPr>
                <w:rFonts w:ascii="Arial" w:hAnsi="Arial" w:cs="Arial"/>
                <w:b/>
                <w:bCs/>
                <w:sz w:val="16"/>
                <w:szCs w:val="16"/>
              </w:rPr>
            </w:pPr>
            <w:r w:rsidRPr="00AF4885">
              <w:rPr>
                <w:rFonts w:ascii="Arial" w:hAnsi="Arial" w:cs="Arial"/>
                <w:b/>
                <w:sz w:val="16"/>
                <w:szCs w:val="16"/>
              </w:rPr>
              <w:t>Estimated Annual Responses</w:t>
            </w:r>
          </w:p>
          <w:p w:rsidR="00AF4885" w:rsidRPr="00AF4885" w:rsidP="00AF4885" w14:paraId="588C6D3B" w14:textId="77777777">
            <w:pPr>
              <w:rPr>
                <w:rFonts w:ascii="Arial" w:hAnsi="Arial" w:cs="Arial"/>
                <w:b/>
                <w:bCs/>
                <w:sz w:val="16"/>
                <w:szCs w:val="16"/>
              </w:rPr>
            </w:pPr>
          </w:p>
          <w:p w:rsidR="00E655DA" w:rsidP="00AF4885" w14:paraId="11EC3EE8" w14:textId="77777777">
            <w:pPr>
              <w:jc w:val="center"/>
              <w:rPr>
                <w:rFonts w:ascii="Arial" w:hAnsi="Arial" w:cs="Arial"/>
                <w:b/>
                <w:sz w:val="16"/>
                <w:szCs w:val="16"/>
              </w:rPr>
            </w:pPr>
          </w:p>
          <w:p w:rsidR="00AF4885" w:rsidRPr="00AF4885" w:rsidP="00AF4885" w14:paraId="1E4749D3" w14:textId="6A246965">
            <w:pPr>
              <w:jc w:val="center"/>
              <w:rPr>
                <w:rFonts w:ascii="Arial" w:hAnsi="Arial" w:cs="Arial"/>
                <w:b/>
                <w:bCs/>
                <w:sz w:val="16"/>
                <w:szCs w:val="16"/>
              </w:rPr>
            </w:pPr>
            <w:r w:rsidRPr="00AF4885">
              <w:rPr>
                <w:rFonts w:ascii="Arial" w:hAnsi="Arial" w:cs="Arial"/>
                <w:b/>
                <w:sz w:val="16"/>
                <w:szCs w:val="16"/>
              </w:rPr>
              <w:t xml:space="preserve">(a) </w:t>
            </w:r>
            <w:r w:rsidR="00E655DA">
              <w:rPr>
                <w:rFonts w:ascii="Arial" w:hAnsi="Arial" w:cs="Arial"/>
                <w:b/>
                <w:sz w:val="16"/>
                <w:szCs w:val="16"/>
              </w:rPr>
              <w:t>x</w:t>
            </w:r>
            <w:r w:rsidRPr="00AF4885">
              <w:rPr>
                <w:rFonts w:ascii="Arial" w:hAnsi="Arial" w:cs="Arial"/>
                <w:b/>
                <w:sz w:val="16"/>
                <w:szCs w:val="16"/>
              </w:rPr>
              <w:t xml:space="preserve"> (b) = (c)</w:t>
            </w:r>
          </w:p>
        </w:tc>
        <w:tc>
          <w:tcPr>
            <w:tcW w:w="1170" w:type="dxa"/>
            <w:shd w:val="clear" w:color="auto" w:fill="8DB3E2" w:themeFill="text2" w:themeFillTint="66"/>
            <w:vAlign w:val="center"/>
          </w:tcPr>
          <w:p w:rsidR="00AF4885" w:rsidRPr="00AF4885" w:rsidP="00AF4885" w14:paraId="2FE7F1E1" w14:textId="30DB493A">
            <w:pPr>
              <w:tabs>
                <w:tab w:val="left" w:pos="-1176"/>
              </w:tabs>
              <w:jc w:val="center"/>
              <w:rPr>
                <w:rFonts w:ascii="Arial" w:hAnsi="Arial" w:cs="Arial"/>
                <w:b/>
                <w:bCs/>
                <w:sz w:val="16"/>
                <w:szCs w:val="16"/>
              </w:rPr>
            </w:pPr>
            <w:r w:rsidRPr="00AF4885">
              <w:rPr>
                <w:rFonts w:ascii="Arial" w:hAnsi="Arial" w:cs="Arial"/>
                <w:b/>
                <w:sz w:val="16"/>
                <w:szCs w:val="16"/>
              </w:rPr>
              <w:t xml:space="preserve">Estimated Time </w:t>
            </w:r>
            <w:r w:rsidR="00E655DA">
              <w:rPr>
                <w:rFonts w:ascii="Arial" w:hAnsi="Arial" w:cs="Arial"/>
                <w:b/>
                <w:sz w:val="16"/>
                <w:szCs w:val="16"/>
              </w:rPr>
              <w:t>f</w:t>
            </w:r>
            <w:r w:rsidRPr="00AF4885">
              <w:rPr>
                <w:rFonts w:ascii="Arial" w:hAnsi="Arial" w:cs="Arial"/>
                <w:b/>
                <w:sz w:val="16"/>
                <w:szCs w:val="16"/>
              </w:rPr>
              <w:t>or Response (hours)</w:t>
            </w:r>
          </w:p>
          <w:p w:rsidR="00AF4885" w:rsidRPr="00AF4885" w:rsidP="00AF4885" w14:paraId="7037107D" w14:textId="77777777">
            <w:pPr>
              <w:tabs>
                <w:tab w:val="left" w:pos="-1176"/>
              </w:tabs>
              <w:jc w:val="center"/>
              <w:rPr>
                <w:rFonts w:ascii="Arial" w:hAnsi="Arial" w:cs="Arial"/>
                <w:b/>
                <w:bCs/>
                <w:sz w:val="16"/>
                <w:szCs w:val="16"/>
              </w:rPr>
            </w:pPr>
          </w:p>
          <w:p w:rsidR="00AF4885" w:rsidRPr="00AF4885" w:rsidP="00AF4885" w14:paraId="0B807DC1" w14:textId="77777777">
            <w:pPr>
              <w:tabs>
                <w:tab w:val="left" w:pos="-1176"/>
              </w:tabs>
              <w:jc w:val="center"/>
              <w:rPr>
                <w:rFonts w:ascii="Arial" w:hAnsi="Arial" w:cs="Arial"/>
                <w:b/>
                <w:bCs/>
                <w:sz w:val="16"/>
                <w:szCs w:val="16"/>
              </w:rPr>
            </w:pPr>
            <w:r w:rsidRPr="00AF4885">
              <w:rPr>
                <w:rFonts w:ascii="Arial" w:hAnsi="Arial" w:cs="Arial"/>
                <w:b/>
                <w:sz w:val="16"/>
                <w:szCs w:val="16"/>
              </w:rPr>
              <w:t>(d)</w:t>
            </w:r>
          </w:p>
        </w:tc>
        <w:tc>
          <w:tcPr>
            <w:tcW w:w="1350" w:type="dxa"/>
            <w:shd w:val="clear" w:color="auto" w:fill="8DB3E2" w:themeFill="text2" w:themeFillTint="66"/>
            <w:vAlign w:val="center"/>
          </w:tcPr>
          <w:p w:rsidR="00AF4885" w:rsidRPr="00AF4885" w:rsidP="00AF4885" w14:paraId="5B650FC8" w14:textId="77777777">
            <w:pPr>
              <w:tabs>
                <w:tab w:val="left" w:pos="-1176"/>
              </w:tabs>
              <w:jc w:val="center"/>
              <w:rPr>
                <w:rFonts w:ascii="Arial" w:hAnsi="Arial" w:cs="Arial"/>
                <w:b/>
                <w:bCs/>
                <w:sz w:val="16"/>
                <w:szCs w:val="16"/>
              </w:rPr>
            </w:pPr>
            <w:r w:rsidRPr="00AF4885">
              <w:rPr>
                <w:rFonts w:ascii="Arial" w:hAnsi="Arial" w:cs="Arial"/>
                <w:b/>
                <w:sz w:val="16"/>
                <w:szCs w:val="16"/>
              </w:rPr>
              <w:t>Estimated Burden</w:t>
            </w:r>
          </w:p>
          <w:p w:rsidR="00AF4885" w:rsidRPr="00AF4885" w:rsidP="00AF4885" w14:paraId="4F1B4E1D" w14:textId="77777777">
            <w:pPr>
              <w:tabs>
                <w:tab w:val="left" w:pos="-1176"/>
              </w:tabs>
              <w:jc w:val="center"/>
              <w:rPr>
                <w:rFonts w:ascii="Arial" w:hAnsi="Arial" w:cs="Arial"/>
                <w:b/>
                <w:bCs/>
                <w:sz w:val="16"/>
                <w:szCs w:val="16"/>
              </w:rPr>
            </w:pPr>
            <w:r w:rsidRPr="00AF4885">
              <w:rPr>
                <w:rFonts w:ascii="Arial" w:hAnsi="Arial" w:cs="Arial"/>
                <w:b/>
                <w:sz w:val="16"/>
                <w:szCs w:val="16"/>
              </w:rPr>
              <w:t>(hour/year)</w:t>
            </w:r>
          </w:p>
          <w:p w:rsidR="00AF4885" w:rsidRPr="00AF4885" w:rsidP="00AF4885" w14:paraId="72EF7203" w14:textId="77777777">
            <w:pPr>
              <w:tabs>
                <w:tab w:val="left" w:pos="-1176"/>
              </w:tabs>
              <w:rPr>
                <w:rFonts w:ascii="Arial" w:hAnsi="Arial" w:cs="Arial"/>
                <w:b/>
                <w:bCs/>
                <w:sz w:val="16"/>
                <w:szCs w:val="16"/>
              </w:rPr>
            </w:pPr>
          </w:p>
          <w:p w:rsidR="00E655DA" w:rsidP="00AF4885" w14:paraId="6C328BA7" w14:textId="77777777">
            <w:pPr>
              <w:tabs>
                <w:tab w:val="left" w:pos="-1176"/>
              </w:tabs>
              <w:jc w:val="center"/>
              <w:rPr>
                <w:rFonts w:ascii="Arial" w:hAnsi="Arial" w:cs="Arial"/>
                <w:b/>
                <w:sz w:val="16"/>
                <w:szCs w:val="16"/>
              </w:rPr>
            </w:pPr>
          </w:p>
          <w:p w:rsidR="00AF4885" w:rsidRPr="00AF4885" w:rsidP="00AF4885" w14:paraId="66F5D666" w14:textId="05DF8D0B">
            <w:pPr>
              <w:tabs>
                <w:tab w:val="left" w:pos="-1176"/>
              </w:tabs>
              <w:jc w:val="center"/>
              <w:rPr>
                <w:rFonts w:ascii="Arial" w:hAnsi="Arial" w:cs="Arial"/>
                <w:b/>
                <w:bCs/>
                <w:sz w:val="16"/>
                <w:szCs w:val="16"/>
              </w:rPr>
            </w:pPr>
            <w:r w:rsidRPr="00AF4885">
              <w:rPr>
                <w:rFonts w:ascii="Arial" w:hAnsi="Arial" w:cs="Arial"/>
                <w:b/>
                <w:sz w:val="16"/>
                <w:szCs w:val="16"/>
              </w:rPr>
              <w:t>(c) x (d) = (e)</w:t>
            </w:r>
          </w:p>
        </w:tc>
        <w:tc>
          <w:tcPr>
            <w:tcW w:w="900" w:type="dxa"/>
            <w:shd w:val="clear" w:color="auto" w:fill="8DB3E2" w:themeFill="text2" w:themeFillTint="66"/>
            <w:vAlign w:val="center"/>
          </w:tcPr>
          <w:p w:rsidR="00AF4885" w:rsidRPr="00AF4885" w:rsidP="00AF4885" w14:paraId="002EE3E5" w14:textId="77777777">
            <w:pPr>
              <w:tabs>
                <w:tab w:val="left" w:pos="-1176"/>
              </w:tabs>
              <w:jc w:val="center"/>
              <w:rPr>
                <w:rFonts w:ascii="Arial" w:hAnsi="Arial" w:cs="Arial"/>
                <w:b/>
                <w:bCs/>
                <w:sz w:val="16"/>
                <w:szCs w:val="16"/>
              </w:rPr>
            </w:pPr>
            <w:r w:rsidRPr="00AF4885">
              <w:rPr>
                <w:rFonts w:ascii="Arial" w:hAnsi="Arial" w:cs="Arial"/>
                <w:b/>
                <w:sz w:val="16"/>
                <w:szCs w:val="16"/>
              </w:rPr>
              <w:t>Rate</w:t>
            </w:r>
            <w:r>
              <w:rPr>
                <w:rFonts w:ascii="Arial" w:hAnsi="Arial" w:cs="Arial"/>
                <w:b/>
                <w:sz w:val="16"/>
                <w:szCs w:val="16"/>
                <w:vertAlign w:val="superscript"/>
              </w:rPr>
              <w:footnoteReference w:id="8"/>
            </w:r>
          </w:p>
          <w:p w:rsidR="00AF4885" w:rsidRPr="00AF4885" w:rsidP="00AF4885" w14:paraId="21E97DB1" w14:textId="77777777">
            <w:pPr>
              <w:tabs>
                <w:tab w:val="left" w:pos="-1176"/>
              </w:tabs>
              <w:jc w:val="center"/>
              <w:rPr>
                <w:rFonts w:ascii="Arial" w:hAnsi="Arial" w:cs="Arial"/>
                <w:b/>
                <w:bCs/>
                <w:sz w:val="16"/>
                <w:szCs w:val="16"/>
              </w:rPr>
            </w:pPr>
            <w:r w:rsidRPr="00AF4885">
              <w:rPr>
                <w:rFonts w:ascii="Arial" w:hAnsi="Arial" w:cs="Arial"/>
                <w:b/>
                <w:sz w:val="16"/>
                <w:szCs w:val="16"/>
              </w:rPr>
              <w:t>($/hour)</w:t>
            </w:r>
          </w:p>
          <w:p w:rsidR="00AF4885" w:rsidRPr="00AF4885" w:rsidP="00AF4885" w14:paraId="357F9A96" w14:textId="77777777">
            <w:pPr>
              <w:tabs>
                <w:tab w:val="left" w:pos="-1176"/>
              </w:tabs>
              <w:rPr>
                <w:rFonts w:ascii="Arial" w:hAnsi="Arial" w:cs="Arial"/>
                <w:b/>
                <w:bCs/>
                <w:sz w:val="16"/>
                <w:szCs w:val="16"/>
              </w:rPr>
            </w:pPr>
          </w:p>
          <w:p w:rsidR="00E655DA" w:rsidP="00AF4885" w14:paraId="5CCF6C78" w14:textId="77777777">
            <w:pPr>
              <w:tabs>
                <w:tab w:val="left" w:pos="-1176"/>
              </w:tabs>
              <w:jc w:val="center"/>
              <w:rPr>
                <w:rFonts w:ascii="Arial" w:hAnsi="Arial" w:cs="Arial"/>
                <w:b/>
                <w:sz w:val="16"/>
                <w:szCs w:val="16"/>
              </w:rPr>
            </w:pPr>
          </w:p>
          <w:p w:rsidR="00E655DA" w:rsidP="00AF4885" w14:paraId="221E779D" w14:textId="77777777">
            <w:pPr>
              <w:tabs>
                <w:tab w:val="left" w:pos="-1176"/>
              </w:tabs>
              <w:jc w:val="center"/>
              <w:rPr>
                <w:rFonts w:ascii="Arial" w:hAnsi="Arial" w:cs="Arial"/>
                <w:b/>
                <w:sz w:val="16"/>
                <w:szCs w:val="16"/>
              </w:rPr>
            </w:pPr>
          </w:p>
          <w:p w:rsidR="00AF4885" w:rsidRPr="00AF4885" w:rsidP="00AF4885" w14:paraId="7B5A3445" w14:textId="1C81296A">
            <w:pPr>
              <w:tabs>
                <w:tab w:val="left" w:pos="-1176"/>
              </w:tabs>
              <w:jc w:val="center"/>
              <w:rPr>
                <w:rFonts w:ascii="Arial" w:hAnsi="Arial" w:cs="Arial"/>
                <w:b/>
                <w:bCs/>
                <w:sz w:val="16"/>
                <w:szCs w:val="16"/>
              </w:rPr>
            </w:pPr>
            <w:r w:rsidRPr="00AF4885">
              <w:rPr>
                <w:rFonts w:ascii="Arial" w:hAnsi="Arial" w:cs="Arial"/>
                <w:b/>
                <w:sz w:val="16"/>
                <w:szCs w:val="16"/>
              </w:rPr>
              <w:t>(f)</w:t>
            </w:r>
          </w:p>
        </w:tc>
        <w:tc>
          <w:tcPr>
            <w:tcW w:w="1260" w:type="dxa"/>
            <w:shd w:val="clear" w:color="auto" w:fill="8DB3E2" w:themeFill="text2" w:themeFillTint="66"/>
            <w:vAlign w:val="center"/>
          </w:tcPr>
          <w:p w:rsidR="00AF4885" w:rsidRPr="00AF4885" w:rsidP="00AF4885" w14:paraId="4E943BB8" w14:textId="77777777">
            <w:pPr>
              <w:tabs>
                <w:tab w:val="left" w:pos="-1176"/>
              </w:tabs>
              <w:jc w:val="center"/>
              <w:rPr>
                <w:rFonts w:ascii="Arial" w:hAnsi="Arial" w:cs="Arial"/>
                <w:b/>
                <w:bCs/>
                <w:sz w:val="16"/>
                <w:szCs w:val="16"/>
              </w:rPr>
            </w:pPr>
            <w:r w:rsidRPr="00AF4885">
              <w:rPr>
                <w:rFonts w:ascii="Arial" w:hAnsi="Arial" w:cs="Arial"/>
                <w:b/>
                <w:sz w:val="16"/>
                <w:szCs w:val="16"/>
              </w:rPr>
              <w:t>Estimated Annual Respondent Cost Burden</w:t>
            </w:r>
          </w:p>
          <w:p w:rsidR="00AF4885" w:rsidRPr="00AF4885" w:rsidP="00AF4885" w14:paraId="27C3D70A" w14:textId="77777777">
            <w:pPr>
              <w:tabs>
                <w:tab w:val="left" w:pos="-1176"/>
              </w:tabs>
              <w:jc w:val="center"/>
              <w:rPr>
                <w:rFonts w:ascii="Arial" w:hAnsi="Arial" w:cs="Arial"/>
                <w:b/>
                <w:bCs/>
                <w:sz w:val="16"/>
                <w:szCs w:val="16"/>
              </w:rPr>
            </w:pPr>
          </w:p>
          <w:p w:rsidR="00AF4885" w:rsidRPr="00AF4885" w:rsidP="00AF4885" w14:paraId="1F1D6244" w14:textId="77777777">
            <w:pPr>
              <w:tabs>
                <w:tab w:val="left" w:pos="-1176"/>
              </w:tabs>
              <w:jc w:val="center"/>
              <w:rPr>
                <w:rFonts w:ascii="Arial" w:hAnsi="Arial" w:cs="Arial"/>
                <w:b/>
                <w:bCs/>
                <w:sz w:val="16"/>
                <w:szCs w:val="16"/>
              </w:rPr>
            </w:pPr>
            <w:r w:rsidRPr="00AF4885">
              <w:rPr>
                <w:rFonts w:ascii="Arial" w:hAnsi="Arial" w:cs="Arial"/>
                <w:b/>
                <w:sz w:val="16"/>
                <w:szCs w:val="16"/>
              </w:rPr>
              <w:t>(e) x (f) = (g)</w:t>
            </w:r>
          </w:p>
        </w:tc>
      </w:tr>
      <w:tr w14:paraId="702CD27A" w14:textId="77777777" w:rsidTr="001851BE">
        <w:tblPrEx>
          <w:tblW w:w="10585" w:type="dxa"/>
          <w:tblInd w:w="-5" w:type="dxa"/>
          <w:tblLayout w:type="fixed"/>
          <w:tblCellMar>
            <w:left w:w="120" w:type="dxa"/>
            <w:right w:w="120" w:type="dxa"/>
          </w:tblCellMar>
          <w:tblLook w:val="0000"/>
        </w:tblPrEx>
        <w:trPr>
          <w:cantSplit/>
        </w:trPr>
        <w:tc>
          <w:tcPr>
            <w:tcW w:w="595" w:type="dxa"/>
            <w:vAlign w:val="center"/>
          </w:tcPr>
          <w:p w:rsidR="00B320B8" w:rsidRPr="00AF4885" w:rsidP="00B320B8" w14:paraId="1962D173" w14:textId="77777777">
            <w:pPr>
              <w:jc w:val="center"/>
              <w:rPr>
                <w:rFonts w:ascii="Arial" w:hAnsi="Arial" w:cs="Arial"/>
                <w:b/>
                <w:bCs/>
                <w:color w:val="000000"/>
                <w:sz w:val="16"/>
                <w:szCs w:val="16"/>
              </w:rPr>
            </w:pPr>
            <w:r w:rsidRPr="00AF4885">
              <w:rPr>
                <w:rFonts w:ascii="Arial" w:hAnsi="Arial" w:cs="Arial"/>
                <w:b/>
                <w:color w:val="000000"/>
                <w:sz w:val="16"/>
                <w:szCs w:val="16"/>
              </w:rPr>
              <w:t>1</w:t>
            </w:r>
          </w:p>
        </w:tc>
        <w:tc>
          <w:tcPr>
            <w:tcW w:w="1620" w:type="dxa"/>
            <w:vAlign w:val="center"/>
          </w:tcPr>
          <w:p w:rsidR="00B320B8" w:rsidRPr="00AF4885" w:rsidP="00B320B8" w14:paraId="7F09E8B0" w14:textId="77777777">
            <w:pPr>
              <w:rPr>
                <w:rFonts w:ascii="Arial" w:hAnsi="Arial" w:cs="Arial"/>
                <w:color w:val="000000"/>
                <w:sz w:val="16"/>
                <w:szCs w:val="16"/>
              </w:rPr>
            </w:pPr>
            <w:r w:rsidRPr="00AF4885">
              <w:rPr>
                <w:rFonts w:ascii="Arial" w:hAnsi="Arial" w:cs="Arial"/>
                <w:color w:val="000000"/>
                <w:sz w:val="16"/>
                <w:szCs w:val="16"/>
              </w:rPr>
              <w:t>Humanitarian Program Application (Humanitarian Use)</w:t>
            </w:r>
          </w:p>
        </w:tc>
        <w:tc>
          <w:tcPr>
            <w:tcW w:w="1295" w:type="dxa"/>
            <w:vAlign w:val="center"/>
          </w:tcPr>
          <w:p w:rsidR="00B320B8" w:rsidRPr="00B320B8" w:rsidP="00B320B8" w14:paraId="3A30A5D1" w14:textId="6AC515A6">
            <w:pPr>
              <w:tabs>
                <w:tab w:val="left" w:pos="-1176"/>
              </w:tabs>
              <w:jc w:val="right"/>
              <w:rPr>
                <w:rFonts w:ascii="Arial" w:hAnsi="Arial" w:cs="Arial"/>
                <w:color w:val="000000"/>
                <w:sz w:val="16"/>
                <w:szCs w:val="16"/>
              </w:rPr>
            </w:pPr>
            <w:r w:rsidRPr="00B320B8">
              <w:rPr>
                <w:rFonts w:ascii="Arial" w:hAnsi="Arial" w:cs="Arial"/>
                <w:color w:val="000000"/>
                <w:sz w:val="16"/>
                <w:szCs w:val="16"/>
              </w:rPr>
              <w:t>25</w:t>
            </w:r>
          </w:p>
        </w:tc>
        <w:tc>
          <w:tcPr>
            <w:tcW w:w="1170" w:type="dxa"/>
            <w:vAlign w:val="center"/>
          </w:tcPr>
          <w:p w:rsidR="00B320B8" w:rsidRPr="00B320B8" w:rsidP="00B320B8" w14:paraId="775622C2" w14:textId="13115BA3">
            <w:pPr>
              <w:tabs>
                <w:tab w:val="left" w:pos="-1176"/>
              </w:tabs>
              <w:jc w:val="right"/>
              <w:rPr>
                <w:rFonts w:ascii="Arial" w:hAnsi="Arial" w:cs="Arial"/>
                <w:color w:val="000000"/>
                <w:sz w:val="16"/>
                <w:szCs w:val="16"/>
              </w:rPr>
            </w:pPr>
            <w:r w:rsidRPr="00B320B8">
              <w:rPr>
                <w:rFonts w:ascii="Arial" w:hAnsi="Arial" w:cs="Arial"/>
                <w:color w:val="000000"/>
                <w:sz w:val="16"/>
                <w:szCs w:val="16"/>
              </w:rPr>
              <w:t>1</w:t>
            </w:r>
          </w:p>
        </w:tc>
        <w:tc>
          <w:tcPr>
            <w:tcW w:w="1225" w:type="dxa"/>
            <w:vAlign w:val="center"/>
          </w:tcPr>
          <w:p w:rsidR="00B320B8" w:rsidRPr="00B320B8" w:rsidP="00B320B8" w14:paraId="3E805288" w14:textId="1BF53FCD">
            <w:pPr>
              <w:tabs>
                <w:tab w:val="left" w:pos="-1176"/>
              </w:tabs>
              <w:jc w:val="right"/>
              <w:rPr>
                <w:rFonts w:ascii="Arial" w:hAnsi="Arial" w:cs="Arial"/>
                <w:color w:val="000000"/>
                <w:sz w:val="16"/>
                <w:szCs w:val="16"/>
              </w:rPr>
            </w:pPr>
            <w:r w:rsidRPr="00B320B8">
              <w:rPr>
                <w:rFonts w:ascii="Arial" w:hAnsi="Arial" w:cs="Arial"/>
                <w:color w:val="000000"/>
                <w:sz w:val="16"/>
                <w:szCs w:val="16"/>
              </w:rPr>
              <w:t>25</w:t>
            </w:r>
          </w:p>
        </w:tc>
        <w:tc>
          <w:tcPr>
            <w:tcW w:w="1170" w:type="dxa"/>
            <w:vAlign w:val="center"/>
          </w:tcPr>
          <w:p w:rsidR="00B320B8" w:rsidRPr="00B320B8" w:rsidP="00B320B8" w14:paraId="5BEAEE2A" w14:textId="74BE9A56">
            <w:pPr>
              <w:tabs>
                <w:tab w:val="left" w:pos="-1176"/>
              </w:tabs>
              <w:jc w:val="right"/>
              <w:rPr>
                <w:rFonts w:ascii="Arial" w:hAnsi="Arial" w:cs="Arial"/>
                <w:sz w:val="16"/>
                <w:szCs w:val="16"/>
              </w:rPr>
            </w:pPr>
            <w:r w:rsidRPr="00B320B8">
              <w:rPr>
                <w:rFonts w:ascii="Arial" w:hAnsi="Arial" w:cs="Arial"/>
                <w:sz w:val="16"/>
                <w:szCs w:val="16"/>
              </w:rPr>
              <w:t>4</w:t>
            </w:r>
          </w:p>
        </w:tc>
        <w:tc>
          <w:tcPr>
            <w:tcW w:w="1350" w:type="dxa"/>
            <w:vAlign w:val="center"/>
          </w:tcPr>
          <w:p w:rsidR="00B320B8" w:rsidRPr="00B320B8" w:rsidP="00B320B8" w14:paraId="5EBFBB64" w14:textId="4F33CDA7">
            <w:pPr>
              <w:tabs>
                <w:tab w:val="left" w:pos="-1176"/>
              </w:tabs>
              <w:jc w:val="right"/>
              <w:rPr>
                <w:rFonts w:ascii="Arial" w:hAnsi="Arial" w:cs="Arial"/>
                <w:sz w:val="16"/>
                <w:szCs w:val="16"/>
              </w:rPr>
            </w:pPr>
            <w:r w:rsidRPr="00B320B8">
              <w:rPr>
                <w:rFonts w:ascii="Arial" w:hAnsi="Arial" w:cs="Arial"/>
                <w:sz w:val="16"/>
                <w:szCs w:val="16"/>
              </w:rPr>
              <w:t>100</w:t>
            </w:r>
          </w:p>
        </w:tc>
        <w:tc>
          <w:tcPr>
            <w:tcW w:w="900" w:type="dxa"/>
            <w:vAlign w:val="center"/>
          </w:tcPr>
          <w:p w:rsidR="00B320B8" w:rsidRPr="00B320B8" w:rsidP="00B320B8" w14:paraId="7C84C803" w14:textId="7792289F">
            <w:pPr>
              <w:tabs>
                <w:tab w:val="left" w:pos="-1176"/>
              </w:tabs>
              <w:jc w:val="right"/>
              <w:rPr>
                <w:rFonts w:ascii="Arial" w:hAnsi="Arial" w:cs="Arial"/>
                <w:sz w:val="16"/>
                <w:szCs w:val="16"/>
              </w:rPr>
            </w:pPr>
            <w:r w:rsidRPr="00B320B8">
              <w:rPr>
                <w:rFonts w:ascii="Arial" w:hAnsi="Arial" w:cs="Arial"/>
                <w:sz w:val="16"/>
                <w:szCs w:val="16"/>
              </w:rPr>
              <w:t>$447</w:t>
            </w:r>
          </w:p>
        </w:tc>
        <w:tc>
          <w:tcPr>
            <w:tcW w:w="1260" w:type="dxa"/>
            <w:vAlign w:val="center"/>
          </w:tcPr>
          <w:p w:rsidR="00B320B8" w:rsidRPr="00B320B8" w:rsidP="00B320B8" w14:paraId="0CFA0F62" w14:textId="0DBB40AC">
            <w:pPr>
              <w:tabs>
                <w:tab w:val="left" w:pos="-1176"/>
              </w:tabs>
              <w:jc w:val="right"/>
              <w:rPr>
                <w:rFonts w:ascii="Arial" w:hAnsi="Arial" w:cs="Arial"/>
                <w:sz w:val="16"/>
                <w:szCs w:val="16"/>
              </w:rPr>
            </w:pPr>
            <w:r w:rsidRPr="00B320B8">
              <w:rPr>
                <w:rFonts w:ascii="Arial" w:hAnsi="Arial" w:cs="Arial"/>
                <w:sz w:val="16"/>
                <w:szCs w:val="16"/>
              </w:rPr>
              <w:t>$44,700</w:t>
            </w:r>
          </w:p>
        </w:tc>
      </w:tr>
      <w:tr w14:paraId="422C5FEA" w14:textId="77777777" w:rsidTr="001851BE">
        <w:tblPrEx>
          <w:tblW w:w="10585" w:type="dxa"/>
          <w:tblInd w:w="-5" w:type="dxa"/>
          <w:tblLayout w:type="fixed"/>
          <w:tblCellMar>
            <w:left w:w="120" w:type="dxa"/>
            <w:right w:w="120" w:type="dxa"/>
          </w:tblCellMar>
          <w:tblLook w:val="0000"/>
        </w:tblPrEx>
        <w:trPr>
          <w:cantSplit/>
        </w:trPr>
        <w:tc>
          <w:tcPr>
            <w:tcW w:w="595" w:type="dxa"/>
            <w:vAlign w:val="center"/>
          </w:tcPr>
          <w:p w:rsidR="00B320B8" w:rsidRPr="00AF4885" w:rsidP="00B320B8" w14:paraId="02939526" w14:textId="77777777">
            <w:pPr>
              <w:jc w:val="center"/>
              <w:rPr>
                <w:rFonts w:ascii="Arial" w:hAnsi="Arial" w:cs="Arial"/>
                <w:b/>
                <w:color w:val="000000"/>
                <w:sz w:val="16"/>
                <w:szCs w:val="16"/>
              </w:rPr>
            </w:pPr>
            <w:r w:rsidRPr="00AF4885">
              <w:rPr>
                <w:rFonts w:ascii="Arial" w:hAnsi="Arial" w:cs="Arial"/>
                <w:b/>
                <w:color w:val="000000"/>
                <w:sz w:val="16"/>
                <w:szCs w:val="16"/>
              </w:rPr>
              <w:t>2</w:t>
            </w:r>
          </w:p>
        </w:tc>
        <w:tc>
          <w:tcPr>
            <w:tcW w:w="1620" w:type="dxa"/>
            <w:vAlign w:val="center"/>
          </w:tcPr>
          <w:p w:rsidR="00B320B8" w:rsidRPr="00AF4885" w:rsidP="00B320B8" w14:paraId="72CD8BF9" w14:textId="77777777">
            <w:pPr>
              <w:rPr>
                <w:rFonts w:ascii="Arial" w:hAnsi="Arial" w:cs="Arial"/>
                <w:color w:val="000000"/>
                <w:sz w:val="16"/>
                <w:szCs w:val="16"/>
              </w:rPr>
            </w:pPr>
            <w:r w:rsidRPr="00AF4885">
              <w:rPr>
                <w:rFonts w:ascii="Arial" w:hAnsi="Arial" w:cs="Arial"/>
                <w:color w:val="000000"/>
                <w:sz w:val="16"/>
                <w:szCs w:val="16"/>
              </w:rPr>
              <w:t>Humanitarian Program Application (Humanitarian Research)</w:t>
            </w:r>
          </w:p>
        </w:tc>
        <w:tc>
          <w:tcPr>
            <w:tcW w:w="1295" w:type="dxa"/>
            <w:vAlign w:val="center"/>
          </w:tcPr>
          <w:p w:rsidR="00B320B8" w:rsidRPr="00B320B8" w:rsidP="00B320B8" w14:paraId="527FC000" w14:textId="63ACD083">
            <w:pPr>
              <w:tabs>
                <w:tab w:val="left" w:pos="-1176"/>
              </w:tabs>
              <w:jc w:val="right"/>
              <w:rPr>
                <w:rFonts w:ascii="Arial" w:hAnsi="Arial" w:cs="Arial"/>
                <w:sz w:val="16"/>
                <w:szCs w:val="16"/>
              </w:rPr>
            </w:pPr>
            <w:r w:rsidRPr="00B320B8">
              <w:rPr>
                <w:rFonts w:ascii="Arial" w:hAnsi="Arial" w:cs="Arial"/>
                <w:sz w:val="16"/>
                <w:szCs w:val="16"/>
              </w:rPr>
              <w:t>25</w:t>
            </w:r>
          </w:p>
        </w:tc>
        <w:tc>
          <w:tcPr>
            <w:tcW w:w="1170" w:type="dxa"/>
            <w:vAlign w:val="center"/>
          </w:tcPr>
          <w:p w:rsidR="00B320B8" w:rsidRPr="00B320B8" w:rsidP="00B320B8" w14:paraId="09F5AA2D" w14:textId="5311AE1C">
            <w:pPr>
              <w:tabs>
                <w:tab w:val="left" w:pos="-1176"/>
              </w:tabs>
              <w:jc w:val="right"/>
              <w:rPr>
                <w:rFonts w:ascii="Arial" w:hAnsi="Arial" w:cs="Arial"/>
                <w:sz w:val="16"/>
                <w:szCs w:val="16"/>
              </w:rPr>
            </w:pPr>
            <w:r w:rsidRPr="00B320B8">
              <w:rPr>
                <w:rFonts w:ascii="Arial" w:hAnsi="Arial" w:cs="Arial"/>
                <w:color w:val="000000"/>
                <w:sz w:val="16"/>
                <w:szCs w:val="16"/>
              </w:rPr>
              <w:t>1</w:t>
            </w:r>
          </w:p>
        </w:tc>
        <w:tc>
          <w:tcPr>
            <w:tcW w:w="1225" w:type="dxa"/>
            <w:vAlign w:val="center"/>
          </w:tcPr>
          <w:p w:rsidR="00B320B8" w:rsidRPr="00B320B8" w:rsidP="00B320B8" w14:paraId="308E4296" w14:textId="68515A96">
            <w:pPr>
              <w:tabs>
                <w:tab w:val="left" w:pos="-1176"/>
              </w:tabs>
              <w:jc w:val="right"/>
              <w:rPr>
                <w:rFonts w:ascii="Arial" w:hAnsi="Arial" w:cs="Arial"/>
                <w:sz w:val="16"/>
                <w:szCs w:val="16"/>
              </w:rPr>
            </w:pPr>
            <w:r w:rsidRPr="00B320B8">
              <w:rPr>
                <w:rFonts w:ascii="Arial" w:hAnsi="Arial" w:cs="Arial"/>
                <w:sz w:val="16"/>
                <w:szCs w:val="16"/>
              </w:rPr>
              <w:t>25</w:t>
            </w:r>
          </w:p>
        </w:tc>
        <w:tc>
          <w:tcPr>
            <w:tcW w:w="1170" w:type="dxa"/>
            <w:vAlign w:val="center"/>
          </w:tcPr>
          <w:p w:rsidR="00B320B8" w:rsidRPr="00B320B8" w:rsidP="00B320B8" w14:paraId="5C9D3DD8" w14:textId="54D2445E">
            <w:pPr>
              <w:tabs>
                <w:tab w:val="left" w:pos="-1176"/>
              </w:tabs>
              <w:jc w:val="right"/>
              <w:rPr>
                <w:rFonts w:ascii="Arial" w:hAnsi="Arial" w:cs="Arial"/>
                <w:sz w:val="16"/>
                <w:szCs w:val="16"/>
              </w:rPr>
            </w:pPr>
            <w:r w:rsidRPr="00B320B8">
              <w:rPr>
                <w:rFonts w:ascii="Arial" w:hAnsi="Arial" w:cs="Arial"/>
                <w:sz w:val="16"/>
                <w:szCs w:val="16"/>
              </w:rPr>
              <w:t>4</w:t>
            </w:r>
          </w:p>
        </w:tc>
        <w:tc>
          <w:tcPr>
            <w:tcW w:w="1350" w:type="dxa"/>
            <w:vAlign w:val="center"/>
          </w:tcPr>
          <w:p w:rsidR="00B320B8" w:rsidRPr="00B320B8" w:rsidP="00B320B8" w14:paraId="175A8101" w14:textId="2195A02B">
            <w:pPr>
              <w:tabs>
                <w:tab w:val="left" w:pos="-1176"/>
              </w:tabs>
              <w:jc w:val="right"/>
              <w:rPr>
                <w:rFonts w:ascii="Arial" w:hAnsi="Arial" w:cs="Arial"/>
                <w:sz w:val="16"/>
                <w:szCs w:val="16"/>
              </w:rPr>
            </w:pPr>
            <w:r w:rsidRPr="00B320B8">
              <w:rPr>
                <w:rFonts w:ascii="Arial" w:hAnsi="Arial" w:cs="Arial"/>
                <w:sz w:val="16"/>
                <w:szCs w:val="16"/>
              </w:rPr>
              <w:t>100</w:t>
            </w:r>
          </w:p>
        </w:tc>
        <w:tc>
          <w:tcPr>
            <w:tcW w:w="900" w:type="dxa"/>
            <w:vAlign w:val="center"/>
          </w:tcPr>
          <w:p w:rsidR="00B320B8" w:rsidRPr="00B320B8" w:rsidP="00B320B8" w14:paraId="0613CEAC" w14:textId="011FFF19">
            <w:pPr>
              <w:tabs>
                <w:tab w:val="left" w:pos="-1176"/>
              </w:tabs>
              <w:jc w:val="right"/>
              <w:rPr>
                <w:rFonts w:ascii="Arial" w:hAnsi="Arial" w:cs="Arial"/>
                <w:sz w:val="16"/>
                <w:szCs w:val="16"/>
              </w:rPr>
            </w:pPr>
            <w:r w:rsidRPr="00B320B8">
              <w:rPr>
                <w:rFonts w:ascii="Arial" w:hAnsi="Arial" w:cs="Arial"/>
                <w:sz w:val="16"/>
                <w:szCs w:val="16"/>
              </w:rPr>
              <w:t>$447</w:t>
            </w:r>
          </w:p>
        </w:tc>
        <w:tc>
          <w:tcPr>
            <w:tcW w:w="1260" w:type="dxa"/>
            <w:vAlign w:val="center"/>
          </w:tcPr>
          <w:p w:rsidR="00B320B8" w:rsidRPr="00B320B8" w:rsidP="00B320B8" w14:paraId="40EC3EA7" w14:textId="517442F7">
            <w:pPr>
              <w:tabs>
                <w:tab w:val="left" w:pos="-1176"/>
              </w:tabs>
              <w:jc w:val="right"/>
              <w:rPr>
                <w:rFonts w:ascii="Arial" w:hAnsi="Arial" w:cs="Arial"/>
                <w:sz w:val="16"/>
                <w:szCs w:val="16"/>
              </w:rPr>
            </w:pPr>
            <w:r w:rsidRPr="00B320B8">
              <w:rPr>
                <w:rFonts w:ascii="Arial" w:hAnsi="Arial" w:cs="Arial"/>
                <w:sz w:val="16"/>
                <w:szCs w:val="16"/>
              </w:rPr>
              <w:t>$44,700</w:t>
            </w:r>
          </w:p>
        </w:tc>
      </w:tr>
      <w:tr w14:paraId="04F1D25C" w14:textId="77777777" w:rsidTr="001851BE">
        <w:tblPrEx>
          <w:tblW w:w="10585" w:type="dxa"/>
          <w:tblInd w:w="-5" w:type="dxa"/>
          <w:tblLayout w:type="fixed"/>
          <w:tblCellMar>
            <w:left w:w="120" w:type="dxa"/>
            <w:right w:w="120" w:type="dxa"/>
          </w:tblCellMar>
          <w:tblLook w:val="0000"/>
        </w:tblPrEx>
        <w:trPr>
          <w:cantSplit/>
        </w:trPr>
        <w:tc>
          <w:tcPr>
            <w:tcW w:w="595" w:type="dxa"/>
            <w:vAlign w:val="center"/>
          </w:tcPr>
          <w:p w:rsidR="00B320B8" w:rsidRPr="00AF4885" w:rsidP="00B320B8" w14:paraId="3B686648" w14:textId="77777777">
            <w:pPr>
              <w:jc w:val="center"/>
              <w:rPr>
                <w:rFonts w:ascii="Arial" w:hAnsi="Arial" w:cs="Arial"/>
                <w:b/>
                <w:color w:val="000000"/>
                <w:sz w:val="16"/>
                <w:szCs w:val="16"/>
              </w:rPr>
            </w:pPr>
            <w:r w:rsidRPr="00AF4885">
              <w:rPr>
                <w:rFonts w:ascii="Arial" w:hAnsi="Arial" w:cs="Arial"/>
                <w:b/>
                <w:color w:val="000000"/>
                <w:sz w:val="16"/>
                <w:szCs w:val="16"/>
              </w:rPr>
              <w:t>3</w:t>
            </w:r>
          </w:p>
        </w:tc>
        <w:tc>
          <w:tcPr>
            <w:tcW w:w="1620" w:type="dxa"/>
            <w:vAlign w:val="center"/>
          </w:tcPr>
          <w:p w:rsidR="00B320B8" w:rsidRPr="00AF4885" w:rsidP="00B320B8" w14:paraId="2F289C91" w14:textId="77777777">
            <w:pPr>
              <w:rPr>
                <w:rFonts w:ascii="Arial" w:hAnsi="Arial" w:cs="Arial"/>
                <w:color w:val="000000"/>
                <w:sz w:val="16"/>
                <w:szCs w:val="16"/>
              </w:rPr>
            </w:pPr>
            <w:r w:rsidRPr="00AF4885">
              <w:rPr>
                <w:rFonts w:ascii="Arial" w:hAnsi="Arial" w:cs="Arial"/>
                <w:color w:val="000000"/>
                <w:sz w:val="16"/>
                <w:szCs w:val="16"/>
              </w:rPr>
              <w:t>Petition to Extend the Redemption Period of the Humanitarian Award Certificate</w:t>
            </w:r>
          </w:p>
        </w:tc>
        <w:tc>
          <w:tcPr>
            <w:tcW w:w="1295" w:type="dxa"/>
            <w:vAlign w:val="center"/>
          </w:tcPr>
          <w:p w:rsidR="00B320B8" w:rsidRPr="00B320B8" w:rsidP="00B320B8" w14:paraId="440B3A4C" w14:textId="1FE94977">
            <w:pPr>
              <w:tabs>
                <w:tab w:val="left" w:pos="-1176"/>
              </w:tabs>
              <w:jc w:val="right"/>
              <w:rPr>
                <w:rFonts w:ascii="Arial" w:hAnsi="Arial" w:cs="Arial"/>
                <w:sz w:val="16"/>
                <w:szCs w:val="16"/>
              </w:rPr>
            </w:pPr>
            <w:r w:rsidRPr="00B320B8">
              <w:rPr>
                <w:rFonts w:ascii="Arial" w:hAnsi="Arial" w:cs="Arial"/>
                <w:sz w:val="16"/>
                <w:szCs w:val="16"/>
              </w:rPr>
              <w:t>1</w:t>
            </w:r>
          </w:p>
        </w:tc>
        <w:tc>
          <w:tcPr>
            <w:tcW w:w="1170" w:type="dxa"/>
            <w:vAlign w:val="center"/>
          </w:tcPr>
          <w:p w:rsidR="00B320B8" w:rsidRPr="00B320B8" w:rsidP="00B320B8" w14:paraId="7DC8445B" w14:textId="40478A5A">
            <w:pPr>
              <w:tabs>
                <w:tab w:val="left" w:pos="-1176"/>
              </w:tabs>
              <w:jc w:val="right"/>
              <w:rPr>
                <w:rFonts w:ascii="Arial" w:hAnsi="Arial" w:cs="Arial"/>
                <w:sz w:val="16"/>
                <w:szCs w:val="16"/>
              </w:rPr>
            </w:pPr>
            <w:r w:rsidRPr="00B320B8">
              <w:rPr>
                <w:rFonts w:ascii="Arial" w:hAnsi="Arial" w:cs="Arial"/>
                <w:sz w:val="16"/>
                <w:szCs w:val="16"/>
              </w:rPr>
              <w:t>1</w:t>
            </w:r>
          </w:p>
        </w:tc>
        <w:tc>
          <w:tcPr>
            <w:tcW w:w="1225" w:type="dxa"/>
            <w:vAlign w:val="center"/>
          </w:tcPr>
          <w:p w:rsidR="00B320B8" w:rsidRPr="00B320B8" w:rsidP="00B320B8" w14:paraId="06F35398" w14:textId="139385E0">
            <w:pPr>
              <w:tabs>
                <w:tab w:val="left" w:pos="-1176"/>
              </w:tabs>
              <w:jc w:val="right"/>
              <w:rPr>
                <w:rFonts w:ascii="Arial" w:hAnsi="Arial" w:cs="Arial"/>
                <w:sz w:val="16"/>
                <w:szCs w:val="16"/>
              </w:rPr>
            </w:pPr>
            <w:r w:rsidRPr="00B320B8">
              <w:rPr>
                <w:rFonts w:ascii="Arial" w:hAnsi="Arial" w:cs="Arial"/>
                <w:sz w:val="16"/>
                <w:szCs w:val="16"/>
              </w:rPr>
              <w:t>1</w:t>
            </w:r>
          </w:p>
        </w:tc>
        <w:tc>
          <w:tcPr>
            <w:tcW w:w="1170" w:type="dxa"/>
            <w:vAlign w:val="center"/>
          </w:tcPr>
          <w:p w:rsidR="00B320B8" w:rsidRPr="00B320B8" w:rsidP="00B320B8" w14:paraId="3FDA9D80" w14:textId="5CC7F5FA">
            <w:pPr>
              <w:tabs>
                <w:tab w:val="left" w:pos="-1176"/>
              </w:tabs>
              <w:jc w:val="right"/>
              <w:rPr>
                <w:rFonts w:ascii="Arial" w:hAnsi="Arial" w:cs="Arial"/>
                <w:sz w:val="16"/>
                <w:szCs w:val="16"/>
              </w:rPr>
            </w:pPr>
            <w:r w:rsidRPr="00B320B8">
              <w:rPr>
                <w:rFonts w:ascii="Arial" w:hAnsi="Arial" w:cs="Arial"/>
                <w:sz w:val="16"/>
                <w:szCs w:val="16"/>
              </w:rPr>
              <w:t>1</w:t>
            </w:r>
          </w:p>
        </w:tc>
        <w:tc>
          <w:tcPr>
            <w:tcW w:w="1350" w:type="dxa"/>
            <w:vAlign w:val="center"/>
          </w:tcPr>
          <w:p w:rsidR="00B320B8" w:rsidRPr="00B320B8" w:rsidP="00B320B8" w14:paraId="40D90294" w14:textId="7E34625D">
            <w:pPr>
              <w:tabs>
                <w:tab w:val="left" w:pos="-1176"/>
              </w:tabs>
              <w:jc w:val="right"/>
              <w:rPr>
                <w:rFonts w:ascii="Arial" w:hAnsi="Arial" w:cs="Arial"/>
                <w:sz w:val="16"/>
                <w:szCs w:val="16"/>
              </w:rPr>
            </w:pPr>
            <w:r w:rsidRPr="00B320B8">
              <w:rPr>
                <w:rFonts w:ascii="Arial" w:hAnsi="Arial" w:cs="Arial"/>
                <w:sz w:val="16"/>
                <w:szCs w:val="16"/>
              </w:rPr>
              <w:t>1</w:t>
            </w:r>
          </w:p>
        </w:tc>
        <w:tc>
          <w:tcPr>
            <w:tcW w:w="900" w:type="dxa"/>
            <w:vAlign w:val="center"/>
          </w:tcPr>
          <w:p w:rsidR="00B320B8" w:rsidRPr="00B320B8" w:rsidP="00B320B8" w14:paraId="6044C1C1" w14:textId="569FAD42">
            <w:pPr>
              <w:tabs>
                <w:tab w:val="left" w:pos="-1176"/>
              </w:tabs>
              <w:jc w:val="right"/>
              <w:rPr>
                <w:rFonts w:ascii="Arial" w:hAnsi="Arial" w:cs="Arial"/>
                <w:sz w:val="16"/>
                <w:szCs w:val="16"/>
              </w:rPr>
            </w:pPr>
            <w:r w:rsidRPr="00B320B8">
              <w:rPr>
                <w:rFonts w:ascii="Arial" w:hAnsi="Arial" w:cs="Arial"/>
                <w:sz w:val="16"/>
                <w:szCs w:val="16"/>
              </w:rPr>
              <w:t>$447</w:t>
            </w:r>
          </w:p>
        </w:tc>
        <w:tc>
          <w:tcPr>
            <w:tcW w:w="1260" w:type="dxa"/>
            <w:vAlign w:val="center"/>
          </w:tcPr>
          <w:p w:rsidR="00B320B8" w:rsidRPr="00B320B8" w:rsidP="00B320B8" w14:paraId="48C9E8B9" w14:textId="4BE7FDD9">
            <w:pPr>
              <w:tabs>
                <w:tab w:val="left" w:pos="-1176"/>
              </w:tabs>
              <w:jc w:val="right"/>
              <w:rPr>
                <w:rFonts w:ascii="Arial" w:hAnsi="Arial" w:cs="Arial"/>
                <w:sz w:val="16"/>
                <w:szCs w:val="16"/>
              </w:rPr>
            </w:pPr>
            <w:r w:rsidRPr="00B320B8">
              <w:rPr>
                <w:rFonts w:ascii="Arial" w:hAnsi="Arial" w:cs="Arial"/>
                <w:sz w:val="16"/>
                <w:szCs w:val="16"/>
              </w:rPr>
              <w:t>$447</w:t>
            </w:r>
          </w:p>
        </w:tc>
      </w:tr>
      <w:tr w14:paraId="516DCA58" w14:textId="77777777" w:rsidTr="001851BE">
        <w:tblPrEx>
          <w:tblW w:w="10585" w:type="dxa"/>
          <w:tblInd w:w="-5" w:type="dxa"/>
          <w:tblLayout w:type="fixed"/>
          <w:tblCellMar>
            <w:left w:w="120" w:type="dxa"/>
            <w:right w:w="120" w:type="dxa"/>
          </w:tblCellMar>
          <w:tblLook w:val="0000"/>
        </w:tblPrEx>
        <w:trPr>
          <w:cantSplit/>
        </w:trPr>
        <w:tc>
          <w:tcPr>
            <w:tcW w:w="595" w:type="dxa"/>
            <w:vAlign w:val="center"/>
          </w:tcPr>
          <w:p w:rsidR="00B320B8" w:rsidRPr="00AF4885" w:rsidP="00B320B8" w14:paraId="4C1FBC08" w14:textId="77777777">
            <w:pPr>
              <w:jc w:val="center"/>
              <w:rPr>
                <w:rFonts w:ascii="Arial" w:hAnsi="Arial" w:cs="Arial"/>
                <w:b/>
                <w:color w:val="000000"/>
                <w:sz w:val="16"/>
                <w:szCs w:val="16"/>
              </w:rPr>
            </w:pPr>
            <w:r w:rsidRPr="00AF4885">
              <w:rPr>
                <w:rFonts w:ascii="Arial" w:hAnsi="Arial" w:cs="Arial"/>
                <w:b/>
                <w:color w:val="000000"/>
                <w:sz w:val="16"/>
                <w:szCs w:val="16"/>
              </w:rPr>
              <w:t>4</w:t>
            </w:r>
          </w:p>
        </w:tc>
        <w:tc>
          <w:tcPr>
            <w:tcW w:w="1620" w:type="dxa"/>
            <w:vAlign w:val="center"/>
          </w:tcPr>
          <w:p w:rsidR="00B320B8" w:rsidRPr="00AF4885" w:rsidP="00B320B8" w14:paraId="787D69FA" w14:textId="77777777">
            <w:pPr>
              <w:rPr>
                <w:rFonts w:ascii="Arial" w:hAnsi="Arial" w:cs="Arial"/>
                <w:color w:val="000000"/>
                <w:sz w:val="16"/>
                <w:szCs w:val="16"/>
              </w:rPr>
            </w:pPr>
            <w:r w:rsidRPr="00AF4885">
              <w:rPr>
                <w:rFonts w:ascii="Arial" w:hAnsi="Arial" w:cs="Arial"/>
                <w:color w:val="000000"/>
                <w:sz w:val="16"/>
                <w:szCs w:val="16"/>
              </w:rPr>
              <w:t>Transfer of Awards Certificate</w:t>
            </w:r>
          </w:p>
        </w:tc>
        <w:tc>
          <w:tcPr>
            <w:tcW w:w="1295" w:type="dxa"/>
            <w:vAlign w:val="center"/>
          </w:tcPr>
          <w:p w:rsidR="00B320B8" w:rsidRPr="00B320B8" w:rsidP="00B320B8" w14:paraId="7E578B4F" w14:textId="1E0242CE">
            <w:pPr>
              <w:tabs>
                <w:tab w:val="left" w:pos="-1176"/>
              </w:tabs>
              <w:jc w:val="right"/>
              <w:rPr>
                <w:rFonts w:ascii="Arial" w:hAnsi="Arial" w:cs="Arial"/>
                <w:sz w:val="16"/>
                <w:szCs w:val="16"/>
              </w:rPr>
            </w:pPr>
            <w:r w:rsidRPr="00B320B8">
              <w:rPr>
                <w:rFonts w:ascii="Arial" w:hAnsi="Arial" w:cs="Arial"/>
                <w:sz w:val="16"/>
                <w:szCs w:val="16"/>
              </w:rPr>
              <w:t>1</w:t>
            </w:r>
          </w:p>
        </w:tc>
        <w:tc>
          <w:tcPr>
            <w:tcW w:w="1170" w:type="dxa"/>
            <w:vAlign w:val="center"/>
          </w:tcPr>
          <w:p w:rsidR="00B320B8" w:rsidRPr="00B320B8" w:rsidP="00B320B8" w14:paraId="7F8860B0" w14:textId="69FBEC06">
            <w:pPr>
              <w:tabs>
                <w:tab w:val="left" w:pos="-1176"/>
              </w:tabs>
              <w:jc w:val="right"/>
              <w:rPr>
                <w:rFonts w:ascii="Arial" w:hAnsi="Arial" w:cs="Arial"/>
                <w:sz w:val="16"/>
                <w:szCs w:val="16"/>
              </w:rPr>
            </w:pPr>
            <w:r w:rsidRPr="00B320B8">
              <w:rPr>
                <w:rFonts w:ascii="Arial" w:hAnsi="Arial" w:cs="Arial"/>
                <w:sz w:val="16"/>
                <w:szCs w:val="16"/>
              </w:rPr>
              <w:t>1</w:t>
            </w:r>
          </w:p>
        </w:tc>
        <w:tc>
          <w:tcPr>
            <w:tcW w:w="1225" w:type="dxa"/>
            <w:vAlign w:val="center"/>
          </w:tcPr>
          <w:p w:rsidR="00B320B8" w:rsidRPr="00B320B8" w:rsidP="00B320B8" w14:paraId="2DF23E0B" w14:textId="009AA4C9">
            <w:pPr>
              <w:tabs>
                <w:tab w:val="left" w:pos="-1176"/>
              </w:tabs>
              <w:jc w:val="right"/>
              <w:rPr>
                <w:rFonts w:ascii="Arial" w:hAnsi="Arial" w:cs="Arial"/>
                <w:sz w:val="16"/>
                <w:szCs w:val="16"/>
              </w:rPr>
            </w:pPr>
            <w:r w:rsidRPr="00B320B8">
              <w:rPr>
                <w:rFonts w:ascii="Arial" w:hAnsi="Arial" w:cs="Arial"/>
                <w:sz w:val="16"/>
                <w:szCs w:val="16"/>
              </w:rPr>
              <w:t>1</w:t>
            </w:r>
          </w:p>
        </w:tc>
        <w:tc>
          <w:tcPr>
            <w:tcW w:w="1170" w:type="dxa"/>
            <w:vAlign w:val="center"/>
          </w:tcPr>
          <w:p w:rsidR="00B320B8" w:rsidRPr="00B320B8" w:rsidP="00B320B8" w14:paraId="530BA252" w14:textId="77777777">
            <w:pPr>
              <w:tabs>
                <w:tab w:val="left" w:pos="-1176"/>
              </w:tabs>
              <w:jc w:val="right"/>
              <w:rPr>
                <w:rFonts w:ascii="Arial" w:hAnsi="Arial" w:cs="Arial"/>
                <w:sz w:val="16"/>
                <w:szCs w:val="16"/>
              </w:rPr>
            </w:pPr>
            <w:r w:rsidRPr="00B320B8">
              <w:rPr>
                <w:rFonts w:ascii="Arial" w:hAnsi="Arial" w:cs="Arial"/>
                <w:sz w:val="16"/>
                <w:szCs w:val="16"/>
              </w:rPr>
              <w:t>0.50</w:t>
            </w:r>
          </w:p>
          <w:p w:rsidR="00B320B8" w:rsidRPr="00B320B8" w:rsidP="00B320B8" w14:paraId="418EC812" w14:textId="005F0979">
            <w:pPr>
              <w:tabs>
                <w:tab w:val="left" w:pos="-1176"/>
              </w:tabs>
              <w:jc w:val="right"/>
              <w:rPr>
                <w:rFonts w:ascii="Arial" w:hAnsi="Arial" w:cs="Arial"/>
                <w:sz w:val="16"/>
                <w:szCs w:val="16"/>
              </w:rPr>
            </w:pPr>
            <w:r w:rsidRPr="00B320B8">
              <w:rPr>
                <w:rFonts w:ascii="Arial" w:hAnsi="Arial" w:cs="Arial"/>
                <w:sz w:val="16"/>
                <w:szCs w:val="16"/>
              </w:rPr>
              <w:t>(30 minutes)</w:t>
            </w:r>
          </w:p>
        </w:tc>
        <w:tc>
          <w:tcPr>
            <w:tcW w:w="1350" w:type="dxa"/>
            <w:vAlign w:val="center"/>
          </w:tcPr>
          <w:p w:rsidR="00B320B8" w:rsidRPr="00B320B8" w:rsidP="00B320B8" w14:paraId="1D9E4085" w14:textId="58FB06BA">
            <w:pPr>
              <w:tabs>
                <w:tab w:val="left" w:pos="-1176"/>
              </w:tabs>
              <w:jc w:val="right"/>
              <w:rPr>
                <w:rFonts w:ascii="Arial" w:hAnsi="Arial" w:cs="Arial"/>
                <w:sz w:val="16"/>
                <w:szCs w:val="16"/>
              </w:rPr>
            </w:pPr>
            <w:r w:rsidRPr="00B320B8">
              <w:rPr>
                <w:rFonts w:ascii="Arial" w:hAnsi="Arial" w:cs="Arial"/>
                <w:sz w:val="16"/>
                <w:szCs w:val="16"/>
              </w:rPr>
              <w:t>1</w:t>
            </w:r>
          </w:p>
        </w:tc>
        <w:tc>
          <w:tcPr>
            <w:tcW w:w="900" w:type="dxa"/>
            <w:vAlign w:val="center"/>
          </w:tcPr>
          <w:p w:rsidR="00B320B8" w:rsidRPr="00B320B8" w:rsidP="00B320B8" w14:paraId="5B1DE9F5" w14:textId="2EFA862B">
            <w:pPr>
              <w:tabs>
                <w:tab w:val="left" w:pos="-1176"/>
              </w:tabs>
              <w:jc w:val="right"/>
              <w:rPr>
                <w:rFonts w:ascii="Arial" w:hAnsi="Arial" w:cs="Arial"/>
                <w:sz w:val="16"/>
                <w:szCs w:val="16"/>
              </w:rPr>
            </w:pPr>
            <w:r w:rsidRPr="00B320B8">
              <w:rPr>
                <w:rFonts w:ascii="Arial" w:hAnsi="Arial" w:cs="Arial"/>
                <w:sz w:val="16"/>
                <w:szCs w:val="16"/>
              </w:rPr>
              <w:t>$447</w:t>
            </w:r>
          </w:p>
        </w:tc>
        <w:tc>
          <w:tcPr>
            <w:tcW w:w="1260" w:type="dxa"/>
            <w:vAlign w:val="center"/>
          </w:tcPr>
          <w:p w:rsidR="00B320B8" w:rsidRPr="00B320B8" w:rsidP="00B320B8" w14:paraId="25A54C53" w14:textId="1FE9B548">
            <w:pPr>
              <w:tabs>
                <w:tab w:val="left" w:pos="-1176"/>
              </w:tabs>
              <w:jc w:val="right"/>
              <w:rPr>
                <w:rFonts w:ascii="Arial" w:hAnsi="Arial" w:cs="Arial"/>
                <w:sz w:val="16"/>
                <w:szCs w:val="16"/>
              </w:rPr>
            </w:pPr>
            <w:r w:rsidRPr="00B320B8">
              <w:rPr>
                <w:rFonts w:ascii="Arial" w:hAnsi="Arial" w:cs="Arial"/>
                <w:sz w:val="16"/>
                <w:szCs w:val="16"/>
              </w:rPr>
              <w:t>$447</w:t>
            </w:r>
          </w:p>
        </w:tc>
      </w:tr>
      <w:tr w14:paraId="7FD078AC" w14:textId="77777777" w:rsidTr="00DD741C">
        <w:tblPrEx>
          <w:tblW w:w="10585" w:type="dxa"/>
          <w:tblInd w:w="-5" w:type="dxa"/>
          <w:tblLayout w:type="fixed"/>
          <w:tblCellMar>
            <w:left w:w="120" w:type="dxa"/>
            <w:right w:w="120" w:type="dxa"/>
          </w:tblCellMar>
          <w:tblLook w:val="0000"/>
        </w:tblPrEx>
        <w:trPr>
          <w:cantSplit/>
        </w:trPr>
        <w:tc>
          <w:tcPr>
            <w:tcW w:w="595" w:type="dxa"/>
            <w:vAlign w:val="center"/>
          </w:tcPr>
          <w:p w:rsidR="00B320B8" w:rsidRPr="00AF4885" w:rsidP="00B320B8" w14:paraId="348C325C" w14:textId="7BB26713">
            <w:pPr>
              <w:jc w:val="center"/>
              <w:rPr>
                <w:rFonts w:ascii="Arial" w:hAnsi="Arial" w:cs="Arial"/>
                <w:b/>
                <w:color w:val="000000"/>
                <w:sz w:val="16"/>
                <w:szCs w:val="16"/>
              </w:rPr>
            </w:pPr>
            <w:r>
              <w:rPr>
                <w:rFonts w:ascii="Arial" w:hAnsi="Arial" w:cs="Arial"/>
                <w:b/>
                <w:color w:val="000000"/>
                <w:sz w:val="16"/>
                <w:szCs w:val="16"/>
              </w:rPr>
              <w:t>5</w:t>
            </w:r>
          </w:p>
        </w:tc>
        <w:tc>
          <w:tcPr>
            <w:tcW w:w="1620" w:type="dxa"/>
            <w:vAlign w:val="center"/>
          </w:tcPr>
          <w:p w:rsidR="00B320B8" w:rsidRPr="00AF4885" w:rsidP="00B320B8" w14:paraId="0174C8FE" w14:textId="08A3E24B">
            <w:pPr>
              <w:rPr>
                <w:rFonts w:ascii="Arial" w:hAnsi="Arial" w:cs="Arial"/>
                <w:color w:val="000000"/>
                <w:sz w:val="16"/>
                <w:szCs w:val="16"/>
              </w:rPr>
            </w:pPr>
            <w:r>
              <w:rPr>
                <w:rFonts w:ascii="Arial" w:hAnsi="Arial" w:cs="Arial"/>
                <w:color w:val="000000"/>
                <w:sz w:val="16"/>
                <w:szCs w:val="16"/>
              </w:rPr>
              <w:t>Trademarks for Humanity Application</w:t>
            </w:r>
          </w:p>
        </w:tc>
        <w:tc>
          <w:tcPr>
            <w:tcW w:w="1295" w:type="dxa"/>
            <w:vAlign w:val="center"/>
          </w:tcPr>
          <w:p w:rsidR="00B320B8" w:rsidRPr="00B320B8" w:rsidP="00B320B8" w14:paraId="784F7C61" w14:textId="63DC5C4D">
            <w:pPr>
              <w:tabs>
                <w:tab w:val="left" w:pos="-1176"/>
              </w:tabs>
              <w:jc w:val="right"/>
              <w:rPr>
                <w:rFonts w:ascii="Arial" w:hAnsi="Arial" w:cs="Arial"/>
                <w:sz w:val="16"/>
                <w:szCs w:val="16"/>
              </w:rPr>
            </w:pPr>
            <w:r w:rsidRPr="00B320B8">
              <w:rPr>
                <w:rFonts w:ascii="Arial" w:hAnsi="Arial" w:cs="Arial"/>
                <w:sz w:val="16"/>
                <w:szCs w:val="16"/>
              </w:rPr>
              <w:t>30</w:t>
            </w:r>
          </w:p>
        </w:tc>
        <w:tc>
          <w:tcPr>
            <w:tcW w:w="1170" w:type="dxa"/>
            <w:vAlign w:val="center"/>
          </w:tcPr>
          <w:p w:rsidR="00B320B8" w:rsidRPr="00B320B8" w:rsidP="00B320B8" w14:paraId="1C6399B7" w14:textId="51C920C5">
            <w:pPr>
              <w:tabs>
                <w:tab w:val="left" w:pos="-1176"/>
              </w:tabs>
              <w:jc w:val="right"/>
              <w:rPr>
                <w:rFonts w:ascii="Arial" w:hAnsi="Arial" w:cs="Arial"/>
                <w:sz w:val="16"/>
                <w:szCs w:val="16"/>
              </w:rPr>
            </w:pPr>
            <w:r w:rsidRPr="00B320B8">
              <w:rPr>
                <w:rFonts w:ascii="Arial" w:hAnsi="Arial" w:cs="Arial"/>
                <w:sz w:val="16"/>
                <w:szCs w:val="16"/>
              </w:rPr>
              <w:t>1</w:t>
            </w:r>
          </w:p>
        </w:tc>
        <w:tc>
          <w:tcPr>
            <w:tcW w:w="1225" w:type="dxa"/>
            <w:vAlign w:val="center"/>
          </w:tcPr>
          <w:p w:rsidR="00B320B8" w:rsidRPr="00B320B8" w:rsidP="00B320B8" w14:paraId="340CC5E4" w14:textId="2BFB1510">
            <w:pPr>
              <w:tabs>
                <w:tab w:val="left" w:pos="-1176"/>
              </w:tabs>
              <w:jc w:val="right"/>
              <w:rPr>
                <w:rFonts w:ascii="Arial" w:hAnsi="Arial" w:cs="Arial"/>
                <w:sz w:val="16"/>
                <w:szCs w:val="16"/>
              </w:rPr>
            </w:pPr>
            <w:r w:rsidRPr="00B320B8">
              <w:rPr>
                <w:rFonts w:ascii="Arial" w:hAnsi="Arial" w:cs="Arial"/>
                <w:sz w:val="16"/>
                <w:szCs w:val="16"/>
              </w:rPr>
              <w:t>30</w:t>
            </w:r>
          </w:p>
        </w:tc>
        <w:tc>
          <w:tcPr>
            <w:tcW w:w="1170" w:type="dxa"/>
            <w:vAlign w:val="center"/>
          </w:tcPr>
          <w:p w:rsidR="00B320B8" w:rsidRPr="00B320B8" w:rsidP="00B320B8" w14:paraId="69108F72" w14:textId="408C67EF">
            <w:pPr>
              <w:tabs>
                <w:tab w:val="left" w:pos="-1176"/>
              </w:tabs>
              <w:jc w:val="right"/>
              <w:rPr>
                <w:rFonts w:ascii="Arial" w:hAnsi="Arial" w:cs="Arial"/>
                <w:sz w:val="16"/>
                <w:szCs w:val="16"/>
              </w:rPr>
            </w:pPr>
            <w:r w:rsidRPr="00B320B8">
              <w:rPr>
                <w:rFonts w:ascii="Arial" w:hAnsi="Arial" w:cs="Arial"/>
                <w:sz w:val="16"/>
                <w:szCs w:val="16"/>
              </w:rPr>
              <w:t>4</w:t>
            </w:r>
          </w:p>
        </w:tc>
        <w:tc>
          <w:tcPr>
            <w:tcW w:w="1350" w:type="dxa"/>
            <w:vAlign w:val="center"/>
          </w:tcPr>
          <w:p w:rsidR="00B320B8" w:rsidRPr="00B320B8" w:rsidP="00B320B8" w14:paraId="3B5BFD87" w14:textId="657C033B">
            <w:pPr>
              <w:tabs>
                <w:tab w:val="left" w:pos="-1176"/>
              </w:tabs>
              <w:jc w:val="right"/>
              <w:rPr>
                <w:rFonts w:ascii="Arial" w:hAnsi="Arial" w:cs="Arial"/>
                <w:sz w:val="16"/>
                <w:szCs w:val="16"/>
              </w:rPr>
            </w:pPr>
            <w:r w:rsidRPr="00B320B8">
              <w:rPr>
                <w:rFonts w:ascii="Arial" w:hAnsi="Arial" w:cs="Arial"/>
                <w:sz w:val="16"/>
                <w:szCs w:val="16"/>
              </w:rPr>
              <w:t>120</w:t>
            </w:r>
          </w:p>
        </w:tc>
        <w:tc>
          <w:tcPr>
            <w:tcW w:w="900" w:type="dxa"/>
            <w:vAlign w:val="center"/>
          </w:tcPr>
          <w:p w:rsidR="00B320B8" w:rsidRPr="00B320B8" w:rsidP="00B320B8" w14:paraId="5319FA36" w14:textId="246C5040">
            <w:pPr>
              <w:tabs>
                <w:tab w:val="left" w:pos="-1176"/>
              </w:tabs>
              <w:jc w:val="right"/>
              <w:rPr>
                <w:rFonts w:ascii="Arial" w:hAnsi="Arial" w:cs="Arial"/>
                <w:sz w:val="16"/>
                <w:szCs w:val="16"/>
              </w:rPr>
            </w:pPr>
            <w:r w:rsidRPr="00B320B8">
              <w:rPr>
                <w:rFonts w:ascii="Arial" w:hAnsi="Arial" w:cs="Arial"/>
                <w:sz w:val="16"/>
                <w:szCs w:val="16"/>
              </w:rPr>
              <w:t>$447</w:t>
            </w:r>
          </w:p>
        </w:tc>
        <w:tc>
          <w:tcPr>
            <w:tcW w:w="1260" w:type="dxa"/>
            <w:vAlign w:val="center"/>
          </w:tcPr>
          <w:p w:rsidR="00B320B8" w:rsidRPr="00B320B8" w:rsidP="00B320B8" w14:paraId="26A0BF1D" w14:textId="030A6FB8">
            <w:pPr>
              <w:tabs>
                <w:tab w:val="left" w:pos="-1176"/>
              </w:tabs>
              <w:jc w:val="right"/>
              <w:rPr>
                <w:rFonts w:ascii="Arial" w:hAnsi="Arial" w:cs="Arial"/>
                <w:sz w:val="16"/>
                <w:szCs w:val="16"/>
              </w:rPr>
            </w:pPr>
            <w:r w:rsidRPr="00B320B8">
              <w:rPr>
                <w:rFonts w:ascii="Arial" w:hAnsi="Arial" w:cs="Arial"/>
                <w:sz w:val="16"/>
                <w:szCs w:val="16"/>
              </w:rPr>
              <w:t>$53,640</w:t>
            </w:r>
          </w:p>
        </w:tc>
      </w:tr>
      <w:tr w14:paraId="26705F08" w14:textId="77777777" w:rsidTr="001851BE">
        <w:tblPrEx>
          <w:tblW w:w="10585" w:type="dxa"/>
          <w:tblInd w:w="-5" w:type="dxa"/>
          <w:tblLayout w:type="fixed"/>
          <w:tblCellMar>
            <w:left w:w="120" w:type="dxa"/>
            <w:right w:w="120" w:type="dxa"/>
          </w:tblCellMar>
          <w:tblLook w:val="0000"/>
        </w:tblPrEx>
        <w:trPr>
          <w:cantSplit/>
          <w:trHeight w:val="350"/>
        </w:trPr>
        <w:tc>
          <w:tcPr>
            <w:tcW w:w="595" w:type="dxa"/>
          </w:tcPr>
          <w:p w:rsidR="00B320B8" w:rsidRPr="00AF4885" w:rsidP="00B320B8" w14:paraId="7BF862AA" w14:textId="77777777">
            <w:pPr>
              <w:spacing w:line="120" w:lineRule="exact"/>
              <w:jc w:val="center"/>
              <w:rPr>
                <w:rFonts w:ascii="Arial" w:hAnsi="Arial" w:cs="Arial"/>
                <w:b/>
                <w:color w:val="000000"/>
                <w:sz w:val="16"/>
                <w:szCs w:val="16"/>
              </w:rPr>
            </w:pPr>
          </w:p>
        </w:tc>
        <w:tc>
          <w:tcPr>
            <w:tcW w:w="1620" w:type="dxa"/>
            <w:vAlign w:val="center"/>
          </w:tcPr>
          <w:p w:rsidR="00B320B8" w:rsidRPr="00AF4885" w:rsidP="00B320B8" w14:paraId="02EE05A7" w14:textId="77777777">
            <w:pPr>
              <w:tabs>
                <w:tab w:val="left" w:pos="-1176"/>
              </w:tabs>
              <w:rPr>
                <w:rFonts w:ascii="Arial" w:hAnsi="Arial" w:cs="Arial"/>
                <w:b/>
                <w:bCs/>
                <w:color w:val="000000"/>
                <w:sz w:val="16"/>
                <w:szCs w:val="16"/>
              </w:rPr>
            </w:pPr>
            <w:r w:rsidRPr="00AF4885">
              <w:rPr>
                <w:rFonts w:ascii="Arial" w:hAnsi="Arial" w:cs="Arial"/>
                <w:b/>
                <w:color w:val="000000"/>
                <w:sz w:val="16"/>
                <w:szCs w:val="16"/>
              </w:rPr>
              <w:t>Totals</w:t>
            </w:r>
          </w:p>
        </w:tc>
        <w:tc>
          <w:tcPr>
            <w:tcW w:w="1295" w:type="dxa"/>
            <w:vAlign w:val="center"/>
          </w:tcPr>
          <w:p w:rsidR="00B320B8" w:rsidRPr="00B320B8" w:rsidP="00B320B8" w14:paraId="005B8EBF" w14:textId="59EC9FDA">
            <w:pPr>
              <w:jc w:val="right"/>
              <w:rPr>
                <w:rFonts w:ascii="Arial" w:hAnsi="Arial" w:cs="Arial"/>
                <w:b/>
                <w:bCs/>
                <w:sz w:val="16"/>
                <w:szCs w:val="16"/>
              </w:rPr>
            </w:pPr>
            <w:r w:rsidRPr="00B320B8">
              <w:rPr>
                <w:rFonts w:ascii="Arial" w:hAnsi="Arial" w:cs="Arial"/>
                <w:b/>
                <w:bCs/>
                <w:sz w:val="16"/>
                <w:szCs w:val="16"/>
              </w:rPr>
              <w:t>82</w:t>
            </w:r>
          </w:p>
        </w:tc>
        <w:tc>
          <w:tcPr>
            <w:tcW w:w="1170" w:type="dxa"/>
            <w:vAlign w:val="center"/>
          </w:tcPr>
          <w:p w:rsidR="00B320B8" w:rsidRPr="00B320B8" w:rsidP="00B320B8" w14:paraId="537FD5E8" w14:textId="2BA37A5F">
            <w:pPr>
              <w:jc w:val="right"/>
              <w:rPr>
                <w:rFonts w:ascii="Arial" w:hAnsi="Arial" w:cs="Arial"/>
                <w:b/>
                <w:bCs/>
                <w:sz w:val="16"/>
                <w:szCs w:val="16"/>
              </w:rPr>
            </w:pPr>
            <w:r w:rsidRPr="00B320B8">
              <w:rPr>
                <w:rFonts w:ascii="Arial" w:hAnsi="Arial" w:cs="Arial"/>
                <w:b/>
                <w:sz w:val="16"/>
                <w:szCs w:val="16"/>
              </w:rPr>
              <w:t>- - -</w:t>
            </w:r>
          </w:p>
        </w:tc>
        <w:tc>
          <w:tcPr>
            <w:tcW w:w="1225" w:type="dxa"/>
            <w:vAlign w:val="center"/>
          </w:tcPr>
          <w:p w:rsidR="00B320B8" w:rsidRPr="00B320B8" w:rsidP="00B320B8" w14:paraId="6A3E0FAC" w14:textId="7135324D">
            <w:pPr>
              <w:jc w:val="right"/>
              <w:rPr>
                <w:rFonts w:ascii="Arial" w:hAnsi="Arial" w:cs="Arial"/>
                <w:b/>
                <w:bCs/>
                <w:sz w:val="16"/>
                <w:szCs w:val="16"/>
              </w:rPr>
            </w:pPr>
            <w:r w:rsidRPr="00B320B8">
              <w:rPr>
                <w:rFonts w:ascii="Arial" w:hAnsi="Arial" w:cs="Arial"/>
                <w:b/>
                <w:bCs/>
                <w:sz w:val="16"/>
                <w:szCs w:val="16"/>
              </w:rPr>
              <w:t>82</w:t>
            </w:r>
          </w:p>
        </w:tc>
        <w:tc>
          <w:tcPr>
            <w:tcW w:w="1170" w:type="dxa"/>
            <w:vAlign w:val="center"/>
          </w:tcPr>
          <w:p w:rsidR="00B320B8" w:rsidRPr="00B320B8" w:rsidP="00B320B8" w14:paraId="69EC26BA" w14:textId="0981E9A4">
            <w:pPr>
              <w:tabs>
                <w:tab w:val="left" w:pos="-1176"/>
              </w:tabs>
              <w:jc w:val="right"/>
              <w:rPr>
                <w:rFonts w:ascii="Arial" w:hAnsi="Arial" w:cs="Arial"/>
                <w:b/>
                <w:bCs/>
                <w:sz w:val="16"/>
                <w:szCs w:val="16"/>
              </w:rPr>
            </w:pPr>
            <w:r w:rsidRPr="00B320B8">
              <w:rPr>
                <w:rFonts w:ascii="Arial" w:hAnsi="Arial" w:cs="Arial"/>
                <w:b/>
                <w:sz w:val="16"/>
                <w:szCs w:val="16"/>
              </w:rPr>
              <w:t>- - -</w:t>
            </w:r>
          </w:p>
        </w:tc>
        <w:tc>
          <w:tcPr>
            <w:tcW w:w="1350" w:type="dxa"/>
            <w:vAlign w:val="center"/>
          </w:tcPr>
          <w:p w:rsidR="00B320B8" w:rsidRPr="00B320B8" w:rsidP="00B320B8" w14:paraId="2396A755" w14:textId="351A9E6D">
            <w:pPr>
              <w:tabs>
                <w:tab w:val="left" w:pos="-1176"/>
              </w:tabs>
              <w:jc w:val="right"/>
              <w:rPr>
                <w:rFonts w:ascii="Arial" w:hAnsi="Arial" w:cs="Arial"/>
                <w:b/>
                <w:bCs/>
                <w:sz w:val="16"/>
                <w:szCs w:val="16"/>
              </w:rPr>
            </w:pPr>
            <w:r w:rsidRPr="00B320B8">
              <w:rPr>
                <w:rFonts w:ascii="Arial" w:hAnsi="Arial" w:cs="Arial"/>
                <w:b/>
                <w:bCs/>
                <w:sz w:val="16"/>
                <w:szCs w:val="16"/>
              </w:rPr>
              <w:t>322</w:t>
            </w:r>
          </w:p>
        </w:tc>
        <w:tc>
          <w:tcPr>
            <w:tcW w:w="900" w:type="dxa"/>
            <w:vAlign w:val="center"/>
          </w:tcPr>
          <w:p w:rsidR="00B320B8" w:rsidRPr="00B320B8" w:rsidP="00B320B8" w14:paraId="659E21B9" w14:textId="023572C5">
            <w:pPr>
              <w:tabs>
                <w:tab w:val="left" w:pos="-1176"/>
              </w:tabs>
              <w:jc w:val="right"/>
              <w:rPr>
                <w:rFonts w:ascii="Arial" w:hAnsi="Arial" w:cs="Arial"/>
                <w:b/>
                <w:bCs/>
                <w:sz w:val="16"/>
                <w:szCs w:val="16"/>
              </w:rPr>
            </w:pPr>
            <w:r w:rsidRPr="00B320B8">
              <w:rPr>
                <w:rFonts w:ascii="Arial" w:hAnsi="Arial" w:cs="Arial"/>
                <w:b/>
                <w:sz w:val="16"/>
                <w:szCs w:val="16"/>
              </w:rPr>
              <w:t>- - -</w:t>
            </w:r>
          </w:p>
        </w:tc>
        <w:tc>
          <w:tcPr>
            <w:tcW w:w="1260" w:type="dxa"/>
            <w:vAlign w:val="center"/>
          </w:tcPr>
          <w:p w:rsidR="00B320B8" w:rsidRPr="00B320B8" w:rsidP="00B320B8" w14:paraId="7E8098BC" w14:textId="7F76F216">
            <w:pPr>
              <w:jc w:val="right"/>
              <w:rPr>
                <w:rFonts w:ascii="Arial" w:hAnsi="Arial" w:cs="Arial"/>
                <w:b/>
                <w:bCs/>
                <w:sz w:val="16"/>
                <w:szCs w:val="16"/>
              </w:rPr>
            </w:pPr>
            <w:r w:rsidRPr="00B320B8">
              <w:rPr>
                <w:rFonts w:ascii="Arial" w:hAnsi="Arial" w:cs="Arial"/>
                <w:b/>
                <w:sz w:val="16"/>
                <w:szCs w:val="16"/>
              </w:rPr>
              <w:t>$</w:t>
            </w:r>
            <w:r w:rsidRPr="00B320B8">
              <w:rPr>
                <w:rFonts w:ascii="Arial" w:hAnsi="Arial" w:cs="Arial"/>
                <w:b/>
                <w:bCs/>
                <w:sz w:val="16"/>
                <w:szCs w:val="16"/>
              </w:rPr>
              <w:t>143,934</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14:paraId="2D01BEF9" w14:textId="5D77E62B">
      <w:pPr>
        <w:pStyle w:val="ListParagraph"/>
        <w:widowControl/>
        <w:numPr>
          <w:ilvl w:val="0"/>
          <w:numId w:val="13"/>
        </w:numPr>
        <w:tabs>
          <w:tab w:val="left" w:pos="-984"/>
          <w:tab w:val="left" w:pos="-720"/>
          <w:tab w:val="left" w:pos="720"/>
        </w:tabs>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1851BE" w14:paraId="37083086" w14:textId="77777777">
      <w:pPr>
        <w:widowControl/>
        <w:numPr>
          <w:ilvl w:val="0"/>
          <w:numId w:val="7"/>
        </w:numPr>
        <w:autoSpaceDE/>
        <w:autoSpaceDN/>
        <w:adjustRightInd/>
        <w:ind w:hanging="270"/>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1851BE" w14:paraId="503A44E4" w14:textId="77777777">
      <w:pPr>
        <w:widowControl/>
        <w:numPr>
          <w:ilvl w:val="0"/>
          <w:numId w:val="7"/>
        </w:numPr>
        <w:autoSpaceDE/>
        <w:autoSpaceDN/>
        <w:adjustRightInd/>
        <w:ind w:hanging="270"/>
        <w:jc w:val="both"/>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7B74" w:rsidP="00636EDA" w14:paraId="7D28C1DF" w14:textId="17B3BAD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F301D5" w:rsidP="00233E93" w14:paraId="6BA289B7" w14:textId="59699D2F">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rPr>
        <w:t>There are no capital start-up costs, maintenance costs, recordkeeping costs, filing fees, or postage costs associated with this information collection</w:t>
      </w:r>
      <w:r w:rsidR="006E6DA7">
        <w:rPr>
          <w:rFonts w:ascii="Arial" w:hAnsi="Arial"/>
        </w:rPr>
        <w:t>.</w:t>
      </w:r>
      <w:r>
        <w:rPr>
          <w:rFonts w:ascii="Arial" w:hAnsi="Arial"/>
        </w:rPr>
        <w:t xml:space="preserve"> </w:t>
      </w:r>
    </w:p>
    <w:p w:rsidR="00AF4885" w:rsidRPr="00233E93" w:rsidP="00233E93" w14:paraId="1103084F"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AF4885" w14:paraId="15ECDFB3" w14:textId="70D3C5E9">
      <w:pPr>
        <w:pStyle w:val="ListParagraph"/>
        <w:numPr>
          <w:ilvl w:val="0"/>
          <w:numId w:val="13"/>
        </w:numPr>
        <w:jc w:val="both"/>
        <w:rPr>
          <w:rFonts w:ascii="Arial" w:hAnsi="Arial" w:cs="Arial"/>
          <w:b/>
        </w:rPr>
      </w:pPr>
      <w:r w:rsidRPr="00F2336C">
        <w:rPr>
          <w:rFonts w:ascii="Arial" w:hAnsi="Arial" w:cs="Arial"/>
          <w:b/>
          <w:bCs/>
        </w:rPr>
        <w:t xml:space="preserve"> </w:t>
      </w:r>
      <w:r w:rsidRPr="00F2336C">
        <w:rPr>
          <w:rFonts w:ascii="Arial" w:hAnsi="Arial" w:cs="Arial"/>
          <w:b/>
        </w:rPr>
        <w:t xml:space="preserve">Provide estimates of annualized costs to the </w:t>
      </w:r>
      <w:r w:rsidR="000D56F1">
        <w:rPr>
          <w:rFonts w:ascii="Arial" w:hAnsi="Arial" w:cs="Arial"/>
          <w:b/>
        </w:rPr>
        <w:t>f</w:t>
      </w:r>
      <w:r w:rsidRPr="00F2336C">
        <w:rPr>
          <w:rFonts w:ascii="Arial" w:hAnsi="Arial" w:cs="Arial"/>
          <w:b/>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636EDA" w:rsidRPr="007E5193" w:rsidP="00636EDA" w14:paraId="79D4A16F" w14:textId="41CAAC0A">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The USPTO employs GS-</w:t>
      </w:r>
      <w:r w:rsidR="00AF4885">
        <w:rPr>
          <w:rFonts w:cs="Arial"/>
          <w:color w:val="auto"/>
        </w:rPr>
        <w:t>9</w:t>
      </w:r>
      <w:r w:rsidR="00ED2739">
        <w:rPr>
          <w:rFonts w:cs="Arial"/>
          <w:color w:val="auto"/>
        </w:rPr>
        <w:t>,</w:t>
      </w:r>
      <w:r w:rsidR="00AF4885">
        <w:rPr>
          <w:rFonts w:cs="Arial"/>
          <w:color w:val="auto"/>
        </w:rPr>
        <w:t xml:space="preserve"> GS-11</w:t>
      </w:r>
      <w:r w:rsidR="00ED2739">
        <w:rPr>
          <w:rFonts w:cs="Arial"/>
          <w:color w:val="auto"/>
        </w:rPr>
        <w:t>, and GS-15</w:t>
      </w:r>
      <w:r w:rsidRPr="004D7E96">
        <w:rPr>
          <w:rFonts w:cs="Arial"/>
          <w:color w:val="auto"/>
        </w:rPr>
        <w:t xml:space="preserve"> </w:t>
      </w:r>
      <w:r w:rsidR="00AF4885">
        <w:rPr>
          <w:rFonts w:cs="Arial"/>
          <w:color w:val="auto"/>
        </w:rPr>
        <w:t xml:space="preserve">employees </w:t>
      </w:r>
      <w:r w:rsidRPr="004D7E96">
        <w:rPr>
          <w:rFonts w:cs="Arial"/>
          <w:color w:val="auto"/>
        </w:rPr>
        <w:t>to process submissions for this information collection.</w:t>
      </w:r>
      <w:r w:rsidR="003401CF">
        <w:rPr>
          <w:rFonts w:cs="Arial"/>
          <w:color w:val="auto"/>
        </w:rPr>
        <w:t xml:space="preserve"> The USPTO also uses outside volunteers who review the application submissions. Some volunteers are not </w:t>
      </w:r>
      <w:r w:rsidR="00ED2739">
        <w:rPr>
          <w:rFonts w:cs="Arial"/>
          <w:color w:val="auto"/>
        </w:rPr>
        <w:t>employed</w:t>
      </w:r>
      <w:r w:rsidR="003401CF">
        <w:rPr>
          <w:rFonts w:cs="Arial"/>
          <w:color w:val="auto"/>
        </w:rPr>
        <w:t xml:space="preserve"> by the federal government, while others are federal employees. </w:t>
      </w:r>
    </w:p>
    <w:p w:rsidR="00636EDA" w:rsidP="00636EDA" w14:paraId="79D4A17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636EDA" w:rsidRPr="00233E93" w:rsidP="00636EDA" w14:paraId="79D4A171" w14:textId="5F0D570C">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 of a GS-</w:t>
      </w:r>
      <w:r w:rsidR="00AF4885">
        <w:rPr>
          <w:color w:val="auto"/>
        </w:rPr>
        <w:t>9</w:t>
      </w:r>
      <w:r w:rsidRPr="00233E93">
        <w:rPr>
          <w:color w:val="auto"/>
        </w:rPr>
        <w:t xml:space="preserve">, step </w:t>
      </w:r>
      <w:r w:rsidR="00AF4885">
        <w:rPr>
          <w:color w:val="auto"/>
        </w:rPr>
        <w:t>1</w:t>
      </w:r>
      <w:r w:rsidRPr="00233E93">
        <w:rPr>
          <w:color w:val="auto"/>
        </w:rPr>
        <w:t xml:space="preserve"> employee is $</w:t>
      </w:r>
      <w:r w:rsidR="0038598B">
        <w:rPr>
          <w:color w:val="auto"/>
        </w:rPr>
        <w:t>45.64</w:t>
      </w:r>
      <w:r w:rsidRPr="00233E93">
        <w:rPr>
          <w:color w:val="auto"/>
        </w:rPr>
        <w:t xml:space="preserve"> per hour </w:t>
      </w:r>
      <w:bookmarkStart w:id="8" w:name="_Hlk136939523"/>
      <w:r w:rsidRPr="00233E93">
        <w:rPr>
          <w:color w:val="auto"/>
        </w:rPr>
        <w:t>(GS hourly rate of $</w:t>
      </w:r>
      <w:r w:rsidR="00A23FBB">
        <w:rPr>
          <w:color w:val="auto"/>
        </w:rPr>
        <w:t>33.50</w:t>
      </w:r>
      <w:r w:rsidRPr="00233E93">
        <w:rPr>
          <w:color w:val="auto"/>
        </w:rPr>
        <w:t xml:space="preserve"> with </w:t>
      </w:r>
      <w:r w:rsidR="008F39A0">
        <w:rPr>
          <w:color w:val="auto"/>
        </w:rPr>
        <w:t>36.25</w:t>
      </w:r>
      <w:r w:rsidRPr="00233E93">
        <w:rPr>
          <w:color w:val="auto"/>
        </w:rPr>
        <w:t>% ($</w:t>
      </w:r>
      <w:r w:rsidR="008F39A0">
        <w:rPr>
          <w:color w:val="auto"/>
        </w:rPr>
        <w:t>12.14</w:t>
      </w:r>
      <w:r w:rsidRPr="00233E93">
        <w:rPr>
          <w:color w:val="auto"/>
        </w:rPr>
        <w:t>) added for benefits and overhead</w:t>
      </w:r>
      <w:r w:rsidR="00707AED">
        <w:rPr>
          <w:color w:val="auto"/>
        </w:rPr>
        <w:t>)</w:t>
      </w:r>
      <w:bookmarkEnd w:id="8"/>
      <w:r w:rsidRPr="00233E93" w:rsidR="00233E93">
        <w:rPr>
          <w:color w:val="auto"/>
        </w:rPr>
        <w:t>.</w:t>
      </w:r>
    </w:p>
    <w:p w:rsidR="00636EDA" w:rsidP="00636EDA" w14:paraId="79D4A172" w14:textId="0489F8D4">
      <w:pPr>
        <w:widowControl/>
        <w:tabs>
          <w:tab w:val="left" w:pos="-984"/>
          <w:tab w:val="left" w:pos="-720"/>
          <w:tab w:val="left" w:pos="720"/>
        </w:tabs>
        <w:jc w:val="both"/>
        <w:rPr>
          <w:rFonts w:ascii="Arial" w:hAnsi="Arial" w:cs="Arial"/>
          <w:color w:val="0000FF"/>
        </w:rPr>
      </w:pPr>
    </w:p>
    <w:p w:rsidR="00AF4885" w:rsidP="00AF4885" w14:paraId="0632DE17" w14:textId="52609BB0">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233E93">
        <w:rPr>
          <w:color w:val="auto"/>
        </w:rPr>
        <w:t>The USPTO estimates that the cost of a GS-</w:t>
      </w:r>
      <w:r>
        <w:rPr>
          <w:color w:val="auto"/>
        </w:rPr>
        <w:t>11</w:t>
      </w:r>
      <w:r w:rsidRPr="00233E93">
        <w:rPr>
          <w:color w:val="auto"/>
        </w:rPr>
        <w:t xml:space="preserve">, step </w:t>
      </w:r>
      <w:r>
        <w:rPr>
          <w:color w:val="auto"/>
        </w:rPr>
        <w:t>1</w:t>
      </w:r>
      <w:r w:rsidRPr="00233E93">
        <w:rPr>
          <w:color w:val="auto"/>
        </w:rPr>
        <w:t xml:space="preserve"> employee is $</w:t>
      </w:r>
      <w:r w:rsidR="00B853EA">
        <w:rPr>
          <w:color w:val="auto"/>
        </w:rPr>
        <w:t>55.24</w:t>
      </w:r>
      <w:r w:rsidRPr="00233E93">
        <w:rPr>
          <w:color w:val="auto"/>
        </w:rPr>
        <w:t xml:space="preserve"> per hour (GS hourly rate of $</w:t>
      </w:r>
      <w:r w:rsidR="00B853EA">
        <w:rPr>
          <w:color w:val="auto"/>
        </w:rPr>
        <w:t>40.54</w:t>
      </w:r>
      <w:r w:rsidRPr="00233E93">
        <w:rPr>
          <w:color w:val="auto"/>
        </w:rPr>
        <w:t xml:space="preserve"> with </w:t>
      </w:r>
      <w:r w:rsidR="008F39A0">
        <w:rPr>
          <w:color w:val="auto"/>
        </w:rPr>
        <w:t>36.25</w:t>
      </w:r>
      <w:r w:rsidRPr="00233E93">
        <w:rPr>
          <w:color w:val="auto"/>
        </w:rPr>
        <w:t>% ($</w:t>
      </w:r>
      <w:r w:rsidR="00B853EA">
        <w:rPr>
          <w:color w:val="auto"/>
        </w:rPr>
        <w:t>14.70</w:t>
      </w:r>
      <w:r w:rsidRPr="00233E93">
        <w:rPr>
          <w:color w:val="auto"/>
        </w:rPr>
        <w:t>) added for benefits and overhead</w:t>
      </w:r>
      <w:r>
        <w:rPr>
          <w:color w:val="auto"/>
        </w:rPr>
        <w:t>)</w:t>
      </w:r>
      <w:r w:rsidRPr="00233E93">
        <w:rPr>
          <w:color w:val="auto"/>
        </w:rPr>
        <w:t>.</w:t>
      </w:r>
    </w:p>
    <w:p w:rsidR="00ED2739" w:rsidP="00AF4885" w14:paraId="2C6C22DB" w14:textId="4B81FDE8">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ED2739" w:rsidP="00AF4885" w14:paraId="54F678A8" w14:textId="27D5BD18">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Pr>
          <w:color w:val="auto"/>
        </w:rPr>
        <w:t>The USPTO estimates that the cost of a GS-15, step 1 employee is $</w:t>
      </w:r>
      <w:r w:rsidR="008A25CB">
        <w:rPr>
          <w:color w:val="auto"/>
        </w:rPr>
        <w:t>109.42</w:t>
      </w:r>
      <w:r>
        <w:rPr>
          <w:color w:val="auto"/>
        </w:rPr>
        <w:t xml:space="preserve"> per hour (GS hourly rate of $</w:t>
      </w:r>
      <w:r w:rsidR="00B32BEF">
        <w:rPr>
          <w:color w:val="auto"/>
        </w:rPr>
        <w:t>80.31</w:t>
      </w:r>
      <w:r>
        <w:rPr>
          <w:color w:val="auto"/>
        </w:rPr>
        <w:t xml:space="preserve"> with </w:t>
      </w:r>
      <w:r w:rsidR="008F39A0">
        <w:rPr>
          <w:color w:val="auto"/>
        </w:rPr>
        <w:t>36.25</w:t>
      </w:r>
      <w:r>
        <w:rPr>
          <w:color w:val="auto"/>
        </w:rPr>
        <w:t>% ($</w:t>
      </w:r>
      <w:r w:rsidR="00B32BEF">
        <w:rPr>
          <w:color w:val="auto"/>
        </w:rPr>
        <w:t>29.11</w:t>
      </w:r>
      <w:r>
        <w:rPr>
          <w:color w:val="auto"/>
        </w:rPr>
        <w:t xml:space="preserve">) added for benefits and overhead). </w:t>
      </w:r>
    </w:p>
    <w:p w:rsidR="00ED2739" w:rsidP="00AF4885" w14:paraId="6B1E4FD5" w14:textId="04E98BEE">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ED2739" w:rsidRPr="00233E93" w:rsidP="00AF4885" w14:paraId="0EA9CC28" w14:textId="27187F5D">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Pr>
          <w:color w:val="auto"/>
        </w:rPr>
        <w:t>The USPTO uses a combined rate for the GS-9 and GS-15 employees for those processing the Trademarks for Humanity Program Applications. This combined rate is $</w:t>
      </w:r>
      <w:r w:rsidR="008A25CB">
        <w:rPr>
          <w:color w:val="auto"/>
        </w:rPr>
        <w:t>77.53</w:t>
      </w:r>
      <w:r>
        <w:rPr>
          <w:color w:val="auto"/>
        </w:rPr>
        <w:t>.</w:t>
      </w:r>
    </w:p>
    <w:p w:rsidR="00AF4885" w:rsidRPr="006B46CC" w:rsidP="00636EDA" w14:paraId="3C1B810F" w14:textId="77777777">
      <w:pPr>
        <w:widowControl/>
        <w:tabs>
          <w:tab w:val="left" w:pos="-984"/>
          <w:tab w:val="left" w:pos="-720"/>
          <w:tab w:val="left" w:pos="720"/>
        </w:tabs>
        <w:jc w:val="both"/>
        <w:rPr>
          <w:rFonts w:ascii="Arial" w:hAnsi="Arial" w:cs="Arial"/>
          <w:color w:val="0000FF"/>
        </w:rPr>
      </w:pPr>
    </w:p>
    <w:p w:rsidR="00ED2739" w:rsidRPr="00ED2739" w:rsidP="00636EDA" w14:paraId="09C1E253" w14:textId="5A1173F8">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 xml:space="preserve">employee </w:t>
      </w:r>
      <w:r w:rsidR="00AF4885">
        <w:rPr>
          <w:rFonts w:ascii="Arial" w:hAnsi="Arial" w:cs="Arial"/>
        </w:rPr>
        <w:t>between 5</w:t>
      </w:r>
      <w:r w:rsidRPr="004D7E96">
        <w:rPr>
          <w:rFonts w:ascii="Arial" w:hAnsi="Arial" w:cs="Arial"/>
        </w:rPr>
        <w:t xml:space="preserve"> minutes (0.</w:t>
      </w:r>
      <w:r w:rsidR="00AF4885">
        <w:rPr>
          <w:rFonts w:ascii="Arial" w:hAnsi="Arial" w:cs="Arial"/>
        </w:rPr>
        <w:t>08</w:t>
      </w:r>
      <w:r w:rsidRPr="004D7E96">
        <w:rPr>
          <w:rFonts w:ascii="Arial" w:hAnsi="Arial" w:cs="Arial"/>
        </w:rPr>
        <w:t xml:space="preserve"> hours) to </w:t>
      </w:r>
      <w:r w:rsidR="0087672D">
        <w:rPr>
          <w:rFonts w:ascii="Arial" w:hAnsi="Arial" w:cs="Arial"/>
        </w:rPr>
        <w:t xml:space="preserve">2 </w:t>
      </w:r>
      <w:r w:rsidRPr="004D7E96">
        <w:rPr>
          <w:rFonts w:ascii="Arial" w:hAnsi="Arial" w:cs="Arial"/>
        </w:rPr>
        <w:t xml:space="preserve">hours to process </w:t>
      </w:r>
      <w:r w:rsidR="00AF4885">
        <w:rPr>
          <w:rFonts w:ascii="Arial" w:hAnsi="Arial" w:cs="Arial"/>
        </w:rPr>
        <w:t>and administer the items in this information collection</w:t>
      </w:r>
      <w:r w:rsidRPr="007E5193">
        <w:rPr>
          <w:rFonts w:ascii="Arial" w:hAnsi="Arial" w:cs="Arial"/>
        </w:rPr>
        <w:t>.</w:t>
      </w:r>
    </w:p>
    <w:p w:rsidR="00ED2739" w:rsidRPr="006B46CC" w:rsidP="00636EDA" w14:paraId="180ECC5D"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36BA5E25">
      <w:pPr>
        <w:widowControl/>
        <w:tabs>
          <w:tab w:val="left" w:pos="-984"/>
          <w:tab w:val="left" w:pos="-720"/>
          <w:tab w:val="left" w:pos="720"/>
        </w:tabs>
        <w:jc w:val="both"/>
        <w:rPr>
          <w:rFonts w:ascii="Arial" w:hAnsi="Arial" w:cs="Arial"/>
        </w:rPr>
      </w:pPr>
      <w:r w:rsidRPr="00321808">
        <w:rPr>
          <w:rFonts w:ascii="Arial" w:hAnsi="Arial" w:cs="Arial"/>
        </w:rPr>
        <w:t xml:space="preserve">Table </w:t>
      </w:r>
      <w:r w:rsidR="009A468C">
        <w:rPr>
          <w:rFonts w:ascii="Arial" w:hAnsi="Arial" w:cs="Arial"/>
        </w:rPr>
        <w:t>4</w:t>
      </w:r>
      <w:r w:rsidRPr="00321808">
        <w:rPr>
          <w:rFonts w:ascii="Arial" w:hAnsi="Arial" w:cs="Arial"/>
        </w:rPr>
        <w:t xml:space="preserve"> calculates the burden hours and costs to the </w:t>
      </w:r>
      <w:r w:rsidR="000D56F1">
        <w:rPr>
          <w:rFonts w:ascii="Arial" w:hAnsi="Arial" w:cs="Arial"/>
        </w:rPr>
        <w:t>f</w:t>
      </w:r>
      <w:r w:rsidRPr="00321808">
        <w:rPr>
          <w:rFonts w:ascii="Arial" w:hAnsi="Arial" w:cs="Arial"/>
        </w:rPr>
        <w:t xml:space="preserve">ederal </w:t>
      </w:r>
      <w:r w:rsidR="000D56F1">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5EC8ABF4">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 xml:space="preserve">Table </w:t>
      </w:r>
      <w:r w:rsidR="009A468C">
        <w:rPr>
          <w:rFonts w:ascii="Arial" w:hAnsi="Arial" w:cs="Arial"/>
          <w:b/>
          <w:bCs/>
          <w:sz w:val="20"/>
          <w:szCs w:val="20"/>
        </w:rPr>
        <w:t>4</w:t>
      </w:r>
      <w:r w:rsidRPr="00614F01">
        <w:rPr>
          <w:rFonts w:ascii="Arial" w:hAnsi="Arial" w:cs="Arial"/>
          <w:b/>
          <w:bCs/>
          <w:sz w:val="20"/>
          <w:szCs w:val="20"/>
        </w:rPr>
        <w:t>: Burden Hour/Cost to the Federal Government</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880"/>
        <w:gridCol w:w="1170"/>
        <w:gridCol w:w="1170"/>
        <w:gridCol w:w="1035"/>
        <w:gridCol w:w="1080"/>
        <w:gridCol w:w="1260"/>
      </w:tblGrid>
      <w:tr w14:paraId="5F48EAC3" w14:textId="77777777" w:rsidTr="001851BE">
        <w:tblPrEx>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07" w:type="dxa"/>
            <w:shd w:val="clear" w:color="auto" w:fill="8DB3E2" w:themeFill="text2" w:themeFillTint="66"/>
            <w:vAlign w:val="center"/>
          </w:tcPr>
          <w:p w:rsidR="00707AED" w:rsidRPr="00C5290A" w:rsidP="00707AED" w14:paraId="43D2C70E" w14:textId="65C1D710">
            <w:pPr>
              <w:widowControl/>
              <w:autoSpaceDE/>
              <w:autoSpaceDN/>
              <w:adjustRightInd/>
              <w:jc w:val="center"/>
              <w:rPr>
                <w:rFonts w:ascii="Arial" w:hAnsi="Arial"/>
                <w:b/>
                <w:sz w:val="16"/>
                <w:szCs w:val="20"/>
              </w:rPr>
            </w:pPr>
            <w:bookmarkStart w:id="9" w:name="_Hlk153975689"/>
            <w:r w:rsidRPr="00C5290A">
              <w:rPr>
                <w:rFonts w:ascii="Arial" w:hAnsi="Arial"/>
                <w:b/>
                <w:sz w:val="16"/>
                <w:szCs w:val="20"/>
              </w:rPr>
              <w:t>I</w:t>
            </w:r>
            <w:r>
              <w:rPr>
                <w:rFonts w:ascii="Arial" w:hAnsi="Arial"/>
                <w:b/>
                <w:sz w:val="16"/>
                <w:szCs w:val="20"/>
              </w:rPr>
              <w:t>tem</w:t>
            </w:r>
            <w:r w:rsidRPr="00C5290A">
              <w:rPr>
                <w:rFonts w:ascii="Arial" w:hAnsi="Arial"/>
                <w:b/>
                <w:sz w:val="16"/>
                <w:szCs w:val="20"/>
              </w:rPr>
              <w:t xml:space="preserve"> N</w:t>
            </w:r>
            <w:r>
              <w:rPr>
                <w:rFonts w:ascii="Arial" w:hAnsi="Arial"/>
                <w:b/>
                <w:sz w:val="16"/>
                <w:szCs w:val="20"/>
              </w:rPr>
              <w:t>o.</w:t>
            </w:r>
          </w:p>
        </w:tc>
        <w:tc>
          <w:tcPr>
            <w:tcW w:w="2880" w:type="dxa"/>
            <w:shd w:val="clear" w:color="auto" w:fill="8DB3E2" w:themeFill="text2" w:themeFillTint="66"/>
            <w:vAlign w:val="center"/>
          </w:tcPr>
          <w:p w:rsidR="00707AED" w:rsidRPr="00C5290A" w:rsidP="00707AED"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170" w:type="dxa"/>
            <w:shd w:val="clear" w:color="auto" w:fill="8DB3E2" w:themeFill="text2" w:themeFillTint="66"/>
            <w:vAlign w:val="center"/>
          </w:tcPr>
          <w:p w:rsidR="00707AED" w:rsidRPr="00C5290A" w:rsidP="00707AED" w14:paraId="6DC5B171" w14:textId="77777777">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707AED" w:rsidP="00707AED" w14:paraId="39613C3F" w14:textId="503CD5C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1170" w:type="dxa"/>
            <w:shd w:val="clear" w:color="auto" w:fill="8DB3E2" w:themeFill="text2" w:themeFillTint="66"/>
            <w:vAlign w:val="center"/>
          </w:tcPr>
          <w:p w:rsidR="00707AED" w:rsidRPr="00C5290A" w:rsidP="00707AED" w14:paraId="3BF0FC26" w14:textId="7FDF6CE3">
            <w:pPr>
              <w:widowControl/>
              <w:autoSpaceDE/>
              <w:autoSpaceDN/>
              <w:adjustRightInd/>
              <w:jc w:val="center"/>
              <w:rPr>
                <w:rFonts w:ascii="Arial" w:hAnsi="Arial"/>
                <w:b/>
                <w:sz w:val="16"/>
                <w:szCs w:val="20"/>
              </w:rPr>
            </w:pPr>
            <w:r>
              <w:rPr>
                <w:rFonts w:ascii="Arial" w:hAnsi="Arial"/>
                <w:b/>
                <w:sz w:val="16"/>
                <w:szCs w:val="20"/>
              </w:rPr>
              <w:t>Estimated Burden Hours</w:t>
            </w:r>
          </w:p>
          <w:p w:rsidR="00707AED" w:rsidRPr="00C5290A" w:rsidP="00707AED" w14:paraId="11BFCB87" w14:textId="4E59711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1035" w:type="dxa"/>
            <w:shd w:val="clear" w:color="auto" w:fill="8DB3E2" w:themeFill="text2" w:themeFillTint="66"/>
            <w:vAlign w:val="center"/>
          </w:tcPr>
          <w:p w:rsidR="00707AED" w:rsidRPr="005158F0" w:rsidP="00707AED"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707AED" w:rsidRPr="00C5290A" w:rsidP="00707AED" w14:paraId="1393345E" w14:textId="5B53C14A">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1080" w:type="dxa"/>
            <w:shd w:val="clear" w:color="auto" w:fill="8DB3E2" w:themeFill="text2" w:themeFillTint="66"/>
            <w:vAlign w:val="center"/>
          </w:tcPr>
          <w:p w:rsidR="00707AED" w:rsidRPr="005158F0" w:rsidP="00707AED" w14:paraId="386D73E6" w14:textId="4C6EFAE1">
            <w:pPr>
              <w:widowControl/>
              <w:autoSpaceDE/>
              <w:autoSpaceDN/>
              <w:adjustRightInd/>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9"/>
            </w:r>
          </w:p>
          <w:p w:rsidR="00707AED" w:rsidRPr="005158F0" w:rsidP="00707AED"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707AED" w:rsidRPr="00C5290A" w:rsidP="00707AED" w14:paraId="5B7D5AD7" w14:textId="4D188A95">
            <w:pPr>
              <w:widowControl/>
              <w:autoSpaceDE/>
              <w:autoSpaceDN/>
              <w:adjustRightInd/>
              <w:jc w:val="center"/>
              <w:rPr>
                <w:rFonts w:ascii="Arial" w:hAnsi="Arial"/>
                <w:b/>
                <w:sz w:val="16"/>
                <w:szCs w:val="20"/>
              </w:rPr>
            </w:pPr>
            <w:r w:rsidRPr="005158F0">
              <w:rPr>
                <w:rFonts w:ascii="Arial" w:hAnsi="Arial"/>
                <w:b/>
                <w:sz w:val="16"/>
                <w:szCs w:val="20"/>
              </w:rPr>
              <w:t>(d)</w:t>
            </w:r>
          </w:p>
        </w:tc>
        <w:tc>
          <w:tcPr>
            <w:tcW w:w="1260" w:type="dxa"/>
            <w:shd w:val="clear" w:color="auto" w:fill="8DB3E2" w:themeFill="text2" w:themeFillTint="66"/>
            <w:vAlign w:val="center"/>
          </w:tcPr>
          <w:p w:rsidR="00707AED" w:rsidRPr="005158F0" w:rsidP="00707AED" w14:paraId="1C2F6765" w14:textId="6B25B563">
            <w:pPr>
              <w:widowControl/>
              <w:autoSpaceDE/>
              <w:autoSpaceDN/>
              <w:adjustRightInd/>
              <w:jc w:val="center"/>
              <w:rPr>
                <w:rFonts w:ascii="Arial" w:hAnsi="Arial"/>
                <w:b/>
                <w:sz w:val="16"/>
                <w:szCs w:val="20"/>
              </w:rPr>
            </w:pPr>
            <w:r w:rsidRPr="005158F0">
              <w:rPr>
                <w:rFonts w:ascii="Arial" w:hAnsi="Arial"/>
                <w:b/>
                <w:sz w:val="16"/>
                <w:szCs w:val="20"/>
              </w:rPr>
              <w:t xml:space="preserve">Total Federal </w:t>
            </w:r>
            <w:r w:rsidRPr="005158F0" w:rsidR="00F14B46">
              <w:rPr>
                <w:rFonts w:ascii="Arial" w:hAnsi="Arial"/>
                <w:b/>
                <w:sz w:val="16"/>
                <w:szCs w:val="20"/>
              </w:rPr>
              <w:t>Government Cost</w:t>
            </w:r>
          </w:p>
          <w:p w:rsidR="00707AED" w:rsidRPr="00C5290A" w:rsidP="00707AED" w14:paraId="2B831853" w14:textId="619E59E4">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7D44F9F5" w14:textId="77777777" w:rsidTr="001851BE">
        <w:tblPrEx>
          <w:tblW w:w="9202" w:type="dxa"/>
          <w:tblInd w:w="108" w:type="dxa"/>
          <w:tblLayout w:type="fixed"/>
          <w:tblLook w:val="0000"/>
        </w:tblPrEx>
        <w:trPr>
          <w:cantSplit/>
        </w:trPr>
        <w:tc>
          <w:tcPr>
            <w:tcW w:w="607" w:type="dxa"/>
            <w:vAlign w:val="center"/>
          </w:tcPr>
          <w:p w:rsidR="00707AED" w:rsidRPr="00C5290A" w:rsidP="00707AED" w14:paraId="0B63270A" w14:textId="77777777">
            <w:pPr>
              <w:widowControl/>
              <w:autoSpaceDE/>
              <w:autoSpaceDN/>
              <w:adjustRightInd/>
              <w:jc w:val="center"/>
              <w:rPr>
                <w:rFonts w:ascii="Arial" w:hAnsi="Arial"/>
                <w:b/>
                <w:sz w:val="16"/>
                <w:szCs w:val="20"/>
              </w:rPr>
            </w:pPr>
            <w:r w:rsidRPr="00C5290A">
              <w:rPr>
                <w:rFonts w:ascii="Arial" w:hAnsi="Arial"/>
                <w:b/>
                <w:sz w:val="16"/>
                <w:szCs w:val="20"/>
              </w:rPr>
              <w:t>1</w:t>
            </w:r>
          </w:p>
        </w:tc>
        <w:tc>
          <w:tcPr>
            <w:tcW w:w="2880" w:type="dxa"/>
            <w:vAlign w:val="center"/>
          </w:tcPr>
          <w:p w:rsidR="00707AED" w:rsidRPr="00C5290A" w:rsidP="00707AED" w14:paraId="52B754D3" w14:textId="5EBDBB6A">
            <w:pPr>
              <w:widowControl/>
              <w:autoSpaceDE/>
              <w:autoSpaceDN/>
              <w:adjustRightInd/>
              <w:rPr>
                <w:rFonts w:ascii="Arial" w:hAnsi="Arial"/>
                <w:sz w:val="16"/>
                <w:szCs w:val="20"/>
              </w:rPr>
            </w:pPr>
            <w:r>
              <w:rPr>
                <w:rFonts w:ascii="Arial" w:hAnsi="Arial"/>
                <w:sz w:val="16"/>
                <w:szCs w:val="20"/>
              </w:rPr>
              <w:t>Humanitarian Program Application (Humanitarian Use)</w:t>
            </w:r>
          </w:p>
        </w:tc>
        <w:tc>
          <w:tcPr>
            <w:tcW w:w="1170" w:type="dxa"/>
            <w:vAlign w:val="center"/>
          </w:tcPr>
          <w:p w:rsidR="00707AED" w:rsidRPr="00C5290A" w:rsidP="00612E24" w14:paraId="5C492A96" w14:textId="585252DF">
            <w:pPr>
              <w:widowControl/>
              <w:autoSpaceDE/>
              <w:autoSpaceDN/>
              <w:adjustRightInd/>
              <w:jc w:val="right"/>
              <w:rPr>
                <w:rFonts w:ascii="Arial" w:hAnsi="Arial"/>
                <w:sz w:val="16"/>
                <w:szCs w:val="20"/>
              </w:rPr>
            </w:pPr>
            <w:r>
              <w:rPr>
                <w:rFonts w:ascii="Arial" w:hAnsi="Arial"/>
                <w:sz w:val="16"/>
                <w:szCs w:val="20"/>
              </w:rPr>
              <w:t>25</w:t>
            </w:r>
          </w:p>
        </w:tc>
        <w:tc>
          <w:tcPr>
            <w:tcW w:w="1170" w:type="dxa"/>
            <w:vAlign w:val="center"/>
          </w:tcPr>
          <w:p w:rsidR="00612E24" w:rsidRPr="0056290E" w:rsidP="00707AED" w14:paraId="5E3E0FE5" w14:textId="4E056651">
            <w:pPr>
              <w:widowControl/>
              <w:autoSpaceDE/>
              <w:autoSpaceDN/>
              <w:adjustRightInd/>
              <w:jc w:val="right"/>
              <w:rPr>
                <w:rFonts w:ascii="Arial" w:hAnsi="Arial"/>
                <w:sz w:val="16"/>
                <w:szCs w:val="20"/>
              </w:rPr>
            </w:pPr>
            <w:r w:rsidRPr="0056290E">
              <w:rPr>
                <w:rFonts w:ascii="Arial" w:hAnsi="Arial"/>
                <w:sz w:val="16"/>
                <w:szCs w:val="20"/>
              </w:rPr>
              <w:t>2</w:t>
            </w:r>
          </w:p>
        </w:tc>
        <w:tc>
          <w:tcPr>
            <w:tcW w:w="1035" w:type="dxa"/>
            <w:vAlign w:val="center"/>
          </w:tcPr>
          <w:p w:rsidR="00707AED" w:rsidRPr="00C5290A" w:rsidP="00707AED" w14:paraId="0127F37D" w14:textId="368F7AAF">
            <w:pPr>
              <w:widowControl/>
              <w:autoSpaceDE/>
              <w:autoSpaceDN/>
              <w:adjustRightInd/>
              <w:jc w:val="right"/>
              <w:rPr>
                <w:rFonts w:ascii="Arial" w:hAnsi="Arial"/>
                <w:sz w:val="16"/>
                <w:szCs w:val="20"/>
              </w:rPr>
            </w:pPr>
            <w:r>
              <w:rPr>
                <w:rFonts w:ascii="Arial" w:hAnsi="Arial"/>
                <w:sz w:val="16"/>
                <w:szCs w:val="20"/>
              </w:rPr>
              <w:t>50</w:t>
            </w:r>
          </w:p>
        </w:tc>
        <w:tc>
          <w:tcPr>
            <w:tcW w:w="1080" w:type="dxa"/>
            <w:vAlign w:val="center"/>
          </w:tcPr>
          <w:p w:rsidR="00707AED" w:rsidRPr="00C5290A" w:rsidP="00707AED" w14:paraId="74B4BE93" w14:textId="332AE551">
            <w:pPr>
              <w:widowControl/>
              <w:autoSpaceDE/>
              <w:autoSpaceDN/>
              <w:adjustRightInd/>
              <w:jc w:val="right"/>
              <w:rPr>
                <w:rFonts w:ascii="Arial" w:hAnsi="Arial"/>
                <w:sz w:val="16"/>
                <w:szCs w:val="20"/>
              </w:rPr>
            </w:pPr>
            <w:r>
              <w:rPr>
                <w:rFonts w:ascii="Arial" w:hAnsi="Arial"/>
                <w:sz w:val="16"/>
                <w:szCs w:val="20"/>
              </w:rPr>
              <w:t>$</w:t>
            </w:r>
            <w:r w:rsidR="00FA3F32">
              <w:rPr>
                <w:rFonts w:ascii="Arial" w:hAnsi="Arial"/>
                <w:sz w:val="16"/>
                <w:szCs w:val="20"/>
              </w:rPr>
              <w:t>45.64</w:t>
            </w:r>
          </w:p>
        </w:tc>
        <w:tc>
          <w:tcPr>
            <w:tcW w:w="1260" w:type="dxa"/>
            <w:vAlign w:val="center"/>
          </w:tcPr>
          <w:p w:rsidR="00707AED" w:rsidRPr="00C5290A" w:rsidP="00707AED" w14:paraId="55000823" w14:textId="4ADB8B53">
            <w:pPr>
              <w:widowControl/>
              <w:autoSpaceDE/>
              <w:autoSpaceDN/>
              <w:adjustRightInd/>
              <w:jc w:val="right"/>
              <w:rPr>
                <w:rFonts w:ascii="Arial" w:hAnsi="Arial"/>
                <w:sz w:val="16"/>
                <w:szCs w:val="20"/>
              </w:rPr>
            </w:pPr>
            <w:r>
              <w:rPr>
                <w:rFonts w:ascii="Arial" w:hAnsi="Arial"/>
                <w:sz w:val="16"/>
                <w:szCs w:val="20"/>
              </w:rPr>
              <w:t>$</w:t>
            </w:r>
            <w:r w:rsidR="00464EB3">
              <w:rPr>
                <w:rFonts w:ascii="Arial" w:hAnsi="Arial"/>
                <w:sz w:val="16"/>
                <w:szCs w:val="20"/>
              </w:rPr>
              <w:t>2,282</w:t>
            </w:r>
          </w:p>
        </w:tc>
      </w:tr>
      <w:tr w14:paraId="4ADA8222" w14:textId="77777777" w:rsidTr="001851BE">
        <w:tblPrEx>
          <w:tblW w:w="9202" w:type="dxa"/>
          <w:tblInd w:w="108" w:type="dxa"/>
          <w:tblLayout w:type="fixed"/>
          <w:tblLook w:val="0000"/>
        </w:tblPrEx>
        <w:trPr>
          <w:cantSplit/>
        </w:trPr>
        <w:tc>
          <w:tcPr>
            <w:tcW w:w="607" w:type="dxa"/>
            <w:vAlign w:val="center"/>
          </w:tcPr>
          <w:p w:rsidR="00707AED" w:rsidRPr="00C5290A" w:rsidP="00707AED" w14:paraId="5A3624A3" w14:textId="77777777">
            <w:pPr>
              <w:widowControl/>
              <w:autoSpaceDE/>
              <w:autoSpaceDN/>
              <w:adjustRightInd/>
              <w:jc w:val="center"/>
              <w:rPr>
                <w:rFonts w:ascii="Arial" w:hAnsi="Arial"/>
                <w:b/>
                <w:sz w:val="16"/>
                <w:szCs w:val="20"/>
              </w:rPr>
            </w:pPr>
            <w:r w:rsidRPr="00C5290A">
              <w:rPr>
                <w:rFonts w:ascii="Arial" w:hAnsi="Arial"/>
                <w:b/>
                <w:sz w:val="16"/>
                <w:szCs w:val="20"/>
              </w:rPr>
              <w:t>2</w:t>
            </w:r>
          </w:p>
        </w:tc>
        <w:tc>
          <w:tcPr>
            <w:tcW w:w="2880" w:type="dxa"/>
            <w:vAlign w:val="center"/>
          </w:tcPr>
          <w:p w:rsidR="00707AED" w:rsidRPr="00C5290A" w:rsidP="00707AED" w14:paraId="66E5AFEF" w14:textId="3B2F8D1B">
            <w:pPr>
              <w:widowControl/>
              <w:autoSpaceDE/>
              <w:autoSpaceDN/>
              <w:adjustRightInd/>
              <w:rPr>
                <w:rFonts w:ascii="Arial" w:hAnsi="Arial"/>
                <w:sz w:val="16"/>
                <w:szCs w:val="20"/>
              </w:rPr>
            </w:pPr>
            <w:r>
              <w:rPr>
                <w:rFonts w:ascii="Arial" w:hAnsi="Arial"/>
                <w:sz w:val="16"/>
                <w:szCs w:val="20"/>
              </w:rPr>
              <w:t>Humanitarian Program Application (Humanitarian Research)</w:t>
            </w:r>
          </w:p>
        </w:tc>
        <w:tc>
          <w:tcPr>
            <w:tcW w:w="1170" w:type="dxa"/>
            <w:vAlign w:val="center"/>
          </w:tcPr>
          <w:p w:rsidR="00707AED" w:rsidRPr="00C5290A" w:rsidP="00612E24" w14:paraId="058D4489" w14:textId="2D7F3020">
            <w:pPr>
              <w:widowControl/>
              <w:autoSpaceDE/>
              <w:autoSpaceDN/>
              <w:adjustRightInd/>
              <w:jc w:val="right"/>
              <w:rPr>
                <w:rFonts w:ascii="Arial" w:hAnsi="Arial"/>
                <w:sz w:val="16"/>
                <w:szCs w:val="20"/>
              </w:rPr>
            </w:pPr>
            <w:r>
              <w:rPr>
                <w:rFonts w:ascii="Arial" w:hAnsi="Arial"/>
                <w:sz w:val="16"/>
                <w:szCs w:val="20"/>
              </w:rPr>
              <w:t>25</w:t>
            </w:r>
          </w:p>
        </w:tc>
        <w:tc>
          <w:tcPr>
            <w:tcW w:w="1170" w:type="dxa"/>
            <w:vAlign w:val="center"/>
          </w:tcPr>
          <w:p w:rsidR="00612E24" w:rsidRPr="0056290E" w:rsidP="00707AED" w14:paraId="149B611B" w14:textId="7FA613FF">
            <w:pPr>
              <w:widowControl/>
              <w:autoSpaceDE/>
              <w:autoSpaceDN/>
              <w:adjustRightInd/>
              <w:jc w:val="right"/>
              <w:rPr>
                <w:rFonts w:ascii="Arial" w:hAnsi="Arial"/>
                <w:sz w:val="16"/>
                <w:szCs w:val="20"/>
              </w:rPr>
            </w:pPr>
            <w:r w:rsidRPr="0056290E">
              <w:rPr>
                <w:rFonts w:ascii="Arial" w:hAnsi="Arial"/>
                <w:sz w:val="16"/>
                <w:szCs w:val="20"/>
              </w:rPr>
              <w:t>2</w:t>
            </w:r>
          </w:p>
        </w:tc>
        <w:tc>
          <w:tcPr>
            <w:tcW w:w="1035" w:type="dxa"/>
            <w:vAlign w:val="center"/>
          </w:tcPr>
          <w:p w:rsidR="00707AED" w:rsidRPr="00C5290A" w:rsidP="00707AED" w14:paraId="342E1FA3" w14:textId="74C1BF73">
            <w:pPr>
              <w:widowControl/>
              <w:autoSpaceDE/>
              <w:autoSpaceDN/>
              <w:adjustRightInd/>
              <w:jc w:val="right"/>
              <w:rPr>
                <w:rFonts w:ascii="Arial" w:hAnsi="Arial"/>
                <w:sz w:val="16"/>
                <w:szCs w:val="20"/>
              </w:rPr>
            </w:pPr>
            <w:r>
              <w:rPr>
                <w:rFonts w:ascii="Arial" w:hAnsi="Arial"/>
                <w:sz w:val="16"/>
                <w:szCs w:val="20"/>
              </w:rPr>
              <w:t>50</w:t>
            </w:r>
          </w:p>
        </w:tc>
        <w:tc>
          <w:tcPr>
            <w:tcW w:w="1080" w:type="dxa"/>
            <w:vAlign w:val="center"/>
          </w:tcPr>
          <w:p w:rsidR="00707AED" w:rsidRPr="00C5290A" w:rsidP="00707AED" w14:paraId="68806FD4" w14:textId="66FC5FE0">
            <w:pPr>
              <w:widowControl/>
              <w:autoSpaceDE/>
              <w:autoSpaceDN/>
              <w:adjustRightInd/>
              <w:jc w:val="right"/>
              <w:rPr>
                <w:rFonts w:ascii="Arial" w:hAnsi="Arial"/>
                <w:sz w:val="16"/>
                <w:szCs w:val="20"/>
              </w:rPr>
            </w:pPr>
            <w:r>
              <w:rPr>
                <w:rFonts w:ascii="Arial" w:hAnsi="Arial"/>
                <w:sz w:val="16"/>
                <w:szCs w:val="20"/>
              </w:rPr>
              <w:t>$</w:t>
            </w:r>
            <w:r w:rsidR="00FA3F32">
              <w:rPr>
                <w:rFonts w:ascii="Arial" w:hAnsi="Arial"/>
                <w:sz w:val="16"/>
                <w:szCs w:val="20"/>
              </w:rPr>
              <w:t>45.64</w:t>
            </w:r>
          </w:p>
        </w:tc>
        <w:tc>
          <w:tcPr>
            <w:tcW w:w="1260" w:type="dxa"/>
            <w:vAlign w:val="center"/>
          </w:tcPr>
          <w:p w:rsidR="00707AED" w:rsidRPr="00C5290A" w:rsidP="00707AED" w14:paraId="224EFA06" w14:textId="56BF9D94">
            <w:pPr>
              <w:widowControl/>
              <w:autoSpaceDE/>
              <w:autoSpaceDN/>
              <w:adjustRightInd/>
              <w:jc w:val="right"/>
              <w:rPr>
                <w:rFonts w:ascii="Arial" w:hAnsi="Arial"/>
                <w:sz w:val="16"/>
                <w:szCs w:val="20"/>
              </w:rPr>
            </w:pPr>
            <w:r>
              <w:rPr>
                <w:rFonts w:ascii="Arial" w:hAnsi="Arial"/>
                <w:sz w:val="16"/>
                <w:szCs w:val="20"/>
              </w:rPr>
              <w:t>$</w:t>
            </w:r>
            <w:r w:rsidR="00464EB3">
              <w:rPr>
                <w:rFonts w:ascii="Arial" w:hAnsi="Arial"/>
                <w:sz w:val="16"/>
                <w:szCs w:val="20"/>
              </w:rPr>
              <w:t>2,282</w:t>
            </w:r>
          </w:p>
        </w:tc>
      </w:tr>
      <w:tr w14:paraId="4224BB41" w14:textId="77777777" w:rsidTr="001851BE">
        <w:tblPrEx>
          <w:tblW w:w="9202" w:type="dxa"/>
          <w:tblInd w:w="108" w:type="dxa"/>
          <w:tblLayout w:type="fixed"/>
          <w:tblLook w:val="0000"/>
        </w:tblPrEx>
        <w:trPr>
          <w:cantSplit/>
        </w:trPr>
        <w:tc>
          <w:tcPr>
            <w:tcW w:w="607" w:type="dxa"/>
            <w:vAlign w:val="center"/>
          </w:tcPr>
          <w:p w:rsidR="00707AED" w:rsidRPr="00C5290A" w:rsidP="00707AED" w14:paraId="3BBF36E8" w14:textId="77777777">
            <w:pPr>
              <w:widowControl/>
              <w:autoSpaceDE/>
              <w:autoSpaceDN/>
              <w:adjustRightInd/>
              <w:jc w:val="center"/>
              <w:rPr>
                <w:rFonts w:ascii="Arial" w:hAnsi="Arial"/>
                <w:b/>
                <w:sz w:val="16"/>
                <w:szCs w:val="20"/>
              </w:rPr>
            </w:pPr>
            <w:r w:rsidRPr="00C5290A">
              <w:rPr>
                <w:rFonts w:ascii="Arial" w:hAnsi="Arial"/>
                <w:b/>
                <w:sz w:val="16"/>
                <w:szCs w:val="20"/>
              </w:rPr>
              <w:t>3</w:t>
            </w:r>
          </w:p>
        </w:tc>
        <w:tc>
          <w:tcPr>
            <w:tcW w:w="2880" w:type="dxa"/>
            <w:vAlign w:val="center"/>
          </w:tcPr>
          <w:p w:rsidR="00707AED" w:rsidRPr="00C5290A" w:rsidP="00707AED" w14:paraId="6B732D8D" w14:textId="39BB229D">
            <w:pPr>
              <w:widowControl/>
              <w:autoSpaceDE/>
              <w:autoSpaceDN/>
              <w:adjustRightInd/>
              <w:rPr>
                <w:rFonts w:ascii="Arial" w:hAnsi="Arial"/>
                <w:sz w:val="16"/>
                <w:szCs w:val="20"/>
              </w:rPr>
            </w:pPr>
            <w:r>
              <w:rPr>
                <w:rFonts w:ascii="Arial" w:hAnsi="Arial"/>
                <w:sz w:val="16"/>
                <w:szCs w:val="20"/>
              </w:rPr>
              <w:t>Petition to Extend the Redemption Period of the Humanitarian Awards Certificate</w:t>
            </w:r>
          </w:p>
        </w:tc>
        <w:tc>
          <w:tcPr>
            <w:tcW w:w="1170" w:type="dxa"/>
            <w:vAlign w:val="center"/>
          </w:tcPr>
          <w:p w:rsidR="00707AED" w:rsidRPr="00C5290A" w:rsidP="00612E24" w14:paraId="49EBFFD5" w14:textId="00CF8038">
            <w:pPr>
              <w:widowControl/>
              <w:autoSpaceDE/>
              <w:autoSpaceDN/>
              <w:adjustRightInd/>
              <w:jc w:val="right"/>
              <w:rPr>
                <w:rFonts w:ascii="Arial" w:hAnsi="Arial"/>
                <w:sz w:val="16"/>
                <w:szCs w:val="20"/>
              </w:rPr>
            </w:pPr>
            <w:r>
              <w:rPr>
                <w:rFonts w:ascii="Arial" w:hAnsi="Arial"/>
                <w:sz w:val="16"/>
                <w:szCs w:val="20"/>
              </w:rPr>
              <w:t>1</w:t>
            </w:r>
          </w:p>
        </w:tc>
        <w:tc>
          <w:tcPr>
            <w:tcW w:w="1170" w:type="dxa"/>
            <w:vAlign w:val="center"/>
          </w:tcPr>
          <w:p w:rsidR="00707AED" w:rsidRPr="0056290E" w:rsidP="00707AED" w14:paraId="4EDD156B" w14:textId="3682122B">
            <w:pPr>
              <w:widowControl/>
              <w:autoSpaceDE/>
              <w:autoSpaceDN/>
              <w:adjustRightInd/>
              <w:jc w:val="right"/>
              <w:rPr>
                <w:rFonts w:ascii="Arial" w:hAnsi="Arial"/>
                <w:sz w:val="16"/>
                <w:szCs w:val="20"/>
              </w:rPr>
            </w:pPr>
            <w:r w:rsidRPr="0056290E">
              <w:rPr>
                <w:rFonts w:ascii="Arial" w:hAnsi="Arial"/>
                <w:sz w:val="16"/>
                <w:szCs w:val="20"/>
              </w:rPr>
              <w:t>0</w:t>
            </w:r>
            <w:r w:rsidRPr="0056290E" w:rsidR="002D7B55">
              <w:rPr>
                <w:rFonts w:ascii="Arial" w:hAnsi="Arial"/>
                <w:sz w:val="16"/>
                <w:szCs w:val="20"/>
              </w:rPr>
              <w:t>.</w:t>
            </w:r>
            <w:r w:rsidRPr="0056290E">
              <w:rPr>
                <w:rFonts w:ascii="Arial" w:hAnsi="Arial"/>
                <w:sz w:val="16"/>
                <w:szCs w:val="20"/>
              </w:rPr>
              <w:t xml:space="preserve">17 </w:t>
            </w:r>
          </w:p>
          <w:p w:rsidR="00612E24" w:rsidRPr="0056290E" w:rsidP="00707AED" w14:paraId="3CA76778" w14:textId="3CF35BC8">
            <w:pPr>
              <w:widowControl/>
              <w:autoSpaceDE/>
              <w:autoSpaceDN/>
              <w:adjustRightInd/>
              <w:jc w:val="right"/>
              <w:rPr>
                <w:rFonts w:ascii="Arial" w:hAnsi="Arial"/>
                <w:sz w:val="16"/>
                <w:szCs w:val="20"/>
              </w:rPr>
            </w:pPr>
            <w:r w:rsidRPr="0056290E">
              <w:rPr>
                <w:rFonts w:ascii="Arial" w:hAnsi="Arial"/>
                <w:sz w:val="16"/>
                <w:szCs w:val="20"/>
              </w:rPr>
              <w:t>(10 minutes)</w:t>
            </w:r>
          </w:p>
        </w:tc>
        <w:tc>
          <w:tcPr>
            <w:tcW w:w="1035" w:type="dxa"/>
            <w:vAlign w:val="center"/>
          </w:tcPr>
          <w:p w:rsidR="00707AED" w:rsidRPr="00C5290A" w:rsidP="00707AED" w14:paraId="17783EDD" w14:textId="254C0063">
            <w:pPr>
              <w:widowControl/>
              <w:autoSpaceDE/>
              <w:autoSpaceDN/>
              <w:adjustRightInd/>
              <w:jc w:val="right"/>
              <w:rPr>
                <w:rFonts w:ascii="Arial" w:hAnsi="Arial"/>
                <w:sz w:val="16"/>
                <w:szCs w:val="20"/>
              </w:rPr>
            </w:pPr>
            <w:r>
              <w:rPr>
                <w:rFonts w:ascii="Arial" w:hAnsi="Arial"/>
                <w:sz w:val="16"/>
                <w:szCs w:val="20"/>
              </w:rPr>
              <w:t>0</w:t>
            </w:r>
          </w:p>
        </w:tc>
        <w:tc>
          <w:tcPr>
            <w:tcW w:w="1080" w:type="dxa"/>
            <w:vAlign w:val="center"/>
          </w:tcPr>
          <w:p w:rsidR="00707AED" w:rsidRPr="00C5290A" w:rsidP="00707AED" w14:paraId="7B10585B" w14:textId="5653AB6E">
            <w:pPr>
              <w:widowControl/>
              <w:autoSpaceDE/>
              <w:autoSpaceDN/>
              <w:adjustRightInd/>
              <w:jc w:val="right"/>
              <w:rPr>
                <w:rFonts w:ascii="Arial" w:hAnsi="Arial"/>
                <w:sz w:val="16"/>
                <w:szCs w:val="20"/>
              </w:rPr>
            </w:pPr>
            <w:r>
              <w:rPr>
                <w:rFonts w:ascii="Arial" w:hAnsi="Arial"/>
                <w:sz w:val="16"/>
                <w:szCs w:val="20"/>
              </w:rPr>
              <w:t>$</w:t>
            </w:r>
            <w:r w:rsidR="00FA3F32">
              <w:rPr>
                <w:rFonts w:ascii="Arial" w:hAnsi="Arial"/>
                <w:sz w:val="16"/>
                <w:szCs w:val="20"/>
              </w:rPr>
              <w:t>55.24</w:t>
            </w:r>
          </w:p>
        </w:tc>
        <w:tc>
          <w:tcPr>
            <w:tcW w:w="1260" w:type="dxa"/>
            <w:vAlign w:val="center"/>
          </w:tcPr>
          <w:p w:rsidR="00707AED" w:rsidRPr="00C5290A" w:rsidP="00707AED" w14:paraId="3D1AA47A" w14:textId="7542A2CB">
            <w:pPr>
              <w:widowControl/>
              <w:autoSpaceDE/>
              <w:autoSpaceDN/>
              <w:adjustRightInd/>
              <w:jc w:val="right"/>
              <w:rPr>
                <w:rFonts w:ascii="Arial" w:hAnsi="Arial"/>
                <w:sz w:val="16"/>
                <w:szCs w:val="20"/>
              </w:rPr>
            </w:pPr>
            <w:r>
              <w:rPr>
                <w:rFonts w:ascii="Arial" w:hAnsi="Arial"/>
                <w:sz w:val="16"/>
                <w:szCs w:val="20"/>
              </w:rPr>
              <w:t>$0</w:t>
            </w:r>
          </w:p>
        </w:tc>
      </w:tr>
      <w:tr w14:paraId="30013422" w14:textId="77777777" w:rsidTr="001851BE">
        <w:tblPrEx>
          <w:tblW w:w="9202" w:type="dxa"/>
          <w:tblInd w:w="108" w:type="dxa"/>
          <w:tblLayout w:type="fixed"/>
          <w:tblLook w:val="0000"/>
        </w:tblPrEx>
        <w:trPr>
          <w:cantSplit/>
        </w:trPr>
        <w:tc>
          <w:tcPr>
            <w:tcW w:w="607" w:type="dxa"/>
            <w:vAlign w:val="center"/>
          </w:tcPr>
          <w:p w:rsidR="00AF4885" w:rsidRPr="00C5290A" w:rsidP="00707AED" w14:paraId="40F729B7" w14:textId="3939BB38">
            <w:pPr>
              <w:widowControl/>
              <w:autoSpaceDE/>
              <w:autoSpaceDN/>
              <w:adjustRightInd/>
              <w:jc w:val="center"/>
              <w:rPr>
                <w:rFonts w:ascii="Arial" w:hAnsi="Arial"/>
                <w:b/>
                <w:sz w:val="16"/>
                <w:szCs w:val="20"/>
              </w:rPr>
            </w:pPr>
            <w:r>
              <w:rPr>
                <w:rFonts w:ascii="Arial" w:hAnsi="Arial"/>
                <w:b/>
                <w:sz w:val="16"/>
                <w:szCs w:val="20"/>
              </w:rPr>
              <w:t>4</w:t>
            </w:r>
          </w:p>
        </w:tc>
        <w:tc>
          <w:tcPr>
            <w:tcW w:w="2880" w:type="dxa"/>
            <w:vAlign w:val="center"/>
          </w:tcPr>
          <w:p w:rsidR="00AF4885" w:rsidRPr="00C5290A" w:rsidP="00707AED" w14:paraId="65081630" w14:textId="1B52A1E4">
            <w:pPr>
              <w:widowControl/>
              <w:autoSpaceDE/>
              <w:autoSpaceDN/>
              <w:adjustRightInd/>
              <w:rPr>
                <w:rFonts w:ascii="Arial" w:hAnsi="Arial"/>
                <w:sz w:val="16"/>
                <w:szCs w:val="20"/>
              </w:rPr>
            </w:pPr>
            <w:r>
              <w:rPr>
                <w:rFonts w:ascii="Arial" w:hAnsi="Arial"/>
                <w:sz w:val="16"/>
                <w:szCs w:val="20"/>
              </w:rPr>
              <w:t xml:space="preserve">Transfer of Awards Certificate </w:t>
            </w:r>
          </w:p>
        </w:tc>
        <w:tc>
          <w:tcPr>
            <w:tcW w:w="1170" w:type="dxa"/>
            <w:vAlign w:val="center"/>
          </w:tcPr>
          <w:p w:rsidR="00AF4885" w:rsidRPr="00C5290A" w:rsidP="00612E24" w14:paraId="02481EEF" w14:textId="692F3380">
            <w:pPr>
              <w:widowControl/>
              <w:autoSpaceDE/>
              <w:autoSpaceDN/>
              <w:adjustRightInd/>
              <w:jc w:val="right"/>
              <w:rPr>
                <w:rFonts w:ascii="Arial" w:hAnsi="Arial"/>
                <w:sz w:val="16"/>
                <w:szCs w:val="20"/>
              </w:rPr>
            </w:pPr>
            <w:r>
              <w:rPr>
                <w:rFonts w:ascii="Arial" w:hAnsi="Arial"/>
                <w:sz w:val="16"/>
                <w:szCs w:val="20"/>
              </w:rPr>
              <w:t>1</w:t>
            </w:r>
          </w:p>
        </w:tc>
        <w:tc>
          <w:tcPr>
            <w:tcW w:w="1170" w:type="dxa"/>
            <w:vAlign w:val="center"/>
          </w:tcPr>
          <w:p w:rsidR="00612E24" w:rsidRPr="0056290E" w:rsidP="00612E24" w14:paraId="3F4730B9" w14:textId="77777777">
            <w:pPr>
              <w:widowControl/>
              <w:autoSpaceDE/>
              <w:autoSpaceDN/>
              <w:adjustRightInd/>
              <w:jc w:val="right"/>
              <w:rPr>
                <w:rFonts w:ascii="Arial" w:hAnsi="Arial"/>
                <w:sz w:val="16"/>
                <w:szCs w:val="20"/>
              </w:rPr>
            </w:pPr>
            <w:r w:rsidRPr="0056290E">
              <w:rPr>
                <w:rFonts w:ascii="Arial" w:hAnsi="Arial"/>
                <w:sz w:val="16"/>
                <w:szCs w:val="20"/>
              </w:rPr>
              <w:t>0.08</w:t>
            </w:r>
          </w:p>
          <w:p w:rsidR="00AF4885" w:rsidRPr="0056290E" w:rsidP="00612E24" w14:paraId="23D77517" w14:textId="29250F90">
            <w:pPr>
              <w:widowControl/>
              <w:autoSpaceDE/>
              <w:autoSpaceDN/>
              <w:adjustRightInd/>
              <w:jc w:val="right"/>
              <w:rPr>
                <w:rFonts w:ascii="Arial" w:hAnsi="Arial"/>
                <w:sz w:val="16"/>
                <w:szCs w:val="20"/>
              </w:rPr>
            </w:pPr>
            <w:r w:rsidRPr="0056290E">
              <w:rPr>
                <w:rFonts w:ascii="Arial" w:hAnsi="Arial"/>
                <w:sz w:val="16"/>
                <w:szCs w:val="20"/>
              </w:rPr>
              <w:t>(5 minutes)</w:t>
            </w:r>
          </w:p>
        </w:tc>
        <w:tc>
          <w:tcPr>
            <w:tcW w:w="1035" w:type="dxa"/>
            <w:vAlign w:val="center"/>
          </w:tcPr>
          <w:p w:rsidR="00AF4885" w:rsidRPr="00C5290A" w:rsidP="00707AED" w14:paraId="1BB3CB07" w14:textId="70A49443">
            <w:pPr>
              <w:widowControl/>
              <w:autoSpaceDE/>
              <w:autoSpaceDN/>
              <w:adjustRightInd/>
              <w:jc w:val="right"/>
              <w:rPr>
                <w:rFonts w:ascii="Arial" w:hAnsi="Arial"/>
                <w:sz w:val="16"/>
                <w:szCs w:val="20"/>
              </w:rPr>
            </w:pPr>
            <w:r>
              <w:rPr>
                <w:rFonts w:ascii="Arial" w:hAnsi="Arial"/>
                <w:sz w:val="16"/>
                <w:szCs w:val="20"/>
              </w:rPr>
              <w:t>0</w:t>
            </w:r>
          </w:p>
        </w:tc>
        <w:tc>
          <w:tcPr>
            <w:tcW w:w="1080" w:type="dxa"/>
            <w:vAlign w:val="center"/>
          </w:tcPr>
          <w:p w:rsidR="00AF4885" w:rsidRPr="00C5290A" w:rsidP="00707AED" w14:paraId="5B808397" w14:textId="4439F60C">
            <w:pPr>
              <w:widowControl/>
              <w:autoSpaceDE/>
              <w:autoSpaceDN/>
              <w:adjustRightInd/>
              <w:jc w:val="right"/>
              <w:rPr>
                <w:rFonts w:ascii="Arial" w:hAnsi="Arial"/>
                <w:sz w:val="16"/>
                <w:szCs w:val="20"/>
              </w:rPr>
            </w:pPr>
            <w:r>
              <w:rPr>
                <w:rFonts w:ascii="Arial" w:hAnsi="Arial"/>
                <w:sz w:val="16"/>
                <w:szCs w:val="20"/>
              </w:rPr>
              <w:t>$</w:t>
            </w:r>
            <w:r w:rsidR="00FA3F32">
              <w:rPr>
                <w:rFonts w:ascii="Arial" w:hAnsi="Arial"/>
                <w:sz w:val="16"/>
                <w:szCs w:val="20"/>
              </w:rPr>
              <w:t>45.64</w:t>
            </w:r>
          </w:p>
        </w:tc>
        <w:tc>
          <w:tcPr>
            <w:tcW w:w="1260" w:type="dxa"/>
            <w:vAlign w:val="center"/>
          </w:tcPr>
          <w:p w:rsidR="00AF4885" w:rsidRPr="00C5290A" w:rsidP="00707AED" w14:paraId="6C450C99" w14:textId="61EFEE6F">
            <w:pPr>
              <w:widowControl/>
              <w:autoSpaceDE/>
              <w:autoSpaceDN/>
              <w:adjustRightInd/>
              <w:jc w:val="right"/>
              <w:rPr>
                <w:rFonts w:ascii="Arial" w:hAnsi="Arial"/>
                <w:sz w:val="16"/>
                <w:szCs w:val="20"/>
              </w:rPr>
            </w:pPr>
            <w:r>
              <w:rPr>
                <w:rFonts w:ascii="Arial" w:hAnsi="Arial"/>
                <w:sz w:val="16"/>
                <w:szCs w:val="20"/>
              </w:rPr>
              <w:t>$</w:t>
            </w:r>
            <w:r w:rsidR="0056290E">
              <w:rPr>
                <w:rFonts w:ascii="Arial" w:hAnsi="Arial"/>
                <w:sz w:val="16"/>
                <w:szCs w:val="20"/>
              </w:rPr>
              <w:t>0</w:t>
            </w:r>
          </w:p>
        </w:tc>
      </w:tr>
      <w:tr w14:paraId="59E75F70" w14:textId="77777777" w:rsidTr="006E6DA7">
        <w:tblPrEx>
          <w:tblW w:w="9202" w:type="dxa"/>
          <w:tblInd w:w="108" w:type="dxa"/>
          <w:tblLayout w:type="fixed"/>
          <w:tblLook w:val="0000"/>
        </w:tblPrEx>
        <w:trPr>
          <w:cantSplit/>
        </w:trPr>
        <w:tc>
          <w:tcPr>
            <w:tcW w:w="607" w:type="dxa"/>
            <w:vAlign w:val="center"/>
          </w:tcPr>
          <w:p w:rsidR="00851951" w:rsidP="00707AED" w14:paraId="24B07236" w14:textId="1C45369D">
            <w:pPr>
              <w:widowControl/>
              <w:autoSpaceDE/>
              <w:autoSpaceDN/>
              <w:adjustRightInd/>
              <w:jc w:val="center"/>
              <w:rPr>
                <w:rFonts w:ascii="Arial" w:hAnsi="Arial"/>
                <w:b/>
                <w:sz w:val="16"/>
                <w:szCs w:val="20"/>
              </w:rPr>
            </w:pPr>
            <w:r>
              <w:rPr>
                <w:rFonts w:ascii="Arial" w:hAnsi="Arial"/>
                <w:b/>
                <w:sz w:val="16"/>
                <w:szCs w:val="20"/>
              </w:rPr>
              <w:t>5</w:t>
            </w:r>
          </w:p>
        </w:tc>
        <w:tc>
          <w:tcPr>
            <w:tcW w:w="2880" w:type="dxa"/>
            <w:vAlign w:val="center"/>
          </w:tcPr>
          <w:p w:rsidR="00851951" w:rsidP="00707AED" w14:paraId="201A486D" w14:textId="215A0903">
            <w:pPr>
              <w:widowControl/>
              <w:autoSpaceDE/>
              <w:autoSpaceDN/>
              <w:adjustRightInd/>
              <w:rPr>
                <w:rFonts w:ascii="Arial" w:hAnsi="Arial"/>
                <w:sz w:val="16"/>
                <w:szCs w:val="20"/>
              </w:rPr>
            </w:pPr>
            <w:r>
              <w:rPr>
                <w:rFonts w:ascii="Arial" w:hAnsi="Arial"/>
                <w:sz w:val="16"/>
                <w:szCs w:val="20"/>
              </w:rPr>
              <w:t>Trademarks for Humanity</w:t>
            </w:r>
            <w:r w:rsidR="009D678F">
              <w:rPr>
                <w:rFonts w:ascii="Arial" w:hAnsi="Arial"/>
                <w:sz w:val="16"/>
                <w:szCs w:val="20"/>
              </w:rPr>
              <w:t xml:space="preserve"> Program</w:t>
            </w:r>
            <w:r>
              <w:rPr>
                <w:rFonts w:ascii="Arial" w:hAnsi="Arial"/>
                <w:sz w:val="16"/>
                <w:szCs w:val="20"/>
              </w:rPr>
              <w:t xml:space="preserve"> Application</w:t>
            </w:r>
          </w:p>
        </w:tc>
        <w:tc>
          <w:tcPr>
            <w:tcW w:w="1170" w:type="dxa"/>
            <w:vAlign w:val="center"/>
          </w:tcPr>
          <w:p w:rsidR="00851951" w:rsidP="00612E24" w14:paraId="2B594A07" w14:textId="0C84603E">
            <w:pPr>
              <w:widowControl/>
              <w:autoSpaceDE/>
              <w:autoSpaceDN/>
              <w:adjustRightInd/>
              <w:jc w:val="right"/>
              <w:rPr>
                <w:rFonts w:ascii="Arial" w:hAnsi="Arial"/>
                <w:sz w:val="16"/>
                <w:szCs w:val="20"/>
              </w:rPr>
            </w:pPr>
            <w:r>
              <w:rPr>
                <w:rFonts w:ascii="Arial" w:hAnsi="Arial"/>
                <w:sz w:val="16"/>
                <w:szCs w:val="20"/>
              </w:rPr>
              <w:t>30</w:t>
            </w:r>
          </w:p>
        </w:tc>
        <w:tc>
          <w:tcPr>
            <w:tcW w:w="1170" w:type="dxa"/>
            <w:vAlign w:val="center"/>
          </w:tcPr>
          <w:p w:rsidR="00851951" w:rsidRPr="0056290E" w:rsidP="00612E24" w14:paraId="1B79AC83" w14:textId="161876CF">
            <w:pPr>
              <w:widowControl/>
              <w:autoSpaceDE/>
              <w:autoSpaceDN/>
              <w:adjustRightInd/>
              <w:jc w:val="right"/>
              <w:rPr>
                <w:rFonts w:ascii="Arial" w:hAnsi="Arial"/>
                <w:sz w:val="16"/>
                <w:szCs w:val="20"/>
              </w:rPr>
            </w:pPr>
            <w:r w:rsidRPr="0056290E">
              <w:rPr>
                <w:rFonts w:ascii="Arial" w:hAnsi="Arial"/>
                <w:sz w:val="16"/>
                <w:szCs w:val="20"/>
              </w:rPr>
              <w:t>2</w:t>
            </w:r>
          </w:p>
        </w:tc>
        <w:tc>
          <w:tcPr>
            <w:tcW w:w="1035" w:type="dxa"/>
            <w:vAlign w:val="center"/>
          </w:tcPr>
          <w:p w:rsidR="00851951" w:rsidP="00707AED" w14:paraId="25DBD962" w14:textId="1932D79B">
            <w:pPr>
              <w:widowControl/>
              <w:autoSpaceDE/>
              <w:autoSpaceDN/>
              <w:adjustRightInd/>
              <w:jc w:val="right"/>
              <w:rPr>
                <w:rFonts w:ascii="Arial" w:hAnsi="Arial"/>
                <w:sz w:val="16"/>
                <w:szCs w:val="20"/>
              </w:rPr>
            </w:pPr>
            <w:r>
              <w:rPr>
                <w:rFonts w:ascii="Arial" w:hAnsi="Arial"/>
                <w:sz w:val="16"/>
                <w:szCs w:val="20"/>
              </w:rPr>
              <w:t>60</w:t>
            </w:r>
          </w:p>
        </w:tc>
        <w:tc>
          <w:tcPr>
            <w:tcW w:w="1080" w:type="dxa"/>
            <w:vAlign w:val="center"/>
          </w:tcPr>
          <w:p w:rsidR="00851951" w:rsidP="00707AED" w14:paraId="7E2F5C7D" w14:textId="2222D245">
            <w:pPr>
              <w:widowControl/>
              <w:autoSpaceDE/>
              <w:autoSpaceDN/>
              <w:adjustRightInd/>
              <w:jc w:val="right"/>
              <w:rPr>
                <w:rFonts w:ascii="Arial" w:hAnsi="Arial"/>
                <w:sz w:val="16"/>
                <w:szCs w:val="20"/>
              </w:rPr>
            </w:pPr>
            <w:r>
              <w:rPr>
                <w:rFonts w:ascii="Arial" w:hAnsi="Arial"/>
                <w:sz w:val="16"/>
                <w:szCs w:val="20"/>
              </w:rPr>
              <w:t>$</w:t>
            </w:r>
            <w:r w:rsidR="00FA3F32">
              <w:rPr>
                <w:rFonts w:ascii="Arial" w:hAnsi="Arial"/>
                <w:sz w:val="16"/>
                <w:szCs w:val="20"/>
              </w:rPr>
              <w:t>77.53</w:t>
            </w:r>
          </w:p>
        </w:tc>
        <w:tc>
          <w:tcPr>
            <w:tcW w:w="1260" w:type="dxa"/>
            <w:vAlign w:val="center"/>
          </w:tcPr>
          <w:p w:rsidR="00851951" w:rsidP="00707AED" w14:paraId="79FC2A15" w14:textId="547971BA">
            <w:pPr>
              <w:widowControl/>
              <w:autoSpaceDE/>
              <w:autoSpaceDN/>
              <w:adjustRightInd/>
              <w:jc w:val="right"/>
              <w:rPr>
                <w:rFonts w:ascii="Arial" w:hAnsi="Arial"/>
                <w:sz w:val="16"/>
                <w:szCs w:val="20"/>
              </w:rPr>
            </w:pPr>
            <w:r>
              <w:rPr>
                <w:rFonts w:ascii="Arial" w:hAnsi="Arial"/>
                <w:sz w:val="16"/>
                <w:szCs w:val="20"/>
              </w:rPr>
              <w:t>$</w:t>
            </w:r>
            <w:r w:rsidR="00147FA8">
              <w:rPr>
                <w:rFonts w:ascii="Arial" w:hAnsi="Arial"/>
                <w:sz w:val="16"/>
                <w:szCs w:val="20"/>
              </w:rPr>
              <w:t>4,652</w:t>
            </w:r>
          </w:p>
        </w:tc>
      </w:tr>
      <w:tr w14:paraId="638E4730" w14:textId="77777777" w:rsidTr="001851BE">
        <w:tblPrEx>
          <w:tblW w:w="9202" w:type="dxa"/>
          <w:tblInd w:w="108" w:type="dxa"/>
          <w:tblLayout w:type="fixed"/>
          <w:tblLook w:val="0000"/>
        </w:tblPrEx>
        <w:trPr>
          <w:cantSplit/>
          <w:trHeight w:val="377"/>
        </w:trPr>
        <w:tc>
          <w:tcPr>
            <w:tcW w:w="607" w:type="dxa"/>
            <w:vAlign w:val="center"/>
          </w:tcPr>
          <w:p w:rsidR="00043569" w:rsidRPr="00C5290A" w:rsidP="00043569" w14:paraId="16308BC6" w14:textId="77777777">
            <w:pPr>
              <w:widowControl/>
              <w:autoSpaceDE/>
              <w:autoSpaceDN/>
              <w:adjustRightInd/>
              <w:rPr>
                <w:rFonts w:ascii="Arial" w:hAnsi="Arial"/>
                <w:b/>
                <w:sz w:val="16"/>
                <w:szCs w:val="20"/>
              </w:rPr>
            </w:pPr>
          </w:p>
          <w:p w:rsidR="00043569" w:rsidRPr="00C5290A" w:rsidP="00043569" w14:paraId="5F6EF8A1" w14:textId="77777777">
            <w:pPr>
              <w:widowControl/>
              <w:autoSpaceDE/>
              <w:autoSpaceDN/>
              <w:adjustRightInd/>
              <w:rPr>
                <w:rFonts w:ascii="Arial" w:hAnsi="Arial"/>
                <w:b/>
                <w:sz w:val="16"/>
                <w:szCs w:val="20"/>
              </w:rPr>
            </w:pPr>
          </w:p>
        </w:tc>
        <w:tc>
          <w:tcPr>
            <w:tcW w:w="2880" w:type="dxa"/>
            <w:vAlign w:val="center"/>
          </w:tcPr>
          <w:p w:rsidR="00043569" w:rsidRPr="00C5290A" w:rsidP="00043569" w14:paraId="3F452030" w14:textId="461F044D">
            <w:pPr>
              <w:keepNext/>
              <w:widowControl/>
              <w:autoSpaceDE/>
              <w:autoSpaceDN/>
              <w:adjustRightInd/>
              <w:outlineLvl w:val="8"/>
              <w:rPr>
                <w:rFonts w:ascii="Arial" w:hAnsi="Arial"/>
                <w:b/>
                <w:sz w:val="16"/>
                <w:szCs w:val="20"/>
              </w:rPr>
            </w:pPr>
            <w:r w:rsidRPr="00C5290A">
              <w:rPr>
                <w:rFonts w:ascii="Arial" w:hAnsi="Arial"/>
                <w:b/>
                <w:sz w:val="16"/>
                <w:szCs w:val="20"/>
              </w:rPr>
              <w:t>T</w:t>
            </w:r>
            <w:r>
              <w:rPr>
                <w:rFonts w:ascii="Arial" w:hAnsi="Arial"/>
                <w:b/>
                <w:sz w:val="16"/>
                <w:szCs w:val="20"/>
              </w:rPr>
              <w:t>otals</w:t>
            </w:r>
          </w:p>
        </w:tc>
        <w:tc>
          <w:tcPr>
            <w:tcW w:w="1170" w:type="dxa"/>
            <w:vAlign w:val="center"/>
          </w:tcPr>
          <w:p w:rsidR="00043569" w:rsidRPr="00C5290A" w:rsidP="00043569" w14:paraId="25CEC1E6" w14:textId="31C952B5">
            <w:pPr>
              <w:widowControl/>
              <w:autoSpaceDE/>
              <w:autoSpaceDN/>
              <w:adjustRightInd/>
              <w:jc w:val="right"/>
              <w:rPr>
                <w:rFonts w:ascii="Arial" w:hAnsi="Arial"/>
                <w:b/>
                <w:sz w:val="16"/>
                <w:szCs w:val="20"/>
              </w:rPr>
            </w:pPr>
            <w:r>
              <w:rPr>
                <w:rFonts w:ascii="Arial" w:hAnsi="Arial"/>
                <w:b/>
                <w:sz w:val="16"/>
                <w:szCs w:val="20"/>
              </w:rPr>
              <w:t>82</w:t>
            </w:r>
          </w:p>
        </w:tc>
        <w:tc>
          <w:tcPr>
            <w:tcW w:w="1170" w:type="dxa"/>
            <w:vAlign w:val="center"/>
          </w:tcPr>
          <w:p w:rsidR="00043569" w:rsidRPr="00C5290A" w:rsidP="00043569" w14:paraId="59F0BA43" w14:textId="1A8465DE">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035" w:type="dxa"/>
            <w:vAlign w:val="center"/>
          </w:tcPr>
          <w:p w:rsidR="00043569" w:rsidRPr="00C5290A" w:rsidP="00043569" w14:paraId="763A2CC0" w14:textId="26D195A1">
            <w:pPr>
              <w:widowControl/>
              <w:autoSpaceDE/>
              <w:autoSpaceDN/>
              <w:adjustRightInd/>
              <w:jc w:val="right"/>
              <w:rPr>
                <w:rFonts w:ascii="Arial" w:hAnsi="Arial"/>
                <w:b/>
                <w:sz w:val="16"/>
                <w:szCs w:val="20"/>
              </w:rPr>
            </w:pPr>
            <w:r>
              <w:rPr>
                <w:rFonts w:ascii="Arial" w:hAnsi="Arial"/>
                <w:b/>
                <w:sz w:val="16"/>
                <w:szCs w:val="20"/>
              </w:rPr>
              <w:t>160</w:t>
            </w:r>
          </w:p>
        </w:tc>
        <w:tc>
          <w:tcPr>
            <w:tcW w:w="1080" w:type="dxa"/>
            <w:vAlign w:val="center"/>
          </w:tcPr>
          <w:p w:rsidR="00043569" w:rsidRPr="00C5290A" w:rsidP="00043569" w14:paraId="30D3B48B" w14:textId="5A2A6C12">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260" w:type="dxa"/>
            <w:vAlign w:val="center"/>
          </w:tcPr>
          <w:p w:rsidR="00043569" w:rsidRPr="00C5290A" w:rsidP="00043569" w14:paraId="44C20D8A" w14:textId="1AFFE9A3">
            <w:pPr>
              <w:widowControl/>
              <w:autoSpaceDE/>
              <w:autoSpaceDN/>
              <w:adjustRightInd/>
              <w:jc w:val="right"/>
              <w:rPr>
                <w:rFonts w:ascii="Arial" w:hAnsi="Arial"/>
                <w:b/>
                <w:sz w:val="16"/>
                <w:szCs w:val="20"/>
              </w:rPr>
            </w:pPr>
            <w:r w:rsidRPr="00C5290A">
              <w:rPr>
                <w:rFonts w:ascii="Arial" w:hAnsi="Arial"/>
                <w:b/>
                <w:sz w:val="16"/>
                <w:szCs w:val="20"/>
              </w:rPr>
              <w:t>$</w:t>
            </w:r>
            <w:r w:rsidR="009815CC">
              <w:rPr>
                <w:rFonts w:ascii="Arial" w:hAnsi="Arial"/>
                <w:b/>
                <w:sz w:val="16"/>
                <w:szCs w:val="20"/>
              </w:rPr>
              <w:t>9,216</w:t>
            </w:r>
          </w:p>
        </w:tc>
      </w:tr>
      <w:bookmarkEnd w:id="9"/>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164C92" w:rsidP="00F2336C" w14:paraId="2D3E549F" w14:textId="70C57467">
      <w:pPr>
        <w:pStyle w:val="ListParagraph"/>
        <w:widowControl/>
        <w:numPr>
          <w:ilvl w:val="0"/>
          <w:numId w:val="15"/>
        </w:numPr>
        <w:tabs>
          <w:tab w:val="left" w:pos="-984"/>
          <w:tab w:val="left" w:pos="-720"/>
          <w:tab w:val="left" w:pos="720"/>
        </w:tabs>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C160A2" w:rsidRPr="001851BE" w:rsidP="00164C92" w14:paraId="620F7E57" w14:textId="77777777">
      <w:pPr>
        <w:pStyle w:val="ListParagraph"/>
        <w:widowControl/>
        <w:tabs>
          <w:tab w:val="left" w:pos="-984"/>
          <w:tab w:val="left" w:pos="-720"/>
          <w:tab w:val="left" w:pos="720"/>
        </w:tabs>
        <w:ind w:left="450"/>
        <w:jc w:val="both"/>
        <w:rPr>
          <w:rFonts w:ascii="Arial" w:hAnsi="Arial" w:cs="Arial"/>
          <w:b/>
          <w:szCs w:val="20"/>
        </w:rPr>
      </w:pPr>
    </w:p>
    <w:p w:rsidR="00567B74" w:rsidRPr="00164C92" w:rsidP="00164C92" w14:paraId="70A29635" w14:textId="7C423B52">
      <w:pPr>
        <w:pStyle w:val="NoSpacing"/>
        <w:jc w:val="both"/>
        <w:rPr>
          <w:rFonts w:ascii="Arial" w:hAnsi="Arial" w:cs="Arial"/>
          <w:b/>
          <w:sz w:val="20"/>
          <w:szCs w:val="20"/>
        </w:rPr>
      </w:pPr>
      <w:bookmarkStart w:id="10" w:name="_Hlk166673648"/>
      <w:r w:rsidRPr="000179EF">
        <w:rPr>
          <w:rFonts w:ascii="Arial" w:hAnsi="Arial" w:cs="Arial"/>
          <w:b/>
          <w:sz w:val="20"/>
          <w:szCs w:val="20"/>
        </w:rPr>
        <w:t xml:space="preserve">Table </w:t>
      </w:r>
      <w:r w:rsidR="009A468C">
        <w:rPr>
          <w:rFonts w:ascii="Arial" w:hAnsi="Arial" w:cs="Arial"/>
          <w:b/>
          <w:sz w:val="20"/>
          <w:szCs w:val="20"/>
        </w:rPr>
        <w:t>5</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9830B7">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10"/>
          <w:p w:rsidR="00A25005" w:rsidRPr="008E27CC" w:rsidP="00870E68"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4281C752" w14:textId="51D1BB50">
            <w:pPr>
              <w:spacing w:line="225" w:lineRule="atLeast"/>
              <w:rPr>
                <w:rFonts w:ascii="Arial" w:hAnsi="Arial" w:cs="Arial"/>
                <w:sz w:val="17"/>
                <w:szCs w:val="17"/>
              </w:rPr>
            </w:pPr>
            <w:r>
              <w:rPr>
                <w:rFonts w:ascii="Arial" w:hAnsi="Arial" w:cs="Arial"/>
                <w:sz w:val="17"/>
                <w:szCs w:val="17"/>
              </w:rPr>
              <w:t>82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7C87D9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3187CE4C"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4202006B" w14:textId="760BBCE8">
            <w:pPr>
              <w:spacing w:line="225" w:lineRule="atLeast"/>
              <w:rPr>
                <w:rFonts w:ascii="Arial" w:hAnsi="Arial" w:cs="Arial"/>
                <w:sz w:val="17"/>
                <w:szCs w:val="17"/>
              </w:rPr>
            </w:pPr>
            <w:r>
              <w:rPr>
                <w:rFonts w:ascii="Arial" w:hAnsi="Arial" w:cs="Arial"/>
                <w:sz w:val="17"/>
                <w:szCs w:val="17"/>
              </w:rPr>
              <w:t>-63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1D6D54C"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9C1A8F1" w14:textId="3B08AA2A">
            <w:pPr>
              <w:spacing w:line="225" w:lineRule="atLeast"/>
              <w:rPr>
                <w:rFonts w:ascii="Arial" w:hAnsi="Arial" w:cs="Arial"/>
                <w:sz w:val="17"/>
                <w:szCs w:val="17"/>
              </w:rPr>
            </w:pPr>
            <w:r>
              <w:rPr>
                <w:rFonts w:ascii="Arial" w:hAnsi="Arial" w:cs="Arial"/>
                <w:sz w:val="17"/>
                <w:szCs w:val="17"/>
              </w:rPr>
              <w:t>1</w:t>
            </w:r>
            <w:r w:rsidR="004572B2">
              <w:rPr>
                <w:rFonts w:ascii="Arial" w:hAnsi="Arial" w:cs="Arial"/>
                <w:sz w:val="17"/>
                <w:szCs w:val="17"/>
              </w:rPr>
              <w:t>4</w:t>
            </w:r>
            <w:r>
              <w:rPr>
                <w:rFonts w:ascii="Arial" w:hAnsi="Arial" w:cs="Arial"/>
                <w:sz w:val="17"/>
                <w:szCs w:val="17"/>
              </w:rPr>
              <w:t>5</w:t>
            </w:r>
          </w:p>
        </w:tc>
      </w:tr>
      <w:tr w14:paraId="4ABA6DCA"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544083D" w14:textId="2502515B">
            <w:pPr>
              <w:spacing w:line="225" w:lineRule="atLeast"/>
              <w:rPr>
                <w:rFonts w:ascii="Arial" w:hAnsi="Arial" w:cs="Arial"/>
                <w:sz w:val="17"/>
                <w:szCs w:val="17"/>
              </w:rPr>
            </w:pPr>
            <w:r>
              <w:rPr>
                <w:rFonts w:ascii="Arial" w:hAnsi="Arial" w:cs="Arial"/>
                <w:sz w:val="17"/>
                <w:szCs w:val="17"/>
              </w:rPr>
              <w:t>332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DFCB73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30EB060"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35910740" w14:textId="02E08D62">
            <w:pPr>
              <w:spacing w:line="225" w:lineRule="atLeast"/>
              <w:rPr>
                <w:rFonts w:ascii="Arial" w:hAnsi="Arial" w:cs="Arial"/>
                <w:sz w:val="17"/>
                <w:szCs w:val="17"/>
              </w:rPr>
            </w:pPr>
            <w:r>
              <w:rPr>
                <w:rFonts w:ascii="Arial" w:hAnsi="Arial" w:cs="Arial"/>
                <w:sz w:val="17"/>
                <w:szCs w:val="17"/>
              </w:rPr>
              <w:t>-</w:t>
            </w:r>
            <w:r w:rsidR="002620CE">
              <w:rPr>
                <w:rFonts w:ascii="Arial" w:hAnsi="Arial" w:cs="Arial"/>
                <w:sz w:val="17"/>
                <w:szCs w:val="17"/>
              </w:rPr>
              <w:t>136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7CFFAD1"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20D5F23A" w14:textId="5674EFCA">
            <w:pPr>
              <w:spacing w:line="225" w:lineRule="atLeast"/>
              <w:rPr>
                <w:rFonts w:ascii="Arial" w:hAnsi="Arial" w:cs="Arial"/>
                <w:sz w:val="17"/>
                <w:szCs w:val="17"/>
              </w:rPr>
            </w:pPr>
            <w:r>
              <w:rPr>
                <w:rFonts w:ascii="Arial" w:hAnsi="Arial" w:cs="Arial"/>
                <w:sz w:val="17"/>
                <w:szCs w:val="17"/>
              </w:rPr>
              <w:t>458</w:t>
            </w:r>
          </w:p>
        </w:tc>
      </w:tr>
      <w:tr w14:paraId="224721FB"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6D12CC9A" w14:textId="0ECD21A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401135" w14:textId="3CA9B886">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E0C90B" w14:textId="0DC0B296">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1B8D539C"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361D9E" w:rsidP="009830B7" w14:paraId="17CD4C62" w14:textId="5618B0CA">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39F814BB"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7D402E8F" w14:textId="7728429E">
            <w:pPr>
              <w:spacing w:line="225" w:lineRule="atLeast"/>
              <w:rPr>
                <w:rFonts w:ascii="Arial" w:hAnsi="Arial" w:cs="Arial"/>
                <w:sz w:val="17"/>
                <w:szCs w:val="17"/>
              </w:rPr>
            </w:pPr>
            <w:r>
              <w:rPr>
                <w:rFonts w:ascii="Arial" w:hAnsi="Arial" w:cs="Arial"/>
                <w:sz w:val="17"/>
                <w:szCs w:val="17"/>
              </w:rPr>
              <w:t>0</w:t>
            </w:r>
          </w:p>
        </w:tc>
      </w:tr>
    </w:tbl>
    <w:p w:rsidR="00636EDA" w:rsidP="00636EDA" w14:paraId="79D4A1BF" w14:textId="77777777">
      <w:pPr>
        <w:widowControl/>
        <w:tabs>
          <w:tab w:val="left" w:pos="-984"/>
          <w:tab w:val="left" w:pos="-720"/>
          <w:tab w:val="left" w:pos="720"/>
        </w:tabs>
        <w:jc w:val="both"/>
        <w:rPr>
          <w:rFonts w:ascii="Arial" w:hAnsi="Arial" w:cs="Arial"/>
          <w:color w:val="0000FF"/>
        </w:rPr>
      </w:pPr>
    </w:p>
    <w:p w:rsidR="00D87875" w:rsidP="00240A35" w14:paraId="1A8B21FE"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p>
    <w:p w:rsidR="00240A35" w:rsidP="00240A35" w14:paraId="3F990BE4" w14:textId="0C43137F">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w:t>
      </w:r>
      <w:r w:rsidR="000D4A0E">
        <w:rPr>
          <w:rFonts w:ascii="Arial" w:hAnsi="Arial" w:cs="Arial"/>
          <w:u w:val="single"/>
        </w:rPr>
        <w:t>s</w:t>
      </w:r>
      <w:r>
        <w:rPr>
          <w:rFonts w:ascii="Arial" w:hAnsi="Arial" w:cs="Arial"/>
          <w:u w:val="single"/>
        </w:rPr>
        <w:t xml:space="preserve"> in Respon</w:t>
      </w:r>
      <w:r w:rsidR="000D4A0E">
        <w:rPr>
          <w:rFonts w:ascii="Arial" w:hAnsi="Arial" w:cs="Arial"/>
          <w:u w:val="single"/>
        </w:rPr>
        <w:t>ses</w:t>
      </w:r>
      <w:r>
        <w:rPr>
          <w:rFonts w:ascii="Arial" w:hAnsi="Arial" w:cs="Arial"/>
          <w:u w:val="single"/>
        </w:rPr>
        <w:t xml:space="preserve"> and 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168BCF43" w14:textId="0D5D8D2A">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The total number of </w:t>
      </w:r>
      <w:r w:rsidR="000D4A0E">
        <w:rPr>
          <w:rFonts w:ascii="Arial" w:hAnsi="Arial" w:cs="Arial"/>
        </w:rPr>
        <w:t xml:space="preserve">responses </w:t>
      </w:r>
      <w:r>
        <w:rPr>
          <w:rFonts w:ascii="Arial" w:hAnsi="Arial" w:cs="Arial"/>
        </w:rPr>
        <w:t>has</w:t>
      </w:r>
      <w:r w:rsidR="000D4A0E">
        <w:rPr>
          <w:rFonts w:ascii="Arial" w:hAnsi="Arial" w:cs="Arial"/>
        </w:rPr>
        <w:t xml:space="preserve"> </w:t>
      </w:r>
      <w:r>
        <w:rPr>
          <w:rFonts w:ascii="Arial" w:hAnsi="Arial" w:cs="Arial"/>
        </w:rPr>
        <w:t xml:space="preserve">decreased by </w:t>
      </w:r>
      <w:r w:rsidR="000D4A0E">
        <w:rPr>
          <w:rFonts w:ascii="Arial" w:hAnsi="Arial" w:cs="Arial"/>
        </w:rPr>
        <w:t xml:space="preserve">63 </w:t>
      </w:r>
      <w:r>
        <w:rPr>
          <w:rFonts w:ascii="Arial" w:hAnsi="Arial" w:cs="Arial"/>
        </w:rPr>
        <w:t xml:space="preserve">due to </w:t>
      </w:r>
      <w:r w:rsidR="000D4A0E">
        <w:rPr>
          <w:rFonts w:ascii="Arial" w:hAnsi="Arial" w:cs="Arial"/>
        </w:rPr>
        <w:t>an estimated decline the number of respondents applying to the Patents for Humanity Program</w:t>
      </w:r>
      <w:r>
        <w:rPr>
          <w:rFonts w:ascii="Arial" w:hAnsi="Arial" w:cs="Arial"/>
        </w:rPr>
        <w:t xml:space="preserve">. This decrease in the number of respondents and responses results in a decrease of </w:t>
      </w:r>
      <w:r w:rsidR="003F423D">
        <w:rPr>
          <w:rFonts w:ascii="Arial" w:hAnsi="Arial" w:cs="Arial"/>
        </w:rPr>
        <w:t>136</w:t>
      </w:r>
      <w:r>
        <w:rPr>
          <w:rFonts w:ascii="Arial" w:hAnsi="Arial" w:cs="Arial"/>
        </w:rPr>
        <w:t xml:space="preserve"> hours in the annual time burden estimates.  </w:t>
      </w:r>
    </w:p>
    <w:p w:rsidR="00636EDA" w:rsidRPr="0023366F" w:rsidP="00A2500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F2336C" w14:paraId="7858C805" w14:textId="4F2D13E0">
      <w:pPr>
        <w:pStyle w:val="ListParagraph"/>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E0554B" w:rsidP="00636EDA" w14:paraId="79D4A1E4" w14:textId="25E1C431">
      <w:pPr>
        <w:widowControl/>
        <w:tabs>
          <w:tab w:val="left" w:pos="-984"/>
          <w:tab w:val="left" w:pos="-720"/>
          <w:tab w:val="left" w:pos="720"/>
        </w:tabs>
        <w:jc w:val="both"/>
        <w:rPr>
          <w:rFonts w:ascii="Arial" w:hAnsi="Arial" w:cs="Arial"/>
        </w:rPr>
      </w:pPr>
      <w:r w:rsidRPr="00E0554B">
        <w:rPr>
          <w:rFonts w:ascii="Arial" w:hAnsi="Arial" w:cs="Arial"/>
        </w:rPr>
        <w:t xml:space="preserve">The USPTO does not plan to publish this information for statistical use. </w:t>
      </w:r>
      <w:r>
        <w:rPr>
          <w:rFonts w:ascii="Arial" w:hAnsi="Arial" w:cs="Arial"/>
        </w:rPr>
        <w:t xml:space="preserve"> </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F2336C" w14:paraId="093923B1" w14:textId="1213648F">
      <w:pPr>
        <w:pStyle w:val="ListParagraph"/>
        <w:keepNext/>
        <w:keepLines/>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636EDA" w14:paraId="4AE096CA" w14:textId="77777777">
      <w:pPr>
        <w:keepNext/>
        <w:keepLines/>
        <w:widowControl/>
        <w:tabs>
          <w:tab w:val="left" w:pos="-984"/>
          <w:tab w:val="left" w:pos="-720"/>
          <w:tab w:val="left" w:pos="720"/>
        </w:tabs>
        <w:jc w:val="both"/>
        <w:rPr>
          <w:rFonts w:ascii="Arial" w:hAnsi="Arial" w:cs="Arial"/>
        </w:rPr>
      </w:pPr>
    </w:p>
    <w:p w:rsidR="00636EDA" w:rsidP="00636EDA" w14:paraId="79D4A1E8" w14:textId="5C0195D2">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F2336C" w14:paraId="048AD12F" w14:textId="041B7D38">
      <w:pPr>
        <w:pStyle w:val="ListParagraph"/>
        <w:keepNext/>
        <w:widowControl/>
        <w:numPr>
          <w:ilvl w:val="0"/>
          <w:numId w:val="15"/>
        </w:numPr>
        <w:tabs>
          <w:tab w:val="left" w:pos="-984"/>
          <w:tab w:val="left" w:pos="-720"/>
          <w:tab w:val="left" w:pos="720"/>
        </w:tabs>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636EDA" w14:paraId="79D4A1F1"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4B78"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4B78"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1297759507"/>
      <w:docPartObj>
        <w:docPartGallery w:val="Page Numbers (Bottom of Page)"/>
        <w:docPartUnique/>
      </w:docPartObj>
    </w:sdtPr>
    <w:sdtEndPr>
      <w:rPr>
        <w:noProof/>
      </w:rPr>
    </w:sdtEndPr>
    <w:sdtContent>
      <w:p w:rsidR="00FA743C" w:rsidRPr="00FA743C" w14:paraId="575B63D3" w14:textId="35FA086B">
        <w:pPr>
          <w:pStyle w:val="Footer"/>
          <w:jc w:val="center"/>
          <w:rPr>
            <w:rFonts w:ascii="Arial" w:hAnsi="Arial" w:cs="Arial"/>
            <w:sz w:val="20"/>
            <w:szCs w:val="20"/>
          </w:rPr>
        </w:pPr>
        <w:r w:rsidRPr="00FA743C">
          <w:rPr>
            <w:rFonts w:ascii="Arial" w:hAnsi="Arial" w:cs="Arial"/>
            <w:sz w:val="20"/>
            <w:szCs w:val="20"/>
          </w:rPr>
          <w:fldChar w:fldCharType="begin"/>
        </w:r>
        <w:r w:rsidRPr="00FA743C">
          <w:rPr>
            <w:rFonts w:ascii="Arial" w:hAnsi="Arial" w:cs="Arial"/>
            <w:sz w:val="20"/>
            <w:szCs w:val="20"/>
          </w:rPr>
          <w:instrText xml:space="preserve"> PAGE   \* MERGEFORMAT </w:instrText>
        </w:r>
        <w:r w:rsidRPr="00FA743C">
          <w:rPr>
            <w:rFonts w:ascii="Arial" w:hAnsi="Arial" w:cs="Arial"/>
            <w:sz w:val="20"/>
            <w:szCs w:val="20"/>
          </w:rPr>
          <w:fldChar w:fldCharType="separate"/>
        </w:r>
        <w:r w:rsidRPr="00FA743C">
          <w:rPr>
            <w:rFonts w:ascii="Arial" w:hAnsi="Arial" w:cs="Arial"/>
            <w:noProof/>
            <w:sz w:val="20"/>
            <w:szCs w:val="20"/>
          </w:rPr>
          <w:t>2</w:t>
        </w:r>
        <w:r w:rsidRPr="00FA743C">
          <w:rPr>
            <w:rFonts w:ascii="Arial" w:hAnsi="Arial" w:cs="Arial"/>
            <w:noProof/>
            <w:sz w:val="20"/>
            <w:szCs w:val="20"/>
          </w:rPr>
          <w:fldChar w:fldCharType="end"/>
        </w:r>
      </w:p>
    </w:sdtContent>
  </w:sdt>
  <w:p w:rsidR="00FD4B78" w:rsidP="00436B01" w14:paraId="79D4A1FD" w14:textId="1CE17E9A">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512B" w14:paraId="134EC3CF" w14:textId="77777777">
      <w:r>
        <w:separator/>
      </w:r>
    </w:p>
  </w:footnote>
  <w:footnote w:type="continuationSeparator" w:id="1">
    <w:p w:rsidR="003D512B" w14:paraId="43299164" w14:textId="77777777">
      <w:r>
        <w:continuationSeparator/>
      </w:r>
    </w:p>
  </w:footnote>
  <w:footnote w:id="2">
    <w:p w:rsidR="001C3D41" w:rsidP="001C3D41" w14:paraId="154925BE" w14:textId="77777777">
      <w:pPr>
        <w:pStyle w:val="FootnoteText"/>
      </w:pPr>
      <w:r>
        <w:rPr>
          <w:rStyle w:val="FootnoteReference"/>
        </w:rPr>
        <w:footnoteRef/>
      </w:r>
      <w:r>
        <w:t xml:space="preserve">Patents for Humanity webpage: </w:t>
      </w:r>
      <w:r w:rsidRPr="008753A5">
        <w:t>www.uspto.gov/ip-policy/patent-policy/patents-humanity</w:t>
      </w:r>
    </w:p>
  </w:footnote>
  <w:footnote w:id="3">
    <w:p w:rsidR="001C3D41" w:rsidP="001C3D41" w14:paraId="3239AE22" w14:textId="77777777">
      <w:pPr>
        <w:pStyle w:val="FootnoteText"/>
      </w:pPr>
      <w:r>
        <w:rPr>
          <w:rStyle w:val="FootnoteReference"/>
        </w:rPr>
        <w:footnoteRef/>
      </w:r>
      <w:r>
        <w:t xml:space="preserve">Trademarks for Humanity webpage: </w:t>
      </w:r>
      <w:r w:rsidRPr="007F10E6">
        <w:t>www.uspto.gov/ip-policy/trademark-policy/trademarks-humanity</w:t>
      </w:r>
    </w:p>
  </w:footnote>
  <w:footnote w:id="4">
    <w:p w:rsidR="00404A15" w:rsidRPr="001851BE" w:rsidP="004021C3" w14:paraId="4A39CC14" w14:textId="50820AFE">
      <w:pPr>
        <w:pStyle w:val="FootnoteText"/>
        <w:rPr>
          <w:rFonts w:ascii="Arial" w:hAnsi="Arial" w:cs="Arial"/>
          <w:sz w:val="16"/>
          <w:szCs w:val="16"/>
        </w:rPr>
      </w:pPr>
      <w:r w:rsidRPr="001851BE">
        <w:rPr>
          <w:rStyle w:val="FootnoteReference"/>
          <w:rFonts w:ascii="Arial" w:hAnsi="Arial" w:cs="Arial"/>
          <w:sz w:val="16"/>
          <w:szCs w:val="16"/>
        </w:rPr>
        <w:footnoteRef/>
      </w:r>
      <w:r w:rsidRPr="001851BE">
        <w:rPr>
          <w:rFonts w:ascii="Arial" w:hAnsi="Arial" w:cs="Arial"/>
          <w:sz w:val="16"/>
          <w:szCs w:val="16"/>
        </w:rPr>
        <w:t xml:space="preserve"> </w:t>
      </w:r>
      <w:r w:rsidR="008D4EF2">
        <w:rPr>
          <w:rFonts w:ascii="Arial" w:hAnsi="Arial" w:cs="Arial"/>
          <w:sz w:val="16"/>
          <w:szCs w:val="16"/>
        </w:rPr>
        <w:t xml:space="preserve">Patents for Humanity Program website: </w:t>
      </w:r>
      <w:hyperlink r:id="rId1" w:history="1">
        <w:r w:rsidRPr="001851BE" w:rsidR="008D4EF2">
          <w:rPr>
            <w:rStyle w:val="Hyperlink"/>
            <w:rFonts w:ascii="Arial" w:hAnsi="Arial" w:cs="Arial"/>
            <w:sz w:val="16"/>
            <w:szCs w:val="16"/>
          </w:rPr>
          <w:t>https://www.uspto.gov/ip-policy/patent-policy/patents-humanity?MURL=PatentsForHumanity</w:t>
        </w:r>
      </w:hyperlink>
      <w:r w:rsidR="008D4EF2">
        <w:rPr>
          <w:rFonts w:ascii="Arial" w:hAnsi="Arial" w:cs="Arial"/>
          <w:sz w:val="16"/>
          <w:szCs w:val="16"/>
        </w:rPr>
        <w:t xml:space="preserve">; Trademarks for Humanity Program website: </w:t>
      </w:r>
      <w:hyperlink r:id="rId2" w:history="1">
        <w:r w:rsidRPr="00200016" w:rsidR="008D4EF2">
          <w:rPr>
            <w:rStyle w:val="Hyperlink"/>
            <w:rFonts w:ascii="Arial" w:hAnsi="Arial" w:cs="Arial"/>
            <w:sz w:val="16"/>
            <w:szCs w:val="16"/>
          </w:rPr>
          <w:t>https://www.uspto.gov/ip-policy/trademarks-humanity-awards-program</w:t>
        </w:r>
      </w:hyperlink>
      <w:r w:rsidR="008D4EF2">
        <w:rPr>
          <w:rFonts w:ascii="Arial" w:hAnsi="Arial" w:cs="Arial"/>
          <w:sz w:val="16"/>
          <w:szCs w:val="16"/>
        </w:rPr>
        <w:t>.</w:t>
      </w:r>
      <w:r w:rsidRPr="001851BE">
        <w:rPr>
          <w:rFonts w:ascii="Arial" w:hAnsi="Arial" w:cs="Arial"/>
          <w:sz w:val="16"/>
          <w:szCs w:val="16"/>
        </w:rPr>
        <w:t xml:space="preserve"> </w:t>
      </w:r>
    </w:p>
  </w:footnote>
  <w:footnote w:id="5">
    <w:p w:rsidR="00FD4B78" w:rsidRPr="000E2392" w:rsidP="000E2392" w14:paraId="2EFCB798" w14:textId="2D2DACF7">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3" w:history="1">
        <w:r w:rsidRPr="007F0788" w:rsidR="00B340CE">
          <w:rPr>
            <w:rStyle w:val="Hyperlink"/>
            <w:rFonts w:ascii="Arial" w:hAnsi="Arial" w:cs="Arial"/>
            <w:sz w:val="16"/>
          </w:rPr>
          <w:t>https://www.govinfo.gov/content/pkg/FR-2024-10-25/pdf/2024-24920.pdf</w:t>
        </w:r>
      </w:hyperlink>
      <w:r w:rsidR="00B340CE">
        <w:rPr>
          <w:rFonts w:ascii="Arial" w:hAnsi="Arial" w:cs="Arial"/>
          <w:sz w:val="16"/>
        </w:rPr>
        <w:t xml:space="preserve">. </w:t>
      </w:r>
      <w:r w:rsidRPr="00B340CE" w:rsidR="00B340CE">
        <w:rPr>
          <w:rFonts w:ascii="Arial" w:hAnsi="Arial" w:cs="Arial"/>
          <w:sz w:val="16"/>
        </w:rPr>
        <w:t xml:space="preserve"> </w:t>
      </w:r>
      <w:r w:rsidR="00B340CE">
        <w:rPr>
          <w:rFonts w:ascii="Arial" w:hAnsi="Arial" w:cs="Arial"/>
          <w:sz w:val="16"/>
        </w:rPr>
        <w:t xml:space="preserve"> </w:t>
      </w:r>
    </w:p>
  </w:footnote>
  <w:footnote w:id="6">
    <w:p w:rsidR="00F524C0" w:rsidRPr="001851BE" w:rsidP="00F524C0" w14:paraId="29EB1DE3" w14:textId="77777777">
      <w:pPr>
        <w:pStyle w:val="FootnoteText"/>
        <w:rPr>
          <w:rFonts w:ascii="Arial" w:hAnsi="Arial" w:cs="Arial"/>
          <w:sz w:val="16"/>
          <w:szCs w:val="16"/>
        </w:rPr>
      </w:pPr>
      <w:r w:rsidRPr="0033030A">
        <w:rPr>
          <w:rStyle w:val="FootnoteReference"/>
          <w:rFonts w:ascii="Arial" w:hAnsi="Arial" w:cs="Arial"/>
          <w:sz w:val="16"/>
          <w:szCs w:val="16"/>
        </w:rPr>
        <w:footnoteRef/>
      </w:r>
      <w:r w:rsidRPr="0033030A">
        <w:rPr>
          <w:rFonts w:ascii="Arial" w:hAnsi="Arial" w:cs="Arial"/>
          <w:sz w:val="16"/>
          <w:szCs w:val="16"/>
        </w:rPr>
        <w:t xml:space="preserve"> </w:t>
      </w:r>
      <w:hyperlink r:id="rId4" w:history="1">
        <w:r w:rsidRPr="001851BE">
          <w:rPr>
            <w:rStyle w:val="Hyperlink"/>
            <w:rFonts w:ascii="Arial" w:hAnsi="Arial" w:cs="Arial"/>
            <w:sz w:val="16"/>
            <w:szCs w:val="16"/>
          </w:rPr>
          <w:t>https://www.govinfo.gov/content/pkg/FR-2013-03-29/pdf/2013-07341.pdf</w:t>
        </w:r>
      </w:hyperlink>
      <w:r w:rsidRPr="0033030A">
        <w:rPr>
          <w:rFonts w:ascii="Arial" w:hAnsi="Arial" w:cs="Arial"/>
          <w:sz w:val="16"/>
          <w:szCs w:val="16"/>
        </w:rPr>
        <w:t xml:space="preserve">. </w:t>
      </w:r>
    </w:p>
  </w:footnote>
  <w:footnote w:id="7">
    <w:p w:rsidR="00712340" w14:paraId="5DE09443" w14:textId="231B8320">
      <w:pPr>
        <w:pStyle w:val="FootnoteText"/>
      </w:pPr>
      <w:r w:rsidRPr="001851BE">
        <w:rPr>
          <w:rStyle w:val="FootnoteReference"/>
          <w:rFonts w:ascii="Arial" w:hAnsi="Arial" w:cs="Arial"/>
          <w:sz w:val="16"/>
          <w:szCs w:val="16"/>
        </w:rPr>
        <w:footnoteRef/>
      </w:r>
      <w:r w:rsidRPr="001851BE">
        <w:rPr>
          <w:rFonts w:ascii="Arial" w:hAnsi="Arial" w:cs="Arial"/>
          <w:sz w:val="16"/>
          <w:szCs w:val="16"/>
        </w:rPr>
        <w:t xml:space="preserve"> </w:t>
      </w:r>
      <w:hyperlink r:id="rId5" w:history="1">
        <w:r w:rsidRPr="001851BE">
          <w:rPr>
            <w:rStyle w:val="Hyperlink"/>
            <w:rFonts w:ascii="Arial" w:hAnsi="Arial" w:cs="Arial"/>
            <w:sz w:val="16"/>
            <w:szCs w:val="16"/>
          </w:rPr>
          <w:t>https://www.govinfo.gov/content/pkg/FR-2020-02-18/pdf/2020-03068.pdf</w:t>
        </w:r>
      </w:hyperlink>
      <w:r w:rsidRPr="001851BE">
        <w:rPr>
          <w:rFonts w:ascii="Arial" w:hAnsi="Arial" w:cs="Arial"/>
          <w:sz w:val="16"/>
          <w:szCs w:val="16"/>
        </w:rPr>
        <w:t>.</w:t>
      </w:r>
      <w:r>
        <w:t xml:space="preserve"> </w:t>
      </w:r>
    </w:p>
  </w:footnote>
  <w:footnote w:id="8">
    <w:p w:rsidR="00AF4885" w:rsidRPr="00D34340" w:rsidP="00AF4885" w14:paraId="3FFA7DC3" w14:textId="77777777">
      <w:pPr>
        <w:pStyle w:val="FootnoteText"/>
        <w:jc w:val="both"/>
        <w:rPr>
          <w:rFonts w:ascii="Arial" w:hAnsi="Arial" w:cs="Arial"/>
          <w:sz w:val="16"/>
          <w:szCs w:val="16"/>
        </w:rPr>
      </w:pPr>
      <w:r w:rsidRPr="00D34340">
        <w:rPr>
          <w:rStyle w:val="FootnoteReference"/>
          <w:rFonts w:ascii="Arial" w:hAnsi="Arial" w:cs="Arial"/>
          <w:sz w:val="16"/>
          <w:szCs w:val="16"/>
        </w:rPr>
        <w:footnoteRef/>
      </w:r>
      <w:r w:rsidRPr="00D34340">
        <w:rPr>
          <w:rFonts w:ascii="Arial" w:hAnsi="Arial" w:cs="Arial"/>
          <w:sz w:val="16"/>
          <w:szCs w:val="16"/>
        </w:rPr>
        <w:t xml:space="preserve"> </w:t>
      </w:r>
      <w:bookmarkStart w:id="7" w:name="_Hlk128403887"/>
      <w:r w:rsidRPr="00D34340">
        <w:rPr>
          <w:rFonts w:ascii="Arial" w:hAnsi="Arial" w:cs="Arial"/>
          <w:sz w:val="16"/>
          <w:szCs w:val="16"/>
        </w:rPr>
        <w:t>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6" w:history="1">
        <w:r w:rsidRPr="00D34340">
          <w:rPr>
            <w:rStyle w:val="Hyperlink"/>
            <w:rFonts w:ascii="Arial" w:hAnsi="Arial" w:cs="Arial"/>
            <w:sz w:val="16"/>
            <w:szCs w:val="16"/>
          </w:rPr>
          <w:t>https://www.aipla.org/home/news-publications/economic-survey</w:t>
        </w:r>
      </w:hyperlink>
      <w:r w:rsidRPr="00D34340">
        <w:rPr>
          <w:rFonts w:ascii="Arial" w:hAnsi="Arial" w:cs="Arial"/>
          <w:sz w:val="16"/>
          <w:szCs w:val="16"/>
        </w:rPr>
        <w:t>).</w:t>
      </w:r>
      <w:bookmarkEnd w:id="7"/>
    </w:p>
  </w:footnote>
  <w:footnote w:id="9">
    <w:p w:rsidR="00707AED" w:rsidRPr="000F621C" w14:paraId="589B5A49" w14:textId="585FCDAC">
      <w:pPr>
        <w:pStyle w:val="FootnoteText"/>
        <w:rPr>
          <w:rFonts w:ascii="Arial" w:hAnsi="Arial" w:cs="Arial"/>
          <w:sz w:val="16"/>
          <w:szCs w:val="16"/>
        </w:rPr>
      </w:pPr>
      <w:r w:rsidRPr="006E6DA7">
        <w:rPr>
          <w:rStyle w:val="FootnoteReference"/>
          <w:rFonts w:ascii="Arial" w:hAnsi="Arial" w:cs="Arial"/>
          <w:sz w:val="16"/>
          <w:szCs w:val="16"/>
        </w:rPr>
        <w:footnoteRef/>
      </w:r>
      <w:r w:rsidRPr="006E6DA7">
        <w:rPr>
          <w:rFonts w:ascii="Arial" w:hAnsi="Arial" w:cs="Arial"/>
          <w:sz w:val="16"/>
          <w:szCs w:val="16"/>
        </w:rPr>
        <w:t xml:space="preserve"> </w:t>
      </w:r>
      <w:hyperlink r:id="rId7" w:history="1">
        <w:r w:rsidRPr="001851BE" w:rsidR="00AF4885">
          <w:rPr>
            <w:rStyle w:val="Hyperlink"/>
            <w:rFonts w:ascii="Arial" w:hAnsi="Arial" w:cs="Arial"/>
            <w:sz w:val="16"/>
            <w:szCs w:val="16"/>
          </w:rPr>
          <w:t>https://www.opm.gov/policy-data-oversight/pay-leave/salaries-wages/salary-tables/pdf/2024/DCB_h.pdf</w:t>
        </w:r>
      </w:hyperlink>
      <w:r w:rsidRPr="006E6DA7" w:rsidR="00AF4885">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79A184B"/>
    <w:multiLevelType w:val="hybridMultilevel"/>
    <w:tmpl w:val="4E6296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3073720D"/>
    <w:multiLevelType w:val="hybridMultilevel"/>
    <w:tmpl w:val="35509C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52A4A46"/>
    <w:multiLevelType w:val="hybridMultilevel"/>
    <w:tmpl w:val="2DA80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40BC1E39"/>
    <w:multiLevelType w:val="hybridMultilevel"/>
    <w:tmpl w:val="541E9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BA37426"/>
    <w:multiLevelType w:val="hybridMultilevel"/>
    <w:tmpl w:val="653ADE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20">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16cid:durableId="2087215859">
    <w:abstractNumId w:val="14"/>
  </w:num>
  <w:num w:numId="2" w16cid:durableId="1620455819">
    <w:abstractNumId w:val="0"/>
  </w:num>
  <w:num w:numId="3" w16cid:durableId="532889147">
    <w:abstractNumId w:val="9"/>
  </w:num>
  <w:num w:numId="4" w16cid:durableId="1770857966">
    <w:abstractNumId w:val="1"/>
  </w:num>
  <w:num w:numId="5" w16cid:durableId="1584102381">
    <w:abstractNumId w:val="18"/>
  </w:num>
  <w:num w:numId="6" w16cid:durableId="1387023666">
    <w:abstractNumId w:val="13"/>
  </w:num>
  <w:num w:numId="7" w16cid:durableId="1508447455">
    <w:abstractNumId w:val="19"/>
  </w:num>
  <w:num w:numId="8" w16cid:durableId="1683239439">
    <w:abstractNumId w:val="3"/>
  </w:num>
  <w:num w:numId="9" w16cid:durableId="14576793">
    <w:abstractNumId w:val="12"/>
  </w:num>
  <w:num w:numId="10" w16cid:durableId="989790658">
    <w:abstractNumId w:val="20"/>
  </w:num>
  <w:num w:numId="11" w16cid:durableId="362948064">
    <w:abstractNumId w:val="10"/>
  </w:num>
  <w:num w:numId="12" w16cid:durableId="706836432">
    <w:abstractNumId w:val="4"/>
  </w:num>
  <w:num w:numId="13" w16cid:durableId="510073361">
    <w:abstractNumId w:val="6"/>
  </w:num>
  <w:num w:numId="14" w16cid:durableId="520970894">
    <w:abstractNumId w:val="15"/>
  </w:num>
  <w:num w:numId="15" w16cid:durableId="739137993">
    <w:abstractNumId w:val="8"/>
  </w:num>
  <w:num w:numId="16" w16cid:durableId="1128475025">
    <w:abstractNumId w:val="16"/>
  </w:num>
  <w:num w:numId="17" w16cid:durableId="1167987509">
    <w:abstractNumId w:val="17"/>
  </w:num>
  <w:num w:numId="18" w16cid:durableId="1185941309">
    <w:abstractNumId w:val="7"/>
  </w:num>
  <w:num w:numId="19" w16cid:durableId="518785907">
    <w:abstractNumId w:val="5"/>
  </w:num>
  <w:num w:numId="20" w16cid:durableId="342898482">
    <w:abstractNumId w:val="11"/>
  </w:num>
  <w:num w:numId="21" w16cid:durableId="1228420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988"/>
    <w:rsid w:val="00004BB9"/>
    <w:rsid w:val="000179EF"/>
    <w:rsid w:val="00026BDE"/>
    <w:rsid w:val="00030359"/>
    <w:rsid w:val="00043569"/>
    <w:rsid w:val="00053C78"/>
    <w:rsid w:val="000845A9"/>
    <w:rsid w:val="00084901"/>
    <w:rsid w:val="00096FD9"/>
    <w:rsid w:val="000B537A"/>
    <w:rsid w:val="000C448C"/>
    <w:rsid w:val="000C6D56"/>
    <w:rsid w:val="000C7A48"/>
    <w:rsid w:val="000D4A0E"/>
    <w:rsid w:val="000D4EED"/>
    <w:rsid w:val="000D56F1"/>
    <w:rsid w:val="000D5B34"/>
    <w:rsid w:val="000E2392"/>
    <w:rsid w:val="000E3016"/>
    <w:rsid w:val="000E5C0A"/>
    <w:rsid w:val="000F38EF"/>
    <w:rsid w:val="000F4A52"/>
    <w:rsid w:val="000F621C"/>
    <w:rsid w:val="0010153E"/>
    <w:rsid w:val="001102BD"/>
    <w:rsid w:val="00132E20"/>
    <w:rsid w:val="00147FA8"/>
    <w:rsid w:val="00151760"/>
    <w:rsid w:val="00164C92"/>
    <w:rsid w:val="00174EC2"/>
    <w:rsid w:val="00177CBC"/>
    <w:rsid w:val="001851BE"/>
    <w:rsid w:val="001A2509"/>
    <w:rsid w:val="001A5C44"/>
    <w:rsid w:val="001B77DA"/>
    <w:rsid w:val="001C077C"/>
    <w:rsid w:val="001C12EC"/>
    <w:rsid w:val="001C3D41"/>
    <w:rsid w:val="001D1050"/>
    <w:rsid w:val="001F0D09"/>
    <w:rsid w:val="001F6F6D"/>
    <w:rsid w:val="00200016"/>
    <w:rsid w:val="00203A47"/>
    <w:rsid w:val="00203E42"/>
    <w:rsid w:val="00216B80"/>
    <w:rsid w:val="0023366F"/>
    <w:rsid w:val="00233E93"/>
    <w:rsid w:val="00237911"/>
    <w:rsid w:val="00240A35"/>
    <w:rsid w:val="00241134"/>
    <w:rsid w:val="00241A3F"/>
    <w:rsid w:val="0025026A"/>
    <w:rsid w:val="002549FC"/>
    <w:rsid w:val="0025589E"/>
    <w:rsid w:val="002612D3"/>
    <w:rsid w:val="002620CE"/>
    <w:rsid w:val="002622D2"/>
    <w:rsid w:val="00265950"/>
    <w:rsid w:val="00275544"/>
    <w:rsid w:val="002910E6"/>
    <w:rsid w:val="002933E6"/>
    <w:rsid w:val="002A70FD"/>
    <w:rsid w:val="002B4889"/>
    <w:rsid w:val="002D266C"/>
    <w:rsid w:val="002D7B55"/>
    <w:rsid w:val="002E7B48"/>
    <w:rsid w:val="002F4D9D"/>
    <w:rsid w:val="00321808"/>
    <w:rsid w:val="0033030A"/>
    <w:rsid w:val="00332830"/>
    <w:rsid w:val="00335066"/>
    <w:rsid w:val="003401CF"/>
    <w:rsid w:val="00344138"/>
    <w:rsid w:val="00345D98"/>
    <w:rsid w:val="00353C22"/>
    <w:rsid w:val="00361D9E"/>
    <w:rsid w:val="003714DB"/>
    <w:rsid w:val="0038598B"/>
    <w:rsid w:val="003B1809"/>
    <w:rsid w:val="003D512B"/>
    <w:rsid w:val="003F0D10"/>
    <w:rsid w:val="003F423D"/>
    <w:rsid w:val="004011D4"/>
    <w:rsid w:val="004021C3"/>
    <w:rsid w:val="00404A15"/>
    <w:rsid w:val="00422B53"/>
    <w:rsid w:val="00431AC1"/>
    <w:rsid w:val="00432944"/>
    <w:rsid w:val="00436B01"/>
    <w:rsid w:val="00447C70"/>
    <w:rsid w:val="0045595C"/>
    <w:rsid w:val="004572B2"/>
    <w:rsid w:val="00457CB4"/>
    <w:rsid w:val="00460B09"/>
    <w:rsid w:val="00464EB3"/>
    <w:rsid w:val="004734BF"/>
    <w:rsid w:val="00476F66"/>
    <w:rsid w:val="00484D0B"/>
    <w:rsid w:val="004A110E"/>
    <w:rsid w:val="004A3C4E"/>
    <w:rsid w:val="004B07BA"/>
    <w:rsid w:val="004C2474"/>
    <w:rsid w:val="004D7E96"/>
    <w:rsid w:val="004F484F"/>
    <w:rsid w:val="00504193"/>
    <w:rsid w:val="005070C1"/>
    <w:rsid w:val="005158F0"/>
    <w:rsid w:val="00517F48"/>
    <w:rsid w:val="005301EC"/>
    <w:rsid w:val="005325FB"/>
    <w:rsid w:val="005327FC"/>
    <w:rsid w:val="005343EF"/>
    <w:rsid w:val="00556E3B"/>
    <w:rsid w:val="0056290E"/>
    <w:rsid w:val="0056760B"/>
    <w:rsid w:val="00567B74"/>
    <w:rsid w:val="0057797D"/>
    <w:rsid w:val="005917AF"/>
    <w:rsid w:val="005A7D91"/>
    <w:rsid w:val="005C4B7F"/>
    <w:rsid w:val="005D37F4"/>
    <w:rsid w:val="005E27B7"/>
    <w:rsid w:val="00612E24"/>
    <w:rsid w:val="00614F01"/>
    <w:rsid w:val="00615B54"/>
    <w:rsid w:val="00615F85"/>
    <w:rsid w:val="00627CC7"/>
    <w:rsid w:val="00636EDA"/>
    <w:rsid w:val="00651FA6"/>
    <w:rsid w:val="00670641"/>
    <w:rsid w:val="006874EB"/>
    <w:rsid w:val="00693C75"/>
    <w:rsid w:val="006B28DD"/>
    <w:rsid w:val="006B46CC"/>
    <w:rsid w:val="006C6402"/>
    <w:rsid w:val="006D5630"/>
    <w:rsid w:val="006E2B8E"/>
    <w:rsid w:val="006E6DA7"/>
    <w:rsid w:val="007001EE"/>
    <w:rsid w:val="007056B8"/>
    <w:rsid w:val="00707AED"/>
    <w:rsid w:val="00712340"/>
    <w:rsid w:val="007331DE"/>
    <w:rsid w:val="007411F9"/>
    <w:rsid w:val="00750DB7"/>
    <w:rsid w:val="00765B95"/>
    <w:rsid w:val="007672C2"/>
    <w:rsid w:val="0076796D"/>
    <w:rsid w:val="00784C59"/>
    <w:rsid w:val="00785139"/>
    <w:rsid w:val="00787C67"/>
    <w:rsid w:val="00791084"/>
    <w:rsid w:val="007C21ED"/>
    <w:rsid w:val="007C655C"/>
    <w:rsid w:val="007C73DC"/>
    <w:rsid w:val="007D12CA"/>
    <w:rsid w:val="007D15D1"/>
    <w:rsid w:val="007D74FB"/>
    <w:rsid w:val="007E217F"/>
    <w:rsid w:val="007E5193"/>
    <w:rsid w:val="007F0788"/>
    <w:rsid w:val="007F0B6F"/>
    <w:rsid w:val="007F10E6"/>
    <w:rsid w:val="007F1BAC"/>
    <w:rsid w:val="007F505B"/>
    <w:rsid w:val="0080067D"/>
    <w:rsid w:val="008019E2"/>
    <w:rsid w:val="00801B0F"/>
    <w:rsid w:val="00814D7E"/>
    <w:rsid w:val="0081722E"/>
    <w:rsid w:val="00821A93"/>
    <w:rsid w:val="00836C07"/>
    <w:rsid w:val="00851951"/>
    <w:rsid w:val="008530FB"/>
    <w:rsid w:val="00860C84"/>
    <w:rsid w:val="0086374A"/>
    <w:rsid w:val="00864998"/>
    <w:rsid w:val="00870E68"/>
    <w:rsid w:val="008753A5"/>
    <w:rsid w:val="0087672D"/>
    <w:rsid w:val="008805EC"/>
    <w:rsid w:val="00881472"/>
    <w:rsid w:val="008936C5"/>
    <w:rsid w:val="008970EA"/>
    <w:rsid w:val="008A25CB"/>
    <w:rsid w:val="008B6E05"/>
    <w:rsid w:val="008C3795"/>
    <w:rsid w:val="008C77EC"/>
    <w:rsid w:val="008D4EF2"/>
    <w:rsid w:val="008D5A6F"/>
    <w:rsid w:val="008D6FF4"/>
    <w:rsid w:val="008E1811"/>
    <w:rsid w:val="008E27CC"/>
    <w:rsid w:val="008F0305"/>
    <w:rsid w:val="008F39A0"/>
    <w:rsid w:val="00900792"/>
    <w:rsid w:val="00905402"/>
    <w:rsid w:val="00931AF7"/>
    <w:rsid w:val="00965ACE"/>
    <w:rsid w:val="00970F38"/>
    <w:rsid w:val="00976E3D"/>
    <w:rsid w:val="009815CC"/>
    <w:rsid w:val="009830B7"/>
    <w:rsid w:val="009A28D0"/>
    <w:rsid w:val="009A468C"/>
    <w:rsid w:val="009A6572"/>
    <w:rsid w:val="009D678F"/>
    <w:rsid w:val="009E3983"/>
    <w:rsid w:val="009F3DE8"/>
    <w:rsid w:val="00A20D83"/>
    <w:rsid w:val="00A23FBB"/>
    <w:rsid w:val="00A25005"/>
    <w:rsid w:val="00A30095"/>
    <w:rsid w:val="00A31737"/>
    <w:rsid w:val="00A47FBB"/>
    <w:rsid w:val="00A51A07"/>
    <w:rsid w:val="00A61E54"/>
    <w:rsid w:val="00A736CE"/>
    <w:rsid w:val="00A7774F"/>
    <w:rsid w:val="00A87063"/>
    <w:rsid w:val="00AA1324"/>
    <w:rsid w:val="00AA71C1"/>
    <w:rsid w:val="00AB0D31"/>
    <w:rsid w:val="00AB7F0C"/>
    <w:rsid w:val="00AD034C"/>
    <w:rsid w:val="00AD19A0"/>
    <w:rsid w:val="00AE5CAC"/>
    <w:rsid w:val="00AF4885"/>
    <w:rsid w:val="00B0503D"/>
    <w:rsid w:val="00B24033"/>
    <w:rsid w:val="00B320B8"/>
    <w:rsid w:val="00B32BEF"/>
    <w:rsid w:val="00B340CE"/>
    <w:rsid w:val="00B52E5F"/>
    <w:rsid w:val="00B57DCB"/>
    <w:rsid w:val="00B62DF4"/>
    <w:rsid w:val="00B710EA"/>
    <w:rsid w:val="00B75D93"/>
    <w:rsid w:val="00B761AF"/>
    <w:rsid w:val="00B853EA"/>
    <w:rsid w:val="00BA391B"/>
    <w:rsid w:val="00BB1E0D"/>
    <w:rsid w:val="00BB4E8B"/>
    <w:rsid w:val="00BC4A76"/>
    <w:rsid w:val="00BD3EAB"/>
    <w:rsid w:val="00BD733F"/>
    <w:rsid w:val="00C12AA8"/>
    <w:rsid w:val="00C131C4"/>
    <w:rsid w:val="00C15F20"/>
    <w:rsid w:val="00C160A2"/>
    <w:rsid w:val="00C2292D"/>
    <w:rsid w:val="00C32CA9"/>
    <w:rsid w:val="00C3779D"/>
    <w:rsid w:val="00C45870"/>
    <w:rsid w:val="00C5290A"/>
    <w:rsid w:val="00C60F5A"/>
    <w:rsid w:val="00C66113"/>
    <w:rsid w:val="00C72329"/>
    <w:rsid w:val="00C760F1"/>
    <w:rsid w:val="00C763F4"/>
    <w:rsid w:val="00C85E40"/>
    <w:rsid w:val="00C93EDD"/>
    <w:rsid w:val="00CD7C5E"/>
    <w:rsid w:val="00D11DA5"/>
    <w:rsid w:val="00D12E37"/>
    <w:rsid w:val="00D1600A"/>
    <w:rsid w:val="00D34340"/>
    <w:rsid w:val="00D35910"/>
    <w:rsid w:val="00D4013D"/>
    <w:rsid w:val="00D649B8"/>
    <w:rsid w:val="00D65200"/>
    <w:rsid w:val="00D66D89"/>
    <w:rsid w:val="00D83803"/>
    <w:rsid w:val="00D87875"/>
    <w:rsid w:val="00D92CEB"/>
    <w:rsid w:val="00DA0ED8"/>
    <w:rsid w:val="00DA5BF2"/>
    <w:rsid w:val="00DA66D4"/>
    <w:rsid w:val="00DB3271"/>
    <w:rsid w:val="00DB6FA7"/>
    <w:rsid w:val="00DC3AB9"/>
    <w:rsid w:val="00DC4709"/>
    <w:rsid w:val="00DC798E"/>
    <w:rsid w:val="00DD141B"/>
    <w:rsid w:val="00DD49E3"/>
    <w:rsid w:val="00DD741C"/>
    <w:rsid w:val="00DF5688"/>
    <w:rsid w:val="00E0554B"/>
    <w:rsid w:val="00E10A87"/>
    <w:rsid w:val="00E14866"/>
    <w:rsid w:val="00E2330E"/>
    <w:rsid w:val="00E27FA4"/>
    <w:rsid w:val="00E36B36"/>
    <w:rsid w:val="00E377BD"/>
    <w:rsid w:val="00E416CF"/>
    <w:rsid w:val="00E614F2"/>
    <w:rsid w:val="00E655DA"/>
    <w:rsid w:val="00E66574"/>
    <w:rsid w:val="00E76FB3"/>
    <w:rsid w:val="00E92258"/>
    <w:rsid w:val="00E97531"/>
    <w:rsid w:val="00EA4C8D"/>
    <w:rsid w:val="00EA641E"/>
    <w:rsid w:val="00EC0415"/>
    <w:rsid w:val="00EC550B"/>
    <w:rsid w:val="00EC6BEA"/>
    <w:rsid w:val="00ED2739"/>
    <w:rsid w:val="00ED3819"/>
    <w:rsid w:val="00ED4615"/>
    <w:rsid w:val="00F061CF"/>
    <w:rsid w:val="00F14AB0"/>
    <w:rsid w:val="00F14B46"/>
    <w:rsid w:val="00F151D6"/>
    <w:rsid w:val="00F22A79"/>
    <w:rsid w:val="00F2336C"/>
    <w:rsid w:val="00F301D5"/>
    <w:rsid w:val="00F31CD4"/>
    <w:rsid w:val="00F31FE0"/>
    <w:rsid w:val="00F44AF2"/>
    <w:rsid w:val="00F47ED0"/>
    <w:rsid w:val="00F524C0"/>
    <w:rsid w:val="00F8451B"/>
    <w:rsid w:val="00FA3F32"/>
    <w:rsid w:val="00FA743C"/>
    <w:rsid w:val="00FA7EF8"/>
    <w:rsid w:val="00FB51EA"/>
    <w:rsid w:val="00FD4B78"/>
    <w:rsid w:val="00FF0D7D"/>
    <w:rsid w:val="05CE029D"/>
    <w:rsid w:val="0707745E"/>
    <w:rsid w:val="0A4D74BE"/>
    <w:rsid w:val="124C8929"/>
    <w:rsid w:val="15DBE12A"/>
    <w:rsid w:val="1B80DD5C"/>
    <w:rsid w:val="1CBB762F"/>
    <w:rsid w:val="1F9C5423"/>
    <w:rsid w:val="206C2021"/>
    <w:rsid w:val="23AFCEDF"/>
    <w:rsid w:val="257DBBF0"/>
    <w:rsid w:val="26081DFD"/>
    <w:rsid w:val="2680F161"/>
    <w:rsid w:val="2E7C2B05"/>
    <w:rsid w:val="316D8791"/>
    <w:rsid w:val="3573D21D"/>
    <w:rsid w:val="3575AA62"/>
    <w:rsid w:val="361056D9"/>
    <w:rsid w:val="3732B103"/>
    <w:rsid w:val="3A7A9156"/>
    <w:rsid w:val="3B4A73FA"/>
    <w:rsid w:val="3CF7CABC"/>
    <w:rsid w:val="3ED07088"/>
    <w:rsid w:val="420CD165"/>
    <w:rsid w:val="429184D0"/>
    <w:rsid w:val="4357D5A8"/>
    <w:rsid w:val="44340C22"/>
    <w:rsid w:val="457ECA45"/>
    <w:rsid w:val="47594B93"/>
    <w:rsid w:val="48676BC1"/>
    <w:rsid w:val="48B95FDA"/>
    <w:rsid w:val="48EE7004"/>
    <w:rsid w:val="4A289632"/>
    <w:rsid w:val="4AAB7625"/>
    <w:rsid w:val="4C5769BB"/>
    <w:rsid w:val="4D87428B"/>
    <w:rsid w:val="5087C1B4"/>
    <w:rsid w:val="55D0B421"/>
    <w:rsid w:val="5752978D"/>
    <w:rsid w:val="576E418F"/>
    <w:rsid w:val="59A84687"/>
    <w:rsid w:val="59D1F685"/>
    <w:rsid w:val="5A5C8FB4"/>
    <w:rsid w:val="5A8BB2B0"/>
    <w:rsid w:val="5B17202E"/>
    <w:rsid w:val="5E89DC77"/>
    <w:rsid w:val="62D59785"/>
    <w:rsid w:val="645E2654"/>
    <w:rsid w:val="64C11A2E"/>
    <w:rsid w:val="64E246DE"/>
    <w:rsid w:val="66F950F7"/>
    <w:rsid w:val="69B50654"/>
    <w:rsid w:val="6E677F0C"/>
    <w:rsid w:val="6F78795F"/>
    <w:rsid w:val="734AF877"/>
    <w:rsid w:val="75E12E43"/>
    <w:rsid w:val="77436E53"/>
    <w:rsid w:val="787C5819"/>
    <w:rsid w:val="7D37C9E2"/>
    <w:rsid w:val="7F3E6F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uiPriority w:val="99"/>
    <w:rsid w:val="00636EDA"/>
    <w:pPr>
      <w:tabs>
        <w:tab w:val="center" w:pos="4320"/>
        <w:tab w:val="right" w:pos="8640"/>
      </w:tabs>
    </w:pPr>
  </w:style>
  <w:style w:type="character" w:customStyle="1" w:styleId="FooterChar">
    <w:name w:val="Footer Char"/>
    <w:basedOn w:val="DefaultParagraphFont"/>
    <w:link w:val="Footer"/>
    <w:uiPriority w:val="99"/>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nhideWhenUsed/>
    <w:rsid w:val="00F301D5"/>
    <w:rPr>
      <w:sz w:val="16"/>
      <w:szCs w:val="16"/>
    </w:rPr>
  </w:style>
  <w:style w:type="paragraph" w:styleId="CommentText">
    <w:name w:val="annotation text"/>
    <w:basedOn w:val="Normal"/>
    <w:link w:val="CommentTextChar"/>
    <w:unhideWhenUsed/>
    <w:rsid w:val="00F301D5"/>
    <w:rPr>
      <w:sz w:val="20"/>
      <w:szCs w:val="20"/>
    </w:rPr>
  </w:style>
  <w:style w:type="character" w:customStyle="1" w:styleId="CommentTextChar">
    <w:name w:val="Comment Text Char"/>
    <w:basedOn w:val="DefaultParagraphFont"/>
    <w:link w:val="CommentText"/>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0A35"/>
    <w:rPr>
      <w:sz w:val="20"/>
      <w:szCs w:val="20"/>
    </w:rPr>
  </w:style>
  <w:style w:type="character" w:customStyle="1" w:styleId="FootnoteTextChar">
    <w:name w:val="Footnote Text Char"/>
    <w:basedOn w:val="DefaultParagraphFont"/>
    <w:link w:val="FootnoteText"/>
    <w:uiPriority w:val="99"/>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7D12CA"/>
    <w:pPr>
      <w:tabs>
        <w:tab w:val="center" w:pos="4680"/>
        <w:tab w:val="right" w:pos="9360"/>
      </w:tabs>
    </w:pPr>
  </w:style>
  <w:style w:type="character" w:customStyle="1" w:styleId="HeaderChar">
    <w:name w:val="Header Char"/>
    <w:basedOn w:val="DefaultParagraphFont"/>
    <w:link w:val="Header"/>
    <w:uiPriority w:val="99"/>
    <w:rsid w:val="007D12C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51EA"/>
    <w:rPr>
      <w:color w:val="800080" w:themeColor="followedHyperlink"/>
      <w:u w:val="single"/>
    </w:rPr>
  </w:style>
  <w:style w:type="character" w:styleId="UnresolvedMention">
    <w:name w:val="Unresolved Mention"/>
    <w:basedOn w:val="DefaultParagraphFont"/>
    <w:uiPriority w:val="99"/>
    <w:semiHidden/>
    <w:unhideWhenUsed/>
    <w:rsid w:val="00BB4E8B"/>
    <w:rPr>
      <w:color w:val="605E5C"/>
      <w:shd w:val="clear" w:color="auto" w:fill="E1DFDD"/>
    </w:rPr>
  </w:style>
  <w:style w:type="character" w:customStyle="1" w:styleId="ui-provider">
    <w:name w:val="ui-provider"/>
    <w:basedOn w:val="DefaultParagraphFont"/>
    <w:rsid w:val="0057797D"/>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1600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uspto.gov/ip-policy/patent-policy/patents-humanity?MURL=PatentsForHumanity" TargetMode="External" /><Relationship Id="rId2" Type="http://schemas.openxmlformats.org/officeDocument/2006/relationships/hyperlink" Target="https://www.uspto.gov/ip-policy/trademarks-humanity-awards-program" TargetMode="External" /><Relationship Id="rId3" Type="http://schemas.openxmlformats.org/officeDocument/2006/relationships/hyperlink" Target="https://www.govinfo.gov/content/pkg/FR-2024-10-25/pdf/2024-24920.pdf" TargetMode="External" /><Relationship Id="rId4" Type="http://schemas.openxmlformats.org/officeDocument/2006/relationships/hyperlink" Target="https://www.govinfo.gov/content/pkg/FR-2013-03-29/pdf/2013-07341.pdf" TargetMode="External" /><Relationship Id="rId5" Type="http://schemas.openxmlformats.org/officeDocument/2006/relationships/hyperlink" Target="https://www.govinfo.gov/content/pkg/FR-2020-02-18/pdf/2020-03068.pdf" TargetMode="External" /><Relationship Id="rId6" Type="http://schemas.openxmlformats.org/officeDocument/2006/relationships/hyperlink" Target="https://www.aipla.org/home/news-publications/economic-survey" TargetMode="External" /><Relationship Id="rId7"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Notes xmlns="0f5e2127-2ba4-41f5-b528-d0f9d9208b73" xsi:nil="true"/>
  </documentManagement>
</p:properties>
</file>

<file path=customXml/itemProps1.xml><?xml version="1.0" encoding="utf-8"?>
<ds:datastoreItem xmlns:ds="http://schemas.openxmlformats.org/officeDocument/2006/customXml" ds:itemID="{0A10EA89-05A6-49B7-85B6-BB74359AD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08130-51E3-4B24-8F18-BADE796A2696}">
  <ds:schemaRefs>
    <ds:schemaRef ds:uri="http://schemas.openxmlformats.org/officeDocument/2006/bibliography"/>
  </ds:schemaRefs>
</ds:datastoreItem>
</file>

<file path=customXml/itemProps3.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4.xml><?xml version="1.0" encoding="utf-8"?>
<ds:datastoreItem xmlns:ds="http://schemas.openxmlformats.org/officeDocument/2006/customXml" ds:itemID="{31CF099F-32CA-4B01-80C9-1FE6B517BEA3}">
  <ds:schemaRefs>
    <ds:schemaRef ds:uri="http://schemas.microsoft.com/office/2006/metadata/properties"/>
    <ds:schemaRef ds:uri="0f5e2127-2ba4-41f5-b528-d0f9d9208b73"/>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4287</Words>
  <Characters>24440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cp:lastModifiedBy>
  <cp:revision>9</cp:revision>
  <cp:lastPrinted>2016-10-26T18:15:00Z</cp:lastPrinted>
  <dcterms:created xsi:type="dcterms:W3CDTF">2025-04-09T13:14:00Z</dcterms:created>
  <dcterms:modified xsi:type="dcterms:W3CDTF">2025-04-11T20:32:00Z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ies>
</file>