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8AF" w:rsidRPr="00B07923" w:rsidP="00403364" w14:paraId="578755AA" w14:textId="0DF933FB">
      <w:pPr>
        <w:rPr>
          <w:rFonts w:ascii="Times New Roman" w:hAnsi="Times New Roman" w:cs="Times New Roman"/>
          <w:b/>
          <w:bCs/>
          <w:color w:val="FF0000"/>
          <w:sz w:val="20"/>
          <w:szCs w:val="20"/>
        </w:rPr>
      </w:pPr>
      <w:r w:rsidRPr="00B07923">
        <w:rPr>
          <w:rFonts w:ascii="Times New Roman" w:hAnsi="Times New Roman" w:cs="Times New Roman"/>
          <w:b/>
          <w:bCs/>
          <w:sz w:val="20"/>
          <w:szCs w:val="20"/>
        </w:rPr>
        <w:t xml:space="preserve">INTRODUCTION </w:t>
      </w:r>
    </w:p>
    <w:tbl>
      <w:tblPr>
        <w:tblStyle w:val="TableGrid"/>
        <w:tblW w:w="11430" w:type="dxa"/>
        <w:tblInd w:w="-275" w:type="dxa"/>
        <w:tblLayout w:type="fixed"/>
        <w:tblLook w:val="04A0"/>
      </w:tblPr>
      <w:tblGrid>
        <w:gridCol w:w="9810"/>
        <w:gridCol w:w="1620"/>
      </w:tblGrid>
      <w:tr w14:paraId="51191B6A" w14:textId="77777777" w:rsidTr="00403364">
        <w:tblPrEx>
          <w:tblW w:w="11430" w:type="dxa"/>
          <w:tblInd w:w="-275" w:type="dxa"/>
          <w:tblLayout w:type="fixed"/>
          <w:tblLook w:val="04A0"/>
        </w:tblPrEx>
        <w:trPr>
          <w:trHeight w:val="300"/>
        </w:trPr>
        <w:tc>
          <w:tcPr>
            <w:tcW w:w="9810" w:type="dxa"/>
            <w:tcBorders>
              <w:bottom w:val="single" w:sz="4" w:space="0" w:color="auto"/>
            </w:tcBorders>
          </w:tcPr>
          <w:p w:rsidR="009A5478" w:rsidRPr="00E7018C" w:rsidP="00B278AF" w14:paraId="7D1AF36A" w14:textId="77777777">
            <w:pPr>
              <w:pStyle w:val="paragraph"/>
              <w:spacing w:before="0" w:beforeAutospacing="0" w:after="0" w:afterAutospacing="0"/>
              <w:textAlignment w:val="baseline"/>
              <w:rPr>
                <w:rStyle w:val="normaltextrun"/>
                <w:sz w:val="21"/>
                <w:szCs w:val="21"/>
              </w:rPr>
            </w:pPr>
            <w:r w:rsidRPr="00E7018C">
              <w:rPr>
                <w:rStyle w:val="normaltextrun"/>
                <w:sz w:val="21"/>
                <w:szCs w:val="21"/>
              </w:rPr>
              <w:t xml:space="preserve">Hello, my name is [YOUR NAME], and I am accompanied by my colleagues from the Office of the Secretary of Defense. [ASK </w:t>
            </w:r>
            <w:r w:rsidRPr="00E7018C" w:rsidR="006F531C">
              <w:rPr>
                <w:rStyle w:val="normaltextrun"/>
                <w:sz w:val="21"/>
                <w:szCs w:val="21"/>
              </w:rPr>
              <w:t>SVT</w:t>
            </w:r>
            <w:r w:rsidRPr="00E7018C">
              <w:rPr>
                <w:rStyle w:val="normaltextrun"/>
                <w:sz w:val="21"/>
                <w:szCs w:val="21"/>
              </w:rPr>
              <w:t xml:space="preserve"> TO INTRODUCE THEMSELVES.] </w:t>
            </w:r>
          </w:p>
          <w:p w:rsidR="3CE3DD15" w:rsidRPr="003D258B" w:rsidP="3CE3DD15" w14:paraId="78A5B3DB" w14:textId="310292D7">
            <w:pPr>
              <w:pStyle w:val="paragraph"/>
              <w:spacing w:before="0" w:beforeAutospacing="0" w:after="0" w:afterAutospacing="0"/>
              <w:rPr>
                <w:rStyle w:val="normaltextrun"/>
                <w:sz w:val="12"/>
                <w:szCs w:val="12"/>
              </w:rPr>
            </w:pPr>
          </w:p>
          <w:p w:rsidR="00B278AF" w:rsidRPr="00E7018C" w:rsidP="0C7CF7F5" w14:paraId="70FA2790" w14:textId="4853BD75">
            <w:pPr>
              <w:pStyle w:val="paragraph"/>
              <w:spacing w:before="0" w:beforeAutospacing="0" w:after="0" w:afterAutospacing="0"/>
              <w:textAlignment w:val="baseline"/>
              <w:rPr>
                <w:rStyle w:val="normaltextrun"/>
                <w:sz w:val="21"/>
                <w:szCs w:val="21"/>
              </w:rPr>
            </w:pPr>
            <w:r w:rsidRPr="00E7018C">
              <w:rPr>
                <w:rStyle w:val="normaltextrun"/>
                <w:sz w:val="21"/>
                <w:szCs w:val="21"/>
              </w:rPr>
              <w:t xml:space="preserve">We are here, at the request of the Secretary of Defense, to talk about preventing harmful behaviors and how we can improve command climates across the Total Force. </w:t>
            </w:r>
            <w:r w:rsidRPr="00E7018C" w:rsidR="759824EA">
              <w:rPr>
                <w:rStyle w:val="normaltextrun"/>
                <w:sz w:val="21"/>
                <w:szCs w:val="21"/>
              </w:rPr>
              <w:t>This installation</w:t>
            </w:r>
            <w:r w:rsidRPr="00E7018C" w:rsidR="53F79CB7">
              <w:rPr>
                <w:rStyle w:val="normaltextrun"/>
                <w:sz w:val="21"/>
                <w:szCs w:val="21"/>
              </w:rPr>
              <w:t>,</w:t>
            </w:r>
            <w:r w:rsidRPr="00E7018C" w:rsidR="759824EA">
              <w:rPr>
                <w:rStyle w:val="normaltextrun"/>
                <w:sz w:val="21"/>
                <w:szCs w:val="21"/>
              </w:rPr>
              <w:t xml:space="preserve"> and your unit</w:t>
            </w:r>
            <w:r w:rsidRPr="00E7018C" w:rsidR="7B6E98D2">
              <w:rPr>
                <w:rStyle w:val="normaltextrun"/>
                <w:sz w:val="21"/>
                <w:szCs w:val="21"/>
              </w:rPr>
              <w:t>/ship</w:t>
            </w:r>
            <w:r w:rsidRPr="00E7018C" w:rsidR="57AC9939">
              <w:rPr>
                <w:rStyle w:val="normaltextrun"/>
                <w:sz w:val="21"/>
                <w:szCs w:val="21"/>
              </w:rPr>
              <w:t>,</w:t>
            </w:r>
            <w:r w:rsidRPr="00E7018C" w:rsidR="759824EA">
              <w:rPr>
                <w:rStyle w:val="normaltextrun"/>
                <w:sz w:val="21"/>
                <w:szCs w:val="21"/>
              </w:rPr>
              <w:t xml:space="preserve"> w</w:t>
            </w:r>
            <w:r w:rsidRPr="00E7018C" w:rsidR="00B566E3">
              <w:rPr>
                <w:rStyle w:val="normaltextrun"/>
                <w:sz w:val="21"/>
                <w:szCs w:val="21"/>
              </w:rPr>
              <w:t>ere</w:t>
            </w:r>
            <w:r w:rsidRPr="00E7018C" w:rsidR="759824EA">
              <w:rPr>
                <w:rStyle w:val="normaltextrun"/>
                <w:sz w:val="21"/>
                <w:szCs w:val="21"/>
              </w:rPr>
              <w:t xml:space="preserve"> chosen using several sources of data, including the DEOCS, that indicated we could learn something about your environment here that could </w:t>
            </w:r>
            <w:r w:rsidRPr="00E7018C" w:rsidR="7E17EDC8">
              <w:rPr>
                <w:rStyle w:val="normaltextrun"/>
                <w:sz w:val="21"/>
                <w:szCs w:val="21"/>
              </w:rPr>
              <w:t xml:space="preserve">help inform practices around the Department of Defense. </w:t>
            </w:r>
          </w:p>
          <w:p w:rsidR="00407221" w:rsidRPr="003D258B" w:rsidP="00B278AF" w14:paraId="04CEE4E7" w14:textId="103016DC">
            <w:pPr>
              <w:rPr>
                <w:rFonts w:ascii="Times New Roman" w:hAnsi="Times New Roman" w:cs="Times New Roman"/>
                <w:sz w:val="12"/>
                <w:szCs w:val="12"/>
              </w:rPr>
            </w:pPr>
          </w:p>
          <w:p w:rsidR="00407221" w:rsidRPr="00E7018C" w:rsidP="00B278AF" w14:paraId="1FE9BE74" w14:textId="1985FE77">
            <w:pPr>
              <w:rPr>
                <w:rFonts w:ascii="Times New Roman" w:hAnsi="Times New Roman" w:cs="Times New Roman"/>
                <w:sz w:val="21"/>
                <w:szCs w:val="21"/>
              </w:rPr>
            </w:pPr>
            <w:r w:rsidRPr="00E7018C">
              <w:rPr>
                <w:rFonts w:ascii="Times New Roman" w:hAnsi="Times New Roman" w:cs="Times New Roman"/>
                <w:sz w:val="21"/>
                <w:szCs w:val="21"/>
              </w:rPr>
              <w:t xml:space="preserve">During our time together, we will be asking questions about the operating </w:t>
            </w:r>
            <w:r w:rsidRPr="00E7018C" w:rsidR="006302C1">
              <w:rPr>
                <w:rFonts w:ascii="Times New Roman" w:hAnsi="Times New Roman" w:cs="Times New Roman"/>
                <w:sz w:val="21"/>
                <w:szCs w:val="21"/>
              </w:rPr>
              <w:t>environment and</w:t>
            </w:r>
            <w:r w:rsidRPr="00E7018C">
              <w:rPr>
                <w:rFonts w:ascii="Times New Roman" w:hAnsi="Times New Roman" w:cs="Times New Roman"/>
                <w:sz w:val="21"/>
                <w:szCs w:val="21"/>
              </w:rPr>
              <w:t xml:space="preserve"> what </w:t>
            </w:r>
            <w:r w:rsidRPr="0E74B11C" w:rsidR="7D53FB24">
              <w:rPr>
                <w:rFonts w:ascii="Times New Roman" w:hAnsi="Times New Roman" w:cs="Times New Roman"/>
                <w:sz w:val="21"/>
                <w:szCs w:val="21"/>
              </w:rPr>
              <w:t>integrated primary</w:t>
            </w:r>
            <w:r w:rsidRPr="0E74B11C">
              <w:rPr>
                <w:rFonts w:ascii="Times New Roman" w:hAnsi="Times New Roman" w:cs="Times New Roman"/>
                <w:sz w:val="21"/>
                <w:szCs w:val="21"/>
              </w:rPr>
              <w:t xml:space="preserve"> </w:t>
            </w:r>
            <w:r w:rsidRPr="00E7018C">
              <w:rPr>
                <w:rFonts w:ascii="Times New Roman" w:hAnsi="Times New Roman" w:cs="Times New Roman"/>
                <w:sz w:val="21"/>
                <w:szCs w:val="21"/>
              </w:rPr>
              <w:t>prevention efforts look like here</w:t>
            </w:r>
            <w:r w:rsidRPr="0E74B11C" w:rsidR="0623818B">
              <w:rPr>
                <w:rFonts w:ascii="Times New Roman" w:hAnsi="Times New Roman" w:cs="Times New Roman"/>
                <w:sz w:val="21"/>
                <w:szCs w:val="21"/>
              </w:rPr>
              <w:t>, regarding</w:t>
            </w:r>
            <w:r w:rsidRPr="00E7018C">
              <w:rPr>
                <w:rFonts w:ascii="Times New Roman" w:hAnsi="Times New Roman" w:cs="Times New Roman"/>
                <w:sz w:val="21"/>
                <w:szCs w:val="21"/>
              </w:rPr>
              <w:t xml:space="preserve"> a range of harmful behaviors. </w:t>
            </w:r>
            <w:r w:rsidRPr="0E74B11C" w:rsidR="6CA2A078">
              <w:rPr>
                <w:rFonts w:ascii="Times New Roman" w:hAnsi="Times New Roman" w:cs="Times New Roman"/>
                <w:sz w:val="21"/>
                <w:szCs w:val="21"/>
              </w:rPr>
              <w:t xml:space="preserve">Overall, the discussion </w:t>
            </w:r>
            <w:r w:rsidRPr="0E74B11C" w:rsidR="4EAE615F">
              <w:rPr>
                <w:rFonts w:ascii="Times New Roman" w:hAnsi="Times New Roman" w:cs="Times New Roman"/>
                <w:sz w:val="21"/>
                <w:szCs w:val="21"/>
              </w:rPr>
              <w:t xml:space="preserve">will focus on </w:t>
            </w:r>
            <w:r w:rsidRPr="0E74B11C" w:rsidR="08AEE46E">
              <w:rPr>
                <w:rFonts w:ascii="Times New Roman" w:hAnsi="Times New Roman" w:cs="Times New Roman"/>
                <w:sz w:val="21"/>
                <w:szCs w:val="21"/>
              </w:rPr>
              <w:t xml:space="preserve">how this installation and the units are preventing </w:t>
            </w:r>
            <w:r w:rsidRPr="00E7018C">
              <w:rPr>
                <w:rFonts w:ascii="Times New Roman" w:hAnsi="Times New Roman" w:cs="Times New Roman"/>
                <w:sz w:val="21"/>
                <w:szCs w:val="21"/>
              </w:rPr>
              <w:t>alcohol misuse, suicide, sexual assault, sexual harassment, child abuse and neglect</w:t>
            </w:r>
            <w:r w:rsidRPr="00E7018C" w:rsidR="39208338">
              <w:rPr>
                <w:rFonts w:ascii="Times New Roman" w:hAnsi="Times New Roman" w:cs="Times New Roman"/>
                <w:sz w:val="21"/>
                <w:szCs w:val="21"/>
              </w:rPr>
              <w:t>,</w:t>
            </w:r>
            <w:r w:rsidRPr="00E7018C">
              <w:rPr>
                <w:rFonts w:ascii="Times New Roman" w:hAnsi="Times New Roman" w:cs="Times New Roman"/>
                <w:sz w:val="21"/>
                <w:szCs w:val="21"/>
              </w:rPr>
              <w:t xml:space="preserve"> and domestic abuse</w:t>
            </w:r>
            <w:r w:rsidR="00977CD3">
              <w:rPr>
                <w:rFonts w:ascii="Times New Roman" w:hAnsi="Times New Roman" w:cs="Times New Roman"/>
                <w:sz w:val="21"/>
                <w:szCs w:val="21"/>
              </w:rPr>
              <w:t>.</w:t>
            </w:r>
          </w:p>
          <w:p w:rsidR="00407221" w:rsidRPr="003D258B" w:rsidP="00B278AF" w14:paraId="308D26DC" w14:textId="6E4236AE">
            <w:pPr>
              <w:rPr>
                <w:rFonts w:ascii="Times New Roman" w:hAnsi="Times New Roman" w:cs="Times New Roman"/>
                <w:sz w:val="12"/>
                <w:szCs w:val="12"/>
              </w:rPr>
            </w:pPr>
          </w:p>
          <w:p w:rsidR="00407221" w:rsidRPr="00E7018C" w:rsidP="00B278AF" w14:paraId="36FDA611" w14:textId="17DE09B2">
            <w:pPr>
              <w:rPr>
                <w:rFonts w:ascii="Times New Roman" w:hAnsi="Times New Roman" w:cs="Times New Roman"/>
                <w:sz w:val="21"/>
                <w:szCs w:val="21"/>
              </w:rPr>
            </w:pPr>
            <w:r w:rsidRPr="00E7018C">
              <w:rPr>
                <w:rFonts w:ascii="Times New Roman" w:hAnsi="Times New Roman" w:cs="Times New Roman"/>
                <w:sz w:val="21"/>
                <w:szCs w:val="21"/>
              </w:rPr>
              <w:t>Our goal is to hear the good and the bad. Not only to help make change at the local level</w:t>
            </w:r>
            <w:r w:rsidRPr="00E7018C" w:rsidR="38ED70EB">
              <w:rPr>
                <w:rFonts w:ascii="Times New Roman" w:hAnsi="Times New Roman" w:cs="Times New Roman"/>
                <w:sz w:val="21"/>
                <w:szCs w:val="21"/>
              </w:rPr>
              <w:t>,</w:t>
            </w:r>
            <w:r w:rsidRPr="00E7018C">
              <w:rPr>
                <w:rFonts w:ascii="Times New Roman" w:hAnsi="Times New Roman" w:cs="Times New Roman"/>
                <w:sz w:val="21"/>
                <w:szCs w:val="21"/>
              </w:rPr>
              <w:t xml:space="preserve"> but to highlight the positives to share across the Total Force. </w:t>
            </w:r>
          </w:p>
          <w:p w:rsidR="00407221" w:rsidRPr="003D258B" w:rsidP="00B278AF" w14:paraId="022E7E43" w14:textId="77777777">
            <w:pPr>
              <w:rPr>
                <w:rFonts w:ascii="Times New Roman" w:hAnsi="Times New Roman" w:cs="Times New Roman"/>
                <w:sz w:val="12"/>
                <w:szCs w:val="12"/>
              </w:rPr>
            </w:pPr>
          </w:p>
          <w:p w:rsidR="00407221" w:rsidRPr="00E7018C" w:rsidP="00B278AF" w14:paraId="7D38910A" w14:textId="07D408E4">
            <w:pPr>
              <w:rPr>
                <w:rFonts w:ascii="Times New Roman" w:hAnsi="Times New Roman" w:cs="Times New Roman"/>
                <w:sz w:val="21"/>
                <w:szCs w:val="21"/>
              </w:rPr>
            </w:pPr>
            <w:r w:rsidRPr="00E7018C">
              <w:rPr>
                <w:rFonts w:ascii="Times New Roman" w:hAnsi="Times New Roman" w:cs="Times New Roman"/>
                <w:sz w:val="21"/>
                <w:szCs w:val="21"/>
              </w:rPr>
              <w:t xml:space="preserve">I want to thank you for being a part of this. Within the last few years, we’ve </w:t>
            </w:r>
            <w:r w:rsidR="007674DC">
              <w:rPr>
                <w:rFonts w:ascii="Times New Roman" w:hAnsi="Times New Roman" w:cs="Times New Roman"/>
                <w:sz w:val="21"/>
                <w:szCs w:val="21"/>
              </w:rPr>
              <w:t>completed over 7</w:t>
            </w:r>
            <w:r w:rsidR="000E24C7">
              <w:rPr>
                <w:rFonts w:ascii="Times New Roman" w:hAnsi="Times New Roman" w:cs="Times New Roman"/>
                <w:sz w:val="21"/>
                <w:szCs w:val="21"/>
              </w:rPr>
              <w:t>4</w:t>
            </w:r>
            <w:r w:rsidR="007674DC">
              <w:rPr>
                <w:rFonts w:ascii="Times New Roman" w:hAnsi="Times New Roman" w:cs="Times New Roman"/>
                <w:sz w:val="21"/>
                <w:szCs w:val="21"/>
              </w:rPr>
              <w:t xml:space="preserve"> </w:t>
            </w:r>
            <w:r w:rsidR="00C12058">
              <w:rPr>
                <w:rFonts w:ascii="Times New Roman" w:hAnsi="Times New Roman" w:cs="Times New Roman"/>
                <w:sz w:val="21"/>
                <w:szCs w:val="21"/>
              </w:rPr>
              <w:t xml:space="preserve">OSIE </w:t>
            </w:r>
            <w:r w:rsidR="007674DC">
              <w:rPr>
                <w:rFonts w:ascii="Times New Roman" w:hAnsi="Times New Roman" w:cs="Times New Roman"/>
                <w:sz w:val="21"/>
                <w:szCs w:val="21"/>
              </w:rPr>
              <w:t>visits</w:t>
            </w:r>
            <w:r w:rsidR="00BD6FC8">
              <w:rPr>
                <w:rFonts w:ascii="Times New Roman" w:hAnsi="Times New Roman" w:cs="Times New Roman"/>
                <w:sz w:val="21"/>
                <w:szCs w:val="21"/>
              </w:rPr>
              <w:t xml:space="preserve"> and</w:t>
            </w:r>
            <w:r w:rsidRPr="00E7018C">
              <w:rPr>
                <w:rFonts w:ascii="Times New Roman" w:hAnsi="Times New Roman" w:cs="Times New Roman"/>
                <w:sz w:val="21"/>
                <w:szCs w:val="21"/>
              </w:rPr>
              <w:t xml:space="preserve"> have been able to make recommendations to the SecDef that ha</w:t>
            </w:r>
            <w:r w:rsidRPr="00E7018C" w:rsidR="4D8515F9">
              <w:rPr>
                <w:rFonts w:ascii="Times New Roman" w:hAnsi="Times New Roman" w:cs="Times New Roman"/>
                <w:sz w:val="21"/>
                <w:szCs w:val="21"/>
              </w:rPr>
              <w:t>ve</w:t>
            </w:r>
            <w:r w:rsidRPr="00E7018C" w:rsidR="0080131B">
              <w:rPr>
                <w:rFonts w:ascii="Times New Roman" w:hAnsi="Times New Roman" w:cs="Times New Roman"/>
                <w:sz w:val="21"/>
                <w:szCs w:val="21"/>
              </w:rPr>
              <w:t xml:space="preserve"> created real change at the installation level as well as across the entire military</w:t>
            </w:r>
            <w:r w:rsidRPr="00E7018C" w:rsidR="008B31F1">
              <w:rPr>
                <w:rFonts w:ascii="Times New Roman" w:hAnsi="Times New Roman" w:cs="Times New Roman"/>
                <w:sz w:val="21"/>
                <w:szCs w:val="21"/>
              </w:rPr>
              <w:t>. What you share with us today helps inform policy and can change how things are done.</w:t>
            </w:r>
            <w:r w:rsidRPr="00E7018C" w:rsidR="0080131B">
              <w:rPr>
                <w:rFonts w:ascii="Times New Roman" w:hAnsi="Times New Roman" w:cs="Times New Roman"/>
                <w:sz w:val="21"/>
                <w:szCs w:val="21"/>
              </w:rPr>
              <w:t xml:space="preserve"> </w:t>
            </w:r>
          </w:p>
          <w:p w:rsidR="005E5D90" w:rsidRPr="003D258B" w:rsidP="00B278AF" w14:paraId="0378D3DD" w14:textId="4D6487F9">
            <w:pPr>
              <w:rPr>
                <w:rFonts w:ascii="Times New Roman" w:hAnsi="Times New Roman" w:cs="Times New Roman"/>
                <w:sz w:val="12"/>
                <w:szCs w:val="12"/>
              </w:rPr>
            </w:pPr>
          </w:p>
          <w:p w:rsidR="005E5D90" w:rsidRPr="00E7018C" w:rsidP="00B278AF" w14:paraId="24C12843" w14:textId="7622FF5F">
            <w:pPr>
              <w:rPr>
                <w:rFonts w:ascii="Times New Roman" w:hAnsi="Times New Roman" w:cs="Times New Roman"/>
                <w:sz w:val="21"/>
                <w:szCs w:val="21"/>
              </w:rPr>
            </w:pPr>
            <w:r w:rsidRPr="00E7018C">
              <w:rPr>
                <w:rFonts w:ascii="Times New Roman" w:hAnsi="Times New Roman" w:cs="Times New Roman"/>
                <w:sz w:val="21"/>
                <w:szCs w:val="21"/>
              </w:rPr>
              <w:t>Lastly, as we walk through today’s questions, you may notice some of them sound similar; that’s by design. We wrote the questions to allow us to approach these topics from different angles to help us gather the best information possible.</w:t>
            </w:r>
          </w:p>
          <w:p w:rsidR="00B278AF" w:rsidRPr="003D258B" w:rsidP="00407221" w14:paraId="26275172" w14:textId="77777777">
            <w:pPr>
              <w:rPr>
                <w:rFonts w:ascii="Times New Roman" w:hAnsi="Times New Roman" w:cs="Times New Roman"/>
                <w:color w:val="FF0000"/>
                <w:sz w:val="12"/>
                <w:szCs w:val="12"/>
              </w:rPr>
            </w:pPr>
          </w:p>
        </w:tc>
        <w:tc>
          <w:tcPr>
            <w:tcW w:w="1620" w:type="dxa"/>
            <w:tcBorders>
              <w:bottom w:val="single" w:sz="4" w:space="0" w:color="auto"/>
            </w:tcBorders>
            <w:vAlign w:val="center"/>
          </w:tcPr>
          <w:p w:rsidR="00B278AF" w:rsidRPr="00B07923" w:rsidP="00494FE0" w14:paraId="0216553C" w14:textId="6B0EE210">
            <w:pPr>
              <w:pStyle w:val="ListParagraph"/>
              <w:numPr>
                <w:ilvl w:val="0"/>
                <w:numId w:val="1"/>
              </w:numPr>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Build rapport with all participants</w:t>
            </w:r>
          </w:p>
          <w:p w:rsidR="00494FE0" w:rsidRPr="00B07923" w:rsidP="00494FE0" w14:paraId="35037081" w14:textId="77777777">
            <w:pPr>
              <w:pStyle w:val="ListParagraph"/>
              <w:ind w:left="288"/>
              <w:rPr>
                <w:rFonts w:ascii="Times New Roman" w:hAnsi="Times New Roman" w:cs="Times New Roman"/>
                <w:color w:val="000000" w:themeColor="text1"/>
                <w:sz w:val="20"/>
                <w:szCs w:val="20"/>
              </w:rPr>
            </w:pPr>
          </w:p>
          <w:p w:rsidR="00494FE0" w:rsidRPr="00B07923" w:rsidP="00494FE0" w14:paraId="11A95AA3" w14:textId="5FFFE5E5">
            <w:pPr>
              <w:pStyle w:val="ListParagraph"/>
              <w:numPr>
                <w:ilvl w:val="0"/>
                <w:numId w:val="1"/>
              </w:numPr>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Establish the “why” behind the OSIEs</w:t>
            </w:r>
          </w:p>
          <w:p w:rsidR="00494FE0" w:rsidRPr="00B07923" w:rsidP="00494FE0" w14:paraId="772364A5" w14:textId="77777777">
            <w:pPr>
              <w:rPr>
                <w:rFonts w:ascii="Times New Roman" w:hAnsi="Times New Roman" w:cs="Times New Roman"/>
                <w:color w:val="000000" w:themeColor="text1"/>
                <w:sz w:val="20"/>
                <w:szCs w:val="20"/>
              </w:rPr>
            </w:pPr>
          </w:p>
          <w:p w:rsidR="00494FE0" w:rsidRPr="00B07923" w:rsidP="00494FE0" w14:paraId="65F7B606" w14:textId="075518F7">
            <w:pPr>
              <w:pStyle w:val="ListParagraph"/>
              <w:numPr>
                <w:ilvl w:val="0"/>
                <w:numId w:val="1"/>
              </w:numPr>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Provide full overview of “harmful behaviors”</w:t>
            </w:r>
          </w:p>
          <w:p w:rsidR="00494FE0" w:rsidRPr="00B07923" w:rsidP="00494FE0" w14:paraId="59F8945F" w14:textId="77777777">
            <w:pPr>
              <w:pStyle w:val="ListParagraph"/>
              <w:rPr>
                <w:rFonts w:ascii="Times New Roman" w:hAnsi="Times New Roman" w:cs="Times New Roman"/>
                <w:color w:val="000000" w:themeColor="text1"/>
                <w:sz w:val="20"/>
                <w:szCs w:val="20"/>
              </w:rPr>
            </w:pPr>
          </w:p>
          <w:p w:rsidR="00494FE0" w:rsidRPr="00B07923" w:rsidP="00494FE0" w14:paraId="66AB701A" w14:textId="1AF9F3D9">
            <w:pPr>
              <w:pStyle w:val="ListParagraph"/>
              <w:numPr>
                <w:ilvl w:val="0"/>
                <w:numId w:val="1"/>
              </w:numPr>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Express gratitude for their participation</w:t>
            </w:r>
          </w:p>
          <w:p w:rsidR="00494FE0" w:rsidRPr="00B07923" w:rsidP="00494FE0" w14:paraId="4D6C5C2D" w14:textId="18DCB425">
            <w:pPr>
              <w:pStyle w:val="ListParagraph"/>
              <w:ind w:left="288"/>
              <w:rPr>
                <w:rFonts w:ascii="Times New Roman" w:hAnsi="Times New Roman" w:cs="Times New Roman"/>
                <w:color w:val="FF0000"/>
                <w:sz w:val="20"/>
                <w:szCs w:val="20"/>
              </w:rPr>
            </w:pPr>
          </w:p>
        </w:tc>
      </w:tr>
      <w:tr w14:paraId="41E09ABF" w14:textId="77777777" w:rsidTr="00403364">
        <w:tblPrEx>
          <w:tblW w:w="11430" w:type="dxa"/>
          <w:tblInd w:w="-275" w:type="dxa"/>
          <w:tblLayout w:type="fixed"/>
          <w:tblLook w:val="04A0"/>
        </w:tblPrEx>
        <w:trPr>
          <w:trHeight w:val="300"/>
        </w:trPr>
        <w:tc>
          <w:tcPr>
            <w:tcW w:w="9810" w:type="dxa"/>
            <w:tcBorders>
              <w:top w:val="nil"/>
              <w:left w:val="nil"/>
              <w:bottom w:val="single" w:sz="4" w:space="0" w:color="auto"/>
              <w:right w:val="nil"/>
            </w:tcBorders>
            <w:vAlign w:val="bottom"/>
          </w:tcPr>
          <w:p w:rsidR="005E5D90" w:rsidRPr="00B07923" w:rsidP="005E5D90" w14:paraId="3917BC2B" w14:textId="77777777">
            <w:pPr>
              <w:pStyle w:val="paragraph"/>
              <w:spacing w:before="0" w:beforeAutospacing="0" w:after="0" w:afterAutospacing="0"/>
              <w:textAlignment w:val="baseline"/>
              <w:rPr>
                <w:rStyle w:val="normaltextrun"/>
                <w:rFonts w:ascii="Arial" w:hAnsi="Arial" w:cs="Arial"/>
                <w:b/>
                <w:bCs/>
                <w:sz w:val="20"/>
                <w:szCs w:val="20"/>
              </w:rPr>
            </w:pPr>
          </w:p>
          <w:p w:rsidR="00494FE0" w:rsidRPr="00B07923" w:rsidP="005E5D90" w14:paraId="34139398" w14:textId="7D8A2E1B">
            <w:pPr>
              <w:pStyle w:val="paragraph"/>
              <w:spacing w:before="0" w:beforeAutospacing="0" w:after="0" w:afterAutospacing="0"/>
              <w:textAlignment w:val="baseline"/>
              <w:rPr>
                <w:rStyle w:val="normaltextrun"/>
                <w:b/>
                <w:bCs/>
                <w:sz w:val="20"/>
                <w:szCs w:val="20"/>
              </w:rPr>
            </w:pPr>
            <w:r w:rsidRPr="00B07923">
              <w:rPr>
                <w:rStyle w:val="normaltextrun"/>
                <w:b/>
                <w:bCs/>
                <w:sz w:val="20"/>
                <w:szCs w:val="20"/>
              </w:rPr>
              <w:t>CONSENT</w:t>
            </w:r>
          </w:p>
        </w:tc>
        <w:tc>
          <w:tcPr>
            <w:tcW w:w="1620" w:type="dxa"/>
            <w:tcBorders>
              <w:top w:val="nil"/>
              <w:left w:val="nil"/>
              <w:bottom w:val="single" w:sz="4" w:space="0" w:color="auto"/>
              <w:right w:val="nil"/>
            </w:tcBorders>
            <w:vAlign w:val="bottom"/>
          </w:tcPr>
          <w:p w:rsidR="00494FE0" w:rsidRPr="00B07923" w:rsidP="005E5D90" w14:paraId="6E11F493" w14:textId="77777777">
            <w:pPr>
              <w:pStyle w:val="ListParagraph"/>
              <w:ind w:left="288"/>
              <w:rPr>
                <w:rFonts w:ascii="Arial" w:hAnsi="Arial" w:cs="Arial"/>
                <w:color w:val="000000" w:themeColor="text1"/>
                <w:sz w:val="20"/>
                <w:szCs w:val="20"/>
              </w:rPr>
            </w:pPr>
          </w:p>
        </w:tc>
      </w:tr>
      <w:tr w14:paraId="566624DF" w14:textId="77777777" w:rsidTr="00403364">
        <w:tblPrEx>
          <w:tblW w:w="11430" w:type="dxa"/>
          <w:tblInd w:w="-275" w:type="dxa"/>
          <w:tblLayout w:type="fixed"/>
          <w:tblLook w:val="04A0"/>
        </w:tblPrEx>
        <w:trPr>
          <w:trHeight w:val="300"/>
        </w:trPr>
        <w:tc>
          <w:tcPr>
            <w:tcW w:w="9810" w:type="dxa"/>
            <w:tcBorders>
              <w:top w:val="single" w:sz="4" w:space="0" w:color="auto"/>
              <w:bottom w:val="single" w:sz="4" w:space="0" w:color="auto"/>
            </w:tcBorders>
          </w:tcPr>
          <w:p w:rsidR="00494FE0" w:rsidRPr="00E7018C" w:rsidP="00494FE0" w14:paraId="3ECC361E" w14:textId="06B4B039">
            <w:pPr>
              <w:pStyle w:val="paragraph"/>
              <w:spacing w:before="0" w:beforeAutospacing="0" w:after="0" w:afterAutospacing="0"/>
              <w:textAlignment w:val="baseline"/>
              <w:rPr>
                <w:rStyle w:val="normaltextrun"/>
                <w:sz w:val="21"/>
                <w:szCs w:val="21"/>
              </w:rPr>
            </w:pPr>
            <w:r w:rsidRPr="00E7018C">
              <w:rPr>
                <w:rStyle w:val="normaltextrun"/>
                <w:sz w:val="21"/>
                <w:szCs w:val="21"/>
              </w:rPr>
              <w:t xml:space="preserve">Before we get started with the questions, we need to discuss the expectations for participation. </w:t>
            </w:r>
          </w:p>
          <w:p w:rsidR="00494FE0" w:rsidRPr="003D258B" w:rsidP="00494FE0" w14:paraId="5CD93C6B" w14:textId="14EFBA2D">
            <w:pPr>
              <w:pStyle w:val="paragraph"/>
              <w:spacing w:before="0" w:beforeAutospacing="0" w:after="0" w:afterAutospacing="0"/>
              <w:textAlignment w:val="baseline"/>
              <w:rPr>
                <w:rStyle w:val="normaltextrun"/>
                <w:sz w:val="12"/>
                <w:szCs w:val="12"/>
              </w:rPr>
            </w:pPr>
          </w:p>
          <w:p w:rsidR="00494FE0" w:rsidRPr="00E7018C" w:rsidP="3CE3DD15" w14:paraId="4BC61A00" w14:textId="6A8243E8">
            <w:pPr>
              <w:pStyle w:val="paragraph"/>
              <w:spacing w:before="0" w:beforeAutospacing="0" w:after="0" w:afterAutospacing="0"/>
              <w:textAlignment w:val="baseline"/>
              <w:rPr>
                <w:rStyle w:val="normaltextrun"/>
                <w:sz w:val="21"/>
                <w:szCs w:val="21"/>
              </w:rPr>
            </w:pPr>
            <w:r w:rsidRPr="00E7018C">
              <w:rPr>
                <w:rStyle w:val="normaltextrun"/>
                <w:sz w:val="21"/>
                <w:szCs w:val="21"/>
              </w:rPr>
              <w:t>First, your participation today is voluntary.</w:t>
            </w:r>
            <w:r w:rsidRPr="00E7018C" w:rsidR="00AF6C07">
              <w:rPr>
                <w:sz w:val="21"/>
                <w:szCs w:val="21"/>
              </w:rPr>
              <w:t xml:space="preserve"> </w:t>
            </w:r>
            <w:r w:rsidRPr="00E7018C" w:rsidR="00AF6C07">
              <w:rPr>
                <w:rStyle w:val="normaltextrun"/>
                <w:sz w:val="21"/>
                <w:szCs w:val="21"/>
              </w:rPr>
              <w:t>You may have been required to meet with us, but the degree to which you participate in the discussion and provide responses is your decision.</w:t>
            </w:r>
            <w:r w:rsidRPr="00E7018C">
              <w:rPr>
                <w:rStyle w:val="normaltextrun"/>
                <w:sz w:val="21"/>
                <w:szCs w:val="21"/>
              </w:rPr>
              <w:t xml:space="preserve"> At any point that you no longer wi</w:t>
            </w:r>
            <w:r w:rsidRPr="00E7018C" w:rsidR="5FFD77B5">
              <w:rPr>
                <w:rStyle w:val="normaltextrun"/>
                <w:sz w:val="21"/>
                <w:szCs w:val="21"/>
              </w:rPr>
              <w:t>sh</w:t>
            </w:r>
            <w:r w:rsidRPr="00E7018C">
              <w:rPr>
                <w:rStyle w:val="normaltextrun"/>
                <w:sz w:val="21"/>
                <w:szCs w:val="21"/>
              </w:rPr>
              <w:t xml:space="preserve"> to participate, you are free to leave. We will not take names or report to your leaders about your participation. </w:t>
            </w:r>
          </w:p>
          <w:p w:rsidR="00494FE0" w:rsidRPr="003D258B" w:rsidP="00494FE0" w14:paraId="345D342F" w14:textId="76A7BB80">
            <w:pPr>
              <w:pStyle w:val="paragraph"/>
              <w:spacing w:before="0" w:beforeAutospacing="0" w:after="0" w:afterAutospacing="0"/>
              <w:textAlignment w:val="baseline"/>
              <w:rPr>
                <w:rStyle w:val="normaltextrun"/>
                <w:sz w:val="12"/>
                <w:szCs w:val="12"/>
              </w:rPr>
            </w:pPr>
          </w:p>
          <w:p w:rsidR="00494FE0" w:rsidRPr="00E7018C" w:rsidP="00494FE0" w14:paraId="1BD101D5" w14:textId="13AF85CC">
            <w:pPr>
              <w:pStyle w:val="paragraph"/>
              <w:spacing w:before="0" w:beforeAutospacing="0" w:after="0" w:afterAutospacing="0"/>
              <w:textAlignment w:val="baseline"/>
              <w:rPr>
                <w:rStyle w:val="normaltextrun"/>
                <w:sz w:val="21"/>
                <w:szCs w:val="21"/>
              </w:rPr>
            </w:pPr>
            <w:r w:rsidRPr="00E7018C">
              <w:rPr>
                <w:rStyle w:val="normaltextrun"/>
                <w:sz w:val="21"/>
                <w:szCs w:val="21"/>
              </w:rPr>
              <w:t xml:space="preserve">We recognize that talking about harmful behaviors can be triggering or stressful. We are prepared to support you with local resources and connect you to </w:t>
            </w:r>
            <w:r w:rsidRPr="00E7018C" w:rsidR="00AF6C07">
              <w:rPr>
                <w:rStyle w:val="normaltextrun"/>
                <w:sz w:val="21"/>
                <w:szCs w:val="21"/>
              </w:rPr>
              <w:t>assistance.</w:t>
            </w:r>
          </w:p>
          <w:p w:rsidR="00AF6C07" w:rsidRPr="001B279C" w:rsidP="00494FE0" w14:paraId="4FAC923D" w14:textId="2A7311AB">
            <w:pPr>
              <w:pStyle w:val="paragraph"/>
              <w:spacing w:before="0" w:beforeAutospacing="0" w:after="0" w:afterAutospacing="0"/>
              <w:textAlignment w:val="baseline"/>
              <w:rPr>
                <w:rStyle w:val="normaltextrun"/>
                <w:sz w:val="12"/>
                <w:szCs w:val="12"/>
              </w:rPr>
            </w:pPr>
          </w:p>
          <w:p w:rsidR="00AF6C07" w:rsidRPr="00E7018C" w:rsidP="23D3EE56" w14:paraId="1B7988FE" w14:textId="080B5738">
            <w:pPr>
              <w:pStyle w:val="paragraph"/>
              <w:spacing w:before="0" w:beforeAutospacing="0" w:after="0" w:afterAutospacing="0"/>
              <w:textAlignment w:val="baseline"/>
              <w:rPr>
                <w:rStyle w:val="normaltextrun"/>
                <w:sz w:val="21"/>
                <w:szCs w:val="21"/>
              </w:rPr>
            </w:pPr>
            <w:r w:rsidRPr="00E7018C">
              <w:rPr>
                <w:rStyle w:val="normaltextrun"/>
                <w:sz w:val="21"/>
                <w:szCs w:val="21"/>
              </w:rPr>
              <w:t xml:space="preserve">Confidentiality is a big concern for our team. While we are taking notes, we will not identify a participant by name. </w:t>
            </w:r>
            <w:r w:rsidRPr="00E7018C" w:rsidR="00F543DA">
              <w:rPr>
                <w:rStyle w:val="normaltextrun"/>
                <w:sz w:val="21"/>
                <w:szCs w:val="21"/>
              </w:rPr>
              <w:t>Your identifying information</w:t>
            </w:r>
            <w:r w:rsidRPr="00E7018C" w:rsidR="007D065C">
              <w:rPr>
                <w:rStyle w:val="normaltextrun"/>
                <w:sz w:val="21"/>
                <w:szCs w:val="21"/>
              </w:rPr>
              <w:t xml:space="preserve"> such as rank, </w:t>
            </w:r>
            <w:r w:rsidRPr="00E7018C" w:rsidR="00BB4970">
              <w:rPr>
                <w:rStyle w:val="normaltextrun"/>
                <w:sz w:val="21"/>
                <w:szCs w:val="21"/>
              </w:rPr>
              <w:t>gender,</w:t>
            </w:r>
            <w:r w:rsidRPr="00E7018C" w:rsidR="007D065C">
              <w:rPr>
                <w:rStyle w:val="normaltextrun"/>
                <w:sz w:val="21"/>
                <w:szCs w:val="21"/>
              </w:rPr>
              <w:t xml:space="preserve"> or position title,</w:t>
            </w:r>
            <w:r w:rsidRPr="00E7018C" w:rsidR="00F543DA">
              <w:rPr>
                <w:rStyle w:val="normaltextrun"/>
                <w:sz w:val="21"/>
                <w:szCs w:val="21"/>
              </w:rPr>
              <w:t xml:space="preserve"> will not be attached to any </w:t>
            </w:r>
            <w:r w:rsidRPr="00E7018C" w:rsidR="00857132">
              <w:rPr>
                <w:rStyle w:val="normaltextrun"/>
                <w:sz w:val="21"/>
                <w:szCs w:val="21"/>
              </w:rPr>
              <w:t>s</w:t>
            </w:r>
            <w:r w:rsidRPr="00E7018C">
              <w:rPr>
                <w:rStyle w:val="normaltextrun"/>
                <w:sz w:val="21"/>
                <w:szCs w:val="21"/>
              </w:rPr>
              <w:t>tatements made</w:t>
            </w:r>
            <w:r w:rsidRPr="00E7018C" w:rsidR="00857132">
              <w:rPr>
                <w:rStyle w:val="normaltextrun"/>
                <w:sz w:val="21"/>
                <w:szCs w:val="21"/>
              </w:rPr>
              <w:t xml:space="preserve"> and identifying information </w:t>
            </w:r>
            <w:r w:rsidRPr="00E7018C" w:rsidR="00D203E4">
              <w:rPr>
                <w:rStyle w:val="normaltextrun"/>
                <w:sz w:val="21"/>
                <w:szCs w:val="21"/>
              </w:rPr>
              <w:t xml:space="preserve">will be suppressed </w:t>
            </w:r>
            <w:r w:rsidRPr="00E7018C" w:rsidR="00AC6E18">
              <w:rPr>
                <w:rStyle w:val="normaltextrun"/>
                <w:sz w:val="21"/>
                <w:szCs w:val="21"/>
              </w:rPr>
              <w:t xml:space="preserve">if your statement is summarized into a report or a future training.  </w:t>
            </w:r>
            <w:r w:rsidRPr="00E7018C">
              <w:rPr>
                <w:rStyle w:val="normaltextrun"/>
                <w:sz w:val="21"/>
                <w:szCs w:val="21"/>
              </w:rPr>
              <w:t xml:space="preserve">However, there are others in the </w:t>
            </w:r>
            <w:r w:rsidRPr="00E7018C" w:rsidR="005E5D90">
              <w:rPr>
                <w:rStyle w:val="normaltextrun"/>
                <w:sz w:val="21"/>
                <w:szCs w:val="21"/>
              </w:rPr>
              <w:t>room,</w:t>
            </w:r>
            <w:r w:rsidRPr="00E7018C">
              <w:rPr>
                <w:rStyle w:val="normaltextrun"/>
                <w:sz w:val="21"/>
                <w:szCs w:val="21"/>
              </w:rPr>
              <w:t xml:space="preserve"> and we cannot guarantee complete confidentiality in that regard. We do ask that you do not discuss </w:t>
            </w:r>
            <w:r w:rsidRPr="00E7018C" w:rsidR="313C8479">
              <w:rPr>
                <w:rStyle w:val="normaltextrun"/>
                <w:sz w:val="21"/>
                <w:szCs w:val="21"/>
              </w:rPr>
              <w:t>anything others share</w:t>
            </w:r>
            <w:r w:rsidRPr="00E7018C">
              <w:rPr>
                <w:rStyle w:val="normaltextrun"/>
                <w:sz w:val="21"/>
                <w:szCs w:val="21"/>
              </w:rPr>
              <w:t xml:space="preserve"> in here today. </w:t>
            </w:r>
            <w:r w:rsidRPr="00E7018C" w:rsidR="6F1A43BC">
              <w:rPr>
                <w:rStyle w:val="normaltextrun"/>
                <w:sz w:val="21"/>
                <w:szCs w:val="21"/>
              </w:rPr>
              <w:t>If</w:t>
            </w:r>
            <w:r w:rsidRPr="00E7018C" w:rsidR="00833AA2">
              <w:rPr>
                <w:rStyle w:val="normaltextrun"/>
                <w:sz w:val="21"/>
                <w:szCs w:val="21"/>
              </w:rPr>
              <w:t>,</w:t>
            </w:r>
            <w:r w:rsidRPr="00E7018C" w:rsidR="6F1A43BC">
              <w:rPr>
                <w:rStyle w:val="normaltextrun"/>
                <w:sz w:val="21"/>
                <w:szCs w:val="21"/>
              </w:rPr>
              <w:t xml:space="preserve"> after </w:t>
            </w:r>
            <w:r w:rsidRPr="00E7018C" w:rsidR="00833AA2">
              <w:rPr>
                <w:rStyle w:val="normaltextrun"/>
                <w:sz w:val="21"/>
                <w:szCs w:val="21"/>
              </w:rPr>
              <w:t>our session,</w:t>
            </w:r>
            <w:r w:rsidRPr="00E7018C" w:rsidR="6F1A43BC">
              <w:rPr>
                <w:rStyle w:val="normaltextrun"/>
                <w:sz w:val="21"/>
                <w:szCs w:val="21"/>
              </w:rPr>
              <w:t xml:space="preserve"> you are required by a person in your direct or indirect chain of command to discuss this confidential discussion </w:t>
            </w:r>
            <w:r w:rsidRPr="00E7018C" w:rsidR="5AB5B0FB">
              <w:rPr>
                <w:rStyle w:val="normaltextrun"/>
                <w:sz w:val="21"/>
                <w:szCs w:val="21"/>
              </w:rPr>
              <w:t xml:space="preserve">or feel that your participation is used against you, you are encouraged to contact your Inspector General. </w:t>
            </w:r>
            <w:r w:rsidRPr="00E7018C" w:rsidR="6F1A43BC">
              <w:rPr>
                <w:rStyle w:val="normaltextrun"/>
                <w:sz w:val="21"/>
                <w:szCs w:val="21"/>
              </w:rPr>
              <w:t xml:space="preserve"> </w:t>
            </w:r>
          </w:p>
          <w:p w:rsidR="00AF6C07" w:rsidRPr="001B279C" w:rsidP="00494FE0" w14:paraId="00C10A29" w14:textId="77777777">
            <w:pPr>
              <w:pStyle w:val="paragraph"/>
              <w:spacing w:before="0" w:beforeAutospacing="0" w:after="0" w:afterAutospacing="0"/>
              <w:textAlignment w:val="baseline"/>
              <w:rPr>
                <w:rStyle w:val="normaltextrun"/>
                <w:sz w:val="12"/>
                <w:szCs w:val="12"/>
              </w:rPr>
            </w:pPr>
          </w:p>
          <w:p w:rsidR="008B6287" w:rsidRPr="00E7018C" w:rsidP="3CE3DD15" w14:paraId="25BECD4D" w14:textId="36B21CE9">
            <w:pPr>
              <w:pStyle w:val="paragraph"/>
              <w:spacing w:before="0" w:beforeAutospacing="0" w:after="0" w:afterAutospacing="0"/>
              <w:textAlignment w:val="baseline"/>
              <w:rPr>
                <w:rStyle w:val="normaltextrun"/>
                <w:sz w:val="21"/>
                <w:szCs w:val="21"/>
              </w:rPr>
            </w:pPr>
            <w:r w:rsidRPr="00E7018C">
              <w:rPr>
                <w:rStyle w:val="normaltextrun"/>
                <w:sz w:val="21"/>
                <w:szCs w:val="21"/>
              </w:rPr>
              <w:t>Due to</w:t>
            </w:r>
            <w:r w:rsidRPr="00E7018C" w:rsidR="0445FC6C">
              <w:rPr>
                <w:rStyle w:val="normaltextrun"/>
                <w:sz w:val="21"/>
                <w:szCs w:val="21"/>
              </w:rPr>
              <w:t xml:space="preserve"> a</w:t>
            </w:r>
            <w:r w:rsidRPr="00E7018C">
              <w:rPr>
                <w:rStyle w:val="normaltextrun"/>
                <w:sz w:val="21"/>
                <w:szCs w:val="21"/>
              </w:rPr>
              <w:t xml:space="preserve"> lack of complete confidentiality, we request you do not discuss any open cases</w:t>
            </w:r>
            <w:r w:rsidRPr="00E7018C" w:rsidR="00285733">
              <w:rPr>
                <w:rStyle w:val="normaltextrun"/>
                <w:sz w:val="21"/>
                <w:szCs w:val="21"/>
              </w:rPr>
              <w:t xml:space="preserve"> as it is important to protect case details and to protect the privacy of other parties involved</w:t>
            </w:r>
            <w:r w:rsidRPr="00E7018C">
              <w:rPr>
                <w:rStyle w:val="normaltextrun"/>
                <w:sz w:val="21"/>
                <w:szCs w:val="21"/>
              </w:rPr>
              <w:t xml:space="preserve">. If you would like to share about an open case, a member of our team will happily meet with you one on one. </w:t>
            </w:r>
          </w:p>
          <w:p w:rsidR="006B778D" w:rsidRPr="001B279C" w:rsidP="3CE3DD15" w14:paraId="7467BBA8" w14:textId="77777777">
            <w:pPr>
              <w:pStyle w:val="paragraph"/>
              <w:spacing w:before="0" w:beforeAutospacing="0" w:after="0" w:afterAutospacing="0"/>
              <w:textAlignment w:val="baseline"/>
              <w:rPr>
                <w:rStyle w:val="normaltextrun"/>
                <w:sz w:val="12"/>
                <w:szCs w:val="12"/>
              </w:rPr>
            </w:pPr>
          </w:p>
          <w:p w:rsidR="005E5D90" w:rsidRPr="00E7018C" w:rsidP="0C7CF7F5" w14:paraId="7520A953" w14:textId="03EE8317">
            <w:pPr>
              <w:pStyle w:val="paragraph"/>
              <w:spacing w:before="0" w:beforeAutospacing="0" w:after="0" w:afterAutospacing="0"/>
              <w:textAlignment w:val="baseline"/>
              <w:rPr>
                <w:rStyle w:val="normaltextrun"/>
                <w:sz w:val="21"/>
                <w:szCs w:val="21"/>
              </w:rPr>
            </w:pPr>
            <w:r w:rsidRPr="00E7018C">
              <w:rPr>
                <w:rStyle w:val="normaltextrun"/>
                <w:sz w:val="21"/>
                <w:szCs w:val="21"/>
              </w:rPr>
              <w:t xml:space="preserve">Additionally, if you express any current suicidal ideations, or </w:t>
            </w:r>
            <w:r w:rsidRPr="00E7018C" w:rsidR="00A56C1A">
              <w:rPr>
                <w:rStyle w:val="normaltextrun"/>
                <w:sz w:val="21"/>
                <w:szCs w:val="21"/>
              </w:rPr>
              <w:t xml:space="preserve">if we believe that a child, spouse, intimate partner or vulnerable adult is being </w:t>
            </w:r>
            <w:r w:rsidRPr="00E7018C" w:rsidR="00857D36">
              <w:rPr>
                <w:rStyle w:val="normaltextrun"/>
                <w:sz w:val="21"/>
                <w:szCs w:val="21"/>
              </w:rPr>
              <w:t xml:space="preserve">assaulted, </w:t>
            </w:r>
            <w:r w:rsidRPr="00E7018C" w:rsidR="00A56C1A">
              <w:rPr>
                <w:rStyle w:val="normaltextrun"/>
                <w:sz w:val="21"/>
                <w:szCs w:val="21"/>
              </w:rPr>
              <w:t>abused</w:t>
            </w:r>
            <w:r w:rsidRPr="00E7018C" w:rsidR="3975910F">
              <w:rPr>
                <w:rStyle w:val="normaltextrun"/>
                <w:sz w:val="21"/>
                <w:szCs w:val="21"/>
              </w:rPr>
              <w:t>,</w:t>
            </w:r>
            <w:r w:rsidRPr="00E7018C" w:rsidR="00A56C1A">
              <w:rPr>
                <w:rStyle w:val="normaltextrun"/>
                <w:sz w:val="21"/>
                <w:szCs w:val="21"/>
              </w:rPr>
              <w:t xml:space="preserve"> or neglected</w:t>
            </w:r>
            <w:r w:rsidRPr="00E7018C" w:rsidR="004E180B">
              <w:rPr>
                <w:rStyle w:val="normaltextrun"/>
                <w:sz w:val="21"/>
                <w:szCs w:val="21"/>
              </w:rPr>
              <w:t xml:space="preserve">, we are required by policy to disclose such information to the appropriate agency. </w:t>
            </w:r>
            <w:r w:rsidRPr="00E7018C">
              <w:rPr>
                <w:rStyle w:val="normaltextrun"/>
                <w:sz w:val="21"/>
                <w:szCs w:val="21"/>
              </w:rPr>
              <w:t xml:space="preserve">At all </w:t>
            </w:r>
            <w:r w:rsidRPr="00E7018C" w:rsidR="0854264C">
              <w:rPr>
                <w:rStyle w:val="normaltextrun"/>
                <w:sz w:val="21"/>
                <w:szCs w:val="21"/>
              </w:rPr>
              <w:t>times,</w:t>
            </w:r>
            <w:r w:rsidRPr="00E7018C">
              <w:rPr>
                <w:rStyle w:val="normaltextrun"/>
                <w:sz w:val="21"/>
                <w:szCs w:val="21"/>
              </w:rPr>
              <w:t xml:space="preserve"> our goal is to create a space where</w:t>
            </w:r>
            <w:r w:rsidRPr="00E7018C" w:rsidR="4F581DDD">
              <w:rPr>
                <w:rStyle w:val="normaltextrun"/>
                <w:sz w:val="21"/>
                <w:szCs w:val="21"/>
              </w:rPr>
              <w:t>,</w:t>
            </w:r>
            <w:r w:rsidRPr="00E7018C">
              <w:rPr>
                <w:rStyle w:val="normaltextrun"/>
                <w:sz w:val="21"/>
                <w:szCs w:val="21"/>
              </w:rPr>
              <w:t xml:space="preserve"> even if we talk about those topics, you will receive support from our team and local resources.</w:t>
            </w:r>
            <w:r w:rsidRPr="00E7018C" w:rsidR="34BBC77B">
              <w:rPr>
                <w:rStyle w:val="normaltextrun"/>
                <w:sz w:val="21"/>
                <w:szCs w:val="21"/>
              </w:rPr>
              <w:t xml:space="preserve"> </w:t>
            </w:r>
            <w:r w:rsidRPr="00E7018C" w:rsidR="003D2005">
              <w:rPr>
                <w:rStyle w:val="normaltextrun"/>
                <w:sz w:val="21"/>
                <w:szCs w:val="21"/>
              </w:rPr>
              <w:t xml:space="preserve">We are committed to linking all participants to </w:t>
            </w:r>
            <w:r w:rsidRPr="00E7018C" w:rsidR="00206B68">
              <w:rPr>
                <w:rStyle w:val="normaltextrun"/>
                <w:sz w:val="21"/>
                <w:szCs w:val="21"/>
              </w:rPr>
              <w:t xml:space="preserve">requested care and have developed a quick resource </w:t>
            </w:r>
            <w:r w:rsidRPr="00E7018C" w:rsidR="31061A9D">
              <w:rPr>
                <w:rStyle w:val="normaltextrun"/>
                <w:sz w:val="21"/>
                <w:szCs w:val="21"/>
              </w:rPr>
              <w:t xml:space="preserve">guide </w:t>
            </w:r>
            <w:r w:rsidRPr="00E7018C" w:rsidR="00206B68">
              <w:rPr>
                <w:rStyle w:val="normaltextrun"/>
                <w:sz w:val="21"/>
                <w:szCs w:val="21"/>
              </w:rPr>
              <w:t>[</w:t>
            </w:r>
            <w:r w:rsidRPr="00E7018C" w:rsidR="00B12893">
              <w:rPr>
                <w:rStyle w:val="normaltextrun"/>
                <w:sz w:val="21"/>
                <w:szCs w:val="21"/>
              </w:rPr>
              <w:t>SHOW RESOURCE</w:t>
            </w:r>
            <w:r w:rsidRPr="00E7018C" w:rsidR="00206B68">
              <w:rPr>
                <w:rStyle w:val="normaltextrun"/>
                <w:sz w:val="21"/>
                <w:szCs w:val="21"/>
              </w:rPr>
              <w:t xml:space="preserve">] that </w:t>
            </w:r>
            <w:r w:rsidRPr="00E7018C" w:rsidR="00B12893">
              <w:rPr>
                <w:rStyle w:val="normaltextrun"/>
                <w:sz w:val="21"/>
                <w:szCs w:val="21"/>
              </w:rPr>
              <w:t xml:space="preserve">helps link participants to local resources. </w:t>
            </w:r>
          </w:p>
          <w:p w:rsidR="00494FE0" w:rsidRPr="001B279C" w:rsidP="00494FE0" w14:paraId="553C676D" w14:textId="1D586F6D">
            <w:pPr>
              <w:pStyle w:val="paragraph"/>
              <w:spacing w:before="0" w:beforeAutospacing="0" w:after="0" w:afterAutospacing="0"/>
              <w:textAlignment w:val="baseline"/>
              <w:rPr>
                <w:sz w:val="12"/>
                <w:szCs w:val="12"/>
              </w:rPr>
            </w:pPr>
          </w:p>
          <w:p w:rsidR="00494FE0" w:rsidRPr="00B07923" w:rsidP="0C7CF7F5" w14:paraId="6363EAA0" w14:textId="08F69A09">
            <w:pPr>
              <w:pStyle w:val="paragraph"/>
              <w:spacing w:before="0" w:beforeAutospacing="0" w:after="0" w:afterAutospacing="0"/>
              <w:textAlignment w:val="baseline"/>
              <w:rPr>
                <w:rStyle w:val="normaltextrun"/>
                <w:sz w:val="20"/>
                <w:szCs w:val="20"/>
              </w:rPr>
            </w:pPr>
            <w:r w:rsidRPr="00E7018C">
              <w:rPr>
                <w:rStyle w:val="normaltextrun"/>
                <w:sz w:val="21"/>
                <w:szCs w:val="21"/>
              </w:rPr>
              <w:t>If you have questions about your rights as a participant or need to report a concern, you can contact the Office of Force Resiliency using the contact information on this information sheet. [REFERENCE THE POC SHEET.]</w:t>
            </w:r>
          </w:p>
        </w:tc>
        <w:tc>
          <w:tcPr>
            <w:tcW w:w="1620" w:type="dxa"/>
            <w:tcBorders>
              <w:top w:val="single" w:sz="4" w:space="0" w:color="auto"/>
              <w:bottom w:val="single" w:sz="4" w:space="0" w:color="auto"/>
            </w:tcBorders>
            <w:vAlign w:val="center"/>
          </w:tcPr>
          <w:p w:rsidR="005E5D90" w:rsidRPr="00B07923" w:rsidP="005E5D90" w14:paraId="75F8772F" w14:textId="211A9FCD">
            <w:pPr>
              <w:numPr>
                <w:ilvl w:val="0"/>
                <w:numId w:val="1"/>
              </w:numPr>
              <w:contextualSpacing/>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Voluntary participation</w:t>
            </w:r>
          </w:p>
          <w:p w:rsidR="005E5D90" w:rsidRPr="00B07923" w:rsidP="005E5D90" w14:paraId="15714B20" w14:textId="77777777">
            <w:pPr>
              <w:ind w:left="288"/>
              <w:contextualSpacing/>
              <w:rPr>
                <w:rFonts w:ascii="Times New Roman" w:hAnsi="Times New Roman" w:cs="Times New Roman"/>
                <w:color w:val="000000" w:themeColor="text1"/>
                <w:sz w:val="20"/>
                <w:szCs w:val="20"/>
              </w:rPr>
            </w:pPr>
          </w:p>
          <w:p w:rsidR="005E5D90" w:rsidRPr="00B07923" w:rsidP="005E5D90" w14:paraId="7B8C4871" w14:textId="15DC7BE5">
            <w:pPr>
              <w:numPr>
                <w:ilvl w:val="0"/>
                <w:numId w:val="1"/>
              </w:numPr>
              <w:contextualSpacing/>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Topics can be uncomfortable, and support is available</w:t>
            </w:r>
          </w:p>
          <w:p w:rsidR="005E5D90" w:rsidRPr="00B07923" w:rsidP="48FBAA89" w14:paraId="09FF8615" w14:textId="1EE11B6F">
            <w:pPr>
              <w:contextualSpacing/>
              <w:rPr>
                <w:rFonts w:ascii="Times New Roman" w:hAnsi="Times New Roman" w:cs="Times New Roman"/>
                <w:color w:val="000000" w:themeColor="text1"/>
                <w:sz w:val="20"/>
                <w:szCs w:val="20"/>
              </w:rPr>
            </w:pPr>
          </w:p>
          <w:p w:rsidR="005E5D90" w:rsidRPr="00B07923" w:rsidP="005E5D90" w14:paraId="47FB24CB" w14:textId="1C6FEA60">
            <w:pPr>
              <w:numPr>
                <w:ilvl w:val="0"/>
                <w:numId w:val="1"/>
              </w:numPr>
              <w:contextualSpacing/>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Confidentiality</w:t>
            </w:r>
          </w:p>
          <w:p w:rsidR="005E5D90" w:rsidRPr="00B07923" w:rsidP="005E5D90" w14:paraId="71CD220E" w14:textId="77777777">
            <w:pPr>
              <w:pStyle w:val="ListParagraph"/>
              <w:rPr>
                <w:rFonts w:ascii="Times New Roman" w:hAnsi="Times New Roman" w:cs="Times New Roman"/>
                <w:color w:val="000000" w:themeColor="text1"/>
                <w:sz w:val="20"/>
                <w:szCs w:val="20"/>
              </w:rPr>
            </w:pPr>
          </w:p>
          <w:p w:rsidR="00494FE0" w:rsidRPr="00B07923" w:rsidP="005E5D90" w14:paraId="5F38040F" w14:textId="77777777">
            <w:pPr>
              <w:numPr>
                <w:ilvl w:val="0"/>
                <w:numId w:val="1"/>
              </w:numPr>
              <w:contextualSpacing/>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Participants rights and concerns</w:t>
            </w:r>
          </w:p>
          <w:p w:rsidR="005E5D90" w:rsidRPr="00B07923" w:rsidP="005E5D90" w14:paraId="03008B92" w14:textId="77777777">
            <w:pPr>
              <w:pStyle w:val="ListParagraph"/>
              <w:rPr>
                <w:rFonts w:ascii="Times New Roman" w:hAnsi="Times New Roman" w:cs="Times New Roman"/>
                <w:color w:val="000000" w:themeColor="text1"/>
                <w:sz w:val="20"/>
                <w:szCs w:val="20"/>
              </w:rPr>
            </w:pPr>
          </w:p>
          <w:p w:rsidR="005E5D90" w:rsidRPr="00B07923" w:rsidP="005E5D90" w14:paraId="0B2CF2AA" w14:textId="3F5B4BF4">
            <w:pPr>
              <w:numPr>
                <w:ilvl w:val="0"/>
                <w:numId w:val="1"/>
              </w:numPr>
              <w:contextualSpacing/>
              <w:rPr>
                <w:rFonts w:ascii="Times New Roman" w:hAnsi="Times New Roman" w:cs="Times New Roman"/>
                <w:color w:val="000000" w:themeColor="text1"/>
                <w:sz w:val="20"/>
                <w:szCs w:val="20"/>
              </w:rPr>
            </w:pPr>
            <w:r w:rsidRPr="00B07923">
              <w:rPr>
                <w:rFonts w:ascii="Times New Roman" w:hAnsi="Times New Roman" w:cs="Times New Roman"/>
                <w:color w:val="000000" w:themeColor="text1"/>
                <w:sz w:val="20"/>
                <w:szCs w:val="20"/>
              </w:rPr>
              <w:t>Mandated report</w:t>
            </w:r>
            <w:r w:rsidRPr="00B07923" w:rsidR="00D71225">
              <w:rPr>
                <w:rFonts w:ascii="Times New Roman" w:hAnsi="Times New Roman" w:cs="Times New Roman"/>
                <w:color w:val="000000" w:themeColor="text1"/>
                <w:sz w:val="20"/>
                <w:szCs w:val="20"/>
              </w:rPr>
              <w:t>ers</w:t>
            </w:r>
          </w:p>
        </w:tc>
      </w:tr>
    </w:tbl>
    <w:p w:rsidR="00B278AF" w:rsidRPr="00B07923" w:rsidP="00397EFB" w14:paraId="79687BF9" w14:textId="77777777">
      <w:pPr>
        <w:rPr>
          <w:rFonts w:ascii="Arial" w:hAnsi="Arial" w:cs="Arial"/>
          <w:b/>
          <w:bCs/>
          <w:sz w:val="20"/>
          <w:szCs w:val="20"/>
        </w:rPr>
      </w:pPr>
    </w:p>
    <w:sectPr w:rsidSect="000036B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A32" w14:paraId="5BE45F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A32" w14:paraId="5A6E69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A32" w14:paraId="582EE9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A32" w14:paraId="688383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130" w:rsidRPr="001B279C" w:rsidP="00A3054C" w14:paraId="2A4EBFA6" w14:textId="1F35A941">
    <w:pPr>
      <w:pStyle w:val="Header"/>
      <w:rPr>
        <w:sz w:val="14"/>
        <w:szCs w:val="14"/>
      </w:rPr>
    </w:pPr>
    <w:r w:rsidRPr="001B279C">
      <w:rPr>
        <w:sz w:val="14"/>
        <w:szCs w:val="14"/>
      </w:rPr>
      <w:t xml:space="preserve">AGENCY DISCLOSURE NOTICE </w:t>
    </w:r>
  </w:p>
  <w:p w:rsidR="00A3054C" w:rsidRPr="001B279C" w:rsidP="00A3054C" w14:paraId="635B5183" w14:textId="77777777">
    <w:pPr>
      <w:pStyle w:val="paragraph"/>
      <w:spacing w:before="0" w:beforeAutospacing="0" w:after="0" w:afterAutospacing="0"/>
      <w:textAlignment w:val="baseline"/>
      <w:rPr>
        <w:sz w:val="14"/>
        <w:szCs w:val="14"/>
      </w:rPr>
    </w:pPr>
    <w:r w:rsidRPr="001B279C">
      <w:rPr>
        <w:sz w:val="14"/>
        <w:szCs w:val="14"/>
      </w:rPr>
      <w:t xml:space="preserve">The public reporting burden for this collection of information, 0704-0610, is estimated to average 1.25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Pr="001B279C">
      <w:rPr>
        <w:rStyle w:val="normaltextrun"/>
        <w:sz w:val="14"/>
        <w:szCs w:val="14"/>
      </w:rPr>
      <w:t>OMB CONTROL NUMBER:  0704-0610</w:t>
    </w:r>
    <w:r w:rsidRPr="001B279C">
      <w:rPr>
        <w:rStyle w:val="eop"/>
        <w:sz w:val="14"/>
        <w:szCs w:val="14"/>
      </w:rPr>
      <w:t> </w:t>
    </w:r>
  </w:p>
  <w:p w:rsidR="00A3054C" w:rsidRPr="001B279C" w:rsidP="00A3054C" w14:paraId="4152E8E1" w14:textId="6048BF16">
    <w:pPr>
      <w:pStyle w:val="paragraph"/>
      <w:spacing w:before="0" w:beforeAutospacing="0" w:after="0" w:afterAutospacing="0"/>
      <w:textAlignment w:val="baseline"/>
      <w:rPr>
        <w:sz w:val="14"/>
        <w:szCs w:val="14"/>
      </w:rPr>
    </w:pPr>
    <w:r w:rsidRPr="001B279C">
      <w:rPr>
        <w:rStyle w:val="normaltextrun"/>
        <w:sz w:val="14"/>
        <w:szCs w:val="14"/>
      </w:rPr>
      <w:t xml:space="preserve">OMB EXPIRATION DATE: </w:t>
    </w:r>
    <w:r w:rsidR="00CD7A32">
      <w:rPr>
        <w:rStyle w:val="normaltextrun"/>
        <w:sz w:val="14"/>
        <w:szCs w:val="14"/>
        <w:shd w:val="clear" w:color="auto" w:fill="FFFF00"/>
      </w:rPr>
      <w:t>XX/XX/XXXX</w:t>
    </w:r>
  </w:p>
  <w:p w:rsidR="00695713" w:rsidRPr="005A1130" w:rsidP="00A3054C" w14:paraId="664453AF" w14:textId="24BCD4DC">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A32" w14:paraId="66DC4B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3620B3"/>
    <w:multiLevelType w:val="hybridMultilevel"/>
    <w:tmpl w:val="42B6A96E"/>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057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DA"/>
    <w:rsid w:val="00001521"/>
    <w:rsid w:val="00001804"/>
    <w:rsid w:val="000036BE"/>
    <w:rsid w:val="0003684F"/>
    <w:rsid w:val="00063EFE"/>
    <w:rsid w:val="000E24C7"/>
    <w:rsid w:val="001358EE"/>
    <w:rsid w:val="001375DA"/>
    <w:rsid w:val="001B279C"/>
    <w:rsid w:val="001B4C94"/>
    <w:rsid w:val="001D0597"/>
    <w:rsid w:val="00206B68"/>
    <w:rsid w:val="00225E3C"/>
    <w:rsid w:val="00230514"/>
    <w:rsid w:val="00250563"/>
    <w:rsid w:val="00261B5B"/>
    <w:rsid w:val="00285733"/>
    <w:rsid w:val="00325349"/>
    <w:rsid w:val="00344C1E"/>
    <w:rsid w:val="00397EFB"/>
    <w:rsid w:val="003C0C64"/>
    <w:rsid w:val="003C4604"/>
    <w:rsid w:val="003D2005"/>
    <w:rsid w:val="003D258B"/>
    <w:rsid w:val="00403364"/>
    <w:rsid w:val="00407221"/>
    <w:rsid w:val="004615F5"/>
    <w:rsid w:val="004931E3"/>
    <w:rsid w:val="00494FE0"/>
    <w:rsid w:val="004E180B"/>
    <w:rsid w:val="005369C6"/>
    <w:rsid w:val="00552464"/>
    <w:rsid w:val="005A1130"/>
    <w:rsid w:val="005C2632"/>
    <w:rsid w:val="005C647B"/>
    <w:rsid w:val="005E5D90"/>
    <w:rsid w:val="006302C1"/>
    <w:rsid w:val="00660809"/>
    <w:rsid w:val="0066262C"/>
    <w:rsid w:val="00666036"/>
    <w:rsid w:val="00695713"/>
    <w:rsid w:val="006B778D"/>
    <w:rsid w:val="006D22BE"/>
    <w:rsid w:val="006F531C"/>
    <w:rsid w:val="0071574F"/>
    <w:rsid w:val="007674DC"/>
    <w:rsid w:val="007D065C"/>
    <w:rsid w:val="007F90F3"/>
    <w:rsid w:val="0080131B"/>
    <w:rsid w:val="008230A2"/>
    <w:rsid w:val="0083271D"/>
    <w:rsid w:val="00833AA2"/>
    <w:rsid w:val="008443AF"/>
    <w:rsid w:val="00857132"/>
    <w:rsid w:val="00857D36"/>
    <w:rsid w:val="008A6DF4"/>
    <w:rsid w:val="008B31F1"/>
    <w:rsid w:val="008B6287"/>
    <w:rsid w:val="008C2925"/>
    <w:rsid w:val="008E36CE"/>
    <w:rsid w:val="0095025C"/>
    <w:rsid w:val="0095678B"/>
    <w:rsid w:val="00977B4C"/>
    <w:rsid w:val="00977CD3"/>
    <w:rsid w:val="0098075D"/>
    <w:rsid w:val="009A5478"/>
    <w:rsid w:val="009C0434"/>
    <w:rsid w:val="009E0AE3"/>
    <w:rsid w:val="009F1993"/>
    <w:rsid w:val="009F1D15"/>
    <w:rsid w:val="00A3054C"/>
    <w:rsid w:val="00A56C1A"/>
    <w:rsid w:val="00AC6507"/>
    <w:rsid w:val="00AC6E18"/>
    <w:rsid w:val="00AF6C07"/>
    <w:rsid w:val="00B07923"/>
    <w:rsid w:val="00B12893"/>
    <w:rsid w:val="00B16C13"/>
    <w:rsid w:val="00B278AF"/>
    <w:rsid w:val="00B566E3"/>
    <w:rsid w:val="00B7172D"/>
    <w:rsid w:val="00B874EC"/>
    <w:rsid w:val="00B92EDF"/>
    <w:rsid w:val="00BB4970"/>
    <w:rsid w:val="00BD6FC8"/>
    <w:rsid w:val="00BE6FC5"/>
    <w:rsid w:val="00BE794C"/>
    <w:rsid w:val="00C12058"/>
    <w:rsid w:val="00C720B9"/>
    <w:rsid w:val="00CC2235"/>
    <w:rsid w:val="00CD7A32"/>
    <w:rsid w:val="00CF74A5"/>
    <w:rsid w:val="00D203E4"/>
    <w:rsid w:val="00D35FA9"/>
    <w:rsid w:val="00D71225"/>
    <w:rsid w:val="00DE604A"/>
    <w:rsid w:val="00E2537D"/>
    <w:rsid w:val="00E6402D"/>
    <w:rsid w:val="00E7018C"/>
    <w:rsid w:val="00EA0273"/>
    <w:rsid w:val="00EC2BDB"/>
    <w:rsid w:val="00EE11C1"/>
    <w:rsid w:val="00F543DA"/>
    <w:rsid w:val="00F67DEF"/>
    <w:rsid w:val="00F769A9"/>
    <w:rsid w:val="00FA3813"/>
    <w:rsid w:val="00FB459A"/>
    <w:rsid w:val="0445FC6C"/>
    <w:rsid w:val="0623818B"/>
    <w:rsid w:val="0737C47A"/>
    <w:rsid w:val="0828BCBC"/>
    <w:rsid w:val="0854264C"/>
    <w:rsid w:val="08AEE46E"/>
    <w:rsid w:val="0C7CF7F5"/>
    <w:rsid w:val="0CB1AAA3"/>
    <w:rsid w:val="0E74B11C"/>
    <w:rsid w:val="0FC37440"/>
    <w:rsid w:val="156571CF"/>
    <w:rsid w:val="18CF90C6"/>
    <w:rsid w:val="2126B952"/>
    <w:rsid w:val="2169B410"/>
    <w:rsid w:val="23D3EE56"/>
    <w:rsid w:val="24241A1A"/>
    <w:rsid w:val="286439C0"/>
    <w:rsid w:val="2A5F7595"/>
    <w:rsid w:val="2FA852F3"/>
    <w:rsid w:val="2FFA59FC"/>
    <w:rsid w:val="30B79093"/>
    <w:rsid w:val="31061A9D"/>
    <w:rsid w:val="313C8479"/>
    <w:rsid w:val="34657EA0"/>
    <w:rsid w:val="34B2CDF7"/>
    <w:rsid w:val="34BBC77B"/>
    <w:rsid w:val="365C4C2B"/>
    <w:rsid w:val="3858A65C"/>
    <w:rsid w:val="38E67301"/>
    <w:rsid w:val="38ED70EB"/>
    <w:rsid w:val="39208338"/>
    <w:rsid w:val="3975910F"/>
    <w:rsid w:val="39B39FCD"/>
    <w:rsid w:val="3A0BF890"/>
    <w:rsid w:val="3C0154B6"/>
    <w:rsid w:val="3CE3DD15"/>
    <w:rsid w:val="3EEC03D1"/>
    <w:rsid w:val="3F1C290C"/>
    <w:rsid w:val="41EA71DD"/>
    <w:rsid w:val="46294F1B"/>
    <w:rsid w:val="462EFDEF"/>
    <w:rsid w:val="48FBAA89"/>
    <w:rsid w:val="4C31B179"/>
    <w:rsid w:val="4C4DA636"/>
    <w:rsid w:val="4C8EA1D5"/>
    <w:rsid w:val="4D8515F9"/>
    <w:rsid w:val="4EAE615F"/>
    <w:rsid w:val="4F581DDD"/>
    <w:rsid w:val="4FAFA78D"/>
    <w:rsid w:val="52E1481E"/>
    <w:rsid w:val="52F04702"/>
    <w:rsid w:val="53F79CB7"/>
    <w:rsid w:val="571773C4"/>
    <w:rsid w:val="57AC9939"/>
    <w:rsid w:val="5A462503"/>
    <w:rsid w:val="5AB5B0FB"/>
    <w:rsid w:val="5B4D4B13"/>
    <w:rsid w:val="5FFD77B5"/>
    <w:rsid w:val="62A2A613"/>
    <w:rsid w:val="633F349B"/>
    <w:rsid w:val="63EEA1B9"/>
    <w:rsid w:val="6CA2A078"/>
    <w:rsid w:val="6F1A43BC"/>
    <w:rsid w:val="704079CE"/>
    <w:rsid w:val="71764CF7"/>
    <w:rsid w:val="73BDCC71"/>
    <w:rsid w:val="759824EA"/>
    <w:rsid w:val="75E4EBB9"/>
    <w:rsid w:val="7780BC1A"/>
    <w:rsid w:val="7AE05848"/>
    <w:rsid w:val="7B6E98D2"/>
    <w:rsid w:val="7CBC2026"/>
    <w:rsid w:val="7D53FB24"/>
    <w:rsid w:val="7D670B9C"/>
    <w:rsid w:val="7D80D2F2"/>
    <w:rsid w:val="7E17EDC8"/>
    <w:rsid w:val="7F35FF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ADDA1B"/>
  <w15:chartTrackingRefBased/>
  <w15:docId w15:val="{D248F78E-0C2E-4C58-A8B5-D5205731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D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78A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278AF"/>
  </w:style>
  <w:style w:type="character" w:customStyle="1" w:styleId="eop">
    <w:name w:val="eop"/>
    <w:basedOn w:val="DefaultParagraphFont"/>
    <w:rsid w:val="00B278AF"/>
  </w:style>
  <w:style w:type="character" w:customStyle="1" w:styleId="advancedproofingissue">
    <w:name w:val="advancedproofingissue"/>
    <w:basedOn w:val="DefaultParagraphFont"/>
    <w:rsid w:val="00B278AF"/>
  </w:style>
  <w:style w:type="table" w:styleId="TableGrid">
    <w:name w:val="Table Grid"/>
    <w:basedOn w:val="TableNormal"/>
    <w:uiPriority w:val="39"/>
    <w:rsid w:val="00B2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221"/>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1B5B"/>
    <w:rPr>
      <w:b/>
      <w:bCs/>
    </w:rPr>
  </w:style>
  <w:style w:type="character" w:customStyle="1" w:styleId="CommentSubjectChar">
    <w:name w:val="Comment Subject Char"/>
    <w:basedOn w:val="CommentTextChar"/>
    <w:link w:val="CommentSubject"/>
    <w:uiPriority w:val="99"/>
    <w:semiHidden/>
    <w:rsid w:val="00261B5B"/>
    <w:rPr>
      <w:b/>
      <w:bCs/>
      <w:sz w:val="20"/>
      <w:szCs w:val="20"/>
    </w:rPr>
  </w:style>
  <w:style w:type="paragraph" w:styleId="Revision">
    <w:name w:val="Revision"/>
    <w:hidden/>
    <w:uiPriority w:val="99"/>
    <w:semiHidden/>
    <w:rsid w:val="008C2925"/>
    <w:pPr>
      <w:spacing w:after="0" w:line="240" w:lineRule="auto"/>
    </w:pPr>
  </w:style>
  <w:style w:type="paragraph" w:styleId="Header">
    <w:name w:val="header"/>
    <w:basedOn w:val="Normal"/>
    <w:link w:val="HeaderChar"/>
    <w:uiPriority w:val="99"/>
    <w:unhideWhenUsed/>
    <w:rsid w:val="00695713"/>
    <w:pPr>
      <w:tabs>
        <w:tab w:val="center" w:pos="4680"/>
        <w:tab w:val="right" w:pos="9360"/>
      </w:tabs>
    </w:pPr>
  </w:style>
  <w:style w:type="character" w:customStyle="1" w:styleId="HeaderChar">
    <w:name w:val="Header Char"/>
    <w:basedOn w:val="DefaultParagraphFont"/>
    <w:link w:val="Header"/>
    <w:uiPriority w:val="99"/>
    <w:rsid w:val="00695713"/>
  </w:style>
  <w:style w:type="paragraph" w:styleId="Footer">
    <w:name w:val="footer"/>
    <w:basedOn w:val="Normal"/>
    <w:link w:val="FooterChar"/>
    <w:uiPriority w:val="99"/>
    <w:unhideWhenUsed/>
    <w:rsid w:val="00695713"/>
    <w:pPr>
      <w:tabs>
        <w:tab w:val="center" w:pos="4680"/>
        <w:tab w:val="right" w:pos="9360"/>
      </w:tabs>
    </w:pPr>
  </w:style>
  <w:style w:type="character" w:customStyle="1" w:styleId="FooterChar">
    <w:name w:val="Footer Char"/>
    <w:basedOn w:val="DefaultParagraphFont"/>
    <w:link w:val="Footer"/>
    <w:uiPriority w:val="99"/>
    <w:rsid w:val="00695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9bc4cb-a472-4e6c-8582-6f44936dbb5f">
      <UserInfo>
        <DisplayName>Bartholomew, Travis W CIV OSD OUSD P-R (USA)</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56bb3412eab0d854d306f83666f7e44e">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77090c3c1c4564fc17fdc8f397aadeea"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FF5A3-6F07-4D9A-9C7A-791C21466F8C}">
  <ds:schemaRefs>
    <ds:schemaRef ds:uri="http://schemas.microsoft.com/office/2006/metadata/properties"/>
    <ds:schemaRef ds:uri="http://schemas.microsoft.com/office/infopath/2007/PartnerControls"/>
    <ds:schemaRef ds:uri="609bc4cb-a472-4e6c-8582-6f44936dbb5f"/>
  </ds:schemaRefs>
</ds:datastoreItem>
</file>

<file path=customXml/itemProps2.xml><?xml version="1.0" encoding="utf-8"?>
<ds:datastoreItem xmlns:ds="http://schemas.openxmlformats.org/officeDocument/2006/customXml" ds:itemID="{80639D2F-D085-4E6D-AD86-87E5568FD99A}">
  <ds:schemaRefs>
    <ds:schemaRef ds:uri="http://schemas.microsoft.com/sharepoint/v3/contenttype/forms"/>
  </ds:schemaRefs>
</ds:datastoreItem>
</file>

<file path=customXml/itemProps3.xml><?xml version="1.0" encoding="utf-8"?>
<ds:datastoreItem xmlns:ds="http://schemas.openxmlformats.org/officeDocument/2006/customXml" ds:itemID="{B4AF8BE3-D1B2-48B5-B533-1A783DAB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2af6-d920-446b-86d4-487c90c1eca2"/>
    <ds:schemaRef ds:uri="609bc4cb-a472-4e6c-8582-6f44936d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670</Words>
  <Characters>3821</Characters>
  <Application>Microsoft Office Word</Application>
  <DocSecurity>0</DocSecurity>
  <Lines>31</Lines>
  <Paragraphs>8</Paragraphs>
  <ScaleCrop>false</ScaleCrop>
  <Company>Defense Information Systems Agency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Elizabeth L (Gizzy) CIV OSD OUSD P-R (USA)</dc:creator>
  <cp:lastModifiedBy>Yeargins, Latarsha R CIV (USA)</cp:lastModifiedBy>
  <cp:revision>38</cp:revision>
  <dcterms:created xsi:type="dcterms:W3CDTF">2023-12-09T03:10:00Z</dcterms:created>
  <dcterms:modified xsi:type="dcterms:W3CDTF">2025-01-14T18:24:00Z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Order">
    <vt:r8>31100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