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525" w:type="dxa"/>
        <w:tblInd w:w="-900" w:type="dxa"/>
        <w:tblBorders>
          <w:top w:val="single" w:sz="4" w:space="0" w:color="auto"/>
          <w:left w:val="single" w:sz="4" w:space="0" w:color="auto"/>
          <w:bottom w:val="single" w:sz="4" w:space="0" w:color="auto"/>
          <w:right w:val="single" w:sz="4" w:space="0" w:color="auto"/>
        </w:tblBorders>
        <w:tblLayout w:type="fixed"/>
        <w:tblLook w:val="0620"/>
      </w:tblPr>
      <w:tblGrid>
        <w:gridCol w:w="10525"/>
      </w:tblGrid>
      <w:tr w14:paraId="00218C25" w14:textId="77777777" w:rsidTr="4377A619">
        <w:tblPrEx>
          <w:tblW w:w="10525" w:type="dxa"/>
          <w:tblInd w:w="-900" w:type="dxa"/>
          <w:tblBorders>
            <w:top w:val="single" w:sz="4" w:space="0" w:color="auto"/>
            <w:left w:val="single" w:sz="4" w:space="0" w:color="auto"/>
            <w:bottom w:val="single" w:sz="4" w:space="0" w:color="auto"/>
            <w:right w:val="single" w:sz="4" w:space="0" w:color="auto"/>
          </w:tblBorders>
          <w:tblLayout w:type="fixed"/>
          <w:tblLook w:val="0620"/>
        </w:tblPrEx>
        <w:trPr>
          <w:trHeight w:val="544"/>
        </w:trPr>
        <w:tc>
          <w:tcPr>
            <w:tcW w:w="10525" w:type="dxa"/>
            <w:shd w:val="clear" w:color="auto" w:fill="auto"/>
          </w:tcPr>
          <w:p w:rsidR="00C6551B" w:rsidRPr="00356E74" w:rsidP="4EBEE9EA" w14:paraId="2CE574DD" w14:textId="5F136492">
            <w:pPr>
              <w:spacing w:after="0" w:line="240" w:lineRule="auto"/>
              <w:jc w:val="center"/>
              <w:rPr>
                <w:rFonts w:ascii="Arial" w:hAnsi="Arial" w:cs="Arial"/>
                <w:b/>
                <w:bCs/>
                <w:sz w:val="30"/>
                <w:szCs w:val="30"/>
              </w:rPr>
            </w:pPr>
            <w:r w:rsidRPr="00356E74">
              <w:rPr>
                <w:rFonts w:ascii="Arial" w:hAnsi="Arial" w:cs="Arial"/>
                <w:b/>
                <w:bCs/>
                <w:sz w:val="30"/>
                <w:szCs w:val="30"/>
              </w:rPr>
              <w:t xml:space="preserve">Patient Safety Component </w:t>
            </w:r>
            <w:r w:rsidRPr="00356E74">
              <w:rPr>
                <w:rFonts w:ascii="Arial" w:hAnsi="Arial" w:cs="Arial"/>
                <w:b/>
                <w:bCs/>
                <w:sz w:val="30"/>
                <w:szCs w:val="30"/>
              </w:rPr>
              <w:t>Digital Measure Reporting Plan (CDC 57.132)</w:t>
            </w:r>
          </w:p>
          <w:p w:rsidR="00C6551B" w:rsidRPr="000B2C18" w:rsidP="00C4682A" w14:paraId="79C11A79" w14:textId="4582B879">
            <w:pPr>
              <w:spacing w:after="0" w:line="240" w:lineRule="auto"/>
              <w:rPr>
                <w:rFonts w:ascii="Arial" w:hAnsi="Arial" w:cs="Arial"/>
                <w:sz w:val="16"/>
                <w:szCs w:val="16"/>
              </w:rPr>
            </w:pPr>
            <w:r w:rsidRPr="000B2C18">
              <w:rPr>
                <w:rFonts w:ascii="Arial" w:hAnsi="Arial" w:cs="Arial"/>
                <w:sz w:val="16"/>
                <w:szCs w:val="16"/>
              </w:rPr>
              <w:t xml:space="preserve">Page 1 of </w:t>
            </w:r>
            <w:r>
              <w:rPr>
                <w:rFonts w:ascii="Arial" w:hAnsi="Arial" w:cs="Arial"/>
                <w:sz w:val="16"/>
                <w:szCs w:val="16"/>
              </w:rPr>
              <w:t>1</w:t>
            </w:r>
          </w:p>
        </w:tc>
      </w:tr>
      <w:tr w14:paraId="7ABCE3C3" w14:textId="77777777" w:rsidTr="4377A619">
        <w:tblPrEx>
          <w:tblW w:w="10525" w:type="dxa"/>
          <w:tblInd w:w="-900" w:type="dxa"/>
          <w:tblLayout w:type="fixed"/>
          <w:tblLook w:val="0620"/>
        </w:tblPrEx>
        <w:trPr>
          <w:trHeight w:val="185"/>
        </w:trPr>
        <w:tc>
          <w:tcPr>
            <w:tcW w:w="10525" w:type="dxa"/>
            <w:shd w:val="clear" w:color="auto" w:fill="auto"/>
          </w:tcPr>
          <w:p w:rsidR="00C6551B" w:rsidRPr="000B2C18" w:rsidP="000B2C18" w14:paraId="220A2868" w14:textId="77777777">
            <w:pPr>
              <w:spacing w:after="0" w:line="240" w:lineRule="auto"/>
              <w:rPr>
                <w:rFonts w:ascii="Arial" w:hAnsi="Arial" w:cs="Arial"/>
                <w:sz w:val="16"/>
                <w:szCs w:val="16"/>
              </w:rPr>
            </w:pPr>
            <w:r w:rsidRPr="000B2C18">
              <w:rPr>
                <w:rFonts w:ascii="Arial" w:hAnsi="Arial" w:cs="Arial"/>
                <w:sz w:val="16"/>
                <w:szCs w:val="16"/>
              </w:rPr>
              <w:t>*</w:t>
            </w:r>
            <w:r w:rsidRPr="000B2C18">
              <w:rPr>
                <w:rFonts w:ascii="Arial" w:hAnsi="Arial" w:cs="Arial"/>
                <w:sz w:val="16"/>
                <w:szCs w:val="16"/>
              </w:rPr>
              <w:t>required</w:t>
            </w:r>
            <w:r w:rsidRPr="000B2C18">
              <w:rPr>
                <w:rFonts w:ascii="Arial" w:hAnsi="Arial" w:cs="Arial"/>
                <w:sz w:val="16"/>
                <w:szCs w:val="16"/>
              </w:rPr>
              <w:t xml:space="preserve"> for saving</w:t>
            </w:r>
          </w:p>
        </w:tc>
      </w:tr>
      <w:tr w14:paraId="34328EDA" w14:textId="77777777" w:rsidTr="4377A619">
        <w:tblPrEx>
          <w:tblW w:w="10525" w:type="dxa"/>
          <w:tblInd w:w="-900" w:type="dxa"/>
          <w:tblLayout w:type="fixed"/>
          <w:tblLook w:val="0620"/>
        </w:tblPrEx>
        <w:trPr>
          <w:trHeight w:val="284"/>
        </w:trPr>
        <w:tc>
          <w:tcPr>
            <w:tcW w:w="10525" w:type="dxa"/>
            <w:shd w:val="clear" w:color="auto" w:fill="auto"/>
            <w:vAlign w:val="center"/>
          </w:tcPr>
          <w:p w:rsidR="00C6551B" w:rsidRPr="000B2C18" w:rsidP="00D0070D" w14:paraId="6CE8A5EE" w14:textId="6011AB62">
            <w:pPr>
              <w:spacing w:after="0" w:line="240" w:lineRule="auto"/>
              <w:rPr>
                <w:rFonts w:ascii="Arial" w:hAnsi="Arial" w:cs="Arial"/>
                <w:sz w:val="20"/>
                <w:szCs w:val="20"/>
              </w:rPr>
            </w:pPr>
            <w:r w:rsidRPr="000B2C18">
              <w:rPr>
                <w:rFonts w:ascii="Arial" w:hAnsi="Arial" w:cs="Arial"/>
                <w:sz w:val="20"/>
                <w:szCs w:val="20"/>
              </w:rPr>
              <w:t>Facility ID: ______________</w:t>
            </w:r>
            <w:r>
              <w:rPr>
                <w:rFonts w:ascii="Arial" w:hAnsi="Arial" w:cs="Arial"/>
                <w:sz w:val="20"/>
                <w:szCs w:val="20"/>
              </w:rPr>
              <w:t>*</w:t>
            </w:r>
          </w:p>
        </w:tc>
      </w:tr>
      <w:tr w14:paraId="7B4A8C0B" w14:textId="77777777" w:rsidTr="4377A619">
        <w:tblPrEx>
          <w:tblW w:w="10525" w:type="dxa"/>
          <w:tblInd w:w="-900" w:type="dxa"/>
          <w:tblLayout w:type="fixed"/>
          <w:tblLook w:val="0620"/>
        </w:tblPrEx>
        <w:trPr>
          <w:trHeight w:val="59"/>
        </w:trPr>
        <w:tc>
          <w:tcPr>
            <w:tcW w:w="10525" w:type="dxa"/>
            <w:shd w:val="clear" w:color="auto" w:fill="auto"/>
            <w:vAlign w:val="center"/>
          </w:tcPr>
          <w:p w:rsidR="00C6551B" w:rsidRPr="000B2C18" w:rsidP="00C642AA" w14:paraId="129F108C" w14:textId="40AE1872">
            <w:pPr>
              <w:spacing w:after="0" w:line="240" w:lineRule="auto"/>
              <w:rPr>
                <w:rFonts w:ascii="Arial" w:hAnsi="Arial" w:cs="Arial"/>
                <w:sz w:val="20"/>
                <w:szCs w:val="20"/>
              </w:rPr>
            </w:pPr>
          </w:p>
        </w:tc>
      </w:tr>
      <w:tr w14:paraId="6716EE76" w14:textId="77777777" w:rsidTr="4377A619">
        <w:tblPrEx>
          <w:tblW w:w="10525" w:type="dxa"/>
          <w:tblInd w:w="-900" w:type="dxa"/>
          <w:tblLayout w:type="fixed"/>
          <w:tblLook w:val="0620"/>
        </w:tblPrEx>
        <w:trPr>
          <w:trHeight w:val="284"/>
        </w:trPr>
        <w:tc>
          <w:tcPr>
            <w:tcW w:w="10525" w:type="dxa"/>
            <w:shd w:val="clear" w:color="auto" w:fill="A6A6A6" w:themeFill="background1" w:themeFillShade="A6"/>
            <w:vAlign w:val="center"/>
          </w:tcPr>
          <w:p w:rsidR="00C6551B" w:rsidRPr="000B2C18" w:rsidP="00D0070D" w14:paraId="75EB833F" w14:textId="4292C672">
            <w:pPr>
              <w:spacing w:after="0" w:line="240" w:lineRule="auto"/>
              <w:rPr>
                <w:rFonts w:ascii="Arial" w:hAnsi="Arial" w:cs="Arial"/>
                <w:b/>
                <w:sz w:val="20"/>
                <w:szCs w:val="20"/>
              </w:rPr>
            </w:pPr>
            <w:r>
              <w:rPr>
                <w:rFonts w:ascii="Arial" w:hAnsi="Arial" w:cs="Arial"/>
                <w:b/>
                <w:sz w:val="20"/>
                <w:szCs w:val="20"/>
              </w:rPr>
              <w:t>Measure</w:t>
            </w:r>
          </w:p>
        </w:tc>
      </w:tr>
      <w:tr w14:paraId="78EC4E54" w14:textId="77777777" w:rsidTr="4377A619">
        <w:tblPrEx>
          <w:tblW w:w="10525" w:type="dxa"/>
          <w:tblInd w:w="-900" w:type="dxa"/>
          <w:tblLayout w:type="fixed"/>
          <w:tblLook w:val="0620"/>
        </w:tblPrEx>
        <w:trPr>
          <w:trHeight w:val="284"/>
        </w:trPr>
        <w:tc>
          <w:tcPr>
            <w:tcW w:w="10525" w:type="dxa"/>
            <w:shd w:val="clear" w:color="auto" w:fill="auto"/>
          </w:tcPr>
          <w:p w:rsidR="00C6551B" w:rsidRPr="00F51C22" w:rsidP="00D0070D" w14:paraId="3A208E6D" w14:textId="33E00299">
            <w:pPr>
              <w:spacing w:after="0" w:line="240" w:lineRule="auto"/>
              <w:rPr>
                <w:rFonts w:ascii="Arial" w:hAnsi="Arial" w:cs="Arial"/>
                <w:b/>
                <w:bCs/>
                <w:sz w:val="20"/>
                <w:szCs w:val="20"/>
              </w:rPr>
            </w:pPr>
            <w:r w:rsidRPr="00F51C22">
              <w:rPr>
                <w:rFonts w:ascii="Arial" w:hAnsi="Arial" w:cs="Arial"/>
                <w:b/>
                <w:bCs/>
                <w:sz w:val="20"/>
                <w:szCs w:val="20"/>
              </w:rPr>
              <w:t>Healthcare facility onset, antibiotic treated CDI (HT-CDI)</w:t>
            </w:r>
          </w:p>
        </w:tc>
      </w:tr>
      <w:tr w14:paraId="24323257" w14:textId="77777777" w:rsidTr="4377A619">
        <w:tblPrEx>
          <w:tblW w:w="10525" w:type="dxa"/>
          <w:tblInd w:w="-900" w:type="dxa"/>
          <w:tblLayout w:type="fixed"/>
          <w:tblLook w:val="0620"/>
        </w:tblPrEx>
        <w:trPr>
          <w:trHeight w:val="284"/>
        </w:trPr>
        <w:tc>
          <w:tcPr>
            <w:tcW w:w="10525" w:type="dxa"/>
            <w:shd w:val="clear" w:color="auto" w:fill="auto"/>
          </w:tcPr>
          <w:p w:rsidR="00C6551B" w:rsidRPr="00F51C22" w:rsidP="00D0070D" w14:paraId="1C85D485" w14:textId="75789DEA">
            <w:pPr>
              <w:spacing w:after="0" w:line="240" w:lineRule="auto"/>
              <w:rPr>
                <w:rFonts w:ascii="Arial" w:hAnsi="Arial" w:cs="Arial"/>
                <w:sz w:val="18"/>
                <w:szCs w:val="18"/>
              </w:rPr>
            </w:pPr>
            <w:r w:rsidRPr="00F51C22">
              <w:rPr>
                <w:rFonts w:ascii="Arial" w:hAnsi="Arial" w:cs="Arial"/>
                <w:sz w:val="18"/>
                <w:szCs w:val="18"/>
              </w:rPr>
              <w:t xml:space="preserve">HT-CDI </w:t>
            </w:r>
            <w:r>
              <w:rPr>
                <w:rFonts w:ascii="Arial" w:hAnsi="Arial" w:cs="Arial"/>
                <w:sz w:val="18"/>
                <w:szCs w:val="18"/>
              </w:rPr>
              <w:t xml:space="preserve">data </w:t>
            </w:r>
            <w:r w:rsidRPr="00F51C22">
              <w:rPr>
                <w:rFonts w:ascii="Arial" w:hAnsi="Arial" w:cs="Arial"/>
                <w:sz w:val="18"/>
                <w:szCs w:val="18"/>
              </w:rPr>
              <w:t xml:space="preserve">are collected from and include all applicable inpatient locations, emergency departments, and 24-hour observation units. </w:t>
            </w:r>
          </w:p>
        </w:tc>
      </w:tr>
      <w:tr w14:paraId="4CC21171" w14:textId="77777777" w:rsidTr="4377A619">
        <w:tblPrEx>
          <w:tblW w:w="10525" w:type="dxa"/>
          <w:tblInd w:w="-900" w:type="dxa"/>
          <w:tblLayout w:type="fixed"/>
          <w:tblLook w:val="0620"/>
        </w:tblPrEx>
        <w:trPr>
          <w:trHeight w:val="284"/>
        </w:trPr>
        <w:tc>
          <w:tcPr>
            <w:tcW w:w="10525" w:type="dxa"/>
            <w:shd w:val="clear" w:color="auto" w:fill="auto"/>
          </w:tcPr>
          <w:tbl>
            <w:tblPr>
              <w:tblStyle w:val="TableGrid"/>
              <w:tblW w:w="8355" w:type="dxa"/>
              <w:tblLayout w:type="fixed"/>
              <w:tblLook w:val="04A0"/>
            </w:tblPr>
            <w:tblGrid>
              <w:gridCol w:w="1696"/>
              <w:gridCol w:w="1239"/>
              <w:gridCol w:w="1440"/>
              <w:gridCol w:w="1350"/>
              <w:gridCol w:w="1260"/>
              <w:gridCol w:w="1370"/>
            </w:tblGrid>
            <w:tr w14:paraId="20C13D97" w14:textId="77777777" w:rsidTr="001D1C01">
              <w:tblPrEx>
                <w:tblW w:w="8355" w:type="dxa"/>
                <w:tblLayout w:type="fixed"/>
                <w:tblLook w:val="04A0"/>
              </w:tblPrEx>
              <w:trPr>
                <w:trHeight w:val="482"/>
              </w:trPr>
              <w:tc>
                <w:tcPr>
                  <w:tcW w:w="1696" w:type="dxa"/>
                </w:tcPr>
                <w:p w:rsidR="00C6551B" w:rsidRPr="00423887" w:rsidP="00D0070D" w14:paraId="507241EF"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C6551B" w:rsidRPr="00423887" w:rsidP="00D0070D" w14:paraId="5048C591" w14:textId="02D80836">
                  <w:pPr>
                    <w:spacing w:after="0" w:line="240" w:lineRule="auto"/>
                    <w:rPr>
                      <w:rFonts w:ascii="Arial" w:hAnsi="Arial" w:cs="Arial"/>
                      <w:sz w:val="20"/>
                      <w:szCs w:val="20"/>
                    </w:rPr>
                  </w:pPr>
                  <w:r>
                    <w:rPr>
                      <w:rFonts w:ascii="Arial" w:hAnsi="Arial" w:cs="Arial"/>
                      <w:sz w:val="20"/>
                      <w:szCs w:val="20"/>
                    </w:rPr>
                    <w:t>HT-CDI</w:t>
                  </w:r>
                </w:p>
              </w:tc>
              <w:tc>
                <w:tcPr>
                  <w:tcW w:w="1239" w:type="dxa"/>
                </w:tcPr>
                <w:p w:rsidR="00C6551B" w:rsidRPr="00423887" w:rsidP="00E108B1" w14:paraId="06411AF1"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512260211"/>
                    <w14:checkbox>
                      <w14:checked w14:val="0"/>
                      <w14:checkedState w14:val="2612" w14:font="MS Gothic"/>
                      <w14:uncheckedState w14:val="2610" w14:font="MS Gothic"/>
                    </w14:checkbox>
                  </w:sdtPr>
                  <w:sdtContent>
                    <w:p w:rsidR="00C6551B" w:rsidRPr="00423887" w:rsidP="00E108B1" w14:paraId="23DD8B22" w14:textId="0AB34175">
                      <w:pPr>
                        <w:spacing w:after="0" w:line="240" w:lineRule="auto"/>
                        <w:rPr>
                          <w:rFonts w:ascii="Arial" w:hAnsi="Arial" w:cs="Arial"/>
                          <w:b/>
                          <w:bCs/>
                          <w:sz w:val="20"/>
                          <w:szCs w:val="20"/>
                        </w:rPr>
                      </w:pPr>
                      <w:r>
                        <w:rPr>
                          <w:rFonts w:ascii="MS Gothic" w:eastAsia="MS Gothic" w:hAnsi="MS Gothic" w:cs="MS Gothic" w:hint="eastAsia"/>
                          <w:sz w:val="20"/>
                          <w:szCs w:val="20"/>
                        </w:rPr>
                        <w:t>☐</w:t>
                      </w:r>
                    </w:p>
                  </w:sdtContent>
                </w:sdt>
              </w:tc>
              <w:tc>
                <w:tcPr>
                  <w:tcW w:w="1440" w:type="dxa"/>
                </w:tcPr>
                <w:p w:rsidR="00C6551B" w:rsidRPr="00423887" w:rsidP="00D0070D" w14:paraId="1431ACAC" w14:textId="1883B93F">
                  <w:pPr>
                    <w:spacing w:after="0" w:line="240" w:lineRule="auto"/>
                    <w:rPr>
                      <w:rFonts w:ascii="Arial" w:hAnsi="Arial" w:cs="Arial"/>
                      <w:b/>
                      <w:bCs/>
                      <w:sz w:val="20"/>
                      <w:szCs w:val="20"/>
                    </w:rPr>
                  </w:pPr>
                  <w:r>
                    <w:rPr>
                      <w:rFonts w:ascii="Arial" w:hAnsi="Arial" w:cs="Arial"/>
                      <w:b/>
                      <w:bCs/>
                      <w:sz w:val="20"/>
                      <w:szCs w:val="20"/>
                    </w:rPr>
                    <w:t>Start Month*</w:t>
                  </w:r>
                </w:p>
              </w:tc>
              <w:tc>
                <w:tcPr>
                  <w:tcW w:w="1350" w:type="dxa"/>
                </w:tcPr>
                <w:p w:rsidR="00C6551B" w:rsidRPr="00423887" w:rsidP="00D0070D" w14:paraId="1BCC4495" w14:textId="745EDD77">
                  <w:pPr>
                    <w:spacing w:after="0" w:line="240" w:lineRule="auto"/>
                    <w:rPr>
                      <w:rFonts w:ascii="Arial" w:hAnsi="Arial" w:cs="Arial"/>
                      <w:b/>
                      <w:bCs/>
                      <w:sz w:val="20"/>
                      <w:szCs w:val="20"/>
                    </w:rPr>
                  </w:pPr>
                  <w:r>
                    <w:rPr>
                      <w:rFonts w:ascii="Arial" w:hAnsi="Arial" w:cs="Arial"/>
                      <w:b/>
                      <w:bCs/>
                      <w:sz w:val="20"/>
                      <w:szCs w:val="20"/>
                    </w:rPr>
                    <w:t>Start Year*</w:t>
                  </w:r>
                </w:p>
              </w:tc>
              <w:tc>
                <w:tcPr>
                  <w:tcW w:w="1260" w:type="dxa"/>
                </w:tcPr>
                <w:p w:rsidR="00C6551B" w:rsidRPr="00423887" w:rsidP="00D0070D" w14:paraId="5367486F" w14:textId="31EFBE1C">
                  <w:pPr>
                    <w:spacing w:after="0" w:line="240" w:lineRule="auto"/>
                    <w:rPr>
                      <w:rFonts w:ascii="Arial" w:hAnsi="Arial" w:cs="Arial"/>
                      <w:b/>
                      <w:bCs/>
                      <w:sz w:val="20"/>
                      <w:szCs w:val="20"/>
                    </w:rPr>
                  </w:pPr>
                  <w:r>
                    <w:rPr>
                      <w:rFonts w:ascii="Arial" w:hAnsi="Arial" w:cs="Arial"/>
                      <w:b/>
                      <w:bCs/>
                      <w:sz w:val="20"/>
                      <w:szCs w:val="20"/>
                    </w:rPr>
                    <w:t>End Month</w:t>
                  </w:r>
                </w:p>
              </w:tc>
              <w:tc>
                <w:tcPr>
                  <w:tcW w:w="1370" w:type="dxa"/>
                </w:tcPr>
                <w:p w:rsidR="00C6551B" w:rsidRPr="002C06E1" w:rsidP="00D0070D" w14:paraId="12D03B66" w14:textId="2FD6F045">
                  <w:pPr>
                    <w:spacing w:after="0" w:line="240" w:lineRule="auto"/>
                    <w:rPr>
                      <w:rFonts w:ascii="Arial" w:hAnsi="Arial" w:cs="Arial"/>
                      <w:b/>
                      <w:bCs/>
                      <w:sz w:val="20"/>
                      <w:szCs w:val="20"/>
                    </w:rPr>
                  </w:pPr>
                  <w:r>
                    <w:rPr>
                      <w:rFonts w:ascii="Arial" w:hAnsi="Arial" w:cs="Arial"/>
                      <w:b/>
                      <w:bCs/>
                      <w:sz w:val="20"/>
                      <w:szCs w:val="20"/>
                    </w:rPr>
                    <w:t>End Year</w:t>
                  </w:r>
                </w:p>
              </w:tc>
            </w:tr>
          </w:tbl>
          <w:p w:rsidR="00C6551B" w:rsidRPr="00423887" w:rsidP="00D0070D" w14:paraId="34C1F372" w14:textId="0B47EE85">
            <w:pPr>
              <w:spacing w:after="0" w:line="240" w:lineRule="auto"/>
              <w:rPr>
                <w:rFonts w:ascii="Arial" w:hAnsi="Arial" w:cs="Arial"/>
                <w:sz w:val="20"/>
                <w:szCs w:val="20"/>
              </w:rPr>
            </w:pPr>
          </w:p>
        </w:tc>
      </w:tr>
      <w:tr w14:paraId="41625448" w14:textId="77777777" w:rsidTr="4377A619">
        <w:tblPrEx>
          <w:tblW w:w="10525" w:type="dxa"/>
          <w:tblInd w:w="-900" w:type="dxa"/>
          <w:tblLayout w:type="fixed"/>
          <w:tblLook w:val="0620"/>
        </w:tblPrEx>
        <w:trPr>
          <w:trHeight w:val="284"/>
        </w:trPr>
        <w:tc>
          <w:tcPr>
            <w:tcW w:w="10525" w:type="dxa"/>
            <w:shd w:val="clear" w:color="auto" w:fill="auto"/>
          </w:tcPr>
          <w:p w:rsidR="00C6551B" w:rsidRPr="00423887" w:rsidP="00D0070D" w14:paraId="407AE891" w14:textId="77777777">
            <w:pPr>
              <w:spacing w:after="0" w:line="240" w:lineRule="auto"/>
              <w:rPr>
                <w:rFonts w:ascii="Arial" w:hAnsi="Arial" w:cs="Arial"/>
                <w:sz w:val="20"/>
                <w:szCs w:val="20"/>
              </w:rPr>
            </w:pPr>
          </w:p>
          <w:tbl>
            <w:tblPr>
              <w:tblStyle w:val="TableGrid"/>
              <w:tblW w:w="0" w:type="auto"/>
              <w:tblLayout w:type="fixed"/>
              <w:tblLook w:val="04A0"/>
            </w:tblPr>
            <w:tblGrid>
              <w:gridCol w:w="2550"/>
              <w:gridCol w:w="2511"/>
              <w:gridCol w:w="1805"/>
              <w:gridCol w:w="1491"/>
            </w:tblGrid>
            <w:tr w14:paraId="63A4FE93" w14:textId="77777777" w:rsidTr="00180868">
              <w:tblPrEx>
                <w:tblW w:w="0" w:type="auto"/>
                <w:tblLayout w:type="fixed"/>
                <w:tblLook w:val="04A0"/>
              </w:tblPrEx>
              <w:trPr>
                <w:trHeight w:val="222"/>
              </w:trPr>
              <w:tc>
                <w:tcPr>
                  <w:tcW w:w="5061" w:type="dxa"/>
                  <w:gridSpan w:val="2"/>
                </w:tcPr>
                <w:p w:rsidR="00C6551B" w:rsidRPr="00423887" w:rsidP="00D0070D" w14:paraId="72FE6447" w14:textId="4B10CE1F">
                  <w:pPr>
                    <w:spacing w:after="0" w:line="240" w:lineRule="auto"/>
                    <w:rPr>
                      <w:rFonts w:ascii="Arial" w:hAnsi="Arial" w:cs="Arial"/>
                      <w:sz w:val="20"/>
                      <w:szCs w:val="20"/>
                    </w:rPr>
                  </w:pPr>
                  <w:r w:rsidRPr="00423887">
                    <w:rPr>
                      <w:rFonts w:ascii="Arial" w:hAnsi="Arial" w:cs="Arial"/>
                      <w:sz w:val="20"/>
                      <w:szCs w:val="20"/>
                    </w:rPr>
                    <w:t>CDI Test Type/Algorithm</w:t>
                  </w:r>
                  <w:r>
                    <w:rPr>
                      <w:rFonts w:ascii="Arial" w:hAnsi="Arial" w:cs="Arial"/>
                      <w:sz w:val="20"/>
                      <w:szCs w:val="20"/>
                    </w:rPr>
                    <w:t xml:space="preserve">    *                           Specify Other</w:t>
                  </w:r>
                </w:p>
              </w:tc>
              <w:tc>
                <w:tcPr>
                  <w:tcW w:w="1805" w:type="dxa"/>
                </w:tcPr>
                <w:p w:rsidR="00C6551B" w:rsidRPr="00423887" w:rsidP="00D0070D" w14:paraId="2459E8F0" w14:textId="5629D512">
                  <w:pPr>
                    <w:spacing w:after="0" w:line="240" w:lineRule="auto"/>
                    <w:rPr>
                      <w:rFonts w:ascii="Arial" w:hAnsi="Arial" w:cs="Arial"/>
                      <w:sz w:val="20"/>
                      <w:szCs w:val="20"/>
                    </w:rPr>
                  </w:pPr>
                  <w:r w:rsidRPr="00423887">
                    <w:rPr>
                      <w:rFonts w:ascii="Arial" w:hAnsi="Arial" w:cs="Arial"/>
                      <w:sz w:val="20"/>
                      <w:szCs w:val="20"/>
                    </w:rPr>
                    <w:t>Month</w:t>
                  </w:r>
                </w:p>
              </w:tc>
              <w:tc>
                <w:tcPr>
                  <w:tcW w:w="1491" w:type="dxa"/>
                </w:tcPr>
                <w:p w:rsidR="00C6551B" w:rsidRPr="00423887" w:rsidP="00D0070D" w14:paraId="3C8F61BA" w14:textId="61270BBF">
                  <w:pPr>
                    <w:spacing w:after="0" w:line="240" w:lineRule="auto"/>
                    <w:rPr>
                      <w:rFonts w:ascii="Arial" w:hAnsi="Arial" w:cs="Arial"/>
                      <w:sz w:val="20"/>
                      <w:szCs w:val="20"/>
                    </w:rPr>
                  </w:pPr>
                  <w:r w:rsidRPr="00423887">
                    <w:rPr>
                      <w:rFonts w:ascii="Arial" w:hAnsi="Arial" w:cs="Arial"/>
                      <w:sz w:val="20"/>
                      <w:szCs w:val="20"/>
                    </w:rPr>
                    <w:t>Year</w:t>
                  </w:r>
                </w:p>
              </w:tc>
            </w:tr>
            <w:tr w14:paraId="14F139C1" w14:textId="77777777" w:rsidTr="00180868">
              <w:tblPrEx>
                <w:tblW w:w="0" w:type="auto"/>
                <w:tblLayout w:type="fixed"/>
                <w:tblLook w:val="04A0"/>
              </w:tblPrEx>
              <w:trPr>
                <w:trHeight w:val="222"/>
              </w:trPr>
              <w:tc>
                <w:tcPr>
                  <w:tcW w:w="2550" w:type="dxa"/>
                </w:tcPr>
                <w:p w:rsidR="00C6551B" w:rsidP="00D0070D" w14:paraId="6A332F8E" w14:textId="77777777">
                  <w:pPr>
                    <w:spacing w:after="0" w:line="240" w:lineRule="auto"/>
                    <w:rPr>
                      <w:sz w:val="20"/>
                      <w:szCs w:val="20"/>
                    </w:rPr>
                  </w:pPr>
                </w:p>
              </w:tc>
              <w:tc>
                <w:tcPr>
                  <w:tcW w:w="2511" w:type="dxa"/>
                </w:tcPr>
                <w:p w:rsidR="00C6551B" w:rsidP="00D0070D" w14:paraId="48B43759" w14:textId="77777777">
                  <w:pPr>
                    <w:spacing w:after="0" w:line="240" w:lineRule="auto"/>
                    <w:rPr>
                      <w:sz w:val="20"/>
                      <w:szCs w:val="20"/>
                    </w:rPr>
                  </w:pPr>
                </w:p>
              </w:tc>
              <w:tc>
                <w:tcPr>
                  <w:tcW w:w="1805" w:type="dxa"/>
                </w:tcPr>
                <w:p w:rsidR="00C6551B" w:rsidP="00D0070D" w14:paraId="4BC73DB8" w14:textId="56C54D4C">
                  <w:pPr>
                    <w:spacing w:after="0" w:line="240" w:lineRule="auto"/>
                    <w:rPr>
                      <w:sz w:val="20"/>
                      <w:szCs w:val="20"/>
                    </w:rPr>
                  </w:pPr>
                </w:p>
              </w:tc>
              <w:tc>
                <w:tcPr>
                  <w:tcW w:w="1491" w:type="dxa"/>
                </w:tcPr>
                <w:p w:rsidR="00C6551B" w:rsidP="00D0070D" w14:paraId="3597A066" w14:textId="77777777">
                  <w:pPr>
                    <w:spacing w:after="0" w:line="240" w:lineRule="auto"/>
                    <w:rPr>
                      <w:sz w:val="20"/>
                      <w:szCs w:val="20"/>
                    </w:rPr>
                  </w:pPr>
                </w:p>
              </w:tc>
            </w:tr>
          </w:tbl>
          <w:p w:rsidR="00C6551B" w:rsidRPr="00423887" w:rsidP="00D0070D" w14:paraId="4C23ED59" w14:textId="55267C49">
            <w:pPr>
              <w:spacing w:after="0" w:line="240" w:lineRule="auto"/>
              <w:rPr>
                <w:sz w:val="20"/>
                <w:szCs w:val="20"/>
              </w:rPr>
            </w:pPr>
          </w:p>
        </w:tc>
      </w:tr>
      <w:tr w14:paraId="6160536F" w14:textId="77777777" w:rsidTr="4377A619">
        <w:tblPrEx>
          <w:tblW w:w="10525" w:type="dxa"/>
          <w:tblInd w:w="-900" w:type="dxa"/>
          <w:tblLayout w:type="fixed"/>
          <w:tblLook w:val="0620"/>
        </w:tblPrEx>
        <w:trPr>
          <w:trHeight w:val="284"/>
        </w:trPr>
        <w:tc>
          <w:tcPr>
            <w:tcW w:w="10525" w:type="dxa"/>
            <w:shd w:val="clear" w:color="auto" w:fill="auto"/>
          </w:tcPr>
          <w:p w:rsidR="00C6551B" w:rsidRPr="000B2C18" w:rsidP="00D0070D" w14:paraId="74482299" w14:textId="57CDA4E3">
            <w:pPr>
              <w:spacing w:after="0" w:line="240" w:lineRule="auto"/>
            </w:pPr>
          </w:p>
        </w:tc>
      </w:tr>
      <w:tr w14:paraId="506565E6" w14:textId="77777777" w:rsidTr="4377A619">
        <w:tblPrEx>
          <w:tblW w:w="10525" w:type="dxa"/>
          <w:tblInd w:w="-900" w:type="dxa"/>
          <w:tblLayout w:type="fixed"/>
          <w:tblLook w:val="0620"/>
        </w:tblPrEx>
        <w:trPr>
          <w:trHeight w:val="284"/>
        </w:trPr>
        <w:tc>
          <w:tcPr>
            <w:tcW w:w="10525" w:type="dxa"/>
            <w:shd w:val="clear" w:color="auto" w:fill="auto"/>
          </w:tcPr>
          <w:p w:rsidR="00C6551B" w:rsidRPr="000B2C18" w:rsidP="00423887" w14:paraId="476DACC1" w14:textId="2DBC8229">
            <w:pPr>
              <w:spacing w:after="0" w:line="240" w:lineRule="auto"/>
            </w:pPr>
            <w:r w:rsidRPr="00F51C22">
              <w:rPr>
                <w:rFonts w:ascii="Arial" w:hAnsi="Arial" w:cs="Arial"/>
                <w:b/>
                <w:bCs/>
                <w:sz w:val="20"/>
                <w:szCs w:val="20"/>
              </w:rPr>
              <w:t>H</w:t>
            </w:r>
            <w:r>
              <w:rPr>
                <w:rFonts w:ascii="Arial" w:hAnsi="Arial" w:cs="Arial"/>
                <w:b/>
                <w:bCs/>
                <w:sz w:val="20"/>
                <w:szCs w:val="20"/>
              </w:rPr>
              <w:t>ospital onset bacteria (HOB)</w:t>
            </w:r>
          </w:p>
        </w:tc>
      </w:tr>
      <w:tr w14:paraId="6B8A6566" w14:textId="77777777" w:rsidTr="4377A619">
        <w:tblPrEx>
          <w:tblW w:w="10525" w:type="dxa"/>
          <w:tblInd w:w="-900" w:type="dxa"/>
          <w:tblLayout w:type="fixed"/>
          <w:tblLook w:val="0620"/>
        </w:tblPrEx>
        <w:trPr>
          <w:trHeight w:val="284"/>
        </w:trPr>
        <w:tc>
          <w:tcPr>
            <w:tcW w:w="10525" w:type="dxa"/>
            <w:shd w:val="clear" w:color="auto" w:fill="auto"/>
          </w:tcPr>
          <w:p w:rsidR="00C6551B" w:rsidRPr="000B2C18" w:rsidP="00423887" w14:paraId="5D03082A" w14:textId="1DD47033">
            <w:pPr>
              <w:spacing w:after="0" w:line="240" w:lineRule="auto"/>
            </w:pPr>
            <w:r>
              <w:rPr>
                <w:rFonts w:ascii="Arial" w:hAnsi="Arial" w:cs="Arial"/>
                <w:sz w:val="18"/>
                <w:szCs w:val="18"/>
              </w:rPr>
              <w:t>HOB</w:t>
            </w:r>
            <w:r w:rsidRPr="00F51C22">
              <w:rPr>
                <w:rFonts w:ascii="Arial" w:hAnsi="Arial" w:cs="Arial"/>
                <w:sz w:val="18"/>
                <w:szCs w:val="18"/>
              </w:rPr>
              <w:t xml:space="preserve"> </w:t>
            </w:r>
            <w:r>
              <w:rPr>
                <w:rFonts w:ascii="Arial" w:hAnsi="Arial" w:cs="Arial"/>
                <w:sz w:val="18"/>
                <w:szCs w:val="18"/>
              </w:rPr>
              <w:t xml:space="preserve">data </w:t>
            </w:r>
            <w:r w:rsidRPr="00F51C22">
              <w:rPr>
                <w:rFonts w:ascii="Arial" w:hAnsi="Arial" w:cs="Arial"/>
                <w:sz w:val="18"/>
                <w:szCs w:val="18"/>
              </w:rPr>
              <w:t xml:space="preserve">are collected from and include all applicable inpatient locations, emergency departments, and 24-hour observation units. </w:t>
            </w:r>
          </w:p>
        </w:tc>
      </w:tr>
      <w:tr w14:paraId="5267F1BE" w14:textId="77777777" w:rsidTr="4377A619">
        <w:tblPrEx>
          <w:tblW w:w="10525" w:type="dxa"/>
          <w:tblInd w:w="-900" w:type="dxa"/>
          <w:tblLayout w:type="fixed"/>
          <w:tblLook w:val="0620"/>
        </w:tblPrEx>
        <w:trPr>
          <w:trHeight w:val="284"/>
        </w:trPr>
        <w:tc>
          <w:tcPr>
            <w:tcW w:w="10525" w:type="dxa"/>
            <w:shd w:val="clear" w:color="auto" w:fill="auto"/>
          </w:tcPr>
          <w:tbl>
            <w:tblPr>
              <w:tblStyle w:val="TableGrid"/>
              <w:tblW w:w="8355" w:type="dxa"/>
              <w:tblLayout w:type="fixed"/>
              <w:tblLook w:val="04A0"/>
            </w:tblPr>
            <w:tblGrid>
              <w:gridCol w:w="1392"/>
              <w:gridCol w:w="1363"/>
              <w:gridCol w:w="1422"/>
              <w:gridCol w:w="1393"/>
              <w:gridCol w:w="1392"/>
              <w:gridCol w:w="1393"/>
            </w:tblGrid>
            <w:tr w14:paraId="0FA85F85" w14:textId="77777777" w:rsidTr="001D1C01">
              <w:tblPrEx>
                <w:tblW w:w="8355" w:type="dxa"/>
                <w:tblLayout w:type="fixed"/>
                <w:tblLook w:val="04A0"/>
              </w:tblPrEx>
              <w:trPr>
                <w:trHeight w:val="482"/>
              </w:trPr>
              <w:tc>
                <w:tcPr>
                  <w:tcW w:w="1392" w:type="dxa"/>
                </w:tcPr>
                <w:p w:rsidR="00C6551B" w:rsidRPr="00423887" w:rsidP="00423887" w14:paraId="7F516DCA"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C6551B" w:rsidRPr="00423887" w:rsidP="00423887" w14:paraId="71EDD6DD" w14:textId="1A24BA23">
                  <w:pPr>
                    <w:spacing w:after="0" w:line="240" w:lineRule="auto"/>
                    <w:rPr>
                      <w:rFonts w:ascii="Arial" w:hAnsi="Arial" w:cs="Arial"/>
                      <w:sz w:val="20"/>
                      <w:szCs w:val="20"/>
                    </w:rPr>
                  </w:pPr>
                  <w:r>
                    <w:rPr>
                      <w:rFonts w:ascii="Arial" w:hAnsi="Arial" w:cs="Arial"/>
                      <w:sz w:val="20"/>
                      <w:szCs w:val="20"/>
                    </w:rPr>
                    <w:t>HOB</w:t>
                  </w:r>
                </w:p>
              </w:tc>
              <w:tc>
                <w:tcPr>
                  <w:tcW w:w="1363" w:type="dxa"/>
                </w:tcPr>
                <w:p w:rsidR="00C6551B" w:rsidRPr="00423887" w:rsidP="00957784" w14:paraId="7BF62116"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162538964"/>
                    <w14:checkbox>
                      <w14:checked w14:val="0"/>
                      <w14:checkedState w14:val="2612" w14:font="MS Gothic"/>
                      <w14:uncheckedState w14:val="2610" w14:font="MS Gothic"/>
                    </w14:checkbox>
                  </w:sdtPr>
                  <w:sdtContent>
                    <w:p w:rsidR="00C6551B" w:rsidRPr="00423887" w:rsidP="00957784" w14:paraId="35DEC508" w14:textId="17F36853">
                      <w:pPr>
                        <w:spacing w:after="0" w:line="240" w:lineRule="auto"/>
                        <w:rPr>
                          <w:rFonts w:ascii="Arial" w:hAnsi="Arial" w:cs="Arial"/>
                          <w:b/>
                          <w:bCs/>
                          <w:sz w:val="20"/>
                          <w:szCs w:val="20"/>
                        </w:rPr>
                      </w:pPr>
                      <w:r>
                        <w:rPr>
                          <w:rFonts w:ascii="MS Gothic" w:eastAsia="MS Gothic" w:hAnsi="MS Gothic" w:cs="MS Gothic" w:hint="eastAsia"/>
                          <w:sz w:val="20"/>
                          <w:szCs w:val="20"/>
                        </w:rPr>
                        <w:t>☐</w:t>
                      </w:r>
                    </w:p>
                  </w:sdtContent>
                </w:sdt>
              </w:tc>
              <w:tc>
                <w:tcPr>
                  <w:tcW w:w="1422" w:type="dxa"/>
                </w:tcPr>
                <w:p w:rsidR="00C6551B" w:rsidRPr="00423887" w:rsidP="00423887" w14:paraId="5D720B40" w14:textId="071AB94F">
                  <w:pPr>
                    <w:spacing w:after="0" w:line="240" w:lineRule="auto"/>
                    <w:rPr>
                      <w:rFonts w:ascii="Arial" w:hAnsi="Arial" w:cs="Arial"/>
                      <w:b/>
                      <w:bCs/>
                      <w:sz w:val="20"/>
                      <w:szCs w:val="20"/>
                    </w:rPr>
                  </w:pPr>
                  <w:r>
                    <w:rPr>
                      <w:rFonts w:ascii="Arial" w:hAnsi="Arial" w:cs="Arial"/>
                      <w:b/>
                      <w:bCs/>
                      <w:sz w:val="20"/>
                      <w:szCs w:val="20"/>
                    </w:rPr>
                    <w:t>Start Month*</w:t>
                  </w:r>
                </w:p>
              </w:tc>
              <w:tc>
                <w:tcPr>
                  <w:tcW w:w="1393" w:type="dxa"/>
                </w:tcPr>
                <w:p w:rsidR="00C6551B" w:rsidRPr="00423887" w:rsidP="00423887" w14:paraId="26A36ACD" w14:textId="0EFCFCED">
                  <w:pPr>
                    <w:spacing w:after="0" w:line="240" w:lineRule="auto"/>
                    <w:rPr>
                      <w:rFonts w:ascii="Arial" w:hAnsi="Arial" w:cs="Arial"/>
                      <w:b/>
                      <w:bCs/>
                      <w:sz w:val="20"/>
                      <w:szCs w:val="20"/>
                    </w:rPr>
                  </w:pPr>
                  <w:r>
                    <w:rPr>
                      <w:rFonts w:ascii="Arial" w:hAnsi="Arial" w:cs="Arial"/>
                      <w:b/>
                      <w:bCs/>
                      <w:sz w:val="20"/>
                      <w:szCs w:val="20"/>
                    </w:rPr>
                    <w:t>Start Year*</w:t>
                  </w:r>
                </w:p>
              </w:tc>
              <w:tc>
                <w:tcPr>
                  <w:tcW w:w="1392" w:type="dxa"/>
                </w:tcPr>
                <w:p w:rsidR="00C6551B" w:rsidRPr="00423887" w:rsidP="00423887" w14:paraId="508F1256" w14:textId="6F051D30">
                  <w:pPr>
                    <w:spacing w:after="0" w:line="240" w:lineRule="auto"/>
                    <w:rPr>
                      <w:rFonts w:ascii="Arial" w:hAnsi="Arial" w:cs="Arial"/>
                      <w:b/>
                      <w:bCs/>
                      <w:sz w:val="20"/>
                      <w:szCs w:val="20"/>
                    </w:rPr>
                  </w:pPr>
                  <w:r>
                    <w:rPr>
                      <w:rFonts w:ascii="Arial" w:hAnsi="Arial" w:cs="Arial"/>
                      <w:b/>
                      <w:bCs/>
                      <w:sz w:val="20"/>
                      <w:szCs w:val="20"/>
                    </w:rPr>
                    <w:t>End Month</w:t>
                  </w:r>
                </w:p>
              </w:tc>
              <w:tc>
                <w:tcPr>
                  <w:tcW w:w="1393" w:type="dxa"/>
                </w:tcPr>
                <w:p w:rsidR="00C6551B" w:rsidRPr="00D827E5" w:rsidP="00423887" w14:paraId="088273FD" w14:textId="09FA86D8">
                  <w:pPr>
                    <w:spacing w:after="0" w:line="240" w:lineRule="auto"/>
                    <w:rPr>
                      <w:rFonts w:ascii="Arial" w:hAnsi="Arial" w:cs="Arial"/>
                      <w:b/>
                      <w:bCs/>
                      <w:sz w:val="20"/>
                      <w:szCs w:val="20"/>
                    </w:rPr>
                  </w:pPr>
                  <w:r w:rsidRPr="00D827E5">
                    <w:rPr>
                      <w:rFonts w:ascii="Arial" w:hAnsi="Arial" w:cs="Arial"/>
                      <w:b/>
                      <w:bCs/>
                      <w:sz w:val="20"/>
                      <w:szCs w:val="20"/>
                    </w:rPr>
                    <w:t>End Year</w:t>
                  </w:r>
                </w:p>
              </w:tc>
            </w:tr>
          </w:tbl>
          <w:p w:rsidR="00C6551B" w:rsidRPr="000B2C18" w:rsidP="00423887" w14:paraId="3760F59D" w14:textId="7F2F7125">
            <w:pPr>
              <w:spacing w:after="0" w:line="240" w:lineRule="auto"/>
            </w:pPr>
          </w:p>
        </w:tc>
      </w:tr>
      <w:tr w14:paraId="2D8C464A" w14:textId="77777777" w:rsidTr="4377A619">
        <w:tblPrEx>
          <w:tblW w:w="10525" w:type="dxa"/>
          <w:tblInd w:w="-900" w:type="dxa"/>
          <w:tblLayout w:type="fixed"/>
          <w:tblLook w:val="0620"/>
        </w:tblPrEx>
        <w:trPr>
          <w:trHeight w:val="284"/>
        </w:trPr>
        <w:tc>
          <w:tcPr>
            <w:tcW w:w="10525" w:type="dxa"/>
            <w:shd w:val="clear" w:color="auto" w:fill="auto"/>
            <w:vAlign w:val="center"/>
          </w:tcPr>
          <w:p w:rsidR="00C6551B" w:rsidP="00C748EF" w14:paraId="076F4C9E" w14:textId="77777777">
            <w:pPr>
              <w:spacing w:after="0" w:line="240" w:lineRule="auto"/>
            </w:pPr>
          </w:p>
          <w:tbl>
            <w:tblPr>
              <w:tblW w:w="9716" w:type="dxa"/>
              <w:tblLayout w:type="fixed"/>
              <w:tblLook w:val="0620"/>
            </w:tblPr>
            <w:tblGrid>
              <w:gridCol w:w="9716"/>
            </w:tblGrid>
            <w:tr w14:paraId="56DC0C0A" w14:textId="77777777" w:rsidTr="162B04E6">
              <w:tblPrEx>
                <w:tblW w:w="9716" w:type="dxa"/>
                <w:tblLayout w:type="fixed"/>
                <w:tblLook w:val="0620"/>
              </w:tblPrEx>
              <w:trPr>
                <w:trHeight w:val="284"/>
              </w:trPr>
              <w:tc>
                <w:tcPr>
                  <w:tcW w:w="9716" w:type="dxa"/>
                  <w:shd w:val="clear" w:color="auto" w:fill="auto"/>
                </w:tcPr>
                <w:p w:rsidR="00C6551B" w:rsidRPr="00F51C22" w:rsidP="00761498" w14:paraId="54442F6B" w14:textId="40C43C9F">
                  <w:pPr>
                    <w:spacing w:after="0" w:line="360" w:lineRule="auto"/>
                    <w:rPr>
                      <w:rFonts w:ascii="Arial" w:hAnsi="Arial" w:cs="Arial"/>
                      <w:b/>
                      <w:bCs/>
                      <w:sz w:val="20"/>
                      <w:szCs w:val="20"/>
                    </w:rPr>
                  </w:pPr>
                  <w:r>
                    <w:rPr>
                      <w:rFonts w:ascii="Arial" w:hAnsi="Arial" w:cs="Arial"/>
                      <w:b/>
                      <w:bCs/>
                      <w:sz w:val="20"/>
                      <w:szCs w:val="20"/>
                    </w:rPr>
                    <w:t>Venous Thromboembolism (VTE) Module</w:t>
                  </w:r>
                </w:p>
              </w:tc>
            </w:tr>
            <w:tr w14:paraId="44469494" w14:textId="77777777" w:rsidTr="162B04E6">
              <w:tblPrEx>
                <w:tblW w:w="9716" w:type="dxa"/>
                <w:tblLayout w:type="fixed"/>
                <w:tblLook w:val="0620"/>
              </w:tblPrEx>
              <w:trPr>
                <w:trHeight w:val="284"/>
              </w:trPr>
              <w:tc>
                <w:tcPr>
                  <w:tcW w:w="9716" w:type="dxa"/>
                  <w:shd w:val="clear" w:color="auto" w:fill="auto"/>
                </w:tcPr>
                <w:p w:rsidR="00C6551B" w:rsidRPr="00761498" w:rsidP="007E07B8" w14:paraId="52C6B240" w14:textId="12966EA9">
                  <w:pPr>
                    <w:spacing w:after="0" w:line="240" w:lineRule="auto"/>
                    <w:rPr>
                      <w:rFonts w:ascii="Arial" w:hAnsi="Arial" w:cs="Arial"/>
                      <w:sz w:val="18"/>
                      <w:szCs w:val="18"/>
                    </w:rPr>
                  </w:pPr>
                  <w:r w:rsidRPr="162B04E6">
                    <w:rPr>
                      <w:rFonts w:ascii="Arial" w:hAnsi="Arial" w:cs="Arial"/>
                      <w:sz w:val="18"/>
                      <w:szCs w:val="18"/>
                    </w:rPr>
                    <w:t xml:space="preserve">Venous Thromboembolism (VTE) Module: VTE Module data </w:t>
                  </w:r>
                  <w:r w:rsidRPr="162B04E6" w:rsidR="540AB446">
                    <w:rPr>
                      <w:rFonts w:ascii="Arial" w:hAnsi="Arial" w:cs="Arial"/>
                      <w:sz w:val="18"/>
                      <w:szCs w:val="18"/>
                    </w:rPr>
                    <w:t>are</w:t>
                  </w:r>
                  <w:r w:rsidRPr="162B04E6">
                    <w:rPr>
                      <w:rFonts w:ascii="Arial" w:hAnsi="Arial" w:cs="Arial"/>
                      <w:sz w:val="18"/>
                      <w:szCs w:val="18"/>
                    </w:rPr>
                    <w:t xml:space="preserve"> collected by facility and include all inpatient locations, emergency departments, 24-hour observation units. </w:t>
                  </w:r>
                </w:p>
                <w:p w:rsidR="00C6551B" w:rsidRPr="00F51C22" w:rsidP="007E07B8" w14:paraId="2BB11A31" w14:textId="77777777">
                  <w:pPr>
                    <w:spacing w:after="0" w:line="240" w:lineRule="auto"/>
                    <w:rPr>
                      <w:rFonts w:ascii="Arial" w:hAnsi="Arial" w:cs="Arial"/>
                      <w:sz w:val="18"/>
                      <w:szCs w:val="18"/>
                    </w:rPr>
                  </w:pPr>
                </w:p>
              </w:tc>
            </w:tr>
            <w:tr w14:paraId="66EC7050" w14:textId="77777777" w:rsidTr="162B04E6">
              <w:tblPrEx>
                <w:tblW w:w="9716" w:type="dxa"/>
                <w:tblLayout w:type="fixed"/>
                <w:tblLook w:val="0620"/>
              </w:tblPrEx>
              <w:trPr>
                <w:trHeight w:val="284"/>
              </w:trPr>
              <w:tc>
                <w:tcPr>
                  <w:tcW w:w="9716" w:type="dxa"/>
                  <w:shd w:val="clear" w:color="auto" w:fill="auto"/>
                </w:tcPr>
                <w:tbl>
                  <w:tblPr>
                    <w:tblStyle w:val="TableGrid"/>
                    <w:tblW w:w="9040" w:type="dxa"/>
                    <w:tblLayout w:type="fixed"/>
                    <w:tblLook w:val="04A0"/>
                  </w:tblPr>
                  <w:tblGrid>
                    <w:gridCol w:w="2650"/>
                    <w:gridCol w:w="1170"/>
                    <w:gridCol w:w="1440"/>
                    <w:gridCol w:w="1260"/>
                    <w:gridCol w:w="1260"/>
                    <w:gridCol w:w="1260"/>
                  </w:tblGrid>
                  <w:tr w14:paraId="713F9ECB" w14:textId="77777777" w:rsidTr="274CD1F3">
                    <w:tblPrEx>
                      <w:tblW w:w="9040" w:type="dxa"/>
                      <w:tblLayout w:type="fixed"/>
                      <w:tblLook w:val="04A0"/>
                    </w:tblPrEx>
                    <w:trPr>
                      <w:trHeight w:val="681"/>
                    </w:trPr>
                    <w:tc>
                      <w:tcPr>
                        <w:tcW w:w="2650" w:type="dxa"/>
                      </w:tcPr>
                      <w:p w:rsidR="00C6551B" w:rsidRPr="00423887" w:rsidP="007E07B8" w14:paraId="62BED63E"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C6551B" w:rsidRPr="00423887" w:rsidP="007E07B8" w14:paraId="4E2DF89E" w14:textId="6ED477DB">
                        <w:pPr>
                          <w:spacing w:after="0" w:line="240" w:lineRule="auto"/>
                          <w:rPr>
                            <w:rFonts w:ascii="Arial" w:hAnsi="Arial" w:cs="Arial"/>
                            <w:sz w:val="20"/>
                            <w:szCs w:val="20"/>
                          </w:rPr>
                        </w:pPr>
                        <w:r>
                          <w:rPr>
                            <w:rFonts w:ascii="Arial" w:hAnsi="Arial" w:cs="Arial"/>
                            <w:sz w:val="20"/>
                            <w:szCs w:val="20"/>
                          </w:rPr>
                          <w:t xml:space="preserve">Venous Thromboembolism (VTE) </w:t>
                        </w:r>
                      </w:p>
                    </w:tc>
                    <w:tc>
                      <w:tcPr>
                        <w:tcW w:w="1170" w:type="dxa"/>
                      </w:tcPr>
                      <w:p w:rsidR="00C6551B" w:rsidRPr="00423887" w:rsidP="007E07B8" w14:paraId="54A7950C"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113704389"/>
                          <w14:checkbox>
                            <w14:checked w14:val="0"/>
                            <w14:checkedState w14:val="2612" w14:font="MS Gothic"/>
                            <w14:uncheckedState w14:val="2610" w14:font="MS Gothic"/>
                          </w14:checkbox>
                        </w:sdtPr>
                        <w:sdtContent>
                          <w:p w:rsidR="00C6551B" w:rsidRPr="00423887" w:rsidP="007E07B8" w14:paraId="3C0DCA6C" w14:textId="00707FFB">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c>
                      <w:tcPr>
                        <w:tcW w:w="1440" w:type="dxa"/>
                      </w:tcPr>
                      <w:p w:rsidR="00C6551B" w:rsidRPr="00423887" w:rsidP="007E07B8" w14:paraId="4635BDE3" w14:textId="12AAADA7">
                        <w:pPr>
                          <w:spacing w:after="0" w:line="240" w:lineRule="auto"/>
                          <w:rPr>
                            <w:rFonts w:ascii="Arial" w:hAnsi="Arial" w:cs="Arial"/>
                            <w:b/>
                            <w:bCs/>
                            <w:sz w:val="20"/>
                            <w:szCs w:val="20"/>
                          </w:rPr>
                        </w:pPr>
                        <w:r>
                          <w:rPr>
                            <w:rFonts w:ascii="Arial" w:hAnsi="Arial" w:cs="Arial"/>
                            <w:b/>
                            <w:bCs/>
                            <w:sz w:val="20"/>
                            <w:szCs w:val="20"/>
                          </w:rPr>
                          <w:t>Start Month*</w:t>
                        </w:r>
                      </w:p>
                    </w:tc>
                    <w:tc>
                      <w:tcPr>
                        <w:tcW w:w="1260" w:type="dxa"/>
                      </w:tcPr>
                      <w:p w:rsidR="00C6551B" w:rsidRPr="00423887" w:rsidP="007E07B8" w14:paraId="16C2897B" w14:textId="07720ACE">
                        <w:pPr>
                          <w:spacing w:after="0" w:line="240" w:lineRule="auto"/>
                          <w:rPr>
                            <w:rFonts w:ascii="Arial" w:hAnsi="Arial" w:cs="Arial"/>
                            <w:b/>
                            <w:bCs/>
                            <w:sz w:val="20"/>
                            <w:szCs w:val="20"/>
                          </w:rPr>
                        </w:pPr>
                        <w:r>
                          <w:rPr>
                            <w:rFonts w:ascii="Arial" w:hAnsi="Arial" w:cs="Arial"/>
                            <w:b/>
                            <w:bCs/>
                            <w:sz w:val="20"/>
                            <w:szCs w:val="20"/>
                          </w:rPr>
                          <w:t>Start Year*</w:t>
                        </w:r>
                      </w:p>
                    </w:tc>
                    <w:tc>
                      <w:tcPr>
                        <w:tcW w:w="1260" w:type="dxa"/>
                      </w:tcPr>
                      <w:p w:rsidR="00C6551B" w:rsidRPr="00423887" w:rsidP="007E07B8" w14:paraId="05D87C91" w14:textId="4074E8D5">
                        <w:pPr>
                          <w:spacing w:after="0" w:line="240" w:lineRule="auto"/>
                          <w:rPr>
                            <w:rFonts w:ascii="Arial" w:hAnsi="Arial" w:cs="Arial"/>
                            <w:b/>
                            <w:bCs/>
                            <w:sz w:val="20"/>
                            <w:szCs w:val="20"/>
                          </w:rPr>
                        </w:pPr>
                        <w:r>
                          <w:rPr>
                            <w:rFonts w:ascii="Arial" w:hAnsi="Arial" w:cs="Arial"/>
                            <w:b/>
                            <w:bCs/>
                            <w:sz w:val="20"/>
                            <w:szCs w:val="20"/>
                          </w:rPr>
                          <w:t>End Month</w:t>
                        </w:r>
                      </w:p>
                    </w:tc>
                    <w:tc>
                      <w:tcPr>
                        <w:tcW w:w="1260" w:type="dxa"/>
                      </w:tcPr>
                      <w:p w:rsidR="00C6551B" w:rsidRPr="00423887" w:rsidP="007E07B8" w14:paraId="5D2F83D1" w14:textId="34861581">
                        <w:pPr>
                          <w:spacing w:after="0" w:line="240" w:lineRule="auto"/>
                          <w:rPr>
                            <w:rFonts w:ascii="Arial" w:hAnsi="Arial" w:cs="Arial"/>
                            <w:b/>
                            <w:bCs/>
                            <w:sz w:val="20"/>
                            <w:szCs w:val="20"/>
                          </w:rPr>
                        </w:pPr>
                        <w:r>
                          <w:rPr>
                            <w:rFonts w:ascii="Arial" w:hAnsi="Arial" w:cs="Arial"/>
                            <w:b/>
                            <w:bCs/>
                            <w:sz w:val="20"/>
                            <w:szCs w:val="20"/>
                          </w:rPr>
                          <w:t>End Year</w:t>
                        </w:r>
                      </w:p>
                    </w:tc>
                  </w:tr>
                </w:tbl>
                <w:p w:rsidR="00C6551B" w:rsidRPr="00423887" w:rsidP="007E07B8" w14:paraId="4C976437" w14:textId="77777777">
                  <w:pPr>
                    <w:spacing w:after="0" w:line="240" w:lineRule="auto"/>
                    <w:rPr>
                      <w:rFonts w:ascii="Arial" w:hAnsi="Arial" w:cs="Arial"/>
                      <w:sz w:val="20"/>
                      <w:szCs w:val="20"/>
                    </w:rPr>
                  </w:pPr>
                </w:p>
              </w:tc>
            </w:tr>
            <w:tr w14:paraId="057B3906" w14:textId="77777777" w:rsidTr="162B04E6">
              <w:tblPrEx>
                <w:tblW w:w="9716" w:type="dxa"/>
                <w:tblLayout w:type="fixed"/>
                <w:tblLook w:val="0620"/>
              </w:tblPrEx>
              <w:trPr>
                <w:trHeight w:val="284"/>
              </w:trPr>
              <w:tc>
                <w:tcPr>
                  <w:tcW w:w="9716" w:type="dxa"/>
                  <w:shd w:val="clear" w:color="auto" w:fill="auto"/>
                </w:tcPr>
                <w:p w:rsidR="00C6551B" w:rsidRPr="00761498" w:rsidP="007E07B8" w14:paraId="179DA134" w14:textId="77777777">
                  <w:pPr>
                    <w:spacing w:after="0" w:line="240" w:lineRule="auto"/>
                    <w:rPr>
                      <w:rFonts w:ascii="Arial" w:hAnsi="Arial" w:cs="Arial"/>
                      <w:sz w:val="14"/>
                      <w:szCs w:val="14"/>
                    </w:rPr>
                  </w:pPr>
                </w:p>
                <w:p w:rsidR="00C6551B" w:rsidRPr="00761498" w:rsidP="007E07B8" w14:paraId="153E1033" w14:textId="77777777">
                  <w:pPr>
                    <w:spacing w:after="0" w:line="240" w:lineRule="auto"/>
                    <w:rPr>
                      <w:rFonts w:ascii="Arial" w:hAnsi="Arial" w:cs="Arial"/>
                      <w:sz w:val="14"/>
                      <w:szCs w:val="14"/>
                    </w:rPr>
                  </w:pPr>
                </w:p>
                <w:p w:rsidR="00C6551B" w:rsidP="00761498" w14:paraId="61653018" w14:textId="77777777">
                  <w:pPr>
                    <w:spacing w:before="40" w:after="0" w:line="360" w:lineRule="auto"/>
                    <w:rPr>
                      <w:rFonts w:ascii="Arial" w:hAnsi="Arial" w:cs="Arial"/>
                      <w:b/>
                      <w:bCs/>
                      <w:sz w:val="20"/>
                      <w:szCs w:val="20"/>
                    </w:rPr>
                  </w:pPr>
                  <w:r>
                    <w:rPr>
                      <w:rFonts w:ascii="Arial" w:hAnsi="Arial" w:cs="Arial"/>
                      <w:b/>
                      <w:bCs/>
                      <w:sz w:val="20"/>
                      <w:szCs w:val="20"/>
                    </w:rPr>
                    <w:t>Nonventilator</w:t>
                  </w:r>
                  <w:r>
                    <w:rPr>
                      <w:rFonts w:ascii="Arial" w:hAnsi="Arial" w:cs="Arial"/>
                      <w:b/>
                      <w:bCs/>
                      <w:sz w:val="20"/>
                      <w:szCs w:val="20"/>
                    </w:rPr>
                    <w:t xml:space="preserve"> Hospital-acquired Pneumonia (NVHAP) Event Module</w:t>
                  </w:r>
                </w:p>
                <w:p w:rsidR="00C6551B" w:rsidP="00761498" w14:paraId="2F919301" w14:textId="77777777">
                  <w:pPr>
                    <w:spacing w:after="0" w:line="360" w:lineRule="auto"/>
                    <w:rPr>
                      <w:rFonts w:ascii="Arial" w:hAnsi="Arial" w:cs="Arial"/>
                      <w:sz w:val="20"/>
                      <w:szCs w:val="20"/>
                    </w:rPr>
                  </w:pPr>
                  <w:r w:rsidRPr="00761498">
                    <w:rPr>
                      <w:rFonts w:ascii="Arial" w:hAnsi="Arial" w:cs="Arial"/>
                      <w:sz w:val="18"/>
                      <w:szCs w:val="18"/>
                    </w:rPr>
                    <w:t>Nonventilator</w:t>
                  </w:r>
                  <w:r w:rsidRPr="00761498">
                    <w:rPr>
                      <w:rFonts w:ascii="Arial" w:hAnsi="Arial" w:cs="Arial"/>
                      <w:sz w:val="18"/>
                      <w:szCs w:val="18"/>
                    </w:rPr>
                    <w:t xml:space="preserve"> Hospital-acquired Pneumonia (NVHAP) Module: NVHAP Module data are collected from inpatient locations</w:t>
                  </w:r>
                  <w:r w:rsidRPr="40D160B9">
                    <w:rPr>
                      <w:rFonts w:ascii="Arial" w:hAnsi="Arial" w:cs="Arial"/>
                      <w:sz w:val="20"/>
                      <w:szCs w:val="20"/>
                    </w:rPr>
                    <w:t>.</w:t>
                  </w:r>
                </w:p>
                <w:p w:rsidR="00C6551B" w:rsidP="00151882" w14:paraId="14DAFCA9" w14:textId="77777777">
                  <w:pPr>
                    <w:spacing w:after="0" w:line="240" w:lineRule="auto"/>
                    <w:rPr>
                      <w:rFonts w:ascii="Arial" w:hAnsi="Arial" w:cs="Arial"/>
                      <w:sz w:val="20"/>
                      <w:szCs w:val="20"/>
                    </w:rPr>
                  </w:pPr>
                </w:p>
                <w:tbl>
                  <w:tblPr>
                    <w:tblStyle w:val="TableGrid"/>
                    <w:tblW w:w="8272" w:type="dxa"/>
                    <w:tblLayout w:type="fixed"/>
                    <w:tblLook w:val="04A0"/>
                  </w:tblPr>
                  <w:tblGrid>
                    <w:gridCol w:w="1378"/>
                    <w:gridCol w:w="1379"/>
                    <w:gridCol w:w="1423"/>
                    <w:gridCol w:w="1334"/>
                    <w:gridCol w:w="1379"/>
                    <w:gridCol w:w="1379"/>
                  </w:tblGrid>
                  <w:tr w14:paraId="60283F8C" w14:textId="77777777" w:rsidTr="001D1C01">
                    <w:tblPrEx>
                      <w:tblW w:w="8272" w:type="dxa"/>
                      <w:tblLayout w:type="fixed"/>
                      <w:tblLook w:val="04A0"/>
                    </w:tblPrEx>
                    <w:trPr>
                      <w:trHeight w:val="482"/>
                    </w:trPr>
                    <w:tc>
                      <w:tcPr>
                        <w:tcW w:w="1378" w:type="dxa"/>
                      </w:tcPr>
                      <w:p w:rsidR="00C6551B" w:rsidRPr="00423887" w:rsidP="00151882" w14:paraId="19E1CDCB"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C6551B" w:rsidRPr="00423887" w:rsidP="00151882" w14:paraId="06A0977B" w14:textId="3568869F">
                        <w:pPr>
                          <w:spacing w:after="0" w:line="240" w:lineRule="auto"/>
                          <w:rPr>
                            <w:rFonts w:ascii="Arial" w:hAnsi="Arial" w:cs="Arial"/>
                            <w:sz w:val="20"/>
                            <w:szCs w:val="20"/>
                          </w:rPr>
                        </w:pPr>
                        <w:r>
                          <w:rPr>
                            <w:rFonts w:ascii="Arial" w:hAnsi="Arial" w:cs="Arial"/>
                            <w:sz w:val="20"/>
                            <w:szCs w:val="20"/>
                          </w:rPr>
                          <w:t xml:space="preserve">NVHAP </w:t>
                        </w:r>
                      </w:p>
                    </w:tc>
                    <w:tc>
                      <w:tcPr>
                        <w:tcW w:w="1379" w:type="dxa"/>
                      </w:tcPr>
                      <w:p w:rsidR="00C6551B" w:rsidRPr="00423887" w:rsidP="00151882" w14:paraId="59DFECAD"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619265122"/>
                          <w14:checkbox>
                            <w14:checked w14:val="0"/>
                            <w14:checkedState w14:val="2612" w14:font="MS Gothic"/>
                            <w14:uncheckedState w14:val="2610" w14:font="MS Gothic"/>
                          </w14:checkbox>
                        </w:sdtPr>
                        <w:sdtContent>
                          <w:p w:rsidR="00C6551B" w:rsidRPr="00423887" w:rsidP="00151882" w14:paraId="7E877C04" w14:textId="77777777">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c>
                      <w:tcPr>
                        <w:tcW w:w="1423" w:type="dxa"/>
                      </w:tcPr>
                      <w:p w:rsidR="00C6551B" w:rsidRPr="00423887" w:rsidP="00151882" w14:paraId="2EAD971F" w14:textId="77777777">
                        <w:pPr>
                          <w:spacing w:after="0" w:line="240" w:lineRule="auto"/>
                          <w:rPr>
                            <w:rFonts w:ascii="Arial" w:hAnsi="Arial" w:cs="Arial"/>
                            <w:b/>
                            <w:bCs/>
                            <w:sz w:val="20"/>
                            <w:szCs w:val="20"/>
                          </w:rPr>
                        </w:pPr>
                        <w:r>
                          <w:rPr>
                            <w:rFonts w:ascii="Arial" w:hAnsi="Arial" w:cs="Arial"/>
                            <w:b/>
                            <w:bCs/>
                            <w:sz w:val="20"/>
                            <w:szCs w:val="20"/>
                          </w:rPr>
                          <w:t>Start Month*</w:t>
                        </w:r>
                      </w:p>
                    </w:tc>
                    <w:tc>
                      <w:tcPr>
                        <w:tcW w:w="1334" w:type="dxa"/>
                      </w:tcPr>
                      <w:p w:rsidR="00C6551B" w:rsidRPr="00423887" w:rsidP="00151882" w14:paraId="548B48DE" w14:textId="77777777">
                        <w:pPr>
                          <w:spacing w:after="0" w:line="240" w:lineRule="auto"/>
                          <w:rPr>
                            <w:rFonts w:ascii="Arial" w:hAnsi="Arial" w:cs="Arial"/>
                            <w:b/>
                            <w:bCs/>
                            <w:sz w:val="20"/>
                            <w:szCs w:val="20"/>
                          </w:rPr>
                        </w:pPr>
                        <w:r>
                          <w:rPr>
                            <w:rFonts w:ascii="Arial" w:hAnsi="Arial" w:cs="Arial"/>
                            <w:b/>
                            <w:bCs/>
                            <w:sz w:val="20"/>
                            <w:szCs w:val="20"/>
                          </w:rPr>
                          <w:t>Start Year*</w:t>
                        </w:r>
                      </w:p>
                    </w:tc>
                    <w:tc>
                      <w:tcPr>
                        <w:tcW w:w="1379" w:type="dxa"/>
                      </w:tcPr>
                      <w:p w:rsidR="00C6551B" w:rsidRPr="00423887" w:rsidP="00151882" w14:paraId="7E7746DC" w14:textId="77777777">
                        <w:pPr>
                          <w:spacing w:after="0" w:line="240" w:lineRule="auto"/>
                          <w:rPr>
                            <w:rFonts w:ascii="Arial" w:hAnsi="Arial" w:cs="Arial"/>
                            <w:b/>
                            <w:bCs/>
                            <w:sz w:val="20"/>
                            <w:szCs w:val="20"/>
                          </w:rPr>
                        </w:pPr>
                        <w:r>
                          <w:rPr>
                            <w:rFonts w:ascii="Arial" w:hAnsi="Arial" w:cs="Arial"/>
                            <w:b/>
                            <w:bCs/>
                            <w:sz w:val="20"/>
                            <w:szCs w:val="20"/>
                          </w:rPr>
                          <w:t>End Month</w:t>
                        </w:r>
                      </w:p>
                    </w:tc>
                    <w:tc>
                      <w:tcPr>
                        <w:tcW w:w="1379" w:type="dxa"/>
                      </w:tcPr>
                      <w:p w:rsidR="00C6551B" w:rsidRPr="00423887" w:rsidP="00151882" w14:paraId="40E65A70" w14:textId="77777777">
                        <w:pPr>
                          <w:spacing w:after="0" w:line="240" w:lineRule="auto"/>
                          <w:rPr>
                            <w:rFonts w:ascii="Arial" w:hAnsi="Arial" w:cs="Arial"/>
                            <w:b/>
                            <w:bCs/>
                            <w:sz w:val="20"/>
                            <w:szCs w:val="20"/>
                          </w:rPr>
                        </w:pPr>
                        <w:r>
                          <w:rPr>
                            <w:rFonts w:ascii="Arial" w:hAnsi="Arial" w:cs="Arial"/>
                            <w:b/>
                            <w:bCs/>
                            <w:sz w:val="20"/>
                            <w:szCs w:val="20"/>
                          </w:rPr>
                          <w:t>End Year</w:t>
                        </w:r>
                      </w:p>
                    </w:tc>
                  </w:tr>
                </w:tbl>
                <w:p w:rsidR="00C6551B" w:rsidRPr="00A05717" w:rsidP="007E07B8" w14:paraId="67AC4D48" w14:textId="77777777">
                  <w:pPr>
                    <w:spacing w:after="0" w:line="240" w:lineRule="auto"/>
                    <w:rPr>
                      <w:rFonts w:ascii="Arial" w:hAnsi="Arial" w:cs="Arial"/>
                      <w:sz w:val="20"/>
                      <w:szCs w:val="20"/>
                    </w:rPr>
                  </w:pPr>
                </w:p>
                <w:p w:rsidR="00C6551B" w:rsidP="00761498" w14:paraId="183F7E60" w14:textId="77777777">
                  <w:pPr>
                    <w:spacing w:before="40" w:after="0" w:line="360" w:lineRule="auto"/>
                    <w:rPr>
                      <w:rFonts w:ascii="Arial" w:hAnsi="Arial" w:cs="Arial"/>
                      <w:b/>
                      <w:bCs/>
                      <w:sz w:val="20"/>
                      <w:szCs w:val="20"/>
                    </w:rPr>
                  </w:pPr>
                  <w:r w:rsidRPr="39C35C69">
                    <w:rPr>
                      <w:rFonts w:ascii="Arial" w:hAnsi="Arial" w:cs="Arial"/>
                      <w:b/>
                      <w:bCs/>
                      <w:sz w:val="20"/>
                      <w:szCs w:val="20"/>
                    </w:rPr>
                    <w:t>Adult Sepsis Event Module</w:t>
                  </w:r>
                </w:p>
                <w:p w:rsidR="00C6551B" w:rsidRPr="00761498" w:rsidP="00761498" w14:paraId="49A5144B" w14:textId="77777777">
                  <w:pPr>
                    <w:spacing w:after="0" w:line="360" w:lineRule="auto"/>
                    <w:rPr>
                      <w:rFonts w:ascii="Arial" w:hAnsi="Arial" w:cs="Arial"/>
                      <w:sz w:val="18"/>
                      <w:szCs w:val="18"/>
                    </w:rPr>
                  </w:pPr>
                  <w:r w:rsidRPr="00761498">
                    <w:rPr>
                      <w:rFonts w:ascii="Arial" w:hAnsi="Arial" w:cs="Arial"/>
                      <w:sz w:val="18"/>
                      <w:szCs w:val="18"/>
                    </w:rPr>
                    <w:t>Adult Sepsis Module: Adult Sepsis Module data are collected from and include inpatient locations.</w:t>
                  </w:r>
                </w:p>
                <w:p w:rsidR="00C6551B" w:rsidRPr="000B2C18" w:rsidP="007E07B8" w14:paraId="581DACCE" w14:textId="293BB173">
                  <w:pPr>
                    <w:spacing w:after="0" w:line="240" w:lineRule="auto"/>
                  </w:pPr>
                </w:p>
              </w:tc>
            </w:tr>
          </w:tbl>
          <w:tbl>
            <w:tblPr>
              <w:tblStyle w:val="TableGrid"/>
              <w:tblW w:w="8272" w:type="dxa"/>
              <w:tblLayout w:type="fixed"/>
              <w:tblLook w:val="04A0"/>
            </w:tblPr>
            <w:tblGrid>
              <w:gridCol w:w="1378"/>
              <w:gridCol w:w="1379"/>
              <w:gridCol w:w="1543"/>
              <w:gridCol w:w="1350"/>
              <w:gridCol w:w="1350"/>
              <w:gridCol w:w="1272"/>
            </w:tblGrid>
            <w:tr w14:paraId="401A167D" w14:textId="77777777" w:rsidTr="00691638">
              <w:tblPrEx>
                <w:tblW w:w="8272" w:type="dxa"/>
                <w:tblLayout w:type="fixed"/>
                <w:tblLook w:val="04A0"/>
              </w:tblPrEx>
              <w:trPr>
                <w:trHeight w:val="482"/>
              </w:trPr>
              <w:tc>
                <w:tcPr>
                  <w:tcW w:w="1378" w:type="dxa"/>
                </w:tcPr>
                <w:p w:rsidR="00C6551B" w:rsidRPr="00423887" w:rsidP="00770D77" w14:paraId="3E335A22"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C6551B" w:rsidRPr="00423887" w:rsidP="00770D77" w14:paraId="531595F4" w14:textId="24C8A544">
                  <w:pPr>
                    <w:spacing w:after="0" w:line="240" w:lineRule="auto"/>
                    <w:rPr>
                      <w:rFonts w:ascii="Arial" w:hAnsi="Arial" w:cs="Arial"/>
                      <w:sz w:val="20"/>
                      <w:szCs w:val="20"/>
                    </w:rPr>
                  </w:pPr>
                  <w:r>
                    <w:rPr>
                      <w:rFonts w:ascii="Arial" w:hAnsi="Arial" w:cs="Arial"/>
                      <w:sz w:val="20"/>
                      <w:szCs w:val="20"/>
                    </w:rPr>
                    <w:t xml:space="preserve">Adult Sepsis </w:t>
                  </w:r>
                </w:p>
              </w:tc>
              <w:tc>
                <w:tcPr>
                  <w:tcW w:w="1379" w:type="dxa"/>
                </w:tcPr>
                <w:p w:rsidR="00C6551B" w:rsidRPr="00423887" w:rsidP="00770D77" w14:paraId="7E26960B"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373204605"/>
                    <w14:checkbox>
                      <w14:checked w14:val="0"/>
                      <w14:checkedState w14:val="2612" w14:font="MS Gothic"/>
                      <w14:uncheckedState w14:val="2610" w14:font="MS Gothic"/>
                    </w14:checkbox>
                  </w:sdtPr>
                  <w:sdtContent>
                    <w:p w:rsidR="00C6551B" w:rsidRPr="00423887" w:rsidP="00770D77" w14:paraId="29570D1F" w14:textId="77777777">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c>
                <w:tcPr>
                  <w:tcW w:w="1543" w:type="dxa"/>
                </w:tcPr>
                <w:p w:rsidR="00C6551B" w:rsidRPr="00423887" w:rsidP="00770D77" w14:paraId="0B9F321C" w14:textId="77777777">
                  <w:pPr>
                    <w:spacing w:after="0" w:line="240" w:lineRule="auto"/>
                    <w:rPr>
                      <w:rFonts w:ascii="Arial" w:hAnsi="Arial" w:cs="Arial"/>
                      <w:b/>
                      <w:bCs/>
                      <w:sz w:val="20"/>
                      <w:szCs w:val="20"/>
                    </w:rPr>
                  </w:pPr>
                  <w:r>
                    <w:rPr>
                      <w:rFonts w:ascii="Arial" w:hAnsi="Arial" w:cs="Arial"/>
                      <w:b/>
                      <w:bCs/>
                      <w:sz w:val="20"/>
                      <w:szCs w:val="20"/>
                    </w:rPr>
                    <w:t>Start Month*</w:t>
                  </w:r>
                </w:p>
              </w:tc>
              <w:tc>
                <w:tcPr>
                  <w:tcW w:w="1350" w:type="dxa"/>
                </w:tcPr>
                <w:p w:rsidR="00C6551B" w:rsidRPr="00423887" w:rsidP="00770D77" w14:paraId="75521976" w14:textId="77777777">
                  <w:pPr>
                    <w:spacing w:after="0" w:line="240" w:lineRule="auto"/>
                    <w:rPr>
                      <w:rFonts w:ascii="Arial" w:hAnsi="Arial" w:cs="Arial"/>
                      <w:b/>
                      <w:bCs/>
                      <w:sz w:val="20"/>
                      <w:szCs w:val="20"/>
                    </w:rPr>
                  </w:pPr>
                  <w:r>
                    <w:rPr>
                      <w:rFonts w:ascii="Arial" w:hAnsi="Arial" w:cs="Arial"/>
                      <w:b/>
                      <w:bCs/>
                      <w:sz w:val="20"/>
                      <w:szCs w:val="20"/>
                    </w:rPr>
                    <w:t>Start Year*</w:t>
                  </w:r>
                </w:p>
              </w:tc>
              <w:tc>
                <w:tcPr>
                  <w:tcW w:w="1350" w:type="dxa"/>
                </w:tcPr>
                <w:p w:rsidR="00C6551B" w:rsidRPr="00423887" w:rsidP="00770D77" w14:paraId="69A7B408" w14:textId="77777777">
                  <w:pPr>
                    <w:spacing w:after="0" w:line="240" w:lineRule="auto"/>
                    <w:rPr>
                      <w:rFonts w:ascii="Arial" w:hAnsi="Arial" w:cs="Arial"/>
                      <w:b/>
                      <w:bCs/>
                      <w:sz w:val="20"/>
                      <w:szCs w:val="20"/>
                    </w:rPr>
                  </w:pPr>
                  <w:r>
                    <w:rPr>
                      <w:rFonts w:ascii="Arial" w:hAnsi="Arial" w:cs="Arial"/>
                      <w:b/>
                      <w:bCs/>
                      <w:sz w:val="20"/>
                      <w:szCs w:val="20"/>
                    </w:rPr>
                    <w:t>End Month</w:t>
                  </w:r>
                </w:p>
              </w:tc>
              <w:tc>
                <w:tcPr>
                  <w:tcW w:w="1272" w:type="dxa"/>
                </w:tcPr>
                <w:p w:rsidR="00C6551B" w:rsidRPr="00423887" w:rsidP="00770D77" w14:paraId="61B293F6" w14:textId="77777777">
                  <w:pPr>
                    <w:spacing w:after="0" w:line="240" w:lineRule="auto"/>
                    <w:rPr>
                      <w:rFonts w:ascii="Arial" w:hAnsi="Arial" w:cs="Arial"/>
                      <w:b/>
                      <w:bCs/>
                      <w:sz w:val="20"/>
                      <w:szCs w:val="20"/>
                    </w:rPr>
                  </w:pPr>
                  <w:r>
                    <w:rPr>
                      <w:rFonts w:ascii="Arial" w:hAnsi="Arial" w:cs="Arial"/>
                      <w:b/>
                      <w:bCs/>
                      <w:sz w:val="20"/>
                      <w:szCs w:val="20"/>
                    </w:rPr>
                    <w:t>End Year</w:t>
                  </w:r>
                </w:p>
              </w:tc>
            </w:tr>
          </w:tbl>
          <w:tbl>
            <w:tblPr>
              <w:tblW w:w="9716" w:type="dxa"/>
              <w:tblLayout w:type="fixed"/>
              <w:tblLook w:val="0620"/>
            </w:tblPr>
            <w:tblGrid>
              <w:gridCol w:w="9716"/>
            </w:tblGrid>
            <w:tr w14:paraId="437B9F5D" w14:textId="77777777" w:rsidTr="1817B67B">
              <w:tblPrEx>
                <w:tblW w:w="9716" w:type="dxa"/>
                <w:tblLayout w:type="fixed"/>
                <w:tblLook w:val="0620"/>
              </w:tblPrEx>
              <w:trPr>
                <w:trHeight w:val="65"/>
              </w:trPr>
              <w:tc>
                <w:tcPr>
                  <w:tcW w:w="9716" w:type="dxa"/>
                  <w:shd w:val="clear" w:color="auto" w:fill="auto"/>
                </w:tcPr>
                <w:p w:rsidR="00C6551B" w:rsidRPr="000B2C18" w:rsidP="007E07B8" w14:paraId="63475B04" w14:textId="77777777">
                  <w:pPr>
                    <w:spacing w:after="0" w:line="240" w:lineRule="auto"/>
                  </w:pPr>
                </w:p>
              </w:tc>
            </w:tr>
          </w:tbl>
          <w:p w:rsidR="00C6551B" w:rsidRPr="000B2C18" w:rsidP="41D319B9" w14:paraId="78B1DD76" w14:textId="0A1235D4">
            <w:pPr>
              <w:spacing w:after="0" w:line="240" w:lineRule="auto"/>
            </w:pPr>
          </w:p>
        </w:tc>
      </w:tr>
      <w:tr w14:paraId="25A45E81" w14:textId="77777777" w:rsidTr="4377A619">
        <w:tblPrEx>
          <w:tblW w:w="10525" w:type="dxa"/>
          <w:tblInd w:w="-900" w:type="dxa"/>
          <w:tblLayout w:type="fixed"/>
          <w:tblLook w:val="0620"/>
        </w:tblPrEx>
        <w:trPr>
          <w:trHeight w:val="59"/>
        </w:trPr>
        <w:tc>
          <w:tcPr>
            <w:tcW w:w="10525" w:type="dxa"/>
            <w:shd w:val="clear" w:color="auto" w:fill="auto"/>
          </w:tcPr>
          <w:p w:rsidR="00C6551B" w:rsidP="00C748EF" w14:paraId="4A42D1B0" w14:textId="627A2749">
            <w:pPr>
              <w:spacing w:before="40" w:after="0" w:line="240" w:lineRule="auto"/>
              <w:rPr>
                <w:rFonts w:ascii="Arial" w:hAnsi="Arial" w:cs="Arial"/>
                <w:b/>
                <w:bCs/>
                <w:sz w:val="20"/>
                <w:szCs w:val="20"/>
              </w:rPr>
            </w:pPr>
            <w:r>
              <w:rPr>
                <w:rFonts w:ascii="Arial" w:hAnsi="Arial" w:cs="Arial"/>
                <w:b/>
                <w:bCs/>
                <w:sz w:val="20"/>
                <w:szCs w:val="20"/>
              </w:rPr>
              <w:t>Respiratory Pathogens Surveillance (RPS) Module</w:t>
            </w:r>
          </w:p>
          <w:p w:rsidR="00C6551B" w:rsidRPr="000B2C18" w:rsidP="00C748EF" w14:paraId="79715BDF" w14:textId="6084A277">
            <w:pPr>
              <w:spacing w:after="0" w:line="240" w:lineRule="auto"/>
            </w:pPr>
          </w:p>
        </w:tc>
      </w:tr>
      <w:tr w14:paraId="1521DE9B" w14:textId="77777777" w:rsidTr="4377A619">
        <w:tblPrEx>
          <w:tblW w:w="10525" w:type="dxa"/>
          <w:tblInd w:w="-900" w:type="dxa"/>
          <w:tblLayout w:type="fixed"/>
          <w:tblLook w:val="0620"/>
        </w:tblPrEx>
        <w:trPr>
          <w:trHeight w:val="257"/>
        </w:trPr>
        <w:tc>
          <w:tcPr>
            <w:tcW w:w="10525" w:type="dxa"/>
            <w:shd w:val="clear" w:color="auto" w:fill="auto"/>
          </w:tcPr>
          <w:p w:rsidR="00C6551B" w:rsidRPr="00761498" w:rsidP="00C748EF" w14:paraId="00731CD1" w14:textId="77777777">
            <w:pPr>
              <w:spacing w:after="0" w:line="240" w:lineRule="auto"/>
              <w:rPr>
                <w:rFonts w:ascii="Arial" w:hAnsi="Arial" w:cs="Arial"/>
                <w:sz w:val="18"/>
                <w:szCs w:val="18"/>
              </w:rPr>
            </w:pPr>
            <w:r w:rsidRPr="00761498">
              <w:rPr>
                <w:rFonts w:ascii="Arial" w:hAnsi="Arial" w:cs="Arial"/>
                <w:sz w:val="18"/>
                <w:szCs w:val="18"/>
              </w:rPr>
              <w:t>Respiratory Pathogens Surveillance (RPS) Module: RPS Module data are collected from and include all inpatient locations, emergency departments, and 24-hour observation units.</w:t>
            </w:r>
          </w:p>
          <w:p w:rsidR="00C6551B" w:rsidRPr="00761498" w:rsidP="00C748EF" w14:paraId="5B25232A" w14:textId="77777777">
            <w:pPr>
              <w:spacing w:after="0" w:line="240" w:lineRule="auto"/>
              <w:rPr>
                <w:rFonts w:ascii="Arial" w:hAnsi="Arial" w:cs="Arial"/>
                <w:sz w:val="18"/>
                <w:szCs w:val="18"/>
              </w:rPr>
            </w:pPr>
          </w:p>
          <w:p w:rsidR="00C6551B" w:rsidRPr="00761498" w:rsidP="00C748EF" w14:paraId="3AC2E6AA" w14:textId="77777777">
            <w:pPr>
              <w:spacing w:after="0" w:line="240" w:lineRule="auto"/>
              <w:rPr>
                <w:rFonts w:ascii="Arial" w:hAnsi="Arial" w:cs="Arial"/>
                <w:sz w:val="18"/>
                <w:szCs w:val="18"/>
              </w:rPr>
            </w:pPr>
            <w:r w:rsidRPr="00761498">
              <w:rPr>
                <w:rFonts w:ascii="Arial" w:hAnsi="Arial" w:cs="Arial"/>
                <w:i/>
                <w:sz w:val="18"/>
                <w:szCs w:val="18"/>
              </w:rPr>
              <w:t>Required.</w:t>
            </w:r>
            <w:r w:rsidRPr="00761498">
              <w:rPr>
                <w:rFonts w:ascii="Arial" w:hAnsi="Arial" w:cs="Arial"/>
                <w:sz w:val="18"/>
                <w:szCs w:val="18"/>
              </w:rPr>
              <w:t xml:space="preserve"> Select one: CSV or FHIR.</w:t>
            </w:r>
          </w:p>
          <w:p w:rsidR="00C6551B" w:rsidRPr="000B2C18" w:rsidP="00C748EF" w14:paraId="77B801C7" w14:textId="7625CDD1">
            <w:pPr>
              <w:spacing w:after="0" w:line="240" w:lineRule="auto"/>
              <w:rPr>
                <w:rFonts w:ascii="Arial" w:hAnsi="Arial" w:cs="Arial"/>
                <w:sz w:val="20"/>
                <w:szCs w:val="20"/>
              </w:rPr>
            </w:pPr>
          </w:p>
        </w:tc>
      </w:tr>
      <w:tr w14:paraId="52E1A014" w14:textId="77777777" w:rsidTr="4377A619">
        <w:tblPrEx>
          <w:tblW w:w="10525" w:type="dxa"/>
          <w:tblInd w:w="-900" w:type="dxa"/>
          <w:tblLayout w:type="fixed"/>
          <w:tblLook w:val="0620"/>
        </w:tblPrEx>
        <w:trPr>
          <w:trHeight w:val="284"/>
        </w:trPr>
        <w:tc>
          <w:tcPr>
            <w:tcW w:w="10525" w:type="dxa"/>
            <w:shd w:val="clear" w:color="auto" w:fill="auto"/>
          </w:tcPr>
          <w:tbl>
            <w:tblPr>
              <w:tblStyle w:val="TableGrid"/>
              <w:tblW w:w="9149" w:type="dxa"/>
              <w:tblLayout w:type="fixed"/>
              <w:tblLook w:val="04A0"/>
            </w:tblPr>
            <w:tblGrid>
              <w:gridCol w:w="1307"/>
              <w:gridCol w:w="1307"/>
              <w:gridCol w:w="1131"/>
              <w:gridCol w:w="1440"/>
              <w:gridCol w:w="1440"/>
              <w:gridCol w:w="1080"/>
              <w:gridCol w:w="1444"/>
            </w:tblGrid>
            <w:tr w14:paraId="1F8632E1" w14:textId="06F9D1D1" w:rsidTr="001D1C01">
              <w:tblPrEx>
                <w:tblW w:w="9149" w:type="dxa"/>
                <w:tblLayout w:type="fixed"/>
                <w:tblLook w:val="04A0"/>
              </w:tblPrEx>
              <w:trPr>
                <w:trHeight w:val="482"/>
              </w:trPr>
              <w:tc>
                <w:tcPr>
                  <w:tcW w:w="1307" w:type="dxa"/>
                </w:tcPr>
                <w:p w:rsidR="00C6551B" w:rsidRPr="00423887" w:rsidP="00C748EF" w14:paraId="4778F04D"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C6551B" w:rsidRPr="00423887" w:rsidP="00C748EF" w14:paraId="05A785F4" w14:textId="59FE4160">
                  <w:pPr>
                    <w:spacing w:after="0" w:line="240" w:lineRule="auto"/>
                    <w:rPr>
                      <w:rFonts w:ascii="Arial" w:hAnsi="Arial" w:cs="Arial"/>
                      <w:sz w:val="20"/>
                      <w:szCs w:val="20"/>
                    </w:rPr>
                  </w:pPr>
                  <w:r>
                    <w:rPr>
                      <w:rFonts w:ascii="Arial" w:hAnsi="Arial" w:cs="Arial"/>
                      <w:sz w:val="20"/>
                      <w:szCs w:val="20"/>
                    </w:rPr>
                    <w:t>RPS</w:t>
                  </w:r>
                </w:p>
              </w:tc>
              <w:tc>
                <w:tcPr>
                  <w:tcW w:w="1307" w:type="dxa"/>
                </w:tcPr>
                <w:p w:rsidR="00C6551B" w:rsidRPr="00423887" w:rsidP="00C748EF" w14:paraId="06CA9C2A" w14:textId="77777777">
                  <w:pPr>
                    <w:spacing w:after="0" w:line="240" w:lineRule="auto"/>
                    <w:rPr>
                      <w:rFonts w:ascii="Arial" w:hAnsi="Arial" w:cs="Arial"/>
                      <w:b/>
                      <w:bCs/>
                      <w:sz w:val="20"/>
                      <w:szCs w:val="20"/>
                    </w:rPr>
                  </w:pPr>
                  <w:r>
                    <w:rPr>
                      <w:rFonts w:ascii="Arial" w:hAnsi="Arial" w:cs="Arial"/>
                      <w:b/>
                      <w:bCs/>
                      <w:sz w:val="20"/>
                      <w:szCs w:val="20"/>
                    </w:rPr>
                    <w:t>CSV</w:t>
                  </w:r>
                </w:p>
                <w:sdt>
                  <w:sdtPr>
                    <w:rPr>
                      <w:rFonts w:ascii="Arial" w:hAnsi="Arial" w:cs="Arial"/>
                      <w:sz w:val="20"/>
                      <w:szCs w:val="20"/>
                    </w:rPr>
                    <w:id w:val="-1206718355"/>
                    <w14:checkbox>
                      <w14:checked w14:val="0"/>
                      <w14:checkedState w14:val="2612" w14:font="MS Gothic"/>
                      <w14:uncheckedState w14:val="2610" w14:font="MS Gothic"/>
                    </w14:checkbox>
                  </w:sdtPr>
                  <w:sdtContent>
                    <w:p w:rsidR="00C6551B" w:rsidRPr="00423887" w:rsidP="00C748EF" w14:paraId="25D5A56A" w14:textId="77777777">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c>
                <w:tcPr>
                  <w:tcW w:w="1131" w:type="dxa"/>
                </w:tcPr>
                <w:p w:rsidR="00C6551B" w:rsidRPr="00423887" w:rsidP="00C748EF" w14:paraId="1037A927" w14:textId="77777777">
                  <w:pPr>
                    <w:spacing w:after="0" w:line="240" w:lineRule="auto"/>
                    <w:rPr>
                      <w:rFonts w:ascii="Arial" w:hAnsi="Arial" w:cs="Arial"/>
                      <w:b/>
                      <w:bCs/>
                      <w:sz w:val="20"/>
                      <w:szCs w:val="20"/>
                    </w:rPr>
                  </w:pPr>
                  <w:r>
                    <w:rPr>
                      <w:rFonts w:ascii="Arial" w:hAnsi="Arial" w:cs="Arial"/>
                      <w:b/>
                      <w:bCs/>
                      <w:sz w:val="20"/>
                      <w:szCs w:val="20"/>
                    </w:rPr>
                    <w:t>FHIR</w:t>
                  </w:r>
                </w:p>
                <w:sdt>
                  <w:sdtPr>
                    <w:rPr>
                      <w:rFonts w:ascii="Arial" w:hAnsi="Arial" w:cs="Arial"/>
                      <w:sz w:val="20"/>
                      <w:szCs w:val="20"/>
                    </w:rPr>
                    <w:id w:val="-1827813255"/>
                    <w14:checkbox>
                      <w14:checked w14:val="0"/>
                      <w14:checkedState w14:val="2612" w14:font="MS Gothic"/>
                      <w14:uncheckedState w14:val="2610" w14:font="MS Gothic"/>
                    </w14:checkbox>
                  </w:sdtPr>
                  <w:sdtContent>
                    <w:p w:rsidR="00C6551B" w:rsidP="00C748EF" w14:paraId="4261083F" w14:textId="77777777">
                      <w:pPr>
                        <w:spacing w:after="0" w:line="240" w:lineRule="auto"/>
                        <w:rPr>
                          <w:rFonts w:ascii="Arial" w:hAnsi="Arial" w:cs="Arial"/>
                          <w:b/>
                          <w:bCs/>
                          <w:sz w:val="20"/>
                          <w:szCs w:val="20"/>
                        </w:rPr>
                      </w:pPr>
                      <w:r>
                        <w:rPr>
                          <w:rFonts w:ascii="MS Gothic" w:eastAsia="MS Gothic" w:hAnsi="MS Gothic" w:cs="MS Gothic" w:hint="eastAsia"/>
                          <w:sz w:val="20"/>
                          <w:szCs w:val="20"/>
                        </w:rPr>
                        <w:t>☐</w:t>
                      </w:r>
                    </w:p>
                  </w:sdtContent>
                </w:sdt>
              </w:tc>
              <w:tc>
                <w:tcPr>
                  <w:tcW w:w="1440" w:type="dxa"/>
                </w:tcPr>
                <w:p w:rsidR="00C6551B" w:rsidP="00C748EF" w14:paraId="4C2B8956" w14:textId="619F1582">
                  <w:pPr>
                    <w:spacing w:after="0" w:line="240" w:lineRule="auto"/>
                    <w:rPr>
                      <w:rFonts w:ascii="Arial" w:hAnsi="Arial" w:cs="Arial"/>
                      <w:b/>
                      <w:bCs/>
                      <w:sz w:val="20"/>
                      <w:szCs w:val="20"/>
                    </w:rPr>
                  </w:pPr>
                  <w:r>
                    <w:rPr>
                      <w:rFonts w:ascii="Arial" w:hAnsi="Arial" w:cs="Arial"/>
                      <w:b/>
                      <w:bCs/>
                      <w:sz w:val="20"/>
                      <w:szCs w:val="20"/>
                    </w:rPr>
                    <w:t>Start Month*</w:t>
                  </w:r>
                </w:p>
              </w:tc>
              <w:tc>
                <w:tcPr>
                  <w:tcW w:w="1440" w:type="dxa"/>
                </w:tcPr>
                <w:p w:rsidR="00C6551B" w:rsidP="00C748EF" w14:paraId="35670D07" w14:textId="2D81F9E1">
                  <w:pPr>
                    <w:spacing w:after="0" w:line="240" w:lineRule="auto"/>
                    <w:rPr>
                      <w:rFonts w:ascii="Arial" w:hAnsi="Arial" w:cs="Arial"/>
                      <w:b/>
                      <w:bCs/>
                      <w:sz w:val="20"/>
                      <w:szCs w:val="20"/>
                    </w:rPr>
                  </w:pPr>
                  <w:r>
                    <w:rPr>
                      <w:rFonts w:ascii="Arial" w:hAnsi="Arial" w:cs="Arial"/>
                      <w:b/>
                      <w:bCs/>
                      <w:sz w:val="20"/>
                      <w:szCs w:val="20"/>
                    </w:rPr>
                    <w:t>Start Year*</w:t>
                  </w:r>
                </w:p>
              </w:tc>
              <w:tc>
                <w:tcPr>
                  <w:tcW w:w="1080" w:type="dxa"/>
                </w:tcPr>
                <w:p w:rsidR="00C6551B" w:rsidP="00C748EF" w14:paraId="728BDE35" w14:textId="139F76C1">
                  <w:pPr>
                    <w:spacing w:after="0" w:line="240" w:lineRule="auto"/>
                    <w:rPr>
                      <w:rFonts w:ascii="Arial" w:hAnsi="Arial" w:cs="Arial"/>
                      <w:b/>
                      <w:bCs/>
                      <w:sz w:val="20"/>
                      <w:szCs w:val="20"/>
                    </w:rPr>
                  </w:pPr>
                  <w:r>
                    <w:rPr>
                      <w:rFonts w:ascii="Arial" w:hAnsi="Arial" w:cs="Arial"/>
                      <w:b/>
                      <w:bCs/>
                      <w:sz w:val="20"/>
                      <w:szCs w:val="20"/>
                    </w:rPr>
                    <w:t>End Month</w:t>
                  </w:r>
                </w:p>
              </w:tc>
              <w:tc>
                <w:tcPr>
                  <w:tcW w:w="1444" w:type="dxa"/>
                </w:tcPr>
                <w:p w:rsidR="00C6551B" w:rsidP="00C748EF" w14:paraId="38F3025D" w14:textId="66C751D2">
                  <w:pPr>
                    <w:spacing w:after="0" w:line="240" w:lineRule="auto"/>
                    <w:rPr>
                      <w:rFonts w:ascii="Arial" w:hAnsi="Arial" w:cs="Arial"/>
                      <w:b/>
                      <w:bCs/>
                      <w:sz w:val="20"/>
                      <w:szCs w:val="20"/>
                    </w:rPr>
                  </w:pPr>
                  <w:r>
                    <w:rPr>
                      <w:rFonts w:ascii="Arial" w:hAnsi="Arial" w:cs="Arial"/>
                      <w:b/>
                      <w:bCs/>
                      <w:sz w:val="20"/>
                      <w:szCs w:val="20"/>
                    </w:rPr>
                    <w:t>End Year</w:t>
                  </w:r>
                </w:p>
              </w:tc>
            </w:tr>
          </w:tbl>
          <w:p w:rsidR="00C6551B" w:rsidRPr="00946CB2" w:rsidP="00C748EF" w14:paraId="779CBBE8" w14:textId="6217D5FB">
            <w:pPr>
              <w:spacing w:after="0" w:line="240" w:lineRule="auto"/>
              <w:textAlignment w:val="baseline"/>
              <w:rPr>
                <w:sz w:val="16"/>
                <w:szCs w:val="16"/>
              </w:rPr>
            </w:pPr>
          </w:p>
        </w:tc>
      </w:tr>
      <w:tr w14:paraId="595429B6" w14:textId="77777777" w:rsidTr="4377A619">
        <w:tblPrEx>
          <w:tblW w:w="10525" w:type="dxa"/>
          <w:tblInd w:w="-900" w:type="dxa"/>
          <w:tblLayout w:type="fixed"/>
          <w:tblLook w:val="0620"/>
        </w:tblPrEx>
        <w:trPr>
          <w:trHeight w:val="284"/>
        </w:trPr>
        <w:tc>
          <w:tcPr>
            <w:tcW w:w="10525" w:type="dxa"/>
            <w:shd w:val="clear" w:color="auto" w:fill="auto"/>
          </w:tcPr>
          <w:p w:rsidR="00C6551B" w:rsidRPr="00423887" w:rsidP="00C748EF" w14:paraId="00F886B3" w14:textId="77777777">
            <w:pPr>
              <w:spacing w:after="0" w:line="240" w:lineRule="auto"/>
              <w:rPr>
                <w:rFonts w:ascii="Arial" w:hAnsi="Arial" w:cs="Arial"/>
                <w:b/>
                <w:bCs/>
                <w:sz w:val="20"/>
                <w:szCs w:val="20"/>
              </w:rPr>
            </w:pPr>
          </w:p>
        </w:tc>
      </w:tr>
      <w:tr w14:paraId="56F4B922" w14:textId="77777777" w:rsidTr="4377A619">
        <w:tblPrEx>
          <w:tblW w:w="10525" w:type="dxa"/>
          <w:tblInd w:w="-900" w:type="dxa"/>
          <w:tblLayout w:type="fixed"/>
          <w:tblLook w:val="0620"/>
        </w:tblPrEx>
        <w:trPr>
          <w:trHeight w:val="284"/>
        </w:trPr>
        <w:tc>
          <w:tcPr>
            <w:tcW w:w="10525" w:type="dxa"/>
            <w:shd w:val="clear" w:color="auto" w:fill="auto"/>
          </w:tcPr>
          <w:p w:rsidR="00C6551B" w:rsidRPr="004F5070" w:rsidP="00C748EF" w14:paraId="4CF9FC16" w14:textId="77777777">
            <w:pPr>
              <w:spacing w:after="0" w:line="240" w:lineRule="auto"/>
              <w:rPr>
                <w:rFonts w:ascii="Arial" w:hAnsi="Arial" w:cs="Arial"/>
                <w:sz w:val="18"/>
                <w:szCs w:val="18"/>
              </w:rPr>
            </w:pPr>
            <w:r w:rsidRPr="004F5070">
              <w:rPr>
                <w:rFonts w:ascii="Arial" w:hAnsi="Arial" w:cs="Arial"/>
                <w:sz w:val="18"/>
                <w:szCs w:val="18"/>
              </w:rPr>
              <w:t>Note: Either CSV or FHIR must be selected. Both options cannot be selected for the same month/year.</w:t>
            </w:r>
          </w:p>
          <w:p w:rsidR="00C6551B" w:rsidP="00C748EF" w14:paraId="4544C43F" w14:textId="77777777">
            <w:pPr>
              <w:spacing w:after="0" w:line="240" w:lineRule="auto"/>
              <w:rPr>
                <w:rFonts w:ascii="Arial" w:hAnsi="Arial" w:cs="Arial"/>
                <w:sz w:val="20"/>
                <w:szCs w:val="20"/>
              </w:rPr>
            </w:pPr>
          </w:p>
          <w:p w:rsidR="00C6551B" w:rsidRPr="00E41175" w:rsidP="00DB7D1E" w14:paraId="6218E8C6" w14:textId="3C3C05BB">
            <w:pPr>
              <w:spacing w:after="0" w:line="240" w:lineRule="auto"/>
              <w:rPr>
                <w:rFonts w:ascii="Arial" w:hAnsi="Arial" w:cs="Arial"/>
                <w:sz w:val="18"/>
                <w:szCs w:val="18"/>
              </w:rPr>
            </w:pPr>
            <w:r w:rsidRPr="162B04E6">
              <w:rPr>
                <w:rFonts w:ascii="Arial" w:hAnsi="Arial" w:cs="Arial"/>
                <w:sz w:val="18"/>
                <w:szCs w:val="18"/>
              </w:rPr>
              <w:t xml:space="preserve">*If </w:t>
            </w:r>
            <w:r w:rsidRPr="162B04E6" w:rsidR="62FBAB6F">
              <w:rPr>
                <w:rFonts w:ascii="Arial" w:hAnsi="Arial" w:cs="Arial"/>
                <w:sz w:val="18"/>
                <w:szCs w:val="18"/>
              </w:rPr>
              <w:t>F</w:t>
            </w:r>
            <w:r w:rsidRPr="162B04E6">
              <w:rPr>
                <w:rFonts w:ascii="Arial" w:hAnsi="Arial" w:cs="Arial"/>
                <w:sz w:val="18"/>
                <w:szCs w:val="18"/>
              </w:rPr>
              <w:t>ollowing is selected</w:t>
            </w:r>
            <w:r w:rsidRPr="162B04E6" w:rsidR="200DB084">
              <w:rPr>
                <w:rFonts w:ascii="Arial" w:hAnsi="Arial" w:cs="Arial"/>
                <w:sz w:val="18"/>
                <w:szCs w:val="18"/>
              </w:rPr>
              <w:t>,</w:t>
            </w:r>
            <w:r w:rsidRPr="162B04E6">
              <w:rPr>
                <w:rFonts w:ascii="Arial" w:hAnsi="Arial" w:cs="Arial"/>
                <w:sz w:val="18"/>
                <w:szCs w:val="18"/>
              </w:rPr>
              <w:t xml:space="preserve"> Start Month and Start Year are required for that measure.</w:t>
            </w:r>
          </w:p>
          <w:p w:rsidR="00C6551B" w:rsidRPr="00423887" w:rsidP="00C748EF" w14:paraId="4D587E5E" w14:textId="056F3727">
            <w:pPr>
              <w:spacing w:after="0" w:line="240" w:lineRule="auto"/>
              <w:rPr>
                <w:rFonts w:ascii="Arial" w:hAnsi="Arial" w:cs="Arial"/>
                <w:b/>
                <w:bCs/>
                <w:sz w:val="20"/>
                <w:szCs w:val="20"/>
              </w:rPr>
            </w:pPr>
          </w:p>
        </w:tc>
      </w:tr>
      <w:tr w14:paraId="1FD902C0" w14:textId="77777777" w:rsidTr="4377A619">
        <w:tblPrEx>
          <w:tblW w:w="10525" w:type="dxa"/>
          <w:tblInd w:w="-900" w:type="dxa"/>
          <w:tblLayout w:type="fixed"/>
          <w:tblLook w:val="0620"/>
        </w:tblPrEx>
        <w:trPr>
          <w:trHeight w:val="284"/>
        </w:trPr>
        <w:tc>
          <w:tcPr>
            <w:tcW w:w="10525" w:type="dxa"/>
            <w:shd w:val="clear" w:color="auto" w:fill="auto"/>
          </w:tcPr>
          <w:p w:rsidR="00C6551B" w:rsidP="00930338" w14:paraId="634B364C" w14:textId="77777777">
            <w:pPr>
              <w:spacing w:before="120" w:after="40" w:line="240" w:lineRule="auto"/>
              <w:rPr>
                <w:rFonts w:ascii="Arial" w:hAnsi="Arial" w:cs="Arial"/>
                <w:sz w:val="20"/>
                <w:szCs w:val="20"/>
              </w:rPr>
            </w:pPr>
            <w:r w:rsidRPr="4377A619">
              <w:rPr>
                <w:rFonts w:ascii="Arial" w:hAnsi="Arial" w:cs="Arial"/>
                <w:sz w:val="20"/>
                <w:szCs w:val="20"/>
              </w:rPr>
              <w:t xml:space="preserve">Notes: </w:t>
            </w:r>
          </w:p>
          <w:p w:rsidR="0B95B1FA" w:rsidP="4377A619" w14:paraId="3DBD72D1" w14:textId="5F1CD4CF">
            <w:pPr>
              <w:pStyle w:val="ListParagraph"/>
              <w:numPr>
                <w:ilvl w:val="0"/>
                <w:numId w:val="2"/>
              </w:numPr>
              <w:spacing w:before="120" w:after="40" w:line="240" w:lineRule="auto"/>
              <w:rPr>
                <w:rFonts w:ascii="Arial" w:hAnsi="Arial" w:cs="Arial"/>
                <w:sz w:val="20"/>
                <w:szCs w:val="20"/>
              </w:rPr>
            </w:pPr>
            <w:r w:rsidRPr="4377A619">
              <w:rPr>
                <w:rFonts w:ascii="Arial" w:hAnsi="Arial" w:cs="Arial"/>
                <w:sz w:val="20"/>
                <w:szCs w:val="20"/>
              </w:rPr>
              <w:t>During the specified reporting period, if FHIR is selected the facility authorizes NHSN to query your facility’s FHIR server to collect the specified data elements as per the NHSN Patient Safety Component Digital Quality Measure (</w:t>
            </w:r>
            <w:r w:rsidRPr="4377A619">
              <w:rPr>
                <w:rFonts w:ascii="Arial" w:hAnsi="Arial" w:cs="Arial"/>
                <w:sz w:val="20"/>
                <w:szCs w:val="20"/>
              </w:rPr>
              <w:t>dQM</w:t>
            </w:r>
            <w:r w:rsidRPr="4377A619">
              <w:rPr>
                <w:rFonts w:ascii="Arial" w:hAnsi="Arial" w:cs="Arial"/>
                <w:sz w:val="20"/>
                <w:szCs w:val="20"/>
              </w:rPr>
              <w:t>) protocols for each of the modules that appear on this form. The data collected will be used to provide measure specific event rates for each measure followed, as well as additional analytic and reporting options (for example, line-level lists).</w:t>
            </w:r>
          </w:p>
          <w:p w:rsidR="00C6551B" w:rsidP="4377A619" w14:paraId="543E8CEE" w14:textId="7E8BDAB7">
            <w:pPr>
              <w:pStyle w:val="ListParagraph"/>
              <w:numPr>
                <w:ilvl w:val="0"/>
                <w:numId w:val="2"/>
              </w:numPr>
              <w:spacing w:after="40" w:line="240" w:lineRule="auto"/>
              <w:rPr>
                <w:rFonts w:ascii="Arial" w:hAnsi="Arial" w:cs="Arial"/>
                <w:sz w:val="20"/>
                <w:szCs w:val="20"/>
              </w:rPr>
            </w:pPr>
            <w:r w:rsidRPr="4377A619">
              <w:rPr>
                <w:rFonts w:ascii="Arial" w:hAnsi="Arial" w:cs="Arial"/>
                <w:sz w:val="20"/>
                <w:szCs w:val="20"/>
              </w:rPr>
              <w:t xml:space="preserve">To participate in any of the NHSN Patient Safety Component </w:t>
            </w:r>
            <w:r w:rsidRPr="4377A619">
              <w:rPr>
                <w:rFonts w:ascii="Arial" w:hAnsi="Arial" w:cs="Arial"/>
                <w:sz w:val="20"/>
                <w:szCs w:val="20"/>
              </w:rPr>
              <w:t>dQM</w:t>
            </w:r>
            <w:r w:rsidRPr="4377A619">
              <w:rPr>
                <w:rFonts w:ascii="Arial" w:hAnsi="Arial" w:cs="Arial"/>
                <w:sz w:val="20"/>
                <w:szCs w:val="20"/>
              </w:rPr>
              <w:t xml:space="preserve"> modules, a Patient Safety Annual Survey must be completed and submitted. The survey must be completed annually and submitted by the end of February. This will allow addition of reporting plans for the current year. Data will only be pulled when there is a completed annual survey.</w:t>
            </w:r>
          </w:p>
          <w:p w:rsidR="00C6551B" w:rsidRPr="00FF4419" w:rsidP="00180868" w14:paraId="1D2E9A0F" w14:textId="3015B7E2">
            <w:pPr>
              <w:pStyle w:val="ListParagraph"/>
              <w:numPr>
                <w:ilvl w:val="0"/>
                <w:numId w:val="2"/>
              </w:numPr>
              <w:spacing w:after="0" w:line="240" w:lineRule="auto"/>
              <w:rPr>
                <w:rFonts w:ascii="Arial" w:hAnsi="Arial" w:cs="Arial"/>
                <w:sz w:val="20"/>
                <w:szCs w:val="20"/>
              </w:rPr>
            </w:pPr>
            <w:r w:rsidRPr="4377A619">
              <w:rPr>
                <w:rFonts w:ascii="Arial" w:hAnsi="Arial" w:cs="Arial"/>
                <w:sz w:val="20"/>
                <w:szCs w:val="20"/>
              </w:rPr>
              <w:t xml:space="preserve">Completion of the reporting plan indicates that data transmitted by your facility conforms to the NHSN </w:t>
            </w:r>
            <w:r w:rsidRPr="4377A619">
              <w:rPr>
                <w:rFonts w:ascii="Arial" w:hAnsi="Arial" w:cs="Arial"/>
                <w:sz w:val="20"/>
                <w:szCs w:val="20"/>
              </w:rPr>
              <w:t>dQM</w:t>
            </w:r>
            <w:r w:rsidRPr="4377A619">
              <w:rPr>
                <w:rFonts w:ascii="Arial" w:hAnsi="Arial" w:cs="Arial"/>
                <w:sz w:val="20"/>
                <w:szCs w:val="20"/>
              </w:rPr>
              <w:t xml:space="preserve"> protocol(s) for the measures your facility elected to follow and instructions for reporting FHIR </w:t>
            </w:r>
            <w:r w:rsidRPr="4377A619">
              <w:rPr>
                <w:rFonts w:ascii="Arial" w:hAnsi="Arial" w:cs="Arial"/>
                <w:sz w:val="20"/>
                <w:szCs w:val="20"/>
              </w:rPr>
              <w:t>dQMs</w:t>
            </w:r>
            <w:r w:rsidRPr="4377A619">
              <w:rPr>
                <w:rFonts w:ascii="Arial" w:hAnsi="Arial" w:cs="Arial"/>
                <w:sz w:val="20"/>
                <w:szCs w:val="20"/>
              </w:rPr>
              <w:t xml:space="preserve"> to NHSN.  This includes adherence to technical specifications for value sets (i.e., </w:t>
            </w:r>
            <w:r w:rsidRPr="4377A619">
              <w:rPr>
                <w:rFonts w:ascii="Arial" w:hAnsi="Arial" w:cs="Arial"/>
                <w:sz w:val="20"/>
                <w:szCs w:val="20"/>
              </w:rPr>
              <w:t>local</w:t>
            </w:r>
            <w:r w:rsidRPr="4377A619">
              <w:rPr>
                <w:rFonts w:ascii="Arial" w:hAnsi="Arial" w:cs="Arial"/>
                <w:sz w:val="20"/>
                <w:szCs w:val="20"/>
              </w:rPr>
              <w:t xml:space="preserve"> or non-standardized codes are mapped to established value sets such as </w:t>
            </w:r>
            <w:r w:rsidRPr="4377A619">
              <w:rPr>
                <w:rFonts w:ascii="Arial" w:hAnsi="Arial" w:cs="Arial"/>
                <w:sz w:val="20"/>
                <w:szCs w:val="20"/>
              </w:rPr>
              <w:t>RxNorm</w:t>
            </w:r>
            <w:r w:rsidRPr="4377A619">
              <w:rPr>
                <w:rFonts w:ascii="Arial" w:hAnsi="Arial" w:cs="Arial"/>
                <w:sz w:val="20"/>
                <w:szCs w:val="20"/>
              </w:rPr>
              <w:t>, LOINC, and HSLOC).</w:t>
            </w:r>
          </w:p>
        </w:tc>
      </w:tr>
    </w:tbl>
    <w:p w:rsidR="00335397" w:rsidP="00335397" w14:paraId="77249882" w14:textId="77777777">
      <w:pPr>
        <w:pStyle w:val="paragraph"/>
        <w:spacing w:before="0" w:beforeAutospacing="0" w:after="0" w:afterAutospacing="0"/>
        <w:textAlignment w:val="baseline"/>
        <w:rPr>
          <w:rStyle w:val="normaltextrun"/>
          <w:color w:val="000000"/>
          <w:sz w:val="13"/>
          <w:szCs w:val="13"/>
          <w:shd w:val="clear" w:color="auto" w:fill="FFFFFF"/>
        </w:rPr>
      </w:pPr>
    </w:p>
    <w:p w:rsidR="00335397" w:rsidP="00335397" w14:paraId="19D12C6C" w14:textId="2415E5FB">
      <w:pPr>
        <w:pStyle w:val="paragraph"/>
        <w:spacing w:before="0" w:beforeAutospacing="0" w:after="0" w:afterAutospacing="0"/>
        <w:textAlignment w:val="baseline"/>
        <w:rPr>
          <w:rStyle w:val="eop"/>
          <w:color w:val="000000"/>
          <w:sz w:val="13"/>
          <w:szCs w:val="13"/>
        </w:rPr>
      </w:pPr>
      <w:r w:rsidRPr="00335397">
        <w:rPr>
          <w:rStyle w:val="normaltextru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Pr="00335397">
        <w:rPr>
          <w:rStyle w:val="eop"/>
          <w:color w:val="000000"/>
          <w:sz w:val="13"/>
          <w:szCs w:val="13"/>
        </w:rPr>
        <w:t> </w:t>
      </w:r>
    </w:p>
    <w:p w:rsidR="00335397" w:rsidRPr="00335397" w:rsidP="00335397" w14:paraId="4133484B" w14:textId="77777777">
      <w:pPr>
        <w:pStyle w:val="paragraph"/>
        <w:spacing w:before="0" w:beforeAutospacing="0" w:after="0" w:afterAutospacing="0"/>
        <w:textAlignment w:val="baseline"/>
        <w:rPr>
          <w:rFonts w:ascii="Segoe UI" w:hAnsi="Segoe UI" w:cs="Segoe UI"/>
          <w:sz w:val="13"/>
          <w:szCs w:val="13"/>
        </w:rPr>
      </w:pPr>
    </w:p>
    <w:p w:rsidR="00335397" w:rsidRPr="00335397" w:rsidP="00335397" w14:paraId="08A1E8FB" w14:textId="33E2F330">
      <w:pPr>
        <w:pStyle w:val="paragraph"/>
        <w:spacing w:before="0" w:beforeAutospacing="0" w:after="0" w:afterAutospacing="0"/>
        <w:textAlignment w:val="baseline"/>
        <w:rPr>
          <w:rFonts w:ascii="Segoe UI" w:hAnsi="Segoe UI" w:cs="Segoe UI"/>
          <w:sz w:val="13"/>
          <w:szCs w:val="13"/>
        </w:rPr>
      </w:pPr>
      <w:r w:rsidRPr="00335397">
        <w:rPr>
          <w:rStyle w:val="normaltextrun"/>
          <w:color w:val="000000"/>
          <w:sz w:val="13"/>
          <w:szCs w:val="13"/>
          <w:shd w:val="clear" w:color="auto" w:fill="FFFFFF"/>
        </w:rPr>
        <w:t xml:space="preserve">Public reporting burden of this collection of information </w:t>
      </w:r>
      <w:r w:rsidRPr="00CC0815">
        <w:rPr>
          <w:rStyle w:val="normaltextrun"/>
          <w:color w:val="000000"/>
          <w:sz w:val="13"/>
          <w:szCs w:val="13"/>
          <w:shd w:val="clear" w:color="auto" w:fill="FFFFFF"/>
        </w:rPr>
        <w:t xml:space="preserve">is estimated to average </w:t>
      </w:r>
      <w:r w:rsidRPr="00CC0815" w:rsidR="00A2142D">
        <w:rPr>
          <w:rStyle w:val="normaltextrun"/>
          <w:color w:val="000000"/>
          <w:sz w:val="13"/>
          <w:szCs w:val="13"/>
          <w:shd w:val="clear" w:color="auto" w:fill="FFFFFF"/>
        </w:rPr>
        <w:t>1</w:t>
      </w:r>
      <w:r w:rsidRPr="00CC0815" w:rsidR="007E7695">
        <w:rPr>
          <w:rStyle w:val="normaltextrun"/>
          <w:color w:val="000000"/>
          <w:sz w:val="13"/>
          <w:szCs w:val="13"/>
          <w:shd w:val="clear" w:color="auto" w:fill="FFFFFF"/>
        </w:rPr>
        <w:t>0</w:t>
      </w:r>
      <w:r w:rsidRPr="00CC0815" w:rsidR="00965334">
        <w:rPr>
          <w:rStyle w:val="normaltextrun"/>
          <w:color w:val="000000"/>
          <w:sz w:val="13"/>
          <w:szCs w:val="13"/>
          <w:shd w:val="clear" w:color="auto" w:fill="FFFFFF"/>
        </w:rPr>
        <w:t xml:space="preserve"> </w:t>
      </w:r>
      <w:r w:rsidRPr="00CC0815">
        <w:rPr>
          <w:rStyle w:val="normaltextrun"/>
          <w:color w:val="000000"/>
          <w:sz w:val="13"/>
          <w:szCs w:val="13"/>
          <w:shd w:val="clear" w:color="auto" w:fill="FFFFFF"/>
        </w:rPr>
        <w:t>minutes per response, including</w:t>
      </w:r>
      <w:r w:rsidRPr="00335397">
        <w:rPr>
          <w:rStyle w:val="normaltextrun"/>
          <w:color w:val="000000"/>
          <w:sz w:val="13"/>
          <w:szCs w:val="13"/>
          <w:shd w:val="clear" w:color="auto" w:fill="FFFFFF"/>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Pr="00335397">
        <w:rPr>
          <w:rStyle w:val="eop"/>
          <w:color w:val="000000"/>
          <w:sz w:val="13"/>
          <w:szCs w:val="13"/>
        </w:rPr>
        <w:t> </w:t>
      </w:r>
    </w:p>
    <w:p w:rsidR="0088501A" w:rsidRPr="00335397" w:rsidP="00C4682A" w14:paraId="487ECFA0" w14:textId="796162D8">
      <w:pPr>
        <w:rPr>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Sect="006911CC">
      <w:headerReference w:type="default" r:id="rId8"/>
      <w:footerReference w:type="default" r:id="rId9"/>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079" w:rsidRPr="00EC0D12" w14:paraId="341AAD96" w14:textId="3B1C1EC6">
    <w:pPr>
      <w:pStyle w:val="Footer"/>
      <w:rPr>
        <w:rFonts w:ascii="Arial" w:hAnsi="Arial" w:cs="Arial"/>
        <w:sz w:val="16"/>
        <w:szCs w:val="16"/>
      </w:rPr>
    </w:pPr>
    <w:r w:rsidRPr="00EC0D12">
      <w:rPr>
        <w:rFonts w:ascii="Arial" w:hAnsi="Arial" w:cs="Arial"/>
        <w:sz w:val="16"/>
        <w:szCs w:val="16"/>
      </w:rPr>
      <w:t>CDC 57.1</w:t>
    </w:r>
    <w:r w:rsidR="00DE3DA7">
      <w:rPr>
        <w:rFonts w:ascii="Arial" w:hAnsi="Arial" w:cs="Arial"/>
        <w:sz w:val="16"/>
        <w:szCs w:val="16"/>
      </w:rPr>
      <w:t>32</w:t>
    </w:r>
    <w:r w:rsidRPr="00EC0D12">
      <w:rPr>
        <w:rFonts w:ascii="Arial" w:hAnsi="Arial" w:cs="Arial"/>
        <w:sz w:val="16"/>
        <w:szCs w:val="16"/>
      </w:rPr>
      <w:t xml:space="preserve"> (Back) </w:t>
    </w:r>
    <w:r w:rsidR="00977870">
      <w:rPr>
        <w:rFonts w:ascii="Arial" w:hAnsi="Arial" w:cs="Arial"/>
        <w:sz w:val="16"/>
        <w:szCs w:val="16"/>
      </w:rPr>
      <w:t xml:space="preserve">Rev. </w:t>
    </w:r>
    <w:r w:rsidR="000914D3">
      <w:rPr>
        <w:rFonts w:ascii="Arial" w:hAnsi="Arial" w:cs="Arial"/>
        <w:sz w:val="16"/>
        <w:szCs w:val="16"/>
      </w:rPr>
      <w:t>5</w:t>
    </w:r>
    <w:r w:rsidR="00977870">
      <w:rPr>
        <w:rFonts w:ascii="Arial" w:hAnsi="Arial" w:cs="Arial"/>
        <w:sz w:val="16"/>
        <w:szCs w:val="16"/>
      </w:rPr>
      <w:t xml:space="preserve">, </w:t>
    </w:r>
    <w:r w:rsidR="0022362A">
      <w:rPr>
        <w:rFonts w:ascii="Arial" w:hAnsi="Arial" w:cs="Arial"/>
        <w:sz w:val="16"/>
        <w:szCs w:val="16"/>
      </w:rPr>
      <w:t>9.2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9EC" w:rsidRPr="00EA5011" w:rsidP="5794D1B9" w14:paraId="54E4A791" w14:textId="13257083">
    <w:pPr>
      <w:spacing w:after="0"/>
      <w:rPr>
        <w:sz w:val="16"/>
        <w:szCs w:val="1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3976</wp:posOffset>
          </wp:positionV>
          <wp:extent cx="1381125" cy="581025"/>
          <wp:effectExtent l="0" t="0" r="9525" b="9525"/>
          <wp:wrapSquare wrapText="bothSides"/>
          <wp:docPr id="898616653" name="Picture 89861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1665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81125" cy="581025"/>
                  </a:xfrm>
                  <a:prstGeom prst="rect">
                    <a:avLst/>
                  </a:prstGeom>
                </pic:spPr>
              </pic:pic>
            </a:graphicData>
          </a:graphic>
        </wp:anchor>
      </w:drawing>
    </w:r>
  </w:p>
  <w:p w:rsidR="003349EC" w:rsidRPr="00EA5011" w:rsidP="5794D1B9" w14:paraId="17664A14" w14:textId="1D717788">
    <w:pPr>
      <w:spacing w:after="0"/>
      <w:rPr>
        <w:sz w:val="16"/>
        <w:szCs w:val="16"/>
      </w:rPr>
    </w:pPr>
    <w:r>
      <w:tab/>
    </w:r>
    <w:r>
      <w:tab/>
    </w:r>
    <w:r>
      <w:tab/>
    </w:r>
    <w:r>
      <w:tab/>
    </w:r>
    <w:r>
      <w:tab/>
    </w:r>
    <w:r>
      <w:tab/>
    </w:r>
    <w:r>
      <w:tab/>
    </w:r>
    <w:r w:rsidRPr="5794D1B9" w:rsidR="5794D1B9">
      <w:rPr>
        <w:sz w:val="16"/>
        <w:szCs w:val="16"/>
      </w:rPr>
      <w:t>Form Approved</w:t>
    </w:r>
  </w:p>
  <w:p w:rsidR="003349EC" w:rsidRPr="003349EC" w:rsidP="00EA5011" w14:paraId="4A34B21D" w14:textId="0C9307D2">
    <w:pPr>
      <w:pStyle w:val="ListParagraph"/>
      <w:spacing w:after="0"/>
      <w:ind w:left="7200"/>
      <w:rPr>
        <w:sz w:val="16"/>
        <w:szCs w:val="16"/>
      </w:rPr>
    </w:pPr>
    <w:r w:rsidRPr="003349EC">
      <w:rPr>
        <w:sz w:val="16"/>
        <w:szCs w:val="16"/>
      </w:rPr>
      <w:t xml:space="preserve">OMB No. 0920-0666 </w:t>
    </w:r>
  </w:p>
  <w:p w:rsidR="003349EC" w:rsidRPr="003349EC" w:rsidP="00EA5011" w14:paraId="43F55254" w14:textId="36BCC348">
    <w:pPr>
      <w:pStyle w:val="ListParagraph"/>
      <w:spacing w:after="0"/>
      <w:ind w:left="7200"/>
      <w:rPr>
        <w:sz w:val="16"/>
        <w:szCs w:val="16"/>
      </w:rPr>
    </w:pPr>
    <w:r w:rsidRPr="0182CCB8">
      <w:rPr>
        <w:sz w:val="16"/>
        <w:szCs w:val="16"/>
      </w:rPr>
      <w:t>Exp. Date:  12/31/2026</w:t>
    </w:r>
  </w:p>
  <w:p w:rsidR="008F0FFA" w:rsidRPr="003349EC" w:rsidP="00EA5011" w14:paraId="1826B30C" w14:textId="67C91C8C">
    <w:pPr>
      <w:pStyle w:val="ListParagraph"/>
      <w:spacing w:after="0"/>
      <w:ind w:left="7200"/>
      <w:rPr>
        <w:sz w:val="16"/>
        <w:szCs w:val="16"/>
      </w:rPr>
    </w:pPr>
    <w:hyperlink r:id="rId2" w:history="1">
      <w:r w:rsidRPr="003349EC" w:rsidR="003349EC">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EBC6EB"/>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3B30BBC"/>
    <w:multiLevelType w:val="hybridMultilevel"/>
    <w:tmpl w:val="83561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6169044">
    <w:abstractNumId w:val="0"/>
  </w:num>
  <w:num w:numId="2" w16cid:durableId="193535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1A"/>
    <w:rsid w:val="00013228"/>
    <w:rsid w:val="00017A21"/>
    <w:rsid w:val="0002357B"/>
    <w:rsid w:val="00036989"/>
    <w:rsid w:val="00060823"/>
    <w:rsid w:val="000632C6"/>
    <w:rsid w:val="00064B59"/>
    <w:rsid w:val="00067350"/>
    <w:rsid w:val="000859C1"/>
    <w:rsid w:val="000914D3"/>
    <w:rsid w:val="000A1C85"/>
    <w:rsid w:val="000A7352"/>
    <w:rsid w:val="000B2C18"/>
    <w:rsid w:val="000C7668"/>
    <w:rsid w:val="000E45F8"/>
    <w:rsid w:val="000F38DD"/>
    <w:rsid w:val="001014EB"/>
    <w:rsid w:val="00107276"/>
    <w:rsid w:val="00133D2B"/>
    <w:rsid w:val="001430AF"/>
    <w:rsid w:val="001448D7"/>
    <w:rsid w:val="00144FBD"/>
    <w:rsid w:val="00151882"/>
    <w:rsid w:val="0015738C"/>
    <w:rsid w:val="00160A62"/>
    <w:rsid w:val="001643D2"/>
    <w:rsid w:val="001657D9"/>
    <w:rsid w:val="001674BD"/>
    <w:rsid w:val="00175199"/>
    <w:rsid w:val="00180868"/>
    <w:rsid w:val="00182D9C"/>
    <w:rsid w:val="00186F67"/>
    <w:rsid w:val="00193F1A"/>
    <w:rsid w:val="00197CA3"/>
    <w:rsid w:val="001A2970"/>
    <w:rsid w:val="001B538C"/>
    <w:rsid w:val="001D1C01"/>
    <w:rsid w:val="001D2431"/>
    <w:rsid w:val="001D4701"/>
    <w:rsid w:val="001D56A3"/>
    <w:rsid w:val="001E5EFF"/>
    <w:rsid w:val="001E7FC7"/>
    <w:rsid w:val="00201DCE"/>
    <w:rsid w:val="00222A5C"/>
    <w:rsid w:val="0022362A"/>
    <w:rsid w:val="0022666B"/>
    <w:rsid w:val="00252FCE"/>
    <w:rsid w:val="00273CE0"/>
    <w:rsid w:val="00286204"/>
    <w:rsid w:val="002864FA"/>
    <w:rsid w:val="002A5B6D"/>
    <w:rsid w:val="002B36C9"/>
    <w:rsid w:val="002C06E1"/>
    <w:rsid w:val="002F7243"/>
    <w:rsid w:val="0031288D"/>
    <w:rsid w:val="00315578"/>
    <w:rsid w:val="00323100"/>
    <w:rsid w:val="003233C0"/>
    <w:rsid w:val="003349EC"/>
    <w:rsid w:val="00335397"/>
    <w:rsid w:val="003429E3"/>
    <w:rsid w:val="00356E74"/>
    <w:rsid w:val="00360197"/>
    <w:rsid w:val="00363D64"/>
    <w:rsid w:val="00372CEE"/>
    <w:rsid w:val="003873F1"/>
    <w:rsid w:val="003B0D1E"/>
    <w:rsid w:val="003B4753"/>
    <w:rsid w:val="003D089D"/>
    <w:rsid w:val="003E3358"/>
    <w:rsid w:val="003E40F7"/>
    <w:rsid w:val="003E5E5E"/>
    <w:rsid w:val="00412512"/>
    <w:rsid w:val="00414F47"/>
    <w:rsid w:val="004168D4"/>
    <w:rsid w:val="00417FF3"/>
    <w:rsid w:val="0042359D"/>
    <w:rsid w:val="00423887"/>
    <w:rsid w:val="00427042"/>
    <w:rsid w:val="00433F25"/>
    <w:rsid w:val="004414C6"/>
    <w:rsid w:val="00445813"/>
    <w:rsid w:val="004470F0"/>
    <w:rsid w:val="0045683C"/>
    <w:rsid w:val="00457310"/>
    <w:rsid w:val="00465A75"/>
    <w:rsid w:val="004828B2"/>
    <w:rsid w:val="004843E5"/>
    <w:rsid w:val="004A2541"/>
    <w:rsid w:val="004B22E4"/>
    <w:rsid w:val="004C108B"/>
    <w:rsid w:val="004D794B"/>
    <w:rsid w:val="004E432D"/>
    <w:rsid w:val="004E5B6B"/>
    <w:rsid w:val="004F5070"/>
    <w:rsid w:val="00511CC3"/>
    <w:rsid w:val="00540FA3"/>
    <w:rsid w:val="005520E4"/>
    <w:rsid w:val="005608D7"/>
    <w:rsid w:val="00561A2D"/>
    <w:rsid w:val="00564B31"/>
    <w:rsid w:val="005665A4"/>
    <w:rsid w:val="00571454"/>
    <w:rsid w:val="005754FC"/>
    <w:rsid w:val="005A26F8"/>
    <w:rsid w:val="005A2DE0"/>
    <w:rsid w:val="005C1A0A"/>
    <w:rsid w:val="005C37E9"/>
    <w:rsid w:val="005D61EC"/>
    <w:rsid w:val="005D6C6C"/>
    <w:rsid w:val="005D7AD8"/>
    <w:rsid w:val="00601FC8"/>
    <w:rsid w:val="00607EEE"/>
    <w:rsid w:val="00611D04"/>
    <w:rsid w:val="00625AA8"/>
    <w:rsid w:val="0063510A"/>
    <w:rsid w:val="0067232C"/>
    <w:rsid w:val="006911CC"/>
    <w:rsid w:val="00691638"/>
    <w:rsid w:val="006B73B2"/>
    <w:rsid w:val="006C25E7"/>
    <w:rsid w:val="006E073C"/>
    <w:rsid w:val="0071729F"/>
    <w:rsid w:val="00727F35"/>
    <w:rsid w:val="00730183"/>
    <w:rsid w:val="007542EC"/>
    <w:rsid w:val="00754652"/>
    <w:rsid w:val="00761071"/>
    <w:rsid w:val="00761498"/>
    <w:rsid w:val="00767607"/>
    <w:rsid w:val="00770D77"/>
    <w:rsid w:val="007A6079"/>
    <w:rsid w:val="007B013E"/>
    <w:rsid w:val="007B0DB1"/>
    <w:rsid w:val="007B60E0"/>
    <w:rsid w:val="007E07B8"/>
    <w:rsid w:val="007E26E9"/>
    <w:rsid w:val="007E7695"/>
    <w:rsid w:val="007F07AE"/>
    <w:rsid w:val="007F347A"/>
    <w:rsid w:val="007F49A5"/>
    <w:rsid w:val="00824DC1"/>
    <w:rsid w:val="00832FF0"/>
    <w:rsid w:val="008463B7"/>
    <w:rsid w:val="00851277"/>
    <w:rsid w:val="008557E1"/>
    <w:rsid w:val="008619C8"/>
    <w:rsid w:val="008662BE"/>
    <w:rsid w:val="008733F7"/>
    <w:rsid w:val="0088501A"/>
    <w:rsid w:val="008A3653"/>
    <w:rsid w:val="008C03C2"/>
    <w:rsid w:val="008C401D"/>
    <w:rsid w:val="008D58F5"/>
    <w:rsid w:val="008D729D"/>
    <w:rsid w:val="008D72F4"/>
    <w:rsid w:val="008F0FFA"/>
    <w:rsid w:val="00930338"/>
    <w:rsid w:val="00931658"/>
    <w:rsid w:val="009321F7"/>
    <w:rsid w:val="00946CB2"/>
    <w:rsid w:val="00957784"/>
    <w:rsid w:val="009612F1"/>
    <w:rsid w:val="00962C77"/>
    <w:rsid w:val="00965334"/>
    <w:rsid w:val="00977870"/>
    <w:rsid w:val="009A65B7"/>
    <w:rsid w:val="009C3082"/>
    <w:rsid w:val="009D6217"/>
    <w:rsid w:val="00A05717"/>
    <w:rsid w:val="00A0775D"/>
    <w:rsid w:val="00A2142D"/>
    <w:rsid w:val="00A31D35"/>
    <w:rsid w:val="00A442C9"/>
    <w:rsid w:val="00A64CAC"/>
    <w:rsid w:val="00A771E3"/>
    <w:rsid w:val="00A941A9"/>
    <w:rsid w:val="00AA12BB"/>
    <w:rsid w:val="00AD662A"/>
    <w:rsid w:val="00B107A5"/>
    <w:rsid w:val="00B32E37"/>
    <w:rsid w:val="00B62E0D"/>
    <w:rsid w:val="00B6363A"/>
    <w:rsid w:val="00B70098"/>
    <w:rsid w:val="00B8533F"/>
    <w:rsid w:val="00B943C7"/>
    <w:rsid w:val="00B9606D"/>
    <w:rsid w:val="00BB3E91"/>
    <w:rsid w:val="00BB5C57"/>
    <w:rsid w:val="00BD54E3"/>
    <w:rsid w:val="00BE22C7"/>
    <w:rsid w:val="00BF1BF4"/>
    <w:rsid w:val="00BF1EA4"/>
    <w:rsid w:val="00BF5EB8"/>
    <w:rsid w:val="00C1120A"/>
    <w:rsid w:val="00C133A4"/>
    <w:rsid w:val="00C16730"/>
    <w:rsid w:val="00C30A98"/>
    <w:rsid w:val="00C3503F"/>
    <w:rsid w:val="00C352B0"/>
    <w:rsid w:val="00C41198"/>
    <w:rsid w:val="00C4682A"/>
    <w:rsid w:val="00C642AA"/>
    <w:rsid w:val="00C6551B"/>
    <w:rsid w:val="00C748EF"/>
    <w:rsid w:val="00C8368D"/>
    <w:rsid w:val="00CA28E9"/>
    <w:rsid w:val="00CB2FCF"/>
    <w:rsid w:val="00CC0815"/>
    <w:rsid w:val="00CC285E"/>
    <w:rsid w:val="00CD0A3B"/>
    <w:rsid w:val="00CD1F43"/>
    <w:rsid w:val="00CD7FC5"/>
    <w:rsid w:val="00CF140A"/>
    <w:rsid w:val="00D0070D"/>
    <w:rsid w:val="00D4483A"/>
    <w:rsid w:val="00D622E3"/>
    <w:rsid w:val="00D80781"/>
    <w:rsid w:val="00D827E5"/>
    <w:rsid w:val="00D833A1"/>
    <w:rsid w:val="00D904A0"/>
    <w:rsid w:val="00D9215C"/>
    <w:rsid w:val="00DA1AC1"/>
    <w:rsid w:val="00DB0439"/>
    <w:rsid w:val="00DB304F"/>
    <w:rsid w:val="00DB4E2E"/>
    <w:rsid w:val="00DB7D1E"/>
    <w:rsid w:val="00DD68FC"/>
    <w:rsid w:val="00DE045D"/>
    <w:rsid w:val="00DE3DA7"/>
    <w:rsid w:val="00E014DA"/>
    <w:rsid w:val="00E0205B"/>
    <w:rsid w:val="00E0457B"/>
    <w:rsid w:val="00E04BCE"/>
    <w:rsid w:val="00E0579A"/>
    <w:rsid w:val="00E108B1"/>
    <w:rsid w:val="00E306F7"/>
    <w:rsid w:val="00E354AF"/>
    <w:rsid w:val="00E37CA1"/>
    <w:rsid w:val="00E40106"/>
    <w:rsid w:val="00E405BC"/>
    <w:rsid w:val="00E41175"/>
    <w:rsid w:val="00E43680"/>
    <w:rsid w:val="00E4435C"/>
    <w:rsid w:val="00E602F1"/>
    <w:rsid w:val="00E75159"/>
    <w:rsid w:val="00E87F76"/>
    <w:rsid w:val="00EA5011"/>
    <w:rsid w:val="00EC0D12"/>
    <w:rsid w:val="00EC412A"/>
    <w:rsid w:val="00EE7413"/>
    <w:rsid w:val="00EF7FC2"/>
    <w:rsid w:val="00F038E1"/>
    <w:rsid w:val="00F1235C"/>
    <w:rsid w:val="00F13C95"/>
    <w:rsid w:val="00F43DE2"/>
    <w:rsid w:val="00F51C22"/>
    <w:rsid w:val="00F67AF4"/>
    <w:rsid w:val="00F720E7"/>
    <w:rsid w:val="00F7292A"/>
    <w:rsid w:val="00FB675F"/>
    <w:rsid w:val="00FC2060"/>
    <w:rsid w:val="00FF4419"/>
    <w:rsid w:val="0120E004"/>
    <w:rsid w:val="0182CCB8"/>
    <w:rsid w:val="0B95B1FA"/>
    <w:rsid w:val="162B04E6"/>
    <w:rsid w:val="1817B67B"/>
    <w:rsid w:val="200DB084"/>
    <w:rsid w:val="268FEA1E"/>
    <w:rsid w:val="274CD1F3"/>
    <w:rsid w:val="2F21980A"/>
    <w:rsid w:val="36F34B7C"/>
    <w:rsid w:val="3877257D"/>
    <w:rsid w:val="39C35C69"/>
    <w:rsid w:val="3A5F32DE"/>
    <w:rsid w:val="40D160B9"/>
    <w:rsid w:val="41D319B9"/>
    <w:rsid w:val="4377A619"/>
    <w:rsid w:val="44DBF691"/>
    <w:rsid w:val="45765CCA"/>
    <w:rsid w:val="4EBEE9EA"/>
    <w:rsid w:val="540AB446"/>
    <w:rsid w:val="5794D1B9"/>
    <w:rsid w:val="62FBAB6F"/>
    <w:rsid w:val="6C823E3F"/>
    <w:rsid w:val="743B095B"/>
    <w:rsid w:val="792DEE55"/>
    <w:rsid w:val="7BD46B01"/>
    <w:rsid w:val="7D22A896"/>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A12A3A"/>
  <w15:docId w15:val="{DFDEDA6C-D8B1-4C47-B0A8-EA6551DF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199"/>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character" w:styleId="PlaceholderText">
    <w:name w:val="Placeholder Text"/>
    <w:basedOn w:val="DefaultParagraphFont"/>
    <w:uiPriority w:val="99"/>
    <w:semiHidden/>
    <w:rsid w:val="00BF1BF4"/>
    <w:rPr>
      <w:color w:val="808080"/>
    </w:rPr>
  </w:style>
  <w:style w:type="paragraph" w:styleId="ListParagraph">
    <w:name w:val="List Paragraph"/>
    <w:basedOn w:val="Normal"/>
    <w:uiPriority w:val="34"/>
    <w:qFormat/>
    <w:rsid w:val="001643D2"/>
    <w:pPr>
      <w:ind w:left="720"/>
      <w:contextualSpacing/>
    </w:pPr>
  </w:style>
  <w:style w:type="character" w:styleId="Hyperlink">
    <w:name w:val="Hyperlink"/>
    <w:basedOn w:val="DefaultParagraphFont"/>
    <w:uiPriority w:val="99"/>
    <w:unhideWhenUsed/>
    <w:rsid w:val="003349EC"/>
    <w:rPr>
      <w:color w:val="0563C1"/>
      <w:u w:val="single"/>
    </w:rPr>
  </w:style>
  <w:style w:type="character" w:styleId="UnresolvedMention">
    <w:name w:val="Unresolved Mention"/>
    <w:basedOn w:val="DefaultParagraphFont"/>
    <w:uiPriority w:val="99"/>
    <w:semiHidden/>
    <w:unhideWhenUsed/>
    <w:rsid w:val="003349EC"/>
    <w:rPr>
      <w:color w:val="605E5C"/>
      <w:shd w:val="clear" w:color="auto" w:fill="E1DFDD"/>
    </w:rPr>
  </w:style>
  <w:style w:type="paragraph" w:customStyle="1" w:styleId="paragraph">
    <w:name w:val="paragraph"/>
    <w:basedOn w:val="Normal"/>
    <w:rsid w:val="008D58F5"/>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8D58F5"/>
  </w:style>
  <w:style w:type="character" w:customStyle="1" w:styleId="eop">
    <w:name w:val="eop"/>
    <w:basedOn w:val="DefaultParagraphFont"/>
    <w:rsid w:val="008D58F5"/>
  </w:style>
  <w:style w:type="paragraph" w:styleId="Revision">
    <w:name w:val="Revision"/>
    <w:hidden/>
    <w:uiPriority w:val="99"/>
    <w:semiHidden/>
    <w:rsid w:val="00E0457B"/>
    <w:rPr>
      <w:sz w:val="24"/>
      <w:szCs w:val="24"/>
    </w:rPr>
  </w:style>
  <w:style w:type="character" w:styleId="Mention">
    <w:name w:val="Mention"/>
    <w:basedOn w:val="DefaultParagraphFont"/>
    <w:uiPriority w:val="99"/>
    <w:unhideWhenUsed/>
    <w:rsid w:val="005754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SharedWithUsers xmlns="2c697e34-8d4f-4da9-ba98-6e6ffd29aac3">
      <UserInfo>
        <DisplayName>Whitaker, Mary (CDC/NCEZID/DHQP/SB) (CTR)</DisplayName>
        <AccountId>721</AccountId>
        <AccountType/>
      </UserInfo>
    </SharedWithUsers>
    <Draftstatus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6097-FFBA-49D5-AFBF-44D58FE6F2B1}">
  <ds:schemaRefs>
    <ds:schemaRef ds:uri="http://schemas.microsoft.com/sharepoint/v3/contenttype/forms"/>
  </ds:schemaRefs>
</ds:datastoreItem>
</file>

<file path=customXml/itemProps2.xml><?xml version="1.0" encoding="utf-8"?>
<ds:datastoreItem xmlns:ds="http://schemas.openxmlformats.org/officeDocument/2006/customXml" ds:itemID="{FDE19771-9770-4B62-ACD1-4C253E3870B3}">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http://www.w3.org/XML/1998/namespace"/>
    <ds:schemaRef ds:uri="2c697e34-8d4f-4da9-ba98-6e6ffd29aac3"/>
    <ds:schemaRef ds:uri="http://schemas.microsoft.com/office/2006/documentManagement/types"/>
    <ds:schemaRef ds:uri="e3077af0-6fc0-4200-a300-39d4b8ef3a1a"/>
    <ds:schemaRef ds:uri="http://purl.org/dc/terms/"/>
  </ds:schemaRefs>
</ds:datastoreItem>
</file>

<file path=customXml/itemProps3.xml><?xml version="1.0" encoding="utf-8"?>
<ds:datastoreItem xmlns:ds="http://schemas.openxmlformats.org/officeDocument/2006/customXml" ds:itemID="{D9A888D5-EF3B-4E55-BD5F-143BDEAC1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9A1DE-4CB7-471A-B659-D703A48E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Company>CDC</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Farrell, Paula (CDC/NCEZID/DHQP/SB) (CTR)</cp:lastModifiedBy>
  <cp:revision>2</cp:revision>
  <cp:lastPrinted>2012-08-09T17:44:00Z</cp:lastPrinted>
  <dcterms:created xsi:type="dcterms:W3CDTF">2024-09-06T14:45:00Z</dcterms:created>
  <dcterms:modified xsi:type="dcterms:W3CDTF">2024-09-06T14:45:00Z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3b058c72-49d7-4294-a5b0-fcf20382f5dc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2023-03-30T20:39:04Z</vt:lpwstr>
  </property>
  <property fmtid="{D5CDD505-2E9C-101B-9397-08002B2CF9AE}" pid="10" name="MSIP_Label_7b94a7b8-f06c-4dfe-bdcc-9b548fd58c31_SiteId">
    <vt:lpwstr>9ce70869-60db-44fd-abe8-d2767077fc8f</vt:lpwstr>
  </property>
</Properties>
</file>