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D4336D" w14:paraId="6E68E2E3" w14:textId="4F6754B8">
      <w:pPr>
        <w:spacing w:before="76" w:line="274" w:lineRule="exact"/>
        <w:ind w:left="120"/>
        <w:rPr>
          <w:rFonts w:ascii="Arial Narrow"/>
          <w:sz w:val="24"/>
        </w:rPr>
      </w:pPr>
      <w:r w:rsidRPr="00991296">
        <w:rPr>
          <w:rStyle w:val="Heading1Char"/>
          <w:rFonts w:ascii="Arial Narrow" w:hAnsi="Arial Narrow"/>
          <w:b/>
          <w:bCs/>
          <w:color w:val="000000" w:themeColor="text1"/>
          <w:sz w:val="24"/>
          <w:szCs w:val="24"/>
        </w:rPr>
        <w:t>Summary of Benefits and Coverage:</w:t>
      </w:r>
      <w:r w:rsidRPr="005017D7">
        <w:rPr>
          <w:rFonts w:ascii="Arial Narrow"/>
          <w:b/>
          <w:color w:val="000000" w:themeColor="text1"/>
          <w:spacing w:val="-3"/>
          <w:sz w:val="24"/>
        </w:rPr>
        <w:t xml:space="preserve"> </w:t>
      </w:r>
      <w:r w:rsidRPr="005017D7">
        <w:rPr>
          <w:rFonts w:ascii="Arial Narrow"/>
          <w:color w:val="000000" w:themeColor="text1"/>
          <w:sz w:val="24"/>
        </w:rPr>
        <w:t>What</w:t>
      </w:r>
      <w:r w:rsidRPr="005017D7">
        <w:rPr>
          <w:rFonts w:ascii="Arial Narrow"/>
          <w:color w:val="000000" w:themeColor="text1"/>
          <w:spacing w:val="-3"/>
          <w:sz w:val="24"/>
        </w:rPr>
        <w:t xml:space="preserve"> </w:t>
      </w:r>
      <w:r w:rsidRPr="005017D7">
        <w:rPr>
          <w:rFonts w:ascii="Arial Narrow"/>
          <w:color w:val="000000" w:themeColor="text1"/>
          <w:sz w:val="24"/>
        </w:rPr>
        <w:t>th</w:t>
      </w:r>
      <w:r>
        <w:rPr>
          <w:rFonts w:ascii="Arial Narrow"/>
          <w:sz w:val="24"/>
        </w:rPr>
        <w:t>is</w:t>
      </w:r>
      <w:r>
        <w:rPr>
          <w:rFonts w:ascii="Arial Narrow"/>
          <w:spacing w:val="-3"/>
          <w:sz w:val="24"/>
        </w:rPr>
        <w:t xml:space="preserve"> </w:t>
      </w:r>
      <w:r>
        <w:rPr>
          <w:rFonts w:ascii="Arial Narrow"/>
          <w:sz w:val="24"/>
        </w:rPr>
        <w:t>Plan</w:t>
      </w:r>
      <w:r>
        <w:rPr>
          <w:rFonts w:ascii="Arial Narrow"/>
          <w:spacing w:val="-6"/>
          <w:sz w:val="24"/>
        </w:rPr>
        <w:t xml:space="preserve"> </w:t>
      </w:r>
      <w:r>
        <w:rPr>
          <w:rFonts w:ascii="Arial Narrow"/>
          <w:sz w:val="24"/>
        </w:rPr>
        <w:t>Covers</w:t>
      </w:r>
      <w:r>
        <w:rPr>
          <w:rFonts w:ascii="Arial Narrow"/>
          <w:spacing w:val="-2"/>
          <w:sz w:val="24"/>
        </w:rPr>
        <w:t xml:space="preserve"> </w:t>
      </w:r>
      <w:r>
        <w:rPr>
          <w:rFonts w:ascii="Arial Narrow"/>
          <w:sz w:val="24"/>
        </w:rPr>
        <w:t>&amp;</w:t>
      </w:r>
      <w:r>
        <w:rPr>
          <w:rFonts w:ascii="Arial Narrow"/>
          <w:spacing w:val="-2"/>
          <w:sz w:val="24"/>
        </w:rPr>
        <w:t xml:space="preserve"> </w:t>
      </w:r>
      <w:r>
        <w:rPr>
          <w:rFonts w:ascii="Arial Narrow"/>
          <w:sz w:val="24"/>
        </w:rPr>
        <w:t>What</w:t>
      </w:r>
      <w:r>
        <w:rPr>
          <w:rFonts w:ascii="Arial Narrow"/>
          <w:spacing w:val="-3"/>
          <w:sz w:val="24"/>
        </w:rPr>
        <w:t xml:space="preserve"> </w:t>
      </w:r>
      <w:r>
        <w:rPr>
          <w:rFonts w:ascii="Arial Narrow"/>
          <w:sz w:val="24"/>
        </w:rPr>
        <w:t>You</w:t>
      </w:r>
      <w:r>
        <w:rPr>
          <w:rFonts w:ascii="Arial Narrow"/>
          <w:spacing w:val="-6"/>
          <w:sz w:val="24"/>
        </w:rPr>
        <w:t xml:space="preserve"> </w:t>
      </w:r>
      <w:r>
        <w:rPr>
          <w:rFonts w:ascii="Arial Narrow"/>
          <w:sz w:val="24"/>
        </w:rPr>
        <w:t>Pay</w:t>
      </w:r>
      <w:r>
        <w:rPr>
          <w:rFonts w:ascii="Arial Narrow"/>
          <w:spacing w:val="-4"/>
          <w:sz w:val="24"/>
        </w:rPr>
        <w:t xml:space="preserve"> </w:t>
      </w:r>
      <w:r>
        <w:rPr>
          <w:rFonts w:ascii="Arial Narrow"/>
          <w:sz w:val="24"/>
        </w:rPr>
        <w:t>for</w:t>
      </w:r>
      <w:r>
        <w:rPr>
          <w:rFonts w:ascii="Arial Narrow"/>
          <w:spacing w:val="-2"/>
          <w:sz w:val="24"/>
        </w:rPr>
        <w:t xml:space="preserve"> </w:t>
      </w:r>
      <w:r>
        <w:rPr>
          <w:rFonts w:ascii="Arial Narrow"/>
          <w:sz w:val="24"/>
        </w:rPr>
        <w:t>Covered</w:t>
      </w:r>
      <w:r>
        <w:rPr>
          <w:rFonts w:ascii="Arial Narrow"/>
          <w:spacing w:val="-1"/>
          <w:sz w:val="24"/>
        </w:rPr>
        <w:t xml:space="preserve"> </w:t>
      </w:r>
      <w:r>
        <w:rPr>
          <w:rFonts w:ascii="Arial Narrow"/>
          <w:spacing w:val="-2"/>
          <w:sz w:val="24"/>
        </w:rPr>
        <w:t>Services</w:t>
      </w:r>
    </w:p>
    <w:p w:rsidR="00D4336D" w:rsidP="003B5B96" w14:paraId="6E68E2E4" w14:textId="57CE749A">
      <w:pPr>
        <w:spacing w:line="274" w:lineRule="exact"/>
        <w:rPr>
          <w:rFonts w:ascii="Arial Narrow"/>
          <w:b/>
          <w:sz w:val="24"/>
        </w:rPr>
      </w:pPr>
      <w:r>
        <w:rPr>
          <w:rFonts w:ascii="Arial Narrow"/>
          <w:b/>
          <w:noProof/>
          <w:color w:val="286994"/>
          <w:spacing w:val="-12"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99793</wp:posOffset>
            </wp:positionH>
            <wp:positionV relativeFrom="paragraph">
              <wp:posOffset>131445</wp:posOffset>
            </wp:positionV>
            <wp:extent cx="1945005" cy="6350"/>
            <wp:effectExtent l="0" t="0" r="0" b="0"/>
            <wp:wrapNone/>
            <wp:docPr id="498026994" name="Picture 3">
              <a:extLst xmlns:a="http://schemas.openxmlformats.org/drawingml/2006/main">
                <a:ext xmlns:a="http://schemas.openxmlformats.org/drawingml/2006/main"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026994" name="Picture 3">
                      <a:extLst>
                        <a:ext xmlns:a="http://schemas.openxmlformats.org/drawingml/2006/main"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Narrow"/>
          <w:b/>
          <w:noProof/>
          <w:color w:val="286994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110330</wp:posOffset>
            </wp:positionH>
            <wp:positionV relativeFrom="paragraph">
              <wp:posOffset>137795</wp:posOffset>
            </wp:positionV>
            <wp:extent cx="1945005" cy="6350"/>
            <wp:effectExtent l="0" t="0" r="0" b="0"/>
            <wp:wrapThrough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728713976" name="Picture 2">
              <a:extLst xmlns:a="http://schemas.openxmlformats.org/drawingml/2006/main">
                <a:ext xmlns:a="http://schemas.openxmlformats.org/drawingml/2006/main"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713976" name="Picture 2">
                      <a:extLst>
                        <a:ext xmlns:a="http://schemas.openxmlformats.org/drawingml/2006/main"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559AD">
        <w:rPr>
          <w:rFonts w:ascii="Arial Narrow"/>
          <w:b/>
          <w:color w:val="286994"/>
          <w:sz w:val="24"/>
        </w:rPr>
        <w:t>:</w:t>
      </w:r>
    </w:p>
    <w:p w:rsidR="00813C5E" w:rsidP="00D96F66" w14:paraId="6D7DA271" w14:textId="751202BC">
      <w:pPr>
        <w:ind w:left="120" w:right="115" w:hanging="30"/>
        <w:rPr>
          <w:rFonts w:ascii="Arial Narrow"/>
          <w:b/>
          <w:color w:val="286994"/>
          <w:sz w:val="24"/>
        </w:rPr>
      </w:pPr>
      <w:r>
        <w:br w:type="column"/>
      </w:r>
      <w:r w:rsidRPr="009C7E8A" w:rsidR="009C7E8A">
        <w:rPr>
          <w:rFonts w:ascii="Arial Narrow"/>
          <w:b/>
          <w:color w:val="286994"/>
          <w:sz w:val="24"/>
        </w:rPr>
        <w:t xml:space="preserve">Coverage Period: </w:t>
      </w:r>
      <w:r w:rsidRPr="00D96F66" w:rsidR="00D96F66">
        <w:rPr>
          <w:rFonts w:ascii="Arial Narrow"/>
          <w:b/>
          <w:color w:val="286994"/>
          <w:sz w:val="24"/>
        </w:rPr>
        <w:t>[See Instructions]</w:t>
      </w:r>
    </w:p>
    <w:p w:rsidR="00D4336D" w:rsidRPr="003B5B96" w:rsidP="003D11D6" w14:paraId="6E68E2E6" w14:textId="526BFCB3">
      <w:pPr>
        <w:ind w:left="120" w:right="115" w:hanging="30"/>
        <w:jc w:val="center"/>
        <w:rPr>
          <w:rFonts w:ascii="Arial Narrow"/>
          <w:b/>
          <w:sz w:val="24"/>
        </w:rPr>
        <w:sectPr w:rsidSect="00DB156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5840" w:h="12240" w:orient="landscape"/>
          <w:pgMar w:top="280" w:right="600" w:bottom="280" w:left="600" w:header="720" w:footer="432" w:gutter="0"/>
          <w:cols w:num="2" w:space="720" w:equalWidth="0">
            <w:col w:w="8938" w:space="1580"/>
            <w:col w:w="4122"/>
          </w:cols>
          <w:docGrid w:linePitch="299"/>
        </w:sectPr>
      </w:pPr>
      <w:r>
        <w:rPr>
          <w:rFonts w:ascii="Arial Narrow"/>
          <w:b/>
          <w:sz w:val="24"/>
        </w:rPr>
        <w:t>Coverage</w:t>
      </w:r>
      <w:r>
        <w:rPr>
          <w:rFonts w:ascii="Arial Narrow"/>
          <w:b/>
          <w:spacing w:val="-5"/>
          <w:sz w:val="24"/>
        </w:rPr>
        <w:t xml:space="preserve"> </w:t>
      </w:r>
      <w:r>
        <w:rPr>
          <w:rFonts w:ascii="Arial Narrow"/>
          <w:b/>
          <w:sz w:val="24"/>
        </w:rPr>
        <w:t>for:</w:t>
      </w:r>
      <w:r>
        <w:rPr>
          <w:rFonts w:ascii="Arial Narrow"/>
          <w:b/>
          <w:spacing w:val="-2"/>
          <w:sz w:val="24"/>
        </w:rPr>
        <w:t xml:space="preserve"> </w:t>
      </w:r>
      <w:r w:rsidR="003D11D6">
        <w:rPr>
          <w:rFonts w:ascii="Arial Narrow"/>
          <w:b/>
          <w:noProof/>
          <w:spacing w:val="-2"/>
          <w:sz w:val="24"/>
        </w:rPr>
        <w:drawing>
          <wp:inline distT="0" distB="0" distL="0" distR="0">
            <wp:extent cx="585470" cy="12065"/>
            <wp:effectExtent l="0" t="0" r="0" b="0"/>
            <wp:docPr id="1299501590" name="Picture 4">
              <a:extLst xmlns:a="http://schemas.openxmlformats.org/drawingml/2006/main">
                <a:ext xmlns:a="http://schemas.openxmlformats.org/drawingml/2006/main"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501590" name="Picture 4">
                      <a:extLst>
                        <a:ext xmlns:a="http://schemas.openxmlformats.org/drawingml/2006/main"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 Narrow"/>
          <w:b/>
          <w:spacing w:val="-2"/>
          <w:sz w:val="24"/>
        </w:rPr>
        <w:t xml:space="preserve"> </w:t>
      </w:r>
      <w:r>
        <w:rPr>
          <w:rFonts w:ascii="Arial Narrow"/>
          <w:b/>
          <w:sz w:val="24"/>
        </w:rPr>
        <w:t>|</w:t>
      </w:r>
      <w:r>
        <w:rPr>
          <w:rFonts w:ascii="Arial Narrow"/>
          <w:b/>
          <w:spacing w:val="-7"/>
          <w:sz w:val="24"/>
        </w:rPr>
        <w:t xml:space="preserve"> </w:t>
      </w:r>
      <w:r>
        <w:rPr>
          <w:rFonts w:ascii="Arial Narrow"/>
          <w:b/>
          <w:sz w:val="24"/>
        </w:rPr>
        <w:t>Plan</w:t>
      </w:r>
      <w:r>
        <w:rPr>
          <w:rFonts w:ascii="Arial Narrow"/>
          <w:b/>
          <w:spacing w:val="-2"/>
          <w:sz w:val="24"/>
        </w:rPr>
        <w:t xml:space="preserve"> </w:t>
      </w:r>
      <w:r>
        <w:rPr>
          <w:rFonts w:ascii="Arial Narrow"/>
          <w:b/>
          <w:sz w:val="24"/>
        </w:rPr>
        <w:t>Type:</w:t>
      </w:r>
      <w:r w:rsidR="0041581B">
        <w:rPr>
          <w:rFonts w:ascii="Arial Narrow"/>
          <w:b/>
          <w:sz w:val="24"/>
        </w:rPr>
        <w:t xml:space="preserve"> </w:t>
      </w:r>
      <w:r w:rsidR="00CF0A35">
        <w:rPr>
          <w:rFonts w:ascii="Arial Narrow"/>
          <w:b/>
          <w:noProof/>
          <w:sz w:val="24"/>
        </w:rPr>
        <w:drawing>
          <wp:inline distT="0" distB="0" distL="0" distR="0">
            <wp:extent cx="274320" cy="6350"/>
            <wp:effectExtent l="0" t="0" r="0" b="0"/>
            <wp:docPr id="966968242" name="Picture 5">
              <a:extLst xmlns:a="http://schemas.openxmlformats.org/drawingml/2006/main">
                <a:ext xmlns:a="http://schemas.openxmlformats.org/drawingml/2006/main"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968242" name="Picture 5">
                      <a:extLst>
                        <a:ext xmlns:a="http://schemas.openxmlformats.org/drawingml/2006/main"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7030" w14:paraId="4F9F5638" w14:textId="7E808559">
      <w:pPr>
        <w:pStyle w:val="BodyText"/>
        <w:rPr>
          <w:rFonts w:ascii="Arial Narrow"/>
          <w:b/>
          <w:sz w:val="19"/>
        </w:rPr>
      </w:pPr>
      <w:r>
        <w:rPr>
          <w:rFonts w:ascii="Arial Narrow"/>
          <w:noProof/>
          <w:sz w:val="2"/>
        </w:rPr>
        <mc:AlternateContent>
          <mc:Choice Requires="wpg">
            <w:drawing>
              <wp:inline distT="0" distB="0" distL="0" distR="0">
                <wp:extent cx="9156700" cy="30480"/>
                <wp:effectExtent l="0" t="0" r="6350" b="7620"/>
                <wp:docPr id="1" name="Group 1">
                  <a:extLst xmlns:a="http://schemas.openxmlformats.org/drawingml/2006/main">
                    <a:ext xmlns:a="http://schemas.openxmlformats.org/drawingml/2006/main"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156700" cy="30480"/>
                          <a:chOff x="0" y="0"/>
                          <a:chExt cx="9156700" cy="30480"/>
                        </a:xfrm>
                      </wpg:grpSpPr>
                      <wps:wsp xmlns:wps="http://schemas.microsoft.com/office/word/2010/wordprocessingShape">
                        <wps:cNvPr id="2" name="Graphic 2"/>
                        <wps:cNvSpPr/>
                        <wps:spPr>
                          <a:xfrm>
                            <a:off x="6095" y="6095"/>
                            <a:ext cx="9144000" cy="177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780" w="9144000" stroke="1">
                                <a:moveTo>
                                  <a:pt x="0" y="0"/>
                                </a:moveTo>
                                <a:lnTo>
                                  <a:pt x="9144000" y="17780"/>
                                </a:lnTo>
                              </a:path>
                            </a:pathLst>
                          </a:custGeom>
                          <a:ln w="12191">
                            <a:solidFill>
                              <a:srgbClr val="28699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i1025" alt="&quot;&quot;" style="width:721pt;height:2.4pt;mso-position-horizontal-relative:char;mso-position-vertical-relative:line" coordsize="91567,304">
                <v:shape id="Graphic 2" o:spid="_x0000_s1026" style="width:91440;height:178;left:60;mso-wrap-style:square;position:absolute;top:60;visibility:visible;v-text-anchor:top" coordsize="9144000,17780" path="m,l9144000,17780e" filled="f" strokecolor="#286994" strokeweight="0.96pt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573341" w14:paraId="08A76D0C" w14:textId="77777777">
      <w:pPr>
        <w:pStyle w:val="BodyText"/>
        <w:rPr>
          <w:rFonts w:ascii="Arial Narrow"/>
          <w:b/>
          <w:sz w:val="19"/>
        </w:rPr>
      </w:pPr>
    </w:p>
    <w:p w:rsidR="00D4336D" w:rsidRPr="00DF1394" w:rsidP="003760E0" w14:paraId="6E68E2E9" w14:textId="5225963B">
      <w:pPr>
        <w:pStyle w:val="BodyText"/>
        <w:spacing w:line="28" w:lineRule="exact"/>
        <w:rPr>
          <w:rFonts w:ascii="Arial Narrow"/>
          <w:sz w:val="2"/>
        </w:rPr>
      </w:pPr>
    </w:p>
    <w:tbl>
      <w:tblPr>
        <w:tblStyle w:val="TableGrid"/>
        <w:tblW w:w="0" w:type="auto"/>
        <w:tblInd w:w="108" w:type="dxa"/>
        <w:tblBorders>
          <w:top w:val="single" w:sz="8" w:space="0" w:color="286994"/>
          <w:left w:val="single" w:sz="8" w:space="0" w:color="286994"/>
          <w:bottom w:val="single" w:sz="8" w:space="0" w:color="286994"/>
          <w:right w:val="single" w:sz="8" w:space="0" w:color="286994"/>
          <w:insideH w:val="single" w:sz="8" w:space="0" w:color="286994"/>
          <w:insideV w:val="single" w:sz="8" w:space="0" w:color="286994"/>
        </w:tblBorders>
        <w:tblLook w:val="04A0"/>
      </w:tblPr>
      <w:tblGrid>
        <w:gridCol w:w="14400"/>
      </w:tblGrid>
      <w:tr w14:paraId="6F692640" w14:textId="77777777" w:rsidTr="00DF1394">
        <w:tblPrEx>
          <w:tblW w:w="0" w:type="auto"/>
          <w:tblInd w:w="108" w:type="dxa"/>
          <w:tblBorders>
            <w:top w:val="single" w:sz="8" w:space="0" w:color="286994"/>
            <w:left w:val="single" w:sz="8" w:space="0" w:color="286994"/>
            <w:bottom w:val="single" w:sz="8" w:space="0" w:color="286994"/>
            <w:right w:val="single" w:sz="8" w:space="0" w:color="286994"/>
            <w:insideH w:val="single" w:sz="8" w:space="0" w:color="286994"/>
            <w:insideV w:val="single" w:sz="8" w:space="0" w:color="286994"/>
          </w:tblBorders>
          <w:tblLook w:val="04A0"/>
        </w:tblPrEx>
        <w:tc>
          <w:tcPr>
            <w:tcW w:w="14400" w:type="dxa"/>
            <w:shd w:val="clear" w:color="auto" w:fill="EEF8FF"/>
          </w:tcPr>
          <w:p w:rsidR="00DA519A" w:rsidP="00DA519A" w14:paraId="348E508B" w14:textId="6F820AE5">
            <w:pPr>
              <w:spacing w:before="87"/>
              <w:ind w:left="1106" w:right="102"/>
              <w:rPr>
                <w:rFonts w:ascii="Arial Narrow"/>
                <w:sz w:val="24"/>
              </w:rPr>
            </w:pPr>
            <w:r>
              <w:rPr>
                <w:rFonts w:ascii="Arial Narrow"/>
                <w:b/>
                <w:noProof/>
                <w:sz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123182</wp:posOffset>
                  </wp:positionH>
                  <wp:positionV relativeFrom="paragraph">
                    <wp:posOffset>67945</wp:posOffset>
                  </wp:positionV>
                  <wp:extent cx="403860" cy="471170"/>
                  <wp:effectExtent l="0" t="0" r="0" b="5080"/>
                  <wp:wrapSquare wrapText="bothSides"/>
                  <wp:docPr id="633021282" name="Picture 1">
                    <a:extLst xmlns:a="http://schemas.openxmlformats.org/drawingml/2006/main">
                      <a:ext xmlns:a="http://schemas.openxmlformats.org/drawingml/2006/main"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021282" name="Picture 1">
                            <a:extLst>
                              <a:ext xmlns:a="http://schemas.openxmlformats.org/drawingml/2006/main"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471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 Narrow"/>
                <w:b/>
                <w:sz w:val="24"/>
              </w:rPr>
              <w:t xml:space="preserve">The Summary of Benefits and Coverage (SBC) document will help you choose a health </w:t>
            </w:r>
            <w:hyperlink r:id="rId17" w:anchor="plan">
              <w:r>
                <w:rPr>
                  <w:rFonts w:ascii="Arial Narrow"/>
                  <w:b/>
                  <w:color w:val="0000FF"/>
                  <w:sz w:val="24"/>
                  <w:u w:val="single" w:color="0000FF"/>
                </w:rPr>
                <w:t>plan</w:t>
              </w:r>
              <w:r>
                <w:rPr>
                  <w:rFonts w:ascii="Arial Narrow"/>
                  <w:b/>
                  <w:sz w:val="24"/>
                </w:rPr>
                <w:t>.</w:t>
              </w:r>
            </w:hyperlink>
            <w:r>
              <w:rPr>
                <w:rFonts w:ascii="Arial Narrow"/>
                <w:b/>
                <w:sz w:val="24"/>
              </w:rPr>
              <w:t xml:space="preserve"> The SBC shows you how you and the </w:t>
            </w:r>
            <w:hyperlink r:id="rId17" w:anchor="plan">
              <w:r>
                <w:rPr>
                  <w:rFonts w:ascii="Arial Narrow"/>
                  <w:b/>
                  <w:color w:val="0000FF"/>
                  <w:sz w:val="24"/>
                  <w:u w:val="single" w:color="0000FF"/>
                </w:rPr>
                <w:t>plan</w:t>
              </w:r>
            </w:hyperlink>
            <w:r>
              <w:rPr>
                <w:rFonts w:ascii="Arial Narrow"/>
                <w:b/>
                <w:color w:val="0000FF"/>
                <w:sz w:val="24"/>
              </w:rPr>
              <w:t xml:space="preserve"> </w:t>
            </w:r>
            <w:r>
              <w:rPr>
                <w:rFonts w:ascii="Arial Narrow"/>
                <w:b/>
                <w:sz w:val="24"/>
              </w:rPr>
              <w:t>would</w:t>
            </w:r>
            <w:r>
              <w:rPr>
                <w:rFonts w:ascii="Arial Narrow"/>
                <w:b/>
                <w:spacing w:val="-2"/>
                <w:sz w:val="24"/>
              </w:rPr>
              <w:t xml:space="preserve"> </w:t>
            </w:r>
            <w:r>
              <w:rPr>
                <w:rFonts w:ascii="Arial Narrow"/>
                <w:b/>
                <w:sz w:val="24"/>
              </w:rPr>
              <w:t>share</w:t>
            </w:r>
            <w:r>
              <w:rPr>
                <w:rFonts w:ascii="Arial Narrow"/>
                <w:b/>
                <w:spacing w:val="-4"/>
                <w:sz w:val="24"/>
              </w:rPr>
              <w:t xml:space="preserve"> </w:t>
            </w:r>
            <w:r>
              <w:rPr>
                <w:rFonts w:ascii="Arial Narrow"/>
                <w:b/>
                <w:sz w:val="24"/>
              </w:rPr>
              <w:t>the</w:t>
            </w:r>
            <w:r>
              <w:rPr>
                <w:rFonts w:ascii="Arial Narrow"/>
                <w:b/>
                <w:spacing w:val="-2"/>
                <w:sz w:val="24"/>
              </w:rPr>
              <w:t xml:space="preserve"> </w:t>
            </w:r>
            <w:r>
              <w:rPr>
                <w:rFonts w:ascii="Arial Narrow"/>
                <w:b/>
                <w:sz w:val="24"/>
              </w:rPr>
              <w:t>cost</w:t>
            </w:r>
            <w:r>
              <w:rPr>
                <w:rFonts w:ascii="Arial Narrow"/>
                <w:b/>
                <w:spacing w:val="-2"/>
                <w:sz w:val="24"/>
              </w:rPr>
              <w:t xml:space="preserve"> </w:t>
            </w:r>
            <w:r>
              <w:rPr>
                <w:rFonts w:ascii="Arial Narrow"/>
                <w:b/>
                <w:sz w:val="24"/>
              </w:rPr>
              <w:t>for</w:t>
            </w:r>
            <w:r>
              <w:rPr>
                <w:rFonts w:ascii="Arial Narrow"/>
                <w:b/>
                <w:spacing w:val="-2"/>
                <w:sz w:val="24"/>
              </w:rPr>
              <w:t xml:space="preserve"> </w:t>
            </w:r>
            <w:r>
              <w:rPr>
                <w:rFonts w:ascii="Arial Narrow"/>
                <w:b/>
                <w:sz w:val="24"/>
              </w:rPr>
              <w:t>covered</w:t>
            </w:r>
            <w:r>
              <w:rPr>
                <w:rFonts w:ascii="Arial Narrow"/>
                <w:b/>
                <w:spacing w:val="-2"/>
                <w:sz w:val="24"/>
              </w:rPr>
              <w:t xml:space="preserve"> </w:t>
            </w:r>
            <w:r>
              <w:rPr>
                <w:rFonts w:ascii="Arial Narrow"/>
                <w:b/>
                <w:sz w:val="24"/>
              </w:rPr>
              <w:t>health</w:t>
            </w:r>
            <w:r>
              <w:rPr>
                <w:rFonts w:ascii="Arial Narrow"/>
                <w:b/>
                <w:spacing w:val="-2"/>
                <w:sz w:val="24"/>
              </w:rPr>
              <w:t xml:space="preserve"> </w:t>
            </w:r>
            <w:r>
              <w:rPr>
                <w:rFonts w:ascii="Arial Narrow"/>
                <w:b/>
                <w:sz w:val="24"/>
              </w:rPr>
              <w:t>care</w:t>
            </w:r>
            <w:r>
              <w:rPr>
                <w:rFonts w:ascii="Arial Narrow"/>
                <w:b/>
                <w:spacing w:val="-3"/>
                <w:sz w:val="24"/>
              </w:rPr>
              <w:t xml:space="preserve"> </w:t>
            </w:r>
            <w:r>
              <w:rPr>
                <w:rFonts w:ascii="Arial Narrow"/>
                <w:b/>
                <w:sz w:val="24"/>
              </w:rPr>
              <w:t>services.</w:t>
            </w:r>
            <w:r>
              <w:rPr>
                <w:rFonts w:ascii="Arial Narrow"/>
                <w:b/>
                <w:spacing w:val="-2"/>
                <w:sz w:val="24"/>
              </w:rPr>
              <w:t xml:space="preserve"> </w:t>
            </w:r>
            <w:r>
              <w:rPr>
                <w:rFonts w:ascii="Arial Narrow"/>
                <w:b/>
                <w:sz w:val="24"/>
              </w:rPr>
              <w:t>NOTE:</w:t>
            </w:r>
            <w:r>
              <w:rPr>
                <w:rFonts w:ascii="Arial Narrow"/>
                <w:b/>
                <w:spacing w:val="-2"/>
                <w:sz w:val="24"/>
              </w:rPr>
              <w:t xml:space="preserve"> </w:t>
            </w:r>
            <w:r>
              <w:rPr>
                <w:rFonts w:ascii="Arial Narrow"/>
                <w:b/>
                <w:sz w:val="24"/>
              </w:rPr>
              <w:t>Information</w:t>
            </w:r>
            <w:r>
              <w:rPr>
                <w:rFonts w:ascii="Arial Narrow"/>
                <w:b/>
                <w:spacing w:val="-3"/>
                <w:sz w:val="24"/>
              </w:rPr>
              <w:t xml:space="preserve"> </w:t>
            </w:r>
            <w:r>
              <w:rPr>
                <w:rFonts w:ascii="Arial Narrow"/>
                <w:b/>
                <w:sz w:val="24"/>
              </w:rPr>
              <w:t>about</w:t>
            </w:r>
            <w:r>
              <w:rPr>
                <w:rFonts w:ascii="Arial Narrow"/>
                <w:b/>
                <w:spacing w:val="-4"/>
                <w:sz w:val="24"/>
              </w:rPr>
              <w:t xml:space="preserve"> </w:t>
            </w:r>
            <w:r>
              <w:rPr>
                <w:rFonts w:ascii="Arial Narrow"/>
                <w:b/>
                <w:sz w:val="24"/>
              </w:rPr>
              <w:t>the</w:t>
            </w:r>
            <w:r>
              <w:rPr>
                <w:rFonts w:ascii="Arial Narrow"/>
                <w:b/>
                <w:spacing w:val="-2"/>
                <w:sz w:val="24"/>
              </w:rPr>
              <w:t xml:space="preserve"> </w:t>
            </w:r>
            <w:r>
              <w:rPr>
                <w:rFonts w:ascii="Arial Narrow"/>
                <w:b/>
                <w:sz w:val="24"/>
              </w:rPr>
              <w:t>cost</w:t>
            </w:r>
            <w:r>
              <w:rPr>
                <w:rFonts w:ascii="Arial Narrow"/>
                <w:b/>
                <w:spacing w:val="-2"/>
                <w:sz w:val="24"/>
              </w:rPr>
              <w:t xml:space="preserve"> </w:t>
            </w:r>
            <w:r>
              <w:rPr>
                <w:rFonts w:ascii="Arial Narrow"/>
                <w:b/>
                <w:sz w:val="24"/>
              </w:rPr>
              <w:t>of</w:t>
            </w:r>
            <w:r>
              <w:rPr>
                <w:rFonts w:ascii="Arial Narrow"/>
                <w:b/>
                <w:spacing w:val="-4"/>
                <w:sz w:val="24"/>
              </w:rPr>
              <w:t xml:space="preserve"> </w:t>
            </w:r>
            <w:r>
              <w:rPr>
                <w:rFonts w:ascii="Arial Narrow"/>
                <w:b/>
                <w:sz w:val="24"/>
              </w:rPr>
              <w:t xml:space="preserve">this </w:t>
            </w:r>
            <w:hyperlink r:id="rId17" w:anchor="plan">
              <w:r>
                <w:rPr>
                  <w:rFonts w:ascii="Arial Narrow"/>
                  <w:b/>
                  <w:color w:val="0000FF"/>
                  <w:sz w:val="24"/>
                  <w:u w:val="single" w:color="0000FF"/>
                </w:rPr>
                <w:t>plan</w:t>
              </w:r>
            </w:hyperlink>
            <w:r>
              <w:rPr>
                <w:rFonts w:ascii="Arial Narrow"/>
                <w:b/>
                <w:color w:val="0000FF"/>
                <w:spacing w:val="-2"/>
                <w:sz w:val="24"/>
              </w:rPr>
              <w:t xml:space="preserve"> </w:t>
            </w:r>
            <w:r>
              <w:rPr>
                <w:rFonts w:ascii="Arial Narrow"/>
                <w:b/>
                <w:sz w:val="24"/>
              </w:rPr>
              <w:t>(called</w:t>
            </w:r>
            <w:r>
              <w:rPr>
                <w:rFonts w:ascii="Arial Narrow"/>
                <w:b/>
                <w:spacing w:val="-2"/>
                <w:sz w:val="24"/>
              </w:rPr>
              <w:t xml:space="preserve"> </w:t>
            </w:r>
            <w:r>
              <w:rPr>
                <w:rFonts w:ascii="Arial Narrow"/>
                <w:b/>
                <w:sz w:val="24"/>
              </w:rPr>
              <w:t xml:space="preserve">the </w:t>
            </w:r>
            <w:hyperlink r:id="rId17" w:anchor="premium">
              <w:r>
                <w:rPr>
                  <w:rFonts w:ascii="Arial Narrow"/>
                  <w:b/>
                  <w:color w:val="0000FF"/>
                  <w:sz w:val="24"/>
                  <w:u w:val="single" w:color="0000FF"/>
                </w:rPr>
                <w:t>premium</w:t>
              </w:r>
            </w:hyperlink>
            <w:r>
              <w:rPr>
                <w:rFonts w:ascii="Arial Narrow"/>
                <w:b/>
                <w:sz w:val="24"/>
              </w:rPr>
              <w:t>)</w:t>
            </w:r>
            <w:r>
              <w:rPr>
                <w:rFonts w:ascii="Arial Narrow"/>
                <w:b/>
                <w:spacing w:val="-2"/>
                <w:sz w:val="24"/>
              </w:rPr>
              <w:t xml:space="preserve"> </w:t>
            </w:r>
            <w:r>
              <w:rPr>
                <w:rFonts w:ascii="Arial Narrow"/>
                <w:b/>
                <w:sz w:val="24"/>
              </w:rPr>
              <w:t>will</w:t>
            </w:r>
            <w:r>
              <w:rPr>
                <w:rFonts w:ascii="Arial Narrow"/>
                <w:b/>
                <w:spacing w:val="-2"/>
                <w:sz w:val="24"/>
              </w:rPr>
              <w:t xml:space="preserve"> </w:t>
            </w:r>
            <w:r>
              <w:rPr>
                <w:rFonts w:ascii="Arial Narrow"/>
                <w:b/>
                <w:sz w:val="24"/>
              </w:rPr>
              <w:t>be</w:t>
            </w:r>
            <w:r>
              <w:rPr>
                <w:rFonts w:ascii="Arial Narrow"/>
                <w:b/>
                <w:spacing w:val="-4"/>
                <w:sz w:val="24"/>
              </w:rPr>
              <w:t xml:space="preserve"> </w:t>
            </w:r>
            <w:r>
              <w:rPr>
                <w:rFonts w:ascii="Arial Narrow"/>
                <w:b/>
                <w:sz w:val="24"/>
              </w:rPr>
              <w:t>provided separately.</w:t>
            </w:r>
            <w:r>
              <w:rPr>
                <w:rFonts w:ascii="Arial Narrow"/>
                <w:b/>
                <w:spacing w:val="-3"/>
                <w:sz w:val="24"/>
              </w:rPr>
              <w:t xml:space="preserve"> </w:t>
            </w:r>
            <w:r>
              <w:rPr>
                <w:rFonts w:ascii="Arial Narrow"/>
                <w:b/>
                <w:sz w:val="24"/>
              </w:rPr>
              <w:t>This is only</w:t>
            </w:r>
            <w:r>
              <w:rPr>
                <w:rFonts w:ascii="Arial Narrow"/>
                <w:b/>
                <w:spacing w:val="-3"/>
                <w:sz w:val="24"/>
              </w:rPr>
              <w:t xml:space="preserve"> </w:t>
            </w:r>
            <w:r>
              <w:rPr>
                <w:rFonts w:ascii="Arial Narrow"/>
                <w:b/>
                <w:sz w:val="24"/>
              </w:rPr>
              <w:t>a</w:t>
            </w:r>
            <w:r>
              <w:rPr>
                <w:rFonts w:ascii="Arial Narrow"/>
                <w:b/>
                <w:spacing w:val="-2"/>
                <w:sz w:val="24"/>
              </w:rPr>
              <w:t xml:space="preserve"> </w:t>
            </w:r>
            <w:r>
              <w:rPr>
                <w:rFonts w:ascii="Arial Narrow"/>
                <w:b/>
                <w:sz w:val="24"/>
              </w:rPr>
              <w:t xml:space="preserve">summary. </w:t>
            </w:r>
            <w:r>
              <w:rPr>
                <w:rFonts w:ascii="Arial Narrow"/>
                <w:sz w:val="24"/>
              </w:rPr>
              <w:t>For</w:t>
            </w:r>
            <w:r>
              <w:rPr>
                <w:rFonts w:ascii="Arial Narrow"/>
                <w:spacing w:val="-1"/>
                <w:sz w:val="24"/>
              </w:rPr>
              <w:t xml:space="preserve"> </w:t>
            </w:r>
            <w:r>
              <w:rPr>
                <w:rFonts w:ascii="Arial Narrow"/>
                <w:sz w:val="24"/>
              </w:rPr>
              <w:t>more</w:t>
            </w:r>
            <w:r>
              <w:rPr>
                <w:rFonts w:ascii="Arial Narrow"/>
                <w:spacing w:val="-1"/>
                <w:sz w:val="24"/>
              </w:rPr>
              <w:t xml:space="preserve"> </w:t>
            </w:r>
            <w:r>
              <w:rPr>
                <w:rFonts w:ascii="Arial Narrow"/>
                <w:sz w:val="24"/>
              </w:rPr>
              <w:t>information</w:t>
            </w:r>
            <w:r>
              <w:rPr>
                <w:rFonts w:ascii="Arial Narrow"/>
                <w:spacing w:val="-3"/>
                <w:sz w:val="24"/>
              </w:rPr>
              <w:t xml:space="preserve"> </w:t>
            </w:r>
            <w:r>
              <w:rPr>
                <w:rFonts w:ascii="Arial Narrow"/>
                <w:sz w:val="24"/>
              </w:rPr>
              <w:t>about</w:t>
            </w:r>
            <w:r>
              <w:rPr>
                <w:rFonts w:ascii="Arial Narrow"/>
                <w:spacing w:val="-1"/>
                <w:sz w:val="24"/>
              </w:rPr>
              <w:t xml:space="preserve"> </w:t>
            </w:r>
            <w:r>
              <w:rPr>
                <w:rFonts w:ascii="Arial Narrow"/>
                <w:sz w:val="24"/>
              </w:rPr>
              <w:t>your</w:t>
            </w:r>
            <w:r>
              <w:rPr>
                <w:rFonts w:ascii="Arial Narrow"/>
                <w:spacing w:val="-1"/>
                <w:sz w:val="24"/>
              </w:rPr>
              <w:t xml:space="preserve"> </w:t>
            </w:r>
            <w:r>
              <w:rPr>
                <w:rFonts w:ascii="Arial Narrow"/>
                <w:sz w:val="24"/>
              </w:rPr>
              <w:t>coverage,</w:t>
            </w:r>
            <w:r>
              <w:rPr>
                <w:rFonts w:ascii="Arial Narrow"/>
                <w:spacing w:val="-3"/>
                <w:sz w:val="24"/>
              </w:rPr>
              <w:t xml:space="preserve"> </w:t>
            </w:r>
            <w:r>
              <w:rPr>
                <w:rFonts w:ascii="Arial Narrow"/>
                <w:sz w:val="24"/>
              </w:rPr>
              <w:t>or</w:t>
            </w:r>
            <w:r>
              <w:rPr>
                <w:rFonts w:ascii="Arial Narrow"/>
                <w:spacing w:val="-1"/>
                <w:sz w:val="24"/>
              </w:rPr>
              <w:t xml:space="preserve"> </w:t>
            </w:r>
            <w:r>
              <w:rPr>
                <w:rFonts w:ascii="Arial Narrow"/>
                <w:sz w:val="24"/>
              </w:rPr>
              <w:t>to</w:t>
            </w:r>
            <w:r>
              <w:rPr>
                <w:rFonts w:ascii="Arial Narrow"/>
                <w:spacing w:val="-1"/>
                <w:sz w:val="24"/>
              </w:rPr>
              <w:t xml:space="preserve"> </w:t>
            </w:r>
            <w:r>
              <w:rPr>
                <w:rFonts w:ascii="Arial Narrow"/>
                <w:sz w:val="24"/>
              </w:rPr>
              <w:t>get</w:t>
            </w:r>
            <w:r>
              <w:rPr>
                <w:rFonts w:ascii="Arial Narrow"/>
                <w:spacing w:val="-3"/>
                <w:sz w:val="24"/>
              </w:rPr>
              <w:t xml:space="preserve"> </w:t>
            </w:r>
            <w:r>
              <w:rPr>
                <w:rFonts w:ascii="Arial Narrow"/>
                <w:sz w:val="24"/>
              </w:rPr>
              <w:t>a</w:t>
            </w:r>
            <w:r>
              <w:rPr>
                <w:rFonts w:ascii="Arial Narrow"/>
                <w:spacing w:val="-1"/>
                <w:sz w:val="24"/>
              </w:rPr>
              <w:t xml:space="preserve"> </w:t>
            </w:r>
            <w:r>
              <w:rPr>
                <w:rFonts w:ascii="Arial Narrow"/>
                <w:sz w:val="24"/>
              </w:rPr>
              <w:t>copy</w:t>
            </w:r>
            <w:r>
              <w:rPr>
                <w:rFonts w:ascii="Arial Narrow"/>
                <w:spacing w:val="-2"/>
                <w:sz w:val="24"/>
              </w:rPr>
              <w:t xml:space="preserve"> </w:t>
            </w:r>
            <w:r>
              <w:rPr>
                <w:rFonts w:ascii="Arial Narrow"/>
                <w:sz w:val="24"/>
              </w:rPr>
              <w:t>of</w:t>
            </w:r>
            <w:r>
              <w:rPr>
                <w:rFonts w:ascii="Arial Narrow"/>
                <w:spacing w:val="-3"/>
                <w:sz w:val="24"/>
              </w:rPr>
              <w:t xml:space="preserve"> </w:t>
            </w:r>
            <w:r>
              <w:rPr>
                <w:rFonts w:ascii="Arial Narrow"/>
                <w:sz w:val="24"/>
              </w:rPr>
              <w:t>the</w:t>
            </w:r>
            <w:r>
              <w:rPr>
                <w:rFonts w:ascii="Arial Narrow"/>
                <w:spacing w:val="-1"/>
                <w:sz w:val="24"/>
              </w:rPr>
              <w:t xml:space="preserve"> </w:t>
            </w:r>
            <w:r>
              <w:rPr>
                <w:rFonts w:ascii="Arial Narrow"/>
                <w:sz w:val="24"/>
              </w:rPr>
              <w:t>complete</w:t>
            </w:r>
            <w:r>
              <w:rPr>
                <w:rFonts w:ascii="Arial Narrow"/>
                <w:spacing w:val="-1"/>
                <w:sz w:val="24"/>
              </w:rPr>
              <w:t xml:space="preserve"> </w:t>
            </w:r>
            <w:r>
              <w:rPr>
                <w:rFonts w:ascii="Arial Narrow"/>
                <w:sz w:val="24"/>
              </w:rPr>
              <w:t>terms</w:t>
            </w:r>
            <w:r>
              <w:rPr>
                <w:rFonts w:ascii="Arial Narrow"/>
                <w:spacing w:val="-2"/>
                <w:sz w:val="24"/>
              </w:rPr>
              <w:t xml:space="preserve"> </w:t>
            </w:r>
            <w:r>
              <w:rPr>
                <w:rFonts w:ascii="Arial Narrow"/>
                <w:sz w:val="24"/>
              </w:rPr>
              <w:t>of coverage,</w:t>
            </w:r>
            <w:r>
              <w:rPr>
                <w:rFonts w:ascii="Arial Narrow"/>
                <w:spacing w:val="-1"/>
                <w:sz w:val="24"/>
              </w:rPr>
              <w:t xml:space="preserve"> </w:t>
            </w:r>
            <w:r>
              <w:rPr>
                <w:rFonts w:ascii="Arial Narrow"/>
                <w:sz w:val="24"/>
              </w:rPr>
              <w:t>[insert</w:t>
            </w:r>
            <w:r>
              <w:rPr>
                <w:rFonts w:ascii="Arial Narrow"/>
                <w:spacing w:val="-2"/>
                <w:sz w:val="24"/>
              </w:rPr>
              <w:t xml:space="preserve"> </w:t>
            </w:r>
            <w:r>
              <w:rPr>
                <w:rFonts w:ascii="Arial Narrow"/>
                <w:sz w:val="24"/>
              </w:rPr>
              <w:t>contact</w:t>
            </w:r>
          </w:p>
          <w:p w:rsidR="00A00E33" w:rsidRPr="00DA519A" w:rsidP="00C262A4" w14:paraId="745B58C3" w14:textId="12F44A4A">
            <w:pPr>
              <w:spacing w:after="120"/>
              <w:ind w:left="101" w:right="101"/>
              <w:rPr>
                <w:rFonts w:ascii="Arial Narrow"/>
                <w:sz w:val="24"/>
              </w:rPr>
            </w:pPr>
            <w:r>
              <w:rPr>
                <w:rFonts w:ascii="Arial Narrow"/>
                <w:sz w:val="24"/>
              </w:rPr>
              <w:t>information].</w:t>
            </w:r>
            <w:r>
              <w:rPr>
                <w:rFonts w:ascii="Arial Narrow"/>
                <w:spacing w:val="-1"/>
                <w:sz w:val="24"/>
              </w:rPr>
              <w:t xml:space="preserve"> </w:t>
            </w:r>
            <w:r>
              <w:rPr>
                <w:rFonts w:ascii="Arial Narrow"/>
                <w:sz w:val="24"/>
              </w:rPr>
              <w:t>For general</w:t>
            </w:r>
            <w:r>
              <w:rPr>
                <w:rFonts w:ascii="Arial Narrow"/>
                <w:spacing w:val="-1"/>
                <w:sz w:val="24"/>
              </w:rPr>
              <w:t xml:space="preserve"> </w:t>
            </w:r>
            <w:r>
              <w:rPr>
                <w:rFonts w:ascii="Arial Narrow"/>
                <w:sz w:val="24"/>
              </w:rPr>
              <w:t>definitions</w:t>
            </w:r>
            <w:r>
              <w:rPr>
                <w:rFonts w:ascii="Arial Narrow"/>
                <w:spacing w:val="-2"/>
                <w:sz w:val="24"/>
              </w:rPr>
              <w:t xml:space="preserve"> </w:t>
            </w:r>
            <w:r>
              <w:rPr>
                <w:rFonts w:ascii="Arial Narrow"/>
                <w:sz w:val="24"/>
              </w:rPr>
              <w:t>of</w:t>
            </w:r>
            <w:r>
              <w:rPr>
                <w:rFonts w:ascii="Arial Narrow"/>
                <w:spacing w:val="-1"/>
                <w:sz w:val="24"/>
              </w:rPr>
              <w:t xml:space="preserve"> </w:t>
            </w:r>
            <w:r>
              <w:rPr>
                <w:rFonts w:ascii="Arial Narrow"/>
                <w:sz w:val="24"/>
              </w:rPr>
              <w:t>common</w:t>
            </w:r>
            <w:r>
              <w:rPr>
                <w:rFonts w:ascii="Arial Narrow"/>
                <w:spacing w:val="-3"/>
                <w:sz w:val="24"/>
              </w:rPr>
              <w:t xml:space="preserve"> </w:t>
            </w:r>
            <w:r>
              <w:rPr>
                <w:rFonts w:ascii="Arial Narrow"/>
                <w:sz w:val="24"/>
              </w:rPr>
              <w:t>terms,</w:t>
            </w:r>
            <w:r>
              <w:rPr>
                <w:rFonts w:ascii="Arial Narrow"/>
                <w:spacing w:val="-1"/>
                <w:sz w:val="24"/>
              </w:rPr>
              <w:t xml:space="preserve"> </w:t>
            </w:r>
            <w:r>
              <w:rPr>
                <w:rFonts w:ascii="Arial Narrow"/>
                <w:sz w:val="24"/>
              </w:rPr>
              <w:t>such</w:t>
            </w:r>
            <w:r>
              <w:rPr>
                <w:rFonts w:ascii="Arial Narrow"/>
                <w:spacing w:val="-1"/>
                <w:sz w:val="24"/>
              </w:rPr>
              <w:t xml:space="preserve"> </w:t>
            </w:r>
            <w:r>
              <w:rPr>
                <w:rFonts w:ascii="Arial Narrow"/>
                <w:sz w:val="24"/>
              </w:rPr>
              <w:t xml:space="preserve">as </w:t>
            </w:r>
            <w:hyperlink r:id="rId17" w:anchor="allowed-amount">
              <w:r>
                <w:rPr>
                  <w:rFonts w:ascii="Arial Narrow"/>
                  <w:color w:val="0000FF"/>
                  <w:sz w:val="24"/>
                  <w:u w:val="single" w:color="0000FF"/>
                </w:rPr>
                <w:t>allowed</w:t>
              </w:r>
              <w:r>
                <w:rPr>
                  <w:rFonts w:ascii="Arial Narrow"/>
                  <w:color w:val="0000FF"/>
                  <w:spacing w:val="-2"/>
                  <w:sz w:val="24"/>
                  <w:u w:val="single" w:color="0000FF"/>
                </w:rPr>
                <w:t xml:space="preserve"> </w:t>
              </w:r>
              <w:r>
                <w:rPr>
                  <w:rFonts w:ascii="Arial Narrow"/>
                  <w:color w:val="0000FF"/>
                  <w:sz w:val="24"/>
                  <w:u w:val="single" w:color="0000FF"/>
                </w:rPr>
                <w:t>amount</w:t>
              </w:r>
              <w:r>
                <w:rPr>
                  <w:rFonts w:ascii="Arial Narrow"/>
                  <w:sz w:val="24"/>
                </w:rPr>
                <w:t>,</w:t>
              </w:r>
            </w:hyperlink>
            <w:r>
              <w:rPr>
                <w:rFonts w:ascii="Arial Narrow"/>
                <w:spacing w:val="-3"/>
                <w:sz w:val="24"/>
              </w:rPr>
              <w:t xml:space="preserve"> </w:t>
            </w:r>
            <w:hyperlink r:id="rId17" w:anchor="balance-billing">
              <w:r>
                <w:rPr>
                  <w:rFonts w:ascii="Arial Narrow"/>
                  <w:color w:val="0000FF"/>
                  <w:sz w:val="24"/>
                  <w:u w:val="single" w:color="0000FF"/>
                </w:rPr>
                <w:t>balance</w:t>
              </w:r>
              <w:r>
                <w:rPr>
                  <w:rFonts w:ascii="Arial Narrow"/>
                  <w:color w:val="0000FF"/>
                  <w:spacing w:val="-3"/>
                  <w:sz w:val="24"/>
                  <w:u w:val="single" w:color="0000FF"/>
                </w:rPr>
                <w:t xml:space="preserve"> </w:t>
              </w:r>
              <w:r>
                <w:rPr>
                  <w:rFonts w:ascii="Arial Narrow"/>
                  <w:color w:val="0000FF"/>
                  <w:sz w:val="24"/>
                  <w:u w:val="single" w:color="0000FF"/>
                </w:rPr>
                <w:t>billing</w:t>
              </w:r>
              <w:r>
                <w:rPr>
                  <w:rFonts w:ascii="Arial Narrow"/>
                  <w:sz w:val="24"/>
                </w:rPr>
                <w:t>,</w:t>
              </w:r>
            </w:hyperlink>
            <w:r>
              <w:rPr>
                <w:rFonts w:ascii="Arial Narrow"/>
                <w:spacing w:val="-1"/>
                <w:sz w:val="24"/>
              </w:rPr>
              <w:t xml:space="preserve"> </w:t>
            </w:r>
            <w:hyperlink r:id="rId17" w:anchor="coinsurance">
              <w:r>
                <w:rPr>
                  <w:rFonts w:ascii="Arial Narrow"/>
                  <w:color w:val="0000FF"/>
                  <w:sz w:val="24"/>
                  <w:u w:val="single" w:color="0000FF"/>
                </w:rPr>
                <w:t>coinsurance</w:t>
              </w:r>
              <w:r>
                <w:rPr>
                  <w:rFonts w:ascii="Arial Narrow"/>
                  <w:sz w:val="24"/>
                </w:rPr>
                <w:t>,</w:t>
              </w:r>
            </w:hyperlink>
            <w:r>
              <w:rPr>
                <w:rFonts w:ascii="Arial Narrow"/>
                <w:spacing w:val="-1"/>
                <w:sz w:val="24"/>
              </w:rPr>
              <w:t xml:space="preserve"> </w:t>
            </w:r>
            <w:hyperlink r:id="rId17" w:anchor="copayment">
              <w:r>
                <w:rPr>
                  <w:rFonts w:ascii="Arial Narrow"/>
                  <w:color w:val="0000FF"/>
                  <w:sz w:val="24"/>
                  <w:u w:val="single" w:color="0000FF"/>
                </w:rPr>
                <w:t>copayment</w:t>
              </w:r>
              <w:r>
                <w:rPr>
                  <w:rFonts w:ascii="Arial Narrow"/>
                  <w:sz w:val="24"/>
                </w:rPr>
                <w:t>,</w:t>
              </w:r>
            </w:hyperlink>
            <w:r>
              <w:rPr>
                <w:rFonts w:ascii="Arial Narrow"/>
                <w:spacing w:val="-3"/>
                <w:sz w:val="24"/>
              </w:rPr>
              <w:t xml:space="preserve"> </w:t>
            </w:r>
            <w:hyperlink r:id="rId17" w:anchor="deductible">
              <w:r>
                <w:rPr>
                  <w:rFonts w:ascii="Arial Narrow"/>
                  <w:color w:val="0000FF"/>
                  <w:sz w:val="24"/>
                  <w:u w:val="single" w:color="0000FF"/>
                </w:rPr>
                <w:t>deductible</w:t>
              </w:r>
            </w:hyperlink>
            <w:r>
              <w:rPr>
                <w:rFonts w:ascii="Arial Narrow"/>
                <w:sz w:val="24"/>
              </w:rPr>
              <w:t>,</w:t>
            </w:r>
            <w:r>
              <w:rPr>
                <w:rFonts w:ascii="Arial Narrow"/>
                <w:spacing w:val="-3"/>
                <w:sz w:val="24"/>
              </w:rPr>
              <w:t xml:space="preserve"> </w:t>
            </w:r>
            <w:hyperlink r:id="rId17" w:anchor="provider">
              <w:r>
                <w:rPr>
                  <w:rFonts w:ascii="Arial Narrow"/>
                  <w:color w:val="0000FF"/>
                  <w:sz w:val="24"/>
                  <w:u w:val="single" w:color="0000FF"/>
                </w:rPr>
                <w:t>provider</w:t>
              </w:r>
              <w:r>
                <w:rPr>
                  <w:rFonts w:ascii="Arial Narrow"/>
                  <w:sz w:val="24"/>
                </w:rPr>
                <w:t>,</w:t>
              </w:r>
            </w:hyperlink>
            <w:r>
              <w:rPr>
                <w:rFonts w:ascii="Arial Narrow"/>
                <w:spacing w:val="-1"/>
                <w:sz w:val="24"/>
              </w:rPr>
              <w:t xml:space="preserve"> </w:t>
            </w:r>
            <w:r>
              <w:rPr>
                <w:rFonts w:ascii="Arial Narrow"/>
                <w:sz w:val="24"/>
              </w:rPr>
              <w:t>or</w:t>
            </w:r>
            <w:r>
              <w:rPr>
                <w:rFonts w:ascii="Arial Narrow"/>
                <w:spacing w:val="-4"/>
                <w:sz w:val="24"/>
              </w:rPr>
              <w:t xml:space="preserve"> </w:t>
            </w:r>
            <w:r>
              <w:rPr>
                <w:rFonts w:ascii="Arial Narrow"/>
                <w:sz w:val="24"/>
              </w:rPr>
              <w:t>other</w:t>
            </w:r>
            <w:r>
              <w:rPr>
                <w:rFonts w:ascii="Arial Narrow"/>
                <w:spacing w:val="-1"/>
                <w:sz w:val="24"/>
              </w:rPr>
              <w:t xml:space="preserve"> </w:t>
            </w:r>
            <w:r>
              <w:rPr>
                <w:rFonts w:ascii="Arial Narrow"/>
                <w:sz w:val="24"/>
                <w:u w:val="single"/>
              </w:rPr>
              <w:t>underlined</w:t>
            </w:r>
            <w:r>
              <w:rPr>
                <w:rFonts w:ascii="Arial Narrow"/>
                <w:sz w:val="24"/>
              </w:rPr>
              <w:t xml:space="preserve"> terms, see the Glossary. You can view the Glossary at [</w:t>
            </w:r>
            <w:r w:rsidRPr="00030E05">
              <w:rPr>
                <w:rFonts w:ascii="Arial Narrow"/>
                <w:sz w:val="24"/>
              </w:rPr>
              <w:t>www.</w:t>
            </w:r>
            <w:r>
              <w:rPr>
                <w:rFonts w:ascii="Arial Narrow"/>
                <w:sz w:val="24"/>
              </w:rPr>
              <w:t>insert.com] or call 1-800-[insert] to request a copy</w:t>
            </w:r>
            <w:r>
              <w:rPr>
                <w:rFonts w:ascii="Arial Narrow"/>
                <w:sz w:val="24"/>
              </w:rPr>
              <w:t>.</w:t>
            </w:r>
          </w:p>
        </w:tc>
      </w:tr>
    </w:tbl>
    <w:p w:rsidR="00DB2D11" w14:paraId="142E39DD" w14:textId="77777777">
      <w:pPr>
        <w:pStyle w:val="BodyText"/>
        <w:spacing w:after="1"/>
        <w:rPr>
          <w:rFonts w:ascii="Arial Narrow"/>
          <w:b/>
          <w:sz w:val="11"/>
        </w:rPr>
      </w:pPr>
    </w:p>
    <w:tbl>
      <w:tblPr>
        <w:tblCaption w:val="What this plan covers and what you pay for covered services table."/>
        <w:tblDescription w:val="Table that includes important questions about what this plan covers and what you pay for covered services, as well as why this information matters."/>
        <w:tblW w:w="0" w:type="auto"/>
        <w:tblInd w:w="127" w:type="dxa"/>
        <w:tblBorders>
          <w:top w:val="single" w:sz="6" w:space="0" w:color="286994"/>
          <w:left w:val="single" w:sz="6" w:space="0" w:color="286994"/>
          <w:bottom w:val="single" w:sz="6" w:space="0" w:color="286994"/>
          <w:right w:val="single" w:sz="6" w:space="0" w:color="286994"/>
          <w:insideH w:val="single" w:sz="6" w:space="0" w:color="286994"/>
          <w:insideV w:val="single" w:sz="6" w:space="0" w:color="286994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91"/>
        <w:gridCol w:w="3200"/>
        <w:gridCol w:w="8512"/>
      </w:tblGrid>
      <w:tr w14:paraId="6E68E2EE" w14:textId="77777777" w:rsidTr="007403D6">
        <w:tblPrEx>
          <w:tblW w:w="0" w:type="auto"/>
          <w:tblInd w:w="127" w:type="dxa"/>
          <w:tblBorders>
            <w:top w:val="single" w:sz="6" w:space="0" w:color="286994"/>
            <w:left w:val="single" w:sz="6" w:space="0" w:color="286994"/>
            <w:bottom w:val="single" w:sz="6" w:space="0" w:color="286994"/>
            <w:right w:val="single" w:sz="6" w:space="0" w:color="286994"/>
            <w:insideH w:val="single" w:sz="6" w:space="0" w:color="286994"/>
            <w:insideV w:val="single" w:sz="6" w:space="0" w:color="286994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2"/>
        </w:trPr>
        <w:tc>
          <w:tcPr>
            <w:tcW w:w="26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86994"/>
          </w:tcPr>
          <w:p w:rsidR="00D4336D" w14:paraId="6E68E2EB" w14:textId="77777777">
            <w:pPr>
              <w:pStyle w:val="TableParagraph"/>
              <w:spacing w:before="94"/>
              <w:ind w:left="11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Important</w:t>
            </w:r>
            <w:r>
              <w:rPr>
                <w:b/>
                <w:color w:val="FFFFFF"/>
                <w:spacing w:val="-2"/>
                <w:sz w:val="24"/>
              </w:rPr>
              <w:t xml:space="preserve"> Questions</w:t>
            </w:r>
          </w:p>
        </w:tc>
        <w:tc>
          <w:tcPr>
            <w:tcW w:w="32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86994"/>
          </w:tcPr>
          <w:p w:rsidR="00D4336D" w14:paraId="6E68E2EC" w14:textId="77777777">
            <w:pPr>
              <w:pStyle w:val="TableParagraph"/>
              <w:spacing w:before="94"/>
              <w:ind w:left="122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Answers</w:t>
            </w:r>
          </w:p>
        </w:tc>
        <w:tc>
          <w:tcPr>
            <w:tcW w:w="85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86994"/>
          </w:tcPr>
          <w:p w:rsidR="00D4336D" w14:paraId="6E68E2ED" w14:textId="77777777">
            <w:pPr>
              <w:pStyle w:val="TableParagraph"/>
              <w:spacing w:before="94"/>
              <w:ind w:left="12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Why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This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Matters:</w:t>
            </w:r>
          </w:p>
        </w:tc>
      </w:tr>
      <w:tr w14:paraId="6E68E2F2" w14:textId="77777777" w:rsidTr="007403D6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1"/>
        </w:trPr>
        <w:tc>
          <w:tcPr>
            <w:tcW w:w="2691" w:type="dxa"/>
            <w:tcBorders>
              <w:top w:val="single" w:sz="4" w:space="0" w:color="FFFFFF" w:themeColor="background1"/>
            </w:tcBorders>
          </w:tcPr>
          <w:p w:rsidR="00D4336D" w14:paraId="6E68E2EF" w14:textId="77777777">
            <w:pPr>
              <w:pStyle w:val="TableParagraph"/>
              <w:spacing w:before="34"/>
              <w:ind w:left="107" w:right="144"/>
              <w:rPr>
                <w:b/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overall </w:t>
            </w:r>
            <w:hyperlink r:id="rId17" w:anchor="deductible">
              <w:r>
                <w:rPr>
                  <w:b/>
                  <w:color w:val="0000FF"/>
                  <w:spacing w:val="-2"/>
                  <w:sz w:val="24"/>
                  <w:u w:val="single" w:color="0000FF"/>
                </w:rPr>
                <w:t>deductible</w:t>
              </w:r>
            </w:hyperlink>
            <w:r>
              <w:rPr>
                <w:b/>
                <w:spacing w:val="-2"/>
                <w:sz w:val="24"/>
              </w:rPr>
              <w:t>?</w:t>
            </w:r>
          </w:p>
        </w:tc>
        <w:tc>
          <w:tcPr>
            <w:tcW w:w="3200" w:type="dxa"/>
            <w:tcBorders>
              <w:top w:val="single" w:sz="4" w:space="0" w:color="FFFFFF" w:themeColor="background1"/>
            </w:tcBorders>
          </w:tcPr>
          <w:p w:rsidR="00D4336D" w14:paraId="6E68E2F0" w14:textId="77777777">
            <w:pPr>
              <w:pStyle w:val="TableParagraph"/>
              <w:spacing w:before="171"/>
              <w:rPr>
                <w:sz w:val="24"/>
              </w:rPr>
            </w:pPr>
            <w:r>
              <w:rPr>
                <w:spacing w:val="-5"/>
                <w:sz w:val="24"/>
              </w:rPr>
              <w:t>$0</w:t>
            </w:r>
          </w:p>
        </w:tc>
        <w:tc>
          <w:tcPr>
            <w:tcW w:w="8512" w:type="dxa"/>
            <w:tcBorders>
              <w:top w:val="single" w:sz="4" w:space="0" w:color="FFFFFF" w:themeColor="background1"/>
            </w:tcBorders>
          </w:tcPr>
          <w:p w:rsidR="00D4336D" w14:paraId="6E68E2F1" w14:textId="77777777"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See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below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costs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this </w:t>
            </w:r>
            <w:hyperlink r:id="rId17" w:anchor="plan">
              <w:r>
                <w:rPr>
                  <w:color w:val="0000FF"/>
                  <w:sz w:val="24"/>
                  <w:u w:val="single" w:color="0000FF"/>
                </w:rPr>
                <w:t>plan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covers.</w:t>
            </w:r>
          </w:p>
        </w:tc>
      </w:tr>
      <w:tr w14:paraId="6E68E2F8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04"/>
        </w:trPr>
        <w:tc>
          <w:tcPr>
            <w:tcW w:w="2691" w:type="dxa"/>
            <w:shd w:val="clear" w:color="auto" w:fill="EEF8FF"/>
          </w:tcPr>
          <w:p w:rsidR="00D4336D" w14:paraId="6E68E2F3" w14:textId="77777777">
            <w:pPr>
              <w:pStyle w:val="TableParagraph"/>
              <w:spacing w:before="34"/>
              <w:ind w:left="107" w:right="144"/>
              <w:rPr>
                <w:b/>
                <w:sz w:val="24"/>
              </w:rPr>
            </w:pPr>
            <w:r>
              <w:rPr>
                <w:b/>
                <w:sz w:val="24"/>
              </w:rPr>
              <w:t>Are there services covered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before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meet your </w:t>
            </w:r>
            <w:hyperlink r:id="rId17" w:anchor="deductible">
              <w:r>
                <w:rPr>
                  <w:b/>
                  <w:color w:val="0000FF"/>
                  <w:sz w:val="24"/>
                  <w:u w:val="single" w:color="0000FF"/>
                </w:rPr>
                <w:t>deductible</w:t>
              </w:r>
            </w:hyperlink>
            <w:r>
              <w:rPr>
                <w:b/>
                <w:sz w:val="24"/>
              </w:rPr>
              <w:t>?</w:t>
            </w:r>
          </w:p>
        </w:tc>
        <w:tc>
          <w:tcPr>
            <w:tcW w:w="3200" w:type="dxa"/>
            <w:shd w:val="clear" w:color="auto" w:fill="EEF8FF"/>
          </w:tcPr>
          <w:p w:rsidR="00D4336D" w:rsidP="002A564D" w14:paraId="6E68E2F5" w14:textId="77777777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No.</w:t>
            </w:r>
          </w:p>
        </w:tc>
        <w:tc>
          <w:tcPr>
            <w:tcW w:w="8512" w:type="dxa"/>
            <w:shd w:val="clear" w:color="auto" w:fill="EEF8FF"/>
          </w:tcPr>
          <w:p w:rsidR="00D4336D" w:rsidP="005F3579" w14:paraId="6E68E2F7" w14:textId="77777777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hyperlink r:id="rId17" w:anchor="deductible">
              <w:r>
                <w:rPr>
                  <w:color w:val="0000FF"/>
                  <w:sz w:val="24"/>
                  <w:u w:val="single" w:color="0000FF"/>
                </w:rPr>
                <w:t>deductible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before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hyperlink r:id="rId17" w:anchor="plan">
              <w:r>
                <w:rPr>
                  <w:color w:val="0000FF"/>
                  <w:sz w:val="24"/>
                  <w:u w:val="single" w:color="0000FF"/>
                </w:rPr>
                <w:t>plan</w:t>
              </w:r>
            </w:hyperlink>
            <w:r>
              <w:rPr>
                <w:color w:val="0000FF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pays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services.</w:t>
            </w:r>
          </w:p>
        </w:tc>
      </w:tr>
      <w:tr w14:paraId="6E68E2FE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06"/>
        </w:trPr>
        <w:tc>
          <w:tcPr>
            <w:tcW w:w="2691" w:type="dxa"/>
          </w:tcPr>
          <w:p w:rsidR="00D4336D" w14:paraId="6E68E2F9" w14:textId="77777777">
            <w:pPr>
              <w:pStyle w:val="TableParagraph"/>
              <w:spacing w:before="36"/>
              <w:ind w:left="107" w:right="14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Are there other </w:t>
            </w:r>
            <w:hyperlink r:id="rId17" w:anchor="deductible">
              <w:r>
                <w:rPr>
                  <w:b/>
                  <w:color w:val="0000FF"/>
                  <w:sz w:val="24"/>
                  <w:u w:val="single" w:color="0000FF"/>
                </w:rPr>
                <w:t>deductibles</w:t>
              </w:r>
            </w:hyperlink>
            <w:r>
              <w:rPr>
                <w:b/>
                <w:color w:val="0000FF"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specific </w:t>
            </w:r>
            <w:r>
              <w:rPr>
                <w:b/>
                <w:spacing w:val="-2"/>
                <w:sz w:val="24"/>
              </w:rPr>
              <w:t>services?</w:t>
            </w:r>
          </w:p>
        </w:tc>
        <w:tc>
          <w:tcPr>
            <w:tcW w:w="3200" w:type="dxa"/>
          </w:tcPr>
          <w:p w:rsidR="00D4336D" w:rsidP="002A564D" w14:paraId="6E68E2FB" w14:textId="77777777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No.</w:t>
            </w:r>
          </w:p>
        </w:tc>
        <w:tc>
          <w:tcPr>
            <w:tcW w:w="8512" w:type="dxa"/>
          </w:tcPr>
          <w:p w:rsidR="00D4336D" w:rsidP="005F3579" w14:paraId="6E68E2FD" w14:textId="58149D2F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You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don’t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meet</w:t>
            </w:r>
            <w:r>
              <w:rPr>
                <w:spacing w:val="-2"/>
                <w:sz w:val="24"/>
              </w:rPr>
              <w:t xml:space="preserve"> </w:t>
            </w:r>
            <w:hyperlink r:id="rId17" w:anchor="deductible">
              <w:r>
                <w:rPr>
                  <w:color w:val="0000FF"/>
                  <w:sz w:val="24"/>
                  <w:u w:val="single" w:color="0000FF"/>
                </w:rPr>
                <w:t>deductibles</w:t>
              </w:r>
            </w:hyperlink>
            <w:r>
              <w:rPr>
                <w:color w:val="0000FF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services.</w:t>
            </w:r>
          </w:p>
        </w:tc>
      </w:tr>
      <w:tr w14:paraId="6E68E302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28"/>
        </w:trPr>
        <w:tc>
          <w:tcPr>
            <w:tcW w:w="2691" w:type="dxa"/>
            <w:shd w:val="clear" w:color="auto" w:fill="EEF8FF"/>
          </w:tcPr>
          <w:p w:rsidR="00D4336D" w14:paraId="6E68E2FF" w14:textId="77777777">
            <w:pPr>
              <w:pStyle w:val="TableParagraph"/>
              <w:spacing w:before="36"/>
              <w:ind w:left="107" w:right="144"/>
              <w:rPr>
                <w:b/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9"/>
                <w:sz w:val="24"/>
              </w:rPr>
              <w:t xml:space="preserve"> </w:t>
            </w:r>
            <w:hyperlink r:id="rId17" w:anchor="out-of-pocket-limit">
              <w:r>
                <w:rPr>
                  <w:b/>
                  <w:color w:val="0000FF"/>
                  <w:sz w:val="24"/>
                  <w:u w:val="single" w:color="0000FF"/>
                </w:rPr>
                <w:t>out-of-pocket</w:t>
              </w:r>
              <w:r>
                <w:rPr>
                  <w:b/>
                  <w:color w:val="0000FF"/>
                  <w:spacing w:val="-10"/>
                  <w:sz w:val="24"/>
                  <w:u w:val="single" w:color="0000FF"/>
                </w:rPr>
                <w:t xml:space="preserve"> </w:t>
              </w:r>
            </w:hyperlink>
            <w:r>
              <w:rPr>
                <w:b/>
                <w:color w:val="0000FF"/>
                <w:spacing w:val="-10"/>
                <w:sz w:val="24"/>
              </w:rPr>
              <w:t xml:space="preserve"> </w:t>
            </w:r>
            <w:hyperlink r:id="rId17" w:anchor="out-of-pocket-limit">
              <w:r>
                <w:rPr>
                  <w:b/>
                  <w:color w:val="0000FF"/>
                  <w:sz w:val="24"/>
                  <w:u w:val="single" w:color="0000FF"/>
                </w:rPr>
                <w:t>limit</w:t>
              </w:r>
            </w:hyperlink>
            <w:r>
              <w:rPr>
                <w:b/>
                <w:color w:val="0000FF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for this </w:t>
            </w:r>
            <w:hyperlink r:id="rId17" w:anchor="plan">
              <w:r>
                <w:rPr>
                  <w:b/>
                  <w:color w:val="0000FF"/>
                  <w:sz w:val="24"/>
                  <w:u w:val="single" w:color="0000FF"/>
                </w:rPr>
                <w:t>plan</w:t>
              </w:r>
            </w:hyperlink>
            <w:r>
              <w:rPr>
                <w:b/>
                <w:sz w:val="24"/>
              </w:rPr>
              <w:t>?</w:t>
            </w:r>
          </w:p>
        </w:tc>
        <w:tc>
          <w:tcPr>
            <w:tcW w:w="3200" w:type="dxa"/>
            <w:shd w:val="clear" w:color="auto" w:fill="EEF8FF"/>
          </w:tcPr>
          <w:p w:rsidR="00D4336D" w14:paraId="6E68E300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 xml:space="preserve"> Applicable.</w:t>
            </w:r>
          </w:p>
        </w:tc>
        <w:tc>
          <w:tcPr>
            <w:tcW w:w="8512" w:type="dxa"/>
            <w:shd w:val="clear" w:color="auto" w:fill="EEF8FF"/>
          </w:tcPr>
          <w:p w:rsidR="00D4336D" w14:paraId="6E68E301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hyperlink r:id="rId17" w:anchor="plan">
              <w:r>
                <w:rPr>
                  <w:color w:val="0000FF"/>
                  <w:sz w:val="24"/>
                  <w:u w:val="single" w:color="0000FF"/>
                </w:rPr>
                <w:t>plan</w:t>
              </w:r>
            </w:hyperlink>
            <w:r>
              <w:rPr>
                <w:color w:val="0000FF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hyperlink r:id="rId17" w:anchor="out-of-pocket-limit">
              <w:r>
                <w:rPr>
                  <w:color w:val="0000FF"/>
                  <w:sz w:val="24"/>
                  <w:u w:val="single" w:color="0000FF"/>
                </w:rPr>
                <w:t>out-of-pocket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 xml:space="preserve"> limit</w:t>
              </w:r>
            </w:hyperlink>
            <w:r>
              <w:rPr>
                <w:spacing w:val="-2"/>
                <w:sz w:val="24"/>
              </w:rPr>
              <w:t>.</w:t>
            </w:r>
          </w:p>
        </w:tc>
      </w:tr>
      <w:tr w14:paraId="6E68E306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0"/>
        </w:trPr>
        <w:tc>
          <w:tcPr>
            <w:tcW w:w="2691" w:type="dxa"/>
          </w:tcPr>
          <w:p w:rsidR="00D4336D" w14:paraId="6E68E303" w14:textId="77777777">
            <w:pPr>
              <w:pStyle w:val="TableParagraph"/>
              <w:spacing w:before="34"/>
              <w:ind w:left="107" w:right="144"/>
              <w:rPr>
                <w:b/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included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 the</w:t>
            </w:r>
            <w:r>
              <w:rPr>
                <w:b/>
                <w:spacing w:val="-4"/>
                <w:sz w:val="24"/>
              </w:rPr>
              <w:t xml:space="preserve"> </w:t>
            </w:r>
            <w:hyperlink r:id="rId17" w:anchor="out-of-pocket-limit">
              <w:r>
                <w:rPr>
                  <w:b/>
                  <w:color w:val="0000FF"/>
                  <w:sz w:val="24"/>
                  <w:u w:val="single" w:color="0000FF"/>
                </w:rPr>
                <w:t>out-of-pocket</w:t>
              </w:r>
              <w:r>
                <w:rPr>
                  <w:b/>
                  <w:color w:val="0000FF"/>
                  <w:spacing w:val="-3"/>
                  <w:sz w:val="24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spacing w:val="-2"/>
                  <w:sz w:val="24"/>
                  <w:u w:val="single" w:color="0000FF"/>
                </w:rPr>
                <w:t>limit</w:t>
              </w:r>
            </w:hyperlink>
            <w:r>
              <w:rPr>
                <w:b/>
                <w:spacing w:val="-2"/>
                <w:sz w:val="24"/>
              </w:rPr>
              <w:t>?</w:t>
            </w:r>
          </w:p>
        </w:tc>
        <w:tc>
          <w:tcPr>
            <w:tcW w:w="3200" w:type="dxa"/>
          </w:tcPr>
          <w:p w:rsidR="00D4336D" w14:paraId="6E68E304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 xml:space="preserve"> Applicable.</w:t>
            </w:r>
          </w:p>
        </w:tc>
        <w:tc>
          <w:tcPr>
            <w:tcW w:w="8512" w:type="dxa"/>
          </w:tcPr>
          <w:p w:rsidR="00D4336D" w14:paraId="6E68E305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5"/>
                <w:sz w:val="24"/>
              </w:rPr>
              <w:t xml:space="preserve"> </w:t>
            </w:r>
            <w:hyperlink r:id="rId17" w:anchor="plan">
              <w:r>
                <w:rPr>
                  <w:color w:val="0000FF"/>
                  <w:sz w:val="24"/>
                  <w:u w:val="single" w:color="0000FF"/>
                </w:rPr>
                <w:t>plan</w:t>
              </w:r>
            </w:hyperlink>
            <w:r>
              <w:rPr>
                <w:color w:val="0000FF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hyperlink r:id="rId17" w:anchor="out-of-pocket-limit">
              <w:r>
                <w:rPr>
                  <w:color w:val="0000FF"/>
                  <w:sz w:val="24"/>
                  <w:u w:val="single" w:color="0000FF"/>
                </w:rPr>
                <w:t>out-of-pocket</w:t>
              </w:r>
              <w:r>
                <w:rPr>
                  <w:color w:val="0000FF"/>
                  <w:spacing w:val="-3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limit</w:t>
              </w:r>
            </w:hyperlink>
            <w:r>
              <w:rPr>
                <w:color w:val="0000FF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2"/>
                <w:sz w:val="24"/>
              </w:rPr>
              <w:t xml:space="preserve"> expenses.</w:t>
            </w:r>
          </w:p>
        </w:tc>
      </w:tr>
      <w:tr w14:paraId="6E68E30A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0"/>
        </w:trPr>
        <w:tc>
          <w:tcPr>
            <w:tcW w:w="2691" w:type="dxa"/>
            <w:shd w:val="clear" w:color="auto" w:fill="EEF8FF"/>
          </w:tcPr>
          <w:p w:rsidR="00D4336D" w14:paraId="6E68E307" w14:textId="77777777">
            <w:pPr>
              <w:pStyle w:val="TableParagraph"/>
              <w:spacing w:before="34"/>
              <w:ind w:left="107" w:right="144"/>
              <w:rPr>
                <w:b/>
                <w:sz w:val="24"/>
              </w:rPr>
            </w:pPr>
            <w:r>
              <w:rPr>
                <w:b/>
                <w:sz w:val="24"/>
              </w:rPr>
              <w:t>Will you pay less if you use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1"/>
                <w:sz w:val="24"/>
              </w:rPr>
              <w:t xml:space="preserve"> </w:t>
            </w:r>
            <w:hyperlink r:id="rId17" w:anchor="network-provider">
              <w:r>
                <w:rPr>
                  <w:b/>
                  <w:color w:val="0000FF"/>
                  <w:sz w:val="24"/>
                  <w:u w:val="single" w:color="0000FF"/>
                </w:rPr>
                <w:t>network</w:t>
              </w:r>
              <w:r>
                <w:rPr>
                  <w:b/>
                  <w:color w:val="0000FF"/>
                  <w:spacing w:val="-12"/>
                  <w:sz w:val="24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sz w:val="24"/>
                  <w:u w:val="single" w:color="0000FF"/>
                </w:rPr>
                <w:t>provider</w:t>
              </w:r>
            </w:hyperlink>
            <w:r>
              <w:rPr>
                <w:b/>
                <w:sz w:val="24"/>
              </w:rPr>
              <w:t>?</w:t>
            </w:r>
          </w:p>
        </w:tc>
        <w:tc>
          <w:tcPr>
            <w:tcW w:w="3200" w:type="dxa"/>
            <w:shd w:val="clear" w:color="auto" w:fill="EEF8FF"/>
          </w:tcPr>
          <w:p w:rsidR="00D4336D" w14:paraId="6E68E308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 xml:space="preserve"> Applicable.</w:t>
            </w:r>
          </w:p>
        </w:tc>
        <w:tc>
          <w:tcPr>
            <w:tcW w:w="8512" w:type="dxa"/>
            <w:shd w:val="clear" w:color="auto" w:fill="EEF8FF"/>
          </w:tcPr>
          <w:p w:rsidR="00D4336D" w14:paraId="6E68E309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6"/>
                <w:sz w:val="24"/>
              </w:rPr>
              <w:t xml:space="preserve"> </w:t>
            </w:r>
            <w:hyperlink r:id="rId17" w:anchor="plan">
              <w:r>
                <w:rPr>
                  <w:color w:val="0000FF"/>
                  <w:sz w:val="24"/>
                  <w:u w:val="single" w:color="0000FF"/>
                </w:rPr>
                <w:t>plan</w:t>
              </w:r>
            </w:hyperlink>
            <w:r>
              <w:rPr>
                <w:color w:val="0000FF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hyperlink r:id="rId17" w:anchor="provider">
              <w:r>
                <w:rPr>
                  <w:color w:val="0000FF"/>
                  <w:sz w:val="24"/>
                  <w:u w:val="single" w:color="0000FF"/>
                </w:rPr>
                <w:t>provider</w:t>
              </w:r>
            </w:hyperlink>
            <w:r>
              <w:rPr>
                <w:color w:val="0000FF"/>
                <w:spacing w:val="-3"/>
                <w:sz w:val="24"/>
                <w:u w:val="single" w:color="0000FF"/>
              </w:rPr>
              <w:t xml:space="preserve"> </w:t>
            </w:r>
            <w:hyperlink r:id="rId17" w:anchor="network">
              <w:r>
                <w:rPr>
                  <w:color w:val="0000FF"/>
                  <w:sz w:val="24"/>
                  <w:u w:val="single" w:color="0000FF"/>
                </w:rPr>
                <w:t>network</w:t>
              </w:r>
              <w:r>
                <w:rPr>
                  <w:sz w:val="24"/>
                </w:rPr>
                <w:t>.</w:t>
              </w:r>
            </w:hyperlink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receive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covered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2"/>
                <w:sz w:val="24"/>
              </w:rPr>
              <w:t xml:space="preserve"> </w:t>
            </w:r>
            <w:hyperlink r:id="rId17" w:anchor="provider">
              <w:r>
                <w:rPr>
                  <w:color w:val="0000FF"/>
                  <w:spacing w:val="-2"/>
                  <w:sz w:val="24"/>
                  <w:u w:val="single" w:color="0000FF"/>
                </w:rPr>
                <w:t>provider</w:t>
              </w:r>
            </w:hyperlink>
            <w:r>
              <w:rPr>
                <w:spacing w:val="-2"/>
                <w:sz w:val="24"/>
              </w:rPr>
              <w:t>.</w:t>
            </w:r>
          </w:p>
        </w:tc>
      </w:tr>
      <w:tr w14:paraId="6E68E30E" w14:textId="77777777">
        <w:tblPrEx>
          <w:tblW w:w="0" w:type="auto"/>
          <w:tblInd w:w="1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28"/>
        </w:trPr>
        <w:tc>
          <w:tcPr>
            <w:tcW w:w="2691" w:type="dxa"/>
          </w:tcPr>
          <w:p w:rsidR="00D4336D" w14:paraId="6E68E30B" w14:textId="77777777">
            <w:pPr>
              <w:pStyle w:val="TableParagraph"/>
              <w:spacing w:before="36"/>
              <w:ind w:left="107" w:right="144"/>
              <w:rPr>
                <w:b/>
                <w:sz w:val="24"/>
              </w:rPr>
            </w:pPr>
            <w:r>
              <w:rPr>
                <w:b/>
                <w:sz w:val="24"/>
              </w:rPr>
              <w:t>Do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need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7"/>
                <w:sz w:val="24"/>
              </w:rPr>
              <w:t xml:space="preserve"> </w:t>
            </w:r>
            <w:hyperlink r:id="rId17" w:anchor="referral">
              <w:r>
                <w:rPr>
                  <w:b/>
                  <w:color w:val="0000FF"/>
                  <w:sz w:val="24"/>
                  <w:u w:val="single" w:color="0000FF"/>
                </w:rPr>
                <w:t>referral</w:t>
              </w:r>
            </w:hyperlink>
            <w:r>
              <w:rPr>
                <w:b/>
                <w:color w:val="0000FF"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to see a </w:t>
            </w:r>
            <w:hyperlink r:id="rId17" w:anchor="specialist">
              <w:r>
                <w:rPr>
                  <w:b/>
                  <w:color w:val="0000FF"/>
                  <w:sz w:val="24"/>
                  <w:u w:val="single" w:color="0000FF"/>
                </w:rPr>
                <w:t>specialist</w:t>
              </w:r>
            </w:hyperlink>
            <w:r>
              <w:rPr>
                <w:b/>
                <w:sz w:val="24"/>
              </w:rPr>
              <w:t>?</w:t>
            </w:r>
          </w:p>
        </w:tc>
        <w:tc>
          <w:tcPr>
            <w:tcW w:w="3200" w:type="dxa"/>
          </w:tcPr>
          <w:p w:rsidR="00D4336D" w14:paraId="6E68E30C" w14:textId="7777777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No.</w:t>
            </w:r>
          </w:p>
        </w:tc>
        <w:tc>
          <w:tcPr>
            <w:tcW w:w="8512" w:type="dxa"/>
          </w:tcPr>
          <w:p w:rsidR="00D4336D" w14:paraId="6E68E30D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You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hyperlink r:id="rId17" w:anchor="specialist">
              <w:r>
                <w:rPr>
                  <w:color w:val="0000FF"/>
                  <w:sz w:val="24"/>
                  <w:u w:val="single" w:color="0000FF"/>
                </w:rPr>
                <w:t>specialist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choose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hyperlink r:id="rId17" w:anchor="referral">
              <w:r>
                <w:rPr>
                  <w:color w:val="0000FF"/>
                  <w:spacing w:val="-2"/>
                  <w:sz w:val="24"/>
                  <w:u w:val="single" w:color="0000FF"/>
                </w:rPr>
                <w:t>referral</w:t>
              </w:r>
              <w:r>
                <w:rPr>
                  <w:spacing w:val="-2"/>
                  <w:sz w:val="24"/>
                </w:rPr>
                <w:t>.</w:t>
              </w:r>
            </w:hyperlink>
          </w:p>
        </w:tc>
      </w:tr>
    </w:tbl>
    <w:p w:rsidR="00D4336D" w14:paraId="6E68E30F" w14:textId="77777777">
      <w:pPr>
        <w:pStyle w:val="BodyText"/>
        <w:spacing w:before="40"/>
        <w:rPr>
          <w:rFonts w:ascii="Arial Narrow"/>
          <w:b/>
        </w:rPr>
      </w:pPr>
    </w:p>
    <w:p w:rsidR="00D4336D" w:rsidP="00DB1561" w14:paraId="6E68E311" w14:textId="7916DF79">
      <w:pPr>
        <w:pStyle w:val="BodyText"/>
        <w:ind w:left="120" w:right="514"/>
      </w:pPr>
      <w:r>
        <w:rPr>
          <w:b/>
          <w:u w:val="single"/>
        </w:rPr>
        <w:t>PRA Disclosure Statement:</w:t>
      </w:r>
      <w:r>
        <w:rPr>
          <w:b/>
        </w:rPr>
        <w:t xml:space="preserve"> </w:t>
      </w:r>
      <w:r>
        <w:t>According to the Paperwork Reduction Act of 1995, no persons are required to respond to a collection of information unless it</w:t>
      </w:r>
      <w:r>
        <w:rPr>
          <w:spacing w:val="19"/>
        </w:rPr>
        <w:t xml:space="preserve"> </w:t>
      </w:r>
      <w:r>
        <w:t>displays a valid OMB control number.</w:t>
      </w:r>
      <w:r>
        <w:rPr>
          <w:spacing w:val="4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valid OMB</w:t>
      </w:r>
      <w:r>
        <w:rPr>
          <w:spacing w:val="-1"/>
        </w:rPr>
        <w:t xml:space="preserve"> </w:t>
      </w:r>
      <w:r>
        <w:t>control</w:t>
      </w:r>
      <w:r>
        <w:rPr>
          <w:spacing w:val="-5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 xml:space="preserve">information collection is </w:t>
      </w:r>
      <w:r>
        <w:rPr>
          <w:b/>
        </w:rPr>
        <w:t>0938-1146</w:t>
      </w:r>
      <w:r>
        <w:t>.</w:t>
      </w:r>
      <w:r>
        <w:rPr>
          <w:spacing w:val="4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required to complete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information collection is</w:t>
      </w:r>
      <w:r>
        <w:rPr>
          <w:spacing w:val="-1"/>
        </w:rPr>
        <w:t xml:space="preserve"> </w:t>
      </w:r>
      <w:r>
        <w:t>estimated</w:t>
      </w:r>
      <w:r>
        <w:rPr>
          <w:spacing w:val="-1"/>
        </w:rPr>
        <w:t xml:space="preserve"> </w:t>
      </w:r>
      <w:r>
        <w:t xml:space="preserve">to average </w:t>
      </w:r>
      <w:r>
        <w:rPr>
          <w:b/>
        </w:rPr>
        <w:t xml:space="preserve">0.02 </w:t>
      </w:r>
      <w:r>
        <w:t>hours</w:t>
      </w:r>
      <w:r>
        <w:rPr>
          <w:spacing w:val="-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response,</w:t>
      </w:r>
      <w:r w:rsidR="00DB1561">
        <w:t xml:space="preserve"> </w:t>
      </w:r>
      <w:r>
        <w:t>including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to review</w:t>
      </w:r>
      <w:r>
        <w:rPr>
          <w:spacing w:val="-4"/>
        </w:rPr>
        <w:t xml:space="preserve"> </w:t>
      </w:r>
      <w:r>
        <w:t>instructions,</w:t>
      </w:r>
      <w:r>
        <w:rPr>
          <w:spacing w:val="-1"/>
        </w:rPr>
        <w:t xml:space="preserve"> </w:t>
      </w:r>
      <w:r>
        <w:t>search existing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resources,</w:t>
      </w:r>
      <w:r>
        <w:rPr>
          <w:spacing w:val="-1"/>
        </w:rPr>
        <w:t xml:space="preserve"> </w:t>
      </w:r>
      <w:r>
        <w:t>gather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needed,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and review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collection.</w:t>
      </w:r>
      <w:r>
        <w:rPr>
          <w:spacing w:val="40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 have</w:t>
      </w:r>
      <w:r>
        <w:rPr>
          <w:spacing w:val="-2"/>
        </w:rPr>
        <w:t xml:space="preserve"> </w:t>
      </w:r>
      <w:r>
        <w:t>comments</w:t>
      </w:r>
      <w:r>
        <w:rPr>
          <w:spacing w:val="-1"/>
        </w:rPr>
        <w:t xml:space="preserve"> </w:t>
      </w:r>
      <w:r>
        <w:t>concerning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accuracy of the time estimate(s) or suggestions for improving this form, please write to: CMS, 7500 Security Boulevard, Attn: PRA Reports Clearance Officer, Mail Stop C4-26-05, Baltimore, Maryland </w:t>
      </w:r>
      <w:r>
        <w:rPr>
          <w:spacing w:val="-2"/>
        </w:rPr>
        <w:t>21244-1850.</w:t>
      </w:r>
    </w:p>
    <w:p w:rsidR="00D4336D" w14:paraId="6E68E316" w14:textId="77777777">
      <w:pPr>
        <w:pStyle w:val="BodyText"/>
        <w:rPr>
          <w:sz w:val="20"/>
        </w:rPr>
      </w:pPr>
    </w:p>
    <w:p w:rsidR="00D4336D" w14:paraId="6E68E318" w14:textId="77777777">
      <w:pPr>
        <w:rPr>
          <w:sz w:val="20"/>
        </w:rPr>
        <w:sectPr>
          <w:type w:val="continuous"/>
          <w:pgSz w:w="15840" w:h="12240" w:orient="landscape"/>
          <w:pgMar w:top="280" w:right="600" w:bottom="280" w:left="600" w:header="720" w:footer="720" w:gutter="0"/>
          <w:cols w:space="720"/>
        </w:sectPr>
      </w:pPr>
    </w:p>
    <w:p w:rsidR="00D4336D" w:rsidP="00DB1561" w14:paraId="6E68E31A" w14:textId="376A22C7">
      <w:pPr>
        <w:spacing w:before="100"/>
        <w:ind w:left="1260"/>
        <w:rPr>
          <w:rFonts w:ascii="Arial Narrow"/>
          <w:b/>
          <w:sz w:val="24"/>
        </w:rPr>
      </w:pPr>
    </w:p>
    <w:sectPr>
      <w:type w:val="continuous"/>
      <w:pgSz w:w="15840" w:h="12240" w:orient="landscape"/>
      <w:pgMar w:top="280" w:right="600" w:bottom="280" w:left="600" w:header="720" w:footer="720" w:gutter="0"/>
      <w:cols w:num="2" w:space="720" w:equalWidth="0">
        <w:col w:w="7444" w:space="3694"/>
        <w:col w:w="350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4D6F" w14:paraId="413E47A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561" w:rsidRPr="00DB1561" w:rsidP="00DB1561" w14:paraId="50BD12A6" w14:textId="58536E14">
    <w:pPr>
      <w:spacing w:before="100"/>
      <w:ind w:left="1260"/>
      <w:rPr>
        <w:rFonts w:ascii="Arial Narrow"/>
      </w:rPr>
    </w:pPr>
    <w:r>
      <w:rPr>
        <w:rFonts w:ascii="Arial Narrow"/>
      </w:rPr>
      <w:t>(OMB</w:t>
    </w:r>
    <w:r>
      <w:rPr>
        <w:rFonts w:ascii="Arial Narrow"/>
        <w:spacing w:val="1"/>
      </w:rPr>
      <w:t xml:space="preserve"> </w:t>
    </w:r>
    <w:r>
      <w:rPr>
        <w:rFonts w:ascii="Arial Narrow"/>
      </w:rPr>
      <w:t>control</w:t>
    </w:r>
    <w:r>
      <w:rPr>
        <w:rFonts w:ascii="Arial Narrow"/>
        <w:spacing w:val="1"/>
      </w:rPr>
      <w:t xml:space="preserve"> </w:t>
    </w:r>
    <w:r>
      <w:rPr>
        <w:rFonts w:ascii="Arial Narrow"/>
      </w:rPr>
      <w:t>number:</w:t>
    </w:r>
    <w:r>
      <w:rPr>
        <w:rFonts w:ascii="Arial Narrow"/>
        <w:spacing w:val="1"/>
      </w:rPr>
      <w:t xml:space="preserve"> </w:t>
    </w:r>
    <w:r>
      <w:rPr>
        <w:rFonts w:ascii="Arial Narrow"/>
      </w:rPr>
      <w:t>0938-1146/Expiration</w:t>
    </w:r>
    <w:r>
      <w:rPr>
        <w:rFonts w:ascii="Arial Narrow"/>
        <w:spacing w:val="1"/>
      </w:rPr>
      <w:t xml:space="preserve"> </w:t>
    </w:r>
    <w:r>
      <w:rPr>
        <w:rFonts w:ascii="Arial Narrow"/>
      </w:rPr>
      <w:t>date:</w:t>
    </w:r>
    <w:r>
      <w:rPr>
        <w:rFonts w:ascii="Arial Narrow"/>
        <w:spacing w:val="1"/>
      </w:rPr>
      <w:t xml:space="preserve"> </w:t>
    </w:r>
    <w:r w:rsidRPr="00714D6F" w:rsidR="00714D6F">
      <w:rPr>
        <w:rFonts w:ascii="Arial Narrow"/>
        <w:spacing w:val="-2"/>
      </w:rPr>
      <w:t>05/31/2026</w:t>
    </w:r>
    <w:r>
      <w:rPr>
        <w:rFonts w:ascii="Arial Narrow"/>
        <w:spacing w:val="-2"/>
      </w:rPr>
      <w:t>)</w:t>
    </w:r>
    <w:r>
      <w:rPr>
        <w:rFonts w:ascii="Arial Narrow"/>
      </w:rPr>
      <w:tab/>
    </w:r>
    <w:r>
      <w:rPr>
        <w:rFonts w:ascii="Arial Narrow"/>
      </w:rPr>
      <w:tab/>
    </w:r>
    <w:r>
      <w:rPr>
        <w:rFonts w:ascii="Arial Narrow"/>
      </w:rPr>
      <w:tab/>
    </w:r>
    <w:r>
      <w:rPr>
        <w:rFonts w:ascii="Arial Narrow"/>
      </w:rPr>
      <w:tab/>
    </w:r>
    <w:r>
      <w:rPr>
        <w:rFonts w:ascii="Arial Narrow"/>
      </w:rPr>
      <w:tab/>
    </w:r>
    <w:r>
      <w:rPr>
        <w:rFonts w:ascii="Arial Narrow"/>
      </w:rPr>
      <w:tab/>
    </w:r>
    <w:r>
      <w:rPr>
        <w:rFonts w:ascii="Arial Narrow"/>
      </w:rPr>
      <w:tab/>
    </w:r>
    <w:r>
      <w:rPr>
        <w:rFonts w:ascii="Arial Narrow"/>
      </w:rPr>
      <w:tab/>
    </w:r>
    <w:r>
      <w:rPr>
        <w:rFonts w:ascii="Arial Narrow"/>
      </w:rPr>
      <w:tab/>
    </w:r>
    <w:r>
      <w:rPr>
        <w:rFonts w:ascii="Arial Narrow"/>
      </w:rPr>
      <w:tab/>
    </w:r>
    <w:r>
      <w:rPr>
        <w:rFonts w:ascii="Arial Narrow"/>
        <w:b/>
        <w:color w:val="286994"/>
        <w:sz w:val="24"/>
      </w:rPr>
      <w:t>Page</w:t>
    </w:r>
    <w:r>
      <w:rPr>
        <w:rFonts w:ascii="Arial Narrow"/>
        <w:b/>
        <w:color w:val="286994"/>
        <w:spacing w:val="-2"/>
        <w:sz w:val="24"/>
      </w:rPr>
      <w:t xml:space="preserve"> </w:t>
    </w:r>
    <w:r>
      <w:rPr>
        <w:rFonts w:ascii="Arial Narrow"/>
        <w:b/>
        <w:color w:val="286994"/>
        <w:sz w:val="24"/>
      </w:rPr>
      <w:t>1</w:t>
    </w:r>
    <w:r>
      <w:rPr>
        <w:rFonts w:ascii="Arial Narrow"/>
        <w:b/>
        <w:color w:val="286994"/>
        <w:spacing w:val="1"/>
        <w:sz w:val="24"/>
      </w:rPr>
      <w:t xml:space="preserve"> </w:t>
    </w:r>
    <w:r>
      <w:rPr>
        <w:rFonts w:ascii="Arial Narrow"/>
        <w:b/>
        <w:color w:val="286994"/>
        <w:sz w:val="24"/>
      </w:rPr>
      <w:t>of</w:t>
    </w:r>
    <w:r>
      <w:rPr>
        <w:rFonts w:ascii="Arial Narrow"/>
        <w:b/>
        <w:color w:val="286994"/>
        <w:spacing w:val="-1"/>
        <w:sz w:val="24"/>
      </w:rPr>
      <w:t xml:space="preserve"> </w:t>
    </w:r>
    <w:r>
      <w:rPr>
        <w:rFonts w:ascii="Arial Narrow"/>
        <w:b/>
        <w:color w:val="286994"/>
        <w:spacing w:val="-10"/>
        <w:sz w:val="24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4D6F" w14:paraId="1A4B382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4D6F" w14:paraId="34B7E41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4D6F" w14:paraId="2EAABB4C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4D6F" w14:paraId="303D54B0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2308A"/>
    <w:rsid w:val="00030E05"/>
    <w:rsid w:val="00052192"/>
    <w:rsid w:val="000A1C64"/>
    <w:rsid w:val="000D6317"/>
    <w:rsid w:val="000D6B08"/>
    <w:rsid w:val="000E79D9"/>
    <w:rsid w:val="0013741B"/>
    <w:rsid w:val="001D37D7"/>
    <w:rsid w:val="00214AE9"/>
    <w:rsid w:val="002A564D"/>
    <w:rsid w:val="003760E0"/>
    <w:rsid w:val="003B5B96"/>
    <w:rsid w:val="003D11D6"/>
    <w:rsid w:val="003D666E"/>
    <w:rsid w:val="003F075F"/>
    <w:rsid w:val="0041581B"/>
    <w:rsid w:val="00473580"/>
    <w:rsid w:val="00482F8F"/>
    <w:rsid w:val="004D7647"/>
    <w:rsid w:val="005017D7"/>
    <w:rsid w:val="00573341"/>
    <w:rsid w:val="005F3579"/>
    <w:rsid w:val="006B43E3"/>
    <w:rsid w:val="00714D6F"/>
    <w:rsid w:val="007403D6"/>
    <w:rsid w:val="007A3CA3"/>
    <w:rsid w:val="00813C5E"/>
    <w:rsid w:val="00854894"/>
    <w:rsid w:val="008914E5"/>
    <w:rsid w:val="008A0F59"/>
    <w:rsid w:val="00905046"/>
    <w:rsid w:val="00946F41"/>
    <w:rsid w:val="00974915"/>
    <w:rsid w:val="00990EEE"/>
    <w:rsid w:val="00991296"/>
    <w:rsid w:val="009B6B40"/>
    <w:rsid w:val="009C7E8A"/>
    <w:rsid w:val="009F6E0B"/>
    <w:rsid w:val="00A00E33"/>
    <w:rsid w:val="00B559AD"/>
    <w:rsid w:val="00B6752D"/>
    <w:rsid w:val="00C20BDE"/>
    <w:rsid w:val="00C262A4"/>
    <w:rsid w:val="00CF0A35"/>
    <w:rsid w:val="00D27030"/>
    <w:rsid w:val="00D27705"/>
    <w:rsid w:val="00D4336D"/>
    <w:rsid w:val="00D439A6"/>
    <w:rsid w:val="00D96F66"/>
    <w:rsid w:val="00DA10C4"/>
    <w:rsid w:val="00DA519A"/>
    <w:rsid w:val="00DB1561"/>
    <w:rsid w:val="00DB2D11"/>
    <w:rsid w:val="00DD2041"/>
    <w:rsid w:val="00DF1394"/>
    <w:rsid w:val="00EB6097"/>
    <w:rsid w:val="00EE061D"/>
    <w:rsid w:val="00F550FF"/>
    <w:rsid w:val="00F705EC"/>
    <w:rsid w:val="00F72187"/>
    <w:rsid w:val="00FA760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E68E2E3"/>
  <w15:docId w15:val="{5D15D8F8-D814-4739-BA3F-422C12749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12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73"/>
      <w:ind w:left="49"/>
    </w:pPr>
    <w:rPr>
      <w:rFonts w:ascii="Arial Narrow" w:eastAsia="Arial Narrow" w:hAnsi="Arial Narrow" w:cs="Arial Narrow"/>
    </w:rPr>
  </w:style>
  <w:style w:type="paragraph" w:styleId="Revision">
    <w:name w:val="Revision"/>
    <w:hidden/>
    <w:uiPriority w:val="99"/>
    <w:semiHidden/>
    <w:rsid w:val="00B559AD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30E0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0E0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9129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137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15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156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B15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156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image" Target="media/image2.png" /><Relationship Id="rId15" Type="http://schemas.openxmlformats.org/officeDocument/2006/relationships/image" Target="media/image3.png" /><Relationship Id="rId16" Type="http://schemas.openxmlformats.org/officeDocument/2006/relationships/image" Target="media/image4.png" /><Relationship Id="rId17" Type="http://schemas.openxmlformats.org/officeDocument/2006/relationships/hyperlink" Target="https://www.healthcare.gov/sbc-glossary/" TargetMode="Externa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3B8141B7D54D42B7125C223E90B3B9" ma:contentTypeVersion="30" ma:contentTypeDescription="Create a new document." ma:contentTypeScope="" ma:versionID="da16eca3c1fa1ed80709e11ff9155479">
  <xsd:schema xmlns:xsd="http://www.w3.org/2001/XMLSchema" xmlns:xs="http://www.w3.org/2001/XMLSchema" xmlns:p="http://schemas.microsoft.com/office/2006/metadata/properties" xmlns:ns2="951cc0d6-0c3b-4fbe-9074-c4aff2f92746" xmlns:ns3="http://schemas.microsoft.com/sharepoint/v3/fields" xmlns:ns4="3daf5047-0ed2-41e0-93e5-1f2ead911f70" targetNamespace="http://schemas.microsoft.com/office/2006/metadata/properties" ma:root="true" ma:fieldsID="e7c916c2469bbd086a8fc6a1f74ce18d" ns2:_="" ns3:_="" ns4:_="">
    <xsd:import namespace="951cc0d6-0c3b-4fbe-9074-c4aff2f92746"/>
    <xsd:import namespace="http://schemas.microsoft.com/sharepoint/v3/fields"/>
    <xsd:import namespace="3daf5047-0ed2-41e0-93e5-1f2ead911f70"/>
    <xsd:element name="properties">
      <xsd:complexType>
        <xsd:sequence>
          <xsd:element name="documentManagement">
            <xsd:complexType>
              <xsd:all>
                <xsd:element ref="ns2:File_x0020_Type0" minOccurs="0"/>
                <xsd:element ref="ns2:Affected_x0020_Task" minOccurs="0"/>
                <xsd:element ref="ns3:_Version" minOccurs="0"/>
                <xsd:element ref="ns4:SharedWithUsers" minOccurs="0"/>
                <xsd:element ref="ns4:SharedWithDetails" minOccurs="0"/>
                <xsd:element ref="ns2:MediaServiceMetadata" minOccurs="0"/>
                <xsd:element ref="ns2:MediaServiceFastMetadata" minOccurs="0"/>
                <xsd:element ref="ns2:Tower_x002f_Project" minOccurs="0"/>
                <xsd:element ref="ns2:Archived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Engagement_x002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cc0d6-0c3b-4fbe-9074-c4aff2f92746" elementFormDefault="qualified">
    <xsd:import namespace="http://schemas.microsoft.com/office/2006/documentManagement/types"/>
    <xsd:import namespace="http://schemas.microsoft.com/office/infopath/2007/PartnerControls"/>
    <xsd:element name="File_x0020_Type0" ma:index="4" nillable="true" ma:displayName="File Type" ma:format="Dropdown" ma:internalName="File_x0020_Type0" ma:readOnly="false">
      <xsd:simpleType>
        <xsd:restriction base="dms:Choice">
          <xsd:enumeration value="Deliverables"/>
          <xsd:enumeration value="Meeting Agendas"/>
          <xsd:enumeration value="Meeting Minutes"/>
          <xsd:enumeration value="Staffing"/>
          <xsd:enumeration value="Templates"/>
          <xsd:enumeration value="Schedule"/>
          <xsd:enumeration value="System Design"/>
        </xsd:restriction>
      </xsd:simpleType>
    </xsd:element>
    <xsd:element name="Affected_x0020_Task" ma:index="5" nillable="true" ma:displayName="Affected Task" ma:format="Dropdown" ma:indexed="true" ma:internalName="Affected_x0020_Task" ma:readOnly="false">
      <xsd:simpleType>
        <xsd:restriction base="dms:Choice">
          <xsd:enumeration value="Task 1"/>
          <xsd:enumeration value="Task 2"/>
          <xsd:enumeration value="Task 3"/>
          <xsd:enumeration value="Task 4"/>
          <xsd:enumeration value="Task 5"/>
          <xsd:enumeration value="Task 7"/>
          <xsd:enumeration value="Task 8"/>
          <xsd:enumeration value="1 and 3 (Training)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Tower_x002f_Project" ma:index="12" nillable="true" ma:displayName="Tower/Project" ma:description="Please " ma:format="Dropdown" ma:internalName="Tower_x002f_Project" ma:readOnly="false">
      <xsd:simpleType>
        <xsd:restriction base="dms:Choice">
          <xsd:enumeration value="CSG"/>
          <xsd:enumeration value="MPMG"/>
          <xsd:enumeration value="MEEG"/>
          <xsd:enumeration value="IDR"/>
          <xsd:enumeration value="Complaints"/>
          <xsd:enumeration value="NSHD"/>
        </xsd:restriction>
      </xsd:simpleType>
    </xsd:element>
    <xsd:element name="Archived" ma:index="13" nillable="true" ma:displayName="Archived" ma:default="0" ma:description="Files are archived for historical reference.  If you require the latest version to update for a release deliverable, please retrieve the latest file from Baselined documents." ma:internalName="Archived" ma:readOnly="false">
      <xsd:simpleType>
        <xsd:restriction base="dms:Boolea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5e06253-cc87-4de9-900f-0f4cfde6db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Engagement_x0023_" ma:index="27" nillable="true" ma:displayName="Engagement #" ma:format="Dropdown" ma:internalName="Engagement_x0023_">
      <xsd:simpleType>
        <xsd:restriction base="dms:Text">
          <xsd:maxLength value="2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6" nillable="true" ma:displayName="Version" ma:internalName="_Vers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f5047-0ed2-41e0-93e5-1f2ead911f70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45e748f-9165-461a-b061-802636e8cd24}" ma:internalName="TaxCatchAll" ma:showField="CatchAllData" ma:web="3daf5047-0ed2-41e0-93e5-1f2ead911f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1cc0d6-0c3b-4fbe-9074-c4aff2f92746">
      <Terms xmlns="http://schemas.microsoft.com/office/infopath/2007/PartnerControls"/>
    </lcf76f155ced4ddcb4097134ff3c332f>
    <TaxCatchAll xmlns="3daf5047-0ed2-41e0-93e5-1f2ead911f70" xsi:nil="true"/>
    <File_x0020_Type0 xmlns="951cc0d6-0c3b-4fbe-9074-c4aff2f92746" xsi:nil="true"/>
    <_Version xmlns="http://schemas.microsoft.com/sharepoint/v3/fields" xsi:nil="true"/>
    <Affected_x0020_Task xmlns="951cc0d6-0c3b-4fbe-9074-c4aff2f92746" xsi:nil="true"/>
    <Engagement_x0023_ xmlns="951cc0d6-0c3b-4fbe-9074-c4aff2f92746" xsi:nil="true"/>
    <Archived xmlns="951cc0d6-0c3b-4fbe-9074-c4aff2f92746">false</Archived>
    <Tower_x002f_Project xmlns="951cc0d6-0c3b-4fbe-9074-c4aff2f92746" xsi:nil="true"/>
  </documentManagement>
</p:properties>
</file>

<file path=customXml/itemProps1.xml><?xml version="1.0" encoding="utf-8"?>
<ds:datastoreItem xmlns:ds="http://schemas.openxmlformats.org/officeDocument/2006/customXml" ds:itemID="{8B18134F-1E4A-4606-8F98-4C609D9905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1cc0d6-0c3b-4fbe-9074-c4aff2f92746"/>
    <ds:schemaRef ds:uri="http://schemas.microsoft.com/sharepoint/v3/fields"/>
    <ds:schemaRef ds:uri="3daf5047-0ed2-41e0-93e5-1f2ead911f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B77D37-665D-4686-8793-94BE4CEAF4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1AFFC5-71FB-433A-B836-169E1F181194}">
  <ds:schemaRefs>
    <ds:schemaRef ds:uri="http://schemas.microsoft.com/office/2006/metadata/properties"/>
    <ds:schemaRef ds:uri="http://schemas.microsoft.com/office/infopath/2007/PartnerControls"/>
    <ds:schemaRef ds:uri="951cc0d6-0c3b-4fbe-9074-c4aff2f92746"/>
    <ds:schemaRef ds:uri="3daf5047-0ed2-41e0-93e5-1f2ead911f70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SBC Why This Matters No Answers</vt:lpstr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SBC Why This Matters No Answers</dc:title>
  <dc:subject>Describes why "No" answers to important questions matter</dc:subject>
  <dc:creator>CMS</dc:creator>
  <cp:keywords>SBC, Summary of Benefits and Coverage, deductible, services, out-of-pocket limit, network provider, referral, specialist</cp:keywords>
  <cp:lastModifiedBy>Daniel Kidane</cp:lastModifiedBy>
  <cp:revision>41</cp:revision>
  <dcterms:created xsi:type="dcterms:W3CDTF">2024-08-23T13:03:00Z</dcterms:created>
  <dcterms:modified xsi:type="dcterms:W3CDTF">2024-11-13T01:16:00Z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0x010100BE3B8141B7D54D42B7125C223E90B3B9</vt:lpwstr>
  </property>
  <property fmtid="{D5CDD505-2E9C-101B-9397-08002B2CF9AE}" pid="3" name="Created">
    <vt:filetime>2020-01-03T00:00:00Z</vt:filetime>
  </property>
  <property fmtid="{D5CDD505-2E9C-101B-9397-08002B2CF9AE}" pid="4" name="Creator">
    <vt:lpwstr>Microsoft® Word 2016</vt:lpwstr>
  </property>
  <property fmtid="{D5CDD505-2E9C-101B-9397-08002B2CF9AE}" pid="5" name="LastSaved">
    <vt:filetime>2024-05-31T00:00:00Z</vt:filetime>
  </property>
  <property fmtid="{D5CDD505-2E9C-101B-9397-08002B2CF9AE}" pid="6" name="MediaServiceImageTags">
    <vt:lpwstr/>
  </property>
  <property fmtid="{D5CDD505-2E9C-101B-9397-08002B2CF9AE}" pid="7" name="Producer">
    <vt:lpwstr>Microsoft® Word 2016</vt:lpwstr>
  </property>
  <property fmtid="{D5CDD505-2E9C-101B-9397-08002B2CF9AE}" pid="8" name="_dlc_DocId">
    <vt:lpwstr>QSXZK4DW25JC-2088971228-12991</vt:lpwstr>
  </property>
  <property fmtid="{D5CDD505-2E9C-101B-9397-08002B2CF9AE}" pid="9" name="_dlc_DocIdItemGuid">
    <vt:lpwstr>1c67ef90-0e59-4226-90b3-7812bedcfe4f</vt:lpwstr>
  </property>
  <property fmtid="{D5CDD505-2E9C-101B-9397-08002B2CF9AE}" pid="10" name="_dlc_DocIdUrl">
    <vt:lpwstr>https://share.cms.gov/center/cciio/CSG/TranDisc/_layouts/15/DocIdRedir.aspx?ID=QSXZK4DW25JC-2088971228-12991, QSXZK4DW25JC-2088971228-12991</vt:lpwstr>
  </property>
</Properties>
</file>