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F91" w:rsidRPr="006E1C1C" w:rsidP="00C56F91" w14:paraId="4638FCC9" w14:textId="65ACAD52">
      <w:pPr>
        <w:pStyle w:val="Title"/>
        <w:rPr>
          <w:rFonts w:ascii="Times New Roman" w:hAnsi="Times New Roman"/>
          <w:sz w:val="22"/>
          <w:szCs w:val="22"/>
        </w:rPr>
      </w:pPr>
      <w:r w:rsidRPr="006E1C1C">
        <w:rPr>
          <w:rFonts w:ascii="Times New Roman" w:hAnsi="Times New Roman"/>
          <w:sz w:val="22"/>
          <w:szCs w:val="22"/>
        </w:rPr>
        <w:t>Justification for Non-Substantive Changes</w:t>
      </w:r>
      <w:r w:rsidRPr="006E1C1C" w:rsidR="002C50A9">
        <w:rPr>
          <w:rFonts w:ascii="Times New Roman" w:hAnsi="Times New Roman"/>
          <w:sz w:val="22"/>
          <w:szCs w:val="22"/>
        </w:rPr>
        <w:t xml:space="preserve"> for</w:t>
      </w:r>
      <w:r w:rsidRPr="006E1C1C" w:rsidR="004C100A">
        <w:rPr>
          <w:rFonts w:ascii="Times New Roman" w:hAnsi="Times New Roman"/>
          <w:sz w:val="22"/>
          <w:szCs w:val="22"/>
        </w:rPr>
        <w:t xml:space="preserve"> Form SSA-</w:t>
      </w:r>
      <w:r w:rsidR="00EB28B9">
        <w:rPr>
          <w:rFonts w:ascii="Times New Roman" w:hAnsi="Times New Roman"/>
          <w:sz w:val="22"/>
          <w:szCs w:val="22"/>
        </w:rPr>
        <w:t>4158</w:t>
      </w:r>
    </w:p>
    <w:p w:rsidR="00C56F91" w:rsidRPr="006E1C1C" w:rsidP="00C56F91" w14:paraId="1346793F" w14:textId="7C7045A4">
      <w:pPr>
        <w:jc w:val="center"/>
        <w:rPr>
          <w:rFonts w:ascii="Times New Roman" w:hAnsi="Times New Roman"/>
          <w:b/>
          <w:sz w:val="22"/>
          <w:szCs w:val="22"/>
        </w:rPr>
      </w:pPr>
      <w:r>
        <w:rPr>
          <w:rFonts w:ascii="Times New Roman" w:hAnsi="Times New Roman"/>
          <w:b/>
          <w:sz w:val="22"/>
          <w:szCs w:val="22"/>
        </w:rPr>
        <w:t>Certification by Religious Group</w:t>
      </w:r>
    </w:p>
    <w:p w:rsidR="00C56F91" w:rsidRPr="006E1C1C" w:rsidP="00C56F91" w14:paraId="11A631A4" w14:textId="43D492C7">
      <w:pPr>
        <w:jc w:val="center"/>
        <w:rPr>
          <w:rFonts w:ascii="Times New Roman" w:hAnsi="Times New Roman"/>
          <w:b/>
          <w:sz w:val="22"/>
          <w:szCs w:val="22"/>
        </w:rPr>
      </w:pPr>
      <w:r w:rsidRPr="006E1C1C">
        <w:rPr>
          <w:rFonts w:ascii="Times New Roman" w:hAnsi="Times New Roman"/>
          <w:b/>
          <w:sz w:val="22"/>
          <w:szCs w:val="22"/>
        </w:rPr>
        <w:t xml:space="preserve">20 CFR </w:t>
      </w:r>
      <w:r w:rsidRPr="006E1C1C" w:rsidR="003B16A6">
        <w:rPr>
          <w:rFonts w:ascii="Times New Roman" w:hAnsi="Times New Roman"/>
          <w:b/>
          <w:sz w:val="22"/>
          <w:szCs w:val="22"/>
        </w:rPr>
        <w:t>404.</w:t>
      </w:r>
      <w:r w:rsidR="00091B25">
        <w:rPr>
          <w:rFonts w:ascii="Times New Roman" w:hAnsi="Times New Roman"/>
          <w:b/>
          <w:sz w:val="22"/>
          <w:szCs w:val="22"/>
        </w:rPr>
        <w:t>1075</w:t>
      </w:r>
    </w:p>
    <w:p w:rsidR="00C03EDF" w:rsidP="00C56F91" w14:paraId="2FCB2C8F" w14:textId="09E57462">
      <w:pPr>
        <w:jc w:val="center"/>
        <w:rPr>
          <w:rFonts w:ascii="Times New Roman" w:hAnsi="Times New Roman"/>
          <w:b/>
          <w:snapToGrid w:val="0"/>
          <w:sz w:val="22"/>
          <w:szCs w:val="22"/>
        </w:rPr>
      </w:pPr>
      <w:r w:rsidRPr="006E1C1C">
        <w:rPr>
          <w:rFonts w:ascii="Times New Roman" w:hAnsi="Times New Roman"/>
          <w:b/>
          <w:snapToGrid w:val="0"/>
          <w:sz w:val="22"/>
          <w:szCs w:val="22"/>
        </w:rPr>
        <w:t>OMB No. 0960-</w:t>
      </w:r>
      <w:r w:rsidRPr="006E1C1C" w:rsidR="00B30BF0">
        <w:rPr>
          <w:rFonts w:ascii="Times New Roman" w:hAnsi="Times New Roman"/>
          <w:b/>
          <w:snapToGrid w:val="0"/>
          <w:sz w:val="22"/>
          <w:szCs w:val="22"/>
        </w:rPr>
        <w:t>0</w:t>
      </w:r>
      <w:r w:rsidRPr="006E1C1C" w:rsidR="003B16A6">
        <w:rPr>
          <w:rFonts w:ascii="Times New Roman" w:hAnsi="Times New Roman"/>
          <w:b/>
          <w:snapToGrid w:val="0"/>
          <w:sz w:val="22"/>
          <w:szCs w:val="22"/>
        </w:rPr>
        <w:t>0</w:t>
      </w:r>
      <w:r w:rsidR="00091B25">
        <w:rPr>
          <w:rFonts w:ascii="Times New Roman" w:hAnsi="Times New Roman"/>
          <w:b/>
          <w:snapToGrid w:val="0"/>
          <w:sz w:val="22"/>
          <w:szCs w:val="22"/>
        </w:rPr>
        <w:t>93</w:t>
      </w:r>
    </w:p>
    <w:p w:rsidR="00012C05" w:rsidRPr="006E1C1C" w:rsidP="00C56F91" w14:paraId="79F4D8C6" w14:textId="77777777">
      <w:pPr>
        <w:jc w:val="center"/>
        <w:rPr>
          <w:rFonts w:ascii="Times New Roman" w:hAnsi="Times New Roman"/>
          <w:b/>
          <w:sz w:val="22"/>
          <w:szCs w:val="22"/>
        </w:rPr>
      </w:pPr>
    </w:p>
    <w:p w:rsidR="009775DF" w:rsidRPr="009775DF" w:rsidP="009775DF" w14:paraId="20792478" w14:textId="77777777">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4D4690" w:rsidP="009775DF" w14:paraId="35474865" w14:textId="504A1DEE">
      <w:pPr>
        <w:rPr>
          <w:rFonts w:ascii="Times New Roman" w:hAnsi="Times New Roman"/>
          <w:snapToGrid w:val="0"/>
        </w:rPr>
      </w:pPr>
      <w:r>
        <w:rPr>
          <w:rFonts w:ascii="Times New Roman" w:hAnsi="Times New Roman"/>
        </w:rPr>
        <w:t xml:space="preserve">The </w:t>
      </w:r>
      <w:r w:rsidRPr="009775DF" w:rsidR="009775DF">
        <w:rPr>
          <w:rFonts w:ascii="Times New Roman" w:hAnsi="Times New Roman"/>
        </w:rPr>
        <w:t>S</w:t>
      </w:r>
      <w:r>
        <w:rPr>
          <w:rFonts w:ascii="Times New Roman" w:hAnsi="Times New Roman"/>
        </w:rPr>
        <w:t>ocial Security Administration (S</w:t>
      </w:r>
      <w:r w:rsidRPr="009775DF" w:rsidR="009775DF">
        <w:rPr>
          <w:rFonts w:ascii="Times New Roman" w:hAnsi="Times New Roman"/>
        </w:rPr>
        <w:t>SA</w:t>
      </w:r>
      <w:r>
        <w:rPr>
          <w:rFonts w:ascii="Times New Roman" w:hAnsi="Times New Roman"/>
        </w:rPr>
        <w:t>)</w:t>
      </w:r>
      <w:r w:rsidR="00C56F91">
        <w:rPr>
          <w:rFonts w:ascii="Times New Roman" w:hAnsi="Times New Roman"/>
        </w:rPr>
        <w:t xml:space="preserve"> uses </w:t>
      </w:r>
      <w:r w:rsidRPr="007D33E4" w:rsidR="00C56F91">
        <w:rPr>
          <w:rFonts w:ascii="Times New Roman" w:hAnsi="Times New Roman"/>
        </w:rPr>
        <w:t>Form SSA-</w:t>
      </w:r>
      <w:r w:rsidR="00091B25">
        <w:rPr>
          <w:rFonts w:ascii="Times New Roman" w:hAnsi="Times New Roman"/>
        </w:rPr>
        <w:t>1458</w:t>
      </w:r>
      <w:r w:rsidR="004C100A">
        <w:rPr>
          <w:rFonts w:ascii="Times New Roman" w:hAnsi="Times New Roman"/>
        </w:rPr>
        <w:t xml:space="preserve"> </w:t>
      </w:r>
      <w:r w:rsidR="00C56F91">
        <w:rPr>
          <w:rFonts w:ascii="Times New Roman" w:hAnsi="Times New Roman"/>
        </w:rPr>
        <w:t>to</w:t>
      </w:r>
      <w:r w:rsidR="007D33E4">
        <w:rPr>
          <w:rFonts w:ascii="Times New Roman" w:hAnsi="Times New Roman"/>
        </w:rPr>
        <w:t xml:space="preserve"> </w:t>
      </w:r>
      <w:r w:rsidR="008B6AE3">
        <w:rPr>
          <w:rFonts w:ascii="Times New Roman" w:hAnsi="Times New Roman"/>
          <w:snapToGrid w:val="0"/>
        </w:rPr>
        <w:t>make a formal determination for whether religious groups meet the qualifications exempting certain members and sects from payment of S</w:t>
      </w:r>
      <w:r w:rsidR="004B6930">
        <w:rPr>
          <w:rFonts w:ascii="Times New Roman" w:hAnsi="Times New Roman"/>
          <w:snapToGrid w:val="0"/>
        </w:rPr>
        <w:t>elf-Employment Contribution Act (S</w:t>
      </w:r>
      <w:r w:rsidR="008B6AE3">
        <w:rPr>
          <w:rFonts w:ascii="Times New Roman" w:hAnsi="Times New Roman"/>
          <w:snapToGrid w:val="0"/>
        </w:rPr>
        <w:t>ECA</w:t>
      </w:r>
      <w:r w:rsidR="004B6930">
        <w:rPr>
          <w:rFonts w:ascii="Times New Roman" w:hAnsi="Times New Roman"/>
          <w:snapToGrid w:val="0"/>
        </w:rPr>
        <w:t>)</w:t>
      </w:r>
      <w:r w:rsidR="008B6AE3">
        <w:rPr>
          <w:rFonts w:ascii="Times New Roman" w:hAnsi="Times New Roman"/>
          <w:snapToGrid w:val="0"/>
        </w:rPr>
        <w:t xml:space="preserve"> taxes under Section</w:t>
      </w:r>
      <w:r w:rsidR="008B6AE3">
        <w:rPr>
          <w:rFonts w:ascii="Times New Roman" w:hAnsi="Times New Roman"/>
          <w:i/>
          <w:iCs/>
          <w:snapToGrid w:val="0"/>
        </w:rPr>
        <w:t xml:space="preserve"> 1402(g)</w:t>
      </w:r>
      <w:r w:rsidR="008B6AE3">
        <w:rPr>
          <w:rFonts w:ascii="Times New Roman" w:hAnsi="Times New Roman"/>
          <w:snapToGrid w:val="0"/>
        </w:rPr>
        <w:t xml:space="preserve"> of the Code</w:t>
      </w:r>
      <w:r w:rsidR="00307517">
        <w:rPr>
          <w:rFonts w:ascii="Times New Roman" w:hAnsi="Times New Roman"/>
          <w:snapToGrid w:val="0"/>
        </w:rPr>
        <w:t xml:space="preserve">.  </w:t>
      </w:r>
      <w:r w:rsidR="008B6AE3">
        <w:rPr>
          <w:rFonts w:ascii="Times New Roman" w:hAnsi="Times New Roman"/>
          <w:snapToGrid w:val="0"/>
        </w:rPr>
        <w:t>SSA sends Form SSA-1458 to a group’s authorized spokesperson to complete and verify if organizational members meet or continue to meet the criteria for exemption.  Collection of Form SSA-1458 is a onetime collection and voluntary for respondents, however collection is necessary for certain members and sects to meet the regulatory compliance under</w:t>
      </w:r>
      <w:r w:rsidR="00AA2BA1">
        <w:rPr>
          <w:rFonts w:ascii="Times New Roman" w:hAnsi="Times New Roman"/>
          <w:snapToGrid w:val="0"/>
        </w:rPr>
        <w:t xml:space="preserve"> the above </w:t>
      </w:r>
      <w:r w:rsidR="007D7642">
        <w:rPr>
          <w:rFonts w:ascii="Times New Roman" w:hAnsi="Times New Roman"/>
          <w:snapToGrid w:val="0"/>
        </w:rPr>
        <w:t>C</w:t>
      </w:r>
      <w:r w:rsidR="00AA2BA1">
        <w:rPr>
          <w:rFonts w:ascii="Times New Roman" w:hAnsi="Times New Roman"/>
          <w:snapToGrid w:val="0"/>
        </w:rPr>
        <w:t>ode</w:t>
      </w:r>
      <w:r w:rsidR="008B6AE3">
        <w:rPr>
          <w:rFonts w:ascii="Times New Roman" w:hAnsi="Times New Roman"/>
          <w:snapToGrid w:val="0"/>
        </w:rPr>
        <w:t xml:space="preserve"> to receive exemption from SECA.  </w:t>
      </w:r>
    </w:p>
    <w:p w:rsidR="004D4690" w:rsidP="009775DF" w14:paraId="49E45ACB" w14:textId="77777777">
      <w:pPr>
        <w:rPr>
          <w:rFonts w:ascii="Times New Roman" w:hAnsi="Times New Roman"/>
          <w:snapToGrid w:val="0"/>
        </w:rPr>
      </w:pPr>
    </w:p>
    <w:p w:rsidR="009775DF" w:rsidP="009775DF" w14:paraId="2A6469CA" w14:textId="7E376996">
      <w:pPr>
        <w:rPr>
          <w:rFonts w:ascii="Times New Roman" w:hAnsi="Times New Roman"/>
          <w:bCs/>
        </w:rPr>
      </w:pPr>
      <w:r>
        <w:rPr>
          <w:rFonts w:ascii="Times New Roman" w:hAnsi="Times New Roman"/>
          <w:snapToGrid w:val="0"/>
        </w:rPr>
        <w:t>SSA recently reassessed the need for the respondent’s signature on this form and determined that we no longer require it</w:t>
      </w:r>
      <w:r w:rsidRPr="009775DF">
        <w:rPr>
          <w:rFonts w:ascii="Times New Roman" w:hAnsi="Times New Roman"/>
          <w:bCs/>
        </w:rPr>
        <w:t>.</w:t>
      </w:r>
      <w:r>
        <w:rPr>
          <w:rFonts w:ascii="Times New Roman" w:hAnsi="Times New Roman"/>
          <w:bCs/>
        </w:rPr>
        <w:t xml:space="preserve">  Therefore, we are removing the signature requirement from this form.</w:t>
      </w:r>
    </w:p>
    <w:p w:rsidR="004D4690" w:rsidRPr="007D33E4" w:rsidP="009775DF" w14:paraId="2D645A1F" w14:textId="2D0B5404">
      <w:pPr>
        <w:rPr>
          <w:rFonts w:ascii="Times New Roman" w:hAnsi="Times New Roman"/>
          <w:b/>
          <w:i/>
          <w:iCs/>
        </w:rPr>
      </w:pPr>
    </w:p>
    <w:p w:rsidR="004D4690" w:rsidP="009775DF" w14:paraId="7661613D" w14:textId="4BE5D352">
      <w:pPr>
        <w:rPr>
          <w:rFonts w:ascii="Times New Roman" w:hAnsi="Times New Roman"/>
        </w:rPr>
      </w:pPr>
      <w:r w:rsidRPr="007D33E4">
        <w:rPr>
          <w:rFonts w:ascii="Times New Roman" w:hAnsi="Times New Roman"/>
          <w:bCs/>
        </w:rPr>
        <w:t>Wh</w:t>
      </w:r>
      <w:r w:rsidR="00915775">
        <w:rPr>
          <w:rFonts w:ascii="Times New Roman" w:hAnsi="Times New Roman"/>
          <w:bCs/>
        </w:rPr>
        <w:t>ile</w:t>
      </w:r>
      <w:r w:rsidRPr="007D33E4">
        <w:rPr>
          <w:rFonts w:ascii="Times New Roman" w:hAnsi="Times New Roman"/>
          <w:bCs/>
        </w:rPr>
        <w:t xml:space="preserve"> we will leave </w:t>
      </w:r>
      <w:r w:rsidR="00915775">
        <w:rPr>
          <w:rFonts w:ascii="Times New Roman" w:hAnsi="Times New Roman"/>
          <w:bCs/>
        </w:rPr>
        <w:t>a name</w:t>
      </w:r>
      <w:r w:rsidRPr="007D33E4">
        <w:rPr>
          <w:rFonts w:ascii="Times New Roman" w:hAnsi="Times New Roman"/>
          <w:bCs/>
        </w:rPr>
        <w:t xml:space="preserve"> block on the form</w:t>
      </w:r>
      <w:r w:rsidR="00915775">
        <w:rPr>
          <w:rFonts w:ascii="Times New Roman" w:hAnsi="Times New Roman"/>
          <w:bCs/>
        </w:rPr>
        <w:t>,</w:t>
      </w:r>
      <w:r w:rsidRPr="007D33E4">
        <w:rPr>
          <w:rFonts w:ascii="Times New Roman" w:hAnsi="Times New Roman"/>
          <w:bCs/>
        </w:rPr>
        <w:t xml:space="preserve"> we will not require a wet signature.</w:t>
      </w:r>
      <w:r w:rsidR="0031136C">
        <w:rPr>
          <w:rFonts w:ascii="Times New Roman" w:hAnsi="Times New Roman"/>
          <w:bCs/>
        </w:rPr>
        <w:t xml:space="preserve">  The </w:t>
      </w:r>
      <w:r w:rsidR="007E2015">
        <w:rPr>
          <w:rFonts w:ascii="Times New Roman" w:hAnsi="Times New Roman"/>
          <w:bCs/>
        </w:rPr>
        <w:t xml:space="preserve">respondent </w:t>
      </w:r>
      <w:r w:rsidR="0031136C">
        <w:rPr>
          <w:rFonts w:ascii="Times New Roman" w:hAnsi="Times New Roman"/>
          <w:bCs/>
        </w:rPr>
        <w:t xml:space="preserve">will be able </w:t>
      </w:r>
      <w:r w:rsidRPr="007D33E4">
        <w:rPr>
          <w:rFonts w:ascii="Times New Roman" w:hAnsi="Times New Roman"/>
          <w:bCs/>
        </w:rPr>
        <w:t xml:space="preserve">to </w:t>
      </w:r>
      <w:r w:rsidR="00902AB2">
        <w:rPr>
          <w:rFonts w:ascii="Times New Roman" w:hAnsi="Times New Roman"/>
          <w:bCs/>
        </w:rPr>
        <w:t>print/</w:t>
      </w:r>
      <w:r w:rsidRPr="007D33E4">
        <w:rPr>
          <w:rFonts w:ascii="Times New Roman" w:hAnsi="Times New Roman"/>
          <w:bCs/>
        </w:rPr>
        <w:t xml:space="preserve">type in their </w:t>
      </w:r>
      <w:r w:rsidR="00797937">
        <w:rPr>
          <w:rFonts w:ascii="Times New Roman" w:hAnsi="Times New Roman"/>
          <w:bCs/>
        </w:rPr>
        <w:t>name</w:t>
      </w:r>
      <w:r w:rsidRPr="007D33E4" w:rsidR="00797937">
        <w:rPr>
          <w:rFonts w:ascii="Times New Roman" w:hAnsi="Times New Roman"/>
          <w:bCs/>
        </w:rPr>
        <w:t xml:space="preserve"> but</w:t>
      </w:r>
      <w:r w:rsidR="0031136C">
        <w:rPr>
          <w:rFonts w:ascii="Times New Roman" w:hAnsi="Times New Roman"/>
          <w:bCs/>
        </w:rPr>
        <w:t xml:space="preserve"> will not be required to </w:t>
      </w:r>
      <w:r w:rsidRPr="007D33E4">
        <w:rPr>
          <w:rFonts w:ascii="Times New Roman" w:hAnsi="Times New Roman"/>
          <w:bCs/>
        </w:rPr>
        <w:t>print the form and sign it.</w:t>
      </w:r>
    </w:p>
    <w:p w:rsidR="004D4690" w:rsidRPr="009775DF" w:rsidP="009775DF" w14:paraId="54DD1668" w14:textId="77777777">
      <w:pPr>
        <w:rPr>
          <w:rFonts w:ascii="Times New Roman" w:hAnsi="Times New Roman"/>
        </w:rPr>
      </w:pPr>
    </w:p>
    <w:p w:rsidR="009775DF" w:rsidRPr="009775DF" w:rsidP="009775DF" w14:paraId="21BAD01F" w14:textId="0AC8BCBA">
      <w:pPr>
        <w:rPr>
          <w:rFonts w:ascii="Times New Roman" w:hAnsi="Times New Roman"/>
          <w:b/>
          <w:bCs/>
          <w:u w:val="single"/>
        </w:rPr>
      </w:pPr>
      <w:r w:rsidRPr="009775DF">
        <w:rPr>
          <w:rFonts w:ascii="Times New Roman" w:hAnsi="Times New Roman"/>
          <w:b/>
          <w:bCs/>
          <w:u w:val="single"/>
        </w:rPr>
        <w:t>Revision to the Information Collection</w:t>
      </w:r>
    </w:p>
    <w:p w:rsidR="00E60ECE" w:rsidP="009775DF" w14:paraId="16CF0669" w14:textId="77777777">
      <w:pPr>
        <w:rPr>
          <w:rFonts w:ascii="Times New Roman" w:hAnsi="Times New Roman"/>
          <w:bCs/>
        </w:rPr>
      </w:pPr>
    </w:p>
    <w:p w:rsidR="00E60ECE" w:rsidRPr="00343D71" w:rsidP="00E60ECE" w14:paraId="1F35B91F" w14:textId="42E822CA">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Pr="009775DF" w:rsidR="009775DF">
        <w:rPr>
          <w:rFonts w:ascii="Times New Roman" w:hAnsi="Times New Roman"/>
          <w:bCs/>
        </w:rPr>
        <w:t xml:space="preserve">SSA </w:t>
      </w:r>
      <w:r w:rsidR="004D4690">
        <w:rPr>
          <w:rFonts w:ascii="Times New Roman" w:hAnsi="Times New Roman"/>
          <w:bCs/>
        </w:rPr>
        <w:t>is removing the signature requirement from</w:t>
      </w:r>
      <w:r w:rsidR="008F3FAD">
        <w:rPr>
          <w:rFonts w:ascii="Times New Roman" w:hAnsi="Times New Roman"/>
          <w:bCs/>
        </w:rPr>
        <w:t xml:space="preserve"> </w:t>
      </w:r>
      <w:r w:rsidRPr="00343D71" w:rsidR="008F3FAD">
        <w:rPr>
          <w:rFonts w:ascii="Times New Roman" w:hAnsi="Times New Roman"/>
          <w:bCs/>
        </w:rPr>
        <w:t>Form SSA-</w:t>
      </w:r>
      <w:r w:rsidR="00091B25">
        <w:rPr>
          <w:rFonts w:ascii="Times New Roman" w:hAnsi="Times New Roman"/>
          <w:bCs/>
        </w:rPr>
        <w:t>1458</w:t>
      </w:r>
      <w:r w:rsidRPr="00343D71" w:rsidR="009775DF">
        <w:rPr>
          <w:rFonts w:ascii="Times New Roman" w:hAnsi="Times New Roman"/>
          <w:bCs/>
        </w:rPr>
        <w:t xml:space="preserve">.  </w:t>
      </w:r>
    </w:p>
    <w:p w:rsidR="00E60ECE" w:rsidP="00E60ECE" w14:paraId="6B0B9EF8" w14:textId="77777777">
      <w:pPr>
        <w:ind w:left="360"/>
        <w:rPr>
          <w:rFonts w:ascii="Times New Roman" w:hAnsi="Times New Roman"/>
          <w:bCs/>
        </w:rPr>
      </w:pPr>
    </w:p>
    <w:p w:rsidR="009775DF" w:rsidRPr="009775DF" w:rsidP="00E60ECE" w14:paraId="37DE7F96" w14:textId="3D45AAD0">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4D4690">
        <w:rPr>
          <w:rFonts w:ascii="Times New Roman" w:hAnsi="Times New Roman"/>
          <w:bCs/>
        </w:rPr>
        <w:t>We reassessed the need for a wet signature on this form and determined we no longer require it.  Therefore, we will no longer ask respondents to sign this form prior to submitting it to SSA</w:t>
      </w:r>
      <w:r w:rsidRPr="009775DF">
        <w:rPr>
          <w:rFonts w:ascii="Times New Roman" w:hAnsi="Times New Roman"/>
          <w:bCs/>
        </w:rPr>
        <w:t>.</w:t>
      </w:r>
    </w:p>
    <w:p w:rsidR="00640346" w:rsidP="009775DF" w14:paraId="1C8592FB" w14:textId="77777777">
      <w:pPr>
        <w:rPr>
          <w:rFonts w:ascii="Times New Roman" w:hAnsi="Times New Roman"/>
          <w:bCs/>
        </w:rPr>
      </w:pPr>
    </w:p>
    <w:p w:rsidR="00EC3ED3" w:rsidRPr="00EC3ED3" w:rsidP="00EC3ED3" w14:paraId="7DD44081" w14:textId="74A3EEFB">
      <w:pPr>
        <w:pStyle w:val="ListParagraph"/>
        <w:widowControl/>
        <w:numPr>
          <w:ilvl w:val="0"/>
          <w:numId w:val="3"/>
        </w:numPr>
        <w:snapToGrid/>
        <w:ind w:left="360"/>
        <w:rPr>
          <w:rFonts w:ascii="Times New Roman" w:hAnsi="Times New Roman"/>
          <w:i/>
          <w:iCs/>
          <w:color w:val="000000"/>
        </w:rPr>
      </w:pPr>
      <w:bookmarkStart w:id="0" w:name="_Hlk164690205"/>
      <w:r>
        <w:rPr>
          <w:rFonts w:ascii="Times New Roman" w:hAnsi="Times New Roman"/>
          <w:b/>
          <w:bCs/>
          <w:color w:val="000000"/>
          <w:u w:val="single"/>
        </w:rPr>
        <w:t>Change #2</w:t>
      </w:r>
      <w:r>
        <w:rPr>
          <w:rFonts w:ascii="Times New Roman" w:hAnsi="Times New Roman"/>
          <w:b/>
          <w:bCs/>
          <w:color w:val="000000"/>
        </w:rPr>
        <w:t>:</w:t>
      </w:r>
      <w:r w:rsidR="00012C05">
        <w:rPr>
          <w:rFonts w:ascii="Times New Roman" w:hAnsi="Times New Roman"/>
          <w:color w:val="000000"/>
        </w:rPr>
        <w:t xml:space="preserve">  </w:t>
      </w:r>
      <w:r w:rsidRPr="00EC3ED3">
        <w:rPr>
          <w:rFonts w:ascii="Times New Roman" w:hAnsi="Times New Roman"/>
          <w:color w:val="000000"/>
        </w:rPr>
        <w:t>We are replacing the Penalty of Perjury Statement with a Penalty of Perjury Warning</w:t>
      </w:r>
      <w:bookmarkStart w:id="1" w:name="_Hlk164774108"/>
      <w:r w:rsidRPr="00EC3ED3">
        <w:rPr>
          <w:rFonts w:ascii="Times New Roman" w:hAnsi="Times New Roman"/>
          <w:color w:val="000000"/>
        </w:rPr>
        <w:t xml:space="preserve">: </w:t>
      </w:r>
      <w:r w:rsidRPr="00EC3ED3">
        <w:rPr>
          <w:rFonts w:ascii="Times New Roman" w:hAnsi="Times New Roman"/>
          <w:i/>
          <w:iCs/>
          <w:color w:val="000000"/>
        </w:rPr>
        <w:t>Anyone who knowingly makes or causes to be made a false statement or representation of material fact for use in determining a payment under the Social Security Act, or knowingly conceals or fails to disclose an event with an intent to affect an initial or continued right to payment, or submits or causes to be submitted any false statement or document knowing the same to contain any misrepresentation of material fact, commits a crime punishable under Federal law by fine, imprisonment, or both, and may be subject to administrative sanctions.</w:t>
      </w:r>
    </w:p>
    <w:bookmarkEnd w:id="0"/>
    <w:bookmarkEnd w:id="1"/>
    <w:p w:rsidR="00182B1D" w:rsidRPr="00EC3ED3" w:rsidP="00EC3ED3" w14:paraId="09FCC6F3" w14:textId="77777777">
      <w:pPr>
        <w:rPr>
          <w:rFonts w:ascii="Times New Roman" w:hAnsi="Times New Roman" w:eastAsiaTheme="minorHAnsi"/>
          <w:color w:val="000000"/>
        </w:rPr>
      </w:pPr>
    </w:p>
    <w:p w:rsidR="00F61C56" w:rsidRPr="00F61C56" w:rsidP="00F61C56" w14:paraId="4F9B3297" w14:textId="51B18823">
      <w:pPr>
        <w:pStyle w:val="ListParagraph"/>
        <w:ind w:left="360"/>
        <w:rPr>
          <w:rFonts w:ascii="Times New Roman" w:hAnsi="Times New Roman"/>
          <w:color w:val="000000"/>
        </w:rPr>
      </w:pPr>
      <w:r>
        <w:rPr>
          <w:rFonts w:ascii="Times New Roman" w:hAnsi="Times New Roman"/>
          <w:b/>
          <w:bCs/>
          <w:color w:val="000000"/>
          <w:u w:val="single"/>
        </w:rPr>
        <w:t>Justification #2</w:t>
      </w:r>
      <w:r>
        <w:rPr>
          <w:rFonts w:ascii="Times New Roman" w:hAnsi="Times New Roman"/>
          <w:b/>
          <w:bCs/>
          <w:color w:val="000000"/>
        </w:rPr>
        <w:t>:</w:t>
      </w:r>
      <w:r w:rsidR="00012C05">
        <w:rPr>
          <w:rFonts w:ascii="Times New Roman" w:hAnsi="Times New Roman"/>
          <w:color w:val="000000"/>
        </w:rPr>
        <w:t xml:space="preserve">  </w:t>
      </w:r>
      <w:r w:rsidRPr="00F61C56">
        <w:rPr>
          <w:rFonts w:ascii="Times New Roman" w:hAnsi="Times New Roman"/>
          <w:color w:val="000000"/>
        </w:rPr>
        <w:t xml:space="preserve">The Penalty of Perjury Statement </w:t>
      </w:r>
      <w:r w:rsidRPr="00F61C56">
        <w:rPr>
          <w:rFonts w:ascii="Times New Roman" w:hAnsi="Times New Roman"/>
          <w:color w:val="000000"/>
        </w:rPr>
        <w:t>is directly connected</w:t>
      </w:r>
      <w:r w:rsidRPr="00F61C56">
        <w:rPr>
          <w:rFonts w:ascii="Times New Roman" w:hAnsi="Times New Roman"/>
          <w:color w:val="000000"/>
        </w:rPr>
        <w:t xml:space="preserve"> to the signature and needs to be removed since a signature is no longer required</w:t>
      </w:r>
      <w:r w:rsidRPr="00F61C56" w:rsidR="00012C05">
        <w:rPr>
          <w:rFonts w:ascii="Times New Roman" w:hAnsi="Times New Roman"/>
          <w:color w:val="000000"/>
        </w:rPr>
        <w:t xml:space="preserve">.  </w:t>
      </w:r>
      <w:r w:rsidRPr="00F61C56">
        <w:rPr>
          <w:rFonts w:ascii="Times New Roman" w:hAnsi="Times New Roman"/>
          <w:color w:val="000000"/>
        </w:rPr>
        <w:t>However, to maintain the intent of that statement, it will be replaced with a Penalty of Perjury Warning.</w:t>
      </w:r>
    </w:p>
    <w:p w:rsidR="00F052B9" w:rsidRPr="00F61C56" w:rsidP="00F61C56" w14:paraId="65638CF7" w14:textId="33A65D8F">
      <w:pPr>
        <w:pStyle w:val="ListParagraph"/>
        <w:ind w:left="360"/>
        <w:rPr>
          <w:rFonts w:ascii="Times New Roman" w:hAnsi="Times New Roman"/>
          <w:color w:val="000000"/>
        </w:rPr>
      </w:pPr>
      <w:r>
        <w:rPr>
          <w:rFonts w:ascii="Times New Roman" w:hAnsi="Times New Roman"/>
          <w:color w:val="000000"/>
        </w:rPr>
        <w:t xml:space="preserve"> </w:t>
      </w:r>
      <w:r w:rsidR="00EC3ED3">
        <w:rPr>
          <w:rFonts w:ascii="Times New Roman" w:hAnsi="Times New Roman"/>
          <w:color w:val="000000"/>
        </w:rPr>
        <w:t xml:space="preserve"> </w:t>
      </w:r>
    </w:p>
    <w:p w:rsidR="00640346" w:rsidP="006E1C1C" w14:paraId="37836FB7" w14:textId="25E30649">
      <w:pPr>
        <w:ind w:left="360"/>
        <w:rPr>
          <w:rFonts w:ascii="Times New Roman" w:hAnsi="Times New Roman"/>
          <w:bCs/>
        </w:rPr>
      </w:pPr>
      <w:r w:rsidRPr="00EC3ED3">
        <w:rPr>
          <w:rFonts w:ascii="Times New Roman" w:hAnsi="Times New Roman"/>
          <w:bCs/>
        </w:rPr>
        <w:t xml:space="preserve">After OMB approves the signature removal for this form, we will implement the new version of the form that clarifies that we no longer require a signature by removing the signature block.  The new version of the form will provide space to collect the name and title of the individual completing the form.     </w:t>
      </w:r>
    </w:p>
    <w:p w:rsidR="006E1C1C" w:rsidP="00927C75" w14:paraId="4D7A4956" w14:textId="77777777">
      <w:pPr>
        <w:ind w:firstLine="360"/>
        <w:rPr>
          <w:rFonts w:ascii="Times New Roman" w:hAnsi="Times New Roman"/>
          <w:bCs/>
        </w:rPr>
      </w:pPr>
    </w:p>
    <w:p w:rsidR="00330A53" w:rsidRPr="009775DF" w:rsidP="00927C75" w14:paraId="5280D533" w14:textId="1174EB79">
      <w:pPr>
        <w:ind w:firstLine="360"/>
        <w:rPr>
          <w:rFonts w:ascii="Times New Roman" w:hAnsi="Times New Roman"/>
        </w:rPr>
      </w:pPr>
      <w:r w:rsidRPr="009775DF">
        <w:rPr>
          <w:rFonts w:ascii="Times New Roman" w:hAnsi="Times New Roman"/>
          <w:bCs/>
        </w:rPr>
        <w:t xml:space="preserve">This action </w:t>
      </w:r>
      <w:r w:rsidR="004D4690">
        <w:rPr>
          <w:rFonts w:ascii="Times New Roman" w:hAnsi="Times New Roman"/>
          <w:bCs/>
        </w:rPr>
        <w:t xml:space="preserve">will </w:t>
      </w:r>
      <w:r w:rsidRPr="009775DF">
        <w:rPr>
          <w:rFonts w:ascii="Times New Roman" w:hAnsi="Times New Roman"/>
          <w:bCs/>
        </w:rPr>
        <w:t>not affect the public reporting burden.</w:t>
      </w:r>
    </w:p>
    <w:sectPr w:rsidSect="00012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A5211"/>
    <w:multiLevelType w:val="hybridMultilevel"/>
    <w:tmpl w:val="803E6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AE7283"/>
    <w:multiLevelType w:val="hybridMultilevel"/>
    <w:tmpl w:val="C6122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6078301">
    <w:abstractNumId w:val="2"/>
  </w:num>
  <w:num w:numId="2" w16cid:durableId="810057050">
    <w:abstractNumId w:val="1"/>
  </w:num>
  <w:num w:numId="3" w16cid:durableId="6294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2C05"/>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1B25"/>
    <w:rsid w:val="00093C2F"/>
    <w:rsid w:val="00095084"/>
    <w:rsid w:val="000976FC"/>
    <w:rsid w:val="000A07E2"/>
    <w:rsid w:val="000A685D"/>
    <w:rsid w:val="000B09B5"/>
    <w:rsid w:val="000B186D"/>
    <w:rsid w:val="000B2DE8"/>
    <w:rsid w:val="000B3D1D"/>
    <w:rsid w:val="000B4044"/>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2B1D"/>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2EC7"/>
    <w:rsid w:val="002E676D"/>
    <w:rsid w:val="002E6D36"/>
    <w:rsid w:val="002F5CE6"/>
    <w:rsid w:val="00300366"/>
    <w:rsid w:val="00300EA9"/>
    <w:rsid w:val="00303EA6"/>
    <w:rsid w:val="00304CD3"/>
    <w:rsid w:val="00307517"/>
    <w:rsid w:val="0031136C"/>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3D71"/>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16A6"/>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1FF9"/>
    <w:rsid w:val="004543CF"/>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6930"/>
    <w:rsid w:val="004B7C44"/>
    <w:rsid w:val="004C00B8"/>
    <w:rsid w:val="004C03D2"/>
    <w:rsid w:val="004C100A"/>
    <w:rsid w:val="004C5BDD"/>
    <w:rsid w:val="004C5CEB"/>
    <w:rsid w:val="004C763B"/>
    <w:rsid w:val="004C7B0B"/>
    <w:rsid w:val="004D3D26"/>
    <w:rsid w:val="004D4690"/>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3106"/>
    <w:rsid w:val="006244F9"/>
    <w:rsid w:val="00627E04"/>
    <w:rsid w:val="00627F6F"/>
    <w:rsid w:val="00633A1E"/>
    <w:rsid w:val="006378E8"/>
    <w:rsid w:val="00640346"/>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C1C"/>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97937"/>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3E4"/>
    <w:rsid w:val="007D3621"/>
    <w:rsid w:val="007D7642"/>
    <w:rsid w:val="007E2015"/>
    <w:rsid w:val="007E3AFC"/>
    <w:rsid w:val="007E3C3A"/>
    <w:rsid w:val="007E5B92"/>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B6AE3"/>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AB2"/>
    <w:rsid w:val="00902B1F"/>
    <w:rsid w:val="009035B5"/>
    <w:rsid w:val="00910DD0"/>
    <w:rsid w:val="009127BB"/>
    <w:rsid w:val="00913768"/>
    <w:rsid w:val="00913EFB"/>
    <w:rsid w:val="009154F2"/>
    <w:rsid w:val="00915730"/>
    <w:rsid w:val="00915775"/>
    <w:rsid w:val="00920398"/>
    <w:rsid w:val="0092081B"/>
    <w:rsid w:val="00927C75"/>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38B5"/>
    <w:rsid w:val="009F48B7"/>
    <w:rsid w:val="009F60E4"/>
    <w:rsid w:val="009F678C"/>
    <w:rsid w:val="00A02E8F"/>
    <w:rsid w:val="00A0587D"/>
    <w:rsid w:val="00A073A5"/>
    <w:rsid w:val="00A10741"/>
    <w:rsid w:val="00A11DE2"/>
    <w:rsid w:val="00A122C9"/>
    <w:rsid w:val="00A14EE3"/>
    <w:rsid w:val="00A16DFB"/>
    <w:rsid w:val="00A2540E"/>
    <w:rsid w:val="00A31607"/>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BA1"/>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2945"/>
    <w:rsid w:val="00B12E64"/>
    <w:rsid w:val="00B136B7"/>
    <w:rsid w:val="00B1435D"/>
    <w:rsid w:val="00B1469D"/>
    <w:rsid w:val="00B14ACB"/>
    <w:rsid w:val="00B152CA"/>
    <w:rsid w:val="00B15CEC"/>
    <w:rsid w:val="00B228E1"/>
    <w:rsid w:val="00B23343"/>
    <w:rsid w:val="00B239C5"/>
    <w:rsid w:val="00B26605"/>
    <w:rsid w:val="00B26859"/>
    <w:rsid w:val="00B276D2"/>
    <w:rsid w:val="00B30673"/>
    <w:rsid w:val="00B30BF0"/>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2421"/>
    <w:rsid w:val="00C63D2F"/>
    <w:rsid w:val="00C66E86"/>
    <w:rsid w:val="00C6776D"/>
    <w:rsid w:val="00C717A5"/>
    <w:rsid w:val="00C72556"/>
    <w:rsid w:val="00C72601"/>
    <w:rsid w:val="00C740FC"/>
    <w:rsid w:val="00C74493"/>
    <w:rsid w:val="00C75AF8"/>
    <w:rsid w:val="00C828B5"/>
    <w:rsid w:val="00C83C4C"/>
    <w:rsid w:val="00C85AB3"/>
    <w:rsid w:val="00C876D7"/>
    <w:rsid w:val="00C87901"/>
    <w:rsid w:val="00C87B7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97B25"/>
    <w:rsid w:val="00EA13AE"/>
    <w:rsid w:val="00EA259F"/>
    <w:rsid w:val="00EA6B29"/>
    <w:rsid w:val="00EB0A2E"/>
    <w:rsid w:val="00EB122D"/>
    <w:rsid w:val="00EB1C70"/>
    <w:rsid w:val="00EB28B9"/>
    <w:rsid w:val="00EB321A"/>
    <w:rsid w:val="00EB34AA"/>
    <w:rsid w:val="00EC3ED3"/>
    <w:rsid w:val="00EC6A7D"/>
    <w:rsid w:val="00EC6CAF"/>
    <w:rsid w:val="00ED13A6"/>
    <w:rsid w:val="00ED1BF5"/>
    <w:rsid w:val="00ED3F8C"/>
    <w:rsid w:val="00EE4833"/>
    <w:rsid w:val="00EF2106"/>
    <w:rsid w:val="00F005C8"/>
    <w:rsid w:val="00F01C7C"/>
    <w:rsid w:val="00F0281B"/>
    <w:rsid w:val="00F03E4F"/>
    <w:rsid w:val="00F052B9"/>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1C56"/>
    <w:rsid w:val="00F63477"/>
    <w:rsid w:val="00F64CBA"/>
    <w:rsid w:val="00F67606"/>
    <w:rsid w:val="00F72452"/>
    <w:rsid w:val="00F7548E"/>
    <w:rsid w:val="00F80896"/>
    <w:rsid w:val="00F82CC0"/>
    <w:rsid w:val="00F84745"/>
    <w:rsid w:val="00F85933"/>
    <w:rsid w:val="00F91965"/>
    <w:rsid w:val="00F9385A"/>
    <w:rsid w:val="00F93983"/>
    <w:rsid w:val="00F95DB7"/>
    <w:rsid w:val="00FA2545"/>
    <w:rsid w:val="00FA4FEA"/>
    <w:rsid w:val="00FA50CD"/>
    <w:rsid w:val="00FA571A"/>
    <w:rsid w:val="00FA5E01"/>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D3DD5F"/>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character" w:styleId="CommentReference">
    <w:name w:val="annotation reference"/>
    <w:basedOn w:val="DefaultParagraphFont"/>
    <w:semiHidden/>
    <w:unhideWhenUsed/>
    <w:rsid w:val="004D4690"/>
    <w:rPr>
      <w:sz w:val="16"/>
      <w:szCs w:val="16"/>
    </w:rPr>
  </w:style>
  <w:style w:type="paragraph" w:styleId="CommentText">
    <w:name w:val="annotation text"/>
    <w:basedOn w:val="Normal"/>
    <w:link w:val="CommentTextChar"/>
    <w:unhideWhenUsed/>
    <w:rsid w:val="004D4690"/>
    <w:rPr>
      <w:sz w:val="20"/>
      <w:szCs w:val="20"/>
    </w:rPr>
  </w:style>
  <w:style w:type="character" w:customStyle="1" w:styleId="CommentTextChar">
    <w:name w:val="Comment Text Char"/>
    <w:basedOn w:val="DefaultParagraphFont"/>
    <w:link w:val="CommentText"/>
    <w:rsid w:val="004D4690"/>
    <w:rPr>
      <w:rFonts w:ascii="Courier" w:hAnsi="Courier"/>
    </w:rPr>
  </w:style>
  <w:style w:type="paragraph" w:styleId="CommentSubject">
    <w:name w:val="annotation subject"/>
    <w:basedOn w:val="CommentText"/>
    <w:next w:val="CommentText"/>
    <w:link w:val="CommentSubjectChar"/>
    <w:semiHidden/>
    <w:unhideWhenUsed/>
    <w:rsid w:val="004D4690"/>
    <w:rPr>
      <w:b/>
      <w:bCs/>
    </w:rPr>
  </w:style>
  <w:style w:type="character" w:customStyle="1" w:styleId="CommentSubjectChar">
    <w:name w:val="Comment Subject Char"/>
    <w:basedOn w:val="CommentTextChar"/>
    <w:link w:val="CommentSubject"/>
    <w:semiHidden/>
    <w:rsid w:val="004D469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E14B-38D9-4BBA-A4DE-35BB903F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2024-12-20T15:30:00Z</dcterms:created>
  <dcterms:modified xsi:type="dcterms:W3CDTF">2024-12-20T15:30:00Z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-2052556437</vt:i4>
  </property>
  <property fmtid="{D5CDD505-2E9C-101B-9397-08002B2CF9AE}" pid="3" name="_AuthorEmail">
    <vt:lpwstr>OISP.Controls@SSA.Gov</vt:lpwstr>
  </property>
  <property fmtid="{D5CDD505-2E9C-101B-9397-08002B2CF9AE}" pid="4" name="_AuthorEmailDisplayName">
    <vt:lpwstr>^OISP Controls</vt:lpwstr>
  </property>
  <property fmtid="{D5CDD505-2E9C-101B-9397-08002B2CF9AE}" pid="5" name="_EmailSubject">
    <vt:lpwstr>Pending Due 1/5/2024: Action: Signature Removal Forms Info - Buckets 1 &amp; 2 (20240281)</vt:lpwstr>
  </property>
  <property fmtid="{D5CDD505-2E9C-101B-9397-08002B2CF9AE}" pid="6" name="_NewReviewCycle">
    <vt:lpwstr/>
  </property>
  <property fmtid="{D5CDD505-2E9C-101B-9397-08002B2CF9AE}" pid="7" name="_ReviewingToolsShownOnce">
    <vt:lpwstr/>
  </property>
</Properties>
</file>