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5468" w:rsidRPr="00CE7B9C" w:rsidP="00CE7B9C" w14:paraId="359C7A68" w14:textId="77777777">
      <w:pPr>
        <w:pStyle w:val="Title"/>
      </w:pPr>
      <w:r w:rsidRPr="00C80B70">
        <w:t xml:space="preserve">State </w:t>
      </w:r>
      <w:r w:rsidRPr="00C80B70" w:rsidR="00906EA6">
        <w:t xml:space="preserve">SNAP </w:t>
      </w:r>
      <w:r w:rsidRPr="00C80B70" w:rsidR="003C07ED">
        <w:t xml:space="preserve">Agency </w:t>
      </w:r>
      <w:r w:rsidRPr="00C80B70" w:rsidR="00990C4F">
        <w:t xml:space="preserve">NDNH </w:t>
      </w:r>
      <w:r w:rsidRPr="00C80B70">
        <w:t xml:space="preserve">Matching </w:t>
      </w:r>
      <w:r w:rsidRPr="00CE7B9C">
        <w:t xml:space="preserve">Program Performance Report </w:t>
      </w:r>
    </w:p>
    <w:p w:rsidR="008D5468" w:rsidRPr="00CE7B9C" w:rsidP="00CE7B9C" w14:paraId="4E00E38A" w14:textId="65045193">
      <w:pPr>
        <w:pStyle w:val="Title"/>
      </w:pPr>
      <w:r w:rsidRPr="00CE7B9C">
        <w:t>Background and Instructions</w:t>
      </w:r>
    </w:p>
    <w:p w:rsidR="00233BB9" w:rsidRPr="00CE7B9C" w:rsidP="00233BB9" w14:paraId="46D25B41" w14:textId="77777777">
      <w:pPr>
        <w:jc w:val="center"/>
        <w:rPr>
          <w:sz w:val="20"/>
          <w:szCs w:val="20"/>
        </w:rPr>
      </w:pPr>
      <w:r w:rsidRPr="00CE7B9C">
        <w:rPr>
          <w:sz w:val="20"/>
          <w:szCs w:val="20"/>
        </w:rPr>
        <w:t>OMB No.: 0970-0464</w:t>
      </w:r>
    </w:p>
    <w:p w:rsidR="00233BB9" w:rsidRPr="00CE7B9C" w:rsidP="00233BB9" w14:paraId="0F03B5F7" w14:textId="77777777">
      <w:pPr>
        <w:jc w:val="center"/>
        <w:rPr>
          <w:sz w:val="20"/>
          <w:szCs w:val="20"/>
        </w:rPr>
      </w:pPr>
      <w:r w:rsidRPr="00CE7B9C">
        <w:rPr>
          <w:sz w:val="20"/>
          <w:szCs w:val="20"/>
        </w:rPr>
        <w:t>Expiration Date:  xx/xx/</w:t>
      </w:r>
      <w:r w:rsidRPr="00CE7B9C">
        <w:rPr>
          <w:sz w:val="20"/>
          <w:szCs w:val="20"/>
        </w:rPr>
        <w:t>xxxx</w:t>
      </w:r>
    </w:p>
    <w:p w:rsidR="008D5468" w:rsidRPr="00CE7B9C" w:rsidP="008D5468" w14:paraId="132611B5" w14:textId="77777777">
      <w:pPr>
        <w:pStyle w:val="Header"/>
        <w:rPr>
          <w:rFonts w:cs="Arial"/>
          <w:sz w:val="32"/>
          <w:szCs w:val="32"/>
        </w:rPr>
      </w:pPr>
    </w:p>
    <w:p w:rsidR="00197897" w:rsidRPr="00CE7B9C" w:rsidP="00CE7B9C" w14:paraId="368207CC" w14:textId="71BA68EA">
      <w:pPr>
        <w:pStyle w:val="Heading1"/>
      </w:pPr>
      <w:r w:rsidRPr="00CE7B9C">
        <w:t>B</w:t>
      </w:r>
      <w:r w:rsidRPr="00CE7B9C" w:rsidR="00C80B70">
        <w:t>ackground</w:t>
      </w:r>
    </w:p>
    <w:p w:rsidR="002934DD" w:rsidRPr="00CE7B9C" w:rsidP="00635617" w14:paraId="3571FC0B" w14:textId="6AE9F206">
      <w:pPr>
        <w:rPr>
          <w:rFonts w:cs="Arial"/>
        </w:rPr>
      </w:pPr>
      <w:r w:rsidRPr="00CE7B9C">
        <w:rPr>
          <w:rFonts w:cs="Arial"/>
        </w:rPr>
        <w:t xml:space="preserve">The </w:t>
      </w:r>
      <w:r w:rsidRPr="00CE7B9C" w:rsidR="00BA2B1B">
        <w:rPr>
          <w:rFonts w:cs="Arial"/>
        </w:rPr>
        <w:t>f</w:t>
      </w:r>
      <w:r w:rsidRPr="00CE7B9C">
        <w:rPr>
          <w:rFonts w:cs="Arial"/>
        </w:rPr>
        <w:t xml:space="preserve">ederal Office of Management and Budget requires </w:t>
      </w:r>
      <w:r w:rsidRPr="00CE7B9C" w:rsidR="00980568">
        <w:rPr>
          <w:rFonts w:cs="Arial"/>
        </w:rPr>
        <w:t xml:space="preserve">the </w:t>
      </w:r>
      <w:r w:rsidRPr="00CE7B9C" w:rsidR="00BA2B1B">
        <w:rPr>
          <w:rFonts w:cs="Arial"/>
        </w:rPr>
        <w:t>f</w:t>
      </w:r>
      <w:r w:rsidRPr="00CE7B9C" w:rsidR="00980568">
        <w:rPr>
          <w:rFonts w:cs="Arial"/>
        </w:rPr>
        <w:t xml:space="preserve">ederal </w:t>
      </w:r>
      <w:r w:rsidRPr="00CE7B9C" w:rsidR="00287C1E">
        <w:rPr>
          <w:rFonts w:cs="Arial"/>
        </w:rPr>
        <w:t xml:space="preserve">Office of Child Support </w:t>
      </w:r>
      <w:r w:rsidRPr="00CE7B9C" w:rsidR="00320E24">
        <w:rPr>
          <w:rFonts w:cs="Arial"/>
        </w:rPr>
        <w:t>Services</w:t>
      </w:r>
      <w:r w:rsidRPr="00CE7B9C" w:rsidR="00287C1E">
        <w:rPr>
          <w:rFonts w:cs="Arial"/>
        </w:rPr>
        <w:t xml:space="preserve"> (</w:t>
      </w:r>
      <w:r w:rsidRPr="00CE7B9C" w:rsidR="00320E24">
        <w:rPr>
          <w:rFonts w:cs="Arial"/>
        </w:rPr>
        <w:t>OCSS</w:t>
      </w:r>
      <w:r w:rsidRPr="00CE7B9C" w:rsidR="00287C1E">
        <w:rPr>
          <w:rFonts w:cs="Arial"/>
        </w:rPr>
        <w:t>)</w:t>
      </w:r>
      <w:r w:rsidRPr="00CE7B9C">
        <w:rPr>
          <w:rFonts w:cs="Arial"/>
        </w:rPr>
        <w:t xml:space="preserve"> to periodically report </w:t>
      </w:r>
      <w:r w:rsidRPr="00CE7B9C" w:rsidR="00287C1E">
        <w:rPr>
          <w:rFonts w:cs="Arial"/>
        </w:rPr>
        <w:t xml:space="preserve">performance </w:t>
      </w:r>
      <w:r w:rsidRPr="00CE7B9C">
        <w:rPr>
          <w:rFonts w:cs="Arial"/>
        </w:rPr>
        <w:t>measures of the Federal Parent Locator Service (FPLS), which includes the N</w:t>
      </w:r>
      <w:r w:rsidRPr="00CE7B9C" w:rsidR="0055323F">
        <w:rPr>
          <w:rFonts w:cs="Arial"/>
        </w:rPr>
        <w:t xml:space="preserve">ational </w:t>
      </w:r>
      <w:r w:rsidRPr="00CE7B9C">
        <w:rPr>
          <w:rFonts w:cs="Arial"/>
        </w:rPr>
        <w:t>D</w:t>
      </w:r>
      <w:r w:rsidRPr="00CE7B9C" w:rsidR="0055323F">
        <w:rPr>
          <w:rFonts w:cs="Arial"/>
        </w:rPr>
        <w:t xml:space="preserve">irectory of </w:t>
      </w:r>
      <w:r w:rsidRPr="00CE7B9C">
        <w:rPr>
          <w:rFonts w:cs="Arial"/>
        </w:rPr>
        <w:t>N</w:t>
      </w:r>
      <w:r w:rsidRPr="00CE7B9C" w:rsidR="0055323F">
        <w:rPr>
          <w:rFonts w:cs="Arial"/>
        </w:rPr>
        <w:t xml:space="preserve">ew </w:t>
      </w:r>
      <w:r w:rsidRPr="00CE7B9C">
        <w:rPr>
          <w:rFonts w:cs="Arial"/>
        </w:rPr>
        <w:t>H</w:t>
      </w:r>
      <w:r w:rsidRPr="00CE7B9C" w:rsidR="0055323F">
        <w:rPr>
          <w:rFonts w:cs="Arial"/>
        </w:rPr>
        <w:t>ires (NDNH)</w:t>
      </w:r>
      <w:r w:rsidRPr="00CE7B9C" w:rsidR="00EF2CB5">
        <w:rPr>
          <w:rFonts w:cs="Arial"/>
        </w:rPr>
        <w:t xml:space="preserve">. </w:t>
      </w:r>
      <w:r w:rsidRPr="00CE7B9C" w:rsidR="00287C1E">
        <w:rPr>
          <w:rFonts w:cs="Arial"/>
        </w:rPr>
        <w:t>These</w:t>
      </w:r>
      <w:r w:rsidRPr="00CE7B9C">
        <w:rPr>
          <w:rFonts w:cs="Arial"/>
        </w:rPr>
        <w:t xml:space="preserve"> performance measures demonstrat</w:t>
      </w:r>
      <w:r w:rsidRPr="00CE7B9C" w:rsidR="00287C1E">
        <w:rPr>
          <w:rFonts w:cs="Arial"/>
        </w:rPr>
        <w:t>e</w:t>
      </w:r>
      <w:r w:rsidRPr="00CE7B9C">
        <w:rPr>
          <w:rFonts w:cs="Arial"/>
        </w:rPr>
        <w:t xml:space="preserve"> how the </w:t>
      </w:r>
      <w:r w:rsidRPr="00CE7B9C" w:rsidR="004C548D">
        <w:rPr>
          <w:rFonts w:cs="Arial"/>
        </w:rPr>
        <w:t xml:space="preserve">NDNH </w:t>
      </w:r>
      <w:r w:rsidRPr="00CE7B9C">
        <w:rPr>
          <w:rFonts w:cs="Arial"/>
        </w:rPr>
        <w:t xml:space="preserve">supports </w:t>
      </w:r>
      <w:r w:rsidRPr="00CE7B9C" w:rsidR="00422F34">
        <w:rPr>
          <w:rFonts w:cs="Arial"/>
        </w:rPr>
        <w:t xml:space="preserve">the </w:t>
      </w:r>
      <w:r w:rsidRPr="00CE7B9C" w:rsidR="00320E24">
        <w:rPr>
          <w:rFonts w:cs="Arial"/>
        </w:rPr>
        <w:t>OCSS</w:t>
      </w:r>
      <w:r w:rsidRPr="00CE7B9C">
        <w:rPr>
          <w:rFonts w:cs="Arial"/>
        </w:rPr>
        <w:t xml:space="preserve"> strategic mission, goals</w:t>
      </w:r>
      <w:r w:rsidRPr="00CE7B9C" w:rsidR="005250D5">
        <w:rPr>
          <w:rFonts w:cs="Arial"/>
        </w:rPr>
        <w:t>,</w:t>
      </w:r>
      <w:r w:rsidRPr="00CE7B9C">
        <w:rPr>
          <w:rFonts w:cs="Arial"/>
        </w:rPr>
        <w:t xml:space="preserve"> objectives, and cross-agency collaboration.</w:t>
      </w:r>
    </w:p>
    <w:p w:rsidR="002934DD" w:rsidRPr="00CE7B9C" w:rsidP="00635617" w14:paraId="70DF1127" w14:textId="77777777">
      <w:pPr>
        <w:rPr>
          <w:rFonts w:cs="Arial"/>
        </w:rPr>
      </w:pPr>
    </w:p>
    <w:p w:rsidR="00197897" w:rsidRPr="00CE7B9C" w:rsidP="00635617" w14:paraId="38E33436" w14:textId="615EB3E6">
      <w:pPr>
        <w:rPr>
          <w:rFonts w:cs="Arial"/>
          <w:b/>
        </w:rPr>
      </w:pPr>
      <w:r w:rsidRPr="00CE7B9C">
        <w:rPr>
          <w:rFonts w:cs="Arial"/>
        </w:rPr>
        <w:t xml:space="preserve">To </w:t>
      </w:r>
      <w:r w:rsidRPr="00CE7B9C" w:rsidR="006F6B85">
        <w:rPr>
          <w:rFonts w:cs="Arial"/>
        </w:rPr>
        <w:t xml:space="preserve">help </w:t>
      </w:r>
      <w:r w:rsidRPr="00CE7B9C" w:rsidR="00320E24">
        <w:rPr>
          <w:rFonts w:cs="Arial"/>
        </w:rPr>
        <w:t>OCSS</w:t>
      </w:r>
      <w:r w:rsidRPr="00CE7B9C">
        <w:rPr>
          <w:rFonts w:cs="Arial"/>
        </w:rPr>
        <w:t xml:space="preserve"> </w:t>
      </w:r>
      <w:r w:rsidRPr="00CE7B9C" w:rsidR="006F6B85">
        <w:rPr>
          <w:rFonts w:cs="Arial"/>
        </w:rPr>
        <w:t xml:space="preserve">comply </w:t>
      </w:r>
      <w:r w:rsidRPr="00CE7B9C">
        <w:rPr>
          <w:rFonts w:cs="Arial"/>
        </w:rPr>
        <w:t xml:space="preserve">with </w:t>
      </w:r>
      <w:r w:rsidRPr="00CE7B9C" w:rsidR="00287C1E">
        <w:rPr>
          <w:rFonts w:cs="Arial"/>
        </w:rPr>
        <w:t>f</w:t>
      </w:r>
      <w:r w:rsidRPr="00CE7B9C">
        <w:rPr>
          <w:rFonts w:cs="Arial"/>
        </w:rPr>
        <w:t xml:space="preserve">ederal reporting requirements, </w:t>
      </w:r>
      <w:r w:rsidRPr="00CE7B9C" w:rsidR="000D33AA">
        <w:rPr>
          <w:rFonts w:cs="Arial"/>
        </w:rPr>
        <w:t>a s</w:t>
      </w:r>
      <w:r w:rsidRPr="00CE7B9C" w:rsidR="00F1660B">
        <w:rPr>
          <w:rFonts w:cs="Arial"/>
        </w:rPr>
        <w:t xml:space="preserve">tate </w:t>
      </w:r>
      <w:r w:rsidRPr="00CE7B9C" w:rsidR="000D33AA">
        <w:rPr>
          <w:rFonts w:cs="Arial"/>
        </w:rPr>
        <w:t xml:space="preserve">agency </w:t>
      </w:r>
      <w:r w:rsidRPr="00CE7B9C" w:rsidR="00F1660B">
        <w:rPr>
          <w:rFonts w:cs="Arial"/>
        </w:rPr>
        <w:t xml:space="preserve">administering </w:t>
      </w:r>
      <w:r w:rsidRPr="00CE7B9C" w:rsidR="005250D5">
        <w:rPr>
          <w:rFonts w:cs="Arial"/>
        </w:rPr>
        <w:t>the Supplemental Nutrition Assistance Program (</w:t>
      </w:r>
      <w:r w:rsidRPr="00CE7B9C" w:rsidR="004C548D">
        <w:rPr>
          <w:rFonts w:cs="Arial"/>
        </w:rPr>
        <w:t>SNAP</w:t>
      </w:r>
      <w:r w:rsidRPr="00CE7B9C" w:rsidR="005250D5">
        <w:rPr>
          <w:rFonts w:cs="Arial"/>
        </w:rPr>
        <w:t>)</w:t>
      </w:r>
      <w:r w:rsidRPr="00CE7B9C" w:rsidR="004C548D">
        <w:rPr>
          <w:rFonts w:cs="Arial"/>
        </w:rPr>
        <w:t xml:space="preserve"> </w:t>
      </w:r>
      <w:r w:rsidRPr="00CE7B9C" w:rsidR="00B2281C">
        <w:rPr>
          <w:rFonts w:cs="Arial"/>
        </w:rPr>
        <w:t xml:space="preserve">are required to </w:t>
      </w:r>
      <w:r w:rsidRPr="00CE7B9C">
        <w:rPr>
          <w:rFonts w:cs="Arial"/>
        </w:rPr>
        <w:t xml:space="preserve">report performance outcomes </w:t>
      </w:r>
      <w:r w:rsidRPr="00CE7B9C" w:rsidR="00633172">
        <w:rPr>
          <w:rFonts w:cs="Arial"/>
        </w:rPr>
        <w:t xml:space="preserve">that are </w:t>
      </w:r>
      <w:r w:rsidRPr="00CE7B9C">
        <w:rPr>
          <w:rFonts w:cs="Arial"/>
        </w:rPr>
        <w:t xml:space="preserve">attributable to the </w:t>
      </w:r>
      <w:r w:rsidRPr="00CE7B9C" w:rsidR="00287C1E">
        <w:rPr>
          <w:rFonts w:cs="Arial"/>
        </w:rPr>
        <w:t>s</w:t>
      </w:r>
      <w:r w:rsidRPr="00CE7B9C">
        <w:rPr>
          <w:rFonts w:cs="Arial"/>
        </w:rPr>
        <w:t xml:space="preserve">tate </w:t>
      </w:r>
      <w:r w:rsidRPr="00CE7B9C" w:rsidR="00287C1E">
        <w:rPr>
          <w:rFonts w:cs="Arial"/>
        </w:rPr>
        <w:t>a</w:t>
      </w:r>
      <w:r w:rsidRPr="00CE7B9C">
        <w:rPr>
          <w:rFonts w:cs="Arial"/>
        </w:rPr>
        <w:t>gency’s use of NDNH match results</w:t>
      </w:r>
      <w:r w:rsidRPr="00CE7B9C" w:rsidR="007B68F2">
        <w:rPr>
          <w:rFonts w:cs="Arial"/>
        </w:rPr>
        <w:t>,</w:t>
      </w:r>
      <w:r w:rsidRPr="00CE7B9C" w:rsidR="00516054">
        <w:rPr>
          <w:rFonts w:cs="Arial"/>
        </w:rPr>
        <w:t xml:space="preserve"> as noted in </w:t>
      </w:r>
      <w:r w:rsidRPr="00CE7B9C" w:rsidR="0089553B">
        <w:rPr>
          <w:rFonts w:cs="Arial"/>
        </w:rPr>
        <w:t xml:space="preserve">section XIV of </w:t>
      </w:r>
      <w:r w:rsidRPr="00CE7B9C" w:rsidR="00516054">
        <w:rPr>
          <w:rFonts w:cs="Arial"/>
        </w:rPr>
        <w:t>the Computer Matching Agreement</w:t>
      </w:r>
      <w:r w:rsidRPr="00CE7B9C" w:rsidR="00AE1029">
        <w:rPr>
          <w:rFonts w:cs="Arial"/>
        </w:rPr>
        <w:t xml:space="preserve"> </w:t>
      </w:r>
      <w:r w:rsidRPr="00CE7B9C" w:rsidR="00516054">
        <w:rPr>
          <w:rFonts w:cs="Arial"/>
        </w:rPr>
        <w:t xml:space="preserve">between </w:t>
      </w:r>
      <w:r w:rsidRPr="00CE7B9C" w:rsidR="00320E24">
        <w:rPr>
          <w:rFonts w:cs="Arial"/>
        </w:rPr>
        <w:t>OCSS</w:t>
      </w:r>
      <w:r w:rsidRPr="00CE7B9C" w:rsidR="00516054">
        <w:rPr>
          <w:rFonts w:cs="Arial"/>
        </w:rPr>
        <w:t xml:space="preserve"> and </w:t>
      </w:r>
      <w:r w:rsidRPr="00CE7B9C" w:rsidR="00287C1E">
        <w:rPr>
          <w:rFonts w:cs="Arial"/>
        </w:rPr>
        <w:t>st</w:t>
      </w:r>
      <w:r w:rsidRPr="00CE7B9C" w:rsidR="00516054">
        <w:rPr>
          <w:rFonts w:cs="Arial"/>
        </w:rPr>
        <w:t xml:space="preserve">ate </w:t>
      </w:r>
      <w:r w:rsidRPr="00CE7B9C" w:rsidR="00287C1E">
        <w:rPr>
          <w:rFonts w:cs="Arial"/>
        </w:rPr>
        <w:t>a</w:t>
      </w:r>
      <w:r w:rsidRPr="00CE7B9C" w:rsidR="00516054">
        <w:rPr>
          <w:rFonts w:cs="Arial"/>
        </w:rPr>
        <w:t>gencies administering SNAP</w:t>
      </w:r>
      <w:r w:rsidRPr="00CE7B9C" w:rsidR="00A745F6">
        <w:rPr>
          <w:rFonts w:cs="Arial"/>
        </w:rPr>
        <w:t>.</w:t>
      </w:r>
      <w:r w:rsidRPr="00CE7B9C" w:rsidR="00516054">
        <w:rPr>
          <w:rFonts w:cs="Arial"/>
        </w:rPr>
        <w:t xml:space="preserve">   </w:t>
      </w:r>
      <w:r w:rsidRPr="00CE7B9C" w:rsidR="00A745F6">
        <w:rPr>
          <w:rFonts w:cs="Arial"/>
        </w:rPr>
        <w:t xml:space="preserve"> </w:t>
      </w:r>
    </w:p>
    <w:p w:rsidR="00197897" w:rsidRPr="00CE7B9C" w:rsidP="00CE7B9C" w14:paraId="3ED23780" w14:textId="64EA0643">
      <w:pPr>
        <w:pStyle w:val="Heading1"/>
      </w:pPr>
      <w:r w:rsidRPr="00CE7B9C">
        <w:t>Instructions</w:t>
      </w:r>
    </w:p>
    <w:p w:rsidR="001052CF" w:rsidRPr="00CE7B9C" w:rsidP="00635617" w14:paraId="21A7F0C2" w14:textId="7F0D5477">
      <w:pPr>
        <w:rPr>
          <w:rFonts w:cs="Arial"/>
        </w:rPr>
      </w:pPr>
      <w:r w:rsidRPr="00CE7B9C">
        <w:rPr>
          <w:rFonts w:cs="Arial"/>
        </w:rPr>
        <w:t xml:space="preserve">The information </w:t>
      </w:r>
      <w:r w:rsidRPr="00CE7B9C" w:rsidR="00242337">
        <w:rPr>
          <w:rFonts w:cs="Arial"/>
        </w:rPr>
        <w:t xml:space="preserve">populated </w:t>
      </w:r>
      <w:r w:rsidRPr="00CE7B9C">
        <w:rPr>
          <w:rFonts w:cs="Arial"/>
        </w:rPr>
        <w:t xml:space="preserve">in the </w:t>
      </w:r>
      <w:bookmarkStart w:id="0" w:name="_Hlk68593827"/>
      <w:r w:rsidRPr="00CE7B9C">
        <w:rPr>
          <w:rFonts w:cs="Arial"/>
        </w:rPr>
        <w:t xml:space="preserve">SNAP Agency NDNH </w:t>
      </w:r>
      <w:r w:rsidRPr="00CE7B9C" w:rsidR="004C548D">
        <w:rPr>
          <w:rFonts w:cs="Arial"/>
        </w:rPr>
        <w:t>Matching Program</w:t>
      </w:r>
      <w:r w:rsidRPr="00CE7B9C">
        <w:rPr>
          <w:rFonts w:cs="Arial"/>
        </w:rPr>
        <w:t xml:space="preserve"> Performance </w:t>
      </w:r>
      <w:r w:rsidRPr="00CE7B9C" w:rsidR="00B57BB9">
        <w:rPr>
          <w:rFonts w:cs="Arial"/>
        </w:rPr>
        <w:t>Report</w:t>
      </w:r>
      <w:r w:rsidRPr="00CE7B9C">
        <w:rPr>
          <w:rFonts w:cs="Arial"/>
        </w:rPr>
        <w:t xml:space="preserve"> </w:t>
      </w:r>
      <w:bookmarkEnd w:id="0"/>
      <w:r w:rsidRPr="00CE7B9C" w:rsidR="0089553B">
        <w:rPr>
          <w:rFonts w:cs="Arial"/>
        </w:rPr>
        <w:t xml:space="preserve">(Report) </w:t>
      </w:r>
      <w:r w:rsidRPr="00CE7B9C">
        <w:rPr>
          <w:rFonts w:cs="Arial"/>
        </w:rPr>
        <w:t xml:space="preserve">should </w:t>
      </w:r>
      <w:r w:rsidRPr="00CE7B9C">
        <w:rPr>
          <w:rFonts w:cs="Arial"/>
        </w:rPr>
        <w:t>include:</w:t>
      </w:r>
    </w:p>
    <w:p w:rsidR="001052CF" w:rsidRPr="00CE7B9C" w:rsidP="00635617" w14:paraId="42CC125A" w14:textId="77777777">
      <w:pPr>
        <w:rPr>
          <w:rFonts w:cs="Arial"/>
        </w:rPr>
      </w:pPr>
    </w:p>
    <w:p w:rsidR="001052CF" w:rsidRPr="00CE7B9C" w:rsidP="001052CF" w14:paraId="29E8D24D" w14:textId="3CAF236A">
      <w:pPr>
        <w:numPr>
          <w:ilvl w:val="0"/>
          <w:numId w:val="1"/>
        </w:numPr>
        <w:rPr>
          <w:rFonts w:cs="Arial"/>
        </w:rPr>
      </w:pPr>
      <w:r w:rsidRPr="00CE7B9C">
        <w:rPr>
          <w:rFonts w:cs="Arial"/>
        </w:rPr>
        <w:t>N</w:t>
      </w:r>
      <w:r w:rsidRPr="00CE7B9C" w:rsidR="000E59F6">
        <w:rPr>
          <w:rFonts w:cs="Arial"/>
        </w:rPr>
        <w:t xml:space="preserve">umber </w:t>
      </w:r>
      <w:r w:rsidRPr="00CE7B9C" w:rsidR="002C74B7">
        <w:rPr>
          <w:rFonts w:cs="Arial"/>
        </w:rPr>
        <w:t xml:space="preserve">of </w:t>
      </w:r>
      <w:r w:rsidRPr="00CE7B9C" w:rsidR="000E59F6">
        <w:rPr>
          <w:rFonts w:cs="Arial"/>
        </w:rPr>
        <w:t>individuals with verified wage and employment information</w:t>
      </w:r>
    </w:p>
    <w:p w:rsidR="001052CF" w:rsidRPr="00CE7B9C" w:rsidP="001052CF" w14:paraId="63D89203" w14:textId="380E1490">
      <w:pPr>
        <w:numPr>
          <w:ilvl w:val="0"/>
          <w:numId w:val="1"/>
        </w:numPr>
        <w:rPr>
          <w:rFonts w:cs="Arial"/>
        </w:rPr>
      </w:pPr>
      <w:r w:rsidRPr="00CE7B9C">
        <w:rPr>
          <w:rFonts w:cs="Arial"/>
        </w:rPr>
        <w:t>N</w:t>
      </w:r>
      <w:r w:rsidRPr="00CE7B9C" w:rsidR="000E59F6">
        <w:rPr>
          <w:rFonts w:cs="Arial"/>
        </w:rPr>
        <w:t>umber of applicants or recipients whose benefits were terminated</w:t>
      </w:r>
      <w:r w:rsidRPr="00CE7B9C" w:rsidR="00271B62">
        <w:rPr>
          <w:rFonts w:cs="Arial"/>
        </w:rPr>
        <w:t xml:space="preserve"> or </w:t>
      </w:r>
      <w:r w:rsidRPr="00CE7B9C" w:rsidR="00271B62">
        <w:rPr>
          <w:rFonts w:cs="Arial"/>
        </w:rPr>
        <w:t>reduced</w:t>
      </w:r>
    </w:p>
    <w:p w:rsidR="001052CF" w:rsidRPr="00CE7B9C" w:rsidP="001052CF" w14:paraId="06666638" w14:textId="3977A62E">
      <w:pPr>
        <w:numPr>
          <w:ilvl w:val="0"/>
          <w:numId w:val="1"/>
        </w:numPr>
        <w:rPr>
          <w:rFonts w:cs="Arial"/>
        </w:rPr>
      </w:pPr>
      <w:r w:rsidRPr="00CE7B9C">
        <w:rPr>
          <w:rFonts w:cs="Arial"/>
        </w:rPr>
        <w:t>R</w:t>
      </w:r>
      <w:r w:rsidRPr="00CE7B9C" w:rsidR="000E59F6">
        <w:rPr>
          <w:rFonts w:cs="Arial"/>
        </w:rPr>
        <w:t xml:space="preserve">espective costs that the state agency avoided or saved as a result </w:t>
      </w:r>
      <w:r w:rsidRPr="00CE7B9C" w:rsidR="00B2281C">
        <w:rPr>
          <w:rFonts w:cs="Arial"/>
        </w:rPr>
        <w:t xml:space="preserve">of benefit </w:t>
      </w:r>
      <w:r w:rsidRPr="00CE7B9C" w:rsidR="00B2281C">
        <w:rPr>
          <w:rFonts w:cs="Arial"/>
        </w:rPr>
        <w:t>adjustments</w:t>
      </w:r>
    </w:p>
    <w:p w:rsidR="001052CF" w:rsidRPr="00CE7B9C" w:rsidP="001052CF" w14:paraId="216C1FC1" w14:textId="77777777">
      <w:pPr>
        <w:rPr>
          <w:rFonts w:cs="Arial"/>
        </w:rPr>
      </w:pPr>
    </w:p>
    <w:p w:rsidR="007E6544" w:rsidRPr="00CE7B9C" w:rsidP="001052CF" w14:paraId="4C0AE570" w14:textId="2C81A844">
      <w:pPr>
        <w:rPr>
          <w:rFonts w:cs="Arial"/>
        </w:rPr>
      </w:pPr>
      <w:r w:rsidRPr="00CE7B9C">
        <w:rPr>
          <w:rFonts w:cs="Arial"/>
        </w:rPr>
        <w:t xml:space="preserve">State </w:t>
      </w:r>
      <w:r w:rsidRPr="00CE7B9C" w:rsidR="00786FBE">
        <w:rPr>
          <w:rFonts w:cs="Arial"/>
        </w:rPr>
        <w:t>a</w:t>
      </w:r>
      <w:r w:rsidRPr="00CE7B9C">
        <w:rPr>
          <w:rFonts w:cs="Arial"/>
        </w:rPr>
        <w:t xml:space="preserve">gencies </w:t>
      </w:r>
      <w:r w:rsidRPr="00CE7B9C" w:rsidR="002C74B7">
        <w:rPr>
          <w:rFonts w:cs="Arial"/>
        </w:rPr>
        <w:t xml:space="preserve">must </w:t>
      </w:r>
      <w:r w:rsidRPr="00CE7B9C" w:rsidR="0038652C">
        <w:rPr>
          <w:rFonts w:cs="Arial"/>
        </w:rPr>
        <w:t xml:space="preserve">submit their annual reports </w:t>
      </w:r>
      <w:r w:rsidRPr="00CE7B9C" w:rsidR="007B68F2">
        <w:rPr>
          <w:rFonts w:cs="Arial"/>
        </w:rPr>
        <w:t xml:space="preserve">to </w:t>
      </w:r>
      <w:r w:rsidRPr="00CE7B9C" w:rsidR="00320E24">
        <w:rPr>
          <w:rFonts w:cs="Arial"/>
        </w:rPr>
        <w:t>OCSS</w:t>
      </w:r>
      <w:r w:rsidRPr="00CE7B9C" w:rsidR="00EF2CB5">
        <w:rPr>
          <w:rFonts w:cs="Arial"/>
        </w:rPr>
        <w:t xml:space="preserve"> by December 31, which is </w:t>
      </w:r>
      <w:r w:rsidRPr="00CE7B9C" w:rsidR="00BA2B1B">
        <w:rPr>
          <w:rFonts w:cs="Arial"/>
        </w:rPr>
        <w:t xml:space="preserve">90 </w:t>
      </w:r>
      <w:r w:rsidRPr="00CE7B9C">
        <w:rPr>
          <w:rFonts w:cs="Arial"/>
        </w:rPr>
        <w:t xml:space="preserve">days after the </w:t>
      </w:r>
      <w:r w:rsidRPr="00CE7B9C" w:rsidR="00A14744">
        <w:rPr>
          <w:rFonts w:cs="Arial"/>
        </w:rPr>
        <w:t xml:space="preserve">end of the </w:t>
      </w:r>
      <w:r w:rsidRPr="00CE7B9C">
        <w:rPr>
          <w:rFonts w:cs="Arial"/>
        </w:rPr>
        <w:t>federal fiscal year</w:t>
      </w:r>
      <w:r w:rsidRPr="00CE7B9C" w:rsidR="00D17754">
        <w:rPr>
          <w:rFonts w:cs="Arial"/>
        </w:rPr>
        <w:t xml:space="preserve"> (</w:t>
      </w:r>
      <w:r w:rsidRPr="00CE7B9C" w:rsidR="00EF2CB5">
        <w:rPr>
          <w:rFonts w:cs="Arial"/>
        </w:rPr>
        <w:t>Oct</w:t>
      </w:r>
      <w:r w:rsidRPr="00CE7B9C" w:rsidR="005D7DDC">
        <w:rPr>
          <w:rFonts w:cs="Arial"/>
        </w:rPr>
        <w:t>ober</w:t>
      </w:r>
      <w:r w:rsidRPr="00CE7B9C" w:rsidR="00EF2CB5">
        <w:rPr>
          <w:rFonts w:cs="Arial"/>
        </w:rPr>
        <w:t xml:space="preserve"> 1-Sept</w:t>
      </w:r>
      <w:r w:rsidRPr="00CE7B9C" w:rsidR="005D7DDC">
        <w:rPr>
          <w:rFonts w:cs="Arial"/>
        </w:rPr>
        <w:t>ember</w:t>
      </w:r>
      <w:r w:rsidRPr="00CE7B9C" w:rsidR="00EF2CB5">
        <w:rPr>
          <w:rFonts w:cs="Arial"/>
        </w:rPr>
        <w:t xml:space="preserve"> 30</w:t>
      </w:r>
      <w:r w:rsidRPr="00CE7B9C" w:rsidR="00D17754">
        <w:rPr>
          <w:rFonts w:cs="Arial"/>
        </w:rPr>
        <w:t>)</w:t>
      </w:r>
      <w:r w:rsidRPr="00CE7B9C">
        <w:rPr>
          <w:rFonts w:cs="Arial"/>
        </w:rPr>
        <w:t xml:space="preserve">. </w:t>
      </w:r>
    </w:p>
    <w:p w:rsidR="007E6544" w:rsidRPr="00CE7B9C" w:rsidP="00635617" w14:paraId="5910C79D" w14:textId="77777777">
      <w:pPr>
        <w:rPr>
          <w:rFonts w:cs="Arial"/>
        </w:rPr>
      </w:pPr>
    </w:p>
    <w:p w:rsidR="005F2994" w:rsidRPr="00CE7B9C" w:rsidP="00980568" w14:paraId="73C6A846" w14:textId="40700D88">
      <w:pPr>
        <w:rPr>
          <w:rFonts w:cs="Arial"/>
        </w:rPr>
      </w:pPr>
      <w:r w:rsidRPr="00CE7B9C">
        <w:rPr>
          <w:rFonts w:cs="Arial"/>
        </w:rPr>
        <w:t xml:space="preserve">Each </w:t>
      </w:r>
      <w:r w:rsidRPr="00CE7B9C" w:rsidR="00786FBE">
        <w:rPr>
          <w:rFonts w:cs="Arial"/>
        </w:rPr>
        <w:t>s</w:t>
      </w:r>
      <w:r w:rsidRPr="00CE7B9C">
        <w:rPr>
          <w:rFonts w:cs="Arial"/>
        </w:rPr>
        <w:t xml:space="preserve">tate </w:t>
      </w:r>
      <w:r w:rsidRPr="00CE7B9C" w:rsidR="00786FBE">
        <w:rPr>
          <w:rFonts w:cs="Arial"/>
        </w:rPr>
        <w:t>a</w:t>
      </w:r>
      <w:r w:rsidRPr="00CE7B9C">
        <w:rPr>
          <w:rFonts w:cs="Arial"/>
        </w:rPr>
        <w:t xml:space="preserve">gency participating in the NDNH matching </w:t>
      </w:r>
      <w:r w:rsidRPr="00CE7B9C" w:rsidR="00F1660B">
        <w:rPr>
          <w:rFonts w:cs="Arial"/>
        </w:rPr>
        <w:t>program</w:t>
      </w:r>
      <w:r w:rsidRPr="00CE7B9C" w:rsidR="00242337">
        <w:rPr>
          <w:rFonts w:cs="Arial"/>
        </w:rPr>
        <w:t xml:space="preserve">, including </w:t>
      </w:r>
      <w:r w:rsidRPr="00CE7B9C" w:rsidR="00D869FE">
        <w:rPr>
          <w:rFonts w:cs="Arial"/>
        </w:rPr>
        <w:t xml:space="preserve">any state with Simplified Reporting cases, </w:t>
      </w:r>
      <w:r w:rsidRPr="00CE7B9C" w:rsidR="001052CF">
        <w:rPr>
          <w:rFonts w:cs="Arial"/>
        </w:rPr>
        <w:t xml:space="preserve">must </w:t>
      </w:r>
      <w:r w:rsidRPr="00CE7B9C" w:rsidR="00271B62">
        <w:rPr>
          <w:rFonts w:cs="Arial"/>
        </w:rPr>
        <w:t xml:space="preserve">provide outcomes for all </w:t>
      </w:r>
      <w:r w:rsidRPr="00CE7B9C">
        <w:rPr>
          <w:rFonts w:cs="Arial"/>
        </w:rPr>
        <w:t>four</w:t>
      </w:r>
      <w:r w:rsidRPr="00CE7B9C" w:rsidR="00271B62">
        <w:rPr>
          <w:rFonts w:cs="Arial"/>
        </w:rPr>
        <w:t xml:space="preserve"> of the report categories</w:t>
      </w:r>
      <w:r w:rsidRPr="00CE7B9C">
        <w:rPr>
          <w:rFonts w:cs="Arial"/>
        </w:rPr>
        <w:t xml:space="preserve"> </w:t>
      </w:r>
      <w:r w:rsidRPr="00CE7B9C" w:rsidR="00271B62">
        <w:rPr>
          <w:rFonts w:cs="Arial"/>
        </w:rPr>
        <w:t xml:space="preserve">applicable to </w:t>
      </w:r>
      <w:r w:rsidRPr="00CE7B9C" w:rsidR="00F1660B">
        <w:rPr>
          <w:rFonts w:cs="Arial"/>
        </w:rPr>
        <w:t xml:space="preserve">the </w:t>
      </w:r>
      <w:r w:rsidRPr="00CE7B9C" w:rsidR="00BA2B1B">
        <w:rPr>
          <w:rFonts w:cs="Arial"/>
        </w:rPr>
        <w:t xml:space="preserve">NDNH </w:t>
      </w:r>
      <w:r w:rsidRPr="00CE7B9C" w:rsidR="00F1660B">
        <w:rPr>
          <w:rFonts w:cs="Arial"/>
        </w:rPr>
        <w:t>new hire</w:t>
      </w:r>
      <w:r w:rsidRPr="00CE7B9C">
        <w:rPr>
          <w:rFonts w:cs="Arial"/>
        </w:rPr>
        <w:t>, quarterly wage, and u</w:t>
      </w:r>
      <w:r w:rsidRPr="00CE7B9C" w:rsidR="00F1660B">
        <w:rPr>
          <w:rFonts w:cs="Arial"/>
        </w:rPr>
        <w:t>nemployment insurance</w:t>
      </w:r>
      <w:r w:rsidRPr="00CE7B9C" w:rsidR="00BA2B1B">
        <w:rPr>
          <w:rFonts w:cs="Arial"/>
        </w:rPr>
        <w:t xml:space="preserve"> </w:t>
      </w:r>
      <w:r w:rsidRPr="00CE7B9C" w:rsidR="00F1660B">
        <w:rPr>
          <w:rFonts w:cs="Arial"/>
        </w:rPr>
        <w:t>information received</w:t>
      </w:r>
      <w:r w:rsidRPr="00CE7B9C" w:rsidR="00BA2B1B">
        <w:rPr>
          <w:rFonts w:cs="Arial"/>
        </w:rPr>
        <w:t xml:space="preserve"> from </w:t>
      </w:r>
      <w:r w:rsidRPr="00CE7B9C" w:rsidR="00320E24">
        <w:rPr>
          <w:rFonts w:cs="Arial"/>
        </w:rPr>
        <w:t>OCSS</w:t>
      </w:r>
      <w:r w:rsidRPr="00CE7B9C">
        <w:rPr>
          <w:rFonts w:cs="Arial"/>
        </w:rPr>
        <w:t xml:space="preserve">. </w:t>
      </w:r>
      <w:r w:rsidRPr="00CE7B9C" w:rsidR="006F6B85">
        <w:rPr>
          <w:rFonts w:cs="Arial"/>
        </w:rPr>
        <w:t>States should report a</w:t>
      </w:r>
      <w:r w:rsidRPr="00CE7B9C" w:rsidR="00980568">
        <w:rPr>
          <w:rFonts w:cs="Arial"/>
        </w:rPr>
        <w:t xml:space="preserve">ll match results in the month the match was conducted, </w:t>
      </w:r>
      <w:r w:rsidRPr="00CE7B9C" w:rsidR="00980568">
        <w:rPr>
          <w:rFonts w:cs="Arial"/>
          <w:u w:val="single"/>
        </w:rPr>
        <w:t>not</w:t>
      </w:r>
      <w:r w:rsidRPr="00CE7B9C" w:rsidR="00980568">
        <w:rPr>
          <w:rFonts w:cs="Arial"/>
        </w:rPr>
        <w:t xml:space="preserve"> the month </w:t>
      </w:r>
      <w:r w:rsidRPr="00CE7B9C" w:rsidR="00E12C25">
        <w:rPr>
          <w:rFonts w:cs="Arial"/>
        </w:rPr>
        <w:t xml:space="preserve">in which action is taken on the case </w:t>
      </w:r>
      <w:r w:rsidRPr="00CE7B9C" w:rsidR="00980568">
        <w:rPr>
          <w:rFonts w:cs="Arial"/>
        </w:rPr>
        <w:t xml:space="preserve">or when costs are avoided.  </w:t>
      </w:r>
    </w:p>
    <w:p w:rsidR="005F2994" w:rsidRPr="00CE7B9C" w:rsidP="00980568" w14:paraId="27328842" w14:textId="77777777">
      <w:pPr>
        <w:rPr>
          <w:rFonts w:cs="Arial"/>
        </w:rPr>
      </w:pPr>
    </w:p>
    <w:p w:rsidR="005F2994" w:rsidRPr="00CE7B9C" w:rsidP="00CE7B9C" w14:paraId="5AAC4CFB" w14:textId="342F02EB">
      <w:pPr>
        <w:spacing w:before="120" w:after="120"/>
        <w:rPr>
          <w:rFonts w:cs="Arial"/>
        </w:rPr>
      </w:pPr>
      <w:r w:rsidRPr="00CE7B9C">
        <w:rPr>
          <w:rStyle w:val="Strong"/>
        </w:rPr>
        <w:t>EXAMPLE</w:t>
      </w:r>
    </w:p>
    <w:p w:rsidR="00405E51" w:rsidRPr="00CE7B9C" w:rsidP="00FA31F2" w14:paraId="33B64427" w14:textId="008FB888">
      <w:pPr>
        <w:ind w:left="360"/>
        <w:rPr>
          <w:rFonts w:cs="Arial"/>
          <w:b/>
          <w:bCs/>
        </w:rPr>
      </w:pPr>
      <w:r w:rsidRPr="00CE7B9C">
        <w:rPr>
          <w:rFonts w:cs="Arial"/>
          <w:b/>
          <w:bCs/>
          <w:u w:val="single"/>
        </w:rPr>
        <w:t>July Match File</w:t>
      </w:r>
      <w:r w:rsidRPr="00CE7B9C">
        <w:rPr>
          <w:rFonts w:cs="Arial"/>
          <w:b/>
          <w:bCs/>
        </w:rPr>
        <w:t xml:space="preserve"> </w:t>
      </w:r>
    </w:p>
    <w:p w:rsidR="00006942" w:rsidRPr="00CE7B9C" w:rsidP="00FA31F2" w14:paraId="726164E1" w14:textId="2D754018">
      <w:pPr>
        <w:ind w:left="360"/>
        <w:rPr>
          <w:rFonts w:cs="Arial"/>
        </w:rPr>
      </w:pPr>
      <w:r w:rsidRPr="00CE7B9C">
        <w:rPr>
          <w:rFonts w:cs="Arial"/>
        </w:rPr>
        <w:t>R</w:t>
      </w:r>
      <w:r w:rsidRPr="00CE7B9C" w:rsidR="00E33065">
        <w:rPr>
          <w:rFonts w:cs="Arial"/>
        </w:rPr>
        <w:t xml:space="preserve">ecords for </w:t>
      </w:r>
      <w:r w:rsidRPr="00CE7B9C" w:rsidR="00405E51">
        <w:rPr>
          <w:rFonts w:cs="Arial"/>
        </w:rPr>
        <w:t xml:space="preserve">15,000 </w:t>
      </w:r>
      <w:r w:rsidRPr="00CE7B9C" w:rsidR="00E33065">
        <w:rPr>
          <w:rFonts w:cs="Arial"/>
        </w:rPr>
        <w:t xml:space="preserve">adults who applied for or received </w:t>
      </w:r>
      <w:r w:rsidRPr="00CE7B9C">
        <w:rPr>
          <w:rFonts w:cs="Arial"/>
        </w:rPr>
        <w:t xml:space="preserve">SNAP </w:t>
      </w:r>
      <w:r w:rsidRPr="00CE7B9C" w:rsidR="00E33065">
        <w:rPr>
          <w:rFonts w:cs="Arial"/>
        </w:rPr>
        <w:t xml:space="preserve">benefits in June </w:t>
      </w:r>
      <w:r w:rsidRPr="00CE7B9C">
        <w:rPr>
          <w:rFonts w:cs="Arial"/>
        </w:rPr>
        <w:t xml:space="preserve">are </w:t>
      </w:r>
      <w:r w:rsidRPr="00CE7B9C" w:rsidR="005F3CFA">
        <w:rPr>
          <w:rFonts w:cs="Arial"/>
        </w:rPr>
        <w:t xml:space="preserve">submitted and matched </w:t>
      </w:r>
      <w:r w:rsidRPr="00CE7B9C" w:rsidR="00405E51">
        <w:rPr>
          <w:rFonts w:cs="Arial"/>
        </w:rPr>
        <w:t>to</w:t>
      </w:r>
      <w:r w:rsidRPr="00CE7B9C" w:rsidR="005F3CFA">
        <w:rPr>
          <w:rFonts w:cs="Arial"/>
        </w:rPr>
        <w:t xml:space="preserve"> </w:t>
      </w:r>
      <w:r w:rsidRPr="00CE7B9C">
        <w:rPr>
          <w:rFonts w:cs="Arial"/>
        </w:rPr>
        <w:t xml:space="preserve">the NDNH </w:t>
      </w:r>
      <w:r w:rsidRPr="00CE7B9C" w:rsidR="005F3CFA">
        <w:rPr>
          <w:rFonts w:cs="Arial"/>
        </w:rPr>
        <w:t>in July</w:t>
      </w:r>
      <w:r w:rsidRPr="00CE7B9C" w:rsidR="002C74B7">
        <w:rPr>
          <w:rFonts w:cs="Arial"/>
        </w:rPr>
        <w:t>.</w:t>
      </w:r>
    </w:p>
    <w:p w:rsidR="00405E51" w:rsidRPr="00CE7B9C" w:rsidP="00FA31F2" w14:paraId="1D680E57" w14:textId="77777777">
      <w:pPr>
        <w:ind w:left="360"/>
        <w:rPr>
          <w:rFonts w:cs="Arial"/>
        </w:rPr>
      </w:pPr>
    </w:p>
    <w:p w:rsidR="00405E51" w:rsidRPr="00CE7B9C" w:rsidP="00FA31F2" w14:paraId="23F5F678" w14:textId="7727A986">
      <w:pPr>
        <w:ind w:left="360"/>
        <w:rPr>
          <w:rFonts w:cs="Arial"/>
        </w:rPr>
      </w:pPr>
      <w:r w:rsidRPr="00CE7B9C">
        <w:rPr>
          <w:rFonts w:cs="Arial"/>
          <w:b/>
          <w:bCs/>
          <w:u w:val="single"/>
        </w:rPr>
        <w:t>Output File</w:t>
      </w:r>
      <w:r w:rsidRPr="00CE7B9C" w:rsidR="00006942">
        <w:rPr>
          <w:rFonts w:cs="Arial"/>
        </w:rPr>
        <w:tab/>
      </w:r>
    </w:p>
    <w:p w:rsidR="00006942" w:rsidRPr="00CE7B9C" w:rsidP="00FA31F2" w14:paraId="2DFD2FB0" w14:textId="4A087C63">
      <w:pPr>
        <w:ind w:left="360"/>
        <w:rPr>
          <w:rFonts w:cs="Arial"/>
        </w:rPr>
      </w:pPr>
      <w:r w:rsidRPr="00CE7B9C">
        <w:rPr>
          <w:rFonts w:cs="Arial"/>
        </w:rPr>
        <w:t xml:space="preserve">July match results are returned to the state </w:t>
      </w:r>
      <w:r w:rsidRPr="00CE7B9C" w:rsidR="005F3CFA">
        <w:rPr>
          <w:rFonts w:cs="Arial"/>
        </w:rPr>
        <w:t xml:space="preserve">with </w:t>
      </w:r>
      <w:r w:rsidRPr="00CE7B9C">
        <w:rPr>
          <w:rFonts w:cs="Arial"/>
        </w:rPr>
        <w:t>4,000</w:t>
      </w:r>
      <w:r w:rsidRPr="00CE7B9C" w:rsidR="00E33065">
        <w:rPr>
          <w:rFonts w:cs="Arial"/>
        </w:rPr>
        <w:t xml:space="preserve"> </w:t>
      </w:r>
      <w:r w:rsidRPr="00CE7B9C">
        <w:rPr>
          <w:rFonts w:cs="Arial"/>
        </w:rPr>
        <w:t xml:space="preserve">total </w:t>
      </w:r>
      <w:r w:rsidRPr="00CE7B9C" w:rsidR="00884FCD">
        <w:rPr>
          <w:rFonts w:cs="Arial"/>
        </w:rPr>
        <w:t>New Hire</w:t>
      </w:r>
      <w:r w:rsidRPr="00CE7B9C">
        <w:rPr>
          <w:rFonts w:cs="Arial"/>
        </w:rPr>
        <w:t xml:space="preserve"> matches</w:t>
      </w:r>
      <w:r w:rsidRPr="00CE7B9C" w:rsidR="002C74B7">
        <w:rPr>
          <w:rFonts w:cs="Arial"/>
        </w:rPr>
        <w:t>.</w:t>
      </w:r>
    </w:p>
    <w:p w:rsidR="00405E51" w:rsidRPr="00CE7B9C" w:rsidP="00FA31F2" w14:paraId="63030584" w14:textId="4298B117">
      <w:pPr>
        <w:ind w:left="360"/>
        <w:rPr>
          <w:rFonts w:cs="Arial"/>
        </w:rPr>
      </w:pPr>
    </w:p>
    <w:p w:rsidR="00405E51" w:rsidRPr="00CE7B9C" w:rsidP="00FA31F2" w14:paraId="05F7963D" w14:textId="76CE9200">
      <w:pPr>
        <w:ind w:left="360"/>
        <w:rPr>
          <w:rFonts w:cs="Arial"/>
          <w:b/>
          <w:bCs/>
          <w:u w:val="single"/>
        </w:rPr>
      </w:pPr>
      <w:r w:rsidRPr="00CE7B9C">
        <w:rPr>
          <w:rFonts w:cs="Arial"/>
          <w:b/>
          <w:bCs/>
          <w:u w:val="single"/>
        </w:rPr>
        <w:t>State Agency Distributes Matches</w:t>
      </w:r>
    </w:p>
    <w:p w:rsidR="00405E51" w:rsidRPr="00CE7B9C" w:rsidP="00FA31F2" w14:paraId="064B4A40" w14:textId="6DC3F140">
      <w:pPr>
        <w:ind w:left="360"/>
        <w:rPr>
          <w:rFonts w:cs="Arial"/>
        </w:rPr>
      </w:pPr>
      <w:r w:rsidRPr="00CE7B9C">
        <w:rPr>
          <w:rFonts w:cs="Arial"/>
        </w:rPr>
        <w:t xml:space="preserve">Match results </w:t>
      </w:r>
      <w:r w:rsidRPr="00CE7B9C" w:rsidR="005F3CFA">
        <w:rPr>
          <w:rFonts w:cs="Arial"/>
        </w:rPr>
        <w:t xml:space="preserve">are </w:t>
      </w:r>
      <w:r w:rsidRPr="00CE7B9C">
        <w:rPr>
          <w:rFonts w:cs="Arial"/>
        </w:rPr>
        <w:t xml:space="preserve">verified </w:t>
      </w:r>
      <w:r w:rsidRPr="00CE7B9C" w:rsidR="00E33065">
        <w:rPr>
          <w:rFonts w:cs="Arial"/>
        </w:rPr>
        <w:t xml:space="preserve">at </w:t>
      </w:r>
      <w:r w:rsidRPr="00CE7B9C" w:rsidR="002C74B7">
        <w:rPr>
          <w:rFonts w:cs="Arial"/>
        </w:rPr>
        <w:t xml:space="preserve">the </w:t>
      </w:r>
      <w:r w:rsidRPr="00CE7B9C" w:rsidR="00E33065">
        <w:rPr>
          <w:rFonts w:cs="Arial"/>
        </w:rPr>
        <w:t xml:space="preserve">state agency level </w:t>
      </w:r>
      <w:r w:rsidRPr="00CE7B9C">
        <w:rPr>
          <w:rFonts w:cs="Arial"/>
        </w:rPr>
        <w:t xml:space="preserve">and sent to local offices for action </w:t>
      </w:r>
      <w:r w:rsidRPr="00CE7B9C" w:rsidR="00D869FE">
        <w:rPr>
          <w:rFonts w:cs="Arial"/>
          <w:b/>
          <w:bCs/>
          <w:i/>
          <w:iCs/>
        </w:rPr>
        <w:t>or</w:t>
      </w:r>
      <w:r w:rsidRPr="00CE7B9C" w:rsidR="00D869FE">
        <w:rPr>
          <w:rFonts w:cs="Arial"/>
        </w:rPr>
        <w:t xml:space="preserve"> match results </w:t>
      </w:r>
      <w:r w:rsidRPr="00CE7B9C" w:rsidR="005F3CFA">
        <w:rPr>
          <w:rFonts w:cs="Arial"/>
        </w:rPr>
        <w:t xml:space="preserve">are </w:t>
      </w:r>
      <w:r w:rsidRPr="00CE7B9C" w:rsidR="00D869FE">
        <w:rPr>
          <w:rFonts w:cs="Arial"/>
        </w:rPr>
        <w:t>sent to local offices for verification and action</w:t>
      </w:r>
      <w:r w:rsidRPr="00CE7B9C" w:rsidR="002C74B7">
        <w:rPr>
          <w:rFonts w:cs="Arial"/>
        </w:rPr>
        <w:t>.</w:t>
      </w:r>
      <w:r w:rsidRPr="00CE7B9C">
        <w:rPr>
          <w:rFonts w:cs="Arial"/>
        </w:rPr>
        <w:t xml:space="preserve"> </w:t>
      </w:r>
      <w:r w:rsidRPr="00CE7B9C" w:rsidR="00D869FE">
        <w:rPr>
          <w:rFonts w:cs="Arial"/>
        </w:rPr>
        <w:t xml:space="preserve"> </w:t>
      </w:r>
    </w:p>
    <w:p w:rsidR="005A2667" w:rsidRPr="00CE7B9C" w:rsidP="00FA31F2" w14:paraId="116C338C" w14:textId="77777777">
      <w:pPr>
        <w:ind w:left="360"/>
        <w:rPr>
          <w:rFonts w:cs="Arial"/>
        </w:rPr>
      </w:pPr>
    </w:p>
    <w:p w:rsidR="00405E51" w:rsidRPr="00CE7B9C" w:rsidP="00FA31F2" w14:paraId="7F024178" w14:textId="6F82F5ED">
      <w:pPr>
        <w:ind w:left="360"/>
        <w:rPr>
          <w:rFonts w:cs="Arial"/>
          <w:b/>
          <w:bCs/>
          <w:u w:val="single"/>
        </w:rPr>
      </w:pPr>
      <w:r w:rsidRPr="00CE7B9C">
        <w:rPr>
          <w:rFonts w:cs="Arial"/>
          <w:b/>
          <w:bCs/>
          <w:u w:val="single"/>
        </w:rPr>
        <w:t>Verification</w:t>
      </w:r>
    </w:p>
    <w:p w:rsidR="00405E51" w:rsidRPr="00CE7B9C" w:rsidP="00FA31F2" w14:paraId="71A9EDAF" w14:textId="7A3E4DFB">
      <w:pPr>
        <w:ind w:left="360"/>
        <w:rPr>
          <w:rFonts w:cs="Arial"/>
        </w:rPr>
      </w:pPr>
      <w:r w:rsidRPr="00CE7B9C">
        <w:rPr>
          <w:rFonts w:cs="Arial"/>
        </w:rPr>
        <w:t xml:space="preserve">Four hundred </w:t>
      </w:r>
      <w:r w:rsidRPr="00CE7B9C" w:rsidR="00D869FE">
        <w:rPr>
          <w:rFonts w:cs="Arial"/>
        </w:rPr>
        <w:t xml:space="preserve">adults </w:t>
      </w:r>
      <w:r w:rsidRPr="00CE7B9C" w:rsidR="00E33065">
        <w:rPr>
          <w:rFonts w:cs="Arial"/>
        </w:rPr>
        <w:t xml:space="preserve">are </w:t>
      </w:r>
      <w:r w:rsidRPr="00CE7B9C" w:rsidR="00D869FE">
        <w:rPr>
          <w:rFonts w:cs="Arial"/>
        </w:rPr>
        <w:t xml:space="preserve">verified to have employment that was previously unknown to the </w:t>
      </w:r>
      <w:r w:rsidRPr="00CE7B9C" w:rsidR="005F3CFA">
        <w:rPr>
          <w:rFonts w:cs="Arial"/>
        </w:rPr>
        <w:t xml:space="preserve">state </w:t>
      </w:r>
      <w:r w:rsidRPr="00CE7B9C" w:rsidR="00D869FE">
        <w:rPr>
          <w:rFonts w:cs="Arial"/>
        </w:rPr>
        <w:t>agency</w:t>
      </w:r>
      <w:r w:rsidRPr="00CE7B9C" w:rsidR="00D46D23">
        <w:rPr>
          <w:rFonts w:cs="Arial"/>
        </w:rPr>
        <w:t>.</w:t>
      </w:r>
    </w:p>
    <w:p w:rsidR="00405E51" w:rsidRPr="00CE7B9C" w:rsidP="00FA31F2" w14:paraId="1F103721" w14:textId="434284DA">
      <w:pPr>
        <w:ind w:left="360"/>
        <w:rPr>
          <w:rFonts w:cs="Arial"/>
        </w:rPr>
      </w:pPr>
      <w:r w:rsidRPr="00CE7B9C">
        <w:rPr>
          <w:rFonts w:cs="Arial"/>
        </w:rPr>
        <w:tab/>
      </w:r>
    </w:p>
    <w:p w:rsidR="00405E51" w:rsidRPr="00CE7B9C" w:rsidP="00FA31F2" w14:paraId="4C1FBDD6" w14:textId="69EF83F9">
      <w:pPr>
        <w:ind w:left="360"/>
        <w:rPr>
          <w:rFonts w:cs="Arial"/>
          <w:b/>
          <w:bCs/>
          <w:u w:val="single"/>
        </w:rPr>
      </w:pPr>
      <w:r w:rsidRPr="00CE7B9C">
        <w:rPr>
          <w:rFonts w:cs="Arial"/>
          <w:b/>
          <w:bCs/>
          <w:u w:val="single"/>
        </w:rPr>
        <w:t>Action</w:t>
      </w:r>
    </w:p>
    <w:p w:rsidR="00006942" w:rsidRPr="00CE7B9C" w:rsidP="00FA31F2" w14:paraId="78C29434" w14:textId="29E18779">
      <w:pPr>
        <w:ind w:left="360"/>
        <w:rPr>
          <w:rFonts w:cs="Arial"/>
        </w:rPr>
      </w:pPr>
      <w:r w:rsidRPr="00CE7B9C">
        <w:rPr>
          <w:rFonts w:cs="Arial"/>
        </w:rPr>
        <w:t>B</w:t>
      </w:r>
      <w:r w:rsidRPr="00CE7B9C">
        <w:rPr>
          <w:rFonts w:cs="Arial"/>
        </w:rPr>
        <w:t>ased on verified employment information</w:t>
      </w:r>
      <w:r w:rsidRPr="00CE7B9C" w:rsidR="00E33065">
        <w:rPr>
          <w:rFonts w:cs="Arial"/>
        </w:rPr>
        <w:t xml:space="preserve"> and income</w:t>
      </w:r>
      <w:r w:rsidRPr="00CE7B9C" w:rsidR="00D869FE">
        <w:rPr>
          <w:rFonts w:cs="Arial"/>
        </w:rPr>
        <w:t xml:space="preserve">, </w:t>
      </w:r>
      <w:r w:rsidRPr="00CE7B9C" w:rsidR="002C74B7">
        <w:rPr>
          <w:rFonts w:cs="Arial"/>
        </w:rPr>
        <w:t xml:space="preserve">the </w:t>
      </w:r>
      <w:r w:rsidRPr="00CE7B9C" w:rsidR="00D869FE">
        <w:rPr>
          <w:rFonts w:cs="Arial"/>
        </w:rPr>
        <w:t xml:space="preserve">state agency </w:t>
      </w:r>
      <w:r w:rsidRPr="00CE7B9C" w:rsidR="00D869FE">
        <w:rPr>
          <w:rFonts w:cs="Arial"/>
        </w:rPr>
        <w:t>takes action</w:t>
      </w:r>
      <w:r w:rsidRPr="00CE7B9C" w:rsidR="00D869FE">
        <w:rPr>
          <w:rFonts w:cs="Arial"/>
        </w:rPr>
        <w:t xml:space="preserve"> on </w:t>
      </w:r>
      <w:r w:rsidRPr="00CE7B9C">
        <w:rPr>
          <w:rFonts w:cs="Arial"/>
        </w:rPr>
        <w:t xml:space="preserve">350 adult </w:t>
      </w:r>
      <w:r w:rsidRPr="00CE7B9C" w:rsidR="00D869FE">
        <w:rPr>
          <w:rFonts w:cs="Arial"/>
        </w:rPr>
        <w:t>cases</w:t>
      </w:r>
      <w:r w:rsidRPr="00CE7B9C" w:rsidR="00D46D23">
        <w:rPr>
          <w:rFonts w:cs="Arial"/>
        </w:rPr>
        <w:t>.</w:t>
      </w:r>
    </w:p>
    <w:p w:rsidR="00405E51" w:rsidRPr="00CE7B9C" w:rsidP="00FA31F2" w14:paraId="5BBC8A72" w14:textId="77777777">
      <w:pPr>
        <w:ind w:left="360"/>
        <w:rPr>
          <w:rFonts w:cs="Arial"/>
        </w:rPr>
      </w:pPr>
    </w:p>
    <w:p w:rsidR="005A2667" w:rsidRPr="00CE7B9C" w:rsidP="00787974" w14:paraId="6B18257B" w14:textId="2E159DFA">
      <w:pPr>
        <w:ind w:left="360"/>
        <w:rPr>
          <w:rFonts w:cs="Arial"/>
          <w:b/>
          <w:bCs/>
          <w:u w:val="single"/>
        </w:rPr>
      </w:pPr>
      <w:r w:rsidRPr="00CE7B9C">
        <w:rPr>
          <w:rFonts w:cs="Arial"/>
          <w:b/>
          <w:bCs/>
          <w:u w:val="single"/>
        </w:rPr>
        <w:t>Reporting</w:t>
      </w:r>
    </w:p>
    <w:p w:rsidR="00006942" w:rsidRPr="00CE7B9C" w:rsidP="00FA31F2" w14:paraId="1862D95F" w14:textId="2461C6AE">
      <w:pPr>
        <w:ind w:left="360"/>
        <w:rPr>
          <w:rFonts w:cs="Arial"/>
        </w:rPr>
      </w:pPr>
      <w:r w:rsidRPr="00CE7B9C">
        <w:rPr>
          <w:rFonts w:cs="Arial"/>
        </w:rPr>
        <w:t xml:space="preserve">States report </w:t>
      </w:r>
      <w:r w:rsidRPr="00CE7B9C" w:rsidR="00405E51">
        <w:rPr>
          <w:rFonts w:cs="Arial"/>
        </w:rPr>
        <w:t>the 350 cases</w:t>
      </w:r>
      <w:r w:rsidRPr="00CE7B9C" w:rsidR="00787974">
        <w:rPr>
          <w:rFonts w:cs="Arial"/>
        </w:rPr>
        <w:t xml:space="preserve"> </w:t>
      </w:r>
      <w:r w:rsidRPr="00CE7B9C" w:rsidR="005F3CFA">
        <w:rPr>
          <w:rFonts w:cs="Arial"/>
        </w:rPr>
        <w:t>in</w:t>
      </w:r>
      <w:r w:rsidRPr="00CE7B9C" w:rsidR="00787974">
        <w:rPr>
          <w:rFonts w:cs="Arial"/>
        </w:rPr>
        <w:t xml:space="preserve"> July</w:t>
      </w:r>
      <w:r w:rsidRPr="00CE7B9C">
        <w:rPr>
          <w:rFonts w:cs="Arial"/>
        </w:rPr>
        <w:t xml:space="preserve"> </w:t>
      </w:r>
      <w:r w:rsidRPr="00CE7B9C" w:rsidR="00787974">
        <w:rPr>
          <w:rFonts w:cs="Arial"/>
        </w:rPr>
        <w:t xml:space="preserve">on </w:t>
      </w:r>
      <w:r w:rsidRPr="00CE7B9C">
        <w:rPr>
          <w:rFonts w:cs="Arial"/>
        </w:rPr>
        <w:t>the SNAP Agency NDNH Matching Pro</w:t>
      </w:r>
      <w:r w:rsidRPr="00CE7B9C" w:rsidR="0012725B">
        <w:rPr>
          <w:rFonts w:cs="Arial"/>
        </w:rPr>
        <w:t>gram Performanc</w:t>
      </w:r>
      <w:r w:rsidRPr="00CE7B9C" w:rsidR="00405E51">
        <w:rPr>
          <w:rFonts w:cs="Arial"/>
        </w:rPr>
        <w:t xml:space="preserve">e </w:t>
      </w:r>
      <w:r w:rsidRPr="00CE7B9C" w:rsidR="0012725B">
        <w:rPr>
          <w:rFonts w:cs="Arial"/>
        </w:rPr>
        <w:t>Report</w:t>
      </w:r>
      <w:r w:rsidRPr="00CE7B9C" w:rsidR="00787974">
        <w:rPr>
          <w:rFonts w:cs="Arial"/>
        </w:rPr>
        <w:t xml:space="preserve"> because July is when the match between the SNAP agency record</w:t>
      </w:r>
      <w:r w:rsidRPr="00CE7B9C" w:rsidR="002C74B7">
        <w:rPr>
          <w:rFonts w:cs="Arial"/>
        </w:rPr>
        <w:t>s</w:t>
      </w:r>
      <w:r w:rsidRPr="00CE7B9C" w:rsidR="00787974">
        <w:rPr>
          <w:rFonts w:cs="Arial"/>
        </w:rPr>
        <w:t xml:space="preserve"> and NDNH wage/employment information </w:t>
      </w:r>
      <w:r w:rsidRPr="00CE7B9C" w:rsidR="00787974">
        <w:rPr>
          <w:rFonts w:cs="Arial"/>
          <w:i/>
          <w:iCs/>
        </w:rPr>
        <w:t>first</w:t>
      </w:r>
      <w:r w:rsidRPr="00CE7B9C" w:rsidR="00787974">
        <w:rPr>
          <w:rFonts w:cs="Arial"/>
        </w:rPr>
        <w:t xml:space="preserve"> occurred. </w:t>
      </w:r>
    </w:p>
    <w:p w:rsidR="00E33065" w:rsidRPr="00CE7B9C" w:rsidP="00CE7B9C" w14:paraId="2339C464" w14:textId="77777777">
      <w:pPr>
        <w:rPr>
          <w:rFonts w:cs="Arial"/>
        </w:rPr>
      </w:pPr>
    </w:p>
    <w:p w:rsidR="00CB4641" w:rsidRPr="00CE7B9C" w:rsidP="00CE7B9C" w14:paraId="1C2EB165" w14:textId="0667637C">
      <w:pPr>
        <w:spacing w:before="120" w:after="120"/>
        <w:rPr>
          <w:rFonts w:cs="Arial"/>
          <w:b/>
          <w:bCs/>
        </w:rPr>
      </w:pPr>
      <w:r w:rsidRPr="00CE7B9C">
        <w:rPr>
          <w:rStyle w:val="Strong"/>
        </w:rPr>
        <w:t xml:space="preserve">REPORTING </w:t>
      </w:r>
      <w:r w:rsidRPr="00CE7B9C" w:rsidR="005A2667">
        <w:rPr>
          <w:rStyle w:val="Strong"/>
        </w:rPr>
        <w:t>CATEGORIE</w:t>
      </w:r>
      <w:r w:rsidRPr="00CE7B9C">
        <w:rPr>
          <w:rStyle w:val="Strong"/>
        </w:rPr>
        <w:t>S</w:t>
      </w:r>
    </w:p>
    <w:p w:rsidR="00C80B70" w:rsidRPr="00CE7B9C" w:rsidP="00CE7B9C" w14:paraId="41DC112B" w14:textId="33C8638A">
      <w:pPr>
        <w:spacing w:after="120"/>
        <w:ind w:left="720" w:hanging="720"/>
        <w:rPr>
          <w:rFonts w:cs="Arial"/>
          <w:b/>
          <w:bCs/>
        </w:rPr>
      </w:pPr>
      <w:r w:rsidRPr="00CE7B9C">
        <w:rPr>
          <w:rFonts w:cs="Arial"/>
          <w:b/>
          <w:bCs/>
        </w:rPr>
        <w:t>Category</w:t>
      </w:r>
      <w:r w:rsidRPr="00CE7B9C" w:rsidR="00635617">
        <w:rPr>
          <w:rFonts w:cs="Arial"/>
          <w:b/>
          <w:bCs/>
        </w:rPr>
        <w:t xml:space="preserve"> 1</w:t>
      </w:r>
      <w:r w:rsidRPr="00CE7B9C">
        <w:rPr>
          <w:rFonts w:cs="Arial"/>
          <w:b/>
          <w:bCs/>
        </w:rPr>
        <w:t xml:space="preserve">: </w:t>
      </w:r>
      <w:r w:rsidRPr="00CE7B9C" w:rsidR="00635617">
        <w:rPr>
          <w:rFonts w:cs="Arial"/>
          <w:b/>
          <w:bCs/>
        </w:rPr>
        <w:t>Unduplicated Individuals Verified as Employed</w:t>
      </w:r>
    </w:p>
    <w:p w:rsidR="00635617" w:rsidRPr="00CE7B9C" w:rsidP="00C80B70" w14:paraId="328B71DE" w14:textId="375EAE7F">
      <w:bookmarkStart w:id="1" w:name="_Hlk167190471"/>
      <w:r w:rsidRPr="00CE7B9C">
        <w:t xml:space="preserve">Unduplicated Individuals Verified as Employed refers to </w:t>
      </w:r>
      <w:bookmarkEnd w:id="1"/>
      <w:r w:rsidRPr="00CE7B9C">
        <w:t>t</w:t>
      </w:r>
      <w:r w:rsidRPr="00CE7B9C">
        <w:t>he number of unduplicated individuals with</w:t>
      </w:r>
      <w:r w:rsidRPr="00CE7B9C" w:rsidR="005A2667">
        <w:t xml:space="preserve"> </w:t>
      </w:r>
      <w:r w:rsidRPr="00CE7B9C">
        <w:t>previously unknown employment that had a</w:t>
      </w:r>
      <w:r w:rsidRPr="00CE7B9C" w:rsidR="002F2B05">
        <w:t>n</w:t>
      </w:r>
      <w:r w:rsidRPr="00CE7B9C" w:rsidR="00C80B70">
        <w:t xml:space="preserve"> </w:t>
      </w:r>
      <w:r w:rsidRPr="00CE7B9C">
        <w:t xml:space="preserve">NDNH match and were verified as being employed while </w:t>
      </w:r>
      <w:r w:rsidRPr="00CE7B9C" w:rsidR="00114367">
        <w:t>receiving SNAP</w:t>
      </w:r>
      <w:r w:rsidRPr="00CE7B9C">
        <w:t xml:space="preserve"> </w:t>
      </w:r>
      <w:r w:rsidRPr="00CE7B9C" w:rsidR="00114367">
        <w:t>benefits</w:t>
      </w:r>
      <w:r w:rsidRPr="00CE7B9C">
        <w:t xml:space="preserve"> in your </w:t>
      </w:r>
      <w:r w:rsidRPr="00CE7B9C" w:rsidR="000D33AA">
        <w:t>s</w:t>
      </w:r>
      <w:r w:rsidRPr="00CE7B9C">
        <w:t>tate.</w:t>
      </w:r>
    </w:p>
    <w:p w:rsidR="00635617" w:rsidRPr="00CE7B9C" w:rsidP="00635617" w14:paraId="2A9C23EC" w14:textId="77777777">
      <w:pPr>
        <w:ind w:left="720" w:hanging="720"/>
        <w:rPr>
          <w:rFonts w:cs="Arial"/>
        </w:rPr>
      </w:pPr>
    </w:p>
    <w:p w:rsidR="00635617" w:rsidRPr="00CE7B9C" w:rsidP="00635617" w14:paraId="431AD925" w14:textId="631C21F0">
      <w:pPr>
        <w:rPr>
          <w:rFonts w:cs="Arial"/>
        </w:rPr>
      </w:pPr>
      <w:r w:rsidRPr="00CE7B9C">
        <w:rPr>
          <w:rFonts w:cs="Arial"/>
        </w:rPr>
        <w:t>“</w:t>
      </w:r>
      <w:r w:rsidRPr="00CE7B9C">
        <w:rPr>
          <w:rFonts w:cs="Arial"/>
        </w:rPr>
        <w:t>Unduplicated individuals</w:t>
      </w:r>
      <w:r w:rsidRPr="00CE7B9C">
        <w:rPr>
          <w:rFonts w:cs="Arial"/>
        </w:rPr>
        <w:t>”</w:t>
      </w:r>
      <w:r w:rsidRPr="00CE7B9C">
        <w:rPr>
          <w:rFonts w:cs="Arial"/>
        </w:rPr>
        <w:t xml:space="preserve"> means counting the same person no more than once per </w:t>
      </w:r>
      <w:r w:rsidRPr="00CE7B9C" w:rsidR="00D17754">
        <w:rPr>
          <w:rFonts w:cs="Arial"/>
        </w:rPr>
        <w:t xml:space="preserve">federal </w:t>
      </w:r>
      <w:r w:rsidRPr="00CE7B9C">
        <w:rPr>
          <w:rFonts w:cs="Arial"/>
        </w:rPr>
        <w:t>fiscal year</w:t>
      </w:r>
      <w:r w:rsidRPr="00CE7B9C" w:rsidR="009173C9">
        <w:rPr>
          <w:rFonts w:cs="Arial"/>
        </w:rPr>
        <w:t xml:space="preserve"> (October 1</w:t>
      </w:r>
      <w:r w:rsidRPr="00CE7B9C" w:rsidR="005564A2">
        <w:rPr>
          <w:rFonts w:cs="Arial"/>
        </w:rPr>
        <w:t xml:space="preserve"> through </w:t>
      </w:r>
      <w:r w:rsidRPr="00CE7B9C" w:rsidR="009173C9">
        <w:rPr>
          <w:rFonts w:cs="Arial"/>
        </w:rPr>
        <w:t>September 30)</w:t>
      </w:r>
      <w:r w:rsidRPr="00CE7B9C">
        <w:rPr>
          <w:rFonts w:cs="Arial"/>
        </w:rPr>
        <w:t xml:space="preserve">. </w:t>
      </w:r>
      <w:r w:rsidRPr="00CE7B9C" w:rsidR="002C74B7">
        <w:rPr>
          <w:rFonts w:cs="Arial"/>
        </w:rPr>
        <w:t>I</w:t>
      </w:r>
      <w:r w:rsidRPr="00CE7B9C">
        <w:rPr>
          <w:rFonts w:cs="Arial"/>
        </w:rPr>
        <w:t xml:space="preserve">f the individual was found in more than one of the three </w:t>
      </w:r>
      <w:r w:rsidRPr="00CE7B9C" w:rsidR="000D33AA">
        <w:rPr>
          <w:rFonts w:cs="Arial"/>
        </w:rPr>
        <w:t xml:space="preserve">NDNH </w:t>
      </w:r>
      <w:r w:rsidRPr="00CE7B9C">
        <w:rPr>
          <w:rFonts w:cs="Arial"/>
        </w:rPr>
        <w:t>data</w:t>
      </w:r>
      <w:r w:rsidRPr="00CE7B9C" w:rsidR="000D33AA">
        <w:rPr>
          <w:rFonts w:cs="Arial"/>
        </w:rPr>
        <w:t>sets (new hire, quarterly wage, or unemployment insurance</w:t>
      </w:r>
      <w:r w:rsidRPr="00CE7B9C" w:rsidR="00984FDC">
        <w:rPr>
          <w:rFonts w:cs="Arial"/>
        </w:rPr>
        <w:t>)</w:t>
      </w:r>
      <w:r w:rsidRPr="00CE7B9C">
        <w:rPr>
          <w:rFonts w:cs="Arial"/>
        </w:rPr>
        <w:t xml:space="preserve">, </w:t>
      </w:r>
      <w:r w:rsidRPr="00CE7B9C" w:rsidR="0055323F">
        <w:rPr>
          <w:rFonts w:cs="Arial"/>
        </w:rPr>
        <w:t xml:space="preserve">the individual </w:t>
      </w:r>
      <w:r w:rsidRPr="00CE7B9C">
        <w:rPr>
          <w:rFonts w:cs="Arial"/>
        </w:rPr>
        <w:t xml:space="preserve">should be reported under the data match that </w:t>
      </w:r>
      <w:r w:rsidRPr="00CE7B9C">
        <w:rPr>
          <w:rFonts w:cs="Arial"/>
          <w:i/>
        </w:rPr>
        <w:t>triggered</w:t>
      </w:r>
      <w:r w:rsidRPr="00CE7B9C">
        <w:rPr>
          <w:rFonts w:cs="Arial"/>
        </w:rPr>
        <w:t xml:space="preserve"> the verification</w:t>
      </w:r>
      <w:r w:rsidRPr="00CE7B9C" w:rsidR="009173C9">
        <w:rPr>
          <w:rFonts w:cs="Arial"/>
        </w:rPr>
        <w:t xml:space="preserve">, which </w:t>
      </w:r>
      <w:r w:rsidRPr="00CE7B9C">
        <w:rPr>
          <w:rFonts w:cs="Arial"/>
        </w:rPr>
        <w:t>result</w:t>
      </w:r>
      <w:r w:rsidRPr="00CE7B9C" w:rsidR="009173C9">
        <w:rPr>
          <w:rFonts w:cs="Arial"/>
        </w:rPr>
        <w:t xml:space="preserve">ed </w:t>
      </w:r>
      <w:r w:rsidRPr="00CE7B9C">
        <w:rPr>
          <w:rFonts w:cs="Arial"/>
        </w:rPr>
        <w:t>in case action. Consider the following example:</w:t>
      </w:r>
    </w:p>
    <w:p w:rsidR="00635617" w:rsidRPr="00CE7B9C" w:rsidP="00635617" w14:paraId="7809340F" w14:textId="77777777">
      <w:pPr>
        <w:rPr>
          <w:rFonts w:cs="Arial"/>
        </w:rPr>
      </w:pPr>
    </w:p>
    <w:p w:rsidR="00635617" w:rsidRPr="00CE7B9C" w:rsidP="00635617" w14:paraId="141F1891" w14:textId="2380903B">
      <w:pPr>
        <w:ind w:left="720"/>
        <w:rPr>
          <w:rFonts w:cs="Arial"/>
        </w:rPr>
      </w:pPr>
      <w:r w:rsidRPr="00CE7B9C">
        <w:rPr>
          <w:rFonts w:cs="Arial"/>
        </w:rPr>
        <w:t xml:space="preserve">A match reveals verified income that </w:t>
      </w:r>
      <w:r w:rsidRPr="00CE7B9C" w:rsidR="00787974">
        <w:rPr>
          <w:rFonts w:cs="Arial"/>
        </w:rPr>
        <w:t xml:space="preserve">does not </w:t>
      </w:r>
      <w:r w:rsidRPr="00CE7B9C">
        <w:rPr>
          <w:rFonts w:cs="Arial"/>
        </w:rPr>
        <w:t>trigger benefit reduction or case closure, but in a later match the individual is again identified as employed but this time has income significant enough to result in benefit reduction or case closure.</w:t>
      </w:r>
    </w:p>
    <w:p w:rsidR="00635617" w:rsidRPr="00CE7B9C" w:rsidP="00635617" w14:paraId="07FE228F" w14:textId="77777777">
      <w:pPr>
        <w:rPr>
          <w:rFonts w:cs="Arial"/>
        </w:rPr>
      </w:pPr>
    </w:p>
    <w:p w:rsidR="00635617" w:rsidRPr="00CE7B9C" w:rsidP="00635617" w14:paraId="3B807E0C" w14:textId="021BBF3B">
      <w:pPr>
        <w:rPr>
          <w:rFonts w:cs="Arial"/>
        </w:rPr>
      </w:pPr>
      <w:r w:rsidRPr="00CE7B9C">
        <w:rPr>
          <w:rFonts w:cs="Arial"/>
        </w:rPr>
        <w:t xml:space="preserve">The first verified match (revealing income but not enough for a benefit change) should be reported under </w:t>
      </w:r>
      <w:r w:rsidRPr="00CE7B9C" w:rsidR="005A2667">
        <w:rPr>
          <w:rFonts w:cs="Arial"/>
        </w:rPr>
        <w:t>category</w:t>
      </w:r>
      <w:r w:rsidRPr="00CE7B9C">
        <w:rPr>
          <w:rFonts w:cs="Arial"/>
        </w:rPr>
        <w:t xml:space="preserve"> 1 as previously unknown employment but would </w:t>
      </w:r>
      <w:r w:rsidRPr="00CE7B9C">
        <w:rPr>
          <w:rFonts w:cs="Arial"/>
          <w:i/>
        </w:rPr>
        <w:t>not</w:t>
      </w:r>
      <w:r w:rsidRPr="00CE7B9C">
        <w:rPr>
          <w:rFonts w:cs="Arial"/>
        </w:rPr>
        <w:t xml:space="preserve"> be reported </w:t>
      </w:r>
      <w:r w:rsidRPr="00CE7B9C" w:rsidR="009173C9">
        <w:rPr>
          <w:rFonts w:cs="Arial"/>
        </w:rPr>
        <w:t xml:space="preserve">under </w:t>
      </w:r>
      <w:r w:rsidRPr="00CE7B9C" w:rsidR="005A2667">
        <w:rPr>
          <w:rFonts w:cs="Arial"/>
        </w:rPr>
        <w:t>categorie</w:t>
      </w:r>
      <w:r w:rsidRPr="00CE7B9C">
        <w:rPr>
          <w:rFonts w:cs="Arial"/>
        </w:rPr>
        <w:t xml:space="preserve">s 2, 3, or 4 on the </w:t>
      </w:r>
      <w:r w:rsidRPr="00CE7B9C" w:rsidR="0012725B">
        <w:rPr>
          <w:rFonts w:cs="Arial"/>
        </w:rPr>
        <w:t>report</w:t>
      </w:r>
      <w:r w:rsidRPr="00CE7B9C">
        <w:rPr>
          <w:rFonts w:cs="Arial"/>
        </w:rPr>
        <w:t xml:space="preserve">. The reporting on the second match resulting in case action depends on whether the employment is different than the employment discovered in the </w:t>
      </w:r>
      <w:r w:rsidRPr="00CE7B9C" w:rsidR="009173C9">
        <w:rPr>
          <w:rFonts w:cs="Arial"/>
        </w:rPr>
        <w:t xml:space="preserve">first </w:t>
      </w:r>
      <w:r w:rsidRPr="00CE7B9C">
        <w:rPr>
          <w:rFonts w:cs="Arial"/>
        </w:rPr>
        <w:t xml:space="preserve">match and when in the </w:t>
      </w:r>
      <w:r w:rsidRPr="00CE7B9C" w:rsidR="00D17754">
        <w:rPr>
          <w:rFonts w:cs="Arial"/>
        </w:rPr>
        <w:t xml:space="preserve">federal fiscal </w:t>
      </w:r>
      <w:r w:rsidRPr="00CE7B9C" w:rsidR="00D17754">
        <w:rPr>
          <w:rFonts w:cs="Arial"/>
        </w:rPr>
        <w:t>year</w:t>
      </w:r>
      <w:r w:rsidRPr="00CE7B9C">
        <w:rPr>
          <w:rFonts w:cs="Arial"/>
        </w:rPr>
        <w:t xml:space="preserve"> the match occurs. If the </w:t>
      </w:r>
      <w:r w:rsidRPr="00CE7B9C" w:rsidR="00787974">
        <w:rPr>
          <w:rFonts w:cs="Arial"/>
        </w:rPr>
        <w:t xml:space="preserve">second </w:t>
      </w:r>
      <w:r w:rsidRPr="00CE7B9C">
        <w:rPr>
          <w:rFonts w:cs="Arial"/>
        </w:rPr>
        <w:t xml:space="preserve">match identifies the same employment as the first match (although the person may be working a different number of hours or may be paid more or less than before), this would not meet the definition of “previously unknown employment” and should not be reported. If the second match is for a different employer but within the same </w:t>
      </w:r>
      <w:r w:rsidRPr="00CE7B9C" w:rsidR="00D17754">
        <w:rPr>
          <w:rFonts w:cs="Arial"/>
        </w:rPr>
        <w:t xml:space="preserve">federal </w:t>
      </w:r>
      <w:r w:rsidRPr="00CE7B9C">
        <w:rPr>
          <w:rFonts w:cs="Arial"/>
        </w:rPr>
        <w:t xml:space="preserve">fiscal year as the first match, it should not be </w:t>
      </w:r>
      <w:r w:rsidRPr="00CE7B9C">
        <w:rPr>
          <w:rFonts w:cs="Arial"/>
        </w:rPr>
        <w:t xml:space="preserve">reported a second time. However, if the second match is for a different employer and in a new </w:t>
      </w:r>
      <w:r w:rsidRPr="00CE7B9C" w:rsidR="00D17754">
        <w:rPr>
          <w:rFonts w:cs="Arial"/>
        </w:rPr>
        <w:t xml:space="preserve">federal </w:t>
      </w:r>
      <w:r w:rsidRPr="00CE7B9C">
        <w:rPr>
          <w:rFonts w:cs="Arial"/>
        </w:rPr>
        <w:t xml:space="preserve">fiscal year, it should be reported in the new </w:t>
      </w:r>
      <w:r w:rsidRPr="00CE7B9C" w:rsidR="00D17754">
        <w:rPr>
          <w:rFonts w:cs="Arial"/>
        </w:rPr>
        <w:t xml:space="preserve">federal fiscal </w:t>
      </w:r>
      <w:r w:rsidRPr="00CE7B9C">
        <w:rPr>
          <w:rFonts w:cs="Arial"/>
        </w:rPr>
        <w:t xml:space="preserve">year under </w:t>
      </w:r>
      <w:r w:rsidRPr="00CE7B9C" w:rsidR="005A2667">
        <w:rPr>
          <w:rFonts w:cs="Arial"/>
        </w:rPr>
        <w:t>category</w:t>
      </w:r>
      <w:r w:rsidRPr="00CE7B9C">
        <w:rPr>
          <w:rFonts w:cs="Arial"/>
        </w:rPr>
        <w:t xml:space="preserve"> 1 as previously unknown employment and also under </w:t>
      </w:r>
      <w:r w:rsidRPr="00CE7B9C" w:rsidR="005A2667">
        <w:rPr>
          <w:rFonts w:cs="Arial"/>
        </w:rPr>
        <w:t>categorie</w:t>
      </w:r>
      <w:r w:rsidRPr="00CE7B9C">
        <w:rPr>
          <w:rFonts w:cs="Arial"/>
        </w:rPr>
        <w:t>s 2, 3, and 4</w:t>
      </w:r>
      <w:r w:rsidRPr="006468EE" w:rsidR="00CE7B9C">
        <w:rPr>
          <w:rFonts w:cs="Arial"/>
        </w:rPr>
        <w:t>,</w:t>
      </w:r>
      <w:r w:rsidRPr="00CE7B9C">
        <w:rPr>
          <w:rFonts w:cs="Arial"/>
        </w:rPr>
        <w:t xml:space="preserve"> if applicable.</w:t>
      </w:r>
    </w:p>
    <w:p w:rsidR="00635617" w:rsidRPr="00CE7B9C" w:rsidP="00635617" w14:paraId="4B7071BE" w14:textId="77777777">
      <w:pPr>
        <w:rPr>
          <w:rFonts w:cs="Arial"/>
        </w:rPr>
      </w:pPr>
    </w:p>
    <w:p w:rsidR="002B02B9" w:rsidRPr="00CE7B9C" w:rsidP="00635617" w14:paraId="33C868A1" w14:textId="25CD9A62">
      <w:pPr>
        <w:rPr>
          <w:rFonts w:cs="Arial"/>
        </w:rPr>
      </w:pPr>
      <w:r w:rsidRPr="00CE7B9C">
        <w:rPr>
          <w:rFonts w:cs="Arial"/>
          <w:b/>
        </w:rPr>
        <w:t>Note:</w:t>
      </w:r>
      <w:r w:rsidRPr="00CE7B9C">
        <w:rPr>
          <w:rFonts w:cs="Arial"/>
        </w:rPr>
        <w:t xml:space="preserve"> </w:t>
      </w:r>
      <w:r w:rsidRPr="00CE7B9C" w:rsidR="00787974">
        <w:rPr>
          <w:rFonts w:cs="Arial"/>
        </w:rPr>
        <w:t xml:space="preserve">When a match identifies previously unknown employment and is verified but it does </w:t>
      </w:r>
      <w:r w:rsidRPr="00CE7B9C" w:rsidR="00EE1F2E">
        <w:rPr>
          <w:rFonts w:cs="Arial"/>
        </w:rPr>
        <w:t xml:space="preserve">not </w:t>
      </w:r>
      <w:r w:rsidRPr="00CE7B9C" w:rsidR="00787974">
        <w:rPr>
          <w:rFonts w:cs="Arial"/>
        </w:rPr>
        <w:t>warrant action</w:t>
      </w:r>
      <w:r w:rsidRPr="00CE7B9C" w:rsidR="002C74B7">
        <w:rPr>
          <w:rFonts w:cs="Arial"/>
        </w:rPr>
        <w:t>,</w:t>
      </w:r>
      <w:r w:rsidRPr="00CE7B9C" w:rsidR="00EE1F2E">
        <w:rPr>
          <w:rFonts w:cs="Arial"/>
        </w:rPr>
        <w:t xml:space="preserve"> </w:t>
      </w:r>
      <w:r w:rsidRPr="00CE7B9C" w:rsidR="00787974">
        <w:rPr>
          <w:rFonts w:cs="Arial"/>
        </w:rPr>
        <w:t xml:space="preserve">the match </w:t>
      </w:r>
      <w:r w:rsidRPr="00CE7B9C" w:rsidR="00EE1F2E">
        <w:rPr>
          <w:rFonts w:cs="Arial"/>
        </w:rPr>
        <w:t xml:space="preserve">should still be reported under </w:t>
      </w:r>
      <w:r w:rsidRPr="00CE7B9C" w:rsidR="005A2667">
        <w:rPr>
          <w:rFonts w:cs="Arial"/>
        </w:rPr>
        <w:t>category</w:t>
      </w:r>
      <w:r w:rsidRPr="00CE7B9C" w:rsidR="00EE1F2E">
        <w:rPr>
          <w:rFonts w:cs="Arial"/>
        </w:rPr>
        <w:t xml:space="preserve"> 1 as previously unknown employment, even though there would be nothing to report under </w:t>
      </w:r>
      <w:r w:rsidRPr="00CE7B9C" w:rsidR="005A2667">
        <w:rPr>
          <w:rFonts w:cs="Arial"/>
        </w:rPr>
        <w:t>categorie</w:t>
      </w:r>
      <w:r w:rsidRPr="00CE7B9C" w:rsidR="00EE1F2E">
        <w:rPr>
          <w:rFonts w:cs="Arial"/>
        </w:rPr>
        <w:t>s 2,</w:t>
      </w:r>
      <w:r w:rsidRPr="00CE7B9C" w:rsidR="008809CB">
        <w:rPr>
          <w:rFonts w:cs="Arial"/>
        </w:rPr>
        <w:t xml:space="preserve"> </w:t>
      </w:r>
      <w:r w:rsidRPr="00CE7B9C" w:rsidR="00EE1F2E">
        <w:rPr>
          <w:rFonts w:cs="Arial"/>
        </w:rPr>
        <w:t>3, and 4.</w:t>
      </w:r>
    </w:p>
    <w:p w:rsidR="00635617" w:rsidRPr="00CE7B9C" w:rsidP="00635617" w14:paraId="2A62C3D4" w14:textId="77777777">
      <w:pPr>
        <w:rPr>
          <w:rFonts w:cs="Arial"/>
        </w:rPr>
      </w:pPr>
    </w:p>
    <w:p w:rsidR="000F04CA" w:rsidRPr="00CE7B9C" w:rsidP="00CE7B9C" w14:paraId="45036AA4" w14:textId="6945C192">
      <w:pPr>
        <w:spacing w:after="120"/>
        <w:rPr>
          <w:rFonts w:cs="Arial"/>
          <w:b/>
          <w:bCs/>
        </w:rPr>
      </w:pPr>
      <w:r w:rsidRPr="00CE7B9C">
        <w:rPr>
          <w:rFonts w:cs="Arial"/>
          <w:b/>
          <w:bCs/>
        </w:rPr>
        <w:t>Category</w:t>
      </w:r>
      <w:r w:rsidRPr="00CE7B9C" w:rsidR="002F2B05">
        <w:rPr>
          <w:rFonts w:cs="Arial"/>
          <w:b/>
          <w:bCs/>
        </w:rPr>
        <w:t xml:space="preserve"> 2</w:t>
      </w:r>
      <w:r w:rsidRPr="00CE7B9C">
        <w:rPr>
          <w:rFonts w:cs="Arial"/>
          <w:b/>
          <w:bCs/>
        </w:rPr>
        <w:t xml:space="preserve">: </w:t>
      </w:r>
      <w:r w:rsidRPr="00CE7B9C" w:rsidR="002F2B05">
        <w:rPr>
          <w:rFonts w:cs="Arial"/>
          <w:b/>
          <w:bCs/>
        </w:rPr>
        <w:t>Unduplicated SNAP Cases Closed Due to Earnings</w:t>
      </w:r>
    </w:p>
    <w:p w:rsidR="002F2B05" w:rsidRPr="00CE7B9C" w:rsidP="00FA31F2" w14:paraId="2F1EEB4C" w14:textId="3F0B6722">
      <w:pPr>
        <w:rPr>
          <w:rFonts w:cs="Arial"/>
        </w:rPr>
      </w:pPr>
      <w:bookmarkStart w:id="2" w:name="_Hlk167190605"/>
      <w:r w:rsidRPr="00CE7B9C">
        <w:rPr>
          <w:rFonts w:cs="Arial"/>
        </w:rPr>
        <w:t>Unduplicated SNAP Cases Closed Due to Earnings refers to</w:t>
      </w:r>
      <w:bookmarkEnd w:id="2"/>
      <w:r w:rsidRPr="00CE7B9C">
        <w:rPr>
          <w:rFonts w:cs="Arial"/>
        </w:rPr>
        <w:t xml:space="preserve"> t</w:t>
      </w:r>
      <w:r w:rsidRPr="00CE7B9C">
        <w:rPr>
          <w:rFonts w:cs="Arial"/>
        </w:rPr>
        <w:t xml:space="preserve">he number of unduplicated individuals reported in </w:t>
      </w:r>
      <w:r w:rsidRPr="00CE7B9C" w:rsidR="005A2667">
        <w:rPr>
          <w:rFonts w:cs="Arial"/>
        </w:rPr>
        <w:t>category</w:t>
      </w:r>
      <w:r w:rsidRPr="00CE7B9C">
        <w:rPr>
          <w:rFonts w:cs="Arial"/>
        </w:rPr>
        <w:t xml:space="preserve"> 1 whose SNAP benefits were terminated as a result of employment verified from an NDNH match.</w:t>
      </w:r>
    </w:p>
    <w:p w:rsidR="002F2B05" w:rsidRPr="00CE7B9C" w:rsidP="00635617" w14:paraId="503594A8" w14:textId="77777777">
      <w:pPr>
        <w:rPr>
          <w:rFonts w:cs="Arial"/>
        </w:rPr>
      </w:pPr>
    </w:p>
    <w:p w:rsidR="000F04CA" w:rsidRPr="00CE7B9C" w:rsidP="00CE7B9C" w14:paraId="0C93CF36" w14:textId="101AA15F">
      <w:pPr>
        <w:spacing w:after="120"/>
        <w:ind w:left="720" w:hanging="720"/>
        <w:rPr>
          <w:rFonts w:cs="Arial"/>
        </w:rPr>
      </w:pPr>
      <w:r w:rsidRPr="00CE7B9C">
        <w:rPr>
          <w:rFonts w:cs="Arial"/>
          <w:b/>
          <w:bCs/>
        </w:rPr>
        <w:t>Category</w:t>
      </w:r>
      <w:r w:rsidRPr="00CE7B9C" w:rsidR="002F2B05">
        <w:rPr>
          <w:rFonts w:cs="Arial"/>
          <w:b/>
          <w:bCs/>
        </w:rPr>
        <w:t xml:space="preserve"> 3</w:t>
      </w:r>
      <w:r w:rsidRPr="00CE7B9C">
        <w:rPr>
          <w:rFonts w:cs="Arial"/>
          <w:b/>
          <w:bCs/>
        </w:rPr>
        <w:t xml:space="preserve">: </w:t>
      </w:r>
      <w:r w:rsidRPr="00CE7B9C" w:rsidR="002F2B05">
        <w:rPr>
          <w:rFonts w:cs="Arial"/>
          <w:b/>
          <w:bCs/>
        </w:rPr>
        <w:t>Unduplicated SNAP Cases with Benefits Reduced</w:t>
      </w:r>
    </w:p>
    <w:p w:rsidR="002F2B05" w:rsidRPr="00CE7B9C" w:rsidP="000F04CA" w14:paraId="1D811134" w14:textId="047EC6C9">
      <w:r w:rsidRPr="00CE7B9C">
        <w:t>Unduplicated SNAP Cases with Benefits Reduced refers to t</w:t>
      </w:r>
      <w:r w:rsidRPr="00CE7B9C">
        <w:t xml:space="preserve">he number of unduplicated individuals reported in </w:t>
      </w:r>
      <w:r w:rsidRPr="00CE7B9C" w:rsidR="005A2667">
        <w:t>category</w:t>
      </w:r>
      <w:r w:rsidRPr="00CE7B9C">
        <w:t xml:space="preserve"> 1 whose SNAP benefits were reduced as a result of employment verified from an NDNH match. </w:t>
      </w:r>
    </w:p>
    <w:p w:rsidR="002F2B05" w:rsidRPr="00CE7B9C" w:rsidP="00635617" w14:paraId="7B7DAF69" w14:textId="77777777">
      <w:pPr>
        <w:rPr>
          <w:rFonts w:cs="Arial"/>
        </w:rPr>
      </w:pPr>
    </w:p>
    <w:p w:rsidR="002F2B05" w:rsidRPr="00CE7B9C" w:rsidP="002F2B05" w14:paraId="1FBF3FD7" w14:textId="53AFE81E">
      <w:pPr>
        <w:rPr>
          <w:rFonts w:cs="Arial"/>
        </w:rPr>
      </w:pPr>
      <w:r w:rsidRPr="00CE7B9C">
        <w:rPr>
          <w:rFonts w:cs="Arial"/>
          <w:b/>
          <w:bCs/>
        </w:rPr>
        <w:t>NOTE:</w:t>
      </w:r>
      <w:r w:rsidRPr="00CE7B9C">
        <w:rPr>
          <w:rFonts w:cs="Arial"/>
        </w:rPr>
        <w:t xml:space="preserve"> C</w:t>
      </w:r>
      <w:r w:rsidRPr="00CE7B9C" w:rsidR="005A2667">
        <w:rPr>
          <w:rFonts w:cs="Arial"/>
        </w:rPr>
        <w:t>ategorie</w:t>
      </w:r>
      <w:r w:rsidRPr="00CE7B9C">
        <w:rPr>
          <w:rFonts w:cs="Arial"/>
        </w:rPr>
        <w:t xml:space="preserve">s 2 and 3 should represent the number of unduplicated individuals reported in </w:t>
      </w:r>
      <w:r w:rsidRPr="00CE7B9C" w:rsidR="005A2667">
        <w:rPr>
          <w:rFonts w:cs="Arial"/>
        </w:rPr>
        <w:t>category</w:t>
      </w:r>
      <w:r w:rsidRPr="00CE7B9C">
        <w:rPr>
          <w:rFonts w:cs="Arial"/>
        </w:rPr>
        <w:t xml:space="preserve"> 1 whose SNAP benefits were terminated</w:t>
      </w:r>
      <w:r w:rsidRPr="00CE7B9C">
        <w:rPr>
          <w:rFonts w:cs="Arial"/>
        </w:rPr>
        <w:t xml:space="preserve"> </w:t>
      </w:r>
      <w:r w:rsidRPr="00CE7B9C">
        <w:rPr>
          <w:rFonts w:cs="Arial"/>
        </w:rPr>
        <w:t>or reduced</w:t>
      </w:r>
      <w:r w:rsidRPr="00CE7B9C">
        <w:rPr>
          <w:rFonts w:cs="Arial"/>
        </w:rPr>
        <w:t xml:space="preserve">, </w:t>
      </w:r>
      <w:r w:rsidRPr="00CE7B9C">
        <w:rPr>
          <w:rFonts w:cs="Arial"/>
          <w:b/>
          <w:bCs/>
          <w:u w:val="single"/>
        </w:rPr>
        <w:t>not</w:t>
      </w:r>
      <w:r w:rsidRPr="00CE7B9C">
        <w:rPr>
          <w:rFonts w:cs="Arial"/>
        </w:rPr>
        <w:t xml:space="preserve"> the number of individuals in the case that were affected by these actions.</w:t>
      </w:r>
    </w:p>
    <w:p w:rsidR="002F2B05" w:rsidRPr="00CE7B9C" w:rsidP="00635617" w14:paraId="0700D5C7" w14:textId="77777777">
      <w:pPr>
        <w:rPr>
          <w:rFonts w:cs="Arial"/>
        </w:rPr>
      </w:pPr>
    </w:p>
    <w:p w:rsidR="000F04CA" w:rsidRPr="00CE7B9C" w:rsidP="00CE7B9C" w14:paraId="528D765D" w14:textId="2BAAACAD">
      <w:pPr>
        <w:spacing w:after="120"/>
        <w:ind w:left="720" w:hanging="720"/>
        <w:rPr>
          <w:rFonts w:cs="Arial"/>
          <w:b/>
          <w:bCs/>
        </w:rPr>
      </w:pPr>
      <w:r w:rsidRPr="00CE7B9C">
        <w:rPr>
          <w:rFonts w:cs="Arial"/>
          <w:b/>
          <w:bCs/>
          <w:i/>
          <w:iCs/>
        </w:rPr>
        <w:t>Category</w:t>
      </w:r>
      <w:r w:rsidRPr="00CE7B9C" w:rsidR="00635617">
        <w:rPr>
          <w:rFonts w:cs="Arial"/>
          <w:b/>
          <w:bCs/>
          <w:i/>
          <w:iCs/>
        </w:rPr>
        <w:t xml:space="preserve"> 4</w:t>
      </w:r>
      <w:r w:rsidRPr="00CE7B9C">
        <w:rPr>
          <w:rFonts w:cs="Arial"/>
          <w:b/>
          <w:bCs/>
        </w:rPr>
        <w:t xml:space="preserve">: </w:t>
      </w:r>
      <w:r w:rsidRPr="00CE7B9C" w:rsidR="00635617">
        <w:rPr>
          <w:rFonts w:cs="Arial"/>
          <w:b/>
          <w:bCs/>
        </w:rPr>
        <w:t xml:space="preserve">Unduplicated </w:t>
      </w:r>
      <w:r w:rsidRPr="00CE7B9C" w:rsidR="00422F34">
        <w:rPr>
          <w:rFonts w:cs="Arial"/>
          <w:b/>
          <w:bCs/>
        </w:rPr>
        <w:t>First Month</w:t>
      </w:r>
      <w:r w:rsidRPr="00CE7B9C" w:rsidR="00635617">
        <w:rPr>
          <w:rFonts w:cs="Arial"/>
          <w:b/>
          <w:bCs/>
        </w:rPr>
        <w:t xml:space="preserve"> Avoided </w:t>
      </w:r>
      <w:r w:rsidRPr="00CE7B9C" w:rsidR="00147B9C">
        <w:rPr>
          <w:rFonts w:cs="Arial"/>
          <w:b/>
          <w:bCs/>
        </w:rPr>
        <w:t>SNAP</w:t>
      </w:r>
      <w:r w:rsidRPr="00CE7B9C" w:rsidR="002F2B05">
        <w:rPr>
          <w:rFonts w:cs="Arial"/>
          <w:b/>
          <w:bCs/>
        </w:rPr>
        <w:t xml:space="preserve"> Costs</w:t>
      </w:r>
    </w:p>
    <w:p w:rsidR="00635617" w:rsidRPr="00CE7B9C" w:rsidP="00F91196" w14:paraId="1802BFFB" w14:textId="3E3038A1">
      <w:bookmarkStart w:id="3" w:name="_Hlk167190679"/>
      <w:r w:rsidRPr="00CE7B9C">
        <w:t>Unduplicated First Month Avoided SNAP Costs refers to t</w:t>
      </w:r>
      <w:bookmarkEnd w:id="3"/>
      <w:r w:rsidRPr="00CE7B9C" w:rsidR="00147B9C">
        <w:t>he t</w:t>
      </w:r>
      <w:r w:rsidRPr="00CE7B9C">
        <w:t xml:space="preserve">otal </w:t>
      </w:r>
      <w:r w:rsidRPr="00CE7B9C" w:rsidR="00BA4CC8">
        <w:t>“</w:t>
      </w:r>
      <w:r w:rsidRPr="00CE7B9C">
        <w:t>first-month</w:t>
      </w:r>
      <w:r w:rsidRPr="00CE7B9C" w:rsidR="00BA4CC8">
        <w:t>”</w:t>
      </w:r>
      <w:r w:rsidRPr="00CE7B9C">
        <w:t xml:space="preserve"> </w:t>
      </w:r>
      <w:r w:rsidRPr="00CE7B9C" w:rsidR="00B10219">
        <w:t xml:space="preserve">that </w:t>
      </w:r>
      <w:r w:rsidRPr="00CE7B9C" w:rsidR="00147B9C">
        <w:t>SNAP</w:t>
      </w:r>
      <w:r w:rsidRPr="00CE7B9C">
        <w:t xml:space="preserve"> costs </w:t>
      </w:r>
      <w:r w:rsidRPr="00CE7B9C" w:rsidR="00B10219">
        <w:t xml:space="preserve">were </w:t>
      </w:r>
      <w:r w:rsidRPr="00CE7B9C">
        <w:t>a</w:t>
      </w:r>
      <w:r w:rsidRPr="00CE7B9C" w:rsidR="002F2B05">
        <w:t xml:space="preserve">voided from </w:t>
      </w:r>
      <w:r w:rsidRPr="00CE7B9C" w:rsidR="005A2667">
        <w:t>categorie</w:t>
      </w:r>
      <w:r w:rsidRPr="00CE7B9C" w:rsidR="002F2B05">
        <w:t>s 2 and 3.</w:t>
      </w:r>
    </w:p>
    <w:p w:rsidR="00635617" w:rsidRPr="00CE7B9C" w:rsidP="00635617" w14:paraId="3C8BACC4" w14:textId="77777777">
      <w:pPr>
        <w:ind w:left="720" w:hanging="720"/>
        <w:rPr>
          <w:rFonts w:cs="Arial"/>
        </w:rPr>
      </w:pPr>
    </w:p>
    <w:p w:rsidR="00F91196" w:rsidRPr="00CE7B9C" w:rsidP="00635617" w14:paraId="556FB7F7" w14:textId="77777777">
      <w:pPr>
        <w:rPr>
          <w:rFonts w:cs="Arial"/>
        </w:rPr>
      </w:pPr>
      <w:r w:rsidRPr="00CE7B9C">
        <w:rPr>
          <w:rFonts w:cs="Arial"/>
        </w:rPr>
        <w:t xml:space="preserve">First-month avoided costs equal the difference between 1) the monthly </w:t>
      </w:r>
      <w:r w:rsidRPr="00CE7B9C" w:rsidR="00147B9C">
        <w:rPr>
          <w:rFonts w:cs="Arial"/>
        </w:rPr>
        <w:t xml:space="preserve">benefit </w:t>
      </w:r>
      <w:r w:rsidRPr="00CE7B9C">
        <w:rPr>
          <w:rFonts w:cs="Arial"/>
        </w:rPr>
        <w:t xml:space="preserve">the </w:t>
      </w:r>
      <w:r w:rsidRPr="00CE7B9C" w:rsidR="00147B9C">
        <w:rPr>
          <w:rFonts w:cs="Arial"/>
        </w:rPr>
        <w:t>SNAP</w:t>
      </w:r>
      <w:r w:rsidRPr="00CE7B9C">
        <w:rPr>
          <w:rFonts w:cs="Arial"/>
        </w:rPr>
        <w:t xml:space="preserve"> </w:t>
      </w:r>
      <w:r w:rsidRPr="00CE7B9C" w:rsidR="00147B9C">
        <w:rPr>
          <w:rFonts w:cs="Arial"/>
        </w:rPr>
        <w:t>case</w:t>
      </w:r>
      <w:r w:rsidRPr="00CE7B9C">
        <w:rPr>
          <w:rFonts w:cs="Arial"/>
        </w:rPr>
        <w:t xml:space="preserve"> would have been given in the absence of verified employment information resulting from an NDNH match, and 2) the monthly </w:t>
      </w:r>
      <w:r w:rsidRPr="00CE7B9C" w:rsidR="00147B9C">
        <w:rPr>
          <w:rFonts w:cs="Arial"/>
        </w:rPr>
        <w:t>benefit</w:t>
      </w:r>
      <w:r w:rsidRPr="00CE7B9C">
        <w:rPr>
          <w:rFonts w:cs="Arial"/>
        </w:rPr>
        <w:t xml:space="preserve"> the </w:t>
      </w:r>
      <w:r w:rsidRPr="00CE7B9C" w:rsidR="00147B9C">
        <w:rPr>
          <w:rFonts w:cs="Arial"/>
        </w:rPr>
        <w:t>SNAP</w:t>
      </w:r>
      <w:r w:rsidRPr="00CE7B9C">
        <w:rPr>
          <w:rFonts w:cs="Arial"/>
        </w:rPr>
        <w:t xml:space="preserve"> case actually received after the verified employment information was used to modify benefits. </w:t>
      </w:r>
    </w:p>
    <w:p w:rsidR="00F91196" w:rsidRPr="00CE7B9C" w:rsidP="00635617" w14:paraId="39F153A0" w14:textId="77777777">
      <w:pPr>
        <w:rPr>
          <w:rFonts w:cs="Arial"/>
        </w:rPr>
      </w:pPr>
    </w:p>
    <w:p w:rsidR="00635617" w:rsidRPr="00CE7B9C" w:rsidP="00635617" w14:paraId="7A21F33E" w14:textId="55661C49">
      <w:pPr>
        <w:rPr>
          <w:rFonts w:cs="Arial"/>
        </w:rPr>
      </w:pPr>
      <w:r w:rsidRPr="00CE7B9C">
        <w:rPr>
          <w:rFonts w:cs="Arial"/>
        </w:rPr>
        <w:t xml:space="preserve">For example, suppose an NDNH match is verified and reveals previously unknown employment. The </w:t>
      </w:r>
      <w:r w:rsidRPr="00CE7B9C" w:rsidR="000D33AA">
        <w:rPr>
          <w:rFonts w:cs="Arial"/>
        </w:rPr>
        <w:t>s</w:t>
      </w:r>
      <w:r w:rsidRPr="00CE7B9C">
        <w:rPr>
          <w:rFonts w:cs="Arial"/>
        </w:rPr>
        <w:t>tate</w:t>
      </w:r>
      <w:r w:rsidRPr="00CE7B9C" w:rsidR="00EE1F2E">
        <w:rPr>
          <w:rFonts w:cs="Arial"/>
        </w:rPr>
        <w:t xml:space="preserve"> verifies the income and</w:t>
      </w:r>
      <w:r w:rsidRPr="00CE7B9C">
        <w:rPr>
          <w:rFonts w:cs="Arial"/>
        </w:rPr>
        <w:t xml:space="preserve"> recalculates the </w:t>
      </w:r>
      <w:r w:rsidRPr="00CE7B9C" w:rsidR="00147B9C">
        <w:rPr>
          <w:rFonts w:cs="Arial"/>
        </w:rPr>
        <w:t>SNAP</w:t>
      </w:r>
      <w:r w:rsidRPr="00CE7B9C">
        <w:rPr>
          <w:rFonts w:cs="Arial"/>
        </w:rPr>
        <w:t xml:space="preserve"> benefit for the case, resulting in the case receiving monthly </w:t>
      </w:r>
      <w:r w:rsidRPr="00CE7B9C" w:rsidR="00147B9C">
        <w:rPr>
          <w:rFonts w:cs="Arial"/>
        </w:rPr>
        <w:t>SNAP benefits</w:t>
      </w:r>
      <w:r w:rsidRPr="00CE7B9C">
        <w:rPr>
          <w:rFonts w:cs="Arial"/>
        </w:rPr>
        <w:t xml:space="preserve"> $100 less than what they would have </w:t>
      </w:r>
      <w:r w:rsidRPr="00CE7B9C" w:rsidR="00F91196">
        <w:rPr>
          <w:rFonts w:cs="Arial"/>
        </w:rPr>
        <w:t xml:space="preserve">been </w:t>
      </w:r>
      <w:r w:rsidRPr="00CE7B9C">
        <w:rPr>
          <w:rFonts w:cs="Arial"/>
        </w:rPr>
        <w:t xml:space="preserve">in </w:t>
      </w:r>
      <w:r w:rsidRPr="00CE7B9C" w:rsidR="002C74B7">
        <w:rPr>
          <w:rFonts w:cs="Arial"/>
        </w:rPr>
        <w:t xml:space="preserve">the </w:t>
      </w:r>
      <w:r w:rsidRPr="00CE7B9C">
        <w:rPr>
          <w:rFonts w:cs="Arial"/>
        </w:rPr>
        <w:t xml:space="preserve">absence of the employment information found through the NDNH. As a result of the NDNH match, the </w:t>
      </w:r>
      <w:r w:rsidRPr="00CE7B9C" w:rsidR="000D33AA">
        <w:rPr>
          <w:rFonts w:cs="Arial"/>
        </w:rPr>
        <w:t>s</w:t>
      </w:r>
      <w:r w:rsidRPr="00CE7B9C">
        <w:rPr>
          <w:rFonts w:cs="Arial"/>
        </w:rPr>
        <w:t xml:space="preserve">tate has avoided $100 in costs </w:t>
      </w:r>
      <w:r w:rsidRPr="00CE7B9C" w:rsidR="00BA4CC8">
        <w:rPr>
          <w:rFonts w:cs="Arial"/>
        </w:rPr>
        <w:t xml:space="preserve">the first </w:t>
      </w:r>
      <w:r w:rsidRPr="00CE7B9C">
        <w:rPr>
          <w:rFonts w:cs="Arial"/>
        </w:rPr>
        <w:t xml:space="preserve">month </w:t>
      </w:r>
      <w:r w:rsidRPr="00CE7B9C" w:rsidR="00BA4CC8">
        <w:rPr>
          <w:rFonts w:cs="Arial"/>
        </w:rPr>
        <w:t>that the</w:t>
      </w:r>
      <w:r w:rsidRPr="00CE7B9C">
        <w:rPr>
          <w:rFonts w:cs="Arial"/>
        </w:rPr>
        <w:t xml:space="preserve"> benefits were reduced. The </w:t>
      </w:r>
      <w:r w:rsidRPr="00CE7B9C" w:rsidR="000D33AA">
        <w:rPr>
          <w:rFonts w:cs="Arial"/>
        </w:rPr>
        <w:t>s</w:t>
      </w:r>
      <w:r w:rsidRPr="00CE7B9C">
        <w:rPr>
          <w:rFonts w:cs="Arial"/>
        </w:rPr>
        <w:t xml:space="preserve">tate </w:t>
      </w:r>
      <w:r w:rsidRPr="00CE7B9C" w:rsidR="006C24BF">
        <w:rPr>
          <w:rFonts w:cs="Arial"/>
        </w:rPr>
        <w:t>sh</w:t>
      </w:r>
      <w:r w:rsidRPr="00CE7B9C">
        <w:rPr>
          <w:rFonts w:cs="Arial"/>
        </w:rPr>
        <w:t xml:space="preserve">ould report a $100 </w:t>
      </w:r>
      <w:r w:rsidRPr="00CE7B9C" w:rsidR="00422F34">
        <w:rPr>
          <w:rFonts w:cs="Arial"/>
        </w:rPr>
        <w:t>first month</w:t>
      </w:r>
      <w:r w:rsidRPr="00CE7B9C">
        <w:rPr>
          <w:rFonts w:cs="Arial"/>
        </w:rPr>
        <w:t xml:space="preserve"> avoided cost in </w:t>
      </w:r>
      <w:r w:rsidRPr="00CE7B9C" w:rsidR="005A2667">
        <w:rPr>
          <w:rFonts w:cs="Arial"/>
        </w:rPr>
        <w:t>category</w:t>
      </w:r>
      <w:r w:rsidRPr="00CE7B9C">
        <w:rPr>
          <w:rFonts w:cs="Arial"/>
        </w:rPr>
        <w:t xml:space="preserve"> 4 of the report</w:t>
      </w:r>
      <w:r w:rsidRPr="00CE7B9C" w:rsidR="00BA4CC8">
        <w:rPr>
          <w:rFonts w:cs="Arial"/>
        </w:rPr>
        <w:t xml:space="preserve"> in the month that the individual’s record initially returned a match – not </w:t>
      </w:r>
      <w:r w:rsidRPr="00CE7B9C" w:rsidR="00055A89">
        <w:rPr>
          <w:rFonts w:cs="Arial"/>
        </w:rPr>
        <w:t xml:space="preserve">the month in which </w:t>
      </w:r>
      <w:r w:rsidRPr="00CE7B9C" w:rsidR="00BA4CC8">
        <w:rPr>
          <w:rFonts w:cs="Arial"/>
        </w:rPr>
        <w:t>the benefit was modified</w:t>
      </w:r>
      <w:r w:rsidRPr="00CE7B9C">
        <w:rPr>
          <w:rFonts w:cs="Arial"/>
        </w:rPr>
        <w:t xml:space="preserve">. </w:t>
      </w:r>
      <w:r w:rsidRPr="00CE7B9C" w:rsidR="006C24BF">
        <w:rPr>
          <w:rFonts w:cs="Arial"/>
        </w:rPr>
        <w:t xml:space="preserve">There is no need to report costs avoided in subsequent months. </w:t>
      </w:r>
    </w:p>
    <w:p w:rsidR="005F30E9" w:rsidRPr="00CE7B9C" w:rsidP="00635617" w14:paraId="3DAD2B40" w14:textId="77777777">
      <w:pPr>
        <w:rPr>
          <w:rFonts w:cs="Arial"/>
        </w:rPr>
      </w:pPr>
    </w:p>
    <w:p w:rsidR="00C46973" w:rsidRPr="00CE7B9C" w:rsidP="00CE7B9C" w14:paraId="5ECBB569" w14:textId="49580545">
      <w:pPr>
        <w:spacing w:before="120" w:after="120"/>
        <w:rPr>
          <w:rStyle w:val="Strong"/>
        </w:rPr>
      </w:pPr>
      <w:r w:rsidRPr="00CE7B9C">
        <w:rPr>
          <w:rStyle w:val="Strong"/>
        </w:rPr>
        <w:t>OVERLAP BETWEEN NDNH AND THE STATE DIRECTORY OF NEW HIRES</w:t>
      </w:r>
    </w:p>
    <w:p w:rsidR="007879CB" w:rsidRPr="00CE7B9C" w:rsidP="00486323" w14:paraId="10281484" w14:textId="22EA0695">
      <w:pPr>
        <w:rPr>
          <w:rFonts w:cs="Arial"/>
        </w:rPr>
      </w:pPr>
      <w:r w:rsidRPr="00CE7B9C">
        <w:rPr>
          <w:rFonts w:cs="Arial"/>
        </w:rPr>
        <w:t>States should report on all NDNH verified matches that reveal previously unknown employment, not just those that are out-of-</w:t>
      </w:r>
      <w:r w:rsidRPr="00CE7B9C" w:rsidR="000D33AA">
        <w:rPr>
          <w:rFonts w:cs="Arial"/>
        </w:rPr>
        <w:t>s</w:t>
      </w:r>
      <w:r w:rsidRPr="00CE7B9C">
        <w:rPr>
          <w:rFonts w:cs="Arial"/>
        </w:rPr>
        <w:t xml:space="preserve">tate or federal agency matches that would not be available from the State Directory of New Hires. If information is received </w:t>
      </w:r>
      <w:r w:rsidRPr="00CE7B9C" w:rsidR="00F91196">
        <w:rPr>
          <w:rFonts w:cs="Arial"/>
        </w:rPr>
        <w:t>because of</w:t>
      </w:r>
      <w:r w:rsidRPr="00CE7B9C">
        <w:rPr>
          <w:rFonts w:cs="Arial"/>
        </w:rPr>
        <w:t xml:space="preserve"> an NDNH </w:t>
      </w:r>
      <w:r w:rsidRPr="00CE7B9C">
        <w:rPr>
          <w:rFonts w:cs="Arial"/>
        </w:rPr>
        <w:t>match, the individual is verified as employed and the employment was previously unknown to the agency</w:t>
      </w:r>
      <w:r w:rsidRPr="00CE7B9C" w:rsidR="004C3CB4">
        <w:rPr>
          <w:rFonts w:cs="Arial"/>
        </w:rPr>
        <w:t>,</w:t>
      </w:r>
      <w:r w:rsidRPr="00CE7B9C">
        <w:rPr>
          <w:rFonts w:cs="Arial"/>
        </w:rPr>
        <w:t xml:space="preserve"> it should be reported on </w:t>
      </w:r>
      <w:r w:rsidRPr="00CE7B9C" w:rsidR="005A2667">
        <w:rPr>
          <w:rFonts w:cs="Arial"/>
        </w:rPr>
        <w:t>category</w:t>
      </w:r>
      <w:r w:rsidRPr="00CE7B9C">
        <w:rPr>
          <w:rFonts w:cs="Arial"/>
        </w:rPr>
        <w:t xml:space="preserve"> 1 of the form regardless of whether the match would also be found in the State Directory of New Hires</w:t>
      </w:r>
      <w:r w:rsidRPr="00CE7B9C" w:rsidR="00787974">
        <w:rPr>
          <w:rFonts w:cs="Arial"/>
        </w:rPr>
        <w:t xml:space="preserve"> or other sources</w:t>
      </w:r>
      <w:r w:rsidRPr="00CE7B9C">
        <w:rPr>
          <w:rFonts w:cs="Arial"/>
        </w:rPr>
        <w:t>.</w:t>
      </w:r>
    </w:p>
    <w:p w:rsidR="00F91196" w:rsidRPr="00CE7B9C" w:rsidP="00635617" w14:paraId="7AC3AC7E" w14:textId="77777777">
      <w:pPr>
        <w:rPr>
          <w:rStyle w:val="Strong"/>
        </w:rPr>
      </w:pPr>
    </w:p>
    <w:p w:rsidR="00197897" w:rsidRPr="00CE7B9C" w:rsidP="00CE7B9C" w14:paraId="3FBD4CE4" w14:textId="58F6B4B9">
      <w:pPr>
        <w:spacing w:before="120" w:after="120"/>
        <w:rPr>
          <w:rStyle w:val="Strong"/>
        </w:rPr>
      </w:pPr>
      <w:r w:rsidRPr="00CE7B9C">
        <w:rPr>
          <w:rStyle w:val="Strong"/>
        </w:rPr>
        <w:t xml:space="preserve">REPORT </w:t>
      </w:r>
      <w:r w:rsidRPr="00CE7B9C" w:rsidR="00635617">
        <w:rPr>
          <w:rStyle w:val="Strong"/>
        </w:rPr>
        <w:t>SUBMISSION</w:t>
      </w:r>
    </w:p>
    <w:p w:rsidR="00BA4CC8" w:rsidRPr="00CE7B9C" w:rsidP="00C46973" w14:paraId="14F774E1" w14:textId="48B3A7D5">
      <w:pPr>
        <w:rPr>
          <w:rFonts w:cs="Arial"/>
        </w:rPr>
      </w:pPr>
      <w:r w:rsidRPr="00CE7B9C">
        <w:rPr>
          <w:rFonts w:cs="Arial"/>
        </w:rPr>
        <w:t>Report d</w:t>
      </w:r>
      <w:r w:rsidRPr="00CE7B9C" w:rsidR="00635617">
        <w:rPr>
          <w:rFonts w:cs="Arial"/>
        </w:rPr>
        <w:t xml:space="preserve">ata </w:t>
      </w:r>
      <w:r w:rsidRPr="00CE7B9C" w:rsidR="00EF2CB5">
        <w:rPr>
          <w:rFonts w:cs="Arial"/>
        </w:rPr>
        <w:t>by December 31, which is 9</w:t>
      </w:r>
      <w:r w:rsidRPr="00CE7B9C" w:rsidR="00A745F6">
        <w:rPr>
          <w:rFonts w:cs="Arial"/>
        </w:rPr>
        <w:t xml:space="preserve">0 </w:t>
      </w:r>
      <w:r w:rsidRPr="00CE7B9C" w:rsidR="00635617">
        <w:rPr>
          <w:rFonts w:cs="Arial"/>
        </w:rPr>
        <w:t xml:space="preserve">days </w:t>
      </w:r>
      <w:r w:rsidRPr="00CE7B9C" w:rsidR="00A745F6">
        <w:rPr>
          <w:rFonts w:cs="Arial"/>
        </w:rPr>
        <w:t xml:space="preserve">after the end of </w:t>
      </w:r>
      <w:r w:rsidRPr="00CE7B9C" w:rsidR="00D17754">
        <w:rPr>
          <w:rFonts w:cs="Arial"/>
        </w:rPr>
        <w:t xml:space="preserve">the </w:t>
      </w:r>
      <w:r w:rsidRPr="00CE7B9C" w:rsidR="00EF2CB5">
        <w:rPr>
          <w:rFonts w:cs="Arial"/>
        </w:rPr>
        <w:t>federal fiscal year (Oct</w:t>
      </w:r>
      <w:r w:rsidRPr="00CE7B9C">
        <w:rPr>
          <w:rFonts w:cs="Arial"/>
        </w:rPr>
        <w:t>ober</w:t>
      </w:r>
      <w:r w:rsidRPr="00CE7B9C" w:rsidR="00EF2CB5">
        <w:rPr>
          <w:rFonts w:cs="Arial"/>
        </w:rPr>
        <w:t xml:space="preserve"> 1</w:t>
      </w:r>
      <w:r w:rsidRPr="00CE7B9C" w:rsidR="00F91196">
        <w:rPr>
          <w:rFonts w:cs="Arial"/>
        </w:rPr>
        <w:t xml:space="preserve"> through </w:t>
      </w:r>
      <w:r w:rsidRPr="00CE7B9C" w:rsidR="00EF2CB5">
        <w:rPr>
          <w:rFonts w:cs="Arial"/>
        </w:rPr>
        <w:t>Sept</w:t>
      </w:r>
      <w:r w:rsidRPr="00CE7B9C">
        <w:rPr>
          <w:rFonts w:cs="Arial"/>
        </w:rPr>
        <w:t>ember</w:t>
      </w:r>
      <w:r w:rsidRPr="00CE7B9C" w:rsidR="00EF2CB5">
        <w:rPr>
          <w:rFonts w:cs="Arial"/>
        </w:rPr>
        <w:t xml:space="preserve"> 30)</w:t>
      </w:r>
      <w:r w:rsidRPr="00CE7B9C" w:rsidR="00635617">
        <w:rPr>
          <w:rFonts w:cs="Arial"/>
        </w:rPr>
        <w:t>.</w:t>
      </w:r>
      <w:r w:rsidRPr="00CE7B9C">
        <w:rPr>
          <w:rFonts w:cs="Arial"/>
        </w:rPr>
        <w:t xml:space="preserve"> </w:t>
      </w:r>
    </w:p>
    <w:p w:rsidR="00BA4CC8" w:rsidRPr="00CE7B9C" w:rsidP="00C46973" w14:paraId="19DAB4EA" w14:textId="77777777">
      <w:pPr>
        <w:rPr>
          <w:rFonts w:cs="Arial"/>
        </w:rPr>
      </w:pPr>
    </w:p>
    <w:p w:rsidR="0033126B" w:rsidRPr="00CE7B9C" w:rsidP="00CE7B9C" w14:paraId="5646A8F0" w14:textId="77777777">
      <w:pPr>
        <w:rPr>
          <w:rFonts w:cs="Arial"/>
          <w:b/>
          <w:bCs/>
        </w:rPr>
      </w:pPr>
    </w:p>
    <w:p w:rsidR="00635617" w:rsidRPr="00CE7B9C" w:rsidP="00635617" w14:paraId="64BFDF3D" w14:textId="7942B791">
      <w:pPr>
        <w:rPr>
          <w:rFonts w:cs="Arial"/>
          <w:b/>
          <w:bCs/>
          <w:i/>
          <w:iCs/>
        </w:rPr>
      </w:pPr>
      <w:r w:rsidRPr="00CE7B9C">
        <w:rPr>
          <w:rFonts w:cs="Arial"/>
          <w:b/>
          <w:bCs/>
          <w:i/>
          <w:iCs/>
        </w:rPr>
        <w:t>Send</w:t>
      </w:r>
      <w:r w:rsidRPr="00CE7B9C" w:rsidR="005D7DDC">
        <w:rPr>
          <w:rFonts w:cs="Arial"/>
          <w:b/>
          <w:bCs/>
          <w:i/>
          <w:iCs/>
        </w:rPr>
        <w:t xml:space="preserve"> reports </w:t>
      </w:r>
      <w:r w:rsidRPr="00CE7B9C" w:rsidR="00D435EA">
        <w:rPr>
          <w:rFonts w:cs="Arial"/>
          <w:b/>
          <w:bCs/>
          <w:i/>
          <w:iCs/>
        </w:rPr>
        <w:t xml:space="preserve">electronically </w:t>
      </w:r>
      <w:r w:rsidRPr="00CE7B9C">
        <w:rPr>
          <w:rFonts w:cs="Arial"/>
          <w:b/>
          <w:bCs/>
          <w:i/>
          <w:iCs/>
        </w:rPr>
        <w:t>to:</w:t>
      </w:r>
    </w:p>
    <w:p w:rsidR="00131810" w:rsidRPr="00CE7B9C" w:rsidP="00635617" w14:paraId="1825D722" w14:textId="77777777">
      <w:pPr>
        <w:rPr>
          <w:rFonts w:cs="Arial"/>
          <w:b/>
          <w:bCs/>
          <w:i/>
          <w:iCs/>
        </w:rPr>
      </w:pPr>
    </w:p>
    <w:p w:rsidR="00131810" w:rsidRPr="00CE7B9C" w:rsidP="00131810" w14:paraId="55DE4166" w14:textId="77777777">
      <w:pPr>
        <w:ind w:left="2880" w:hanging="2160"/>
        <w:rPr>
          <w:rFonts w:cs="Arial"/>
        </w:rPr>
      </w:pPr>
      <w:r w:rsidRPr="00CE7B9C">
        <w:rPr>
          <w:rFonts w:cs="Arial"/>
        </w:rPr>
        <w:t xml:space="preserve">[Data Access Team SNAP Liaison], Division of Federal Systems, OCSS </w:t>
      </w:r>
    </w:p>
    <w:p w:rsidR="00131810" w:rsidRPr="00CE7B9C" w:rsidP="00131810" w14:paraId="4A7FCFA1" w14:textId="77777777">
      <w:pPr>
        <w:ind w:firstLine="720"/>
        <w:rPr>
          <w:rFonts w:cs="Arial"/>
        </w:rPr>
      </w:pPr>
      <w:r w:rsidRPr="00CE7B9C">
        <w:rPr>
          <w:rFonts w:cs="Arial"/>
        </w:rPr>
        <w:t>[email ]</w:t>
      </w:r>
    </w:p>
    <w:p w:rsidR="00D96ACD" w:rsidRPr="00CE7B9C" w:rsidP="00635617" w14:paraId="2FE416CE" w14:textId="77777777">
      <w:pPr>
        <w:rPr>
          <w:rFonts w:cs="Arial"/>
        </w:rPr>
      </w:pPr>
    </w:p>
    <w:p w:rsidR="00197897" w:rsidRPr="00CE7B9C" w:rsidP="00CE7B9C" w14:paraId="1E6AEFEE" w14:textId="3A44DDAC">
      <w:pPr>
        <w:spacing w:before="120" w:after="120"/>
        <w:ind w:left="2160" w:hanging="2160"/>
        <w:rPr>
          <w:rFonts w:cs="Arial"/>
        </w:rPr>
      </w:pPr>
      <w:r w:rsidRPr="00CE7B9C">
        <w:rPr>
          <w:rFonts w:cs="Arial"/>
          <w:b/>
        </w:rPr>
        <w:t>ATTACHMENTS</w:t>
      </w:r>
    </w:p>
    <w:p w:rsidR="00635617" w:rsidRPr="00CE7B9C" w:rsidP="00635617" w14:paraId="07834DF0" w14:textId="77777777">
      <w:pPr>
        <w:ind w:left="2160" w:hanging="2160"/>
        <w:rPr>
          <w:rFonts w:cs="Arial"/>
        </w:rPr>
      </w:pPr>
      <w:r w:rsidRPr="00CE7B9C">
        <w:rPr>
          <w:rFonts w:cs="Arial"/>
        </w:rPr>
        <w:t xml:space="preserve">State </w:t>
      </w:r>
      <w:r w:rsidRPr="00CE7B9C" w:rsidR="0019345C">
        <w:rPr>
          <w:rFonts w:cs="Arial"/>
        </w:rPr>
        <w:t>SNAP</w:t>
      </w:r>
      <w:r w:rsidRPr="00CE7B9C">
        <w:rPr>
          <w:rFonts w:cs="Arial"/>
        </w:rPr>
        <w:t xml:space="preserve"> Agency NDNH </w:t>
      </w:r>
      <w:r w:rsidRPr="00CE7B9C" w:rsidR="004C548D">
        <w:rPr>
          <w:rFonts w:cs="Arial"/>
        </w:rPr>
        <w:t>Matching Program</w:t>
      </w:r>
      <w:r w:rsidRPr="00CE7B9C">
        <w:rPr>
          <w:rFonts w:cs="Arial"/>
        </w:rPr>
        <w:t xml:space="preserve"> </w:t>
      </w:r>
      <w:r w:rsidRPr="00CE7B9C" w:rsidR="0019345C">
        <w:rPr>
          <w:rFonts w:cs="Arial"/>
        </w:rPr>
        <w:t xml:space="preserve">Performance </w:t>
      </w:r>
      <w:r w:rsidRPr="00CE7B9C">
        <w:rPr>
          <w:rFonts w:cs="Arial"/>
        </w:rPr>
        <w:t>Report</w:t>
      </w:r>
    </w:p>
    <w:p w:rsidR="002D17AD" w:rsidRPr="00CE7B9C" w:rsidP="00635617" w14:paraId="5351A6CF" w14:textId="77777777">
      <w:pPr>
        <w:ind w:left="2160" w:hanging="2160"/>
        <w:rPr>
          <w:rFonts w:cs="Arial"/>
          <w:b/>
        </w:rPr>
      </w:pPr>
    </w:p>
    <w:p w:rsidR="00197897" w:rsidRPr="00CE7B9C" w:rsidP="00CE7B9C" w14:paraId="7E793CFF" w14:textId="43136716">
      <w:pPr>
        <w:spacing w:before="120" w:after="120"/>
        <w:ind w:left="2160" w:hanging="2160"/>
        <w:rPr>
          <w:rFonts w:cs="Arial"/>
        </w:rPr>
      </w:pPr>
      <w:r w:rsidRPr="00CE7B9C">
        <w:rPr>
          <w:rFonts w:cs="Arial"/>
          <w:b/>
        </w:rPr>
        <w:t>QUESTIONS</w:t>
      </w:r>
    </w:p>
    <w:p w:rsidR="004B5DBC" w:rsidRPr="00CE7B9C" w:rsidP="000E68BE" w14:paraId="0C25EEC3" w14:textId="77777777">
      <w:pPr>
        <w:rPr>
          <w:rFonts w:cs="Arial"/>
        </w:rPr>
      </w:pPr>
      <w:r w:rsidRPr="00CE7B9C">
        <w:rPr>
          <w:rFonts w:cs="Arial"/>
        </w:rPr>
        <w:t>Please direct questions</w:t>
      </w:r>
      <w:r w:rsidRPr="00CE7B9C" w:rsidR="00635617">
        <w:rPr>
          <w:rFonts w:cs="Arial"/>
        </w:rPr>
        <w:t xml:space="preserve"> to</w:t>
      </w:r>
      <w:r w:rsidRPr="00CE7B9C">
        <w:rPr>
          <w:rFonts w:cs="Arial"/>
        </w:rPr>
        <w:t>:</w:t>
      </w:r>
    </w:p>
    <w:p w:rsidR="00491740" w:rsidRPr="00CE7B9C" w:rsidP="000E68BE" w14:paraId="26456683" w14:textId="77777777">
      <w:pPr>
        <w:ind w:left="2880" w:hanging="2160"/>
        <w:rPr>
          <w:rFonts w:cs="Arial"/>
        </w:rPr>
      </w:pPr>
    </w:p>
    <w:p w:rsidR="00131810" w:rsidRPr="00CE7B9C" w:rsidP="00131810" w14:paraId="51CF8111" w14:textId="77777777">
      <w:pPr>
        <w:ind w:left="720"/>
        <w:rPr>
          <w:rFonts w:cs="Arial"/>
          <w:sz w:val="22"/>
          <w:szCs w:val="22"/>
        </w:rPr>
      </w:pPr>
      <w:r w:rsidRPr="00CE7B9C">
        <w:rPr>
          <w:rFonts w:cs="Arial"/>
        </w:rPr>
        <w:t>[Name of Data Access Federal Manager]</w:t>
      </w:r>
    </w:p>
    <w:p w:rsidR="00131810" w:rsidRPr="00CE7B9C" w:rsidP="00131810" w14:paraId="20975034" w14:textId="77777777">
      <w:pPr>
        <w:ind w:left="720"/>
        <w:rPr>
          <w:rFonts w:cs="Arial"/>
        </w:rPr>
      </w:pPr>
      <w:r w:rsidRPr="00CE7B9C">
        <w:rPr>
          <w:rFonts w:cs="Arial"/>
        </w:rPr>
        <w:t>Data Access Federal Oversight, Division of Federal Systems, OCSS</w:t>
      </w:r>
    </w:p>
    <w:p w:rsidR="00131810" w:rsidRPr="00CE7B9C" w:rsidP="00131810" w14:paraId="67ECAB5D" w14:textId="77777777">
      <w:pPr>
        <w:ind w:firstLine="720"/>
        <w:rPr>
          <w:rFonts w:cs="Arial"/>
        </w:rPr>
      </w:pPr>
      <w:r w:rsidRPr="00CE7B9C">
        <w:rPr>
          <w:rFonts w:cs="Arial"/>
          <w:u w:val="single"/>
        </w:rPr>
        <w:t>[</w:t>
      </w:r>
      <w:r w:rsidRPr="00CE7B9C">
        <w:rPr>
          <w:rFonts w:cs="Arial"/>
        </w:rPr>
        <w:t>Email address for submission</w:t>
      </w:r>
      <w:r w:rsidRPr="00CE7B9C">
        <w:rPr>
          <w:rFonts w:cs="Arial"/>
          <w:u w:val="single"/>
        </w:rPr>
        <w:t>]</w:t>
      </w:r>
    </w:p>
    <w:p w:rsidR="00131810" w:rsidRPr="00CE7B9C" w:rsidP="00131810" w14:paraId="7D76EBC5" w14:textId="77777777">
      <w:pPr>
        <w:rPr>
          <w:rFonts w:cs="Arial"/>
          <w:b/>
        </w:rPr>
      </w:pPr>
    </w:p>
    <w:p w:rsidR="003B1AF3" w:rsidRPr="00CE7B9C" w:rsidP="003B1AF3" w14:paraId="57CBFA89" w14:textId="6816F7A0">
      <w:pPr>
        <w:ind w:firstLine="720"/>
        <w:rPr>
          <w:rFonts w:cs="Arial"/>
        </w:rPr>
      </w:pPr>
    </w:p>
    <w:p w:rsidR="008D5468" w:rsidRPr="00CE7B9C" w:rsidP="002D17AD" w14:paraId="7A3818C0" w14:textId="77777777">
      <w:pPr>
        <w:rPr>
          <w:rFonts w:cs="Arial"/>
          <w:sz w:val="18"/>
          <w:szCs w:val="18"/>
        </w:rPr>
      </w:pPr>
    </w:p>
    <w:p w:rsidR="008D5468" w:rsidRPr="00CE7B9C" w:rsidP="002D17AD" w14:paraId="551A7ACE" w14:textId="77777777">
      <w:pPr>
        <w:rPr>
          <w:rFonts w:cs="Arial"/>
          <w:sz w:val="18"/>
          <w:szCs w:val="18"/>
        </w:rPr>
      </w:pPr>
    </w:p>
    <w:p w:rsidR="0033126B" w:rsidRPr="00CE7B9C" w:rsidP="002D17AD" w14:paraId="7145CDE5" w14:textId="71708608">
      <w:pPr>
        <w:rPr>
          <w:rFonts w:cs="Arial"/>
          <w:sz w:val="20"/>
          <w:szCs w:val="20"/>
        </w:rPr>
      </w:pPr>
    </w:p>
    <w:p w:rsidR="0033126B" w:rsidRPr="00CE7B9C" w:rsidP="002D17AD" w14:paraId="19795936" w14:textId="77777777">
      <w:pPr>
        <w:rPr>
          <w:rFonts w:cs="Arial"/>
          <w:sz w:val="20"/>
          <w:szCs w:val="20"/>
        </w:rPr>
      </w:pPr>
    </w:p>
    <w:p w:rsidR="005F30E9" w:rsidRPr="00CE7B9C" w:rsidP="002D17AD" w14:paraId="460D0285" w14:textId="77777777">
      <w:pPr>
        <w:rPr>
          <w:rFonts w:cs="Arial"/>
          <w:sz w:val="20"/>
          <w:szCs w:val="20"/>
        </w:rPr>
      </w:pPr>
    </w:p>
    <w:p w:rsidR="005F30E9" w:rsidRPr="00CE7B9C" w:rsidP="002D17AD" w14:paraId="1C9D3441" w14:textId="77777777">
      <w:pPr>
        <w:rPr>
          <w:rFonts w:cs="Arial"/>
          <w:sz w:val="20"/>
          <w:szCs w:val="20"/>
        </w:rPr>
      </w:pPr>
    </w:p>
    <w:p w:rsidR="005F30E9" w:rsidRPr="00CE7B9C" w:rsidP="002D17AD" w14:paraId="5B0BC7AD" w14:textId="77777777">
      <w:pPr>
        <w:rPr>
          <w:rFonts w:cs="Arial"/>
          <w:sz w:val="20"/>
          <w:szCs w:val="20"/>
        </w:rPr>
      </w:pPr>
    </w:p>
    <w:p w:rsidR="005F30E9" w:rsidRPr="00CE7B9C" w:rsidP="002D17AD" w14:paraId="66F4E349" w14:textId="77777777">
      <w:pPr>
        <w:rPr>
          <w:rFonts w:cs="Arial"/>
          <w:sz w:val="20"/>
          <w:szCs w:val="20"/>
        </w:rPr>
      </w:pPr>
    </w:p>
    <w:p w:rsidR="005F30E9" w:rsidRPr="00CE7B9C" w:rsidP="002D17AD" w14:paraId="28CD67FB" w14:textId="77777777">
      <w:pPr>
        <w:rPr>
          <w:rFonts w:cs="Arial"/>
          <w:sz w:val="20"/>
          <w:szCs w:val="20"/>
        </w:rPr>
      </w:pPr>
    </w:p>
    <w:p w:rsidR="0033126B" w:rsidRPr="00CE7B9C" w:rsidP="002D17AD" w14:paraId="49DCC11D" w14:textId="77777777">
      <w:pPr>
        <w:rPr>
          <w:rFonts w:cs="Arial"/>
          <w:sz w:val="20"/>
          <w:szCs w:val="20"/>
        </w:rPr>
      </w:pPr>
    </w:p>
    <w:p w:rsidR="002D17AD" w:rsidRPr="00CE7B9C" w:rsidP="002D17AD" w14:paraId="4F529FF9" w14:textId="4920B73B">
      <w:pPr>
        <w:rPr>
          <w:rFonts w:cs="Arial"/>
          <w:sz w:val="20"/>
          <w:szCs w:val="20"/>
        </w:rPr>
      </w:pPr>
      <w:r w:rsidRPr="00CE7B9C">
        <w:rPr>
          <w:rFonts w:cs="Arial"/>
          <w:sz w:val="20"/>
          <w:szCs w:val="20"/>
        </w:rPr>
        <w:t>T</w:t>
      </w:r>
      <w:r w:rsidRPr="00CE7B9C">
        <w:rPr>
          <w:rFonts w:cs="Arial"/>
          <w:sz w:val="20"/>
          <w:szCs w:val="20"/>
        </w:rPr>
        <w:t>he Paperwork Reduction Act of 1995</w:t>
      </w:r>
      <w:r w:rsidRPr="00CE7B9C" w:rsidR="004C3CB4">
        <w:rPr>
          <w:rFonts w:cs="Arial"/>
          <w:sz w:val="20"/>
          <w:szCs w:val="20"/>
        </w:rPr>
        <w:t xml:space="preserve"> </w:t>
      </w:r>
      <w:r w:rsidRPr="00CE7B9C">
        <w:rPr>
          <w:rFonts w:cs="Arial"/>
          <w:sz w:val="20"/>
          <w:szCs w:val="20"/>
        </w:rPr>
        <w:t>(</w:t>
      </w:r>
      <w:r w:rsidRPr="00CE7B9C">
        <w:rPr>
          <w:rFonts w:cs="Arial"/>
          <w:sz w:val="20"/>
          <w:szCs w:val="20"/>
        </w:rPr>
        <w:t>Pub.L</w:t>
      </w:r>
      <w:r w:rsidRPr="00CE7B9C">
        <w:rPr>
          <w:rFonts w:cs="Arial"/>
          <w:sz w:val="20"/>
          <w:szCs w:val="20"/>
        </w:rPr>
        <w:t>. 104-13)</w:t>
      </w:r>
    </w:p>
    <w:p w:rsidR="002D17AD" w:rsidRPr="00CE7B9C" w:rsidP="002D17AD" w14:paraId="2FCFE25C" w14:textId="77777777">
      <w:pPr>
        <w:rPr>
          <w:rFonts w:cs="Arial"/>
          <w:sz w:val="20"/>
          <w:szCs w:val="20"/>
        </w:rPr>
      </w:pPr>
      <w:r w:rsidRPr="00CE7B9C">
        <w:rPr>
          <w:rFonts w:cs="Arial"/>
          <w:sz w:val="20"/>
          <w:szCs w:val="20"/>
        </w:rPr>
        <w:t xml:space="preserve"> </w:t>
      </w:r>
    </w:p>
    <w:p w:rsidR="009A4814" w:rsidRPr="00CE7B9C" w:rsidP="00CE7B9C" w14:paraId="05D29583" w14:textId="66F6C383">
      <w:pPr>
        <w:shd w:val="clear" w:color="auto" w:fill="FFFFFF"/>
        <w:rPr>
          <w:rFonts w:cs="Arial"/>
          <w:sz w:val="20"/>
          <w:szCs w:val="20"/>
        </w:rPr>
      </w:pPr>
      <w:r w:rsidRPr="00CE7B9C">
        <w:rPr>
          <w:rFonts w:cs="Arial"/>
          <w:sz w:val="20"/>
          <w:szCs w:val="20"/>
        </w:rPr>
        <w:t xml:space="preserve">The purpose of this statutorily required </w:t>
      </w:r>
      <w:r w:rsidRPr="00CE7B9C" w:rsidR="004A1001">
        <w:rPr>
          <w:rFonts w:cs="Arial"/>
          <w:sz w:val="20"/>
          <w:szCs w:val="20"/>
        </w:rPr>
        <w:t>(</w:t>
      </w:r>
      <w:r w:rsidRPr="00CE7B9C">
        <w:rPr>
          <w:rFonts w:cs="Arial"/>
          <w:sz w:val="20"/>
          <w:szCs w:val="20"/>
        </w:rPr>
        <w:t>42 U.S.C. 653(j)(</w:t>
      </w:r>
      <w:r w:rsidRPr="00CE7B9C" w:rsidR="007C37DB">
        <w:rPr>
          <w:rFonts w:cs="Arial"/>
          <w:sz w:val="20"/>
          <w:szCs w:val="20"/>
        </w:rPr>
        <w:t xml:space="preserve">10), 5 U.S.C. </w:t>
      </w:r>
      <w:r w:rsidRPr="00CE7B9C" w:rsidR="007C37DB">
        <w:rPr>
          <w:rFonts w:cs="Arial"/>
          <w:sz w:val="20"/>
          <w:szCs w:val="20"/>
        </w:rPr>
        <w:t>552a</w:t>
      </w:r>
      <w:r w:rsidRPr="00CE7B9C" w:rsidR="007C37DB">
        <w:rPr>
          <w:rFonts w:cs="Arial"/>
          <w:sz w:val="20"/>
          <w:szCs w:val="20"/>
        </w:rPr>
        <w:t xml:space="preserve">, and </w:t>
      </w:r>
      <w:r w:rsidRPr="00CE7B9C" w:rsidR="007C37DB">
        <w:rPr>
          <w:rFonts w:cs="Arial"/>
          <w:sz w:val="20"/>
          <w:szCs w:val="20"/>
        </w:rPr>
        <w:t>Pub.L</w:t>
      </w:r>
      <w:r w:rsidRPr="00CE7B9C" w:rsidR="007C37DB">
        <w:rPr>
          <w:rFonts w:cs="Arial"/>
          <w:sz w:val="20"/>
          <w:szCs w:val="20"/>
        </w:rPr>
        <w:t xml:space="preserve"> 111-352</w:t>
      </w:r>
      <w:r w:rsidRPr="00CE7B9C" w:rsidR="004A1001">
        <w:rPr>
          <w:rFonts w:cs="Arial"/>
          <w:sz w:val="20"/>
          <w:szCs w:val="20"/>
        </w:rPr>
        <w:t>)</w:t>
      </w:r>
      <w:r w:rsidRPr="00CE7B9C">
        <w:rPr>
          <w:rFonts w:cs="Arial"/>
          <w:sz w:val="20"/>
          <w:szCs w:val="20"/>
        </w:rPr>
        <w:t xml:space="preserve"> information collection is for state SNAP agencies to provide performance outcomes attributable to National Directory of New Hires information.  Public reporting estimated burden for this collection of information is .83 hours per respondent, including the time for reviewing instructions, gathering and maintaining the data needed, and reviewing the collection of information.  </w:t>
      </w:r>
      <w:r w:rsidRPr="00CE7B9C" w:rsidR="007C37DB">
        <w:rPr>
          <w:rFonts w:cs="Arial"/>
          <w:sz w:val="20"/>
          <w:szCs w:val="20"/>
        </w:rPr>
        <w:t xml:space="preserve">No confidential information is collected.  </w:t>
      </w:r>
      <w:r w:rsidRPr="00CE7B9C">
        <w:rPr>
          <w:rFonts w:cs="Arial"/>
          <w:sz w:val="20"/>
          <w:szCs w:val="20"/>
        </w:rPr>
        <w:t xml:space="preserve">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w:t>
      </w:r>
      <w:r w:rsidRPr="00CE7B9C">
        <w:rPr>
          <w:rFonts w:cs="Arial"/>
          <w:sz w:val="20"/>
          <w:szCs w:val="20"/>
          <w:lang w:val="en"/>
        </w:rPr>
        <w:t xml:space="preserve">If you have any comments on this collection of information, please contact </w:t>
      </w:r>
      <w:hyperlink r:id="rId9" w:history="1">
        <w:r w:rsidRPr="00CE7B9C" w:rsidR="00320E24">
          <w:rPr>
            <w:rStyle w:val="Hyperlink"/>
            <w:rFonts w:cs="Arial"/>
            <w:sz w:val="20"/>
            <w:szCs w:val="20"/>
          </w:rPr>
          <w:t>OCSS</w:t>
        </w:r>
        <w:r w:rsidRPr="00CE7B9C">
          <w:rPr>
            <w:rStyle w:val="Hyperlink"/>
            <w:rFonts w:cs="Arial"/>
            <w:sz w:val="20"/>
            <w:szCs w:val="20"/>
          </w:rPr>
          <w:t>FedSystems@acf.hhs.gov</w:t>
        </w:r>
      </w:hyperlink>
    </w:p>
    <w:sectPr w:rsidSect="005F30E9">
      <w:footerReference w:type="even" r:id="rId10"/>
      <w:footerReference w:type="default" r:id="rId11"/>
      <w:pgSz w:w="12240" w:h="15840"/>
      <w:pgMar w:top="1440" w:right="1080" w:bottom="1440" w:left="108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583" w:rsidP="002F2B05" w14:paraId="4B178A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029">
      <w:rPr>
        <w:rStyle w:val="PageNumber"/>
        <w:noProof/>
      </w:rPr>
      <w:t>3</w:t>
    </w:r>
    <w:r>
      <w:rPr>
        <w:rStyle w:val="PageNumber"/>
      </w:rPr>
      <w:fldChar w:fldCharType="end"/>
    </w:r>
  </w:p>
  <w:p w:rsidR="00F50583" w14:paraId="612D7E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583" w:rsidP="002F2B05" w14:paraId="21E884E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084E">
      <w:rPr>
        <w:rStyle w:val="PageNumber"/>
        <w:noProof/>
      </w:rPr>
      <w:t>1</w:t>
    </w:r>
    <w:r>
      <w:rPr>
        <w:rStyle w:val="PageNumber"/>
      </w:rPr>
      <w:fldChar w:fldCharType="end"/>
    </w:r>
  </w:p>
  <w:p w:rsidR="00F50583" w14:paraId="703E3E9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73E1C"/>
    <w:multiLevelType w:val="hybridMultilevel"/>
    <w:tmpl w:val="0C6878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245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7"/>
    <w:rsid w:val="00006942"/>
    <w:rsid w:val="000233FB"/>
    <w:rsid w:val="00035B48"/>
    <w:rsid w:val="0004391A"/>
    <w:rsid w:val="00047ECB"/>
    <w:rsid w:val="00053E04"/>
    <w:rsid w:val="00055A89"/>
    <w:rsid w:val="000706BD"/>
    <w:rsid w:val="00085558"/>
    <w:rsid w:val="00087EAA"/>
    <w:rsid w:val="000A49C4"/>
    <w:rsid w:val="000C30C6"/>
    <w:rsid w:val="000C6E6C"/>
    <w:rsid w:val="000D1CBB"/>
    <w:rsid w:val="000D33AA"/>
    <w:rsid w:val="000E59F6"/>
    <w:rsid w:val="000E68BE"/>
    <w:rsid w:val="000F04CA"/>
    <w:rsid w:val="000F21B1"/>
    <w:rsid w:val="00101420"/>
    <w:rsid w:val="001052CF"/>
    <w:rsid w:val="00114367"/>
    <w:rsid w:val="0012725B"/>
    <w:rsid w:val="00130469"/>
    <w:rsid w:val="00131810"/>
    <w:rsid w:val="00134450"/>
    <w:rsid w:val="00142757"/>
    <w:rsid w:val="00145B71"/>
    <w:rsid w:val="00147B9C"/>
    <w:rsid w:val="0015290C"/>
    <w:rsid w:val="00153A39"/>
    <w:rsid w:val="001750DD"/>
    <w:rsid w:val="00192669"/>
    <w:rsid w:val="0019345C"/>
    <w:rsid w:val="00194B6F"/>
    <w:rsid w:val="00197897"/>
    <w:rsid w:val="001F352D"/>
    <w:rsid w:val="002037A4"/>
    <w:rsid w:val="0021180A"/>
    <w:rsid w:val="00217542"/>
    <w:rsid w:val="00224D78"/>
    <w:rsid w:val="00233BB9"/>
    <w:rsid w:val="00242337"/>
    <w:rsid w:val="002608FF"/>
    <w:rsid w:val="0026102D"/>
    <w:rsid w:val="00265543"/>
    <w:rsid w:val="0026734D"/>
    <w:rsid w:val="0027005C"/>
    <w:rsid w:val="00271B62"/>
    <w:rsid w:val="0027486B"/>
    <w:rsid w:val="002874DC"/>
    <w:rsid w:val="00287A50"/>
    <w:rsid w:val="00287C1E"/>
    <w:rsid w:val="002934DD"/>
    <w:rsid w:val="00294448"/>
    <w:rsid w:val="002A39C1"/>
    <w:rsid w:val="002B02B9"/>
    <w:rsid w:val="002B2F55"/>
    <w:rsid w:val="002C74B7"/>
    <w:rsid w:val="002D17AD"/>
    <w:rsid w:val="002D24A0"/>
    <w:rsid w:val="002E2300"/>
    <w:rsid w:val="002E3877"/>
    <w:rsid w:val="002F246E"/>
    <w:rsid w:val="002F2B05"/>
    <w:rsid w:val="002F4386"/>
    <w:rsid w:val="00302CE2"/>
    <w:rsid w:val="00311ED2"/>
    <w:rsid w:val="00315F33"/>
    <w:rsid w:val="00320E24"/>
    <w:rsid w:val="00324B6B"/>
    <w:rsid w:val="0033126B"/>
    <w:rsid w:val="00333372"/>
    <w:rsid w:val="00351ADB"/>
    <w:rsid w:val="0036356C"/>
    <w:rsid w:val="00363F25"/>
    <w:rsid w:val="003703CC"/>
    <w:rsid w:val="00380657"/>
    <w:rsid w:val="0038089F"/>
    <w:rsid w:val="003830CF"/>
    <w:rsid w:val="0038652C"/>
    <w:rsid w:val="00387263"/>
    <w:rsid w:val="00394083"/>
    <w:rsid w:val="0039712D"/>
    <w:rsid w:val="003A084E"/>
    <w:rsid w:val="003B1AF3"/>
    <w:rsid w:val="003C07ED"/>
    <w:rsid w:val="003D0E08"/>
    <w:rsid w:val="003D1F60"/>
    <w:rsid w:val="003E3A22"/>
    <w:rsid w:val="003E41BE"/>
    <w:rsid w:val="003F47BE"/>
    <w:rsid w:val="00405597"/>
    <w:rsid w:val="00405E51"/>
    <w:rsid w:val="00420AC5"/>
    <w:rsid w:val="00422CB0"/>
    <w:rsid w:val="00422F34"/>
    <w:rsid w:val="00437A58"/>
    <w:rsid w:val="004456C3"/>
    <w:rsid w:val="00447300"/>
    <w:rsid w:val="004652FF"/>
    <w:rsid w:val="00486323"/>
    <w:rsid w:val="00491740"/>
    <w:rsid w:val="004A1001"/>
    <w:rsid w:val="004A7DD2"/>
    <w:rsid w:val="004B5DBC"/>
    <w:rsid w:val="004C121F"/>
    <w:rsid w:val="004C3CB4"/>
    <w:rsid w:val="004C548D"/>
    <w:rsid w:val="004E2910"/>
    <w:rsid w:val="00506FD7"/>
    <w:rsid w:val="00511945"/>
    <w:rsid w:val="00512999"/>
    <w:rsid w:val="005151DB"/>
    <w:rsid w:val="00516054"/>
    <w:rsid w:val="005250D5"/>
    <w:rsid w:val="00526C0B"/>
    <w:rsid w:val="00530828"/>
    <w:rsid w:val="0055323F"/>
    <w:rsid w:val="005564A2"/>
    <w:rsid w:val="00562BBE"/>
    <w:rsid w:val="00562DA0"/>
    <w:rsid w:val="005653CD"/>
    <w:rsid w:val="00570800"/>
    <w:rsid w:val="005722B1"/>
    <w:rsid w:val="005818D4"/>
    <w:rsid w:val="00592E0E"/>
    <w:rsid w:val="005A2667"/>
    <w:rsid w:val="005C00EA"/>
    <w:rsid w:val="005D36E0"/>
    <w:rsid w:val="005D47DB"/>
    <w:rsid w:val="005D6493"/>
    <w:rsid w:val="005D77D6"/>
    <w:rsid w:val="005D7DDC"/>
    <w:rsid w:val="005E7145"/>
    <w:rsid w:val="005F2994"/>
    <w:rsid w:val="005F30E9"/>
    <w:rsid w:val="005F3CFA"/>
    <w:rsid w:val="00612EC1"/>
    <w:rsid w:val="00633172"/>
    <w:rsid w:val="00635617"/>
    <w:rsid w:val="00640A33"/>
    <w:rsid w:val="00645C0E"/>
    <w:rsid w:val="006468EE"/>
    <w:rsid w:val="00650177"/>
    <w:rsid w:val="00654E99"/>
    <w:rsid w:val="00671E0B"/>
    <w:rsid w:val="006752EC"/>
    <w:rsid w:val="00684075"/>
    <w:rsid w:val="0068437A"/>
    <w:rsid w:val="00693250"/>
    <w:rsid w:val="00693F3E"/>
    <w:rsid w:val="006A0D26"/>
    <w:rsid w:val="006A265C"/>
    <w:rsid w:val="006C24BF"/>
    <w:rsid w:val="006D7695"/>
    <w:rsid w:val="006F4E27"/>
    <w:rsid w:val="006F6B85"/>
    <w:rsid w:val="00722901"/>
    <w:rsid w:val="007314FA"/>
    <w:rsid w:val="007323F2"/>
    <w:rsid w:val="00732F62"/>
    <w:rsid w:val="0075017A"/>
    <w:rsid w:val="007559AA"/>
    <w:rsid w:val="00755F4D"/>
    <w:rsid w:val="00756995"/>
    <w:rsid w:val="007656E9"/>
    <w:rsid w:val="00786FBE"/>
    <w:rsid w:val="00787974"/>
    <w:rsid w:val="007879CB"/>
    <w:rsid w:val="007A1C25"/>
    <w:rsid w:val="007B68F2"/>
    <w:rsid w:val="007B6EFA"/>
    <w:rsid w:val="007C37DB"/>
    <w:rsid w:val="007D17C8"/>
    <w:rsid w:val="007D3817"/>
    <w:rsid w:val="007E6544"/>
    <w:rsid w:val="007E6F1D"/>
    <w:rsid w:val="007F6680"/>
    <w:rsid w:val="00806803"/>
    <w:rsid w:val="0081142F"/>
    <w:rsid w:val="00823E88"/>
    <w:rsid w:val="008359DA"/>
    <w:rsid w:val="008556AB"/>
    <w:rsid w:val="00876DF6"/>
    <w:rsid w:val="008809CB"/>
    <w:rsid w:val="00884FCD"/>
    <w:rsid w:val="00886F01"/>
    <w:rsid w:val="0089553B"/>
    <w:rsid w:val="008B134B"/>
    <w:rsid w:val="008B4E7F"/>
    <w:rsid w:val="008C4D3D"/>
    <w:rsid w:val="008C506E"/>
    <w:rsid w:val="008D5468"/>
    <w:rsid w:val="008E128F"/>
    <w:rsid w:val="008E6863"/>
    <w:rsid w:val="008F2184"/>
    <w:rsid w:val="00905384"/>
    <w:rsid w:val="00906EA6"/>
    <w:rsid w:val="00910F6D"/>
    <w:rsid w:val="009173C9"/>
    <w:rsid w:val="00950A03"/>
    <w:rsid w:val="00980568"/>
    <w:rsid w:val="009807D2"/>
    <w:rsid w:val="00984FDC"/>
    <w:rsid w:val="00990C4F"/>
    <w:rsid w:val="009A4814"/>
    <w:rsid w:val="009A6500"/>
    <w:rsid w:val="009B5BD3"/>
    <w:rsid w:val="009C1C5D"/>
    <w:rsid w:val="009E385F"/>
    <w:rsid w:val="00A02FAA"/>
    <w:rsid w:val="00A14744"/>
    <w:rsid w:val="00A16DD6"/>
    <w:rsid w:val="00A33A46"/>
    <w:rsid w:val="00A37124"/>
    <w:rsid w:val="00A4016D"/>
    <w:rsid w:val="00A724D4"/>
    <w:rsid w:val="00A745F6"/>
    <w:rsid w:val="00A85216"/>
    <w:rsid w:val="00A8531D"/>
    <w:rsid w:val="00AB1436"/>
    <w:rsid w:val="00AB196E"/>
    <w:rsid w:val="00AB19E9"/>
    <w:rsid w:val="00AE1029"/>
    <w:rsid w:val="00B10219"/>
    <w:rsid w:val="00B2281C"/>
    <w:rsid w:val="00B35128"/>
    <w:rsid w:val="00B45462"/>
    <w:rsid w:val="00B57BB9"/>
    <w:rsid w:val="00B7149E"/>
    <w:rsid w:val="00B764D4"/>
    <w:rsid w:val="00B76877"/>
    <w:rsid w:val="00B82C0E"/>
    <w:rsid w:val="00BA2B1B"/>
    <w:rsid w:val="00BA311D"/>
    <w:rsid w:val="00BA4CC8"/>
    <w:rsid w:val="00BB2315"/>
    <w:rsid w:val="00BC3131"/>
    <w:rsid w:val="00BD222B"/>
    <w:rsid w:val="00BF0E91"/>
    <w:rsid w:val="00C11978"/>
    <w:rsid w:val="00C22FA5"/>
    <w:rsid w:val="00C304C9"/>
    <w:rsid w:val="00C4393B"/>
    <w:rsid w:val="00C46973"/>
    <w:rsid w:val="00C4699C"/>
    <w:rsid w:val="00C61A3E"/>
    <w:rsid w:val="00C76E0B"/>
    <w:rsid w:val="00C80B70"/>
    <w:rsid w:val="00C94E9C"/>
    <w:rsid w:val="00CA3726"/>
    <w:rsid w:val="00CB4641"/>
    <w:rsid w:val="00CB5665"/>
    <w:rsid w:val="00CC39E7"/>
    <w:rsid w:val="00CE1385"/>
    <w:rsid w:val="00CE23CE"/>
    <w:rsid w:val="00CE44D0"/>
    <w:rsid w:val="00CE52E7"/>
    <w:rsid w:val="00CE7B9C"/>
    <w:rsid w:val="00CF2AAF"/>
    <w:rsid w:val="00CF5273"/>
    <w:rsid w:val="00D03EBC"/>
    <w:rsid w:val="00D17754"/>
    <w:rsid w:val="00D2010F"/>
    <w:rsid w:val="00D233A0"/>
    <w:rsid w:val="00D37B50"/>
    <w:rsid w:val="00D435EA"/>
    <w:rsid w:val="00D46D23"/>
    <w:rsid w:val="00D82296"/>
    <w:rsid w:val="00D83872"/>
    <w:rsid w:val="00D869FE"/>
    <w:rsid w:val="00D96ACD"/>
    <w:rsid w:val="00DA3671"/>
    <w:rsid w:val="00DB0D73"/>
    <w:rsid w:val="00DD5688"/>
    <w:rsid w:val="00DF3D6B"/>
    <w:rsid w:val="00E12C25"/>
    <w:rsid w:val="00E33065"/>
    <w:rsid w:val="00E9420E"/>
    <w:rsid w:val="00EA4356"/>
    <w:rsid w:val="00ED34DD"/>
    <w:rsid w:val="00EE1F2E"/>
    <w:rsid w:val="00EE516F"/>
    <w:rsid w:val="00EF2CB5"/>
    <w:rsid w:val="00EF4067"/>
    <w:rsid w:val="00F1660B"/>
    <w:rsid w:val="00F20B3A"/>
    <w:rsid w:val="00F27575"/>
    <w:rsid w:val="00F50583"/>
    <w:rsid w:val="00F76593"/>
    <w:rsid w:val="00F8442E"/>
    <w:rsid w:val="00F91196"/>
    <w:rsid w:val="00F96D71"/>
    <w:rsid w:val="00FA31F2"/>
    <w:rsid w:val="00FB081D"/>
    <w:rsid w:val="00FC0B70"/>
    <w:rsid w:val="00FE3FFA"/>
    <w:rsid w:val="00FF07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E79FFB"/>
  <w15:chartTrackingRefBased/>
  <w15:docId w15:val="{27E05C7C-215A-4C0C-9B85-0342A8A7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0B70"/>
    <w:rPr>
      <w:rFonts w:ascii="Arial" w:hAnsi="Arial"/>
      <w:sz w:val="24"/>
      <w:szCs w:val="24"/>
    </w:rPr>
  </w:style>
  <w:style w:type="paragraph" w:styleId="Heading1">
    <w:name w:val="heading 1"/>
    <w:basedOn w:val="Normal"/>
    <w:next w:val="Normal"/>
    <w:link w:val="Heading1Char"/>
    <w:autoRedefine/>
    <w:qFormat/>
    <w:rsid w:val="00C80B70"/>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5617"/>
    <w:rPr>
      <w:color w:val="0000FF"/>
      <w:u w:val="single"/>
    </w:rPr>
  </w:style>
  <w:style w:type="character" w:styleId="Strong">
    <w:name w:val="Strong"/>
    <w:qFormat/>
    <w:rsid w:val="00635617"/>
    <w:rPr>
      <w:b/>
      <w:bCs/>
    </w:rPr>
  </w:style>
  <w:style w:type="character" w:styleId="CommentReference">
    <w:name w:val="annotation reference"/>
    <w:semiHidden/>
    <w:rsid w:val="002934DD"/>
    <w:rPr>
      <w:sz w:val="16"/>
      <w:szCs w:val="16"/>
    </w:rPr>
  </w:style>
  <w:style w:type="paragraph" w:styleId="CommentText">
    <w:name w:val="annotation text"/>
    <w:basedOn w:val="Normal"/>
    <w:semiHidden/>
    <w:rsid w:val="002934DD"/>
    <w:rPr>
      <w:sz w:val="20"/>
      <w:szCs w:val="20"/>
    </w:rPr>
  </w:style>
  <w:style w:type="paragraph" w:styleId="CommentSubject">
    <w:name w:val="annotation subject"/>
    <w:basedOn w:val="CommentText"/>
    <w:next w:val="CommentText"/>
    <w:semiHidden/>
    <w:rsid w:val="002934DD"/>
    <w:rPr>
      <w:b/>
      <w:bCs/>
    </w:rPr>
  </w:style>
  <w:style w:type="paragraph" w:styleId="BalloonText">
    <w:name w:val="Balloon Text"/>
    <w:basedOn w:val="Normal"/>
    <w:semiHidden/>
    <w:rsid w:val="002934DD"/>
    <w:rPr>
      <w:rFonts w:ascii="Tahoma" w:hAnsi="Tahoma" w:cs="Tahoma"/>
      <w:sz w:val="16"/>
      <w:szCs w:val="16"/>
    </w:rPr>
  </w:style>
  <w:style w:type="paragraph" w:styleId="Footer">
    <w:name w:val="footer"/>
    <w:basedOn w:val="Normal"/>
    <w:rsid w:val="002F2B05"/>
    <w:pPr>
      <w:tabs>
        <w:tab w:val="center" w:pos="4320"/>
        <w:tab w:val="right" w:pos="8640"/>
      </w:tabs>
    </w:pPr>
  </w:style>
  <w:style w:type="character" w:styleId="PageNumber">
    <w:name w:val="page number"/>
    <w:basedOn w:val="DefaultParagraphFont"/>
    <w:rsid w:val="002F2B05"/>
  </w:style>
  <w:style w:type="paragraph" w:styleId="Revision">
    <w:name w:val="Revision"/>
    <w:hidden/>
    <w:uiPriority w:val="99"/>
    <w:semiHidden/>
    <w:rsid w:val="00884FCD"/>
    <w:rPr>
      <w:sz w:val="24"/>
      <w:szCs w:val="24"/>
    </w:rPr>
  </w:style>
  <w:style w:type="paragraph" w:styleId="Header">
    <w:name w:val="header"/>
    <w:basedOn w:val="Normal"/>
    <w:link w:val="HeaderChar"/>
    <w:rsid w:val="002D17AD"/>
    <w:pPr>
      <w:tabs>
        <w:tab w:val="center" w:pos="4680"/>
        <w:tab w:val="right" w:pos="9360"/>
      </w:tabs>
    </w:pPr>
  </w:style>
  <w:style w:type="character" w:customStyle="1" w:styleId="HeaderChar">
    <w:name w:val="Header Char"/>
    <w:link w:val="Header"/>
    <w:rsid w:val="002D17AD"/>
    <w:rPr>
      <w:sz w:val="24"/>
      <w:szCs w:val="24"/>
    </w:rPr>
  </w:style>
  <w:style w:type="character" w:styleId="UnresolvedMention">
    <w:name w:val="Unresolved Mention"/>
    <w:uiPriority w:val="99"/>
    <w:semiHidden/>
    <w:unhideWhenUsed/>
    <w:rsid w:val="00A724D4"/>
    <w:rPr>
      <w:color w:val="605E5C"/>
      <w:shd w:val="clear" w:color="auto" w:fill="E1DFDD"/>
    </w:rPr>
  </w:style>
  <w:style w:type="paragraph" w:styleId="Title">
    <w:name w:val="Title"/>
    <w:basedOn w:val="Normal"/>
    <w:next w:val="Normal"/>
    <w:link w:val="TitleChar"/>
    <w:qFormat/>
    <w:rsid w:val="00C80B70"/>
    <w:pPr>
      <w:spacing w:before="240" w:after="60"/>
      <w:jc w:val="center"/>
      <w:outlineLvl w:val="0"/>
    </w:pPr>
    <w:rPr>
      <w:b/>
      <w:bCs/>
      <w:kern w:val="28"/>
      <w:sz w:val="32"/>
      <w:szCs w:val="32"/>
    </w:rPr>
  </w:style>
  <w:style w:type="character" w:customStyle="1" w:styleId="TitleChar">
    <w:name w:val="Title Char"/>
    <w:link w:val="Title"/>
    <w:rsid w:val="00C80B70"/>
    <w:rPr>
      <w:rFonts w:ascii="Arial" w:hAnsi="Arial"/>
      <w:b/>
      <w:bCs/>
      <w:kern w:val="28"/>
      <w:sz w:val="32"/>
      <w:szCs w:val="32"/>
    </w:rPr>
  </w:style>
  <w:style w:type="character" w:customStyle="1" w:styleId="Heading1Char">
    <w:name w:val="Heading 1 Char"/>
    <w:link w:val="Heading1"/>
    <w:rsid w:val="00C80B70"/>
    <w:rPr>
      <w:rFonts w:ascii="Arial" w:hAnsi="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OCSEFedSystems@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ICR</Team_x002f_System_x002f_Task_x0020_Area>
    <If_x0020_no_x002c__x0020_please_x0020_explain_x003a_ xmlns="cf66350c-e5f5-496e-8baa-e79729714339" xsi:nil="true"/>
    <Point_x0020_of_x0020_Contact xmlns="cf66350c-e5f5-496e-8baa-e79729714339">
      <UserInfo>
        <DisplayName/>
        <AccountId>174</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No</Review_x0020_entire_x0020_document_x003f_>
    <Federal_x0020_Manager_x0020_Content_x0020_Review_x0020_Completed xmlns="cf66350c-e5f5-496e-8baa-e79729714339">Yes</Federal_x0020_Manager_x0020_Content_x0020_Review_x0020_Completed>
    <Special_x0020_Instructions xmlns="cf66350c-e5f5-496e-8baa-e79729714339">Please review and track any suggested edits for my review.  </Special_x0020_Instructions>
    <DFS_x0020_Approvals_x0020_Required xmlns="cf66350c-e5f5-496e-8baa-e79729714339"/>
    <Status xmlns="cf66350c-e5f5-496e-8baa-e79729714339">Document Complete</Status>
    <Type_x0020_of_x0020_Document xmlns="cf66350c-e5f5-496e-8baa-e79729714339">Miscellaneous</Type_x0020_of_x0020_Document>
    <Hard_x0020_Deadline xmlns="cf66350c-e5f5-496e-8baa-e79729714339">2024-05-17T04:00:00+00:00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Document Complete</PreviousStatus>
    <Web_x0020_Submittal xmlns="cf66350c-e5f5-496e-8baa-e79729714339">No</Web_x0020_Submitta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2" ma:contentTypeDescription="Create a new document." ma:contentTypeScope="" ma:versionID="dd1408fc63c66e56de161a5d5e264845">
  <xsd:schema xmlns:xsd="http://www.w3.org/2001/XMLSchema" xmlns:xs="http://www.w3.org/2001/XMLSchema" xmlns:p="http://schemas.microsoft.com/office/2006/metadata/properties" xmlns:ns2="cf66350c-e5f5-496e-8baa-e79729714339" xmlns:ns3="5b6770cc-54b7-4120-aa23-48b175e07461" targetNamespace="http://schemas.microsoft.com/office/2006/metadata/properties" ma:root="true" ma:fieldsID="e20fd386c32a55427189b5e9777b603f" ns2:_="" ns3:_="">
    <xsd:import namespace="cf66350c-e5f5-496e-8baa-e79729714339"/>
    <xsd:import namespace="5b6770cc-54b7-4120-aa23-48b175e07461"/>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Angela Kasey-Henry"/>
                    <xsd:enumeration value="Charlotte Hancock"/>
                    <xsd:enumeration value="Kerry Newcombe"/>
                    <xsd:enumeration value="Linda Boyer"/>
                    <xsd:enumeration value="Lynnetta Thompson"/>
                    <xsd:enumeration value="Robyn Large"/>
                    <xsd:enumeration value="Scott Hale"/>
                    <xsd:enumeration value="Sherri Grigsby"/>
                    <xsd:enumeration value="Venkata Kondapolu"/>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69955-EF9D-4111-959E-6BD8DADAD0B4}">
  <ds:schemaRefs>
    <ds:schemaRef ds:uri="http://schemas.microsoft.com/sharepoint/v3/contenttype/forms"/>
  </ds:schemaRefs>
</ds:datastoreItem>
</file>

<file path=customXml/itemProps2.xml><?xml version="1.0" encoding="utf-8"?>
<ds:datastoreItem xmlns:ds="http://schemas.openxmlformats.org/officeDocument/2006/customXml" ds:itemID="{F7DB6711-6978-4DE2-846C-012A468E1E0B}">
  <ds:schemaRefs>
    <ds:schemaRef ds:uri="http://schemas.microsoft.com/office/2006/metadata/longProperties"/>
  </ds:schemaRefs>
</ds:datastoreItem>
</file>

<file path=customXml/itemProps3.xml><?xml version="1.0" encoding="utf-8"?>
<ds:datastoreItem xmlns:ds="http://schemas.openxmlformats.org/officeDocument/2006/customXml" ds:itemID="{6203F105-5BD4-4AC5-85D0-A47B3A16CACD}">
  <ds:schemaRefs>
    <ds:schemaRef ds:uri="http://schemas.openxmlformats.org/officeDocument/2006/bibliography"/>
  </ds:schemaRefs>
</ds:datastoreItem>
</file>

<file path=customXml/itemProps4.xml><?xml version="1.0" encoding="utf-8"?>
<ds:datastoreItem xmlns:ds="http://schemas.openxmlformats.org/officeDocument/2006/customXml" ds:itemID="{4FA89E74-773B-4BEB-82EB-DA3744B313B8}">
  <ds:schemaRefs>
    <ds:schemaRef ds:uri="http://schemas.microsoft.com/office/2006/metadata/properties"/>
    <ds:schemaRef ds:uri="http://schemas.microsoft.com/office/infopath/2007/PartnerControls"/>
    <ds:schemaRef ds:uri="cf66350c-e5f5-496e-8baa-e79729714339"/>
  </ds:schemaRefs>
</ds:datastoreItem>
</file>

<file path=customXml/itemProps5.xml><?xml version="1.0" encoding="utf-8"?>
<ds:datastoreItem xmlns:ds="http://schemas.openxmlformats.org/officeDocument/2006/customXml" ds:itemID="{C9B258CF-FB0A-4B62-B852-ABF9ED1B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1441</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SNAP Agency NDNH Match Result Performance Reporting Tool Instructions</vt:lpstr>
    </vt:vector>
  </TitlesOfParts>
  <Company>DHHS</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Agency NDNH Match Result Performance Reporting Tool Instructions</dc:title>
  <dc:creator>OCSE</dc:creator>
  <cp:lastModifiedBy>Hocker, Annette (ACF) (CTR)</cp:lastModifiedBy>
  <cp:revision>2</cp:revision>
  <cp:lastPrinted>2017-11-14T14:50:00Z</cp:lastPrinted>
  <dcterms:created xsi:type="dcterms:W3CDTF">2024-11-19T13:42:00Z</dcterms:created>
  <dcterms:modified xsi:type="dcterms:W3CDTF">2024-11-19T13:42:00Z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OCSE-0267</vt:lpwstr>
  </property>
  <property fmtid="{D5CDD505-2E9C-101B-9397-08002B2CF9AE}" pid="3" name="Audience0">
    <vt:lpwstr>OMB, Public, State SNAP Agencies</vt:lpwstr>
  </property>
  <property fmtid="{D5CDD505-2E9C-101B-9397-08002B2CF9AE}" pid="4" name="Content Changes">
    <vt:lpwstr/>
  </property>
  <property fmtid="{D5CDD505-2E9C-101B-9397-08002B2CF9AE}" pid="5" name="DateCreated">
    <vt:lpwstr>2017-11-27T00:00:00Z</vt:lpwstr>
  </property>
  <property fmtid="{D5CDD505-2E9C-101B-9397-08002B2CF9AE}" pid="6" name="Description0">
    <vt:lpwstr/>
  </property>
  <property fmtid="{D5CDD505-2E9C-101B-9397-08002B2CF9AE}" pid="7" name="display_urn:schemas-microsoft-com:office:office#Point_x0020_of_x0020_Contact">
    <vt:lpwstr>Hocker, Annette (ACF) (CTR)</vt:lpwstr>
  </property>
  <property fmtid="{D5CDD505-2E9C-101B-9397-08002B2CF9AE}" pid="8" name="FR Title">
    <vt:lpwstr/>
  </property>
  <property fmtid="{D5CDD505-2E9C-101B-9397-08002B2CF9AE}" pid="9" name="Ideal Deadline">
    <vt:lpwstr>2017-12-13T00:00:00Z</vt:lpwstr>
  </property>
  <property fmtid="{D5CDD505-2E9C-101B-9397-08002B2CF9AE}" pid="10" name="OMB Control Number">
    <vt:lpwstr/>
  </property>
  <property fmtid="{D5CDD505-2E9C-101B-9397-08002B2CF9AE}" pid="11" name="Request Type">
    <vt:lpwstr/>
  </property>
  <property fmtid="{D5CDD505-2E9C-101B-9397-08002B2CF9AE}" pid="12" name="Sensitive Document">
    <vt:lpwstr>No</vt:lpwstr>
  </property>
  <property fmtid="{D5CDD505-2E9C-101B-9397-08002B2CF9AE}" pid="13" name="WorkflowChangePath">
    <vt:lpwstr>33d46c6f-39c5-4107-98e3-6111893532f5,4;7f410b9a-d0e1-44a7-af3a-8f036a21a3b1,14;7f410b9a-d0e1-44a7-af3a-8f036a21a3b1,22;84288adf-2eae-4a7b-bbe1-b46b3a49f265,4;cf5b8c4f-96ec-485c-a290-7fa7fffafd05,8;cf5b8c4f-96ec-485c-a290-7fa7fffafd05,17;</vt:lpwstr>
  </property>
  <property fmtid="{D5CDD505-2E9C-101B-9397-08002B2CF9AE}" pid="14" name="_NewReviewCycle">
    <vt:lpwstr/>
  </property>
</Properties>
</file>