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384A43E0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2"/>
        <w:gridCol w:w="5175"/>
        <w:gridCol w:w="2383"/>
      </w:tblGrid>
      <w:tr w14:paraId="0BD6E80D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141ABE8C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610CAFFD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3EC8606A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071C24" w:rsidRPr="00071C24" w:rsidP="00C31320" w14:paraId="2827A4BE" w14:textId="77777777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Training</w:t>
            </w:r>
            <w:r w:rsidR="00A83BFC">
              <w:rPr>
                <w:b/>
                <w:sz w:val="28"/>
                <w:szCs w:val="28"/>
              </w:rPr>
              <w:t xml:space="preserve"> and Recordkeeping</w:t>
            </w:r>
          </w:p>
        </w:tc>
        <w:tc>
          <w:tcPr>
            <w:tcW w:w="2430" w:type="dxa"/>
          </w:tcPr>
          <w:p w:rsidR="00883E66" w:rsidP="00CF7807" w14:paraId="13E7C586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3A22EB">
              <w:rPr>
                <w:rFonts w:ascii="Arial" w:hAnsi="Arial" w:cs="Arial"/>
              </w:rPr>
              <w:t>02</w:t>
            </w:r>
          </w:p>
          <w:p w:rsidR="00883E66" w:rsidRPr="0025366D" w:rsidP="00AE7B28" w14:paraId="3D915782" w14:textId="3E518A3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Exp:</w:t>
            </w:r>
            <w:r w:rsidR="00492296">
              <w:rPr>
                <w:rFonts w:ascii="Arial" w:hAnsi="Arial" w:cs="Arial"/>
              </w:rPr>
              <w:t xml:space="preserve"> </w:t>
            </w:r>
            <w:r w:rsidR="001C0554">
              <w:rPr>
                <w:rFonts w:ascii="Arial" w:hAnsi="Arial" w:cs="Arial"/>
              </w:rPr>
              <w:t>6</w:t>
            </w:r>
            <w:r w:rsidRPr="00A16589" w:rsidR="00A16589">
              <w:rPr>
                <w:rFonts w:ascii="Arial" w:hAnsi="Arial" w:cs="Arial"/>
              </w:rPr>
              <w:t>/30/202</w:t>
            </w:r>
            <w:r w:rsidR="001C0554">
              <w:rPr>
                <w:rFonts w:ascii="Arial" w:hAnsi="Arial" w:cs="Arial"/>
              </w:rPr>
              <w:t>5</w:t>
            </w:r>
          </w:p>
        </w:tc>
      </w:tr>
    </w:tbl>
    <w:p w:rsidR="00883E66" w:rsidP="007A543D" w14:paraId="4E90FBAF" w14:textId="77777777"/>
    <w:p w:rsidR="00883E66" w:rsidP="007A543D" w14:paraId="2B1454EC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6574B9C0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460AAE3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6134FF" w:rsidP="00C31320" w14:paraId="22CB1F19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</w:t>
            </w:r>
            <w:r w:rsidR="003A22EB">
              <w:rPr>
                <w:rFonts w:ascii="Arial" w:hAnsi="Arial" w:cs="Arial"/>
              </w:rPr>
              <w:t>port</w:t>
            </w:r>
            <w:r w:rsidR="00A25560">
              <w:rPr>
                <w:rFonts w:ascii="Arial" w:hAnsi="Arial" w:cs="Arial"/>
              </w:rPr>
              <w:t xml:space="preserve"> Operators</w:t>
            </w:r>
            <w:r w:rsidR="000F30FE">
              <w:rPr>
                <w:rFonts w:ascii="Arial" w:hAnsi="Arial" w:cs="Arial"/>
              </w:rPr>
              <w:t xml:space="preserve"> regulated under 49 CFR Part 1542.</w:t>
            </w:r>
          </w:p>
        </w:tc>
      </w:tr>
      <w:tr w14:paraId="10DB0AC0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4A06F96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C31320" w14:paraId="0899D708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>This information collection requires</w:t>
            </w:r>
            <w:r w:rsidRPr="00890103">
              <w:rPr>
                <w:rFonts w:ascii="Arial" w:hAnsi="Arial" w:cs="Arial"/>
              </w:rPr>
              <w:t xml:space="preserve"> </w:t>
            </w:r>
            <w:r w:rsidR="003A22EB">
              <w:rPr>
                <w:rFonts w:ascii="Arial" w:hAnsi="Arial" w:cs="Arial"/>
              </w:rPr>
              <w:t xml:space="preserve">certain </w:t>
            </w:r>
            <w:r w:rsidR="00C31320">
              <w:rPr>
                <w:rFonts w:ascii="Arial" w:hAnsi="Arial" w:cs="Arial"/>
              </w:rPr>
              <w:t>air</w:t>
            </w:r>
            <w:r w:rsidR="003A22EB">
              <w:rPr>
                <w:rFonts w:ascii="Arial" w:hAnsi="Arial" w:cs="Arial"/>
              </w:rPr>
              <w:t xml:space="preserve">port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</w:t>
            </w:r>
            <w:r w:rsidR="00647F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 w:rsidR="00615F4A">
              <w:rPr>
                <w:rFonts w:ascii="Arial" w:hAnsi="Arial" w:cs="Arial"/>
              </w:rPr>
              <w:t xml:space="preserve">conduct training and </w:t>
            </w:r>
            <w:r w:rsidR="002B4C20">
              <w:rPr>
                <w:rFonts w:ascii="Arial" w:hAnsi="Arial" w:cs="Arial"/>
              </w:rPr>
              <w:t xml:space="preserve">maintain records </w:t>
            </w:r>
            <w:r w:rsidR="00714050">
              <w:rPr>
                <w:rFonts w:ascii="Arial" w:hAnsi="Arial" w:cs="Arial"/>
              </w:rPr>
              <w:t>demonstrating</w:t>
            </w:r>
            <w:r w:rsidR="002B4C20">
              <w:rPr>
                <w:rFonts w:ascii="Arial" w:hAnsi="Arial" w:cs="Arial"/>
              </w:rPr>
              <w:t xml:space="preserve"> compliance with all statutes, regulations, directives, orders, and security progra</w:t>
            </w:r>
            <w:r w:rsidR="000F30FE">
              <w:rPr>
                <w:rFonts w:ascii="Arial" w:hAnsi="Arial" w:cs="Arial"/>
              </w:rPr>
              <w:t>ms that apply</w:t>
            </w:r>
            <w:r w:rsidR="000B25F1">
              <w:rPr>
                <w:rFonts w:ascii="Arial" w:hAnsi="Arial" w:cs="Arial"/>
              </w:rPr>
              <w:t xml:space="preserve"> to their </w:t>
            </w:r>
            <w:r w:rsidR="006705A5">
              <w:rPr>
                <w:rFonts w:ascii="Arial" w:hAnsi="Arial" w:cs="Arial"/>
              </w:rPr>
              <w:t xml:space="preserve">airport’s </w:t>
            </w:r>
            <w:r w:rsidR="000B25F1">
              <w:rPr>
                <w:rFonts w:ascii="Arial" w:hAnsi="Arial" w:cs="Arial"/>
              </w:rPr>
              <w:t>operation</w:t>
            </w:r>
            <w:r w:rsidR="000F30FE">
              <w:rPr>
                <w:rFonts w:ascii="Arial" w:hAnsi="Arial" w:cs="Arial"/>
              </w:rPr>
              <w:t>.  Training and recordkeeping requirements relate to Criminal History Records Check</w:t>
            </w:r>
            <w:r w:rsidR="006705A5">
              <w:rPr>
                <w:rFonts w:ascii="Arial" w:hAnsi="Arial" w:cs="Arial"/>
              </w:rPr>
              <w:t>s (CHRCs)</w:t>
            </w:r>
            <w:r w:rsidR="000F30FE">
              <w:rPr>
                <w:rFonts w:ascii="Arial" w:hAnsi="Arial" w:cs="Arial"/>
              </w:rPr>
              <w:t>, Security Identity Display Area (SIDA)</w:t>
            </w:r>
            <w:r w:rsidR="000B25F1">
              <w:rPr>
                <w:rFonts w:ascii="Arial" w:hAnsi="Arial" w:cs="Arial"/>
              </w:rPr>
              <w:t xml:space="preserve"> access</w:t>
            </w:r>
            <w:r w:rsidR="006705A5">
              <w:rPr>
                <w:rFonts w:ascii="Arial" w:hAnsi="Arial" w:cs="Arial"/>
              </w:rPr>
              <w:t xml:space="preserve"> and badging, l</w:t>
            </w:r>
            <w:r w:rsidR="000B25F1">
              <w:rPr>
                <w:rFonts w:ascii="Arial" w:hAnsi="Arial" w:cs="Arial"/>
              </w:rPr>
              <w:t>aw enforcement response</w:t>
            </w:r>
            <w:r w:rsidR="006705A5">
              <w:rPr>
                <w:rFonts w:ascii="Arial" w:hAnsi="Arial" w:cs="Arial"/>
              </w:rPr>
              <w:t xml:space="preserve"> and training, </w:t>
            </w:r>
            <w:r w:rsidR="000B25F1">
              <w:rPr>
                <w:rFonts w:ascii="Arial" w:hAnsi="Arial" w:cs="Arial"/>
              </w:rPr>
              <w:t>s</w:t>
            </w:r>
            <w:r w:rsidR="00615F4A">
              <w:rPr>
                <w:rFonts w:ascii="Arial" w:hAnsi="Arial" w:cs="Arial"/>
              </w:rPr>
              <w:t>ecurity coo</w:t>
            </w:r>
            <w:r w:rsidR="006705A5">
              <w:rPr>
                <w:rFonts w:ascii="Arial" w:hAnsi="Arial" w:cs="Arial"/>
              </w:rPr>
              <w:t>rdinator training,</w:t>
            </w:r>
            <w:r w:rsidR="00615F4A">
              <w:rPr>
                <w:rFonts w:ascii="Arial" w:hAnsi="Arial" w:cs="Arial"/>
              </w:rPr>
              <w:t xml:space="preserve"> and </w:t>
            </w:r>
            <w:r w:rsidR="006705A5">
              <w:rPr>
                <w:rFonts w:ascii="Arial" w:hAnsi="Arial" w:cs="Arial"/>
              </w:rPr>
              <w:t xml:space="preserve">training for </w:t>
            </w:r>
            <w:r w:rsidR="00615F4A">
              <w:rPr>
                <w:rFonts w:ascii="Arial" w:hAnsi="Arial" w:cs="Arial"/>
              </w:rPr>
              <w:t>direct or contractor employees who perform security-related du</w:t>
            </w:r>
            <w:r w:rsidR="006705A5">
              <w:rPr>
                <w:rFonts w:ascii="Arial" w:hAnsi="Arial" w:cs="Arial"/>
              </w:rPr>
              <w:t>ties.</w:t>
            </w:r>
          </w:p>
        </w:tc>
      </w:tr>
      <w:tr w14:paraId="1B91FBDD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E382E1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6134FF" w:rsidP="0053034B" w14:paraId="0C4DB12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49 CFR, §</w:t>
            </w:r>
            <w:r w:rsidRPr="0053034B" w:rsidR="0053034B">
              <w:rPr>
                <w:rFonts w:ascii="Arial" w:hAnsi="Arial" w:cs="Arial"/>
              </w:rPr>
              <w:t>§</w:t>
            </w:r>
            <w:r>
              <w:rPr>
                <w:rFonts w:ascii="Arial" w:hAnsi="Arial" w:cs="Arial"/>
              </w:rPr>
              <w:t xml:space="preserve"> 1542.209</w:t>
            </w:r>
            <w:r w:rsidR="0053034B">
              <w:rPr>
                <w:rFonts w:ascii="Arial" w:hAnsi="Arial" w:cs="Arial"/>
              </w:rPr>
              <w:t>(k)</w:t>
            </w:r>
            <w:r>
              <w:rPr>
                <w:rFonts w:ascii="Arial" w:hAnsi="Arial" w:cs="Arial"/>
              </w:rPr>
              <w:t xml:space="preserve">; 1542. 213(b), </w:t>
            </w:r>
            <w:r w:rsidR="003C75CD">
              <w:rPr>
                <w:rFonts w:ascii="Arial" w:hAnsi="Arial" w:cs="Arial"/>
              </w:rPr>
              <w:t>1542.</w:t>
            </w:r>
            <w:r>
              <w:rPr>
                <w:rFonts w:ascii="Arial" w:hAnsi="Arial" w:cs="Arial"/>
              </w:rPr>
              <w:t>217</w:t>
            </w:r>
            <w:r w:rsidR="0053034B">
              <w:rPr>
                <w:rFonts w:ascii="Arial" w:hAnsi="Arial" w:cs="Arial"/>
              </w:rPr>
              <w:t>(d)</w:t>
            </w:r>
            <w:r>
              <w:rPr>
                <w:rFonts w:ascii="Arial" w:hAnsi="Arial" w:cs="Arial"/>
              </w:rPr>
              <w:t>;</w:t>
            </w:r>
            <w:r w:rsidR="003C75CD">
              <w:rPr>
                <w:rFonts w:ascii="Arial" w:hAnsi="Arial" w:cs="Arial"/>
              </w:rPr>
              <w:t xml:space="preserve"> 1542.221</w:t>
            </w:r>
            <w:r w:rsidR="0053034B">
              <w:rPr>
                <w:rFonts w:ascii="Arial" w:hAnsi="Arial" w:cs="Arial"/>
              </w:rPr>
              <w:t xml:space="preserve">; and </w:t>
            </w:r>
            <w:r w:rsidRPr="0053034B" w:rsidR="0053034B">
              <w:rPr>
                <w:rFonts w:ascii="Arial" w:hAnsi="Arial" w:cs="Arial"/>
              </w:rPr>
              <w:t>1542.303</w:t>
            </w:r>
            <w:r w:rsidR="003C75CD">
              <w:rPr>
                <w:rFonts w:ascii="Arial" w:hAnsi="Arial" w:cs="Arial"/>
              </w:rPr>
              <w:t>.</w:t>
            </w:r>
            <w:r w:rsidR="00C31320">
              <w:rPr>
                <w:rFonts w:ascii="Arial" w:hAnsi="Arial" w:cs="Arial"/>
              </w:rPr>
              <w:t xml:space="preserve"> </w:t>
            </w:r>
          </w:p>
        </w:tc>
      </w:tr>
      <w:tr w14:paraId="2B619E20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4A7806D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P="002B4C20" w14:paraId="79AAE008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</w:t>
            </w:r>
            <w:r w:rsidR="002B4C20">
              <w:rPr>
                <w:rFonts w:ascii="Arial" w:hAnsi="Arial" w:cs="Arial"/>
              </w:rPr>
              <w:t xml:space="preserve">upon request or during a review of </w:t>
            </w:r>
            <w:r w:rsidRPr="0084260C" w:rsidR="002B4C20">
              <w:rPr>
                <w:rFonts w:ascii="Arial" w:hAnsi="Arial" w:cs="Arial"/>
              </w:rPr>
              <w:t xml:space="preserve">compliance with the program requirements through </w:t>
            </w:r>
            <w:r w:rsidRPr="0084260C" w:rsidR="002B4C20">
              <w:rPr>
                <w:rFonts w:ascii="Arial" w:hAnsi="Arial" w:cs="Arial"/>
                <w:color w:val="000000"/>
              </w:rPr>
              <w:t>routine onsite inspections, assessments</w:t>
            </w:r>
            <w:r w:rsidR="002B4C20">
              <w:rPr>
                <w:rFonts w:ascii="Arial" w:hAnsi="Arial" w:cs="Arial"/>
                <w:color w:val="000000"/>
              </w:rPr>
              <w:t>,</w:t>
            </w:r>
            <w:r w:rsidRPr="0084260C" w:rsidR="002B4C20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3B75DCBC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5AFBF7F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P="003C75CD" w14:paraId="0F654788" w14:textId="77777777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3C75CD">
              <w:rPr>
                <w:rFonts w:ascii="Arial" w:hAnsi="Arial" w:cs="Arial"/>
              </w:rPr>
              <w:t xml:space="preserve">Airport </w:t>
            </w:r>
            <w:r w:rsidR="00A25560">
              <w:rPr>
                <w:rFonts w:ascii="Arial" w:hAnsi="Arial" w:cs="Arial"/>
              </w:rPr>
              <w:t>operators</w:t>
            </w:r>
            <w:r w:rsidR="00CB3D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may submit information</w:t>
            </w:r>
            <w:r w:rsidR="003C75CD">
              <w:rPr>
                <w:rFonts w:ascii="Arial" w:hAnsi="Arial" w:cs="Arial"/>
              </w:rPr>
              <w:t xml:space="preserve"> their </w:t>
            </w:r>
            <w:r w:rsidR="002B4C20">
              <w:rPr>
                <w:rFonts w:ascii="Arial" w:hAnsi="Arial" w:cs="Arial"/>
              </w:rPr>
              <w:t>TS</w:t>
            </w:r>
            <w:r w:rsidR="003C75CD">
              <w:rPr>
                <w:rFonts w:ascii="Arial" w:hAnsi="Arial" w:cs="Arial"/>
              </w:rPr>
              <w:t>A-designated official</w:t>
            </w:r>
            <w:r w:rsidR="00005813">
              <w:rPr>
                <w:rFonts w:ascii="Arial" w:hAnsi="Arial" w:cs="Arial"/>
              </w:rPr>
              <w:t xml:space="preserve">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2B240280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3A1F83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C875FE" w14:paraId="67BBCFE9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</w:t>
            </w:r>
            <w:r w:rsidR="00C875FE">
              <w:rPr>
                <w:rFonts w:ascii="Arial" w:hAnsi="Arial" w:cs="Arial"/>
                <w:color w:val="000000"/>
              </w:rPr>
              <w:t xml:space="preserve">and </w:t>
            </w:r>
            <w:r w:rsidR="007F4B3A">
              <w:rPr>
                <w:rFonts w:ascii="Arial" w:hAnsi="Arial" w:cs="Arial"/>
                <w:color w:val="000000"/>
              </w:rPr>
              <w:t>tests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14:paraId="773FFED3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1F80AEB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P="00996E87" w14:paraId="26BB372A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4E7845">
              <w:rPr>
                <w:rFonts w:ascii="Arial" w:hAnsi="Arial" w:cs="Arial"/>
              </w:rPr>
              <w:t>airport</w:t>
            </w:r>
            <w:r w:rsidR="00CD4553">
              <w:rPr>
                <w:rFonts w:ascii="Arial" w:hAnsi="Arial" w:cs="Arial"/>
              </w:rPr>
              <w:t xml:space="preserve"> operators</w:t>
            </w:r>
            <w:r w:rsidR="00CB3D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E332C7">
              <w:rPr>
                <w:rFonts w:ascii="Arial" w:hAnsi="Arial" w:cs="Arial"/>
              </w:rPr>
              <w:t>TSA-designated official.</w:t>
            </w:r>
            <w:r w:rsidR="00005813">
              <w:rPr>
                <w:rFonts w:ascii="Arial" w:hAnsi="Arial" w:cs="Arial"/>
              </w:rPr>
              <w:t xml:space="preserve">  </w:t>
            </w:r>
          </w:p>
        </w:tc>
      </w:tr>
    </w:tbl>
    <w:p w:rsidR="00883E66" w:rsidP="007A543D" w14:paraId="6D1FEA2C" w14:textId="77777777"/>
    <w:sectPr w:rsidSect="0082256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92296" w:rsidRPr="0020072C" w:rsidP="00492296" w14:paraId="2BC709E1" w14:textId="77777777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01762F" w:rsidP="00AE7B28" w14:paraId="0DD2BE01" w14:textId="736ED36A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AE7B28">
      <w:rPr>
        <w:rFonts w:ascii="Arial" w:hAnsi="Arial" w:cs="Arial"/>
        <w:sz w:val="18"/>
        <w:szCs w:val="18"/>
      </w:rPr>
      <w:t xml:space="preserve">  </w:t>
    </w:r>
    <w:r w:rsidRPr="007D7CD6">
      <w:rPr>
        <w:rFonts w:ascii="Arial" w:hAnsi="Arial" w:cs="Arial"/>
        <w:sz w:val="18"/>
        <w:szCs w:val="18"/>
      </w:rPr>
      <w:t xml:space="preserve">Transportation Security </w:t>
    </w:r>
    <w:r w:rsidRPr="00A16589" w:rsidR="00A16589">
      <w:rPr>
        <w:rFonts w:ascii="Arial" w:hAnsi="Arial" w:cs="Arial"/>
        <w:sz w:val="18"/>
        <w:szCs w:val="18"/>
      </w:rPr>
      <w:t xml:space="preserve">Administration estimates that the average </w:t>
    </w:r>
    <w:r w:rsidR="00A16589">
      <w:rPr>
        <w:rFonts w:ascii="Arial" w:hAnsi="Arial" w:cs="Arial"/>
        <w:sz w:val="18"/>
        <w:szCs w:val="18"/>
      </w:rPr>
      <w:t xml:space="preserve">annual </w:t>
    </w:r>
    <w:r w:rsidRPr="00A16589" w:rsidR="00A16589">
      <w:rPr>
        <w:rFonts w:ascii="Arial" w:hAnsi="Arial" w:cs="Arial"/>
        <w:sz w:val="18"/>
        <w:szCs w:val="18"/>
      </w:rPr>
      <w:t xml:space="preserve">burden for this mandatory collection is </w:t>
    </w:r>
    <w:r w:rsidR="00AE7B28">
      <w:rPr>
        <w:rFonts w:ascii="Arial" w:hAnsi="Arial" w:cs="Arial"/>
        <w:sz w:val="18"/>
        <w:szCs w:val="18"/>
      </w:rPr>
      <w:t xml:space="preserve">0.083 </w:t>
    </w:r>
    <w:r>
      <w:rPr>
        <w:rFonts w:ascii="Arial" w:hAnsi="Arial" w:cs="Arial"/>
        <w:sz w:val="18"/>
        <w:szCs w:val="18"/>
      </w:rPr>
      <w:t>hours</w:t>
    </w:r>
    <w:r w:rsidRPr="007D7CD6">
      <w:rPr>
        <w:rFonts w:ascii="Arial" w:hAnsi="Arial" w:cs="Arial"/>
        <w:sz w:val="18"/>
        <w:szCs w:val="18"/>
      </w:rPr>
      <w:t>.  You may submit any comments concerning the accuracy of this burden estimate or any suggestio</w:t>
    </w:r>
    <w:r w:rsidR="0006392F">
      <w:rPr>
        <w:rFonts w:ascii="Arial" w:hAnsi="Arial" w:cs="Arial"/>
        <w:sz w:val="18"/>
        <w:szCs w:val="18"/>
      </w:rPr>
      <w:t xml:space="preserve">ns for reducing the burden to:   </w:t>
    </w:r>
    <w:r>
      <w:rPr>
        <w:rFonts w:ascii="Arial" w:hAnsi="Arial" w:cs="Arial"/>
        <w:sz w:val="18"/>
        <w:szCs w:val="18"/>
      </w:rPr>
      <w:t>TSA-11, Attention: PRA 1652-000</w:t>
    </w:r>
    <w:r w:rsidR="00792108">
      <w:rPr>
        <w:rFonts w:ascii="Arial" w:hAnsi="Arial" w:cs="Arial"/>
        <w:sz w:val="18"/>
        <w:szCs w:val="18"/>
      </w:rPr>
      <w:t>2</w:t>
    </w:r>
    <w:r w:rsidR="00A16589">
      <w:rPr>
        <w:rFonts w:ascii="Arial" w:hAnsi="Arial" w:cs="Arial"/>
        <w:sz w:val="18"/>
        <w:szCs w:val="18"/>
      </w:rPr>
      <w:t>,</w:t>
    </w:r>
    <w:r w:rsidRPr="007D7CD6">
      <w:rPr>
        <w:rFonts w:ascii="Arial" w:hAnsi="Arial" w:cs="Arial"/>
        <w:sz w:val="18"/>
        <w:szCs w:val="18"/>
      </w:rPr>
      <w:t xml:space="preserve"> </w:t>
    </w:r>
    <w:r w:rsidRPr="00A16589" w:rsidR="00A16589">
      <w:rPr>
        <w:rFonts w:ascii="Arial" w:hAnsi="Arial" w:cs="Arial"/>
        <w:sz w:val="18"/>
        <w:szCs w:val="18"/>
      </w:rPr>
      <w:t>6595 Springfield Center Drive, Springfield</w:t>
    </w:r>
    <w:r w:rsidRPr="007D7CD6">
      <w:rPr>
        <w:rFonts w:ascii="Arial" w:hAnsi="Arial" w:cs="Arial"/>
        <w:sz w:val="18"/>
        <w:szCs w:val="18"/>
      </w:rPr>
      <w:t>, VA 20598</w:t>
    </w:r>
    <w:r>
      <w:rPr>
        <w:rFonts w:ascii="Arial" w:hAnsi="Arial" w:cs="Arial"/>
        <w:sz w:val="18"/>
        <w:szCs w:val="18"/>
      </w:rPr>
      <w:t xml:space="preserve">.  The OMB control number assigned to this collection is 1652-0002.  Exp. </w:t>
    </w:r>
    <w:r w:rsidR="001C0554">
      <w:rPr>
        <w:rFonts w:ascii="Arial" w:hAnsi="Arial" w:cs="Arial"/>
        <w:sz w:val="18"/>
        <w:szCs w:val="18"/>
      </w:rPr>
      <w:t>6</w:t>
    </w:r>
    <w:r w:rsidRPr="00A16589" w:rsidR="00A16589">
      <w:rPr>
        <w:rFonts w:ascii="Arial" w:hAnsi="Arial" w:cs="Arial"/>
        <w:sz w:val="18"/>
        <w:szCs w:val="18"/>
      </w:rPr>
      <w:t>/30/202</w:t>
    </w:r>
    <w:r w:rsidR="001C0554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</w:t>
    </w:r>
  </w:p>
  <w:p w:rsidR="00492296" w:rsidRPr="0006392F" w:rsidP="00492296" w14:paraId="68CFE7DB" w14:textId="77777777">
    <w:pPr>
      <w:pStyle w:val="Footer"/>
      <w:rPr>
        <w:rFonts w:ascii="Arial" w:hAnsi="Arial" w:cs="Arial"/>
        <w:sz w:val="18"/>
        <w:szCs w:val="18"/>
      </w:rPr>
    </w:pPr>
  </w:p>
  <w:p w:rsidR="00492296" w14:paraId="0AFE9EF1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943435">
    <w:abstractNumId w:val="1"/>
  </w:num>
  <w:num w:numId="2" w16cid:durableId="1919056524">
    <w:abstractNumId w:val="0"/>
  </w:num>
  <w:num w:numId="3" w16cid:durableId="657881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5813"/>
    <w:rsid w:val="00007FCB"/>
    <w:rsid w:val="000166AF"/>
    <w:rsid w:val="0001762F"/>
    <w:rsid w:val="0003737F"/>
    <w:rsid w:val="00043525"/>
    <w:rsid w:val="00056720"/>
    <w:rsid w:val="0006326F"/>
    <w:rsid w:val="0006392F"/>
    <w:rsid w:val="00071C24"/>
    <w:rsid w:val="000763D5"/>
    <w:rsid w:val="000B25F1"/>
    <w:rsid w:val="000B4608"/>
    <w:rsid w:val="000C5F43"/>
    <w:rsid w:val="000E2255"/>
    <w:rsid w:val="000E5C3F"/>
    <w:rsid w:val="000E7A96"/>
    <w:rsid w:val="000F30FE"/>
    <w:rsid w:val="00132A77"/>
    <w:rsid w:val="00174557"/>
    <w:rsid w:val="00177C4E"/>
    <w:rsid w:val="00182AF7"/>
    <w:rsid w:val="00184F72"/>
    <w:rsid w:val="00194942"/>
    <w:rsid w:val="001C0554"/>
    <w:rsid w:val="001E389E"/>
    <w:rsid w:val="0020072C"/>
    <w:rsid w:val="00204459"/>
    <w:rsid w:val="00210AE3"/>
    <w:rsid w:val="00232252"/>
    <w:rsid w:val="0024234D"/>
    <w:rsid w:val="00251BF3"/>
    <w:rsid w:val="0025366D"/>
    <w:rsid w:val="00265B43"/>
    <w:rsid w:val="0028484A"/>
    <w:rsid w:val="002901ED"/>
    <w:rsid w:val="00292874"/>
    <w:rsid w:val="002B4A51"/>
    <w:rsid w:val="002B4C20"/>
    <w:rsid w:val="002F7B9A"/>
    <w:rsid w:val="00304007"/>
    <w:rsid w:val="003139BB"/>
    <w:rsid w:val="0031508D"/>
    <w:rsid w:val="003273E9"/>
    <w:rsid w:val="0034110D"/>
    <w:rsid w:val="00350ACA"/>
    <w:rsid w:val="00365C7B"/>
    <w:rsid w:val="0038171B"/>
    <w:rsid w:val="003948EF"/>
    <w:rsid w:val="003A22EB"/>
    <w:rsid w:val="003C3FEA"/>
    <w:rsid w:val="003C75CD"/>
    <w:rsid w:val="003F2E0C"/>
    <w:rsid w:val="003F4DDD"/>
    <w:rsid w:val="004324BC"/>
    <w:rsid w:val="004339FD"/>
    <w:rsid w:val="004472BC"/>
    <w:rsid w:val="004745EB"/>
    <w:rsid w:val="00492296"/>
    <w:rsid w:val="004B6A85"/>
    <w:rsid w:val="004B6C4F"/>
    <w:rsid w:val="004D7CE8"/>
    <w:rsid w:val="004E7845"/>
    <w:rsid w:val="00522DD8"/>
    <w:rsid w:val="0053034B"/>
    <w:rsid w:val="0057628B"/>
    <w:rsid w:val="00584658"/>
    <w:rsid w:val="00590E08"/>
    <w:rsid w:val="005D531D"/>
    <w:rsid w:val="005D7648"/>
    <w:rsid w:val="005E6739"/>
    <w:rsid w:val="005F7C82"/>
    <w:rsid w:val="006134FF"/>
    <w:rsid w:val="00615F4A"/>
    <w:rsid w:val="00620414"/>
    <w:rsid w:val="0062680F"/>
    <w:rsid w:val="006473A2"/>
    <w:rsid w:val="00647F4B"/>
    <w:rsid w:val="006705A5"/>
    <w:rsid w:val="006709B2"/>
    <w:rsid w:val="006711DD"/>
    <w:rsid w:val="00671BDC"/>
    <w:rsid w:val="006821C9"/>
    <w:rsid w:val="00683838"/>
    <w:rsid w:val="006C74A2"/>
    <w:rsid w:val="006C7B12"/>
    <w:rsid w:val="006D66B7"/>
    <w:rsid w:val="00706151"/>
    <w:rsid w:val="007126BD"/>
    <w:rsid w:val="00714050"/>
    <w:rsid w:val="00741BCD"/>
    <w:rsid w:val="00770AFC"/>
    <w:rsid w:val="007714BF"/>
    <w:rsid w:val="00792108"/>
    <w:rsid w:val="007A207A"/>
    <w:rsid w:val="007A543D"/>
    <w:rsid w:val="007D7CD6"/>
    <w:rsid w:val="007F3605"/>
    <w:rsid w:val="007F4B3A"/>
    <w:rsid w:val="00815A63"/>
    <w:rsid w:val="00822567"/>
    <w:rsid w:val="00837CB8"/>
    <w:rsid w:val="0084260C"/>
    <w:rsid w:val="00851259"/>
    <w:rsid w:val="00855595"/>
    <w:rsid w:val="008631BD"/>
    <w:rsid w:val="00883E66"/>
    <w:rsid w:val="00884460"/>
    <w:rsid w:val="00890103"/>
    <w:rsid w:val="008B3956"/>
    <w:rsid w:val="008B7EAA"/>
    <w:rsid w:val="008C0AD9"/>
    <w:rsid w:val="008C7986"/>
    <w:rsid w:val="008F6479"/>
    <w:rsid w:val="00927CE3"/>
    <w:rsid w:val="00935599"/>
    <w:rsid w:val="00965DED"/>
    <w:rsid w:val="00991813"/>
    <w:rsid w:val="00996E87"/>
    <w:rsid w:val="009A06C7"/>
    <w:rsid w:val="009B255E"/>
    <w:rsid w:val="009E160F"/>
    <w:rsid w:val="009E1F6F"/>
    <w:rsid w:val="009F0E55"/>
    <w:rsid w:val="00A05A97"/>
    <w:rsid w:val="00A12B27"/>
    <w:rsid w:val="00A16589"/>
    <w:rsid w:val="00A17D7E"/>
    <w:rsid w:val="00A25560"/>
    <w:rsid w:val="00A3451A"/>
    <w:rsid w:val="00A35CAB"/>
    <w:rsid w:val="00A83BFC"/>
    <w:rsid w:val="00AE7B28"/>
    <w:rsid w:val="00B23B1F"/>
    <w:rsid w:val="00B25C51"/>
    <w:rsid w:val="00B46299"/>
    <w:rsid w:val="00B61787"/>
    <w:rsid w:val="00B74987"/>
    <w:rsid w:val="00B86CEE"/>
    <w:rsid w:val="00B94B97"/>
    <w:rsid w:val="00BF6CA7"/>
    <w:rsid w:val="00C04594"/>
    <w:rsid w:val="00C22CA0"/>
    <w:rsid w:val="00C31320"/>
    <w:rsid w:val="00C51EC8"/>
    <w:rsid w:val="00C875FE"/>
    <w:rsid w:val="00CA069F"/>
    <w:rsid w:val="00CA2732"/>
    <w:rsid w:val="00CA3BE0"/>
    <w:rsid w:val="00CA5575"/>
    <w:rsid w:val="00CB3D7E"/>
    <w:rsid w:val="00CB4C5F"/>
    <w:rsid w:val="00CD4553"/>
    <w:rsid w:val="00CD6F79"/>
    <w:rsid w:val="00CE0370"/>
    <w:rsid w:val="00CF7807"/>
    <w:rsid w:val="00D0204B"/>
    <w:rsid w:val="00D1530C"/>
    <w:rsid w:val="00D20999"/>
    <w:rsid w:val="00D248B8"/>
    <w:rsid w:val="00D45B75"/>
    <w:rsid w:val="00D75179"/>
    <w:rsid w:val="00DA5546"/>
    <w:rsid w:val="00DF3BA0"/>
    <w:rsid w:val="00E224F3"/>
    <w:rsid w:val="00E2309F"/>
    <w:rsid w:val="00E332C7"/>
    <w:rsid w:val="00E439E3"/>
    <w:rsid w:val="00E57DDA"/>
    <w:rsid w:val="00E8587C"/>
    <w:rsid w:val="00E92AAA"/>
    <w:rsid w:val="00EA77CC"/>
    <w:rsid w:val="00F006D4"/>
    <w:rsid w:val="00F26036"/>
    <w:rsid w:val="00F36D41"/>
    <w:rsid w:val="00F559A1"/>
    <w:rsid w:val="00F63E54"/>
    <w:rsid w:val="00F90FDB"/>
    <w:rsid w:val="00FA2307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1D8F6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styleId="CommentReference">
    <w:name w:val="annotation reference"/>
    <w:rsid w:val="003A22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2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22EB"/>
  </w:style>
  <w:style w:type="paragraph" w:styleId="CommentSubject">
    <w:name w:val="annotation subject"/>
    <w:basedOn w:val="CommentText"/>
    <w:next w:val="CommentText"/>
    <w:link w:val="CommentSubjectChar"/>
    <w:rsid w:val="003A22EB"/>
    <w:rPr>
      <w:b/>
      <w:bCs/>
    </w:rPr>
  </w:style>
  <w:style w:type="character" w:customStyle="1" w:styleId="CommentSubjectChar">
    <w:name w:val="Comment Subject Char"/>
    <w:link w:val="CommentSubject"/>
    <w:rsid w:val="003A22EB"/>
    <w:rPr>
      <w:b/>
      <w:bCs/>
    </w:rPr>
  </w:style>
  <w:style w:type="paragraph" w:styleId="Revision">
    <w:name w:val="Revision"/>
    <w:hidden/>
    <w:uiPriority w:val="99"/>
    <w:semiHidden/>
    <w:rsid w:val="00A165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3" ma:contentTypeDescription="Create a new document." ma:contentTypeScope="" ma:versionID="f087fe83b0704a916302a51a7c14c123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3faf4b5d9a3fc97aa04a097284cf47c0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MediaServiceSearchProperties" minOccurs="0"/>
                <xsd:element ref="ns2:Status" minOccurs="0"/>
                <xsd:element ref="ns2:Type_x0020_of_x0020_Review" minOccurs="0"/>
                <xsd:element ref="ns2:InfoLawFinal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Type of Document" ma:format="Dropdown" ma:internalName="DocumentType">
      <xsd:simpleType>
        <xsd:union memberTypes="dms:Text">
          <xsd:simpleType>
            <xsd:restriction base="dms:Choice">
              <xsd:enumeration value="60DN"/>
              <xsd:enumeration value="30DN"/>
              <xsd:enumeration value="FR Pub 60DN"/>
              <xsd:enumeration value="FR Pub 30DN"/>
              <xsd:enumeration value="SS Pt. A"/>
              <xsd:enumeration value="SS Pt. B"/>
              <xsd:enumeration value="Kick Off"/>
              <xsd:enumeration value="Instrument/Instruction"/>
              <xsd:enumeration value="Screenshots"/>
              <xsd:enumeration value="PTA"/>
              <xsd:enumeration value="Privacy Impact Assessment"/>
              <xsd:enumeration value="SORN"/>
              <xsd:enumeration value="Authorities"/>
              <xsd:enumeration value="UX"/>
              <xsd:enumeration value="NOA"/>
            </xsd:restriction>
          </xsd:simpleType>
        </xsd:un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Status" ma:description="Status of document." ma:format="Dropdown" ma:internalName="Status">
      <xsd:simpleType>
        <xsd:union memberTypes="dms:Text">
          <xsd:simpleType>
            <xsd:restriction base="dms:Choice">
              <xsd:enumeration value="Program Office"/>
              <xsd:enumeration value="PO/EAB"/>
              <xsd:enumeration value="CC"/>
              <xsd:enumeration value="DocTracker"/>
              <xsd:enumeration value="PO/Privacy"/>
              <xsd:enumeration value="CIO"/>
              <xsd:enumeration value="ROCIS"/>
              <xsd:enumeration value="CC Admin"/>
              <xsd:enumeration value="Archive"/>
              <xsd:enumeration value="MAESTRO"/>
            </xsd:restriction>
          </xsd:simpleType>
        </xsd:union>
      </xsd:simpleType>
    </xsd:element>
    <xsd:element name="Type_x0020_of_x0020_Review" ma:index="24" nillable="true" ma:displayName="Type of Request" ma:default="EXT" ma:format="Dropdown" ma:internalName="Type_x0020_of_x0020_Review">
      <xsd:simpleType>
        <xsd:union memberTypes="dms:Text">
          <xsd:simpleType>
            <xsd:restriction base="dms:Choice">
              <xsd:enumeration value="EXT"/>
              <xsd:enumeration value="NEW"/>
              <xsd:enumeration value="REV"/>
              <xsd:enumeration value="GenIC"/>
              <xsd:enumeration value="EmerICR"/>
              <xsd:enumeration value="NPRM/FR"/>
              <xsd:enumeration value="Discontinuation"/>
            </xsd:restriction>
          </xsd:simpleType>
        </xsd:union>
      </xsd:simpleType>
    </xsd:element>
    <xsd:element name="InfoLawFinalComments" ma:index="25" nillable="true" ma:displayName="Info Law Final Comments" ma:format="Dropdown" ma:internalName="InfoLawFinal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LawFinalComments xmlns="691df8af-7086-4421-8f52-c32338537775" xsi:nil="true"/>
    <DocumentType xmlns="691df8af-7086-4421-8f52-c32338537775">Instructions</DocumentType>
    <ReviewerComments xmlns="691df8af-7086-4421-8f52-c32338537775" xsi:nil="true"/>
    <Type_x0020_of_x0020_Review xmlns="691df8af-7086-4421-8f52-c32338537775">EXT</Type_x0020_of_x0020_Review>
    <lcf76f155ced4ddcb4097134ff3c332f xmlns="691df8af-7086-4421-8f52-c32338537775">
      <Terms xmlns="http://schemas.microsoft.com/office/infopath/2007/PartnerControls"/>
    </lcf76f155ced4ddcb4097134ff3c332f>
    <TaxCatchAll xmlns="1c4fa67b-39d9-443b-a254-975d052b0883" xsi:nil="true"/>
    <Status xmlns="691df8af-7086-4421-8f52-c32338537775" xsi:nil="true"/>
  </documentManagement>
</p:properties>
</file>

<file path=customXml/itemProps1.xml><?xml version="1.0" encoding="utf-8"?>
<ds:datastoreItem xmlns:ds="http://schemas.openxmlformats.org/officeDocument/2006/customXml" ds:itemID="{1C195F84-AC55-43F5-B38F-A5421AECC04C}">
  <ds:schemaRefs/>
</ds:datastoreItem>
</file>

<file path=customXml/itemProps2.xml><?xml version="1.0" encoding="utf-8"?>
<ds:datastoreItem xmlns:ds="http://schemas.openxmlformats.org/officeDocument/2006/customXml" ds:itemID="{773077A6-3DFB-4B00-8E38-7F638F77F4DB}">
  <ds:schemaRefs/>
</ds:datastoreItem>
</file>

<file path=customXml/itemProps3.xml><?xml version="1.0" encoding="utf-8"?>
<ds:datastoreItem xmlns:ds="http://schemas.openxmlformats.org/officeDocument/2006/customXml" ds:itemID="{1138673A-B84C-4ADE-8DD4-75896882C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2025-03-20T13:35:00Z</dcterms:created>
  <dcterms:modified xsi:type="dcterms:W3CDTF">2025-03-20T13:36:00Z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lectionYear">
    <vt:lpwstr>FY18</vt:lpwstr>
  </property>
  <property fmtid="{D5CDD505-2E9C-101B-9397-08002B2CF9AE}" pid="3" name="ContentTypeId">
    <vt:lpwstr>0x0101004211C6A5B15AC2419F344121471FFD1F</vt:lpwstr>
  </property>
  <property fmtid="{D5CDD505-2E9C-101B-9397-08002B2CF9AE}" pid="4" name="DayNotice">
    <vt:lpwstr>N/A</vt:lpwstr>
  </property>
  <property fmtid="{D5CDD505-2E9C-101B-9397-08002B2CF9AE}" pid="5" name="Links">
    <vt:lpwstr/>
  </property>
  <property fmtid="{D5CDD505-2E9C-101B-9397-08002B2CF9AE}" pid="6" name="MediaServiceImageTags">
    <vt:lpwstr/>
  </property>
  <property fmtid="{D5CDD505-2E9C-101B-9397-08002B2CF9AE}" pid="7" name="Office">
    <vt:lpwstr>OSPIE</vt:lpwstr>
  </property>
  <property fmtid="{D5CDD505-2E9C-101B-9397-08002B2CF9AE}" pid="8" name="OtherAction">
    <vt:lpwstr>ROCIS</vt:lpwstr>
  </property>
  <property fmtid="{D5CDD505-2E9C-101B-9397-08002B2CF9AE}" pid="9" name="RequestType">
    <vt:lpwstr>Revision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xd_Signature">
    <vt:lpwstr/>
  </property>
  <property fmtid="{D5CDD505-2E9C-101B-9397-08002B2CF9AE}" pid="13" name="_AdHocReviewCycleID">
    <vt:i4>1116135625</vt:i4>
  </property>
  <property fmtid="{D5CDD505-2E9C-101B-9397-08002B2CF9AE}" pid="14" name="_AuthorEmail">
    <vt:lpwstr>Patricia.Chasse@tsa.dhs.gov</vt:lpwstr>
  </property>
  <property fmtid="{D5CDD505-2E9C-101B-9397-08002B2CF9AE}" pid="15" name="_AuthorEmailDisplayName">
    <vt:lpwstr>Chasse, Patricia</vt:lpwstr>
  </property>
  <property fmtid="{D5CDD505-2E9C-101B-9397-08002B2CF9AE}" pid="16" name="_dlc_DocIdItemGuid">
    <vt:lpwstr>dbd98397-6a71-4d7b-84b7-c0060d802680</vt:lpwstr>
  </property>
  <property fmtid="{D5CDD505-2E9C-101B-9397-08002B2CF9AE}" pid="17" name="_EmailSubject">
    <vt:lpwstr>OMB 1542-0002 Instruction Forms</vt:lpwstr>
  </property>
  <property fmtid="{D5CDD505-2E9C-101B-9397-08002B2CF9AE}" pid="18" name="_NewReviewCycle">
    <vt:lpwstr/>
  </property>
  <property fmtid="{D5CDD505-2E9C-101B-9397-08002B2CF9AE}" pid="19" name="_PreviousAdHocReviewCycleID">
    <vt:i4>2007914685</vt:i4>
  </property>
  <property fmtid="{D5CDD505-2E9C-101B-9397-08002B2CF9AE}" pid="20" name="_ReviewingToolsShownOnce">
    <vt:lpwstr/>
  </property>
</Properties>
</file>