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5EAEE70C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5"/>
        <w:gridCol w:w="5167"/>
        <w:gridCol w:w="2388"/>
      </w:tblGrid>
      <w:tr w14:paraId="4FEFAF64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76E2A174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6F58E722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40A7F744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C031A0" w:rsidRPr="00C031A0" w:rsidP="006C42B5" w14:paraId="06C5C58C" w14:textId="6FD907E5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396">
              <w:rPr>
                <w:b/>
                <w:sz w:val="28"/>
              </w:rPr>
              <w:t xml:space="preserve">Security </w:t>
            </w:r>
            <w:r w:rsidRPr="002B4396" w:rsidR="006C42B5">
              <w:rPr>
                <w:b/>
                <w:sz w:val="28"/>
              </w:rPr>
              <w:t>Directives</w:t>
            </w:r>
          </w:p>
        </w:tc>
        <w:tc>
          <w:tcPr>
            <w:tcW w:w="2430" w:type="dxa"/>
          </w:tcPr>
          <w:p w:rsidR="00883E66" w:rsidP="00CF7807" w14:paraId="6C38372A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B317BB">
              <w:rPr>
                <w:rFonts w:ascii="Arial" w:hAnsi="Arial" w:cs="Arial"/>
              </w:rPr>
              <w:t>0</w:t>
            </w:r>
            <w:r w:rsidR="007644CB">
              <w:rPr>
                <w:rFonts w:ascii="Arial" w:hAnsi="Arial" w:cs="Arial"/>
              </w:rPr>
              <w:t>2</w:t>
            </w:r>
          </w:p>
          <w:p w:rsidR="00883E66" w:rsidRPr="0025366D" w:rsidP="009603E7" w14:paraId="43A94603" w14:textId="02A2D2D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702F6B">
              <w:rPr>
                <w:rFonts w:ascii="Arial" w:hAnsi="Arial" w:cs="Arial"/>
              </w:rPr>
              <w:t>6</w:t>
            </w:r>
            <w:r w:rsidRPr="0051224B" w:rsidR="0051224B">
              <w:rPr>
                <w:rFonts w:ascii="Arial" w:hAnsi="Arial" w:cs="Arial"/>
              </w:rPr>
              <w:t>/30/202</w:t>
            </w:r>
            <w:r w:rsidR="00702F6B">
              <w:rPr>
                <w:rFonts w:ascii="Arial" w:hAnsi="Arial" w:cs="Arial"/>
              </w:rPr>
              <w:t>5</w:t>
            </w:r>
          </w:p>
        </w:tc>
      </w:tr>
    </w:tbl>
    <w:p w:rsidR="00883E66" w:rsidP="007A543D" w14:paraId="3928620D" w14:textId="77777777"/>
    <w:p w:rsidR="00883E66" w:rsidP="007A543D" w14:paraId="5D465494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59D28BD3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6E27930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890103" w:rsidP="007644CB" w14:paraId="7F401E2C" w14:textId="77777777">
            <w:pPr>
              <w:spacing w:before="120" w:after="12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>Air</w:t>
            </w:r>
            <w:r w:rsidR="007644CB">
              <w:rPr>
                <w:rFonts w:ascii="Arial" w:hAnsi="Arial" w:cs="Arial"/>
              </w:rPr>
              <w:t xml:space="preserve">port </w:t>
            </w:r>
            <w:r w:rsidRPr="00890103">
              <w:rPr>
                <w:rFonts w:ascii="Arial" w:hAnsi="Arial" w:cs="Arial"/>
              </w:rPr>
              <w:t>Operators</w:t>
            </w:r>
            <w:r w:rsidR="007644CB">
              <w:rPr>
                <w:rFonts w:ascii="Arial" w:hAnsi="Arial" w:cs="Arial"/>
              </w:rPr>
              <w:t xml:space="preserve"> regulated</w:t>
            </w:r>
            <w:r w:rsidRPr="00890103">
              <w:rPr>
                <w:rFonts w:ascii="Arial" w:hAnsi="Arial" w:cs="Arial"/>
              </w:rPr>
              <w:t xml:space="preserve"> </w:t>
            </w:r>
            <w:r w:rsidR="00C70FD0">
              <w:rPr>
                <w:rFonts w:ascii="Arial" w:hAnsi="Arial" w:cs="Arial"/>
              </w:rPr>
              <w:t>under 49 CFR Part 154</w:t>
            </w:r>
            <w:r w:rsidR="007644CB">
              <w:rPr>
                <w:rFonts w:ascii="Arial" w:hAnsi="Arial" w:cs="Arial"/>
              </w:rPr>
              <w:t>2</w:t>
            </w:r>
            <w:r w:rsidR="00C70FD0">
              <w:rPr>
                <w:rFonts w:ascii="Arial" w:hAnsi="Arial" w:cs="Arial"/>
              </w:rPr>
              <w:t>.</w:t>
            </w:r>
          </w:p>
        </w:tc>
      </w:tr>
      <w:tr w14:paraId="11F6A156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7D4AF1A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6C42B5" w14:paraId="3F253888" w14:textId="78C131D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7644CB">
              <w:rPr>
                <w:rFonts w:ascii="Arial" w:hAnsi="Arial" w:cs="Arial"/>
              </w:rPr>
              <w:t>airport o</w:t>
            </w:r>
            <w:r w:rsidRPr="00890103" w:rsidR="00890103">
              <w:rPr>
                <w:rFonts w:ascii="Arial" w:hAnsi="Arial" w:cs="Arial"/>
              </w:rPr>
              <w:t>perators</w:t>
            </w:r>
            <w:r w:rsidR="007644CB">
              <w:rPr>
                <w:rFonts w:ascii="Arial" w:hAnsi="Arial" w:cs="Arial"/>
              </w:rPr>
              <w:t xml:space="preserve"> </w:t>
            </w:r>
            <w:r w:rsidR="00317DFE">
              <w:rPr>
                <w:rFonts w:ascii="Arial" w:hAnsi="Arial" w:cs="Arial"/>
              </w:rPr>
              <w:t>to</w:t>
            </w:r>
            <w:r w:rsidR="006C42B5">
              <w:rPr>
                <w:rFonts w:ascii="Arial" w:hAnsi="Arial" w:cs="Arial"/>
              </w:rPr>
              <w:t xml:space="preserve"> comply with each Security Directive within the time prescribed, and provide records to</w:t>
            </w:r>
            <w:r w:rsidR="00317DFE">
              <w:rPr>
                <w:rFonts w:ascii="Arial" w:hAnsi="Arial" w:cs="Arial"/>
              </w:rPr>
              <w:t xml:space="preserve"> TSA </w:t>
            </w:r>
            <w:r w:rsidR="006C42B5">
              <w:rPr>
                <w:rFonts w:ascii="Arial" w:hAnsi="Arial" w:cs="Arial"/>
              </w:rPr>
              <w:t>as appropriate.</w:t>
            </w:r>
          </w:p>
        </w:tc>
      </w:tr>
      <w:tr w14:paraId="0FFF39F4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D98113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890103" w:rsidP="006C42B5" w14:paraId="0DDA6FC9" w14:textId="2EDB71FE">
            <w:pPr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Title 49 CFR, </w:t>
            </w:r>
            <w:r w:rsidRPr="00890103" w:rsidR="00890103">
              <w:rPr>
                <w:rFonts w:ascii="Arial" w:hAnsi="Arial" w:cs="Arial"/>
              </w:rPr>
              <w:t>§ 154</w:t>
            </w:r>
            <w:r w:rsidR="00317DFE">
              <w:rPr>
                <w:rFonts w:ascii="Arial" w:hAnsi="Arial" w:cs="Arial"/>
              </w:rPr>
              <w:t>2.</w:t>
            </w:r>
            <w:r w:rsidR="006C42B5">
              <w:rPr>
                <w:rFonts w:ascii="Arial" w:hAnsi="Arial" w:cs="Arial"/>
              </w:rPr>
              <w:t>303; and TSA-issued Security Directives.</w:t>
            </w:r>
          </w:p>
        </w:tc>
      </w:tr>
      <w:tr w14:paraId="5B82B66F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D5F078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604165" w14:paraId="51AFACBD" w14:textId="47322D39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within the time prescribed in the Security Directive.  </w:t>
            </w:r>
          </w:p>
        </w:tc>
      </w:tr>
      <w:tr w14:paraId="7A50CBD0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09DB01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2B4396" w14:paraId="7C7A4909" w14:textId="35ECB782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 xml:space="preserve">The information must be submitted in accordance with the </w:t>
            </w:r>
            <w:r w:rsidR="002B4396">
              <w:rPr>
                <w:rFonts w:ascii="Arial" w:hAnsi="Arial" w:cs="Arial"/>
              </w:rPr>
              <w:t>regulations and Security Directive</w:t>
            </w:r>
            <w:r>
              <w:rPr>
                <w:rFonts w:ascii="Arial" w:hAnsi="Arial" w:cs="Arial"/>
              </w:rPr>
              <w:t xml:space="preserve">.  </w:t>
            </w:r>
            <w:r w:rsidR="00604165">
              <w:rPr>
                <w:rFonts w:ascii="Arial" w:hAnsi="Arial" w:cs="Arial"/>
              </w:rPr>
              <w:t xml:space="preserve">Airport </w:t>
            </w:r>
            <w:r w:rsidR="00B317BB">
              <w:rPr>
                <w:rFonts w:ascii="Arial" w:hAnsi="Arial" w:cs="Arial"/>
              </w:rPr>
              <w:t>operators</w:t>
            </w:r>
            <w:r w:rsidR="00C62797">
              <w:rPr>
                <w:rFonts w:ascii="Arial" w:hAnsi="Arial" w:cs="Arial"/>
              </w:rPr>
              <w:t xml:space="preserve"> must submit the information to their </w:t>
            </w:r>
            <w:r w:rsidR="00604165">
              <w:rPr>
                <w:rFonts w:ascii="Arial" w:hAnsi="Arial" w:cs="Arial"/>
              </w:rPr>
              <w:t>TSA-</w:t>
            </w:r>
            <w:r w:rsidR="00077B4D">
              <w:rPr>
                <w:rFonts w:ascii="Arial" w:hAnsi="Arial" w:cs="Arial"/>
              </w:rPr>
              <w:t>designated official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14:paraId="18A0CD21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08A7D9F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3E6411" w14:paraId="2A624FEC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339688C9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6BEA2DE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604165" w14:paraId="11EFB244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604165">
              <w:rPr>
                <w:rFonts w:ascii="Arial" w:hAnsi="Arial" w:cs="Arial"/>
              </w:rPr>
              <w:t>airport operators</w:t>
            </w:r>
            <w:r w:rsidR="00B317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604165">
              <w:rPr>
                <w:rFonts w:ascii="Arial" w:hAnsi="Arial" w:cs="Arial"/>
                <w:color w:val="000000"/>
              </w:rPr>
              <w:t>TSA-</w:t>
            </w:r>
            <w:r w:rsidR="00077B4D">
              <w:rPr>
                <w:rFonts w:ascii="Arial" w:hAnsi="Arial" w:cs="Arial"/>
              </w:rPr>
              <w:t>designated official</w:t>
            </w:r>
            <w:r w:rsidR="00C62797">
              <w:rPr>
                <w:rFonts w:ascii="Arial" w:hAnsi="Arial" w:cs="Arial"/>
              </w:rPr>
              <w:t xml:space="preserve">.  </w:t>
            </w:r>
          </w:p>
        </w:tc>
      </w:tr>
    </w:tbl>
    <w:p w:rsidR="00883E66" w:rsidP="00DB6FA5" w14:paraId="310A55B2" w14:textId="77777777"/>
    <w:sectPr w:rsidSect="0082256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031A0" w:rsidRPr="0020072C" w:rsidP="00C031A0" w14:paraId="29B58EE9" w14:textId="77777777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0C5379" w:rsidP="009603E7" w14:paraId="35383D43" w14:textId="30D82A88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9603E7">
      <w:rPr>
        <w:rFonts w:ascii="Arial" w:hAnsi="Arial" w:cs="Arial"/>
        <w:sz w:val="18"/>
        <w:szCs w:val="18"/>
      </w:rPr>
      <w:t xml:space="preserve">  </w:t>
    </w:r>
    <w:r w:rsidRPr="007D7CD6">
      <w:rPr>
        <w:rFonts w:ascii="Arial" w:hAnsi="Arial" w:cs="Arial"/>
        <w:sz w:val="18"/>
        <w:szCs w:val="18"/>
      </w:rPr>
      <w:t xml:space="preserve">Transportation Security </w:t>
    </w:r>
    <w:r w:rsidRPr="0051224B" w:rsidR="0051224B">
      <w:rPr>
        <w:rFonts w:ascii="Arial" w:hAnsi="Arial" w:cs="Arial"/>
        <w:sz w:val="18"/>
        <w:szCs w:val="18"/>
      </w:rPr>
      <w:t xml:space="preserve">Administration estimates that the average </w:t>
    </w:r>
    <w:r w:rsidR="0051224B">
      <w:rPr>
        <w:rFonts w:ascii="Arial" w:hAnsi="Arial" w:cs="Arial"/>
        <w:sz w:val="18"/>
        <w:szCs w:val="18"/>
      </w:rPr>
      <w:t xml:space="preserve">annual </w:t>
    </w:r>
    <w:r w:rsidRPr="0051224B" w:rsidR="0051224B">
      <w:rPr>
        <w:rFonts w:ascii="Arial" w:hAnsi="Arial" w:cs="Arial"/>
        <w:sz w:val="18"/>
        <w:szCs w:val="18"/>
      </w:rPr>
      <w:t xml:space="preserve">burden for this mandatory collection is </w:t>
    </w:r>
    <w:r w:rsidR="00E04734">
      <w:rPr>
        <w:rFonts w:ascii="Arial" w:hAnsi="Arial" w:cs="Arial"/>
        <w:sz w:val="18"/>
        <w:szCs w:val="18"/>
      </w:rPr>
      <w:t>1</w:t>
    </w:r>
    <w:r w:rsidR="0060416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hour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  <w:r w:rsidR="009603E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TSA-11, Attention: PRA 1652-000</w:t>
    </w:r>
    <w:r w:rsidR="00A20135">
      <w:rPr>
        <w:rFonts w:ascii="Arial" w:hAnsi="Arial" w:cs="Arial"/>
        <w:sz w:val="18"/>
        <w:szCs w:val="18"/>
      </w:rPr>
      <w:t>2</w:t>
    </w:r>
    <w:r w:rsidR="0051224B">
      <w:rPr>
        <w:rFonts w:ascii="Arial" w:hAnsi="Arial" w:cs="Arial"/>
        <w:sz w:val="18"/>
        <w:szCs w:val="18"/>
      </w:rPr>
      <w:t>,</w:t>
    </w:r>
    <w:r w:rsidRPr="007D7CD6">
      <w:rPr>
        <w:rFonts w:ascii="Arial" w:hAnsi="Arial" w:cs="Arial"/>
        <w:sz w:val="18"/>
        <w:szCs w:val="18"/>
      </w:rPr>
      <w:t xml:space="preserve"> </w:t>
    </w:r>
    <w:r w:rsidRPr="0051224B" w:rsidR="0051224B">
      <w:rPr>
        <w:rFonts w:ascii="Arial" w:hAnsi="Arial" w:cs="Arial"/>
        <w:sz w:val="18"/>
        <w:szCs w:val="18"/>
      </w:rPr>
      <w:t>6595 Springfield Center Drive, Springfield</w:t>
    </w:r>
    <w:r w:rsidRPr="007D7CD6">
      <w:rPr>
        <w:rFonts w:ascii="Arial" w:hAnsi="Arial" w:cs="Arial"/>
        <w:sz w:val="18"/>
        <w:szCs w:val="18"/>
      </w:rPr>
      <w:t>, VA 20598</w:t>
    </w:r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The OMB control number assigned to this collection is 1652-0002.  Exp. </w:t>
    </w:r>
    <w:r w:rsidR="00702F6B">
      <w:rPr>
        <w:rFonts w:ascii="Arial" w:hAnsi="Arial" w:cs="Arial"/>
        <w:sz w:val="18"/>
        <w:szCs w:val="18"/>
      </w:rPr>
      <w:t>6</w:t>
    </w:r>
    <w:r w:rsidRPr="0051224B" w:rsidR="0051224B">
      <w:rPr>
        <w:rFonts w:ascii="Arial" w:hAnsi="Arial" w:cs="Arial"/>
        <w:sz w:val="18"/>
        <w:szCs w:val="18"/>
      </w:rPr>
      <w:t>/30/202</w:t>
    </w:r>
    <w:r w:rsidR="00702F6B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</w:t>
    </w:r>
  </w:p>
  <w:p w:rsidR="00C031A0" w:rsidP="00C031A0" w14:paraId="49930B28" w14:textId="77777777">
    <w:pPr>
      <w:pStyle w:val="Footer"/>
    </w:pPr>
  </w:p>
  <w:p w:rsidR="00C031A0" w14:paraId="291FD2E0" w14:textId="77777777">
    <w:pPr>
      <w:pStyle w:val="Footer"/>
    </w:pPr>
  </w:p>
  <w:p w:rsidR="00C031A0" w14:paraId="44E9B0F1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153866">
    <w:abstractNumId w:val="1"/>
  </w:num>
  <w:num w:numId="2" w16cid:durableId="645208653">
    <w:abstractNumId w:val="0"/>
  </w:num>
  <w:num w:numId="3" w16cid:durableId="2060863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418A7"/>
    <w:rsid w:val="00043525"/>
    <w:rsid w:val="00056720"/>
    <w:rsid w:val="0006326F"/>
    <w:rsid w:val="000763D5"/>
    <w:rsid w:val="00077B4D"/>
    <w:rsid w:val="000B4B92"/>
    <w:rsid w:val="000C5379"/>
    <w:rsid w:val="0013165E"/>
    <w:rsid w:val="00132A77"/>
    <w:rsid w:val="001442FC"/>
    <w:rsid w:val="00164A91"/>
    <w:rsid w:val="00174557"/>
    <w:rsid w:val="00182AF7"/>
    <w:rsid w:val="001E389E"/>
    <w:rsid w:val="001F5680"/>
    <w:rsid w:val="0020072C"/>
    <w:rsid w:val="002202D3"/>
    <w:rsid w:val="00231618"/>
    <w:rsid w:val="00232252"/>
    <w:rsid w:val="00234A55"/>
    <w:rsid w:val="00244581"/>
    <w:rsid w:val="0025366D"/>
    <w:rsid w:val="00265B43"/>
    <w:rsid w:val="0028484A"/>
    <w:rsid w:val="002901ED"/>
    <w:rsid w:val="00292874"/>
    <w:rsid w:val="002B4396"/>
    <w:rsid w:val="002F7B9A"/>
    <w:rsid w:val="00304007"/>
    <w:rsid w:val="003139BB"/>
    <w:rsid w:val="0031508D"/>
    <w:rsid w:val="00317DFE"/>
    <w:rsid w:val="003273E9"/>
    <w:rsid w:val="00350ACA"/>
    <w:rsid w:val="00365C7B"/>
    <w:rsid w:val="0038171B"/>
    <w:rsid w:val="003948EF"/>
    <w:rsid w:val="003C26D1"/>
    <w:rsid w:val="003C3FEA"/>
    <w:rsid w:val="003E6411"/>
    <w:rsid w:val="003F2E0C"/>
    <w:rsid w:val="004324BC"/>
    <w:rsid w:val="0044719F"/>
    <w:rsid w:val="004472BC"/>
    <w:rsid w:val="004B6A85"/>
    <w:rsid w:val="004B6C4F"/>
    <w:rsid w:val="004C525D"/>
    <w:rsid w:val="004D7CE8"/>
    <w:rsid w:val="0051224B"/>
    <w:rsid w:val="00534266"/>
    <w:rsid w:val="00552363"/>
    <w:rsid w:val="0057628B"/>
    <w:rsid w:val="00584658"/>
    <w:rsid w:val="005C4B3D"/>
    <w:rsid w:val="005E6739"/>
    <w:rsid w:val="005E79B5"/>
    <w:rsid w:val="005F73DF"/>
    <w:rsid w:val="00604165"/>
    <w:rsid w:val="006134FF"/>
    <w:rsid w:val="00620414"/>
    <w:rsid w:val="0062680F"/>
    <w:rsid w:val="006473A2"/>
    <w:rsid w:val="00647F4B"/>
    <w:rsid w:val="006709B2"/>
    <w:rsid w:val="006711DD"/>
    <w:rsid w:val="006821C9"/>
    <w:rsid w:val="00683838"/>
    <w:rsid w:val="006C42B5"/>
    <w:rsid w:val="006C74A2"/>
    <w:rsid w:val="006D66B7"/>
    <w:rsid w:val="00702F6B"/>
    <w:rsid w:val="00720CD9"/>
    <w:rsid w:val="007644CB"/>
    <w:rsid w:val="007A207A"/>
    <w:rsid w:val="007A543D"/>
    <w:rsid w:val="007D7CD6"/>
    <w:rsid w:val="007F3605"/>
    <w:rsid w:val="00815A63"/>
    <w:rsid w:val="00822567"/>
    <w:rsid w:val="008375C8"/>
    <w:rsid w:val="0084260C"/>
    <w:rsid w:val="0085255B"/>
    <w:rsid w:val="00855595"/>
    <w:rsid w:val="008631BD"/>
    <w:rsid w:val="00873E8B"/>
    <w:rsid w:val="00883E66"/>
    <w:rsid w:val="00884460"/>
    <w:rsid w:val="00890103"/>
    <w:rsid w:val="008A6D3F"/>
    <w:rsid w:val="008B3956"/>
    <w:rsid w:val="008B7EAA"/>
    <w:rsid w:val="008C0AD9"/>
    <w:rsid w:val="008C7986"/>
    <w:rsid w:val="008F6479"/>
    <w:rsid w:val="00915270"/>
    <w:rsid w:val="00927CE3"/>
    <w:rsid w:val="00935599"/>
    <w:rsid w:val="009603E7"/>
    <w:rsid w:val="00991813"/>
    <w:rsid w:val="009A06C7"/>
    <w:rsid w:val="009B255E"/>
    <w:rsid w:val="009E160F"/>
    <w:rsid w:val="009E1F6F"/>
    <w:rsid w:val="009F0E55"/>
    <w:rsid w:val="00A12B27"/>
    <w:rsid w:val="00A17D7E"/>
    <w:rsid w:val="00A20135"/>
    <w:rsid w:val="00A3451A"/>
    <w:rsid w:val="00A35CAB"/>
    <w:rsid w:val="00A727D8"/>
    <w:rsid w:val="00A92611"/>
    <w:rsid w:val="00AF1CAB"/>
    <w:rsid w:val="00AF29D7"/>
    <w:rsid w:val="00B25C51"/>
    <w:rsid w:val="00B317BB"/>
    <w:rsid w:val="00B46299"/>
    <w:rsid w:val="00B61787"/>
    <w:rsid w:val="00B65F26"/>
    <w:rsid w:val="00B71BDF"/>
    <w:rsid w:val="00B74987"/>
    <w:rsid w:val="00B86CEE"/>
    <w:rsid w:val="00B91C3E"/>
    <w:rsid w:val="00B94B97"/>
    <w:rsid w:val="00B957B1"/>
    <w:rsid w:val="00BC705D"/>
    <w:rsid w:val="00BF6CA7"/>
    <w:rsid w:val="00C031A0"/>
    <w:rsid w:val="00C04594"/>
    <w:rsid w:val="00C22CA0"/>
    <w:rsid w:val="00C23787"/>
    <w:rsid w:val="00C51EC8"/>
    <w:rsid w:val="00C62797"/>
    <w:rsid w:val="00C70FD0"/>
    <w:rsid w:val="00CA069F"/>
    <w:rsid w:val="00CA2732"/>
    <w:rsid w:val="00CB3D7E"/>
    <w:rsid w:val="00CB4C5F"/>
    <w:rsid w:val="00CC6E5C"/>
    <w:rsid w:val="00CD6F79"/>
    <w:rsid w:val="00CE0370"/>
    <w:rsid w:val="00CF7807"/>
    <w:rsid w:val="00D20999"/>
    <w:rsid w:val="00D248B8"/>
    <w:rsid w:val="00D45B75"/>
    <w:rsid w:val="00D75179"/>
    <w:rsid w:val="00DA5546"/>
    <w:rsid w:val="00DB6FA5"/>
    <w:rsid w:val="00DF3BA0"/>
    <w:rsid w:val="00E04734"/>
    <w:rsid w:val="00E12135"/>
    <w:rsid w:val="00E224F3"/>
    <w:rsid w:val="00E2309F"/>
    <w:rsid w:val="00E439E3"/>
    <w:rsid w:val="00E57DDA"/>
    <w:rsid w:val="00E92AAA"/>
    <w:rsid w:val="00EA77CC"/>
    <w:rsid w:val="00F26D1A"/>
    <w:rsid w:val="00F63E54"/>
    <w:rsid w:val="00F756DE"/>
    <w:rsid w:val="00F90FDB"/>
    <w:rsid w:val="00FC4E63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7A1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C7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0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FD0"/>
  </w:style>
  <w:style w:type="paragraph" w:styleId="CommentSubject">
    <w:name w:val="annotation subject"/>
    <w:basedOn w:val="CommentText"/>
    <w:next w:val="CommentText"/>
    <w:link w:val="CommentSubjectChar"/>
    <w:rsid w:val="00C70FD0"/>
    <w:rPr>
      <w:b/>
      <w:bCs/>
    </w:rPr>
  </w:style>
  <w:style w:type="character" w:customStyle="1" w:styleId="CommentSubjectChar">
    <w:name w:val="Comment Subject Char"/>
    <w:link w:val="CommentSubject"/>
    <w:rsid w:val="00C70FD0"/>
    <w:rPr>
      <w:b/>
      <w:bCs/>
    </w:rPr>
  </w:style>
  <w:style w:type="paragraph" w:styleId="Revision">
    <w:name w:val="Revision"/>
    <w:hidden/>
    <w:uiPriority w:val="99"/>
    <w:semiHidden/>
    <w:rsid w:val="00915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3" ma:contentTypeDescription="Create a new document." ma:contentTypeScope="" ma:versionID="f087fe83b0704a916302a51a7c14c123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3faf4b5d9a3fc97aa04a097284cf47c0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MediaServiceSearchProperties" minOccurs="0"/>
                <xsd:element ref="ns2:Status" minOccurs="0"/>
                <xsd:element ref="ns2:Type_x0020_of_x0020_Review" minOccurs="0"/>
                <xsd:element ref="ns2:InfoLawFinal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Type of Document" ma:format="Dropdown" ma:internalName="DocumentType">
      <xsd:simpleType>
        <xsd:union memberTypes="dms:Text">
          <xsd:simpleType>
            <xsd:restriction base="dms:Choice">
              <xsd:enumeration value="60DN"/>
              <xsd:enumeration value="30DN"/>
              <xsd:enumeration value="FR Pub 60DN"/>
              <xsd:enumeration value="FR Pub 30DN"/>
              <xsd:enumeration value="SS Pt. A"/>
              <xsd:enumeration value="SS Pt. B"/>
              <xsd:enumeration value="Kick Off"/>
              <xsd:enumeration value="Instrument/Instruction"/>
              <xsd:enumeration value="Screenshots"/>
              <xsd:enumeration value="PTA"/>
              <xsd:enumeration value="Privacy Impact Assessment"/>
              <xsd:enumeration value="SORN"/>
              <xsd:enumeration value="Authorities"/>
              <xsd:enumeration value="UX"/>
              <xsd:enumeration value="NOA"/>
            </xsd:restriction>
          </xsd:simpleType>
        </xsd:un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description="Status of document." ma:format="Dropdown" ma:internalName="Status">
      <xsd:simpleType>
        <xsd:union memberTypes="dms:Text">
          <xsd:simpleType>
            <xsd:restriction base="dms:Choice">
              <xsd:enumeration value="Program Office"/>
              <xsd:enumeration value="PO/EAB"/>
              <xsd:enumeration value="CC"/>
              <xsd:enumeration value="DocTracker"/>
              <xsd:enumeration value="PO/Privacy"/>
              <xsd:enumeration value="CIO"/>
              <xsd:enumeration value="ROCIS"/>
              <xsd:enumeration value="CC Admin"/>
              <xsd:enumeration value="Archive"/>
              <xsd:enumeration value="MAESTRO"/>
            </xsd:restriction>
          </xsd:simpleType>
        </xsd:union>
      </xsd:simpleType>
    </xsd:element>
    <xsd:element name="Type_x0020_of_x0020_Review" ma:index="24" nillable="true" ma:displayName="Type of Request" ma:default="EXT" ma:format="Dropdown" ma:internalName="Type_x0020_of_x0020_Review">
      <xsd:simpleType>
        <xsd:union memberTypes="dms:Text">
          <xsd:simpleType>
            <xsd:restriction base="dms:Choice">
              <xsd:enumeration value="EXT"/>
              <xsd:enumeration value="NEW"/>
              <xsd:enumeration value="REV"/>
              <xsd:enumeration value="GenIC"/>
              <xsd:enumeration value="EmerICR"/>
              <xsd:enumeration value="NPRM/FR"/>
              <xsd:enumeration value="Discontinuation"/>
            </xsd:restriction>
          </xsd:simpleType>
        </xsd:union>
      </xsd:simpleType>
    </xsd:element>
    <xsd:element name="InfoLawFinalComments" ma:index="25" nillable="true" ma:displayName="Info Law Final Comments" ma:format="Dropdown" ma:internalName="InfoLawFinal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LawFinalComments xmlns="691df8af-7086-4421-8f52-c32338537775" xsi:nil="true"/>
    <DocumentType xmlns="691df8af-7086-4421-8f52-c32338537775">Instructions</DocumentType>
    <ReviewerComments xmlns="691df8af-7086-4421-8f52-c32338537775" xsi:nil="true"/>
    <Type_x0020_of_x0020_Review xmlns="691df8af-7086-4421-8f52-c32338537775">EXT</Type_x0020_of_x0020_Review>
    <lcf76f155ced4ddcb4097134ff3c332f xmlns="691df8af-7086-4421-8f52-c32338537775">
      <Terms xmlns="http://schemas.microsoft.com/office/infopath/2007/PartnerControls"/>
    </lcf76f155ced4ddcb4097134ff3c332f>
    <TaxCatchAll xmlns="1c4fa67b-39d9-443b-a254-975d052b0883" xsi:nil="true"/>
    <Status xmlns="691df8af-7086-4421-8f52-c32338537775" xsi:nil="true"/>
  </documentManagement>
</p:properties>
</file>

<file path=customXml/itemProps1.xml><?xml version="1.0" encoding="utf-8"?>
<ds:datastoreItem xmlns:ds="http://schemas.openxmlformats.org/officeDocument/2006/customXml" ds:itemID="{2EF55691-32B1-45BF-9AAA-F6F7C1193FE5}">
  <ds:schemaRefs/>
</ds:datastoreItem>
</file>

<file path=customXml/itemProps2.xml><?xml version="1.0" encoding="utf-8"?>
<ds:datastoreItem xmlns:ds="http://schemas.openxmlformats.org/officeDocument/2006/customXml" ds:itemID="{CF8E5A99-0295-4F21-A465-E744B004DEB1}">
  <ds:schemaRefs/>
</ds:datastoreItem>
</file>

<file path=customXml/itemProps3.xml><?xml version="1.0" encoding="utf-8"?>
<ds:datastoreItem xmlns:ds="http://schemas.openxmlformats.org/officeDocument/2006/customXml" ds:itemID="{03FDA837-5519-4864-A728-CDE01A4F4E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2025-03-20T13:34:00Z</dcterms:created>
  <dcterms:modified xsi:type="dcterms:W3CDTF">2025-03-20T13:34:00Z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lectionYear">
    <vt:lpwstr>FY18</vt:lpwstr>
  </property>
  <property fmtid="{D5CDD505-2E9C-101B-9397-08002B2CF9AE}" pid="3" name="ContentTypeId">
    <vt:lpwstr>0x0101004211C6A5B15AC2419F344121471FFD1F</vt:lpwstr>
  </property>
  <property fmtid="{D5CDD505-2E9C-101B-9397-08002B2CF9AE}" pid="4" name="DayNotice">
    <vt:lpwstr>N/A</vt:lpwstr>
  </property>
  <property fmtid="{D5CDD505-2E9C-101B-9397-08002B2CF9AE}" pid="5" name="Links">
    <vt:lpwstr/>
  </property>
  <property fmtid="{D5CDD505-2E9C-101B-9397-08002B2CF9AE}" pid="6" name="MediaServiceImageTags">
    <vt:lpwstr/>
  </property>
  <property fmtid="{D5CDD505-2E9C-101B-9397-08002B2CF9AE}" pid="7" name="Office">
    <vt:lpwstr>OSPIE</vt:lpwstr>
  </property>
  <property fmtid="{D5CDD505-2E9C-101B-9397-08002B2CF9AE}" pid="8" name="OtherAction">
    <vt:lpwstr>ROCIS</vt:lpwstr>
  </property>
  <property fmtid="{D5CDD505-2E9C-101B-9397-08002B2CF9AE}" pid="9" name="RequestType">
    <vt:lpwstr>Revision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xd_Signature">
    <vt:lpwstr/>
  </property>
  <property fmtid="{D5CDD505-2E9C-101B-9397-08002B2CF9AE}" pid="13" name="_AdHocReviewCycleID">
    <vt:i4>1986907681</vt:i4>
  </property>
  <property fmtid="{D5CDD505-2E9C-101B-9397-08002B2CF9AE}" pid="14" name="_AuthorEmail">
    <vt:lpwstr>Patricia.Chasse@tsa.dhs.gov</vt:lpwstr>
  </property>
  <property fmtid="{D5CDD505-2E9C-101B-9397-08002B2CF9AE}" pid="15" name="_AuthorEmailDisplayName">
    <vt:lpwstr>Chasse, Patricia</vt:lpwstr>
  </property>
  <property fmtid="{D5CDD505-2E9C-101B-9397-08002B2CF9AE}" pid="16" name="_dlc_DocIdItemGuid">
    <vt:lpwstr>7a7a8c94-e73c-4869-a3da-61034f0df0a8</vt:lpwstr>
  </property>
  <property fmtid="{D5CDD505-2E9C-101B-9397-08002B2CF9AE}" pid="17" name="_EmailSubject">
    <vt:lpwstr>OMB 1542-0002 Instruction Forms</vt:lpwstr>
  </property>
  <property fmtid="{D5CDD505-2E9C-101B-9397-08002B2CF9AE}" pid="18" name="_NewReviewCycle">
    <vt:lpwstr/>
  </property>
  <property fmtid="{D5CDD505-2E9C-101B-9397-08002B2CF9AE}" pid="19" name="_PreviousAdHocReviewCycleID">
    <vt:i4>1637707149</vt:i4>
  </property>
  <property fmtid="{D5CDD505-2E9C-101B-9397-08002B2CF9AE}" pid="20" name="_ReviewingToolsShownOnce">
    <vt:lpwstr/>
  </property>
</Properties>
</file>