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0FA2" w14:paraId="20995D5A" w14:textId="65FFD271">
      <w:pPr>
        <w:spacing w:before="61"/>
        <w:ind w:right="798"/>
        <w:jc w:val="right"/>
        <w:rPr>
          <w:b/>
          <w:sz w:val="28"/>
        </w:rPr>
      </w:pPr>
      <w:r>
        <w:rPr>
          <w:b/>
          <w:sz w:val="28"/>
        </w:rPr>
        <w:t xml:space="preserve">March </w:t>
      </w:r>
      <w:r w:rsidR="00603833">
        <w:rPr>
          <w:b/>
          <w:sz w:val="28"/>
        </w:rPr>
        <w:t>27</w:t>
      </w:r>
      <w:r w:rsidR="008956E9">
        <w:rPr>
          <w:b/>
          <w:sz w:val="28"/>
        </w:rPr>
        <w:t>,</w:t>
      </w:r>
      <w:r w:rsidR="008956E9">
        <w:rPr>
          <w:b/>
          <w:spacing w:val="-9"/>
          <w:sz w:val="28"/>
        </w:rPr>
        <w:t xml:space="preserve"> </w:t>
      </w:r>
      <w:r w:rsidR="008956E9">
        <w:rPr>
          <w:b/>
          <w:spacing w:val="-4"/>
          <w:sz w:val="28"/>
        </w:rPr>
        <w:t>202</w:t>
      </w:r>
      <w:r w:rsidR="00FC7B17">
        <w:rPr>
          <w:b/>
          <w:spacing w:val="-4"/>
          <w:sz w:val="28"/>
        </w:rPr>
        <w:t>5</w:t>
      </w:r>
    </w:p>
    <w:p w:rsidR="00DA0FA2" w14:paraId="20995D5B" w14:textId="77777777">
      <w:pPr>
        <w:pStyle w:val="BodyText"/>
        <w:spacing w:before="95"/>
        <w:rPr>
          <w:b/>
          <w:sz w:val="28"/>
        </w:rPr>
      </w:pPr>
    </w:p>
    <w:p w:rsidR="00DA0FA2" w14:paraId="20995D5C" w14:textId="77777777">
      <w:pPr>
        <w:pStyle w:val="Title"/>
        <w:spacing w:line="276" w:lineRule="auto"/>
      </w:pPr>
      <w:r>
        <w:t>Supporting Statement for Paperwork</w:t>
      </w:r>
      <w:r>
        <w:rPr>
          <w:spacing w:val="-14"/>
        </w:rPr>
        <w:t xml:space="preserve"> </w:t>
      </w:r>
      <w:r>
        <w:t>Reduction</w:t>
      </w:r>
      <w:r>
        <w:rPr>
          <w:spacing w:val="-14"/>
        </w:rPr>
        <w:t xml:space="preserve"> </w:t>
      </w:r>
      <w:r>
        <w:t>Act</w:t>
      </w:r>
      <w:r>
        <w:rPr>
          <w:spacing w:val="-14"/>
        </w:rPr>
        <w:t xml:space="preserve"> </w:t>
      </w:r>
      <w:r>
        <w:t>Submissions</w:t>
      </w:r>
    </w:p>
    <w:p w:rsidR="00DA0FA2" w14:paraId="20995D5D" w14:textId="77777777">
      <w:pPr>
        <w:pStyle w:val="BodyText"/>
        <w:spacing w:before="4"/>
        <w:rPr>
          <w:b/>
          <w:sz w:val="32"/>
        </w:rPr>
      </w:pPr>
    </w:p>
    <w:p w:rsidR="00DA0FA2" w14:paraId="20995D5E" w14:textId="77777777">
      <w:pPr>
        <w:ind w:left="800"/>
        <w:rPr>
          <w:b/>
          <w:sz w:val="28"/>
        </w:rPr>
      </w:pPr>
      <w:r>
        <w:rPr>
          <w:b/>
          <w:sz w:val="28"/>
        </w:rPr>
        <w:t>OMB</w:t>
      </w:r>
      <w:r>
        <w:rPr>
          <w:b/>
          <w:spacing w:val="-13"/>
          <w:sz w:val="28"/>
        </w:rPr>
        <w:t xml:space="preserve"> </w:t>
      </w:r>
      <w:r>
        <w:rPr>
          <w:b/>
          <w:sz w:val="28"/>
        </w:rPr>
        <w:t>Control</w:t>
      </w:r>
      <w:r>
        <w:rPr>
          <w:b/>
          <w:spacing w:val="-12"/>
          <w:sz w:val="28"/>
        </w:rPr>
        <w:t xml:space="preserve"> </w:t>
      </w:r>
      <w:r>
        <w:rPr>
          <w:b/>
          <w:sz w:val="28"/>
        </w:rPr>
        <w:t>Number:</w:t>
      </w:r>
      <w:r>
        <w:rPr>
          <w:b/>
          <w:spacing w:val="-12"/>
          <w:sz w:val="28"/>
        </w:rPr>
        <w:t xml:space="preserve"> </w:t>
      </w:r>
      <w:r>
        <w:rPr>
          <w:b/>
          <w:sz w:val="28"/>
        </w:rPr>
        <w:t>1660-</w:t>
      </w:r>
      <w:r>
        <w:rPr>
          <w:b/>
          <w:spacing w:val="-4"/>
          <w:sz w:val="28"/>
        </w:rPr>
        <w:t>0068</w:t>
      </w:r>
    </w:p>
    <w:p w:rsidR="00DA0FA2" w14:paraId="20995D5F" w14:textId="77777777">
      <w:pPr>
        <w:pStyle w:val="BodyText"/>
        <w:spacing w:before="96"/>
        <w:rPr>
          <w:b/>
          <w:sz w:val="28"/>
        </w:rPr>
      </w:pPr>
    </w:p>
    <w:p w:rsidR="00DA0FA2" w14:paraId="20995D60" w14:textId="77777777">
      <w:pPr>
        <w:spacing w:before="1"/>
        <w:ind w:left="800"/>
        <w:rPr>
          <w:b/>
          <w:sz w:val="28"/>
        </w:rPr>
      </w:pPr>
      <w:r>
        <w:rPr>
          <w:b/>
          <w:sz w:val="28"/>
        </w:rPr>
        <w:t>Title:</w:t>
      </w:r>
      <w:r>
        <w:rPr>
          <w:b/>
          <w:spacing w:val="-9"/>
          <w:sz w:val="28"/>
        </w:rPr>
        <w:t xml:space="preserve"> </w:t>
      </w:r>
      <w:r>
        <w:rPr>
          <w:b/>
          <w:sz w:val="28"/>
        </w:rPr>
        <w:t>Federal</w:t>
      </w:r>
      <w:r>
        <w:rPr>
          <w:b/>
          <w:spacing w:val="-9"/>
          <w:sz w:val="28"/>
        </w:rPr>
        <w:t xml:space="preserve"> </w:t>
      </w:r>
      <w:r>
        <w:rPr>
          <w:b/>
          <w:sz w:val="28"/>
        </w:rPr>
        <w:t>Hotel</w:t>
      </w:r>
      <w:r>
        <w:rPr>
          <w:b/>
          <w:spacing w:val="-8"/>
          <w:sz w:val="28"/>
        </w:rPr>
        <w:t xml:space="preserve"> </w:t>
      </w:r>
      <w:r>
        <w:rPr>
          <w:b/>
          <w:sz w:val="28"/>
        </w:rPr>
        <w:t>and</w:t>
      </w:r>
      <w:r>
        <w:rPr>
          <w:b/>
          <w:spacing w:val="-9"/>
          <w:sz w:val="28"/>
        </w:rPr>
        <w:t xml:space="preserve"> </w:t>
      </w:r>
      <w:r>
        <w:rPr>
          <w:b/>
          <w:sz w:val="28"/>
        </w:rPr>
        <w:t>Motel</w:t>
      </w:r>
      <w:r>
        <w:rPr>
          <w:b/>
          <w:spacing w:val="-9"/>
          <w:sz w:val="28"/>
        </w:rPr>
        <w:t xml:space="preserve"> </w:t>
      </w:r>
      <w:r>
        <w:rPr>
          <w:b/>
          <w:sz w:val="28"/>
        </w:rPr>
        <w:t>Fire</w:t>
      </w:r>
      <w:r>
        <w:rPr>
          <w:b/>
          <w:spacing w:val="-7"/>
          <w:sz w:val="28"/>
        </w:rPr>
        <w:t xml:space="preserve"> </w:t>
      </w:r>
      <w:r>
        <w:rPr>
          <w:b/>
          <w:sz w:val="28"/>
        </w:rPr>
        <w:t>Safety</w:t>
      </w:r>
      <w:r>
        <w:rPr>
          <w:b/>
          <w:spacing w:val="-8"/>
          <w:sz w:val="28"/>
        </w:rPr>
        <w:t xml:space="preserve"> </w:t>
      </w:r>
      <w:r>
        <w:rPr>
          <w:b/>
          <w:sz w:val="28"/>
        </w:rPr>
        <w:t>Declaration</w:t>
      </w:r>
      <w:r>
        <w:rPr>
          <w:b/>
          <w:spacing w:val="-8"/>
          <w:sz w:val="28"/>
        </w:rPr>
        <w:t xml:space="preserve"> </w:t>
      </w:r>
      <w:r>
        <w:rPr>
          <w:b/>
          <w:spacing w:val="-4"/>
          <w:sz w:val="28"/>
        </w:rPr>
        <w:t>Form</w:t>
      </w:r>
    </w:p>
    <w:p w:rsidR="00DA0FA2" w14:paraId="20995D61" w14:textId="77777777">
      <w:pPr>
        <w:pStyle w:val="BodyText"/>
        <w:spacing w:before="96"/>
        <w:rPr>
          <w:b/>
          <w:sz w:val="28"/>
        </w:rPr>
      </w:pPr>
    </w:p>
    <w:p w:rsidR="00DA0FA2" w14:paraId="20995D62" w14:textId="77777777">
      <w:pPr>
        <w:spacing w:line="276" w:lineRule="auto"/>
        <w:ind w:left="799" w:right="879"/>
        <w:rPr>
          <w:b/>
          <w:sz w:val="28"/>
        </w:rPr>
      </w:pPr>
      <w:r>
        <w:rPr>
          <w:b/>
          <w:sz w:val="28"/>
        </w:rPr>
        <w:t>Form</w:t>
      </w:r>
      <w:r>
        <w:rPr>
          <w:b/>
          <w:spacing w:val="-7"/>
          <w:sz w:val="28"/>
        </w:rPr>
        <w:t xml:space="preserve"> </w:t>
      </w:r>
      <w:r>
        <w:rPr>
          <w:b/>
          <w:sz w:val="28"/>
        </w:rPr>
        <w:t>Number(s):</w:t>
      </w:r>
      <w:r>
        <w:rPr>
          <w:b/>
          <w:spacing w:val="-7"/>
          <w:sz w:val="28"/>
        </w:rPr>
        <w:t xml:space="preserve"> </w:t>
      </w:r>
      <w:r>
        <w:rPr>
          <w:b/>
          <w:sz w:val="28"/>
        </w:rPr>
        <w:t>FF-USFA-FY-21-112</w:t>
      </w:r>
      <w:r>
        <w:rPr>
          <w:b/>
          <w:spacing w:val="-7"/>
          <w:sz w:val="28"/>
        </w:rPr>
        <w:t xml:space="preserve"> </w:t>
      </w:r>
      <w:r>
        <w:rPr>
          <w:b/>
          <w:sz w:val="28"/>
        </w:rPr>
        <w:t>(formerly</w:t>
      </w:r>
      <w:r>
        <w:rPr>
          <w:b/>
          <w:spacing w:val="-7"/>
          <w:sz w:val="28"/>
        </w:rPr>
        <w:t xml:space="preserve"> </w:t>
      </w:r>
      <w:r>
        <w:rPr>
          <w:b/>
          <w:sz w:val="28"/>
        </w:rPr>
        <w:t>FEMA</w:t>
      </w:r>
      <w:r>
        <w:rPr>
          <w:b/>
          <w:spacing w:val="-7"/>
          <w:sz w:val="28"/>
        </w:rPr>
        <w:t xml:space="preserve"> </w:t>
      </w:r>
      <w:r>
        <w:rPr>
          <w:b/>
          <w:sz w:val="28"/>
        </w:rPr>
        <w:t>Form</w:t>
      </w:r>
      <w:r>
        <w:rPr>
          <w:b/>
          <w:spacing w:val="-7"/>
          <w:sz w:val="28"/>
        </w:rPr>
        <w:t xml:space="preserve"> </w:t>
      </w:r>
      <w:r>
        <w:rPr>
          <w:b/>
          <w:sz w:val="28"/>
        </w:rPr>
        <w:t>516-0-1), Federal Hotel and Motel Fire Safety Declaration Form</w:t>
      </w:r>
    </w:p>
    <w:p w:rsidR="00DA0FA2" w14:paraId="20995D63" w14:textId="77777777">
      <w:pPr>
        <w:pStyle w:val="BodyText"/>
        <w:spacing w:before="48"/>
        <w:rPr>
          <w:b/>
          <w:sz w:val="28"/>
        </w:rPr>
      </w:pPr>
    </w:p>
    <w:p w:rsidR="00DA0FA2" w14:paraId="20995D64" w14:textId="77777777">
      <w:pPr>
        <w:spacing w:before="1"/>
        <w:ind w:left="799"/>
        <w:rPr>
          <w:b/>
          <w:sz w:val="28"/>
        </w:rPr>
      </w:pPr>
      <w:r>
        <w:rPr>
          <w:b/>
          <w:sz w:val="28"/>
        </w:rPr>
        <w:t>General</w:t>
      </w:r>
      <w:r>
        <w:rPr>
          <w:b/>
          <w:spacing w:val="-11"/>
          <w:sz w:val="28"/>
        </w:rPr>
        <w:t xml:space="preserve"> </w:t>
      </w:r>
      <w:r>
        <w:rPr>
          <w:b/>
          <w:spacing w:val="-2"/>
          <w:sz w:val="28"/>
        </w:rPr>
        <w:t>Instructions</w:t>
      </w:r>
    </w:p>
    <w:p w:rsidR="00DA0FA2" w14:paraId="20995D65" w14:textId="77777777">
      <w:pPr>
        <w:pStyle w:val="BodyText"/>
        <w:spacing w:before="42"/>
        <w:rPr>
          <w:b/>
          <w:sz w:val="28"/>
        </w:rPr>
      </w:pPr>
    </w:p>
    <w:p w:rsidR="00DA0FA2" w14:paraId="20995D66" w14:textId="77777777">
      <w:pPr>
        <w:pStyle w:val="BodyText"/>
        <w:spacing w:line="276" w:lineRule="auto"/>
        <w:ind w:left="800" w:right="879"/>
      </w:pPr>
      <w:r>
        <w:t>A Supporting Statement, including the text of the notice to the public required by 5 CFR 1320.5(a)(1)(iv) and its actual or estimated date of publication in the Federal Register, must accompany each request for approval of a collection of information.</w:t>
      </w:r>
      <w:r>
        <w:rPr>
          <w:spacing w:val="40"/>
        </w:rPr>
        <w:t xml:space="preserve"> </w:t>
      </w:r>
      <w:r>
        <w:t>The Supporting Statement must be prepared in the format described below, and must contain the information specified in Section</w:t>
      </w:r>
      <w:r>
        <w:rPr>
          <w:spacing w:val="-3"/>
        </w:rPr>
        <w:t xml:space="preserve"> </w:t>
      </w:r>
      <w:r>
        <w:t>A</w:t>
      </w:r>
      <w:r>
        <w:rPr>
          <w:spacing w:val="-3"/>
        </w:rPr>
        <w:t xml:space="preserve"> </w:t>
      </w:r>
      <w:r>
        <w:t>below.</w:t>
      </w:r>
      <w:r>
        <w:rPr>
          <w:spacing w:val="40"/>
        </w:rPr>
        <w:t xml:space="preserve"> </w:t>
      </w:r>
      <w:r>
        <w:t>If</w:t>
      </w:r>
      <w:r>
        <w:rPr>
          <w:spacing w:val="-3"/>
        </w:rPr>
        <w:t xml:space="preserve"> </w:t>
      </w:r>
      <w:r>
        <w:t>an</w:t>
      </w:r>
      <w:r>
        <w:rPr>
          <w:spacing w:val="-3"/>
        </w:rPr>
        <w:t xml:space="preserve"> </w:t>
      </w:r>
      <w:r>
        <w:t>item</w:t>
      </w:r>
      <w:r>
        <w:rPr>
          <w:spacing w:val="-3"/>
        </w:rPr>
        <w:t xml:space="preserve"> </w:t>
      </w:r>
      <w:r>
        <w:t>is</w:t>
      </w:r>
      <w:r>
        <w:rPr>
          <w:spacing w:val="-2"/>
        </w:rPr>
        <w:t xml:space="preserve"> </w:t>
      </w:r>
      <w:r>
        <w:t>not</w:t>
      </w:r>
      <w:r>
        <w:rPr>
          <w:spacing w:val="-2"/>
        </w:rPr>
        <w:t xml:space="preserve"> </w:t>
      </w:r>
      <w:r>
        <w:t>applicable,</w:t>
      </w:r>
      <w:r>
        <w:rPr>
          <w:spacing w:val="-2"/>
        </w:rPr>
        <w:t xml:space="preserve"> </w:t>
      </w:r>
      <w:r>
        <w:t>provide</w:t>
      </w:r>
      <w:r>
        <w:rPr>
          <w:spacing w:val="-2"/>
        </w:rPr>
        <w:t xml:space="preserve"> </w:t>
      </w:r>
      <w:r>
        <w:t>a</w:t>
      </w:r>
      <w:r>
        <w:rPr>
          <w:spacing w:val="-2"/>
        </w:rPr>
        <w:t xml:space="preserve"> </w:t>
      </w:r>
      <w:r>
        <w:t>brief</w:t>
      </w:r>
      <w:r>
        <w:rPr>
          <w:spacing w:val="-2"/>
        </w:rPr>
        <w:t xml:space="preserve"> </w:t>
      </w:r>
      <w:r>
        <w:t>explanation.</w:t>
      </w:r>
      <w:r>
        <w:rPr>
          <w:spacing w:val="40"/>
        </w:rPr>
        <w:t xml:space="preserve"> </w:t>
      </w:r>
      <w:r>
        <w:t>When</w:t>
      </w:r>
      <w:r>
        <w:rPr>
          <w:spacing w:val="-3"/>
        </w:rPr>
        <w:t xml:space="preserve"> </w:t>
      </w:r>
      <w:r>
        <w:t>Item</w:t>
      </w:r>
      <w:r>
        <w:rPr>
          <w:spacing w:val="-2"/>
        </w:rPr>
        <w:t xml:space="preserve"> </w:t>
      </w:r>
      <w:r>
        <w:t>17</w:t>
      </w:r>
      <w:r>
        <w:rPr>
          <w:spacing w:val="-3"/>
        </w:rPr>
        <w:t xml:space="preserve"> </w:t>
      </w:r>
      <w:r>
        <w:t>or</w:t>
      </w:r>
      <w:r>
        <w:rPr>
          <w:spacing w:val="-3"/>
        </w:rPr>
        <w:t xml:space="preserve"> </w:t>
      </w:r>
      <w:r>
        <w:t>the OMB Form 83-I is checked “Yes”, Section B of the Supporting Statement must be completed. OMB reserves the right to require the submission of additional information with respect to any request for approval.</w:t>
      </w:r>
    </w:p>
    <w:p w:rsidR="00DA0FA2" w14:paraId="20995D67" w14:textId="77777777">
      <w:pPr>
        <w:pStyle w:val="BodyText"/>
        <w:spacing w:before="42"/>
      </w:pPr>
    </w:p>
    <w:p w:rsidR="00DA0FA2" w14:paraId="20995D68" w14:textId="77777777">
      <w:pPr>
        <w:ind w:left="800"/>
        <w:rPr>
          <w:b/>
          <w:sz w:val="28"/>
        </w:rPr>
      </w:pPr>
      <w:r>
        <w:rPr>
          <w:b/>
          <w:sz w:val="28"/>
        </w:rPr>
        <w:t>Specific</w:t>
      </w:r>
      <w:r>
        <w:rPr>
          <w:b/>
          <w:spacing w:val="-11"/>
          <w:sz w:val="28"/>
        </w:rPr>
        <w:t xml:space="preserve"> </w:t>
      </w:r>
      <w:r>
        <w:rPr>
          <w:b/>
          <w:spacing w:val="-2"/>
          <w:sz w:val="28"/>
        </w:rPr>
        <w:t>Instructions</w:t>
      </w:r>
    </w:p>
    <w:p w:rsidR="00DA0FA2" w14:paraId="20995D69" w14:textId="77777777">
      <w:pPr>
        <w:pStyle w:val="BodyText"/>
        <w:spacing w:before="97"/>
        <w:rPr>
          <w:b/>
          <w:sz w:val="28"/>
        </w:rPr>
      </w:pPr>
    </w:p>
    <w:p w:rsidR="00DA0FA2" w14:paraId="20995D6A" w14:textId="77777777">
      <w:pPr>
        <w:ind w:left="800"/>
        <w:rPr>
          <w:b/>
          <w:sz w:val="28"/>
        </w:rPr>
      </w:pPr>
      <w:r>
        <w:rPr>
          <w:b/>
          <w:sz w:val="28"/>
        </w:rPr>
        <w:t>A.</w:t>
      </w:r>
      <w:r>
        <w:rPr>
          <w:b/>
          <w:spacing w:val="66"/>
          <w:sz w:val="28"/>
        </w:rPr>
        <w:t xml:space="preserve"> </w:t>
      </w:r>
      <w:r>
        <w:rPr>
          <w:b/>
          <w:spacing w:val="-2"/>
          <w:sz w:val="28"/>
        </w:rPr>
        <w:t>Justification</w:t>
      </w:r>
    </w:p>
    <w:p w:rsidR="00DA0FA2" w14:paraId="20995D6B" w14:textId="77777777">
      <w:pPr>
        <w:pStyle w:val="BodyText"/>
        <w:spacing w:before="42"/>
        <w:rPr>
          <w:b/>
          <w:sz w:val="28"/>
        </w:rPr>
      </w:pPr>
    </w:p>
    <w:p w:rsidR="00DA0FA2" w14:paraId="20995D6C" w14:textId="77777777">
      <w:pPr>
        <w:pStyle w:val="Heading1"/>
        <w:numPr>
          <w:ilvl w:val="0"/>
          <w:numId w:val="2"/>
        </w:numPr>
        <w:tabs>
          <w:tab w:val="left" w:pos="1520"/>
        </w:tabs>
        <w:spacing w:line="276" w:lineRule="auto"/>
        <w:ind w:right="1066"/>
      </w:pPr>
      <w:r>
        <w:t>Explain the circumstances that make the collection of information necessary. Identify any legal or administrative requirements that necessitate the collection. Attach</w:t>
      </w:r>
      <w:r>
        <w:rPr>
          <w:spacing w:val="-3"/>
        </w:rPr>
        <w:t xml:space="preserve"> </w:t>
      </w:r>
      <w:r>
        <w:t>a</w:t>
      </w:r>
      <w:r>
        <w:rPr>
          <w:spacing w:val="-3"/>
        </w:rPr>
        <w:t xml:space="preserve"> </w:t>
      </w:r>
      <w:r>
        <w:t>copy</w:t>
      </w:r>
      <w:r>
        <w:rPr>
          <w:spacing w:val="-3"/>
        </w:rPr>
        <w:t xml:space="preserve"> </w:t>
      </w:r>
      <w:r>
        <w:t>of</w:t>
      </w:r>
      <w:r>
        <w:rPr>
          <w:spacing w:val="-3"/>
        </w:rPr>
        <w:t xml:space="preserve"> </w:t>
      </w:r>
      <w:r>
        <w:t>the</w:t>
      </w:r>
      <w:r>
        <w:rPr>
          <w:spacing w:val="-3"/>
        </w:rPr>
        <w:t xml:space="preserve"> </w:t>
      </w:r>
      <w:r>
        <w:t>appropriate</w:t>
      </w:r>
      <w:r>
        <w:rPr>
          <w:spacing w:val="-3"/>
        </w:rPr>
        <w:t xml:space="preserve"> </w:t>
      </w:r>
      <w:r>
        <w:t>section</w:t>
      </w:r>
      <w:r>
        <w:rPr>
          <w:spacing w:val="-3"/>
        </w:rPr>
        <w:t xml:space="preserve"> </w:t>
      </w:r>
      <w:r>
        <w:t>of</w:t>
      </w:r>
      <w:r>
        <w:rPr>
          <w:spacing w:val="-4"/>
        </w:rPr>
        <w:t xml:space="preserve"> </w:t>
      </w:r>
      <w:r>
        <w:t>each</w:t>
      </w:r>
      <w:r>
        <w:rPr>
          <w:spacing w:val="-4"/>
        </w:rPr>
        <w:t xml:space="preserve"> </w:t>
      </w:r>
      <w:r>
        <w:t>statute</w:t>
      </w:r>
      <w:r>
        <w:rPr>
          <w:spacing w:val="-4"/>
        </w:rPr>
        <w:t xml:space="preserve"> </w:t>
      </w:r>
      <w:r>
        <w:t>and</w:t>
      </w:r>
      <w:r>
        <w:rPr>
          <w:spacing w:val="-4"/>
        </w:rPr>
        <w:t xml:space="preserve"> </w:t>
      </w:r>
      <w:r>
        <w:t>regulation</w:t>
      </w:r>
      <w:r>
        <w:rPr>
          <w:spacing w:val="-4"/>
        </w:rPr>
        <w:t xml:space="preserve"> </w:t>
      </w:r>
      <w:r>
        <w:t>mandating or authorizing the collection of information.</w:t>
      </w:r>
      <w:r>
        <w:rPr>
          <w:spacing w:val="40"/>
        </w:rPr>
        <w:t xml:space="preserve"> </w:t>
      </w:r>
      <w:r>
        <w:t>Provide a detailed description of the nature and source of the information to be collected.</w:t>
      </w:r>
    </w:p>
    <w:p w:rsidR="00086AD9" w14:paraId="1A195675" w14:textId="2E35E05F">
      <w:pPr>
        <w:spacing w:before="60"/>
        <w:ind w:left="800"/>
        <w:rPr>
          <w:spacing w:val="-2"/>
          <w:sz w:val="24"/>
        </w:rPr>
      </w:pPr>
    </w:p>
    <w:p w:rsidR="00DA0FA2" w14:paraId="20995D6E" w14:textId="1D6B32D9">
      <w:pPr>
        <w:spacing w:before="60"/>
        <w:ind w:left="800"/>
        <w:rPr>
          <w:sz w:val="24"/>
        </w:rPr>
      </w:pPr>
      <w:r>
        <w:rPr>
          <w:spacing w:val="-2"/>
          <w:sz w:val="24"/>
        </w:rPr>
        <w:t>T</w:t>
      </w:r>
      <w:r w:rsidR="008956E9">
        <w:rPr>
          <w:spacing w:val="-2"/>
          <w:sz w:val="24"/>
        </w:rPr>
        <w:t>he</w:t>
      </w:r>
      <w:r w:rsidR="008956E9">
        <w:rPr>
          <w:spacing w:val="-12"/>
          <w:sz w:val="24"/>
        </w:rPr>
        <w:t xml:space="preserve"> </w:t>
      </w:r>
      <w:r w:rsidR="008956E9">
        <w:rPr>
          <w:i/>
          <w:spacing w:val="-2"/>
          <w:sz w:val="24"/>
        </w:rPr>
        <w:t>Hotel</w:t>
      </w:r>
      <w:r w:rsidR="008956E9">
        <w:rPr>
          <w:i/>
          <w:spacing w:val="-11"/>
          <w:sz w:val="24"/>
        </w:rPr>
        <w:t xml:space="preserve"> </w:t>
      </w:r>
      <w:r w:rsidR="008956E9">
        <w:rPr>
          <w:i/>
          <w:spacing w:val="-2"/>
          <w:sz w:val="24"/>
        </w:rPr>
        <w:t>and</w:t>
      </w:r>
      <w:r w:rsidR="008956E9">
        <w:rPr>
          <w:i/>
          <w:spacing w:val="-12"/>
          <w:sz w:val="24"/>
        </w:rPr>
        <w:t xml:space="preserve"> </w:t>
      </w:r>
      <w:r w:rsidR="008956E9">
        <w:rPr>
          <w:i/>
          <w:spacing w:val="-2"/>
          <w:sz w:val="24"/>
        </w:rPr>
        <w:t>Motel</w:t>
      </w:r>
      <w:r w:rsidR="008956E9">
        <w:rPr>
          <w:i/>
          <w:spacing w:val="-12"/>
          <w:sz w:val="24"/>
        </w:rPr>
        <w:t xml:space="preserve"> </w:t>
      </w:r>
      <w:r w:rsidR="008956E9">
        <w:rPr>
          <w:i/>
          <w:spacing w:val="-2"/>
          <w:sz w:val="24"/>
        </w:rPr>
        <w:t>Fire</w:t>
      </w:r>
      <w:r w:rsidR="008956E9">
        <w:rPr>
          <w:i/>
          <w:spacing w:val="-11"/>
          <w:sz w:val="24"/>
        </w:rPr>
        <w:t xml:space="preserve"> </w:t>
      </w:r>
      <w:r w:rsidR="008956E9">
        <w:rPr>
          <w:i/>
          <w:spacing w:val="-2"/>
          <w:sz w:val="24"/>
        </w:rPr>
        <w:t>Safety</w:t>
      </w:r>
      <w:r w:rsidR="008956E9">
        <w:rPr>
          <w:i/>
          <w:spacing w:val="-12"/>
          <w:sz w:val="24"/>
        </w:rPr>
        <w:t xml:space="preserve"> </w:t>
      </w:r>
      <w:r w:rsidR="008956E9">
        <w:rPr>
          <w:i/>
          <w:spacing w:val="-2"/>
          <w:sz w:val="24"/>
        </w:rPr>
        <w:t>Act</w:t>
      </w:r>
      <w:r w:rsidR="008956E9">
        <w:rPr>
          <w:i/>
          <w:spacing w:val="-12"/>
          <w:sz w:val="24"/>
        </w:rPr>
        <w:t xml:space="preserve"> </w:t>
      </w:r>
      <w:r w:rsidR="008956E9">
        <w:rPr>
          <w:i/>
          <w:spacing w:val="-2"/>
          <w:sz w:val="24"/>
        </w:rPr>
        <w:t>of</w:t>
      </w:r>
      <w:r w:rsidR="008956E9">
        <w:rPr>
          <w:i/>
          <w:spacing w:val="-12"/>
          <w:sz w:val="24"/>
        </w:rPr>
        <w:t xml:space="preserve"> </w:t>
      </w:r>
      <w:r w:rsidR="008956E9">
        <w:rPr>
          <w:i/>
          <w:spacing w:val="-2"/>
          <w:sz w:val="24"/>
        </w:rPr>
        <w:t>1990</w:t>
      </w:r>
      <w:r w:rsidR="008956E9">
        <w:rPr>
          <w:i/>
          <w:spacing w:val="-13"/>
          <w:sz w:val="24"/>
        </w:rPr>
        <w:t xml:space="preserve"> </w:t>
      </w:r>
      <w:r w:rsidR="008956E9">
        <w:rPr>
          <w:spacing w:val="-2"/>
          <w:sz w:val="24"/>
        </w:rPr>
        <w:t>(“Hotel</w:t>
      </w:r>
      <w:r w:rsidR="008956E9">
        <w:rPr>
          <w:spacing w:val="-11"/>
          <w:sz w:val="24"/>
        </w:rPr>
        <w:t xml:space="preserve"> </w:t>
      </w:r>
      <w:r w:rsidR="008956E9">
        <w:rPr>
          <w:spacing w:val="-2"/>
          <w:sz w:val="24"/>
        </w:rPr>
        <w:t>Safety</w:t>
      </w:r>
      <w:r w:rsidR="008956E9">
        <w:rPr>
          <w:spacing w:val="-12"/>
          <w:sz w:val="24"/>
        </w:rPr>
        <w:t xml:space="preserve"> </w:t>
      </w:r>
      <w:r w:rsidR="008956E9">
        <w:rPr>
          <w:spacing w:val="-2"/>
          <w:sz w:val="24"/>
        </w:rPr>
        <w:t>Act”)(Pub.</w:t>
      </w:r>
      <w:r w:rsidR="008956E9">
        <w:rPr>
          <w:spacing w:val="-12"/>
          <w:sz w:val="24"/>
        </w:rPr>
        <w:t xml:space="preserve"> </w:t>
      </w:r>
      <w:r w:rsidR="008956E9">
        <w:rPr>
          <w:spacing w:val="-2"/>
          <w:sz w:val="24"/>
        </w:rPr>
        <w:t>L.</w:t>
      </w:r>
      <w:r w:rsidR="008956E9">
        <w:rPr>
          <w:spacing w:val="-12"/>
          <w:sz w:val="24"/>
        </w:rPr>
        <w:t xml:space="preserve"> </w:t>
      </w:r>
      <w:r w:rsidR="008956E9">
        <w:rPr>
          <w:spacing w:val="-2"/>
          <w:sz w:val="24"/>
        </w:rPr>
        <w:t>101-391)</w:t>
      </w:r>
      <w:r w:rsidR="008956E9">
        <w:rPr>
          <w:spacing w:val="-12"/>
          <w:sz w:val="24"/>
        </w:rPr>
        <w:t xml:space="preserve"> </w:t>
      </w:r>
      <w:r w:rsidR="008956E9">
        <w:rPr>
          <w:spacing w:val="-2"/>
          <w:sz w:val="24"/>
        </w:rPr>
        <w:t>requires</w:t>
      </w:r>
      <w:r w:rsidR="008956E9">
        <w:rPr>
          <w:spacing w:val="-11"/>
          <w:sz w:val="24"/>
        </w:rPr>
        <w:t xml:space="preserve"> </w:t>
      </w:r>
      <w:r w:rsidR="008956E9">
        <w:rPr>
          <w:spacing w:val="-5"/>
          <w:sz w:val="24"/>
        </w:rPr>
        <w:t>the</w:t>
      </w:r>
    </w:p>
    <w:p w:rsidR="00DA0FA2" w14:paraId="20995D6F" w14:textId="63ED7899">
      <w:pPr>
        <w:pStyle w:val="BodyText"/>
        <w:spacing w:before="41" w:line="276" w:lineRule="auto"/>
        <w:ind w:left="799" w:right="879"/>
      </w:pPr>
      <w:r>
        <w:rPr>
          <w:spacing w:val="-2"/>
        </w:rPr>
        <w:t>U.S.</w:t>
      </w:r>
      <w:r>
        <w:rPr>
          <w:spacing w:val="-12"/>
        </w:rPr>
        <w:t xml:space="preserve"> </w:t>
      </w:r>
      <w:r>
        <w:rPr>
          <w:spacing w:val="-2"/>
        </w:rPr>
        <w:t>Fire</w:t>
      </w:r>
      <w:r>
        <w:rPr>
          <w:spacing w:val="-12"/>
        </w:rPr>
        <w:t xml:space="preserve"> </w:t>
      </w:r>
      <w:r>
        <w:rPr>
          <w:spacing w:val="-2"/>
        </w:rPr>
        <w:t>Administration</w:t>
      </w:r>
      <w:r>
        <w:rPr>
          <w:spacing w:val="-12"/>
        </w:rPr>
        <w:t xml:space="preserve"> </w:t>
      </w:r>
      <w:r>
        <w:rPr>
          <w:spacing w:val="-2"/>
        </w:rPr>
        <w:t>(USFA)</w:t>
      </w:r>
      <w:r>
        <w:rPr>
          <w:rStyle w:val="FootnoteReference"/>
          <w:spacing w:val="-9"/>
        </w:rPr>
        <w:footnoteReference w:id="3"/>
      </w:r>
      <w:r>
        <w:rPr>
          <w:spacing w:val="-9"/>
        </w:rPr>
        <w:t xml:space="preserve"> </w:t>
      </w:r>
      <w:r>
        <w:rPr>
          <w:spacing w:val="-2"/>
        </w:rPr>
        <w:t>to</w:t>
      </w:r>
      <w:r>
        <w:rPr>
          <w:spacing w:val="-13"/>
        </w:rPr>
        <w:t xml:space="preserve"> </w:t>
      </w:r>
      <w:r>
        <w:rPr>
          <w:spacing w:val="-2"/>
        </w:rPr>
        <w:t>establish</w:t>
      </w:r>
      <w:r>
        <w:rPr>
          <w:spacing w:val="-13"/>
        </w:rPr>
        <w:t xml:space="preserve"> </w:t>
      </w:r>
      <w:r>
        <w:rPr>
          <w:spacing w:val="-2"/>
        </w:rPr>
        <w:t>and</w:t>
      </w:r>
      <w:r>
        <w:rPr>
          <w:spacing w:val="-13"/>
        </w:rPr>
        <w:t xml:space="preserve"> </w:t>
      </w:r>
      <w:r>
        <w:rPr>
          <w:spacing w:val="-2"/>
        </w:rPr>
        <w:t>maintain</w:t>
      </w:r>
      <w:r>
        <w:rPr>
          <w:spacing w:val="-13"/>
        </w:rPr>
        <w:t xml:space="preserve"> </w:t>
      </w:r>
      <w:r>
        <w:rPr>
          <w:spacing w:val="-2"/>
        </w:rPr>
        <w:t>a</w:t>
      </w:r>
      <w:r>
        <w:rPr>
          <w:spacing w:val="-12"/>
        </w:rPr>
        <w:t xml:space="preserve"> </w:t>
      </w:r>
      <w:r>
        <w:rPr>
          <w:spacing w:val="-2"/>
        </w:rPr>
        <w:t>National</w:t>
      </w:r>
      <w:r>
        <w:rPr>
          <w:spacing w:val="-12"/>
        </w:rPr>
        <w:t xml:space="preserve"> </w:t>
      </w:r>
      <w:r>
        <w:rPr>
          <w:spacing w:val="-2"/>
        </w:rPr>
        <w:t>Master</w:t>
      </w:r>
      <w:r>
        <w:rPr>
          <w:spacing w:val="-12"/>
        </w:rPr>
        <w:t xml:space="preserve"> </w:t>
      </w:r>
      <w:r>
        <w:rPr>
          <w:spacing w:val="-2"/>
        </w:rPr>
        <w:t>List</w:t>
      </w:r>
      <w:r>
        <w:rPr>
          <w:spacing w:val="-12"/>
        </w:rPr>
        <w:t xml:space="preserve"> </w:t>
      </w:r>
      <w:r>
        <w:rPr>
          <w:spacing w:val="-2"/>
        </w:rPr>
        <w:t>(NML)</w:t>
      </w:r>
      <w:r>
        <w:rPr>
          <w:spacing w:val="-12"/>
        </w:rPr>
        <w:t xml:space="preserve"> </w:t>
      </w:r>
      <w:r>
        <w:rPr>
          <w:spacing w:val="-2"/>
        </w:rPr>
        <w:t xml:space="preserve">of </w:t>
      </w:r>
      <w:r>
        <w:t>hotels,</w:t>
      </w:r>
      <w:r>
        <w:rPr>
          <w:spacing w:val="-12"/>
        </w:rPr>
        <w:t xml:space="preserve"> </w:t>
      </w:r>
      <w:r>
        <w:t>motels,</w:t>
      </w:r>
      <w:r>
        <w:rPr>
          <w:spacing w:val="-12"/>
        </w:rPr>
        <w:t xml:space="preserve"> </w:t>
      </w:r>
      <w:r>
        <w:t>and</w:t>
      </w:r>
      <w:r>
        <w:rPr>
          <w:spacing w:val="-12"/>
        </w:rPr>
        <w:t xml:space="preserve"> </w:t>
      </w:r>
      <w:r>
        <w:t>similar</w:t>
      </w:r>
      <w:r>
        <w:rPr>
          <w:spacing w:val="-12"/>
        </w:rPr>
        <w:t xml:space="preserve"> </w:t>
      </w:r>
      <w:r>
        <w:t>places</w:t>
      </w:r>
      <w:r>
        <w:rPr>
          <w:spacing w:val="-12"/>
        </w:rPr>
        <w:t xml:space="preserve"> </w:t>
      </w:r>
      <w:r>
        <w:t>of</w:t>
      </w:r>
      <w:r>
        <w:rPr>
          <w:spacing w:val="-12"/>
        </w:rPr>
        <w:t xml:space="preserve"> </w:t>
      </w:r>
      <w:r>
        <w:t>public</w:t>
      </w:r>
      <w:r>
        <w:rPr>
          <w:spacing w:val="-10"/>
        </w:rPr>
        <w:t xml:space="preserve"> </w:t>
      </w:r>
      <w:r>
        <w:t>accommodation</w:t>
      </w:r>
      <w:r>
        <w:rPr>
          <w:spacing w:val="-12"/>
        </w:rPr>
        <w:t xml:space="preserve"> </w:t>
      </w:r>
      <w:r>
        <w:t>(see</w:t>
      </w:r>
      <w:r>
        <w:rPr>
          <w:spacing w:val="-12"/>
        </w:rPr>
        <w:t xml:space="preserve"> </w:t>
      </w:r>
      <w:r>
        <w:t>15</w:t>
      </w:r>
      <w:r>
        <w:rPr>
          <w:spacing w:val="-11"/>
        </w:rPr>
        <w:t xml:space="preserve"> </w:t>
      </w:r>
      <w:r>
        <w:t>U.S.C.</w:t>
      </w:r>
      <w:r>
        <w:rPr>
          <w:spacing w:val="-11"/>
        </w:rPr>
        <w:t xml:space="preserve"> </w:t>
      </w:r>
      <w:r>
        <w:t>§</w:t>
      </w:r>
      <w:r>
        <w:rPr>
          <w:spacing w:val="-11"/>
        </w:rPr>
        <w:t xml:space="preserve"> </w:t>
      </w:r>
      <w:r>
        <w:t>2224(b)).</w:t>
      </w:r>
    </w:p>
    <w:p w:rsidR="00DA0FA2" w14:paraId="20995D70" w14:textId="77777777">
      <w:pPr>
        <w:pStyle w:val="BodyText"/>
        <w:spacing w:before="42"/>
      </w:pPr>
    </w:p>
    <w:p w:rsidR="00DA0FA2" w14:paraId="20995D71" w14:textId="77777777">
      <w:pPr>
        <w:pStyle w:val="BodyText"/>
        <w:spacing w:line="276" w:lineRule="auto"/>
        <w:ind w:left="799" w:right="861"/>
      </w:pPr>
      <w:r>
        <w:t>The</w:t>
      </w:r>
      <w:r>
        <w:rPr>
          <w:spacing w:val="-10"/>
        </w:rPr>
        <w:t xml:space="preserve"> </w:t>
      </w:r>
      <w:r>
        <w:t>purpose</w:t>
      </w:r>
      <w:r>
        <w:rPr>
          <w:spacing w:val="-10"/>
        </w:rPr>
        <w:t xml:space="preserve"> </w:t>
      </w:r>
      <w:r>
        <w:t>of</w:t>
      </w:r>
      <w:r>
        <w:rPr>
          <w:spacing w:val="-10"/>
        </w:rPr>
        <w:t xml:space="preserve"> </w:t>
      </w:r>
      <w:r>
        <w:t>collecting</w:t>
      </w:r>
      <w:r>
        <w:rPr>
          <w:spacing w:val="-10"/>
        </w:rPr>
        <w:t xml:space="preserve"> </w:t>
      </w:r>
      <w:r>
        <w:t>the</w:t>
      </w:r>
      <w:r>
        <w:rPr>
          <w:spacing w:val="-10"/>
        </w:rPr>
        <w:t xml:space="preserve"> </w:t>
      </w:r>
      <w:r>
        <w:t>information</w:t>
      </w:r>
      <w:r>
        <w:rPr>
          <w:spacing w:val="-9"/>
        </w:rPr>
        <w:t xml:space="preserve"> </w:t>
      </w:r>
      <w:r>
        <w:t>and</w:t>
      </w:r>
      <w:r>
        <w:rPr>
          <w:spacing w:val="-9"/>
        </w:rPr>
        <w:t xml:space="preserve"> </w:t>
      </w:r>
      <w:r>
        <w:t>compiling</w:t>
      </w:r>
      <w:r>
        <w:rPr>
          <w:spacing w:val="-9"/>
        </w:rPr>
        <w:t xml:space="preserve"> </w:t>
      </w:r>
      <w:r>
        <w:t>it</w:t>
      </w:r>
      <w:r>
        <w:rPr>
          <w:spacing w:val="-9"/>
        </w:rPr>
        <w:t xml:space="preserve"> </w:t>
      </w:r>
      <w:r>
        <w:t>into</w:t>
      </w:r>
      <w:r>
        <w:rPr>
          <w:spacing w:val="-9"/>
        </w:rPr>
        <w:t xml:space="preserve"> </w:t>
      </w:r>
      <w:r>
        <w:t>a</w:t>
      </w:r>
      <w:r>
        <w:rPr>
          <w:spacing w:val="-10"/>
        </w:rPr>
        <w:t xml:space="preserve"> </w:t>
      </w:r>
      <w:r>
        <w:t>list</w:t>
      </w:r>
      <w:r>
        <w:rPr>
          <w:spacing w:val="-10"/>
        </w:rPr>
        <w:t xml:space="preserve"> </w:t>
      </w:r>
      <w:r>
        <w:t>is</w:t>
      </w:r>
      <w:r>
        <w:rPr>
          <w:spacing w:val="-10"/>
        </w:rPr>
        <w:t xml:space="preserve"> </w:t>
      </w:r>
      <w:r>
        <w:t>to</w:t>
      </w:r>
      <w:r>
        <w:rPr>
          <w:spacing w:val="-10"/>
        </w:rPr>
        <w:t xml:space="preserve"> </w:t>
      </w:r>
      <w:r>
        <w:t>identify</w:t>
      </w:r>
      <w:r>
        <w:rPr>
          <w:spacing w:val="-10"/>
        </w:rPr>
        <w:t xml:space="preserve"> </w:t>
      </w:r>
      <w:r>
        <w:t xml:space="preserve">lodging </w:t>
      </w:r>
      <w:r>
        <w:rPr>
          <w:spacing w:val="-2"/>
        </w:rPr>
        <w:t>establishments</w:t>
      </w:r>
      <w:r>
        <w:rPr>
          <w:spacing w:val="-9"/>
        </w:rPr>
        <w:t xml:space="preserve"> </w:t>
      </w:r>
      <w:r>
        <w:rPr>
          <w:spacing w:val="-2"/>
        </w:rPr>
        <w:t>that</w:t>
      </w:r>
      <w:r>
        <w:rPr>
          <w:spacing w:val="-9"/>
        </w:rPr>
        <w:t xml:space="preserve"> </w:t>
      </w:r>
      <w:r>
        <w:rPr>
          <w:spacing w:val="-2"/>
        </w:rPr>
        <w:t>offer</w:t>
      </w:r>
      <w:r>
        <w:rPr>
          <w:spacing w:val="-8"/>
        </w:rPr>
        <w:t xml:space="preserve"> </w:t>
      </w:r>
      <w:r>
        <w:rPr>
          <w:spacing w:val="-2"/>
        </w:rPr>
        <w:t>travelers,</w:t>
      </w:r>
      <w:r>
        <w:rPr>
          <w:spacing w:val="-9"/>
        </w:rPr>
        <w:t xml:space="preserve"> </w:t>
      </w:r>
      <w:r>
        <w:rPr>
          <w:spacing w:val="-2"/>
        </w:rPr>
        <w:t>including</w:t>
      </w:r>
      <w:r>
        <w:rPr>
          <w:spacing w:val="-9"/>
        </w:rPr>
        <w:t xml:space="preserve"> </w:t>
      </w:r>
      <w:r>
        <w:rPr>
          <w:spacing w:val="-2"/>
        </w:rPr>
        <w:t>Federal</w:t>
      </w:r>
      <w:r>
        <w:rPr>
          <w:spacing w:val="-9"/>
        </w:rPr>
        <w:t xml:space="preserve"> </w:t>
      </w:r>
      <w:r>
        <w:rPr>
          <w:spacing w:val="-2"/>
        </w:rPr>
        <w:t>employees</w:t>
      </w:r>
      <w:r>
        <w:rPr>
          <w:spacing w:val="-8"/>
        </w:rPr>
        <w:t xml:space="preserve"> </w:t>
      </w:r>
      <w:r>
        <w:rPr>
          <w:spacing w:val="-2"/>
        </w:rPr>
        <w:t>on</w:t>
      </w:r>
      <w:r>
        <w:rPr>
          <w:spacing w:val="-8"/>
        </w:rPr>
        <w:t xml:space="preserve"> </w:t>
      </w:r>
      <w:r>
        <w:rPr>
          <w:spacing w:val="-2"/>
        </w:rPr>
        <w:t>government</w:t>
      </w:r>
      <w:r>
        <w:rPr>
          <w:spacing w:val="-8"/>
        </w:rPr>
        <w:t xml:space="preserve"> </w:t>
      </w:r>
      <w:r>
        <w:rPr>
          <w:spacing w:val="-2"/>
        </w:rPr>
        <w:t>business,</w:t>
      </w:r>
      <w:r>
        <w:rPr>
          <w:spacing w:val="-8"/>
        </w:rPr>
        <w:t xml:space="preserve"> </w:t>
      </w:r>
      <w:r>
        <w:rPr>
          <w:spacing w:val="-2"/>
        </w:rPr>
        <w:t>a</w:t>
      </w:r>
      <w:r>
        <w:rPr>
          <w:spacing w:val="-8"/>
        </w:rPr>
        <w:t xml:space="preserve"> </w:t>
      </w:r>
      <w:r>
        <w:rPr>
          <w:spacing w:val="-2"/>
        </w:rPr>
        <w:t>level</w:t>
      </w:r>
      <w:r>
        <w:rPr>
          <w:spacing w:val="-8"/>
        </w:rPr>
        <w:t xml:space="preserve"> </w:t>
      </w:r>
      <w:r>
        <w:rPr>
          <w:spacing w:val="-2"/>
        </w:rPr>
        <w:t>of life-safety</w:t>
      </w:r>
      <w:r>
        <w:rPr>
          <w:spacing w:val="-9"/>
        </w:rPr>
        <w:t xml:space="preserve"> </w:t>
      </w:r>
      <w:r>
        <w:rPr>
          <w:spacing w:val="-2"/>
        </w:rPr>
        <w:t>from</w:t>
      </w:r>
      <w:r>
        <w:rPr>
          <w:spacing w:val="-9"/>
        </w:rPr>
        <w:t xml:space="preserve"> </w:t>
      </w:r>
      <w:r>
        <w:rPr>
          <w:spacing w:val="-2"/>
        </w:rPr>
        <w:t>fire.</w:t>
      </w:r>
      <w:r>
        <w:rPr>
          <w:spacing w:val="40"/>
        </w:rPr>
        <w:t xml:space="preserve"> </w:t>
      </w:r>
      <w:r>
        <w:rPr>
          <w:spacing w:val="-2"/>
        </w:rPr>
        <w:t>The</w:t>
      </w:r>
      <w:r>
        <w:rPr>
          <w:spacing w:val="-9"/>
        </w:rPr>
        <w:t xml:space="preserve"> </w:t>
      </w:r>
      <w:r>
        <w:rPr>
          <w:spacing w:val="-2"/>
        </w:rPr>
        <w:t>collection</w:t>
      </w:r>
      <w:r>
        <w:rPr>
          <w:spacing w:val="-9"/>
        </w:rPr>
        <w:t xml:space="preserve"> </w:t>
      </w:r>
      <w:r>
        <w:rPr>
          <w:spacing w:val="-2"/>
        </w:rPr>
        <w:t>information</w:t>
      </w:r>
      <w:r>
        <w:rPr>
          <w:spacing w:val="-9"/>
        </w:rPr>
        <w:t xml:space="preserve"> </w:t>
      </w:r>
      <w:r>
        <w:rPr>
          <w:spacing w:val="-2"/>
        </w:rPr>
        <w:t>is</w:t>
      </w:r>
      <w:r>
        <w:rPr>
          <w:spacing w:val="-9"/>
        </w:rPr>
        <w:t xml:space="preserve"> </w:t>
      </w:r>
      <w:r>
        <w:rPr>
          <w:spacing w:val="-2"/>
        </w:rPr>
        <w:t>public</w:t>
      </w:r>
      <w:r>
        <w:rPr>
          <w:spacing w:val="-9"/>
        </w:rPr>
        <w:t xml:space="preserve"> </w:t>
      </w:r>
      <w:r>
        <w:rPr>
          <w:spacing w:val="-2"/>
        </w:rPr>
        <w:t>and</w:t>
      </w:r>
      <w:r>
        <w:rPr>
          <w:spacing w:val="-9"/>
        </w:rPr>
        <w:t xml:space="preserve"> </w:t>
      </w:r>
      <w:r>
        <w:rPr>
          <w:spacing w:val="-2"/>
        </w:rPr>
        <w:t>available</w:t>
      </w:r>
      <w:r>
        <w:rPr>
          <w:spacing w:val="-9"/>
        </w:rPr>
        <w:t xml:space="preserve"> </w:t>
      </w:r>
      <w:r>
        <w:rPr>
          <w:spacing w:val="-2"/>
        </w:rPr>
        <w:t>through</w:t>
      </w:r>
      <w:r>
        <w:rPr>
          <w:spacing w:val="-9"/>
        </w:rPr>
        <w:t xml:space="preserve"> </w:t>
      </w:r>
      <w:r>
        <w:rPr>
          <w:spacing w:val="-2"/>
        </w:rPr>
        <w:t>the</w:t>
      </w:r>
      <w:r>
        <w:rPr>
          <w:spacing w:val="-9"/>
        </w:rPr>
        <w:t xml:space="preserve"> </w:t>
      </w:r>
      <w:r>
        <w:rPr>
          <w:spacing w:val="-2"/>
        </w:rPr>
        <w:t>USFA</w:t>
      </w:r>
      <w:r>
        <w:rPr>
          <w:spacing w:val="-9"/>
        </w:rPr>
        <w:t xml:space="preserve"> </w:t>
      </w:r>
      <w:r>
        <w:rPr>
          <w:spacing w:val="-2"/>
        </w:rPr>
        <w:t xml:space="preserve">website. </w:t>
      </w:r>
      <w:r>
        <w:t>The</w:t>
      </w:r>
      <w:r>
        <w:rPr>
          <w:spacing w:val="-12"/>
        </w:rPr>
        <w:t xml:space="preserve"> </w:t>
      </w:r>
      <w:r>
        <w:t>nature</w:t>
      </w:r>
      <w:r>
        <w:rPr>
          <w:spacing w:val="-12"/>
        </w:rPr>
        <w:t xml:space="preserve"> </w:t>
      </w:r>
      <w:r>
        <w:t>of</w:t>
      </w:r>
      <w:r>
        <w:rPr>
          <w:spacing w:val="-12"/>
        </w:rPr>
        <w:t xml:space="preserve"> </w:t>
      </w:r>
      <w:r>
        <w:t>the</w:t>
      </w:r>
      <w:r>
        <w:rPr>
          <w:spacing w:val="-12"/>
        </w:rPr>
        <w:t xml:space="preserve"> </w:t>
      </w:r>
      <w:r>
        <w:t>information</w:t>
      </w:r>
      <w:r>
        <w:rPr>
          <w:spacing w:val="-12"/>
        </w:rPr>
        <w:t xml:space="preserve"> </w:t>
      </w:r>
      <w:r>
        <w:t>collected</w:t>
      </w:r>
      <w:r>
        <w:rPr>
          <w:spacing w:val="-12"/>
        </w:rPr>
        <w:t xml:space="preserve"> </w:t>
      </w:r>
      <w:r>
        <w:t>is</w:t>
      </w:r>
      <w:r>
        <w:rPr>
          <w:spacing w:val="-12"/>
        </w:rPr>
        <w:t xml:space="preserve"> </w:t>
      </w:r>
      <w:r>
        <w:t>that</w:t>
      </w:r>
      <w:r>
        <w:rPr>
          <w:spacing w:val="-11"/>
        </w:rPr>
        <w:t xml:space="preserve"> </w:t>
      </w:r>
      <w:r>
        <w:t>it</w:t>
      </w:r>
      <w:r>
        <w:rPr>
          <w:spacing w:val="-11"/>
        </w:rPr>
        <w:t xml:space="preserve"> </w:t>
      </w:r>
      <w:r>
        <w:t>is</w:t>
      </w:r>
      <w:r>
        <w:rPr>
          <w:spacing w:val="-11"/>
        </w:rPr>
        <w:t xml:space="preserve"> </w:t>
      </w:r>
      <w:r>
        <w:t>voluntary,</w:t>
      </w:r>
      <w:r>
        <w:rPr>
          <w:spacing w:val="-12"/>
        </w:rPr>
        <w:t xml:space="preserve"> </w:t>
      </w:r>
      <w:r>
        <w:t>consists</w:t>
      </w:r>
      <w:r>
        <w:rPr>
          <w:spacing w:val="-12"/>
        </w:rPr>
        <w:t xml:space="preserve"> </w:t>
      </w:r>
      <w:r>
        <w:t>only</w:t>
      </w:r>
      <w:r>
        <w:rPr>
          <w:spacing w:val="-12"/>
        </w:rPr>
        <w:t xml:space="preserve"> </w:t>
      </w:r>
      <w:r>
        <w:t>of</w:t>
      </w:r>
      <w:r>
        <w:rPr>
          <w:spacing w:val="-12"/>
        </w:rPr>
        <w:t xml:space="preserve"> </w:t>
      </w:r>
      <w:r>
        <w:t>basic</w:t>
      </w:r>
      <w:r>
        <w:rPr>
          <w:spacing w:val="-11"/>
        </w:rPr>
        <w:t xml:space="preserve"> </w:t>
      </w:r>
      <w:r>
        <w:t xml:space="preserve">identifying </w:t>
      </w:r>
      <w:r>
        <w:rPr>
          <w:spacing w:val="-2"/>
        </w:rPr>
        <w:t>information</w:t>
      </w:r>
      <w:r>
        <w:rPr>
          <w:spacing w:val="-12"/>
        </w:rPr>
        <w:t xml:space="preserve"> </w:t>
      </w:r>
      <w:r>
        <w:rPr>
          <w:spacing w:val="-2"/>
        </w:rPr>
        <w:t>related</w:t>
      </w:r>
      <w:r>
        <w:rPr>
          <w:spacing w:val="-12"/>
        </w:rPr>
        <w:t xml:space="preserve"> </w:t>
      </w:r>
      <w:r>
        <w:rPr>
          <w:spacing w:val="-2"/>
        </w:rPr>
        <w:t>to</w:t>
      </w:r>
      <w:r>
        <w:rPr>
          <w:spacing w:val="-12"/>
        </w:rPr>
        <w:t xml:space="preserve"> </w:t>
      </w:r>
      <w:r>
        <w:rPr>
          <w:spacing w:val="-2"/>
        </w:rPr>
        <w:t>the</w:t>
      </w:r>
      <w:r>
        <w:rPr>
          <w:spacing w:val="-12"/>
        </w:rPr>
        <w:t xml:space="preserve"> </w:t>
      </w:r>
      <w:r>
        <w:rPr>
          <w:spacing w:val="-2"/>
        </w:rPr>
        <w:t>business,</w:t>
      </w:r>
      <w:r>
        <w:rPr>
          <w:spacing w:val="-12"/>
        </w:rPr>
        <w:t xml:space="preserve"> </w:t>
      </w:r>
      <w:r>
        <w:rPr>
          <w:spacing w:val="-2"/>
        </w:rPr>
        <w:t>and</w:t>
      </w:r>
      <w:r>
        <w:rPr>
          <w:spacing w:val="-12"/>
        </w:rPr>
        <w:t xml:space="preserve"> </w:t>
      </w:r>
      <w:r>
        <w:rPr>
          <w:spacing w:val="-2"/>
        </w:rPr>
        <w:t>a</w:t>
      </w:r>
      <w:r>
        <w:rPr>
          <w:spacing w:val="-12"/>
        </w:rPr>
        <w:t xml:space="preserve"> </w:t>
      </w:r>
      <w:r>
        <w:rPr>
          <w:spacing w:val="-2"/>
        </w:rPr>
        <w:t>declaration</w:t>
      </w:r>
      <w:r>
        <w:rPr>
          <w:spacing w:val="-12"/>
        </w:rPr>
        <w:t xml:space="preserve"> </w:t>
      </w:r>
      <w:r>
        <w:rPr>
          <w:spacing w:val="-2"/>
        </w:rPr>
        <w:t>that</w:t>
      </w:r>
      <w:r>
        <w:rPr>
          <w:spacing w:val="-11"/>
        </w:rPr>
        <w:t xml:space="preserve"> </w:t>
      </w:r>
      <w:r>
        <w:rPr>
          <w:spacing w:val="-2"/>
        </w:rPr>
        <w:t>every</w:t>
      </w:r>
      <w:r>
        <w:rPr>
          <w:spacing w:val="-12"/>
        </w:rPr>
        <w:t xml:space="preserve"> </w:t>
      </w:r>
      <w:r>
        <w:rPr>
          <w:spacing w:val="-2"/>
        </w:rPr>
        <w:t>guestroom</w:t>
      </w:r>
      <w:r>
        <w:rPr>
          <w:spacing w:val="-11"/>
        </w:rPr>
        <w:t xml:space="preserve"> </w:t>
      </w:r>
      <w:r>
        <w:rPr>
          <w:spacing w:val="-2"/>
        </w:rPr>
        <w:t>has</w:t>
      </w:r>
      <w:r>
        <w:rPr>
          <w:spacing w:val="-12"/>
        </w:rPr>
        <w:t xml:space="preserve"> </w:t>
      </w:r>
      <w:r>
        <w:rPr>
          <w:spacing w:val="-2"/>
        </w:rPr>
        <w:t>a</w:t>
      </w:r>
      <w:r>
        <w:rPr>
          <w:spacing w:val="-11"/>
        </w:rPr>
        <w:t xml:space="preserve"> </w:t>
      </w:r>
      <w:r>
        <w:rPr>
          <w:spacing w:val="-2"/>
        </w:rPr>
        <w:t>hard-wired,</w:t>
      </w:r>
      <w:r>
        <w:rPr>
          <w:spacing w:val="-12"/>
        </w:rPr>
        <w:t xml:space="preserve"> </w:t>
      </w:r>
      <w:r>
        <w:rPr>
          <w:spacing w:val="-2"/>
        </w:rPr>
        <w:t xml:space="preserve">single- </w:t>
      </w:r>
      <w:r>
        <w:t>station</w:t>
      </w:r>
      <w:r>
        <w:rPr>
          <w:spacing w:val="-12"/>
        </w:rPr>
        <w:t xml:space="preserve"> </w:t>
      </w:r>
      <w:r>
        <w:t>smoke</w:t>
      </w:r>
      <w:r>
        <w:rPr>
          <w:spacing w:val="-12"/>
        </w:rPr>
        <w:t xml:space="preserve"> </w:t>
      </w:r>
      <w:r>
        <w:t>alarm,</w:t>
      </w:r>
      <w:r>
        <w:rPr>
          <w:spacing w:val="-12"/>
        </w:rPr>
        <w:t xml:space="preserve"> </w:t>
      </w:r>
      <w:r>
        <w:t>as</w:t>
      </w:r>
      <w:r>
        <w:rPr>
          <w:spacing w:val="-12"/>
        </w:rPr>
        <w:t xml:space="preserve"> </w:t>
      </w:r>
      <w:r>
        <w:t>well</w:t>
      </w:r>
      <w:r>
        <w:rPr>
          <w:spacing w:val="-11"/>
        </w:rPr>
        <w:t xml:space="preserve"> </w:t>
      </w:r>
      <w:r>
        <w:t>as</w:t>
      </w:r>
      <w:r>
        <w:rPr>
          <w:spacing w:val="-11"/>
        </w:rPr>
        <w:t xml:space="preserve"> </w:t>
      </w:r>
      <w:r>
        <w:t>the</w:t>
      </w:r>
      <w:r>
        <w:rPr>
          <w:spacing w:val="-11"/>
        </w:rPr>
        <w:t xml:space="preserve"> </w:t>
      </w:r>
      <w:r>
        <w:t>existence</w:t>
      </w:r>
      <w:r>
        <w:rPr>
          <w:spacing w:val="-11"/>
        </w:rPr>
        <w:t xml:space="preserve"> </w:t>
      </w:r>
      <w:r>
        <w:t>of</w:t>
      </w:r>
      <w:r>
        <w:rPr>
          <w:spacing w:val="-11"/>
        </w:rPr>
        <w:t xml:space="preserve"> </w:t>
      </w:r>
      <w:r>
        <w:t>an</w:t>
      </w:r>
      <w:r>
        <w:rPr>
          <w:spacing w:val="-12"/>
        </w:rPr>
        <w:t xml:space="preserve"> </w:t>
      </w:r>
      <w:r>
        <w:t>automatic</w:t>
      </w:r>
      <w:r>
        <w:rPr>
          <w:spacing w:val="-12"/>
        </w:rPr>
        <w:t xml:space="preserve"> </w:t>
      </w:r>
      <w:r>
        <w:t>fire</w:t>
      </w:r>
      <w:r>
        <w:rPr>
          <w:spacing w:val="-12"/>
        </w:rPr>
        <w:t xml:space="preserve"> </w:t>
      </w:r>
      <w:r>
        <w:t>sprinkler</w:t>
      </w:r>
      <w:r>
        <w:rPr>
          <w:spacing w:val="-12"/>
        </w:rPr>
        <w:t xml:space="preserve"> </w:t>
      </w:r>
      <w:r>
        <w:t>system</w:t>
      </w:r>
      <w:r>
        <w:rPr>
          <w:spacing w:val="-11"/>
        </w:rPr>
        <w:t xml:space="preserve"> </w:t>
      </w:r>
      <w:r>
        <w:t>if</w:t>
      </w:r>
      <w:r>
        <w:rPr>
          <w:spacing w:val="-12"/>
        </w:rPr>
        <w:t xml:space="preserve"> </w:t>
      </w:r>
      <w:r>
        <w:t>there</w:t>
      </w:r>
      <w:r>
        <w:rPr>
          <w:spacing w:val="-12"/>
        </w:rPr>
        <w:t xml:space="preserve"> </w:t>
      </w:r>
      <w:r>
        <w:t>are</w:t>
      </w:r>
      <w:r>
        <w:rPr>
          <w:spacing w:val="-11"/>
        </w:rPr>
        <w:t xml:space="preserve"> </w:t>
      </w:r>
      <w:r>
        <w:t>four or more stories.</w:t>
      </w:r>
    </w:p>
    <w:p w:rsidR="00DA0FA2" w14:paraId="20995D72" w14:textId="77777777">
      <w:pPr>
        <w:pStyle w:val="BodyText"/>
        <w:spacing w:before="41"/>
      </w:pPr>
    </w:p>
    <w:p w:rsidR="00DA0FA2" w14:paraId="20995D73" w14:textId="77777777">
      <w:pPr>
        <w:pStyle w:val="Heading1"/>
        <w:numPr>
          <w:ilvl w:val="0"/>
          <w:numId w:val="2"/>
        </w:numPr>
        <w:tabs>
          <w:tab w:val="left" w:pos="1519"/>
        </w:tabs>
        <w:spacing w:before="1" w:line="276" w:lineRule="auto"/>
        <w:ind w:left="1519" w:right="864"/>
      </w:pPr>
      <w:r>
        <w:t>Indicate</w:t>
      </w:r>
      <w:r>
        <w:rPr>
          <w:spacing w:val="-3"/>
        </w:rPr>
        <w:t xml:space="preserve"> </w:t>
      </w:r>
      <w:r>
        <w:t>how,</w:t>
      </w:r>
      <w:r>
        <w:rPr>
          <w:spacing w:val="-3"/>
        </w:rPr>
        <w:t xml:space="preserve"> </w:t>
      </w:r>
      <w:r>
        <w:t>by</w:t>
      </w:r>
      <w:r>
        <w:rPr>
          <w:spacing w:val="-3"/>
        </w:rPr>
        <w:t xml:space="preserve"> </w:t>
      </w:r>
      <w:r>
        <w:t>whom,</w:t>
      </w:r>
      <w:r>
        <w:rPr>
          <w:spacing w:val="-3"/>
        </w:rPr>
        <w:t xml:space="preserve"> </w:t>
      </w:r>
      <w:r>
        <w:t>and</w:t>
      </w:r>
      <w:r>
        <w:rPr>
          <w:spacing w:val="-3"/>
        </w:rPr>
        <w:t xml:space="preserve"> </w:t>
      </w:r>
      <w:r>
        <w:t>for</w:t>
      </w:r>
      <w:r>
        <w:rPr>
          <w:spacing w:val="-3"/>
        </w:rPr>
        <w:t xml:space="preserve"> </w:t>
      </w:r>
      <w:r>
        <w:t>what</w:t>
      </w:r>
      <w:r>
        <w:rPr>
          <w:spacing w:val="-3"/>
        </w:rPr>
        <w:t xml:space="preserve"> </w:t>
      </w:r>
      <w:r>
        <w:t>purpose</w:t>
      </w:r>
      <w:r>
        <w:rPr>
          <w:spacing w:val="-3"/>
        </w:rPr>
        <w:t xml:space="preserve"> </w:t>
      </w:r>
      <w:r>
        <w:t>the</w:t>
      </w:r>
      <w:r>
        <w:rPr>
          <w:spacing w:val="-2"/>
        </w:rPr>
        <w:t xml:space="preserve"> </w:t>
      </w:r>
      <w:r>
        <w:t>information</w:t>
      </w:r>
      <w:r>
        <w:rPr>
          <w:spacing w:val="-3"/>
        </w:rPr>
        <w:t xml:space="preserve"> </w:t>
      </w:r>
      <w:r>
        <w:t>is</w:t>
      </w:r>
      <w:r>
        <w:rPr>
          <w:spacing w:val="-3"/>
        </w:rPr>
        <w:t xml:space="preserve"> </w:t>
      </w:r>
      <w:r>
        <w:t>to</w:t>
      </w:r>
      <w:r>
        <w:rPr>
          <w:spacing w:val="-2"/>
        </w:rPr>
        <w:t xml:space="preserve"> </w:t>
      </w:r>
      <w:r>
        <w:t>be</w:t>
      </w:r>
      <w:r>
        <w:rPr>
          <w:spacing w:val="-2"/>
        </w:rPr>
        <w:t xml:space="preserve"> </w:t>
      </w:r>
      <w:r>
        <w:t>used.</w:t>
      </w:r>
      <w:r>
        <w:rPr>
          <w:spacing w:val="40"/>
        </w:rPr>
        <w:t xml:space="preserve"> </w:t>
      </w:r>
      <w:r>
        <w:t>Except for a new collection, indicate the actual use the agency has made of the information received from the current collection.</w:t>
      </w:r>
      <w:r>
        <w:rPr>
          <w:spacing w:val="40"/>
        </w:rPr>
        <w:t xml:space="preserve"> </w:t>
      </w:r>
      <w:r>
        <w:t>Provide a detailed description of: how the information will be shared, if applicable, and for what programmatic purpose.</w:t>
      </w:r>
    </w:p>
    <w:p w:rsidR="00DA0FA2" w14:paraId="20995D74" w14:textId="77777777">
      <w:pPr>
        <w:pStyle w:val="BodyText"/>
        <w:spacing w:before="40"/>
        <w:rPr>
          <w:b/>
        </w:rPr>
      </w:pPr>
    </w:p>
    <w:p w:rsidR="00DA0FA2" w14:paraId="20995D75" w14:textId="77777777">
      <w:pPr>
        <w:pStyle w:val="BodyText"/>
        <w:spacing w:line="276" w:lineRule="auto"/>
        <w:ind w:left="799" w:right="812"/>
      </w:pPr>
      <w:r>
        <w:t>The Federal Hotel and Motel Fire Safety Declaration Form, FF-USFA-FY-21-112 (formerly FEMA Form 516-0-1), is used to collect basic information on life-safety systems related directly to fire-safety in hotels, motels, and similar places of accommodation applying for inclusion on the NML.</w:t>
      </w:r>
      <w:r>
        <w:rPr>
          <w:spacing w:val="40"/>
        </w:rPr>
        <w:t xml:space="preserve"> </w:t>
      </w:r>
      <w:r>
        <w:t>In completing the form, applicants—property owners, lodging managers, or their delegates—provide</w:t>
      </w:r>
      <w:r>
        <w:rPr>
          <w:spacing w:val="-3"/>
        </w:rPr>
        <w:t xml:space="preserve"> </w:t>
      </w:r>
      <w:r>
        <w:t>basic</w:t>
      </w:r>
      <w:r>
        <w:rPr>
          <w:spacing w:val="-3"/>
        </w:rPr>
        <w:t xml:space="preserve"> </w:t>
      </w:r>
      <w:r>
        <w:t>information</w:t>
      </w:r>
      <w:r>
        <w:rPr>
          <w:spacing w:val="-3"/>
        </w:rPr>
        <w:t xml:space="preserve"> </w:t>
      </w:r>
      <w:r>
        <w:t>including</w:t>
      </w:r>
      <w:r>
        <w:rPr>
          <w:spacing w:val="-3"/>
        </w:rPr>
        <w:t xml:space="preserve"> </w:t>
      </w:r>
      <w:r>
        <w:t>identification</w:t>
      </w:r>
      <w:r>
        <w:rPr>
          <w:spacing w:val="-5"/>
        </w:rPr>
        <w:t xml:space="preserve"> </w:t>
      </w:r>
      <w:r>
        <w:t>of</w:t>
      </w:r>
      <w:r>
        <w:rPr>
          <w:spacing w:val="-3"/>
        </w:rPr>
        <w:t xml:space="preserve"> </w:t>
      </w:r>
      <w:r>
        <w:t>the</w:t>
      </w:r>
      <w:r>
        <w:rPr>
          <w:spacing w:val="-4"/>
        </w:rPr>
        <w:t xml:space="preserve"> </w:t>
      </w:r>
      <w:r>
        <w:t>owner(s)</w:t>
      </w:r>
      <w:r>
        <w:rPr>
          <w:spacing w:val="-4"/>
        </w:rPr>
        <w:t xml:space="preserve"> </w:t>
      </w:r>
      <w:r>
        <w:t>of</w:t>
      </w:r>
      <w:r>
        <w:rPr>
          <w:spacing w:val="-4"/>
        </w:rPr>
        <w:t xml:space="preserve"> </w:t>
      </w:r>
      <w:r>
        <w:t>the</w:t>
      </w:r>
      <w:r>
        <w:rPr>
          <w:spacing w:val="-4"/>
        </w:rPr>
        <w:t xml:space="preserve"> </w:t>
      </w:r>
      <w:r>
        <w:t>property,</w:t>
      </w:r>
      <w:r>
        <w:rPr>
          <w:spacing w:val="-4"/>
        </w:rPr>
        <w:t xml:space="preserve"> </w:t>
      </w:r>
      <w:r>
        <w:t>the business’s Employer Identification Number (EIN), and provisions for life-safety from fire.</w:t>
      </w:r>
    </w:p>
    <w:p w:rsidR="00DA0FA2" w14:paraId="20995D76" w14:textId="77777777">
      <w:pPr>
        <w:pStyle w:val="BodyText"/>
        <w:spacing w:before="41"/>
      </w:pPr>
    </w:p>
    <w:p w:rsidR="00DA0FA2" w14:paraId="20995D77" w14:textId="77777777">
      <w:pPr>
        <w:pStyle w:val="BodyText"/>
        <w:spacing w:line="276" w:lineRule="auto"/>
        <w:ind w:left="800" w:right="861"/>
      </w:pPr>
      <w:r>
        <w:t>The</w:t>
      </w:r>
      <w:r>
        <w:rPr>
          <w:spacing w:val="-2"/>
        </w:rPr>
        <w:t xml:space="preserve"> </w:t>
      </w:r>
      <w:r>
        <w:t>form</w:t>
      </w:r>
      <w:r>
        <w:rPr>
          <w:spacing w:val="-2"/>
        </w:rPr>
        <w:t xml:space="preserve"> </w:t>
      </w:r>
      <w:r>
        <w:t>requests</w:t>
      </w:r>
      <w:r>
        <w:rPr>
          <w:spacing w:val="-2"/>
        </w:rPr>
        <w:t xml:space="preserve"> </w:t>
      </w:r>
      <w:r>
        <w:t>specific</w:t>
      </w:r>
      <w:r>
        <w:rPr>
          <w:spacing w:val="-2"/>
        </w:rPr>
        <w:t xml:space="preserve"> </w:t>
      </w:r>
      <w:r>
        <w:t>responses</w:t>
      </w:r>
      <w:r>
        <w:rPr>
          <w:spacing w:val="-2"/>
        </w:rPr>
        <w:t xml:space="preserve"> </w:t>
      </w:r>
      <w:r>
        <w:t>from</w:t>
      </w:r>
      <w:r>
        <w:rPr>
          <w:spacing w:val="-2"/>
        </w:rPr>
        <w:t xml:space="preserve"> </w:t>
      </w:r>
      <w:r>
        <w:t>applicants</w:t>
      </w:r>
      <w:r>
        <w:rPr>
          <w:spacing w:val="-1"/>
        </w:rPr>
        <w:t xml:space="preserve"> </w:t>
      </w:r>
      <w:r>
        <w:t>as</w:t>
      </w:r>
      <w:r>
        <w:rPr>
          <w:spacing w:val="-2"/>
        </w:rPr>
        <w:t xml:space="preserve"> </w:t>
      </w:r>
      <w:r>
        <w:t>to</w:t>
      </w:r>
      <w:r>
        <w:rPr>
          <w:spacing w:val="-2"/>
        </w:rPr>
        <w:t xml:space="preserve"> </w:t>
      </w:r>
      <w:r>
        <w:t>the</w:t>
      </w:r>
      <w:r>
        <w:rPr>
          <w:spacing w:val="-2"/>
        </w:rPr>
        <w:t xml:space="preserve"> </w:t>
      </w:r>
      <w:r>
        <w:t>installation</w:t>
      </w:r>
      <w:r>
        <w:rPr>
          <w:spacing w:val="-1"/>
        </w:rPr>
        <w:t xml:space="preserve"> </w:t>
      </w:r>
      <w:r>
        <w:t>of</w:t>
      </w:r>
      <w:r>
        <w:rPr>
          <w:spacing w:val="-2"/>
        </w:rPr>
        <w:t xml:space="preserve"> </w:t>
      </w:r>
      <w:r>
        <w:t>smoke</w:t>
      </w:r>
      <w:r>
        <w:rPr>
          <w:spacing w:val="-2"/>
        </w:rPr>
        <w:t xml:space="preserve"> </w:t>
      </w:r>
      <w:r>
        <w:t>alarms</w:t>
      </w:r>
      <w:r>
        <w:rPr>
          <w:spacing w:val="-2"/>
        </w:rPr>
        <w:t xml:space="preserve"> </w:t>
      </w:r>
      <w:r>
        <w:t>in</w:t>
      </w:r>
      <w:r>
        <w:rPr>
          <w:spacing w:val="-2"/>
        </w:rPr>
        <w:t xml:space="preserve"> </w:t>
      </w:r>
      <w:r>
        <w:t>all guestrooms</w:t>
      </w:r>
      <w:r>
        <w:rPr>
          <w:spacing w:val="-4"/>
        </w:rPr>
        <w:t xml:space="preserve"> </w:t>
      </w:r>
      <w:r>
        <w:t>of</w:t>
      </w:r>
      <w:r>
        <w:rPr>
          <w:spacing w:val="-4"/>
        </w:rPr>
        <w:t xml:space="preserve"> </w:t>
      </w:r>
      <w:r>
        <w:t>properties</w:t>
      </w:r>
      <w:r>
        <w:rPr>
          <w:spacing w:val="-4"/>
        </w:rPr>
        <w:t xml:space="preserve"> </w:t>
      </w:r>
      <w:r>
        <w:t>submitted</w:t>
      </w:r>
      <w:r>
        <w:rPr>
          <w:spacing w:val="-3"/>
        </w:rPr>
        <w:t xml:space="preserve"> </w:t>
      </w:r>
      <w:r>
        <w:t>for</w:t>
      </w:r>
      <w:r>
        <w:rPr>
          <w:spacing w:val="-4"/>
        </w:rPr>
        <w:t xml:space="preserve"> </w:t>
      </w:r>
      <w:r>
        <w:t>listing</w:t>
      </w:r>
      <w:r>
        <w:rPr>
          <w:spacing w:val="-4"/>
        </w:rPr>
        <w:t xml:space="preserve"> </w:t>
      </w:r>
      <w:r>
        <w:t>on</w:t>
      </w:r>
      <w:r>
        <w:rPr>
          <w:spacing w:val="-4"/>
        </w:rPr>
        <w:t xml:space="preserve"> </w:t>
      </w:r>
      <w:r>
        <w:t>the</w:t>
      </w:r>
      <w:r>
        <w:rPr>
          <w:spacing w:val="-4"/>
        </w:rPr>
        <w:t xml:space="preserve"> </w:t>
      </w:r>
      <w:r>
        <w:t>NML.</w:t>
      </w:r>
      <w:r>
        <w:rPr>
          <w:spacing w:val="40"/>
        </w:rPr>
        <w:t xml:space="preserve"> </w:t>
      </w:r>
      <w:r>
        <w:t>In</w:t>
      </w:r>
      <w:r>
        <w:rPr>
          <w:spacing w:val="-4"/>
        </w:rPr>
        <w:t xml:space="preserve"> </w:t>
      </w:r>
      <w:r>
        <w:t>addition,</w:t>
      </w:r>
      <w:r>
        <w:rPr>
          <w:spacing w:val="-3"/>
        </w:rPr>
        <w:t xml:space="preserve"> </w:t>
      </w:r>
      <w:r>
        <w:t>applicants</w:t>
      </w:r>
      <w:r>
        <w:rPr>
          <w:spacing w:val="-4"/>
        </w:rPr>
        <w:t xml:space="preserve"> </w:t>
      </w:r>
      <w:r>
        <w:t>must</w:t>
      </w:r>
      <w:r>
        <w:rPr>
          <w:spacing w:val="-3"/>
        </w:rPr>
        <w:t xml:space="preserve"> </w:t>
      </w:r>
      <w:r>
        <w:t>indicate if the lodging establishment has an automatic fire sprinkler system where the building is four stories or higher.</w:t>
      </w:r>
      <w:r>
        <w:rPr>
          <w:spacing w:val="40"/>
        </w:rPr>
        <w:t xml:space="preserve"> </w:t>
      </w:r>
      <w:r>
        <w:t>Once approved for the NML, the database record for each lodging establishment is assigned a unique identification number (FEMA ID).</w:t>
      </w:r>
    </w:p>
    <w:p w:rsidR="00DA0FA2" w14:paraId="20995D78" w14:textId="77777777">
      <w:pPr>
        <w:pStyle w:val="BodyText"/>
        <w:spacing w:before="42"/>
      </w:pPr>
    </w:p>
    <w:p w:rsidR="00DA0FA2" w14:paraId="20995D79" w14:textId="77777777">
      <w:pPr>
        <w:pStyle w:val="BodyText"/>
        <w:spacing w:line="276" w:lineRule="auto"/>
        <w:ind w:left="799" w:right="879"/>
      </w:pPr>
      <w:r>
        <w:t>The information is collected and distributed through an on-line, electronic database accessed through the USFA website.</w:t>
      </w:r>
      <w:r>
        <w:rPr>
          <w:spacing w:val="40"/>
        </w:rPr>
        <w:t xml:space="preserve"> </w:t>
      </w:r>
      <w:r>
        <w:t>Information submitted voluntarily by lodging establishments is reviewed and if the criteria meet the requirements of the Hotel</w:t>
      </w:r>
      <w:r>
        <w:rPr>
          <w:spacing w:val="-1"/>
        </w:rPr>
        <w:t xml:space="preserve"> </w:t>
      </w:r>
      <w:r>
        <w:t>Safety Act, they are given a FEMA ID number and listed in the NML database.</w:t>
      </w:r>
      <w:r>
        <w:rPr>
          <w:spacing w:val="40"/>
        </w:rPr>
        <w:t xml:space="preserve"> </w:t>
      </w:r>
      <w:r>
        <w:t>Federal travelers and the public seeking public</w:t>
      </w:r>
      <w:r>
        <w:rPr>
          <w:spacing w:val="-4"/>
        </w:rPr>
        <w:t xml:space="preserve"> </w:t>
      </w:r>
      <w:r>
        <w:t>accommodation</w:t>
      </w:r>
      <w:r>
        <w:rPr>
          <w:spacing w:val="-4"/>
        </w:rPr>
        <w:t xml:space="preserve"> </w:t>
      </w:r>
      <w:r>
        <w:t>with</w:t>
      </w:r>
      <w:r>
        <w:rPr>
          <w:spacing w:val="-4"/>
        </w:rPr>
        <w:t xml:space="preserve"> </w:t>
      </w:r>
      <w:r>
        <w:t>provisions</w:t>
      </w:r>
      <w:r>
        <w:rPr>
          <w:spacing w:val="-3"/>
        </w:rPr>
        <w:t xml:space="preserve"> </w:t>
      </w:r>
      <w:r>
        <w:t>for</w:t>
      </w:r>
      <w:r>
        <w:rPr>
          <w:spacing w:val="-3"/>
        </w:rPr>
        <w:t xml:space="preserve"> </w:t>
      </w:r>
      <w:r>
        <w:t>life-safety</w:t>
      </w:r>
      <w:r>
        <w:rPr>
          <w:spacing w:val="-5"/>
        </w:rPr>
        <w:t xml:space="preserve"> </w:t>
      </w:r>
      <w:r>
        <w:t>from</w:t>
      </w:r>
      <w:r>
        <w:rPr>
          <w:spacing w:val="-3"/>
        </w:rPr>
        <w:t xml:space="preserve"> </w:t>
      </w:r>
      <w:r>
        <w:t>fire</w:t>
      </w:r>
      <w:r>
        <w:rPr>
          <w:spacing w:val="-3"/>
        </w:rPr>
        <w:t xml:space="preserve"> </w:t>
      </w:r>
      <w:r>
        <w:t>access</w:t>
      </w:r>
      <w:r>
        <w:rPr>
          <w:spacing w:val="-4"/>
        </w:rPr>
        <w:t xml:space="preserve"> </w:t>
      </w:r>
      <w:r>
        <w:t>the</w:t>
      </w:r>
      <w:r>
        <w:rPr>
          <w:spacing w:val="-3"/>
        </w:rPr>
        <w:t xml:space="preserve"> </w:t>
      </w:r>
      <w:r>
        <w:t>NML</w:t>
      </w:r>
      <w:r>
        <w:rPr>
          <w:spacing w:val="-3"/>
        </w:rPr>
        <w:t xml:space="preserve"> </w:t>
      </w:r>
      <w:r>
        <w:t>through</w:t>
      </w:r>
      <w:r>
        <w:rPr>
          <w:spacing w:val="-3"/>
        </w:rPr>
        <w:t xml:space="preserve"> </w:t>
      </w:r>
      <w:r>
        <w:t>the</w:t>
      </w:r>
      <w:r>
        <w:rPr>
          <w:spacing w:val="-3"/>
        </w:rPr>
        <w:t xml:space="preserve"> </w:t>
      </w:r>
      <w:r>
        <w:t>on- line database and identify lodging establishments in the area to which they are traveling.</w:t>
      </w:r>
    </w:p>
    <w:p w:rsidR="00DA0FA2" w14:paraId="20995D7A" w14:textId="77777777">
      <w:pPr>
        <w:pStyle w:val="BodyText"/>
        <w:rPr>
          <w:sz w:val="20"/>
        </w:rPr>
      </w:pPr>
    </w:p>
    <w:p w:rsidR="00DA0FA2" w14:paraId="20995D80" w14:textId="77777777">
      <w:pPr>
        <w:pStyle w:val="Heading1"/>
        <w:numPr>
          <w:ilvl w:val="0"/>
          <w:numId w:val="2"/>
        </w:numPr>
        <w:tabs>
          <w:tab w:val="left" w:pos="1520"/>
        </w:tabs>
        <w:spacing w:before="60" w:line="276" w:lineRule="auto"/>
        <w:ind w:right="855"/>
      </w:pPr>
      <w:r>
        <w:t>Describe whether, and to what extent, the collection of information involves the use of</w:t>
      </w:r>
      <w:r>
        <w:rPr>
          <w:spacing w:val="-5"/>
        </w:rPr>
        <w:t xml:space="preserve"> </w:t>
      </w:r>
      <w:r>
        <w:t>automated,</w:t>
      </w:r>
      <w:r>
        <w:rPr>
          <w:spacing w:val="-5"/>
        </w:rPr>
        <w:t xml:space="preserve"> </w:t>
      </w:r>
      <w:r>
        <w:t>electronic,</w:t>
      </w:r>
      <w:r>
        <w:rPr>
          <w:spacing w:val="-5"/>
        </w:rPr>
        <w:t xml:space="preserve"> </w:t>
      </w:r>
      <w:r>
        <w:t>mechanical,</w:t>
      </w:r>
      <w:r>
        <w:rPr>
          <w:spacing w:val="-5"/>
        </w:rPr>
        <w:t xml:space="preserve"> </w:t>
      </w:r>
      <w:r>
        <w:t>or</w:t>
      </w:r>
      <w:r>
        <w:rPr>
          <w:spacing w:val="-5"/>
        </w:rPr>
        <w:t xml:space="preserve"> </w:t>
      </w:r>
      <w:r>
        <w:t>other</w:t>
      </w:r>
      <w:r>
        <w:rPr>
          <w:spacing w:val="-5"/>
        </w:rPr>
        <w:t xml:space="preserve"> </w:t>
      </w:r>
      <w:r>
        <w:t>technological</w:t>
      </w:r>
      <w:r>
        <w:rPr>
          <w:spacing w:val="-5"/>
        </w:rPr>
        <w:t xml:space="preserve"> </w:t>
      </w:r>
      <w:r>
        <w:t>collection</w:t>
      </w:r>
      <w:r>
        <w:rPr>
          <w:spacing w:val="-5"/>
        </w:rPr>
        <w:t xml:space="preserve"> </w:t>
      </w:r>
      <w:r>
        <w:t>techniques</w:t>
      </w:r>
      <w:r>
        <w:rPr>
          <w:spacing w:val="-5"/>
        </w:rPr>
        <w:t xml:space="preserve"> </w:t>
      </w:r>
      <w:r>
        <w:t>or other forms of information technology, e.g., permitting electronic submission of responses, and the basis for the decision for adopting this means of collection.</w:t>
      </w:r>
      <w:r>
        <w:rPr>
          <w:spacing w:val="40"/>
        </w:rPr>
        <w:t xml:space="preserve"> </w:t>
      </w:r>
      <w:r>
        <w:t>Also describe any consideration of using information technology to reduce burden.</w:t>
      </w:r>
    </w:p>
    <w:p w:rsidR="00DA0FA2" w14:paraId="20995D81" w14:textId="77777777">
      <w:pPr>
        <w:pStyle w:val="BodyText"/>
        <w:spacing w:before="41"/>
        <w:rPr>
          <w:b/>
        </w:rPr>
      </w:pPr>
    </w:p>
    <w:p w:rsidR="00DA0FA2" w14:paraId="20995D82" w14:textId="77777777">
      <w:pPr>
        <w:pStyle w:val="BodyText"/>
        <w:spacing w:before="1" w:line="276" w:lineRule="auto"/>
        <w:ind w:left="800" w:right="879"/>
      </w:pPr>
      <w:r>
        <w:t>The</w:t>
      </w:r>
      <w:r>
        <w:rPr>
          <w:spacing w:val="-3"/>
        </w:rPr>
        <w:t xml:space="preserve"> </w:t>
      </w:r>
      <w:r>
        <w:t>prevailing</w:t>
      </w:r>
      <w:r>
        <w:rPr>
          <w:spacing w:val="-3"/>
        </w:rPr>
        <w:t xml:space="preserve"> </w:t>
      </w:r>
      <w:r>
        <w:t>trend</w:t>
      </w:r>
      <w:r>
        <w:rPr>
          <w:spacing w:val="-3"/>
        </w:rPr>
        <w:t xml:space="preserve"> </w:t>
      </w:r>
      <w:r>
        <w:t>has</w:t>
      </w:r>
      <w:r>
        <w:rPr>
          <w:spacing w:val="-3"/>
        </w:rPr>
        <w:t xml:space="preserve"> </w:t>
      </w:r>
      <w:r>
        <w:t>been</w:t>
      </w:r>
      <w:r>
        <w:rPr>
          <w:spacing w:val="-3"/>
        </w:rPr>
        <w:t xml:space="preserve"> </w:t>
      </w:r>
      <w:r>
        <w:t>and</w:t>
      </w:r>
      <w:r>
        <w:rPr>
          <w:spacing w:val="-3"/>
        </w:rPr>
        <w:t xml:space="preserve"> </w:t>
      </w:r>
      <w:r>
        <w:t>continues</w:t>
      </w:r>
      <w:r>
        <w:rPr>
          <w:spacing w:val="-3"/>
        </w:rPr>
        <w:t xml:space="preserve"> </w:t>
      </w:r>
      <w:r>
        <w:t>to</w:t>
      </w:r>
      <w:r>
        <w:rPr>
          <w:spacing w:val="-3"/>
        </w:rPr>
        <w:t xml:space="preserve"> </w:t>
      </w:r>
      <w:r>
        <w:t>be</w:t>
      </w:r>
      <w:r>
        <w:rPr>
          <w:spacing w:val="-2"/>
        </w:rPr>
        <w:t xml:space="preserve"> </w:t>
      </w:r>
      <w:r>
        <w:t>away</w:t>
      </w:r>
      <w:r>
        <w:rPr>
          <w:spacing w:val="-3"/>
        </w:rPr>
        <w:t xml:space="preserve"> </w:t>
      </w:r>
      <w:r>
        <w:t>from</w:t>
      </w:r>
      <w:r>
        <w:rPr>
          <w:spacing w:val="-2"/>
        </w:rPr>
        <w:t xml:space="preserve"> </w:t>
      </w:r>
      <w:r>
        <w:t>the</w:t>
      </w:r>
      <w:r>
        <w:rPr>
          <w:spacing w:val="-2"/>
        </w:rPr>
        <w:t xml:space="preserve"> </w:t>
      </w:r>
      <w:r>
        <w:t>use</w:t>
      </w:r>
      <w:r>
        <w:rPr>
          <w:spacing w:val="-2"/>
        </w:rPr>
        <w:t xml:space="preserve"> </w:t>
      </w:r>
      <w:r>
        <w:t>of</w:t>
      </w:r>
      <w:r>
        <w:rPr>
          <w:spacing w:val="-3"/>
        </w:rPr>
        <w:t xml:space="preserve"> </w:t>
      </w:r>
      <w:r>
        <w:t>paper</w:t>
      </w:r>
      <w:r>
        <w:rPr>
          <w:spacing w:val="-3"/>
        </w:rPr>
        <w:t xml:space="preserve"> </w:t>
      </w:r>
      <w:r>
        <w:t>form</w:t>
      </w:r>
      <w:r>
        <w:rPr>
          <w:spacing w:val="-2"/>
        </w:rPr>
        <w:t xml:space="preserve"> </w:t>
      </w:r>
      <w:r>
        <w:t>and</w:t>
      </w:r>
      <w:r>
        <w:rPr>
          <w:spacing w:val="-3"/>
        </w:rPr>
        <w:t xml:space="preserve"> </w:t>
      </w:r>
      <w:r>
        <w:t xml:space="preserve">toward </w:t>
      </w:r>
      <w:r>
        <w:t>the</w:t>
      </w:r>
      <w:r>
        <w:rPr>
          <w:spacing w:val="-3"/>
        </w:rPr>
        <w:t xml:space="preserve"> </w:t>
      </w:r>
      <w:r>
        <w:t>on-line</w:t>
      </w:r>
      <w:r>
        <w:rPr>
          <w:spacing w:val="-3"/>
        </w:rPr>
        <w:t xml:space="preserve"> </w:t>
      </w:r>
      <w:r>
        <w:t>submission</w:t>
      </w:r>
      <w:r>
        <w:rPr>
          <w:spacing w:val="-3"/>
        </w:rPr>
        <w:t xml:space="preserve"> </w:t>
      </w:r>
      <w:r>
        <w:t>and</w:t>
      </w:r>
      <w:r>
        <w:rPr>
          <w:spacing w:val="-3"/>
        </w:rPr>
        <w:t xml:space="preserve"> </w:t>
      </w:r>
      <w:r>
        <w:t>retrieval</w:t>
      </w:r>
      <w:r>
        <w:rPr>
          <w:spacing w:val="-3"/>
        </w:rPr>
        <w:t xml:space="preserve"> </w:t>
      </w:r>
      <w:r>
        <w:t>of</w:t>
      </w:r>
      <w:r>
        <w:rPr>
          <w:spacing w:val="-3"/>
        </w:rPr>
        <w:t xml:space="preserve"> </w:t>
      </w:r>
      <w:r>
        <w:t>the</w:t>
      </w:r>
      <w:r>
        <w:rPr>
          <w:spacing w:val="-3"/>
        </w:rPr>
        <w:t xml:space="preserve"> </w:t>
      </w:r>
      <w:r>
        <w:t>NML</w:t>
      </w:r>
      <w:r>
        <w:rPr>
          <w:spacing w:val="-3"/>
        </w:rPr>
        <w:t xml:space="preserve"> </w:t>
      </w:r>
      <w:r>
        <w:t>information</w:t>
      </w:r>
      <w:r>
        <w:rPr>
          <w:spacing w:val="-3"/>
        </w:rPr>
        <w:t xml:space="preserve"> </w:t>
      </w:r>
      <w:r>
        <w:t>collected</w:t>
      </w:r>
      <w:r>
        <w:rPr>
          <w:spacing w:val="-3"/>
        </w:rPr>
        <w:t xml:space="preserve"> </w:t>
      </w:r>
      <w:r>
        <w:t>by</w:t>
      </w:r>
      <w:r>
        <w:rPr>
          <w:spacing w:val="-3"/>
        </w:rPr>
        <w:t xml:space="preserve"> </w:t>
      </w:r>
      <w:r>
        <w:t>applicants</w:t>
      </w:r>
      <w:r>
        <w:rPr>
          <w:spacing w:val="-3"/>
        </w:rPr>
        <w:t xml:space="preserve"> </w:t>
      </w:r>
      <w:r>
        <w:t>and</w:t>
      </w:r>
      <w:r>
        <w:rPr>
          <w:spacing w:val="-3"/>
        </w:rPr>
        <w:t xml:space="preserve"> </w:t>
      </w:r>
      <w:r>
        <w:t>users. The number of forms submitted by mail, email, or facsimile has steadily declined and now averages 10 per year.</w:t>
      </w:r>
      <w:r>
        <w:rPr>
          <w:spacing w:val="40"/>
        </w:rPr>
        <w:t xml:space="preserve"> </w:t>
      </w:r>
      <w:r>
        <w:t>The number submitted through an online form has increased.</w:t>
      </w:r>
    </w:p>
    <w:p w:rsidR="00DA0FA2" w14:paraId="20995D83" w14:textId="77777777">
      <w:pPr>
        <w:pStyle w:val="BodyText"/>
        <w:spacing w:before="40"/>
      </w:pPr>
    </w:p>
    <w:p w:rsidR="00DA0FA2" w14:paraId="20995D84" w14:textId="77777777">
      <w:pPr>
        <w:pStyle w:val="BodyText"/>
        <w:spacing w:before="1" w:line="276" w:lineRule="auto"/>
        <w:ind w:left="799" w:right="812"/>
      </w:pPr>
      <w:r>
        <w:t>Submitting on-line requires a computer and an Internet connection.</w:t>
      </w:r>
      <w:r>
        <w:rPr>
          <w:spacing w:val="40"/>
        </w:rPr>
        <w:t xml:space="preserve"> </w:t>
      </w:r>
      <w:r>
        <w:t>Completing and submitting the application form on-line takes less time for final approval and issuance of a FEMA ID number.</w:t>
      </w:r>
      <w:r>
        <w:rPr>
          <w:spacing w:val="40"/>
        </w:rPr>
        <w:t xml:space="preserve"> </w:t>
      </w:r>
      <w:r>
        <w:t xml:space="preserve">The USFA Hotel-Motel webpage </w:t>
      </w:r>
      <w:r>
        <w:rPr>
          <w:color w:val="0000FF"/>
          <w:u w:val="single" w:color="0000FF"/>
        </w:rPr>
        <w:t>https://apps.usfa.fema.gov/hotel/</w:t>
      </w:r>
      <w:r>
        <w:rPr>
          <w:color w:val="0000FF"/>
        </w:rPr>
        <w:t xml:space="preserve"> </w:t>
      </w:r>
      <w:r>
        <w:t xml:space="preserve">has a link that leads to the form </w:t>
      </w:r>
      <w:r>
        <w:rPr>
          <w:color w:val="0000FF"/>
          <w:u w:val="single" w:color="0000FF"/>
        </w:rPr>
        <w:t>https://apps.usfa.fema.gov/hotel/register</w:t>
      </w:r>
      <w:r>
        <w:t>, and where applicants may login and enter the required information for requesting or updating a listing on the NML.</w:t>
      </w:r>
      <w:r>
        <w:rPr>
          <w:spacing w:val="40"/>
        </w:rPr>
        <w:t xml:space="preserve"> </w:t>
      </w:r>
      <w:r>
        <w:t>The information provided</w:t>
      </w:r>
      <w:r>
        <w:rPr>
          <w:spacing w:val="-4"/>
        </w:rPr>
        <w:t xml:space="preserve"> </w:t>
      </w:r>
      <w:r>
        <w:t>on-line</w:t>
      </w:r>
      <w:r>
        <w:rPr>
          <w:spacing w:val="-4"/>
        </w:rPr>
        <w:t xml:space="preserve"> </w:t>
      </w:r>
      <w:r>
        <w:t>is</w:t>
      </w:r>
      <w:r>
        <w:rPr>
          <w:spacing w:val="-4"/>
        </w:rPr>
        <w:t xml:space="preserve"> </w:t>
      </w:r>
      <w:r>
        <w:t>the</w:t>
      </w:r>
      <w:r>
        <w:rPr>
          <w:spacing w:val="-4"/>
        </w:rPr>
        <w:t xml:space="preserve"> </w:t>
      </w:r>
      <w:r>
        <w:t>same</w:t>
      </w:r>
      <w:r>
        <w:rPr>
          <w:spacing w:val="-3"/>
        </w:rPr>
        <w:t xml:space="preserve"> </w:t>
      </w:r>
      <w:r>
        <w:t>information</w:t>
      </w:r>
      <w:r>
        <w:rPr>
          <w:spacing w:val="-4"/>
        </w:rPr>
        <w:t xml:space="preserve"> </w:t>
      </w:r>
      <w:r>
        <w:t>as</w:t>
      </w:r>
      <w:r>
        <w:rPr>
          <w:spacing w:val="-4"/>
        </w:rPr>
        <w:t xml:space="preserve"> </w:t>
      </w:r>
      <w:r>
        <w:t>requested</w:t>
      </w:r>
      <w:r>
        <w:rPr>
          <w:spacing w:val="-4"/>
        </w:rPr>
        <w:t xml:space="preserve"> </w:t>
      </w:r>
      <w:r>
        <w:t>on</w:t>
      </w:r>
      <w:r>
        <w:rPr>
          <w:spacing w:val="-4"/>
        </w:rPr>
        <w:t xml:space="preserve"> </w:t>
      </w:r>
      <w:r>
        <w:t>FF-USFA-FY-21-112</w:t>
      </w:r>
      <w:r>
        <w:rPr>
          <w:spacing w:val="-3"/>
        </w:rPr>
        <w:t xml:space="preserve"> </w:t>
      </w:r>
      <w:r>
        <w:t>(formerly</w:t>
      </w:r>
      <w:r>
        <w:rPr>
          <w:spacing w:val="-3"/>
        </w:rPr>
        <w:t xml:space="preserve"> </w:t>
      </w:r>
      <w:r>
        <w:t>FEMA Form 516-0-1).</w:t>
      </w:r>
      <w:r>
        <w:rPr>
          <w:spacing w:val="40"/>
        </w:rPr>
        <w:t xml:space="preserve"> </w:t>
      </w:r>
      <w:r>
        <w:t>In submitting the completed form, the applicant declares under penalty of law that the information presented is not false or fraudulent.</w:t>
      </w:r>
    </w:p>
    <w:p w:rsidR="00DA0FA2" w14:paraId="20995D85" w14:textId="77777777">
      <w:pPr>
        <w:pStyle w:val="BodyText"/>
        <w:spacing w:before="42"/>
      </w:pPr>
    </w:p>
    <w:p w:rsidR="00DA0FA2" w14:paraId="20995D86" w14:textId="77777777">
      <w:pPr>
        <w:pStyle w:val="BodyText"/>
        <w:spacing w:line="276" w:lineRule="auto"/>
        <w:ind w:left="799" w:right="812"/>
      </w:pPr>
      <w:r>
        <w:t>Information</w:t>
      </w:r>
      <w:r>
        <w:rPr>
          <w:spacing w:val="-6"/>
        </w:rPr>
        <w:t xml:space="preserve"> </w:t>
      </w:r>
      <w:r>
        <w:t>submitted</w:t>
      </w:r>
      <w:r>
        <w:rPr>
          <w:spacing w:val="-6"/>
        </w:rPr>
        <w:t xml:space="preserve"> </w:t>
      </w:r>
      <w:r>
        <w:t>is</w:t>
      </w:r>
      <w:r>
        <w:rPr>
          <w:spacing w:val="-6"/>
        </w:rPr>
        <w:t xml:space="preserve"> </w:t>
      </w:r>
      <w:r>
        <w:t>reviewed</w:t>
      </w:r>
      <w:r>
        <w:rPr>
          <w:spacing w:val="-3"/>
        </w:rPr>
        <w:t xml:space="preserve"> </w:t>
      </w:r>
      <w:r>
        <w:t>and</w:t>
      </w:r>
      <w:r>
        <w:rPr>
          <w:spacing w:val="-4"/>
        </w:rPr>
        <w:t xml:space="preserve"> </w:t>
      </w:r>
      <w:r>
        <w:t>if</w:t>
      </w:r>
      <w:r>
        <w:rPr>
          <w:spacing w:val="-4"/>
        </w:rPr>
        <w:t xml:space="preserve"> </w:t>
      </w:r>
      <w:r>
        <w:t>the</w:t>
      </w:r>
      <w:r>
        <w:rPr>
          <w:spacing w:val="-4"/>
        </w:rPr>
        <w:t xml:space="preserve"> </w:t>
      </w:r>
      <w:r>
        <w:t>criteria</w:t>
      </w:r>
      <w:r>
        <w:rPr>
          <w:spacing w:val="-4"/>
        </w:rPr>
        <w:t xml:space="preserve"> </w:t>
      </w:r>
      <w:r>
        <w:t>of</w:t>
      </w:r>
      <w:r>
        <w:rPr>
          <w:spacing w:val="-4"/>
        </w:rPr>
        <w:t xml:space="preserve"> </w:t>
      </w:r>
      <w:r>
        <w:t>the</w:t>
      </w:r>
      <w:r>
        <w:rPr>
          <w:spacing w:val="-4"/>
        </w:rPr>
        <w:t xml:space="preserve"> </w:t>
      </w:r>
      <w:r>
        <w:t>Hotel</w:t>
      </w:r>
      <w:r>
        <w:rPr>
          <w:spacing w:val="-10"/>
        </w:rPr>
        <w:t xml:space="preserve"> </w:t>
      </w:r>
      <w:r>
        <w:t>Safety</w:t>
      </w:r>
      <w:r>
        <w:rPr>
          <w:spacing w:val="-10"/>
        </w:rPr>
        <w:t xml:space="preserve"> </w:t>
      </w:r>
      <w:r>
        <w:t>Act</w:t>
      </w:r>
      <w:r>
        <w:rPr>
          <w:spacing w:val="-8"/>
        </w:rPr>
        <w:t xml:space="preserve"> </w:t>
      </w:r>
      <w:r>
        <w:t>are</w:t>
      </w:r>
      <w:r>
        <w:rPr>
          <w:spacing w:val="-4"/>
        </w:rPr>
        <w:t xml:space="preserve"> </w:t>
      </w:r>
      <w:r>
        <w:t>met,</w:t>
      </w:r>
      <w:r>
        <w:rPr>
          <w:spacing w:val="-4"/>
        </w:rPr>
        <w:t xml:space="preserve"> </w:t>
      </w:r>
      <w:r>
        <w:t>the</w:t>
      </w:r>
      <w:r>
        <w:rPr>
          <w:spacing w:val="-4"/>
        </w:rPr>
        <w:t xml:space="preserve"> </w:t>
      </w:r>
      <w:r>
        <w:t>property is listed on the NML.</w:t>
      </w:r>
      <w:r>
        <w:rPr>
          <w:spacing w:val="40"/>
        </w:rPr>
        <w:t xml:space="preserve"> </w:t>
      </w:r>
      <w:r>
        <w:t>The NML is a web-based relational database allowing instant updating as information is added, edited, or deleted.</w:t>
      </w:r>
      <w:r>
        <w:rPr>
          <w:spacing w:val="40"/>
        </w:rPr>
        <w:t xml:space="preserve"> </w:t>
      </w:r>
      <w:r>
        <w:t>This is the most cost-effective method of making the information current and accessible to any traveler seeking guest accommodation in a property offering basic life-safety protection from fire.</w:t>
      </w:r>
    </w:p>
    <w:p w:rsidR="00DA0FA2" w:rsidP="005F61C4" w14:paraId="20995D87" w14:textId="77777777">
      <w:pPr>
        <w:pStyle w:val="BodyText"/>
        <w:spacing w:line="276" w:lineRule="auto"/>
        <w:ind w:left="799" w:right="812"/>
      </w:pPr>
    </w:p>
    <w:p w:rsidR="00A81CD5" w:rsidRPr="00A81CD5" w:rsidP="005F61C4" w14:paraId="5987D977" w14:textId="51FC304E">
      <w:pPr>
        <w:pStyle w:val="BodyText"/>
        <w:spacing w:line="276" w:lineRule="auto"/>
        <w:ind w:left="799" w:right="812"/>
      </w:pPr>
      <w:r w:rsidRPr="00A81CD5">
        <w:t>Usability testing was conducted by observing four USFA employees from other lines of business while they navigated the application process.</w:t>
      </w:r>
      <w:r>
        <w:t xml:space="preserve"> </w:t>
      </w:r>
      <w:r w:rsidRPr="00A81CD5">
        <w:t xml:space="preserve"> The testers were either observed in person or electronically shadowed by sharing their screen while navigating the application process.</w:t>
      </w:r>
      <w:r>
        <w:t xml:space="preserve"> </w:t>
      </w:r>
      <w:r w:rsidRPr="00A81CD5">
        <w:t xml:space="preserve"> All four testers were able to complete the application without needing additional guidance from the observer.</w:t>
      </w:r>
      <w:r>
        <w:t xml:space="preserve"> </w:t>
      </w:r>
      <w:r w:rsidRPr="00A81CD5">
        <w:t xml:space="preserve"> All four testers felt the application form was concise, easy to follow, easy to understand, and able to be completed in 10 minutes or less.</w:t>
      </w:r>
    </w:p>
    <w:p w:rsidR="00A81CD5" w14:paraId="676E2B4E" w14:textId="77777777">
      <w:pPr>
        <w:pStyle w:val="BodyText"/>
        <w:spacing w:before="40"/>
      </w:pPr>
    </w:p>
    <w:p w:rsidR="00DA0FA2" w14:paraId="20995D88" w14:textId="77777777">
      <w:pPr>
        <w:pStyle w:val="Heading1"/>
        <w:numPr>
          <w:ilvl w:val="0"/>
          <w:numId w:val="2"/>
        </w:numPr>
        <w:tabs>
          <w:tab w:val="left" w:pos="1519"/>
        </w:tabs>
        <w:spacing w:line="276" w:lineRule="auto"/>
        <w:ind w:left="1519" w:right="1077"/>
      </w:pPr>
      <w:r>
        <w:t>Describe efforts to identify duplication.</w:t>
      </w:r>
      <w:r>
        <w:rPr>
          <w:spacing w:val="40"/>
        </w:rPr>
        <w:t xml:space="preserve"> </w:t>
      </w:r>
      <w:r>
        <w:t>Show specifically why any similar information</w:t>
      </w:r>
      <w:r>
        <w:rPr>
          <w:spacing w:val="-3"/>
        </w:rPr>
        <w:t xml:space="preserve"> </w:t>
      </w:r>
      <w:r>
        <w:t>already</w:t>
      </w:r>
      <w:r>
        <w:rPr>
          <w:spacing w:val="-3"/>
        </w:rPr>
        <w:t xml:space="preserve"> </w:t>
      </w:r>
      <w:r>
        <w:t>available</w:t>
      </w:r>
      <w:r>
        <w:rPr>
          <w:spacing w:val="-3"/>
        </w:rPr>
        <w:t xml:space="preserve"> </w:t>
      </w:r>
      <w:r>
        <w:t>cannot</w:t>
      </w:r>
      <w:r>
        <w:rPr>
          <w:spacing w:val="-3"/>
        </w:rPr>
        <w:t xml:space="preserve"> </w:t>
      </w:r>
      <w:r>
        <w:t>be</w:t>
      </w:r>
      <w:r>
        <w:rPr>
          <w:spacing w:val="-3"/>
        </w:rPr>
        <w:t xml:space="preserve"> </w:t>
      </w:r>
      <w:r>
        <w:t>used</w:t>
      </w:r>
      <w:r>
        <w:rPr>
          <w:spacing w:val="-3"/>
        </w:rPr>
        <w:t xml:space="preserve"> </w:t>
      </w:r>
      <w:r>
        <w:t>or</w:t>
      </w:r>
      <w:r>
        <w:rPr>
          <w:spacing w:val="-3"/>
        </w:rPr>
        <w:t xml:space="preserve"> </w:t>
      </w:r>
      <w:r>
        <w:t>modified</w:t>
      </w:r>
      <w:r>
        <w:rPr>
          <w:spacing w:val="-4"/>
        </w:rPr>
        <w:t xml:space="preserve"> </w:t>
      </w:r>
      <w:r>
        <w:t>for</w:t>
      </w:r>
      <w:r>
        <w:rPr>
          <w:spacing w:val="-3"/>
        </w:rPr>
        <w:t xml:space="preserve"> </w:t>
      </w:r>
      <w:r>
        <w:t>use</w:t>
      </w:r>
      <w:r>
        <w:rPr>
          <w:spacing w:val="-3"/>
        </w:rPr>
        <w:t xml:space="preserve"> </w:t>
      </w:r>
      <w:r>
        <w:t>for</w:t>
      </w:r>
      <w:r>
        <w:rPr>
          <w:spacing w:val="-3"/>
        </w:rPr>
        <w:t xml:space="preserve"> </w:t>
      </w:r>
      <w:r>
        <w:t>the</w:t>
      </w:r>
      <w:r>
        <w:rPr>
          <w:spacing w:val="-3"/>
        </w:rPr>
        <w:t xml:space="preserve"> </w:t>
      </w:r>
      <w:r>
        <w:t>purposes described in Item 2 above.</w:t>
      </w:r>
    </w:p>
    <w:p w:rsidR="00DA0FA2" w14:paraId="20995D89" w14:textId="77777777">
      <w:pPr>
        <w:pStyle w:val="BodyText"/>
        <w:spacing w:before="41"/>
        <w:rPr>
          <w:b/>
        </w:rPr>
      </w:pPr>
    </w:p>
    <w:p w:rsidR="00DA0FA2" w14:paraId="20995D8A" w14:textId="77777777">
      <w:pPr>
        <w:pStyle w:val="BodyText"/>
        <w:spacing w:before="1"/>
        <w:ind w:left="799"/>
      </w:pPr>
      <w:r>
        <w:t>This</w:t>
      </w:r>
      <w:r>
        <w:rPr>
          <w:spacing w:val="-4"/>
        </w:rPr>
        <w:t xml:space="preserve"> </w:t>
      </w:r>
      <w:r>
        <w:t>information</w:t>
      </w:r>
      <w:r>
        <w:rPr>
          <w:spacing w:val="-2"/>
        </w:rPr>
        <w:t xml:space="preserve"> </w:t>
      </w:r>
      <w:r>
        <w:t>is</w:t>
      </w:r>
      <w:r>
        <w:rPr>
          <w:spacing w:val="-1"/>
        </w:rPr>
        <w:t xml:space="preserve"> </w:t>
      </w:r>
      <w:r>
        <w:t>not</w:t>
      </w:r>
      <w:r>
        <w:rPr>
          <w:spacing w:val="-2"/>
        </w:rPr>
        <w:t xml:space="preserve"> </w:t>
      </w:r>
      <w:r>
        <w:t>collected</w:t>
      </w:r>
      <w:r>
        <w:rPr>
          <w:spacing w:val="-1"/>
        </w:rPr>
        <w:t xml:space="preserve"> </w:t>
      </w:r>
      <w:r>
        <w:t>in</w:t>
      </w:r>
      <w:r>
        <w:rPr>
          <w:spacing w:val="-2"/>
        </w:rPr>
        <w:t xml:space="preserve"> </w:t>
      </w:r>
      <w:r>
        <w:t>any</w:t>
      </w:r>
      <w:r>
        <w:rPr>
          <w:spacing w:val="-1"/>
        </w:rPr>
        <w:t xml:space="preserve"> </w:t>
      </w:r>
      <w:r>
        <w:t>form,</w:t>
      </w:r>
      <w:r>
        <w:rPr>
          <w:spacing w:val="-2"/>
        </w:rPr>
        <w:t xml:space="preserve"> </w:t>
      </w:r>
      <w:r>
        <w:t>and</w:t>
      </w:r>
      <w:r>
        <w:rPr>
          <w:spacing w:val="-1"/>
        </w:rPr>
        <w:t xml:space="preserve"> </w:t>
      </w:r>
      <w:r>
        <w:t>therefore,</w:t>
      </w:r>
      <w:r>
        <w:rPr>
          <w:spacing w:val="-2"/>
        </w:rPr>
        <w:t xml:space="preserve"> </w:t>
      </w:r>
      <w:r>
        <w:t>is</w:t>
      </w:r>
      <w:r>
        <w:rPr>
          <w:spacing w:val="-1"/>
        </w:rPr>
        <w:t xml:space="preserve"> </w:t>
      </w:r>
      <w:r>
        <w:t xml:space="preserve">not duplicated </w:t>
      </w:r>
      <w:r>
        <w:rPr>
          <w:spacing w:val="-2"/>
        </w:rPr>
        <w:t>elsewhere.</w:t>
      </w:r>
    </w:p>
    <w:p w:rsidR="00DA0FA2" w14:paraId="20995D8B" w14:textId="77777777">
      <w:pPr>
        <w:pStyle w:val="BodyText"/>
        <w:spacing w:before="82"/>
      </w:pPr>
    </w:p>
    <w:p w:rsidR="00DA0FA2" w14:paraId="20995D8C" w14:textId="77777777">
      <w:pPr>
        <w:pStyle w:val="Heading1"/>
        <w:numPr>
          <w:ilvl w:val="0"/>
          <w:numId w:val="2"/>
        </w:numPr>
        <w:tabs>
          <w:tab w:val="left" w:pos="1519"/>
        </w:tabs>
        <w:spacing w:line="276" w:lineRule="auto"/>
        <w:ind w:left="1519" w:right="979"/>
      </w:pPr>
      <w:r>
        <w:t>If</w:t>
      </w:r>
      <w:r>
        <w:rPr>
          <w:spacing w:val="-3"/>
        </w:rPr>
        <w:t xml:space="preserve"> </w:t>
      </w:r>
      <w:r>
        <w:t>the</w:t>
      </w:r>
      <w:r>
        <w:rPr>
          <w:spacing w:val="-3"/>
        </w:rPr>
        <w:t xml:space="preserve"> </w:t>
      </w:r>
      <w:r>
        <w:t>collection</w:t>
      </w:r>
      <w:r>
        <w:rPr>
          <w:spacing w:val="-3"/>
        </w:rPr>
        <w:t xml:space="preserve"> </w:t>
      </w:r>
      <w:r>
        <w:t>of</w:t>
      </w:r>
      <w:r>
        <w:rPr>
          <w:spacing w:val="-3"/>
        </w:rPr>
        <w:t xml:space="preserve"> </w:t>
      </w:r>
      <w:r>
        <w:t>information</w:t>
      </w:r>
      <w:r>
        <w:rPr>
          <w:spacing w:val="-3"/>
        </w:rPr>
        <w:t xml:space="preserve"> </w:t>
      </w:r>
      <w:r>
        <w:t>impacts</w:t>
      </w:r>
      <w:r>
        <w:rPr>
          <w:spacing w:val="-3"/>
        </w:rPr>
        <w:t xml:space="preserve"> </w:t>
      </w:r>
      <w:r>
        <w:t>businesses</w:t>
      </w:r>
      <w:r>
        <w:rPr>
          <w:spacing w:val="-4"/>
        </w:rPr>
        <w:t xml:space="preserve"> </w:t>
      </w:r>
      <w:r>
        <w:t>or</w:t>
      </w:r>
      <w:r>
        <w:rPr>
          <w:spacing w:val="-4"/>
        </w:rPr>
        <w:t xml:space="preserve"> </w:t>
      </w:r>
      <w:r>
        <w:t>other</w:t>
      </w:r>
      <w:r>
        <w:rPr>
          <w:spacing w:val="-4"/>
        </w:rPr>
        <w:t xml:space="preserve"> </w:t>
      </w:r>
      <w:r>
        <w:t>small</w:t>
      </w:r>
      <w:r>
        <w:rPr>
          <w:spacing w:val="-4"/>
        </w:rPr>
        <w:t xml:space="preserve"> </w:t>
      </w:r>
      <w:r>
        <w:t>entities</w:t>
      </w:r>
      <w:r>
        <w:rPr>
          <w:spacing w:val="-4"/>
        </w:rPr>
        <w:t xml:space="preserve"> </w:t>
      </w:r>
      <w:r>
        <w:t>(Item</w:t>
      </w:r>
      <w:r>
        <w:rPr>
          <w:spacing w:val="-4"/>
        </w:rPr>
        <w:t xml:space="preserve"> </w:t>
      </w:r>
      <w:r>
        <w:t>5</w:t>
      </w:r>
      <w:r>
        <w:rPr>
          <w:spacing w:val="-4"/>
        </w:rPr>
        <w:t xml:space="preserve"> </w:t>
      </w:r>
      <w:r>
        <w:t>of OMB Form 83-I), describe any methods used to minimize.</w:t>
      </w:r>
    </w:p>
    <w:p w:rsidR="00DA0FA2" w14:paraId="20995D8D" w14:textId="77777777">
      <w:pPr>
        <w:pStyle w:val="BodyText"/>
        <w:spacing w:before="42"/>
        <w:rPr>
          <w:b/>
        </w:rPr>
      </w:pPr>
    </w:p>
    <w:p w:rsidR="00DA0FA2" w14:paraId="20995D90" w14:textId="22EC8109">
      <w:pPr>
        <w:pStyle w:val="BodyText"/>
        <w:spacing w:before="60" w:line="276" w:lineRule="auto"/>
        <w:ind w:left="800" w:right="861"/>
      </w:pPr>
      <w:r>
        <w:t>This</w:t>
      </w:r>
      <w:r>
        <w:rPr>
          <w:spacing w:val="-14"/>
        </w:rPr>
        <w:t xml:space="preserve"> </w:t>
      </w:r>
      <w:r>
        <w:t>information</w:t>
      </w:r>
      <w:r>
        <w:rPr>
          <w:spacing w:val="-14"/>
        </w:rPr>
        <w:t xml:space="preserve"> </w:t>
      </w:r>
      <w:r>
        <w:t>collection</w:t>
      </w:r>
      <w:r>
        <w:rPr>
          <w:spacing w:val="-14"/>
        </w:rPr>
        <w:t xml:space="preserve"> </w:t>
      </w:r>
      <w:r>
        <w:t>has</w:t>
      </w:r>
      <w:r>
        <w:rPr>
          <w:spacing w:val="-14"/>
        </w:rPr>
        <w:t xml:space="preserve"> </w:t>
      </w:r>
      <w:r>
        <w:t>an</w:t>
      </w:r>
      <w:r>
        <w:rPr>
          <w:spacing w:val="-13"/>
        </w:rPr>
        <w:t xml:space="preserve"> </w:t>
      </w:r>
      <w:r>
        <w:t>impact</w:t>
      </w:r>
      <w:r>
        <w:rPr>
          <w:spacing w:val="-14"/>
        </w:rPr>
        <w:t xml:space="preserve"> </w:t>
      </w:r>
      <w:r>
        <w:t>on</w:t>
      </w:r>
      <w:r>
        <w:rPr>
          <w:spacing w:val="-14"/>
        </w:rPr>
        <w:t xml:space="preserve"> </w:t>
      </w:r>
      <w:r>
        <w:t>small</w:t>
      </w:r>
      <w:r>
        <w:rPr>
          <w:spacing w:val="-14"/>
        </w:rPr>
        <w:t xml:space="preserve"> </w:t>
      </w:r>
      <w:r>
        <w:t>entities,</w:t>
      </w:r>
      <w:r>
        <w:rPr>
          <w:spacing w:val="-14"/>
        </w:rPr>
        <w:t xml:space="preserve"> </w:t>
      </w:r>
      <w:r>
        <w:t>however,</w:t>
      </w:r>
      <w:r>
        <w:rPr>
          <w:spacing w:val="-14"/>
        </w:rPr>
        <w:t xml:space="preserve"> </w:t>
      </w:r>
      <w:r>
        <w:t>USFA</w:t>
      </w:r>
      <w:r>
        <w:rPr>
          <w:spacing w:val="-14"/>
        </w:rPr>
        <w:t xml:space="preserve"> </w:t>
      </w:r>
      <w:r>
        <w:t>mitigates</w:t>
      </w:r>
      <w:r>
        <w:rPr>
          <w:spacing w:val="-14"/>
        </w:rPr>
        <w:t xml:space="preserve"> </w:t>
      </w:r>
      <w:r>
        <w:t>that</w:t>
      </w:r>
      <w:r>
        <w:rPr>
          <w:spacing w:val="-14"/>
        </w:rPr>
        <w:t xml:space="preserve"> </w:t>
      </w:r>
      <w:r>
        <w:t xml:space="preserve">impact. </w:t>
      </w:r>
      <w:r>
        <w:rPr>
          <w:spacing w:val="-2"/>
        </w:rPr>
        <w:t>Of</w:t>
      </w:r>
      <w:r>
        <w:rPr>
          <w:spacing w:val="-9"/>
        </w:rPr>
        <w:t xml:space="preserve"> </w:t>
      </w:r>
      <w:r>
        <w:rPr>
          <w:spacing w:val="-2"/>
        </w:rPr>
        <w:t>the</w:t>
      </w:r>
      <w:r>
        <w:rPr>
          <w:spacing w:val="-9"/>
        </w:rPr>
        <w:t xml:space="preserve"> </w:t>
      </w:r>
      <w:r>
        <w:rPr>
          <w:spacing w:val="-2"/>
        </w:rPr>
        <w:t>over</w:t>
      </w:r>
      <w:r>
        <w:rPr>
          <w:spacing w:val="-9"/>
        </w:rPr>
        <w:t xml:space="preserve"> </w:t>
      </w:r>
      <w:r>
        <w:rPr>
          <w:spacing w:val="-2"/>
        </w:rPr>
        <w:t>57,000</w:t>
      </w:r>
      <w:r>
        <w:rPr>
          <w:spacing w:val="-10"/>
        </w:rPr>
        <w:t xml:space="preserve"> </w:t>
      </w:r>
      <w:r>
        <w:rPr>
          <w:spacing w:val="-2"/>
        </w:rPr>
        <w:t>properties</w:t>
      </w:r>
      <w:r>
        <w:rPr>
          <w:spacing w:val="-9"/>
        </w:rPr>
        <w:t xml:space="preserve"> </w:t>
      </w:r>
      <w:r>
        <w:rPr>
          <w:spacing w:val="-2"/>
        </w:rPr>
        <w:t>that</w:t>
      </w:r>
      <w:r>
        <w:rPr>
          <w:spacing w:val="-8"/>
        </w:rPr>
        <w:t xml:space="preserve"> </w:t>
      </w:r>
      <w:r>
        <w:rPr>
          <w:spacing w:val="-2"/>
        </w:rPr>
        <w:t>have</w:t>
      </w:r>
      <w:r>
        <w:rPr>
          <w:spacing w:val="-10"/>
        </w:rPr>
        <w:t xml:space="preserve"> </w:t>
      </w:r>
      <w:r>
        <w:rPr>
          <w:spacing w:val="-2"/>
        </w:rPr>
        <w:t>participated</w:t>
      </w:r>
      <w:r>
        <w:rPr>
          <w:spacing w:val="-10"/>
        </w:rPr>
        <w:t xml:space="preserve"> </w:t>
      </w:r>
      <w:r>
        <w:rPr>
          <w:spacing w:val="-2"/>
        </w:rPr>
        <w:t>in</w:t>
      </w:r>
      <w:r>
        <w:rPr>
          <w:spacing w:val="-10"/>
        </w:rPr>
        <w:t xml:space="preserve"> </w:t>
      </w:r>
      <w:r>
        <w:rPr>
          <w:spacing w:val="-2"/>
        </w:rPr>
        <w:t>the</w:t>
      </w:r>
      <w:r>
        <w:rPr>
          <w:spacing w:val="-9"/>
        </w:rPr>
        <w:t xml:space="preserve"> </w:t>
      </w:r>
      <w:r>
        <w:rPr>
          <w:spacing w:val="-2"/>
        </w:rPr>
        <w:t>completion</w:t>
      </w:r>
      <w:r>
        <w:rPr>
          <w:spacing w:val="-9"/>
        </w:rPr>
        <w:t xml:space="preserve"> </w:t>
      </w:r>
      <w:r>
        <w:rPr>
          <w:spacing w:val="-2"/>
        </w:rPr>
        <w:t>of</w:t>
      </w:r>
      <w:r>
        <w:rPr>
          <w:spacing w:val="-9"/>
        </w:rPr>
        <w:t xml:space="preserve"> </w:t>
      </w:r>
      <w:r>
        <w:rPr>
          <w:spacing w:val="-2"/>
        </w:rPr>
        <w:t>the</w:t>
      </w:r>
      <w:r>
        <w:rPr>
          <w:spacing w:val="-10"/>
        </w:rPr>
        <w:t xml:space="preserve"> </w:t>
      </w:r>
      <w:r>
        <w:rPr>
          <w:spacing w:val="-2"/>
        </w:rPr>
        <w:t>Hotel</w:t>
      </w:r>
      <w:r>
        <w:rPr>
          <w:spacing w:val="-9"/>
        </w:rPr>
        <w:t xml:space="preserve"> </w:t>
      </w:r>
      <w:r>
        <w:rPr>
          <w:spacing w:val="-2"/>
        </w:rPr>
        <w:t>and</w:t>
      </w:r>
      <w:r>
        <w:rPr>
          <w:spacing w:val="-9"/>
        </w:rPr>
        <w:t xml:space="preserve"> </w:t>
      </w:r>
      <w:r>
        <w:rPr>
          <w:spacing w:val="-2"/>
        </w:rPr>
        <w:t>Motel</w:t>
      </w:r>
      <w:r>
        <w:rPr>
          <w:spacing w:val="-9"/>
        </w:rPr>
        <w:t xml:space="preserve"> </w:t>
      </w:r>
      <w:r>
        <w:rPr>
          <w:spacing w:val="-2"/>
        </w:rPr>
        <w:t xml:space="preserve">Safety </w:t>
      </w:r>
      <w:r>
        <w:t>Declaration</w:t>
      </w:r>
      <w:r>
        <w:rPr>
          <w:spacing w:val="-10"/>
        </w:rPr>
        <w:t xml:space="preserve"> </w:t>
      </w:r>
      <w:r>
        <w:t>Form,</w:t>
      </w:r>
      <w:r>
        <w:rPr>
          <w:spacing w:val="-10"/>
        </w:rPr>
        <w:t xml:space="preserve"> </w:t>
      </w:r>
      <w:r>
        <w:t>the</w:t>
      </w:r>
      <w:r>
        <w:rPr>
          <w:spacing w:val="-10"/>
        </w:rPr>
        <w:t xml:space="preserve"> </w:t>
      </w:r>
      <w:r>
        <w:t>USFA</w:t>
      </w:r>
      <w:r>
        <w:rPr>
          <w:spacing w:val="-11"/>
        </w:rPr>
        <w:t xml:space="preserve"> </w:t>
      </w:r>
      <w:r>
        <w:t>estimates</w:t>
      </w:r>
      <w:r>
        <w:rPr>
          <w:spacing w:val="-10"/>
        </w:rPr>
        <w:t xml:space="preserve"> </w:t>
      </w:r>
      <w:r>
        <w:t>that</w:t>
      </w:r>
      <w:r>
        <w:rPr>
          <w:spacing w:val="-10"/>
        </w:rPr>
        <w:t xml:space="preserve"> </w:t>
      </w:r>
      <w:r>
        <w:t>approximately</w:t>
      </w:r>
      <w:r>
        <w:rPr>
          <w:spacing w:val="-10"/>
        </w:rPr>
        <w:t xml:space="preserve"> </w:t>
      </w:r>
      <w:r>
        <w:t>5,000</w:t>
      </w:r>
      <w:r>
        <w:rPr>
          <w:spacing w:val="-11"/>
        </w:rPr>
        <w:t xml:space="preserve"> </w:t>
      </w:r>
      <w:r>
        <w:t>or</w:t>
      </w:r>
      <w:r>
        <w:rPr>
          <w:spacing w:val="-11"/>
        </w:rPr>
        <w:t xml:space="preserve"> </w:t>
      </w:r>
      <w:r>
        <w:t>10</w:t>
      </w:r>
      <w:r w:rsidR="00F60A3E">
        <w:t xml:space="preserve"> percent</w:t>
      </w:r>
      <w:r>
        <w:rPr>
          <w:spacing w:val="-11"/>
        </w:rPr>
        <w:t xml:space="preserve"> </w:t>
      </w:r>
      <w:r>
        <w:t>are</w:t>
      </w:r>
      <w:r>
        <w:rPr>
          <w:spacing w:val="-11"/>
        </w:rPr>
        <w:t xml:space="preserve"> </w:t>
      </w:r>
      <w:r>
        <w:t>considered</w:t>
      </w:r>
      <w:r>
        <w:rPr>
          <w:spacing w:val="-10"/>
        </w:rPr>
        <w:t xml:space="preserve"> </w:t>
      </w:r>
      <w:r>
        <w:t xml:space="preserve">small </w:t>
      </w:r>
      <w:r>
        <w:rPr>
          <w:spacing w:val="-2"/>
        </w:rPr>
        <w:t>entities.</w:t>
      </w:r>
      <w:r>
        <w:rPr>
          <w:spacing w:val="40"/>
        </w:rPr>
        <w:t xml:space="preserve"> </w:t>
      </w:r>
      <w:r>
        <w:rPr>
          <w:spacing w:val="-2"/>
        </w:rPr>
        <w:t>The</w:t>
      </w:r>
      <w:r>
        <w:rPr>
          <w:spacing w:val="-9"/>
        </w:rPr>
        <w:t xml:space="preserve"> </w:t>
      </w:r>
      <w:r>
        <w:rPr>
          <w:spacing w:val="-2"/>
        </w:rPr>
        <w:t>USFA</w:t>
      </w:r>
      <w:r>
        <w:rPr>
          <w:spacing w:val="-9"/>
        </w:rPr>
        <w:t xml:space="preserve"> </w:t>
      </w:r>
      <w:r>
        <w:rPr>
          <w:spacing w:val="-2"/>
        </w:rPr>
        <w:t>mitigates</w:t>
      </w:r>
      <w:r>
        <w:rPr>
          <w:spacing w:val="-9"/>
        </w:rPr>
        <w:t xml:space="preserve"> </w:t>
      </w:r>
      <w:r>
        <w:rPr>
          <w:spacing w:val="-2"/>
        </w:rPr>
        <w:t>the</w:t>
      </w:r>
      <w:r>
        <w:rPr>
          <w:spacing w:val="-10"/>
        </w:rPr>
        <w:t xml:space="preserve"> </w:t>
      </w:r>
      <w:r>
        <w:rPr>
          <w:spacing w:val="-2"/>
        </w:rPr>
        <w:t>impact</w:t>
      </w:r>
      <w:r>
        <w:rPr>
          <w:spacing w:val="-9"/>
        </w:rPr>
        <w:t xml:space="preserve"> </w:t>
      </w:r>
      <w:r>
        <w:rPr>
          <w:spacing w:val="-2"/>
        </w:rPr>
        <w:t>of</w:t>
      </w:r>
      <w:r>
        <w:rPr>
          <w:spacing w:val="-9"/>
        </w:rPr>
        <w:t xml:space="preserve"> </w:t>
      </w:r>
      <w:r>
        <w:rPr>
          <w:spacing w:val="-2"/>
        </w:rPr>
        <w:t>this</w:t>
      </w:r>
      <w:r>
        <w:rPr>
          <w:spacing w:val="-9"/>
        </w:rPr>
        <w:t xml:space="preserve"> </w:t>
      </w:r>
      <w:r>
        <w:rPr>
          <w:spacing w:val="-2"/>
        </w:rPr>
        <w:t>information</w:t>
      </w:r>
      <w:r>
        <w:rPr>
          <w:spacing w:val="-9"/>
        </w:rPr>
        <w:t xml:space="preserve"> </w:t>
      </w:r>
      <w:r>
        <w:rPr>
          <w:spacing w:val="-2"/>
        </w:rPr>
        <w:t>collection</w:t>
      </w:r>
      <w:r>
        <w:rPr>
          <w:spacing w:val="-9"/>
        </w:rPr>
        <w:t xml:space="preserve"> </w:t>
      </w:r>
      <w:r>
        <w:rPr>
          <w:spacing w:val="-2"/>
        </w:rPr>
        <w:t>by</w:t>
      </w:r>
      <w:r>
        <w:rPr>
          <w:spacing w:val="-9"/>
        </w:rPr>
        <w:t xml:space="preserve"> </w:t>
      </w:r>
      <w:r>
        <w:rPr>
          <w:spacing w:val="-2"/>
        </w:rPr>
        <w:t>providing</w:t>
      </w:r>
      <w:r>
        <w:rPr>
          <w:spacing w:val="-8"/>
        </w:rPr>
        <w:t xml:space="preserve"> </w:t>
      </w:r>
      <w:r>
        <w:rPr>
          <w:spacing w:val="-2"/>
        </w:rPr>
        <w:t>two</w:t>
      </w:r>
      <w:r>
        <w:rPr>
          <w:spacing w:val="-9"/>
        </w:rPr>
        <w:t xml:space="preserve"> </w:t>
      </w:r>
      <w:r>
        <w:rPr>
          <w:spacing w:val="-2"/>
        </w:rPr>
        <w:t>options</w:t>
      </w:r>
      <w:r>
        <w:rPr>
          <w:spacing w:val="-9"/>
        </w:rPr>
        <w:t xml:space="preserve"> </w:t>
      </w:r>
      <w:r>
        <w:rPr>
          <w:spacing w:val="-2"/>
        </w:rPr>
        <w:t>for submitting</w:t>
      </w:r>
      <w:r>
        <w:rPr>
          <w:spacing w:val="-13"/>
        </w:rPr>
        <w:t xml:space="preserve"> </w:t>
      </w:r>
      <w:r>
        <w:rPr>
          <w:spacing w:val="-2"/>
        </w:rPr>
        <w:t>information—fully</w:t>
      </w:r>
      <w:r>
        <w:rPr>
          <w:spacing w:val="-12"/>
        </w:rPr>
        <w:t xml:space="preserve"> </w:t>
      </w:r>
      <w:r>
        <w:rPr>
          <w:spacing w:val="-2"/>
        </w:rPr>
        <w:t>web-based</w:t>
      </w:r>
      <w:r>
        <w:rPr>
          <w:spacing w:val="-12"/>
        </w:rPr>
        <w:t xml:space="preserve"> </w:t>
      </w:r>
      <w:r>
        <w:rPr>
          <w:spacing w:val="-2"/>
        </w:rPr>
        <w:t>entry</w:t>
      </w:r>
      <w:r>
        <w:rPr>
          <w:spacing w:val="-12"/>
        </w:rPr>
        <w:t xml:space="preserve"> </w:t>
      </w:r>
      <w:r>
        <w:rPr>
          <w:spacing w:val="-2"/>
        </w:rPr>
        <w:t>or</w:t>
      </w:r>
      <w:r>
        <w:rPr>
          <w:spacing w:val="-12"/>
        </w:rPr>
        <w:t xml:space="preserve"> </w:t>
      </w:r>
      <w:r>
        <w:rPr>
          <w:spacing w:val="-2"/>
        </w:rPr>
        <w:t>paper</w:t>
      </w:r>
      <w:r>
        <w:rPr>
          <w:spacing w:val="-13"/>
        </w:rPr>
        <w:t xml:space="preserve"> </w:t>
      </w:r>
      <w:r>
        <w:rPr>
          <w:spacing w:val="-2"/>
        </w:rPr>
        <w:t>forms</w:t>
      </w:r>
      <w:r>
        <w:rPr>
          <w:spacing w:val="-13"/>
        </w:rPr>
        <w:t xml:space="preserve"> </w:t>
      </w:r>
      <w:r>
        <w:rPr>
          <w:spacing w:val="-2"/>
        </w:rPr>
        <w:t>entry</w:t>
      </w:r>
      <w:r>
        <w:rPr>
          <w:spacing w:val="-13"/>
        </w:rPr>
        <w:t xml:space="preserve"> </w:t>
      </w:r>
      <w:r>
        <w:rPr>
          <w:spacing w:val="-2"/>
        </w:rPr>
        <w:t>which</w:t>
      </w:r>
      <w:r>
        <w:rPr>
          <w:spacing w:val="-13"/>
        </w:rPr>
        <w:t xml:space="preserve"> </w:t>
      </w:r>
      <w:r>
        <w:rPr>
          <w:spacing w:val="-2"/>
        </w:rPr>
        <w:t>reduces</w:t>
      </w:r>
      <w:r>
        <w:rPr>
          <w:spacing w:val="-13"/>
        </w:rPr>
        <w:t xml:space="preserve"> </w:t>
      </w:r>
      <w:r>
        <w:rPr>
          <w:spacing w:val="-2"/>
        </w:rPr>
        <w:t>the</w:t>
      </w:r>
      <w:r>
        <w:rPr>
          <w:spacing w:val="-13"/>
        </w:rPr>
        <w:t xml:space="preserve"> </w:t>
      </w:r>
      <w:r>
        <w:rPr>
          <w:spacing w:val="-2"/>
        </w:rPr>
        <w:t>burden</w:t>
      </w:r>
      <w:r>
        <w:rPr>
          <w:spacing w:val="-13"/>
        </w:rPr>
        <w:t xml:space="preserve"> </w:t>
      </w:r>
      <w:r>
        <w:rPr>
          <w:spacing w:val="-2"/>
        </w:rPr>
        <w:t>to</w:t>
      </w:r>
      <w:r>
        <w:rPr>
          <w:spacing w:val="-13"/>
        </w:rPr>
        <w:t xml:space="preserve"> </w:t>
      </w:r>
      <w:r>
        <w:rPr>
          <w:spacing w:val="-2"/>
        </w:rPr>
        <w:t>all</w:t>
      </w:r>
      <w:r w:rsidR="0017445E">
        <w:rPr>
          <w:spacing w:val="-2"/>
        </w:rPr>
        <w:t xml:space="preserve"> </w:t>
      </w:r>
      <w:r>
        <w:rPr>
          <w:spacing w:val="-2"/>
        </w:rPr>
        <w:t>properties</w:t>
      </w:r>
      <w:r>
        <w:rPr>
          <w:spacing w:val="-13"/>
        </w:rPr>
        <w:t xml:space="preserve"> </w:t>
      </w:r>
      <w:r>
        <w:rPr>
          <w:spacing w:val="-2"/>
        </w:rPr>
        <w:t>that</w:t>
      </w:r>
      <w:r>
        <w:rPr>
          <w:spacing w:val="-13"/>
        </w:rPr>
        <w:t xml:space="preserve"> </w:t>
      </w:r>
      <w:r>
        <w:rPr>
          <w:spacing w:val="-2"/>
        </w:rPr>
        <w:t>are</w:t>
      </w:r>
      <w:r>
        <w:rPr>
          <w:spacing w:val="-13"/>
        </w:rPr>
        <w:t xml:space="preserve"> </w:t>
      </w:r>
      <w:r>
        <w:rPr>
          <w:spacing w:val="-2"/>
        </w:rPr>
        <w:t>voluntarily</w:t>
      </w:r>
      <w:r>
        <w:rPr>
          <w:spacing w:val="-13"/>
        </w:rPr>
        <w:t xml:space="preserve"> </w:t>
      </w:r>
      <w:r>
        <w:rPr>
          <w:spacing w:val="-2"/>
        </w:rPr>
        <w:t>completing</w:t>
      </w:r>
      <w:r>
        <w:rPr>
          <w:spacing w:val="-13"/>
        </w:rPr>
        <w:t xml:space="preserve"> </w:t>
      </w:r>
      <w:r>
        <w:rPr>
          <w:spacing w:val="-2"/>
        </w:rPr>
        <w:t>the</w:t>
      </w:r>
      <w:r>
        <w:rPr>
          <w:spacing w:val="-13"/>
        </w:rPr>
        <w:t xml:space="preserve"> </w:t>
      </w:r>
      <w:r>
        <w:rPr>
          <w:spacing w:val="-2"/>
        </w:rPr>
        <w:t>registration.</w:t>
      </w:r>
      <w:r>
        <w:rPr>
          <w:spacing w:val="34"/>
        </w:rPr>
        <w:t xml:space="preserve"> </w:t>
      </w:r>
      <w:r>
        <w:rPr>
          <w:spacing w:val="-2"/>
        </w:rPr>
        <w:t>Properties</w:t>
      </w:r>
      <w:r>
        <w:rPr>
          <w:spacing w:val="-13"/>
        </w:rPr>
        <w:t xml:space="preserve"> </w:t>
      </w:r>
      <w:r>
        <w:rPr>
          <w:spacing w:val="-2"/>
        </w:rPr>
        <w:t>inclusion</w:t>
      </w:r>
      <w:r>
        <w:rPr>
          <w:spacing w:val="-13"/>
        </w:rPr>
        <w:t xml:space="preserve"> </w:t>
      </w:r>
      <w:r>
        <w:rPr>
          <w:spacing w:val="-2"/>
        </w:rPr>
        <w:t>in</w:t>
      </w:r>
      <w:r>
        <w:rPr>
          <w:spacing w:val="-13"/>
        </w:rPr>
        <w:t xml:space="preserve"> </w:t>
      </w:r>
      <w:r>
        <w:rPr>
          <w:spacing w:val="-2"/>
        </w:rPr>
        <w:t>the</w:t>
      </w:r>
      <w:r>
        <w:rPr>
          <w:spacing w:val="-13"/>
        </w:rPr>
        <w:t xml:space="preserve"> </w:t>
      </w:r>
      <w:r>
        <w:rPr>
          <w:spacing w:val="-2"/>
        </w:rPr>
        <w:t>NML</w:t>
      </w:r>
      <w:r>
        <w:rPr>
          <w:spacing w:val="-13"/>
        </w:rPr>
        <w:t xml:space="preserve"> </w:t>
      </w:r>
      <w:r>
        <w:rPr>
          <w:spacing w:val="-2"/>
        </w:rPr>
        <w:t xml:space="preserve">consists </w:t>
      </w:r>
      <w:r>
        <w:t>of</w:t>
      </w:r>
      <w:r>
        <w:rPr>
          <w:spacing w:val="-13"/>
        </w:rPr>
        <w:t xml:space="preserve"> </w:t>
      </w:r>
      <w:r>
        <w:t>a</w:t>
      </w:r>
      <w:r>
        <w:rPr>
          <w:spacing w:val="-13"/>
        </w:rPr>
        <w:t xml:space="preserve"> </w:t>
      </w:r>
      <w:r>
        <w:t>onetime</w:t>
      </w:r>
      <w:r>
        <w:rPr>
          <w:spacing w:val="-13"/>
        </w:rPr>
        <w:t xml:space="preserve"> </w:t>
      </w:r>
      <w:r>
        <w:t>initial</w:t>
      </w:r>
      <w:r>
        <w:rPr>
          <w:spacing w:val="-13"/>
        </w:rPr>
        <w:t xml:space="preserve"> </w:t>
      </w:r>
      <w:r>
        <w:t>registration.</w:t>
      </w:r>
      <w:r>
        <w:rPr>
          <w:spacing w:val="39"/>
        </w:rPr>
        <w:t xml:space="preserve"> </w:t>
      </w:r>
      <w:r>
        <w:t>The</w:t>
      </w:r>
      <w:r>
        <w:rPr>
          <w:spacing w:val="-12"/>
        </w:rPr>
        <w:t xml:space="preserve"> </w:t>
      </w:r>
      <w:r>
        <w:t>online</w:t>
      </w:r>
      <w:r>
        <w:rPr>
          <w:spacing w:val="-13"/>
        </w:rPr>
        <w:t xml:space="preserve"> </w:t>
      </w:r>
      <w:r>
        <w:t>database</w:t>
      </w:r>
      <w:r>
        <w:rPr>
          <w:spacing w:val="-13"/>
        </w:rPr>
        <w:t xml:space="preserve"> </w:t>
      </w:r>
      <w:r>
        <w:t>allows</w:t>
      </w:r>
      <w:r>
        <w:rPr>
          <w:spacing w:val="-13"/>
        </w:rPr>
        <w:t xml:space="preserve"> </w:t>
      </w:r>
      <w:r>
        <w:t>properties</w:t>
      </w:r>
      <w:r>
        <w:rPr>
          <w:spacing w:val="-13"/>
        </w:rPr>
        <w:t xml:space="preserve"> </w:t>
      </w:r>
      <w:r>
        <w:t>to</w:t>
      </w:r>
      <w:r>
        <w:rPr>
          <w:spacing w:val="-13"/>
        </w:rPr>
        <w:t xml:space="preserve"> </w:t>
      </w:r>
      <w:r>
        <w:t>access</w:t>
      </w:r>
      <w:r>
        <w:rPr>
          <w:spacing w:val="-13"/>
        </w:rPr>
        <w:t xml:space="preserve"> </w:t>
      </w:r>
      <w:r>
        <w:t xml:space="preserve">previously </w:t>
      </w:r>
      <w:r>
        <w:rPr>
          <w:spacing w:val="-2"/>
        </w:rPr>
        <w:t>submitted</w:t>
      </w:r>
      <w:r>
        <w:rPr>
          <w:spacing w:val="-8"/>
        </w:rPr>
        <w:t xml:space="preserve"> </w:t>
      </w:r>
      <w:r>
        <w:rPr>
          <w:spacing w:val="-2"/>
        </w:rPr>
        <w:t>data</w:t>
      </w:r>
      <w:r>
        <w:rPr>
          <w:spacing w:val="-8"/>
        </w:rPr>
        <w:t xml:space="preserve"> </w:t>
      </w:r>
      <w:r>
        <w:rPr>
          <w:spacing w:val="-2"/>
        </w:rPr>
        <w:t>to</w:t>
      </w:r>
      <w:r>
        <w:rPr>
          <w:spacing w:val="-8"/>
        </w:rPr>
        <w:t xml:space="preserve"> </w:t>
      </w:r>
      <w:r>
        <w:rPr>
          <w:spacing w:val="-2"/>
        </w:rPr>
        <w:t>provide</w:t>
      </w:r>
      <w:r>
        <w:rPr>
          <w:spacing w:val="-9"/>
        </w:rPr>
        <w:t xml:space="preserve"> </w:t>
      </w:r>
      <w:r>
        <w:rPr>
          <w:spacing w:val="-2"/>
        </w:rPr>
        <w:t>additional</w:t>
      </w:r>
      <w:r>
        <w:rPr>
          <w:spacing w:val="-8"/>
        </w:rPr>
        <w:t xml:space="preserve"> </w:t>
      </w:r>
      <w:r>
        <w:rPr>
          <w:spacing w:val="-2"/>
        </w:rPr>
        <w:t>updates,</w:t>
      </w:r>
      <w:r>
        <w:rPr>
          <w:spacing w:val="-8"/>
        </w:rPr>
        <w:t xml:space="preserve"> </w:t>
      </w:r>
      <w:r>
        <w:rPr>
          <w:spacing w:val="-2"/>
        </w:rPr>
        <w:t>so</w:t>
      </w:r>
      <w:r>
        <w:rPr>
          <w:spacing w:val="-8"/>
        </w:rPr>
        <w:t xml:space="preserve"> </w:t>
      </w:r>
      <w:r>
        <w:rPr>
          <w:spacing w:val="-2"/>
        </w:rPr>
        <w:t>the</w:t>
      </w:r>
      <w:r>
        <w:rPr>
          <w:spacing w:val="-8"/>
        </w:rPr>
        <w:t xml:space="preserve"> </w:t>
      </w:r>
      <w:r>
        <w:rPr>
          <w:spacing w:val="-2"/>
        </w:rPr>
        <w:t>initial</w:t>
      </w:r>
      <w:r>
        <w:rPr>
          <w:spacing w:val="-8"/>
        </w:rPr>
        <w:t xml:space="preserve"> </w:t>
      </w:r>
      <w:r>
        <w:rPr>
          <w:spacing w:val="-2"/>
        </w:rPr>
        <w:t>registration</w:t>
      </w:r>
      <w:r>
        <w:rPr>
          <w:spacing w:val="-8"/>
        </w:rPr>
        <w:t xml:space="preserve"> </w:t>
      </w:r>
      <w:r>
        <w:rPr>
          <w:spacing w:val="-2"/>
        </w:rPr>
        <w:t>information</w:t>
      </w:r>
      <w:r>
        <w:rPr>
          <w:spacing w:val="-8"/>
        </w:rPr>
        <w:t xml:space="preserve"> </w:t>
      </w:r>
      <w:r>
        <w:rPr>
          <w:spacing w:val="-2"/>
        </w:rPr>
        <w:t>does</w:t>
      </w:r>
      <w:r>
        <w:rPr>
          <w:spacing w:val="-8"/>
        </w:rPr>
        <w:t xml:space="preserve"> </w:t>
      </w:r>
      <w:r>
        <w:rPr>
          <w:spacing w:val="-2"/>
        </w:rPr>
        <w:t>not</w:t>
      </w:r>
      <w:r>
        <w:rPr>
          <w:spacing w:val="-8"/>
        </w:rPr>
        <w:t xml:space="preserve"> </w:t>
      </w:r>
      <w:r>
        <w:rPr>
          <w:spacing w:val="-2"/>
        </w:rPr>
        <w:t>need</w:t>
      </w:r>
      <w:r>
        <w:rPr>
          <w:spacing w:val="-8"/>
        </w:rPr>
        <w:t xml:space="preserve"> </w:t>
      </w:r>
      <w:r>
        <w:rPr>
          <w:spacing w:val="-2"/>
        </w:rPr>
        <w:t xml:space="preserve">to </w:t>
      </w:r>
      <w:r>
        <w:t>be resubmitted.</w:t>
      </w:r>
    </w:p>
    <w:p w:rsidR="00DA0FA2" w14:paraId="20995D91" w14:textId="77777777">
      <w:pPr>
        <w:pStyle w:val="BodyText"/>
        <w:spacing w:before="41"/>
      </w:pPr>
    </w:p>
    <w:p w:rsidR="00DA0FA2" w14:paraId="20995D92" w14:textId="77777777">
      <w:pPr>
        <w:pStyle w:val="Heading1"/>
        <w:numPr>
          <w:ilvl w:val="0"/>
          <w:numId w:val="2"/>
        </w:numPr>
        <w:tabs>
          <w:tab w:val="left" w:pos="1520"/>
        </w:tabs>
        <w:spacing w:line="276" w:lineRule="auto"/>
        <w:ind w:right="944"/>
      </w:pPr>
      <w:r>
        <w:t>Describe the consequence to Federal/FEMA program or policy activities if the collection</w:t>
      </w:r>
      <w:r>
        <w:rPr>
          <w:spacing w:val="-4"/>
        </w:rPr>
        <w:t xml:space="preserve"> </w:t>
      </w:r>
      <w:r>
        <w:t>of</w:t>
      </w:r>
      <w:r>
        <w:rPr>
          <w:spacing w:val="-3"/>
        </w:rPr>
        <w:t xml:space="preserve"> </w:t>
      </w:r>
      <w:r>
        <w:t>information</w:t>
      </w:r>
      <w:r>
        <w:rPr>
          <w:spacing w:val="-4"/>
        </w:rPr>
        <w:t xml:space="preserve"> </w:t>
      </w:r>
      <w:r>
        <w:t>is</w:t>
      </w:r>
      <w:r>
        <w:rPr>
          <w:spacing w:val="-4"/>
        </w:rPr>
        <w:t xml:space="preserve"> </w:t>
      </w:r>
      <w:r>
        <w:t>not</w:t>
      </w:r>
      <w:r>
        <w:rPr>
          <w:spacing w:val="-3"/>
        </w:rPr>
        <w:t xml:space="preserve"> </w:t>
      </w:r>
      <w:r>
        <w:t>conducted,</w:t>
      </w:r>
      <w:r>
        <w:rPr>
          <w:spacing w:val="-3"/>
        </w:rPr>
        <w:t xml:space="preserve"> </w:t>
      </w:r>
      <w:r>
        <w:t>or</w:t>
      </w:r>
      <w:r>
        <w:rPr>
          <w:spacing w:val="-2"/>
        </w:rPr>
        <w:t xml:space="preserve"> </w:t>
      </w:r>
      <w:r>
        <w:t>is</w:t>
      </w:r>
      <w:r>
        <w:rPr>
          <w:spacing w:val="-4"/>
        </w:rPr>
        <w:t xml:space="preserve"> </w:t>
      </w:r>
      <w:r>
        <w:t>conducted</w:t>
      </w:r>
      <w:r>
        <w:rPr>
          <w:spacing w:val="-4"/>
        </w:rPr>
        <w:t xml:space="preserve"> </w:t>
      </w:r>
      <w:r>
        <w:t>less</w:t>
      </w:r>
      <w:r>
        <w:rPr>
          <w:spacing w:val="-4"/>
        </w:rPr>
        <w:t xml:space="preserve"> </w:t>
      </w:r>
      <w:r>
        <w:t>frequently</w:t>
      </w:r>
      <w:r>
        <w:rPr>
          <w:spacing w:val="-3"/>
        </w:rPr>
        <w:t xml:space="preserve"> </w:t>
      </w:r>
      <w:r>
        <w:t>as</w:t>
      </w:r>
      <w:r>
        <w:rPr>
          <w:spacing w:val="-4"/>
        </w:rPr>
        <w:t xml:space="preserve"> </w:t>
      </w:r>
      <w:r>
        <w:t>well</w:t>
      </w:r>
      <w:r>
        <w:rPr>
          <w:spacing w:val="-3"/>
        </w:rPr>
        <w:t xml:space="preserve"> </w:t>
      </w:r>
      <w:r>
        <w:t>as any technical or legal obstacles to reducing burden.</w:t>
      </w:r>
    </w:p>
    <w:p w:rsidR="00DA0FA2" w14:paraId="20995D93" w14:textId="77777777">
      <w:pPr>
        <w:pStyle w:val="BodyText"/>
        <w:spacing w:before="41"/>
        <w:rPr>
          <w:b/>
        </w:rPr>
      </w:pPr>
    </w:p>
    <w:p w:rsidR="00DA0FA2" w:rsidP="008956E9" w14:paraId="20995D95" w14:textId="650FB68D">
      <w:pPr>
        <w:pStyle w:val="BodyText"/>
        <w:spacing w:line="276" w:lineRule="auto"/>
        <w:ind w:left="800" w:right="683"/>
      </w:pPr>
      <w:r>
        <w:rPr>
          <w:spacing w:val="-2"/>
        </w:rPr>
        <w:t>Without</w:t>
      </w:r>
      <w:r>
        <w:rPr>
          <w:spacing w:val="-12"/>
        </w:rPr>
        <w:t xml:space="preserve"> </w:t>
      </w:r>
      <w:r>
        <w:rPr>
          <w:spacing w:val="-2"/>
        </w:rPr>
        <w:t>this</w:t>
      </w:r>
      <w:r>
        <w:rPr>
          <w:spacing w:val="-12"/>
        </w:rPr>
        <w:t xml:space="preserve"> </w:t>
      </w:r>
      <w:r>
        <w:rPr>
          <w:spacing w:val="-2"/>
        </w:rPr>
        <w:t>collection</w:t>
      </w:r>
      <w:r>
        <w:rPr>
          <w:spacing w:val="-12"/>
        </w:rPr>
        <w:t xml:space="preserve"> </w:t>
      </w:r>
      <w:r>
        <w:rPr>
          <w:spacing w:val="-2"/>
        </w:rPr>
        <w:t>there</w:t>
      </w:r>
      <w:r>
        <w:rPr>
          <w:spacing w:val="-12"/>
        </w:rPr>
        <w:t xml:space="preserve"> </w:t>
      </w:r>
      <w:r>
        <w:rPr>
          <w:spacing w:val="-2"/>
        </w:rPr>
        <w:t>would</w:t>
      </w:r>
      <w:r>
        <w:rPr>
          <w:spacing w:val="-12"/>
        </w:rPr>
        <w:t xml:space="preserve"> </w:t>
      </w:r>
      <w:r>
        <w:rPr>
          <w:spacing w:val="-2"/>
        </w:rPr>
        <w:t>be</w:t>
      </w:r>
      <w:r>
        <w:rPr>
          <w:spacing w:val="-12"/>
        </w:rPr>
        <w:t xml:space="preserve"> </w:t>
      </w:r>
      <w:r>
        <w:rPr>
          <w:spacing w:val="-2"/>
        </w:rPr>
        <w:t>an</w:t>
      </w:r>
      <w:r>
        <w:rPr>
          <w:spacing w:val="-12"/>
        </w:rPr>
        <w:t xml:space="preserve"> </w:t>
      </w:r>
      <w:r>
        <w:rPr>
          <w:spacing w:val="-2"/>
        </w:rPr>
        <w:t>undue</w:t>
      </w:r>
      <w:r>
        <w:rPr>
          <w:spacing w:val="-12"/>
        </w:rPr>
        <w:t xml:space="preserve"> </w:t>
      </w:r>
      <w:r>
        <w:rPr>
          <w:spacing w:val="-2"/>
        </w:rPr>
        <w:t>burden</w:t>
      </w:r>
      <w:r>
        <w:rPr>
          <w:spacing w:val="-12"/>
        </w:rPr>
        <w:t xml:space="preserve"> </w:t>
      </w:r>
      <w:r>
        <w:rPr>
          <w:spacing w:val="-2"/>
        </w:rPr>
        <w:t>on</w:t>
      </w:r>
      <w:r>
        <w:rPr>
          <w:spacing w:val="-12"/>
        </w:rPr>
        <w:t xml:space="preserve"> </w:t>
      </w:r>
      <w:r>
        <w:rPr>
          <w:spacing w:val="-2"/>
        </w:rPr>
        <w:t>a</w:t>
      </w:r>
      <w:r>
        <w:rPr>
          <w:spacing w:val="-12"/>
        </w:rPr>
        <w:t xml:space="preserve"> </w:t>
      </w:r>
      <w:r>
        <w:rPr>
          <w:spacing w:val="-2"/>
        </w:rPr>
        <w:t>traveler</w:t>
      </w:r>
      <w:r>
        <w:rPr>
          <w:spacing w:val="-12"/>
        </w:rPr>
        <w:t xml:space="preserve"> </w:t>
      </w:r>
      <w:r>
        <w:rPr>
          <w:spacing w:val="-2"/>
        </w:rPr>
        <w:t>seeking</w:t>
      </w:r>
      <w:r>
        <w:rPr>
          <w:spacing w:val="-12"/>
        </w:rPr>
        <w:t xml:space="preserve"> </w:t>
      </w:r>
      <w:r>
        <w:rPr>
          <w:spacing w:val="-2"/>
        </w:rPr>
        <w:t>guest</w:t>
      </w:r>
      <w:r>
        <w:rPr>
          <w:spacing w:val="-12"/>
        </w:rPr>
        <w:t xml:space="preserve"> </w:t>
      </w:r>
      <w:r>
        <w:rPr>
          <w:spacing w:val="-2"/>
        </w:rPr>
        <w:t xml:space="preserve">accommodations </w:t>
      </w:r>
      <w:r>
        <w:t>that</w:t>
      </w:r>
      <w:r>
        <w:rPr>
          <w:spacing w:val="-11"/>
        </w:rPr>
        <w:t xml:space="preserve"> </w:t>
      </w:r>
      <w:r>
        <w:t>meet</w:t>
      </w:r>
      <w:r>
        <w:rPr>
          <w:spacing w:val="-10"/>
        </w:rPr>
        <w:t xml:space="preserve"> </w:t>
      </w:r>
      <w:r>
        <w:t>the</w:t>
      </w:r>
      <w:r>
        <w:rPr>
          <w:spacing w:val="-11"/>
        </w:rPr>
        <w:t xml:space="preserve"> </w:t>
      </w:r>
      <w:r>
        <w:t>requirements</w:t>
      </w:r>
      <w:r>
        <w:rPr>
          <w:spacing w:val="-11"/>
        </w:rPr>
        <w:t xml:space="preserve"> </w:t>
      </w:r>
      <w:r>
        <w:t>of</w:t>
      </w:r>
      <w:r>
        <w:rPr>
          <w:spacing w:val="-10"/>
        </w:rPr>
        <w:t xml:space="preserve"> </w:t>
      </w:r>
      <w:r>
        <w:t>the</w:t>
      </w:r>
      <w:r>
        <w:rPr>
          <w:spacing w:val="-11"/>
        </w:rPr>
        <w:t xml:space="preserve"> </w:t>
      </w:r>
      <w:r>
        <w:t>law.</w:t>
      </w:r>
      <w:r>
        <w:rPr>
          <w:spacing w:val="40"/>
        </w:rPr>
        <w:t xml:space="preserve"> </w:t>
      </w:r>
      <w:r>
        <w:t>The</w:t>
      </w:r>
      <w:r>
        <w:rPr>
          <w:spacing w:val="-11"/>
        </w:rPr>
        <w:t xml:space="preserve"> </w:t>
      </w:r>
      <w:r>
        <w:t>HMFSA</w:t>
      </w:r>
      <w:r>
        <w:rPr>
          <w:spacing w:val="-12"/>
        </w:rPr>
        <w:t xml:space="preserve"> </w:t>
      </w:r>
      <w:r>
        <w:t>requires</w:t>
      </w:r>
      <w:r>
        <w:rPr>
          <w:spacing w:val="-11"/>
        </w:rPr>
        <w:t xml:space="preserve"> </w:t>
      </w:r>
      <w:r>
        <w:t>this</w:t>
      </w:r>
      <w:r>
        <w:rPr>
          <w:spacing w:val="-11"/>
        </w:rPr>
        <w:t xml:space="preserve"> </w:t>
      </w:r>
      <w:r>
        <w:t>list</w:t>
      </w:r>
      <w:r>
        <w:rPr>
          <w:spacing w:val="-11"/>
        </w:rPr>
        <w:t xml:space="preserve"> </w:t>
      </w:r>
      <w:r>
        <w:t>be</w:t>
      </w:r>
      <w:r>
        <w:rPr>
          <w:spacing w:val="-10"/>
        </w:rPr>
        <w:t xml:space="preserve"> </w:t>
      </w:r>
      <w:r>
        <w:t>created</w:t>
      </w:r>
      <w:r>
        <w:rPr>
          <w:spacing w:val="-11"/>
        </w:rPr>
        <w:t xml:space="preserve"> </w:t>
      </w:r>
      <w:r>
        <w:t>and</w:t>
      </w:r>
      <w:r>
        <w:rPr>
          <w:spacing w:val="-11"/>
        </w:rPr>
        <w:t xml:space="preserve"> </w:t>
      </w:r>
      <w:r>
        <w:t>maintained.</w:t>
      </w:r>
      <w:r w:rsidR="0017445E">
        <w:t xml:space="preserve">  </w:t>
      </w:r>
      <w:r>
        <w:rPr>
          <w:spacing w:val="-2"/>
        </w:rPr>
        <w:t>Initially,</w:t>
      </w:r>
      <w:r>
        <w:rPr>
          <w:spacing w:val="-11"/>
        </w:rPr>
        <w:t xml:space="preserve"> </w:t>
      </w:r>
      <w:r>
        <w:rPr>
          <w:spacing w:val="-2"/>
        </w:rPr>
        <w:t>the</w:t>
      </w:r>
      <w:r>
        <w:rPr>
          <w:spacing w:val="-11"/>
        </w:rPr>
        <w:t xml:space="preserve"> </w:t>
      </w:r>
      <w:r>
        <w:rPr>
          <w:spacing w:val="-2"/>
        </w:rPr>
        <w:t>list</w:t>
      </w:r>
      <w:r>
        <w:rPr>
          <w:spacing w:val="-11"/>
        </w:rPr>
        <w:t xml:space="preserve"> </w:t>
      </w:r>
      <w:r>
        <w:rPr>
          <w:spacing w:val="-2"/>
        </w:rPr>
        <w:t>was</w:t>
      </w:r>
      <w:r>
        <w:rPr>
          <w:spacing w:val="-10"/>
        </w:rPr>
        <w:t xml:space="preserve"> </w:t>
      </w:r>
      <w:r>
        <w:rPr>
          <w:spacing w:val="-2"/>
        </w:rPr>
        <w:t>published</w:t>
      </w:r>
      <w:r>
        <w:rPr>
          <w:spacing w:val="-12"/>
        </w:rPr>
        <w:t xml:space="preserve"> </w:t>
      </w:r>
      <w:r>
        <w:rPr>
          <w:spacing w:val="-2"/>
        </w:rPr>
        <w:t>annually</w:t>
      </w:r>
      <w:r>
        <w:rPr>
          <w:spacing w:val="-12"/>
        </w:rPr>
        <w:t xml:space="preserve"> </w:t>
      </w:r>
      <w:r>
        <w:rPr>
          <w:spacing w:val="-2"/>
        </w:rPr>
        <w:t>in</w:t>
      </w:r>
      <w:r>
        <w:rPr>
          <w:spacing w:val="-12"/>
        </w:rPr>
        <w:t xml:space="preserve"> </w:t>
      </w:r>
      <w:r>
        <w:rPr>
          <w:spacing w:val="-2"/>
        </w:rPr>
        <w:t>the</w:t>
      </w:r>
      <w:r>
        <w:rPr>
          <w:spacing w:val="-11"/>
        </w:rPr>
        <w:t xml:space="preserve"> </w:t>
      </w:r>
      <w:r>
        <w:rPr>
          <w:spacing w:val="-2"/>
        </w:rPr>
        <w:t>Federal</w:t>
      </w:r>
      <w:r>
        <w:rPr>
          <w:spacing w:val="-11"/>
        </w:rPr>
        <w:t xml:space="preserve"> </w:t>
      </w:r>
      <w:r>
        <w:rPr>
          <w:spacing w:val="-2"/>
        </w:rPr>
        <w:t>Register.</w:t>
      </w:r>
      <w:r>
        <w:rPr>
          <w:spacing w:val="40"/>
        </w:rPr>
        <w:t xml:space="preserve"> </w:t>
      </w:r>
      <w:r>
        <w:rPr>
          <w:spacing w:val="-2"/>
        </w:rPr>
        <w:t>With</w:t>
      </w:r>
      <w:r>
        <w:rPr>
          <w:spacing w:val="-12"/>
        </w:rPr>
        <w:t xml:space="preserve"> </w:t>
      </w:r>
      <w:r>
        <w:rPr>
          <w:spacing w:val="-2"/>
        </w:rPr>
        <w:t>the</w:t>
      </w:r>
      <w:r>
        <w:rPr>
          <w:spacing w:val="-12"/>
        </w:rPr>
        <w:t xml:space="preserve"> </w:t>
      </w:r>
      <w:r>
        <w:rPr>
          <w:spacing w:val="-2"/>
        </w:rPr>
        <w:t>advent</w:t>
      </w:r>
      <w:r>
        <w:rPr>
          <w:spacing w:val="-11"/>
        </w:rPr>
        <w:t xml:space="preserve"> </w:t>
      </w:r>
      <w:r>
        <w:rPr>
          <w:spacing w:val="-2"/>
        </w:rPr>
        <w:t>of</w:t>
      </w:r>
      <w:r>
        <w:rPr>
          <w:spacing w:val="-11"/>
        </w:rPr>
        <w:t xml:space="preserve"> </w:t>
      </w:r>
      <w:r>
        <w:rPr>
          <w:spacing w:val="-2"/>
        </w:rPr>
        <w:t>web-based</w:t>
      </w:r>
      <w:r>
        <w:rPr>
          <w:spacing w:val="-11"/>
        </w:rPr>
        <w:t xml:space="preserve"> </w:t>
      </w:r>
      <w:r>
        <w:rPr>
          <w:spacing w:val="-2"/>
        </w:rPr>
        <w:t xml:space="preserve">data </w:t>
      </w:r>
      <w:r>
        <w:t>collection</w:t>
      </w:r>
      <w:r>
        <w:rPr>
          <w:spacing w:val="-5"/>
        </w:rPr>
        <w:t xml:space="preserve"> </w:t>
      </w:r>
      <w:r>
        <w:t>and</w:t>
      </w:r>
      <w:r>
        <w:rPr>
          <w:spacing w:val="-5"/>
        </w:rPr>
        <w:t xml:space="preserve"> </w:t>
      </w:r>
      <w:r>
        <w:t>public</w:t>
      </w:r>
      <w:r>
        <w:rPr>
          <w:spacing w:val="-5"/>
        </w:rPr>
        <w:t xml:space="preserve"> </w:t>
      </w:r>
      <w:r>
        <w:t>access,</w:t>
      </w:r>
      <w:r>
        <w:rPr>
          <w:spacing w:val="-5"/>
        </w:rPr>
        <w:t xml:space="preserve"> </w:t>
      </w:r>
      <w:r>
        <w:t>the</w:t>
      </w:r>
      <w:r>
        <w:rPr>
          <w:spacing w:val="-4"/>
        </w:rPr>
        <w:t xml:space="preserve"> </w:t>
      </w:r>
      <w:r>
        <w:t>NML</w:t>
      </w:r>
      <w:r>
        <w:rPr>
          <w:spacing w:val="-4"/>
        </w:rPr>
        <w:t xml:space="preserve"> </w:t>
      </w:r>
      <w:r>
        <w:t>is</w:t>
      </w:r>
      <w:r>
        <w:rPr>
          <w:spacing w:val="-4"/>
        </w:rPr>
        <w:t xml:space="preserve"> </w:t>
      </w:r>
      <w:r>
        <w:t>updated</w:t>
      </w:r>
      <w:r>
        <w:rPr>
          <w:spacing w:val="-4"/>
        </w:rPr>
        <w:t xml:space="preserve"> </w:t>
      </w:r>
      <w:r>
        <w:t>daily.</w:t>
      </w:r>
    </w:p>
    <w:p w:rsidR="00DA0FA2" w14:paraId="20995D96" w14:textId="77777777">
      <w:pPr>
        <w:pStyle w:val="BodyText"/>
        <w:spacing w:before="41"/>
      </w:pPr>
    </w:p>
    <w:p w:rsidR="00DA0FA2" w14:paraId="20995D97" w14:textId="77777777">
      <w:pPr>
        <w:pStyle w:val="Heading1"/>
        <w:numPr>
          <w:ilvl w:val="0"/>
          <w:numId w:val="2"/>
        </w:numPr>
        <w:tabs>
          <w:tab w:val="left" w:pos="1520"/>
        </w:tabs>
        <w:spacing w:before="1" w:line="276" w:lineRule="auto"/>
        <w:ind w:right="967"/>
      </w:pPr>
      <w:r>
        <w:t>Explain</w:t>
      </w:r>
      <w:r>
        <w:rPr>
          <w:spacing w:val="-4"/>
        </w:rPr>
        <w:t xml:space="preserve"> </w:t>
      </w:r>
      <w:r>
        <w:t>any</w:t>
      </w:r>
      <w:r>
        <w:rPr>
          <w:spacing w:val="-4"/>
        </w:rPr>
        <w:t xml:space="preserve"> </w:t>
      </w:r>
      <w:r>
        <w:t>special</w:t>
      </w:r>
      <w:r>
        <w:rPr>
          <w:spacing w:val="-4"/>
        </w:rPr>
        <w:t xml:space="preserve"> </w:t>
      </w:r>
      <w:r>
        <w:t>circumstances</w:t>
      </w:r>
      <w:r>
        <w:rPr>
          <w:spacing w:val="-4"/>
        </w:rPr>
        <w:t xml:space="preserve"> </w:t>
      </w:r>
      <w:r>
        <w:t>that</w:t>
      </w:r>
      <w:r>
        <w:rPr>
          <w:spacing w:val="-4"/>
        </w:rPr>
        <w:t xml:space="preserve"> </w:t>
      </w:r>
      <w:r>
        <w:t>would</w:t>
      </w:r>
      <w:r>
        <w:rPr>
          <w:spacing w:val="-4"/>
        </w:rPr>
        <w:t xml:space="preserve"> </w:t>
      </w:r>
      <w:r>
        <w:t>cause</w:t>
      </w:r>
      <w:r>
        <w:rPr>
          <w:spacing w:val="-4"/>
        </w:rPr>
        <w:t xml:space="preserve"> </w:t>
      </w:r>
      <w:r>
        <w:t>an</w:t>
      </w:r>
      <w:r>
        <w:rPr>
          <w:spacing w:val="-4"/>
        </w:rPr>
        <w:t xml:space="preserve"> </w:t>
      </w:r>
      <w:r>
        <w:t>information</w:t>
      </w:r>
      <w:r>
        <w:rPr>
          <w:spacing w:val="-4"/>
        </w:rPr>
        <w:t xml:space="preserve"> </w:t>
      </w:r>
      <w:r>
        <w:t>collection</w:t>
      </w:r>
      <w:r>
        <w:rPr>
          <w:spacing w:val="-4"/>
        </w:rPr>
        <w:t xml:space="preserve"> </w:t>
      </w:r>
      <w:r>
        <w:t>to</w:t>
      </w:r>
      <w:r>
        <w:rPr>
          <w:spacing w:val="-4"/>
        </w:rPr>
        <w:t xml:space="preserve"> </w:t>
      </w:r>
      <w:r>
        <w:t>be conducted in a manner (</w:t>
      </w:r>
      <w:r>
        <w:rPr>
          <w:i/>
        </w:rPr>
        <w:t xml:space="preserve">See </w:t>
      </w:r>
      <w:r>
        <w:t>5 CFR 1320.5(d)(2)):</w:t>
      </w:r>
    </w:p>
    <w:p w:rsidR="00DA0FA2" w14:paraId="20995D98" w14:textId="77777777">
      <w:pPr>
        <w:pStyle w:val="BodyText"/>
        <w:spacing w:before="40"/>
        <w:rPr>
          <w:b/>
        </w:rPr>
      </w:pPr>
    </w:p>
    <w:p w:rsidR="00DA0FA2" w14:paraId="20995D99" w14:textId="77777777">
      <w:pPr>
        <w:pStyle w:val="ListParagraph"/>
        <w:numPr>
          <w:ilvl w:val="1"/>
          <w:numId w:val="2"/>
        </w:numPr>
        <w:tabs>
          <w:tab w:val="left" w:pos="2240"/>
        </w:tabs>
        <w:spacing w:line="276" w:lineRule="auto"/>
        <w:ind w:right="1011"/>
        <w:rPr>
          <w:b/>
          <w:sz w:val="24"/>
        </w:rPr>
      </w:pPr>
      <w:r>
        <w:rPr>
          <w:b/>
          <w:sz w:val="24"/>
        </w:rPr>
        <w:t>Requiring</w:t>
      </w:r>
      <w:r>
        <w:rPr>
          <w:b/>
          <w:spacing w:val="-4"/>
          <w:sz w:val="24"/>
        </w:rPr>
        <w:t xml:space="preserve"> </w:t>
      </w:r>
      <w:r>
        <w:rPr>
          <w:b/>
          <w:sz w:val="24"/>
        </w:rPr>
        <w:t>respondents</w:t>
      </w:r>
      <w:r>
        <w:rPr>
          <w:b/>
          <w:spacing w:val="-4"/>
          <w:sz w:val="24"/>
        </w:rPr>
        <w:t xml:space="preserve"> </w:t>
      </w:r>
      <w:r>
        <w:rPr>
          <w:b/>
          <w:sz w:val="24"/>
        </w:rPr>
        <w:t>to</w:t>
      </w:r>
      <w:r>
        <w:rPr>
          <w:b/>
          <w:spacing w:val="-4"/>
          <w:sz w:val="24"/>
        </w:rPr>
        <w:t xml:space="preserve"> </w:t>
      </w:r>
      <w:r>
        <w:rPr>
          <w:b/>
          <w:sz w:val="24"/>
        </w:rPr>
        <w:t>report</w:t>
      </w:r>
      <w:r>
        <w:rPr>
          <w:b/>
          <w:spacing w:val="-4"/>
          <w:sz w:val="24"/>
        </w:rPr>
        <w:t xml:space="preserve"> </w:t>
      </w:r>
      <w:r>
        <w:rPr>
          <w:b/>
          <w:sz w:val="24"/>
        </w:rPr>
        <w:t>information</w:t>
      </w:r>
      <w:r>
        <w:rPr>
          <w:b/>
          <w:spacing w:val="-4"/>
          <w:sz w:val="24"/>
        </w:rPr>
        <w:t xml:space="preserve"> </w:t>
      </w:r>
      <w:r>
        <w:rPr>
          <w:b/>
          <w:sz w:val="24"/>
        </w:rPr>
        <w:t>to</w:t>
      </w:r>
      <w:r>
        <w:rPr>
          <w:b/>
          <w:spacing w:val="-4"/>
          <w:sz w:val="24"/>
        </w:rPr>
        <w:t xml:space="preserve"> </w:t>
      </w:r>
      <w:r>
        <w:rPr>
          <w:b/>
          <w:sz w:val="24"/>
        </w:rPr>
        <w:t>the</w:t>
      </w:r>
      <w:r>
        <w:rPr>
          <w:b/>
          <w:spacing w:val="-4"/>
          <w:sz w:val="24"/>
        </w:rPr>
        <w:t xml:space="preserve"> </w:t>
      </w:r>
      <w:r>
        <w:rPr>
          <w:b/>
          <w:sz w:val="24"/>
        </w:rPr>
        <w:t>agency</w:t>
      </w:r>
      <w:r>
        <w:rPr>
          <w:b/>
          <w:spacing w:val="-4"/>
          <w:sz w:val="24"/>
        </w:rPr>
        <w:t xml:space="preserve"> </w:t>
      </w:r>
      <w:r>
        <w:rPr>
          <w:b/>
          <w:sz w:val="24"/>
        </w:rPr>
        <w:t>more</w:t>
      </w:r>
      <w:r>
        <w:rPr>
          <w:b/>
          <w:spacing w:val="-4"/>
          <w:sz w:val="24"/>
        </w:rPr>
        <w:t xml:space="preserve"> </w:t>
      </w:r>
      <w:r>
        <w:rPr>
          <w:b/>
          <w:sz w:val="24"/>
        </w:rPr>
        <w:t>often</w:t>
      </w:r>
      <w:r>
        <w:rPr>
          <w:b/>
          <w:spacing w:val="-4"/>
          <w:sz w:val="24"/>
        </w:rPr>
        <w:t xml:space="preserve"> </w:t>
      </w:r>
      <w:r>
        <w:rPr>
          <w:b/>
          <w:sz w:val="24"/>
        </w:rPr>
        <w:t xml:space="preserve">than </w:t>
      </w:r>
      <w:r>
        <w:rPr>
          <w:b/>
          <w:spacing w:val="-2"/>
          <w:sz w:val="24"/>
        </w:rPr>
        <w:t>quarterly.</w:t>
      </w:r>
    </w:p>
    <w:p w:rsidR="00DA0FA2" w14:paraId="20995D9A" w14:textId="77777777">
      <w:pPr>
        <w:pStyle w:val="BodyText"/>
        <w:spacing w:before="42"/>
        <w:rPr>
          <w:b/>
        </w:rPr>
      </w:pPr>
    </w:p>
    <w:p w:rsidR="00DA0FA2" w14:paraId="20995D9B" w14:textId="77777777">
      <w:pPr>
        <w:pStyle w:val="BodyText"/>
        <w:spacing w:before="1"/>
        <w:ind w:left="800"/>
      </w:pPr>
      <w:r>
        <w:rPr>
          <w:spacing w:val="-4"/>
        </w:rPr>
        <w:t>This</w:t>
      </w:r>
      <w:r>
        <w:rPr>
          <w:spacing w:val="-3"/>
        </w:rPr>
        <w:t xml:space="preserve"> </w:t>
      </w:r>
      <w:r>
        <w:rPr>
          <w:spacing w:val="-4"/>
        </w:rPr>
        <w:t>information</w:t>
      </w:r>
      <w:r>
        <w:rPr>
          <w:spacing w:val="-1"/>
        </w:rPr>
        <w:t xml:space="preserve"> </w:t>
      </w:r>
      <w:r>
        <w:rPr>
          <w:spacing w:val="-4"/>
        </w:rPr>
        <w:t>collection</w:t>
      </w:r>
      <w:r>
        <w:t xml:space="preserve"> </w:t>
      </w:r>
      <w:r>
        <w:rPr>
          <w:spacing w:val="-4"/>
        </w:rPr>
        <w:t>does</w:t>
      </w:r>
      <w:r>
        <w:rPr>
          <w:spacing w:val="-1"/>
        </w:rPr>
        <w:t xml:space="preserve"> </w:t>
      </w:r>
      <w:r>
        <w:rPr>
          <w:spacing w:val="-4"/>
        </w:rPr>
        <w:t>not</w:t>
      </w:r>
      <w:r>
        <w:rPr>
          <w:spacing w:val="1"/>
        </w:rPr>
        <w:t xml:space="preserve"> </w:t>
      </w:r>
      <w:r>
        <w:rPr>
          <w:spacing w:val="-4"/>
        </w:rPr>
        <w:t>require</w:t>
      </w:r>
      <w:r>
        <w:rPr>
          <w:spacing w:val="1"/>
        </w:rPr>
        <w:t xml:space="preserve"> </w:t>
      </w:r>
      <w:r>
        <w:rPr>
          <w:spacing w:val="-4"/>
        </w:rPr>
        <w:t>respondents</w:t>
      </w:r>
      <w:r>
        <w:rPr>
          <w:spacing w:val="-1"/>
        </w:rPr>
        <w:t xml:space="preserve"> </w:t>
      </w:r>
      <w:r>
        <w:rPr>
          <w:spacing w:val="-4"/>
        </w:rPr>
        <w:t>to</w:t>
      </w:r>
      <w:r>
        <w:t xml:space="preserve"> </w:t>
      </w:r>
      <w:r>
        <w:rPr>
          <w:spacing w:val="-4"/>
        </w:rPr>
        <w:t>report</w:t>
      </w:r>
      <w:r>
        <w:rPr>
          <w:spacing w:val="-1"/>
        </w:rPr>
        <w:t xml:space="preserve"> </w:t>
      </w:r>
      <w:r>
        <w:rPr>
          <w:spacing w:val="-4"/>
        </w:rPr>
        <w:t>information</w:t>
      </w:r>
      <w:r>
        <w:t xml:space="preserve"> </w:t>
      </w:r>
      <w:r>
        <w:rPr>
          <w:spacing w:val="-4"/>
        </w:rPr>
        <w:t>more</w:t>
      </w:r>
      <w:r>
        <w:rPr>
          <w:spacing w:val="-1"/>
        </w:rPr>
        <w:t xml:space="preserve"> </w:t>
      </w:r>
      <w:r>
        <w:rPr>
          <w:spacing w:val="-4"/>
        </w:rPr>
        <w:t>than</w:t>
      </w:r>
      <w:r>
        <w:t xml:space="preserve"> </w:t>
      </w:r>
      <w:r>
        <w:rPr>
          <w:spacing w:val="-4"/>
        </w:rPr>
        <w:t>quarterly</w:t>
      </w:r>
    </w:p>
    <w:p w:rsidR="00DA0FA2" w14:paraId="20995D9C" w14:textId="77777777">
      <w:pPr>
        <w:pStyle w:val="BodyText"/>
        <w:spacing w:before="82"/>
      </w:pPr>
    </w:p>
    <w:p w:rsidR="00DA0FA2" w14:paraId="20995D9D" w14:textId="77777777">
      <w:pPr>
        <w:pStyle w:val="Heading1"/>
        <w:numPr>
          <w:ilvl w:val="1"/>
          <w:numId w:val="2"/>
        </w:numPr>
        <w:tabs>
          <w:tab w:val="left" w:pos="2238"/>
          <w:tab w:val="left" w:pos="2240"/>
        </w:tabs>
        <w:spacing w:line="276" w:lineRule="auto"/>
        <w:ind w:right="1572"/>
      </w:pPr>
      <w:r>
        <w:t>Requiring</w:t>
      </w:r>
      <w:r>
        <w:rPr>
          <w:spacing w:val="-4"/>
        </w:rPr>
        <w:t xml:space="preserve"> </w:t>
      </w:r>
      <w:r>
        <w:t>respondents</w:t>
      </w:r>
      <w:r>
        <w:rPr>
          <w:spacing w:val="-4"/>
        </w:rPr>
        <w:t xml:space="preserve"> </w:t>
      </w:r>
      <w:r>
        <w:t>to</w:t>
      </w:r>
      <w:r>
        <w:rPr>
          <w:spacing w:val="-4"/>
        </w:rPr>
        <w:t xml:space="preserve"> </w:t>
      </w:r>
      <w:r>
        <w:t>prepare</w:t>
      </w:r>
      <w:r>
        <w:rPr>
          <w:spacing w:val="-4"/>
        </w:rPr>
        <w:t xml:space="preserve"> </w:t>
      </w:r>
      <w:r>
        <w:t>a</w:t>
      </w:r>
      <w:r>
        <w:rPr>
          <w:spacing w:val="-4"/>
        </w:rPr>
        <w:t xml:space="preserve"> </w:t>
      </w:r>
      <w:r>
        <w:t>written</w:t>
      </w:r>
      <w:r>
        <w:rPr>
          <w:spacing w:val="-4"/>
        </w:rPr>
        <w:t xml:space="preserve"> </w:t>
      </w:r>
      <w:r>
        <w:t>response</w:t>
      </w:r>
      <w:r>
        <w:rPr>
          <w:spacing w:val="-4"/>
        </w:rPr>
        <w:t xml:space="preserve"> </w:t>
      </w:r>
      <w:r>
        <w:t>to</w:t>
      </w:r>
      <w:r>
        <w:rPr>
          <w:spacing w:val="-4"/>
        </w:rPr>
        <w:t xml:space="preserve"> </w:t>
      </w:r>
      <w:r>
        <w:t>a</w:t>
      </w:r>
      <w:r>
        <w:rPr>
          <w:spacing w:val="-4"/>
        </w:rPr>
        <w:t xml:space="preserve"> </w:t>
      </w:r>
      <w:r>
        <w:t>collection</w:t>
      </w:r>
      <w:r>
        <w:rPr>
          <w:spacing w:val="-4"/>
        </w:rPr>
        <w:t xml:space="preserve"> </w:t>
      </w:r>
      <w:r>
        <w:t>of information in fewer than 30 days after receipt of it.</w:t>
      </w:r>
    </w:p>
    <w:p w:rsidR="00DA0FA2" w14:paraId="20995D9E" w14:textId="77777777">
      <w:pPr>
        <w:pStyle w:val="BodyText"/>
        <w:spacing w:before="41"/>
        <w:rPr>
          <w:b/>
        </w:rPr>
      </w:pPr>
    </w:p>
    <w:p w:rsidR="00DA0FA2" w14:paraId="20995D9F" w14:textId="77777777">
      <w:pPr>
        <w:pStyle w:val="BodyText"/>
        <w:spacing w:line="276" w:lineRule="auto"/>
        <w:ind w:left="800" w:right="861"/>
      </w:pPr>
      <w:r>
        <w:rPr>
          <w:spacing w:val="-2"/>
        </w:rPr>
        <w:t>This</w:t>
      </w:r>
      <w:r>
        <w:rPr>
          <w:spacing w:val="-13"/>
        </w:rPr>
        <w:t xml:space="preserve"> </w:t>
      </w:r>
      <w:r>
        <w:rPr>
          <w:spacing w:val="-2"/>
        </w:rPr>
        <w:t>information</w:t>
      </w:r>
      <w:r>
        <w:rPr>
          <w:spacing w:val="-13"/>
        </w:rPr>
        <w:t xml:space="preserve"> </w:t>
      </w:r>
      <w:r>
        <w:rPr>
          <w:spacing w:val="-2"/>
        </w:rPr>
        <w:t>collection</w:t>
      </w:r>
      <w:r>
        <w:rPr>
          <w:spacing w:val="-13"/>
        </w:rPr>
        <w:t xml:space="preserve"> </w:t>
      </w:r>
      <w:r>
        <w:rPr>
          <w:spacing w:val="-2"/>
        </w:rPr>
        <w:t>does</w:t>
      </w:r>
      <w:r>
        <w:rPr>
          <w:spacing w:val="-13"/>
        </w:rPr>
        <w:t xml:space="preserve"> </w:t>
      </w:r>
      <w:r>
        <w:rPr>
          <w:spacing w:val="-2"/>
        </w:rPr>
        <w:t>not</w:t>
      </w:r>
      <w:r>
        <w:rPr>
          <w:spacing w:val="-13"/>
        </w:rPr>
        <w:t xml:space="preserve"> </w:t>
      </w:r>
      <w:r>
        <w:rPr>
          <w:spacing w:val="-2"/>
        </w:rPr>
        <w:t>require</w:t>
      </w:r>
      <w:r>
        <w:rPr>
          <w:spacing w:val="-13"/>
        </w:rPr>
        <w:t xml:space="preserve"> </w:t>
      </w:r>
      <w:r>
        <w:rPr>
          <w:spacing w:val="-2"/>
        </w:rPr>
        <w:t>respondents</w:t>
      </w:r>
      <w:r>
        <w:rPr>
          <w:spacing w:val="-12"/>
        </w:rPr>
        <w:t xml:space="preserve"> </w:t>
      </w:r>
      <w:r>
        <w:rPr>
          <w:spacing w:val="-2"/>
        </w:rPr>
        <w:t>to</w:t>
      </w:r>
      <w:r>
        <w:rPr>
          <w:spacing w:val="-12"/>
        </w:rPr>
        <w:t xml:space="preserve"> </w:t>
      </w:r>
      <w:r>
        <w:rPr>
          <w:spacing w:val="-2"/>
        </w:rPr>
        <w:t>prepare</w:t>
      </w:r>
      <w:r>
        <w:rPr>
          <w:spacing w:val="-12"/>
        </w:rPr>
        <w:t xml:space="preserve"> </w:t>
      </w:r>
      <w:r>
        <w:rPr>
          <w:spacing w:val="-2"/>
        </w:rPr>
        <w:t>a</w:t>
      </w:r>
      <w:r>
        <w:rPr>
          <w:spacing w:val="-12"/>
        </w:rPr>
        <w:t xml:space="preserve"> </w:t>
      </w:r>
      <w:r>
        <w:rPr>
          <w:spacing w:val="-2"/>
        </w:rPr>
        <w:t>written</w:t>
      </w:r>
      <w:r>
        <w:rPr>
          <w:spacing w:val="-12"/>
        </w:rPr>
        <w:t xml:space="preserve"> </w:t>
      </w:r>
      <w:r>
        <w:rPr>
          <w:spacing w:val="-2"/>
        </w:rPr>
        <w:t>response</w:t>
      </w:r>
      <w:r>
        <w:rPr>
          <w:spacing w:val="-13"/>
        </w:rPr>
        <w:t xml:space="preserve"> </w:t>
      </w:r>
      <w:r>
        <w:rPr>
          <w:spacing w:val="-2"/>
        </w:rPr>
        <w:t>in</w:t>
      </w:r>
      <w:r>
        <w:rPr>
          <w:spacing w:val="-13"/>
        </w:rPr>
        <w:t xml:space="preserve"> </w:t>
      </w:r>
      <w:r>
        <w:rPr>
          <w:spacing w:val="-2"/>
        </w:rPr>
        <w:t>fewer</w:t>
      </w:r>
      <w:r>
        <w:rPr>
          <w:spacing w:val="-13"/>
        </w:rPr>
        <w:t xml:space="preserve"> </w:t>
      </w:r>
      <w:r>
        <w:rPr>
          <w:spacing w:val="-2"/>
        </w:rPr>
        <w:t xml:space="preserve">than </w:t>
      </w:r>
      <w:r>
        <w:t>30 days after receipt of it.</w:t>
      </w:r>
    </w:p>
    <w:p w:rsidR="00DA0FA2" w14:paraId="20995DA0" w14:textId="77777777">
      <w:pPr>
        <w:pStyle w:val="BodyText"/>
        <w:spacing w:before="41"/>
      </w:pPr>
    </w:p>
    <w:p w:rsidR="00DA0FA2" w14:paraId="20995DA1" w14:textId="77777777">
      <w:pPr>
        <w:pStyle w:val="Heading1"/>
        <w:numPr>
          <w:ilvl w:val="1"/>
          <w:numId w:val="2"/>
        </w:numPr>
        <w:tabs>
          <w:tab w:val="left" w:pos="2240"/>
        </w:tabs>
        <w:spacing w:line="276" w:lineRule="auto"/>
        <w:ind w:right="1229"/>
      </w:pPr>
      <w:r>
        <w:t>Requiring</w:t>
      </w:r>
      <w:r>
        <w:rPr>
          <w:spacing w:val="-4"/>
        </w:rPr>
        <w:t xml:space="preserve"> </w:t>
      </w:r>
      <w:r>
        <w:t>respondents</w:t>
      </w:r>
      <w:r>
        <w:rPr>
          <w:spacing w:val="-4"/>
        </w:rPr>
        <w:t xml:space="preserve"> </w:t>
      </w:r>
      <w:r>
        <w:t>to</w:t>
      </w:r>
      <w:r>
        <w:rPr>
          <w:spacing w:val="-4"/>
        </w:rPr>
        <w:t xml:space="preserve"> </w:t>
      </w:r>
      <w:r>
        <w:t>submit</w:t>
      </w:r>
      <w:r>
        <w:rPr>
          <w:spacing w:val="-4"/>
        </w:rPr>
        <w:t xml:space="preserve"> </w:t>
      </w:r>
      <w:r>
        <w:t>more</w:t>
      </w:r>
      <w:r>
        <w:rPr>
          <w:spacing w:val="-4"/>
        </w:rPr>
        <w:t xml:space="preserve"> </w:t>
      </w:r>
      <w:r>
        <w:t>than</w:t>
      </w:r>
      <w:r>
        <w:rPr>
          <w:spacing w:val="-3"/>
        </w:rPr>
        <w:t xml:space="preserve"> </w:t>
      </w:r>
      <w:r>
        <w:t>an</w:t>
      </w:r>
      <w:r>
        <w:rPr>
          <w:spacing w:val="-3"/>
        </w:rPr>
        <w:t xml:space="preserve"> </w:t>
      </w:r>
      <w:r>
        <w:t>original</w:t>
      </w:r>
      <w:r>
        <w:rPr>
          <w:spacing w:val="-3"/>
        </w:rPr>
        <w:t xml:space="preserve"> </w:t>
      </w:r>
      <w:r>
        <w:t>and</w:t>
      </w:r>
      <w:r>
        <w:rPr>
          <w:spacing w:val="-3"/>
        </w:rPr>
        <w:t xml:space="preserve"> </w:t>
      </w:r>
      <w:r>
        <w:t>two</w:t>
      </w:r>
      <w:r>
        <w:rPr>
          <w:spacing w:val="-3"/>
        </w:rPr>
        <w:t xml:space="preserve"> </w:t>
      </w:r>
      <w:r>
        <w:t>copies</w:t>
      </w:r>
      <w:r>
        <w:rPr>
          <w:spacing w:val="-3"/>
        </w:rPr>
        <w:t xml:space="preserve"> </w:t>
      </w:r>
      <w:r>
        <w:t>of any document.</w:t>
      </w:r>
    </w:p>
    <w:p w:rsidR="00DA0FA2" w14:paraId="20995DA2" w14:textId="77777777">
      <w:pPr>
        <w:pStyle w:val="BodyText"/>
        <w:spacing w:before="42"/>
        <w:rPr>
          <w:b/>
        </w:rPr>
      </w:pPr>
    </w:p>
    <w:p w:rsidR="00DA0FA2" w14:paraId="20995DA3" w14:textId="77777777">
      <w:pPr>
        <w:pStyle w:val="BodyText"/>
        <w:spacing w:line="276" w:lineRule="auto"/>
        <w:ind w:left="800" w:right="879"/>
      </w:pPr>
      <w:r>
        <w:rPr>
          <w:spacing w:val="-2"/>
        </w:rPr>
        <w:t>This</w:t>
      </w:r>
      <w:r>
        <w:rPr>
          <w:spacing w:val="-12"/>
        </w:rPr>
        <w:t xml:space="preserve"> </w:t>
      </w:r>
      <w:r>
        <w:rPr>
          <w:spacing w:val="-2"/>
        </w:rPr>
        <w:t>information</w:t>
      </w:r>
      <w:r>
        <w:rPr>
          <w:spacing w:val="-12"/>
        </w:rPr>
        <w:t xml:space="preserve"> </w:t>
      </w:r>
      <w:r>
        <w:rPr>
          <w:spacing w:val="-2"/>
        </w:rPr>
        <w:t>collection</w:t>
      </w:r>
      <w:r>
        <w:rPr>
          <w:spacing w:val="-12"/>
        </w:rPr>
        <w:t xml:space="preserve"> </w:t>
      </w:r>
      <w:r>
        <w:rPr>
          <w:spacing w:val="-2"/>
        </w:rPr>
        <w:t>does</w:t>
      </w:r>
      <w:r>
        <w:rPr>
          <w:spacing w:val="-12"/>
        </w:rPr>
        <w:t xml:space="preserve"> </w:t>
      </w:r>
      <w:r>
        <w:rPr>
          <w:spacing w:val="-2"/>
        </w:rPr>
        <w:t>not</w:t>
      </w:r>
      <w:r>
        <w:rPr>
          <w:spacing w:val="-12"/>
        </w:rPr>
        <w:t xml:space="preserve"> </w:t>
      </w:r>
      <w:r>
        <w:rPr>
          <w:spacing w:val="-2"/>
        </w:rPr>
        <w:t>require</w:t>
      </w:r>
      <w:r>
        <w:rPr>
          <w:spacing w:val="-12"/>
        </w:rPr>
        <w:t xml:space="preserve"> </w:t>
      </w:r>
      <w:r>
        <w:rPr>
          <w:spacing w:val="-2"/>
        </w:rPr>
        <w:t>respondents</w:t>
      </w:r>
      <w:r>
        <w:rPr>
          <w:spacing w:val="-12"/>
        </w:rPr>
        <w:t xml:space="preserve"> </w:t>
      </w:r>
      <w:r>
        <w:rPr>
          <w:spacing w:val="-2"/>
        </w:rPr>
        <w:t>to</w:t>
      </w:r>
      <w:r>
        <w:rPr>
          <w:spacing w:val="-12"/>
        </w:rPr>
        <w:t xml:space="preserve"> </w:t>
      </w:r>
      <w:r>
        <w:rPr>
          <w:spacing w:val="-2"/>
        </w:rPr>
        <w:t>submit</w:t>
      </w:r>
      <w:r>
        <w:rPr>
          <w:spacing w:val="-12"/>
        </w:rPr>
        <w:t xml:space="preserve"> </w:t>
      </w:r>
      <w:r>
        <w:rPr>
          <w:spacing w:val="-2"/>
        </w:rPr>
        <w:t>more</w:t>
      </w:r>
      <w:r>
        <w:rPr>
          <w:spacing w:val="-11"/>
        </w:rPr>
        <w:t xml:space="preserve"> </w:t>
      </w:r>
      <w:r>
        <w:rPr>
          <w:spacing w:val="-2"/>
        </w:rPr>
        <w:t>than</w:t>
      </w:r>
      <w:r>
        <w:rPr>
          <w:spacing w:val="-12"/>
        </w:rPr>
        <w:t xml:space="preserve"> </w:t>
      </w:r>
      <w:r>
        <w:rPr>
          <w:spacing w:val="-2"/>
        </w:rPr>
        <w:t>an</w:t>
      </w:r>
      <w:r>
        <w:rPr>
          <w:spacing w:val="-12"/>
        </w:rPr>
        <w:t xml:space="preserve"> </w:t>
      </w:r>
      <w:r>
        <w:rPr>
          <w:spacing w:val="-2"/>
        </w:rPr>
        <w:t>original</w:t>
      </w:r>
      <w:r>
        <w:rPr>
          <w:spacing w:val="-12"/>
        </w:rPr>
        <w:t xml:space="preserve"> </w:t>
      </w:r>
      <w:r>
        <w:rPr>
          <w:spacing w:val="-2"/>
        </w:rPr>
        <w:t>and</w:t>
      </w:r>
      <w:r>
        <w:rPr>
          <w:spacing w:val="-12"/>
        </w:rPr>
        <w:t xml:space="preserve"> </w:t>
      </w:r>
      <w:r>
        <w:rPr>
          <w:spacing w:val="-2"/>
        </w:rPr>
        <w:t xml:space="preserve">two </w:t>
      </w:r>
      <w:r>
        <w:t>copies of any document.</w:t>
      </w:r>
    </w:p>
    <w:p w:rsidR="00DA0FA2" w14:paraId="20995DA4" w14:textId="77777777">
      <w:pPr>
        <w:pStyle w:val="BodyText"/>
        <w:spacing w:before="41"/>
      </w:pPr>
    </w:p>
    <w:p w:rsidR="00DA0FA2" w14:paraId="20995DA5" w14:textId="77777777">
      <w:pPr>
        <w:pStyle w:val="Heading1"/>
        <w:numPr>
          <w:ilvl w:val="1"/>
          <w:numId w:val="2"/>
        </w:numPr>
        <w:tabs>
          <w:tab w:val="left" w:pos="2238"/>
          <w:tab w:val="left" w:pos="2240"/>
        </w:tabs>
        <w:spacing w:line="276" w:lineRule="auto"/>
        <w:ind w:right="911"/>
      </w:pPr>
      <w:r>
        <w:t>Requiring respondents to retain records, other than health, medical, government</w:t>
      </w:r>
      <w:r>
        <w:rPr>
          <w:spacing w:val="-4"/>
        </w:rPr>
        <w:t xml:space="preserve"> </w:t>
      </w:r>
      <w:r>
        <w:t>contract,</w:t>
      </w:r>
      <w:r>
        <w:rPr>
          <w:spacing w:val="-4"/>
        </w:rPr>
        <w:t xml:space="preserve"> </w:t>
      </w:r>
      <w:r>
        <w:t>grant-in-aid,</w:t>
      </w:r>
      <w:r>
        <w:rPr>
          <w:spacing w:val="-6"/>
        </w:rPr>
        <w:t xml:space="preserve"> </w:t>
      </w:r>
      <w:r>
        <w:t>or</w:t>
      </w:r>
      <w:r>
        <w:rPr>
          <w:spacing w:val="-4"/>
        </w:rPr>
        <w:t xml:space="preserve"> </w:t>
      </w:r>
      <w:r>
        <w:t>tax</w:t>
      </w:r>
      <w:r>
        <w:rPr>
          <w:spacing w:val="-4"/>
        </w:rPr>
        <w:t xml:space="preserve"> </w:t>
      </w:r>
      <w:r>
        <w:t>records</w:t>
      </w:r>
      <w:r>
        <w:rPr>
          <w:spacing w:val="-4"/>
        </w:rPr>
        <w:t xml:space="preserve"> </w:t>
      </w:r>
      <w:r>
        <w:t>for</w:t>
      </w:r>
      <w:r>
        <w:rPr>
          <w:spacing w:val="-4"/>
        </w:rPr>
        <w:t xml:space="preserve"> </w:t>
      </w:r>
      <w:r>
        <w:t>more</w:t>
      </w:r>
      <w:r>
        <w:rPr>
          <w:spacing w:val="-4"/>
        </w:rPr>
        <w:t xml:space="preserve"> </w:t>
      </w:r>
      <w:r>
        <w:t>than</w:t>
      </w:r>
      <w:r>
        <w:rPr>
          <w:spacing w:val="-4"/>
        </w:rPr>
        <w:t xml:space="preserve"> </w:t>
      </w:r>
      <w:r>
        <w:t>three</w:t>
      </w:r>
      <w:r>
        <w:rPr>
          <w:spacing w:val="-4"/>
        </w:rPr>
        <w:t xml:space="preserve"> </w:t>
      </w:r>
      <w:r>
        <w:t>years.</w:t>
      </w:r>
    </w:p>
    <w:p w:rsidR="00DA0FA2" w14:paraId="20995DA6" w14:textId="77777777">
      <w:pPr>
        <w:pStyle w:val="BodyText"/>
        <w:spacing w:before="42"/>
        <w:rPr>
          <w:b/>
        </w:rPr>
      </w:pPr>
    </w:p>
    <w:p w:rsidR="00DA0FA2" w14:paraId="20995DA7" w14:textId="77777777">
      <w:pPr>
        <w:pStyle w:val="BodyText"/>
        <w:spacing w:line="276" w:lineRule="auto"/>
        <w:ind w:left="800" w:right="879"/>
      </w:pPr>
      <w:r>
        <w:rPr>
          <w:spacing w:val="-2"/>
        </w:rPr>
        <w:t>This</w:t>
      </w:r>
      <w:r>
        <w:rPr>
          <w:spacing w:val="-13"/>
        </w:rPr>
        <w:t xml:space="preserve"> </w:t>
      </w:r>
      <w:r>
        <w:rPr>
          <w:spacing w:val="-2"/>
        </w:rPr>
        <w:t>information</w:t>
      </w:r>
      <w:r>
        <w:rPr>
          <w:spacing w:val="-13"/>
        </w:rPr>
        <w:t xml:space="preserve"> </w:t>
      </w:r>
      <w:r>
        <w:rPr>
          <w:spacing w:val="-2"/>
        </w:rPr>
        <w:t>collection</w:t>
      </w:r>
      <w:r>
        <w:rPr>
          <w:spacing w:val="-13"/>
        </w:rPr>
        <w:t xml:space="preserve"> </w:t>
      </w:r>
      <w:r>
        <w:rPr>
          <w:spacing w:val="-2"/>
        </w:rPr>
        <w:t>does</w:t>
      </w:r>
      <w:r>
        <w:rPr>
          <w:spacing w:val="-13"/>
        </w:rPr>
        <w:t xml:space="preserve"> </w:t>
      </w:r>
      <w:r>
        <w:rPr>
          <w:spacing w:val="-2"/>
        </w:rPr>
        <w:t>not</w:t>
      </w:r>
      <w:r>
        <w:rPr>
          <w:spacing w:val="-13"/>
        </w:rPr>
        <w:t xml:space="preserve"> </w:t>
      </w:r>
      <w:r>
        <w:rPr>
          <w:spacing w:val="-2"/>
        </w:rPr>
        <w:t>require</w:t>
      </w:r>
      <w:r>
        <w:rPr>
          <w:spacing w:val="-13"/>
        </w:rPr>
        <w:t xml:space="preserve"> </w:t>
      </w:r>
      <w:r>
        <w:rPr>
          <w:spacing w:val="-2"/>
        </w:rPr>
        <w:t>respondents</w:t>
      </w:r>
      <w:r>
        <w:rPr>
          <w:spacing w:val="-13"/>
        </w:rPr>
        <w:t xml:space="preserve"> </w:t>
      </w:r>
      <w:r>
        <w:rPr>
          <w:spacing w:val="-2"/>
        </w:rPr>
        <w:t>to</w:t>
      </w:r>
      <w:r>
        <w:rPr>
          <w:spacing w:val="-13"/>
        </w:rPr>
        <w:t xml:space="preserve"> </w:t>
      </w:r>
      <w:r>
        <w:rPr>
          <w:spacing w:val="-2"/>
        </w:rPr>
        <w:t>retain</w:t>
      </w:r>
      <w:r>
        <w:rPr>
          <w:spacing w:val="-13"/>
        </w:rPr>
        <w:t xml:space="preserve"> </w:t>
      </w:r>
      <w:r>
        <w:rPr>
          <w:spacing w:val="-2"/>
        </w:rPr>
        <w:t>records</w:t>
      </w:r>
      <w:r>
        <w:rPr>
          <w:spacing w:val="-13"/>
        </w:rPr>
        <w:t xml:space="preserve"> </w:t>
      </w:r>
      <w:r>
        <w:rPr>
          <w:spacing w:val="-2"/>
        </w:rPr>
        <w:t>(other</w:t>
      </w:r>
      <w:r>
        <w:rPr>
          <w:spacing w:val="-13"/>
        </w:rPr>
        <w:t xml:space="preserve"> </w:t>
      </w:r>
      <w:r>
        <w:rPr>
          <w:spacing w:val="-2"/>
        </w:rPr>
        <w:t>than</w:t>
      </w:r>
      <w:r>
        <w:rPr>
          <w:spacing w:val="-13"/>
        </w:rPr>
        <w:t xml:space="preserve"> </w:t>
      </w:r>
      <w:r>
        <w:rPr>
          <w:spacing w:val="-2"/>
        </w:rPr>
        <w:t xml:space="preserve">health, </w:t>
      </w:r>
      <w:r>
        <w:t>medical,</w:t>
      </w:r>
      <w:r>
        <w:rPr>
          <w:spacing w:val="-15"/>
        </w:rPr>
        <w:t xml:space="preserve"> </w:t>
      </w:r>
      <w:r>
        <w:t>government</w:t>
      </w:r>
      <w:r>
        <w:rPr>
          <w:spacing w:val="-14"/>
        </w:rPr>
        <w:t xml:space="preserve"> </w:t>
      </w:r>
      <w:r>
        <w:t>contract,</w:t>
      </w:r>
      <w:r>
        <w:rPr>
          <w:spacing w:val="-14"/>
        </w:rPr>
        <w:t xml:space="preserve"> </w:t>
      </w:r>
      <w:r>
        <w:t>grant-in-aid,</w:t>
      </w:r>
      <w:r>
        <w:rPr>
          <w:spacing w:val="-14"/>
        </w:rPr>
        <w:t xml:space="preserve"> </w:t>
      </w:r>
      <w:r>
        <w:t>or</w:t>
      </w:r>
      <w:r>
        <w:rPr>
          <w:spacing w:val="-15"/>
        </w:rPr>
        <w:t xml:space="preserve"> </w:t>
      </w:r>
      <w:r>
        <w:t>tax</w:t>
      </w:r>
      <w:r>
        <w:rPr>
          <w:spacing w:val="-14"/>
        </w:rPr>
        <w:t xml:space="preserve"> </w:t>
      </w:r>
      <w:r>
        <w:t>records)</w:t>
      </w:r>
      <w:r>
        <w:rPr>
          <w:spacing w:val="-13"/>
        </w:rPr>
        <w:t xml:space="preserve"> </w:t>
      </w:r>
      <w:r>
        <w:t>for</w:t>
      </w:r>
      <w:r>
        <w:rPr>
          <w:spacing w:val="-13"/>
        </w:rPr>
        <w:t xml:space="preserve"> </w:t>
      </w:r>
      <w:r>
        <w:t>more</w:t>
      </w:r>
      <w:r>
        <w:rPr>
          <w:spacing w:val="-14"/>
        </w:rPr>
        <w:t xml:space="preserve"> </w:t>
      </w:r>
      <w:r>
        <w:t>than</w:t>
      </w:r>
      <w:r>
        <w:rPr>
          <w:spacing w:val="-14"/>
        </w:rPr>
        <w:t xml:space="preserve"> </w:t>
      </w:r>
      <w:r>
        <w:t>three</w:t>
      </w:r>
      <w:r>
        <w:rPr>
          <w:spacing w:val="-14"/>
        </w:rPr>
        <w:t xml:space="preserve"> </w:t>
      </w:r>
      <w:r>
        <w:t>years.</w:t>
      </w:r>
    </w:p>
    <w:p w:rsidR="00DA0FA2" w14:paraId="20995DA9" w14:textId="77777777">
      <w:pPr>
        <w:pStyle w:val="Heading1"/>
        <w:numPr>
          <w:ilvl w:val="1"/>
          <w:numId w:val="2"/>
        </w:numPr>
        <w:tabs>
          <w:tab w:val="left" w:pos="2240"/>
        </w:tabs>
        <w:spacing w:before="60" w:line="276" w:lineRule="auto"/>
        <w:ind w:right="1031"/>
      </w:pPr>
      <w:r>
        <w:t>In</w:t>
      </w:r>
      <w:r>
        <w:rPr>
          <w:spacing w:val="-4"/>
        </w:rPr>
        <w:t xml:space="preserve"> </w:t>
      </w:r>
      <w:r>
        <w:t>connection</w:t>
      </w:r>
      <w:r>
        <w:rPr>
          <w:spacing w:val="-4"/>
        </w:rPr>
        <w:t xml:space="preserve"> </w:t>
      </w:r>
      <w:r>
        <w:t>with</w:t>
      </w:r>
      <w:r>
        <w:rPr>
          <w:spacing w:val="-4"/>
        </w:rPr>
        <w:t xml:space="preserve"> </w:t>
      </w:r>
      <w:r>
        <w:t>a</w:t>
      </w:r>
      <w:r>
        <w:rPr>
          <w:spacing w:val="-3"/>
        </w:rPr>
        <w:t xml:space="preserve"> </w:t>
      </w:r>
      <w:r>
        <w:t>statistical</w:t>
      </w:r>
      <w:r>
        <w:rPr>
          <w:spacing w:val="-3"/>
        </w:rPr>
        <w:t xml:space="preserve"> </w:t>
      </w:r>
      <w:r>
        <w:t>survey,</w:t>
      </w:r>
      <w:r>
        <w:rPr>
          <w:spacing w:val="-4"/>
        </w:rPr>
        <w:t xml:space="preserve"> </w:t>
      </w:r>
      <w:r>
        <w:t>that</w:t>
      </w:r>
      <w:r>
        <w:rPr>
          <w:spacing w:val="-4"/>
        </w:rPr>
        <w:t xml:space="preserve"> </w:t>
      </w:r>
      <w:r>
        <w:t>is</w:t>
      </w:r>
      <w:r>
        <w:rPr>
          <w:spacing w:val="-4"/>
        </w:rPr>
        <w:t xml:space="preserve"> </w:t>
      </w:r>
      <w:r>
        <w:t>not</w:t>
      </w:r>
      <w:r>
        <w:rPr>
          <w:spacing w:val="-4"/>
        </w:rPr>
        <w:t xml:space="preserve"> </w:t>
      </w:r>
      <w:r>
        <w:t>designed</w:t>
      </w:r>
      <w:r>
        <w:rPr>
          <w:spacing w:val="-4"/>
        </w:rPr>
        <w:t xml:space="preserve"> </w:t>
      </w:r>
      <w:r>
        <w:t>to</w:t>
      </w:r>
      <w:r>
        <w:rPr>
          <w:spacing w:val="-4"/>
        </w:rPr>
        <w:t xml:space="preserve"> </w:t>
      </w:r>
      <w:r>
        <w:t>produce</w:t>
      </w:r>
      <w:r>
        <w:rPr>
          <w:spacing w:val="-4"/>
        </w:rPr>
        <w:t xml:space="preserve"> </w:t>
      </w:r>
      <w:r>
        <w:t>valid and reliable results that can be generalized to the universe of study.</w:t>
      </w:r>
    </w:p>
    <w:p w:rsidR="00DA0FA2" w14:paraId="20995DAA" w14:textId="77777777">
      <w:pPr>
        <w:pStyle w:val="BodyText"/>
        <w:spacing w:before="41"/>
        <w:rPr>
          <w:b/>
        </w:rPr>
      </w:pPr>
    </w:p>
    <w:p w:rsidR="00DA0FA2" w14:paraId="20995DAB" w14:textId="77777777">
      <w:pPr>
        <w:pStyle w:val="BodyText"/>
        <w:ind w:left="799"/>
      </w:pPr>
      <w:r>
        <w:rPr>
          <w:spacing w:val="-2"/>
        </w:rPr>
        <w:t>This</w:t>
      </w:r>
      <w:r>
        <w:rPr>
          <w:spacing w:val="-13"/>
        </w:rPr>
        <w:t xml:space="preserve"> </w:t>
      </w:r>
      <w:r>
        <w:rPr>
          <w:spacing w:val="-2"/>
        </w:rPr>
        <w:t>information</w:t>
      </w:r>
      <w:r>
        <w:rPr>
          <w:spacing w:val="-13"/>
        </w:rPr>
        <w:t xml:space="preserve"> </w:t>
      </w:r>
      <w:r>
        <w:rPr>
          <w:spacing w:val="-2"/>
        </w:rPr>
        <w:t>collection</w:t>
      </w:r>
      <w:r>
        <w:rPr>
          <w:spacing w:val="-13"/>
        </w:rPr>
        <w:t xml:space="preserve"> </w:t>
      </w:r>
      <w:r>
        <w:rPr>
          <w:spacing w:val="-2"/>
        </w:rPr>
        <w:t>does</w:t>
      </w:r>
      <w:r>
        <w:rPr>
          <w:spacing w:val="-12"/>
        </w:rPr>
        <w:t xml:space="preserve"> </w:t>
      </w:r>
      <w:r>
        <w:rPr>
          <w:spacing w:val="-2"/>
        </w:rPr>
        <w:t>not</w:t>
      </w:r>
      <w:r>
        <w:rPr>
          <w:spacing w:val="-12"/>
        </w:rPr>
        <w:t xml:space="preserve"> </w:t>
      </w:r>
      <w:r>
        <w:rPr>
          <w:spacing w:val="-2"/>
        </w:rPr>
        <w:t>include</w:t>
      </w:r>
      <w:r>
        <w:rPr>
          <w:spacing w:val="-12"/>
        </w:rPr>
        <w:t xml:space="preserve"> </w:t>
      </w:r>
      <w:r>
        <w:rPr>
          <w:spacing w:val="-2"/>
        </w:rPr>
        <w:t>a</w:t>
      </w:r>
      <w:r>
        <w:rPr>
          <w:spacing w:val="-13"/>
        </w:rPr>
        <w:t xml:space="preserve"> </w:t>
      </w:r>
      <w:r>
        <w:rPr>
          <w:spacing w:val="-2"/>
        </w:rPr>
        <w:t>statistical</w:t>
      </w:r>
      <w:r>
        <w:rPr>
          <w:spacing w:val="-12"/>
        </w:rPr>
        <w:t xml:space="preserve"> </w:t>
      </w:r>
      <w:r>
        <w:rPr>
          <w:spacing w:val="-2"/>
        </w:rPr>
        <w:t>survey.</w:t>
      </w:r>
    </w:p>
    <w:p w:rsidR="00DA0FA2" w14:paraId="20995DAC" w14:textId="77777777">
      <w:pPr>
        <w:pStyle w:val="BodyText"/>
        <w:spacing w:before="83"/>
      </w:pPr>
    </w:p>
    <w:p w:rsidR="00DA0FA2" w14:paraId="20995DAD" w14:textId="77777777">
      <w:pPr>
        <w:pStyle w:val="Heading1"/>
        <w:numPr>
          <w:ilvl w:val="1"/>
          <w:numId w:val="2"/>
        </w:numPr>
        <w:tabs>
          <w:tab w:val="left" w:pos="2239"/>
        </w:tabs>
        <w:spacing w:line="276" w:lineRule="auto"/>
        <w:ind w:left="2239" w:right="1726"/>
      </w:pPr>
      <w:r>
        <w:t>Requiring</w:t>
      </w:r>
      <w:r>
        <w:rPr>
          <w:spacing w:val="-4"/>
        </w:rPr>
        <w:t xml:space="preserve"> </w:t>
      </w:r>
      <w:r>
        <w:t>the</w:t>
      </w:r>
      <w:r>
        <w:rPr>
          <w:spacing w:val="-4"/>
        </w:rPr>
        <w:t xml:space="preserve"> </w:t>
      </w:r>
      <w:r>
        <w:t>use</w:t>
      </w:r>
      <w:r>
        <w:rPr>
          <w:spacing w:val="-4"/>
        </w:rPr>
        <w:t xml:space="preserve"> </w:t>
      </w:r>
      <w:r>
        <w:t>of</w:t>
      </w:r>
      <w:r>
        <w:rPr>
          <w:spacing w:val="-4"/>
        </w:rPr>
        <w:t xml:space="preserve"> </w:t>
      </w:r>
      <w:r>
        <w:t>a</w:t>
      </w:r>
      <w:r>
        <w:rPr>
          <w:spacing w:val="-4"/>
        </w:rPr>
        <w:t xml:space="preserve"> </w:t>
      </w:r>
      <w:r>
        <w:t>statistical</w:t>
      </w:r>
      <w:r>
        <w:rPr>
          <w:spacing w:val="-4"/>
        </w:rPr>
        <w:t xml:space="preserve"> </w:t>
      </w:r>
      <w:r>
        <w:t>data</w:t>
      </w:r>
      <w:r>
        <w:rPr>
          <w:spacing w:val="-6"/>
        </w:rPr>
        <w:t xml:space="preserve"> </w:t>
      </w:r>
      <w:r>
        <w:t>classification</w:t>
      </w:r>
      <w:r>
        <w:rPr>
          <w:spacing w:val="-5"/>
        </w:rPr>
        <w:t xml:space="preserve"> </w:t>
      </w:r>
      <w:r>
        <w:t>that</w:t>
      </w:r>
      <w:r>
        <w:rPr>
          <w:spacing w:val="-4"/>
        </w:rPr>
        <w:t xml:space="preserve"> </w:t>
      </w:r>
      <w:r>
        <w:t>has</w:t>
      </w:r>
      <w:r>
        <w:rPr>
          <w:spacing w:val="-5"/>
        </w:rPr>
        <w:t xml:space="preserve"> </w:t>
      </w:r>
      <w:r>
        <w:t>not</w:t>
      </w:r>
      <w:r>
        <w:rPr>
          <w:spacing w:val="-4"/>
        </w:rPr>
        <w:t xml:space="preserve"> </w:t>
      </w:r>
      <w:r>
        <w:t>been reviewed and approved by OMB.</w:t>
      </w:r>
    </w:p>
    <w:p w:rsidR="00DA0FA2" w14:paraId="20995DAE" w14:textId="77777777">
      <w:pPr>
        <w:pStyle w:val="BodyText"/>
        <w:spacing w:before="42"/>
        <w:rPr>
          <w:b/>
        </w:rPr>
      </w:pPr>
    </w:p>
    <w:p w:rsidR="00DA0FA2" w14:paraId="20995DAF" w14:textId="77777777">
      <w:pPr>
        <w:pStyle w:val="BodyText"/>
        <w:spacing w:line="276" w:lineRule="auto"/>
        <w:ind w:left="799" w:right="879"/>
      </w:pPr>
      <w:r>
        <w:rPr>
          <w:spacing w:val="-2"/>
        </w:rPr>
        <w:t>This</w:t>
      </w:r>
      <w:r>
        <w:rPr>
          <w:spacing w:val="-12"/>
        </w:rPr>
        <w:t xml:space="preserve"> </w:t>
      </w:r>
      <w:r>
        <w:rPr>
          <w:spacing w:val="-2"/>
        </w:rPr>
        <w:t>information</w:t>
      </w:r>
      <w:r>
        <w:rPr>
          <w:spacing w:val="-12"/>
        </w:rPr>
        <w:t xml:space="preserve"> </w:t>
      </w:r>
      <w:r>
        <w:rPr>
          <w:spacing w:val="-2"/>
        </w:rPr>
        <w:t>collection</w:t>
      </w:r>
      <w:r>
        <w:rPr>
          <w:spacing w:val="-12"/>
        </w:rPr>
        <w:t xml:space="preserve"> </w:t>
      </w:r>
      <w:r>
        <w:rPr>
          <w:spacing w:val="-2"/>
        </w:rPr>
        <w:t>does</w:t>
      </w:r>
      <w:r>
        <w:rPr>
          <w:spacing w:val="-12"/>
        </w:rPr>
        <w:t xml:space="preserve"> </w:t>
      </w:r>
      <w:r>
        <w:rPr>
          <w:spacing w:val="-2"/>
        </w:rPr>
        <w:t>not</w:t>
      </w:r>
      <w:r>
        <w:rPr>
          <w:spacing w:val="-11"/>
        </w:rPr>
        <w:t xml:space="preserve"> </w:t>
      </w:r>
      <w:r>
        <w:rPr>
          <w:spacing w:val="-2"/>
        </w:rPr>
        <w:t>use</w:t>
      </w:r>
      <w:r>
        <w:rPr>
          <w:spacing w:val="-12"/>
        </w:rPr>
        <w:t xml:space="preserve"> </w:t>
      </w:r>
      <w:r>
        <w:rPr>
          <w:spacing w:val="-2"/>
        </w:rPr>
        <w:t>a</w:t>
      </w:r>
      <w:r>
        <w:rPr>
          <w:spacing w:val="-12"/>
        </w:rPr>
        <w:t xml:space="preserve"> </w:t>
      </w:r>
      <w:r>
        <w:rPr>
          <w:spacing w:val="-2"/>
        </w:rPr>
        <w:t>statistical</w:t>
      </w:r>
      <w:r>
        <w:rPr>
          <w:spacing w:val="-13"/>
        </w:rPr>
        <w:t xml:space="preserve"> </w:t>
      </w:r>
      <w:r>
        <w:rPr>
          <w:spacing w:val="-2"/>
        </w:rPr>
        <w:t>data</w:t>
      </w:r>
      <w:r>
        <w:rPr>
          <w:spacing w:val="-12"/>
        </w:rPr>
        <w:t xml:space="preserve"> </w:t>
      </w:r>
      <w:r>
        <w:rPr>
          <w:spacing w:val="-2"/>
        </w:rPr>
        <w:t>classification</w:t>
      </w:r>
      <w:r>
        <w:rPr>
          <w:spacing w:val="-12"/>
        </w:rPr>
        <w:t xml:space="preserve"> </w:t>
      </w:r>
      <w:r>
        <w:rPr>
          <w:spacing w:val="-2"/>
        </w:rPr>
        <w:t>that</w:t>
      </w:r>
      <w:r>
        <w:rPr>
          <w:spacing w:val="-11"/>
        </w:rPr>
        <w:t xml:space="preserve"> </w:t>
      </w:r>
      <w:r>
        <w:rPr>
          <w:spacing w:val="-2"/>
        </w:rPr>
        <w:t>has</w:t>
      </w:r>
      <w:r>
        <w:rPr>
          <w:spacing w:val="-12"/>
        </w:rPr>
        <w:t xml:space="preserve"> </w:t>
      </w:r>
      <w:r>
        <w:rPr>
          <w:spacing w:val="-2"/>
        </w:rPr>
        <w:t>not</w:t>
      </w:r>
      <w:r>
        <w:rPr>
          <w:spacing w:val="-11"/>
        </w:rPr>
        <w:t xml:space="preserve"> </w:t>
      </w:r>
      <w:r>
        <w:rPr>
          <w:spacing w:val="-2"/>
        </w:rPr>
        <w:t>been</w:t>
      </w:r>
      <w:r>
        <w:rPr>
          <w:spacing w:val="-12"/>
        </w:rPr>
        <w:t xml:space="preserve"> </w:t>
      </w:r>
      <w:r>
        <w:rPr>
          <w:spacing w:val="-2"/>
        </w:rPr>
        <w:t xml:space="preserve">reviewed </w:t>
      </w:r>
      <w:r>
        <w:t>and approved by OMB.</w:t>
      </w:r>
    </w:p>
    <w:p w:rsidR="00DA0FA2" w14:paraId="20995DB0" w14:textId="77777777">
      <w:pPr>
        <w:pStyle w:val="BodyText"/>
        <w:spacing w:before="41"/>
      </w:pPr>
    </w:p>
    <w:p w:rsidR="00DA0FA2" w14:paraId="20995DB1" w14:textId="77777777">
      <w:pPr>
        <w:pStyle w:val="Heading1"/>
        <w:numPr>
          <w:ilvl w:val="1"/>
          <w:numId w:val="2"/>
        </w:numPr>
        <w:tabs>
          <w:tab w:val="left" w:pos="2239"/>
        </w:tabs>
        <w:spacing w:line="276" w:lineRule="auto"/>
        <w:ind w:left="2239" w:right="1097"/>
      </w:pPr>
      <w:r>
        <w:t>That</w:t>
      </w:r>
      <w:r>
        <w:rPr>
          <w:spacing w:val="-4"/>
        </w:rPr>
        <w:t xml:space="preserve"> </w:t>
      </w:r>
      <w:r>
        <w:t>includes</w:t>
      </w:r>
      <w:r>
        <w:rPr>
          <w:spacing w:val="-4"/>
        </w:rPr>
        <w:t xml:space="preserve"> </w:t>
      </w:r>
      <w:r>
        <w:t>a</w:t>
      </w:r>
      <w:r>
        <w:rPr>
          <w:spacing w:val="-4"/>
        </w:rPr>
        <w:t xml:space="preserve"> </w:t>
      </w:r>
      <w:r>
        <w:t>pledge</w:t>
      </w:r>
      <w:r>
        <w:rPr>
          <w:spacing w:val="-4"/>
        </w:rPr>
        <w:t xml:space="preserve"> </w:t>
      </w:r>
      <w:r>
        <w:t>of</w:t>
      </w:r>
      <w:r>
        <w:rPr>
          <w:spacing w:val="-2"/>
        </w:rPr>
        <w:t xml:space="preserve"> </w:t>
      </w:r>
      <w:r>
        <w:t>confidentiality</w:t>
      </w:r>
      <w:r>
        <w:rPr>
          <w:spacing w:val="-4"/>
        </w:rPr>
        <w:t xml:space="preserve"> </w:t>
      </w:r>
      <w:r>
        <w:t>that</w:t>
      </w:r>
      <w:r>
        <w:rPr>
          <w:spacing w:val="-4"/>
        </w:rPr>
        <w:t xml:space="preserve"> </w:t>
      </w:r>
      <w:r>
        <w:t>is</w:t>
      </w:r>
      <w:r>
        <w:rPr>
          <w:spacing w:val="-4"/>
        </w:rPr>
        <w:t xml:space="preserve"> </w:t>
      </w:r>
      <w:r>
        <w:t>not</w:t>
      </w:r>
      <w:r>
        <w:rPr>
          <w:spacing w:val="-4"/>
        </w:rPr>
        <w:t xml:space="preserve"> </w:t>
      </w:r>
      <w:r>
        <w:t>supported</w:t>
      </w:r>
      <w:r>
        <w:rPr>
          <w:spacing w:val="-4"/>
        </w:rPr>
        <w:t xml:space="preserve"> </w:t>
      </w:r>
      <w:r>
        <w:t>by</w:t>
      </w:r>
      <w:r>
        <w:rPr>
          <w:spacing w:val="-4"/>
        </w:rPr>
        <w:t xml:space="preserve"> </w:t>
      </w:r>
      <w:r>
        <w:t>authority established in statue or regulation, that is not supported by disclosure and data security policies that are consistent with the pledge, or which unnecessarily impedes sharing of data with other agencies for compatible confidential use.</w:t>
      </w:r>
    </w:p>
    <w:p w:rsidR="00DA0FA2" w14:paraId="20995DB2" w14:textId="77777777">
      <w:pPr>
        <w:pStyle w:val="BodyText"/>
        <w:spacing w:before="41"/>
        <w:rPr>
          <w:b/>
        </w:rPr>
      </w:pPr>
    </w:p>
    <w:p w:rsidR="00DA0FA2" w14:paraId="20995DB3" w14:textId="77777777">
      <w:pPr>
        <w:pStyle w:val="BodyText"/>
        <w:spacing w:line="276" w:lineRule="auto"/>
        <w:ind w:left="799" w:right="879"/>
      </w:pPr>
      <w:r>
        <w:rPr>
          <w:spacing w:val="-2"/>
        </w:rPr>
        <w:t>This</w:t>
      </w:r>
      <w:r>
        <w:rPr>
          <w:spacing w:val="-12"/>
        </w:rPr>
        <w:t xml:space="preserve"> </w:t>
      </w:r>
      <w:r>
        <w:rPr>
          <w:spacing w:val="-2"/>
        </w:rPr>
        <w:t>information</w:t>
      </w:r>
      <w:r>
        <w:rPr>
          <w:spacing w:val="-12"/>
        </w:rPr>
        <w:t xml:space="preserve"> </w:t>
      </w:r>
      <w:r>
        <w:rPr>
          <w:spacing w:val="-2"/>
        </w:rPr>
        <w:t>collection</w:t>
      </w:r>
      <w:r>
        <w:rPr>
          <w:spacing w:val="-12"/>
        </w:rPr>
        <w:t xml:space="preserve"> </w:t>
      </w:r>
      <w:r>
        <w:rPr>
          <w:spacing w:val="-2"/>
        </w:rPr>
        <w:t>does</w:t>
      </w:r>
      <w:r>
        <w:rPr>
          <w:spacing w:val="-12"/>
        </w:rPr>
        <w:t xml:space="preserve"> </w:t>
      </w:r>
      <w:r>
        <w:rPr>
          <w:spacing w:val="-2"/>
        </w:rPr>
        <w:t>not</w:t>
      </w:r>
      <w:r>
        <w:rPr>
          <w:spacing w:val="-11"/>
        </w:rPr>
        <w:t xml:space="preserve"> </w:t>
      </w:r>
      <w:r>
        <w:rPr>
          <w:spacing w:val="-2"/>
        </w:rPr>
        <w:t>include</w:t>
      </w:r>
      <w:r>
        <w:rPr>
          <w:spacing w:val="-12"/>
        </w:rPr>
        <w:t xml:space="preserve"> </w:t>
      </w:r>
      <w:r>
        <w:rPr>
          <w:spacing w:val="-2"/>
        </w:rPr>
        <w:t>a</w:t>
      </w:r>
      <w:r>
        <w:rPr>
          <w:spacing w:val="-11"/>
        </w:rPr>
        <w:t xml:space="preserve"> </w:t>
      </w:r>
      <w:r>
        <w:rPr>
          <w:spacing w:val="-2"/>
        </w:rPr>
        <w:t>pledge</w:t>
      </w:r>
      <w:r>
        <w:rPr>
          <w:spacing w:val="-11"/>
        </w:rPr>
        <w:t xml:space="preserve"> </w:t>
      </w:r>
      <w:r>
        <w:rPr>
          <w:spacing w:val="-2"/>
        </w:rPr>
        <w:t>of</w:t>
      </w:r>
      <w:r>
        <w:rPr>
          <w:spacing w:val="-11"/>
        </w:rPr>
        <w:t xml:space="preserve"> </w:t>
      </w:r>
      <w:r>
        <w:rPr>
          <w:spacing w:val="-2"/>
        </w:rPr>
        <w:t>confidentiality</w:t>
      </w:r>
      <w:r>
        <w:rPr>
          <w:spacing w:val="-11"/>
        </w:rPr>
        <w:t xml:space="preserve"> </w:t>
      </w:r>
      <w:r>
        <w:rPr>
          <w:spacing w:val="-2"/>
        </w:rPr>
        <w:t>that</w:t>
      </w:r>
      <w:r>
        <w:rPr>
          <w:spacing w:val="-12"/>
        </w:rPr>
        <w:t xml:space="preserve"> </w:t>
      </w:r>
      <w:r>
        <w:rPr>
          <w:spacing w:val="-2"/>
        </w:rPr>
        <w:t>is</w:t>
      </w:r>
      <w:r>
        <w:rPr>
          <w:spacing w:val="-12"/>
        </w:rPr>
        <w:t xml:space="preserve"> </w:t>
      </w:r>
      <w:r>
        <w:rPr>
          <w:spacing w:val="-2"/>
        </w:rPr>
        <w:t>not</w:t>
      </w:r>
      <w:r>
        <w:rPr>
          <w:spacing w:val="-11"/>
        </w:rPr>
        <w:t xml:space="preserve"> </w:t>
      </w:r>
      <w:r>
        <w:rPr>
          <w:spacing w:val="-2"/>
        </w:rPr>
        <w:t>supported</w:t>
      </w:r>
      <w:r>
        <w:rPr>
          <w:spacing w:val="-11"/>
        </w:rPr>
        <w:t xml:space="preserve"> </w:t>
      </w:r>
      <w:r>
        <w:rPr>
          <w:spacing w:val="-2"/>
        </w:rPr>
        <w:t xml:space="preserve">by </w:t>
      </w:r>
      <w:r>
        <w:t>established authorities or policies.</w:t>
      </w:r>
    </w:p>
    <w:p w:rsidR="00DA0FA2" w14:paraId="20995DB4" w14:textId="77777777">
      <w:pPr>
        <w:pStyle w:val="BodyText"/>
        <w:spacing w:before="42"/>
      </w:pPr>
    </w:p>
    <w:p w:rsidR="00DA0FA2" w14:paraId="20995DB5" w14:textId="77777777">
      <w:pPr>
        <w:pStyle w:val="Heading1"/>
        <w:numPr>
          <w:ilvl w:val="1"/>
          <w:numId w:val="2"/>
        </w:numPr>
        <w:tabs>
          <w:tab w:val="left" w:pos="2237"/>
          <w:tab w:val="left" w:pos="2239"/>
        </w:tabs>
        <w:spacing w:line="276" w:lineRule="auto"/>
        <w:ind w:left="2239" w:right="1464"/>
      </w:pPr>
      <w:r>
        <w:t>Requiring respondents to submit proprietary trade secret, or other confidential information unless the agency can demonstrate that it has instituted</w:t>
      </w:r>
      <w:r>
        <w:rPr>
          <w:spacing w:val="-5"/>
        </w:rPr>
        <w:t xml:space="preserve"> </w:t>
      </w:r>
      <w:r>
        <w:t>procedures</w:t>
      </w:r>
      <w:r>
        <w:rPr>
          <w:spacing w:val="-5"/>
        </w:rPr>
        <w:t xml:space="preserve"> </w:t>
      </w:r>
      <w:r>
        <w:t>to</w:t>
      </w:r>
      <w:r>
        <w:rPr>
          <w:spacing w:val="-5"/>
        </w:rPr>
        <w:t xml:space="preserve"> </w:t>
      </w:r>
      <w:r>
        <w:t>protect</w:t>
      </w:r>
      <w:r>
        <w:rPr>
          <w:spacing w:val="-5"/>
        </w:rPr>
        <w:t xml:space="preserve"> </w:t>
      </w:r>
      <w:r>
        <w:t>the</w:t>
      </w:r>
      <w:r>
        <w:rPr>
          <w:spacing w:val="-4"/>
        </w:rPr>
        <w:t xml:space="preserve"> </w:t>
      </w:r>
      <w:r>
        <w:t>information’s</w:t>
      </w:r>
      <w:r>
        <w:rPr>
          <w:spacing w:val="-5"/>
        </w:rPr>
        <w:t xml:space="preserve"> </w:t>
      </w:r>
      <w:r>
        <w:t>confidentiality</w:t>
      </w:r>
      <w:r>
        <w:rPr>
          <w:spacing w:val="-5"/>
        </w:rPr>
        <w:t xml:space="preserve"> </w:t>
      </w:r>
      <w:r>
        <w:t>to</w:t>
      </w:r>
      <w:r>
        <w:rPr>
          <w:spacing w:val="-5"/>
        </w:rPr>
        <w:t xml:space="preserve"> </w:t>
      </w:r>
      <w:r>
        <w:t>the extent permitted by law.</w:t>
      </w:r>
    </w:p>
    <w:p w:rsidR="00DA0FA2" w14:paraId="20995DB6" w14:textId="77777777">
      <w:pPr>
        <w:pStyle w:val="BodyText"/>
        <w:spacing w:before="41"/>
        <w:rPr>
          <w:b/>
        </w:rPr>
      </w:pPr>
    </w:p>
    <w:p w:rsidR="00DA0FA2" w14:paraId="20995DB7" w14:textId="77777777">
      <w:pPr>
        <w:pStyle w:val="BodyText"/>
        <w:spacing w:line="276" w:lineRule="auto"/>
        <w:ind w:left="800" w:right="879"/>
      </w:pPr>
      <w:r>
        <w:rPr>
          <w:spacing w:val="-2"/>
        </w:rPr>
        <w:t>This</w:t>
      </w:r>
      <w:r>
        <w:rPr>
          <w:spacing w:val="-13"/>
        </w:rPr>
        <w:t xml:space="preserve"> </w:t>
      </w:r>
      <w:r>
        <w:rPr>
          <w:spacing w:val="-2"/>
        </w:rPr>
        <w:t>information</w:t>
      </w:r>
      <w:r>
        <w:rPr>
          <w:spacing w:val="-13"/>
        </w:rPr>
        <w:t xml:space="preserve"> </w:t>
      </w:r>
      <w:r>
        <w:rPr>
          <w:spacing w:val="-2"/>
        </w:rPr>
        <w:t>collection</w:t>
      </w:r>
      <w:r>
        <w:rPr>
          <w:spacing w:val="-13"/>
        </w:rPr>
        <w:t xml:space="preserve"> </w:t>
      </w:r>
      <w:r>
        <w:rPr>
          <w:spacing w:val="-2"/>
        </w:rPr>
        <w:t>does</w:t>
      </w:r>
      <w:r>
        <w:rPr>
          <w:spacing w:val="-13"/>
        </w:rPr>
        <w:t xml:space="preserve"> </w:t>
      </w:r>
      <w:r>
        <w:rPr>
          <w:spacing w:val="-2"/>
        </w:rPr>
        <w:t>not</w:t>
      </w:r>
      <w:r>
        <w:rPr>
          <w:spacing w:val="-13"/>
        </w:rPr>
        <w:t xml:space="preserve"> </w:t>
      </w:r>
      <w:r>
        <w:rPr>
          <w:spacing w:val="-2"/>
        </w:rPr>
        <w:t>require</w:t>
      </w:r>
      <w:r>
        <w:rPr>
          <w:spacing w:val="-13"/>
        </w:rPr>
        <w:t xml:space="preserve"> </w:t>
      </w:r>
      <w:r>
        <w:rPr>
          <w:spacing w:val="-2"/>
        </w:rPr>
        <w:t>respondents</w:t>
      </w:r>
      <w:r>
        <w:rPr>
          <w:spacing w:val="-13"/>
        </w:rPr>
        <w:t xml:space="preserve"> </w:t>
      </w:r>
      <w:r>
        <w:rPr>
          <w:spacing w:val="-2"/>
        </w:rPr>
        <w:t>to</w:t>
      </w:r>
      <w:r>
        <w:rPr>
          <w:spacing w:val="-12"/>
        </w:rPr>
        <w:t xml:space="preserve"> </w:t>
      </w:r>
      <w:r>
        <w:rPr>
          <w:spacing w:val="-2"/>
        </w:rPr>
        <w:t>submit</w:t>
      </w:r>
      <w:r>
        <w:rPr>
          <w:spacing w:val="-13"/>
        </w:rPr>
        <w:t xml:space="preserve"> </w:t>
      </w:r>
      <w:r>
        <w:rPr>
          <w:spacing w:val="-2"/>
        </w:rPr>
        <w:t>trade</w:t>
      </w:r>
      <w:r>
        <w:rPr>
          <w:spacing w:val="-12"/>
        </w:rPr>
        <w:t xml:space="preserve"> </w:t>
      </w:r>
      <w:r>
        <w:rPr>
          <w:spacing w:val="-2"/>
        </w:rPr>
        <w:t>secrets</w:t>
      </w:r>
      <w:r>
        <w:rPr>
          <w:spacing w:val="-13"/>
        </w:rPr>
        <w:t xml:space="preserve"> </w:t>
      </w:r>
      <w:r>
        <w:rPr>
          <w:spacing w:val="-2"/>
        </w:rPr>
        <w:t>or</w:t>
      </w:r>
      <w:r>
        <w:rPr>
          <w:spacing w:val="-12"/>
        </w:rPr>
        <w:t xml:space="preserve"> </w:t>
      </w:r>
      <w:r>
        <w:rPr>
          <w:spacing w:val="-2"/>
        </w:rPr>
        <w:t xml:space="preserve">other </w:t>
      </w:r>
      <w:r>
        <w:t>confidential information.</w:t>
      </w:r>
    </w:p>
    <w:p w:rsidR="00DA0FA2" w14:paraId="20995DB8" w14:textId="77777777">
      <w:pPr>
        <w:pStyle w:val="BodyText"/>
        <w:spacing w:before="41"/>
      </w:pPr>
    </w:p>
    <w:p w:rsidR="00DA0FA2" w14:paraId="20995DB9" w14:textId="77777777">
      <w:pPr>
        <w:pStyle w:val="Heading1"/>
        <w:numPr>
          <w:ilvl w:val="0"/>
          <w:numId w:val="2"/>
        </w:numPr>
        <w:tabs>
          <w:tab w:val="left" w:pos="1520"/>
        </w:tabs>
      </w:pPr>
      <w:r>
        <w:t xml:space="preserve">Federal Register </w:t>
      </w:r>
      <w:r>
        <w:rPr>
          <w:spacing w:val="-2"/>
        </w:rPr>
        <w:t>Notice:</w:t>
      </w:r>
    </w:p>
    <w:p w:rsidR="00DA0FA2" w14:paraId="20995DBA" w14:textId="77777777">
      <w:pPr>
        <w:pStyle w:val="BodyText"/>
        <w:spacing w:before="83"/>
        <w:rPr>
          <w:b/>
        </w:rPr>
      </w:pPr>
    </w:p>
    <w:p w:rsidR="00DA0FA2" w14:paraId="20995DBB" w14:textId="77777777">
      <w:pPr>
        <w:pStyle w:val="ListParagraph"/>
        <w:numPr>
          <w:ilvl w:val="1"/>
          <w:numId w:val="2"/>
        </w:numPr>
        <w:tabs>
          <w:tab w:val="left" w:pos="2239"/>
        </w:tabs>
        <w:spacing w:line="276" w:lineRule="auto"/>
        <w:ind w:left="2239" w:right="1045"/>
        <w:rPr>
          <w:b/>
          <w:sz w:val="24"/>
        </w:rPr>
      </w:pPr>
      <w:r>
        <w:rPr>
          <w:b/>
          <w:sz w:val="24"/>
        </w:rPr>
        <w:t>Provide</w:t>
      </w:r>
      <w:r>
        <w:rPr>
          <w:b/>
          <w:spacing w:val="-3"/>
          <w:sz w:val="24"/>
        </w:rPr>
        <w:t xml:space="preserve"> </w:t>
      </w:r>
      <w:r>
        <w:rPr>
          <w:b/>
          <w:sz w:val="24"/>
        </w:rPr>
        <w:t>a</w:t>
      </w:r>
      <w:r>
        <w:rPr>
          <w:b/>
          <w:spacing w:val="-3"/>
          <w:sz w:val="24"/>
        </w:rPr>
        <w:t xml:space="preserve"> </w:t>
      </w:r>
      <w:r>
        <w:rPr>
          <w:b/>
          <w:sz w:val="24"/>
        </w:rPr>
        <w:t>copy</w:t>
      </w:r>
      <w:r>
        <w:rPr>
          <w:b/>
          <w:spacing w:val="-3"/>
          <w:sz w:val="24"/>
        </w:rPr>
        <w:t xml:space="preserve"> </w:t>
      </w:r>
      <w:r>
        <w:rPr>
          <w:b/>
          <w:sz w:val="24"/>
        </w:rPr>
        <w:t>and</w:t>
      </w:r>
      <w:r>
        <w:rPr>
          <w:b/>
          <w:spacing w:val="-4"/>
          <w:sz w:val="24"/>
        </w:rPr>
        <w:t xml:space="preserve"> </w:t>
      </w:r>
      <w:r>
        <w:rPr>
          <w:b/>
          <w:sz w:val="24"/>
        </w:rPr>
        <w:t>identify</w:t>
      </w:r>
      <w:r>
        <w:rPr>
          <w:b/>
          <w:spacing w:val="-3"/>
          <w:sz w:val="24"/>
        </w:rPr>
        <w:t xml:space="preserve"> </w:t>
      </w:r>
      <w:r>
        <w:rPr>
          <w:b/>
          <w:sz w:val="24"/>
        </w:rPr>
        <w:t>the</w:t>
      </w:r>
      <w:r>
        <w:rPr>
          <w:b/>
          <w:spacing w:val="-3"/>
          <w:sz w:val="24"/>
        </w:rPr>
        <w:t xml:space="preserve"> </w:t>
      </w:r>
      <w:r>
        <w:rPr>
          <w:b/>
          <w:sz w:val="24"/>
        </w:rPr>
        <w:t>date</w:t>
      </w:r>
      <w:r>
        <w:rPr>
          <w:b/>
          <w:spacing w:val="-4"/>
          <w:sz w:val="24"/>
        </w:rPr>
        <w:t xml:space="preserve"> </w:t>
      </w:r>
      <w:r>
        <w:rPr>
          <w:b/>
          <w:sz w:val="24"/>
        </w:rPr>
        <w:t>and</w:t>
      </w:r>
      <w:r>
        <w:rPr>
          <w:b/>
          <w:spacing w:val="-4"/>
          <w:sz w:val="24"/>
        </w:rPr>
        <w:t xml:space="preserve"> </w:t>
      </w:r>
      <w:r>
        <w:rPr>
          <w:b/>
          <w:sz w:val="24"/>
        </w:rPr>
        <w:t>page</w:t>
      </w:r>
      <w:r>
        <w:rPr>
          <w:b/>
          <w:spacing w:val="-4"/>
          <w:sz w:val="24"/>
        </w:rPr>
        <w:t xml:space="preserve"> </w:t>
      </w:r>
      <w:r>
        <w:rPr>
          <w:b/>
          <w:sz w:val="24"/>
        </w:rPr>
        <w:t>number</w:t>
      </w:r>
      <w:r>
        <w:rPr>
          <w:b/>
          <w:spacing w:val="-4"/>
          <w:sz w:val="24"/>
        </w:rPr>
        <w:t xml:space="preserve"> </w:t>
      </w:r>
      <w:r>
        <w:rPr>
          <w:b/>
          <w:sz w:val="24"/>
        </w:rPr>
        <w:t>of</w:t>
      </w:r>
      <w:r>
        <w:rPr>
          <w:b/>
          <w:spacing w:val="-4"/>
          <w:sz w:val="24"/>
        </w:rPr>
        <w:t xml:space="preserve"> </w:t>
      </w:r>
      <w:r>
        <w:rPr>
          <w:b/>
          <w:sz w:val="24"/>
        </w:rPr>
        <w:t>publication</w:t>
      </w:r>
      <w:r>
        <w:rPr>
          <w:b/>
          <w:spacing w:val="-4"/>
          <w:sz w:val="24"/>
        </w:rPr>
        <w:t xml:space="preserve"> </w:t>
      </w:r>
      <w:r>
        <w:rPr>
          <w:b/>
          <w:sz w:val="24"/>
        </w:rPr>
        <w:t>in</w:t>
      </w:r>
      <w:r>
        <w:rPr>
          <w:b/>
          <w:spacing w:val="-4"/>
          <w:sz w:val="24"/>
        </w:rPr>
        <w:t xml:space="preserve"> </w:t>
      </w:r>
      <w:r>
        <w:rPr>
          <w:b/>
          <w:sz w:val="24"/>
        </w:rPr>
        <w:t>the Federal Register of the agency’s notice soliciting comments on the information collection prior to submission to OMB.</w:t>
      </w:r>
      <w:r>
        <w:rPr>
          <w:b/>
          <w:spacing w:val="40"/>
          <w:sz w:val="24"/>
        </w:rPr>
        <w:t xml:space="preserve"> </w:t>
      </w:r>
      <w:r>
        <w:rPr>
          <w:b/>
          <w:sz w:val="24"/>
        </w:rPr>
        <w:t>Summarize public comments</w:t>
      </w:r>
      <w:r>
        <w:rPr>
          <w:b/>
          <w:spacing w:val="-3"/>
          <w:sz w:val="24"/>
        </w:rPr>
        <w:t xml:space="preserve"> </w:t>
      </w:r>
      <w:r>
        <w:rPr>
          <w:b/>
          <w:sz w:val="24"/>
        </w:rPr>
        <w:t>received</w:t>
      </w:r>
      <w:r>
        <w:rPr>
          <w:b/>
          <w:spacing w:val="-3"/>
          <w:sz w:val="24"/>
        </w:rPr>
        <w:t xml:space="preserve"> </w:t>
      </w:r>
      <w:r>
        <w:rPr>
          <w:b/>
          <w:sz w:val="24"/>
        </w:rPr>
        <w:t>in</w:t>
      </w:r>
      <w:r>
        <w:rPr>
          <w:b/>
          <w:spacing w:val="-3"/>
          <w:sz w:val="24"/>
        </w:rPr>
        <w:t xml:space="preserve"> </w:t>
      </w:r>
      <w:r>
        <w:rPr>
          <w:b/>
          <w:sz w:val="24"/>
        </w:rPr>
        <w:t>response</w:t>
      </w:r>
      <w:r>
        <w:rPr>
          <w:b/>
          <w:spacing w:val="-3"/>
          <w:sz w:val="24"/>
        </w:rPr>
        <w:t xml:space="preserve"> </w:t>
      </w:r>
      <w:r>
        <w:rPr>
          <w:b/>
          <w:sz w:val="24"/>
        </w:rPr>
        <w:t>to</w:t>
      </w:r>
      <w:r>
        <w:rPr>
          <w:b/>
          <w:spacing w:val="-3"/>
          <w:sz w:val="24"/>
        </w:rPr>
        <w:t xml:space="preserve"> </w:t>
      </w:r>
      <w:r>
        <w:rPr>
          <w:b/>
          <w:sz w:val="24"/>
        </w:rPr>
        <w:t>that</w:t>
      </w:r>
      <w:r>
        <w:rPr>
          <w:b/>
          <w:spacing w:val="-2"/>
          <w:sz w:val="24"/>
        </w:rPr>
        <w:t xml:space="preserve"> </w:t>
      </w:r>
      <w:r>
        <w:rPr>
          <w:b/>
          <w:sz w:val="24"/>
        </w:rPr>
        <w:t>notice</w:t>
      </w:r>
      <w:r>
        <w:rPr>
          <w:b/>
          <w:spacing w:val="-2"/>
          <w:sz w:val="24"/>
        </w:rPr>
        <w:t xml:space="preserve"> </w:t>
      </w:r>
      <w:r>
        <w:rPr>
          <w:b/>
          <w:sz w:val="24"/>
        </w:rPr>
        <w:t>and</w:t>
      </w:r>
      <w:r>
        <w:rPr>
          <w:b/>
          <w:spacing w:val="-2"/>
          <w:sz w:val="24"/>
        </w:rPr>
        <w:t xml:space="preserve"> </w:t>
      </w:r>
      <w:r>
        <w:rPr>
          <w:b/>
          <w:sz w:val="24"/>
        </w:rPr>
        <w:t>describe</w:t>
      </w:r>
      <w:r>
        <w:rPr>
          <w:b/>
          <w:spacing w:val="-2"/>
          <w:sz w:val="24"/>
        </w:rPr>
        <w:t xml:space="preserve"> </w:t>
      </w:r>
      <w:r>
        <w:rPr>
          <w:b/>
          <w:sz w:val="24"/>
        </w:rPr>
        <w:t>actions</w:t>
      </w:r>
      <w:r>
        <w:rPr>
          <w:b/>
          <w:spacing w:val="-2"/>
          <w:sz w:val="24"/>
        </w:rPr>
        <w:t xml:space="preserve"> </w:t>
      </w:r>
      <w:r>
        <w:rPr>
          <w:b/>
          <w:sz w:val="24"/>
        </w:rPr>
        <w:t>taken</w:t>
      </w:r>
      <w:r>
        <w:rPr>
          <w:b/>
          <w:spacing w:val="-2"/>
          <w:sz w:val="24"/>
        </w:rPr>
        <w:t xml:space="preserve"> </w:t>
      </w:r>
      <w:r>
        <w:rPr>
          <w:b/>
          <w:sz w:val="24"/>
        </w:rPr>
        <w:t>by the agency in response to these comments.</w:t>
      </w:r>
      <w:r>
        <w:rPr>
          <w:b/>
          <w:spacing w:val="40"/>
          <w:sz w:val="24"/>
        </w:rPr>
        <w:t xml:space="preserve"> </w:t>
      </w:r>
      <w:r>
        <w:rPr>
          <w:b/>
          <w:sz w:val="24"/>
        </w:rPr>
        <w:t>Specifically address comments received on cost and hour burden.</w:t>
      </w:r>
    </w:p>
    <w:p w:rsidR="00DA0FA2" w14:paraId="20995DBC" w14:textId="77777777">
      <w:pPr>
        <w:pStyle w:val="BodyText"/>
        <w:spacing w:before="42"/>
        <w:rPr>
          <w:b/>
        </w:rPr>
      </w:pPr>
    </w:p>
    <w:p w:rsidR="00DA0FA2" w14:paraId="20995DBD" w14:textId="242297D9">
      <w:pPr>
        <w:pStyle w:val="BodyText"/>
        <w:spacing w:line="276" w:lineRule="auto"/>
        <w:ind w:left="799" w:right="879"/>
      </w:pPr>
      <w:r>
        <w:t>A</w:t>
      </w:r>
      <w:r>
        <w:rPr>
          <w:spacing w:val="-3"/>
        </w:rPr>
        <w:t xml:space="preserve"> </w:t>
      </w:r>
      <w:r>
        <w:t>60-day</w:t>
      </w:r>
      <w:r>
        <w:rPr>
          <w:spacing w:val="-3"/>
        </w:rPr>
        <w:t xml:space="preserve"> </w:t>
      </w:r>
      <w:r>
        <w:t>Federal</w:t>
      </w:r>
      <w:r>
        <w:rPr>
          <w:spacing w:val="-3"/>
        </w:rPr>
        <w:t xml:space="preserve"> </w:t>
      </w:r>
      <w:r>
        <w:t>Register</w:t>
      </w:r>
      <w:r>
        <w:rPr>
          <w:spacing w:val="-3"/>
        </w:rPr>
        <w:t xml:space="preserve"> </w:t>
      </w:r>
      <w:r>
        <w:t>Notice</w:t>
      </w:r>
      <w:r>
        <w:rPr>
          <w:spacing w:val="-3"/>
        </w:rPr>
        <w:t xml:space="preserve"> </w:t>
      </w:r>
      <w:r>
        <w:t>inviting</w:t>
      </w:r>
      <w:r>
        <w:rPr>
          <w:spacing w:val="-4"/>
        </w:rPr>
        <w:t xml:space="preserve"> </w:t>
      </w:r>
      <w:r>
        <w:t>public</w:t>
      </w:r>
      <w:r>
        <w:rPr>
          <w:spacing w:val="-4"/>
        </w:rPr>
        <w:t xml:space="preserve"> </w:t>
      </w:r>
      <w:r>
        <w:t>comments</w:t>
      </w:r>
      <w:r>
        <w:rPr>
          <w:spacing w:val="-4"/>
        </w:rPr>
        <w:t xml:space="preserve"> </w:t>
      </w:r>
      <w:r>
        <w:t>was</w:t>
      </w:r>
      <w:r>
        <w:rPr>
          <w:spacing w:val="-4"/>
        </w:rPr>
        <w:t xml:space="preserve"> </w:t>
      </w:r>
      <w:r>
        <w:t>published</w:t>
      </w:r>
      <w:r>
        <w:rPr>
          <w:spacing w:val="-4"/>
        </w:rPr>
        <w:t xml:space="preserve"> </w:t>
      </w:r>
      <w:r>
        <w:t>on</w:t>
      </w:r>
      <w:r>
        <w:rPr>
          <w:spacing w:val="-4"/>
        </w:rPr>
        <w:t xml:space="preserve"> </w:t>
      </w:r>
      <w:r>
        <w:t>December</w:t>
      </w:r>
      <w:r>
        <w:rPr>
          <w:spacing w:val="-4"/>
        </w:rPr>
        <w:t xml:space="preserve"> </w:t>
      </w:r>
      <w:r>
        <w:t>11, 2024, at 89 FR 99889.</w:t>
      </w:r>
      <w:r>
        <w:rPr>
          <w:spacing w:val="40"/>
        </w:rPr>
        <w:t xml:space="preserve"> </w:t>
      </w:r>
      <w:r>
        <w:t xml:space="preserve">FEMA received </w:t>
      </w:r>
      <w:r w:rsidRPr="008956E9" w:rsidR="00E5732D">
        <w:t>zero public comments.</w:t>
      </w:r>
    </w:p>
    <w:p w:rsidR="00D33304" w14:paraId="053C35C6" w14:textId="77777777">
      <w:pPr>
        <w:pStyle w:val="BodyText"/>
        <w:spacing w:line="276" w:lineRule="auto"/>
        <w:ind w:left="799" w:right="879"/>
      </w:pPr>
    </w:p>
    <w:p w:rsidR="00DA0FA2" w14:paraId="20995DBF" w14:textId="45AAB426">
      <w:pPr>
        <w:pStyle w:val="BodyText"/>
        <w:spacing w:before="77" w:line="276" w:lineRule="auto"/>
        <w:ind w:left="800" w:right="879"/>
      </w:pPr>
      <w:r>
        <w:t xml:space="preserve">A 30-day Federal Register Notice inviting public comments was published on </w:t>
      </w:r>
      <w:r w:rsidRPr="002458DA" w:rsidR="00603833">
        <w:t>March 27, 2025</w:t>
      </w:r>
      <w:r>
        <w:t>,</w:t>
      </w:r>
      <w:r w:rsidR="0017687C">
        <w:t xml:space="preserve">at </w:t>
      </w:r>
      <w:r w:rsidRPr="002458DA" w:rsidR="0017687C">
        <w:t>90</w:t>
      </w:r>
      <w:r w:rsidRPr="002458DA">
        <w:t xml:space="preserve"> </w:t>
      </w:r>
      <w:r>
        <w:t>FR</w:t>
      </w:r>
      <w:r w:rsidRPr="002458DA">
        <w:t xml:space="preserve"> </w:t>
      </w:r>
      <w:r w:rsidRPr="002458DA" w:rsidR="0017687C">
        <w:t>13868</w:t>
      </w:r>
      <w:r>
        <w:t>.</w:t>
      </w:r>
      <w:r w:rsidRPr="002458DA">
        <w:t xml:space="preserve"> </w:t>
      </w:r>
      <w:r>
        <w:t>The</w:t>
      </w:r>
      <w:r w:rsidRPr="002458DA">
        <w:t xml:space="preserve"> </w:t>
      </w:r>
      <w:r>
        <w:t>30-Day</w:t>
      </w:r>
      <w:r w:rsidRPr="002458DA">
        <w:t xml:space="preserve"> </w:t>
      </w:r>
      <w:r>
        <w:t>public</w:t>
      </w:r>
      <w:r w:rsidRPr="002458DA">
        <w:t xml:space="preserve"> </w:t>
      </w:r>
      <w:r>
        <w:t>comment</w:t>
      </w:r>
      <w:r w:rsidRPr="002458DA">
        <w:t xml:space="preserve"> </w:t>
      </w:r>
      <w:r>
        <w:t>period</w:t>
      </w:r>
      <w:r w:rsidRPr="002458DA">
        <w:t xml:space="preserve"> </w:t>
      </w:r>
      <w:r>
        <w:t>closes</w:t>
      </w:r>
      <w:r w:rsidRPr="002458DA">
        <w:t xml:space="preserve"> </w:t>
      </w:r>
      <w:r>
        <w:t>on</w:t>
      </w:r>
      <w:r w:rsidRPr="002458DA">
        <w:t xml:space="preserve"> </w:t>
      </w:r>
      <w:r w:rsidRPr="002458DA" w:rsidR="0017687C">
        <w:t>April 28, 2025</w:t>
      </w:r>
      <w:r>
        <w:t>.</w:t>
      </w:r>
      <w:r w:rsidRPr="002458DA">
        <w:t xml:space="preserve"> </w:t>
      </w:r>
    </w:p>
    <w:p w:rsidR="00DA0FA2" w14:paraId="20995DC0" w14:textId="77777777">
      <w:pPr>
        <w:pStyle w:val="BodyText"/>
        <w:spacing w:before="41"/>
      </w:pPr>
    </w:p>
    <w:p w:rsidR="00DA0FA2" w14:paraId="20995DC1" w14:textId="77777777">
      <w:pPr>
        <w:pStyle w:val="Heading1"/>
        <w:numPr>
          <w:ilvl w:val="1"/>
          <w:numId w:val="2"/>
        </w:numPr>
        <w:tabs>
          <w:tab w:val="left" w:pos="2238"/>
          <w:tab w:val="left" w:pos="2240"/>
        </w:tabs>
        <w:spacing w:line="276" w:lineRule="auto"/>
        <w:ind w:right="918"/>
      </w:pPr>
      <w:r>
        <w:t xml:space="preserve">Describe efforts to consult with persons outside the agency to obtain their </w:t>
      </w:r>
      <w:r>
        <w:t>views on the availability of data, frequency of collection, the clarity of instructions</w:t>
      </w:r>
      <w:r>
        <w:rPr>
          <w:spacing w:val="-6"/>
        </w:rPr>
        <w:t xml:space="preserve"> </w:t>
      </w:r>
      <w:r>
        <w:t>and</w:t>
      </w:r>
      <w:r>
        <w:rPr>
          <w:spacing w:val="-4"/>
        </w:rPr>
        <w:t xml:space="preserve"> </w:t>
      </w:r>
      <w:r>
        <w:t>recordkeeping,</w:t>
      </w:r>
      <w:r>
        <w:rPr>
          <w:spacing w:val="-4"/>
        </w:rPr>
        <w:t xml:space="preserve"> </w:t>
      </w:r>
      <w:r>
        <w:t>disclosure,</w:t>
      </w:r>
      <w:r>
        <w:rPr>
          <w:spacing w:val="-3"/>
        </w:rPr>
        <w:t xml:space="preserve"> </w:t>
      </w:r>
      <w:r>
        <w:t>or</w:t>
      </w:r>
      <w:r>
        <w:rPr>
          <w:spacing w:val="-5"/>
        </w:rPr>
        <w:t xml:space="preserve"> </w:t>
      </w:r>
      <w:r>
        <w:t>reporting</w:t>
      </w:r>
      <w:r>
        <w:rPr>
          <w:spacing w:val="-5"/>
        </w:rPr>
        <w:t xml:space="preserve"> </w:t>
      </w:r>
      <w:r>
        <w:t>format</w:t>
      </w:r>
      <w:r>
        <w:rPr>
          <w:spacing w:val="-5"/>
        </w:rPr>
        <w:t xml:space="preserve"> </w:t>
      </w:r>
      <w:r>
        <w:t>(if</w:t>
      </w:r>
      <w:r>
        <w:rPr>
          <w:spacing w:val="-5"/>
        </w:rPr>
        <w:t xml:space="preserve"> </w:t>
      </w:r>
      <w:r>
        <w:t>any),</w:t>
      </w:r>
      <w:r>
        <w:rPr>
          <w:spacing w:val="-5"/>
        </w:rPr>
        <w:t xml:space="preserve"> </w:t>
      </w:r>
      <w:r>
        <w:t>and on the data elements to be recorded, disclosed, or reported.</w:t>
      </w:r>
    </w:p>
    <w:p w:rsidR="00DA0FA2" w14:paraId="20995DC2" w14:textId="77777777">
      <w:pPr>
        <w:pStyle w:val="BodyText"/>
        <w:spacing w:before="42"/>
        <w:rPr>
          <w:b/>
        </w:rPr>
      </w:pPr>
    </w:p>
    <w:p w:rsidR="00DA0FA2" w14:paraId="20995DC3" w14:textId="4B6FF0C1">
      <w:pPr>
        <w:pStyle w:val="BodyText"/>
        <w:spacing w:line="276" w:lineRule="auto"/>
        <w:ind w:left="799" w:right="960"/>
      </w:pPr>
      <w:r>
        <w:t>The</w:t>
      </w:r>
      <w:r>
        <w:rPr>
          <w:spacing w:val="-2"/>
        </w:rPr>
        <w:t xml:space="preserve"> </w:t>
      </w:r>
      <w:r>
        <w:t>USFA</w:t>
      </w:r>
      <w:r>
        <w:rPr>
          <w:spacing w:val="-3"/>
        </w:rPr>
        <w:t xml:space="preserve"> </w:t>
      </w:r>
      <w:r>
        <w:t>consulted</w:t>
      </w:r>
      <w:r>
        <w:rPr>
          <w:spacing w:val="-3"/>
        </w:rPr>
        <w:t xml:space="preserve"> </w:t>
      </w:r>
      <w:r>
        <w:t>with</w:t>
      </w:r>
      <w:r>
        <w:rPr>
          <w:spacing w:val="-3"/>
        </w:rPr>
        <w:t xml:space="preserve"> </w:t>
      </w:r>
      <w:r>
        <w:t>representatives</w:t>
      </w:r>
      <w:r>
        <w:rPr>
          <w:spacing w:val="-3"/>
        </w:rPr>
        <w:t xml:space="preserve"> </w:t>
      </w:r>
      <w:r>
        <w:t>from</w:t>
      </w:r>
      <w:r>
        <w:rPr>
          <w:spacing w:val="-3"/>
        </w:rPr>
        <w:t xml:space="preserve"> </w:t>
      </w:r>
      <w:r>
        <w:t>21</w:t>
      </w:r>
      <w:r>
        <w:rPr>
          <w:spacing w:val="-3"/>
        </w:rPr>
        <w:t xml:space="preserve"> </w:t>
      </w:r>
      <w:r w:rsidR="00610D08">
        <w:t>States</w:t>
      </w:r>
      <w:r w:rsidR="00610D08">
        <w:rPr>
          <w:spacing w:val="-3"/>
        </w:rPr>
        <w:t xml:space="preserve"> </w:t>
      </w:r>
      <w:r>
        <w:t>and</w:t>
      </w:r>
      <w:r>
        <w:rPr>
          <w:spacing w:val="-3"/>
        </w:rPr>
        <w:t xml:space="preserve"> </w:t>
      </w:r>
      <w:r>
        <w:t>U.S.</w:t>
      </w:r>
      <w:r>
        <w:rPr>
          <w:spacing w:val="-2"/>
        </w:rPr>
        <w:t xml:space="preserve"> </w:t>
      </w:r>
      <w:r>
        <w:t>territories</w:t>
      </w:r>
      <w:r>
        <w:rPr>
          <w:spacing w:val="-3"/>
        </w:rPr>
        <w:t xml:space="preserve"> </w:t>
      </w:r>
      <w:r>
        <w:t>as</w:t>
      </w:r>
      <w:r>
        <w:rPr>
          <w:spacing w:val="-3"/>
        </w:rPr>
        <w:t xml:space="preserve"> </w:t>
      </w:r>
      <w:r>
        <w:t>well</w:t>
      </w:r>
      <w:r>
        <w:rPr>
          <w:spacing w:val="-3"/>
        </w:rPr>
        <w:t xml:space="preserve"> </w:t>
      </w:r>
      <w:r>
        <w:t>as</w:t>
      </w:r>
      <w:r>
        <w:rPr>
          <w:spacing w:val="-3"/>
        </w:rPr>
        <w:t xml:space="preserve"> </w:t>
      </w:r>
      <w:r>
        <w:t>Property Managers to obtain their reviews on this information collection.</w:t>
      </w:r>
      <w:r>
        <w:rPr>
          <w:spacing w:val="40"/>
        </w:rPr>
        <w:t xml:space="preserve"> </w:t>
      </w:r>
      <w:r>
        <w:t>This year’s consultation included representatives from the State Fire Marshal’s Offices in Colorado, Florida, Nebraska, Puerto Rico, West Virginia, as well as 16 others.</w:t>
      </w:r>
      <w:r>
        <w:rPr>
          <w:spacing w:val="40"/>
        </w:rPr>
        <w:t xml:space="preserve"> </w:t>
      </w:r>
      <w:r>
        <w:t>In addition, daily contact is made with Property Managers to update records on the NML.</w:t>
      </w:r>
      <w:r>
        <w:rPr>
          <w:spacing w:val="40"/>
        </w:rPr>
        <w:t xml:space="preserve"> </w:t>
      </w:r>
      <w:r>
        <w:t>No comments were received on FF-USFA- FY-21-112 (formerly FEMA Form 516-0-1).</w:t>
      </w:r>
    </w:p>
    <w:p w:rsidR="00DA0FA2" w14:paraId="20995DC4" w14:textId="77777777">
      <w:pPr>
        <w:pStyle w:val="BodyText"/>
        <w:spacing w:before="41"/>
      </w:pPr>
    </w:p>
    <w:p w:rsidR="00DA0FA2" w14:paraId="20995DC5" w14:textId="77777777">
      <w:pPr>
        <w:pStyle w:val="Heading1"/>
        <w:numPr>
          <w:ilvl w:val="1"/>
          <w:numId w:val="2"/>
        </w:numPr>
        <w:tabs>
          <w:tab w:val="left" w:pos="2239"/>
        </w:tabs>
        <w:spacing w:line="276" w:lineRule="auto"/>
        <w:ind w:left="2239" w:right="893"/>
      </w:pPr>
      <w:r>
        <w:t>Describe</w:t>
      </w:r>
      <w:r>
        <w:rPr>
          <w:spacing w:val="-5"/>
        </w:rPr>
        <w:t xml:space="preserve"> </w:t>
      </w:r>
      <w:r>
        <w:t>consultations</w:t>
      </w:r>
      <w:r>
        <w:rPr>
          <w:spacing w:val="-5"/>
        </w:rPr>
        <w:t xml:space="preserve"> </w:t>
      </w:r>
      <w:r>
        <w:t>with</w:t>
      </w:r>
      <w:r>
        <w:rPr>
          <w:spacing w:val="-5"/>
        </w:rPr>
        <w:t xml:space="preserve"> </w:t>
      </w:r>
      <w:r>
        <w:t>representatives</w:t>
      </w:r>
      <w:r>
        <w:rPr>
          <w:spacing w:val="-5"/>
        </w:rPr>
        <w:t xml:space="preserve"> </w:t>
      </w:r>
      <w:r>
        <w:t>of</w:t>
      </w:r>
      <w:r>
        <w:rPr>
          <w:spacing w:val="-5"/>
        </w:rPr>
        <w:t xml:space="preserve"> </w:t>
      </w:r>
      <w:r>
        <w:t>those</w:t>
      </w:r>
      <w:r>
        <w:rPr>
          <w:spacing w:val="-5"/>
        </w:rPr>
        <w:t xml:space="preserve"> </w:t>
      </w:r>
      <w:r>
        <w:t>from</w:t>
      </w:r>
      <w:r>
        <w:rPr>
          <w:spacing w:val="-5"/>
        </w:rPr>
        <w:t xml:space="preserve"> </w:t>
      </w:r>
      <w:r>
        <w:t>whom</w:t>
      </w:r>
      <w:r>
        <w:rPr>
          <w:spacing w:val="-5"/>
        </w:rPr>
        <w:t xml:space="preserve"> </w:t>
      </w:r>
      <w:r>
        <w:t>information is to be obtained or those who must compile records.</w:t>
      </w:r>
      <w:r>
        <w:rPr>
          <w:spacing w:val="40"/>
        </w:rPr>
        <w:t xml:space="preserve"> </w:t>
      </w:r>
      <w:r>
        <w:t>Consultation should occur at least once every three years, even if the collection of information activities is the same as in prior periods.</w:t>
      </w:r>
      <w:r>
        <w:rPr>
          <w:spacing w:val="40"/>
        </w:rPr>
        <w:t xml:space="preserve"> </w:t>
      </w:r>
      <w:r>
        <w:t>There may be circumstances that may preclude consultation in a specific situation.</w:t>
      </w:r>
      <w:r>
        <w:rPr>
          <w:spacing w:val="40"/>
        </w:rPr>
        <w:t xml:space="preserve"> </w:t>
      </w:r>
      <w:r>
        <w:t>These circumstances should be explained.</w:t>
      </w:r>
    </w:p>
    <w:p w:rsidR="00DA0FA2" w14:paraId="20995DC6" w14:textId="77777777">
      <w:pPr>
        <w:pStyle w:val="BodyText"/>
        <w:spacing w:before="41"/>
        <w:rPr>
          <w:b/>
        </w:rPr>
      </w:pPr>
    </w:p>
    <w:p w:rsidR="00DA0FA2" w14:paraId="20995DC7" w14:textId="1F0ADCA5">
      <w:pPr>
        <w:pStyle w:val="BodyText"/>
        <w:spacing w:line="276" w:lineRule="auto"/>
        <w:ind w:left="799" w:right="1033"/>
        <w:jc w:val="both"/>
      </w:pPr>
      <w:r>
        <w:t>The</w:t>
      </w:r>
      <w:r>
        <w:rPr>
          <w:spacing w:val="-2"/>
        </w:rPr>
        <w:t xml:space="preserve"> </w:t>
      </w:r>
      <w:r>
        <w:t>USFA</w:t>
      </w:r>
      <w:r>
        <w:rPr>
          <w:spacing w:val="-3"/>
        </w:rPr>
        <w:t xml:space="preserve"> </w:t>
      </w:r>
      <w:r>
        <w:t>consults</w:t>
      </w:r>
      <w:r>
        <w:rPr>
          <w:spacing w:val="-3"/>
        </w:rPr>
        <w:t xml:space="preserve"> </w:t>
      </w:r>
      <w:r>
        <w:t>with</w:t>
      </w:r>
      <w:r>
        <w:rPr>
          <w:spacing w:val="-3"/>
        </w:rPr>
        <w:t xml:space="preserve"> </w:t>
      </w:r>
      <w:r>
        <w:t>representatives</w:t>
      </w:r>
      <w:r>
        <w:rPr>
          <w:spacing w:val="-3"/>
        </w:rPr>
        <w:t xml:space="preserve"> </w:t>
      </w:r>
      <w:r>
        <w:t>from</w:t>
      </w:r>
      <w:r>
        <w:rPr>
          <w:spacing w:val="-2"/>
        </w:rPr>
        <w:t xml:space="preserve"> </w:t>
      </w:r>
      <w:r>
        <w:t>the</w:t>
      </w:r>
      <w:r>
        <w:rPr>
          <w:spacing w:val="-4"/>
        </w:rPr>
        <w:t xml:space="preserve"> </w:t>
      </w:r>
      <w:r>
        <w:t>U.S.</w:t>
      </w:r>
      <w:r>
        <w:rPr>
          <w:spacing w:val="-3"/>
        </w:rPr>
        <w:t xml:space="preserve"> </w:t>
      </w:r>
      <w:r w:rsidR="00610D08">
        <w:t>States</w:t>
      </w:r>
      <w:r w:rsidR="00610D08">
        <w:rPr>
          <w:spacing w:val="-3"/>
        </w:rPr>
        <w:t xml:space="preserve"> </w:t>
      </w:r>
      <w:r>
        <w:t>and</w:t>
      </w:r>
      <w:r>
        <w:rPr>
          <w:spacing w:val="-3"/>
        </w:rPr>
        <w:t xml:space="preserve"> </w:t>
      </w:r>
      <w:r>
        <w:t>territories</w:t>
      </w:r>
      <w:r>
        <w:rPr>
          <w:spacing w:val="-3"/>
        </w:rPr>
        <w:t xml:space="preserve"> </w:t>
      </w:r>
      <w:r>
        <w:t>at</w:t>
      </w:r>
      <w:r>
        <w:rPr>
          <w:spacing w:val="-3"/>
        </w:rPr>
        <w:t xml:space="preserve"> </w:t>
      </w:r>
      <w:r>
        <w:t>least</w:t>
      </w:r>
      <w:r>
        <w:rPr>
          <w:spacing w:val="-3"/>
        </w:rPr>
        <w:t xml:space="preserve"> </w:t>
      </w:r>
      <w:r>
        <w:t>once</w:t>
      </w:r>
      <w:r>
        <w:rPr>
          <w:spacing w:val="-3"/>
        </w:rPr>
        <w:t xml:space="preserve"> </w:t>
      </w:r>
      <w:r>
        <w:t>a</w:t>
      </w:r>
      <w:r>
        <w:rPr>
          <w:spacing w:val="-3"/>
        </w:rPr>
        <w:t xml:space="preserve"> </w:t>
      </w:r>
      <w:r>
        <w:t>year or</w:t>
      </w:r>
      <w:r>
        <w:rPr>
          <w:spacing w:val="-2"/>
        </w:rPr>
        <w:t xml:space="preserve"> </w:t>
      </w:r>
      <w:r>
        <w:t>more</w:t>
      </w:r>
      <w:r>
        <w:rPr>
          <w:spacing w:val="-2"/>
        </w:rPr>
        <w:t xml:space="preserve"> </w:t>
      </w:r>
      <w:r>
        <w:t>as</w:t>
      </w:r>
      <w:r>
        <w:rPr>
          <w:spacing w:val="-2"/>
        </w:rPr>
        <w:t xml:space="preserve"> </w:t>
      </w:r>
      <w:r>
        <w:t>needed.</w:t>
      </w:r>
      <w:r>
        <w:rPr>
          <w:spacing w:val="40"/>
        </w:rPr>
        <w:t xml:space="preserve"> </w:t>
      </w:r>
      <w:r>
        <w:t>The</w:t>
      </w:r>
      <w:r>
        <w:rPr>
          <w:spacing w:val="-2"/>
        </w:rPr>
        <w:t xml:space="preserve"> </w:t>
      </w:r>
      <w:r>
        <w:t>Property</w:t>
      </w:r>
      <w:r>
        <w:rPr>
          <w:spacing w:val="-2"/>
        </w:rPr>
        <w:t xml:space="preserve"> </w:t>
      </w:r>
      <w:r>
        <w:t>Managers</w:t>
      </w:r>
      <w:r>
        <w:rPr>
          <w:spacing w:val="-2"/>
        </w:rPr>
        <w:t xml:space="preserve"> </w:t>
      </w:r>
      <w:r>
        <w:t>consult</w:t>
      </w:r>
      <w:r>
        <w:rPr>
          <w:spacing w:val="-2"/>
        </w:rPr>
        <w:t xml:space="preserve"> </w:t>
      </w:r>
      <w:r>
        <w:t>USFA</w:t>
      </w:r>
      <w:r>
        <w:rPr>
          <w:spacing w:val="-2"/>
        </w:rPr>
        <w:t xml:space="preserve"> </w:t>
      </w:r>
      <w:r>
        <w:t>daily</w:t>
      </w:r>
      <w:r>
        <w:rPr>
          <w:spacing w:val="-2"/>
        </w:rPr>
        <w:t xml:space="preserve"> </w:t>
      </w:r>
      <w:r>
        <w:t>as</w:t>
      </w:r>
      <w:r>
        <w:rPr>
          <w:spacing w:val="-2"/>
        </w:rPr>
        <w:t xml:space="preserve"> </w:t>
      </w:r>
      <w:r>
        <w:t>records</w:t>
      </w:r>
      <w:r>
        <w:rPr>
          <w:spacing w:val="-2"/>
        </w:rPr>
        <w:t xml:space="preserve"> </w:t>
      </w:r>
      <w:r>
        <w:t>need</w:t>
      </w:r>
      <w:r>
        <w:rPr>
          <w:spacing w:val="-2"/>
        </w:rPr>
        <w:t xml:space="preserve"> </w:t>
      </w:r>
      <w:r>
        <w:t>to</w:t>
      </w:r>
      <w:r>
        <w:rPr>
          <w:spacing w:val="-2"/>
        </w:rPr>
        <w:t xml:space="preserve"> </w:t>
      </w:r>
      <w:r>
        <w:t>be</w:t>
      </w:r>
      <w:r>
        <w:rPr>
          <w:spacing w:val="-2"/>
        </w:rPr>
        <w:t xml:space="preserve"> </w:t>
      </w:r>
      <w:r>
        <w:t>updated. No comments were received on FF-USFA-FY-21-112 (formerly FEMA Form 516-0-1).</w:t>
      </w:r>
    </w:p>
    <w:p w:rsidR="00DA0FA2" w14:paraId="20995DC8" w14:textId="77777777">
      <w:pPr>
        <w:pStyle w:val="BodyText"/>
        <w:spacing w:before="42"/>
      </w:pPr>
    </w:p>
    <w:p w:rsidR="00DA0FA2" w14:paraId="20995DC9" w14:textId="77777777">
      <w:pPr>
        <w:pStyle w:val="Heading1"/>
        <w:numPr>
          <w:ilvl w:val="0"/>
          <w:numId w:val="2"/>
        </w:numPr>
        <w:tabs>
          <w:tab w:val="left" w:pos="1519"/>
        </w:tabs>
        <w:spacing w:line="276" w:lineRule="auto"/>
        <w:ind w:left="1519" w:right="1281"/>
      </w:pPr>
      <w:r>
        <w:t>Explain</w:t>
      </w:r>
      <w:r>
        <w:rPr>
          <w:spacing w:val="-4"/>
        </w:rPr>
        <w:t xml:space="preserve"> </w:t>
      </w:r>
      <w:r>
        <w:t>any</w:t>
      </w:r>
      <w:r>
        <w:rPr>
          <w:spacing w:val="-3"/>
        </w:rPr>
        <w:t xml:space="preserve"> </w:t>
      </w:r>
      <w:r>
        <w:t>decision</w:t>
      </w:r>
      <w:r>
        <w:rPr>
          <w:spacing w:val="-4"/>
        </w:rPr>
        <w:t xml:space="preserve"> </w:t>
      </w:r>
      <w:r>
        <w:t>to</w:t>
      </w:r>
      <w:r>
        <w:rPr>
          <w:spacing w:val="-3"/>
        </w:rPr>
        <w:t xml:space="preserve"> </w:t>
      </w:r>
      <w:r>
        <w:t>provide</w:t>
      </w:r>
      <w:r>
        <w:rPr>
          <w:spacing w:val="-3"/>
        </w:rPr>
        <w:t xml:space="preserve"> </w:t>
      </w:r>
      <w:r>
        <w:t>any</w:t>
      </w:r>
      <w:r>
        <w:rPr>
          <w:spacing w:val="-3"/>
        </w:rPr>
        <w:t xml:space="preserve"> </w:t>
      </w:r>
      <w:r>
        <w:t>payments</w:t>
      </w:r>
      <w:r>
        <w:rPr>
          <w:spacing w:val="-3"/>
        </w:rPr>
        <w:t xml:space="preserve"> </w:t>
      </w:r>
      <w:r>
        <w:t>or</w:t>
      </w:r>
      <w:r>
        <w:rPr>
          <w:spacing w:val="-3"/>
        </w:rPr>
        <w:t xml:space="preserve"> </w:t>
      </w:r>
      <w:r>
        <w:t>gift</w:t>
      </w:r>
      <w:r>
        <w:rPr>
          <w:spacing w:val="-3"/>
        </w:rPr>
        <w:t xml:space="preserve"> </w:t>
      </w:r>
      <w:r>
        <w:t>to</w:t>
      </w:r>
      <w:r>
        <w:rPr>
          <w:spacing w:val="-3"/>
        </w:rPr>
        <w:t xml:space="preserve"> </w:t>
      </w:r>
      <w:r>
        <w:t>respondents,</w:t>
      </w:r>
      <w:r>
        <w:rPr>
          <w:spacing w:val="-3"/>
        </w:rPr>
        <w:t xml:space="preserve"> </w:t>
      </w:r>
      <w:r>
        <w:t>other</w:t>
      </w:r>
      <w:r>
        <w:rPr>
          <w:spacing w:val="-3"/>
        </w:rPr>
        <w:t xml:space="preserve"> </w:t>
      </w:r>
      <w:r>
        <w:t>than remuneration of contractors or grantees.</w:t>
      </w:r>
    </w:p>
    <w:p w:rsidR="00DA0FA2" w14:paraId="20995DCA" w14:textId="77777777">
      <w:pPr>
        <w:pStyle w:val="BodyText"/>
        <w:spacing w:before="42"/>
        <w:rPr>
          <w:b/>
        </w:rPr>
      </w:pPr>
    </w:p>
    <w:p w:rsidR="00DA0FA2" w14:paraId="20995DCB" w14:textId="77777777">
      <w:pPr>
        <w:pStyle w:val="BodyText"/>
        <w:ind w:left="799"/>
        <w:jc w:val="both"/>
      </w:pPr>
      <w:r>
        <w:t>FEMA</w:t>
      </w:r>
      <w:r>
        <w:rPr>
          <w:spacing w:val="-6"/>
        </w:rPr>
        <w:t xml:space="preserve"> </w:t>
      </w:r>
      <w:r>
        <w:t>does</w:t>
      </w:r>
      <w:r>
        <w:rPr>
          <w:spacing w:val="-3"/>
        </w:rPr>
        <w:t xml:space="preserve"> </w:t>
      </w:r>
      <w:r>
        <w:t>not</w:t>
      </w:r>
      <w:r>
        <w:rPr>
          <w:spacing w:val="-3"/>
        </w:rPr>
        <w:t xml:space="preserve"> </w:t>
      </w:r>
      <w:r>
        <w:t>provide</w:t>
      </w:r>
      <w:r>
        <w:rPr>
          <w:spacing w:val="-3"/>
        </w:rPr>
        <w:t xml:space="preserve"> </w:t>
      </w:r>
      <w:r>
        <w:t>payments</w:t>
      </w:r>
      <w:r>
        <w:rPr>
          <w:spacing w:val="-1"/>
        </w:rPr>
        <w:t xml:space="preserve"> </w:t>
      </w:r>
      <w:r>
        <w:t>or</w:t>
      </w:r>
      <w:r>
        <w:rPr>
          <w:spacing w:val="-3"/>
        </w:rPr>
        <w:t xml:space="preserve"> </w:t>
      </w:r>
      <w:r>
        <w:t>gifts</w:t>
      </w:r>
      <w:r>
        <w:rPr>
          <w:spacing w:val="-3"/>
        </w:rPr>
        <w:t xml:space="preserve"> </w:t>
      </w:r>
      <w:r>
        <w:t>to</w:t>
      </w:r>
      <w:r>
        <w:rPr>
          <w:spacing w:val="-3"/>
        </w:rPr>
        <w:t xml:space="preserve"> </w:t>
      </w:r>
      <w:r>
        <w:t>respondents</w:t>
      </w:r>
      <w:r>
        <w:rPr>
          <w:spacing w:val="-3"/>
        </w:rPr>
        <w:t xml:space="preserve"> </w:t>
      </w:r>
      <w:r>
        <w:t>in</w:t>
      </w:r>
      <w:r>
        <w:rPr>
          <w:spacing w:val="-3"/>
        </w:rPr>
        <w:t xml:space="preserve"> </w:t>
      </w:r>
      <w:r>
        <w:t>exchange</w:t>
      </w:r>
      <w:r>
        <w:rPr>
          <w:spacing w:val="-3"/>
        </w:rPr>
        <w:t xml:space="preserve"> </w:t>
      </w:r>
      <w:r>
        <w:t>for</w:t>
      </w:r>
      <w:r>
        <w:rPr>
          <w:spacing w:val="-3"/>
        </w:rPr>
        <w:t xml:space="preserve"> </w:t>
      </w:r>
      <w:r>
        <w:t>a</w:t>
      </w:r>
      <w:r>
        <w:rPr>
          <w:spacing w:val="-3"/>
        </w:rPr>
        <w:t xml:space="preserve"> </w:t>
      </w:r>
      <w:r>
        <w:t>benefit</w:t>
      </w:r>
      <w:r>
        <w:rPr>
          <w:spacing w:val="-3"/>
        </w:rPr>
        <w:t xml:space="preserve"> </w:t>
      </w:r>
      <w:r>
        <w:rPr>
          <w:spacing w:val="-2"/>
        </w:rPr>
        <w:t>sought.</w:t>
      </w:r>
    </w:p>
    <w:p w:rsidR="00DA0FA2" w14:paraId="20995DCC" w14:textId="77777777">
      <w:pPr>
        <w:pStyle w:val="BodyText"/>
        <w:spacing w:before="83"/>
      </w:pPr>
    </w:p>
    <w:p w:rsidR="00DA0FA2" w14:paraId="20995DCD" w14:textId="77777777">
      <w:pPr>
        <w:pStyle w:val="Heading1"/>
        <w:numPr>
          <w:ilvl w:val="0"/>
          <w:numId w:val="2"/>
        </w:numPr>
        <w:tabs>
          <w:tab w:val="left" w:pos="1519"/>
        </w:tabs>
        <w:spacing w:line="276" w:lineRule="auto"/>
        <w:ind w:left="1519" w:right="800"/>
      </w:pPr>
      <w:r>
        <w:t>Describe</w:t>
      </w:r>
      <w:r>
        <w:rPr>
          <w:spacing w:val="-4"/>
        </w:rPr>
        <w:t xml:space="preserve"> </w:t>
      </w:r>
      <w:r>
        <w:t>any</w:t>
      </w:r>
      <w:r>
        <w:rPr>
          <w:spacing w:val="-4"/>
        </w:rPr>
        <w:t xml:space="preserve"> </w:t>
      </w:r>
      <w:r>
        <w:t>assurance</w:t>
      </w:r>
      <w:r>
        <w:rPr>
          <w:spacing w:val="-4"/>
        </w:rPr>
        <w:t xml:space="preserve"> </w:t>
      </w:r>
      <w:r>
        <w:t>of</w:t>
      </w:r>
      <w:r>
        <w:rPr>
          <w:spacing w:val="-4"/>
        </w:rPr>
        <w:t xml:space="preserve"> </w:t>
      </w:r>
      <w:r>
        <w:t>confidentiality</w:t>
      </w:r>
      <w:r>
        <w:rPr>
          <w:spacing w:val="-4"/>
        </w:rPr>
        <w:t xml:space="preserve"> </w:t>
      </w:r>
      <w:r>
        <w:t>provided</w:t>
      </w:r>
      <w:r>
        <w:rPr>
          <w:spacing w:val="-4"/>
        </w:rPr>
        <w:t xml:space="preserve"> </w:t>
      </w:r>
      <w:r>
        <w:t>to</w:t>
      </w:r>
      <w:r>
        <w:rPr>
          <w:spacing w:val="-4"/>
        </w:rPr>
        <w:t xml:space="preserve"> </w:t>
      </w:r>
      <w:r>
        <w:t>respondents.</w:t>
      </w:r>
      <w:r>
        <w:rPr>
          <w:spacing w:val="40"/>
        </w:rPr>
        <w:t xml:space="preserve"> </w:t>
      </w:r>
      <w:r>
        <w:t>Present</w:t>
      </w:r>
      <w:r>
        <w:rPr>
          <w:spacing w:val="-4"/>
        </w:rPr>
        <w:t xml:space="preserve"> </w:t>
      </w:r>
      <w:r>
        <w:t>the</w:t>
      </w:r>
      <w:r>
        <w:rPr>
          <w:spacing w:val="-4"/>
        </w:rPr>
        <w:t xml:space="preserve"> </w:t>
      </w:r>
      <w:r>
        <w:t>basis for the assurance in statute, regulation, or agency policy.</w:t>
      </w:r>
    </w:p>
    <w:p w:rsidR="00DA0FA2" w14:paraId="20995DCE" w14:textId="77777777">
      <w:pPr>
        <w:pStyle w:val="BodyText"/>
        <w:spacing w:before="41"/>
        <w:rPr>
          <w:b/>
        </w:rPr>
      </w:pPr>
    </w:p>
    <w:p w:rsidR="00DA0FA2" w14:paraId="20995DCF" w14:textId="77777777">
      <w:pPr>
        <w:pStyle w:val="BodyText"/>
        <w:spacing w:line="276" w:lineRule="auto"/>
        <w:ind w:left="799" w:right="1013"/>
        <w:jc w:val="both"/>
      </w:pPr>
      <w:r>
        <w:t>The</w:t>
      </w:r>
      <w:r>
        <w:rPr>
          <w:spacing w:val="-3"/>
        </w:rPr>
        <w:t xml:space="preserve"> </w:t>
      </w:r>
      <w:r>
        <w:t>updated</w:t>
      </w:r>
      <w:r>
        <w:rPr>
          <w:spacing w:val="-3"/>
        </w:rPr>
        <w:t xml:space="preserve"> </w:t>
      </w:r>
      <w:r>
        <w:t>Privacy</w:t>
      </w:r>
      <w:r>
        <w:rPr>
          <w:spacing w:val="-3"/>
        </w:rPr>
        <w:t xml:space="preserve"> </w:t>
      </w:r>
      <w:r>
        <w:t>Threshold</w:t>
      </w:r>
      <w:r>
        <w:rPr>
          <w:spacing w:val="-3"/>
        </w:rPr>
        <w:t xml:space="preserve"> </w:t>
      </w:r>
      <w:r>
        <w:t>Analysis</w:t>
      </w:r>
      <w:r>
        <w:rPr>
          <w:spacing w:val="-4"/>
        </w:rPr>
        <w:t xml:space="preserve"> </w:t>
      </w:r>
      <w:r>
        <w:t>(PTA)</w:t>
      </w:r>
      <w:r>
        <w:rPr>
          <w:spacing w:val="-4"/>
        </w:rPr>
        <w:t xml:space="preserve"> </w:t>
      </w:r>
      <w:r>
        <w:t>was</w:t>
      </w:r>
      <w:r>
        <w:rPr>
          <w:spacing w:val="-4"/>
        </w:rPr>
        <w:t xml:space="preserve"> </w:t>
      </w:r>
      <w:r>
        <w:t>approved</w:t>
      </w:r>
      <w:r>
        <w:rPr>
          <w:spacing w:val="-4"/>
        </w:rPr>
        <w:t xml:space="preserve"> </w:t>
      </w:r>
      <w:r>
        <w:t>by</w:t>
      </w:r>
      <w:r>
        <w:rPr>
          <w:spacing w:val="-4"/>
        </w:rPr>
        <w:t xml:space="preserve"> </w:t>
      </w:r>
      <w:r>
        <w:t>the</w:t>
      </w:r>
      <w:r>
        <w:rPr>
          <w:spacing w:val="-4"/>
        </w:rPr>
        <w:t xml:space="preserve"> </w:t>
      </w:r>
      <w:r>
        <w:t>Department</w:t>
      </w:r>
      <w:r>
        <w:rPr>
          <w:spacing w:val="-4"/>
        </w:rPr>
        <w:t xml:space="preserve"> </w:t>
      </w:r>
      <w:r>
        <w:t>of</w:t>
      </w:r>
      <w:r>
        <w:rPr>
          <w:spacing w:val="-4"/>
        </w:rPr>
        <w:t xml:space="preserve"> </w:t>
      </w:r>
      <w:r>
        <w:t>Homeland Security’s (DHS’s) Privacy Office on January 19, 2024.</w:t>
      </w:r>
    </w:p>
    <w:p w:rsidR="00D33304" w14:paraId="06DE72A8" w14:textId="77777777">
      <w:pPr>
        <w:pStyle w:val="BodyText"/>
        <w:spacing w:line="276" w:lineRule="auto"/>
        <w:ind w:left="799" w:right="1013"/>
        <w:jc w:val="both"/>
      </w:pPr>
    </w:p>
    <w:p w:rsidR="00DA0FA2" w14:paraId="20995DD1" w14:textId="77777777">
      <w:pPr>
        <w:pStyle w:val="BodyText"/>
        <w:spacing w:before="60" w:line="276" w:lineRule="auto"/>
        <w:ind w:left="800" w:right="879"/>
      </w:pPr>
      <w:r>
        <w:t>Privacy</w:t>
      </w:r>
      <w:r>
        <w:rPr>
          <w:spacing w:val="-4"/>
        </w:rPr>
        <w:t xml:space="preserve"> </w:t>
      </w:r>
      <w:r>
        <w:t>Impact</w:t>
      </w:r>
      <w:r>
        <w:rPr>
          <w:spacing w:val="-4"/>
        </w:rPr>
        <w:t xml:space="preserve"> </w:t>
      </w:r>
      <w:r>
        <w:t>Assessment</w:t>
      </w:r>
      <w:r>
        <w:rPr>
          <w:spacing w:val="-5"/>
        </w:rPr>
        <w:t xml:space="preserve"> </w:t>
      </w:r>
      <w:r>
        <w:t>(PIA)</w:t>
      </w:r>
      <w:r>
        <w:rPr>
          <w:spacing w:val="-5"/>
        </w:rPr>
        <w:t xml:space="preserve"> </w:t>
      </w:r>
      <w:r>
        <w:t>coverage</w:t>
      </w:r>
      <w:r>
        <w:rPr>
          <w:spacing w:val="-5"/>
        </w:rPr>
        <w:t xml:space="preserve"> </w:t>
      </w:r>
      <w:r>
        <w:t>is</w:t>
      </w:r>
      <w:r>
        <w:rPr>
          <w:spacing w:val="-5"/>
        </w:rPr>
        <w:t xml:space="preserve"> </w:t>
      </w:r>
      <w:r>
        <w:t>provided</w:t>
      </w:r>
      <w:r>
        <w:rPr>
          <w:spacing w:val="-4"/>
        </w:rPr>
        <w:t xml:space="preserve"> </w:t>
      </w:r>
      <w:r>
        <w:t>by</w:t>
      </w:r>
      <w:r>
        <w:rPr>
          <w:spacing w:val="-4"/>
        </w:rPr>
        <w:t xml:space="preserve"> </w:t>
      </w:r>
      <w:r>
        <w:t>DHS/ALL/PIA-006</w:t>
      </w:r>
      <w:r>
        <w:rPr>
          <w:spacing w:val="-4"/>
        </w:rPr>
        <w:t xml:space="preserve"> </w:t>
      </w:r>
      <w:r>
        <w:t>DHS</w:t>
      </w:r>
      <w:r>
        <w:rPr>
          <w:spacing w:val="-4"/>
        </w:rPr>
        <w:t xml:space="preserve"> </w:t>
      </w:r>
      <w:r>
        <w:t>General Contacts Lists.</w:t>
      </w:r>
      <w:r>
        <w:rPr>
          <w:spacing w:val="40"/>
        </w:rPr>
        <w:t xml:space="preserve"> </w:t>
      </w:r>
      <w:r>
        <w:t>(January 19, 2024).</w:t>
      </w:r>
    </w:p>
    <w:p w:rsidR="00DA0FA2" w14:paraId="20995DD2" w14:textId="77777777">
      <w:pPr>
        <w:pStyle w:val="BodyText"/>
        <w:spacing w:before="41"/>
      </w:pPr>
    </w:p>
    <w:p w:rsidR="00DA0FA2" w14:paraId="20995DD3" w14:textId="77777777">
      <w:pPr>
        <w:pStyle w:val="BodyText"/>
        <w:spacing w:line="276" w:lineRule="auto"/>
        <w:ind w:left="800"/>
      </w:pPr>
      <w:r>
        <w:t>System</w:t>
      </w:r>
      <w:r>
        <w:rPr>
          <w:spacing w:val="-3"/>
        </w:rPr>
        <w:t xml:space="preserve"> </w:t>
      </w:r>
      <w:r>
        <w:t>of</w:t>
      </w:r>
      <w:r>
        <w:rPr>
          <w:spacing w:val="-3"/>
        </w:rPr>
        <w:t xml:space="preserve"> </w:t>
      </w:r>
      <w:r>
        <w:t>Records</w:t>
      </w:r>
      <w:r>
        <w:rPr>
          <w:spacing w:val="-3"/>
        </w:rPr>
        <w:t xml:space="preserve"> </w:t>
      </w:r>
      <w:r>
        <w:t>Notice</w:t>
      </w:r>
      <w:r>
        <w:rPr>
          <w:spacing w:val="-3"/>
        </w:rPr>
        <w:t xml:space="preserve"> </w:t>
      </w:r>
      <w:r>
        <w:t>(SORN)</w:t>
      </w:r>
      <w:r>
        <w:rPr>
          <w:spacing w:val="-3"/>
        </w:rPr>
        <w:t xml:space="preserve"> </w:t>
      </w:r>
      <w:r>
        <w:t>coverage</w:t>
      </w:r>
      <w:r>
        <w:rPr>
          <w:spacing w:val="-4"/>
        </w:rPr>
        <w:t xml:space="preserve"> </w:t>
      </w:r>
      <w:r>
        <w:t>is</w:t>
      </w:r>
      <w:r>
        <w:rPr>
          <w:spacing w:val="-4"/>
        </w:rPr>
        <w:t xml:space="preserve"> </w:t>
      </w:r>
      <w:r>
        <w:t>provided</w:t>
      </w:r>
      <w:r>
        <w:rPr>
          <w:spacing w:val="-4"/>
        </w:rPr>
        <w:t xml:space="preserve"> </w:t>
      </w:r>
      <w:r>
        <w:t>by</w:t>
      </w:r>
      <w:r>
        <w:rPr>
          <w:spacing w:val="-4"/>
        </w:rPr>
        <w:t xml:space="preserve"> </w:t>
      </w:r>
      <w:r>
        <w:t>DHS/ALL-004</w:t>
      </w:r>
      <w:r>
        <w:rPr>
          <w:spacing w:val="-4"/>
        </w:rPr>
        <w:t xml:space="preserve"> </w:t>
      </w:r>
      <w:r>
        <w:t>General</w:t>
      </w:r>
      <w:r>
        <w:rPr>
          <w:spacing w:val="-4"/>
        </w:rPr>
        <w:t xml:space="preserve"> </w:t>
      </w:r>
      <w:r>
        <w:t>Information Technology Access Account Records System of Records.</w:t>
      </w:r>
      <w:r>
        <w:rPr>
          <w:spacing w:val="40"/>
        </w:rPr>
        <w:t xml:space="preserve"> </w:t>
      </w:r>
      <w:r>
        <w:t>(January 19, 2024).</w:t>
      </w:r>
    </w:p>
    <w:p w:rsidR="00DA0FA2" w14:paraId="20995DD4" w14:textId="77777777">
      <w:pPr>
        <w:pStyle w:val="BodyText"/>
        <w:spacing w:before="42"/>
      </w:pPr>
    </w:p>
    <w:p w:rsidR="00DA0FA2" w14:paraId="20995DD5" w14:textId="77777777">
      <w:pPr>
        <w:pStyle w:val="BodyText"/>
        <w:spacing w:line="276" w:lineRule="auto"/>
        <w:ind w:left="800" w:right="806"/>
      </w:pPr>
      <w:r>
        <w:t>Participation in the Hotel and Motel Fire Safety Program is voluntary.</w:t>
      </w:r>
      <w:r>
        <w:rPr>
          <w:spacing w:val="40"/>
        </w:rPr>
        <w:t xml:space="preserve"> </w:t>
      </w:r>
      <w:r>
        <w:t>The information is business-related (hotel or motel entity) and involves only point of contact for the business.</w:t>
      </w:r>
      <w:r>
        <w:rPr>
          <w:spacing w:val="40"/>
        </w:rPr>
        <w:t xml:space="preserve"> </w:t>
      </w:r>
      <w:r>
        <w:t xml:space="preserve">It </w:t>
      </w:r>
      <w:r>
        <w:t>does,</w:t>
      </w:r>
      <w:r>
        <w:rPr>
          <w:spacing w:val="-4"/>
        </w:rPr>
        <w:t xml:space="preserve"> </w:t>
      </w:r>
      <w:r>
        <w:t>however,</w:t>
      </w:r>
      <w:r>
        <w:rPr>
          <w:spacing w:val="-4"/>
        </w:rPr>
        <w:t xml:space="preserve"> </w:t>
      </w:r>
      <w:r>
        <w:t>require</w:t>
      </w:r>
      <w:r>
        <w:rPr>
          <w:spacing w:val="-4"/>
        </w:rPr>
        <w:t xml:space="preserve"> </w:t>
      </w:r>
      <w:r>
        <w:t>the</w:t>
      </w:r>
      <w:r>
        <w:rPr>
          <w:spacing w:val="-4"/>
        </w:rPr>
        <w:t xml:space="preserve"> </w:t>
      </w:r>
      <w:r>
        <w:t>Employer</w:t>
      </w:r>
      <w:r>
        <w:rPr>
          <w:spacing w:val="-3"/>
        </w:rPr>
        <w:t xml:space="preserve"> </w:t>
      </w:r>
      <w:r>
        <w:t>Identification</w:t>
      </w:r>
      <w:r>
        <w:rPr>
          <w:spacing w:val="-3"/>
        </w:rPr>
        <w:t xml:space="preserve"> </w:t>
      </w:r>
      <w:r>
        <w:t>Number</w:t>
      </w:r>
      <w:r>
        <w:rPr>
          <w:spacing w:val="-3"/>
        </w:rPr>
        <w:t xml:space="preserve"> </w:t>
      </w:r>
      <w:r>
        <w:t>(EIN)</w:t>
      </w:r>
      <w:r>
        <w:rPr>
          <w:spacing w:val="-3"/>
        </w:rPr>
        <w:t xml:space="preserve"> </w:t>
      </w:r>
      <w:r>
        <w:t>of</w:t>
      </w:r>
      <w:r>
        <w:rPr>
          <w:spacing w:val="-4"/>
        </w:rPr>
        <w:t xml:space="preserve"> </w:t>
      </w:r>
      <w:r>
        <w:t>the</w:t>
      </w:r>
      <w:r>
        <w:rPr>
          <w:spacing w:val="-4"/>
        </w:rPr>
        <w:t xml:space="preserve"> </w:t>
      </w:r>
      <w:r>
        <w:t>business</w:t>
      </w:r>
      <w:r>
        <w:rPr>
          <w:spacing w:val="-4"/>
        </w:rPr>
        <w:t xml:space="preserve"> </w:t>
      </w:r>
      <w:r>
        <w:t>applying</w:t>
      </w:r>
      <w:r>
        <w:rPr>
          <w:spacing w:val="-4"/>
        </w:rPr>
        <w:t xml:space="preserve"> </w:t>
      </w:r>
      <w:r>
        <w:t>to</w:t>
      </w:r>
      <w:r>
        <w:rPr>
          <w:spacing w:val="-4"/>
        </w:rPr>
        <w:t xml:space="preserve"> </w:t>
      </w:r>
      <w:r>
        <w:t>the NML.</w:t>
      </w:r>
      <w:r>
        <w:rPr>
          <w:spacing w:val="40"/>
        </w:rPr>
        <w:t xml:space="preserve"> </w:t>
      </w:r>
      <w:r>
        <w:t>Participants are aware of the voluntary nature of registration and the intended publication of limited (non-critical or non-essential) information on the USFA website of the information contained in the NML.</w:t>
      </w:r>
      <w:r>
        <w:rPr>
          <w:spacing w:val="80"/>
        </w:rPr>
        <w:t xml:space="preserve"> </w:t>
      </w:r>
      <w:r>
        <w:t>There are no assurances of confidentiality provided to the respondents for this information collections.</w:t>
      </w:r>
    </w:p>
    <w:p w:rsidR="00DA0FA2" w14:paraId="20995DD6" w14:textId="77777777">
      <w:pPr>
        <w:pStyle w:val="BodyText"/>
        <w:spacing w:before="41"/>
      </w:pPr>
    </w:p>
    <w:p w:rsidR="00DA0FA2" w14:paraId="20995DD7" w14:textId="77777777">
      <w:pPr>
        <w:pStyle w:val="Heading1"/>
        <w:numPr>
          <w:ilvl w:val="0"/>
          <w:numId w:val="2"/>
        </w:numPr>
        <w:tabs>
          <w:tab w:val="left" w:pos="1520"/>
        </w:tabs>
        <w:spacing w:before="1" w:line="276" w:lineRule="auto"/>
        <w:ind w:right="838"/>
      </w:pPr>
      <w:r>
        <w:t>Provide</w:t>
      </w:r>
      <w:r>
        <w:rPr>
          <w:spacing w:val="-4"/>
        </w:rPr>
        <w:t xml:space="preserve"> </w:t>
      </w:r>
      <w:r>
        <w:t>additional</w:t>
      </w:r>
      <w:r>
        <w:rPr>
          <w:spacing w:val="-4"/>
        </w:rPr>
        <w:t xml:space="preserve"> </w:t>
      </w:r>
      <w:r>
        <w:t>justification</w:t>
      </w:r>
      <w:r>
        <w:rPr>
          <w:spacing w:val="-4"/>
        </w:rPr>
        <w:t xml:space="preserve"> </w:t>
      </w:r>
      <w:r>
        <w:t>for</w:t>
      </w:r>
      <w:r>
        <w:rPr>
          <w:spacing w:val="-4"/>
        </w:rPr>
        <w:t xml:space="preserve"> </w:t>
      </w:r>
      <w:r>
        <w:t>any</w:t>
      </w:r>
      <w:r>
        <w:rPr>
          <w:spacing w:val="-4"/>
        </w:rPr>
        <w:t xml:space="preserve"> </w:t>
      </w:r>
      <w:r>
        <w:t>question</w:t>
      </w:r>
      <w:r>
        <w:rPr>
          <w:spacing w:val="-4"/>
        </w:rPr>
        <w:t xml:space="preserve"> </w:t>
      </w:r>
      <w:r>
        <w:t>of</w:t>
      </w:r>
      <w:r>
        <w:rPr>
          <w:spacing w:val="-4"/>
        </w:rPr>
        <w:t xml:space="preserve"> </w:t>
      </w:r>
      <w:r>
        <w:t>a</w:t>
      </w:r>
      <w:r>
        <w:rPr>
          <w:spacing w:val="-4"/>
        </w:rPr>
        <w:t xml:space="preserve"> </w:t>
      </w:r>
      <w:r>
        <w:t>sensitive</w:t>
      </w:r>
      <w:r>
        <w:rPr>
          <w:spacing w:val="-4"/>
        </w:rPr>
        <w:t xml:space="preserve"> </w:t>
      </w:r>
      <w:r>
        <w:t>nature</w:t>
      </w:r>
      <w:r>
        <w:rPr>
          <w:spacing w:val="-4"/>
        </w:rPr>
        <w:t xml:space="preserve"> </w:t>
      </w:r>
      <w:r>
        <w:t>(such</w:t>
      </w:r>
      <w:r>
        <w:rPr>
          <w:spacing w:val="-4"/>
        </w:rPr>
        <w:t xml:space="preserve"> </w:t>
      </w:r>
      <w:r>
        <w:t>as</w:t>
      </w:r>
      <w:r>
        <w:rPr>
          <w:spacing w:val="-4"/>
        </w:rPr>
        <w:t xml:space="preserve"> </w:t>
      </w:r>
      <w:r>
        <w:t>sexual behavior and attitudes, religious beliefs and other matters that are commonly considered private).</w:t>
      </w:r>
      <w:r>
        <w:rPr>
          <w:spacing w:val="40"/>
        </w:rPr>
        <w:t xml:space="preserve"> </w:t>
      </w:r>
      <w:r>
        <w:t>This should include the reasons why the agency considers the questions necessary, the specific uses to be made of the information, the explanation to be given to persons from whom the information is requested, and any steps to be taken to obtain their consent.</w:t>
      </w:r>
    </w:p>
    <w:p w:rsidR="00DA0FA2" w14:paraId="20995DD8" w14:textId="77777777">
      <w:pPr>
        <w:pStyle w:val="BodyText"/>
        <w:spacing w:before="40"/>
        <w:rPr>
          <w:b/>
        </w:rPr>
      </w:pPr>
    </w:p>
    <w:p w:rsidR="00DA0FA2" w14:paraId="20995DD9" w14:textId="77777777">
      <w:pPr>
        <w:pStyle w:val="BodyText"/>
        <w:spacing w:before="1"/>
        <w:ind w:left="800"/>
      </w:pPr>
      <w:r>
        <w:t>There</w:t>
      </w:r>
      <w:r>
        <w:rPr>
          <w:spacing w:val="-2"/>
        </w:rPr>
        <w:t xml:space="preserve"> </w:t>
      </w:r>
      <w:r>
        <w:t>are</w:t>
      </w:r>
      <w:r>
        <w:rPr>
          <w:spacing w:val="-2"/>
        </w:rPr>
        <w:t xml:space="preserve"> </w:t>
      </w:r>
      <w:r>
        <w:t>no</w:t>
      </w:r>
      <w:r>
        <w:rPr>
          <w:spacing w:val="-3"/>
        </w:rPr>
        <w:t xml:space="preserve"> </w:t>
      </w:r>
      <w:r>
        <w:t>questions</w:t>
      </w:r>
      <w:r>
        <w:rPr>
          <w:spacing w:val="-2"/>
        </w:rPr>
        <w:t xml:space="preserve"> </w:t>
      </w:r>
      <w:r>
        <w:t>of</w:t>
      </w:r>
      <w:r>
        <w:rPr>
          <w:spacing w:val="-3"/>
        </w:rPr>
        <w:t xml:space="preserve"> </w:t>
      </w:r>
      <w:r>
        <w:t>sensitive</w:t>
      </w:r>
      <w:r>
        <w:rPr>
          <w:spacing w:val="-2"/>
        </w:rPr>
        <w:t xml:space="preserve"> nature.</w:t>
      </w:r>
    </w:p>
    <w:p w:rsidR="00DA0FA2" w14:paraId="20995DDA" w14:textId="77777777">
      <w:pPr>
        <w:pStyle w:val="BodyText"/>
        <w:spacing w:before="82"/>
      </w:pPr>
    </w:p>
    <w:p w:rsidR="00DA0FA2" w14:paraId="20995DDB" w14:textId="77777777">
      <w:pPr>
        <w:pStyle w:val="Heading1"/>
        <w:numPr>
          <w:ilvl w:val="0"/>
          <w:numId w:val="2"/>
        </w:numPr>
        <w:tabs>
          <w:tab w:val="left" w:pos="1520"/>
        </w:tabs>
        <w:spacing w:line="276" w:lineRule="auto"/>
        <w:ind w:right="1833"/>
      </w:pPr>
      <w:r>
        <w:t>Provide</w:t>
      </w:r>
      <w:r>
        <w:rPr>
          <w:spacing w:val="-3"/>
        </w:rPr>
        <w:t xml:space="preserve"> </w:t>
      </w:r>
      <w:r>
        <w:t>estimates</w:t>
      </w:r>
      <w:r>
        <w:rPr>
          <w:spacing w:val="-4"/>
        </w:rPr>
        <w:t xml:space="preserve"> </w:t>
      </w:r>
      <w:r>
        <w:t>of</w:t>
      </w:r>
      <w:r>
        <w:rPr>
          <w:spacing w:val="-4"/>
        </w:rPr>
        <w:t xml:space="preserve"> </w:t>
      </w:r>
      <w:r>
        <w:t>the</w:t>
      </w:r>
      <w:r>
        <w:rPr>
          <w:spacing w:val="-3"/>
        </w:rPr>
        <w:t xml:space="preserve"> </w:t>
      </w:r>
      <w:r>
        <w:t>hour</w:t>
      </w:r>
      <w:r>
        <w:rPr>
          <w:spacing w:val="-3"/>
        </w:rPr>
        <w:t xml:space="preserve"> </w:t>
      </w:r>
      <w:r>
        <w:t>burden</w:t>
      </w:r>
      <w:r>
        <w:rPr>
          <w:spacing w:val="-4"/>
        </w:rPr>
        <w:t xml:space="preserve"> </w:t>
      </w:r>
      <w:r>
        <w:t>of</w:t>
      </w:r>
      <w:r>
        <w:rPr>
          <w:spacing w:val="-4"/>
        </w:rPr>
        <w:t xml:space="preserve"> </w:t>
      </w:r>
      <w:r>
        <w:t>the</w:t>
      </w:r>
      <w:r>
        <w:rPr>
          <w:spacing w:val="-4"/>
        </w:rPr>
        <w:t xml:space="preserve"> </w:t>
      </w:r>
      <w:r>
        <w:t>collection</w:t>
      </w:r>
      <w:r>
        <w:rPr>
          <w:spacing w:val="-4"/>
        </w:rPr>
        <w:t xml:space="preserve"> </w:t>
      </w:r>
      <w:r>
        <w:t>of</w:t>
      </w:r>
      <w:r>
        <w:rPr>
          <w:spacing w:val="-4"/>
        </w:rPr>
        <w:t xml:space="preserve"> </w:t>
      </w:r>
      <w:r>
        <w:t>information.</w:t>
      </w:r>
      <w:r>
        <w:rPr>
          <w:spacing w:val="40"/>
        </w:rPr>
        <w:t xml:space="preserve"> </w:t>
      </w:r>
      <w:r>
        <w:t>The statement should:</w:t>
      </w:r>
    </w:p>
    <w:p w:rsidR="00DA0FA2" w14:paraId="20995DDC" w14:textId="77777777">
      <w:pPr>
        <w:pStyle w:val="BodyText"/>
        <w:spacing w:before="41"/>
        <w:rPr>
          <w:b/>
        </w:rPr>
      </w:pPr>
    </w:p>
    <w:p w:rsidR="00DA0FA2" w14:paraId="20995DDD" w14:textId="77777777">
      <w:pPr>
        <w:pStyle w:val="ListParagraph"/>
        <w:numPr>
          <w:ilvl w:val="1"/>
          <w:numId w:val="2"/>
        </w:numPr>
        <w:tabs>
          <w:tab w:val="left" w:pos="2240"/>
        </w:tabs>
        <w:spacing w:line="276" w:lineRule="auto"/>
        <w:ind w:right="939"/>
        <w:rPr>
          <w:b/>
          <w:sz w:val="24"/>
        </w:rPr>
      </w:pPr>
      <w:r>
        <w:rPr>
          <w:b/>
          <w:sz w:val="24"/>
        </w:rPr>
        <w:t>Indicate the number of respondents, frequency of response, annual hour burden, and an explanation of how the burden was estimated for each collection instrument (separately list each instrument and describe information as requested).</w:t>
      </w:r>
      <w:r>
        <w:rPr>
          <w:b/>
          <w:spacing w:val="40"/>
          <w:sz w:val="24"/>
        </w:rPr>
        <w:t xml:space="preserve"> </w:t>
      </w:r>
      <w:r>
        <w:rPr>
          <w:b/>
          <w:sz w:val="24"/>
        </w:rPr>
        <w:t>Unless directed to do so, agencies should not conduct</w:t>
      </w:r>
      <w:r>
        <w:rPr>
          <w:b/>
          <w:spacing w:val="-4"/>
          <w:sz w:val="24"/>
        </w:rPr>
        <w:t xml:space="preserve"> </w:t>
      </w:r>
      <w:r>
        <w:rPr>
          <w:b/>
          <w:sz w:val="24"/>
        </w:rPr>
        <w:t>special</w:t>
      </w:r>
      <w:r>
        <w:rPr>
          <w:b/>
          <w:spacing w:val="-3"/>
          <w:sz w:val="24"/>
        </w:rPr>
        <w:t xml:space="preserve"> </w:t>
      </w:r>
      <w:r>
        <w:rPr>
          <w:b/>
          <w:sz w:val="24"/>
        </w:rPr>
        <w:t>surveys</w:t>
      </w:r>
      <w:r>
        <w:rPr>
          <w:b/>
          <w:spacing w:val="-4"/>
          <w:sz w:val="24"/>
        </w:rPr>
        <w:t xml:space="preserve"> </w:t>
      </w:r>
      <w:r>
        <w:rPr>
          <w:b/>
          <w:sz w:val="24"/>
        </w:rPr>
        <w:t>to</w:t>
      </w:r>
      <w:r>
        <w:rPr>
          <w:b/>
          <w:spacing w:val="-4"/>
          <w:sz w:val="24"/>
        </w:rPr>
        <w:t xml:space="preserve"> </w:t>
      </w:r>
      <w:r>
        <w:rPr>
          <w:b/>
          <w:sz w:val="24"/>
        </w:rPr>
        <w:t>obtain</w:t>
      </w:r>
      <w:r>
        <w:rPr>
          <w:b/>
          <w:spacing w:val="-4"/>
          <w:sz w:val="24"/>
        </w:rPr>
        <w:t xml:space="preserve"> </w:t>
      </w:r>
      <w:r>
        <w:rPr>
          <w:b/>
          <w:sz w:val="24"/>
        </w:rPr>
        <w:t>information</w:t>
      </w:r>
      <w:r>
        <w:rPr>
          <w:b/>
          <w:spacing w:val="-4"/>
          <w:sz w:val="24"/>
        </w:rPr>
        <w:t xml:space="preserve"> </w:t>
      </w:r>
      <w:r>
        <w:rPr>
          <w:b/>
          <w:sz w:val="24"/>
        </w:rPr>
        <w:t>on</w:t>
      </w:r>
      <w:r>
        <w:rPr>
          <w:b/>
          <w:spacing w:val="-4"/>
          <w:sz w:val="24"/>
        </w:rPr>
        <w:t xml:space="preserve"> </w:t>
      </w:r>
      <w:r>
        <w:rPr>
          <w:b/>
          <w:sz w:val="24"/>
        </w:rPr>
        <w:t>which</w:t>
      </w:r>
      <w:r>
        <w:rPr>
          <w:b/>
          <w:spacing w:val="-4"/>
          <w:sz w:val="24"/>
        </w:rPr>
        <w:t xml:space="preserve"> </w:t>
      </w:r>
      <w:r>
        <w:rPr>
          <w:b/>
          <w:sz w:val="24"/>
        </w:rPr>
        <w:t>to</w:t>
      </w:r>
      <w:r>
        <w:rPr>
          <w:b/>
          <w:spacing w:val="-4"/>
          <w:sz w:val="24"/>
        </w:rPr>
        <w:t xml:space="preserve"> </w:t>
      </w:r>
      <w:r>
        <w:rPr>
          <w:b/>
          <w:sz w:val="24"/>
        </w:rPr>
        <w:t>base</w:t>
      </w:r>
      <w:r>
        <w:rPr>
          <w:b/>
          <w:spacing w:val="-3"/>
          <w:sz w:val="24"/>
        </w:rPr>
        <w:t xml:space="preserve"> </w:t>
      </w:r>
      <w:r>
        <w:rPr>
          <w:b/>
          <w:sz w:val="24"/>
        </w:rPr>
        <w:t>hour</w:t>
      </w:r>
      <w:r>
        <w:rPr>
          <w:b/>
          <w:spacing w:val="-3"/>
          <w:sz w:val="24"/>
        </w:rPr>
        <w:t xml:space="preserve"> </w:t>
      </w:r>
      <w:r>
        <w:rPr>
          <w:b/>
          <w:sz w:val="24"/>
        </w:rPr>
        <w:t>burden estimates.</w:t>
      </w:r>
      <w:r>
        <w:rPr>
          <w:b/>
          <w:spacing w:val="40"/>
          <w:sz w:val="24"/>
        </w:rPr>
        <w:t xml:space="preserve"> </w:t>
      </w:r>
      <w:r>
        <w:rPr>
          <w:b/>
          <w:sz w:val="24"/>
        </w:rPr>
        <w:t>Consolation with a sample (fewer than 10) of potential respondents is desired.</w:t>
      </w:r>
      <w:r>
        <w:rPr>
          <w:b/>
          <w:spacing w:val="40"/>
          <w:sz w:val="24"/>
        </w:rPr>
        <w:t xml:space="preserve"> </w:t>
      </w:r>
      <w:r>
        <w:rPr>
          <w:b/>
          <w:sz w:val="24"/>
        </w:rPr>
        <w:t>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A0FA2" w14:paraId="20995DDE" w14:textId="77777777">
      <w:pPr>
        <w:pStyle w:val="BodyText"/>
        <w:spacing w:before="42"/>
        <w:rPr>
          <w:b/>
        </w:rPr>
      </w:pPr>
    </w:p>
    <w:p w:rsidR="00DA0FA2" w14:paraId="20995DDF" w14:textId="77777777">
      <w:pPr>
        <w:spacing w:line="276" w:lineRule="auto"/>
        <w:ind w:left="800" w:right="879"/>
        <w:rPr>
          <w:sz w:val="24"/>
        </w:rPr>
      </w:pPr>
      <w:r>
        <w:rPr>
          <w:b/>
          <w:sz w:val="24"/>
        </w:rPr>
        <w:t>FF-USFA- FY-21-112 (formerly FEMA Form 516-0-1), Federal Hotel and Motel Fire Safety</w:t>
      </w:r>
      <w:r>
        <w:rPr>
          <w:b/>
          <w:spacing w:val="-4"/>
          <w:sz w:val="24"/>
        </w:rPr>
        <w:t xml:space="preserve"> </w:t>
      </w:r>
      <w:r>
        <w:rPr>
          <w:b/>
          <w:sz w:val="24"/>
        </w:rPr>
        <w:t>Declaration</w:t>
      </w:r>
      <w:r>
        <w:rPr>
          <w:b/>
          <w:spacing w:val="-4"/>
          <w:sz w:val="24"/>
        </w:rPr>
        <w:t xml:space="preserve"> </w:t>
      </w:r>
      <w:r>
        <w:rPr>
          <w:b/>
          <w:sz w:val="24"/>
        </w:rPr>
        <w:t>Form</w:t>
      </w:r>
      <w:r>
        <w:rPr>
          <w:b/>
          <w:spacing w:val="-1"/>
          <w:sz w:val="24"/>
        </w:rPr>
        <w:t xml:space="preserve"> </w:t>
      </w:r>
      <w:r>
        <w:rPr>
          <w:sz w:val="24"/>
        </w:rPr>
        <w:t>is</w:t>
      </w:r>
      <w:r>
        <w:rPr>
          <w:spacing w:val="-4"/>
          <w:sz w:val="24"/>
        </w:rPr>
        <w:t xml:space="preserve"> </w:t>
      </w:r>
      <w:r>
        <w:rPr>
          <w:sz w:val="24"/>
        </w:rPr>
        <w:t>estimated</w:t>
      </w:r>
      <w:r>
        <w:rPr>
          <w:spacing w:val="-3"/>
          <w:sz w:val="24"/>
        </w:rPr>
        <w:t xml:space="preserve"> </w:t>
      </w:r>
      <w:r>
        <w:rPr>
          <w:sz w:val="24"/>
        </w:rPr>
        <w:t>that</w:t>
      </w:r>
      <w:r>
        <w:rPr>
          <w:spacing w:val="-3"/>
          <w:sz w:val="24"/>
        </w:rPr>
        <w:t xml:space="preserve"> </w:t>
      </w:r>
      <w:r>
        <w:rPr>
          <w:sz w:val="24"/>
        </w:rPr>
        <w:t>2,000</w:t>
      </w:r>
      <w:r>
        <w:rPr>
          <w:spacing w:val="-3"/>
          <w:sz w:val="24"/>
        </w:rPr>
        <w:t xml:space="preserve"> </w:t>
      </w:r>
      <w:r>
        <w:rPr>
          <w:sz w:val="24"/>
        </w:rPr>
        <w:t>lodging</w:t>
      </w:r>
      <w:r>
        <w:rPr>
          <w:spacing w:val="-3"/>
          <w:sz w:val="24"/>
        </w:rPr>
        <w:t xml:space="preserve"> </w:t>
      </w:r>
      <w:r>
        <w:rPr>
          <w:sz w:val="24"/>
        </w:rPr>
        <w:t>managers</w:t>
      </w:r>
      <w:r>
        <w:rPr>
          <w:spacing w:val="-4"/>
          <w:sz w:val="24"/>
        </w:rPr>
        <w:t xml:space="preserve"> </w:t>
      </w:r>
      <w:r>
        <w:rPr>
          <w:sz w:val="24"/>
        </w:rPr>
        <w:t>(Business</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For-</w:t>
      </w:r>
    </w:p>
    <w:p w:rsidR="00DA0FA2" w14:paraId="20995DE1" w14:textId="77777777">
      <w:pPr>
        <w:pStyle w:val="BodyText"/>
        <w:spacing w:before="60" w:line="276" w:lineRule="auto"/>
        <w:ind w:left="800" w:right="953"/>
        <w:jc w:val="both"/>
      </w:pPr>
      <w:r>
        <w:t>Profit)</w:t>
      </w:r>
      <w:r>
        <w:rPr>
          <w:spacing w:val="-4"/>
        </w:rPr>
        <w:t xml:space="preserve"> </w:t>
      </w:r>
      <w:r>
        <w:t>will</w:t>
      </w:r>
      <w:r>
        <w:rPr>
          <w:spacing w:val="-4"/>
        </w:rPr>
        <w:t xml:space="preserve"> </w:t>
      </w:r>
      <w:r>
        <w:t>complete</w:t>
      </w:r>
      <w:r>
        <w:rPr>
          <w:spacing w:val="-4"/>
        </w:rPr>
        <w:t xml:space="preserve"> </w:t>
      </w:r>
      <w:r>
        <w:t>one</w:t>
      </w:r>
      <w:r>
        <w:rPr>
          <w:spacing w:val="-4"/>
        </w:rPr>
        <w:t xml:space="preserve"> </w:t>
      </w:r>
      <w:r>
        <w:t>(1)</w:t>
      </w:r>
      <w:r>
        <w:rPr>
          <w:spacing w:val="-4"/>
        </w:rPr>
        <w:t xml:space="preserve"> </w:t>
      </w:r>
      <w:r>
        <w:t>FEMA</w:t>
      </w:r>
      <w:r>
        <w:rPr>
          <w:spacing w:val="-4"/>
        </w:rPr>
        <w:t xml:space="preserve"> </w:t>
      </w:r>
      <w:r>
        <w:t>Form</w:t>
      </w:r>
      <w:r>
        <w:rPr>
          <w:spacing w:val="-6"/>
        </w:rPr>
        <w:t xml:space="preserve"> </w:t>
      </w:r>
      <w:r>
        <w:t>FF-USFA-FY-21-112</w:t>
      </w:r>
      <w:r>
        <w:rPr>
          <w:spacing w:val="-5"/>
        </w:rPr>
        <w:t xml:space="preserve"> </w:t>
      </w:r>
      <w:r>
        <w:t>(formerly</w:t>
      </w:r>
      <w:r>
        <w:rPr>
          <w:spacing w:val="-5"/>
        </w:rPr>
        <w:t xml:space="preserve"> </w:t>
      </w:r>
      <w:r>
        <w:t>FEMA</w:t>
      </w:r>
      <w:r>
        <w:rPr>
          <w:spacing w:val="-5"/>
        </w:rPr>
        <w:t xml:space="preserve"> </w:t>
      </w:r>
      <w:r>
        <w:t>Form</w:t>
      </w:r>
      <w:r>
        <w:rPr>
          <w:spacing w:val="-4"/>
        </w:rPr>
        <w:t xml:space="preserve"> </w:t>
      </w:r>
      <w:r>
        <w:t>516-0- 1)</w:t>
      </w:r>
      <w:r>
        <w:rPr>
          <w:spacing w:val="-2"/>
        </w:rPr>
        <w:t xml:space="preserve"> </w:t>
      </w:r>
      <w:r>
        <w:t>per</w:t>
      </w:r>
      <w:r>
        <w:rPr>
          <w:spacing w:val="-2"/>
        </w:rPr>
        <w:t xml:space="preserve"> </w:t>
      </w:r>
      <w:r>
        <w:t>each</w:t>
      </w:r>
      <w:r>
        <w:rPr>
          <w:spacing w:val="-2"/>
        </w:rPr>
        <w:t xml:space="preserve"> </w:t>
      </w:r>
      <w:r>
        <w:t>lodging</w:t>
      </w:r>
      <w:r>
        <w:rPr>
          <w:spacing w:val="-2"/>
        </w:rPr>
        <w:t xml:space="preserve"> </w:t>
      </w:r>
      <w:r>
        <w:t>establishment</w:t>
      </w:r>
      <w:r>
        <w:rPr>
          <w:spacing w:val="-5"/>
        </w:rPr>
        <w:t xml:space="preserve"> </w:t>
      </w:r>
      <w:r>
        <w:t>they</w:t>
      </w:r>
      <w:r>
        <w:rPr>
          <w:spacing w:val="-3"/>
        </w:rPr>
        <w:t xml:space="preserve"> </w:t>
      </w:r>
      <w:r>
        <w:t>seek</w:t>
      </w:r>
      <w:r>
        <w:rPr>
          <w:spacing w:val="-3"/>
        </w:rPr>
        <w:t xml:space="preserve"> </w:t>
      </w:r>
      <w:r>
        <w:t>to</w:t>
      </w:r>
      <w:r>
        <w:rPr>
          <w:spacing w:val="-3"/>
        </w:rPr>
        <w:t xml:space="preserve"> </w:t>
      </w:r>
      <w:r>
        <w:t>register</w:t>
      </w:r>
      <w:r>
        <w:rPr>
          <w:spacing w:val="-3"/>
        </w:rPr>
        <w:t xml:space="preserve"> </w:t>
      </w:r>
      <w:r>
        <w:t>and</w:t>
      </w:r>
      <w:r>
        <w:rPr>
          <w:spacing w:val="-3"/>
        </w:rPr>
        <w:t xml:space="preserve"> </w:t>
      </w:r>
      <w:r>
        <w:t>that</w:t>
      </w:r>
      <w:r>
        <w:rPr>
          <w:spacing w:val="-2"/>
        </w:rPr>
        <w:t xml:space="preserve"> </w:t>
      </w:r>
      <w:r>
        <w:t>the</w:t>
      </w:r>
      <w:r>
        <w:rPr>
          <w:spacing w:val="-3"/>
        </w:rPr>
        <w:t xml:space="preserve"> </w:t>
      </w:r>
      <w:r>
        <w:t>average</w:t>
      </w:r>
      <w:r>
        <w:rPr>
          <w:spacing w:val="-3"/>
        </w:rPr>
        <w:t xml:space="preserve"> </w:t>
      </w:r>
      <w:r>
        <w:t>burden</w:t>
      </w:r>
      <w:r>
        <w:rPr>
          <w:spacing w:val="-3"/>
        </w:rPr>
        <w:t xml:space="preserve"> </w:t>
      </w:r>
      <w:r>
        <w:t>per</w:t>
      </w:r>
      <w:r>
        <w:rPr>
          <w:spacing w:val="-3"/>
        </w:rPr>
        <w:t xml:space="preserve"> </w:t>
      </w:r>
      <w:r>
        <w:t>response will be 15 minutes (0.25 hours), for a total of 500 burden hours.</w:t>
      </w:r>
    </w:p>
    <w:p w:rsidR="00DA0FA2" w14:paraId="20995DE2" w14:textId="77777777">
      <w:pPr>
        <w:pStyle w:val="BodyText"/>
        <w:spacing w:before="41"/>
      </w:pPr>
    </w:p>
    <w:p w:rsidR="00DA0FA2" w14:paraId="20995DE3" w14:textId="12D555FF">
      <w:pPr>
        <w:pStyle w:val="BodyText"/>
        <w:spacing w:before="1" w:line="276" w:lineRule="auto"/>
        <w:ind w:left="800" w:right="809"/>
      </w:pPr>
      <w:r>
        <w:t>It</w:t>
      </w:r>
      <w:r>
        <w:rPr>
          <w:spacing w:val="-3"/>
        </w:rPr>
        <w:t xml:space="preserve"> </w:t>
      </w:r>
      <w:r>
        <w:t>is</w:t>
      </w:r>
      <w:r>
        <w:rPr>
          <w:spacing w:val="-3"/>
        </w:rPr>
        <w:t xml:space="preserve"> </w:t>
      </w:r>
      <w:r>
        <w:t>estimated</w:t>
      </w:r>
      <w:r>
        <w:rPr>
          <w:spacing w:val="-3"/>
        </w:rPr>
        <w:t xml:space="preserve"> </w:t>
      </w:r>
      <w:r>
        <w:t>that</w:t>
      </w:r>
      <w:r>
        <w:rPr>
          <w:spacing w:val="-3"/>
        </w:rPr>
        <w:t xml:space="preserve"> </w:t>
      </w:r>
      <w:r>
        <w:t>21</w:t>
      </w:r>
      <w:r>
        <w:rPr>
          <w:spacing w:val="-3"/>
        </w:rPr>
        <w:t xml:space="preserve"> </w:t>
      </w:r>
      <w:r w:rsidR="00610D08">
        <w:t>State</w:t>
      </w:r>
      <w:r w:rsidR="00610D08">
        <w:rPr>
          <w:spacing w:val="-3"/>
        </w:rPr>
        <w:t xml:space="preserve"> </w:t>
      </w:r>
      <w:r>
        <w:t>fire</w:t>
      </w:r>
      <w:r>
        <w:rPr>
          <w:spacing w:val="-2"/>
        </w:rPr>
        <w:t xml:space="preserve"> </w:t>
      </w:r>
      <w:r>
        <w:t>inspectors</w:t>
      </w:r>
      <w:r>
        <w:rPr>
          <w:spacing w:val="-3"/>
        </w:rPr>
        <w:t xml:space="preserve"> </w:t>
      </w:r>
      <w:r>
        <w:t>will</w:t>
      </w:r>
      <w:r>
        <w:rPr>
          <w:spacing w:val="-3"/>
        </w:rPr>
        <w:t xml:space="preserve"> </w:t>
      </w:r>
      <w:r>
        <w:t>review</w:t>
      </w:r>
      <w:r>
        <w:rPr>
          <w:spacing w:val="-3"/>
        </w:rPr>
        <w:t xml:space="preserve"> </w:t>
      </w:r>
      <w:r>
        <w:t>an</w:t>
      </w:r>
      <w:r>
        <w:rPr>
          <w:spacing w:val="-3"/>
        </w:rPr>
        <w:t xml:space="preserve"> </w:t>
      </w:r>
      <w:r>
        <w:t>average</w:t>
      </w:r>
      <w:r>
        <w:rPr>
          <w:spacing w:val="-3"/>
        </w:rPr>
        <w:t xml:space="preserve"> </w:t>
      </w:r>
      <w:r>
        <w:t>of</w:t>
      </w:r>
      <w:r>
        <w:rPr>
          <w:spacing w:val="-3"/>
        </w:rPr>
        <w:t xml:space="preserve"> </w:t>
      </w:r>
      <w:r>
        <w:t>30</w:t>
      </w:r>
      <w:r>
        <w:rPr>
          <w:spacing w:val="-3"/>
        </w:rPr>
        <w:t xml:space="preserve"> </w:t>
      </w:r>
      <w:r>
        <w:t>responses</w:t>
      </w:r>
      <w:r>
        <w:rPr>
          <w:spacing w:val="-3"/>
        </w:rPr>
        <w:t xml:space="preserve"> </w:t>
      </w:r>
      <w:r>
        <w:t>from</w:t>
      </w:r>
      <w:r>
        <w:rPr>
          <w:spacing w:val="-3"/>
        </w:rPr>
        <w:t xml:space="preserve"> </w:t>
      </w:r>
      <w:r>
        <w:t>hotels</w:t>
      </w:r>
      <w:r>
        <w:rPr>
          <w:spacing w:val="-3"/>
        </w:rPr>
        <w:t xml:space="preserve"> </w:t>
      </w:r>
      <w:r>
        <w:t>and motels, and that the total time per response will be 20 minutes</w:t>
      </w:r>
      <w:r>
        <w:rPr>
          <w:spacing w:val="-1"/>
        </w:rPr>
        <w:t xml:space="preserve"> </w:t>
      </w:r>
      <w:r>
        <w:t>(0.3333 hours) to review each FF- USFA-FY-21-112 (formerly FEMA Form 516-0-1) for a total of 209.98 burden hours (rounded up to 210 burden hours).</w:t>
      </w:r>
    </w:p>
    <w:p w:rsidR="00DA0FA2" w14:paraId="20995DE4" w14:textId="77777777">
      <w:pPr>
        <w:pStyle w:val="BodyText"/>
        <w:spacing w:before="40"/>
      </w:pPr>
    </w:p>
    <w:p w:rsidR="00DA0FA2" w14:paraId="20995DE5" w14:textId="77777777">
      <w:pPr>
        <w:pStyle w:val="Heading1"/>
        <w:numPr>
          <w:ilvl w:val="1"/>
          <w:numId w:val="2"/>
        </w:numPr>
        <w:tabs>
          <w:tab w:val="left" w:pos="2238"/>
          <w:tab w:val="left" w:pos="2240"/>
        </w:tabs>
        <w:spacing w:line="276" w:lineRule="auto"/>
        <w:ind w:right="811"/>
        <w:rPr>
          <w:b w:val="0"/>
        </w:rPr>
      </w:pPr>
      <w:r>
        <w:t>If this request for approval covers more than one form, provide separate hour</w:t>
      </w:r>
      <w:r>
        <w:rPr>
          <w:spacing w:val="-4"/>
        </w:rPr>
        <w:t xml:space="preserve"> </w:t>
      </w:r>
      <w:r>
        <w:t>burden</w:t>
      </w:r>
      <w:r>
        <w:rPr>
          <w:spacing w:val="-4"/>
        </w:rPr>
        <w:t xml:space="preserve"> </w:t>
      </w:r>
      <w:r>
        <w:t>estimates</w:t>
      </w:r>
      <w:r>
        <w:rPr>
          <w:spacing w:val="-4"/>
        </w:rPr>
        <w:t xml:space="preserve"> </w:t>
      </w:r>
      <w:r>
        <w:t>for</w:t>
      </w:r>
      <w:r>
        <w:rPr>
          <w:spacing w:val="-4"/>
        </w:rPr>
        <w:t xml:space="preserve"> </w:t>
      </w:r>
      <w:r>
        <w:t>each</w:t>
      </w:r>
      <w:r>
        <w:rPr>
          <w:spacing w:val="-4"/>
        </w:rPr>
        <w:t xml:space="preserve"> </w:t>
      </w:r>
      <w:r>
        <w:t>form</w:t>
      </w:r>
      <w:r>
        <w:rPr>
          <w:spacing w:val="-4"/>
        </w:rPr>
        <w:t xml:space="preserve"> </w:t>
      </w:r>
      <w:r>
        <w:t>and</w:t>
      </w:r>
      <w:r>
        <w:rPr>
          <w:spacing w:val="-4"/>
        </w:rPr>
        <w:t xml:space="preserve"> </w:t>
      </w:r>
      <w:r>
        <w:t>aggregate</w:t>
      </w:r>
      <w:r>
        <w:rPr>
          <w:spacing w:val="-3"/>
        </w:rPr>
        <w:t xml:space="preserve"> </w:t>
      </w:r>
      <w:r>
        <w:t>the</w:t>
      </w:r>
      <w:r>
        <w:rPr>
          <w:spacing w:val="-3"/>
        </w:rPr>
        <w:t xml:space="preserve"> </w:t>
      </w:r>
      <w:r>
        <w:t>hour</w:t>
      </w:r>
      <w:r>
        <w:rPr>
          <w:spacing w:val="-3"/>
        </w:rPr>
        <w:t xml:space="preserve"> </w:t>
      </w:r>
      <w:r>
        <w:t>burdens</w:t>
      </w:r>
      <w:r>
        <w:rPr>
          <w:spacing w:val="-4"/>
        </w:rPr>
        <w:t xml:space="preserve"> </w:t>
      </w:r>
      <w:r>
        <w:t>in</w:t>
      </w:r>
      <w:r>
        <w:rPr>
          <w:spacing w:val="-4"/>
        </w:rPr>
        <w:t xml:space="preserve"> </w:t>
      </w:r>
      <w:r>
        <w:t>Item 13 of OMB Form 83-I</w:t>
      </w:r>
      <w:r>
        <w:rPr>
          <w:b w:val="0"/>
        </w:rPr>
        <w:t>.</w:t>
      </w:r>
    </w:p>
    <w:p w:rsidR="00DA0FA2" w14:paraId="20995DE6" w14:textId="77777777">
      <w:pPr>
        <w:pStyle w:val="BodyText"/>
        <w:spacing w:before="42"/>
      </w:pPr>
    </w:p>
    <w:p w:rsidR="00DA0FA2" w14:paraId="20995DE7" w14:textId="77777777">
      <w:pPr>
        <w:pStyle w:val="BodyText"/>
        <w:ind w:left="800"/>
      </w:pPr>
      <w:r>
        <w:t>Please</w:t>
      </w:r>
      <w:r>
        <w:rPr>
          <w:spacing w:val="-2"/>
        </w:rPr>
        <w:t xml:space="preserve"> </w:t>
      </w:r>
      <w:r>
        <w:t>see</w:t>
      </w:r>
      <w:r>
        <w:rPr>
          <w:spacing w:val="-1"/>
        </w:rPr>
        <w:t xml:space="preserve"> </w:t>
      </w:r>
      <w:r>
        <w:t>our</w:t>
      </w:r>
      <w:r>
        <w:rPr>
          <w:spacing w:val="-1"/>
        </w:rPr>
        <w:t xml:space="preserve"> </w:t>
      </w:r>
      <w:r>
        <w:t>response</w:t>
      </w:r>
      <w:r>
        <w:rPr>
          <w:spacing w:val="-1"/>
        </w:rPr>
        <w:t xml:space="preserve"> </w:t>
      </w:r>
      <w:r>
        <w:t>for</w:t>
      </w:r>
      <w:r>
        <w:rPr>
          <w:spacing w:val="-3"/>
        </w:rPr>
        <w:t xml:space="preserve"> </w:t>
      </w:r>
      <w:r>
        <w:t>12a above and</w:t>
      </w:r>
      <w:r>
        <w:rPr>
          <w:spacing w:val="-1"/>
        </w:rPr>
        <w:t xml:space="preserve"> </w:t>
      </w:r>
      <w:r>
        <w:t xml:space="preserve">12c </w:t>
      </w:r>
      <w:r>
        <w:rPr>
          <w:spacing w:val="-2"/>
        </w:rPr>
        <w:t>below.</w:t>
      </w:r>
    </w:p>
    <w:p w:rsidR="00DA0FA2" w14:paraId="20995DE8" w14:textId="77777777">
      <w:pPr>
        <w:pStyle w:val="BodyText"/>
        <w:spacing w:before="83"/>
      </w:pPr>
    </w:p>
    <w:p w:rsidR="00DA0FA2" w14:paraId="20995DE9" w14:textId="34D9920A">
      <w:pPr>
        <w:pStyle w:val="Heading1"/>
        <w:numPr>
          <w:ilvl w:val="1"/>
          <w:numId w:val="2"/>
        </w:numPr>
        <w:tabs>
          <w:tab w:val="left" w:pos="2240"/>
        </w:tabs>
        <w:spacing w:line="276" w:lineRule="auto"/>
        <w:ind w:right="910"/>
      </w:pPr>
      <w:r>
        <w:t>Provide an estimate of annualized cost to respondents for the hour burdens for collections of information, identifying and using appropriate wage rate categories.</w:t>
      </w:r>
      <w:r>
        <w:rPr>
          <w:spacing w:val="40"/>
        </w:rPr>
        <w:t xml:space="preserve"> </w:t>
      </w:r>
      <w:r>
        <w:t>NOTE: The wage-rate category for each respondent must be multiplied</w:t>
      </w:r>
      <w:r>
        <w:rPr>
          <w:spacing w:val="-2"/>
        </w:rPr>
        <w:t xml:space="preserve"> </w:t>
      </w:r>
      <w:r>
        <w:t>by</w:t>
      </w:r>
      <w:r>
        <w:rPr>
          <w:spacing w:val="-2"/>
        </w:rPr>
        <w:t xml:space="preserve"> </w:t>
      </w:r>
      <w:r>
        <w:t>1.45</w:t>
      </w:r>
      <w:r>
        <w:rPr>
          <w:spacing w:val="-2"/>
        </w:rPr>
        <w:t xml:space="preserve"> </w:t>
      </w:r>
      <w:r>
        <w:t>(1.61</w:t>
      </w:r>
      <w:r>
        <w:rPr>
          <w:spacing w:val="-2"/>
        </w:rPr>
        <w:t xml:space="preserve"> </w:t>
      </w:r>
      <w:r>
        <w:t>for</w:t>
      </w:r>
      <w:r>
        <w:rPr>
          <w:spacing w:val="-2"/>
        </w:rPr>
        <w:t xml:space="preserve"> </w:t>
      </w:r>
      <w:r>
        <w:t>State</w:t>
      </w:r>
      <w:r>
        <w:rPr>
          <w:spacing w:val="-2"/>
        </w:rPr>
        <w:t xml:space="preserve"> </w:t>
      </w:r>
      <w:r>
        <w:t>and</w:t>
      </w:r>
      <w:r>
        <w:rPr>
          <w:spacing w:val="-2"/>
        </w:rPr>
        <w:t xml:space="preserve"> </w:t>
      </w:r>
      <w:r>
        <w:t>local</w:t>
      </w:r>
      <w:r>
        <w:rPr>
          <w:spacing w:val="-1"/>
        </w:rPr>
        <w:t xml:space="preserve"> </w:t>
      </w:r>
      <w:r>
        <w:t>government</w:t>
      </w:r>
      <w:r>
        <w:rPr>
          <w:spacing w:val="-1"/>
        </w:rPr>
        <w:t xml:space="preserve"> </w:t>
      </w:r>
      <w:r>
        <w:t>employees)</w:t>
      </w:r>
      <w:r>
        <w:rPr>
          <w:rStyle w:val="FootnoteReference"/>
          <w:spacing w:val="-1"/>
        </w:rPr>
        <w:footnoteReference w:id="4"/>
      </w:r>
      <w:r>
        <w:rPr>
          <w:spacing w:val="-1"/>
        </w:rPr>
        <w:t xml:space="preserve"> </w:t>
      </w:r>
      <w:r>
        <w:t>and</w:t>
      </w:r>
      <w:r>
        <w:rPr>
          <w:spacing w:val="-2"/>
        </w:rPr>
        <w:t xml:space="preserve"> </w:t>
      </w:r>
      <w:r>
        <w:t>this total</w:t>
      </w:r>
      <w:r>
        <w:rPr>
          <w:spacing w:val="-2"/>
        </w:rPr>
        <w:t xml:space="preserve"> </w:t>
      </w:r>
      <w:r>
        <w:t>should</w:t>
      </w:r>
      <w:r>
        <w:rPr>
          <w:spacing w:val="-4"/>
        </w:rPr>
        <w:t xml:space="preserve"> </w:t>
      </w:r>
      <w:r>
        <w:t>be</w:t>
      </w:r>
      <w:r>
        <w:rPr>
          <w:spacing w:val="-3"/>
        </w:rPr>
        <w:t xml:space="preserve"> </w:t>
      </w:r>
      <w:r>
        <w:t>entered</w:t>
      </w:r>
      <w:r>
        <w:rPr>
          <w:spacing w:val="-3"/>
        </w:rPr>
        <w:t xml:space="preserve"> </w:t>
      </w:r>
      <w:r>
        <w:t>in</w:t>
      </w:r>
      <w:r>
        <w:rPr>
          <w:spacing w:val="-3"/>
        </w:rPr>
        <w:t xml:space="preserve"> </w:t>
      </w:r>
      <w:r>
        <w:t>the</w:t>
      </w:r>
      <w:r>
        <w:rPr>
          <w:spacing w:val="-3"/>
        </w:rPr>
        <w:t xml:space="preserve"> </w:t>
      </w:r>
      <w:r>
        <w:t>cell</w:t>
      </w:r>
      <w:r>
        <w:rPr>
          <w:spacing w:val="-2"/>
        </w:rPr>
        <w:t xml:space="preserve"> </w:t>
      </w:r>
      <w:r>
        <w:t>for</w:t>
      </w:r>
      <w:r>
        <w:rPr>
          <w:spacing w:val="-3"/>
        </w:rPr>
        <w:t xml:space="preserve"> </w:t>
      </w:r>
      <w:r>
        <w:t>“Avg.</w:t>
      </w:r>
      <w:r>
        <w:rPr>
          <w:spacing w:val="-2"/>
        </w:rPr>
        <w:t xml:space="preserve"> </w:t>
      </w:r>
      <w:r>
        <w:t>Hourly</w:t>
      </w:r>
      <w:r>
        <w:rPr>
          <w:spacing w:val="-3"/>
        </w:rPr>
        <w:t xml:space="preserve"> </w:t>
      </w:r>
      <w:r>
        <w:t>Wage</w:t>
      </w:r>
      <w:r>
        <w:rPr>
          <w:spacing w:val="-2"/>
        </w:rPr>
        <w:t xml:space="preserve"> </w:t>
      </w:r>
      <w:r>
        <w:t>Rate.”</w:t>
      </w:r>
      <w:r>
        <w:rPr>
          <w:spacing w:val="40"/>
        </w:rPr>
        <w:t xml:space="preserve"> </w:t>
      </w:r>
      <w:r>
        <w:t>The</w:t>
      </w:r>
      <w:r>
        <w:rPr>
          <w:spacing w:val="-2"/>
        </w:rPr>
        <w:t xml:space="preserve"> </w:t>
      </w:r>
      <w:r>
        <w:t>cost</w:t>
      </w:r>
      <w:r>
        <w:rPr>
          <w:spacing w:val="-3"/>
        </w:rPr>
        <w:t xml:space="preserve"> </w:t>
      </w:r>
      <w:r>
        <w:t>to the respondents of contracting out to paying outside parties for information collection activities should not be included here.</w:t>
      </w:r>
      <w:r>
        <w:rPr>
          <w:spacing w:val="40"/>
        </w:rPr>
        <w:t xml:space="preserve"> </w:t>
      </w:r>
      <w:r>
        <w:t>Instead this cost should be included in Item 13.</w:t>
      </w:r>
    </w:p>
    <w:p w:rsidR="00DA0FA2" w14:paraId="20995DEA" w14:textId="77777777">
      <w:pPr>
        <w:pStyle w:val="BodyText"/>
        <w:spacing w:before="82"/>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70"/>
        <w:gridCol w:w="2610"/>
        <w:gridCol w:w="1170"/>
        <w:gridCol w:w="1080"/>
        <w:gridCol w:w="994"/>
        <w:gridCol w:w="983"/>
        <w:gridCol w:w="805"/>
        <w:gridCol w:w="818"/>
        <w:gridCol w:w="1080"/>
      </w:tblGrid>
      <w:tr w14:paraId="20995DEC" w14:textId="77777777" w:rsidTr="008956E9">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0"/>
          <w:jc w:val="center"/>
        </w:trPr>
        <w:tc>
          <w:tcPr>
            <w:tcW w:w="10710" w:type="dxa"/>
            <w:gridSpan w:val="9"/>
            <w:shd w:val="clear" w:color="auto" w:fill="B4C6E7"/>
          </w:tcPr>
          <w:p w:rsidR="00DA0FA2" w14:paraId="20995DEB" w14:textId="77777777">
            <w:pPr>
              <w:pStyle w:val="TableParagraph"/>
              <w:spacing w:line="210" w:lineRule="exact"/>
              <w:ind w:left="20"/>
              <w:jc w:val="center"/>
              <w:rPr>
                <w:b/>
                <w:sz w:val="20"/>
              </w:rPr>
            </w:pPr>
            <w:r>
              <w:rPr>
                <w:b/>
                <w:sz w:val="20"/>
              </w:rPr>
              <w:t>Estimated</w:t>
            </w:r>
            <w:r>
              <w:rPr>
                <w:b/>
                <w:spacing w:val="-3"/>
                <w:sz w:val="20"/>
              </w:rPr>
              <w:t xml:space="preserve"> </w:t>
            </w:r>
            <w:r>
              <w:rPr>
                <w:b/>
                <w:sz w:val="20"/>
              </w:rPr>
              <w:t>Annualized</w:t>
            </w:r>
            <w:r>
              <w:rPr>
                <w:b/>
                <w:spacing w:val="-2"/>
                <w:sz w:val="20"/>
              </w:rPr>
              <w:t xml:space="preserve"> </w:t>
            </w:r>
            <w:r>
              <w:rPr>
                <w:b/>
                <w:sz w:val="20"/>
              </w:rPr>
              <w:t>Burden</w:t>
            </w:r>
            <w:r>
              <w:rPr>
                <w:b/>
                <w:spacing w:val="-1"/>
                <w:sz w:val="20"/>
              </w:rPr>
              <w:t xml:space="preserve"> </w:t>
            </w:r>
            <w:r>
              <w:rPr>
                <w:b/>
                <w:sz w:val="20"/>
              </w:rPr>
              <w:t>Hours</w:t>
            </w:r>
            <w:r>
              <w:rPr>
                <w:b/>
                <w:spacing w:val="-3"/>
                <w:sz w:val="20"/>
              </w:rPr>
              <w:t xml:space="preserve"> </w:t>
            </w:r>
            <w:r>
              <w:rPr>
                <w:b/>
                <w:sz w:val="20"/>
              </w:rPr>
              <w:t>and</w:t>
            </w:r>
            <w:r>
              <w:rPr>
                <w:b/>
                <w:spacing w:val="-2"/>
                <w:sz w:val="20"/>
              </w:rPr>
              <w:t xml:space="preserve"> </w:t>
            </w:r>
            <w:r>
              <w:rPr>
                <w:b/>
                <w:spacing w:val="-4"/>
                <w:sz w:val="20"/>
              </w:rPr>
              <w:t>Costs</w:t>
            </w:r>
          </w:p>
        </w:tc>
      </w:tr>
      <w:tr w14:paraId="20995DF8" w14:textId="77777777" w:rsidTr="008956E9">
        <w:tblPrEx>
          <w:tblW w:w="0" w:type="auto"/>
          <w:jc w:val="center"/>
          <w:tblLayout w:type="fixed"/>
          <w:tblCellMar>
            <w:left w:w="0" w:type="dxa"/>
            <w:right w:w="0" w:type="dxa"/>
          </w:tblCellMar>
          <w:tblLook w:val="01E0"/>
        </w:tblPrEx>
        <w:trPr>
          <w:trHeight w:val="1035"/>
          <w:jc w:val="center"/>
        </w:trPr>
        <w:tc>
          <w:tcPr>
            <w:tcW w:w="1170" w:type="dxa"/>
            <w:shd w:val="clear" w:color="auto" w:fill="B4C6E7"/>
          </w:tcPr>
          <w:p w:rsidR="00DA0FA2" w14:paraId="20995DED" w14:textId="77777777">
            <w:pPr>
              <w:pStyle w:val="TableParagraph"/>
              <w:spacing w:before="1"/>
              <w:ind w:left="164" w:firstLine="142"/>
              <w:rPr>
                <w:sz w:val="18"/>
              </w:rPr>
            </w:pPr>
            <w:r>
              <w:rPr>
                <w:sz w:val="18"/>
              </w:rPr>
              <w:t xml:space="preserve">Type of </w:t>
            </w:r>
            <w:r>
              <w:rPr>
                <w:spacing w:val="-2"/>
                <w:sz w:val="18"/>
              </w:rPr>
              <w:t>Respondent</w:t>
            </w:r>
          </w:p>
        </w:tc>
        <w:tc>
          <w:tcPr>
            <w:tcW w:w="2610" w:type="dxa"/>
            <w:shd w:val="clear" w:color="auto" w:fill="B4C6E7"/>
          </w:tcPr>
          <w:p w:rsidR="00DA0FA2" w14:paraId="20995DEE" w14:textId="77777777">
            <w:pPr>
              <w:pStyle w:val="TableParagraph"/>
              <w:spacing w:before="1"/>
              <w:ind w:left="456"/>
              <w:rPr>
                <w:sz w:val="18"/>
              </w:rPr>
            </w:pPr>
            <w:r>
              <w:rPr>
                <w:sz w:val="18"/>
              </w:rPr>
              <w:t>Form</w:t>
            </w:r>
            <w:r>
              <w:rPr>
                <w:spacing w:val="-2"/>
                <w:sz w:val="18"/>
              </w:rPr>
              <w:t xml:space="preserve"> </w:t>
            </w:r>
            <w:r>
              <w:rPr>
                <w:sz w:val="18"/>
              </w:rPr>
              <w:t>Name</w:t>
            </w:r>
            <w:r>
              <w:rPr>
                <w:spacing w:val="-2"/>
                <w:sz w:val="18"/>
              </w:rPr>
              <w:t xml:space="preserve"> </w:t>
            </w:r>
            <w:r>
              <w:rPr>
                <w:sz w:val="18"/>
              </w:rPr>
              <w:t>/</w:t>
            </w:r>
            <w:r>
              <w:rPr>
                <w:spacing w:val="-2"/>
                <w:sz w:val="18"/>
              </w:rPr>
              <w:t xml:space="preserve"> </w:t>
            </w:r>
            <w:r>
              <w:rPr>
                <w:sz w:val="18"/>
              </w:rPr>
              <w:t>Form</w:t>
            </w:r>
            <w:r>
              <w:rPr>
                <w:spacing w:val="-2"/>
                <w:sz w:val="18"/>
              </w:rPr>
              <w:t xml:space="preserve"> </w:t>
            </w:r>
            <w:r>
              <w:rPr>
                <w:spacing w:val="-5"/>
                <w:sz w:val="18"/>
              </w:rPr>
              <w:t>No.</w:t>
            </w:r>
          </w:p>
        </w:tc>
        <w:tc>
          <w:tcPr>
            <w:tcW w:w="1170" w:type="dxa"/>
            <w:shd w:val="clear" w:color="auto" w:fill="B4C6E7"/>
          </w:tcPr>
          <w:p w:rsidR="00DA0FA2" w14:paraId="20995DEF" w14:textId="77777777">
            <w:pPr>
              <w:pStyle w:val="TableParagraph"/>
              <w:spacing w:before="1"/>
              <w:ind w:left="129" w:firstLine="229"/>
              <w:rPr>
                <w:sz w:val="18"/>
              </w:rPr>
            </w:pPr>
            <w:r>
              <w:rPr>
                <w:sz w:val="18"/>
              </w:rPr>
              <w:t xml:space="preserve">No. of </w:t>
            </w:r>
            <w:r>
              <w:rPr>
                <w:spacing w:val="-2"/>
                <w:sz w:val="18"/>
              </w:rPr>
              <w:t>Respondents</w:t>
            </w:r>
          </w:p>
        </w:tc>
        <w:tc>
          <w:tcPr>
            <w:tcW w:w="1080" w:type="dxa"/>
            <w:shd w:val="clear" w:color="auto" w:fill="B4C6E7"/>
          </w:tcPr>
          <w:p w:rsidR="00DA0FA2" w14:paraId="20995DF0" w14:textId="77777777">
            <w:pPr>
              <w:pStyle w:val="TableParagraph"/>
              <w:spacing w:before="1"/>
              <w:ind w:left="85" w:right="64"/>
              <w:jc w:val="center"/>
              <w:rPr>
                <w:sz w:val="18"/>
              </w:rPr>
            </w:pPr>
            <w:r>
              <w:rPr>
                <w:sz w:val="18"/>
              </w:rPr>
              <w:t xml:space="preserve">No. of </w:t>
            </w:r>
            <w:r>
              <w:rPr>
                <w:spacing w:val="-2"/>
                <w:sz w:val="18"/>
              </w:rPr>
              <w:t xml:space="preserve">Responses </w:t>
            </w:r>
            <w:r>
              <w:rPr>
                <w:spacing w:val="-4"/>
                <w:sz w:val="18"/>
              </w:rPr>
              <w:t xml:space="preserve">per </w:t>
            </w:r>
            <w:r>
              <w:rPr>
                <w:spacing w:val="-2"/>
                <w:sz w:val="18"/>
              </w:rPr>
              <w:t>Respondent</w:t>
            </w:r>
          </w:p>
        </w:tc>
        <w:tc>
          <w:tcPr>
            <w:tcW w:w="994" w:type="dxa"/>
            <w:shd w:val="clear" w:color="auto" w:fill="B4C6E7"/>
          </w:tcPr>
          <w:p w:rsidR="00DA0FA2" w14:paraId="20995DF1" w14:textId="77777777">
            <w:pPr>
              <w:pStyle w:val="TableParagraph"/>
              <w:spacing w:before="1"/>
              <w:ind w:left="120" w:right="101" w:firstLine="1"/>
              <w:jc w:val="center"/>
              <w:rPr>
                <w:sz w:val="18"/>
              </w:rPr>
            </w:pPr>
            <w:r>
              <w:rPr>
                <w:sz w:val="18"/>
              </w:rPr>
              <w:t xml:space="preserve">Total No. </w:t>
            </w:r>
            <w:r>
              <w:rPr>
                <w:spacing w:val="-6"/>
                <w:sz w:val="18"/>
              </w:rPr>
              <w:t>of</w:t>
            </w:r>
            <w:r>
              <w:rPr>
                <w:spacing w:val="-2"/>
                <w:sz w:val="18"/>
              </w:rPr>
              <w:t xml:space="preserve"> Responses</w:t>
            </w:r>
          </w:p>
        </w:tc>
        <w:tc>
          <w:tcPr>
            <w:tcW w:w="983" w:type="dxa"/>
            <w:shd w:val="clear" w:color="auto" w:fill="B4C6E7"/>
          </w:tcPr>
          <w:p w:rsidR="00DA0FA2" w14:paraId="20995DF2" w14:textId="77777777">
            <w:pPr>
              <w:pStyle w:val="TableParagraph"/>
              <w:spacing w:before="1"/>
              <w:ind w:left="150" w:right="129" w:hanging="2"/>
              <w:jc w:val="center"/>
              <w:rPr>
                <w:sz w:val="18"/>
              </w:rPr>
            </w:pPr>
            <w:r>
              <w:rPr>
                <w:spacing w:val="-4"/>
                <w:sz w:val="18"/>
              </w:rPr>
              <w:t xml:space="preserve">Avg. </w:t>
            </w:r>
            <w:r>
              <w:rPr>
                <w:spacing w:val="-2"/>
                <w:sz w:val="18"/>
              </w:rPr>
              <w:t xml:space="preserve">Burden </w:t>
            </w:r>
            <w:r>
              <w:rPr>
                <w:spacing w:val="-4"/>
                <w:sz w:val="18"/>
              </w:rPr>
              <w:t xml:space="preserve">per </w:t>
            </w:r>
            <w:r>
              <w:rPr>
                <w:spacing w:val="-2"/>
                <w:sz w:val="18"/>
              </w:rPr>
              <w:t>Response</w:t>
            </w:r>
          </w:p>
          <w:p w:rsidR="00DA0FA2" w14:paraId="20995DF3" w14:textId="77777777">
            <w:pPr>
              <w:pStyle w:val="TableParagraph"/>
              <w:spacing w:line="186" w:lineRule="exact"/>
              <w:ind w:left="19"/>
              <w:jc w:val="center"/>
              <w:rPr>
                <w:sz w:val="18"/>
              </w:rPr>
            </w:pPr>
            <w:r>
              <w:rPr>
                <w:sz w:val="18"/>
              </w:rPr>
              <w:t xml:space="preserve">(in </w:t>
            </w:r>
            <w:r>
              <w:rPr>
                <w:spacing w:val="-2"/>
                <w:sz w:val="18"/>
              </w:rPr>
              <w:t>hours)</w:t>
            </w:r>
          </w:p>
        </w:tc>
        <w:tc>
          <w:tcPr>
            <w:tcW w:w="805" w:type="dxa"/>
            <w:shd w:val="clear" w:color="auto" w:fill="B4C6E7"/>
          </w:tcPr>
          <w:p w:rsidR="00DA0FA2" w14:paraId="20995DF4" w14:textId="77777777">
            <w:pPr>
              <w:pStyle w:val="TableParagraph"/>
              <w:spacing w:before="1"/>
              <w:ind w:left="140" w:right="121" w:firstLine="2"/>
              <w:jc w:val="center"/>
              <w:rPr>
                <w:sz w:val="18"/>
              </w:rPr>
            </w:pPr>
            <w:r>
              <w:rPr>
                <w:spacing w:val="-2"/>
                <w:sz w:val="18"/>
              </w:rPr>
              <w:t xml:space="preserve">Total Annual Burden </w:t>
            </w:r>
            <w:r>
              <w:rPr>
                <w:spacing w:val="-4"/>
                <w:sz w:val="18"/>
              </w:rPr>
              <w:t>(in</w:t>
            </w:r>
          </w:p>
          <w:p w:rsidR="00DA0FA2" w14:paraId="20995DF5" w14:textId="77777777">
            <w:pPr>
              <w:pStyle w:val="TableParagraph"/>
              <w:spacing w:line="186" w:lineRule="exact"/>
              <w:ind w:left="16"/>
              <w:jc w:val="center"/>
              <w:rPr>
                <w:sz w:val="18"/>
              </w:rPr>
            </w:pPr>
            <w:r>
              <w:rPr>
                <w:spacing w:val="-2"/>
                <w:sz w:val="18"/>
              </w:rPr>
              <w:t>Hours)</w:t>
            </w:r>
          </w:p>
        </w:tc>
        <w:tc>
          <w:tcPr>
            <w:tcW w:w="818" w:type="dxa"/>
            <w:shd w:val="clear" w:color="auto" w:fill="B4C6E7"/>
          </w:tcPr>
          <w:p w:rsidR="00DA0FA2" w14:paraId="20995DF6" w14:textId="77777777">
            <w:pPr>
              <w:pStyle w:val="TableParagraph"/>
              <w:spacing w:before="1"/>
              <w:ind w:left="157" w:right="138" w:firstLine="1"/>
              <w:jc w:val="center"/>
              <w:rPr>
                <w:sz w:val="18"/>
              </w:rPr>
            </w:pPr>
            <w:r>
              <w:rPr>
                <w:spacing w:val="-4"/>
                <w:sz w:val="18"/>
              </w:rPr>
              <w:t xml:space="preserve">Avg. </w:t>
            </w:r>
            <w:r>
              <w:rPr>
                <w:spacing w:val="-2"/>
                <w:sz w:val="18"/>
              </w:rPr>
              <w:t xml:space="preserve">Hourly </w:t>
            </w:r>
            <w:r>
              <w:rPr>
                <w:spacing w:val="-4"/>
                <w:sz w:val="18"/>
              </w:rPr>
              <w:t>Wage Rate</w:t>
            </w:r>
          </w:p>
        </w:tc>
        <w:tc>
          <w:tcPr>
            <w:tcW w:w="1080" w:type="dxa"/>
            <w:shd w:val="clear" w:color="auto" w:fill="B4C6E7"/>
          </w:tcPr>
          <w:p w:rsidR="00DA0FA2" w14:paraId="20995DF7" w14:textId="77777777">
            <w:pPr>
              <w:pStyle w:val="TableParagraph"/>
              <w:spacing w:before="1"/>
              <w:ind w:left="118" w:right="98" w:firstLine="1"/>
              <w:jc w:val="center"/>
              <w:rPr>
                <w:sz w:val="18"/>
              </w:rPr>
            </w:pPr>
            <w:r>
              <w:rPr>
                <w:spacing w:val="-2"/>
                <w:sz w:val="18"/>
              </w:rPr>
              <w:t xml:space="preserve">Total Annual Respondent </w:t>
            </w:r>
            <w:r>
              <w:rPr>
                <w:spacing w:val="-4"/>
                <w:sz w:val="18"/>
              </w:rPr>
              <w:t>Cost</w:t>
            </w:r>
          </w:p>
        </w:tc>
      </w:tr>
      <w:tr w14:paraId="20995E0A" w14:textId="77777777" w:rsidTr="008956E9">
        <w:tblPrEx>
          <w:tblW w:w="0" w:type="auto"/>
          <w:jc w:val="center"/>
          <w:tblLayout w:type="fixed"/>
          <w:tblCellMar>
            <w:left w:w="0" w:type="dxa"/>
            <w:right w:w="0" w:type="dxa"/>
          </w:tblCellMar>
          <w:tblLook w:val="01E0"/>
        </w:tblPrEx>
        <w:trPr>
          <w:trHeight w:val="822"/>
          <w:jc w:val="center"/>
        </w:trPr>
        <w:tc>
          <w:tcPr>
            <w:tcW w:w="1170" w:type="dxa"/>
          </w:tcPr>
          <w:p w:rsidR="00DA0FA2" w14:paraId="20995DF9" w14:textId="77777777">
            <w:pPr>
              <w:pStyle w:val="TableParagraph"/>
              <w:spacing w:before="1"/>
              <w:ind w:left="112" w:right="204"/>
              <w:rPr>
                <w:sz w:val="18"/>
              </w:rPr>
            </w:pPr>
            <w:r>
              <w:rPr>
                <w:sz w:val="18"/>
              </w:rPr>
              <w:t>Business</w:t>
            </w:r>
            <w:r>
              <w:rPr>
                <w:spacing w:val="-12"/>
                <w:sz w:val="18"/>
              </w:rPr>
              <w:t xml:space="preserve"> </w:t>
            </w:r>
            <w:r>
              <w:rPr>
                <w:sz w:val="18"/>
              </w:rPr>
              <w:t xml:space="preserve">or other For- </w:t>
            </w:r>
            <w:r>
              <w:rPr>
                <w:spacing w:val="-2"/>
                <w:sz w:val="18"/>
              </w:rPr>
              <w:t>Profit</w:t>
            </w:r>
          </w:p>
        </w:tc>
        <w:tc>
          <w:tcPr>
            <w:tcW w:w="2610" w:type="dxa"/>
          </w:tcPr>
          <w:p w:rsidR="00DA0FA2" w:rsidP="008956E9" w14:paraId="20995DFB" w14:textId="659851F9">
            <w:pPr>
              <w:pStyle w:val="TableParagraph"/>
              <w:spacing w:before="1"/>
              <w:ind w:left="112" w:right="133"/>
              <w:rPr>
                <w:sz w:val="18"/>
              </w:rPr>
            </w:pPr>
            <w:r>
              <w:rPr>
                <w:sz w:val="18"/>
              </w:rPr>
              <w:t>Federal Hotel and Motel Fire Safety Declaration Form / FEMA</w:t>
            </w:r>
            <w:r>
              <w:rPr>
                <w:spacing w:val="-12"/>
                <w:sz w:val="18"/>
              </w:rPr>
              <w:t xml:space="preserve"> </w:t>
            </w:r>
            <w:r>
              <w:rPr>
                <w:sz w:val="18"/>
              </w:rPr>
              <w:t>Form</w:t>
            </w:r>
            <w:r>
              <w:rPr>
                <w:spacing w:val="-11"/>
                <w:sz w:val="18"/>
              </w:rPr>
              <w:t xml:space="preserve"> </w:t>
            </w:r>
            <w:r>
              <w:rPr>
                <w:sz w:val="18"/>
              </w:rPr>
              <w:t>FF-USFA-FY-21-112</w:t>
            </w:r>
            <w:r>
              <w:rPr>
                <w:spacing w:val="-2"/>
                <w:sz w:val="18"/>
              </w:rPr>
              <w:t xml:space="preserve"> </w:t>
            </w:r>
            <w:r>
              <w:rPr>
                <w:sz w:val="18"/>
              </w:rPr>
              <w:t>(formerly</w:t>
            </w:r>
            <w:r>
              <w:rPr>
                <w:spacing w:val="-2"/>
                <w:sz w:val="18"/>
              </w:rPr>
              <w:t xml:space="preserve"> </w:t>
            </w:r>
            <w:r>
              <w:rPr>
                <w:sz w:val="18"/>
              </w:rPr>
              <w:t>516-0-</w:t>
            </w:r>
            <w:r>
              <w:rPr>
                <w:spacing w:val="-5"/>
                <w:sz w:val="18"/>
              </w:rPr>
              <w:t>1)</w:t>
            </w:r>
          </w:p>
        </w:tc>
        <w:tc>
          <w:tcPr>
            <w:tcW w:w="1170" w:type="dxa"/>
            <w:tcBorders>
              <w:bottom w:val="single" w:sz="8" w:space="0" w:color="000000"/>
              <w:right w:val="single" w:sz="8" w:space="0" w:color="000000"/>
            </w:tcBorders>
            <w:vAlign w:val="center"/>
          </w:tcPr>
          <w:p w:rsidR="00DA0FA2" w14:paraId="20995DFD" w14:textId="77777777">
            <w:pPr>
              <w:pStyle w:val="TableParagraph"/>
              <w:ind w:left="387"/>
              <w:rPr>
                <w:sz w:val="18"/>
              </w:rPr>
            </w:pPr>
            <w:r>
              <w:rPr>
                <w:spacing w:val="-2"/>
                <w:sz w:val="18"/>
              </w:rPr>
              <w:t>2,000</w:t>
            </w:r>
          </w:p>
        </w:tc>
        <w:tc>
          <w:tcPr>
            <w:tcW w:w="1080" w:type="dxa"/>
            <w:tcBorders>
              <w:left w:val="single" w:sz="8" w:space="0" w:color="000000"/>
              <w:bottom w:val="single" w:sz="8" w:space="0" w:color="000000"/>
              <w:right w:val="single" w:sz="8" w:space="0" w:color="000000"/>
            </w:tcBorders>
            <w:vAlign w:val="center"/>
          </w:tcPr>
          <w:p w:rsidR="00DA0FA2" w14:paraId="20995DFF" w14:textId="77777777">
            <w:pPr>
              <w:pStyle w:val="TableParagraph"/>
              <w:ind w:left="19" w:right="2"/>
              <w:jc w:val="center"/>
              <w:rPr>
                <w:sz w:val="18"/>
              </w:rPr>
            </w:pPr>
            <w:r>
              <w:rPr>
                <w:spacing w:val="-10"/>
                <w:sz w:val="18"/>
              </w:rPr>
              <w:t>1</w:t>
            </w:r>
          </w:p>
        </w:tc>
        <w:tc>
          <w:tcPr>
            <w:tcW w:w="994" w:type="dxa"/>
            <w:tcBorders>
              <w:left w:val="single" w:sz="8" w:space="0" w:color="000000"/>
              <w:bottom w:val="single" w:sz="8" w:space="0" w:color="000000"/>
              <w:right w:val="single" w:sz="8" w:space="0" w:color="000000"/>
            </w:tcBorders>
            <w:vAlign w:val="center"/>
          </w:tcPr>
          <w:p w:rsidR="00DA0FA2" w14:paraId="20995E01" w14:textId="77777777">
            <w:pPr>
              <w:pStyle w:val="TableParagraph"/>
              <w:ind w:left="18"/>
              <w:jc w:val="center"/>
              <w:rPr>
                <w:sz w:val="18"/>
              </w:rPr>
            </w:pPr>
            <w:r>
              <w:rPr>
                <w:spacing w:val="-2"/>
                <w:sz w:val="18"/>
              </w:rPr>
              <w:t>2,000</w:t>
            </w:r>
          </w:p>
        </w:tc>
        <w:tc>
          <w:tcPr>
            <w:tcW w:w="983" w:type="dxa"/>
            <w:tcBorders>
              <w:left w:val="single" w:sz="8" w:space="0" w:color="000000"/>
              <w:bottom w:val="single" w:sz="8" w:space="0" w:color="000000"/>
              <w:right w:val="single" w:sz="8" w:space="0" w:color="000000"/>
            </w:tcBorders>
            <w:vAlign w:val="center"/>
          </w:tcPr>
          <w:p w:rsidR="00DA0FA2" w14:paraId="20995E03" w14:textId="77777777">
            <w:pPr>
              <w:pStyle w:val="TableParagraph"/>
              <w:ind w:left="19" w:right="2"/>
              <w:jc w:val="center"/>
              <w:rPr>
                <w:sz w:val="18"/>
              </w:rPr>
            </w:pPr>
            <w:r>
              <w:rPr>
                <w:spacing w:val="-2"/>
                <w:sz w:val="18"/>
              </w:rPr>
              <w:t>0.2500</w:t>
            </w:r>
          </w:p>
        </w:tc>
        <w:tc>
          <w:tcPr>
            <w:tcW w:w="805" w:type="dxa"/>
            <w:tcBorders>
              <w:left w:val="single" w:sz="8" w:space="0" w:color="000000"/>
              <w:bottom w:val="single" w:sz="8" w:space="0" w:color="000000"/>
              <w:right w:val="single" w:sz="8" w:space="0" w:color="000000"/>
            </w:tcBorders>
            <w:vAlign w:val="center"/>
          </w:tcPr>
          <w:p w:rsidR="00DA0FA2" w14:paraId="20995E05" w14:textId="77777777">
            <w:pPr>
              <w:pStyle w:val="TableParagraph"/>
              <w:ind w:left="19" w:right="2"/>
              <w:jc w:val="center"/>
              <w:rPr>
                <w:sz w:val="18"/>
              </w:rPr>
            </w:pPr>
            <w:r>
              <w:rPr>
                <w:spacing w:val="-5"/>
                <w:sz w:val="18"/>
              </w:rPr>
              <w:t>500</w:t>
            </w:r>
          </w:p>
        </w:tc>
        <w:tc>
          <w:tcPr>
            <w:tcW w:w="818" w:type="dxa"/>
            <w:tcBorders>
              <w:left w:val="single" w:sz="8" w:space="0" w:color="000000"/>
              <w:bottom w:val="single" w:sz="8" w:space="0" w:color="000000"/>
              <w:right w:val="single" w:sz="8" w:space="0" w:color="000000"/>
            </w:tcBorders>
            <w:vAlign w:val="center"/>
          </w:tcPr>
          <w:p w:rsidR="00DA0FA2" w14:paraId="20995E07" w14:textId="77777777">
            <w:pPr>
              <w:pStyle w:val="TableParagraph"/>
              <w:ind w:left="21" w:right="2"/>
              <w:jc w:val="center"/>
              <w:rPr>
                <w:sz w:val="18"/>
              </w:rPr>
            </w:pPr>
            <w:r>
              <w:rPr>
                <w:spacing w:val="-2"/>
                <w:sz w:val="18"/>
              </w:rPr>
              <w:t>$53.53</w:t>
            </w:r>
          </w:p>
        </w:tc>
        <w:tc>
          <w:tcPr>
            <w:tcW w:w="1080" w:type="dxa"/>
            <w:tcBorders>
              <w:left w:val="single" w:sz="8" w:space="0" w:color="000000"/>
              <w:bottom w:val="single" w:sz="8" w:space="0" w:color="000000"/>
              <w:right w:val="single" w:sz="8" w:space="0" w:color="000000"/>
            </w:tcBorders>
            <w:vAlign w:val="center"/>
          </w:tcPr>
          <w:p w:rsidR="00DA0FA2" w14:paraId="20995E09" w14:textId="77777777">
            <w:pPr>
              <w:pStyle w:val="TableParagraph"/>
              <w:ind w:right="85"/>
              <w:jc w:val="right"/>
              <w:rPr>
                <w:sz w:val="18"/>
              </w:rPr>
            </w:pPr>
            <w:r>
              <w:rPr>
                <w:spacing w:val="-2"/>
                <w:sz w:val="18"/>
              </w:rPr>
              <w:t>$26,765</w:t>
            </w:r>
          </w:p>
        </w:tc>
      </w:tr>
      <w:tr w14:paraId="20995E23" w14:textId="77777777" w:rsidTr="008956E9">
        <w:tblPrEx>
          <w:tblW w:w="0" w:type="auto"/>
          <w:jc w:val="center"/>
          <w:tblLayout w:type="fixed"/>
          <w:tblCellMar>
            <w:left w:w="0" w:type="dxa"/>
            <w:right w:w="0" w:type="dxa"/>
          </w:tblCellMar>
          <w:tblLook w:val="01E0"/>
        </w:tblPrEx>
        <w:trPr>
          <w:trHeight w:val="1036"/>
          <w:jc w:val="center"/>
        </w:trPr>
        <w:tc>
          <w:tcPr>
            <w:tcW w:w="1170" w:type="dxa"/>
          </w:tcPr>
          <w:p w:rsidR="00DA0FA2" w14:paraId="20995E0B" w14:textId="77777777">
            <w:pPr>
              <w:pStyle w:val="TableParagraph"/>
              <w:spacing w:before="5"/>
              <w:ind w:left="112" w:right="135"/>
              <w:rPr>
                <w:sz w:val="18"/>
              </w:rPr>
            </w:pPr>
            <w:r>
              <w:rPr>
                <w:sz w:val="18"/>
              </w:rPr>
              <w:t>State,</w:t>
            </w:r>
            <w:r>
              <w:rPr>
                <w:spacing w:val="-12"/>
                <w:sz w:val="18"/>
              </w:rPr>
              <w:t xml:space="preserve"> </w:t>
            </w:r>
            <w:r>
              <w:rPr>
                <w:sz w:val="18"/>
              </w:rPr>
              <w:t xml:space="preserve">Local, or Tribal </w:t>
            </w:r>
            <w:r>
              <w:rPr>
                <w:spacing w:val="-2"/>
                <w:sz w:val="18"/>
              </w:rPr>
              <w:t>Government</w:t>
            </w:r>
          </w:p>
        </w:tc>
        <w:tc>
          <w:tcPr>
            <w:tcW w:w="2610" w:type="dxa"/>
            <w:tcBorders>
              <w:bottom w:val="single" w:sz="12" w:space="0" w:color="000000"/>
            </w:tcBorders>
          </w:tcPr>
          <w:p w:rsidR="00DA0FA2" w:rsidP="008956E9" w14:paraId="20995E0D" w14:textId="5D8C84F1">
            <w:pPr>
              <w:pStyle w:val="TableParagraph"/>
              <w:spacing w:before="5"/>
              <w:ind w:left="112" w:right="133"/>
              <w:rPr>
                <w:sz w:val="18"/>
              </w:rPr>
            </w:pPr>
            <w:r>
              <w:rPr>
                <w:sz w:val="18"/>
              </w:rPr>
              <w:t>Federal Hotel and Motel Fire Safety Declaration Form / FEMA</w:t>
            </w:r>
            <w:r>
              <w:rPr>
                <w:spacing w:val="-12"/>
                <w:sz w:val="18"/>
              </w:rPr>
              <w:t xml:space="preserve"> </w:t>
            </w:r>
            <w:r>
              <w:rPr>
                <w:sz w:val="18"/>
              </w:rPr>
              <w:t>Form</w:t>
            </w:r>
            <w:r>
              <w:rPr>
                <w:spacing w:val="-11"/>
                <w:sz w:val="18"/>
              </w:rPr>
              <w:t xml:space="preserve"> </w:t>
            </w:r>
            <w:r>
              <w:rPr>
                <w:sz w:val="18"/>
              </w:rPr>
              <w:t>FF-USFA-FY-21-112</w:t>
            </w:r>
            <w:r>
              <w:rPr>
                <w:spacing w:val="-12"/>
                <w:sz w:val="18"/>
              </w:rPr>
              <w:t xml:space="preserve"> </w:t>
            </w:r>
            <w:r>
              <w:rPr>
                <w:sz w:val="18"/>
              </w:rPr>
              <w:t>(formerly</w:t>
            </w:r>
            <w:r>
              <w:rPr>
                <w:spacing w:val="-11"/>
                <w:sz w:val="18"/>
              </w:rPr>
              <w:t xml:space="preserve"> </w:t>
            </w:r>
            <w:r>
              <w:rPr>
                <w:sz w:val="18"/>
              </w:rPr>
              <w:t xml:space="preserve">516-0-1) </w:t>
            </w:r>
            <w:r>
              <w:rPr>
                <w:spacing w:val="-2"/>
                <w:sz w:val="18"/>
              </w:rPr>
              <w:t>(Review)</w:t>
            </w:r>
          </w:p>
        </w:tc>
        <w:tc>
          <w:tcPr>
            <w:tcW w:w="1170" w:type="dxa"/>
            <w:tcBorders>
              <w:top w:val="single" w:sz="8" w:space="0" w:color="000000"/>
              <w:bottom w:val="single" w:sz="8" w:space="0" w:color="000000"/>
              <w:right w:val="single" w:sz="8" w:space="0" w:color="000000"/>
            </w:tcBorders>
            <w:vAlign w:val="center"/>
          </w:tcPr>
          <w:p w:rsidR="00DA0FA2" w14:paraId="20995E10" w14:textId="77777777">
            <w:pPr>
              <w:pStyle w:val="TableParagraph"/>
              <w:ind w:left="23"/>
              <w:jc w:val="center"/>
              <w:rPr>
                <w:sz w:val="18"/>
              </w:rPr>
            </w:pPr>
            <w:r>
              <w:rPr>
                <w:spacing w:val="-5"/>
                <w:sz w:val="18"/>
              </w:rPr>
              <w:t>21</w:t>
            </w:r>
          </w:p>
        </w:tc>
        <w:tc>
          <w:tcPr>
            <w:tcW w:w="1080" w:type="dxa"/>
            <w:tcBorders>
              <w:top w:val="single" w:sz="8" w:space="0" w:color="000000"/>
              <w:left w:val="single" w:sz="8" w:space="0" w:color="000000"/>
              <w:bottom w:val="single" w:sz="12" w:space="0" w:color="000000"/>
              <w:right w:val="single" w:sz="8" w:space="0" w:color="000000"/>
            </w:tcBorders>
            <w:vAlign w:val="center"/>
          </w:tcPr>
          <w:p w:rsidR="00DA0FA2" w14:paraId="20995E13" w14:textId="77777777">
            <w:pPr>
              <w:pStyle w:val="TableParagraph"/>
              <w:ind w:left="19"/>
              <w:jc w:val="center"/>
              <w:rPr>
                <w:sz w:val="18"/>
              </w:rPr>
            </w:pPr>
            <w:r>
              <w:rPr>
                <w:spacing w:val="-5"/>
                <w:sz w:val="18"/>
              </w:rPr>
              <w:t>30</w:t>
            </w:r>
          </w:p>
        </w:tc>
        <w:tc>
          <w:tcPr>
            <w:tcW w:w="994" w:type="dxa"/>
            <w:tcBorders>
              <w:top w:val="single" w:sz="8" w:space="0" w:color="000000"/>
              <w:left w:val="single" w:sz="8" w:space="0" w:color="000000"/>
              <w:bottom w:val="single" w:sz="8" w:space="0" w:color="000000"/>
              <w:right w:val="single" w:sz="8" w:space="0" w:color="000000"/>
            </w:tcBorders>
            <w:vAlign w:val="center"/>
          </w:tcPr>
          <w:p w:rsidR="00DA0FA2" w14:paraId="20995E16" w14:textId="77777777">
            <w:pPr>
              <w:pStyle w:val="TableParagraph"/>
              <w:ind w:left="18"/>
              <w:jc w:val="center"/>
              <w:rPr>
                <w:sz w:val="18"/>
              </w:rPr>
            </w:pPr>
            <w:r>
              <w:rPr>
                <w:spacing w:val="-5"/>
                <w:sz w:val="18"/>
              </w:rPr>
              <w:t>630</w:t>
            </w:r>
          </w:p>
        </w:tc>
        <w:tc>
          <w:tcPr>
            <w:tcW w:w="983" w:type="dxa"/>
            <w:tcBorders>
              <w:top w:val="single" w:sz="8" w:space="0" w:color="000000"/>
              <w:left w:val="single" w:sz="8" w:space="0" w:color="000000"/>
              <w:bottom w:val="single" w:sz="12" w:space="0" w:color="000000"/>
              <w:right w:val="single" w:sz="8" w:space="0" w:color="000000"/>
            </w:tcBorders>
            <w:vAlign w:val="center"/>
          </w:tcPr>
          <w:p w:rsidR="00DA0FA2" w14:paraId="20995E19" w14:textId="77777777">
            <w:pPr>
              <w:pStyle w:val="TableParagraph"/>
              <w:ind w:left="19"/>
              <w:jc w:val="center"/>
              <w:rPr>
                <w:sz w:val="18"/>
              </w:rPr>
            </w:pPr>
            <w:r>
              <w:rPr>
                <w:spacing w:val="-2"/>
                <w:sz w:val="18"/>
              </w:rPr>
              <w:t>0.3333</w:t>
            </w:r>
          </w:p>
        </w:tc>
        <w:tc>
          <w:tcPr>
            <w:tcW w:w="805" w:type="dxa"/>
            <w:tcBorders>
              <w:top w:val="single" w:sz="8" w:space="0" w:color="000000"/>
              <w:left w:val="single" w:sz="8" w:space="0" w:color="000000"/>
              <w:bottom w:val="single" w:sz="8" w:space="0" w:color="000000"/>
              <w:right w:val="single" w:sz="8" w:space="0" w:color="000000"/>
            </w:tcBorders>
            <w:vAlign w:val="center"/>
          </w:tcPr>
          <w:p w:rsidR="00DA0FA2" w14:paraId="20995E1C" w14:textId="77777777">
            <w:pPr>
              <w:pStyle w:val="TableParagraph"/>
              <w:ind w:left="19"/>
              <w:jc w:val="center"/>
              <w:rPr>
                <w:sz w:val="18"/>
              </w:rPr>
            </w:pPr>
            <w:r>
              <w:rPr>
                <w:spacing w:val="-5"/>
                <w:sz w:val="18"/>
              </w:rPr>
              <w:t>210</w:t>
            </w:r>
          </w:p>
        </w:tc>
        <w:tc>
          <w:tcPr>
            <w:tcW w:w="818" w:type="dxa"/>
            <w:tcBorders>
              <w:top w:val="single" w:sz="8" w:space="0" w:color="000000"/>
              <w:left w:val="single" w:sz="8" w:space="0" w:color="000000"/>
              <w:bottom w:val="single" w:sz="12" w:space="0" w:color="000000"/>
              <w:right w:val="single" w:sz="8" w:space="0" w:color="000000"/>
            </w:tcBorders>
            <w:vAlign w:val="center"/>
          </w:tcPr>
          <w:p w:rsidR="00DA0FA2" w14:paraId="20995E1F" w14:textId="77777777">
            <w:pPr>
              <w:pStyle w:val="TableParagraph"/>
              <w:ind w:left="21"/>
              <w:jc w:val="center"/>
              <w:rPr>
                <w:sz w:val="18"/>
              </w:rPr>
            </w:pPr>
            <w:r>
              <w:rPr>
                <w:spacing w:val="-2"/>
                <w:sz w:val="18"/>
              </w:rPr>
              <w:t>$63.87</w:t>
            </w:r>
          </w:p>
        </w:tc>
        <w:tc>
          <w:tcPr>
            <w:tcW w:w="1080" w:type="dxa"/>
            <w:tcBorders>
              <w:top w:val="single" w:sz="8" w:space="0" w:color="000000"/>
              <w:left w:val="single" w:sz="8" w:space="0" w:color="000000"/>
              <w:bottom w:val="single" w:sz="8" w:space="0" w:color="000000"/>
              <w:right w:val="single" w:sz="8" w:space="0" w:color="000000"/>
            </w:tcBorders>
            <w:vAlign w:val="center"/>
          </w:tcPr>
          <w:p w:rsidR="00DA0FA2" w14:paraId="20995E22" w14:textId="77777777">
            <w:pPr>
              <w:pStyle w:val="TableParagraph"/>
              <w:ind w:right="84"/>
              <w:jc w:val="right"/>
              <w:rPr>
                <w:sz w:val="18"/>
              </w:rPr>
            </w:pPr>
            <w:r>
              <w:rPr>
                <w:spacing w:val="-2"/>
                <w:sz w:val="18"/>
              </w:rPr>
              <w:t>$13,413</w:t>
            </w:r>
          </w:p>
        </w:tc>
      </w:tr>
      <w:tr w14:paraId="20995E2D" w14:textId="77777777" w:rsidTr="008956E9">
        <w:tblPrEx>
          <w:tblW w:w="0" w:type="auto"/>
          <w:jc w:val="center"/>
          <w:tblLayout w:type="fixed"/>
          <w:tblCellMar>
            <w:left w:w="0" w:type="dxa"/>
            <w:right w:w="0" w:type="dxa"/>
          </w:tblCellMar>
          <w:tblLook w:val="01E0"/>
        </w:tblPrEx>
        <w:trPr>
          <w:trHeight w:val="194"/>
          <w:jc w:val="center"/>
        </w:trPr>
        <w:tc>
          <w:tcPr>
            <w:tcW w:w="1170" w:type="dxa"/>
            <w:tcBorders>
              <w:right w:val="nil"/>
            </w:tcBorders>
          </w:tcPr>
          <w:p w:rsidR="00DA0FA2" w14:paraId="20995E24" w14:textId="77777777">
            <w:pPr>
              <w:pStyle w:val="TableParagraph"/>
              <w:spacing w:line="175" w:lineRule="exact"/>
              <w:ind w:left="112"/>
              <w:rPr>
                <w:b/>
                <w:sz w:val="18"/>
              </w:rPr>
            </w:pPr>
            <w:r>
              <w:rPr>
                <w:b/>
                <w:spacing w:val="-2"/>
                <w:sz w:val="18"/>
              </w:rPr>
              <w:t>Total</w:t>
            </w:r>
          </w:p>
        </w:tc>
        <w:tc>
          <w:tcPr>
            <w:tcW w:w="2610" w:type="dxa"/>
            <w:tcBorders>
              <w:top w:val="single" w:sz="12" w:space="0" w:color="000000"/>
              <w:left w:val="nil"/>
              <w:bottom w:val="nil"/>
              <w:right w:val="nil"/>
            </w:tcBorders>
            <w:shd w:val="clear" w:color="auto" w:fill="000000"/>
          </w:tcPr>
          <w:p w:rsidR="00DA0FA2" w14:paraId="20995E25" w14:textId="77777777">
            <w:pPr>
              <w:pStyle w:val="TableParagraph"/>
              <w:rPr>
                <w:sz w:val="12"/>
              </w:rPr>
            </w:pPr>
          </w:p>
        </w:tc>
        <w:tc>
          <w:tcPr>
            <w:tcW w:w="1170" w:type="dxa"/>
            <w:tcBorders>
              <w:top w:val="single" w:sz="8" w:space="0" w:color="000000"/>
              <w:left w:val="nil"/>
              <w:bottom w:val="single" w:sz="8" w:space="0" w:color="000000"/>
              <w:right w:val="nil"/>
            </w:tcBorders>
          </w:tcPr>
          <w:p w:rsidR="00DA0FA2" w14:paraId="20995E26" w14:textId="77777777">
            <w:pPr>
              <w:pStyle w:val="TableParagraph"/>
              <w:spacing w:line="175" w:lineRule="exact"/>
              <w:ind w:left="667"/>
              <w:rPr>
                <w:b/>
                <w:sz w:val="18"/>
              </w:rPr>
            </w:pPr>
            <w:r>
              <w:rPr>
                <w:b/>
                <w:spacing w:val="-2"/>
                <w:sz w:val="18"/>
              </w:rPr>
              <w:t>2,021</w:t>
            </w:r>
          </w:p>
        </w:tc>
        <w:tc>
          <w:tcPr>
            <w:tcW w:w="1080" w:type="dxa"/>
            <w:tcBorders>
              <w:top w:val="single" w:sz="12" w:space="0" w:color="000000"/>
              <w:left w:val="nil"/>
              <w:bottom w:val="nil"/>
              <w:right w:val="nil"/>
            </w:tcBorders>
            <w:shd w:val="clear" w:color="auto" w:fill="000000"/>
          </w:tcPr>
          <w:p w:rsidR="00DA0FA2" w14:paraId="20995E27" w14:textId="77777777">
            <w:pPr>
              <w:pStyle w:val="TableParagraph"/>
              <w:rPr>
                <w:sz w:val="12"/>
              </w:rPr>
            </w:pPr>
          </w:p>
        </w:tc>
        <w:tc>
          <w:tcPr>
            <w:tcW w:w="994" w:type="dxa"/>
            <w:tcBorders>
              <w:top w:val="single" w:sz="8" w:space="0" w:color="000000"/>
              <w:left w:val="nil"/>
              <w:bottom w:val="single" w:sz="8" w:space="0" w:color="000000"/>
              <w:right w:val="nil"/>
            </w:tcBorders>
          </w:tcPr>
          <w:p w:rsidR="00DA0FA2" w14:paraId="20995E28" w14:textId="77777777">
            <w:pPr>
              <w:pStyle w:val="TableParagraph"/>
              <w:spacing w:line="175" w:lineRule="exact"/>
              <w:ind w:left="18"/>
              <w:jc w:val="center"/>
              <w:rPr>
                <w:b/>
                <w:sz w:val="18"/>
              </w:rPr>
            </w:pPr>
            <w:r>
              <w:rPr>
                <w:b/>
                <w:spacing w:val="-2"/>
                <w:sz w:val="18"/>
              </w:rPr>
              <w:t>2,630</w:t>
            </w:r>
          </w:p>
        </w:tc>
        <w:tc>
          <w:tcPr>
            <w:tcW w:w="983" w:type="dxa"/>
            <w:tcBorders>
              <w:top w:val="single" w:sz="12" w:space="0" w:color="000000"/>
              <w:left w:val="nil"/>
              <w:bottom w:val="nil"/>
              <w:right w:val="nil"/>
            </w:tcBorders>
            <w:shd w:val="clear" w:color="auto" w:fill="000000"/>
          </w:tcPr>
          <w:p w:rsidR="00DA0FA2" w14:paraId="20995E29" w14:textId="77777777">
            <w:pPr>
              <w:pStyle w:val="TableParagraph"/>
              <w:rPr>
                <w:sz w:val="12"/>
              </w:rPr>
            </w:pPr>
          </w:p>
        </w:tc>
        <w:tc>
          <w:tcPr>
            <w:tcW w:w="805" w:type="dxa"/>
            <w:tcBorders>
              <w:top w:val="single" w:sz="8" w:space="0" w:color="000000"/>
              <w:left w:val="nil"/>
              <w:bottom w:val="single" w:sz="8" w:space="0" w:color="000000"/>
              <w:right w:val="nil"/>
            </w:tcBorders>
          </w:tcPr>
          <w:p w:rsidR="00DA0FA2" w14:paraId="20995E2A" w14:textId="77777777">
            <w:pPr>
              <w:pStyle w:val="TableParagraph"/>
              <w:spacing w:line="175" w:lineRule="exact"/>
              <w:ind w:left="18"/>
              <w:jc w:val="center"/>
              <w:rPr>
                <w:b/>
                <w:sz w:val="18"/>
              </w:rPr>
            </w:pPr>
            <w:r>
              <w:rPr>
                <w:b/>
                <w:spacing w:val="-5"/>
                <w:sz w:val="18"/>
              </w:rPr>
              <w:t>710</w:t>
            </w:r>
          </w:p>
        </w:tc>
        <w:tc>
          <w:tcPr>
            <w:tcW w:w="818" w:type="dxa"/>
            <w:tcBorders>
              <w:top w:val="single" w:sz="12" w:space="0" w:color="000000"/>
              <w:left w:val="nil"/>
              <w:bottom w:val="nil"/>
              <w:right w:val="nil"/>
            </w:tcBorders>
            <w:shd w:val="clear" w:color="auto" w:fill="000000"/>
          </w:tcPr>
          <w:p w:rsidR="00DA0FA2" w14:paraId="20995E2B" w14:textId="77777777">
            <w:pPr>
              <w:pStyle w:val="TableParagraph"/>
              <w:rPr>
                <w:sz w:val="12"/>
              </w:rPr>
            </w:pPr>
          </w:p>
        </w:tc>
        <w:tc>
          <w:tcPr>
            <w:tcW w:w="1080" w:type="dxa"/>
            <w:tcBorders>
              <w:top w:val="single" w:sz="8" w:space="0" w:color="000000"/>
              <w:left w:val="nil"/>
              <w:bottom w:val="single" w:sz="8" w:space="0" w:color="000000"/>
              <w:right w:val="single" w:sz="8" w:space="0" w:color="000000"/>
            </w:tcBorders>
          </w:tcPr>
          <w:p w:rsidR="00DA0FA2" w14:paraId="20995E2C" w14:textId="77777777">
            <w:pPr>
              <w:pStyle w:val="TableParagraph"/>
              <w:spacing w:line="175" w:lineRule="exact"/>
              <w:ind w:right="85"/>
              <w:jc w:val="right"/>
              <w:rPr>
                <w:b/>
                <w:sz w:val="18"/>
              </w:rPr>
            </w:pPr>
            <w:r>
              <w:rPr>
                <w:b/>
                <w:spacing w:val="-2"/>
                <w:sz w:val="18"/>
              </w:rPr>
              <w:t>$40,178</w:t>
            </w:r>
          </w:p>
        </w:tc>
      </w:tr>
    </w:tbl>
    <w:p w:rsidR="00DA0FA2" w14:paraId="20995E2E" w14:textId="77777777">
      <w:pPr>
        <w:spacing w:before="10"/>
        <w:ind w:left="800"/>
        <w:rPr>
          <w:sz w:val="16"/>
        </w:rPr>
      </w:pPr>
      <w:r>
        <w:rPr>
          <w:sz w:val="16"/>
        </w:rPr>
        <w:t>Note:</w:t>
      </w:r>
      <w:r>
        <w:rPr>
          <w:spacing w:val="32"/>
          <w:sz w:val="16"/>
        </w:rPr>
        <w:t xml:space="preserve"> </w:t>
      </w:r>
      <w:r>
        <w:rPr>
          <w:sz w:val="16"/>
        </w:rPr>
        <w:t>The</w:t>
      </w:r>
      <w:r>
        <w:rPr>
          <w:spacing w:val="-3"/>
          <w:sz w:val="16"/>
        </w:rPr>
        <w:t xml:space="preserve"> </w:t>
      </w:r>
      <w:r>
        <w:rPr>
          <w:sz w:val="16"/>
        </w:rPr>
        <w:t>“Avg.</w:t>
      </w:r>
      <w:r>
        <w:rPr>
          <w:spacing w:val="-3"/>
          <w:sz w:val="16"/>
        </w:rPr>
        <w:t xml:space="preserve"> </w:t>
      </w:r>
      <w:r>
        <w:rPr>
          <w:sz w:val="16"/>
        </w:rPr>
        <w:t>Hourly</w:t>
      </w:r>
      <w:r>
        <w:rPr>
          <w:spacing w:val="-4"/>
          <w:sz w:val="16"/>
        </w:rPr>
        <w:t xml:space="preserve"> </w:t>
      </w:r>
      <w:r>
        <w:rPr>
          <w:sz w:val="16"/>
        </w:rPr>
        <w:t>Wage</w:t>
      </w:r>
      <w:r>
        <w:rPr>
          <w:spacing w:val="-5"/>
          <w:sz w:val="16"/>
        </w:rPr>
        <w:t xml:space="preserve"> </w:t>
      </w:r>
      <w:r>
        <w:rPr>
          <w:sz w:val="16"/>
        </w:rPr>
        <w:t>Rate”</w:t>
      </w:r>
      <w:r>
        <w:rPr>
          <w:spacing w:val="-4"/>
          <w:sz w:val="16"/>
        </w:rPr>
        <w:t xml:space="preserve"> </w:t>
      </w:r>
      <w:r>
        <w:rPr>
          <w:sz w:val="16"/>
        </w:rPr>
        <w:t>for</w:t>
      </w:r>
      <w:r>
        <w:rPr>
          <w:spacing w:val="-4"/>
          <w:sz w:val="16"/>
        </w:rPr>
        <w:t xml:space="preserve"> </w:t>
      </w:r>
      <w:r>
        <w:rPr>
          <w:sz w:val="16"/>
        </w:rPr>
        <w:t>each</w:t>
      </w:r>
      <w:r>
        <w:rPr>
          <w:spacing w:val="-4"/>
          <w:sz w:val="16"/>
        </w:rPr>
        <w:t xml:space="preserve"> </w:t>
      </w:r>
      <w:r>
        <w:rPr>
          <w:sz w:val="16"/>
        </w:rPr>
        <w:t>respondent</w:t>
      </w:r>
      <w:r>
        <w:rPr>
          <w:spacing w:val="-4"/>
          <w:sz w:val="16"/>
        </w:rPr>
        <w:t xml:space="preserve"> </w:t>
      </w:r>
      <w:r>
        <w:rPr>
          <w:sz w:val="16"/>
        </w:rPr>
        <w:t>include</w:t>
      </w:r>
      <w:r>
        <w:rPr>
          <w:spacing w:val="-4"/>
          <w:sz w:val="16"/>
        </w:rPr>
        <w:t xml:space="preserve"> </w:t>
      </w:r>
      <w:r>
        <w:rPr>
          <w:sz w:val="16"/>
        </w:rPr>
        <w:t>a</w:t>
      </w:r>
      <w:r>
        <w:rPr>
          <w:spacing w:val="-4"/>
          <w:sz w:val="16"/>
        </w:rPr>
        <w:t xml:space="preserve"> </w:t>
      </w:r>
      <w:r>
        <w:rPr>
          <w:sz w:val="16"/>
        </w:rPr>
        <w:t>wage</w:t>
      </w:r>
      <w:r>
        <w:rPr>
          <w:spacing w:val="-4"/>
          <w:sz w:val="16"/>
        </w:rPr>
        <w:t xml:space="preserve"> </w:t>
      </w:r>
      <w:r>
        <w:rPr>
          <w:sz w:val="16"/>
        </w:rPr>
        <w:t>multiplier</w:t>
      </w:r>
      <w:r>
        <w:rPr>
          <w:spacing w:val="-3"/>
          <w:sz w:val="16"/>
        </w:rPr>
        <w:t xml:space="preserve"> </w:t>
      </w:r>
      <w:r>
        <w:rPr>
          <w:sz w:val="16"/>
        </w:rPr>
        <w:t>to</w:t>
      </w:r>
      <w:r>
        <w:rPr>
          <w:spacing w:val="-4"/>
          <w:sz w:val="16"/>
        </w:rPr>
        <w:t xml:space="preserve"> </w:t>
      </w:r>
      <w:r>
        <w:rPr>
          <w:sz w:val="16"/>
        </w:rPr>
        <w:t>reflect</w:t>
      </w:r>
      <w:r>
        <w:rPr>
          <w:spacing w:val="-4"/>
          <w:sz w:val="16"/>
        </w:rPr>
        <w:t xml:space="preserve"> </w:t>
      </w:r>
      <w:r>
        <w:rPr>
          <w:sz w:val="16"/>
        </w:rPr>
        <w:t>a</w:t>
      </w:r>
      <w:r>
        <w:rPr>
          <w:spacing w:val="-4"/>
          <w:sz w:val="16"/>
        </w:rPr>
        <w:t xml:space="preserve"> </w:t>
      </w:r>
      <w:r>
        <w:rPr>
          <w:sz w:val="16"/>
        </w:rPr>
        <w:t>fully-loaded</w:t>
      </w:r>
      <w:r>
        <w:rPr>
          <w:spacing w:val="-4"/>
          <w:sz w:val="16"/>
        </w:rPr>
        <w:t xml:space="preserve"> </w:t>
      </w:r>
      <w:r>
        <w:rPr>
          <w:sz w:val="16"/>
        </w:rPr>
        <w:t>wage</w:t>
      </w:r>
      <w:r>
        <w:rPr>
          <w:spacing w:val="-4"/>
          <w:sz w:val="16"/>
        </w:rPr>
        <w:t xml:space="preserve"> </w:t>
      </w:r>
      <w:r>
        <w:rPr>
          <w:spacing w:val="-2"/>
          <w:sz w:val="16"/>
        </w:rPr>
        <w:t>rate.</w:t>
      </w:r>
    </w:p>
    <w:p w:rsidR="00DA0FA2" w14:paraId="20995E32" w14:textId="77777777">
      <w:pPr>
        <w:spacing w:before="79"/>
        <w:ind w:left="800"/>
        <w:rPr>
          <w:sz w:val="16"/>
        </w:rPr>
      </w:pPr>
      <w:r>
        <w:rPr>
          <w:sz w:val="16"/>
        </w:rPr>
        <w:t>“Type</w:t>
      </w:r>
      <w:r>
        <w:rPr>
          <w:spacing w:val="-5"/>
          <w:sz w:val="16"/>
        </w:rPr>
        <w:t xml:space="preserve"> </w:t>
      </w:r>
      <w:r>
        <w:rPr>
          <w:sz w:val="16"/>
        </w:rPr>
        <w:t>of</w:t>
      </w:r>
      <w:r>
        <w:rPr>
          <w:spacing w:val="-5"/>
          <w:sz w:val="16"/>
        </w:rPr>
        <w:t xml:space="preserve"> </w:t>
      </w:r>
      <w:r>
        <w:rPr>
          <w:sz w:val="16"/>
        </w:rPr>
        <w:t>Respondent</w:t>
      </w:r>
      <w:r>
        <w:rPr>
          <w:spacing w:val="-4"/>
          <w:sz w:val="16"/>
        </w:rPr>
        <w:t xml:space="preserve"> </w:t>
      </w:r>
      <w:r>
        <w:rPr>
          <w:sz w:val="16"/>
        </w:rPr>
        <w:t>should</w:t>
      </w:r>
      <w:r>
        <w:rPr>
          <w:spacing w:val="-5"/>
          <w:sz w:val="16"/>
        </w:rPr>
        <w:t xml:space="preserve"> </w:t>
      </w:r>
      <w:r>
        <w:rPr>
          <w:sz w:val="16"/>
        </w:rPr>
        <w:t>be</w:t>
      </w:r>
      <w:r>
        <w:rPr>
          <w:spacing w:val="-5"/>
          <w:sz w:val="16"/>
        </w:rPr>
        <w:t xml:space="preserve"> </w:t>
      </w:r>
      <w:r>
        <w:rPr>
          <w:sz w:val="16"/>
        </w:rPr>
        <w:t>entered</w:t>
      </w:r>
      <w:r>
        <w:rPr>
          <w:spacing w:val="-4"/>
          <w:sz w:val="16"/>
        </w:rPr>
        <w:t xml:space="preserve"> </w:t>
      </w:r>
      <w:r>
        <w:rPr>
          <w:sz w:val="16"/>
        </w:rPr>
        <w:t>exactly</w:t>
      </w:r>
      <w:r>
        <w:rPr>
          <w:spacing w:val="-5"/>
          <w:sz w:val="16"/>
        </w:rPr>
        <w:t xml:space="preserve"> </w:t>
      </w:r>
      <w:r>
        <w:rPr>
          <w:sz w:val="16"/>
        </w:rPr>
        <w:t>as</w:t>
      </w:r>
      <w:r>
        <w:rPr>
          <w:spacing w:val="-5"/>
          <w:sz w:val="16"/>
        </w:rPr>
        <w:t xml:space="preserve"> </w:t>
      </w:r>
      <w:r>
        <w:rPr>
          <w:sz w:val="16"/>
        </w:rPr>
        <w:t>chosen</w:t>
      </w:r>
      <w:r>
        <w:rPr>
          <w:spacing w:val="-5"/>
          <w:sz w:val="16"/>
        </w:rPr>
        <w:t xml:space="preserve"> </w:t>
      </w:r>
      <w:r>
        <w:rPr>
          <w:sz w:val="16"/>
        </w:rPr>
        <w:t>in</w:t>
      </w:r>
      <w:r>
        <w:rPr>
          <w:spacing w:val="-5"/>
          <w:sz w:val="16"/>
        </w:rPr>
        <w:t xml:space="preserve"> </w:t>
      </w:r>
      <w:r>
        <w:rPr>
          <w:sz w:val="16"/>
        </w:rPr>
        <w:t>Question</w:t>
      </w:r>
      <w:r>
        <w:rPr>
          <w:spacing w:val="-4"/>
          <w:sz w:val="16"/>
        </w:rPr>
        <w:t xml:space="preserve"> </w:t>
      </w:r>
      <w:r>
        <w:rPr>
          <w:sz w:val="16"/>
        </w:rPr>
        <w:t>3</w:t>
      </w:r>
      <w:r>
        <w:rPr>
          <w:spacing w:val="-5"/>
          <w:sz w:val="16"/>
        </w:rPr>
        <w:t xml:space="preserve"> </w:t>
      </w:r>
      <w:r>
        <w:rPr>
          <w:sz w:val="16"/>
        </w:rPr>
        <w:t>of</w:t>
      </w:r>
      <w:r>
        <w:rPr>
          <w:spacing w:val="-5"/>
          <w:sz w:val="16"/>
        </w:rPr>
        <w:t xml:space="preserve"> </w:t>
      </w:r>
      <w:r>
        <w:rPr>
          <w:sz w:val="16"/>
        </w:rPr>
        <w:t>the</w:t>
      </w:r>
      <w:r>
        <w:rPr>
          <w:spacing w:val="-4"/>
          <w:sz w:val="16"/>
        </w:rPr>
        <w:t xml:space="preserve"> </w:t>
      </w:r>
      <w:r>
        <w:rPr>
          <w:sz w:val="16"/>
        </w:rPr>
        <w:t>OMB</w:t>
      </w:r>
      <w:r>
        <w:rPr>
          <w:spacing w:val="-3"/>
          <w:sz w:val="16"/>
        </w:rPr>
        <w:t xml:space="preserve"> </w:t>
      </w:r>
      <w:r>
        <w:rPr>
          <w:sz w:val="16"/>
        </w:rPr>
        <w:t>Form</w:t>
      </w:r>
      <w:r>
        <w:rPr>
          <w:spacing w:val="-5"/>
          <w:sz w:val="16"/>
        </w:rPr>
        <w:t xml:space="preserve"> </w:t>
      </w:r>
      <w:r>
        <w:rPr>
          <w:sz w:val="16"/>
        </w:rPr>
        <w:t>83-</w:t>
      </w:r>
      <w:r>
        <w:rPr>
          <w:spacing w:val="-5"/>
          <w:sz w:val="16"/>
        </w:rPr>
        <w:t>I.</w:t>
      </w:r>
    </w:p>
    <w:p w:rsidR="00DA0FA2" w14:paraId="20995E33" w14:textId="71C26ADE">
      <w:pPr>
        <w:pStyle w:val="BodyText"/>
        <w:spacing w:before="162"/>
        <w:rPr>
          <w:sz w:val="16"/>
        </w:rPr>
      </w:pPr>
    </w:p>
    <w:p w:rsidR="00DA0FA2" w14:paraId="20995E34" w14:textId="77777777">
      <w:pPr>
        <w:pStyle w:val="Heading1"/>
        <w:spacing w:line="276" w:lineRule="auto"/>
        <w:ind w:left="799" w:right="879" w:firstLine="0"/>
      </w:pPr>
      <w:r>
        <w:t>Instruction</w:t>
      </w:r>
      <w:r>
        <w:rPr>
          <w:spacing w:val="-4"/>
        </w:rPr>
        <w:t xml:space="preserve"> </w:t>
      </w:r>
      <w:r>
        <w:t>for</w:t>
      </w:r>
      <w:r>
        <w:rPr>
          <w:spacing w:val="-4"/>
        </w:rPr>
        <w:t xml:space="preserve"> </w:t>
      </w:r>
      <w:r>
        <w:t>Wage-rate</w:t>
      </w:r>
      <w:r>
        <w:rPr>
          <w:spacing w:val="-4"/>
        </w:rPr>
        <w:t xml:space="preserve"> </w:t>
      </w:r>
      <w:r>
        <w:t>category</w:t>
      </w:r>
      <w:r>
        <w:rPr>
          <w:spacing w:val="-4"/>
        </w:rPr>
        <w:t xml:space="preserve"> </w:t>
      </w:r>
      <w:r>
        <w:t>multiplier:</w:t>
      </w:r>
      <w:r>
        <w:rPr>
          <w:spacing w:val="40"/>
        </w:rPr>
        <w:t xml:space="preserve"> </w:t>
      </w:r>
      <w:r>
        <w:t>Take</w:t>
      </w:r>
      <w:r>
        <w:rPr>
          <w:spacing w:val="-4"/>
        </w:rPr>
        <w:t xml:space="preserve"> </w:t>
      </w:r>
      <w:r>
        <w:t>each</w:t>
      </w:r>
      <w:r>
        <w:rPr>
          <w:spacing w:val="-5"/>
        </w:rPr>
        <w:t xml:space="preserve"> </w:t>
      </w:r>
      <w:r>
        <w:t>non-loaded</w:t>
      </w:r>
      <w:r>
        <w:rPr>
          <w:spacing w:val="-5"/>
        </w:rPr>
        <w:t xml:space="preserve"> </w:t>
      </w:r>
      <w:r>
        <w:t>“Avg.</w:t>
      </w:r>
      <w:r>
        <w:rPr>
          <w:spacing w:val="-4"/>
        </w:rPr>
        <w:t xml:space="preserve"> </w:t>
      </w:r>
      <w:r>
        <w:t>Hourly</w:t>
      </w:r>
      <w:r>
        <w:rPr>
          <w:spacing w:val="-4"/>
        </w:rPr>
        <w:t xml:space="preserve"> </w:t>
      </w:r>
      <w:r>
        <w:t>Wage Rate”</w:t>
      </w:r>
      <w:r>
        <w:rPr>
          <w:spacing w:val="-1"/>
        </w:rPr>
        <w:t xml:space="preserve"> </w:t>
      </w:r>
      <w:r>
        <w:t>from</w:t>
      </w:r>
      <w:r>
        <w:rPr>
          <w:spacing w:val="-1"/>
        </w:rPr>
        <w:t xml:space="preserve"> </w:t>
      </w:r>
      <w:r>
        <w:t>the</w:t>
      </w:r>
      <w:r>
        <w:rPr>
          <w:spacing w:val="-1"/>
        </w:rPr>
        <w:t xml:space="preserve"> </w:t>
      </w:r>
      <w:r>
        <w:t>BLS</w:t>
      </w:r>
      <w:r>
        <w:rPr>
          <w:spacing w:val="-1"/>
        </w:rPr>
        <w:t xml:space="preserve"> </w:t>
      </w:r>
      <w:r>
        <w:t>website</w:t>
      </w:r>
      <w:r>
        <w:rPr>
          <w:spacing w:val="-1"/>
        </w:rPr>
        <w:t xml:space="preserve"> </w:t>
      </w:r>
      <w:r>
        <w:t>table</w:t>
      </w:r>
      <w:r>
        <w:rPr>
          <w:spacing w:val="-1"/>
        </w:rPr>
        <w:t xml:space="preserve"> </w:t>
      </w:r>
      <w:r>
        <w:t>and</w:t>
      </w:r>
      <w:r>
        <w:rPr>
          <w:spacing w:val="-1"/>
        </w:rPr>
        <w:t xml:space="preserve"> </w:t>
      </w:r>
      <w:r>
        <w:t>multiply</w:t>
      </w:r>
      <w:r>
        <w:rPr>
          <w:spacing w:val="-1"/>
        </w:rPr>
        <w:t xml:space="preserve"> </w:t>
      </w:r>
      <w:r>
        <w:t>that number by 1.45.</w:t>
      </w:r>
      <w:r>
        <w:rPr>
          <w:spacing w:val="40"/>
        </w:rPr>
        <w:t xml:space="preserve"> </w:t>
      </w:r>
      <w:r>
        <w:t>For example, a non- loaded BLS table wage rate of $42.51 would be multiplied by 1.45, and the entry for the “Avg. Hourly Wage Rate” would be $61.64.</w:t>
      </w:r>
    </w:p>
    <w:p w:rsidR="00DA0FA2" w14:paraId="20995E35" w14:textId="77777777">
      <w:pPr>
        <w:pStyle w:val="BodyText"/>
        <w:spacing w:before="41"/>
        <w:rPr>
          <w:b/>
        </w:rPr>
      </w:pPr>
    </w:p>
    <w:p w:rsidR="00DA0FA2" w14:paraId="20995E36" w14:textId="1D50D24F">
      <w:pPr>
        <w:pStyle w:val="BodyText"/>
        <w:spacing w:line="276" w:lineRule="auto"/>
        <w:ind w:left="799" w:right="683"/>
      </w:pPr>
      <w:r>
        <w:t>According to the U.S. Department of Labor, Bureau of Labor Statistics</w:t>
      </w:r>
      <w:r>
        <w:rPr>
          <w:rStyle w:val="FootnoteReference"/>
        </w:rPr>
        <w:footnoteReference w:id="5"/>
      </w:r>
      <w:r>
        <w:t>, the May 202</w:t>
      </w:r>
      <w:r w:rsidR="001B4D20">
        <w:t>3</w:t>
      </w:r>
      <w:r>
        <w:t xml:space="preserve"> </w:t>
      </w:r>
      <w:r>
        <w:t>Occupational</w:t>
      </w:r>
      <w:r>
        <w:rPr>
          <w:spacing w:val="-3"/>
        </w:rPr>
        <w:t xml:space="preserve"> </w:t>
      </w:r>
      <w:r>
        <w:t>Employment</w:t>
      </w:r>
      <w:r>
        <w:rPr>
          <w:spacing w:val="-3"/>
        </w:rPr>
        <w:t xml:space="preserve"> </w:t>
      </w:r>
      <w:r>
        <w:t>and</w:t>
      </w:r>
      <w:r>
        <w:rPr>
          <w:spacing w:val="-3"/>
        </w:rPr>
        <w:t xml:space="preserve"> </w:t>
      </w:r>
      <w:r>
        <w:t>Wage</w:t>
      </w:r>
      <w:r>
        <w:rPr>
          <w:spacing w:val="-3"/>
        </w:rPr>
        <w:t xml:space="preserve"> </w:t>
      </w:r>
      <w:r>
        <w:t>Estimates</w:t>
      </w:r>
      <w:r>
        <w:rPr>
          <w:spacing w:val="-3"/>
        </w:rPr>
        <w:t xml:space="preserve"> </w:t>
      </w:r>
      <w:r>
        <w:t>wage</w:t>
      </w:r>
      <w:r>
        <w:rPr>
          <w:spacing w:val="-4"/>
        </w:rPr>
        <w:t xml:space="preserve"> </w:t>
      </w:r>
      <w:r>
        <w:t>rate</w:t>
      </w:r>
      <w:r>
        <w:rPr>
          <w:spacing w:val="-4"/>
        </w:rPr>
        <w:t xml:space="preserve"> </w:t>
      </w:r>
      <w:r>
        <w:t>for</w:t>
      </w:r>
      <w:r>
        <w:rPr>
          <w:spacing w:val="-4"/>
        </w:rPr>
        <w:t xml:space="preserve"> </w:t>
      </w:r>
      <w:r>
        <w:t>Lodging</w:t>
      </w:r>
      <w:r>
        <w:rPr>
          <w:spacing w:val="-4"/>
        </w:rPr>
        <w:t xml:space="preserve"> </w:t>
      </w:r>
      <w:r>
        <w:t>Managers</w:t>
      </w:r>
      <w:r>
        <w:rPr>
          <w:spacing w:val="-3"/>
        </w:rPr>
        <w:t xml:space="preserve"> </w:t>
      </w:r>
      <w:r>
        <w:t>(SOC</w:t>
      </w:r>
      <w:r>
        <w:rPr>
          <w:spacing w:val="-4"/>
        </w:rPr>
        <w:t xml:space="preserve"> </w:t>
      </w:r>
      <w:r>
        <w:t>Code</w:t>
      </w:r>
      <w:r>
        <w:rPr>
          <w:spacing w:val="-3"/>
        </w:rPr>
        <w:t xml:space="preserve"> </w:t>
      </w:r>
      <w:r>
        <w:t>11- 9081) is $36.92.</w:t>
      </w:r>
      <w:r>
        <w:rPr>
          <w:spacing w:val="40"/>
        </w:rPr>
        <w:t xml:space="preserve"> </w:t>
      </w:r>
      <w:r w:rsidR="00850A54">
        <w:rPr>
          <w:spacing w:val="40"/>
        </w:rPr>
        <w:t xml:space="preserve"> </w:t>
      </w:r>
      <w:r>
        <w:t>Including the wage rate multiplier of 1.45, the fully-loaded wage rate is $53.53 per hour.</w:t>
      </w:r>
      <w:r>
        <w:rPr>
          <w:spacing w:val="40"/>
        </w:rPr>
        <w:t xml:space="preserve"> </w:t>
      </w:r>
      <w:r w:rsidR="00850A54">
        <w:rPr>
          <w:spacing w:val="40"/>
        </w:rPr>
        <w:t xml:space="preserve"> </w:t>
      </w:r>
      <w:r>
        <w:t>Therefore, the annual burden hour cost is estimated to be $26,765 annually ($53.53 x 500 hours = $26,765).</w:t>
      </w:r>
    </w:p>
    <w:p w:rsidR="00DA0FA2" w14:paraId="20995E37" w14:textId="77777777">
      <w:pPr>
        <w:pStyle w:val="BodyText"/>
        <w:spacing w:before="42"/>
      </w:pPr>
    </w:p>
    <w:p w:rsidR="00DA0FA2" w14:paraId="20995E38" w14:textId="4AC626E8">
      <w:pPr>
        <w:pStyle w:val="BodyText"/>
        <w:spacing w:line="276" w:lineRule="auto"/>
        <w:ind w:left="799" w:right="960"/>
      </w:pPr>
      <w:r>
        <w:t>The</w:t>
      </w:r>
      <w:r>
        <w:rPr>
          <w:spacing w:val="-3"/>
        </w:rPr>
        <w:t xml:space="preserve"> </w:t>
      </w:r>
      <w:r>
        <w:t>wage</w:t>
      </w:r>
      <w:r>
        <w:rPr>
          <w:spacing w:val="-3"/>
        </w:rPr>
        <w:t xml:space="preserve"> </w:t>
      </w:r>
      <w:r>
        <w:t>rate</w:t>
      </w:r>
      <w:r>
        <w:rPr>
          <w:spacing w:val="-3"/>
        </w:rPr>
        <w:t xml:space="preserve"> </w:t>
      </w:r>
      <w:r>
        <w:t>for</w:t>
      </w:r>
      <w:r>
        <w:rPr>
          <w:spacing w:val="-3"/>
        </w:rPr>
        <w:t xml:space="preserve"> </w:t>
      </w:r>
      <w:r>
        <w:t>Fire</w:t>
      </w:r>
      <w:r>
        <w:rPr>
          <w:spacing w:val="-3"/>
        </w:rPr>
        <w:t xml:space="preserve"> </w:t>
      </w:r>
      <w:r>
        <w:t>Inspectors</w:t>
      </w:r>
      <w:r>
        <w:rPr>
          <w:spacing w:val="-3"/>
        </w:rPr>
        <w:t xml:space="preserve"> </w:t>
      </w:r>
      <w:r>
        <w:t>and</w:t>
      </w:r>
      <w:r>
        <w:rPr>
          <w:spacing w:val="-3"/>
        </w:rPr>
        <w:t xml:space="preserve"> </w:t>
      </w:r>
      <w:r>
        <w:t>Investigators</w:t>
      </w:r>
      <w:r>
        <w:rPr>
          <w:spacing w:val="-3"/>
        </w:rPr>
        <w:t xml:space="preserve"> </w:t>
      </w:r>
      <w:r>
        <w:t>(SOC</w:t>
      </w:r>
      <w:r>
        <w:rPr>
          <w:spacing w:val="-2"/>
        </w:rPr>
        <w:t xml:space="preserve"> </w:t>
      </w:r>
      <w:r>
        <w:t>Code</w:t>
      </w:r>
      <w:r>
        <w:rPr>
          <w:spacing w:val="-2"/>
        </w:rPr>
        <w:t xml:space="preserve"> </w:t>
      </w:r>
      <w:r>
        <w:t>33-2021)</w:t>
      </w:r>
      <w:r>
        <w:rPr>
          <w:spacing w:val="-2"/>
        </w:rPr>
        <w:t xml:space="preserve"> </w:t>
      </w:r>
      <w:r>
        <w:t>is</w:t>
      </w:r>
      <w:r>
        <w:rPr>
          <w:spacing w:val="-3"/>
        </w:rPr>
        <w:t xml:space="preserve"> </w:t>
      </w:r>
      <w:r>
        <w:t>$39.67.</w:t>
      </w:r>
      <w:r>
        <w:rPr>
          <w:spacing w:val="40"/>
        </w:rPr>
        <w:t xml:space="preserve"> </w:t>
      </w:r>
      <w:r w:rsidR="00C86846">
        <w:rPr>
          <w:spacing w:val="40"/>
        </w:rPr>
        <w:t xml:space="preserve"> </w:t>
      </w:r>
      <w:r>
        <w:t>Including the wage rate multiplier of 1.61, the fully-loaded wage rate is $63.87</w:t>
      </w:r>
      <w:r w:rsidR="008F3314">
        <w:t xml:space="preserve"> </w:t>
      </w:r>
      <w:r>
        <w:t>per hour.</w:t>
      </w:r>
      <w:r>
        <w:rPr>
          <w:spacing w:val="40"/>
        </w:rPr>
        <w:t xml:space="preserve"> </w:t>
      </w:r>
      <w:r w:rsidR="00C86846">
        <w:rPr>
          <w:spacing w:val="40"/>
        </w:rPr>
        <w:t xml:space="preserve"> </w:t>
      </w:r>
      <w:r>
        <w:t>Therefore, the annual burden hour cost is estimated to be $13,413 annually ($63.87</w:t>
      </w:r>
      <w:r w:rsidR="00C17CC6">
        <w:t xml:space="preserve"> </w:t>
      </w:r>
      <w:r>
        <w:t>x 210 hours = $13,413 (rounded up)).</w:t>
      </w:r>
    </w:p>
    <w:p w:rsidR="00DA0FA2" w14:paraId="20995E39" w14:textId="77777777">
      <w:pPr>
        <w:pStyle w:val="BodyText"/>
        <w:spacing w:before="40"/>
      </w:pPr>
    </w:p>
    <w:p w:rsidR="00DA0FA2" w14:paraId="20995E3A" w14:textId="77777777">
      <w:pPr>
        <w:pStyle w:val="BodyText"/>
        <w:spacing w:before="1"/>
        <w:ind w:left="799"/>
      </w:pPr>
      <w:r>
        <w:t>The</w:t>
      </w:r>
      <w:r>
        <w:rPr>
          <w:spacing w:val="-5"/>
        </w:rPr>
        <w:t xml:space="preserve"> </w:t>
      </w:r>
      <w:r>
        <w:t>total</w:t>
      </w:r>
      <w:r>
        <w:rPr>
          <w:spacing w:val="-2"/>
        </w:rPr>
        <w:t xml:space="preserve"> </w:t>
      </w:r>
      <w:r>
        <w:t>estimated</w:t>
      </w:r>
      <w:r>
        <w:rPr>
          <w:spacing w:val="-2"/>
        </w:rPr>
        <w:t xml:space="preserve"> </w:t>
      </w:r>
      <w:r>
        <w:t>burden</w:t>
      </w:r>
      <w:r>
        <w:rPr>
          <w:spacing w:val="-2"/>
        </w:rPr>
        <w:t xml:space="preserve"> </w:t>
      </w:r>
      <w:r>
        <w:t>hour</w:t>
      </w:r>
      <w:r>
        <w:rPr>
          <w:spacing w:val="-2"/>
        </w:rPr>
        <w:t xml:space="preserve"> </w:t>
      </w:r>
      <w:r>
        <w:t>cost</w:t>
      </w:r>
      <w:r>
        <w:rPr>
          <w:spacing w:val="-2"/>
        </w:rPr>
        <w:t xml:space="preserve"> </w:t>
      </w:r>
      <w:r>
        <w:t>to</w:t>
      </w:r>
      <w:r>
        <w:rPr>
          <w:spacing w:val="-2"/>
        </w:rPr>
        <w:t xml:space="preserve"> </w:t>
      </w:r>
      <w:r>
        <w:t>respondents</w:t>
      </w:r>
      <w:r>
        <w:rPr>
          <w:spacing w:val="-3"/>
        </w:rPr>
        <w:t xml:space="preserve"> </w:t>
      </w:r>
      <w:r>
        <w:t>is</w:t>
      </w:r>
      <w:r>
        <w:rPr>
          <w:spacing w:val="-3"/>
        </w:rPr>
        <w:t xml:space="preserve"> </w:t>
      </w:r>
      <w:r>
        <w:t>estimated</w:t>
      </w:r>
      <w:r>
        <w:rPr>
          <w:spacing w:val="-3"/>
        </w:rPr>
        <w:t xml:space="preserve"> </w:t>
      </w:r>
      <w:r>
        <w:t>to</w:t>
      </w:r>
      <w:r>
        <w:rPr>
          <w:spacing w:val="-2"/>
        </w:rPr>
        <w:t xml:space="preserve"> </w:t>
      </w:r>
      <w:r>
        <w:t>be</w:t>
      </w:r>
      <w:r>
        <w:rPr>
          <w:spacing w:val="-3"/>
        </w:rPr>
        <w:t xml:space="preserve"> </w:t>
      </w:r>
      <w:r>
        <w:t>$40,178</w:t>
      </w:r>
      <w:r>
        <w:rPr>
          <w:spacing w:val="-2"/>
        </w:rPr>
        <w:t xml:space="preserve"> annually.</w:t>
      </w:r>
    </w:p>
    <w:p w:rsidR="00DA0FA2" w14:paraId="20995E3B" w14:textId="77777777">
      <w:pPr>
        <w:pStyle w:val="BodyText"/>
        <w:spacing w:before="82"/>
      </w:pPr>
    </w:p>
    <w:p w:rsidR="00DA0FA2" w14:paraId="20995E3C" w14:textId="36E26FF0">
      <w:pPr>
        <w:pStyle w:val="ListParagraph"/>
        <w:numPr>
          <w:ilvl w:val="0"/>
          <w:numId w:val="2"/>
        </w:numPr>
        <w:tabs>
          <w:tab w:val="left" w:pos="1519"/>
        </w:tabs>
        <w:spacing w:before="1" w:line="276" w:lineRule="auto"/>
        <w:ind w:left="1519" w:right="839"/>
        <w:rPr>
          <w:b/>
          <w:sz w:val="24"/>
        </w:rPr>
      </w:pPr>
      <w:r>
        <w:rPr>
          <w:b/>
          <w:sz w:val="24"/>
        </w:rPr>
        <w:t>Provide</w:t>
      </w:r>
      <w:r>
        <w:rPr>
          <w:b/>
          <w:spacing w:val="-4"/>
          <w:sz w:val="24"/>
        </w:rPr>
        <w:t xml:space="preserve"> </w:t>
      </w:r>
      <w:r>
        <w:rPr>
          <w:b/>
          <w:sz w:val="24"/>
        </w:rPr>
        <w:t>an</w:t>
      </w:r>
      <w:r>
        <w:rPr>
          <w:b/>
          <w:spacing w:val="-4"/>
          <w:sz w:val="24"/>
        </w:rPr>
        <w:t xml:space="preserve"> </w:t>
      </w:r>
      <w:r>
        <w:rPr>
          <w:b/>
          <w:sz w:val="24"/>
        </w:rPr>
        <w:t>estimate</w:t>
      </w:r>
      <w:r>
        <w:rPr>
          <w:b/>
          <w:spacing w:val="-4"/>
          <w:sz w:val="24"/>
        </w:rPr>
        <w:t xml:space="preserve"> </w:t>
      </w:r>
      <w:r>
        <w:rPr>
          <w:b/>
          <w:sz w:val="24"/>
        </w:rPr>
        <w:t>of</w:t>
      </w:r>
      <w:r>
        <w:rPr>
          <w:b/>
          <w:spacing w:val="-4"/>
          <w:sz w:val="24"/>
        </w:rPr>
        <w:t xml:space="preserve"> </w:t>
      </w:r>
      <w:r>
        <w:rPr>
          <w:b/>
          <w:sz w:val="24"/>
        </w:rPr>
        <w:t>the</w:t>
      </w:r>
      <w:r>
        <w:rPr>
          <w:b/>
          <w:spacing w:val="-4"/>
          <w:sz w:val="24"/>
        </w:rPr>
        <w:t xml:space="preserve"> </w:t>
      </w:r>
      <w:r>
        <w:rPr>
          <w:b/>
          <w:sz w:val="24"/>
        </w:rPr>
        <w:t>total</w:t>
      </w:r>
      <w:r>
        <w:rPr>
          <w:b/>
          <w:spacing w:val="-4"/>
          <w:sz w:val="24"/>
        </w:rPr>
        <w:t xml:space="preserve"> </w:t>
      </w:r>
      <w:r>
        <w:rPr>
          <w:b/>
          <w:sz w:val="24"/>
        </w:rPr>
        <w:t>annual</w:t>
      </w:r>
      <w:r>
        <w:rPr>
          <w:b/>
          <w:spacing w:val="-4"/>
          <w:sz w:val="24"/>
        </w:rPr>
        <w:t xml:space="preserve"> </w:t>
      </w:r>
      <w:r>
        <w:rPr>
          <w:b/>
          <w:sz w:val="24"/>
        </w:rPr>
        <w:t>cost</w:t>
      </w:r>
      <w:r>
        <w:rPr>
          <w:b/>
          <w:spacing w:val="-3"/>
          <w:sz w:val="24"/>
        </w:rPr>
        <w:t xml:space="preserve"> </w:t>
      </w:r>
      <w:r>
        <w:rPr>
          <w:b/>
          <w:sz w:val="24"/>
        </w:rPr>
        <w:t>burden</w:t>
      </w:r>
      <w:r>
        <w:rPr>
          <w:b/>
          <w:spacing w:val="-3"/>
          <w:sz w:val="24"/>
        </w:rPr>
        <w:t xml:space="preserve"> </w:t>
      </w:r>
      <w:r>
        <w:rPr>
          <w:b/>
          <w:sz w:val="24"/>
        </w:rPr>
        <w:t>to</w:t>
      </w:r>
      <w:r>
        <w:rPr>
          <w:b/>
          <w:spacing w:val="-3"/>
          <w:sz w:val="24"/>
        </w:rPr>
        <w:t xml:space="preserve"> </w:t>
      </w:r>
      <w:r>
        <w:rPr>
          <w:b/>
          <w:sz w:val="24"/>
        </w:rPr>
        <w:t>respondents</w:t>
      </w:r>
      <w:r>
        <w:rPr>
          <w:b/>
          <w:spacing w:val="-3"/>
          <w:sz w:val="24"/>
        </w:rPr>
        <w:t xml:space="preserve"> </w:t>
      </w:r>
      <w:r>
        <w:rPr>
          <w:b/>
          <w:sz w:val="24"/>
        </w:rPr>
        <w:t>or</w:t>
      </w:r>
      <w:r>
        <w:rPr>
          <w:b/>
          <w:spacing w:val="-3"/>
          <w:sz w:val="24"/>
        </w:rPr>
        <w:t xml:space="preserve"> </w:t>
      </w:r>
      <w:r>
        <w:rPr>
          <w:b/>
          <w:sz w:val="24"/>
        </w:rPr>
        <w:t>recordkeepers resulting from the collection of information.</w:t>
      </w:r>
      <w:r>
        <w:rPr>
          <w:b/>
          <w:spacing w:val="40"/>
          <w:sz w:val="24"/>
        </w:rPr>
        <w:t xml:space="preserve"> </w:t>
      </w:r>
      <w:r w:rsidR="00CA43DA">
        <w:rPr>
          <w:b/>
          <w:spacing w:val="40"/>
          <w:sz w:val="24"/>
        </w:rPr>
        <w:t xml:space="preserve"> </w:t>
      </w:r>
      <w:r>
        <w:rPr>
          <w:b/>
          <w:sz w:val="24"/>
        </w:rPr>
        <w:t>The cost of purchasing or contracting out information collection services should be a part of this cost burden estimate.</w:t>
      </w:r>
      <w:r>
        <w:rPr>
          <w:b/>
          <w:spacing w:val="80"/>
          <w:sz w:val="24"/>
        </w:rPr>
        <w:t xml:space="preserve"> </w:t>
      </w:r>
      <w:r>
        <w:rPr>
          <w:b/>
          <w:sz w:val="24"/>
        </w:rPr>
        <w:t>(Do not include the cost of any hour burden shown in Items 12 and 14.)</w:t>
      </w:r>
    </w:p>
    <w:p w:rsidR="00DA0FA2" w14:paraId="20995E3D" w14:textId="77777777">
      <w:pPr>
        <w:pStyle w:val="BodyText"/>
        <w:spacing w:before="87"/>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1"/>
        <w:gridCol w:w="1870"/>
        <w:gridCol w:w="1870"/>
        <w:gridCol w:w="1871"/>
        <w:gridCol w:w="1870"/>
      </w:tblGrid>
      <w:tr w14:paraId="20995E3F" w14:textId="77777777" w:rsidTr="008956E9">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0"/>
          <w:jc w:val="center"/>
        </w:trPr>
        <w:tc>
          <w:tcPr>
            <w:tcW w:w="9352" w:type="dxa"/>
            <w:gridSpan w:val="5"/>
            <w:shd w:val="clear" w:color="auto" w:fill="B4C6E7"/>
          </w:tcPr>
          <w:p w:rsidR="00DA0FA2" w14:paraId="20995E3E" w14:textId="77777777">
            <w:pPr>
              <w:pStyle w:val="TableParagraph"/>
              <w:spacing w:line="210" w:lineRule="exact"/>
              <w:ind w:left="5"/>
              <w:jc w:val="center"/>
              <w:rPr>
                <w:b/>
                <w:sz w:val="20"/>
              </w:rPr>
            </w:pPr>
            <w:r>
              <w:rPr>
                <w:b/>
                <w:sz w:val="20"/>
              </w:rPr>
              <w:t>Annual</w:t>
            </w:r>
            <w:r>
              <w:rPr>
                <w:b/>
                <w:spacing w:val="-8"/>
                <w:sz w:val="20"/>
              </w:rPr>
              <w:t xml:space="preserve"> </w:t>
            </w:r>
            <w:r>
              <w:rPr>
                <w:b/>
                <w:sz w:val="20"/>
              </w:rPr>
              <w:t>Cost</w:t>
            </w:r>
            <w:r>
              <w:rPr>
                <w:b/>
                <w:spacing w:val="-5"/>
                <w:sz w:val="20"/>
              </w:rPr>
              <w:t xml:space="preserve"> </w:t>
            </w:r>
            <w:r>
              <w:rPr>
                <w:b/>
                <w:sz w:val="20"/>
              </w:rPr>
              <w:t>Burden</w:t>
            </w:r>
            <w:r>
              <w:rPr>
                <w:b/>
                <w:spacing w:val="-5"/>
                <w:sz w:val="20"/>
              </w:rPr>
              <w:t xml:space="preserve"> </w:t>
            </w:r>
            <w:r>
              <w:rPr>
                <w:b/>
                <w:sz w:val="20"/>
              </w:rPr>
              <w:t>to</w:t>
            </w:r>
            <w:r>
              <w:rPr>
                <w:b/>
                <w:spacing w:val="-4"/>
                <w:sz w:val="20"/>
              </w:rPr>
              <w:t xml:space="preserve"> </w:t>
            </w:r>
            <w:r>
              <w:rPr>
                <w:b/>
                <w:sz w:val="20"/>
              </w:rPr>
              <w:t>Respondents</w:t>
            </w:r>
            <w:r>
              <w:rPr>
                <w:b/>
                <w:spacing w:val="-5"/>
                <w:sz w:val="20"/>
              </w:rPr>
              <w:t xml:space="preserve"> </w:t>
            </w:r>
            <w:r>
              <w:rPr>
                <w:b/>
                <w:sz w:val="20"/>
              </w:rPr>
              <w:t>or</w:t>
            </w:r>
            <w:r>
              <w:rPr>
                <w:b/>
                <w:spacing w:val="-5"/>
                <w:sz w:val="20"/>
              </w:rPr>
              <w:t xml:space="preserve"> </w:t>
            </w:r>
            <w:r>
              <w:rPr>
                <w:b/>
                <w:spacing w:val="-2"/>
                <w:sz w:val="20"/>
              </w:rPr>
              <w:t>Recordkeepers</w:t>
            </w:r>
          </w:p>
        </w:tc>
      </w:tr>
      <w:tr w14:paraId="20995E46" w14:textId="77777777" w:rsidTr="008956E9">
        <w:tblPrEx>
          <w:tblW w:w="0" w:type="auto"/>
          <w:jc w:val="center"/>
          <w:tblLayout w:type="fixed"/>
          <w:tblCellMar>
            <w:left w:w="0" w:type="dxa"/>
            <w:right w:w="0" w:type="dxa"/>
          </w:tblCellMar>
          <w:tblLook w:val="01E0"/>
        </w:tblPrEx>
        <w:trPr>
          <w:trHeight w:val="1241"/>
          <w:jc w:val="center"/>
        </w:trPr>
        <w:tc>
          <w:tcPr>
            <w:tcW w:w="1871" w:type="dxa"/>
            <w:shd w:val="clear" w:color="auto" w:fill="B4C6E7"/>
          </w:tcPr>
          <w:p w:rsidR="00DA0FA2" w14:paraId="20995E40" w14:textId="77777777">
            <w:pPr>
              <w:pStyle w:val="TableParagraph"/>
              <w:ind w:left="107" w:right="70"/>
              <w:rPr>
                <w:sz w:val="18"/>
              </w:rPr>
            </w:pPr>
            <w:r>
              <w:rPr>
                <w:sz w:val="18"/>
              </w:rPr>
              <w:t xml:space="preserve">Data Collection </w:t>
            </w:r>
            <w:r>
              <w:rPr>
                <w:spacing w:val="-2"/>
                <w:sz w:val="18"/>
              </w:rPr>
              <w:t>Activity/Instrument</w:t>
            </w:r>
          </w:p>
        </w:tc>
        <w:tc>
          <w:tcPr>
            <w:tcW w:w="1870" w:type="dxa"/>
            <w:shd w:val="clear" w:color="auto" w:fill="B4C6E7"/>
          </w:tcPr>
          <w:p w:rsidR="00DA0FA2" w14:paraId="20995E41" w14:textId="77777777">
            <w:pPr>
              <w:pStyle w:val="TableParagraph"/>
              <w:ind w:left="106" w:right="120"/>
              <w:rPr>
                <w:sz w:val="18"/>
              </w:rPr>
            </w:pPr>
            <w:r>
              <w:rPr>
                <w:sz w:val="18"/>
              </w:rPr>
              <w:t>*Annual</w:t>
            </w:r>
            <w:r>
              <w:rPr>
                <w:spacing w:val="-12"/>
                <w:sz w:val="18"/>
              </w:rPr>
              <w:t xml:space="preserve"> </w:t>
            </w:r>
            <w:r>
              <w:rPr>
                <w:sz w:val="18"/>
              </w:rPr>
              <w:t>Capital</w:t>
            </w:r>
            <w:r>
              <w:rPr>
                <w:spacing w:val="-11"/>
                <w:sz w:val="18"/>
              </w:rPr>
              <w:t xml:space="preserve"> </w:t>
            </w:r>
            <w:r>
              <w:rPr>
                <w:sz w:val="18"/>
              </w:rPr>
              <w:t>Start- Up Cost (investments in overhead, equipment, and other one-time</w:t>
            </w:r>
            <w:r>
              <w:rPr>
                <w:spacing w:val="-11"/>
                <w:sz w:val="18"/>
              </w:rPr>
              <w:t xml:space="preserve"> </w:t>
            </w:r>
            <w:r>
              <w:rPr>
                <w:sz w:val="18"/>
              </w:rPr>
              <w:t>expenditures</w:t>
            </w:r>
          </w:p>
        </w:tc>
        <w:tc>
          <w:tcPr>
            <w:tcW w:w="1870" w:type="dxa"/>
            <w:shd w:val="clear" w:color="auto" w:fill="B4C6E7"/>
          </w:tcPr>
          <w:p w:rsidR="00DA0FA2" w14:paraId="20995E42" w14:textId="77777777">
            <w:pPr>
              <w:pStyle w:val="TableParagraph"/>
              <w:ind w:left="107" w:right="138"/>
              <w:rPr>
                <w:sz w:val="18"/>
              </w:rPr>
            </w:pPr>
            <w:r>
              <w:rPr>
                <w:sz w:val="18"/>
              </w:rPr>
              <w:t xml:space="preserve">*Annual Operations and Maintenance Costs (such as </w:t>
            </w:r>
            <w:r>
              <w:rPr>
                <w:spacing w:val="-2"/>
                <w:sz w:val="18"/>
              </w:rPr>
              <w:t>recordkeeping, technical/professional</w:t>
            </w:r>
          </w:p>
          <w:p w:rsidR="00DA0FA2" w14:paraId="20995E43" w14:textId="77777777">
            <w:pPr>
              <w:pStyle w:val="TableParagraph"/>
              <w:spacing w:line="186" w:lineRule="exact"/>
              <w:ind w:left="107"/>
              <w:rPr>
                <w:sz w:val="18"/>
              </w:rPr>
            </w:pPr>
            <w:r>
              <w:rPr>
                <w:sz w:val="18"/>
              </w:rPr>
              <w:t>services,</w:t>
            </w:r>
            <w:r>
              <w:rPr>
                <w:spacing w:val="-6"/>
                <w:sz w:val="18"/>
              </w:rPr>
              <w:t xml:space="preserve"> </w:t>
            </w:r>
            <w:r>
              <w:rPr>
                <w:spacing w:val="-2"/>
                <w:sz w:val="18"/>
              </w:rPr>
              <w:t>etc.)</w:t>
            </w:r>
          </w:p>
        </w:tc>
        <w:tc>
          <w:tcPr>
            <w:tcW w:w="1871" w:type="dxa"/>
            <w:shd w:val="clear" w:color="auto" w:fill="B4C6E7"/>
          </w:tcPr>
          <w:p w:rsidR="00DA0FA2" w14:paraId="20995E44" w14:textId="77777777">
            <w:pPr>
              <w:pStyle w:val="TableParagraph"/>
              <w:ind w:left="106" w:right="70"/>
              <w:rPr>
                <w:sz w:val="18"/>
              </w:rPr>
            </w:pPr>
            <w:r>
              <w:rPr>
                <w:sz w:val="18"/>
              </w:rPr>
              <w:t>Annual Non-Labor Cost</w:t>
            </w:r>
            <w:r>
              <w:rPr>
                <w:spacing w:val="-12"/>
                <w:sz w:val="18"/>
              </w:rPr>
              <w:t xml:space="preserve"> </w:t>
            </w:r>
            <w:r>
              <w:rPr>
                <w:sz w:val="18"/>
              </w:rPr>
              <w:t>(expenditures</w:t>
            </w:r>
            <w:r>
              <w:rPr>
                <w:spacing w:val="-11"/>
                <w:sz w:val="18"/>
              </w:rPr>
              <w:t xml:space="preserve"> </w:t>
            </w:r>
            <w:r>
              <w:rPr>
                <w:sz w:val="18"/>
              </w:rPr>
              <w:t>on training, travel, and other resources)</w:t>
            </w:r>
          </w:p>
        </w:tc>
        <w:tc>
          <w:tcPr>
            <w:tcW w:w="1870" w:type="dxa"/>
            <w:shd w:val="clear" w:color="auto" w:fill="B4C6E7"/>
          </w:tcPr>
          <w:p w:rsidR="00DA0FA2" w14:paraId="20995E45" w14:textId="77777777">
            <w:pPr>
              <w:pStyle w:val="TableParagraph"/>
              <w:ind w:left="105" w:right="120"/>
              <w:rPr>
                <w:sz w:val="18"/>
              </w:rPr>
            </w:pPr>
            <w:r>
              <w:rPr>
                <w:sz w:val="18"/>
              </w:rPr>
              <w:t>Total</w:t>
            </w:r>
            <w:r>
              <w:rPr>
                <w:spacing w:val="-12"/>
                <w:sz w:val="18"/>
              </w:rPr>
              <w:t xml:space="preserve"> </w:t>
            </w:r>
            <w:r>
              <w:rPr>
                <w:sz w:val="18"/>
              </w:rPr>
              <w:t>Annual</w:t>
            </w:r>
            <w:r>
              <w:rPr>
                <w:spacing w:val="-11"/>
                <w:sz w:val="18"/>
              </w:rPr>
              <w:t xml:space="preserve"> </w:t>
            </w:r>
            <w:r>
              <w:rPr>
                <w:sz w:val="18"/>
              </w:rPr>
              <w:t>Cost</w:t>
            </w:r>
            <w:r>
              <w:rPr>
                <w:spacing w:val="-11"/>
                <w:sz w:val="18"/>
              </w:rPr>
              <w:t xml:space="preserve"> </w:t>
            </w:r>
            <w:r>
              <w:rPr>
                <w:sz w:val="18"/>
              </w:rPr>
              <w:t xml:space="preserve">to </w:t>
            </w:r>
            <w:r>
              <w:rPr>
                <w:spacing w:val="-2"/>
                <w:sz w:val="18"/>
              </w:rPr>
              <w:t>Respondents</w:t>
            </w:r>
          </w:p>
        </w:tc>
      </w:tr>
      <w:tr w14:paraId="20995E4C" w14:textId="77777777" w:rsidTr="008956E9">
        <w:tblPrEx>
          <w:tblW w:w="0" w:type="auto"/>
          <w:jc w:val="center"/>
          <w:tblLayout w:type="fixed"/>
          <w:tblCellMar>
            <w:left w:w="0" w:type="dxa"/>
            <w:right w:w="0" w:type="dxa"/>
          </w:tblCellMar>
          <w:tblLook w:val="01E0"/>
        </w:tblPrEx>
        <w:trPr>
          <w:trHeight w:val="207"/>
          <w:jc w:val="center"/>
        </w:trPr>
        <w:tc>
          <w:tcPr>
            <w:tcW w:w="1871" w:type="dxa"/>
          </w:tcPr>
          <w:p w:rsidR="00DA0FA2" w14:paraId="20995E47" w14:textId="77777777">
            <w:pPr>
              <w:pStyle w:val="TableParagraph"/>
              <w:spacing w:line="187" w:lineRule="exact"/>
              <w:ind w:left="107"/>
              <w:rPr>
                <w:sz w:val="18"/>
              </w:rPr>
            </w:pPr>
            <w:r>
              <w:rPr>
                <w:spacing w:val="-5"/>
                <w:sz w:val="18"/>
              </w:rPr>
              <w:t>N/A</w:t>
            </w:r>
          </w:p>
        </w:tc>
        <w:tc>
          <w:tcPr>
            <w:tcW w:w="1870" w:type="dxa"/>
          </w:tcPr>
          <w:p w:rsidR="00DA0FA2" w14:paraId="20995E48" w14:textId="77777777">
            <w:pPr>
              <w:pStyle w:val="TableParagraph"/>
              <w:rPr>
                <w:sz w:val="14"/>
              </w:rPr>
            </w:pPr>
          </w:p>
        </w:tc>
        <w:tc>
          <w:tcPr>
            <w:tcW w:w="1870" w:type="dxa"/>
          </w:tcPr>
          <w:p w:rsidR="00DA0FA2" w14:paraId="20995E49" w14:textId="77777777">
            <w:pPr>
              <w:pStyle w:val="TableParagraph"/>
              <w:rPr>
                <w:sz w:val="14"/>
              </w:rPr>
            </w:pPr>
          </w:p>
        </w:tc>
        <w:tc>
          <w:tcPr>
            <w:tcW w:w="1871" w:type="dxa"/>
          </w:tcPr>
          <w:p w:rsidR="00DA0FA2" w14:paraId="20995E4A" w14:textId="77777777">
            <w:pPr>
              <w:pStyle w:val="TableParagraph"/>
              <w:rPr>
                <w:sz w:val="14"/>
              </w:rPr>
            </w:pPr>
          </w:p>
        </w:tc>
        <w:tc>
          <w:tcPr>
            <w:tcW w:w="1870" w:type="dxa"/>
          </w:tcPr>
          <w:p w:rsidR="00DA0FA2" w14:paraId="20995E4B" w14:textId="77777777">
            <w:pPr>
              <w:pStyle w:val="TableParagraph"/>
              <w:rPr>
                <w:sz w:val="14"/>
              </w:rPr>
            </w:pPr>
          </w:p>
        </w:tc>
      </w:tr>
      <w:tr w14:paraId="20995E52" w14:textId="77777777" w:rsidTr="008956E9">
        <w:tblPrEx>
          <w:tblW w:w="0" w:type="auto"/>
          <w:jc w:val="center"/>
          <w:tblLayout w:type="fixed"/>
          <w:tblCellMar>
            <w:left w:w="0" w:type="dxa"/>
            <w:right w:w="0" w:type="dxa"/>
          </w:tblCellMar>
          <w:tblLook w:val="01E0"/>
        </w:tblPrEx>
        <w:trPr>
          <w:trHeight w:val="207"/>
          <w:jc w:val="center"/>
        </w:trPr>
        <w:tc>
          <w:tcPr>
            <w:tcW w:w="1871" w:type="dxa"/>
          </w:tcPr>
          <w:p w:rsidR="00DA0FA2" w14:paraId="20995E4D" w14:textId="77777777">
            <w:pPr>
              <w:pStyle w:val="TableParagraph"/>
              <w:spacing w:line="187" w:lineRule="exact"/>
              <w:ind w:left="107"/>
              <w:rPr>
                <w:b/>
                <w:sz w:val="18"/>
              </w:rPr>
            </w:pPr>
            <w:r>
              <w:rPr>
                <w:b/>
                <w:spacing w:val="-2"/>
                <w:sz w:val="18"/>
              </w:rPr>
              <w:t>Total</w:t>
            </w:r>
          </w:p>
        </w:tc>
        <w:tc>
          <w:tcPr>
            <w:tcW w:w="1870" w:type="dxa"/>
          </w:tcPr>
          <w:p w:rsidR="00DA0FA2" w14:paraId="20995E4E" w14:textId="77777777">
            <w:pPr>
              <w:pStyle w:val="TableParagraph"/>
              <w:spacing w:line="187" w:lineRule="exact"/>
              <w:ind w:right="98"/>
              <w:jc w:val="right"/>
              <w:rPr>
                <w:sz w:val="18"/>
              </w:rPr>
            </w:pPr>
            <w:r>
              <w:rPr>
                <w:spacing w:val="-5"/>
                <w:sz w:val="18"/>
              </w:rPr>
              <w:t>$0</w:t>
            </w:r>
          </w:p>
        </w:tc>
        <w:tc>
          <w:tcPr>
            <w:tcW w:w="1870" w:type="dxa"/>
          </w:tcPr>
          <w:p w:rsidR="00DA0FA2" w14:paraId="20995E4F" w14:textId="77777777">
            <w:pPr>
              <w:pStyle w:val="TableParagraph"/>
              <w:spacing w:line="187" w:lineRule="exact"/>
              <w:ind w:right="97"/>
              <w:jc w:val="right"/>
              <w:rPr>
                <w:sz w:val="18"/>
              </w:rPr>
            </w:pPr>
            <w:r>
              <w:rPr>
                <w:spacing w:val="-5"/>
                <w:sz w:val="18"/>
              </w:rPr>
              <w:t>$0</w:t>
            </w:r>
          </w:p>
        </w:tc>
        <w:tc>
          <w:tcPr>
            <w:tcW w:w="1871" w:type="dxa"/>
          </w:tcPr>
          <w:p w:rsidR="00DA0FA2" w14:paraId="20995E50" w14:textId="77777777">
            <w:pPr>
              <w:pStyle w:val="TableParagraph"/>
              <w:spacing w:line="187" w:lineRule="exact"/>
              <w:ind w:right="98"/>
              <w:jc w:val="right"/>
              <w:rPr>
                <w:sz w:val="18"/>
              </w:rPr>
            </w:pPr>
            <w:r>
              <w:rPr>
                <w:spacing w:val="-5"/>
                <w:sz w:val="18"/>
              </w:rPr>
              <w:t>$0</w:t>
            </w:r>
          </w:p>
        </w:tc>
        <w:tc>
          <w:tcPr>
            <w:tcW w:w="1870" w:type="dxa"/>
          </w:tcPr>
          <w:p w:rsidR="00DA0FA2" w14:paraId="20995E51" w14:textId="77777777">
            <w:pPr>
              <w:pStyle w:val="TableParagraph"/>
              <w:spacing w:line="187" w:lineRule="exact"/>
              <w:ind w:right="100"/>
              <w:jc w:val="right"/>
              <w:rPr>
                <w:sz w:val="18"/>
              </w:rPr>
            </w:pPr>
            <w:r>
              <w:rPr>
                <w:spacing w:val="-5"/>
                <w:sz w:val="18"/>
              </w:rPr>
              <w:t>$0</w:t>
            </w:r>
          </w:p>
        </w:tc>
      </w:tr>
    </w:tbl>
    <w:p w:rsidR="00DA0FA2" w14:paraId="20995E53" w14:textId="77777777">
      <w:pPr>
        <w:pStyle w:val="BodyText"/>
        <w:spacing w:before="41"/>
        <w:rPr>
          <w:b/>
        </w:rPr>
      </w:pPr>
    </w:p>
    <w:p w:rsidR="00DA0FA2" w14:paraId="20995E54" w14:textId="77777777">
      <w:pPr>
        <w:ind w:left="1520"/>
        <w:rPr>
          <w:b/>
          <w:sz w:val="24"/>
        </w:rPr>
      </w:pPr>
      <w:r>
        <w:rPr>
          <w:b/>
          <w:sz w:val="24"/>
        </w:rPr>
        <w:t>The</w:t>
      </w:r>
      <w:r>
        <w:rPr>
          <w:b/>
          <w:spacing w:val="-4"/>
          <w:sz w:val="24"/>
        </w:rPr>
        <w:t xml:space="preserve"> </w:t>
      </w:r>
      <w:r>
        <w:rPr>
          <w:b/>
          <w:sz w:val="24"/>
        </w:rPr>
        <w:t>cost</w:t>
      </w:r>
      <w:r>
        <w:rPr>
          <w:b/>
          <w:spacing w:val="-2"/>
          <w:sz w:val="24"/>
        </w:rPr>
        <w:t xml:space="preserve"> </w:t>
      </w:r>
      <w:r>
        <w:rPr>
          <w:b/>
          <w:sz w:val="24"/>
        </w:rPr>
        <w:t>estimates</w:t>
      </w:r>
      <w:r>
        <w:rPr>
          <w:b/>
          <w:spacing w:val="-2"/>
          <w:sz w:val="24"/>
        </w:rPr>
        <w:t xml:space="preserve"> </w:t>
      </w:r>
      <w:r>
        <w:rPr>
          <w:b/>
          <w:sz w:val="24"/>
        </w:rPr>
        <w:t>should</w:t>
      </w:r>
      <w:r>
        <w:rPr>
          <w:b/>
          <w:spacing w:val="-3"/>
          <w:sz w:val="24"/>
        </w:rPr>
        <w:t xml:space="preserve"> </w:t>
      </w:r>
      <w:r>
        <w:rPr>
          <w:b/>
          <w:sz w:val="24"/>
        </w:rPr>
        <w:t>be</w:t>
      </w:r>
      <w:r>
        <w:rPr>
          <w:b/>
          <w:spacing w:val="-2"/>
          <w:sz w:val="24"/>
        </w:rPr>
        <w:t xml:space="preserve"> </w:t>
      </w:r>
      <w:r>
        <w:rPr>
          <w:b/>
          <w:sz w:val="24"/>
        </w:rPr>
        <w:t>split</w:t>
      </w:r>
      <w:r>
        <w:rPr>
          <w:b/>
          <w:spacing w:val="-2"/>
          <w:sz w:val="24"/>
        </w:rPr>
        <w:t xml:space="preserve"> </w:t>
      </w:r>
      <w:r>
        <w:rPr>
          <w:b/>
          <w:sz w:val="24"/>
        </w:rPr>
        <w:t>into</w:t>
      </w:r>
      <w:r>
        <w:rPr>
          <w:b/>
          <w:spacing w:val="-3"/>
          <w:sz w:val="24"/>
        </w:rPr>
        <w:t xml:space="preserve"> </w:t>
      </w:r>
      <w:r>
        <w:rPr>
          <w:b/>
          <w:sz w:val="24"/>
        </w:rPr>
        <w:t>two</w:t>
      </w:r>
      <w:r>
        <w:rPr>
          <w:b/>
          <w:spacing w:val="-2"/>
          <w:sz w:val="24"/>
        </w:rPr>
        <w:t xml:space="preserve"> components:</w:t>
      </w:r>
    </w:p>
    <w:p w:rsidR="00DA0FA2" w14:paraId="20995E55" w14:textId="77777777">
      <w:pPr>
        <w:pStyle w:val="BodyText"/>
        <w:spacing w:before="83"/>
        <w:rPr>
          <w:b/>
        </w:rPr>
      </w:pPr>
    </w:p>
    <w:p w:rsidR="00DA0FA2" w14:paraId="20995E56" w14:textId="6801CEB9">
      <w:pPr>
        <w:pStyle w:val="ListParagraph"/>
        <w:numPr>
          <w:ilvl w:val="1"/>
          <w:numId w:val="2"/>
        </w:numPr>
        <w:tabs>
          <w:tab w:val="left" w:pos="2240"/>
        </w:tabs>
        <w:spacing w:line="276" w:lineRule="auto"/>
        <w:ind w:right="1022"/>
        <w:rPr>
          <w:b/>
          <w:sz w:val="24"/>
        </w:rPr>
      </w:pPr>
      <w:r>
        <w:rPr>
          <w:b/>
          <w:sz w:val="24"/>
        </w:rPr>
        <w:t>Operation and Maintenance and purchase of services component.</w:t>
      </w:r>
      <w:r>
        <w:rPr>
          <w:b/>
          <w:spacing w:val="40"/>
          <w:sz w:val="24"/>
        </w:rPr>
        <w:t xml:space="preserve"> </w:t>
      </w:r>
      <w:r>
        <w:rPr>
          <w:b/>
          <w:sz w:val="24"/>
        </w:rPr>
        <w:t xml:space="preserve">These estimates should take into account cost associated with generating, </w:t>
      </w:r>
      <w:r w:rsidRPr="00A518A3">
        <w:rPr>
          <w:b/>
          <w:sz w:val="24"/>
        </w:rPr>
        <w:t>maintaining,</w:t>
      </w:r>
      <w:r w:rsidRPr="00A518A3">
        <w:rPr>
          <w:b/>
          <w:spacing w:val="-6"/>
          <w:sz w:val="24"/>
        </w:rPr>
        <w:t xml:space="preserve"> </w:t>
      </w:r>
      <w:r w:rsidRPr="00A518A3">
        <w:rPr>
          <w:b/>
          <w:sz w:val="24"/>
        </w:rPr>
        <w:t>and</w:t>
      </w:r>
      <w:r w:rsidRPr="00A518A3">
        <w:rPr>
          <w:b/>
          <w:spacing w:val="-6"/>
          <w:sz w:val="24"/>
        </w:rPr>
        <w:t xml:space="preserve"> </w:t>
      </w:r>
      <w:r w:rsidRPr="00A518A3">
        <w:rPr>
          <w:b/>
          <w:sz w:val="24"/>
        </w:rPr>
        <w:t>disclosing</w:t>
      </w:r>
      <w:r w:rsidRPr="00A518A3">
        <w:rPr>
          <w:b/>
          <w:spacing w:val="-6"/>
          <w:sz w:val="24"/>
        </w:rPr>
        <w:t xml:space="preserve"> </w:t>
      </w:r>
      <w:r w:rsidRPr="00A518A3">
        <w:rPr>
          <w:b/>
          <w:sz w:val="24"/>
        </w:rPr>
        <w:t>or</w:t>
      </w:r>
      <w:r w:rsidRPr="00A518A3">
        <w:rPr>
          <w:b/>
          <w:spacing w:val="-5"/>
          <w:sz w:val="24"/>
        </w:rPr>
        <w:t xml:space="preserve"> </w:t>
      </w:r>
      <w:r w:rsidRPr="00A518A3">
        <w:rPr>
          <w:b/>
          <w:sz w:val="24"/>
        </w:rPr>
        <w:t>providing</w:t>
      </w:r>
      <w:r w:rsidRPr="00A518A3">
        <w:rPr>
          <w:b/>
          <w:spacing w:val="-5"/>
          <w:sz w:val="24"/>
        </w:rPr>
        <w:t xml:space="preserve"> </w:t>
      </w:r>
      <w:r w:rsidRPr="00A518A3">
        <w:rPr>
          <w:b/>
          <w:sz w:val="24"/>
        </w:rPr>
        <w:t>information.</w:t>
      </w:r>
      <w:r w:rsidRPr="00A518A3">
        <w:rPr>
          <w:b/>
          <w:spacing w:val="40"/>
          <w:sz w:val="24"/>
        </w:rPr>
        <w:t xml:space="preserve"> </w:t>
      </w:r>
      <w:r w:rsidRPr="00A518A3">
        <w:rPr>
          <w:b/>
          <w:sz w:val="24"/>
        </w:rPr>
        <w:t>Include</w:t>
      </w:r>
      <w:r w:rsidRPr="00A518A3">
        <w:rPr>
          <w:b/>
          <w:spacing w:val="-5"/>
          <w:sz w:val="24"/>
        </w:rPr>
        <w:t xml:space="preserve"> </w:t>
      </w:r>
      <w:r w:rsidRPr="00A518A3">
        <w:rPr>
          <w:b/>
          <w:sz w:val="24"/>
        </w:rPr>
        <w:t>descriptions of methods used to estimate major cost factors including systems and</w:t>
      </w:r>
      <w:r w:rsidRPr="00A518A3" w:rsidR="00A518A3">
        <w:rPr>
          <w:b/>
          <w:sz w:val="24"/>
        </w:rPr>
        <w:t xml:space="preserve"> technology </w:t>
      </w:r>
      <w:r w:rsidRPr="008956E9" w:rsidR="00A518A3">
        <w:rPr>
          <w:b/>
        </w:rPr>
        <w:t>acquisition,</w:t>
      </w:r>
      <w:r w:rsidRPr="008956E9" w:rsidR="00A518A3">
        <w:rPr>
          <w:b/>
          <w:spacing w:val="-5"/>
        </w:rPr>
        <w:t xml:space="preserve"> </w:t>
      </w:r>
      <w:r w:rsidRPr="008956E9" w:rsidR="00A518A3">
        <w:rPr>
          <w:b/>
        </w:rPr>
        <w:t>expected</w:t>
      </w:r>
      <w:r w:rsidRPr="008956E9" w:rsidR="00A518A3">
        <w:rPr>
          <w:b/>
          <w:spacing w:val="-5"/>
        </w:rPr>
        <w:t xml:space="preserve"> </w:t>
      </w:r>
      <w:r w:rsidRPr="008956E9" w:rsidR="00A518A3">
        <w:rPr>
          <w:b/>
        </w:rPr>
        <w:t>useful</w:t>
      </w:r>
      <w:r w:rsidRPr="008956E9" w:rsidR="00A518A3">
        <w:rPr>
          <w:b/>
          <w:spacing w:val="-5"/>
        </w:rPr>
        <w:t xml:space="preserve"> </w:t>
      </w:r>
      <w:r w:rsidRPr="008956E9" w:rsidR="00A518A3">
        <w:rPr>
          <w:b/>
        </w:rPr>
        <w:t>life</w:t>
      </w:r>
      <w:r w:rsidRPr="008956E9" w:rsidR="00A518A3">
        <w:rPr>
          <w:b/>
          <w:spacing w:val="-5"/>
        </w:rPr>
        <w:t xml:space="preserve"> </w:t>
      </w:r>
      <w:r w:rsidRPr="008956E9" w:rsidR="00A518A3">
        <w:rPr>
          <w:b/>
        </w:rPr>
        <w:t>of</w:t>
      </w:r>
      <w:r w:rsidRPr="008956E9" w:rsidR="00A518A3">
        <w:rPr>
          <w:b/>
          <w:spacing w:val="-5"/>
        </w:rPr>
        <w:t xml:space="preserve"> </w:t>
      </w:r>
      <w:r w:rsidRPr="008956E9" w:rsidR="00A518A3">
        <w:rPr>
          <w:b/>
        </w:rPr>
        <w:t>capital</w:t>
      </w:r>
      <w:r w:rsidRPr="008956E9" w:rsidR="00A518A3">
        <w:rPr>
          <w:b/>
          <w:spacing w:val="-5"/>
        </w:rPr>
        <w:t xml:space="preserve"> </w:t>
      </w:r>
      <w:r w:rsidRPr="008956E9" w:rsidR="00A518A3">
        <w:rPr>
          <w:b/>
        </w:rPr>
        <w:t>equipment,</w:t>
      </w:r>
      <w:r w:rsidRPr="008956E9" w:rsidR="00A518A3">
        <w:rPr>
          <w:b/>
          <w:spacing w:val="-5"/>
        </w:rPr>
        <w:t xml:space="preserve"> </w:t>
      </w:r>
      <w:r w:rsidRPr="008956E9" w:rsidR="00A518A3">
        <w:rPr>
          <w:b/>
        </w:rPr>
        <w:t>the</w:t>
      </w:r>
      <w:r w:rsidRPr="008956E9" w:rsidR="00A518A3">
        <w:rPr>
          <w:b/>
          <w:spacing w:val="-5"/>
        </w:rPr>
        <w:t xml:space="preserve"> </w:t>
      </w:r>
      <w:r w:rsidRPr="008956E9" w:rsidR="00A518A3">
        <w:rPr>
          <w:b/>
        </w:rPr>
        <w:t>discount rate(s), and the time period over which costs will be incurred.</w:t>
      </w:r>
    </w:p>
    <w:p w:rsidR="00DA0FA2" w14:paraId="20995E5B" w14:textId="77777777">
      <w:pPr>
        <w:pStyle w:val="BodyText"/>
        <w:spacing w:before="41"/>
      </w:pPr>
    </w:p>
    <w:p w:rsidR="00DA0FA2" w14:paraId="20995E5C" w14:textId="77777777">
      <w:pPr>
        <w:pStyle w:val="BodyText"/>
        <w:ind w:left="800"/>
      </w:pPr>
      <w:r>
        <w:t>There</w:t>
      </w:r>
      <w:r>
        <w:rPr>
          <w:spacing w:val="-3"/>
        </w:rPr>
        <w:t xml:space="preserve"> </w:t>
      </w:r>
      <w:r>
        <w:t>are</w:t>
      </w:r>
      <w:r>
        <w:rPr>
          <w:spacing w:val="-1"/>
        </w:rPr>
        <w:t xml:space="preserve"> </w:t>
      </w:r>
      <w:r>
        <w:t>no</w:t>
      </w:r>
      <w:r>
        <w:rPr>
          <w:spacing w:val="-1"/>
        </w:rPr>
        <w:t xml:space="preserve"> </w:t>
      </w:r>
      <w:r>
        <w:t>operation</w:t>
      </w:r>
      <w:r>
        <w:rPr>
          <w:spacing w:val="-1"/>
        </w:rPr>
        <w:t xml:space="preserve"> </w:t>
      </w:r>
      <w:r>
        <w:t>or</w:t>
      </w:r>
      <w:r>
        <w:rPr>
          <w:spacing w:val="-1"/>
        </w:rPr>
        <w:t xml:space="preserve"> </w:t>
      </w:r>
      <w:r>
        <w:t>maintenance</w:t>
      </w:r>
      <w:r>
        <w:rPr>
          <w:spacing w:val="-1"/>
        </w:rPr>
        <w:t xml:space="preserve"> </w:t>
      </w:r>
      <w:r>
        <w:t>costs</w:t>
      </w:r>
      <w:r>
        <w:rPr>
          <w:spacing w:val="-1"/>
        </w:rPr>
        <w:t xml:space="preserve"> </w:t>
      </w:r>
      <w:r>
        <w:t>associated</w:t>
      </w:r>
      <w:r>
        <w:rPr>
          <w:spacing w:val="-1"/>
        </w:rPr>
        <w:t xml:space="preserve"> </w:t>
      </w:r>
      <w:r>
        <w:t>with</w:t>
      </w:r>
      <w:r>
        <w:rPr>
          <w:spacing w:val="-1"/>
        </w:rPr>
        <w:t xml:space="preserve"> </w:t>
      </w:r>
      <w:r>
        <w:t>this</w:t>
      </w:r>
      <w:r>
        <w:rPr>
          <w:spacing w:val="-1"/>
        </w:rPr>
        <w:t xml:space="preserve"> </w:t>
      </w:r>
      <w:r>
        <w:t xml:space="preserve">information </w:t>
      </w:r>
      <w:r>
        <w:rPr>
          <w:spacing w:val="-2"/>
        </w:rPr>
        <w:t>collection.</w:t>
      </w:r>
    </w:p>
    <w:p w:rsidR="00DA0FA2" w14:paraId="20995E5D" w14:textId="77777777">
      <w:pPr>
        <w:pStyle w:val="BodyText"/>
        <w:spacing w:before="83"/>
      </w:pPr>
    </w:p>
    <w:p w:rsidR="00DA0FA2" w14:paraId="20995E5E" w14:textId="77777777">
      <w:pPr>
        <w:pStyle w:val="Heading1"/>
        <w:numPr>
          <w:ilvl w:val="1"/>
          <w:numId w:val="2"/>
        </w:numPr>
        <w:tabs>
          <w:tab w:val="left" w:pos="2238"/>
          <w:tab w:val="left" w:pos="2240"/>
        </w:tabs>
        <w:spacing w:line="276" w:lineRule="auto"/>
        <w:ind w:right="1002"/>
      </w:pPr>
      <w:r>
        <w:t>Capital</w:t>
      </w:r>
      <w:r>
        <w:rPr>
          <w:spacing w:val="-4"/>
        </w:rPr>
        <w:t xml:space="preserve"> </w:t>
      </w:r>
      <w:r>
        <w:t>and</w:t>
      </w:r>
      <w:r>
        <w:rPr>
          <w:spacing w:val="-5"/>
        </w:rPr>
        <w:t xml:space="preserve"> </w:t>
      </w:r>
      <w:r>
        <w:t>Start-Up</w:t>
      </w:r>
      <w:r>
        <w:rPr>
          <w:spacing w:val="-5"/>
        </w:rPr>
        <w:t xml:space="preserve"> </w:t>
      </w:r>
      <w:r>
        <w:t>Cost</w:t>
      </w:r>
      <w:r>
        <w:rPr>
          <w:spacing w:val="-4"/>
        </w:rPr>
        <w:t xml:space="preserve"> </w:t>
      </w:r>
      <w:r>
        <w:t>should</w:t>
      </w:r>
      <w:r>
        <w:rPr>
          <w:spacing w:val="-5"/>
        </w:rPr>
        <w:t xml:space="preserve"> </w:t>
      </w:r>
      <w:r>
        <w:t>include,</w:t>
      </w:r>
      <w:r>
        <w:rPr>
          <w:spacing w:val="-4"/>
        </w:rPr>
        <w:t xml:space="preserve"> </w:t>
      </w:r>
      <w:r>
        <w:t>among</w:t>
      </w:r>
      <w:r>
        <w:rPr>
          <w:spacing w:val="-4"/>
        </w:rPr>
        <w:t xml:space="preserve"> </w:t>
      </w:r>
      <w:r>
        <w:t>other</w:t>
      </w:r>
      <w:r>
        <w:rPr>
          <w:spacing w:val="-4"/>
        </w:rPr>
        <w:t xml:space="preserve"> </w:t>
      </w:r>
      <w:r>
        <w:t>items,</w:t>
      </w:r>
      <w:r>
        <w:rPr>
          <w:spacing w:val="-4"/>
        </w:rPr>
        <w:t xml:space="preserve"> </w:t>
      </w:r>
      <w:r>
        <w:t xml:space="preserve">preparations for collecting information such as purchasing computers and software, monitoring sampling, drilling and testing equipment, and record storge </w:t>
      </w:r>
      <w:r>
        <w:rPr>
          <w:spacing w:val="-2"/>
        </w:rPr>
        <w:t>facilities.</w:t>
      </w:r>
    </w:p>
    <w:p w:rsidR="00DA0FA2" w14:paraId="20995E5F" w14:textId="77777777">
      <w:pPr>
        <w:pStyle w:val="BodyText"/>
        <w:spacing w:before="42"/>
        <w:rPr>
          <w:b/>
        </w:rPr>
      </w:pPr>
    </w:p>
    <w:p w:rsidR="00DA0FA2" w14:paraId="20995E60" w14:textId="77777777">
      <w:pPr>
        <w:pStyle w:val="BodyText"/>
        <w:ind w:left="800"/>
      </w:pPr>
      <w:r>
        <w:t>There</w:t>
      </w:r>
      <w:r>
        <w:rPr>
          <w:spacing w:val="-4"/>
        </w:rPr>
        <w:t xml:space="preserve"> </w:t>
      </w:r>
      <w:r>
        <w:t>are</w:t>
      </w:r>
      <w:r>
        <w:rPr>
          <w:spacing w:val="-2"/>
        </w:rPr>
        <w:t xml:space="preserve"> </w:t>
      </w:r>
      <w:r>
        <w:t>no</w:t>
      </w:r>
      <w:r>
        <w:rPr>
          <w:spacing w:val="-3"/>
        </w:rPr>
        <w:t xml:space="preserve"> </w:t>
      </w:r>
      <w:r>
        <w:t>capital</w:t>
      </w:r>
      <w:r>
        <w:rPr>
          <w:spacing w:val="-2"/>
        </w:rPr>
        <w:t xml:space="preserve"> </w:t>
      </w:r>
      <w:r>
        <w:t>or</w:t>
      </w:r>
      <w:r>
        <w:rPr>
          <w:spacing w:val="-2"/>
        </w:rPr>
        <w:t xml:space="preserve"> </w:t>
      </w:r>
      <w:r>
        <w:t>start-up</w:t>
      </w:r>
      <w:r>
        <w:rPr>
          <w:spacing w:val="-1"/>
        </w:rPr>
        <w:t xml:space="preserve"> </w:t>
      </w:r>
      <w:r>
        <w:t>costs</w:t>
      </w:r>
      <w:r>
        <w:rPr>
          <w:spacing w:val="-2"/>
        </w:rPr>
        <w:t xml:space="preserve"> </w:t>
      </w:r>
      <w:r>
        <w:t>associated</w:t>
      </w:r>
      <w:r>
        <w:rPr>
          <w:spacing w:val="-2"/>
        </w:rPr>
        <w:t xml:space="preserve"> </w:t>
      </w:r>
      <w:r>
        <w:t>with</w:t>
      </w:r>
      <w:r>
        <w:rPr>
          <w:spacing w:val="-2"/>
        </w:rPr>
        <w:t xml:space="preserve"> </w:t>
      </w:r>
      <w:r>
        <w:t>this</w:t>
      </w:r>
      <w:r>
        <w:rPr>
          <w:spacing w:val="-2"/>
        </w:rPr>
        <w:t xml:space="preserve"> </w:t>
      </w:r>
      <w:r>
        <w:t>information</w:t>
      </w:r>
      <w:r>
        <w:rPr>
          <w:spacing w:val="-1"/>
        </w:rPr>
        <w:t xml:space="preserve"> </w:t>
      </w:r>
      <w:r>
        <w:rPr>
          <w:spacing w:val="-2"/>
        </w:rPr>
        <w:t>collection.</w:t>
      </w:r>
    </w:p>
    <w:p w:rsidR="00DA0FA2" w14:paraId="20995E61" w14:textId="77777777">
      <w:pPr>
        <w:pStyle w:val="BodyText"/>
        <w:spacing w:before="83"/>
      </w:pPr>
    </w:p>
    <w:p w:rsidR="00DA0FA2" w14:paraId="20995E62" w14:textId="77777777">
      <w:pPr>
        <w:pStyle w:val="Heading1"/>
        <w:numPr>
          <w:ilvl w:val="0"/>
          <w:numId w:val="2"/>
        </w:numPr>
        <w:tabs>
          <w:tab w:val="left" w:pos="1519"/>
        </w:tabs>
        <w:spacing w:line="276" w:lineRule="auto"/>
        <w:ind w:left="1519" w:right="880"/>
      </w:pPr>
      <w:r>
        <w:t>Provide estimates of annualized cost to the Federal Government.</w:t>
      </w:r>
      <w:r>
        <w:rPr>
          <w:spacing w:val="40"/>
        </w:rPr>
        <w:t xml:space="preserve"> </w:t>
      </w:r>
      <w:r>
        <w:t>Also, provide a description</w:t>
      </w:r>
      <w:r>
        <w:rPr>
          <w:spacing w:val="-4"/>
        </w:rPr>
        <w:t xml:space="preserve"> </w:t>
      </w:r>
      <w:r>
        <w:t>of</w:t>
      </w:r>
      <w:r>
        <w:rPr>
          <w:spacing w:val="-4"/>
        </w:rPr>
        <w:t xml:space="preserve"> </w:t>
      </w:r>
      <w:r>
        <w:t>the</w:t>
      </w:r>
      <w:r>
        <w:rPr>
          <w:spacing w:val="-4"/>
        </w:rPr>
        <w:t xml:space="preserve"> </w:t>
      </w:r>
      <w:r>
        <w:t>method</w:t>
      </w:r>
      <w:r>
        <w:rPr>
          <w:spacing w:val="-4"/>
        </w:rPr>
        <w:t xml:space="preserve"> </w:t>
      </w:r>
      <w:r>
        <w:t>used</w:t>
      </w:r>
      <w:r>
        <w:rPr>
          <w:spacing w:val="-4"/>
        </w:rPr>
        <w:t xml:space="preserve"> </w:t>
      </w:r>
      <w:r>
        <w:t>to</w:t>
      </w:r>
      <w:r>
        <w:rPr>
          <w:spacing w:val="-4"/>
        </w:rPr>
        <w:t xml:space="preserve"> </w:t>
      </w:r>
      <w:r>
        <w:t>estimate</w:t>
      </w:r>
      <w:r>
        <w:rPr>
          <w:spacing w:val="-4"/>
        </w:rPr>
        <w:t xml:space="preserve"> </w:t>
      </w:r>
      <w:r>
        <w:t>cost,</w:t>
      </w:r>
      <w:r>
        <w:rPr>
          <w:spacing w:val="-5"/>
        </w:rPr>
        <w:t xml:space="preserve"> </w:t>
      </w:r>
      <w:r>
        <w:t>which</w:t>
      </w:r>
      <w:r>
        <w:rPr>
          <w:spacing w:val="-5"/>
        </w:rPr>
        <w:t xml:space="preserve"> </w:t>
      </w:r>
      <w:r>
        <w:t>should</w:t>
      </w:r>
      <w:r>
        <w:rPr>
          <w:spacing w:val="-5"/>
        </w:rPr>
        <w:t xml:space="preserve"> </w:t>
      </w:r>
      <w:r>
        <w:t>include</w:t>
      </w:r>
      <w:r>
        <w:rPr>
          <w:spacing w:val="-5"/>
        </w:rPr>
        <w:t xml:space="preserve"> </w:t>
      </w:r>
      <w:r>
        <w:t>quantification of hours, operational expenses (such as equipment, overhead, printing and support staff), and any other expense that would have been incurred without this collection of information.</w:t>
      </w:r>
      <w:r>
        <w:rPr>
          <w:spacing w:val="40"/>
        </w:rPr>
        <w:t xml:space="preserve"> </w:t>
      </w:r>
      <w:r>
        <w:t>You may also aggregate cost estimates for Items 12, 13, and 14 in a single table.</w:t>
      </w:r>
    </w:p>
    <w:p w:rsidR="00DA0FA2" w14:paraId="20995E63" w14:textId="77777777">
      <w:pPr>
        <w:pStyle w:val="BodyText"/>
        <w:spacing w:before="86"/>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75"/>
        <w:gridCol w:w="1975"/>
      </w:tblGrid>
      <w:tr w14:paraId="20995E65" w14:textId="77777777" w:rsidTr="008956E9">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0"/>
          <w:jc w:val="center"/>
        </w:trPr>
        <w:tc>
          <w:tcPr>
            <w:tcW w:w="9350" w:type="dxa"/>
            <w:gridSpan w:val="2"/>
            <w:shd w:val="clear" w:color="auto" w:fill="B4C6E7"/>
          </w:tcPr>
          <w:p w:rsidR="00DA0FA2" w14:paraId="20995E64" w14:textId="77777777">
            <w:pPr>
              <w:pStyle w:val="TableParagraph"/>
              <w:spacing w:line="210" w:lineRule="exact"/>
              <w:ind w:left="9"/>
              <w:jc w:val="center"/>
              <w:rPr>
                <w:b/>
                <w:sz w:val="20"/>
              </w:rPr>
            </w:pPr>
            <w:r>
              <w:rPr>
                <w:b/>
                <w:sz w:val="20"/>
              </w:rPr>
              <w:t>Annual</w:t>
            </w:r>
            <w:r>
              <w:rPr>
                <w:b/>
                <w:spacing w:val="-5"/>
                <w:sz w:val="20"/>
              </w:rPr>
              <w:t xml:space="preserve"> </w:t>
            </w:r>
            <w:r>
              <w:rPr>
                <w:b/>
                <w:sz w:val="20"/>
              </w:rPr>
              <w:t>Cost</w:t>
            </w:r>
            <w:r>
              <w:rPr>
                <w:b/>
                <w:spacing w:val="-4"/>
                <w:sz w:val="20"/>
              </w:rPr>
              <w:t xml:space="preserve"> </w:t>
            </w:r>
            <w:r>
              <w:rPr>
                <w:b/>
                <w:sz w:val="20"/>
              </w:rPr>
              <w:t>to</w:t>
            </w:r>
            <w:r>
              <w:rPr>
                <w:b/>
                <w:spacing w:val="-4"/>
                <w:sz w:val="20"/>
              </w:rPr>
              <w:t xml:space="preserve"> </w:t>
            </w:r>
            <w:r>
              <w:rPr>
                <w:b/>
                <w:sz w:val="20"/>
              </w:rPr>
              <w:t>the</w:t>
            </w:r>
            <w:r>
              <w:rPr>
                <w:b/>
                <w:spacing w:val="-4"/>
                <w:sz w:val="20"/>
              </w:rPr>
              <w:t xml:space="preserve"> </w:t>
            </w:r>
            <w:r>
              <w:rPr>
                <w:b/>
                <w:sz w:val="20"/>
              </w:rPr>
              <w:t>Federal</w:t>
            </w:r>
            <w:r>
              <w:rPr>
                <w:b/>
                <w:spacing w:val="-4"/>
                <w:sz w:val="20"/>
              </w:rPr>
              <w:t xml:space="preserve"> </w:t>
            </w:r>
            <w:r>
              <w:rPr>
                <w:b/>
                <w:spacing w:val="-2"/>
                <w:sz w:val="20"/>
              </w:rPr>
              <w:t>Government</w:t>
            </w:r>
          </w:p>
        </w:tc>
      </w:tr>
      <w:tr w14:paraId="20995E68" w14:textId="77777777" w:rsidTr="008956E9">
        <w:tblPrEx>
          <w:tblW w:w="0" w:type="auto"/>
          <w:jc w:val="center"/>
          <w:tblLayout w:type="fixed"/>
          <w:tblCellMar>
            <w:left w:w="0" w:type="dxa"/>
            <w:right w:w="0" w:type="dxa"/>
          </w:tblCellMar>
          <w:tblLook w:val="01E0"/>
        </w:tblPrEx>
        <w:trPr>
          <w:trHeight w:val="207"/>
          <w:jc w:val="center"/>
        </w:trPr>
        <w:tc>
          <w:tcPr>
            <w:tcW w:w="7375" w:type="dxa"/>
            <w:shd w:val="clear" w:color="auto" w:fill="B4C6E7"/>
          </w:tcPr>
          <w:p w:rsidR="00DA0FA2" w14:paraId="20995E66" w14:textId="77777777">
            <w:pPr>
              <w:pStyle w:val="TableParagraph"/>
              <w:spacing w:line="187" w:lineRule="exact"/>
              <w:ind w:left="9"/>
              <w:jc w:val="center"/>
              <w:rPr>
                <w:b/>
                <w:sz w:val="18"/>
              </w:rPr>
            </w:pPr>
            <w:r>
              <w:rPr>
                <w:b/>
                <w:spacing w:val="-4"/>
                <w:sz w:val="18"/>
              </w:rPr>
              <w:t>Item</w:t>
            </w:r>
          </w:p>
        </w:tc>
        <w:tc>
          <w:tcPr>
            <w:tcW w:w="1975" w:type="dxa"/>
            <w:shd w:val="clear" w:color="auto" w:fill="B4C6E7"/>
          </w:tcPr>
          <w:p w:rsidR="00DA0FA2" w14:paraId="20995E67" w14:textId="77777777">
            <w:pPr>
              <w:pStyle w:val="TableParagraph"/>
              <w:spacing w:line="187" w:lineRule="exact"/>
              <w:ind w:left="10"/>
              <w:jc w:val="center"/>
              <w:rPr>
                <w:b/>
                <w:sz w:val="18"/>
              </w:rPr>
            </w:pPr>
            <w:r>
              <w:rPr>
                <w:b/>
                <w:sz w:val="18"/>
              </w:rPr>
              <w:t xml:space="preserve">Cost </w:t>
            </w:r>
            <w:r>
              <w:rPr>
                <w:b/>
                <w:spacing w:val="-5"/>
                <w:sz w:val="18"/>
              </w:rPr>
              <w:t>($)</w:t>
            </w:r>
          </w:p>
        </w:tc>
      </w:tr>
      <w:tr w14:paraId="20995E6B" w14:textId="77777777" w:rsidTr="008956E9">
        <w:tblPrEx>
          <w:tblW w:w="0" w:type="auto"/>
          <w:jc w:val="center"/>
          <w:tblLayout w:type="fixed"/>
          <w:tblCellMar>
            <w:left w:w="0" w:type="dxa"/>
            <w:right w:w="0" w:type="dxa"/>
          </w:tblCellMar>
          <w:tblLook w:val="01E0"/>
        </w:tblPrEx>
        <w:trPr>
          <w:trHeight w:val="207"/>
          <w:jc w:val="center"/>
        </w:trPr>
        <w:tc>
          <w:tcPr>
            <w:tcW w:w="7375" w:type="dxa"/>
          </w:tcPr>
          <w:p w:rsidR="00DA0FA2" w14:paraId="20995E69" w14:textId="77777777">
            <w:pPr>
              <w:pStyle w:val="TableParagraph"/>
              <w:spacing w:line="187" w:lineRule="exact"/>
              <w:ind w:left="107"/>
              <w:rPr>
                <w:sz w:val="18"/>
              </w:rPr>
            </w:pPr>
            <w:r>
              <w:rPr>
                <w:sz w:val="18"/>
              </w:rPr>
              <w:t>Contract</w:t>
            </w:r>
            <w:r>
              <w:rPr>
                <w:spacing w:val="-6"/>
                <w:sz w:val="18"/>
              </w:rPr>
              <w:t xml:space="preserve"> </w:t>
            </w:r>
            <w:r>
              <w:rPr>
                <w:spacing w:val="-2"/>
                <w:sz w:val="18"/>
              </w:rPr>
              <w:t>Costs</w:t>
            </w:r>
          </w:p>
        </w:tc>
        <w:tc>
          <w:tcPr>
            <w:tcW w:w="1975" w:type="dxa"/>
          </w:tcPr>
          <w:p w:rsidR="00DA0FA2" w14:paraId="20995E6A" w14:textId="77777777">
            <w:pPr>
              <w:pStyle w:val="TableParagraph"/>
              <w:spacing w:line="187" w:lineRule="exact"/>
              <w:ind w:right="95"/>
              <w:jc w:val="right"/>
              <w:rPr>
                <w:sz w:val="18"/>
              </w:rPr>
            </w:pPr>
            <w:r>
              <w:rPr>
                <w:spacing w:val="-5"/>
                <w:sz w:val="18"/>
              </w:rPr>
              <w:t>$0</w:t>
            </w:r>
          </w:p>
        </w:tc>
      </w:tr>
      <w:tr w14:paraId="20995E6E" w14:textId="77777777" w:rsidTr="008956E9">
        <w:tblPrEx>
          <w:tblW w:w="0" w:type="auto"/>
          <w:jc w:val="center"/>
          <w:tblLayout w:type="fixed"/>
          <w:tblCellMar>
            <w:left w:w="0" w:type="dxa"/>
            <w:right w:w="0" w:type="dxa"/>
          </w:tblCellMar>
          <w:tblLook w:val="01E0"/>
        </w:tblPrEx>
        <w:trPr>
          <w:trHeight w:val="413"/>
          <w:jc w:val="center"/>
        </w:trPr>
        <w:tc>
          <w:tcPr>
            <w:tcW w:w="7375" w:type="dxa"/>
          </w:tcPr>
          <w:p w:rsidR="00DA0FA2" w14:paraId="20995E6C" w14:textId="76432525">
            <w:pPr>
              <w:pStyle w:val="TableParagraph"/>
              <w:spacing w:line="208" w:lineRule="exact"/>
              <w:ind w:left="107"/>
              <w:rPr>
                <w:sz w:val="18"/>
              </w:rPr>
            </w:pPr>
            <w:r>
              <w:rPr>
                <w:sz w:val="18"/>
              </w:rPr>
              <w:t>Staff</w:t>
            </w:r>
            <w:r>
              <w:rPr>
                <w:spacing w:val="-2"/>
                <w:sz w:val="18"/>
              </w:rPr>
              <w:t xml:space="preserve"> </w:t>
            </w:r>
            <w:r>
              <w:rPr>
                <w:sz w:val="18"/>
              </w:rPr>
              <w:t>Salaries:</w:t>
            </w:r>
            <w:r>
              <w:rPr>
                <w:spacing w:val="-2"/>
                <w:sz w:val="18"/>
              </w:rPr>
              <w:t xml:space="preserve"> </w:t>
            </w:r>
            <w:r>
              <w:rPr>
                <w:sz w:val="18"/>
              </w:rPr>
              <w:t>1</w:t>
            </w:r>
            <w:r>
              <w:rPr>
                <w:spacing w:val="-3"/>
                <w:sz w:val="18"/>
              </w:rPr>
              <w:t xml:space="preserve"> </w:t>
            </w:r>
            <w:r>
              <w:rPr>
                <w:sz w:val="18"/>
              </w:rPr>
              <w:t>GS</w:t>
            </w:r>
            <w:r>
              <w:rPr>
                <w:spacing w:val="-2"/>
                <w:sz w:val="18"/>
              </w:rPr>
              <w:t xml:space="preserve"> </w:t>
            </w:r>
            <w:r>
              <w:rPr>
                <w:sz w:val="18"/>
              </w:rPr>
              <w:t>11,</w:t>
            </w:r>
            <w:r>
              <w:rPr>
                <w:spacing w:val="-2"/>
                <w:sz w:val="18"/>
              </w:rPr>
              <w:t xml:space="preserve"> </w:t>
            </w:r>
            <w:r>
              <w:rPr>
                <w:sz w:val="18"/>
              </w:rPr>
              <w:t>step</w:t>
            </w:r>
            <w:r>
              <w:rPr>
                <w:spacing w:val="-4"/>
                <w:sz w:val="18"/>
              </w:rPr>
              <w:t xml:space="preserve"> </w:t>
            </w:r>
            <w:r>
              <w:rPr>
                <w:sz w:val="18"/>
              </w:rPr>
              <w:t>5</w:t>
            </w:r>
            <w:r>
              <w:rPr>
                <w:spacing w:val="-3"/>
                <w:sz w:val="18"/>
              </w:rPr>
              <w:t xml:space="preserve"> </w:t>
            </w:r>
            <w:r>
              <w:rPr>
                <w:sz w:val="18"/>
              </w:rPr>
              <w:t>employee</w:t>
            </w:r>
            <w:r>
              <w:rPr>
                <w:spacing w:val="-2"/>
                <w:sz w:val="18"/>
              </w:rPr>
              <w:t xml:space="preserve"> </w:t>
            </w:r>
            <w:r>
              <w:rPr>
                <w:sz w:val="18"/>
              </w:rPr>
              <w:t>in</w:t>
            </w:r>
            <w:r>
              <w:rPr>
                <w:spacing w:val="-3"/>
                <w:sz w:val="18"/>
              </w:rPr>
              <w:t xml:space="preserve"> </w:t>
            </w:r>
            <w:r>
              <w:rPr>
                <w:sz w:val="18"/>
              </w:rPr>
              <w:t>Washington</w:t>
            </w:r>
            <w:r>
              <w:rPr>
                <w:spacing w:val="-2"/>
                <w:sz w:val="18"/>
              </w:rPr>
              <w:t xml:space="preserve"> </w:t>
            </w:r>
            <w:r>
              <w:rPr>
                <w:sz w:val="18"/>
              </w:rPr>
              <w:t>DC</w:t>
            </w:r>
            <w:r>
              <w:rPr>
                <w:spacing w:val="-2"/>
                <w:sz w:val="18"/>
              </w:rPr>
              <w:t xml:space="preserve"> </w:t>
            </w:r>
            <w:r>
              <w:rPr>
                <w:sz w:val="18"/>
              </w:rPr>
              <w:t>spending</w:t>
            </w:r>
            <w:r>
              <w:rPr>
                <w:spacing w:val="-2"/>
                <w:sz w:val="18"/>
              </w:rPr>
              <w:t xml:space="preserve"> </w:t>
            </w:r>
            <w:r>
              <w:rPr>
                <w:sz w:val="18"/>
              </w:rPr>
              <w:t>approximately</w:t>
            </w:r>
            <w:r>
              <w:rPr>
                <w:spacing w:val="-2"/>
                <w:sz w:val="18"/>
              </w:rPr>
              <w:t xml:space="preserve"> </w:t>
            </w:r>
            <w:r>
              <w:rPr>
                <w:sz w:val="18"/>
              </w:rPr>
              <w:t>75%</w:t>
            </w:r>
            <w:r>
              <w:rPr>
                <w:spacing w:val="-3"/>
                <w:sz w:val="18"/>
              </w:rPr>
              <w:t xml:space="preserve"> </w:t>
            </w:r>
            <w:r>
              <w:rPr>
                <w:sz w:val="18"/>
              </w:rPr>
              <w:t>of</w:t>
            </w:r>
            <w:r>
              <w:rPr>
                <w:spacing w:val="-3"/>
                <w:sz w:val="18"/>
              </w:rPr>
              <w:t xml:space="preserve"> </w:t>
            </w:r>
            <w:r>
              <w:rPr>
                <w:sz w:val="18"/>
              </w:rPr>
              <w:t>their time annually for data collection.</w:t>
            </w:r>
            <w:r>
              <w:rPr>
                <w:spacing w:val="80"/>
                <w:sz w:val="18"/>
              </w:rPr>
              <w:t xml:space="preserve"> </w:t>
            </w:r>
            <w:r>
              <w:rPr>
                <w:sz w:val="18"/>
              </w:rPr>
              <w:t>[1 x $</w:t>
            </w:r>
            <w:r w:rsidR="00EE5187">
              <w:rPr>
                <w:sz w:val="18"/>
              </w:rPr>
              <w:t>95,878</w:t>
            </w:r>
            <w:r>
              <w:rPr>
                <w:sz w:val="18"/>
              </w:rPr>
              <w:t xml:space="preserve"> x 0.75 x 1.45</w:t>
            </w:r>
            <w:r>
              <w:rPr>
                <w:sz w:val="18"/>
                <w:vertAlign w:val="superscript"/>
              </w:rPr>
              <w:t>1</w:t>
            </w:r>
            <w:r>
              <w:rPr>
                <w:sz w:val="18"/>
              </w:rPr>
              <w:t xml:space="preserve"> = $10</w:t>
            </w:r>
            <w:r w:rsidR="0016359F">
              <w:rPr>
                <w:sz w:val="18"/>
              </w:rPr>
              <w:t>4,267</w:t>
            </w:r>
            <w:r>
              <w:rPr>
                <w:sz w:val="18"/>
              </w:rPr>
              <w:t>]</w:t>
            </w:r>
          </w:p>
        </w:tc>
        <w:tc>
          <w:tcPr>
            <w:tcW w:w="1975" w:type="dxa"/>
          </w:tcPr>
          <w:p w:rsidR="00DA0FA2" w14:paraId="20995E6D" w14:textId="08F4EEA3">
            <w:pPr>
              <w:pStyle w:val="TableParagraph"/>
              <w:spacing w:before="103"/>
              <w:ind w:right="94"/>
              <w:jc w:val="right"/>
              <w:rPr>
                <w:sz w:val="18"/>
              </w:rPr>
            </w:pPr>
            <w:r>
              <w:rPr>
                <w:spacing w:val="-2"/>
                <w:sz w:val="18"/>
              </w:rPr>
              <w:t>$10</w:t>
            </w:r>
            <w:r w:rsidR="0016359F">
              <w:rPr>
                <w:spacing w:val="-2"/>
                <w:sz w:val="18"/>
              </w:rPr>
              <w:t>4,267</w:t>
            </w:r>
          </w:p>
        </w:tc>
      </w:tr>
      <w:tr w14:paraId="20995E71" w14:textId="77777777" w:rsidTr="008956E9">
        <w:tblPrEx>
          <w:tblW w:w="0" w:type="auto"/>
          <w:jc w:val="center"/>
          <w:tblLayout w:type="fixed"/>
          <w:tblCellMar>
            <w:left w:w="0" w:type="dxa"/>
            <w:right w:w="0" w:type="dxa"/>
          </w:tblCellMar>
          <w:tblLook w:val="01E0"/>
        </w:tblPrEx>
        <w:trPr>
          <w:trHeight w:val="205"/>
          <w:jc w:val="center"/>
        </w:trPr>
        <w:tc>
          <w:tcPr>
            <w:tcW w:w="7375" w:type="dxa"/>
          </w:tcPr>
          <w:p w:rsidR="00DA0FA2" w14:paraId="20995E6F" w14:textId="77777777">
            <w:pPr>
              <w:pStyle w:val="TableParagraph"/>
              <w:spacing w:line="185" w:lineRule="exact"/>
              <w:ind w:left="107"/>
              <w:rPr>
                <w:sz w:val="18"/>
              </w:rPr>
            </w:pPr>
            <w:r>
              <w:rPr>
                <w:sz w:val="18"/>
              </w:rPr>
              <w:t>Facilities</w:t>
            </w:r>
            <w:r>
              <w:rPr>
                <w:spacing w:val="-4"/>
                <w:sz w:val="18"/>
              </w:rPr>
              <w:t xml:space="preserve"> </w:t>
            </w:r>
            <w:r>
              <w:rPr>
                <w:sz w:val="18"/>
              </w:rPr>
              <w:t>[cost</w:t>
            </w:r>
            <w:r>
              <w:rPr>
                <w:spacing w:val="-1"/>
                <w:sz w:val="18"/>
              </w:rPr>
              <w:t xml:space="preserve"> </w:t>
            </w:r>
            <w:r>
              <w:rPr>
                <w:sz w:val="18"/>
              </w:rPr>
              <w:t>for</w:t>
            </w:r>
            <w:r>
              <w:rPr>
                <w:spacing w:val="-2"/>
                <w:sz w:val="18"/>
              </w:rPr>
              <w:t xml:space="preserve"> </w:t>
            </w:r>
            <w:r>
              <w:rPr>
                <w:sz w:val="18"/>
              </w:rPr>
              <w:t>renting,</w:t>
            </w:r>
            <w:r>
              <w:rPr>
                <w:spacing w:val="-1"/>
                <w:sz w:val="18"/>
              </w:rPr>
              <w:t xml:space="preserve"> </w:t>
            </w:r>
            <w:r>
              <w:rPr>
                <w:sz w:val="18"/>
              </w:rPr>
              <w:t>overhead,</w:t>
            </w:r>
            <w:r>
              <w:rPr>
                <w:spacing w:val="-1"/>
                <w:sz w:val="18"/>
              </w:rPr>
              <w:t xml:space="preserve"> </w:t>
            </w:r>
            <w:r>
              <w:rPr>
                <w:sz w:val="18"/>
              </w:rPr>
              <w:t>etc.</w:t>
            </w:r>
            <w:r>
              <w:rPr>
                <w:spacing w:val="-1"/>
                <w:sz w:val="18"/>
              </w:rPr>
              <w:t xml:space="preserve"> </w:t>
            </w:r>
            <w:r>
              <w:rPr>
                <w:sz w:val="18"/>
              </w:rPr>
              <w:t>for</w:t>
            </w:r>
            <w:r>
              <w:rPr>
                <w:spacing w:val="-3"/>
                <w:sz w:val="18"/>
              </w:rPr>
              <w:t xml:space="preserve"> </w:t>
            </w:r>
            <w:r>
              <w:rPr>
                <w:sz w:val="18"/>
              </w:rPr>
              <w:t>data</w:t>
            </w:r>
            <w:r>
              <w:rPr>
                <w:spacing w:val="-1"/>
                <w:sz w:val="18"/>
              </w:rPr>
              <w:t xml:space="preserve"> </w:t>
            </w:r>
            <w:r>
              <w:rPr>
                <w:sz w:val="18"/>
              </w:rPr>
              <w:t>collection</w:t>
            </w:r>
            <w:r>
              <w:rPr>
                <w:spacing w:val="-2"/>
                <w:sz w:val="18"/>
              </w:rPr>
              <w:t xml:space="preserve"> activity]</w:t>
            </w:r>
          </w:p>
        </w:tc>
        <w:tc>
          <w:tcPr>
            <w:tcW w:w="1975" w:type="dxa"/>
          </w:tcPr>
          <w:p w:rsidR="00DA0FA2" w14:paraId="20995E70" w14:textId="77777777">
            <w:pPr>
              <w:pStyle w:val="TableParagraph"/>
              <w:spacing w:line="185" w:lineRule="exact"/>
              <w:ind w:right="94"/>
              <w:jc w:val="right"/>
              <w:rPr>
                <w:sz w:val="18"/>
              </w:rPr>
            </w:pPr>
            <w:r>
              <w:rPr>
                <w:spacing w:val="-5"/>
                <w:sz w:val="18"/>
              </w:rPr>
              <w:t>$0</w:t>
            </w:r>
          </w:p>
        </w:tc>
      </w:tr>
      <w:tr w14:paraId="20995E74" w14:textId="77777777" w:rsidTr="008956E9">
        <w:tblPrEx>
          <w:tblW w:w="0" w:type="auto"/>
          <w:jc w:val="center"/>
          <w:tblLayout w:type="fixed"/>
          <w:tblCellMar>
            <w:left w:w="0" w:type="dxa"/>
            <w:right w:w="0" w:type="dxa"/>
          </w:tblCellMar>
          <w:tblLook w:val="01E0"/>
        </w:tblPrEx>
        <w:trPr>
          <w:trHeight w:val="207"/>
          <w:jc w:val="center"/>
        </w:trPr>
        <w:tc>
          <w:tcPr>
            <w:tcW w:w="7375" w:type="dxa"/>
          </w:tcPr>
          <w:p w:rsidR="00DA0FA2" w14:paraId="20995E72" w14:textId="77777777">
            <w:pPr>
              <w:pStyle w:val="TableParagraph"/>
              <w:spacing w:line="187" w:lineRule="exact"/>
              <w:ind w:left="107"/>
              <w:rPr>
                <w:sz w:val="18"/>
              </w:rPr>
            </w:pPr>
            <w:r>
              <w:rPr>
                <w:sz w:val="18"/>
              </w:rPr>
              <w:t>Computer</w:t>
            </w:r>
            <w:r>
              <w:rPr>
                <w:spacing w:val="-5"/>
                <w:sz w:val="18"/>
              </w:rPr>
              <w:t xml:space="preserve"> </w:t>
            </w:r>
            <w:r>
              <w:rPr>
                <w:sz w:val="18"/>
              </w:rPr>
              <w:t>Hardware</w:t>
            </w:r>
            <w:r>
              <w:rPr>
                <w:spacing w:val="-2"/>
                <w:sz w:val="18"/>
              </w:rPr>
              <w:t xml:space="preserve"> </w:t>
            </w:r>
            <w:r>
              <w:rPr>
                <w:sz w:val="18"/>
              </w:rPr>
              <w:t>and</w:t>
            </w:r>
            <w:r>
              <w:rPr>
                <w:spacing w:val="-1"/>
                <w:sz w:val="18"/>
              </w:rPr>
              <w:t xml:space="preserve"> </w:t>
            </w:r>
            <w:r>
              <w:rPr>
                <w:sz w:val="18"/>
              </w:rPr>
              <w:t>Software</w:t>
            </w:r>
            <w:r>
              <w:rPr>
                <w:spacing w:val="-1"/>
                <w:sz w:val="18"/>
              </w:rPr>
              <w:t xml:space="preserve"> </w:t>
            </w:r>
            <w:r>
              <w:rPr>
                <w:sz w:val="18"/>
              </w:rPr>
              <w:t>[cost</w:t>
            </w:r>
            <w:r>
              <w:rPr>
                <w:spacing w:val="-2"/>
                <w:sz w:val="18"/>
              </w:rPr>
              <w:t xml:space="preserve"> </w:t>
            </w:r>
            <w:r>
              <w:rPr>
                <w:sz w:val="18"/>
              </w:rPr>
              <w:t>of</w:t>
            </w:r>
            <w:r>
              <w:rPr>
                <w:spacing w:val="-2"/>
                <w:sz w:val="18"/>
              </w:rPr>
              <w:t xml:space="preserve"> </w:t>
            </w:r>
            <w:r>
              <w:rPr>
                <w:sz w:val="18"/>
              </w:rPr>
              <w:t>equipment</w:t>
            </w:r>
            <w:r>
              <w:rPr>
                <w:spacing w:val="-1"/>
                <w:sz w:val="18"/>
              </w:rPr>
              <w:t xml:space="preserve"> </w:t>
            </w:r>
            <w:r>
              <w:rPr>
                <w:sz w:val="18"/>
              </w:rPr>
              <w:t>annual</w:t>
            </w:r>
            <w:r>
              <w:rPr>
                <w:spacing w:val="-2"/>
                <w:sz w:val="18"/>
              </w:rPr>
              <w:t xml:space="preserve"> lifecycle]</w:t>
            </w:r>
          </w:p>
        </w:tc>
        <w:tc>
          <w:tcPr>
            <w:tcW w:w="1975" w:type="dxa"/>
          </w:tcPr>
          <w:p w:rsidR="00DA0FA2" w14:paraId="20995E73" w14:textId="77777777">
            <w:pPr>
              <w:pStyle w:val="TableParagraph"/>
              <w:spacing w:line="187" w:lineRule="exact"/>
              <w:ind w:right="96"/>
              <w:jc w:val="right"/>
              <w:rPr>
                <w:sz w:val="18"/>
              </w:rPr>
            </w:pPr>
            <w:r>
              <w:rPr>
                <w:spacing w:val="-5"/>
                <w:sz w:val="18"/>
              </w:rPr>
              <w:t>$0</w:t>
            </w:r>
          </w:p>
        </w:tc>
      </w:tr>
      <w:tr w14:paraId="20995E77" w14:textId="77777777" w:rsidTr="008956E9">
        <w:tblPrEx>
          <w:tblW w:w="0" w:type="auto"/>
          <w:jc w:val="center"/>
          <w:tblLayout w:type="fixed"/>
          <w:tblCellMar>
            <w:left w:w="0" w:type="dxa"/>
            <w:right w:w="0" w:type="dxa"/>
          </w:tblCellMar>
          <w:tblLook w:val="01E0"/>
        </w:tblPrEx>
        <w:trPr>
          <w:trHeight w:val="206"/>
          <w:jc w:val="center"/>
        </w:trPr>
        <w:tc>
          <w:tcPr>
            <w:tcW w:w="7375" w:type="dxa"/>
          </w:tcPr>
          <w:p w:rsidR="00DA0FA2" w14:paraId="20995E75" w14:textId="77777777">
            <w:pPr>
              <w:pStyle w:val="TableParagraph"/>
              <w:spacing w:line="186" w:lineRule="exact"/>
              <w:ind w:left="107"/>
              <w:rPr>
                <w:sz w:val="18"/>
              </w:rPr>
            </w:pPr>
            <w:r>
              <w:rPr>
                <w:sz w:val="18"/>
              </w:rPr>
              <w:t>Equipment</w:t>
            </w:r>
            <w:r>
              <w:rPr>
                <w:spacing w:val="-3"/>
                <w:sz w:val="18"/>
              </w:rPr>
              <w:t xml:space="preserve"> </w:t>
            </w:r>
            <w:r>
              <w:rPr>
                <w:sz w:val="18"/>
              </w:rPr>
              <w:t>Maintenance</w:t>
            </w:r>
            <w:r>
              <w:rPr>
                <w:spacing w:val="-4"/>
                <w:sz w:val="18"/>
              </w:rPr>
              <w:t xml:space="preserve"> </w:t>
            </w:r>
            <w:r>
              <w:rPr>
                <w:sz w:val="18"/>
              </w:rPr>
              <w:t>[cost</w:t>
            </w:r>
            <w:r>
              <w:rPr>
                <w:spacing w:val="-3"/>
                <w:sz w:val="18"/>
              </w:rPr>
              <w:t xml:space="preserve"> </w:t>
            </w:r>
            <w:r>
              <w:rPr>
                <w:sz w:val="18"/>
              </w:rPr>
              <w:t>of</w:t>
            </w:r>
            <w:r>
              <w:rPr>
                <w:spacing w:val="-5"/>
                <w:sz w:val="18"/>
              </w:rPr>
              <w:t xml:space="preserve"> </w:t>
            </w:r>
            <w:r>
              <w:rPr>
                <w:sz w:val="18"/>
              </w:rPr>
              <w:t>annual</w:t>
            </w:r>
            <w:r>
              <w:rPr>
                <w:spacing w:val="-4"/>
                <w:sz w:val="18"/>
              </w:rPr>
              <w:t xml:space="preserve"> </w:t>
            </w:r>
            <w:r>
              <w:rPr>
                <w:sz w:val="18"/>
              </w:rPr>
              <w:t>maintenance/service</w:t>
            </w:r>
            <w:r>
              <w:rPr>
                <w:spacing w:val="-3"/>
                <w:sz w:val="18"/>
              </w:rPr>
              <w:t xml:space="preserve"> </w:t>
            </w:r>
            <w:r>
              <w:rPr>
                <w:sz w:val="18"/>
              </w:rPr>
              <w:t>agreements</w:t>
            </w:r>
            <w:r>
              <w:rPr>
                <w:spacing w:val="-4"/>
                <w:sz w:val="18"/>
              </w:rPr>
              <w:t xml:space="preserve"> </w:t>
            </w:r>
            <w:r>
              <w:rPr>
                <w:sz w:val="18"/>
              </w:rPr>
              <w:t>for</w:t>
            </w:r>
            <w:r>
              <w:rPr>
                <w:spacing w:val="-4"/>
                <w:sz w:val="18"/>
              </w:rPr>
              <w:t xml:space="preserve"> </w:t>
            </w:r>
            <w:r>
              <w:rPr>
                <w:spacing w:val="-2"/>
                <w:sz w:val="18"/>
              </w:rPr>
              <w:t>equipment]</w:t>
            </w:r>
          </w:p>
        </w:tc>
        <w:tc>
          <w:tcPr>
            <w:tcW w:w="1975" w:type="dxa"/>
          </w:tcPr>
          <w:p w:rsidR="00DA0FA2" w14:paraId="20995E76" w14:textId="77777777">
            <w:pPr>
              <w:pStyle w:val="TableParagraph"/>
              <w:spacing w:line="186" w:lineRule="exact"/>
              <w:ind w:right="96"/>
              <w:jc w:val="right"/>
              <w:rPr>
                <w:sz w:val="18"/>
              </w:rPr>
            </w:pPr>
            <w:r>
              <w:rPr>
                <w:spacing w:val="-5"/>
                <w:sz w:val="18"/>
              </w:rPr>
              <w:t>$0</w:t>
            </w:r>
          </w:p>
        </w:tc>
      </w:tr>
      <w:tr w14:paraId="20995E7A" w14:textId="77777777" w:rsidTr="008956E9">
        <w:tblPrEx>
          <w:tblW w:w="0" w:type="auto"/>
          <w:jc w:val="center"/>
          <w:tblLayout w:type="fixed"/>
          <w:tblCellMar>
            <w:left w:w="0" w:type="dxa"/>
            <w:right w:w="0" w:type="dxa"/>
          </w:tblCellMar>
          <w:tblLook w:val="01E0"/>
        </w:tblPrEx>
        <w:trPr>
          <w:trHeight w:val="207"/>
          <w:jc w:val="center"/>
        </w:trPr>
        <w:tc>
          <w:tcPr>
            <w:tcW w:w="7375" w:type="dxa"/>
          </w:tcPr>
          <w:p w:rsidR="00DA0FA2" w14:paraId="20995E78" w14:textId="77777777">
            <w:pPr>
              <w:pStyle w:val="TableParagraph"/>
              <w:spacing w:before="1" w:line="186" w:lineRule="exact"/>
              <w:ind w:left="107"/>
              <w:rPr>
                <w:sz w:val="18"/>
              </w:rPr>
            </w:pPr>
            <w:r>
              <w:rPr>
                <w:spacing w:val="-2"/>
                <w:sz w:val="18"/>
              </w:rPr>
              <w:t>Travel</w:t>
            </w:r>
          </w:p>
        </w:tc>
        <w:tc>
          <w:tcPr>
            <w:tcW w:w="1975" w:type="dxa"/>
          </w:tcPr>
          <w:p w:rsidR="00DA0FA2" w14:paraId="20995E79" w14:textId="77777777">
            <w:pPr>
              <w:pStyle w:val="TableParagraph"/>
              <w:spacing w:before="1" w:line="186" w:lineRule="exact"/>
              <w:ind w:right="95"/>
              <w:jc w:val="right"/>
              <w:rPr>
                <w:sz w:val="18"/>
              </w:rPr>
            </w:pPr>
            <w:r>
              <w:rPr>
                <w:spacing w:val="-5"/>
                <w:sz w:val="18"/>
              </w:rPr>
              <w:t>$0</w:t>
            </w:r>
          </w:p>
        </w:tc>
      </w:tr>
      <w:tr w14:paraId="20995E7D" w14:textId="77777777" w:rsidTr="008956E9">
        <w:tblPrEx>
          <w:tblW w:w="0" w:type="auto"/>
          <w:jc w:val="center"/>
          <w:tblLayout w:type="fixed"/>
          <w:tblCellMar>
            <w:left w:w="0" w:type="dxa"/>
            <w:right w:w="0" w:type="dxa"/>
          </w:tblCellMar>
          <w:tblLook w:val="01E0"/>
        </w:tblPrEx>
        <w:trPr>
          <w:trHeight w:val="207"/>
          <w:jc w:val="center"/>
        </w:trPr>
        <w:tc>
          <w:tcPr>
            <w:tcW w:w="7375" w:type="dxa"/>
          </w:tcPr>
          <w:p w:rsidR="00DA0FA2" w14:paraId="20995E7B" w14:textId="77777777">
            <w:pPr>
              <w:pStyle w:val="TableParagraph"/>
              <w:spacing w:before="1" w:line="186" w:lineRule="exact"/>
              <w:ind w:left="107"/>
              <w:rPr>
                <w:b/>
                <w:sz w:val="18"/>
              </w:rPr>
            </w:pPr>
            <w:r>
              <w:rPr>
                <w:b/>
                <w:spacing w:val="-2"/>
                <w:sz w:val="18"/>
              </w:rPr>
              <w:t>Total</w:t>
            </w:r>
          </w:p>
        </w:tc>
        <w:tc>
          <w:tcPr>
            <w:tcW w:w="1975" w:type="dxa"/>
          </w:tcPr>
          <w:p w:rsidR="00DA0FA2" w14:paraId="20995E7C" w14:textId="37738FCC">
            <w:pPr>
              <w:pStyle w:val="TableParagraph"/>
              <w:spacing w:before="1" w:line="186" w:lineRule="exact"/>
              <w:ind w:right="94"/>
              <w:jc w:val="right"/>
              <w:rPr>
                <w:b/>
                <w:sz w:val="18"/>
              </w:rPr>
            </w:pPr>
            <w:r>
              <w:rPr>
                <w:b/>
                <w:spacing w:val="-2"/>
                <w:sz w:val="18"/>
              </w:rPr>
              <w:t>$10</w:t>
            </w:r>
            <w:r w:rsidR="0016359F">
              <w:rPr>
                <w:b/>
                <w:spacing w:val="-2"/>
                <w:sz w:val="18"/>
              </w:rPr>
              <w:t>4,267</w:t>
            </w:r>
          </w:p>
        </w:tc>
      </w:tr>
      <w:tr w14:paraId="20995E80" w14:textId="77777777" w:rsidTr="008956E9">
        <w:tblPrEx>
          <w:tblW w:w="0" w:type="auto"/>
          <w:jc w:val="center"/>
          <w:tblLayout w:type="fixed"/>
          <w:tblCellMar>
            <w:left w:w="0" w:type="dxa"/>
            <w:right w:w="0" w:type="dxa"/>
          </w:tblCellMar>
          <w:tblLook w:val="01E0"/>
        </w:tblPrEx>
        <w:trPr>
          <w:trHeight w:val="828"/>
          <w:jc w:val="center"/>
        </w:trPr>
        <w:tc>
          <w:tcPr>
            <w:tcW w:w="9350" w:type="dxa"/>
            <w:gridSpan w:val="2"/>
          </w:tcPr>
          <w:p w:rsidR="00AF458B" w:rsidP="004B4F41" w14:paraId="755AD951" w14:textId="676061DE">
            <w:pPr>
              <w:ind w:left="107"/>
              <w:rPr>
                <w:rFonts w:eastAsia="Calibri"/>
                <w:sz w:val="20"/>
                <w:szCs w:val="20"/>
              </w:rPr>
            </w:pPr>
            <w:r>
              <w:rPr>
                <w:position w:val="6"/>
                <w:sz w:val="12"/>
              </w:rPr>
              <w:t>1</w:t>
            </w:r>
            <w:r>
              <w:rPr>
                <w:spacing w:val="21"/>
                <w:position w:val="6"/>
                <w:sz w:val="12"/>
              </w:rPr>
              <w:t xml:space="preserve"> </w:t>
            </w:r>
            <w:r>
              <w:rPr>
                <w:sz w:val="18"/>
              </w:rPr>
              <w:t>Office of Personnel Management 202</w:t>
            </w:r>
            <w:r w:rsidR="00E05C00">
              <w:rPr>
                <w:sz w:val="18"/>
              </w:rPr>
              <w:t>5</w:t>
            </w:r>
            <w:r>
              <w:rPr>
                <w:sz w:val="18"/>
              </w:rPr>
              <w:t xml:space="preserve"> Pay and Leave Tables for the Washington-Baltimore-Arlington, DC-MD-VA-WV- PA</w:t>
            </w:r>
            <w:r>
              <w:rPr>
                <w:spacing w:val="-12"/>
                <w:sz w:val="18"/>
              </w:rPr>
              <w:t xml:space="preserve"> </w:t>
            </w:r>
            <w:r w:rsidR="004B4F41">
              <w:rPr>
                <w:spacing w:val="-12"/>
                <w:sz w:val="18"/>
              </w:rPr>
              <w:t xml:space="preserve"> </w:t>
            </w:r>
            <w:r>
              <w:rPr>
                <w:sz w:val="18"/>
              </w:rPr>
              <w:t>locality.</w:t>
            </w:r>
            <w:r w:rsidRPr="0028572E">
              <w:rPr>
                <w:rFonts w:eastAsia="Calibri"/>
                <w:sz w:val="20"/>
                <w:szCs w:val="20"/>
              </w:rPr>
              <w:t xml:space="preserve"> </w:t>
            </w:r>
            <w:r w:rsidR="004B4F41">
              <w:rPr>
                <w:rFonts w:eastAsia="Calibri"/>
                <w:sz w:val="20"/>
                <w:szCs w:val="20"/>
              </w:rPr>
              <w:t xml:space="preserve"> </w:t>
            </w:r>
            <w:r>
              <w:rPr>
                <w:rFonts w:eastAsia="Calibri"/>
                <w:sz w:val="20"/>
                <w:szCs w:val="20"/>
              </w:rPr>
              <w:t>Av</w:t>
            </w:r>
            <w:r w:rsidR="004B4F41">
              <w:rPr>
                <w:rFonts w:eastAsia="Calibri"/>
                <w:sz w:val="20"/>
                <w:szCs w:val="20"/>
              </w:rPr>
              <w:t xml:space="preserve">ailable </w:t>
            </w:r>
            <w:r w:rsidRPr="0028572E">
              <w:rPr>
                <w:rFonts w:eastAsia="Calibri"/>
                <w:sz w:val="20"/>
                <w:szCs w:val="20"/>
              </w:rPr>
              <w:t xml:space="preserve">at </w:t>
            </w:r>
            <w:hyperlink r:id="rId9" w:history="1">
              <w:r w:rsidRPr="00C0120C">
                <w:rPr>
                  <w:rStyle w:val="Hyperlink"/>
                  <w:rFonts w:eastAsia="Calibri"/>
                  <w:sz w:val="20"/>
                  <w:szCs w:val="20"/>
                </w:rPr>
                <w:t>https://www.opm.gov/policy-data-oversight/pay-leave/salaries-wages/salary-tables/pdf/2025/DCB.pdf</w:t>
              </w:r>
            </w:hyperlink>
            <w:r>
              <w:rPr>
                <w:rFonts w:eastAsia="Calibri"/>
                <w:sz w:val="20"/>
                <w:szCs w:val="20"/>
              </w:rPr>
              <w:t>.</w:t>
            </w:r>
            <w:r w:rsidRPr="0028572E">
              <w:rPr>
                <w:rFonts w:eastAsia="Calibri"/>
                <w:sz w:val="20"/>
                <w:szCs w:val="20"/>
              </w:rPr>
              <w:t xml:space="preserve"> </w:t>
            </w:r>
            <w:r>
              <w:rPr>
                <w:rFonts w:eastAsia="Calibri"/>
                <w:sz w:val="20"/>
                <w:szCs w:val="20"/>
              </w:rPr>
              <w:t xml:space="preserve"> </w:t>
            </w:r>
            <w:r w:rsidRPr="0028572E">
              <w:rPr>
                <w:rFonts w:eastAsia="Calibri"/>
                <w:sz w:val="20"/>
                <w:szCs w:val="20"/>
              </w:rPr>
              <w:t>Accessed</w:t>
            </w:r>
            <w:r w:rsidRPr="008D1279">
              <w:rPr>
                <w:rFonts w:eastAsia="Calibri"/>
                <w:sz w:val="20"/>
                <w:szCs w:val="20"/>
              </w:rPr>
              <w:t xml:space="preserve"> </w:t>
            </w:r>
            <w:r>
              <w:rPr>
                <w:rFonts w:eastAsia="Calibri"/>
                <w:sz w:val="20"/>
                <w:szCs w:val="20"/>
              </w:rPr>
              <w:t>January 13, 2025.</w:t>
            </w:r>
          </w:p>
          <w:p w:rsidR="00DA0FA2" w:rsidP="004B4F41" w14:paraId="20995E7F" w14:textId="36048B34">
            <w:pPr>
              <w:pStyle w:val="TableParagraph"/>
              <w:ind w:left="107" w:right="79"/>
              <w:rPr>
                <w:sz w:val="18"/>
              </w:rPr>
            </w:pPr>
            <w:r>
              <w:rPr>
                <w:spacing w:val="-11"/>
                <w:sz w:val="18"/>
              </w:rPr>
              <w:t xml:space="preserve"> </w:t>
            </w:r>
            <w:r>
              <w:rPr>
                <w:position w:val="6"/>
                <w:sz w:val="12"/>
              </w:rPr>
              <w:t>2</w:t>
            </w:r>
            <w:r>
              <w:rPr>
                <w:spacing w:val="11"/>
                <w:position w:val="6"/>
                <w:sz w:val="12"/>
              </w:rPr>
              <w:t xml:space="preserve"> </w:t>
            </w:r>
            <w:r>
              <w:rPr>
                <w:sz w:val="18"/>
              </w:rPr>
              <w:t>Wage</w:t>
            </w:r>
            <w:r>
              <w:rPr>
                <w:spacing w:val="-1"/>
                <w:sz w:val="18"/>
              </w:rPr>
              <w:t xml:space="preserve"> </w:t>
            </w:r>
            <w:r>
              <w:rPr>
                <w:sz w:val="18"/>
              </w:rPr>
              <w:t>rate</w:t>
            </w:r>
            <w:r>
              <w:rPr>
                <w:spacing w:val="-2"/>
                <w:sz w:val="18"/>
              </w:rPr>
              <w:t xml:space="preserve"> </w:t>
            </w:r>
            <w:r>
              <w:rPr>
                <w:sz w:val="18"/>
              </w:rPr>
              <w:t>includes</w:t>
            </w:r>
            <w:r>
              <w:rPr>
                <w:spacing w:val="-1"/>
                <w:sz w:val="18"/>
              </w:rPr>
              <w:t xml:space="preserve"> </w:t>
            </w:r>
            <w:r>
              <w:rPr>
                <w:sz w:val="18"/>
              </w:rPr>
              <w:t>a</w:t>
            </w:r>
            <w:r>
              <w:rPr>
                <w:spacing w:val="-2"/>
                <w:sz w:val="18"/>
              </w:rPr>
              <w:t xml:space="preserve"> </w:t>
            </w:r>
            <w:r>
              <w:rPr>
                <w:sz w:val="18"/>
              </w:rPr>
              <w:t>1.45</w:t>
            </w:r>
            <w:r>
              <w:rPr>
                <w:spacing w:val="-2"/>
                <w:sz w:val="18"/>
              </w:rPr>
              <w:t xml:space="preserve"> </w:t>
            </w:r>
            <w:r>
              <w:rPr>
                <w:sz w:val="18"/>
              </w:rPr>
              <w:t>multiplier</w:t>
            </w:r>
            <w:r>
              <w:rPr>
                <w:spacing w:val="-2"/>
                <w:sz w:val="18"/>
              </w:rPr>
              <w:t xml:space="preserve"> </w:t>
            </w:r>
            <w:r>
              <w:rPr>
                <w:sz w:val="18"/>
              </w:rPr>
              <w:t>to</w:t>
            </w:r>
            <w:r>
              <w:rPr>
                <w:spacing w:val="-3"/>
                <w:sz w:val="18"/>
              </w:rPr>
              <w:t xml:space="preserve"> </w:t>
            </w:r>
            <w:r>
              <w:rPr>
                <w:sz w:val="18"/>
              </w:rPr>
              <w:t>reflect</w:t>
            </w:r>
            <w:r>
              <w:rPr>
                <w:spacing w:val="-2"/>
                <w:sz w:val="18"/>
              </w:rPr>
              <w:t xml:space="preserve"> </w:t>
            </w:r>
            <w:r>
              <w:rPr>
                <w:sz w:val="18"/>
              </w:rPr>
              <w:t>the</w:t>
            </w:r>
            <w:r>
              <w:rPr>
                <w:spacing w:val="-1"/>
                <w:sz w:val="18"/>
              </w:rPr>
              <w:t xml:space="preserve"> </w:t>
            </w:r>
            <w:r>
              <w:rPr>
                <w:sz w:val="18"/>
              </w:rPr>
              <w:t>fully-loaded</w:t>
            </w:r>
            <w:r>
              <w:rPr>
                <w:spacing w:val="-2"/>
                <w:sz w:val="18"/>
              </w:rPr>
              <w:t xml:space="preserve"> </w:t>
            </w:r>
            <w:r>
              <w:rPr>
                <w:sz w:val="18"/>
              </w:rPr>
              <w:t xml:space="preserve">wage </w:t>
            </w:r>
            <w:r>
              <w:rPr>
                <w:spacing w:val="-2"/>
                <w:sz w:val="18"/>
              </w:rPr>
              <w:t>rate.</w:t>
            </w:r>
          </w:p>
        </w:tc>
      </w:tr>
    </w:tbl>
    <w:p w:rsidR="00DA0FA2" w14:paraId="20995E81" w14:textId="77777777">
      <w:pPr>
        <w:pStyle w:val="BodyText"/>
        <w:spacing w:before="43"/>
        <w:rPr>
          <w:b/>
        </w:rPr>
      </w:pPr>
    </w:p>
    <w:p w:rsidR="00DA0FA2" w14:paraId="20995E82" w14:textId="77777777">
      <w:pPr>
        <w:pStyle w:val="ListParagraph"/>
        <w:numPr>
          <w:ilvl w:val="0"/>
          <w:numId w:val="2"/>
        </w:numPr>
        <w:tabs>
          <w:tab w:val="left" w:pos="1520"/>
        </w:tabs>
        <w:spacing w:line="276" w:lineRule="auto"/>
        <w:ind w:right="938"/>
        <w:rPr>
          <w:b/>
          <w:sz w:val="24"/>
        </w:rPr>
      </w:pPr>
      <w:r>
        <w:rPr>
          <w:b/>
          <w:sz w:val="24"/>
        </w:rPr>
        <w:t>Explain the reasons for any program changes or adjustments reported in Items 13 or</w:t>
      </w:r>
      <w:r>
        <w:rPr>
          <w:b/>
          <w:spacing w:val="-3"/>
          <w:sz w:val="24"/>
        </w:rPr>
        <w:t xml:space="preserve"> </w:t>
      </w:r>
      <w:r>
        <w:rPr>
          <w:b/>
          <w:sz w:val="24"/>
        </w:rPr>
        <w:t>14</w:t>
      </w:r>
      <w:r>
        <w:rPr>
          <w:b/>
          <w:spacing w:val="-3"/>
          <w:sz w:val="24"/>
        </w:rPr>
        <w:t xml:space="preserve"> </w:t>
      </w:r>
      <w:r>
        <w:rPr>
          <w:b/>
          <w:sz w:val="24"/>
        </w:rPr>
        <w:t>of</w:t>
      </w:r>
      <w:r>
        <w:rPr>
          <w:b/>
          <w:spacing w:val="-3"/>
          <w:sz w:val="24"/>
        </w:rPr>
        <w:t xml:space="preserve"> </w:t>
      </w:r>
      <w:r>
        <w:rPr>
          <w:b/>
          <w:sz w:val="24"/>
        </w:rPr>
        <w:t>OMB</w:t>
      </w:r>
      <w:r>
        <w:rPr>
          <w:b/>
          <w:spacing w:val="-3"/>
          <w:sz w:val="24"/>
        </w:rPr>
        <w:t xml:space="preserve"> </w:t>
      </w:r>
      <w:r>
        <w:rPr>
          <w:b/>
          <w:sz w:val="24"/>
        </w:rPr>
        <w:t>Form</w:t>
      </w:r>
      <w:r>
        <w:rPr>
          <w:b/>
          <w:spacing w:val="-3"/>
          <w:sz w:val="24"/>
        </w:rPr>
        <w:t xml:space="preserve"> </w:t>
      </w:r>
      <w:r>
        <w:rPr>
          <w:b/>
          <w:sz w:val="24"/>
        </w:rPr>
        <w:t>83-I</w:t>
      </w:r>
      <w:r>
        <w:rPr>
          <w:b/>
          <w:spacing w:val="-3"/>
          <w:sz w:val="24"/>
        </w:rPr>
        <w:t xml:space="preserve"> </w:t>
      </w:r>
      <w:r>
        <w:rPr>
          <w:b/>
          <w:sz w:val="24"/>
        </w:rPr>
        <w:t>in</w:t>
      </w:r>
      <w:r>
        <w:rPr>
          <w:b/>
          <w:spacing w:val="-3"/>
          <w:sz w:val="24"/>
        </w:rPr>
        <w:t xml:space="preserve"> </w:t>
      </w:r>
      <w:r>
        <w:rPr>
          <w:b/>
          <w:sz w:val="24"/>
        </w:rPr>
        <w:t>a</w:t>
      </w:r>
      <w:r>
        <w:rPr>
          <w:b/>
          <w:spacing w:val="-3"/>
          <w:sz w:val="24"/>
        </w:rPr>
        <w:t xml:space="preserve"> </w:t>
      </w:r>
      <w:r>
        <w:rPr>
          <w:b/>
          <w:sz w:val="24"/>
        </w:rPr>
        <w:t>narrative</w:t>
      </w:r>
      <w:r>
        <w:rPr>
          <w:b/>
          <w:spacing w:val="-3"/>
          <w:sz w:val="24"/>
        </w:rPr>
        <w:t xml:space="preserve"> </w:t>
      </w:r>
      <w:r>
        <w:rPr>
          <w:b/>
          <w:sz w:val="24"/>
        </w:rPr>
        <w:t>form.</w:t>
      </w:r>
      <w:r>
        <w:rPr>
          <w:b/>
          <w:spacing w:val="40"/>
          <w:sz w:val="24"/>
        </w:rPr>
        <w:t xml:space="preserve"> </w:t>
      </w:r>
      <w:r>
        <w:rPr>
          <w:b/>
          <w:sz w:val="24"/>
        </w:rPr>
        <w:t>Present</w:t>
      </w:r>
      <w:r>
        <w:rPr>
          <w:b/>
          <w:spacing w:val="-2"/>
          <w:sz w:val="24"/>
        </w:rPr>
        <w:t xml:space="preserve"> </w:t>
      </w:r>
      <w:r>
        <w:rPr>
          <w:b/>
          <w:sz w:val="24"/>
        </w:rPr>
        <w:t>the</w:t>
      </w:r>
      <w:r>
        <w:rPr>
          <w:b/>
          <w:spacing w:val="-2"/>
          <w:sz w:val="24"/>
        </w:rPr>
        <w:t xml:space="preserve"> </w:t>
      </w:r>
      <w:r>
        <w:rPr>
          <w:b/>
          <w:sz w:val="24"/>
        </w:rPr>
        <w:t>itemized</w:t>
      </w:r>
      <w:r>
        <w:rPr>
          <w:b/>
          <w:spacing w:val="-2"/>
          <w:sz w:val="24"/>
        </w:rPr>
        <w:t xml:space="preserve"> </w:t>
      </w:r>
      <w:r>
        <w:rPr>
          <w:b/>
          <w:sz w:val="24"/>
        </w:rPr>
        <w:t>changes</w:t>
      </w:r>
      <w:r>
        <w:rPr>
          <w:b/>
          <w:spacing w:val="-2"/>
          <w:sz w:val="24"/>
        </w:rPr>
        <w:t xml:space="preserve"> </w:t>
      </w:r>
      <w:r>
        <w:rPr>
          <w:b/>
          <w:sz w:val="24"/>
        </w:rPr>
        <w:t>in</w:t>
      </w:r>
      <w:r>
        <w:rPr>
          <w:b/>
          <w:spacing w:val="-2"/>
          <w:sz w:val="24"/>
        </w:rPr>
        <w:t xml:space="preserve"> </w:t>
      </w:r>
      <w:r>
        <w:rPr>
          <w:b/>
          <w:sz w:val="24"/>
        </w:rPr>
        <w:t>hour burden and cost burden according to program changes or adjustments in Table 5. Denote a program increase as a positive number, and a program decrease as a negative number.</w:t>
      </w:r>
    </w:p>
    <w:p w:rsidR="00DA0FA2" w14:paraId="20995E83" w14:textId="77777777">
      <w:pPr>
        <w:pStyle w:val="BodyText"/>
        <w:spacing w:before="42"/>
        <w:rPr>
          <w:b/>
        </w:rPr>
      </w:pPr>
    </w:p>
    <w:p w:rsidR="00DA0FA2" w14:paraId="20995E84" w14:textId="77777777">
      <w:pPr>
        <w:spacing w:line="276" w:lineRule="auto"/>
        <w:ind w:left="1520" w:right="812" w:hanging="1"/>
        <w:rPr>
          <w:i/>
          <w:sz w:val="20"/>
        </w:rPr>
      </w:pPr>
      <w:r>
        <w:rPr>
          <w:i/>
          <w:sz w:val="20"/>
        </w:rPr>
        <w:t xml:space="preserve">A </w:t>
      </w:r>
      <w:r>
        <w:rPr>
          <w:b/>
          <w:i/>
          <w:sz w:val="20"/>
        </w:rPr>
        <w:t xml:space="preserve">“Program increase” </w:t>
      </w:r>
      <w:r>
        <w:rPr>
          <w:i/>
          <w:sz w:val="20"/>
        </w:rPr>
        <w:t>is an additional burden resulting from a Federal Government regulation action or directive (e.g., an increase in sample size or coverage, amount of information, reporting frequency, or expanded use of an existing form).</w:t>
      </w:r>
      <w:r>
        <w:rPr>
          <w:i/>
          <w:spacing w:val="40"/>
          <w:sz w:val="20"/>
        </w:rPr>
        <w:t xml:space="preserve"> </w:t>
      </w:r>
      <w:r>
        <w:rPr>
          <w:i/>
          <w:sz w:val="20"/>
        </w:rPr>
        <w:t>This also includes previously in-use and unapproved information collection</w:t>
      </w:r>
      <w:r>
        <w:rPr>
          <w:i/>
          <w:spacing w:val="-3"/>
          <w:sz w:val="20"/>
        </w:rPr>
        <w:t xml:space="preserve"> </w:t>
      </w:r>
      <w:r>
        <w:rPr>
          <w:i/>
          <w:sz w:val="20"/>
        </w:rPr>
        <w:t>discovered</w:t>
      </w:r>
      <w:r>
        <w:rPr>
          <w:i/>
          <w:spacing w:val="-3"/>
          <w:sz w:val="20"/>
        </w:rPr>
        <w:t xml:space="preserve"> </w:t>
      </w:r>
      <w:r>
        <w:rPr>
          <w:i/>
          <w:sz w:val="20"/>
        </w:rPr>
        <w:t>during</w:t>
      </w:r>
      <w:r>
        <w:rPr>
          <w:i/>
          <w:spacing w:val="-4"/>
          <w:sz w:val="20"/>
        </w:rPr>
        <w:t xml:space="preserve"> </w:t>
      </w:r>
      <w:r>
        <w:rPr>
          <w:i/>
          <w:sz w:val="20"/>
        </w:rPr>
        <w:t>the</w:t>
      </w:r>
      <w:r>
        <w:rPr>
          <w:i/>
          <w:spacing w:val="-2"/>
          <w:sz w:val="20"/>
        </w:rPr>
        <w:t xml:space="preserve"> </w:t>
      </w:r>
      <w:r>
        <w:rPr>
          <w:i/>
          <w:sz w:val="20"/>
        </w:rPr>
        <w:t>ICB</w:t>
      </w:r>
      <w:r>
        <w:rPr>
          <w:i/>
          <w:spacing w:val="-2"/>
          <w:sz w:val="20"/>
        </w:rPr>
        <w:t xml:space="preserve"> </w:t>
      </w:r>
      <w:r>
        <w:rPr>
          <w:i/>
          <w:sz w:val="20"/>
        </w:rPr>
        <w:t>process,</w:t>
      </w:r>
      <w:r>
        <w:rPr>
          <w:i/>
          <w:spacing w:val="-2"/>
          <w:sz w:val="20"/>
        </w:rPr>
        <w:t xml:space="preserve"> </w:t>
      </w:r>
      <w:r>
        <w:rPr>
          <w:i/>
          <w:sz w:val="20"/>
        </w:rPr>
        <w:t>or</w:t>
      </w:r>
      <w:r>
        <w:rPr>
          <w:i/>
          <w:spacing w:val="-4"/>
          <w:sz w:val="20"/>
        </w:rPr>
        <w:t xml:space="preserve"> </w:t>
      </w:r>
      <w:r>
        <w:rPr>
          <w:i/>
          <w:sz w:val="20"/>
        </w:rPr>
        <w:t>during</w:t>
      </w:r>
      <w:r>
        <w:rPr>
          <w:i/>
          <w:spacing w:val="-2"/>
          <w:sz w:val="20"/>
        </w:rPr>
        <w:t xml:space="preserve"> </w:t>
      </w:r>
      <w:r>
        <w:rPr>
          <w:i/>
          <w:sz w:val="20"/>
        </w:rPr>
        <w:t>the</w:t>
      </w:r>
      <w:r>
        <w:rPr>
          <w:i/>
          <w:spacing w:val="-2"/>
          <w:sz w:val="20"/>
        </w:rPr>
        <w:t xml:space="preserve"> </w:t>
      </w:r>
      <w:r>
        <w:rPr>
          <w:i/>
          <w:sz w:val="20"/>
        </w:rPr>
        <w:t>fiscal</w:t>
      </w:r>
      <w:r>
        <w:rPr>
          <w:i/>
          <w:spacing w:val="-2"/>
          <w:sz w:val="20"/>
        </w:rPr>
        <w:t xml:space="preserve"> </w:t>
      </w:r>
      <w:r>
        <w:rPr>
          <w:i/>
          <w:sz w:val="20"/>
        </w:rPr>
        <w:t>year,</w:t>
      </w:r>
      <w:r>
        <w:rPr>
          <w:i/>
          <w:spacing w:val="-2"/>
          <w:sz w:val="20"/>
        </w:rPr>
        <w:t xml:space="preserve"> </w:t>
      </w:r>
      <w:r>
        <w:rPr>
          <w:i/>
          <w:sz w:val="20"/>
        </w:rPr>
        <w:t>which</w:t>
      </w:r>
      <w:r>
        <w:rPr>
          <w:i/>
          <w:spacing w:val="-1"/>
          <w:sz w:val="20"/>
        </w:rPr>
        <w:t xml:space="preserve"> </w:t>
      </w:r>
      <w:r>
        <w:rPr>
          <w:i/>
          <w:sz w:val="20"/>
        </w:rPr>
        <w:t>will</w:t>
      </w:r>
      <w:r>
        <w:rPr>
          <w:i/>
          <w:spacing w:val="-2"/>
          <w:sz w:val="20"/>
        </w:rPr>
        <w:t xml:space="preserve"> </w:t>
      </w:r>
      <w:r>
        <w:rPr>
          <w:i/>
          <w:sz w:val="20"/>
        </w:rPr>
        <w:t>be</w:t>
      </w:r>
      <w:r>
        <w:rPr>
          <w:i/>
          <w:spacing w:val="-3"/>
          <w:sz w:val="20"/>
        </w:rPr>
        <w:t xml:space="preserve"> </w:t>
      </w:r>
      <w:r>
        <w:rPr>
          <w:i/>
          <w:sz w:val="20"/>
        </w:rPr>
        <w:t>in</w:t>
      </w:r>
      <w:r>
        <w:rPr>
          <w:i/>
          <w:spacing w:val="-3"/>
          <w:sz w:val="20"/>
        </w:rPr>
        <w:t xml:space="preserve"> </w:t>
      </w:r>
      <w:r>
        <w:rPr>
          <w:i/>
          <w:sz w:val="20"/>
        </w:rPr>
        <w:t>use</w:t>
      </w:r>
      <w:r>
        <w:rPr>
          <w:i/>
          <w:spacing w:val="-4"/>
          <w:sz w:val="20"/>
        </w:rPr>
        <w:t xml:space="preserve"> </w:t>
      </w:r>
      <w:r>
        <w:rPr>
          <w:i/>
          <w:sz w:val="20"/>
        </w:rPr>
        <w:t>during</w:t>
      </w:r>
      <w:r>
        <w:rPr>
          <w:i/>
          <w:spacing w:val="-1"/>
          <w:sz w:val="20"/>
        </w:rPr>
        <w:t xml:space="preserve"> </w:t>
      </w:r>
      <w:r>
        <w:rPr>
          <w:i/>
          <w:sz w:val="20"/>
        </w:rPr>
        <w:t>the</w:t>
      </w:r>
      <w:r>
        <w:rPr>
          <w:i/>
          <w:spacing w:val="-4"/>
          <w:sz w:val="20"/>
        </w:rPr>
        <w:t xml:space="preserve"> </w:t>
      </w:r>
      <w:r>
        <w:rPr>
          <w:i/>
          <w:sz w:val="20"/>
        </w:rPr>
        <w:t>next fiscal year.</w:t>
      </w:r>
    </w:p>
    <w:p w:rsidR="00DA0FA2" w14:paraId="20995E86" w14:textId="77777777">
      <w:pPr>
        <w:spacing w:before="80" w:line="276" w:lineRule="auto"/>
        <w:ind w:left="1520" w:right="879"/>
        <w:rPr>
          <w:i/>
          <w:sz w:val="20"/>
        </w:rPr>
      </w:pPr>
      <w:r>
        <w:rPr>
          <w:i/>
          <w:sz w:val="20"/>
        </w:rPr>
        <w:t xml:space="preserve">A </w:t>
      </w:r>
      <w:r>
        <w:rPr>
          <w:b/>
          <w:i/>
          <w:sz w:val="20"/>
        </w:rPr>
        <w:t xml:space="preserve">“Program decrease” </w:t>
      </w:r>
      <w:r>
        <w:rPr>
          <w:i/>
          <w:sz w:val="20"/>
        </w:rPr>
        <w:t>is a reduction in burden because of: (1) the discontinuation of an information collection, or (2) a change in an existing information collection by a Federal Agency (e.g., the use of sampling</w:t>
      </w:r>
      <w:r>
        <w:rPr>
          <w:i/>
          <w:spacing w:val="-3"/>
          <w:sz w:val="20"/>
        </w:rPr>
        <w:t xml:space="preserve"> </w:t>
      </w:r>
      <w:r>
        <w:rPr>
          <w:i/>
          <w:sz w:val="20"/>
        </w:rPr>
        <w:t>(or</w:t>
      </w:r>
      <w:r>
        <w:rPr>
          <w:i/>
          <w:spacing w:val="-2"/>
          <w:sz w:val="20"/>
        </w:rPr>
        <w:t xml:space="preserve"> </w:t>
      </w:r>
      <w:r>
        <w:rPr>
          <w:i/>
          <w:sz w:val="20"/>
        </w:rPr>
        <w:t>smaller</w:t>
      </w:r>
      <w:r>
        <w:rPr>
          <w:i/>
          <w:spacing w:val="-2"/>
          <w:sz w:val="20"/>
        </w:rPr>
        <w:t xml:space="preserve"> </w:t>
      </w:r>
      <w:r>
        <w:rPr>
          <w:i/>
          <w:sz w:val="20"/>
        </w:rPr>
        <w:t>samples),</w:t>
      </w:r>
      <w:r>
        <w:rPr>
          <w:i/>
          <w:spacing w:val="-3"/>
          <w:sz w:val="20"/>
        </w:rPr>
        <w:t xml:space="preserve"> </w:t>
      </w:r>
      <w:r>
        <w:rPr>
          <w:i/>
          <w:sz w:val="20"/>
        </w:rPr>
        <w:t>a</w:t>
      </w:r>
      <w:r>
        <w:rPr>
          <w:i/>
          <w:spacing w:val="-3"/>
          <w:sz w:val="20"/>
        </w:rPr>
        <w:t xml:space="preserve"> </w:t>
      </w:r>
      <w:r>
        <w:rPr>
          <w:i/>
          <w:sz w:val="20"/>
        </w:rPr>
        <w:t>decrease</w:t>
      </w:r>
      <w:r>
        <w:rPr>
          <w:i/>
          <w:spacing w:val="-2"/>
          <w:sz w:val="20"/>
        </w:rPr>
        <w:t xml:space="preserve"> </w:t>
      </w:r>
      <w:r>
        <w:rPr>
          <w:i/>
          <w:sz w:val="20"/>
        </w:rPr>
        <w:t>in</w:t>
      </w:r>
      <w:r>
        <w:rPr>
          <w:i/>
          <w:spacing w:val="-1"/>
          <w:sz w:val="20"/>
        </w:rPr>
        <w:t xml:space="preserve"> </w:t>
      </w:r>
      <w:r>
        <w:rPr>
          <w:i/>
          <w:sz w:val="20"/>
        </w:rPr>
        <w:t>the</w:t>
      </w:r>
      <w:r>
        <w:rPr>
          <w:i/>
          <w:spacing w:val="-3"/>
          <w:sz w:val="20"/>
        </w:rPr>
        <w:t xml:space="preserve"> </w:t>
      </w:r>
      <w:r>
        <w:rPr>
          <w:i/>
          <w:sz w:val="20"/>
        </w:rPr>
        <w:t>amount</w:t>
      </w:r>
      <w:r>
        <w:rPr>
          <w:i/>
          <w:spacing w:val="-4"/>
          <w:sz w:val="20"/>
        </w:rPr>
        <w:t xml:space="preserve"> </w:t>
      </w:r>
      <w:r>
        <w:rPr>
          <w:i/>
          <w:sz w:val="20"/>
        </w:rPr>
        <w:t>of</w:t>
      </w:r>
      <w:r>
        <w:rPr>
          <w:i/>
          <w:spacing w:val="-3"/>
          <w:sz w:val="20"/>
        </w:rPr>
        <w:t xml:space="preserve"> </w:t>
      </w:r>
      <w:r>
        <w:rPr>
          <w:i/>
          <w:sz w:val="20"/>
        </w:rPr>
        <w:t>information</w:t>
      </w:r>
      <w:r>
        <w:rPr>
          <w:i/>
          <w:spacing w:val="-2"/>
          <w:sz w:val="20"/>
        </w:rPr>
        <w:t xml:space="preserve"> </w:t>
      </w:r>
      <w:r>
        <w:rPr>
          <w:i/>
          <w:sz w:val="20"/>
        </w:rPr>
        <w:t>requested</w:t>
      </w:r>
      <w:r>
        <w:rPr>
          <w:i/>
          <w:spacing w:val="-3"/>
          <w:sz w:val="20"/>
        </w:rPr>
        <w:t xml:space="preserve"> </w:t>
      </w:r>
      <w:r>
        <w:rPr>
          <w:i/>
          <w:sz w:val="20"/>
        </w:rPr>
        <w:t>(fewer</w:t>
      </w:r>
      <w:r>
        <w:rPr>
          <w:i/>
          <w:spacing w:val="-2"/>
          <w:sz w:val="20"/>
        </w:rPr>
        <w:t xml:space="preserve"> </w:t>
      </w:r>
      <w:r>
        <w:rPr>
          <w:i/>
          <w:sz w:val="20"/>
        </w:rPr>
        <w:t>questions),</w:t>
      </w:r>
      <w:r>
        <w:rPr>
          <w:i/>
          <w:spacing w:val="-3"/>
          <w:sz w:val="20"/>
        </w:rPr>
        <w:t xml:space="preserve"> </w:t>
      </w:r>
      <w:r>
        <w:rPr>
          <w:i/>
          <w:sz w:val="20"/>
        </w:rPr>
        <w:t>or</w:t>
      </w:r>
      <w:r>
        <w:rPr>
          <w:i/>
          <w:spacing w:val="-3"/>
          <w:sz w:val="20"/>
        </w:rPr>
        <w:t xml:space="preserve"> </w:t>
      </w:r>
      <w:r>
        <w:rPr>
          <w:i/>
          <w:sz w:val="20"/>
        </w:rPr>
        <w:t>a decrease in reporting frequency).</w:t>
      </w:r>
    </w:p>
    <w:p w:rsidR="00DA0FA2" w14:paraId="20995E87" w14:textId="77777777">
      <w:pPr>
        <w:pStyle w:val="BodyText"/>
        <w:spacing w:before="35"/>
        <w:rPr>
          <w:i/>
          <w:sz w:val="20"/>
        </w:rPr>
      </w:pPr>
    </w:p>
    <w:p w:rsidR="00DA0FA2" w14:paraId="20995E88" w14:textId="77777777">
      <w:pPr>
        <w:spacing w:line="276" w:lineRule="auto"/>
        <w:ind w:left="1519" w:right="879"/>
        <w:rPr>
          <w:i/>
          <w:sz w:val="20"/>
        </w:rPr>
      </w:pPr>
      <w:r>
        <w:rPr>
          <w:i/>
          <w:sz w:val="20"/>
        </w:rPr>
        <w:t xml:space="preserve">An </w:t>
      </w:r>
      <w:r>
        <w:rPr>
          <w:b/>
          <w:i/>
          <w:sz w:val="20"/>
        </w:rPr>
        <w:t xml:space="preserve">“Adjustment” </w:t>
      </w:r>
      <w:r>
        <w:rPr>
          <w:i/>
          <w:sz w:val="20"/>
        </w:rPr>
        <w:t>denotes a change in burden hours due to factors over which the government has no control, such as population growth, or in factors which do not affect what information the government collects</w:t>
      </w:r>
      <w:r>
        <w:rPr>
          <w:i/>
          <w:spacing w:val="-3"/>
          <w:sz w:val="20"/>
        </w:rPr>
        <w:t xml:space="preserve"> </w:t>
      </w:r>
      <w:r>
        <w:rPr>
          <w:i/>
          <w:sz w:val="20"/>
        </w:rPr>
        <w:t>or</w:t>
      </w:r>
      <w:r>
        <w:rPr>
          <w:i/>
          <w:spacing w:val="-3"/>
          <w:sz w:val="20"/>
        </w:rPr>
        <w:t xml:space="preserve"> </w:t>
      </w:r>
      <w:r>
        <w:rPr>
          <w:i/>
          <w:sz w:val="20"/>
        </w:rPr>
        <w:t>changes</w:t>
      </w:r>
      <w:r>
        <w:rPr>
          <w:i/>
          <w:spacing w:val="-3"/>
          <w:sz w:val="20"/>
        </w:rPr>
        <w:t xml:space="preserve"> </w:t>
      </w:r>
      <w:r>
        <w:rPr>
          <w:i/>
          <w:sz w:val="20"/>
        </w:rPr>
        <w:t>in</w:t>
      </w:r>
      <w:r>
        <w:rPr>
          <w:i/>
          <w:spacing w:val="-3"/>
          <w:sz w:val="20"/>
        </w:rPr>
        <w:t xml:space="preserve"> </w:t>
      </w:r>
      <w:r>
        <w:rPr>
          <w:i/>
          <w:sz w:val="20"/>
        </w:rPr>
        <w:t>the</w:t>
      </w:r>
      <w:r>
        <w:rPr>
          <w:i/>
          <w:spacing w:val="-4"/>
          <w:sz w:val="20"/>
        </w:rPr>
        <w:t xml:space="preserve"> </w:t>
      </w:r>
      <w:r>
        <w:rPr>
          <w:i/>
          <w:sz w:val="20"/>
        </w:rPr>
        <w:t>methods</w:t>
      </w:r>
      <w:r>
        <w:rPr>
          <w:i/>
          <w:spacing w:val="-4"/>
          <w:sz w:val="20"/>
        </w:rPr>
        <w:t xml:space="preserve"> </w:t>
      </w:r>
      <w:r>
        <w:rPr>
          <w:i/>
          <w:sz w:val="20"/>
        </w:rPr>
        <w:t>used</w:t>
      </w:r>
      <w:r>
        <w:rPr>
          <w:i/>
          <w:spacing w:val="-2"/>
          <w:sz w:val="20"/>
        </w:rPr>
        <w:t xml:space="preserve"> </w:t>
      </w:r>
      <w:r>
        <w:rPr>
          <w:i/>
          <w:sz w:val="20"/>
        </w:rPr>
        <w:t>to</w:t>
      </w:r>
      <w:r>
        <w:rPr>
          <w:i/>
          <w:spacing w:val="-2"/>
          <w:sz w:val="20"/>
        </w:rPr>
        <w:t xml:space="preserve"> </w:t>
      </w:r>
      <w:r>
        <w:rPr>
          <w:i/>
          <w:sz w:val="20"/>
        </w:rPr>
        <w:t>estimate</w:t>
      </w:r>
      <w:r>
        <w:rPr>
          <w:i/>
          <w:spacing w:val="-3"/>
          <w:sz w:val="20"/>
        </w:rPr>
        <w:t xml:space="preserve"> </w:t>
      </w:r>
      <w:r>
        <w:rPr>
          <w:i/>
          <w:sz w:val="20"/>
        </w:rPr>
        <w:t>burden</w:t>
      </w:r>
      <w:r>
        <w:rPr>
          <w:i/>
          <w:spacing w:val="-4"/>
          <w:sz w:val="20"/>
        </w:rPr>
        <w:t xml:space="preserve"> </w:t>
      </w:r>
      <w:r>
        <w:rPr>
          <w:i/>
          <w:sz w:val="20"/>
        </w:rPr>
        <w:t>or</w:t>
      </w:r>
      <w:r>
        <w:rPr>
          <w:i/>
          <w:spacing w:val="-3"/>
          <w:sz w:val="20"/>
        </w:rPr>
        <w:t xml:space="preserve"> </w:t>
      </w:r>
      <w:r>
        <w:rPr>
          <w:i/>
          <w:sz w:val="20"/>
        </w:rPr>
        <w:t>correction</w:t>
      </w:r>
      <w:r>
        <w:rPr>
          <w:i/>
          <w:spacing w:val="-4"/>
          <w:sz w:val="20"/>
        </w:rPr>
        <w:t xml:space="preserve"> </w:t>
      </w:r>
      <w:r>
        <w:rPr>
          <w:i/>
          <w:sz w:val="20"/>
        </w:rPr>
        <w:t>of</w:t>
      </w:r>
      <w:r>
        <w:rPr>
          <w:i/>
          <w:spacing w:val="-3"/>
          <w:sz w:val="20"/>
        </w:rPr>
        <w:t xml:space="preserve"> </w:t>
      </w:r>
      <w:r>
        <w:rPr>
          <w:i/>
          <w:sz w:val="20"/>
        </w:rPr>
        <w:t>errors</w:t>
      </w:r>
      <w:r>
        <w:rPr>
          <w:i/>
          <w:spacing w:val="-4"/>
          <w:sz w:val="20"/>
        </w:rPr>
        <w:t xml:space="preserve"> </w:t>
      </w:r>
      <w:r>
        <w:rPr>
          <w:i/>
          <w:sz w:val="20"/>
        </w:rPr>
        <w:t>in</w:t>
      </w:r>
      <w:r>
        <w:rPr>
          <w:i/>
          <w:spacing w:val="-4"/>
          <w:sz w:val="20"/>
        </w:rPr>
        <w:t xml:space="preserve"> </w:t>
      </w:r>
      <w:r>
        <w:rPr>
          <w:i/>
          <w:sz w:val="20"/>
        </w:rPr>
        <w:t>burden</w:t>
      </w:r>
      <w:r>
        <w:rPr>
          <w:i/>
          <w:spacing w:val="-3"/>
          <w:sz w:val="20"/>
        </w:rPr>
        <w:t xml:space="preserve"> </w:t>
      </w:r>
      <w:r>
        <w:rPr>
          <w:i/>
          <w:sz w:val="20"/>
        </w:rPr>
        <w:t>estimates.</w:t>
      </w:r>
    </w:p>
    <w:p w:rsidR="003219F9" w14:paraId="20995E89" w14:textId="11AB3695">
      <w:pPr>
        <w:rPr>
          <w:i/>
          <w:sz w:val="20"/>
          <w:szCs w:val="24"/>
        </w:rPr>
      </w:pPr>
      <w:r>
        <w:rPr>
          <w:i/>
          <w:sz w:val="20"/>
        </w:rPr>
        <w:br w:type="page"/>
      </w:r>
    </w:p>
    <w:p w:rsidR="00DA0FA2" w14:paraId="7059A30E" w14:textId="77777777">
      <w:pPr>
        <w:pStyle w:val="BodyText"/>
        <w:spacing w:before="87"/>
        <w:rPr>
          <w:i/>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88"/>
        <w:gridCol w:w="1693"/>
        <w:gridCol w:w="1338"/>
        <w:gridCol w:w="1078"/>
        <w:gridCol w:w="1602"/>
        <w:gridCol w:w="1056"/>
        <w:gridCol w:w="990"/>
      </w:tblGrid>
      <w:tr w14:paraId="20995E8B" w14:textId="77777777" w:rsidTr="008956E9">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0"/>
          <w:jc w:val="center"/>
        </w:trPr>
        <w:tc>
          <w:tcPr>
            <w:tcW w:w="10345" w:type="dxa"/>
            <w:gridSpan w:val="7"/>
            <w:shd w:val="clear" w:color="auto" w:fill="B4C6E7"/>
          </w:tcPr>
          <w:p w:rsidR="00DA0FA2" w14:paraId="20995E8A" w14:textId="77777777">
            <w:pPr>
              <w:pStyle w:val="TableParagraph"/>
              <w:spacing w:line="210" w:lineRule="exact"/>
              <w:ind w:left="10"/>
              <w:jc w:val="center"/>
              <w:rPr>
                <w:b/>
                <w:sz w:val="20"/>
              </w:rPr>
            </w:pPr>
            <w:r>
              <w:rPr>
                <w:b/>
                <w:sz w:val="20"/>
              </w:rPr>
              <w:t>Itemized</w:t>
            </w:r>
            <w:r>
              <w:rPr>
                <w:b/>
                <w:spacing w:val="-7"/>
                <w:sz w:val="20"/>
              </w:rPr>
              <w:t xml:space="preserve"> </w:t>
            </w:r>
            <w:r>
              <w:rPr>
                <w:b/>
                <w:sz w:val="20"/>
              </w:rPr>
              <w:t>Changes</w:t>
            </w:r>
            <w:r>
              <w:rPr>
                <w:b/>
                <w:spacing w:val="-5"/>
                <w:sz w:val="20"/>
              </w:rPr>
              <w:t xml:space="preserve"> </w:t>
            </w:r>
            <w:r>
              <w:rPr>
                <w:b/>
                <w:sz w:val="20"/>
              </w:rPr>
              <w:t>in</w:t>
            </w:r>
            <w:r>
              <w:rPr>
                <w:b/>
                <w:spacing w:val="-4"/>
                <w:sz w:val="20"/>
              </w:rPr>
              <w:t xml:space="preserve"> </w:t>
            </w:r>
            <w:r>
              <w:rPr>
                <w:b/>
                <w:sz w:val="20"/>
              </w:rPr>
              <w:t>Annual</w:t>
            </w:r>
            <w:r>
              <w:rPr>
                <w:b/>
                <w:spacing w:val="-5"/>
                <w:sz w:val="20"/>
              </w:rPr>
              <w:t xml:space="preserve"> </w:t>
            </w:r>
            <w:r>
              <w:rPr>
                <w:b/>
                <w:sz w:val="20"/>
              </w:rPr>
              <w:t>Burden</w:t>
            </w:r>
            <w:r>
              <w:rPr>
                <w:b/>
                <w:spacing w:val="-6"/>
                <w:sz w:val="20"/>
              </w:rPr>
              <w:t xml:space="preserve"> </w:t>
            </w:r>
            <w:r>
              <w:rPr>
                <w:b/>
                <w:spacing w:val="-2"/>
                <w:sz w:val="20"/>
              </w:rPr>
              <w:t>Hours</w:t>
            </w:r>
          </w:p>
        </w:tc>
      </w:tr>
      <w:tr w14:paraId="20995E95" w14:textId="77777777" w:rsidTr="008956E9">
        <w:tblPrEx>
          <w:tblW w:w="0" w:type="auto"/>
          <w:jc w:val="center"/>
          <w:tblLayout w:type="fixed"/>
          <w:tblCellMar>
            <w:left w:w="0" w:type="dxa"/>
            <w:right w:w="0" w:type="dxa"/>
          </w:tblCellMar>
          <w:tblLook w:val="01E0"/>
        </w:tblPrEx>
        <w:trPr>
          <w:trHeight w:val="620"/>
          <w:jc w:val="center"/>
        </w:trPr>
        <w:tc>
          <w:tcPr>
            <w:tcW w:w="2588" w:type="dxa"/>
            <w:shd w:val="clear" w:color="auto" w:fill="B4C6E7"/>
          </w:tcPr>
          <w:p w:rsidR="00DA0FA2" w14:paraId="20995E8C" w14:textId="77777777">
            <w:pPr>
              <w:pStyle w:val="TableParagraph"/>
              <w:ind w:left="585" w:right="115" w:firstLine="141"/>
              <w:rPr>
                <w:sz w:val="18"/>
              </w:rPr>
            </w:pPr>
            <w:r>
              <w:rPr>
                <w:sz w:val="18"/>
              </w:rPr>
              <w:t xml:space="preserve">Data Collection </w:t>
            </w:r>
            <w:r>
              <w:rPr>
                <w:spacing w:val="-2"/>
                <w:sz w:val="18"/>
              </w:rPr>
              <w:t>Activity/Instrument</w:t>
            </w:r>
          </w:p>
        </w:tc>
        <w:tc>
          <w:tcPr>
            <w:tcW w:w="1693" w:type="dxa"/>
            <w:shd w:val="clear" w:color="auto" w:fill="B4C6E7"/>
          </w:tcPr>
          <w:p w:rsidR="00DA0FA2" w:rsidP="008956E9" w14:paraId="20995E8E" w14:textId="5C66C504">
            <w:pPr>
              <w:pStyle w:val="TableParagraph"/>
              <w:ind w:left="156" w:right="140" w:firstLine="82"/>
              <w:rPr>
                <w:sz w:val="18"/>
              </w:rPr>
            </w:pPr>
            <w:r>
              <w:rPr>
                <w:sz w:val="18"/>
              </w:rPr>
              <w:t>Program Change (hours</w:t>
            </w:r>
            <w:r>
              <w:rPr>
                <w:spacing w:val="-2"/>
                <w:sz w:val="18"/>
              </w:rPr>
              <w:t xml:space="preserve"> </w:t>
            </w:r>
            <w:r>
              <w:rPr>
                <w:sz w:val="18"/>
              </w:rPr>
              <w:t>currently</w:t>
            </w:r>
            <w:r>
              <w:rPr>
                <w:spacing w:val="-1"/>
                <w:sz w:val="18"/>
              </w:rPr>
              <w:t xml:space="preserve"> </w:t>
            </w:r>
            <w:r>
              <w:rPr>
                <w:spacing w:val="-5"/>
                <w:sz w:val="18"/>
              </w:rPr>
              <w:t>on</w:t>
            </w:r>
            <w:r w:rsidR="00405956">
              <w:rPr>
                <w:sz w:val="18"/>
              </w:rPr>
              <w:t xml:space="preserve"> </w:t>
            </w:r>
            <w:r>
              <w:rPr>
                <w:sz w:val="18"/>
              </w:rPr>
              <w:t xml:space="preserve">OMB </w:t>
            </w:r>
            <w:r>
              <w:rPr>
                <w:spacing w:val="-2"/>
                <w:sz w:val="18"/>
              </w:rPr>
              <w:t>inventory)</w:t>
            </w:r>
          </w:p>
        </w:tc>
        <w:tc>
          <w:tcPr>
            <w:tcW w:w="1338" w:type="dxa"/>
            <w:shd w:val="clear" w:color="auto" w:fill="B4C6E7"/>
          </w:tcPr>
          <w:p w:rsidR="00DA0FA2" w14:paraId="20995E8F" w14:textId="77777777">
            <w:pPr>
              <w:pStyle w:val="TableParagraph"/>
              <w:ind w:left="162" w:right="143" w:firstLine="196"/>
              <w:rPr>
                <w:sz w:val="18"/>
              </w:rPr>
            </w:pPr>
            <w:r>
              <w:rPr>
                <w:spacing w:val="-2"/>
                <w:sz w:val="18"/>
              </w:rPr>
              <w:t xml:space="preserve">Program </w:t>
            </w:r>
            <w:r>
              <w:rPr>
                <w:sz w:val="18"/>
              </w:rPr>
              <w:t>Change</w:t>
            </w:r>
            <w:r>
              <w:rPr>
                <w:spacing w:val="-12"/>
                <w:sz w:val="18"/>
              </w:rPr>
              <w:t xml:space="preserve"> </w:t>
            </w:r>
            <w:r>
              <w:rPr>
                <w:sz w:val="18"/>
              </w:rPr>
              <w:t>(new)</w:t>
            </w:r>
          </w:p>
        </w:tc>
        <w:tc>
          <w:tcPr>
            <w:tcW w:w="1078" w:type="dxa"/>
            <w:shd w:val="clear" w:color="auto" w:fill="B4C6E7"/>
          </w:tcPr>
          <w:p w:rsidR="00DA0FA2" w14:paraId="20995E90" w14:textId="77777777">
            <w:pPr>
              <w:pStyle w:val="TableParagraph"/>
              <w:spacing w:line="207" w:lineRule="exact"/>
              <w:ind w:left="9" w:right="1"/>
              <w:jc w:val="center"/>
              <w:rPr>
                <w:sz w:val="18"/>
              </w:rPr>
            </w:pPr>
            <w:r>
              <w:rPr>
                <w:spacing w:val="-2"/>
                <w:sz w:val="18"/>
              </w:rPr>
              <w:t>Difference</w:t>
            </w:r>
          </w:p>
        </w:tc>
        <w:tc>
          <w:tcPr>
            <w:tcW w:w="1602" w:type="dxa"/>
            <w:shd w:val="clear" w:color="auto" w:fill="B4C6E7"/>
          </w:tcPr>
          <w:p w:rsidR="00DA0FA2" w:rsidP="008956E9" w14:paraId="20995E92" w14:textId="298E0D2A">
            <w:pPr>
              <w:pStyle w:val="TableParagraph"/>
              <w:ind w:left="12"/>
              <w:jc w:val="center"/>
              <w:rPr>
                <w:sz w:val="18"/>
              </w:rPr>
            </w:pPr>
            <w:r>
              <w:rPr>
                <w:sz w:val="18"/>
              </w:rPr>
              <w:t>Adjustment</w:t>
            </w:r>
            <w:r>
              <w:rPr>
                <w:spacing w:val="-12"/>
                <w:sz w:val="18"/>
              </w:rPr>
              <w:t xml:space="preserve"> </w:t>
            </w:r>
            <w:r>
              <w:rPr>
                <w:sz w:val="18"/>
              </w:rPr>
              <w:t>(hours currently on</w:t>
            </w:r>
            <w:r>
              <w:rPr>
                <w:spacing w:val="-1"/>
                <w:sz w:val="18"/>
              </w:rPr>
              <w:t xml:space="preserve"> </w:t>
            </w:r>
            <w:r>
              <w:rPr>
                <w:spacing w:val="-5"/>
                <w:sz w:val="18"/>
              </w:rPr>
              <w:t>OMB</w:t>
            </w:r>
            <w:r w:rsidR="00405956">
              <w:rPr>
                <w:spacing w:val="-5"/>
                <w:sz w:val="18"/>
              </w:rPr>
              <w:t xml:space="preserve"> </w:t>
            </w:r>
            <w:r>
              <w:rPr>
                <w:spacing w:val="-2"/>
                <w:sz w:val="18"/>
              </w:rPr>
              <w:t>inventory)</w:t>
            </w:r>
          </w:p>
        </w:tc>
        <w:tc>
          <w:tcPr>
            <w:tcW w:w="1056" w:type="dxa"/>
            <w:shd w:val="clear" w:color="auto" w:fill="B4C6E7"/>
          </w:tcPr>
          <w:p w:rsidR="00DA0FA2" w14:paraId="20995E93" w14:textId="77777777">
            <w:pPr>
              <w:pStyle w:val="TableParagraph"/>
              <w:ind w:left="318" w:hanging="210"/>
              <w:rPr>
                <w:sz w:val="18"/>
              </w:rPr>
            </w:pPr>
            <w:r>
              <w:rPr>
                <w:spacing w:val="-2"/>
                <w:sz w:val="18"/>
              </w:rPr>
              <w:t>Adjustment (new)</w:t>
            </w:r>
          </w:p>
        </w:tc>
        <w:tc>
          <w:tcPr>
            <w:tcW w:w="990" w:type="dxa"/>
            <w:shd w:val="clear" w:color="auto" w:fill="B4C6E7"/>
          </w:tcPr>
          <w:p w:rsidR="00DA0FA2" w14:paraId="20995E94" w14:textId="77777777">
            <w:pPr>
              <w:pStyle w:val="TableParagraph"/>
              <w:spacing w:line="207" w:lineRule="exact"/>
              <w:ind w:left="10" w:right="1"/>
              <w:jc w:val="center"/>
              <w:rPr>
                <w:sz w:val="18"/>
              </w:rPr>
            </w:pPr>
            <w:r>
              <w:rPr>
                <w:spacing w:val="-2"/>
                <w:sz w:val="18"/>
              </w:rPr>
              <w:t>Difference</w:t>
            </w:r>
          </w:p>
        </w:tc>
      </w:tr>
      <w:tr w14:paraId="20995EA4" w14:textId="77777777" w:rsidTr="008956E9">
        <w:tblPrEx>
          <w:tblW w:w="0" w:type="auto"/>
          <w:jc w:val="center"/>
          <w:tblLayout w:type="fixed"/>
          <w:tblCellMar>
            <w:left w:w="0" w:type="dxa"/>
            <w:right w:w="0" w:type="dxa"/>
          </w:tblCellMar>
          <w:tblLook w:val="01E0"/>
        </w:tblPrEx>
        <w:trPr>
          <w:trHeight w:val="828"/>
          <w:jc w:val="center"/>
        </w:trPr>
        <w:tc>
          <w:tcPr>
            <w:tcW w:w="2588" w:type="dxa"/>
          </w:tcPr>
          <w:p w:rsidR="00DA0FA2" w:rsidP="008956E9" w14:paraId="20995E97" w14:textId="3AA789EC">
            <w:pPr>
              <w:pStyle w:val="TableParagraph"/>
              <w:spacing w:before="1"/>
              <w:ind w:left="108" w:right="115"/>
              <w:rPr>
                <w:sz w:val="18"/>
              </w:rPr>
            </w:pPr>
            <w:r>
              <w:rPr>
                <w:sz w:val="18"/>
              </w:rPr>
              <w:t>Federal Hotel and Motel Fire Safety Declaration Form / FEMA</w:t>
            </w:r>
            <w:r>
              <w:rPr>
                <w:spacing w:val="-12"/>
                <w:sz w:val="18"/>
              </w:rPr>
              <w:t xml:space="preserve"> </w:t>
            </w:r>
            <w:r>
              <w:rPr>
                <w:sz w:val="18"/>
              </w:rPr>
              <w:t>Form</w:t>
            </w:r>
            <w:r>
              <w:rPr>
                <w:spacing w:val="-11"/>
                <w:sz w:val="18"/>
              </w:rPr>
              <w:t xml:space="preserve"> </w:t>
            </w:r>
            <w:r>
              <w:rPr>
                <w:sz w:val="18"/>
              </w:rPr>
              <w:t>FF-USFA-FY-21-112</w:t>
            </w:r>
            <w:r>
              <w:rPr>
                <w:spacing w:val="-2"/>
                <w:sz w:val="18"/>
              </w:rPr>
              <w:t xml:space="preserve"> </w:t>
            </w:r>
            <w:r>
              <w:rPr>
                <w:sz w:val="18"/>
              </w:rPr>
              <w:t>(formerly</w:t>
            </w:r>
            <w:r>
              <w:rPr>
                <w:spacing w:val="-2"/>
                <w:sz w:val="18"/>
              </w:rPr>
              <w:t xml:space="preserve"> </w:t>
            </w:r>
            <w:r>
              <w:rPr>
                <w:sz w:val="18"/>
              </w:rPr>
              <w:t>516-0-</w:t>
            </w:r>
            <w:r>
              <w:rPr>
                <w:spacing w:val="-5"/>
                <w:sz w:val="18"/>
              </w:rPr>
              <w:t>1)</w:t>
            </w:r>
          </w:p>
        </w:tc>
        <w:tc>
          <w:tcPr>
            <w:tcW w:w="1693" w:type="dxa"/>
            <w:vAlign w:val="center"/>
          </w:tcPr>
          <w:p w:rsidR="00DA0FA2" w14:paraId="20995E99" w14:textId="77777777">
            <w:pPr>
              <w:pStyle w:val="TableParagraph"/>
              <w:ind w:left="10"/>
              <w:jc w:val="center"/>
              <w:rPr>
                <w:sz w:val="18"/>
              </w:rPr>
            </w:pPr>
            <w:r>
              <w:rPr>
                <w:spacing w:val="-10"/>
                <w:sz w:val="18"/>
              </w:rPr>
              <w:t>0</w:t>
            </w:r>
          </w:p>
        </w:tc>
        <w:tc>
          <w:tcPr>
            <w:tcW w:w="1338" w:type="dxa"/>
            <w:vAlign w:val="center"/>
          </w:tcPr>
          <w:p w:rsidR="00DA0FA2" w14:paraId="20995E9B" w14:textId="77777777">
            <w:pPr>
              <w:pStyle w:val="TableParagraph"/>
              <w:ind w:left="10"/>
              <w:jc w:val="center"/>
              <w:rPr>
                <w:sz w:val="18"/>
              </w:rPr>
            </w:pPr>
            <w:r>
              <w:rPr>
                <w:spacing w:val="-10"/>
                <w:sz w:val="18"/>
              </w:rPr>
              <w:t>0</w:t>
            </w:r>
          </w:p>
        </w:tc>
        <w:tc>
          <w:tcPr>
            <w:tcW w:w="1078" w:type="dxa"/>
            <w:vAlign w:val="center"/>
          </w:tcPr>
          <w:p w:rsidR="00DA0FA2" w14:paraId="20995E9D" w14:textId="77777777">
            <w:pPr>
              <w:pStyle w:val="TableParagraph"/>
              <w:ind w:left="9"/>
              <w:jc w:val="center"/>
              <w:rPr>
                <w:sz w:val="18"/>
              </w:rPr>
            </w:pPr>
            <w:r>
              <w:rPr>
                <w:spacing w:val="-10"/>
                <w:sz w:val="18"/>
              </w:rPr>
              <w:t>0</w:t>
            </w:r>
          </w:p>
        </w:tc>
        <w:tc>
          <w:tcPr>
            <w:tcW w:w="1602" w:type="dxa"/>
            <w:vAlign w:val="center"/>
          </w:tcPr>
          <w:p w:rsidR="00DA0FA2" w14:paraId="20995E9F" w14:textId="77777777">
            <w:pPr>
              <w:pStyle w:val="TableParagraph"/>
              <w:ind w:left="12" w:right="2"/>
              <w:jc w:val="center"/>
              <w:rPr>
                <w:sz w:val="18"/>
              </w:rPr>
            </w:pPr>
            <w:r>
              <w:rPr>
                <w:spacing w:val="-5"/>
                <w:sz w:val="18"/>
              </w:rPr>
              <w:t>628</w:t>
            </w:r>
          </w:p>
        </w:tc>
        <w:tc>
          <w:tcPr>
            <w:tcW w:w="1056" w:type="dxa"/>
            <w:vAlign w:val="center"/>
          </w:tcPr>
          <w:p w:rsidR="00DA0FA2" w14:paraId="20995EA1" w14:textId="77777777">
            <w:pPr>
              <w:pStyle w:val="TableParagraph"/>
              <w:ind w:left="8"/>
              <w:jc w:val="center"/>
              <w:rPr>
                <w:sz w:val="18"/>
              </w:rPr>
            </w:pPr>
            <w:r>
              <w:rPr>
                <w:spacing w:val="-5"/>
                <w:sz w:val="18"/>
              </w:rPr>
              <w:t>500</w:t>
            </w:r>
          </w:p>
        </w:tc>
        <w:tc>
          <w:tcPr>
            <w:tcW w:w="990" w:type="dxa"/>
            <w:vAlign w:val="center"/>
          </w:tcPr>
          <w:p w:rsidR="00DA0FA2" w14:paraId="20995EA3" w14:textId="77777777">
            <w:pPr>
              <w:pStyle w:val="TableParagraph"/>
              <w:ind w:left="10" w:right="1"/>
              <w:jc w:val="center"/>
              <w:rPr>
                <w:sz w:val="18"/>
              </w:rPr>
            </w:pPr>
            <w:r>
              <w:rPr>
                <w:sz w:val="18"/>
              </w:rPr>
              <w:t>-</w:t>
            </w:r>
            <w:r>
              <w:rPr>
                <w:spacing w:val="-5"/>
                <w:sz w:val="18"/>
              </w:rPr>
              <w:t>128</w:t>
            </w:r>
          </w:p>
        </w:tc>
      </w:tr>
      <w:tr w14:paraId="20995EB0" w14:textId="77777777" w:rsidTr="008956E9">
        <w:tblPrEx>
          <w:tblW w:w="0" w:type="auto"/>
          <w:jc w:val="center"/>
          <w:tblLayout w:type="fixed"/>
          <w:tblCellMar>
            <w:left w:w="0" w:type="dxa"/>
            <w:right w:w="0" w:type="dxa"/>
          </w:tblCellMar>
          <w:tblLook w:val="01E0"/>
        </w:tblPrEx>
        <w:trPr>
          <w:trHeight w:val="1033"/>
          <w:jc w:val="center"/>
        </w:trPr>
        <w:tc>
          <w:tcPr>
            <w:tcW w:w="2588" w:type="dxa"/>
          </w:tcPr>
          <w:p w:rsidR="00DA0FA2" w:rsidP="008956E9" w14:paraId="20995EA6" w14:textId="43F1067B">
            <w:pPr>
              <w:pStyle w:val="TableParagraph"/>
              <w:ind w:left="108" w:right="115"/>
              <w:rPr>
                <w:sz w:val="18"/>
              </w:rPr>
            </w:pPr>
            <w:r>
              <w:rPr>
                <w:sz w:val="18"/>
              </w:rPr>
              <w:t>Federal Hotel and Motel Fire Safety Declaration Form / FEMA</w:t>
            </w:r>
            <w:r>
              <w:rPr>
                <w:spacing w:val="-12"/>
                <w:sz w:val="18"/>
              </w:rPr>
              <w:t xml:space="preserve"> </w:t>
            </w:r>
            <w:r>
              <w:rPr>
                <w:sz w:val="18"/>
              </w:rPr>
              <w:t>Form</w:t>
            </w:r>
            <w:r>
              <w:rPr>
                <w:spacing w:val="-11"/>
                <w:sz w:val="18"/>
              </w:rPr>
              <w:t xml:space="preserve"> </w:t>
            </w:r>
            <w:r>
              <w:rPr>
                <w:sz w:val="18"/>
              </w:rPr>
              <w:t>FF-USFA-FY-21-112</w:t>
            </w:r>
            <w:r>
              <w:rPr>
                <w:spacing w:val="-12"/>
                <w:sz w:val="18"/>
              </w:rPr>
              <w:t xml:space="preserve"> </w:t>
            </w:r>
            <w:r>
              <w:rPr>
                <w:sz w:val="18"/>
              </w:rPr>
              <w:t>(formerly</w:t>
            </w:r>
            <w:r>
              <w:rPr>
                <w:spacing w:val="-11"/>
                <w:sz w:val="18"/>
              </w:rPr>
              <w:t xml:space="preserve"> </w:t>
            </w:r>
            <w:r>
              <w:rPr>
                <w:sz w:val="18"/>
              </w:rPr>
              <w:t xml:space="preserve">516-0-1) </w:t>
            </w:r>
            <w:r>
              <w:rPr>
                <w:spacing w:val="-2"/>
                <w:sz w:val="18"/>
              </w:rPr>
              <w:t>(Review)</w:t>
            </w:r>
          </w:p>
        </w:tc>
        <w:tc>
          <w:tcPr>
            <w:tcW w:w="1693" w:type="dxa"/>
            <w:vAlign w:val="center"/>
          </w:tcPr>
          <w:p w:rsidR="00DA0FA2" w:rsidP="008956E9" w14:paraId="20995EA7" w14:textId="77777777">
            <w:pPr>
              <w:pStyle w:val="TableParagraph"/>
              <w:jc w:val="center"/>
              <w:rPr>
                <w:sz w:val="20"/>
              </w:rPr>
            </w:pPr>
          </w:p>
        </w:tc>
        <w:tc>
          <w:tcPr>
            <w:tcW w:w="1338" w:type="dxa"/>
            <w:vAlign w:val="center"/>
          </w:tcPr>
          <w:p w:rsidR="00DA0FA2" w14:paraId="20995EA8" w14:textId="77777777">
            <w:pPr>
              <w:pStyle w:val="TableParagraph"/>
              <w:rPr>
                <w:sz w:val="20"/>
              </w:rPr>
            </w:pPr>
          </w:p>
        </w:tc>
        <w:tc>
          <w:tcPr>
            <w:tcW w:w="1078" w:type="dxa"/>
            <w:vAlign w:val="center"/>
          </w:tcPr>
          <w:p w:rsidR="00DA0FA2" w14:paraId="20995EA9" w14:textId="77777777">
            <w:pPr>
              <w:pStyle w:val="TableParagraph"/>
              <w:rPr>
                <w:sz w:val="20"/>
              </w:rPr>
            </w:pPr>
          </w:p>
        </w:tc>
        <w:tc>
          <w:tcPr>
            <w:tcW w:w="1602" w:type="dxa"/>
            <w:vAlign w:val="center"/>
          </w:tcPr>
          <w:p w:rsidR="00DA0FA2" w14:paraId="20995EAB" w14:textId="77777777">
            <w:pPr>
              <w:pStyle w:val="TableParagraph"/>
              <w:ind w:left="12" w:right="3"/>
              <w:jc w:val="center"/>
              <w:rPr>
                <w:sz w:val="18"/>
              </w:rPr>
            </w:pPr>
            <w:r>
              <w:rPr>
                <w:spacing w:val="-5"/>
                <w:sz w:val="18"/>
              </w:rPr>
              <w:t>208</w:t>
            </w:r>
          </w:p>
        </w:tc>
        <w:tc>
          <w:tcPr>
            <w:tcW w:w="1056" w:type="dxa"/>
            <w:vAlign w:val="center"/>
          </w:tcPr>
          <w:p w:rsidR="00DA0FA2" w14:paraId="20995EAD" w14:textId="77777777">
            <w:pPr>
              <w:pStyle w:val="TableParagraph"/>
              <w:ind w:left="8"/>
              <w:jc w:val="center"/>
              <w:rPr>
                <w:sz w:val="18"/>
              </w:rPr>
            </w:pPr>
            <w:r>
              <w:rPr>
                <w:spacing w:val="-5"/>
                <w:sz w:val="18"/>
              </w:rPr>
              <w:t>210</w:t>
            </w:r>
          </w:p>
        </w:tc>
        <w:tc>
          <w:tcPr>
            <w:tcW w:w="990" w:type="dxa"/>
            <w:vAlign w:val="center"/>
          </w:tcPr>
          <w:p w:rsidR="00DA0FA2" w14:paraId="20995EAF" w14:textId="77777777">
            <w:pPr>
              <w:pStyle w:val="TableParagraph"/>
              <w:ind w:left="10" w:right="1"/>
              <w:jc w:val="center"/>
              <w:rPr>
                <w:sz w:val="18"/>
              </w:rPr>
            </w:pPr>
            <w:r>
              <w:rPr>
                <w:spacing w:val="-10"/>
                <w:sz w:val="18"/>
              </w:rPr>
              <w:t>2</w:t>
            </w:r>
          </w:p>
        </w:tc>
      </w:tr>
      <w:tr w14:paraId="20995EB8" w14:textId="77777777" w:rsidTr="008956E9">
        <w:tblPrEx>
          <w:tblW w:w="0" w:type="auto"/>
          <w:jc w:val="center"/>
          <w:tblLayout w:type="fixed"/>
          <w:tblCellMar>
            <w:left w:w="0" w:type="dxa"/>
            <w:right w:w="0" w:type="dxa"/>
          </w:tblCellMar>
          <w:tblLook w:val="01E0"/>
        </w:tblPrEx>
        <w:trPr>
          <w:trHeight w:val="205"/>
          <w:jc w:val="center"/>
        </w:trPr>
        <w:tc>
          <w:tcPr>
            <w:tcW w:w="2588" w:type="dxa"/>
          </w:tcPr>
          <w:p w:rsidR="00DA0FA2" w14:paraId="20995EB1" w14:textId="77777777">
            <w:pPr>
              <w:pStyle w:val="TableParagraph"/>
              <w:spacing w:line="185" w:lineRule="exact"/>
              <w:ind w:left="108"/>
              <w:rPr>
                <w:b/>
                <w:sz w:val="18"/>
              </w:rPr>
            </w:pPr>
            <w:r>
              <w:rPr>
                <w:b/>
                <w:spacing w:val="-2"/>
                <w:sz w:val="18"/>
              </w:rPr>
              <w:t>Total</w:t>
            </w:r>
          </w:p>
        </w:tc>
        <w:tc>
          <w:tcPr>
            <w:tcW w:w="1693" w:type="dxa"/>
          </w:tcPr>
          <w:p w:rsidR="00DA0FA2" w14:paraId="20995EB2" w14:textId="77777777">
            <w:pPr>
              <w:pStyle w:val="TableParagraph"/>
              <w:spacing w:line="185" w:lineRule="exact"/>
              <w:ind w:left="10"/>
              <w:jc w:val="center"/>
              <w:rPr>
                <w:b/>
                <w:sz w:val="18"/>
              </w:rPr>
            </w:pPr>
            <w:r>
              <w:rPr>
                <w:b/>
                <w:spacing w:val="-10"/>
                <w:sz w:val="18"/>
              </w:rPr>
              <w:t>0</w:t>
            </w:r>
          </w:p>
        </w:tc>
        <w:tc>
          <w:tcPr>
            <w:tcW w:w="1338" w:type="dxa"/>
          </w:tcPr>
          <w:p w:rsidR="00DA0FA2" w14:paraId="20995EB3" w14:textId="77777777">
            <w:pPr>
              <w:pStyle w:val="TableParagraph"/>
              <w:spacing w:line="185" w:lineRule="exact"/>
              <w:ind w:left="10"/>
              <w:jc w:val="center"/>
              <w:rPr>
                <w:b/>
                <w:sz w:val="18"/>
              </w:rPr>
            </w:pPr>
            <w:r>
              <w:rPr>
                <w:b/>
                <w:spacing w:val="-10"/>
                <w:sz w:val="18"/>
              </w:rPr>
              <w:t>0</w:t>
            </w:r>
          </w:p>
        </w:tc>
        <w:tc>
          <w:tcPr>
            <w:tcW w:w="1078" w:type="dxa"/>
          </w:tcPr>
          <w:p w:rsidR="00DA0FA2" w14:paraId="20995EB4" w14:textId="77777777">
            <w:pPr>
              <w:pStyle w:val="TableParagraph"/>
              <w:spacing w:line="185" w:lineRule="exact"/>
              <w:ind w:left="9"/>
              <w:jc w:val="center"/>
              <w:rPr>
                <w:b/>
                <w:sz w:val="18"/>
              </w:rPr>
            </w:pPr>
            <w:r>
              <w:rPr>
                <w:b/>
                <w:spacing w:val="-10"/>
                <w:sz w:val="18"/>
              </w:rPr>
              <w:t>0</w:t>
            </w:r>
          </w:p>
        </w:tc>
        <w:tc>
          <w:tcPr>
            <w:tcW w:w="1602" w:type="dxa"/>
          </w:tcPr>
          <w:p w:rsidR="00DA0FA2" w14:paraId="20995EB5" w14:textId="77777777">
            <w:pPr>
              <w:pStyle w:val="TableParagraph"/>
              <w:spacing w:line="185" w:lineRule="exact"/>
              <w:ind w:left="12" w:right="2"/>
              <w:jc w:val="center"/>
              <w:rPr>
                <w:b/>
                <w:sz w:val="18"/>
              </w:rPr>
            </w:pPr>
            <w:r>
              <w:rPr>
                <w:b/>
                <w:spacing w:val="-5"/>
                <w:sz w:val="18"/>
              </w:rPr>
              <w:t>836</w:t>
            </w:r>
          </w:p>
        </w:tc>
        <w:tc>
          <w:tcPr>
            <w:tcW w:w="1056" w:type="dxa"/>
          </w:tcPr>
          <w:p w:rsidR="00DA0FA2" w14:paraId="20995EB6" w14:textId="77777777">
            <w:pPr>
              <w:pStyle w:val="TableParagraph"/>
              <w:spacing w:line="185" w:lineRule="exact"/>
              <w:ind w:left="8"/>
              <w:jc w:val="center"/>
              <w:rPr>
                <w:b/>
                <w:sz w:val="18"/>
              </w:rPr>
            </w:pPr>
            <w:r>
              <w:rPr>
                <w:b/>
                <w:spacing w:val="-5"/>
                <w:sz w:val="18"/>
              </w:rPr>
              <w:t>710</w:t>
            </w:r>
          </w:p>
        </w:tc>
        <w:tc>
          <w:tcPr>
            <w:tcW w:w="990" w:type="dxa"/>
          </w:tcPr>
          <w:p w:rsidR="00DA0FA2" w14:paraId="20995EB7" w14:textId="77777777">
            <w:pPr>
              <w:pStyle w:val="TableParagraph"/>
              <w:spacing w:line="185" w:lineRule="exact"/>
              <w:ind w:left="10"/>
              <w:jc w:val="center"/>
              <w:rPr>
                <w:b/>
                <w:sz w:val="18"/>
              </w:rPr>
            </w:pPr>
            <w:r>
              <w:rPr>
                <w:b/>
                <w:sz w:val="18"/>
              </w:rPr>
              <w:t>-</w:t>
            </w:r>
            <w:r>
              <w:rPr>
                <w:b/>
                <w:spacing w:val="-5"/>
                <w:sz w:val="18"/>
              </w:rPr>
              <w:t>126</w:t>
            </w:r>
          </w:p>
        </w:tc>
      </w:tr>
    </w:tbl>
    <w:p w:rsidR="00DA0FA2" w14:paraId="20995EB9" w14:textId="77777777">
      <w:pPr>
        <w:pStyle w:val="BodyText"/>
        <w:spacing w:before="52"/>
        <w:rPr>
          <w:i/>
          <w:sz w:val="20"/>
        </w:rPr>
      </w:pPr>
    </w:p>
    <w:p w:rsidR="00DA0FA2" w14:paraId="20995EBA" w14:textId="099FA268">
      <w:pPr>
        <w:pStyle w:val="BodyText"/>
        <w:spacing w:before="1" w:line="276" w:lineRule="auto"/>
        <w:ind w:left="799" w:right="879"/>
      </w:pPr>
      <w:r>
        <w:rPr>
          <w:b/>
          <w:i/>
        </w:rPr>
        <w:t>Explain:</w:t>
      </w:r>
      <w:r>
        <w:rPr>
          <w:b/>
          <w:i/>
          <w:spacing w:val="40"/>
        </w:rPr>
        <w:t xml:space="preserve"> </w:t>
      </w:r>
      <w:r>
        <w:t xml:space="preserve">The burden hours have decreased based on the reduced estimated number of respondents and responses mitigated by a slight increase in the average time per response for </w:t>
      </w:r>
      <w:r w:rsidR="00610D08">
        <w:t>State</w:t>
      </w:r>
      <w:r w:rsidR="00610D08">
        <w:rPr>
          <w:spacing w:val="-3"/>
        </w:rPr>
        <w:t xml:space="preserve"> </w:t>
      </w:r>
      <w:r>
        <w:t>review</w:t>
      </w:r>
      <w:r>
        <w:rPr>
          <w:spacing w:val="-3"/>
        </w:rPr>
        <w:t xml:space="preserve"> </w:t>
      </w:r>
      <w:r>
        <w:t>from</w:t>
      </w:r>
      <w:r>
        <w:rPr>
          <w:spacing w:val="-3"/>
        </w:rPr>
        <w:t xml:space="preserve"> </w:t>
      </w:r>
      <w:r>
        <w:t>0.33</w:t>
      </w:r>
      <w:r>
        <w:rPr>
          <w:spacing w:val="-3"/>
        </w:rPr>
        <w:t xml:space="preserve"> </w:t>
      </w:r>
      <w:r>
        <w:t>burden</w:t>
      </w:r>
      <w:r>
        <w:rPr>
          <w:spacing w:val="-3"/>
        </w:rPr>
        <w:t xml:space="preserve"> </w:t>
      </w:r>
      <w:r>
        <w:t>hours</w:t>
      </w:r>
      <w:r>
        <w:rPr>
          <w:spacing w:val="-3"/>
        </w:rPr>
        <w:t xml:space="preserve"> </w:t>
      </w:r>
      <w:r>
        <w:t>to</w:t>
      </w:r>
      <w:r>
        <w:rPr>
          <w:spacing w:val="-3"/>
        </w:rPr>
        <w:t xml:space="preserve"> </w:t>
      </w:r>
      <w:r>
        <w:t>0.3333</w:t>
      </w:r>
      <w:r>
        <w:rPr>
          <w:spacing w:val="-3"/>
        </w:rPr>
        <w:t xml:space="preserve"> </w:t>
      </w:r>
      <w:r>
        <w:t>burden</w:t>
      </w:r>
      <w:r>
        <w:rPr>
          <w:spacing w:val="-3"/>
        </w:rPr>
        <w:t xml:space="preserve"> </w:t>
      </w:r>
      <w:r>
        <w:t>hours.</w:t>
      </w:r>
      <w:r w:rsidR="00020C9A">
        <w:t xml:space="preserve"> </w:t>
      </w:r>
      <w:r>
        <w:rPr>
          <w:spacing w:val="40"/>
        </w:rPr>
        <w:t xml:space="preserve"> </w:t>
      </w:r>
      <w:r>
        <w:t>The</w:t>
      </w:r>
      <w:r>
        <w:rPr>
          <w:spacing w:val="-3"/>
        </w:rPr>
        <w:t xml:space="preserve"> </w:t>
      </w:r>
      <w:r>
        <w:t>current</w:t>
      </w:r>
      <w:r>
        <w:rPr>
          <w:spacing w:val="-2"/>
        </w:rPr>
        <w:t xml:space="preserve"> </w:t>
      </w:r>
      <w:r>
        <w:t>annual</w:t>
      </w:r>
      <w:r>
        <w:rPr>
          <w:spacing w:val="-3"/>
        </w:rPr>
        <w:t xml:space="preserve"> </w:t>
      </w:r>
      <w:r>
        <w:t>hour</w:t>
      </w:r>
      <w:r>
        <w:rPr>
          <w:spacing w:val="-3"/>
        </w:rPr>
        <w:t xml:space="preserve"> </w:t>
      </w:r>
      <w:r>
        <w:t>burden</w:t>
      </w:r>
      <w:r>
        <w:rPr>
          <w:spacing w:val="-3"/>
        </w:rPr>
        <w:t xml:space="preserve"> </w:t>
      </w:r>
      <w:r>
        <w:t>is 836 hours, the new hours burden is 710 for a decrease of 126 annual burden hours.</w:t>
      </w:r>
    </w:p>
    <w:p w:rsidR="00DA0FA2" w14:paraId="20995EBB" w14:textId="77777777">
      <w:pPr>
        <w:pStyle w:val="BodyText"/>
        <w:spacing w:before="48"/>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54"/>
        <w:gridCol w:w="1682"/>
        <w:gridCol w:w="1332"/>
        <w:gridCol w:w="1076"/>
        <w:gridCol w:w="1521"/>
        <w:gridCol w:w="1055"/>
        <w:gridCol w:w="1111"/>
      </w:tblGrid>
      <w:tr w14:paraId="20995EBD" w14:textId="77777777" w:rsidTr="008956E9">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0"/>
          <w:jc w:val="center"/>
        </w:trPr>
        <w:tc>
          <w:tcPr>
            <w:tcW w:w="10431" w:type="dxa"/>
            <w:gridSpan w:val="7"/>
            <w:shd w:val="clear" w:color="auto" w:fill="B4C6E7"/>
          </w:tcPr>
          <w:p w:rsidR="00DA0FA2" w14:paraId="20995EBC" w14:textId="77777777">
            <w:pPr>
              <w:pStyle w:val="TableParagraph"/>
              <w:spacing w:line="210" w:lineRule="exact"/>
              <w:ind w:left="14"/>
              <w:jc w:val="center"/>
              <w:rPr>
                <w:b/>
                <w:sz w:val="20"/>
              </w:rPr>
            </w:pPr>
            <w:r>
              <w:rPr>
                <w:b/>
                <w:sz w:val="20"/>
              </w:rPr>
              <w:t>Itemized</w:t>
            </w:r>
            <w:r>
              <w:rPr>
                <w:b/>
                <w:spacing w:val="-7"/>
                <w:sz w:val="20"/>
              </w:rPr>
              <w:t xml:space="preserve"> </w:t>
            </w:r>
            <w:r>
              <w:rPr>
                <w:b/>
                <w:sz w:val="20"/>
              </w:rPr>
              <w:t>Changes</w:t>
            </w:r>
            <w:r>
              <w:rPr>
                <w:b/>
                <w:spacing w:val="-4"/>
                <w:sz w:val="20"/>
              </w:rPr>
              <w:t xml:space="preserve"> </w:t>
            </w:r>
            <w:r>
              <w:rPr>
                <w:b/>
                <w:sz w:val="20"/>
              </w:rPr>
              <w:t>in</w:t>
            </w:r>
            <w:r>
              <w:rPr>
                <w:b/>
                <w:spacing w:val="-5"/>
                <w:sz w:val="20"/>
              </w:rPr>
              <w:t xml:space="preserve"> </w:t>
            </w:r>
            <w:r>
              <w:rPr>
                <w:b/>
                <w:sz w:val="20"/>
              </w:rPr>
              <w:t>Annual</w:t>
            </w:r>
            <w:r>
              <w:rPr>
                <w:b/>
                <w:spacing w:val="-4"/>
                <w:sz w:val="20"/>
              </w:rPr>
              <w:t xml:space="preserve"> </w:t>
            </w:r>
            <w:r>
              <w:rPr>
                <w:b/>
                <w:sz w:val="20"/>
              </w:rPr>
              <w:t>Cost</w:t>
            </w:r>
            <w:r>
              <w:rPr>
                <w:b/>
                <w:spacing w:val="-4"/>
                <w:sz w:val="20"/>
              </w:rPr>
              <w:t xml:space="preserve"> </w:t>
            </w:r>
            <w:r>
              <w:rPr>
                <w:b/>
                <w:spacing w:val="-2"/>
                <w:sz w:val="20"/>
              </w:rPr>
              <w:t>Burden</w:t>
            </w:r>
          </w:p>
        </w:tc>
      </w:tr>
      <w:tr w14:paraId="20995EC5" w14:textId="77777777" w:rsidTr="008956E9">
        <w:tblPrEx>
          <w:tblW w:w="0" w:type="auto"/>
          <w:jc w:val="center"/>
          <w:tblLayout w:type="fixed"/>
          <w:tblCellMar>
            <w:left w:w="0" w:type="dxa"/>
            <w:right w:w="0" w:type="dxa"/>
          </w:tblCellMar>
          <w:tblLook w:val="01E0"/>
        </w:tblPrEx>
        <w:trPr>
          <w:trHeight w:val="621"/>
          <w:jc w:val="center"/>
        </w:trPr>
        <w:tc>
          <w:tcPr>
            <w:tcW w:w="2654" w:type="dxa"/>
            <w:shd w:val="clear" w:color="auto" w:fill="B4C6E7"/>
          </w:tcPr>
          <w:p w:rsidR="00DA0FA2" w14:paraId="20995EBE" w14:textId="77777777">
            <w:pPr>
              <w:pStyle w:val="TableParagraph"/>
              <w:spacing w:before="1"/>
              <w:ind w:left="616" w:firstLine="142"/>
              <w:rPr>
                <w:sz w:val="18"/>
              </w:rPr>
            </w:pPr>
            <w:r>
              <w:rPr>
                <w:sz w:val="18"/>
              </w:rPr>
              <w:t xml:space="preserve">Data Collection </w:t>
            </w:r>
            <w:r>
              <w:rPr>
                <w:spacing w:val="-2"/>
                <w:sz w:val="18"/>
              </w:rPr>
              <w:t>Activity/Instrument</w:t>
            </w:r>
          </w:p>
        </w:tc>
        <w:tc>
          <w:tcPr>
            <w:tcW w:w="1682" w:type="dxa"/>
            <w:shd w:val="clear" w:color="auto" w:fill="B4C6E7"/>
          </w:tcPr>
          <w:p w:rsidR="00DA0FA2" w14:paraId="20995EBF" w14:textId="77777777">
            <w:pPr>
              <w:pStyle w:val="TableParagraph"/>
              <w:spacing w:line="206" w:lineRule="exact"/>
              <w:ind w:left="206" w:right="193" w:firstLine="27"/>
              <w:jc w:val="both"/>
              <w:rPr>
                <w:sz w:val="18"/>
              </w:rPr>
            </w:pPr>
            <w:r>
              <w:rPr>
                <w:sz w:val="18"/>
              </w:rPr>
              <w:t>Program</w:t>
            </w:r>
            <w:r>
              <w:rPr>
                <w:spacing w:val="-9"/>
                <w:sz w:val="18"/>
              </w:rPr>
              <w:t xml:space="preserve"> </w:t>
            </w:r>
            <w:r>
              <w:rPr>
                <w:sz w:val="18"/>
              </w:rPr>
              <w:t>Change (cost</w:t>
            </w:r>
            <w:r>
              <w:rPr>
                <w:spacing w:val="-12"/>
                <w:sz w:val="18"/>
              </w:rPr>
              <w:t xml:space="preserve"> </w:t>
            </w:r>
            <w:r>
              <w:rPr>
                <w:sz w:val="18"/>
              </w:rPr>
              <w:t>currently</w:t>
            </w:r>
            <w:r>
              <w:rPr>
                <w:spacing w:val="-11"/>
                <w:sz w:val="18"/>
              </w:rPr>
              <w:t xml:space="preserve"> </w:t>
            </w:r>
            <w:r>
              <w:rPr>
                <w:sz w:val="18"/>
              </w:rPr>
              <w:t>on OMB inventory)</w:t>
            </w:r>
          </w:p>
        </w:tc>
        <w:tc>
          <w:tcPr>
            <w:tcW w:w="1332" w:type="dxa"/>
            <w:shd w:val="clear" w:color="auto" w:fill="B4C6E7"/>
          </w:tcPr>
          <w:p w:rsidR="00DA0FA2" w14:paraId="20995EC0" w14:textId="77777777">
            <w:pPr>
              <w:pStyle w:val="TableParagraph"/>
              <w:spacing w:before="1"/>
              <w:ind w:left="159" w:right="140" w:firstLine="196"/>
              <w:rPr>
                <w:sz w:val="18"/>
              </w:rPr>
            </w:pPr>
            <w:r>
              <w:rPr>
                <w:spacing w:val="-2"/>
                <w:sz w:val="18"/>
              </w:rPr>
              <w:t xml:space="preserve">Program </w:t>
            </w:r>
            <w:r>
              <w:rPr>
                <w:sz w:val="18"/>
              </w:rPr>
              <w:t>Change</w:t>
            </w:r>
            <w:r>
              <w:rPr>
                <w:spacing w:val="-12"/>
                <w:sz w:val="18"/>
              </w:rPr>
              <w:t xml:space="preserve"> </w:t>
            </w:r>
            <w:r>
              <w:rPr>
                <w:sz w:val="18"/>
              </w:rPr>
              <w:t>(new)</w:t>
            </w:r>
          </w:p>
        </w:tc>
        <w:tc>
          <w:tcPr>
            <w:tcW w:w="1076" w:type="dxa"/>
            <w:shd w:val="clear" w:color="auto" w:fill="B4C6E7"/>
          </w:tcPr>
          <w:p w:rsidR="00DA0FA2" w14:paraId="20995EC1" w14:textId="77777777">
            <w:pPr>
              <w:pStyle w:val="TableParagraph"/>
              <w:spacing w:before="1"/>
              <w:ind w:left="11" w:right="3"/>
              <w:jc w:val="center"/>
              <w:rPr>
                <w:sz w:val="18"/>
              </w:rPr>
            </w:pPr>
            <w:r>
              <w:rPr>
                <w:spacing w:val="-2"/>
                <w:sz w:val="18"/>
              </w:rPr>
              <w:t>Difference</w:t>
            </w:r>
          </w:p>
        </w:tc>
        <w:tc>
          <w:tcPr>
            <w:tcW w:w="1521" w:type="dxa"/>
            <w:shd w:val="clear" w:color="auto" w:fill="B4C6E7"/>
          </w:tcPr>
          <w:p w:rsidR="00DA0FA2" w14:paraId="20995EC2" w14:textId="77777777">
            <w:pPr>
              <w:pStyle w:val="TableParagraph"/>
              <w:spacing w:line="206" w:lineRule="exact"/>
              <w:ind w:left="139" w:right="126"/>
              <w:jc w:val="center"/>
              <w:rPr>
                <w:sz w:val="18"/>
              </w:rPr>
            </w:pPr>
            <w:r>
              <w:rPr>
                <w:sz w:val="18"/>
              </w:rPr>
              <w:t>Adjustment</w:t>
            </w:r>
            <w:r>
              <w:rPr>
                <w:spacing w:val="-12"/>
                <w:sz w:val="18"/>
              </w:rPr>
              <w:t xml:space="preserve"> </w:t>
            </w:r>
            <w:r>
              <w:rPr>
                <w:sz w:val="18"/>
              </w:rPr>
              <w:t>(cost currently on OMB</w:t>
            </w:r>
            <w:r>
              <w:rPr>
                <w:spacing w:val="-8"/>
                <w:sz w:val="18"/>
              </w:rPr>
              <w:t xml:space="preserve"> </w:t>
            </w:r>
            <w:r>
              <w:rPr>
                <w:sz w:val="18"/>
              </w:rPr>
              <w:t>inventory)</w:t>
            </w:r>
          </w:p>
        </w:tc>
        <w:tc>
          <w:tcPr>
            <w:tcW w:w="1055" w:type="dxa"/>
            <w:shd w:val="clear" w:color="auto" w:fill="B4C6E7"/>
          </w:tcPr>
          <w:p w:rsidR="00DA0FA2" w14:paraId="20995EC3" w14:textId="77777777">
            <w:pPr>
              <w:pStyle w:val="TableParagraph"/>
              <w:spacing w:before="1"/>
              <w:ind w:left="319" w:hanging="210"/>
              <w:rPr>
                <w:sz w:val="18"/>
              </w:rPr>
            </w:pPr>
            <w:r>
              <w:rPr>
                <w:spacing w:val="-2"/>
                <w:sz w:val="18"/>
              </w:rPr>
              <w:t>Adjustment (new)</w:t>
            </w:r>
          </w:p>
        </w:tc>
        <w:tc>
          <w:tcPr>
            <w:tcW w:w="1111" w:type="dxa"/>
            <w:shd w:val="clear" w:color="auto" w:fill="B4C6E7"/>
          </w:tcPr>
          <w:p w:rsidR="00DA0FA2" w14:paraId="20995EC4" w14:textId="77777777">
            <w:pPr>
              <w:pStyle w:val="TableParagraph"/>
              <w:spacing w:before="1"/>
              <w:ind w:left="16"/>
              <w:jc w:val="center"/>
              <w:rPr>
                <w:sz w:val="18"/>
              </w:rPr>
            </w:pPr>
            <w:r>
              <w:rPr>
                <w:spacing w:val="-2"/>
                <w:sz w:val="18"/>
              </w:rPr>
              <w:t>Difference</w:t>
            </w:r>
          </w:p>
        </w:tc>
      </w:tr>
      <w:tr w14:paraId="20995ED1" w14:textId="77777777" w:rsidTr="008956E9">
        <w:tblPrEx>
          <w:tblW w:w="0" w:type="auto"/>
          <w:jc w:val="center"/>
          <w:tblLayout w:type="fixed"/>
          <w:tblCellMar>
            <w:left w:w="0" w:type="dxa"/>
            <w:right w:w="0" w:type="dxa"/>
          </w:tblCellMar>
          <w:tblLook w:val="01E0"/>
        </w:tblPrEx>
        <w:trPr>
          <w:trHeight w:val="827"/>
          <w:jc w:val="center"/>
        </w:trPr>
        <w:tc>
          <w:tcPr>
            <w:tcW w:w="2654" w:type="dxa"/>
          </w:tcPr>
          <w:p w:rsidR="00DA0FA2" w:rsidP="008956E9" w14:paraId="20995EC7" w14:textId="219B7A93">
            <w:pPr>
              <w:pStyle w:val="TableParagraph"/>
              <w:ind w:left="107"/>
              <w:rPr>
                <w:sz w:val="18"/>
              </w:rPr>
            </w:pPr>
            <w:r>
              <w:rPr>
                <w:sz w:val="18"/>
              </w:rPr>
              <w:t>Federal Hotel and Motel Fire Safety</w:t>
            </w:r>
            <w:r>
              <w:rPr>
                <w:spacing w:val="-10"/>
                <w:sz w:val="18"/>
              </w:rPr>
              <w:t xml:space="preserve"> </w:t>
            </w:r>
            <w:r>
              <w:rPr>
                <w:sz w:val="18"/>
              </w:rPr>
              <w:t>Declaration</w:t>
            </w:r>
            <w:r>
              <w:rPr>
                <w:spacing w:val="-10"/>
                <w:sz w:val="18"/>
              </w:rPr>
              <w:t xml:space="preserve"> </w:t>
            </w:r>
            <w:r>
              <w:rPr>
                <w:sz w:val="18"/>
              </w:rPr>
              <w:t>Form</w:t>
            </w:r>
            <w:r>
              <w:rPr>
                <w:spacing w:val="-10"/>
                <w:sz w:val="18"/>
              </w:rPr>
              <w:t xml:space="preserve"> </w:t>
            </w:r>
            <w:r>
              <w:rPr>
                <w:sz w:val="18"/>
              </w:rPr>
              <w:t>/</w:t>
            </w:r>
            <w:r>
              <w:rPr>
                <w:spacing w:val="-10"/>
                <w:sz w:val="18"/>
              </w:rPr>
              <w:t xml:space="preserve"> </w:t>
            </w:r>
            <w:r>
              <w:rPr>
                <w:sz w:val="18"/>
              </w:rPr>
              <w:t>FEMA Form FF-USFA-FY-21-112</w:t>
            </w:r>
            <w:r w:rsidR="00405956">
              <w:rPr>
                <w:sz w:val="18"/>
              </w:rPr>
              <w:t xml:space="preserve"> </w:t>
            </w:r>
            <w:r>
              <w:rPr>
                <w:sz w:val="18"/>
              </w:rPr>
              <w:t>(formerly</w:t>
            </w:r>
            <w:r>
              <w:rPr>
                <w:spacing w:val="-3"/>
                <w:sz w:val="18"/>
              </w:rPr>
              <w:t xml:space="preserve"> </w:t>
            </w:r>
            <w:r>
              <w:rPr>
                <w:sz w:val="18"/>
              </w:rPr>
              <w:t>516-0-</w:t>
            </w:r>
            <w:r>
              <w:rPr>
                <w:spacing w:val="-5"/>
                <w:sz w:val="18"/>
              </w:rPr>
              <w:t>1)</w:t>
            </w:r>
          </w:p>
        </w:tc>
        <w:tc>
          <w:tcPr>
            <w:tcW w:w="1682" w:type="dxa"/>
            <w:vAlign w:val="center"/>
          </w:tcPr>
          <w:p w:rsidR="00DA0FA2" w:rsidP="008956E9" w14:paraId="20995EC8" w14:textId="77777777">
            <w:pPr>
              <w:pStyle w:val="TableParagraph"/>
              <w:jc w:val="center"/>
              <w:rPr>
                <w:sz w:val="20"/>
              </w:rPr>
            </w:pPr>
          </w:p>
        </w:tc>
        <w:tc>
          <w:tcPr>
            <w:tcW w:w="1332" w:type="dxa"/>
            <w:vAlign w:val="center"/>
          </w:tcPr>
          <w:p w:rsidR="00DA0FA2" w:rsidP="008956E9" w14:paraId="20995EC9" w14:textId="77777777">
            <w:pPr>
              <w:pStyle w:val="TableParagraph"/>
              <w:jc w:val="center"/>
              <w:rPr>
                <w:sz w:val="20"/>
              </w:rPr>
            </w:pPr>
          </w:p>
        </w:tc>
        <w:tc>
          <w:tcPr>
            <w:tcW w:w="1076" w:type="dxa"/>
            <w:vAlign w:val="center"/>
          </w:tcPr>
          <w:p w:rsidR="00DA0FA2" w:rsidP="008956E9" w14:paraId="20995ECA" w14:textId="77777777">
            <w:pPr>
              <w:pStyle w:val="TableParagraph"/>
              <w:jc w:val="center"/>
              <w:rPr>
                <w:sz w:val="20"/>
              </w:rPr>
            </w:pPr>
          </w:p>
        </w:tc>
        <w:tc>
          <w:tcPr>
            <w:tcW w:w="1521" w:type="dxa"/>
            <w:vAlign w:val="center"/>
          </w:tcPr>
          <w:p w:rsidR="00DA0FA2" w:rsidP="00405956" w14:paraId="20995ECC" w14:textId="77777777">
            <w:pPr>
              <w:pStyle w:val="TableParagraph"/>
              <w:ind w:left="139" w:right="127"/>
              <w:jc w:val="center"/>
              <w:rPr>
                <w:sz w:val="18"/>
              </w:rPr>
            </w:pPr>
            <w:r>
              <w:rPr>
                <w:spacing w:val="-2"/>
                <w:sz w:val="18"/>
              </w:rPr>
              <w:t>$28,574</w:t>
            </w:r>
          </w:p>
        </w:tc>
        <w:tc>
          <w:tcPr>
            <w:tcW w:w="1055" w:type="dxa"/>
            <w:vAlign w:val="center"/>
          </w:tcPr>
          <w:p w:rsidR="00DA0FA2" w:rsidP="00405956" w14:paraId="20995ECE" w14:textId="77777777">
            <w:pPr>
              <w:pStyle w:val="TableParagraph"/>
              <w:ind w:left="14"/>
              <w:jc w:val="center"/>
              <w:rPr>
                <w:sz w:val="18"/>
              </w:rPr>
            </w:pPr>
            <w:r>
              <w:rPr>
                <w:spacing w:val="-2"/>
                <w:sz w:val="18"/>
              </w:rPr>
              <w:t>$26,765</w:t>
            </w:r>
          </w:p>
        </w:tc>
        <w:tc>
          <w:tcPr>
            <w:tcW w:w="1111" w:type="dxa"/>
            <w:vAlign w:val="center"/>
          </w:tcPr>
          <w:p w:rsidR="00DA0FA2" w:rsidP="00405956" w14:paraId="20995ED0" w14:textId="77777777">
            <w:pPr>
              <w:pStyle w:val="TableParagraph"/>
              <w:ind w:left="16"/>
              <w:jc w:val="center"/>
              <w:rPr>
                <w:sz w:val="18"/>
              </w:rPr>
            </w:pPr>
            <w:r>
              <w:rPr>
                <w:sz w:val="18"/>
              </w:rPr>
              <w:t>-</w:t>
            </w:r>
            <w:r>
              <w:rPr>
                <w:spacing w:val="-2"/>
                <w:sz w:val="18"/>
              </w:rPr>
              <w:t>$1,809</w:t>
            </w:r>
          </w:p>
        </w:tc>
      </w:tr>
      <w:tr w14:paraId="20995EDD" w14:textId="77777777" w:rsidTr="008956E9">
        <w:tblPrEx>
          <w:tblW w:w="0" w:type="auto"/>
          <w:jc w:val="center"/>
          <w:tblLayout w:type="fixed"/>
          <w:tblCellMar>
            <w:left w:w="0" w:type="dxa"/>
            <w:right w:w="0" w:type="dxa"/>
          </w:tblCellMar>
          <w:tblLook w:val="01E0"/>
        </w:tblPrEx>
        <w:trPr>
          <w:trHeight w:val="828"/>
          <w:jc w:val="center"/>
        </w:trPr>
        <w:tc>
          <w:tcPr>
            <w:tcW w:w="2654" w:type="dxa"/>
          </w:tcPr>
          <w:p w:rsidR="00DA0FA2" w:rsidP="008956E9" w14:paraId="20995ED3" w14:textId="3DB9EC2E">
            <w:pPr>
              <w:pStyle w:val="TableParagraph"/>
              <w:spacing w:before="1"/>
              <w:ind w:left="107"/>
              <w:rPr>
                <w:sz w:val="18"/>
              </w:rPr>
            </w:pPr>
            <w:r>
              <w:rPr>
                <w:sz w:val="18"/>
              </w:rPr>
              <w:t>Federal Hotel and Motel Fire Safety</w:t>
            </w:r>
            <w:r>
              <w:rPr>
                <w:spacing w:val="-10"/>
                <w:sz w:val="18"/>
              </w:rPr>
              <w:t xml:space="preserve"> </w:t>
            </w:r>
            <w:r>
              <w:rPr>
                <w:sz w:val="18"/>
              </w:rPr>
              <w:t>Declaration</w:t>
            </w:r>
            <w:r>
              <w:rPr>
                <w:spacing w:val="-10"/>
                <w:sz w:val="18"/>
              </w:rPr>
              <w:t xml:space="preserve"> </w:t>
            </w:r>
            <w:r>
              <w:rPr>
                <w:sz w:val="18"/>
              </w:rPr>
              <w:t>Form</w:t>
            </w:r>
            <w:r>
              <w:rPr>
                <w:spacing w:val="-10"/>
                <w:sz w:val="18"/>
              </w:rPr>
              <w:t xml:space="preserve"> </w:t>
            </w:r>
            <w:r>
              <w:rPr>
                <w:sz w:val="18"/>
              </w:rPr>
              <w:t>/</w:t>
            </w:r>
            <w:r>
              <w:rPr>
                <w:spacing w:val="-10"/>
                <w:sz w:val="18"/>
              </w:rPr>
              <w:t xml:space="preserve"> </w:t>
            </w:r>
            <w:r>
              <w:rPr>
                <w:sz w:val="18"/>
              </w:rPr>
              <w:t>FEMA Form FF-USFA-FY-21-112</w:t>
            </w:r>
            <w:r w:rsidR="00405956">
              <w:rPr>
                <w:sz w:val="18"/>
              </w:rPr>
              <w:t xml:space="preserve"> </w:t>
            </w:r>
            <w:r>
              <w:rPr>
                <w:sz w:val="18"/>
              </w:rPr>
              <w:t>(formerly</w:t>
            </w:r>
            <w:r>
              <w:rPr>
                <w:spacing w:val="-4"/>
                <w:sz w:val="18"/>
              </w:rPr>
              <w:t xml:space="preserve"> </w:t>
            </w:r>
            <w:r>
              <w:rPr>
                <w:sz w:val="18"/>
              </w:rPr>
              <w:t>516-0-1)</w:t>
            </w:r>
            <w:r>
              <w:rPr>
                <w:spacing w:val="-1"/>
                <w:sz w:val="18"/>
              </w:rPr>
              <w:t xml:space="preserve"> </w:t>
            </w:r>
            <w:r>
              <w:rPr>
                <w:spacing w:val="-2"/>
                <w:sz w:val="18"/>
              </w:rPr>
              <w:t>(Review)</w:t>
            </w:r>
          </w:p>
        </w:tc>
        <w:tc>
          <w:tcPr>
            <w:tcW w:w="1682" w:type="dxa"/>
            <w:vAlign w:val="center"/>
          </w:tcPr>
          <w:p w:rsidR="00DA0FA2" w:rsidP="008956E9" w14:paraId="20995ED4" w14:textId="77777777">
            <w:pPr>
              <w:pStyle w:val="TableParagraph"/>
              <w:jc w:val="center"/>
              <w:rPr>
                <w:sz w:val="20"/>
              </w:rPr>
            </w:pPr>
          </w:p>
        </w:tc>
        <w:tc>
          <w:tcPr>
            <w:tcW w:w="1332" w:type="dxa"/>
            <w:vAlign w:val="center"/>
          </w:tcPr>
          <w:p w:rsidR="00DA0FA2" w:rsidP="008956E9" w14:paraId="20995ED5" w14:textId="77777777">
            <w:pPr>
              <w:pStyle w:val="TableParagraph"/>
              <w:jc w:val="center"/>
              <w:rPr>
                <w:sz w:val="20"/>
              </w:rPr>
            </w:pPr>
          </w:p>
        </w:tc>
        <w:tc>
          <w:tcPr>
            <w:tcW w:w="1076" w:type="dxa"/>
            <w:vAlign w:val="center"/>
          </w:tcPr>
          <w:p w:rsidR="00DA0FA2" w:rsidP="008956E9" w14:paraId="20995ED6" w14:textId="77777777">
            <w:pPr>
              <w:pStyle w:val="TableParagraph"/>
              <w:jc w:val="center"/>
              <w:rPr>
                <w:sz w:val="20"/>
              </w:rPr>
            </w:pPr>
          </w:p>
        </w:tc>
        <w:tc>
          <w:tcPr>
            <w:tcW w:w="1521" w:type="dxa"/>
            <w:vAlign w:val="center"/>
          </w:tcPr>
          <w:p w:rsidR="00DA0FA2" w:rsidP="00405956" w14:paraId="20995ED8" w14:textId="77777777">
            <w:pPr>
              <w:pStyle w:val="TableParagraph"/>
              <w:ind w:left="139" w:right="127"/>
              <w:jc w:val="center"/>
              <w:rPr>
                <w:sz w:val="18"/>
              </w:rPr>
            </w:pPr>
            <w:r>
              <w:rPr>
                <w:spacing w:val="-2"/>
                <w:sz w:val="18"/>
              </w:rPr>
              <w:t>$10,290</w:t>
            </w:r>
          </w:p>
        </w:tc>
        <w:tc>
          <w:tcPr>
            <w:tcW w:w="1055" w:type="dxa"/>
            <w:vAlign w:val="center"/>
          </w:tcPr>
          <w:p w:rsidR="00DA0FA2" w:rsidP="00405956" w14:paraId="20995EDA" w14:textId="77777777">
            <w:pPr>
              <w:pStyle w:val="TableParagraph"/>
              <w:ind w:left="14"/>
              <w:jc w:val="center"/>
              <w:rPr>
                <w:sz w:val="18"/>
              </w:rPr>
            </w:pPr>
            <w:r>
              <w:rPr>
                <w:spacing w:val="-2"/>
                <w:sz w:val="18"/>
              </w:rPr>
              <w:t>$13,413</w:t>
            </w:r>
          </w:p>
        </w:tc>
        <w:tc>
          <w:tcPr>
            <w:tcW w:w="1111" w:type="dxa"/>
            <w:vAlign w:val="center"/>
          </w:tcPr>
          <w:p w:rsidR="00DA0FA2" w:rsidP="00405956" w14:paraId="20995EDC" w14:textId="77777777">
            <w:pPr>
              <w:pStyle w:val="TableParagraph"/>
              <w:ind w:left="16"/>
              <w:jc w:val="center"/>
              <w:rPr>
                <w:sz w:val="18"/>
              </w:rPr>
            </w:pPr>
            <w:r>
              <w:rPr>
                <w:spacing w:val="-2"/>
                <w:sz w:val="18"/>
              </w:rPr>
              <w:t>$3,123</w:t>
            </w:r>
          </w:p>
        </w:tc>
      </w:tr>
      <w:tr w14:paraId="20995EE5" w14:textId="77777777" w:rsidTr="008956E9">
        <w:tblPrEx>
          <w:tblW w:w="0" w:type="auto"/>
          <w:jc w:val="center"/>
          <w:tblLayout w:type="fixed"/>
          <w:tblCellMar>
            <w:left w:w="0" w:type="dxa"/>
            <w:right w:w="0" w:type="dxa"/>
          </w:tblCellMar>
          <w:tblLook w:val="01E0"/>
        </w:tblPrEx>
        <w:trPr>
          <w:trHeight w:val="207"/>
          <w:jc w:val="center"/>
        </w:trPr>
        <w:tc>
          <w:tcPr>
            <w:tcW w:w="2654" w:type="dxa"/>
          </w:tcPr>
          <w:p w:rsidR="00DA0FA2" w14:paraId="20995EDE" w14:textId="77777777">
            <w:pPr>
              <w:pStyle w:val="TableParagraph"/>
              <w:spacing w:line="187" w:lineRule="exact"/>
              <w:ind w:left="107"/>
              <w:rPr>
                <w:b/>
                <w:sz w:val="18"/>
              </w:rPr>
            </w:pPr>
            <w:r>
              <w:rPr>
                <w:b/>
                <w:spacing w:val="-2"/>
                <w:sz w:val="18"/>
              </w:rPr>
              <w:t>Total</w:t>
            </w:r>
          </w:p>
        </w:tc>
        <w:tc>
          <w:tcPr>
            <w:tcW w:w="1682" w:type="dxa"/>
          </w:tcPr>
          <w:p w:rsidR="00DA0FA2" w14:paraId="20995EDF" w14:textId="77777777">
            <w:pPr>
              <w:pStyle w:val="TableParagraph"/>
              <w:spacing w:line="187" w:lineRule="exact"/>
              <w:ind w:left="11"/>
              <w:jc w:val="center"/>
              <w:rPr>
                <w:b/>
                <w:sz w:val="18"/>
              </w:rPr>
            </w:pPr>
            <w:r>
              <w:rPr>
                <w:b/>
                <w:spacing w:val="-5"/>
                <w:sz w:val="18"/>
              </w:rPr>
              <w:t>$0</w:t>
            </w:r>
          </w:p>
        </w:tc>
        <w:tc>
          <w:tcPr>
            <w:tcW w:w="1332" w:type="dxa"/>
          </w:tcPr>
          <w:p w:rsidR="00DA0FA2" w14:paraId="20995EE0" w14:textId="77777777">
            <w:pPr>
              <w:pStyle w:val="TableParagraph"/>
              <w:spacing w:line="187" w:lineRule="exact"/>
              <w:ind w:left="9"/>
              <w:jc w:val="center"/>
              <w:rPr>
                <w:b/>
                <w:sz w:val="18"/>
              </w:rPr>
            </w:pPr>
            <w:r>
              <w:rPr>
                <w:b/>
                <w:spacing w:val="-5"/>
                <w:sz w:val="18"/>
              </w:rPr>
              <w:t>$0</w:t>
            </w:r>
          </w:p>
        </w:tc>
        <w:tc>
          <w:tcPr>
            <w:tcW w:w="1076" w:type="dxa"/>
          </w:tcPr>
          <w:p w:rsidR="00DA0FA2" w14:paraId="20995EE1" w14:textId="77777777">
            <w:pPr>
              <w:pStyle w:val="TableParagraph"/>
              <w:spacing w:line="187" w:lineRule="exact"/>
              <w:ind w:left="11"/>
              <w:jc w:val="center"/>
              <w:rPr>
                <w:b/>
                <w:sz w:val="18"/>
              </w:rPr>
            </w:pPr>
            <w:r>
              <w:rPr>
                <w:b/>
                <w:spacing w:val="-5"/>
                <w:sz w:val="18"/>
              </w:rPr>
              <w:t>$0</w:t>
            </w:r>
          </w:p>
        </w:tc>
        <w:tc>
          <w:tcPr>
            <w:tcW w:w="1521" w:type="dxa"/>
          </w:tcPr>
          <w:p w:rsidR="00DA0FA2" w14:paraId="20995EE2" w14:textId="77777777">
            <w:pPr>
              <w:pStyle w:val="TableParagraph"/>
              <w:spacing w:line="187" w:lineRule="exact"/>
              <w:ind w:left="139" w:right="126"/>
              <w:jc w:val="center"/>
              <w:rPr>
                <w:b/>
                <w:sz w:val="18"/>
              </w:rPr>
            </w:pPr>
            <w:r>
              <w:rPr>
                <w:b/>
                <w:spacing w:val="-2"/>
                <w:sz w:val="18"/>
              </w:rPr>
              <w:t>$38,864</w:t>
            </w:r>
          </w:p>
        </w:tc>
        <w:tc>
          <w:tcPr>
            <w:tcW w:w="1055" w:type="dxa"/>
          </w:tcPr>
          <w:p w:rsidR="00DA0FA2" w14:paraId="20995EE3" w14:textId="77777777">
            <w:pPr>
              <w:pStyle w:val="TableParagraph"/>
              <w:spacing w:line="187" w:lineRule="exact"/>
              <w:ind w:left="14"/>
              <w:jc w:val="center"/>
              <w:rPr>
                <w:b/>
                <w:sz w:val="18"/>
              </w:rPr>
            </w:pPr>
            <w:r>
              <w:rPr>
                <w:b/>
                <w:spacing w:val="-2"/>
                <w:sz w:val="18"/>
              </w:rPr>
              <w:t>$40,178</w:t>
            </w:r>
          </w:p>
        </w:tc>
        <w:tc>
          <w:tcPr>
            <w:tcW w:w="1111" w:type="dxa"/>
          </w:tcPr>
          <w:p w:rsidR="00DA0FA2" w14:paraId="20995EE4" w14:textId="77777777">
            <w:pPr>
              <w:pStyle w:val="TableParagraph"/>
              <w:spacing w:line="187" w:lineRule="exact"/>
              <w:ind w:left="16"/>
              <w:jc w:val="center"/>
              <w:rPr>
                <w:b/>
                <w:sz w:val="18"/>
              </w:rPr>
            </w:pPr>
            <w:r>
              <w:rPr>
                <w:b/>
                <w:spacing w:val="-2"/>
                <w:sz w:val="18"/>
              </w:rPr>
              <w:t>$1,314</w:t>
            </w:r>
          </w:p>
        </w:tc>
      </w:tr>
    </w:tbl>
    <w:p w:rsidR="00DA0FA2" w14:paraId="20995EE6" w14:textId="77777777">
      <w:pPr>
        <w:pStyle w:val="BodyText"/>
        <w:spacing w:before="42"/>
      </w:pPr>
    </w:p>
    <w:p w:rsidR="00DA0FA2" w14:paraId="20995EE7" w14:textId="49CA0413">
      <w:pPr>
        <w:pStyle w:val="BodyText"/>
        <w:spacing w:line="276" w:lineRule="auto"/>
        <w:ind w:left="800" w:right="879"/>
      </w:pPr>
      <w:r>
        <w:rPr>
          <w:b/>
          <w:i/>
        </w:rPr>
        <w:t>Explain:</w:t>
      </w:r>
      <w:r>
        <w:rPr>
          <w:b/>
          <w:i/>
          <w:spacing w:val="40"/>
        </w:rPr>
        <w:t xml:space="preserve"> </w:t>
      </w:r>
      <w:r>
        <w:t>The</w:t>
      </w:r>
      <w:r>
        <w:rPr>
          <w:spacing w:val="-2"/>
        </w:rPr>
        <w:t xml:space="preserve"> </w:t>
      </w:r>
      <w:r>
        <w:t>annual</w:t>
      </w:r>
      <w:r>
        <w:rPr>
          <w:spacing w:val="-2"/>
        </w:rPr>
        <w:t xml:space="preserve"> </w:t>
      </w:r>
      <w:r>
        <w:t>cost</w:t>
      </w:r>
      <w:r>
        <w:rPr>
          <w:spacing w:val="-2"/>
        </w:rPr>
        <w:t xml:space="preserve"> </w:t>
      </w:r>
      <w:r>
        <w:t>burden</w:t>
      </w:r>
      <w:r>
        <w:rPr>
          <w:spacing w:val="-2"/>
        </w:rPr>
        <w:t xml:space="preserve"> </w:t>
      </w:r>
      <w:r>
        <w:t>for</w:t>
      </w:r>
      <w:r>
        <w:rPr>
          <w:spacing w:val="-2"/>
        </w:rPr>
        <w:t xml:space="preserve"> </w:t>
      </w:r>
      <w:r>
        <w:t>this</w:t>
      </w:r>
      <w:r>
        <w:rPr>
          <w:spacing w:val="-2"/>
        </w:rPr>
        <w:t xml:space="preserve"> </w:t>
      </w:r>
      <w:r>
        <w:t>collection</w:t>
      </w:r>
      <w:r>
        <w:rPr>
          <w:spacing w:val="-1"/>
        </w:rPr>
        <w:t xml:space="preserve"> </w:t>
      </w:r>
      <w:r>
        <w:t>is</w:t>
      </w:r>
      <w:r>
        <w:rPr>
          <w:spacing w:val="-2"/>
        </w:rPr>
        <w:t xml:space="preserve"> </w:t>
      </w:r>
      <w:r>
        <w:t>reduced</w:t>
      </w:r>
      <w:r>
        <w:rPr>
          <w:spacing w:val="-1"/>
        </w:rPr>
        <w:t xml:space="preserve"> </w:t>
      </w:r>
      <w:r>
        <w:t>by</w:t>
      </w:r>
      <w:r>
        <w:rPr>
          <w:spacing w:val="-1"/>
        </w:rPr>
        <w:t xml:space="preserve"> </w:t>
      </w:r>
      <w:r>
        <w:t>the</w:t>
      </w:r>
      <w:r>
        <w:rPr>
          <w:spacing w:val="-1"/>
        </w:rPr>
        <w:t xml:space="preserve"> </w:t>
      </w:r>
      <w:r>
        <w:t>reduction</w:t>
      </w:r>
      <w:r>
        <w:rPr>
          <w:spacing w:val="-1"/>
        </w:rPr>
        <w:t xml:space="preserve"> </w:t>
      </w:r>
      <w:r>
        <w:t>of</w:t>
      </w:r>
      <w:r>
        <w:rPr>
          <w:spacing w:val="-1"/>
        </w:rPr>
        <w:t xml:space="preserve"> </w:t>
      </w:r>
      <w:r>
        <w:t>126 burden</w:t>
      </w:r>
      <w:r>
        <w:rPr>
          <w:spacing w:val="-2"/>
        </w:rPr>
        <w:t xml:space="preserve"> </w:t>
      </w:r>
      <w:r>
        <w:t>hours,</w:t>
      </w:r>
      <w:r>
        <w:rPr>
          <w:spacing w:val="-1"/>
        </w:rPr>
        <w:t xml:space="preserve"> </w:t>
      </w:r>
      <w:r>
        <w:t>mitigated</w:t>
      </w:r>
      <w:r>
        <w:rPr>
          <w:spacing w:val="-1"/>
        </w:rPr>
        <w:t xml:space="preserve"> </w:t>
      </w:r>
      <w:r>
        <w:t>by</w:t>
      </w:r>
      <w:r>
        <w:rPr>
          <w:spacing w:val="-2"/>
        </w:rPr>
        <w:t xml:space="preserve"> </w:t>
      </w:r>
      <w:r>
        <w:t>the</w:t>
      </w:r>
      <w:r>
        <w:rPr>
          <w:spacing w:val="-1"/>
        </w:rPr>
        <w:t xml:space="preserve"> </w:t>
      </w:r>
      <w:r>
        <w:t>increase</w:t>
      </w:r>
      <w:r>
        <w:rPr>
          <w:spacing w:val="-1"/>
        </w:rPr>
        <w:t xml:space="preserve"> </w:t>
      </w:r>
      <w:r>
        <w:t>in wage rates</w:t>
      </w:r>
      <w:r>
        <w:rPr>
          <w:spacing w:val="-2"/>
        </w:rPr>
        <w:t xml:space="preserve"> </w:t>
      </w:r>
      <w:r>
        <w:t>for</w:t>
      </w:r>
      <w:r>
        <w:rPr>
          <w:spacing w:val="-1"/>
        </w:rPr>
        <w:t xml:space="preserve"> </w:t>
      </w:r>
      <w:r>
        <w:t>an</w:t>
      </w:r>
      <w:r>
        <w:rPr>
          <w:spacing w:val="-1"/>
        </w:rPr>
        <w:t xml:space="preserve"> </w:t>
      </w:r>
      <w:r>
        <w:t>overall</w:t>
      </w:r>
      <w:r>
        <w:rPr>
          <w:spacing w:val="-2"/>
        </w:rPr>
        <w:t xml:space="preserve"> </w:t>
      </w:r>
      <w:r w:rsidR="007121F8">
        <w:rPr>
          <w:spacing w:val="-2"/>
        </w:rPr>
        <w:t xml:space="preserve">net </w:t>
      </w:r>
      <w:r>
        <w:t>increase</w:t>
      </w:r>
      <w:r>
        <w:rPr>
          <w:spacing w:val="-1"/>
        </w:rPr>
        <w:t xml:space="preserve"> </w:t>
      </w:r>
      <w:r>
        <w:t>of</w:t>
      </w:r>
      <w:r>
        <w:rPr>
          <w:spacing w:val="-1"/>
        </w:rPr>
        <w:t xml:space="preserve"> </w:t>
      </w:r>
      <w:r>
        <w:rPr>
          <w:spacing w:val="-2"/>
        </w:rPr>
        <w:t>$</w:t>
      </w:r>
      <w:r w:rsidR="007121F8">
        <w:rPr>
          <w:spacing w:val="-2"/>
        </w:rPr>
        <w:t>1,314</w:t>
      </w:r>
      <w:r>
        <w:rPr>
          <w:spacing w:val="-2"/>
        </w:rPr>
        <w:t>.</w:t>
      </w:r>
    </w:p>
    <w:p w:rsidR="00DA0FA2" w14:paraId="20995EE8" w14:textId="77777777">
      <w:pPr>
        <w:pStyle w:val="BodyText"/>
        <w:spacing w:before="42"/>
      </w:pPr>
    </w:p>
    <w:p w:rsidR="00DA0FA2" w14:paraId="20995EE9" w14:textId="77777777">
      <w:pPr>
        <w:pStyle w:val="Heading1"/>
        <w:numPr>
          <w:ilvl w:val="0"/>
          <w:numId w:val="2"/>
        </w:numPr>
        <w:tabs>
          <w:tab w:val="left" w:pos="1520"/>
        </w:tabs>
        <w:spacing w:line="276" w:lineRule="auto"/>
        <w:ind w:right="929"/>
      </w:pPr>
      <w:r>
        <w:t>For collections of information whose results will be published, outline plans for tabulation</w:t>
      </w:r>
      <w:r>
        <w:rPr>
          <w:spacing w:val="-4"/>
        </w:rPr>
        <w:t xml:space="preserve"> </w:t>
      </w:r>
      <w:r>
        <w:t>and</w:t>
      </w:r>
      <w:r>
        <w:rPr>
          <w:spacing w:val="-4"/>
        </w:rPr>
        <w:t xml:space="preserve"> </w:t>
      </w:r>
      <w:r>
        <w:t>publication.</w:t>
      </w:r>
      <w:r>
        <w:rPr>
          <w:spacing w:val="40"/>
        </w:rPr>
        <w:t xml:space="preserve"> </w:t>
      </w:r>
      <w:r>
        <w:t>Address</w:t>
      </w:r>
      <w:r>
        <w:rPr>
          <w:spacing w:val="-4"/>
        </w:rPr>
        <w:t xml:space="preserve"> </w:t>
      </w:r>
      <w:r>
        <w:t>any</w:t>
      </w:r>
      <w:r>
        <w:rPr>
          <w:spacing w:val="-4"/>
        </w:rPr>
        <w:t xml:space="preserve"> </w:t>
      </w:r>
      <w:r>
        <w:t>complex</w:t>
      </w:r>
      <w:r>
        <w:rPr>
          <w:spacing w:val="-3"/>
        </w:rPr>
        <w:t xml:space="preserve"> </w:t>
      </w:r>
      <w:r>
        <w:t>analytical</w:t>
      </w:r>
      <w:r>
        <w:rPr>
          <w:spacing w:val="-3"/>
        </w:rPr>
        <w:t xml:space="preserve"> </w:t>
      </w:r>
      <w:r>
        <w:t>techniques</w:t>
      </w:r>
      <w:r>
        <w:rPr>
          <w:spacing w:val="-4"/>
        </w:rPr>
        <w:t xml:space="preserve"> </w:t>
      </w:r>
      <w:r>
        <w:t>that</w:t>
      </w:r>
      <w:r>
        <w:rPr>
          <w:spacing w:val="-3"/>
        </w:rPr>
        <w:t xml:space="preserve"> </w:t>
      </w:r>
      <w:r>
        <w:t>will</w:t>
      </w:r>
      <w:r>
        <w:rPr>
          <w:spacing w:val="-3"/>
        </w:rPr>
        <w:t xml:space="preserve"> </w:t>
      </w:r>
      <w:r>
        <w:t>be used.</w:t>
      </w:r>
      <w:r>
        <w:rPr>
          <w:spacing w:val="40"/>
        </w:rPr>
        <w:t xml:space="preserve"> </w:t>
      </w:r>
      <w:r>
        <w:t>Provide the time schedule for the entire project, including beginning and ending dates of the collection of information, completion of report, publication dates, and other actions.</w:t>
      </w:r>
    </w:p>
    <w:p w:rsidR="00DA0FA2" w14:paraId="20995EEB" w14:textId="77777777">
      <w:pPr>
        <w:pStyle w:val="BodyText"/>
        <w:spacing w:before="77"/>
        <w:ind w:left="800"/>
      </w:pPr>
      <w:r>
        <w:t>There</w:t>
      </w:r>
      <w:r>
        <w:rPr>
          <w:spacing w:val="-1"/>
        </w:rPr>
        <w:t xml:space="preserve"> </w:t>
      </w:r>
      <w:r>
        <w:t>are</w:t>
      </w:r>
      <w:r>
        <w:rPr>
          <w:spacing w:val="-1"/>
        </w:rPr>
        <w:t xml:space="preserve"> </w:t>
      </w:r>
      <w:r>
        <w:t>no</w:t>
      </w:r>
      <w:r>
        <w:rPr>
          <w:spacing w:val="-3"/>
        </w:rPr>
        <w:t xml:space="preserve"> </w:t>
      </w:r>
      <w:r>
        <w:t>outline plans</w:t>
      </w:r>
      <w:r>
        <w:rPr>
          <w:spacing w:val="-1"/>
        </w:rPr>
        <w:t xml:space="preserve"> </w:t>
      </w:r>
      <w:r>
        <w:t>for</w:t>
      </w:r>
      <w:r>
        <w:rPr>
          <w:spacing w:val="-1"/>
        </w:rPr>
        <w:t xml:space="preserve"> </w:t>
      </w:r>
      <w:r>
        <w:t>tabulation</w:t>
      </w:r>
      <w:r>
        <w:rPr>
          <w:spacing w:val="-1"/>
        </w:rPr>
        <w:t xml:space="preserve"> </w:t>
      </w:r>
      <w:r>
        <w:t>and publication</w:t>
      </w:r>
      <w:r>
        <w:rPr>
          <w:spacing w:val="-2"/>
        </w:rPr>
        <w:t xml:space="preserve"> </w:t>
      </w:r>
      <w:r>
        <w:t>of</w:t>
      </w:r>
      <w:r>
        <w:rPr>
          <w:spacing w:val="-1"/>
        </w:rPr>
        <w:t xml:space="preserve"> </w:t>
      </w:r>
      <w:r>
        <w:t>data</w:t>
      </w:r>
      <w:r>
        <w:rPr>
          <w:spacing w:val="-1"/>
        </w:rPr>
        <w:t xml:space="preserve"> </w:t>
      </w:r>
      <w:r>
        <w:t>for</w:t>
      </w:r>
      <w:r>
        <w:rPr>
          <w:spacing w:val="-2"/>
        </w:rPr>
        <w:t xml:space="preserve"> </w:t>
      </w:r>
      <w:r>
        <w:t>this</w:t>
      </w:r>
      <w:r>
        <w:rPr>
          <w:spacing w:val="-2"/>
        </w:rPr>
        <w:t xml:space="preserve"> </w:t>
      </w:r>
      <w:r>
        <w:t>information</w:t>
      </w:r>
      <w:r>
        <w:rPr>
          <w:spacing w:val="-1"/>
        </w:rPr>
        <w:t xml:space="preserve"> </w:t>
      </w:r>
      <w:r>
        <w:rPr>
          <w:spacing w:val="-2"/>
        </w:rPr>
        <w:t>collection.</w:t>
      </w:r>
    </w:p>
    <w:p w:rsidR="00DA0FA2" w14:paraId="20995EEC" w14:textId="77777777">
      <w:pPr>
        <w:pStyle w:val="BodyText"/>
        <w:spacing w:before="82"/>
      </w:pPr>
    </w:p>
    <w:p w:rsidR="00DA0FA2" w14:paraId="20995EED" w14:textId="77777777">
      <w:pPr>
        <w:pStyle w:val="Heading1"/>
        <w:numPr>
          <w:ilvl w:val="0"/>
          <w:numId w:val="2"/>
        </w:numPr>
        <w:tabs>
          <w:tab w:val="left" w:pos="1519"/>
        </w:tabs>
        <w:spacing w:before="1" w:line="276" w:lineRule="auto"/>
        <w:ind w:left="1519" w:right="1482"/>
      </w:pPr>
      <w:r>
        <w:t>If</w:t>
      </w:r>
      <w:r>
        <w:rPr>
          <w:spacing w:val="-3"/>
        </w:rPr>
        <w:t xml:space="preserve"> </w:t>
      </w:r>
      <w:r>
        <w:t>seeking</w:t>
      </w:r>
      <w:r>
        <w:rPr>
          <w:spacing w:val="-3"/>
        </w:rPr>
        <w:t xml:space="preserve"> </w:t>
      </w:r>
      <w:r>
        <w:t>approval</w:t>
      </w:r>
      <w:r>
        <w:rPr>
          <w:spacing w:val="-3"/>
        </w:rPr>
        <w:t xml:space="preserve"> </w:t>
      </w:r>
      <w:r>
        <w:t>no</w:t>
      </w:r>
      <w:r>
        <w:rPr>
          <w:spacing w:val="-3"/>
        </w:rPr>
        <w:t xml:space="preserve"> </w:t>
      </w:r>
      <w:r>
        <w:t>to</w:t>
      </w:r>
      <w:r>
        <w:rPr>
          <w:spacing w:val="-3"/>
        </w:rPr>
        <w:t xml:space="preserve"> </w:t>
      </w:r>
      <w:r>
        <w:t>display</w:t>
      </w:r>
      <w:r>
        <w:rPr>
          <w:spacing w:val="-3"/>
        </w:rPr>
        <w:t xml:space="preserve"> </w:t>
      </w:r>
      <w:r>
        <w:t>the</w:t>
      </w:r>
      <w:r>
        <w:rPr>
          <w:spacing w:val="-3"/>
        </w:rPr>
        <w:t xml:space="preserve"> </w:t>
      </w:r>
      <w:r>
        <w:t>expiration</w:t>
      </w:r>
      <w:r>
        <w:rPr>
          <w:spacing w:val="-4"/>
        </w:rPr>
        <w:t xml:space="preserve"> </w:t>
      </w:r>
      <w:r>
        <w:t>date</w:t>
      </w:r>
      <w:r>
        <w:rPr>
          <w:spacing w:val="-4"/>
        </w:rPr>
        <w:t xml:space="preserve"> </w:t>
      </w:r>
      <w:r>
        <w:t>for</w:t>
      </w:r>
      <w:r>
        <w:rPr>
          <w:spacing w:val="-4"/>
        </w:rPr>
        <w:t xml:space="preserve"> </w:t>
      </w:r>
      <w:r>
        <w:t>OMB</w:t>
      </w:r>
      <w:r>
        <w:rPr>
          <w:spacing w:val="-4"/>
        </w:rPr>
        <w:t xml:space="preserve"> </w:t>
      </w:r>
      <w:r>
        <w:t>approval</w:t>
      </w:r>
      <w:r>
        <w:rPr>
          <w:spacing w:val="-4"/>
        </w:rPr>
        <w:t xml:space="preserve"> </w:t>
      </w:r>
      <w:r>
        <w:t>of</w:t>
      </w:r>
      <w:r>
        <w:rPr>
          <w:spacing w:val="-4"/>
        </w:rPr>
        <w:t xml:space="preserve"> </w:t>
      </w:r>
      <w:r>
        <w:t>the information collection, explain reasons that display would be inappropriate.</w:t>
      </w:r>
    </w:p>
    <w:p w:rsidR="00DA0FA2" w14:paraId="20995EEE" w14:textId="77777777">
      <w:pPr>
        <w:pStyle w:val="BodyText"/>
        <w:spacing w:before="42"/>
        <w:rPr>
          <w:b/>
        </w:rPr>
      </w:pPr>
    </w:p>
    <w:p w:rsidR="00DA0FA2" w14:paraId="20995EEF" w14:textId="77777777">
      <w:pPr>
        <w:pStyle w:val="BodyText"/>
        <w:ind w:left="799"/>
      </w:pPr>
      <w:r>
        <w:t>This</w:t>
      </w:r>
      <w:r>
        <w:rPr>
          <w:spacing w:val="-2"/>
        </w:rPr>
        <w:t xml:space="preserve"> </w:t>
      </w:r>
      <w:r>
        <w:t>collection</w:t>
      </w:r>
      <w:r>
        <w:rPr>
          <w:spacing w:val="-1"/>
        </w:rPr>
        <w:t xml:space="preserve"> </w:t>
      </w:r>
      <w:r>
        <w:t>does</w:t>
      </w:r>
      <w:r>
        <w:rPr>
          <w:spacing w:val="-2"/>
        </w:rPr>
        <w:t xml:space="preserve"> </w:t>
      </w:r>
      <w:r>
        <w:t>not</w:t>
      </w:r>
      <w:r>
        <w:rPr>
          <w:spacing w:val="-1"/>
        </w:rPr>
        <w:t xml:space="preserve"> </w:t>
      </w:r>
      <w:r>
        <w:t>seek</w:t>
      </w:r>
      <w:r>
        <w:rPr>
          <w:spacing w:val="-2"/>
        </w:rPr>
        <w:t xml:space="preserve"> </w:t>
      </w:r>
      <w:r>
        <w:t>approval</w:t>
      </w:r>
      <w:r>
        <w:rPr>
          <w:spacing w:val="-1"/>
        </w:rPr>
        <w:t xml:space="preserve"> </w:t>
      </w:r>
      <w:r>
        <w:t>to</w:t>
      </w:r>
      <w:r>
        <w:rPr>
          <w:spacing w:val="-1"/>
        </w:rPr>
        <w:t xml:space="preserve"> </w:t>
      </w:r>
      <w:r>
        <w:t>not</w:t>
      </w:r>
      <w:r>
        <w:rPr>
          <w:spacing w:val="-1"/>
        </w:rPr>
        <w:t xml:space="preserve"> </w:t>
      </w:r>
      <w:r>
        <w:t>display</w:t>
      </w:r>
      <w:r>
        <w:rPr>
          <w:spacing w:val="-1"/>
        </w:rPr>
        <w:t xml:space="preserve"> </w:t>
      </w:r>
      <w:r>
        <w:t>the</w:t>
      </w:r>
      <w:r>
        <w:rPr>
          <w:spacing w:val="-2"/>
        </w:rPr>
        <w:t xml:space="preserve"> </w:t>
      </w:r>
      <w:r>
        <w:t>expiration</w:t>
      </w:r>
      <w:r>
        <w:rPr>
          <w:spacing w:val="-1"/>
        </w:rPr>
        <w:t xml:space="preserve"> </w:t>
      </w:r>
      <w:r>
        <w:t>date</w:t>
      </w:r>
      <w:r>
        <w:rPr>
          <w:spacing w:val="-2"/>
        </w:rPr>
        <w:t xml:space="preserve"> </w:t>
      </w:r>
      <w:r>
        <w:t>for</w:t>
      </w:r>
      <w:r>
        <w:rPr>
          <w:spacing w:val="-1"/>
        </w:rPr>
        <w:t xml:space="preserve"> </w:t>
      </w:r>
      <w:r>
        <w:t>OMB</w:t>
      </w:r>
      <w:r>
        <w:rPr>
          <w:spacing w:val="-1"/>
        </w:rPr>
        <w:t xml:space="preserve"> </w:t>
      </w:r>
      <w:r>
        <w:rPr>
          <w:spacing w:val="-2"/>
        </w:rPr>
        <w:t>approval.</w:t>
      </w:r>
    </w:p>
    <w:p w:rsidR="00DA0FA2" w14:paraId="20995EF0" w14:textId="77777777">
      <w:pPr>
        <w:pStyle w:val="BodyText"/>
        <w:spacing w:before="82"/>
      </w:pPr>
    </w:p>
    <w:p w:rsidR="00DA0FA2" w14:paraId="20995EF1" w14:textId="77777777">
      <w:pPr>
        <w:pStyle w:val="Heading1"/>
        <w:numPr>
          <w:ilvl w:val="0"/>
          <w:numId w:val="2"/>
        </w:numPr>
        <w:tabs>
          <w:tab w:val="left" w:pos="1519"/>
        </w:tabs>
        <w:spacing w:before="1" w:line="276" w:lineRule="auto"/>
        <w:ind w:left="1519" w:right="1433"/>
      </w:pPr>
      <w:r>
        <w:t>Explain each exception to the certification statement identified in Item 19 “Certification</w:t>
      </w:r>
      <w:r>
        <w:rPr>
          <w:spacing w:val="-4"/>
        </w:rPr>
        <w:t xml:space="preserve"> </w:t>
      </w:r>
      <w:r>
        <w:t>for</w:t>
      </w:r>
      <w:r>
        <w:rPr>
          <w:spacing w:val="-4"/>
        </w:rPr>
        <w:t xml:space="preserve"> </w:t>
      </w:r>
      <w:r>
        <w:t>Paperwork</w:t>
      </w:r>
      <w:r>
        <w:rPr>
          <w:spacing w:val="-4"/>
        </w:rPr>
        <w:t xml:space="preserve"> </w:t>
      </w:r>
      <w:r>
        <w:t>Reduction</w:t>
      </w:r>
      <w:r>
        <w:rPr>
          <w:spacing w:val="-5"/>
        </w:rPr>
        <w:t xml:space="preserve"> </w:t>
      </w:r>
      <w:r>
        <w:t>Act</w:t>
      </w:r>
      <w:r>
        <w:rPr>
          <w:spacing w:val="-5"/>
        </w:rPr>
        <w:t xml:space="preserve"> </w:t>
      </w:r>
      <w:r>
        <w:t>Submission,”</w:t>
      </w:r>
      <w:r>
        <w:rPr>
          <w:spacing w:val="-5"/>
        </w:rPr>
        <w:t xml:space="preserve"> </w:t>
      </w:r>
      <w:r>
        <w:t>of</w:t>
      </w:r>
      <w:r>
        <w:rPr>
          <w:spacing w:val="-4"/>
        </w:rPr>
        <w:t xml:space="preserve"> </w:t>
      </w:r>
      <w:r>
        <w:t>OMB</w:t>
      </w:r>
      <w:r>
        <w:rPr>
          <w:spacing w:val="-5"/>
        </w:rPr>
        <w:t xml:space="preserve"> </w:t>
      </w:r>
      <w:r>
        <w:t>Form</w:t>
      </w:r>
      <w:r>
        <w:rPr>
          <w:spacing w:val="-5"/>
        </w:rPr>
        <w:t xml:space="preserve"> </w:t>
      </w:r>
      <w:r>
        <w:t>83-I.</w:t>
      </w:r>
    </w:p>
    <w:p w:rsidR="00DA0FA2" w14:paraId="20995EF2" w14:textId="77777777">
      <w:pPr>
        <w:pStyle w:val="BodyText"/>
        <w:spacing w:before="40"/>
        <w:rPr>
          <w:b/>
        </w:rPr>
      </w:pPr>
    </w:p>
    <w:p w:rsidR="00DA0FA2" w14:paraId="20995EF3" w14:textId="77777777">
      <w:pPr>
        <w:pStyle w:val="BodyText"/>
        <w:spacing w:line="276" w:lineRule="auto"/>
        <w:ind w:left="799" w:right="879"/>
      </w:pPr>
      <w:r>
        <w:t>This</w:t>
      </w:r>
      <w:r>
        <w:rPr>
          <w:spacing w:val="-4"/>
        </w:rPr>
        <w:t xml:space="preserve"> </w:t>
      </w:r>
      <w:r>
        <w:t>collection</w:t>
      </w:r>
      <w:r>
        <w:rPr>
          <w:spacing w:val="-4"/>
        </w:rPr>
        <w:t xml:space="preserve"> </w:t>
      </w:r>
      <w:r>
        <w:t>does</w:t>
      </w:r>
      <w:r>
        <w:rPr>
          <w:spacing w:val="-4"/>
        </w:rPr>
        <w:t xml:space="preserve"> </w:t>
      </w:r>
      <w:r>
        <w:t>not</w:t>
      </w:r>
      <w:r>
        <w:rPr>
          <w:spacing w:val="-4"/>
        </w:rPr>
        <w:t xml:space="preserve"> </w:t>
      </w:r>
      <w:r>
        <w:t>seek</w:t>
      </w:r>
      <w:r>
        <w:rPr>
          <w:spacing w:val="-4"/>
        </w:rPr>
        <w:t xml:space="preserve"> </w:t>
      </w:r>
      <w:r>
        <w:t>exception</w:t>
      </w:r>
      <w:r>
        <w:rPr>
          <w:spacing w:val="-4"/>
        </w:rPr>
        <w:t xml:space="preserve"> </w:t>
      </w:r>
      <w:r>
        <w:t>to</w:t>
      </w:r>
      <w:r>
        <w:rPr>
          <w:spacing w:val="-3"/>
        </w:rPr>
        <w:t xml:space="preserve"> </w:t>
      </w:r>
      <w:r>
        <w:t>Certification</w:t>
      </w:r>
      <w:r>
        <w:rPr>
          <w:spacing w:val="-4"/>
        </w:rPr>
        <w:t xml:space="preserve"> </w:t>
      </w:r>
      <w:r>
        <w:t>for</w:t>
      </w:r>
      <w:r>
        <w:rPr>
          <w:spacing w:val="-4"/>
        </w:rPr>
        <w:t xml:space="preserve"> </w:t>
      </w:r>
      <w:r>
        <w:t>Paperwork</w:t>
      </w:r>
      <w:r>
        <w:rPr>
          <w:spacing w:val="-4"/>
        </w:rPr>
        <w:t xml:space="preserve"> </w:t>
      </w:r>
      <w:r>
        <w:t>Reduction</w:t>
      </w:r>
      <w:r>
        <w:rPr>
          <w:spacing w:val="-4"/>
        </w:rPr>
        <w:t xml:space="preserve"> </w:t>
      </w:r>
      <w:r>
        <w:t xml:space="preserve">Act </w:t>
      </w:r>
      <w:r>
        <w:rPr>
          <w:spacing w:val="-2"/>
        </w:rPr>
        <w:t>submissions.</w:t>
      </w:r>
    </w:p>
    <w:sectPr>
      <w:footerReference w:type="default" r:id="rId10"/>
      <w:pgSz w:w="12240" w:h="15840"/>
      <w:pgMar w:top="1680" w:right="640" w:bottom="980" w:left="640" w:header="0" w:footer="78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FA2" w14:paraId="20995EFA"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3452876</wp:posOffset>
              </wp:positionH>
              <wp:positionV relativeFrom="page">
                <wp:posOffset>9419928</wp:posOffset>
              </wp:positionV>
              <wp:extent cx="868044"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68044" cy="194310"/>
                      </a:xfrm>
                      <a:prstGeom prst="rect">
                        <a:avLst/>
                      </a:prstGeom>
                    </wps:spPr>
                    <wps:txbx>
                      <w:txbxContent>
                        <w:p w:rsidR="00DA0FA2" w14:textId="77777777">
                          <w:pPr>
                            <w:pStyle w:val="BodyText"/>
                            <w:spacing w:before="10"/>
                            <w:ind w:left="20"/>
                          </w:pPr>
                          <w:r>
                            <w:t>Page</w:t>
                          </w:r>
                          <w:r>
                            <w:rPr>
                              <w:spacing w:val="-1"/>
                            </w:rPr>
                            <w:t xml:space="preserve"> </w:t>
                          </w:r>
                          <w:r>
                            <w:fldChar w:fldCharType="begin"/>
                          </w:r>
                          <w:r>
                            <w:instrText xml:space="preserve"> PAGE </w:instrText>
                          </w:r>
                          <w:r>
                            <w:fldChar w:fldCharType="separate"/>
                          </w:r>
                          <w:r>
                            <w:t>10</w:t>
                          </w:r>
                          <w:r>
                            <w:fldChar w:fldCharType="end"/>
                          </w:r>
                          <w:r>
                            <w:rPr>
                              <w:spacing w:val="-1"/>
                            </w:rPr>
                            <w:t xml:space="preserve"> </w:t>
                          </w:r>
                          <w:r>
                            <w:t>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12</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68.35pt;height:15.3pt;margin-top:741.75pt;margin-left:271.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DA0FA2" w14:paraId="20995EFD" w14:textId="77777777">
                    <w:pPr>
                      <w:pStyle w:val="BodyText"/>
                      <w:spacing w:before="10"/>
                      <w:ind w:left="20"/>
                    </w:pPr>
                    <w:r>
                      <w:t>Page</w:t>
                    </w:r>
                    <w:r>
                      <w:rPr>
                        <w:spacing w:val="-1"/>
                      </w:rPr>
                      <w:t xml:space="preserve"> </w:t>
                    </w:r>
                    <w:r>
                      <w:fldChar w:fldCharType="begin"/>
                    </w:r>
                    <w:r>
                      <w:instrText xml:space="preserve"> PAGE </w:instrText>
                    </w:r>
                    <w:r>
                      <w:fldChar w:fldCharType="separate"/>
                    </w:r>
                    <w:r>
                      <w:t>10</w:t>
                    </w:r>
                    <w:r>
                      <w:fldChar w:fldCharType="end"/>
                    </w:r>
                    <w:r>
                      <w:rPr>
                        <w:spacing w:val="-1"/>
                      </w:rPr>
                      <w:t xml:space="preserve"> </w:t>
                    </w:r>
                    <w:r>
                      <w:t>of</w:t>
                    </w:r>
                    <w:r>
                      <w:rPr>
                        <w:spacing w:val="-1"/>
                      </w:rPr>
                      <w:t xml:space="preserve"> </w:t>
                    </w:r>
                    <w:r>
                      <w:rPr>
                        <w:spacing w:val="-5"/>
                      </w:rPr>
                      <w:fldChar w:fldCharType="begin"/>
                    </w:r>
                    <w:r>
                      <w:rPr>
                        <w:spacing w:val="-5"/>
                      </w:rPr>
                      <w:instrText xml:space="preserve"> NUMPAGES </w:instrText>
                    </w:r>
                    <w:r>
                      <w:rPr>
                        <w:spacing w:val="-5"/>
                      </w:rPr>
                      <w:fldChar w:fldCharType="separate"/>
                    </w:r>
                    <w:r>
                      <w:rPr>
                        <w:spacing w:val="-5"/>
                      </w:rPr>
                      <w:t>12</w:t>
                    </w:r>
                    <w:r>
                      <w:rPr>
                        <w:spacing w:val="-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603AD" w14:paraId="6BFC43CA" w14:textId="77777777">
      <w:r>
        <w:separator/>
      </w:r>
    </w:p>
  </w:footnote>
  <w:footnote w:type="continuationSeparator" w:id="1">
    <w:p w:rsidR="006603AD" w14:paraId="675C525C" w14:textId="77777777">
      <w:r>
        <w:continuationSeparator/>
      </w:r>
    </w:p>
  </w:footnote>
  <w:footnote w:type="continuationNotice" w:id="2">
    <w:p w:rsidR="006603AD" w14:paraId="6AFB9B76" w14:textId="77777777"/>
  </w:footnote>
  <w:footnote w:id="3">
    <w:p w:rsidR="00E8535D" w14:paraId="648223DA" w14:textId="3994E661">
      <w:pPr>
        <w:pStyle w:val="FootnoteText"/>
      </w:pPr>
      <w:r>
        <w:rPr>
          <w:rStyle w:val="FootnoteReference"/>
        </w:rPr>
        <w:footnoteRef/>
      </w:r>
      <w:r>
        <w:t xml:space="preserve"> </w:t>
      </w:r>
      <w:r>
        <w:rPr>
          <w:spacing w:val="-2"/>
          <w:sz w:val="18"/>
        </w:rPr>
        <w:t>The</w:t>
      </w:r>
      <w:r>
        <w:rPr>
          <w:spacing w:val="-9"/>
          <w:sz w:val="18"/>
        </w:rPr>
        <w:t xml:space="preserve"> </w:t>
      </w:r>
      <w:r>
        <w:rPr>
          <w:spacing w:val="-2"/>
          <w:sz w:val="18"/>
        </w:rPr>
        <w:t>USFA</w:t>
      </w:r>
      <w:r>
        <w:rPr>
          <w:spacing w:val="-10"/>
          <w:sz w:val="18"/>
        </w:rPr>
        <w:t xml:space="preserve"> </w:t>
      </w:r>
      <w:r>
        <w:rPr>
          <w:spacing w:val="-2"/>
          <w:sz w:val="18"/>
        </w:rPr>
        <w:t>is</w:t>
      </w:r>
      <w:r>
        <w:rPr>
          <w:spacing w:val="-9"/>
          <w:sz w:val="18"/>
        </w:rPr>
        <w:t xml:space="preserve"> </w:t>
      </w:r>
      <w:r>
        <w:rPr>
          <w:spacing w:val="-2"/>
          <w:sz w:val="18"/>
        </w:rPr>
        <w:t>a</w:t>
      </w:r>
      <w:r>
        <w:rPr>
          <w:spacing w:val="-9"/>
          <w:sz w:val="18"/>
        </w:rPr>
        <w:t xml:space="preserve"> </w:t>
      </w:r>
      <w:r>
        <w:rPr>
          <w:spacing w:val="-2"/>
          <w:sz w:val="18"/>
        </w:rPr>
        <w:t>Directorate</w:t>
      </w:r>
      <w:r>
        <w:rPr>
          <w:spacing w:val="-9"/>
          <w:sz w:val="18"/>
        </w:rPr>
        <w:t xml:space="preserve"> </w:t>
      </w:r>
      <w:r>
        <w:rPr>
          <w:spacing w:val="-2"/>
          <w:sz w:val="18"/>
        </w:rPr>
        <w:t>under</w:t>
      </w:r>
      <w:r>
        <w:rPr>
          <w:spacing w:val="-10"/>
          <w:sz w:val="18"/>
        </w:rPr>
        <w:t xml:space="preserve"> </w:t>
      </w:r>
      <w:r>
        <w:rPr>
          <w:spacing w:val="-2"/>
          <w:sz w:val="18"/>
        </w:rPr>
        <w:t>the</w:t>
      </w:r>
      <w:r>
        <w:rPr>
          <w:spacing w:val="-9"/>
          <w:sz w:val="18"/>
        </w:rPr>
        <w:t xml:space="preserve"> </w:t>
      </w:r>
      <w:r>
        <w:rPr>
          <w:spacing w:val="-2"/>
          <w:sz w:val="18"/>
        </w:rPr>
        <w:t>Federal</w:t>
      </w:r>
      <w:r>
        <w:rPr>
          <w:spacing w:val="-9"/>
          <w:sz w:val="18"/>
        </w:rPr>
        <w:t xml:space="preserve"> </w:t>
      </w:r>
      <w:r>
        <w:rPr>
          <w:spacing w:val="-2"/>
          <w:sz w:val="18"/>
        </w:rPr>
        <w:t>Emergency</w:t>
      </w:r>
      <w:r>
        <w:rPr>
          <w:spacing w:val="-9"/>
          <w:sz w:val="18"/>
        </w:rPr>
        <w:t xml:space="preserve"> </w:t>
      </w:r>
      <w:r>
        <w:rPr>
          <w:spacing w:val="-2"/>
          <w:sz w:val="18"/>
        </w:rPr>
        <w:t>Management</w:t>
      </w:r>
      <w:r>
        <w:rPr>
          <w:spacing w:val="-10"/>
          <w:sz w:val="18"/>
        </w:rPr>
        <w:t xml:space="preserve"> </w:t>
      </w:r>
      <w:r>
        <w:rPr>
          <w:spacing w:val="-2"/>
          <w:sz w:val="18"/>
        </w:rPr>
        <w:t>Agency</w:t>
      </w:r>
      <w:r>
        <w:rPr>
          <w:spacing w:val="-9"/>
          <w:sz w:val="18"/>
        </w:rPr>
        <w:t xml:space="preserve"> </w:t>
      </w:r>
      <w:r>
        <w:rPr>
          <w:spacing w:val="-2"/>
          <w:sz w:val="18"/>
        </w:rPr>
        <w:t>(FEMA)</w:t>
      </w:r>
      <w:r>
        <w:rPr>
          <w:spacing w:val="-9"/>
          <w:sz w:val="18"/>
        </w:rPr>
        <w:t xml:space="preserve"> </w:t>
      </w:r>
      <w:r>
        <w:rPr>
          <w:spacing w:val="-2"/>
          <w:sz w:val="18"/>
        </w:rPr>
        <w:t>and</w:t>
      </w:r>
      <w:r>
        <w:rPr>
          <w:spacing w:val="-9"/>
          <w:sz w:val="18"/>
        </w:rPr>
        <w:t xml:space="preserve"> </w:t>
      </w:r>
      <w:r>
        <w:rPr>
          <w:spacing w:val="-2"/>
          <w:sz w:val="18"/>
        </w:rPr>
        <w:t>the</w:t>
      </w:r>
      <w:r>
        <w:rPr>
          <w:spacing w:val="-10"/>
          <w:sz w:val="18"/>
        </w:rPr>
        <w:t xml:space="preserve"> </w:t>
      </w:r>
      <w:r>
        <w:rPr>
          <w:spacing w:val="-2"/>
          <w:sz w:val="18"/>
        </w:rPr>
        <w:t>Department</w:t>
      </w:r>
      <w:r>
        <w:rPr>
          <w:spacing w:val="-9"/>
          <w:sz w:val="18"/>
        </w:rPr>
        <w:t xml:space="preserve"> </w:t>
      </w:r>
      <w:r>
        <w:rPr>
          <w:spacing w:val="-2"/>
          <w:sz w:val="18"/>
        </w:rPr>
        <w:t>of</w:t>
      </w:r>
      <w:r>
        <w:rPr>
          <w:spacing w:val="-9"/>
          <w:sz w:val="18"/>
        </w:rPr>
        <w:t xml:space="preserve"> </w:t>
      </w:r>
      <w:r>
        <w:rPr>
          <w:spacing w:val="-2"/>
          <w:sz w:val="18"/>
        </w:rPr>
        <w:t>Homeland</w:t>
      </w:r>
      <w:r>
        <w:rPr>
          <w:spacing w:val="-9"/>
          <w:sz w:val="18"/>
        </w:rPr>
        <w:t xml:space="preserve"> </w:t>
      </w:r>
      <w:r>
        <w:rPr>
          <w:spacing w:val="-2"/>
          <w:sz w:val="18"/>
        </w:rPr>
        <w:t>Security (DHS).</w:t>
      </w:r>
    </w:p>
  </w:footnote>
  <w:footnote w:id="4">
    <w:p w:rsidR="006F3BDA" w:rsidP="008956E9" w14:paraId="4D129EF3" w14:textId="4E36ACE8">
      <w:pPr>
        <w:spacing w:before="98"/>
        <w:ind w:right="879"/>
      </w:pPr>
      <w:r>
        <w:rPr>
          <w:rStyle w:val="FootnoteReference"/>
        </w:rPr>
        <w:footnoteRef/>
      </w:r>
      <w:r>
        <w:t xml:space="preserve"> </w:t>
      </w:r>
      <w:r>
        <w:rPr>
          <w:sz w:val="18"/>
        </w:rPr>
        <w:t>Bureau of Labor Statistics, Employer Costs for Employee Compensation, Table 1.</w:t>
      </w:r>
      <w:r>
        <w:rPr>
          <w:spacing w:val="40"/>
          <w:sz w:val="18"/>
        </w:rPr>
        <w:t xml:space="preserve"> </w:t>
      </w:r>
      <w:r w:rsidR="00FF6C95">
        <w:rPr>
          <w:spacing w:val="40"/>
          <w:sz w:val="18"/>
        </w:rPr>
        <w:t xml:space="preserve"> </w:t>
      </w:r>
      <w:r>
        <w:rPr>
          <w:sz w:val="18"/>
        </w:rPr>
        <w:t xml:space="preserve">Available at </w:t>
      </w:r>
      <w:hyperlink r:id="rId1">
        <w:r>
          <w:rPr>
            <w:color w:val="0000FF"/>
            <w:sz w:val="18"/>
            <w:u w:val="single" w:color="0000FF"/>
          </w:rPr>
          <w:t>https://www.bls.gov/news.release/archives/ecec_03132024.pdf</w:t>
        </w:r>
        <w:r>
          <w:rPr>
            <w:sz w:val="18"/>
          </w:rPr>
          <w:t>.</w:t>
        </w:r>
      </w:hyperlink>
      <w:r>
        <w:rPr>
          <w:spacing w:val="40"/>
          <w:sz w:val="18"/>
        </w:rPr>
        <w:t xml:space="preserve"> </w:t>
      </w:r>
      <w:r>
        <w:rPr>
          <w:sz w:val="18"/>
        </w:rPr>
        <w:t>Accessed March 13, 2024.</w:t>
      </w:r>
      <w:r>
        <w:rPr>
          <w:spacing w:val="40"/>
          <w:sz w:val="18"/>
        </w:rPr>
        <w:t xml:space="preserve"> </w:t>
      </w:r>
      <w:r w:rsidR="00FF6C95">
        <w:rPr>
          <w:spacing w:val="40"/>
          <w:sz w:val="18"/>
        </w:rPr>
        <w:t xml:space="preserve"> </w:t>
      </w:r>
      <w:r>
        <w:rPr>
          <w:sz w:val="18"/>
        </w:rPr>
        <w:t>The national wage multiplier is calculated by dividing total compensation for all workers of $45.42 by wages and salaries for all workers of $31.29 per hour yielding</w:t>
      </w:r>
      <w:r>
        <w:rPr>
          <w:spacing w:val="-3"/>
          <w:sz w:val="18"/>
        </w:rPr>
        <w:t xml:space="preserve"> </w:t>
      </w:r>
      <w:r>
        <w:rPr>
          <w:sz w:val="18"/>
        </w:rPr>
        <w:t>a</w:t>
      </w:r>
      <w:r>
        <w:rPr>
          <w:spacing w:val="-2"/>
          <w:sz w:val="18"/>
        </w:rPr>
        <w:t xml:space="preserve"> </w:t>
      </w:r>
      <w:r>
        <w:rPr>
          <w:sz w:val="18"/>
        </w:rPr>
        <w:t>benefits</w:t>
      </w:r>
      <w:r>
        <w:rPr>
          <w:spacing w:val="-2"/>
          <w:sz w:val="18"/>
        </w:rPr>
        <w:t xml:space="preserve"> </w:t>
      </w:r>
      <w:r>
        <w:rPr>
          <w:sz w:val="18"/>
        </w:rPr>
        <w:t>multiplier</w:t>
      </w:r>
      <w:r>
        <w:rPr>
          <w:spacing w:val="-2"/>
          <w:sz w:val="18"/>
        </w:rPr>
        <w:t xml:space="preserve"> </w:t>
      </w:r>
      <w:r>
        <w:rPr>
          <w:sz w:val="18"/>
        </w:rPr>
        <w:t>of</w:t>
      </w:r>
      <w:r>
        <w:rPr>
          <w:spacing w:val="-3"/>
          <w:sz w:val="18"/>
        </w:rPr>
        <w:t xml:space="preserve"> </w:t>
      </w:r>
      <w:r>
        <w:rPr>
          <w:sz w:val="18"/>
        </w:rPr>
        <w:t>approximately</w:t>
      </w:r>
      <w:r>
        <w:rPr>
          <w:spacing w:val="-3"/>
          <w:sz w:val="18"/>
        </w:rPr>
        <w:t xml:space="preserve"> </w:t>
      </w:r>
      <w:r>
        <w:rPr>
          <w:sz w:val="18"/>
        </w:rPr>
        <w:t>1.45.</w:t>
      </w:r>
      <w:r>
        <w:rPr>
          <w:spacing w:val="-2"/>
          <w:sz w:val="18"/>
        </w:rPr>
        <w:t xml:space="preserve"> </w:t>
      </w:r>
      <w:r w:rsidR="00FF6C95">
        <w:rPr>
          <w:spacing w:val="-2"/>
          <w:sz w:val="18"/>
        </w:rPr>
        <w:t xml:space="preserve"> </w:t>
      </w:r>
      <w:r>
        <w:rPr>
          <w:sz w:val="18"/>
        </w:rPr>
        <w:t>For</w:t>
      </w:r>
      <w:r>
        <w:rPr>
          <w:spacing w:val="-2"/>
          <w:sz w:val="18"/>
        </w:rPr>
        <w:t xml:space="preserve"> </w:t>
      </w:r>
      <w:r>
        <w:rPr>
          <w:sz w:val="18"/>
        </w:rPr>
        <w:t>State</w:t>
      </w:r>
      <w:r>
        <w:rPr>
          <w:spacing w:val="-2"/>
          <w:sz w:val="18"/>
        </w:rPr>
        <w:t xml:space="preserve"> </w:t>
      </w:r>
      <w:r>
        <w:rPr>
          <w:sz w:val="18"/>
        </w:rPr>
        <w:t>and</w:t>
      </w:r>
      <w:r>
        <w:rPr>
          <w:spacing w:val="-2"/>
          <w:sz w:val="18"/>
        </w:rPr>
        <w:t xml:space="preserve"> </w:t>
      </w:r>
      <w:r>
        <w:rPr>
          <w:sz w:val="18"/>
        </w:rPr>
        <w:t>local</w:t>
      </w:r>
      <w:r>
        <w:rPr>
          <w:spacing w:val="-3"/>
          <w:sz w:val="18"/>
        </w:rPr>
        <w:t xml:space="preserve"> </w:t>
      </w:r>
      <w:r>
        <w:rPr>
          <w:sz w:val="18"/>
        </w:rPr>
        <w:t>government</w:t>
      </w:r>
      <w:r>
        <w:rPr>
          <w:spacing w:val="-3"/>
          <w:sz w:val="18"/>
        </w:rPr>
        <w:t xml:space="preserve"> </w:t>
      </w:r>
      <w:r>
        <w:rPr>
          <w:sz w:val="18"/>
        </w:rPr>
        <w:t>employees</w:t>
      </w:r>
      <w:r>
        <w:rPr>
          <w:spacing w:val="-3"/>
          <w:sz w:val="18"/>
        </w:rPr>
        <w:t xml:space="preserve"> </w:t>
      </w:r>
      <w:r>
        <w:rPr>
          <w:sz w:val="18"/>
        </w:rPr>
        <w:t>the</w:t>
      </w:r>
      <w:r>
        <w:rPr>
          <w:spacing w:val="-2"/>
          <w:sz w:val="18"/>
        </w:rPr>
        <w:t xml:space="preserve"> </w:t>
      </w:r>
      <w:r>
        <w:rPr>
          <w:sz w:val="18"/>
        </w:rPr>
        <w:t>wage</w:t>
      </w:r>
      <w:r>
        <w:rPr>
          <w:spacing w:val="-2"/>
          <w:sz w:val="18"/>
        </w:rPr>
        <w:t xml:space="preserve"> </w:t>
      </w:r>
      <w:r>
        <w:rPr>
          <w:sz w:val="18"/>
        </w:rPr>
        <w:t>multiplier</w:t>
      </w:r>
      <w:r>
        <w:rPr>
          <w:spacing w:val="-2"/>
          <w:sz w:val="18"/>
        </w:rPr>
        <w:t xml:space="preserve"> </w:t>
      </w:r>
      <w:r>
        <w:rPr>
          <w:sz w:val="18"/>
        </w:rPr>
        <w:t>is</w:t>
      </w:r>
      <w:r>
        <w:rPr>
          <w:spacing w:val="-2"/>
          <w:sz w:val="18"/>
        </w:rPr>
        <w:t xml:space="preserve"> </w:t>
      </w:r>
      <w:r>
        <w:rPr>
          <w:sz w:val="18"/>
        </w:rPr>
        <w:t>calculated by dividing total compensation for State and local government workers of $60.56 by Wages and salaries for State and local government workers of $37.53 per hour yielding a benefits multiplier of approximately 1.61.</w:t>
      </w:r>
    </w:p>
  </w:footnote>
  <w:footnote w:id="5">
    <w:p w:rsidR="00FD7CB1" w14:paraId="0F5AC155" w14:textId="742EF6D2">
      <w:pPr>
        <w:pStyle w:val="FootnoteText"/>
      </w:pPr>
      <w:r>
        <w:rPr>
          <w:rStyle w:val="FootnoteReference"/>
        </w:rPr>
        <w:footnoteRef/>
      </w:r>
      <w:r>
        <w:t xml:space="preserve"> </w:t>
      </w:r>
      <w:r>
        <w:rPr>
          <w:sz w:val="18"/>
        </w:rPr>
        <w:t>Information</w:t>
      </w:r>
      <w:r>
        <w:rPr>
          <w:spacing w:val="-3"/>
          <w:sz w:val="18"/>
        </w:rPr>
        <w:t xml:space="preserve"> </w:t>
      </w:r>
      <w:r>
        <w:rPr>
          <w:sz w:val="18"/>
        </w:rPr>
        <w:t>on</w:t>
      </w:r>
      <w:r>
        <w:rPr>
          <w:spacing w:val="-2"/>
          <w:sz w:val="18"/>
        </w:rPr>
        <w:t xml:space="preserve"> </w:t>
      </w:r>
      <w:r>
        <w:rPr>
          <w:sz w:val="18"/>
        </w:rPr>
        <w:t>the</w:t>
      </w:r>
      <w:r>
        <w:rPr>
          <w:spacing w:val="-2"/>
          <w:sz w:val="18"/>
        </w:rPr>
        <w:t xml:space="preserve"> </w:t>
      </w:r>
      <w:r>
        <w:rPr>
          <w:sz w:val="18"/>
        </w:rPr>
        <w:t>mean</w:t>
      </w:r>
      <w:r>
        <w:rPr>
          <w:spacing w:val="-3"/>
          <w:sz w:val="18"/>
        </w:rPr>
        <w:t xml:space="preserve"> </w:t>
      </w:r>
      <w:r>
        <w:rPr>
          <w:sz w:val="18"/>
        </w:rPr>
        <w:t>wage</w:t>
      </w:r>
      <w:r>
        <w:rPr>
          <w:spacing w:val="-4"/>
          <w:sz w:val="18"/>
        </w:rPr>
        <w:t xml:space="preserve"> </w:t>
      </w:r>
      <w:r>
        <w:rPr>
          <w:sz w:val="18"/>
        </w:rPr>
        <w:t>rate</w:t>
      </w:r>
      <w:r>
        <w:rPr>
          <w:spacing w:val="-2"/>
          <w:sz w:val="18"/>
        </w:rPr>
        <w:t xml:space="preserve"> </w:t>
      </w:r>
      <w:r>
        <w:rPr>
          <w:sz w:val="18"/>
        </w:rPr>
        <w:t>from</w:t>
      </w:r>
      <w:r>
        <w:rPr>
          <w:spacing w:val="-3"/>
          <w:sz w:val="18"/>
        </w:rPr>
        <w:t xml:space="preserve"> </w:t>
      </w:r>
      <w:r>
        <w:rPr>
          <w:sz w:val="18"/>
        </w:rPr>
        <w:t>the</w:t>
      </w:r>
      <w:r>
        <w:rPr>
          <w:spacing w:val="-2"/>
          <w:sz w:val="18"/>
        </w:rPr>
        <w:t xml:space="preserve"> </w:t>
      </w:r>
      <w:r>
        <w:rPr>
          <w:sz w:val="18"/>
        </w:rPr>
        <w:t>U.S.</w:t>
      </w:r>
      <w:r>
        <w:rPr>
          <w:spacing w:val="-3"/>
          <w:sz w:val="18"/>
        </w:rPr>
        <w:t xml:space="preserve"> </w:t>
      </w:r>
      <w:r>
        <w:rPr>
          <w:sz w:val="18"/>
        </w:rPr>
        <w:t>Department</w:t>
      </w:r>
      <w:r>
        <w:rPr>
          <w:spacing w:val="-2"/>
          <w:sz w:val="18"/>
        </w:rPr>
        <w:t xml:space="preserve"> </w:t>
      </w:r>
      <w:r>
        <w:rPr>
          <w:sz w:val="18"/>
        </w:rPr>
        <w:t>of</w:t>
      </w:r>
      <w:r>
        <w:rPr>
          <w:spacing w:val="-2"/>
          <w:sz w:val="18"/>
        </w:rPr>
        <w:t xml:space="preserve"> </w:t>
      </w:r>
      <w:r>
        <w:rPr>
          <w:sz w:val="18"/>
        </w:rPr>
        <w:t>Labor,</w:t>
      </w:r>
      <w:r>
        <w:rPr>
          <w:spacing w:val="-2"/>
          <w:sz w:val="18"/>
        </w:rPr>
        <w:t xml:space="preserve"> </w:t>
      </w:r>
      <w:r>
        <w:rPr>
          <w:sz w:val="18"/>
        </w:rPr>
        <w:t>Bureau</w:t>
      </w:r>
      <w:r>
        <w:rPr>
          <w:spacing w:val="-5"/>
          <w:sz w:val="18"/>
        </w:rPr>
        <w:t xml:space="preserve"> </w:t>
      </w:r>
      <w:r>
        <w:rPr>
          <w:sz w:val="18"/>
        </w:rPr>
        <w:t>of</w:t>
      </w:r>
      <w:r>
        <w:rPr>
          <w:spacing w:val="-3"/>
          <w:sz w:val="18"/>
        </w:rPr>
        <w:t xml:space="preserve"> </w:t>
      </w:r>
      <w:r>
        <w:rPr>
          <w:sz w:val="18"/>
        </w:rPr>
        <w:t>Labor</w:t>
      </w:r>
      <w:r>
        <w:rPr>
          <w:spacing w:val="-2"/>
          <w:sz w:val="18"/>
        </w:rPr>
        <w:t xml:space="preserve"> </w:t>
      </w:r>
      <w:r>
        <w:rPr>
          <w:sz w:val="18"/>
        </w:rPr>
        <w:t>Statistics</w:t>
      </w:r>
      <w:r>
        <w:rPr>
          <w:spacing w:val="-4"/>
          <w:sz w:val="18"/>
        </w:rPr>
        <w:t xml:space="preserve"> </w:t>
      </w:r>
      <w:r>
        <w:rPr>
          <w:sz w:val="18"/>
        </w:rPr>
        <w:t>is</w:t>
      </w:r>
      <w:r>
        <w:rPr>
          <w:spacing w:val="-2"/>
          <w:sz w:val="18"/>
        </w:rPr>
        <w:t xml:space="preserve"> </w:t>
      </w:r>
      <w:r>
        <w:rPr>
          <w:sz w:val="18"/>
        </w:rPr>
        <w:t>available</w:t>
      </w:r>
      <w:r>
        <w:rPr>
          <w:spacing w:val="-2"/>
          <w:sz w:val="18"/>
        </w:rPr>
        <w:t xml:space="preserve"> </w:t>
      </w:r>
      <w:r>
        <w:rPr>
          <w:sz w:val="18"/>
        </w:rPr>
        <w:t>online</w:t>
      </w:r>
      <w:r>
        <w:rPr>
          <w:spacing w:val="-2"/>
          <w:sz w:val="18"/>
        </w:rPr>
        <w:t xml:space="preserve"> </w:t>
      </w:r>
      <w:r>
        <w:rPr>
          <w:sz w:val="18"/>
        </w:rPr>
        <w:t xml:space="preserve">at: </w:t>
      </w:r>
      <w:hyperlink r:id="rId2">
        <w:r>
          <w:rPr>
            <w:color w:val="0000FF"/>
            <w:spacing w:val="-2"/>
            <w:sz w:val="18"/>
            <w:u w:val="single" w:color="0000FF"/>
          </w:rPr>
          <w:t>https://www.bls.gov/oes/2023/may/oes_nat.htm</w:t>
        </w:r>
        <w:r>
          <w:rPr>
            <w:spacing w:val="-2"/>
            <w:sz w:val="18"/>
          </w:rPr>
          <w: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9E1033"/>
    <w:multiLevelType w:val="hybridMultilevel"/>
    <w:tmpl w:val="490E32BA"/>
    <w:lvl w:ilvl="0">
      <w:start w:val="1"/>
      <w:numFmt w:val="decimal"/>
      <w:lvlText w:val="%1."/>
      <w:lvlJc w:val="left"/>
      <w:pPr>
        <w:ind w:left="152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lowerLetter"/>
      <w:lvlText w:val="%2."/>
      <w:lvlJc w:val="left"/>
      <w:pPr>
        <w:ind w:left="224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0"/>
      <w:numFmt w:val="bullet"/>
      <w:lvlText w:val="•"/>
      <w:lvlJc w:val="left"/>
      <w:pPr>
        <w:ind w:left="3208" w:hanging="360"/>
      </w:pPr>
      <w:rPr>
        <w:rFonts w:hint="default"/>
        <w:lang w:val="en-US" w:eastAsia="en-US" w:bidi="ar-SA"/>
      </w:rPr>
    </w:lvl>
    <w:lvl w:ilvl="3">
      <w:start w:val="0"/>
      <w:numFmt w:val="bullet"/>
      <w:lvlText w:val="•"/>
      <w:lvlJc w:val="left"/>
      <w:pPr>
        <w:ind w:left="4177" w:hanging="360"/>
      </w:pPr>
      <w:rPr>
        <w:rFonts w:hint="default"/>
        <w:lang w:val="en-US" w:eastAsia="en-US" w:bidi="ar-SA"/>
      </w:rPr>
    </w:lvl>
    <w:lvl w:ilvl="4">
      <w:start w:val="0"/>
      <w:numFmt w:val="bullet"/>
      <w:lvlText w:val="•"/>
      <w:lvlJc w:val="left"/>
      <w:pPr>
        <w:ind w:left="5146" w:hanging="360"/>
      </w:pPr>
      <w:rPr>
        <w:rFonts w:hint="default"/>
        <w:lang w:val="en-US" w:eastAsia="en-US" w:bidi="ar-SA"/>
      </w:rPr>
    </w:lvl>
    <w:lvl w:ilvl="5">
      <w:start w:val="0"/>
      <w:numFmt w:val="bullet"/>
      <w:lvlText w:val="•"/>
      <w:lvlJc w:val="left"/>
      <w:pPr>
        <w:ind w:left="6115" w:hanging="360"/>
      </w:pPr>
      <w:rPr>
        <w:rFonts w:hint="default"/>
        <w:lang w:val="en-US" w:eastAsia="en-US" w:bidi="ar-SA"/>
      </w:rPr>
    </w:lvl>
    <w:lvl w:ilvl="6">
      <w:start w:val="0"/>
      <w:numFmt w:val="bullet"/>
      <w:lvlText w:val="•"/>
      <w:lvlJc w:val="left"/>
      <w:pPr>
        <w:ind w:left="7084" w:hanging="360"/>
      </w:pPr>
      <w:rPr>
        <w:rFonts w:hint="default"/>
        <w:lang w:val="en-US" w:eastAsia="en-US" w:bidi="ar-SA"/>
      </w:rPr>
    </w:lvl>
    <w:lvl w:ilvl="7">
      <w:start w:val="0"/>
      <w:numFmt w:val="bullet"/>
      <w:lvlText w:val="•"/>
      <w:lvlJc w:val="left"/>
      <w:pPr>
        <w:ind w:left="8053" w:hanging="360"/>
      </w:pPr>
      <w:rPr>
        <w:rFonts w:hint="default"/>
        <w:lang w:val="en-US" w:eastAsia="en-US" w:bidi="ar-SA"/>
      </w:rPr>
    </w:lvl>
    <w:lvl w:ilvl="8">
      <w:start w:val="0"/>
      <w:numFmt w:val="bullet"/>
      <w:lvlText w:val="•"/>
      <w:lvlJc w:val="left"/>
      <w:pPr>
        <w:ind w:left="9022" w:hanging="360"/>
      </w:pPr>
      <w:rPr>
        <w:rFonts w:hint="default"/>
        <w:lang w:val="en-US" w:eastAsia="en-US" w:bidi="ar-SA"/>
      </w:rPr>
    </w:lvl>
  </w:abstractNum>
  <w:abstractNum w:abstractNumId="1">
    <w:nsid w:val="5873772F"/>
    <w:multiLevelType w:val="hybridMultilevel"/>
    <w:tmpl w:val="47C84E40"/>
    <w:lvl w:ilvl="0">
      <w:start w:val="1"/>
      <w:numFmt w:val="decimal"/>
      <w:lvlText w:val="%1."/>
      <w:lvlJc w:val="left"/>
      <w:pPr>
        <w:ind w:left="152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lowerLetter"/>
      <w:lvlText w:val="%2."/>
      <w:lvlJc w:val="left"/>
      <w:pPr>
        <w:ind w:left="224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0"/>
      <w:numFmt w:val="bullet"/>
      <w:lvlText w:val="•"/>
      <w:lvlJc w:val="left"/>
      <w:pPr>
        <w:ind w:left="3208" w:hanging="360"/>
      </w:pPr>
      <w:rPr>
        <w:rFonts w:hint="default"/>
        <w:lang w:val="en-US" w:eastAsia="en-US" w:bidi="ar-SA"/>
      </w:rPr>
    </w:lvl>
    <w:lvl w:ilvl="3">
      <w:start w:val="0"/>
      <w:numFmt w:val="bullet"/>
      <w:lvlText w:val="•"/>
      <w:lvlJc w:val="left"/>
      <w:pPr>
        <w:ind w:left="4177" w:hanging="360"/>
      </w:pPr>
      <w:rPr>
        <w:rFonts w:hint="default"/>
        <w:lang w:val="en-US" w:eastAsia="en-US" w:bidi="ar-SA"/>
      </w:rPr>
    </w:lvl>
    <w:lvl w:ilvl="4">
      <w:start w:val="0"/>
      <w:numFmt w:val="bullet"/>
      <w:lvlText w:val="•"/>
      <w:lvlJc w:val="left"/>
      <w:pPr>
        <w:ind w:left="5146" w:hanging="360"/>
      </w:pPr>
      <w:rPr>
        <w:rFonts w:hint="default"/>
        <w:lang w:val="en-US" w:eastAsia="en-US" w:bidi="ar-SA"/>
      </w:rPr>
    </w:lvl>
    <w:lvl w:ilvl="5">
      <w:start w:val="0"/>
      <w:numFmt w:val="bullet"/>
      <w:lvlText w:val="•"/>
      <w:lvlJc w:val="left"/>
      <w:pPr>
        <w:ind w:left="6115" w:hanging="360"/>
      </w:pPr>
      <w:rPr>
        <w:rFonts w:hint="default"/>
        <w:lang w:val="en-US" w:eastAsia="en-US" w:bidi="ar-SA"/>
      </w:rPr>
    </w:lvl>
    <w:lvl w:ilvl="6">
      <w:start w:val="0"/>
      <w:numFmt w:val="bullet"/>
      <w:lvlText w:val="•"/>
      <w:lvlJc w:val="left"/>
      <w:pPr>
        <w:ind w:left="7084" w:hanging="360"/>
      </w:pPr>
      <w:rPr>
        <w:rFonts w:hint="default"/>
        <w:lang w:val="en-US" w:eastAsia="en-US" w:bidi="ar-SA"/>
      </w:rPr>
    </w:lvl>
    <w:lvl w:ilvl="7">
      <w:start w:val="0"/>
      <w:numFmt w:val="bullet"/>
      <w:lvlText w:val="•"/>
      <w:lvlJc w:val="left"/>
      <w:pPr>
        <w:ind w:left="8053" w:hanging="360"/>
      </w:pPr>
      <w:rPr>
        <w:rFonts w:hint="default"/>
        <w:lang w:val="en-US" w:eastAsia="en-US" w:bidi="ar-SA"/>
      </w:rPr>
    </w:lvl>
    <w:lvl w:ilvl="8">
      <w:start w:val="0"/>
      <w:numFmt w:val="bullet"/>
      <w:lvlText w:val="•"/>
      <w:lvlJc w:val="left"/>
      <w:pPr>
        <w:ind w:left="9022" w:hanging="360"/>
      </w:pPr>
      <w:rPr>
        <w:rFonts w:hint="default"/>
        <w:lang w:val="en-US" w:eastAsia="en-US" w:bidi="ar-SA"/>
      </w:rPr>
    </w:lvl>
  </w:abstractNum>
  <w:num w:numId="1" w16cid:durableId="1905992648">
    <w:abstractNumId w:val="1"/>
  </w:num>
  <w:num w:numId="2" w16cid:durableId="2093771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8A5"/>
    <w:rsid w:val="00020C9A"/>
    <w:rsid w:val="00086AD9"/>
    <w:rsid w:val="0009320F"/>
    <w:rsid w:val="000A55AB"/>
    <w:rsid w:val="0016359F"/>
    <w:rsid w:val="0017445E"/>
    <w:rsid w:val="0017687C"/>
    <w:rsid w:val="001B4D20"/>
    <w:rsid w:val="002458DA"/>
    <w:rsid w:val="0028572E"/>
    <w:rsid w:val="002D5329"/>
    <w:rsid w:val="002E5ED2"/>
    <w:rsid w:val="00316858"/>
    <w:rsid w:val="003219F9"/>
    <w:rsid w:val="003419EC"/>
    <w:rsid w:val="0038530D"/>
    <w:rsid w:val="00405956"/>
    <w:rsid w:val="00406E67"/>
    <w:rsid w:val="00421F8E"/>
    <w:rsid w:val="0044079E"/>
    <w:rsid w:val="004B4F41"/>
    <w:rsid w:val="005227DF"/>
    <w:rsid w:val="005513C0"/>
    <w:rsid w:val="00554720"/>
    <w:rsid w:val="005F61C4"/>
    <w:rsid w:val="00600A97"/>
    <w:rsid w:val="00603833"/>
    <w:rsid w:val="00607DAF"/>
    <w:rsid w:val="00610D08"/>
    <w:rsid w:val="006603AD"/>
    <w:rsid w:val="006F18BE"/>
    <w:rsid w:val="006F3BDA"/>
    <w:rsid w:val="007121F8"/>
    <w:rsid w:val="0077453A"/>
    <w:rsid w:val="007D2A14"/>
    <w:rsid w:val="007D53AD"/>
    <w:rsid w:val="00800569"/>
    <w:rsid w:val="00831745"/>
    <w:rsid w:val="00850A54"/>
    <w:rsid w:val="00885E0F"/>
    <w:rsid w:val="008956E9"/>
    <w:rsid w:val="008D1279"/>
    <w:rsid w:val="008F3314"/>
    <w:rsid w:val="00914CD7"/>
    <w:rsid w:val="00952165"/>
    <w:rsid w:val="009528A5"/>
    <w:rsid w:val="00996FA0"/>
    <w:rsid w:val="009B345D"/>
    <w:rsid w:val="009B351E"/>
    <w:rsid w:val="009C0E11"/>
    <w:rsid w:val="00A33E98"/>
    <w:rsid w:val="00A518A3"/>
    <w:rsid w:val="00A6081C"/>
    <w:rsid w:val="00A81CD5"/>
    <w:rsid w:val="00AB1933"/>
    <w:rsid w:val="00AF458B"/>
    <w:rsid w:val="00B36267"/>
    <w:rsid w:val="00B838C0"/>
    <w:rsid w:val="00B94E58"/>
    <w:rsid w:val="00C0120C"/>
    <w:rsid w:val="00C17CC6"/>
    <w:rsid w:val="00C22EF7"/>
    <w:rsid w:val="00C36C7A"/>
    <w:rsid w:val="00C537F3"/>
    <w:rsid w:val="00C86846"/>
    <w:rsid w:val="00CA43DA"/>
    <w:rsid w:val="00CA750B"/>
    <w:rsid w:val="00D33304"/>
    <w:rsid w:val="00D61406"/>
    <w:rsid w:val="00D66F15"/>
    <w:rsid w:val="00DA0FA2"/>
    <w:rsid w:val="00E05C00"/>
    <w:rsid w:val="00E31321"/>
    <w:rsid w:val="00E4077F"/>
    <w:rsid w:val="00E5732D"/>
    <w:rsid w:val="00E8535D"/>
    <w:rsid w:val="00E91DC7"/>
    <w:rsid w:val="00EA5D38"/>
    <w:rsid w:val="00EC1E8C"/>
    <w:rsid w:val="00EE5187"/>
    <w:rsid w:val="00EF7C85"/>
    <w:rsid w:val="00F072F2"/>
    <w:rsid w:val="00F60A3E"/>
    <w:rsid w:val="00F7430A"/>
    <w:rsid w:val="00FC18CF"/>
    <w:rsid w:val="00FC7B17"/>
    <w:rsid w:val="00FD6123"/>
    <w:rsid w:val="00FD7CB1"/>
    <w:rsid w:val="00FF6C9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0995D5A"/>
  <w15:docId w15:val="{CF774EDA-AE32-4001-A722-513F64FFC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4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808" w:right="2222" w:firstLine="919"/>
    </w:pPr>
    <w:rPr>
      <w:b/>
      <w:bCs/>
      <w:sz w:val="32"/>
      <w:szCs w:val="32"/>
    </w:rPr>
  </w:style>
  <w:style w:type="paragraph" w:styleId="ListParagraph">
    <w:name w:val="List Paragraph"/>
    <w:basedOn w:val="Normal"/>
    <w:uiPriority w:val="1"/>
    <w:qFormat/>
    <w:pPr>
      <w:ind w:left="22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AB1933"/>
    <w:pPr>
      <w:tabs>
        <w:tab w:val="center" w:pos="4680"/>
        <w:tab w:val="right" w:pos="9360"/>
      </w:tabs>
    </w:pPr>
  </w:style>
  <w:style w:type="character" w:customStyle="1" w:styleId="HeaderChar">
    <w:name w:val="Header Char"/>
    <w:basedOn w:val="DefaultParagraphFont"/>
    <w:link w:val="Header"/>
    <w:uiPriority w:val="99"/>
    <w:semiHidden/>
    <w:rsid w:val="00AB1933"/>
    <w:rPr>
      <w:rFonts w:ascii="Times New Roman" w:eastAsia="Times New Roman" w:hAnsi="Times New Roman" w:cs="Times New Roman"/>
    </w:rPr>
  </w:style>
  <w:style w:type="paragraph" w:styleId="Footer">
    <w:name w:val="footer"/>
    <w:basedOn w:val="Normal"/>
    <w:link w:val="FooterChar"/>
    <w:uiPriority w:val="99"/>
    <w:semiHidden/>
    <w:unhideWhenUsed/>
    <w:rsid w:val="00AB1933"/>
    <w:pPr>
      <w:tabs>
        <w:tab w:val="center" w:pos="4680"/>
        <w:tab w:val="right" w:pos="9360"/>
      </w:tabs>
    </w:pPr>
  </w:style>
  <w:style w:type="character" w:customStyle="1" w:styleId="FooterChar">
    <w:name w:val="Footer Char"/>
    <w:basedOn w:val="DefaultParagraphFont"/>
    <w:link w:val="Footer"/>
    <w:uiPriority w:val="99"/>
    <w:semiHidden/>
    <w:rsid w:val="00AB1933"/>
    <w:rPr>
      <w:rFonts w:ascii="Times New Roman" w:eastAsia="Times New Roman" w:hAnsi="Times New Roman" w:cs="Times New Roman"/>
    </w:rPr>
  </w:style>
  <w:style w:type="paragraph" w:styleId="Revision">
    <w:name w:val="Revision"/>
    <w:hidden/>
    <w:uiPriority w:val="99"/>
    <w:semiHidden/>
    <w:rsid w:val="00FC7B17"/>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E8535D"/>
    <w:rPr>
      <w:sz w:val="20"/>
      <w:szCs w:val="20"/>
    </w:rPr>
  </w:style>
  <w:style w:type="character" w:customStyle="1" w:styleId="FootnoteTextChar">
    <w:name w:val="Footnote Text Char"/>
    <w:basedOn w:val="DefaultParagraphFont"/>
    <w:link w:val="FootnoteText"/>
    <w:uiPriority w:val="99"/>
    <w:semiHidden/>
    <w:rsid w:val="00E853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8535D"/>
    <w:rPr>
      <w:vertAlign w:val="superscript"/>
    </w:rPr>
  </w:style>
  <w:style w:type="character" w:styleId="Hyperlink">
    <w:name w:val="Hyperlink"/>
    <w:rsid w:val="00AF458B"/>
    <w:rPr>
      <w:color w:val="0000FF"/>
      <w:u w:val="single"/>
    </w:rPr>
  </w:style>
  <w:style w:type="character" w:styleId="FollowedHyperlink">
    <w:name w:val="FollowedHyperlink"/>
    <w:basedOn w:val="DefaultParagraphFont"/>
    <w:uiPriority w:val="99"/>
    <w:semiHidden/>
    <w:unhideWhenUsed/>
    <w:rsid w:val="00EE5187"/>
    <w:rPr>
      <w:color w:val="800080" w:themeColor="followedHyperlink"/>
      <w:u w:val="single"/>
    </w:rPr>
  </w:style>
  <w:style w:type="character" w:styleId="CommentReference">
    <w:name w:val="annotation reference"/>
    <w:basedOn w:val="DefaultParagraphFont"/>
    <w:uiPriority w:val="99"/>
    <w:semiHidden/>
    <w:unhideWhenUsed/>
    <w:rsid w:val="00A6081C"/>
    <w:rPr>
      <w:sz w:val="16"/>
      <w:szCs w:val="16"/>
    </w:rPr>
  </w:style>
  <w:style w:type="paragraph" w:styleId="CommentText">
    <w:name w:val="annotation text"/>
    <w:basedOn w:val="Normal"/>
    <w:link w:val="CommentTextChar"/>
    <w:uiPriority w:val="99"/>
    <w:unhideWhenUsed/>
    <w:rsid w:val="00A6081C"/>
    <w:rPr>
      <w:sz w:val="20"/>
      <w:szCs w:val="20"/>
    </w:rPr>
  </w:style>
  <w:style w:type="character" w:customStyle="1" w:styleId="CommentTextChar">
    <w:name w:val="Comment Text Char"/>
    <w:basedOn w:val="DefaultParagraphFont"/>
    <w:link w:val="CommentText"/>
    <w:uiPriority w:val="99"/>
    <w:rsid w:val="00A608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081C"/>
    <w:rPr>
      <w:b/>
      <w:bCs/>
    </w:rPr>
  </w:style>
  <w:style w:type="character" w:customStyle="1" w:styleId="CommentSubjectChar">
    <w:name w:val="Comment Subject Char"/>
    <w:basedOn w:val="CommentTextChar"/>
    <w:link w:val="CommentSubject"/>
    <w:uiPriority w:val="99"/>
    <w:semiHidden/>
    <w:rsid w:val="00A6081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opm.gov/policy-data-oversight/pay-leave/salaries-wages/salary-tables/pdf/2025/DCB.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bls.gov/news.release/archives/ecec_03132024.pdf" TargetMode="External" /><Relationship Id="rId2" Type="http://schemas.openxmlformats.org/officeDocument/2006/relationships/hyperlink" Target="http://www.bls.gov/oes/2023/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02c38d-516f-4d43-acca-cab79edca7a6">
      <Terms xmlns="http://schemas.microsoft.com/office/infopath/2007/PartnerControls"/>
    </lcf76f155ced4ddcb4097134ff3c332f>
    <TaxCatchAll xmlns="be695bbe-29cc-414d-9631-cd9a5eb5086c" xsi:nil="true"/>
    <Document_x0020_Type xmlns="1402c38d-516f-4d43-acca-cab79edca7a6" xsi:nil="true"/>
    <Purpose xmlns="1402c38d-516f-4d43-acca-cab79edca7a6" xsi:nil="true"/>
    <AgencyFunction xmlns="1402c38d-516f-4d43-acca-cab79edca7a6" xsi:nil="true"/>
    <Clean_x0020_Up_x0020_Status xmlns="1402c38d-516f-4d43-acca-cab79edca7a6" xsi:nil="true"/>
    <FileCodeorSchedule xmlns="1402c38d-516f-4d43-acca-cab79edca7a6" xsi:nil="true"/>
    <AllEmptyFoldersRemoved_x003f_ xmlns="1402c38d-516f-4d43-acca-cab79edca7a6" xsi:nil="true"/>
    <Fiscal_x0020_Year xmlns="1402c38d-516f-4d43-acca-cab79edca7a6" xsi:nil="true"/>
    <Target_x0020_Clean_x0020_Folder_x0020_Identified_x003f_ xmlns="1402c38d-516f-4d43-acca-cab79edca7a6">true</Target_x0020_Clean_x0020_Folder_x0020_Identified_x003f_>
    <Action_x0020_Branch xmlns="1402c38d-516f-4d43-acca-cab79edca7a6" xsi:nil="true"/>
    <New_x0020_Clean_x0020_Up_x0020_Status xmlns="1402c38d-516f-4d43-acca-cab79edca7a6">Not Started</New_x0020_Clean_x0020_Up_x0020_Status>
    <ActiveorInactive xmlns="1402c38d-516f-4d43-acca-cab79edca7a6" xsi:nil="true"/>
    <FunctionWorkstream xmlns="1402c38d-516f-4d43-acca-cab79edca7a6" xsi:nil="true"/>
    <Comments xmlns="1402c38d-516f-4d43-acca-cab79edca7a6" xsi:nil="true"/>
    <Status xmlns="1402c38d-516f-4d43-acca-cab79edca7a6" xsi:nil="true"/>
    <eRMCleanUpNotes xmlns="1402c38d-516f-4d43-acca-cab79edca7a6" xsi:nil="true"/>
    <Clean_x0020_Up_x0020_Action xmlns="1402c38d-516f-4d43-acca-cab79edca7a6">TBD</Clean_x0020_Up_x0020_Action>
    <Due_x0020_Date xmlns="1402c38d-516f-4d43-acca-cab79edca7a6" xsi:nil="true"/>
    <ProgramFunction xmlns="1402c38d-516f-4d43-acca-cab79edca7a6" xsi:nil="true"/>
    <DatePublished xmlns="1402c38d-516f-4d43-acca-cab79edca7a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37" ma:contentTypeDescription="Create a new document." ma:contentTypeScope="" ma:versionID="54675f1871f27c7f7b0f67f99ff65cd1">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df9d3e059ac6aaff6d79125b7047845e"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Target_x0020_Clean_x0020_Folder_x0020_Identified_x003f_" minOccurs="0"/>
                <xsd:element ref="ns2:eRMCleanUpNotes" minOccurs="0"/>
                <xsd:element ref="ns2:ActiveorInactive" minOccurs="0"/>
                <xsd:element ref="ns2:Purpose" minOccurs="0"/>
                <xsd:element ref="ns2:AgencyFunction" minOccurs="0"/>
                <xsd:element ref="ns2:ProgramFunction" minOccurs="0"/>
                <xsd:element ref="ns2:FunctionWorkstream" minOccurs="0"/>
                <xsd:element ref="ns2:Document_x0020_Type" minOccurs="0"/>
                <xsd:element ref="ns2:Fiscal_x0020_Year" minOccurs="0"/>
                <xsd:element ref="ns2:AllEmptyFoldersRemoved_x003f_" minOccurs="0"/>
                <xsd:element ref="ns2:Clean_x0020_Up_x0020_Status" minOccurs="0"/>
                <xsd:element ref="ns2:Clean_x0020_Up_x0020_Action" minOccurs="0"/>
                <xsd:element ref="ns2:New_x0020_Clean_x0020_Up_x0020_Status" minOccurs="0"/>
                <xsd:element ref="ns2:Date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File Status" ma:format="Dropdown" ma:internalName="Status">
      <xsd:simpleType>
        <xsd:restriction base="dms:Choice">
          <xsd:enumeration value="Working"/>
          <xsd:enumeration value="Final"/>
          <xsd:enumeration value="Draft"/>
          <xsd:enumeration value="Obselete"/>
        </xsd:restriction>
      </xsd:simpleType>
    </xsd:element>
    <xsd:element name="FileCodeorSchedule" ma:index="16" nillable="true" ma:displayName="Record Schedule File Cod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Target_x0020_Clean_x0020_Folder_x0020_Identified_x003f_" ma:index="26" nillable="true" ma:displayName="Target Folder Identified" ma:default="1" ma:format="Dropdown" ma:internalName="Target_x0020_Clean_x0020_Folder_x0020_Identified_x003f_">
      <xsd:simpleType>
        <xsd:restriction base="dms:Boolean"/>
      </xsd:simpleType>
    </xsd:element>
    <xsd:element name="eRMCleanUpNotes" ma:index="27" nillable="true" ma:displayName="Clean Up Notes" ma:format="Dropdown" ma:internalName="eRMCleanUpNotes">
      <xsd:simpleType>
        <xsd:restriction base="dms:Note">
          <xsd:maxLength value="255"/>
        </xsd:restriction>
      </xsd:simpleType>
    </xsd:element>
    <xsd:element name="ActiveorInactive" ma:index="28" nillable="true" ma:displayName="File Value" ma:format="Dropdown" ma:internalName="ActiveorInactive">
      <xsd:simpleType>
        <xsd:restriction base="dms:Choice">
          <xsd:enumeration value="Active"/>
          <xsd:enumeration value="Inactive"/>
          <xsd:enumeration value="ROT - Redundant, Obsolete, Trivial"/>
          <xsd:enumeration value="TBD"/>
        </xsd:restriction>
      </xsd:simpleType>
    </xsd:element>
    <xsd:element name="Purpose" ma:index="29" nillable="true" ma:displayName="Purpose" ma:format="Dropdown" ma:internalName="Purpose">
      <xsd:simpleType>
        <xsd:restriction base="dms:Choice">
          <xsd:enumeration value="Training &amp; Guidance"/>
          <xsd:enumeration value="Policy Management"/>
          <xsd:enumeration value="Operations &amp; Administration"/>
          <xsd:enumeration value="Communications"/>
          <xsd:enumeration value="Process Management"/>
          <xsd:enumeration value="Technology"/>
        </xsd:restriction>
      </xsd:simpleType>
    </xsd:element>
    <xsd:element name="AgencyFunction" ma:index="30" nillable="true" ma:displayName="Mission Area" ma:format="Dropdown" ma:internalName="AgencyFunction">
      <xsd:simpleType>
        <xsd:restriction base="dms:Choice">
          <xsd:enumeration value="Mission Support"/>
          <xsd:enumeration value="Choice 2"/>
          <xsd:enumeration value="Choice 3"/>
        </xsd:restriction>
      </xsd:simpleType>
    </xsd:element>
    <xsd:element name="ProgramFunction" ma:index="31" nillable="true" ma:displayName="Program Function" ma:description="The specific program function, activity or topic this file supports." ma:format="Dropdown" ma:internalName="ProgramFunction">
      <xsd:simpleType>
        <xsd:restriction base="dms:Choice">
          <xsd:enumeration value="Records Inventories"/>
          <xsd:enumeration value="Records Files Plans"/>
          <xsd:enumeration value="Records Scheduling"/>
          <xsd:enumeration value="Records Disposition"/>
          <xsd:enumeration value="RLO &amp; RC Management"/>
          <xsd:enumeration value="eRecords Management"/>
        </xsd:restriction>
      </xsd:simpleType>
    </xsd:element>
    <xsd:element name="FunctionWorkstream" ma:index="32" nillable="true" ma:displayName="Business Activity" ma:format="Dropdown" ma:internalName="FunctionWorkstream">
      <xsd:simpleType>
        <xsd:restriction base="dms:Choice">
          <xsd:enumeration value="eRM Solutioning &amp; Testing"/>
          <xsd:enumeration value="SharePoint Baseline Assessments"/>
          <xsd:enumeration value="eRMP Project Management"/>
        </xsd:restriction>
      </xsd:simpleType>
    </xsd:element>
    <xsd:element name="Document_x0020_Type" ma:index="33" nillable="true" ma:displayName="Document Type" ma:format="Dropdown" ma:internalName="Document_x0020_Type">
      <xsd:simpleType>
        <xsd:restriction base="dms:Choice">
          <xsd:enumeration value="Policy or Protocol"/>
          <xsd:enumeration value="Training or Guide"/>
          <xsd:enumeration value="Report"/>
          <xsd:enumeration value="Audit or Inspection"/>
          <xsd:enumeration value="Form"/>
          <xsd:enumeration value="Meeting Minutes"/>
          <xsd:enumeration value="Presentation Material"/>
        </xsd:restriction>
      </xsd:simpleType>
    </xsd:element>
    <xsd:element name="Fiscal_x0020_Year" ma:index="34" nillable="true" ma:displayName="Fiscal Year" ma:format="Dropdown" ma:internalName="Fiscal_x0020_Year">
      <xsd:simpleType>
        <xsd:restriction base="dms:Choice">
          <xsd:enumeration value="FY 25"/>
          <xsd:enumeration value="FY 24"/>
          <xsd:enumeration value="FY 23"/>
          <xsd:enumeration value="FY 22"/>
          <xsd:enumeration value="FY 21"/>
          <xsd:enumeration value="FY 20"/>
        </xsd:restriction>
      </xsd:simpleType>
    </xsd:element>
    <xsd:element name="AllEmptyFoldersRemoved_x003f_" ma:index="35" nillable="true" ma:displayName="All Empty Folders Removed?" ma:format="Dropdown" ma:internalName="AllEmptyFoldersRemoved_x003f_">
      <xsd:simpleType>
        <xsd:restriction base="dms:Choice">
          <xsd:enumeration value="Yes"/>
          <xsd:enumeration value="No"/>
        </xsd:restriction>
      </xsd:simpleType>
    </xsd:element>
    <xsd:element name="Clean_x0020_Up_x0020_Status" ma:index="36" nillable="true" ma:displayName="Legacy Clean Up Status" ma:format="Dropdown" ma:internalName="Clean_x0020_Up_x0020_Status">
      <xsd:simpleType>
        <xsd:restriction base="dms:Choice">
          <xsd:enumeration value="Not Started"/>
          <xsd:enumeration value="Under Review"/>
          <xsd:enumeration value="Initial Mapping Complete"/>
          <xsd:enumeration value="Mapping Finalized"/>
          <xsd:enumeration value="Complete"/>
        </xsd:restriction>
      </xsd:simpleType>
    </xsd:element>
    <xsd:element name="Clean_x0020_Up_x0020_Action" ma:index="37" nillable="true" ma:displayName="Clean Up Action" ma:default="TBD" ma:description="Results of clean up review. &#10;&#10;Use &quot;Retain Until Expired&quot; to designate federal records that should be kept according to the records schedule.&#10;&#10;Use &quot;Conduct Disposition Review&quot; for federal records that are beyond their retention period." ma:format="Dropdown" ma:internalName="Clean_x0020_Up_x0020_Action">
      <xsd:simpleType>
        <xsd:restriction base="dms:Choice">
          <xsd:enumeration value="TBD"/>
          <xsd:enumeration value="Move"/>
          <xsd:enumeration value="Retain Until Expired"/>
          <xsd:enumeration value="Evaluate for Deletion"/>
          <xsd:enumeration value="Delete"/>
        </xsd:restriction>
      </xsd:simpleType>
    </xsd:element>
    <xsd:element name="New_x0020_Clean_x0020_Up_x0020_Status" ma:index="38" nillable="true" ma:displayName="New Clean Up Status" ma:default="Not Started" ma:format="Dropdown" ma:internalName="New_x0020_Clean_x0020_Up_x0020_Status">
      <xsd:simpleType>
        <xsd:restriction base="dms:Choice">
          <xsd:enumeration value="Not Started"/>
          <xsd:enumeration value="Mapping &amp; Tagging Files"/>
          <xsd:enumeration value="Approving"/>
          <xsd:enumeration value="Moving Files"/>
          <xsd:enumeration value="Complete"/>
        </xsd:restriction>
      </xsd:simpleType>
    </xsd:element>
    <xsd:element name="DatePublished" ma:index="39" nillable="true" ma:displayName="Date Published" ma:description="Date Published by DHS" ma:format="DateOnly" ma:internalName="DatePublish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33BA6-71FE-4CDC-9D76-8862469719D4}">
  <ds:schemaRefs>
    <ds:schemaRef ds:uri="http://schemas.microsoft.com/office/2006/metadata/properties"/>
    <ds:schemaRef ds:uri="http://schemas.microsoft.com/office/infopath/2007/PartnerControls"/>
    <ds:schemaRef ds:uri="5583a38e-5bd1-4cf9-b4f2-d9b49c295657"/>
    <ds:schemaRef ds:uri="6eb55b38-6b90-44f1-82fa-b685e93e7cb3"/>
    <ds:schemaRef ds:uri="1402c38d-516f-4d43-acca-cab79edca7a6"/>
    <ds:schemaRef ds:uri="be695bbe-29cc-414d-9631-cd9a5eb5086c"/>
  </ds:schemaRefs>
</ds:datastoreItem>
</file>

<file path=customXml/itemProps2.xml><?xml version="1.0" encoding="utf-8"?>
<ds:datastoreItem xmlns:ds="http://schemas.openxmlformats.org/officeDocument/2006/customXml" ds:itemID="{17CA3140-98EE-4C6B-B2EC-5CAE218B26D6}">
  <ds:schemaRefs>
    <ds:schemaRef ds:uri="http://schemas.openxmlformats.org/officeDocument/2006/bibliography"/>
  </ds:schemaRefs>
</ds:datastoreItem>
</file>

<file path=customXml/itemProps3.xml><?xml version="1.0" encoding="utf-8"?>
<ds:datastoreItem xmlns:ds="http://schemas.openxmlformats.org/officeDocument/2006/customXml" ds:itemID="{B3E62F29-5474-4C7F-BC06-07D3817C8B9F}">
  <ds:schemaRefs>
    <ds:schemaRef ds:uri="http://schemas.microsoft.com/sharepoint/v3/contenttype/forms"/>
  </ds:schemaRefs>
</ds:datastoreItem>
</file>

<file path=customXml/itemProps4.xml><?xml version="1.0" encoding="utf-8"?>
<ds:datastoreItem xmlns:ds="http://schemas.openxmlformats.org/officeDocument/2006/customXml" ds:itemID="{C89E285E-07AF-408D-9330-9AC6A785ABEE}">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3901</Words>
  <Characters>22241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Microsoft Word - 1660-0068 - Supporting Statement A - 2024 12 11 clean</vt:lpstr>
    </vt:vector>
  </TitlesOfParts>
  <Company>FEMA</Company>
  <LinksUpToDate>false</LinksUpToDate>
  <CharactersWithSpaces>26090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- 1660-0068 - Supporting Statement A - 2024 12 11 clean</dc:title>
  <dc:creator>kcrosby</dc:creator>
  <cp:lastModifiedBy>Crosby, Kevin</cp:lastModifiedBy>
  <cp:revision>3</cp:revision>
  <cp:lastPrinted>2025-02-28T12:59:00Z</cp:lastPrinted>
  <dcterms:created xsi:type="dcterms:W3CDTF">2025-03-27T12:54:00Z</dcterms:created>
  <dcterms:modified xsi:type="dcterms:W3CDTF">2025-03-27T12:54:00Z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Created">
    <vt:filetime>2025-02-14T00:00:00Z</vt:filetime>
  </property>
  <property fmtid="{D5CDD505-2E9C-101B-9397-08002B2CF9AE}" pid="4" name="Creator">
    <vt:lpwstr>PScript5.dll Version 5.2.2</vt:lpwstr>
  </property>
  <property fmtid="{D5CDD505-2E9C-101B-9397-08002B2CF9AE}" pid="5" name="LastSaved">
    <vt:filetime>2025-02-14T00:00:00Z</vt:filetime>
  </property>
  <property fmtid="{D5CDD505-2E9C-101B-9397-08002B2CF9AE}" pid="6" name="MediaServiceImageTags">
    <vt:lpwstr/>
  </property>
  <property fmtid="{D5CDD505-2E9C-101B-9397-08002B2CF9AE}" pid="7" name="MSIP_Label_a2eef23d-2e95-4428-9a3c-2526d95b164a_ActionId">
    <vt:lpwstr>4f315ca1-4847-44ff-9590-5f2063f35ddf</vt:lpwstr>
  </property>
  <property fmtid="{D5CDD505-2E9C-101B-9397-08002B2CF9AE}" pid="8" name="MSIP_Label_a2eef23d-2e95-4428-9a3c-2526d95b164a_ContentBits">
    <vt:lpwstr>0</vt:lpwstr>
  </property>
  <property fmtid="{D5CDD505-2E9C-101B-9397-08002B2CF9AE}" pid="9" name="MSIP_Label_a2eef23d-2e95-4428-9a3c-2526d95b164a_Enabled">
    <vt:lpwstr>true</vt:lpwstr>
  </property>
  <property fmtid="{D5CDD505-2E9C-101B-9397-08002B2CF9AE}" pid="10" name="MSIP_Label_a2eef23d-2e95-4428-9a3c-2526d95b164a_Method">
    <vt:lpwstr>Standard</vt:lpwstr>
  </property>
  <property fmtid="{D5CDD505-2E9C-101B-9397-08002B2CF9AE}" pid="11" name="MSIP_Label_a2eef23d-2e95-4428-9a3c-2526d95b164a_Name">
    <vt:lpwstr>For Official Use Only (FOUO)</vt:lpwstr>
  </property>
  <property fmtid="{D5CDD505-2E9C-101B-9397-08002B2CF9AE}" pid="12" name="MSIP_Label_a2eef23d-2e95-4428-9a3c-2526d95b164a_SetDate">
    <vt:lpwstr>2025-03-10T18:11:15Z</vt:lpwstr>
  </property>
  <property fmtid="{D5CDD505-2E9C-101B-9397-08002B2CF9AE}" pid="13" name="MSIP_Label_a2eef23d-2e95-4428-9a3c-2526d95b164a_SiteId">
    <vt:lpwstr>3ccde76c-946d-4a12-bb7a-fc9d0842354a</vt:lpwstr>
  </property>
  <property fmtid="{D5CDD505-2E9C-101B-9397-08002B2CF9AE}" pid="14" name="Producer">
    <vt:lpwstr>Acrobat Distiller 24.0 (Windows)</vt:lpwstr>
  </property>
  <property fmtid="{D5CDD505-2E9C-101B-9397-08002B2CF9AE}" pid="15" name="_dlc_DocIdItemGuid">
    <vt:lpwstr>930bb7b5-cb00-4ccd-a1bf-12fc5e508219</vt:lpwstr>
  </property>
</Properties>
</file>