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0191" w14:paraId="4D6744CA" w14:textId="77777777">
      <w:pPr>
        <w:spacing w:before="74"/>
        <w:ind w:left="2356"/>
        <w:jc w:val="center"/>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rsidR="00860191" w14:paraId="4D6744CB" w14:textId="77777777">
      <w:pPr>
        <w:pStyle w:val="Title"/>
      </w:pPr>
      <w:r>
        <w:t>Federal</w:t>
      </w:r>
      <w:r>
        <w:rPr>
          <w:spacing w:val="-4"/>
        </w:rPr>
        <w:t xml:space="preserve"> </w:t>
      </w:r>
      <w:r>
        <w:t>Emergency</w:t>
      </w:r>
      <w:r>
        <w:rPr>
          <w:spacing w:val="-2"/>
        </w:rPr>
        <w:t xml:space="preserve"> </w:t>
      </w:r>
      <w:r>
        <w:t>Management</w:t>
      </w:r>
      <w:r>
        <w:rPr>
          <w:spacing w:val="-2"/>
        </w:rPr>
        <w:t xml:space="preserve"> Agency</w:t>
      </w:r>
    </w:p>
    <w:p w:rsidR="00860191" w14:paraId="4D6744CC" w14:textId="77777777">
      <w:pPr>
        <w:rPr>
          <w:sz w:val="16"/>
        </w:rPr>
      </w:pPr>
      <w:r>
        <w:br w:type="column"/>
      </w:r>
    </w:p>
    <w:p w:rsidR="00860191" w14:paraId="4D6744CD" w14:textId="77777777">
      <w:pPr>
        <w:spacing w:before="28"/>
        <w:rPr>
          <w:sz w:val="16"/>
        </w:rPr>
      </w:pPr>
    </w:p>
    <w:p w:rsidR="00860191" w14:paraId="4D6744CE" w14:textId="77777777">
      <w:pPr>
        <w:ind w:right="146"/>
        <w:jc w:val="right"/>
        <w:rPr>
          <w:sz w:val="16"/>
        </w:rPr>
      </w:pPr>
      <w:r>
        <w:rPr>
          <w:sz w:val="16"/>
        </w:rPr>
        <w:t>OMB</w:t>
      </w:r>
      <w:r>
        <w:rPr>
          <w:spacing w:val="-4"/>
          <w:sz w:val="16"/>
        </w:rPr>
        <w:t xml:space="preserve"> </w:t>
      </w:r>
      <w:r>
        <w:rPr>
          <w:sz w:val="16"/>
        </w:rPr>
        <w:t>Control</w:t>
      </w:r>
      <w:r>
        <w:rPr>
          <w:spacing w:val="-4"/>
          <w:sz w:val="16"/>
        </w:rPr>
        <w:t xml:space="preserve"> </w:t>
      </w:r>
      <w:r>
        <w:rPr>
          <w:sz w:val="16"/>
        </w:rPr>
        <w:t>Number:</w:t>
      </w:r>
      <w:r>
        <w:rPr>
          <w:spacing w:val="-3"/>
          <w:sz w:val="16"/>
        </w:rPr>
        <w:t xml:space="preserve"> </w:t>
      </w:r>
      <w:r>
        <w:rPr>
          <w:sz w:val="16"/>
        </w:rPr>
        <w:t>1660-</w:t>
      </w:r>
      <w:r>
        <w:rPr>
          <w:spacing w:val="-4"/>
          <w:sz w:val="16"/>
        </w:rPr>
        <w:t>0112</w:t>
      </w:r>
    </w:p>
    <w:p w:rsidR="00860191" w14:paraId="4D6744CF" w14:textId="77777777">
      <w:pPr>
        <w:spacing w:before="8" w:line="141" w:lineRule="exact"/>
        <w:ind w:right="146"/>
        <w:jc w:val="right"/>
        <w:rPr>
          <w:sz w:val="16"/>
        </w:rPr>
      </w:pPr>
      <w:r>
        <w:rPr>
          <w:sz w:val="16"/>
        </w:rPr>
        <w:t xml:space="preserve">Expiration: </w:t>
      </w:r>
      <w:r>
        <w:rPr>
          <w:spacing w:val="-2"/>
          <w:sz w:val="16"/>
        </w:rPr>
        <w:t>04/30/2023</w:t>
      </w:r>
    </w:p>
    <w:p w:rsidR="00860191" w14:paraId="4D6744D0" w14:textId="77777777">
      <w:pPr>
        <w:spacing w:line="141" w:lineRule="exact"/>
        <w:jc w:val="right"/>
        <w:rPr>
          <w:sz w:val="16"/>
        </w:rPr>
        <w:sectPr>
          <w:footerReference w:type="default" r:id="rId7"/>
          <w:type w:val="continuous"/>
          <w:pgSz w:w="12240" w:h="15840"/>
          <w:pgMar w:top="360" w:right="240" w:bottom="620" w:left="260" w:header="0" w:footer="426" w:gutter="0"/>
          <w:pgNumType w:start="1"/>
          <w:cols w:num="2" w:space="720" w:equalWidth="0">
            <w:col w:w="6786" w:space="57"/>
            <w:col w:w="4897"/>
          </w:cols>
        </w:sectPr>
      </w:pPr>
    </w:p>
    <w:p w:rsidR="00860191" w14:paraId="4D6744D1" w14:textId="77777777">
      <w:pPr>
        <w:spacing w:line="246" w:lineRule="exact"/>
        <w:ind w:left="189"/>
        <w:rPr>
          <w:b/>
        </w:rPr>
      </w:pPr>
      <w:r>
        <w:rPr>
          <w:b/>
        </w:rPr>
        <w:t>APPENDIX</w:t>
      </w:r>
      <w:r>
        <w:rPr>
          <w:b/>
          <w:spacing w:val="-3"/>
        </w:rPr>
        <w:t xml:space="preserve"> </w:t>
      </w:r>
      <w:r>
        <w:rPr>
          <w:b/>
        </w:rPr>
        <w:t>E</w:t>
      </w:r>
      <w:r>
        <w:rPr>
          <w:b/>
          <w:spacing w:val="-3"/>
        </w:rPr>
        <w:t xml:space="preserve"> </w:t>
      </w:r>
      <w:r>
        <w:rPr>
          <w:b/>
        </w:rPr>
        <w:t>-</w:t>
      </w:r>
      <w:r>
        <w:rPr>
          <w:b/>
          <w:spacing w:val="-2"/>
        </w:rPr>
        <w:t xml:space="preserve"> </w:t>
      </w:r>
      <w:r>
        <w:rPr>
          <w:b/>
        </w:rPr>
        <w:t>TSGP</w:t>
      </w:r>
      <w:r>
        <w:rPr>
          <w:b/>
          <w:spacing w:val="-3"/>
        </w:rPr>
        <w:t xml:space="preserve"> </w:t>
      </w:r>
      <w:r>
        <w:rPr>
          <w:b/>
        </w:rPr>
        <w:t>INVESTMENT</w:t>
      </w:r>
      <w:r>
        <w:rPr>
          <w:b/>
          <w:spacing w:val="-3"/>
        </w:rPr>
        <w:t xml:space="preserve"> </w:t>
      </w:r>
      <w:r>
        <w:rPr>
          <w:b/>
        </w:rPr>
        <w:t>JUSTIFICATION</w:t>
      </w:r>
      <w:r>
        <w:rPr>
          <w:b/>
          <w:spacing w:val="-2"/>
        </w:rPr>
        <w:t xml:space="preserve"> </w:t>
      </w:r>
      <w:r>
        <w:rPr>
          <w:b/>
        </w:rPr>
        <w:t>AGENCY</w:t>
      </w:r>
      <w:r>
        <w:rPr>
          <w:b/>
          <w:spacing w:val="-3"/>
        </w:rPr>
        <w:t xml:space="preserve"> </w:t>
      </w:r>
      <w:r>
        <w:rPr>
          <w:b/>
        </w:rPr>
        <w:t>BACKGROUND</w:t>
      </w:r>
      <w:r>
        <w:rPr>
          <w:b/>
          <w:spacing w:val="-2"/>
        </w:rPr>
        <w:t xml:space="preserve"> TEMPLATE</w:t>
      </w:r>
    </w:p>
    <w:p w:rsidR="00860191" w14:paraId="4D6744D2" w14:textId="77777777">
      <w:pPr>
        <w:spacing w:before="3"/>
        <w:rPr>
          <w:b/>
          <w:sz w:val="8"/>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503"/>
      </w:tblGrid>
      <w:tr w14:paraId="4D6744D6" w14:textId="77777777">
        <w:tblPrEx>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049"/>
        </w:trPr>
        <w:tc>
          <w:tcPr>
            <w:tcW w:w="11503" w:type="dxa"/>
            <w:tcBorders>
              <w:bottom w:val="single" w:sz="4" w:space="0" w:color="000000"/>
            </w:tcBorders>
          </w:tcPr>
          <w:p w:rsidR="00860191" w14:paraId="4D6744D3" w14:textId="77777777">
            <w:pPr>
              <w:pStyle w:val="TableParagraph"/>
              <w:spacing w:line="199" w:lineRule="exact"/>
              <w:ind w:left="3"/>
              <w:jc w:val="center"/>
              <w:rPr>
                <w:b/>
                <w:sz w:val="18"/>
              </w:rPr>
            </w:pPr>
            <w:r>
              <w:rPr>
                <w:b/>
                <w:sz w:val="18"/>
              </w:rPr>
              <w:t>PAPERWORK</w:t>
            </w:r>
            <w:r>
              <w:rPr>
                <w:b/>
                <w:spacing w:val="-5"/>
                <w:sz w:val="18"/>
              </w:rPr>
              <w:t xml:space="preserve"> </w:t>
            </w:r>
            <w:r>
              <w:rPr>
                <w:b/>
                <w:sz w:val="18"/>
              </w:rPr>
              <w:t>BURDEN</w:t>
            </w:r>
            <w:r>
              <w:rPr>
                <w:b/>
                <w:spacing w:val="-4"/>
                <w:sz w:val="18"/>
              </w:rPr>
              <w:t xml:space="preserve"> </w:t>
            </w:r>
            <w:r>
              <w:rPr>
                <w:b/>
                <w:sz w:val="18"/>
              </w:rPr>
              <w:t>DISCLOSURE</w:t>
            </w:r>
            <w:r>
              <w:rPr>
                <w:b/>
                <w:spacing w:val="-4"/>
                <w:sz w:val="18"/>
              </w:rPr>
              <w:t xml:space="preserve"> </w:t>
            </w:r>
            <w:r>
              <w:rPr>
                <w:b/>
                <w:spacing w:val="-2"/>
                <w:sz w:val="18"/>
              </w:rPr>
              <w:t>NOTICE</w:t>
            </w:r>
          </w:p>
          <w:p w:rsidR="00860191" w14:paraId="4D6744D4" w14:textId="77777777">
            <w:pPr>
              <w:pStyle w:val="TableParagraph"/>
              <w:spacing w:before="18"/>
              <w:rPr>
                <w:b/>
                <w:sz w:val="18"/>
              </w:rPr>
            </w:pPr>
          </w:p>
          <w:p w:rsidR="00860191" w14:paraId="4D6744D5" w14:textId="77777777">
            <w:pPr>
              <w:pStyle w:val="TableParagraph"/>
              <w:spacing w:line="249" w:lineRule="auto"/>
              <w:ind w:left="95" w:right="89"/>
              <w:jc w:val="both"/>
              <w:rPr>
                <w:b/>
                <w:sz w:val="18"/>
              </w:rPr>
            </w:pPr>
            <w:r>
              <w:rPr>
                <w:sz w:val="18"/>
              </w:rPr>
              <w:t xml:space="preserve">Public reporting burden for this form is estimated to average 17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(1660-0112). </w:t>
            </w:r>
            <w:r>
              <w:rPr>
                <w:b/>
                <w:sz w:val="18"/>
              </w:rPr>
              <w:t>NOTE: DO NOT SEND YOUR COMPLETED FORM TO THIS ADDRESS.</w:t>
            </w:r>
          </w:p>
        </w:tc>
      </w:tr>
      <w:tr w14:paraId="4D6744DA" w14:textId="77777777">
        <w:tblPrEx>
          <w:tblW w:w="0" w:type="auto"/>
          <w:tblInd w:w="126" w:type="dxa"/>
          <w:tblLayout w:type="fixed"/>
          <w:tblCellMar>
            <w:left w:w="0" w:type="dxa"/>
            <w:right w:w="0" w:type="dxa"/>
          </w:tblCellMar>
          <w:tblLook w:val="01E0"/>
        </w:tblPrEx>
        <w:trPr>
          <w:trHeight w:val="1621"/>
        </w:trPr>
        <w:tc>
          <w:tcPr>
            <w:tcW w:w="11503" w:type="dxa"/>
            <w:tcBorders>
              <w:top w:val="single" w:sz="4" w:space="0" w:color="000000"/>
              <w:bottom w:val="single" w:sz="4" w:space="0" w:color="000000"/>
            </w:tcBorders>
          </w:tcPr>
          <w:p w:rsidR="00860191" w14:paraId="4D6744D7" w14:textId="77777777">
            <w:pPr>
              <w:pStyle w:val="TableParagraph"/>
              <w:spacing w:before="46"/>
              <w:ind w:left="3"/>
              <w:jc w:val="center"/>
              <w:rPr>
                <w:b/>
                <w:sz w:val="18"/>
              </w:rPr>
            </w:pPr>
            <w:r>
              <w:rPr>
                <w:b/>
                <w:sz w:val="18"/>
              </w:rPr>
              <w:t xml:space="preserve">PRIVACY </w:t>
            </w:r>
            <w:r>
              <w:rPr>
                <w:b/>
                <w:spacing w:val="-2"/>
                <w:sz w:val="18"/>
              </w:rPr>
              <w:t>NOTICE</w:t>
            </w:r>
          </w:p>
          <w:p w:rsidR="00860191" w14:paraId="4D6744D8" w14:textId="77777777">
            <w:pPr>
              <w:pStyle w:val="TableParagraph"/>
              <w:spacing w:before="18"/>
              <w:rPr>
                <w:b/>
                <w:sz w:val="18"/>
              </w:rPr>
            </w:pPr>
          </w:p>
          <w:p w:rsidR="00860191" w14:paraId="4D6744D9" w14:textId="77777777">
            <w:pPr>
              <w:pStyle w:val="TableParagraph"/>
              <w:spacing w:line="249" w:lineRule="auto"/>
              <w:ind w:left="96" w:right="88" w:hanging="1"/>
              <w:jc w:val="both"/>
              <w:rPr>
                <w:sz w:val="18"/>
              </w:rPr>
            </w:pPr>
            <w:r>
              <w:rPr>
                <w:sz w:val="18"/>
              </w:rPr>
              <w:t>The collection of this information is authorized by Section 1406, Title XIV of the Implementing Recommendations of the 9/11 Commission Act of 2007, 6 U.S.C. § 1135. This information is being collected for the primary purpose of facilitating correspondence between the grant applicant and the Department of Homeland Security to determine eligibility and administration of FEMA's Transit Security Grant Program (TSGP). The disclosure of information on this form is voluntary; however, failure to provide the information requested may delay or prevent</w:t>
            </w:r>
            <w:r>
              <w:rPr>
                <w:spacing w:val="40"/>
                <w:sz w:val="18"/>
              </w:rPr>
              <w:t xml:space="preserve"> </w:t>
            </w:r>
            <w:r>
              <w:rPr>
                <w:sz w:val="18"/>
              </w:rPr>
              <w:t>the organization from receiving grant funding.</w:t>
            </w:r>
          </w:p>
        </w:tc>
      </w:tr>
      <w:tr w14:paraId="4D6744E0" w14:textId="77777777">
        <w:tblPrEx>
          <w:tblW w:w="0" w:type="auto"/>
          <w:tblInd w:w="126" w:type="dxa"/>
          <w:tblLayout w:type="fixed"/>
          <w:tblCellMar>
            <w:left w:w="0" w:type="dxa"/>
            <w:right w:w="0" w:type="dxa"/>
          </w:tblCellMar>
          <w:tblLook w:val="01E0"/>
        </w:tblPrEx>
        <w:trPr>
          <w:trHeight w:val="2145"/>
        </w:trPr>
        <w:tc>
          <w:tcPr>
            <w:tcW w:w="11503" w:type="dxa"/>
            <w:tcBorders>
              <w:top w:val="single" w:sz="4" w:space="0" w:color="000000"/>
            </w:tcBorders>
          </w:tcPr>
          <w:p w:rsidR="00860191" w14:paraId="4D6744DB" w14:textId="77777777">
            <w:pPr>
              <w:pStyle w:val="TableParagraph"/>
              <w:spacing w:line="204" w:lineRule="exact"/>
              <w:ind w:left="3"/>
              <w:jc w:val="center"/>
              <w:rPr>
                <w:b/>
                <w:sz w:val="18"/>
              </w:rPr>
            </w:pPr>
            <w:r>
              <w:rPr>
                <w:b/>
                <w:sz w:val="18"/>
              </w:rPr>
              <w:t>INVESTMENT</w:t>
            </w:r>
            <w:r>
              <w:rPr>
                <w:b/>
                <w:spacing w:val="-6"/>
                <w:sz w:val="18"/>
              </w:rPr>
              <w:t xml:space="preserve"> </w:t>
            </w:r>
            <w:r>
              <w:rPr>
                <w:b/>
                <w:sz w:val="18"/>
              </w:rPr>
              <w:t>JUSTIFICATION</w:t>
            </w:r>
            <w:r>
              <w:rPr>
                <w:b/>
                <w:spacing w:val="-6"/>
                <w:sz w:val="18"/>
              </w:rPr>
              <w:t xml:space="preserve"> </w:t>
            </w:r>
            <w:r>
              <w:rPr>
                <w:b/>
                <w:spacing w:val="-2"/>
                <w:sz w:val="18"/>
              </w:rPr>
              <w:t>INSTRUCTIONS</w:t>
            </w:r>
          </w:p>
          <w:p w:rsidR="00860191" w14:paraId="4D6744DC" w14:textId="77777777">
            <w:pPr>
              <w:pStyle w:val="TableParagraph"/>
              <w:spacing w:before="18"/>
              <w:rPr>
                <w:b/>
                <w:sz w:val="18"/>
              </w:rPr>
            </w:pPr>
          </w:p>
          <w:p w:rsidR="00860191" w14:paraId="4D6744DD" w14:textId="77777777">
            <w:pPr>
              <w:pStyle w:val="TableParagraph"/>
              <w:spacing w:line="249" w:lineRule="auto"/>
              <w:ind w:left="35" w:firstLine="50"/>
              <w:rPr>
                <w:sz w:val="18"/>
              </w:rPr>
            </w:pPr>
            <w:r>
              <w:rPr>
                <w:sz w:val="18"/>
              </w:rPr>
              <w:t>Please</w:t>
            </w:r>
            <w:r>
              <w:rPr>
                <w:spacing w:val="-2"/>
                <w:sz w:val="18"/>
              </w:rPr>
              <w:t xml:space="preserve"> </w:t>
            </w:r>
            <w:r>
              <w:rPr>
                <w:sz w:val="18"/>
              </w:rPr>
              <w:t>review</w:t>
            </w:r>
            <w:r>
              <w:rPr>
                <w:spacing w:val="-2"/>
                <w:sz w:val="18"/>
              </w:rPr>
              <w:t xml:space="preserve"> </w:t>
            </w:r>
            <w:r>
              <w:rPr>
                <w:sz w:val="18"/>
              </w:rPr>
              <w:t>the</w:t>
            </w:r>
            <w:r>
              <w:rPr>
                <w:spacing w:val="-2"/>
                <w:sz w:val="18"/>
              </w:rPr>
              <w:t xml:space="preserve"> </w:t>
            </w:r>
            <w:r>
              <w:rPr>
                <w:sz w:val="18"/>
              </w:rPr>
              <w:t>entire</w:t>
            </w:r>
            <w:r>
              <w:rPr>
                <w:spacing w:val="-2"/>
                <w:sz w:val="18"/>
              </w:rPr>
              <w:t xml:space="preserve"> </w:t>
            </w:r>
            <w:r>
              <w:rPr>
                <w:sz w:val="18"/>
              </w:rPr>
              <w:t>Notice</w:t>
            </w:r>
            <w:r>
              <w:rPr>
                <w:spacing w:val="-2"/>
                <w:sz w:val="18"/>
              </w:rPr>
              <w:t xml:space="preserve"> </w:t>
            </w:r>
            <w:r>
              <w:rPr>
                <w:sz w:val="18"/>
              </w:rPr>
              <w:t>of</w:t>
            </w:r>
            <w:r>
              <w:rPr>
                <w:spacing w:val="-2"/>
                <w:sz w:val="18"/>
              </w:rPr>
              <w:t xml:space="preserve"> </w:t>
            </w:r>
            <w:r>
              <w:rPr>
                <w:sz w:val="18"/>
              </w:rPr>
              <w:t>Funding</w:t>
            </w:r>
            <w:r>
              <w:rPr>
                <w:spacing w:val="-2"/>
                <w:sz w:val="18"/>
              </w:rPr>
              <w:t xml:space="preserve"> </w:t>
            </w:r>
            <w:r>
              <w:rPr>
                <w:sz w:val="18"/>
              </w:rPr>
              <w:t>Opportunity</w:t>
            </w:r>
            <w:r>
              <w:rPr>
                <w:spacing w:val="-2"/>
                <w:sz w:val="18"/>
              </w:rPr>
              <w:t xml:space="preserve"> </w:t>
            </w:r>
            <w:r>
              <w:rPr>
                <w:sz w:val="18"/>
              </w:rPr>
              <w:t>(NOFO)</w:t>
            </w:r>
            <w:r>
              <w:rPr>
                <w:spacing w:val="-2"/>
                <w:sz w:val="18"/>
              </w:rPr>
              <w:t xml:space="preserve"> </w:t>
            </w:r>
            <w:r>
              <w:rPr>
                <w:sz w:val="18"/>
              </w:rPr>
              <w:t>announcement</w:t>
            </w:r>
            <w:r>
              <w:rPr>
                <w:spacing w:val="-2"/>
                <w:sz w:val="18"/>
              </w:rPr>
              <w:t xml:space="preserve"> </w:t>
            </w:r>
            <w:r>
              <w:rPr>
                <w:sz w:val="18"/>
              </w:rPr>
              <w:t>before</w:t>
            </w:r>
            <w:r>
              <w:rPr>
                <w:spacing w:val="-2"/>
                <w:sz w:val="18"/>
              </w:rPr>
              <w:t xml:space="preserve"> </w:t>
            </w:r>
            <w:r>
              <w:rPr>
                <w:sz w:val="18"/>
              </w:rPr>
              <w:t>writing</w:t>
            </w:r>
            <w:r>
              <w:rPr>
                <w:spacing w:val="-2"/>
                <w:sz w:val="18"/>
              </w:rPr>
              <w:t xml:space="preserve"> </w:t>
            </w:r>
            <w:r>
              <w:rPr>
                <w:sz w:val="18"/>
              </w:rPr>
              <w:t>the</w:t>
            </w:r>
            <w:r>
              <w:rPr>
                <w:spacing w:val="-2"/>
                <w:sz w:val="18"/>
              </w:rPr>
              <w:t xml:space="preserve"> </w:t>
            </w:r>
            <w:r>
              <w:rPr>
                <w:sz w:val="18"/>
              </w:rPr>
              <w:t>Investment</w:t>
            </w:r>
            <w:r>
              <w:rPr>
                <w:spacing w:val="-2"/>
                <w:sz w:val="18"/>
              </w:rPr>
              <w:t xml:space="preserve"> </w:t>
            </w:r>
            <w:r>
              <w:rPr>
                <w:sz w:val="18"/>
              </w:rPr>
              <w:t>Justification</w:t>
            </w:r>
            <w:r>
              <w:rPr>
                <w:spacing w:val="-2"/>
                <w:sz w:val="18"/>
              </w:rPr>
              <w:t xml:space="preserve"> </w:t>
            </w:r>
            <w:r>
              <w:rPr>
                <w:sz w:val="18"/>
              </w:rPr>
              <w:t>(IJ).</w:t>
            </w:r>
            <w:r>
              <w:rPr>
                <w:spacing w:val="-2"/>
                <w:sz w:val="18"/>
              </w:rPr>
              <w:t xml:space="preserve"> </w:t>
            </w:r>
            <w:r>
              <w:rPr>
                <w:sz w:val="18"/>
              </w:rPr>
              <w:t>This</w:t>
            </w:r>
            <w:r>
              <w:rPr>
                <w:spacing w:val="-2"/>
                <w:sz w:val="18"/>
              </w:rPr>
              <w:t xml:space="preserve"> </w:t>
            </w:r>
            <w:r>
              <w:rPr>
                <w:sz w:val="18"/>
              </w:rPr>
              <w:t>is</w:t>
            </w:r>
            <w:r>
              <w:rPr>
                <w:spacing w:val="-2"/>
                <w:sz w:val="18"/>
              </w:rPr>
              <w:t xml:space="preserve"> </w:t>
            </w:r>
            <w:r>
              <w:rPr>
                <w:sz w:val="18"/>
              </w:rPr>
              <w:t>critical</w:t>
            </w:r>
            <w:r>
              <w:rPr>
                <w:spacing w:val="-2"/>
                <w:sz w:val="18"/>
              </w:rPr>
              <w:t xml:space="preserve"> </w:t>
            </w:r>
            <w:r>
              <w:rPr>
                <w:sz w:val="18"/>
              </w:rPr>
              <w:t>to ensuring accuracy, completion, and abating possible errors for program funding.</w:t>
            </w:r>
          </w:p>
          <w:p w:rsidR="00860191" w14:paraId="4D6744DE" w14:textId="77777777">
            <w:pPr>
              <w:pStyle w:val="TableParagraph"/>
              <w:spacing w:before="1" w:line="249" w:lineRule="auto"/>
              <w:ind w:left="95" w:right="61"/>
              <w:rPr>
                <w:sz w:val="18"/>
              </w:rPr>
            </w:pPr>
            <w:r>
              <w:rPr>
                <w:sz w:val="18"/>
              </w:rPr>
              <w:t>As part of the TSGP application process, applicants must develop one formal IJ for each proposed project including funding and M&amp;A costs. An agency may submit up to eight projects/IJs per region. Agencies may also submit up to five additional projects/IJs for law enforcement providers</w:t>
            </w:r>
            <w:r>
              <w:rPr>
                <w:spacing w:val="-2"/>
                <w:sz w:val="18"/>
              </w:rPr>
              <w:t xml:space="preserve"> </w:t>
            </w:r>
            <w:r>
              <w:rPr>
                <w:sz w:val="18"/>
              </w:rPr>
              <w:t>dedicated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transit</w:t>
            </w:r>
            <w:r>
              <w:rPr>
                <w:spacing w:val="-2"/>
                <w:sz w:val="18"/>
              </w:rPr>
              <w:t xml:space="preserve"> </w:t>
            </w:r>
            <w:r>
              <w:rPr>
                <w:sz w:val="18"/>
              </w:rPr>
              <w:t>organization.</w:t>
            </w:r>
            <w:r>
              <w:rPr>
                <w:spacing w:val="-2"/>
                <w:sz w:val="18"/>
              </w:rPr>
              <w:t xml:space="preserve"> </w:t>
            </w:r>
            <w:r>
              <w:rPr>
                <w:sz w:val="18"/>
              </w:rPr>
              <w:t>Each</w:t>
            </w:r>
            <w:r>
              <w:rPr>
                <w:spacing w:val="-2"/>
                <w:sz w:val="18"/>
              </w:rPr>
              <w:t xml:space="preserve"> </w:t>
            </w:r>
            <w:r>
              <w:rPr>
                <w:sz w:val="18"/>
              </w:rPr>
              <w:t>IJ</w:t>
            </w:r>
            <w:r>
              <w:rPr>
                <w:spacing w:val="-2"/>
                <w:sz w:val="18"/>
              </w:rPr>
              <w:t xml:space="preserve"> </w:t>
            </w:r>
            <w:r>
              <w:rPr>
                <w:sz w:val="18"/>
              </w:rPr>
              <w:t>must</w:t>
            </w:r>
            <w:r>
              <w:rPr>
                <w:spacing w:val="-2"/>
                <w:sz w:val="18"/>
              </w:rPr>
              <w:t xml:space="preserve"> </w:t>
            </w:r>
            <w:r>
              <w:rPr>
                <w:sz w:val="18"/>
              </w:rPr>
              <w:t>demonstrate</w:t>
            </w:r>
            <w:r>
              <w:rPr>
                <w:spacing w:val="-2"/>
                <w:sz w:val="18"/>
              </w:rPr>
              <w:t xml:space="preserve"> </w:t>
            </w:r>
            <w:r>
              <w:rPr>
                <w:sz w:val="18"/>
              </w:rPr>
              <w:t>how</w:t>
            </w:r>
            <w:r>
              <w:rPr>
                <w:spacing w:val="-2"/>
                <w:sz w:val="18"/>
              </w:rPr>
              <w:t xml:space="preserve"> </w:t>
            </w:r>
            <w:r>
              <w:rPr>
                <w:sz w:val="18"/>
              </w:rPr>
              <w:t>a</w:t>
            </w:r>
            <w:r>
              <w:rPr>
                <w:spacing w:val="-2"/>
                <w:sz w:val="18"/>
              </w:rPr>
              <w:t xml:space="preserve"> </w:t>
            </w:r>
            <w:r>
              <w:rPr>
                <w:sz w:val="18"/>
              </w:rPr>
              <w:t>proposed</w:t>
            </w:r>
            <w:r>
              <w:rPr>
                <w:spacing w:val="-2"/>
                <w:sz w:val="18"/>
              </w:rPr>
              <w:t xml:space="preserve"> </w:t>
            </w:r>
            <w:r>
              <w:rPr>
                <w:sz w:val="18"/>
              </w:rPr>
              <w:t>project</w:t>
            </w:r>
            <w:r>
              <w:rPr>
                <w:spacing w:val="-2"/>
                <w:sz w:val="18"/>
              </w:rPr>
              <w:t xml:space="preserve"> </w:t>
            </w:r>
            <w:r>
              <w:rPr>
                <w:sz w:val="18"/>
              </w:rPr>
              <w:t>addresses</w:t>
            </w:r>
            <w:r>
              <w:rPr>
                <w:spacing w:val="-2"/>
                <w:sz w:val="18"/>
              </w:rPr>
              <w:t xml:space="preserve"> </w:t>
            </w:r>
            <w:r>
              <w:rPr>
                <w:sz w:val="18"/>
              </w:rPr>
              <w:t>gaps</w:t>
            </w:r>
            <w:r>
              <w:rPr>
                <w:spacing w:val="-2"/>
                <w:sz w:val="18"/>
              </w:rPr>
              <w:t xml:space="preserve"> </w:t>
            </w:r>
            <w:r>
              <w:rPr>
                <w:sz w:val="18"/>
              </w:rPr>
              <w:t>and</w:t>
            </w:r>
            <w:r>
              <w:rPr>
                <w:spacing w:val="-2"/>
                <w:sz w:val="18"/>
              </w:rPr>
              <w:t xml:space="preserve"> </w:t>
            </w:r>
            <w:r>
              <w:rPr>
                <w:sz w:val="18"/>
              </w:rPr>
              <w:t>deficiencies</w:t>
            </w:r>
            <w:r>
              <w:rPr>
                <w:spacing w:val="-2"/>
                <w:sz w:val="18"/>
              </w:rPr>
              <w:t xml:space="preserve"> </w:t>
            </w:r>
            <w:r>
              <w:rPr>
                <w:sz w:val="18"/>
              </w:rPr>
              <w:t>in</w:t>
            </w:r>
            <w:r>
              <w:rPr>
                <w:spacing w:val="-2"/>
                <w:sz w:val="18"/>
              </w:rPr>
              <w:t xml:space="preserve"> </w:t>
            </w:r>
            <w:r>
              <w:rPr>
                <w:sz w:val="18"/>
              </w:rPr>
              <w:t>current programs and capabilities. The IJ must demonstrate the ability to provide enhancements consistent with the purpose of the program and guidance</w:t>
            </w:r>
            <w:r>
              <w:rPr>
                <w:spacing w:val="-2"/>
                <w:sz w:val="18"/>
              </w:rPr>
              <w:t xml:space="preserve"> </w:t>
            </w:r>
            <w:r>
              <w:rPr>
                <w:sz w:val="18"/>
              </w:rPr>
              <w:t>provided</w:t>
            </w:r>
            <w:r>
              <w:rPr>
                <w:spacing w:val="-2"/>
                <w:sz w:val="18"/>
              </w:rPr>
              <w:t xml:space="preserve"> </w:t>
            </w:r>
            <w:r>
              <w:rPr>
                <w:sz w:val="18"/>
              </w:rPr>
              <w:t>by</w:t>
            </w:r>
            <w:r>
              <w:rPr>
                <w:spacing w:val="-2"/>
                <w:sz w:val="18"/>
              </w:rPr>
              <w:t xml:space="preserve"> </w:t>
            </w:r>
            <w:r>
              <w:rPr>
                <w:sz w:val="18"/>
              </w:rPr>
              <w:t>DHS/FEMA.</w:t>
            </w:r>
            <w:r>
              <w:rPr>
                <w:spacing w:val="-2"/>
                <w:sz w:val="18"/>
              </w:rPr>
              <w:t xml:space="preserve"> </w:t>
            </w:r>
            <w:r>
              <w:rPr>
                <w:sz w:val="18"/>
              </w:rPr>
              <w:t>Applicants</w:t>
            </w:r>
            <w:r>
              <w:rPr>
                <w:spacing w:val="-2"/>
                <w:sz w:val="18"/>
              </w:rPr>
              <w:t xml:space="preserve"> </w:t>
            </w:r>
            <w:r>
              <w:rPr>
                <w:sz w:val="18"/>
              </w:rPr>
              <w:t>must</w:t>
            </w:r>
            <w:r>
              <w:rPr>
                <w:spacing w:val="-2"/>
                <w:sz w:val="18"/>
              </w:rPr>
              <w:t xml:space="preserve"> </w:t>
            </w:r>
            <w:r>
              <w:rPr>
                <w:sz w:val="18"/>
              </w:rPr>
              <w:t>ensure</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IJ</w:t>
            </w:r>
            <w:r>
              <w:rPr>
                <w:spacing w:val="-2"/>
                <w:sz w:val="18"/>
              </w:rPr>
              <w:t xml:space="preserve"> </w:t>
            </w:r>
            <w:r>
              <w:rPr>
                <w:sz w:val="18"/>
              </w:rPr>
              <w:t>is</w:t>
            </w:r>
            <w:r>
              <w:rPr>
                <w:spacing w:val="-2"/>
                <w:sz w:val="18"/>
              </w:rPr>
              <w:t xml:space="preserve"> </w:t>
            </w:r>
            <w:r>
              <w:rPr>
                <w:sz w:val="18"/>
              </w:rPr>
              <w:t>consistent</w:t>
            </w:r>
            <w:r>
              <w:rPr>
                <w:spacing w:val="-2"/>
                <w:sz w:val="18"/>
              </w:rPr>
              <w:t xml:space="preserve"> </w:t>
            </w:r>
            <w:r>
              <w:rPr>
                <w:sz w:val="18"/>
              </w:rPr>
              <w:t>with</w:t>
            </w:r>
            <w:r>
              <w:rPr>
                <w:spacing w:val="-2"/>
                <w:sz w:val="18"/>
              </w:rPr>
              <w:t xml:space="preserve"> </w:t>
            </w:r>
            <w:r>
              <w:rPr>
                <w:sz w:val="18"/>
              </w:rPr>
              <w:t>all</w:t>
            </w:r>
            <w:r>
              <w:rPr>
                <w:spacing w:val="-2"/>
                <w:sz w:val="18"/>
              </w:rPr>
              <w:t xml:space="preserve"> </w:t>
            </w:r>
            <w:r>
              <w:rPr>
                <w:sz w:val="18"/>
              </w:rPr>
              <w:t>applicable</w:t>
            </w:r>
            <w:r>
              <w:rPr>
                <w:spacing w:val="-2"/>
                <w:sz w:val="18"/>
              </w:rPr>
              <w:t xml:space="preserve"> </w:t>
            </w:r>
            <w:r>
              <w:rPr>
                <w:sz w:val="18"/>
              </w:rPr>
              <w:t>requirements</w:t>
            </w:r>
            <w:r>
              <w:rPr>
                <w:spacing w:val="-2"/>
                <w:sz w:val="18"/>
              </w:rPr>
              <w:t xml:space="preserve"> </w:t>
            </w:r>
            <w:r>
              <w:rPr>
                <w:sz w:val="18"/>
              </w:rPr>
              <w:t>outlined</w:t>
            </w:r>
            <w:r>
              <w:rPr>
                <w:spacing w:val="-2"/>
                <w:sz w:val="18"/>
              </w:rPr>
              <w:t xml:space="preserve"> </w:t>
            </w:r>
            <w:r>
              <w:rPr>
                <w:sz w:val="18"/>
              </w:rPr>
              <w:t>in</w:t>
            </w:r>
            <w:r>
              <w:rPr>
                <w:spacing w:val="-2"/>
                <w:sz w:val="18"/>
              </w:rPr>
              <w:t xml:space="preserve"> </w:t>
            </w:r>
            <w:r>
              <w:rPr>
                <w:sz w:val="18"/>
              </w:rPr>
              <w:t>this</w:t>
            </w:r>
            <w:r>
              <w:rPr>
                <w:spacing w:val="-2"/>
                <w:sz w:val="18"/>
              </w:rPr>
              <w:t xml:space="preserve"> </w:t>
            </w:r>
            <w:r>
              <w:rPr>
                <w:sz w:val="18"/>
              </w:rPr>
              <w:t>application</w:t>
            </w:r>
          </w:p>
          <w:p w:rsidR="00860191" w14:paraId="4D6744DF" w14:textId="77777777">
            <w:pPr>
              <w:pStyle w:val="TableParagraph"/>
              <w:spacing w:before="4" w:line="184" w:lineRule="exact"/>
              <w:ind w:left="95"/>
              <w:rPr>
                <w:sz w:val="18"/>
              </w:rPr>
            </w:pPr>
            <w:r>
              <w:rPr>
                <w:spacing w:val="-4"/>
                <w:sz w:val="18"/>
              </w:rPr>
              <w:t>kit.</w:t>
            </w:r>
          </w:p>
        </w:tc>
      </w:tr>
      <w:tr w14:paraId="4D6744E2" w14:textId="77777777">
        <w:tblPrEx>
          <w:tblW w:w="0" w:type="auto"/>
          <w:tblInd w:w="126" w:type="dxa"/>
          <w:tblLayout w:type="fixed"/>
          <w:tblCellMar>
            <w:left w:w="0" w:type="dxa"/>
            <w:right w:w="0" w:type="dxa"/>
          </w:tblCellMar>
          <w:tblLook w:val="01E0"/>
        </w:tblPrEx>
        <w:trPr>
          <w:trHeight w:val="364"/>
        </w:trPr>
        <w:tc>
          <w:tcPr>
            <w:tcW w:w="11503" w:type="dxa"/>
            <w:shd w:val="clear" w:color="auto" w:fill="000080"/>
          </w:tcPr>
          <w:p w:rsidR="00860191" w14:paraId="4D6744E1" w14:textId="77777777">
            <w:pPr>
              <w:pStyle w:val="TableParagraph"/>
              <w:spacing w:before="52"/>
              <w:ind w:left="79"/>
              <w:rPr>
                <w:b/>
                <w:sz w:val="20"/>
              </w:rPr>
            </w:pPr>
            <w:r>
              <w:rPr>
                <w:b/>
                <w:color w:val="FFFFFF"/>
                <w:sz w:val="20"/>
              </w:rPr>
              <w:t>IJ</w:t>
            </w:r>
            <w:r>
              <w:rPr>
                <w:b/>
                <w:color w:val="FFFFFF"/>
                <w:spacing w:val="-1"/>
                <w:sz w:val="20"/>
              </w:rPr>
              <w:t xml:space="preserve"> </w:t>
            </w:r>
            <w:r>
              <w:rPr>
                <w:b/>
                <w:color w:val="FFFFFF"/>
                <w:sz w:val="20"/>
              </w:rPr>
              <w:t>Submission</w:t>
            </w:r>
            <w:r>
              <w:rPr>
                <w:b/>
                <w:color w:val="FFFFFF"/>
                <w:spacing w:val="-1"/>
                <w:sz w:val="20"/>
              </w:rPr>
              <w:t xml:space="preserve"> </w:t>
            </w:r>
            <w:r>
              <w:rPr>
                <w:b/>
                <w:color w:val="FFFFFF"/>
                <w:sz w:val="20"/>
              </w:rPr>
              <w:t>and</w:t>
            </w:r>
            <w:r>
              <w:rPr>
                <w:b/>
                <w:color w:val="FFFFFF"/>
                <w:spacing w:val="-1"/>
                <w:sz w:val="20"/>
              </w:rPr>
              <w:t xml:space="preserve"> </w:t>
            </w:r>
            <w:r>
              <w:rPr>
                <w:b/>
                <w:color w:val="FFFFFF"/>
                <w:sz w:val="20"/>
              </w:rPr>
              <w:t>File</w:t>
            </w:r>
            <w:r>
              <w:rPr>
                <w:b/>
                <w:color w:val="FFFFFF"/>
                <w:spacing w:val="-1"/>
                <w:sz w:val="20"/>
              </w:rPr>
              <w:t xml:space="preserve"> </w:t>
            </w:r>
            <w:r>
              <w:rPr>
                <w:b/>
                <w:color w:val="FFFFFF"/>
                <w:sz w:val="20"/>
              </w:rPr>
              <w:t xml:space="preserve">Naming </w:t>
            </w:r>
            <w:r>
              <w:rPr>
                <w:b/>
                <w:color w:val="FFFFFF"/>
                <w:spacing w:val="-2"/>
                <w:sz w:val="20"/>
              </w:rPr>
              <w:t>Convention</w:t>
            </w:r>
          </w:p>
        </w:tc>
      </w:tr>
      <w:tr w14:paraId="4D6744E8" w14:textId="77777777">
        <w:tblPrEx>
          <w:tblW w:w="0" w:type="auto"/>
          <w:tblInd w:w="126" w:type="dxa"/>
          <w:tblLayout w:type="fixed"/>
          <w:tblCellMar>
            <w:left w:w="0" w:type="dxa"/>
            <w:right w:w="0" w:type="dxa"/>
          </w:tblCellMar>
          <w:tblLook w:val="01E0"/>
        </w:tblPrEx>
        <w:trPr>
          <w:trHeight w:val="1857"/>
        </w:trPr>
        <w:tc>
          <w:tcPr>
            <w:tcW w:w="11503" w:type="dxa"/>
            <w:tcBorders>
              <w:bottom w:val="single" w:sz="4" w:space="0" w:color="000000"/>
            </w:tcBorders>
          </w:tcPr>
          <w:p w:rsidR="00860191" w14:paraId="4D6744E3" w14:textId="77777777">
            <w:pPr>
              <w:pStyle w:val="TableParagraph"/>
              <w:spacing w:before="161" w:line="249" w:lineRule="auto"/>
              <w:ind w:left="71" w:right="2659"/>
              <w:rPr>
                <w:sz w:val="18"/>
              </w:rPr>
            </w:pPr>
            <w:r>
              <w:rPr>
                <w:sz w:val="18"/>
              </w:rPr>
              <w:t>All</w:t>
            </w:r>
            <w:r>
              <w:rPr>
                <w:spacing w:val="-3"/>
                <w:sz w:val="18"/>
              </w:rPr>
              <w:t xml:space="preserve"> </w:t>
            </w:r>
            <w:r>
              <w:rPr>
                <w:sz w:val="18"/>
              </w:rPr>
              <w:t>application</w:t>
            </w:r>
            <w:r>
              <w:rPr>
                <w:spacing w:val="-3"/>
                <w:sz w:val="18"/>
              </w:rPr>
              <w:t xml:space="preserve"> </w:t>
            </w:r>
            <w:r>
              <w:rPr>
                <w:sz w:val="18"/>
              </w:rPr>
              <w:t>submissions</w:t>
            </w:r>
            <w:r>
              <w:rPr>
                <w:spacing w:val="-3"/>
                <w:sz w:val="18"/>
              </w:rPr>
              <w:t xml:space="preserve"> </w:t>
            </w:r>
            <w:r>
              <w:rPr>
                <w:sz w:val="18"/>
              </w:rPr>
              <w:t>in</w:t>
            </w:r>
            <w:r>
              <w:rPr>
                <w:spacing w:val="-3"/>
                <w:sz w:val="18"/>
              </w:rPr>
              <w:t xml:space="preserve"> </w:t>
            </w:r>
            <w:r>
              <w:rPr>
                <w:sz w:val="18"/>
              </w:rPr>
              <w:t>ND</w:t>
            </w:r>
            <w:r>
              <w:rPr>
                <w:spacing w:val="-3"/>
                <w:sz w:val="18"/>
              </w:rPr>
              <w:t xml:space="preserve"> </w:t>
            </w:r>
            <w:r>
              <w:rPr>
                <w:sz w:val="18"/>
              </w:rPr>
              <w:t>Grants</w:t>
            </w:r>
            <w:r>
              <w:rPr>
                <w:spacing w:val="-3"/>
                <w:sz w:val="18"/>
              </w:rPr>
              <w:t xml:space="preserve"> </w:t>
            </w:r>
            <w:r>
              <w:rPr>
                <w:sz w:val="18"/>
              </w:rPr>
              <w:t>must</w:t>
            </w:r>
            <w:r>
              <w:rPr>
                <w:spacing w:val="-3"/>
                <w:sz w:val="18"/>
              </w:rPr>
              <w:t xml:space="preserve"> </w:t>
            </w:r>
            <w:r>
              <w:rPr>
                <w:sz w:val="18"/>
              </w:rPr>
              <w:t>be</w:t>
            </w:r>
            <w:r>
              <w:rPr>
                <w:spacing w:val="-3"/>
                <w:sz w:val="18"/>
              </w:rPr>
              <w:t xml:space="preserve"> </w:t>
            </w:r>
            <w:r>
              <w:rPr>
                <w:sz w:val="18"/>
              </w:rPr>
              <w:t>electronic</w:t>
            </w:r>
            <w:r>
              <w:rPr>
                <w:spacing w:val="-3"/>
                <w:sz w:val="18"/>
              </w:rPr>
              <w:t xml:space="preserve"> </w:t>
            </w:r>
            <w:r>
              <w:rPr>
                <w:sz w:val="18"/>
              </w:rPr>
              <w:t>file</w:t>
            </w:r>
            <w:r>
              <w:rPr>
                <w:spacing w:val="-3"/>
                <w:sz w:val="18"/>
              </w:rPr>
              <w:t xml:space="preserve"> </w:t>
            </w:r>
            <w:r>
              <w:rPr>
                <w:sz w:val="18"/>
              </w:rPr>
              <w:t>attachments</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grant</w:t>
            </w:r>
            <w:r>
              <w:rPr>
                <w:spacing w:val="-3"/>
                <w:sz w:val="18"/>
              </w:rPr>
              <w:t xml:space="preserve"> </w:t>
            </w:r>
            <w:r>
              <w:rPr>
                <w:sz w:val="18"/>
              </w:rPr>
              <w:t>application. Applicants must use this file naming convention to identify their investment(s):</w:t>
            </w:r>
          </w:p>
          <w:p w:rsidR="00860191" w14:paraId="4D6744E4" w14:textId="77777777">
            <w:pPr>
              <w:pStyle w:val="TableParagraph"/>
              <w:spacing w:before="10"/>
              <w:rPr>
                <w:b/>
                <w:sz w:val="18"/>
              </w:rPr>
            </w:pPr>
          </w:p>
          <w:p w:rsidR="00860191" w14:paraId="4D6744E5" w14:textId="77777777">
            <w:pPr>
              <w:pStyle w:val="TableParagraph"/>
              <w:spacing w:line="249" w:lineRule="auto"/>
              <w:ind w:left="3974" w:right="3993"/>
              <w:jc w:val="center"/>
              <w:rPr>
                <w:b/>
                <w:sz w:val="18"/>
              </w:rPr>
            </w:pPr>
            <w:r>
              <w:rPr>
                <w:b/>
                <w:sz w:val="18"/>
              </w:rPr>
              <w:t>UASI</w:t>
            </w:r>
            <w:r>
              <w:rPr>
                <w:b/>
                <w:spacing w:val="-15"/>
                <w:sz w:val="18"/>
              </w:rPr>
              <w:t xml:space="preserve"> </w:t>
            </w:r>
            <w:r>
              <w:rPr>
                <w:b/>
                <w:sz w:val="18"/>
              </w:rPr>
              <w:t>Area_Applicant_IJ</w:t>
            </w:r>
            <w:r>
              <w:rPr>
                <w:b/>
                <w:spacing w:val="-12"/>
                <w:sz w:val="18"/>
              </w:rPr>
              <w:t xml:space="preserve"> </w:t>
            </w:r>
            <w:r>
              <w:rPr>
                <w:b/>
                <w:sz w:val="18"/>
              </w:rPr>
              <w:t>Number Example: Chicago_XYZTA_IJ_1</w:t>
            </w:r>
          </w:p>
          <w:p w:rsidR="00860191" w14:paraId="4D6744E6" w14:textId="77777777">
            <w:pPr>
              <w:pStyle w:val="TableParagraph"/>
              <w:spacing w:before="11"/>
              <w:rPr>
                <w:b/>
                <w:sz w:val="18"/>
              </w:rPr>
            </w:pPr>
          </w:p>
          <w:p w:rsidR="00860191" w14:paraId="4D6744E7" w14:textId="77777777">
            <w:pPr>
              <w:pStyle w:val="TableParagraph"/>
              <w:ind w:left="71"/>
              <w:rPr>
                <w:sz w:val="18"/>
              </w:rPr>
            </w:pPr>
            <w:r>
              <w:rPr>
                <w:sz w:val="18"/>
              </w:rPr>
              <w:t>If</w:t>
            </w:r>
            <w:r>
              <w:rPr>
                <w:spacing w:val="-6"/>
                <w:sz w:val="18"/>
              </w:rPr>
              <w:t xml:space="preserve"> </w:t>
            </w:r>
            <w:r>
              <w:rPr>
                <w:sz w:val="18"/>
              </w:rPr>
              <w:t>submitting</w:t>
            </w:r>
            <w:r>
              <w:rPr>
                <w:spacing w:val="-3"/>
                <w:sz w:val="18"/>
              </w:rPr>
              <w:t xml:space="preserve"> </w:t>
            </w:r>
            <w:r>
              <w:rPr>
                <w:sz w:val="18"/>
              </w:rPr>
              <w:t>multiple</w:t>
            </w:r>
            <w:r>
              <w:rPr>
                <w:spacing w:val="-3"/>
                <w:sz w:val="18"/>
              </w:rPr>
              <w:t xml:space="preserve"> </w:t>
            </w:r>
            <w:r>
              <w:rPr>
                <w:sz w:val="18"/>
              </w:rPr>
              <w:t>encrypted</w:t>
            </w:r>
            <w:r>
              <w:rPr>
                <w:spacing w:val="-3"/>
                <w:sz w:val="18"/>
              </w:rPr>
              <w:t xml:space="preserve"> </w:t>
            </w:r>
            <w:r>
              <w:rPr>
                <w:sz w:val="18"/>
              </w:rPr>
              <w:t>documents,</w:t>
            </w:r>
            <w:r>
              <w:rPr>
                <w:spacing w:val="-4"/>
                <w:sz w:val="18"/>
              </w:rPr>
              <w:t xml:space="preserve"> </w:t>
            </w:r>
            <w:r>
              <w:rPr>
                <w:sz w:val="18"/>
              </w:rPr>
              <w:t>you</w:t>
            </w:r>
            <w:r>
              <w:rPr>
                <w:spacing w:val="-3"/>
                <w:sz w:val="18"/>
              </w:rPr>
              <w:t xml:space="preserve"> </w:t>
            </w:r>
            <w:r>
              <w:rPr>
                <w:sz w:val="18"/>
              </w:rPr>
              <w:t>must</w:t>
            </w:r>
            <w:r>
              <w:rPr>
                <w:spacing w:val="-3"/>
                <w:sz w:val="18"/>
              </w:rPr>
              <w:t xml:space="preserve"> </w:t>
            </w:r>
            <w:r>
              <w:rPr>
                <w:sz w:val="18"/>
              </w:rPr>
              <w:t>use</w:t>
            </w:r>
            <w:r>
              <w:rPr>
                <w:spacing w:val="-3"/>
                <w:sz w:val="18"/>
              </w:rPr>
              <w:t xml:space="preserve"> </w:t>
            </w:r>
            <w:r>
              <w:rPr>
                <w:sz w:val="18"/>
              </w:rPr>
              <w:t>the</w:t>
            </w:r>
            <w:r>
              <w:rPr>
                <w:spacing w:val="-4"/>
                <w:sz w:val="18"/>
              </w:rPr>
              <w:t xml:space="preserve"> </w:t>
            </w:r>
            <w:r>
              <w:rPr>
                <w:sz w:val="18"/>
              </w:rPr>
              <w:t>same</w:t>
            </w:r>
            <w:r>
              <w:rPr>
                <w:spacing w:val="-3"/>
                <w:sz w:val="18"/>
              </w:rPr>
              <w:t xml:space="preserve"> </w:t>
            </w:r>
            <w:r>
              <w:rPr>
                <w:sz w:val="18"/>
              </w:rPr>
              <w:t>password</w:t>
            </w:r>
            <w:r>
              <w:rPr>
                <w:spacing w:val="-3"/>
                <w:sz w:val="18"/>
              </w:rPr>
              <w:t xml:space="preserve"> </w:t>
            </w:r>
            <w:r>
              <w:rPr>
                <w:sz w:val="18"/>
              </w:rPr>
              <w:t>for</w:t>
            </w:r>
            <w:r>
              <w:rPr>
                <w:spacing w:val="-3"/>
                <w:sz w:val="18"/>
              </w:rPr>
              <w:t xml:space="preserve"> </w:t>
            </w:r>
            <w:r>
              <w:rPr>
                <w:sz w:val="18"/>
              </w:rPr>
              <w:t>all</w:t>
            </w:r>
            <w:r>
              <w:rPr>
                <w:spacing w:val="-3"/>
                <w:sz w:val="18"/>
              </w:rPr>
              <w:t xml:space="preserve"> </w:t>
            </w:r>
            <w:r>
              <w:rPr>
                <w:spacing w:val="-2"/>
                <w:sz w:val="18"/>
              </w:rPr>
              <w:t>files.</w:t>
            </w:r>
          </w:p>
        </w:tc>
      </w:tr>
      <w:tr w14:paraId="4D674509" w14:textId="77777777">
        <w:tblPrEx>
          <w:tblW w:w="0" w:type="auto"/>
          <w:tblInd w:w="126" w:type="dxa"/>
          <w:tblLayout w:type="fixed"/>
          <w:tblCellMar>
            <w:left w:w="0" w:type="dxa"/>
            <w:right w:w="0" w:type="dxa"/>
          </w:tblCellMar>
          <w:tblLook w:val="01E0"/>
        </w:tblPrEx>
        <w:trPr>
          <w:trHeight w:val="5567"/>
        </w:trPr>
        <w:tc>
          <w:tcPr>
            <w:tcW w:w="11503" w:type="dxa"/>
            <w:tcBorders>
              <w:top w:val="single" w:sz="4" w:space="0" w:color="000000"/>
            </w:tcBorders>
          </w:tcPr>
          <w:p w:rsidR="00860191" w14:paraId="4D6744E9" w14:textId="77777777">
            <w:pPr>
              <w:pStyle w:val="TableParagraph"/>
              <w:rPr>
                <w:b/>
                <w:sz w:val="14"/>
              </w:rPr>
            </w:pPr>
          </w:p>
          <w:p w:rsidR="00860191" w14:paraId="4D6744EA" w14:textId="77777777">
            <w:pPr>
              <w:pStyle w:val="TableParagraph"/>
              <w:rPr>
                <w:b/>
                <w:sz w:val="14"/>
              </w:rPr>
            </w:pPr>
          </w:p>
          <w:p w:rsidR="00860191" w14:paraId="4D6744EB" w14:textId="77777777">
            <w:pPr>
              <w:pStyle w:val="TableParagraph"/>
              <w:rPr>
                <w:b/>
                <w:sz w:val="14"/>
              </w:rPr>
            </w:pPr>
          </w:p>
          <w:p w:rsidR="00860191" w14:paraId="4D6744EC" w14:textId="77777777">
            <w:pPr>
              <w:pStyle w:val="TableParagraph"/>
              <w:rPr>
                <w:b/>
                <w:sz w:val="14"/>
              </w:rPr>
            </w:pPr>
          </w:p>
          <w:p w:rsidR="00860191" w14:paraId="4D6744ED" w14:textId="77777777">
            <w:pPr>
              <w:pStyle w:val="TableParagraph"/>
              <w:rPr>
                <w:b/>
                <w:sz w:val="14"/>
              </w:rPr>
            </w:pPr>
          </w:p>
          <w:p w:rsidR="00860191" w14:paraId="4D6744EE" w14:textId="77777777">
            <w:pPr>
              <w:pStyle w:val="TableParagraph"/>
              <w:rPr>
                <w:b/>
                <w:sz w:val="14"/>
              </w:rPr>
            </w:pPr>
          </w:p>
          <w:p w:rsidR="00860191" w14:paraId="4D6744EF" w14:textId="77777777">
            <w:pPr>
              <w:pStyle w:val="TableParagraph"/>
              <w:rPr>
                <w:b/>
                <w:sz w:val="14"/>
              </w:rPr>
            </w:pPr>
          </w:p>
          <w:p w:rsidR="00860191" w14:paraId="4D6744F0" w14:textId="77777777">
            <w:pPr>
              <w:pStyle w:val="TableParagraph"/>
              <w:rPr>
                <w:b/>
                <w:sz w:val="14"/>
              </w:rPr>
            </w:pPr>
          </w:p>
          <w:p w:rsidR="00860191" w14:paraId="4D6744F1" w14:textId="77777777">
            <w:pPr>
              <w:pStyle w:val="TableParagraph"/>
              <w:rPr>
                <w:b/>
                <w:sz w:val="14"/>
              </w:rPr>
            </w:pPr>
          </w:p>
          <w:p w:rsidR="00860191" w14:paraId="4D6744F2" w14:textId="77777777">
            <w:pPr>
              <w:pStyle w:val="TableParagraph"/>
              <w:rPr>
                <w:b/>
                <w:sz w:val="14"/>
              </w:rPr>
            </w:pPr>
          </w:p>
          <w:p w:rsidR="00860191" w14:paraId="4D6744F3" w14:textId="77777777">
            <w:pPr>
              <w:pStyle w:val="TableParagraph"/>
              <w:rPr>
                <w:b/>
                <w:sz w:val="14"/>
              </w:rPr>
            </w:pPr>
          </w:p>
          <w:p w:rsidR="00860191" w14:paraId="4D6744F4" w14:textId="77777777">
            <w:pPr>
              <w:pStyle w:val="TableParagraph"/>
              <w:rPr>
                <w:b/>
                <w:sz w:val="14"/>
              </w:rPr>
            </w:pPr>
          </w:p>
          <w:p w:rsidR="00860191" w14:paraId="4D6744F5" w14:textId="77777777">
            <w:pPr>
              <w:pStyle w:val="TableParagraph"/>
              <w:rPr>
                <w:b/>
                <w:sz w:val="14"/>
              </w:rPr>
            </w:pPr>
          </w:p>
          <w:p w:rsidR="00860191" w14:paraId="4D6744F6" w14:textId="77777777">
            <w:pPr>
              <w:pStyle w:val="TableParagraph"/>
              <w:rPr>
                <w:b/>
                <w:sz w:val="14"/>
              </w:rPr>
            </w:pPr>
          </w:p>
          <w:p w:rsidR="00860191" w14:paraId="4D6744F7" w14:textId="77777777">
            <w:pPr>
              <w:pStyle w:val="TableParagraph"/>
              <w:rPr>
                <w:b/>
                <w:sz w:val="14"/>
              </w:rPr>
            </w:pPr>
          </w:p>
          <w:p w:rsidR="00860191" w14:paraId="4D6744F8" w14:textId="77777777">
            <w:pPr>
              <w:pStyle w:val="TableParagraph"/>
              <w:rPr>
                <w:b/>
                <w:sz w:val="14"/>
              </w:rPr>
            </w:pPr>
          </w:p>
          <w:p w:rsidR="00860191" w14:paraId="4D6744F9" w14:textId="77777777">
            <w:pPr>
              <w:pStyle w:val="TableParagraph"/>
              <w:rPr>
                <w:b/>
                <w:sz w:val="14"/>
              </w:rPr>
            </w:pPr>
          </w:p>
          <w:p w:rsidR="00860191" w14:paraId="4D6744FA" w14:textId="77777777">
            <w:pPr>
              <w:pStyle w:val="TableParagraph"/>
              <w:rPr>
                <w:b/>
                <w:sz w:val="14"/>
              </w:rPr>
            </w:pPr>
          </w:p>
          <w:p w:rsidR="00860191" w14:paraId="4D6744FB" w14:textId="77777777">
            <w:pPr>
              <w:pStyle w:val="TableParagraph"/>
              <w:rPr>
                <w:b/>
                <w:sz w:val="14"/>
              </w:rPr>
            </w:pPr>
          </w:p>
          <w:p w:rsidR="00860191" w14:paraId="4D6744FC" w14:textId="77777777">
            <w:pPr>
              <w:pStyle w:val="TableParagraph"/>
              <w:rPr>
                <w:b/>
                <w:sz w:val="14"/>
              </w:rPr>
            </w:pPr>
          </w:p>
          <w:p w:rsidR="00860191" w14:paraId="4D6744FD" w14:textId="77777777">
            <w:pPr>
              <w:pStyle w:val="TableParagraph"/>
              <w:rPr>
                <w:b/>
                <w:sz w:val="14"/>
              </w:rPr>
            </w:pPr>
          </w:p>
          <w:p w:rsidR="00860191" w14:paraId="4D6744FE" w14:textId="77777777">
            <w:pPr>
              <w:pStyle w:val="TableParagraph"/>
              <w:rPr>
                <w:b/>
                <w:sz w:val="14"/>
              </w:rPr>
            </w:pPr>
          </w:p>
          <w:p w:rsidR="00860191" w14:paraId="4D6744FF" w14:textId="77777777">
            <w:pPr>
              <w:pStyle w:val="TableParagraph"/>
              <w:rPr>
                <w:b/>
                <w:sz w:val="14"/>
              </w:rPr>
            </w:pPr>
          </w:p>
          <w:p w:rsidR="00860191" w14:paraId="4D674500" w14:textId="77777777">
            <w:pPr>
              <w:pStyle w:val="TableParagraph"/>
              <w:rPr>
                <w:b/>
                <w:sz w:val="14"/>
              </w:rPr>
            </w:pPr>
          </w:p>
          <w:p w:rsidR="00860191" w14:paraId="4D674501" w14:textId="77777777">
            <w:pPr>
              <w:pStyle w:val="TableParagraph"/>
              <w:rPr>
                <w:b/>
                <w:sz w:val="14"/>
              </w:rPr>
            </w:pPr>
          </w:p>
          <w:p w:rsidR="00860191" w14:paraId="4D674502" w14:textId="77777777">
            <w:pPr>
              <w:pStyle w:val="TableParagraph"/>
              <w:rPr>
                <w:b/>
                <w:sz w:val="14"/>
              </w:rPr>
            </w:pPr>
          </w:p>
          <w:p w:rsidR="00860191" w14:paraId="4D674503" w14:textId="77777777">
            <w:pPr>
              <w:pStyle w:val="TableParagraph"/>
              <w:rPr>
                <w:b/>
                <w:sz w:val="14"/>
              </w:rPr>
            </w:pPr>
          </w:p>
          <w:p w:rsidR="00860191" w14:paraId="4D674504" w14:textId="77777777">
            <w:pPr>
              <w:pStyle w:val="TableParagraph"/>
              <w:rPr>
                <w:b/>
                <w:sz w:val="14"/>
              </w:rPr>
            </w:pPr>
          </w:p>
          <w:p w:rsidR="00860191" w14:paraId="4D674505" w14:textId="77777777">
            <w:pPr>
              <w:pStyle w:val="TableParagraph"/>
              <w:rPr>
                <w:b/>
                <w:sz w:val="14"/>
              </w:rPr>
            </w:pPr>
          </w:p>
          <w:p w:rsidR="00860191" w14:paraId="4D674506" w14:textId="77777777">
            <w:pPr>
              <w:pStyle w:val="TableParagraph"/>
              <w:spacing w:before="30"/>
              <w:rPr>
                <w:b/>
                <w:sz w:val="14"/>
              </w:rPr>
            </w:pPr>
          </w:p>
          <w:p w:rsidR="00860191" w14:paraId="4D674507" w14:textId="77777777">
            <w:pPr>
              <w:pStyle w:val="TableParagraph"/>
              <w:spacing w:line="249" w:lineRule="auto"/>
              <w:ind w:left="95" w:right="89"/>
              <w:jc w:val="both"/>
              <w:rPr>
                <w:b/>
                <w:sz w:val="14"/>
              </w:rPr>
            </w:pPr>
            <w:r>
              <w:rPr>
                <w:b/>
                <w:i/>
                <w:sz w:val="14"/>
              </w:rPr>
              <w:t xml:space="preserve">WARNING: </w:t>
            </w:r>
            <w:r>
              <w:rPr>
                <w:b/>
                <w:sz w:val="14"/>
              </w:rPr>
              <w:t>This record contains Sensitive Security Information that is controlled under 49 CFR parts 15 and 1520. No part of this record may be disclosed to persons</w:t>
            </w:r>
            <w:r>
              <w:rPr>
                <w:b/>
                <w:spacing w:val="40"/>
                <w:sz w:val="14"/>
              </w:rPr>
              <w:t xml:space="preserve"> </w:t>
            </w:r>
            <w:r>
              <w:rPr>
                <w:b/>
                <w:sz w:val="14"/>
              </w:rPr>
              <w:t>without a "need to know", as defined in 49 CFR parts 15 and 1520, except with the written permission of the Administrator of the Transportation Security Administration</w:t>
            </w:r>
            <w:r>
              <w:rPr>
                <w:b/>
                <w:spacing w:val="40"/>
                <w:sz w:val="14"/>
              </w:rPr>
              <w:t xml:space="preserve"> </w:t>
            </w:r>
            <w:r>
              <w:rPr>
                <w:b/>
                <w:sz w:val="14"/>
              </w:rPr>
              <w:t>or the Secretary of Transportation. Unauthorized release may result in civil penalty or other action. For U.S. government agencies, public disclosure is governed by</w:t>
            </w:r>
          </w:p>
          <w:p w:rsidR="00860191" w14:paraId="4D674508" w14:textId="77777777">
            <w:pPr>
              <w:pStyle w:val="TableParagraph"/>
              <w:spacing w:before="2"/>
              <w:ind w:left="4330"/>
              <w:jc w:val="both"/>
              <w:rPr>
                <w:b/>
                <w:sz w:val="14"/>
              </w:rPr>
            </w:pPr>
            <w:r>
              <w:rPr>
                <w:b/>
                <w:sz w:val="14"/>
              </w:rPr>
              <w:t>5</w:t>
            </w:r>
            <w:r>
              <w:rPr>
                <w:b/>
                <w:spacing w:val="-2"/>
                <w:sz w:val="14"/>
              </w:rPr>
              <w:t xml:space="preserve"> </w:t>
            </w:r>
            <w:r>
              <w:rPr>
                <w:b/>
                <w:sz w:val="14"/>
              </w:rPr>
              <w:t>U.S.C.</w:t>
            </w:r>
            <w:r>
              <w:rPr>
                <w:b/>
                <w:spacing w:val="-1"/>
                <w:sz w:val="14"/>
              </w:rPr>
              <w:t xml:space="preserve"> </w:t>
            </w:r>
            <w:r>
              <w:rPr>
                <w:b/>
                <w:sz w:val="14"/>
              </w:rPr>
              <w:t>552</w:t>
            </w:r>
            <w:r>
              <w:rPr>
                <w:b/>
                <w:spacing w:val="-1"/>
                <w:sz w:val="14"/>
              </w:rPr>
              <w:t xml:space="preserve"> </w:t>
            </w:r>
            <w:r>
              <w:rPr>
                <w:b/>
                <w:sz w:val="14"/>
              </w:rPr>
              <w:t>and</w:t>
            </w:r>
            <w:r>
              <w:rPr>
                <w:b/>
                <w:spacing w:val="-1"/>
                <w:sz w:val="14"/>
              </w:rPr>
              <w:t xml:space="preserve"> </w:t>
            </w:r>
            <w:r>
              <w:rPr>
                <w:b/>
                <w:sz w:val="14"/>
              </w:rPr>
              <w:t>49</w:t>
            </w:r>
            <w:r>
              <w:rPr>
                <w:b/>
                <w:spacing w:val="-1"/>
                <w:sz w:val="14"/>
              </w:rPr>
              <w:t xml:space="preserve"> </w:t>
            </w:r>
            <w:r>
              <w:rPr>
                <w:b/>
                <w:sz w:val="14"/>
              </w:rPr>
              <w:t>CFR</w:t>
            </w:r>
            <w:r>
              <w:rPr>
                <w:b/>
                <w:spacing w:val="-1"/>
                <w:sz w:val="14"/>
              </w:rPr>
              <w:t xml:space="preserve"> </w:t>
            </w:r>
            <w:r>
              <w:rPr>
                <w:b/>
                <w:sz w:val="14"/>
              </w:rPr>
              <w:t>parts</w:t>
            </w:r>
            <w:r>
              <w:rPr>
                <w:b/>
                <w:spacing w:val="-1"/>
                <w:sz w:val="14"/>
              </w:rPr>
              <w:t xml:space="preserve"> </w:t>
            </w:r>
            <w:r>
              <w:rPr>
                <w:b/>
                <w:sz w:val="14"/>
              </w:rPr>
              <w:t>15</w:t>
            </w:r>
            <w:r>
              <w:rPr>
                <w:b/>
                <w:spacing w:val="-1"/>
                <w:sz w:val="14"/>
              </w:rPr>
              <w:t xml:space="preserve"> </w:t>
            </w:r>
            <w:r>
              <w:rPr>
                <w:b/>
                <w:sz w:val="14"/>
              </w:rPr>
              <w:t>and</w:t>
            </w:r>
            <w:r>
              <w:rPr>
                <w:b/>
                <w:spacing w:val="-1"/>
                <w:sz w:val="14"/>
              </w:rPr>
              <w:t xml:space="preserve"> </w:t>
            </w:r>
            <w:r>
              <w:rPr>
                <w:b/>
                <w:spacing w:val="-2"/>
                <w:sz w:val="14"/>
              </w:rPr>
              <w:t>1520.</w:t>
            </w:r>
          </w:p>
        </w:tc>
      </w:tr>
    </w:tbl>
    <w:p w:rsidR="00860191" w14:paraId="4D67450A" w14:textId="77777777">
      <w:pPr>
        <w:jc w:val="both"/>
        <w:rPr>
          <w:sz w:val="14"/>
        </w:rPr>
        <w:sectPr>
          <w:type w:val="continuous"/>
          <w:pgSz w:w="12240" w:h="15840"/>
          <w:pgMar w:top="360" w:right="240" w:bottom="620" w:left="260" w:header="0" w:footer="426" w:gutter="0"/>
          <w:cols w:space="720"/>
        </w:sectPr>
      </w:pPr>
    </w:p>
    <w:p w:rsidR="00860191" w14:paraId="4D67450B" w14:textId="77777777">
      <w:pPr>
        <w:spacing w:before="2"/>
        <w:rPr>
          <w:b/>
          <w:sz w:val="2"/>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23"/>
        <w:gridCol w:w="9480"/>
      </w:tblGrid>
      <w:tr w14:paraId="4D67450D" w14:textId="77777777">
        <w:tblPrEx>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7"/>
        </w:trPr>
        <w:tc>
          <w:tcPr>
            <w:tcW w:w="11503" w:type="dxa"/>
            <w:gridSpan w:val="2"/>
            <w:shd w:val="clear" w:color="auto" w:fill="000080"/>
          </w:tcPr>
          <w:p w:rsidR="00860191" w14:paraId="4D67450C" w14:textId="77777777">
            <w:pPr>
              <w:pStyle w:val="TableParagraph"/>
              <w:spacing w:before="81"/>
              <w:ind w:left="83"/>
              <w:rPr>
                <w:b/>
                <w:sz w:val="20"/>
              </w:rPr>
            </w:pPr>
            <w:r>
              <w:rPr>
                <w:b/>
                <w:color w:val="FFFFFF"/>
                <w:sz w:val="20"/>
              </w:rPr>
              <w:t xml:space="preserve">Investment </w:t>
            </w:r>
            <w:r>
              <w:rPr>
                <w:b/>
                <w:color w:val="FFFFFF"/>
                <w:spacing w:val="-2"/>
                <w:sz w:val="20"/>
              </w:rPr>
              <w:t>Heading</w:t>
            </w:r>
          </w:p>
        </w:tc>
      </w:tr>
      <w:tr w14:paraId="4D674510" w14:textId="77777777">
        <w:tblPrEx>
          <w:tblW w:w="0" w:type="auto"/>
          <w:tblInd w:w="126" w:type="dxa"/>
          <w:tblLayout w:type="fixed"/>
          <w:tblCellMar>
            <w:left w:w="0" w:type="dxa"/>
            <w:right w:w="0" w:type="dxa"/>
          </w:tblCellMar>
          <w:tblLook w:val="01E0"/>
        </w:tblPrEx>
        <w:trPr>
          <w:trHeight w:val="495"/>
        </w:trPr>
        <w:tc>
          <w:tcPr>
            <w:tcW w:w="11503" w:type="dxa"/>
            <w:gridSpan w:val="2"/>
            <w:tcBorders>
              <w:bottom w:val="single" w:sz="4" w:space="0" w:color="000000"/>
            </w:tcBorders>
          </w:tcPr>
          <w:p w:rsidR="00860191" w14:paraId="4D67450E" w14:textId="77777777">
            <w:pPr>
              <w:pStyle w:val="TableParagraph"/>
              <w:spacing w:before="29"/>
              <w:rPr>
                <w:b/>
                <w:sz w:val="18"/>
              </w:rPr>
            </w:pPr>
          </w:p>
          <w:p w:rsidR="00860191" w14:paraId="4D67450F" w14:textId="77777777">
            <w:pPr>
              <w:pStyle w:val="TableParagraph"/>
              <w:spacing w:before="1"/>
              <w:ind w:left="106"/>
              <w:rPr>
                <w:sz w:val="18"/>
              </w:rPr>
            </w:pPr>
            <w:r>
              <w:rPr>
                <w:spacing w:val="-4"/>
                <w:sz w:val="18"/>
              </w:rPr>
              <w:t>Date</w:t>
            </w:r>
          </w:p>
        </w:tc>
      </w:tr>
      <w:tr w14:paraId="4D674513" w14:textId="77777777">
        <w:tblPrEx>
          <w:tblW w:w="0" w:type="auto"/>
          <w:tblInd w:w="126" w:type="dxa"/>
          <w:tblLayout w:type="fixed"/>
          <w:tblCellMar>
            <w:left w:w="0" w:type="dxa"/>
            <w:right w:w="0" w:type="dxa"/>
          </w:tblCellMar>
          <w:tblLook w:val="01E0"/>
        </w:tblPrEx>
        <w:trPr>
          <w:trHeight w:val="500"/>
        </w:trPr>
        <w:tc>
          <w:tcPr>
            <w:tcW w:w="11503" w:type="dxa"/>
            <w:gridSpan w:val="2"/>
            <w:tcBorders>
              <w:top w:val="single" w:sz="4" w:space="0" w:color="000000"/>
              <w:bottom w:val="single" w:sz="4" w:space="0" w:color="000000"/>
            </w:tcBorders>
          </w:tcPr>
          <w:p w:rsidR="00860191" w14:paraId="4D674511" w14:textId="77777777">
            <w:pPr>
              <w:pStyle w:val="TableParagraph"/>
              <w:spacing w:before="34"/>
              <w:rPr>
                <w:b/>
                <w:sz w:val="18"/>
              </w:rPr>
            </w:pPr>
          </w:p>
          <w:p w:rsidR="00860191" w14:paraId="4D674512" w14:textId="77777777">
            <w:pPr>
              <w:pStyle w:val="TableParagraph"/>
              <w:spacing w:before="1"/>
              <w:ind w:left="106"/>
              <w:rPr>
                <w:sz w:val="18"/>
              </w:rPr>
            </w:pPr>
            <w:r>
              <w:rPr>
                <w:spacing w:val="-2"/>
                <w:sz w:val="18"/>
              </w:rPr>
              <w:t>Applicant</w:t>
            </w:r>
          </w:p>
        </w:tc>
      </w:tr>
      <w:tr w14:paraId="4D674515" w14:textId="77777777">
        <w:tblPrEx>
          <w:tblW w:w="0" w:type="auto"/>
          <w:tblInd w:w="126" w:type="dxa"/>
          <w:tblLayout w:type="fixed"/>
          <w:tblCellMar>
            <w:left w:w="0" w:type="dxa"/>
            <w:right w:w="0" w:type="dxa"/>
          </w:tblCellMar>
          <w:tblLook w:val="01E0"/>
        </w:tblPrEx>
        <w:trPr>
          <w:trHeight w:val="500"/>
        </w:trPr>
        <w:tc>
          <w:tcPr>
            <w:tcW w:w="11503" w:type="dxa"/>
            <w:gridSpan w:val="2"/>
            <w:tcBorders>
              <w:top w:val="single" w:sz="4" w:space="0" w:color="000000"/>
              <w:bottom w:val="single" w:sz="4" w:space="0" w:color="000000"/>
            </w:tcBorders>
          </w:tcPr>
          <w:p w:rsidR="00860191" w14:paraId="4D674514" w14:textId="77777777">
            <w:pPr>
              <w:pStyle w:val="TableParagraph"/>
              <w:spacing w:before="26" w:line="249" w:lineRule="auto"/>
              <w:ind w:left="106" w:right="9372"/>
              <w:rPr>
                <w:sz w:val="18"/>
              </w:rPr>
            </w:pPr>
            <w:r>
              <w:rPr>
                <w:sz w:val="18"/>
              </w:rPr>
              <w:t>Region</w:t>
            </w:r>
            <w:r>
              <w:rPr>
                <w:spacing w:val="-15"/>
                <w:sz w:val="18"/>
              </w:rPr>
              <w:t xml:space="preserve"> </w:t>
            </w:r>
            <w:r>
              <w:rPr>
                <w:sz w:val="18"/>
              </w:rPr>
              <w:t>and</w:t>
            </w:r>
            <w:r>
              <w:rPr>
                <w:spacing w:val="-12"/>
                <w:sz w:val="18"/>
              </w:rPr>
              <w:t xml:space="preserve"> </w:t>
            </w:r>
            <w:r>
              <w:rPr>
                <w:sz w:val="18"/>
              </w:rPr>
              <w:t>Urban Area(s) Impacted</w:t>
            </w:r>
          </w:p>
        </w:tc>
      </w:tr>
      <w:tr w14:paraId="10D5EB57" w14:textId="77777777">
        <w:tblPrEx>
          <w:tblW w:w="0" w:type="auto"/>
          <w:tblInd w:w="126" w:type="dxa"/>
          <w:tblLayout w:type="fixed"/>
          <w:tblCellMar>
            <w:left w:w="0" w:type="dxa"/>
            <w:right w:w="0" w:type="dxa"/>
          </w:tblCellMar>
          <w:tblLook w:val="01E0"/>
        </w:tblPrEx>
        <w:trPr>
          <w:trHeight w:val="500"/>
        </w:trPr>
        <w:tc>
          <w:tcPr>
            <w:tcW w:w="11503" w:type="dxa"/>
            <w:gridSpan w:val="2"/>
            <w:tcBorders>
              <w:top w:val="single" w:sz="4" w:space="0" w:color="000000"/>
              <w:bottom w:val="single" w:sz="4" w:space="0" w:color="000000"/>
            </w:tcBorders>
          </w:tcPr>
          <w:p w:rsidR="001E7776" w:rsidRPr="009C7053" w14:paraId="41D7DA13" w14:textId="4D4E0DC8">
            <w:pPr>
              <w:pStyle w:val="TableParagraph"/>
              <w:spacing w:before="219"/>
              <w:ind w:left="66"/>
              <w:rPr>
                <w:sz w:val="18"/>
                <w:szCs w:val="20"/>
              </w:rPr>
            </w:pPr>
            <w:r w:rsidRPr="009C7053">
              <w:rPr>
                <w:sz w:val="18"/>
                <w:szCs w:val="20"/>
              </w:rPr>
              <w:t xml:space="preserve">Has a </w:t>
            </w:r>
            <w:r w:rsidRPr="009C7053" w:rsidR="00C65AC4">
              <w:rPr>
                <w:sz w:val="18"/>
                <w:szCs w:val="20"/>
              </w:rPr>
              <w:t xml:space="preserve">Vulnerability Assessment and/or Security Plan been updated in the past three (3) year - </w:t>
            </w:r>
            <w:sdt>
              <w:sdtPr>
                <w:rPr>
                  <w:sz w:val="18"/>
                  <w:szCs w:val="20"/>
                </w:rPr>
                <w:id w:val="1323708095"/>
                <w:placeholder>
                  <w:docPart w:val="DefaultPlaceholder_-1854013438"/>
                </w:placeholder>
                <w:showingPlcHdr/>
                <w:dropDownList>
                  <w:listItem w:value="Choose an item."/>
                  <w:listItem w:value="Yes" w:displayText="Yes"/>
                  <w:listItem w:value="No" w:displayText="No"/>
                </w:dropDownList>
              </w:sdtPr>
              <w:sdtContent>
                <w:r w:rsidRPr="009C7053" w:rsidR="009C7053">
                  <w:rPr>
                    <w:rStyle w:val="PlaceholderText"/>
                    <w:sz w:val="18"/>
                    <w:szCs w:val="20"/>
                  </w:rPr>
                  <w:t>Choose an item.</w:t>
                </w:r>
              </w:sdtContent>
            </w:sdt>
          </w:p>
        </w:tc>
      </w:tr>
      <w:tr w14:paraId="1ECDA7F0" w14:textId="77777777">
        <w:tblPrEx>
          <w:tblW w:w="0" w:type="auto"/>
          <w:tblInd w:w="126" w:type="dxa"/>
          <w:tblLayout w:type="fixed"/>
          <w:tblCellMar>
            <w:left w:w="0" w:type="dxa"/>
            <w:right w:w="0" w:type="dxa"/>
          </w:tblCellMar>
          <w:tblLook w:val="01E0"/>
        </w:tblPrEx>
        <w:trPr>
          <w:trHeight w:val="500"/>
        </w:trPr>
        <w:tc>
          <w:tcPr>
            <w:tcW w:w="11503" w:type="dxa"/>
            <w:gridSpan w:val="2"/>
            <w:tcBorders>
              <w:top w:val="single" w:sz="4" w:space="0" w:color="000000"/>
              <w:bottom w:val="single" w:sz="4" w:space="0" w:color="000000"/>
            </w:tcBorders>
          </w:tcPr>
          <w:p w:rsidR="00F70C91" w:rsidRPr="009C7053" w14:paraId="2E1CB80D" w14:textId="12CF4EFA">
            <w:pPr>
              <w:pStyle w:val="TableParagraph"/>
              <w:spacing w:before="219"/>
              <w:ind w:left="66"/>
              <w:rPr>
                <w:sz w:val="18"/>
                <w:szCs w:val="20"/>
              </w:rPr>
            </w:pPr>
            <w:r>
              <w:rPr>
                <w:sz w:val="18"/>
                <w:szCs w:val="20"/>
              </w:rPr>
              <w:t xml:space="preserve">If yes, please provide the date of your latest Vulnerability Assessment or Security Plan: </w:t>
            </w:r>
          </w:p>
        </w:tc>
      </w:tr>
      <w:tr w14:paraId="4D674517" w14:textId="77777777">
        <w:tblPrEx>
          <w:tblW w:w="0" w:type="auto"/>
          <w:tblInd w:w="126" w:type="dxa"/>
          <w:tblLayout w:type="fixed"/>
          <w:tblCellMar>
            <w:left w:w="0" w:type="dxa"/>
            <w:right w:w="0" w:type="dxa"/>
          </w:tblCellMar>
          <w:tblLook w:val="01E0"/>
        </w:tblPrEx>
        <w:trPr>
          <w:trHeight w:val="500"/>
        </w:trPr>
        <w:tc>
          <w:tcPr>
            <w:tcW w:w="11503" w:type="dxa"/>
            <w:gridSpan w:val="2"/>
            <w:tcBorders>
              <w:top w:val="single" w:sz="4" w:space="0" w:color="000000"/>
              <w:bottom w:val="single" w:sz="4" w:space="0" w:color="000000"/>
            </w:tcBorders>
          </w:tcPr>
          <w:p w:rsidR="00860191" w:rsidRPr="00C946B6" w14:paraId="4D674516" w14:textId="77777777">
            <w:pPr>
              <w:pStyle w:val="TableParagraph"/>
              <w:spacing w:before="219"/>
              <w:ind w:left="66"/>
              <w:rPr>
                <w:sz w:val="18"/>
                <w:szCs w:val="20"/>
              </w:rPr>
            </w:pPr>
            <w:r w:rsidRPr="00C946B6">
              <w:rPr>
                <w:sz w:val="18"/>
                <w:szCs w:val="20"/>
              </w:rPr>
              <w:t>Total</w:t>
            </w:r>
            <w:r w:rsidRPr="00C946B6">
              <w:rPr>
                <w:spacing w:val="-3"/>
                <w:sz w:val="18"/>
                <w:szCs w:val="20"/>
              </w:rPr>
              <w:t xml:space="preserve"> </w:t>
            </w:r>
            <w:r w:rsidRPr="00C946B6">
              <w:rPr>
                <w:sz w:val="18"/>
                <w:szCs w:val="20"/>
              </w:rPr>
              <w:t>Number</w:t>
            </w:r>
            <w:r w:rsidRPr="00C946B6">
              <w:rPr>
                <w:spacing w:val="-1"/>
                <w:sz w:val="18"/>
                <w:szCs w:val="20"/>
              </w:rPr>
              <w:t xml:space="preserve"> </w:t>
            </w:r>
            <w:r w:rsidRPr="00C946B6">
              <w:rPr>
                <w:sz w:val="18"/>
                <w:szCs w:val="20"/>
              </w:rPr>
              <w:t>of</w:t>
            </w:r>
            <w:r w:rsidRPr="00C946B6">
              <w:rPr>
                <w:spacing w:val="-1"/>
                <w:sz w:val="18"/>
                <w:szCs w:val="20"/>
              </w:rPr>
              <w:t xml:space="preserve"> </w:t>
            </w:r>
            <w:r w:rsidRPr="00C946B6">
              <w:rPr>
                <w:sz w:val="18"/>
                <w:szCs w:val="20"/>
              </w:rPr>
              <w:t>IJs</w:t>
            </w:r>
            <w:r w:rsidRPr="00C946B6">
              <w:rPr>
                <w:spacing w:val="-1"/>
                <w:sz w:val="18"/>
                <w:szCs w:val="20"/>
              </w:rPr>
              <w:t xml:space="preserve"> </w:t>
            </w:r>
            <w:r w:rsidRPr="00C946B6">
              <w:rPr>
                <w:spacing w:val="-2"/>
                <w:sz w:val="18"/>
                <w:szCs w:val="20"/>
              </w:rPr>
              <w:t>Submitted</w:t>
            </w:r>
          </w:p>
        </w:tc>
      </w:tr>
      <w:tr w14:paraId="4D67451A" w14:textId="77777777">
        <w:tblPrEx>
          <w:tblW w:w="0" w:type="auto"/>
          <w:tblInd w:w="126" w:type="dxa"/>
          <w:tblLayout w:type="fixed"/>
          <w:tblCellMar>
            <w:left w:w="0" w:type="dxa"/>
            <w:right w:w="0" w:type="dxa"/>
          </w:tblCellMar>
          <w:tblLook w:val="01E0"/>
        </w:tblPrEx>
        <w:trPr>
          <w:trHeight w:val="500"/>
        </w:trPr>
        <w:tc>
          <w:tcPr>
            <w:tcW w:w="11503" w:type="dxa"/>
            <w:gridSpan w:val="2"/>
            <w:tcBorders>
              <w:top w:val="single" w:sz="4" w:space="0" w:color="000000"/>
              <w:bottom w:val="single" w:sz="4" w:space="0" w:color="000000"/>
            </w:tcBorders>
          </w:tcPr>
          <w:p w:rsidR="00860191" w14:paraId="4D674518" w14:textId="77777777">
            <w:pPr>
              <w:pStyle w:val="TableParagraph"/>
              <w:spacing w:before="34"/>
              <w:rPr>
                <w:b/>
                <w:sz w:val="18"/>
              </w:rPr>
            </w:pPr>
          </w:p>
          <w:p w:rsidR="00860191" w14:paraId="4D674519" w14:textId="77777777">
            <w:pPr>
              <w:pStyle w:val="TableParagraph"/>
              <w:spacing w:before="1"/>
              <w:ind w:left="106"/>
              <w:rPr>
                <w:sz w:val="18"/>
              </w:rPr>
            </w:pPr>
            <w:r>
              <w:rPr>
                <w:sz w:val="18"/>
              </w:rPr>
              <w:t>Total</w:t>
            </w:r>
            <w:r>
              <w:rPr>
                <w:spacing w:val="-3"/>
                <w:sz w:val="18"/>
              </w:rPr>
              <w:t xml:space="preserve"> </w:t>
            </w:r>
            <w:r>
              <w:rPr>
                <w:sz w:val="18"/>
              </w:rPr>
              <w:t>Number</w:t>
            </w:r>
            <w:r>
              <w:rPr>
                <w:spacing w:val="-1"/>
                <w:sz w:val="18"/>
              </w:rPr>
              <w:t xml:space="preserve"> </w:t>
            </w:r>
            <w:r>
              <w:rPr>
                <w:sz w:val="18"/>
              </w:rPr>
              <w:t>of</w:t>
            </w:r>
            <w:r>
              <w:rPr>
                <w:spacing w:val="-1"/>
                <w:sz w:val="18"/>
              </w:rPr>
              <w:t xml:space="preserve"> </w:t>
            </w:r>
            <w:r>
              <w:rPr>
                <w:sz w:val="18"/>
              </w:rPr>
              <w:t>Budgets</w:t>
            </w:r>
            <w:r>
              <w:rPr>
                <w:spacing w:val="-1"/>
                <w:sz w:val="18"/>
              </w:rPr>
              <w:t xml:space="preserve"> </w:t>
            </w:r>
            <w:r>
              <w:rPr>
                <w:spacing w:val="-2"/>
                <w:sz w:val="18"/>
              </w:rPr>
              <w:t>Submitted</w:t>
            </w:r>
          </w:p>
        </w:tc>
      </w:tr>
      <w:tr w14:paraId="4D67451D" w14:textId="77777777">
        <w:tblPrEx>
          <w:tblW w:w="0" w:type="auto"/>
          <w:tblInd w:w="126" w:type="dxa"/>
          <w:tblLayout w:type="fixed"/>
          <w:tblCellMar>
            <w:left w:w="0" w:type="dxa"/>
            <w:right w:w="0" w:type="dxa"/>
          </w:tblCellMar>
          <w:tblLook w:val="01E0"/>
        </w:tblPrEx>
        <w:trPr>
          <w:trHeight w:val="654"/>
        </w:trPr>
        <w:tc>
          <w:tcPr>
            <w:tcW w:w="11503" w:type="dxa"/>
            <w:gridSpan w:val="2"/>
            <w:tcBorders>
              <w:top w:val="single" w:sz="4" w:space="0" w:color="000000"/>
              <w:bottom w:val="single" w:sz="4" w:space="0" w:color="000000"/>
            </w:tcBorders>
          </w:tcPr>
          <w:p w:rsidR="00860191" w14:paraId="4D67451B" w14:textId="77777777">
            <w:pPr>
              <w:pStyle w:val="TableParagraph"/>
              <w:spacing w:before="189"/>
              <w:rPr>
                <w:b/>
                <w:sz w:val="18"/>
              </w:rPr>
            </w:pPr>
          </w:p>
          <w:p w:rsidR="00860191" w14:paraId="4D67451C" w14:textId="77777777">
            <w:pPr>
              <w:pStyle w:val="TableParagraph"/>
              <w:ind w:left="106"/>
              <w:rPr>
                <w:sz w:val="18"/>
              </w:rPr>
            </w:pPr>
            <w:r>
              <w:rPr>
                <w:sz w:val="18"/>
              </w:rPr>
              <w:t>Total</w:t>
            </w:r>
            <w:r>
              <w:rPr>
                <w:spacing w:val="-3"/>
                <w:sz w:val="18"/>
              </w:rPr>
              <w:t xml:space="preserve"> </w:t>
            </w:r>
            <w:r>
              <w:rPr>
                <w:sz w:val="18"/>
              </w:rPr>
              <w:t>Dollar</w:t>
            </w:r>
            <w:r>
              <w:rPr>
                <w:spacing w:val="-1"/>
                <w:sz w:val="18"/>
              </w:rPr>
              <w:t xml:space="preserve"> </w:t>
            </w:r>
            <w:r>
              <w:rPr>
                <w:sz w:val="18"/>
              </w:rPr>
              <w:t>Amount</w:t>
            </w:r>
            <w:r>
              <w:rPr>
                <w:spacing w:val="-1"/>
                <w:sz w:val="18"/>
              </w:rPr>
              <w:t xml:space="preserve"> </w:t>
            </w:r>
            <w:r>
              <w:rPr>
                <w:sz w:val="18"/>
              </w:rPr>
              <w:t>of</w:t>
            </w:r>
            <w:r>
              <w:rPr>
                <w:spacing w:val="-1"/>
                <w:sz w:val="18"/>
              </w:rPr>
              <w:t xml:space="preserve"> </w:t>
            </w:r>
            <w:r>
              <w:rPr>
                <w:sz w:val="18"/>
              </w:rPr>
              <w:t xml:space="preserve">IJs </w:t>
            </w:r>
            <w:r>
              <w:rPr>
                <w:spacing w:val="-2"/>
                <w:sz w:val="18"/>
              </w:rPr>
              <w:t>Submitted</w:t>
            </w:r>
          </w:p>
        </w:tc>
      </w:tr>
      <w:tr w14:paraId="4D674520" w14:textId="77777777">
        <w:tblPrEx>
          <w:tblW w:w="0" w:type="auto"/>
          <w:tblInd w:w="126" w:type="dxa"/>
          <w:tblLayout w:type="fixed"/>
          <w:tblCellMar>
            <w:left w:w="0" w:type="dxa"/>
            <w:right w:w="0" w:type="dxa"/>
          </w:tblCellMar>
          <w:tblLook w:val="01E0"/>
        </w:tblPrEx>
        <w:trPr>
          <w:trHeight w:val="512"/>
        </w:trPr>
        <w:tc>
          <w:tcPr>
            <w:tcW w:w="11503" w:type="dxa"/>
            <w:gridSpan w:val="2"/>
            <w:tcBorders>
              <w:top w:val="single" w:sz="4" w:space="0" w:color="000000"/>
            </w:tcBorders>
          </w:tcPr>
          <w:p w:rsidR="00860191" w14:paraId="4D67451E" w14:textId="77777777">
            <w:pPr>
              <w:pStyle w:val="TableParagraph"/>
              <w:spacing w:before="19"/>
              <w:rPr>
                <w:b/>
                <w:sz w:val="20"/>
              </w:rPr>
            </w:pPr>
          </w:p>
          <w:p w:rsidR="00860191" w14:paraId="4D67451F" w14:textId="77777777">
            <w:pPr>
              <w:pStyle w:val="TableParagraph"/>
              <w:ind w:left="95"/>
              <w:rPr>
                <w:b/>
                <w:sz w:val="20"/>
              </w:rPr>
            </w:pPr>
            <w:r>
              <w:rPr>
                <w:b/>
                <w:sz w:val="20"/>
              </w:rPr>
              <w:t>I.</w:t>
            </w:r>
            <w:r>
              <w:rPr>
                <w:b/>
                <w:spacing w:val="27"/>
                <w:sz w:val="20"/>
              </w:rPr>
              <w:t xml:space="preserve">  </w:t>
            </w:r>
            <w:r>
              <w:rPr>
                <w:b/>
                <w:spacing w:val="-2"/>
                <w:sz w:val="20"/>
              </w:rPr>
              <w:t>Background</w:t>
            </w:r>
          </w:p>
        </w:tc>
      </w:tr>
      <w:tr w14:paraId="4D674522" w14:textId="77777777">
        <w:tblPrEx>
          <w:tblW w:w="0" w:type="auto"/>
          <w:tblInd w:w="126" w:type="dxa"/>
          <w:tblLayout w:type="fixed"/>
          <w:tblCellMar>
            <w:left w:w="0" w:type="dxa"/>
            <w:right w:w="0" w:type="dxa"/>
          </w:tblCellMar>
          <w:tblLook w:val="01E0"/>
        </w:tblPrEx>
        <w:trPr>
          <w:trHeight w:val="853"/>
        </w:trPr>
        <w:tc>
          <w:tcPr>
            <w:tcW w:w="11503" w:type="dxa"/>
            <w:gridSpan w:val="2"/>
            <w:tcBorders>
              <w:bottom w:val="nil"/>
            </w:tcBorders>
          </w:tcPr>
          <w:p w:rsidR="00860191" w14:paraId="4D674521" w14:textId="77777777">
            <w:pPr>
              <w:pStyle w:val="TableParagraph"/>
              <w:spacing w:line="249" w:lineRule="auto"/>
              <w:ind w:left="35"/>
              <w:rPr>
                <w:i/>
                <w:sz w:val="18"/>
              </w:rPr>
            </w:pPr>
            <w:r>
              <w:rPr>
                <w:i/>
                <w:sz w:val="18"/>
              </w:rPr>
              <w:t>Note:</w:t>
            </w:r>
            <w:r>
              <w:rPr>
                <w:i/>
                <w:spacing w:val="-2"/>
                <w:sz w:val="18"/>
              </w:rPr>
              <w:t xml:space="preserve"> </w:t>
            </w:r>
            <w:r>
              <w:rPr>
                <w:i/>
                <w:sz w:val="18"/>
              </w:rPr>
              <w:t>This</w:t>
            </w:r>
            <w:r>
              <w:rPr>
                <w:i/>
                <w:spacing w:val="-2"/>
                <w:sz w:val="18"/>
              </w:rPr>
              <w:t xml:space="preserve"> </w:t>
            </w:r>
            <w:r>
              <w:rPr>
                <w:i/>
                <w:sz w:val="18"/>
              </w:rPr>
              <w:t>section</w:t>
            </w:r>
            <w:r>
              <w:rPr>
                <w:i/>
                <w:spacing w:val="-2"/>
                <w:sz w:val="18"/>
              </w:rPr>
              <w:t xml:space="preserve"> </w:t>
            </w:r>
            <w:r>
              <w:rPr>
                <w:i/>
                <w:sz w:val="18"/>
              </w:rPr>
              <w:t>only</w:t>
            </w:r>
            <w:r>
              <w:rPr>
                <w:i/>
                <w:spacing w:val="-2"/>
                <w:sz w:val="18"/>
              </w:rPr>
              <w:t xml:space="preserve"> </w:t>
            </w:r>
            <w:r>
              <w:rPr>
                <w:i/>
                <w:sz w:val="18"/>
              </w:rPr>
              <w:t>needs</w:t>
            </w:r>
            <w:r>
              <w:rPr>
                <w:i/>
                <w:spacing w:val="-2"/>
                <w:sz w:val="18"/>
              </w:rPr>
              <w:t xml:space="preserve"> </w:t>
            </w:r>
            <w:r>
              <w:rPr>
                <w:i/>
                <w:sz w:val="18"/>
              </w:rPr>
              <w:t>to</w:t>
            </w:r>
            <w:r>
              <w:rPr>
                <w:i/>
                <w:spacing w:val="-2"/>
                <w:sz w:val="18"/>
              </w:rPr>
              <w:t xml:space="preserve"> </w:t>
            </w:r>
            <w:r>
              <w:rPr>
                <w:i/>
                <w:sz w:val="18"/>
              </w:rPr>
              <w:t>be</w:t>
            </w:r>
            <w:r>
              <w:rPr>
                <w:i/>
                <w:spacing w:val="-2"/>
                <w:sz w:val="18"/>
              </w:rPr>
              <w:t xml:space="preserve"> </w:t>
            </w:r>
            <w:r>
              <w:rPr>
                <w:i/>
                <w:sz w:val="18"/>
              </w:rPr>
              <w:t>completed</w:t>
            </w:r>
            <w:r>
              <w:rPr>
                <w:i/>
                <w:spacing w:val="-2"/>
                <w:sz w:val="18"/>
              </w:rPr>
              <w:t xml:space="preserve"> </w:t>
            </w:r>
            <w:r>
              <w:rPr>
                <w:i/>
                <w:sz w:val="18"/>
              </w:rPr>
              <w:t>once</w:t>
            </w:r>
            <w:r>
              <w:rPr>
                <w:i/>
                <w:spacing w:val="-2"/>
                <w:sz w:val="18"/>
              </w:rPr>
              <w:t xml:space="preserve"> </w:t>
            </w:r>
            <w:r>
              <w:rPr>
                <w:i/>
                <w:sz w:val="18"/>
              </w:rPr>
              <w:t>per</w:t>
            </w:r>
            <w:r>
              <w:rPr>
                <w:i/>
                <w:spacing w:val="-2"/>
                <w:sz w:val="18"/>
              </w:rPr>
              <w:t xml:space="preserve"> </w:t>
            </w:r>
            <w:r>
              <w:rPr>
                <w:i/>
                <w:sz w:val="18"/>
              </w:rPr>
              <w:t>application,</w:t>
            </w:r>
            <w:r>
              <w:rPr>
                <w:i/>
                <w:spacing w:val="-2"/>
                <w:sz w:val="18"/>
              </w:rPr>
              <w:t xml:space="preserve"> </w:t>
            </w:r>
            <w:r>
              <w:rPr>
                <w:i/>
                <w:sz w:val="18"/>
              </w:rPr>
              <w:t>regardless</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number</w:t>
            </w:r>
            <w:r>
              <w:rPr>
                <w:i/>
                <w:spacing w:val="-2"/>
                <w:sz w:val="18"/>
              </w:rPr>
              <w:t xml:space="preserve"> </w:t>
            </w:r>
            <w:r>
              <w:rPr>
                <w:i/>
                <w:sz w:val="18"/>
              </w:rPr>
              <w:t>of</w:t>
            </w:r>
            <w:r>
              <w:rPr>
                <w:i/>
                <w:spacing w:val="-2"/>
                <w:sz w:val="18"/>
              </w:rPr>
              <w:t xml:space="preserve"> </w:t>
            </w:r>
            <w:r>
              <w:rPr>
                <w:i/>
                <w:sz w:val="18"/>
              </w:rPr>
              <w:t>investments</w:t>
            </w:r>
            <w:r>
              <w:rPr>
                <w:i/>
                <w:spacing w:val="-2"/>
                <w:sz w:val="18"/>
              </w:rPr>
              <w:t xml:space="preserve"> </w:t>
            </w:r>
            <w:r>
              <w:rPr>
                <w:i/>
                <w:sz w:val="18"/>
              </w:rPr>
              <w:t>proposed.</w:t>
            </w:r>
            <w:r>
              <w:rPr>
                <w:i/>
                <w:spacing w:val="-2"/>
                <w:sz w:val="18"/>
              </w:rPr>
              <w:t xml:space="preserve"> </w:t>
            </w:r>
            <w:r>
              <w:rPr>
                <w:i/>
                <w:sz w:val="18"/>
              </w:rPr>
              <w:t>The</w:t>
            </w:r>
            <w:r>
              <w:rPr>
                <w:i/>
                <w:spacing w:val="-2"/>
                <w:sz w:val="18"/>
              </w:rPr>
              <w:t xml:space="preserve"> </w:t>
            </w:r>
            <w:r>
              <w:rPr>
                <w:i/>
                <w:sz w:val="18"/>
              </w:rPr>
              <w:t>information</w:t>
            </w:r>
            <w:r>
              <w:rPr>
                <w:i/>
                <w:spacing w:val="-2"/>
                <w:sz w:val="18"/>
              </w:rPr>
              <w:t xml:space="preserve"> </w:t>
            </w:r>
            <w:r>
              <w:rPr>
                <w:i/>
                <w:sz w:val="18"/>
              </w:rPr>
              <w:t>in</w:t>
            </w:r>
            <w:r>
              <w:rPr>
                <w:i/>
                <w:spacing w:val="-2"/>
                <w:sz w:val="18"/>
              </w:rPr>
              <w:t xml:space="preserve"> </w:t>
            </w:r>
            <w:r>
              <w:rPr>
                <w:i/>
                <w:sz w:val="18"/>
              </w:rPr>
              <w:t>this section provides background/context for the investment(s) requested, but does not represent the evaluation criteria used for rating individual investment proposals.</w:t>
            </w:r>
          </w:p>
        </w:tc>
      </w:tr>
      <w:tr w14:paraId="4D674524" w14:textId="77777777">
        <w:tblPrEx>
          <w:tblW w:w="0" w:type="auto"/>
          <w:tblInd w:w="126" w:type="dxa"/>
          <w:tblLayout w:type="fixed"/>
          <w:tblCellMar>
            <w:left w:w="0" w:type="dxa"/>
            <w:right w:w="0" w:type="dxa"/>
          </w:tblCellMar>
          <w:tblLook w:val="01E0"/>
        </w:tblPrEx>
        <w:trPr>
          <w:trHeight w:val="422"/>
        </w:trPr>
        <w:tc>
          <w:tcPr>
            <w:tcW w:w="11503" w:type="dxa"/>
            <w:gridSpan w:val="2"/>
            <w:tcBorders>
              <w:top w:val="nil"/>
            </w:tcBorders>
            <w:shd w:val="clear" w:color="auto" w:fill="000080"/>
          </w:tcPr>
          <w:p w:rsidR="00860191" w14:paraId="4D674523" w14:textId="77777777">
            <w:pPr>
              <w:pStyle w:val="TableParagraph"/>
              <w:spacing w:before="86"/>
              <w:ind w:left="95"/>
              <w:rPr>
                <w:b/>
                <w:sz w:val="20"/>
              </w:rPr>
            </w:pPr>
            <w:r>
              <w:rPr>
                <w:b/>
                <w:color w:val="FFFFFF"/>
                <w:sz w:val="20"/>
              </w:rPr>
              <w:t>I.A.</w:t>
            </w:r>
            <w:r>
              <w:rPr>
                <w:b/>
                <w:color w:val="FFFFFF"/>
                <w:spacing w:val="-2"/>
                <w:sz w:val="20"/>
              </w:rPr>
              <w:t xml:space="preserve"> </w:t>
            </w:r>
            <w:r>
              <w:rPr>
                <w:b/>
                <w:color w:val="FFFFFF"/>
                <w:sz w:val="20"/>
              </w:rPr>
              <w:t>Identify</w:t>
            </w:r>
            <w:r>
              <w:rPr>
                <w:b/>
                <w:color w:val="FFFFFF"/>
                <w:spacing w:val="-2"/>
                <w:sz w:val="20"/>
              </w:rPr>
              <w:t xml:space="preserve"> </w:t>
            </w:r>
            <w:r>
              <w:rPr>
                <w:b/>
                <w:color w:val="FFFFFF"/>
                <w:sz w:val="20"/>
              </w:rPr>
              <w:t>the</w:t>
            </w:r>
            <w:r>
              <w:rPr>
                <w:b/>
                <w:color w:val="FFFFFF"/>
                <w:spacing w:val="-2"/>
                <w:sz w:val="20"/>
              </w:rPr>
              <w:t xml:space="preserve"> </w:t>
            </w:r>
            <w:r>
              <w:rPr>
                <w:b/>
                <w:color w:val="FFFFFF"/>
                <w:sz w:val="20"/>
              </w:rPr>
              <w:t>point(s)</w:t>
            </w:r>
            <w:r>
              <w:rPr>
                <w:b/>
                <w:color w:val="FFFFFF"/>
                <w:spacing w:val="-1"/>
                <w:sz w:val="20"/>
              </w:rPr>
              <w:t xml:space="preserve"> </w:t>
            </w:r>
            <w:r>
              <w:rPr>
                <w:b/>
                <w:color w:val="FFFFFF"/>
                <w:sz w:val="20"/>
              </w:rPr>
              <w:t>of</w:t>
            </w:r>
            <w:r>
              <w:rPr>
                <w:b/>
                <w:color w:val="FFFFFF"/>
                <w:spacing w:val="-2"/>
                <w:sz w:val="20"/>
              </w:rPr>
              <w:t xml:space="preserve"> </w:t>
            </w:r>
            <w:r>
              <w:rPr>
                <w:b/>
                <w:color w:val="FFFFFF"/>
                <w:sz w:val="20"/>
              </w:rPr>
              <w:t>contact</w:t>
            </w:r>
            <w:r>
              <w:rPr>
                <w:b/>
                <w:color w:val="FFFFFF"/>
                <w:spacing w:val="-2"/>
                <w:sz w:val="20"/>
              </w:rPr>
              <w:t xml:space="preserve"> </w:t>
            </w:r>
            <w:r>
              <w:rPr>
                <w:b/>
                <w:color w:val="FFFFFF"/>
                <w:sz w:val="20"/>
              </w:rPr>
              <w:t>for</w:t>
            </w:r>
            <w:r>
              <w:rPr>
                <w:b/>
                <w:color w:val="FFFFFF"/>
                <w:spacing w:val="-2"/>
                <w:sz w:val="20"/>
              </w:rPr>
              <w:t xml:space="preserve"> </w:t>
            </w:r>
            <w:r>
              <w:rPr>
                <w:b/>
                <w:color w:val="FFFFFF"/>
                <w:sz w:val="20"/>
              </w:rPr>
              <w:t>this</w:t>
            </w:r>
            <w:r>
              <w:rPr>
                <w:b/>
                <w:color w:val="FFFFFF"/>
                <w:spacing w:val="-1"/>
                <w:sz w:val="20"/>
              </w:rPr>
              <w:t xml:space="preserve"> </w:t>
            </w:r>
            <w:r>
              <w:rPr>
                <w:b/>
                <w:color w:val="FFFFFF"/>
                <w:spacing w:val="-2"/>
                <w:sz w:val="20"/>
              </w:rPr>
              <w:t>investment.</w:t>
            </w:r>
          </w:p>
        </w:tc>
      </w:tr>
      <w:tr w14:paraId="4D674526" w14:textId="77777777">
        <w:tblPrEx>
          <w:tblW w:w="0" w:type="auto"/>
          <w:tblInd w:w="126" w:type="dxa"/>
          <w:tblLayout w:type="fixed"/>
          <w:tblCellMar>
            <w:left w:w="0" w:type="dxa"/>
            <w:right w:w="0" w:type="dxa"/>
          </w:tblCellMar>
          <w:tblLook w:val="01E0"/>
        </w:tblPrEx>
        <w:trPr>
          <w:trHeight w:val="321"/>
        </w:trPr>
        <w:tc>
          <w:tcPr>
            <w:tcW w:w="11503" w:type="dxa"/>
            <w:gridSpan w:val="2"/>
            <w:tcBorders>
              <w:bottom w:val="single" w:sz="4" w:space="0" w:color="000000"/>
            </w:tcBorders>
          </w:tcPr>
          <w:p w:rsidR="00860191" w14:paraId="4D674525" w14:textId="77777777">
            <w:pPr>
              <w:pStyle w:val="TableParagraph"/>
              <w:tabs>
                <w:tab w:val="left" w:pos="2074"/>
              </w:tabs>
              <w:spacing w:before="41"/>
              <w:ind w:left="80"/>
              <w:rPr>
                <w:sz w:val="18"/>
              </w:rPr>
            </w:pPr>
            <w:r>
              <w:rPr>
                <w:sz w:val="18"/>
              </w:rPr>
              <w:t>Response</w:t>
            </w:r>
            <w:r>
              <w:rPr>
                <w:spacing w:val="-7"/>
                <w:sz w:val="18"/>
              </w:rPr>
              <w:t xml:space="preserve"> </w:t>
            </w:r>
            <w:r>
              <w:rPr>
                <w:spacing w:val="-4"/>
                <w:sz w:val="18"/>
              </w:rPr>
              <w:t>Type</w:t>
            </w:r>
            <w:r>
              <w:rPr>
                <w:sz w:val="18"/>
              </w:rPr>
              <w:tab/>
            </w:r>
            <w:r>
              <w:rPr>
                <w:spacing w:val="-2"/>
                <w:sz w:val="18"/>
              </w:rPr>
              <w:t>Narrative</w:t>
            </w:r>
          </w:p>
        </w:tc>
      </w:tr>
      <w:tr w14:paraId="4D67452E" w14:textId="77777777">
        <w:tblPrEx>
          <w:tblW w:w="0" w:type="auto"/>
          <w:tblInd w:w="126" w:type="dxa"/>
          <w:tblLayout w:type="fixed"/>
          <w:tblCellMar>
            <w:left w:w="0" w:type="dxa"/>
            <w:right w:w="0" w:type="dxa"/>
          </w:tblCellMar>
          <w:tblLook w:val="01E0"/>
        </w:tblPrEx>
        <w:trPr>
          <w:trHeight w:val="1669"/>
        </w:trPr>
        <w:tc>
          <w:tcPr>
            <w:tcW w:w="2023" w:type="dxa"/>
            <w:tcBorders>
              <w:top w:val="single" w:sz="4" w:space="0" w:color="000000"/>
              <w:bottom w:val="single" w:sz="4" w:space="0" w:color="000000"/>
              <w:right w:val="single" w:sz="4" w:space="0" w:color="000000"/>
            </w:tcBorders>
          </w:tcPr>
          <w:p w:rsidR="00860191" w14:paraId="4D674527" w14:textId="77777777">
            <w:pPr>
              <w:pStyle w:val="TableParagraph"/>
              <w:spacing w:line="204" w:lineRule="exact"/>
              <w:ind w:right="41"/>
              <w:jc w:val="center"/>
              <w:rPr>
                <w:sz w:val="18"/>
              </w:rPr>
            </w:pPr>
            <w:r>
              <w:rPr>
                <w:sz w:val="18"/>
              </w:rPr>
              <w:t>Response</w:t>
            </w:r>
            <w:r>
              <w:rPr>
                <w:spacing w:val="-7"/>
                <w:sz w:val="18"/>
              </w:rPr>
              <w:t xml:space="preserve"> </w:t>
            </w:r>
            <w:r>
              <w:rPr>
                <w:spacing w:val="-2"/>
                <w:sz w:val="18"/>
              </w:rPr>
              <w:t>Instructions</w:t>
            </w:r>
          </w:p>
        </w:tc>
        <w:tc>
          <w:tcPr>
            <w:tcW w:w="9480" w:type="dxa"/>
            <w:tcBorders>
              <w:top w:val="single" w:sz="4" w:space="0" w:color="000000"/>
              <w:left w:val="single" w:sz="4" w:space="0" w:color="000000"/>
              <w:bottom w:val="single" w:sz="4" w:space="0" w:color="000000"/>
            </w:tcBorders>
          </w:tcPr>
          <w:p w:rsidR="00860191" w14:paraId="4D674528" w14:textId="77777777">
            <w:pPr>
              <w:pStyle w:val="TableParagraph"/>
              <w:spacing w:line="202" w:lineRule="exact"/>
              <w:ind w:left="73"/>
              <w:rPr>
                <w:sz w:val="18"/>
              </w:rPr>
            </w:pPr>
            <w:r>
              <w:rPr>
                <w:sz w:val="18"/>
              </w:rPr>
              <w:t>Identify</w:t>
            </w:r>
            <w:r>
              <w:rPr>
                <w:spacing w:val="-4"/>
                <w:sz w:val="18"/>
              </w:rPr>
              <w:t xml:space="preserve"> </w:t>
            </w:r>
            <w:r>
              <w:rPr>
                <w:sz w:val="18"/>
              </w:rPr>
              <w:t>the</w:t>
            </w:r>
            <w:r>
              <w:rPr>
                <w:spacing w:val="-3"/>
                <w:sz w:val="18"/>
              </w:rPr>
              <w:t xml:space="preserve"> </w:t>
            </w:r>
            <w:r>
              <w:rPr>
                <w:sz w:val="18"/>
              </w:rPr>
              <w:t>following</w:t>
            </w:r>
            <w:r>
              <w:rPr>
                <w:spacing w:val="-3"/>
                <w:sz w:val="18"/>
              </w:rPr>
              <w:t xml:space="preserve"> </w:t>
            </w:r>
            <w:r>
              <w:rPr>
                <w:spacing w:val="-2"/>
                <w:sz w:val="18"/>
              </w:rPr>
              <w:t>information:</w:t>
            </w:r>
          </w:p>
          <w:p w:rsidR="00860191" w14:paraId="4D674529" w14:textId="77777777">
            <w:pPr>
              <w:pStyle w:val="TableParagraph"/>
              <w:numPr>
                <w:ilvl w:val="0"/>
                <w:numId w:val="3"/>
              </w:numPr>
              <w:tabs>
                <w:tab w:val="left" w:pos="792"/>
              </w:tabs>
              <w:spacing w:line="218" w:lineRule="exact"/>
              <w:ind w:left="792" w:hanging="202"/>
              <w:rPr>
                <w:sz w:val="18"/>
              </w:rPr>
            </w:pPr>
            <w:r>
              <w:rPr>
                <w:sz w:val="18"/>
              </w:rPr>
              <w:t>Point</w:t>
            </w:r>
            <w:r>
              <w:rPr>
                <w:spacing w:val="-1"/>
                <w:sz w:val="18"/>
              </w:rPr>
              <w:t xml:space="preserve"> </w:t>
            </w:r>
            <w:r>
              <w:rPr>
                <w:sz w:val="18"/>
              </w:rPr>
              <w:t>of</w:t>
            </w:r>
            <w:r>
              <w:rPr>
                <w:spacing w:val="-1"/>
                <w:sz w:val="18"/>
              </w:rPr>
              <w:t xml:space="preserve"> </w:t>
            </w:r>
            <w:r>
              <w:rPr>
                <w:sz w:val="18"/>
              </w:rPr>
              <w:t>contact's</w:t>
            </w:r>
            <w:r>
              <w:rPr>
                <w:spacing w:val="-1"/>
                <w:sz w:val="18"/>
              </w:rPr>
              <w:t xml:space="preserve"> </w:t>
            </w:r>
            <w:r>
              <w:rPr>
                <w:sz w:val="18"/>
              </w:rPr>
              <w:t>(POC)</w:t>
            </w:r>
            <w:r>
              <w:rPr>
                <w:spacing w:val="-1"/>
                <w:sz w:val="18"/>
              </w:rPr>
              <w:t xml:space="preserve"> </w:t>
            </w:r>
            <w:r>
              <w:rPr>
                <w:sz w:val="18"/>
              </w:rPr>
              <w:t>name</w:t>
            </w:r>
            <w:r>
              <w:rPr>
                <w:spacing w:val="-1"/>
                <w:sz w:val="18"/>
              </w:rPr>
              <w:t xml:space="preserve"> </w:t>
            </w:r>
            <w:r>
              <w:rPr>
                <w:sz w:val="18"/>
              </w:rPr>
              <w:t xml:space="preserve">and </w:t>
            </w:r>
            <w:r>
              <w:rPr>
                <w:spacing w:val="-2"/>
                <w:sz w:val="18"/>
              </w:rPr>
              <w:t>title;</w:t>
            </w:r>
          </w:p>
          <w:p w:rsidR="00860191" w14:paraId="4D67452A" w14:textId="77777777">
            <w:pPr>
              <w:pStyle w:val="TableParagraph"/>
              <w:numPr>
                <w:ilvl w:val="0"/>
                <w:numId w:val="3"/>
              </w:numPr>
              <w:tabs>
                <w:tab w:val="left" w:pos="792"/>
              </w:tabs>
              <w:spacing w:line="219" w:lineRule="exact"/>
              <w:ind w:left="792" w:hanging="202"/>
              <w:rPr>
                <w:sz w:val="18"/>
              </w:rPr>
            </w:pPr>
            <w:r>
              <w:rPr>
                <w:sz w:val="18"/>
              </w:rPr>
              <w:t>POC's</w:t>
            </w:r>
            <w:r>
              <w:rPr>
                <w:spacing w:val="-5"/>
                <w:sz w:val="18"/>
              </w:rPr>
              <w:t xml:space="preserve"> </w:t>
            </w:r>
            <w:r>
              <w:rPr>
                <w:sz w:val="18"/>
              </w:rPr>
              <w:t>full</w:t>
            </w:r>
            <w:r>
              <w:rPr>
                <w:spacing w:val="-3"/>
                <w:sz w:val="18"/>
              </w:rPr>
              <w:t xml:space="preserve"> </w:t>
            </w:r>
            <w:r>
              <w:rPr>
                <w:sz w:val="18"/>
              </w:rPr>
              <w:t>mailing</w:t>
            </w:r>
            <w:r>
              <w:rPr>
                <w:spacing w:val="-3"/>
                <w:sz w:val="18"/>
              </w:rPr>
              <w:t xml:space="preserve"> </w:t>
            </w:r>
            <w:r>
              <w:rPr>
                <w:spacing w:val="-2"/>
                <w:sz w:val="18"/>
              </w:rPr>
              <w:t>address;</w:t>
            </w:r>
          </w:p>
          <w:p w:rsidR="00860191" w14:paraId="4D67452B" w14:textId="77777777">
            <w:pPr>
              <w:pStyle w:val="TableParagraph"/>
              <w:numPr>
                <w:ilvl w:val="0"/>
                <w:numId w:val="3"/>
              </w:numPr>
              <w:tabs>
                <w:tab w:val="left" w:pos="792"/>
              </w:tabs>
              <w:spacing w:line="219" w:lineRule="exact"/>
              <w:ind w:left="792" w:hanging="202"/>
              <w:rPr>
                <w:sz w:val="18"/>
              </w:rPr>
            </w:pPr>
            <w:r>
              <w:rPr>
                <w:sz w:val="18"/>
              </w:rPr>
              <w:t>POC's</w:t>
            </w:r>
            <w:r>
              <w:rPr>
                <w:spacing w:val="-4"/>
                <w:sz w:val="18"/>
              </w:rPr>
              <w:t xml:space="preserve"> </w:t>
            </w:r>
            <w:r>
              <w:rPr>
                <w:sz w:val="18"/>
              </w:rPr>
              <w:t>telephone</w:t>
            </w:r>
            <w:r>
              <w:rPr>
                <w:spacing w:val="-4"/>
                <w:sz w:val="18"/>
              </w:rPr>
              <w:t xml:space="preserve"> </w:t>
            </w:r>
            <w:r>
              <w:rPr>
                <w:spacing w:val="-2"/>
                <w:sz w:val="18"/>
              </w:rPr>
              <w:t>number;</w:t>
            </w:r>
          </w:p>
          <w:p w:rsidR="00860191" w14:paraId="4D67452C" w14:textId="77777777">
            <w:pPr>
              <w:pStyle w:val="TableParagraph"/>
              <w:numPr>
                <w:ilvl w:val="0"/>
                <w:numId w:val="3"/>
              </w:numPr>
              <w:tabs>
                <w:tab w:val="left" w:pos="792"/>
              </w:tabs>
              <w:spacing w:line="219" w:lineRule="exact"/>
              <w:ind w:left="792" w:hanging="202"/>
              <w:rPr>
                <w:sz w:val="18"/>
              </w:rPr>
            </w:pPr>
            <w:r>
              <w:rPr>
                <w:sz w:val="18"/>
              </w:rPr>
              <w:t>POC's</w:t>
            </w:r>
            <w:r>
              <w:rPr>
                <w:spacing w:val="-2"/>
                <w:sz w:val="18"/>
              </w:rPr>
              <w:t xml:space="preserve"> </w:t>
            </w:r>
            <w:r>
              <w:rPr>
                <w:sz w:val="18"/>
              </w:rPr>
              <w:t>email</w:t>
            </w:r>
            <w:r>
              <w:rPr>
                <w:spacing w:val="-1"/>
                <w:sz w:val="18"/>
              </w:rPr>
              <w:t xml:space="preserve"> </w:t>
            </w:r>
            <w:r>
              <w:rPr>
                <w:sz w:val="18"/>
              </w:rPr>
              <w:t>address;</w:t>
            </w:r>
            <w:r>
              <w:rPr>
                <w:spacing w:val="-1"/>
                <w:sz w:val="18"/>
              </w:rPr>
              <w:t xml:space="preserve"> </w:t>
            </w:r>
            <w:r>
              <w:rPr>
                <w:spacing w:val="-5"/>
                <w:sz w:val="18"/>
              </w:rPr>
              <w:t>and</w:t>
            </w:r>
          </w:p>
          <w:p w:rsidR="00860191" w14:paraId="4D67452D" w14:textId="77777777">
            <w:pPr>
              <w:pStyle w:val="TableParagraph"/>
              <w:numPr>
                <w:ilvl w:val="0"/>
                <w:numId w:val="3"/>
              </w:numPr>
              <w:tabs>
                <w:tab w:val="left" w:pos="793"/>
              </w:tabs>
              <w:spacing w:line="252" w:lineRule="auto"/>
              <w:ind w:right="545"/>
              <w:rPr>
                <w:sz w:val="18"/>
              </w:rPr>
            </w:pPr>
            <w:r>
              <w:rPr>
                <w:sz w:val="18"/>
              </w:rPr>
              <w:t>The</w:t>
            </w:r>
            <w:r>
              <w:rPr>
                <w:spacing w:val="-3"/>
                <w:sz w:val="18"/>
              </w:rPr>
              <w:t xml:space="preserve"> </w:t>
            </w:r>
            <w:r>
              <w:rPr>
                <w:sz w:val="18"/>
              </w:rPr>
              <w:t>corresponding</w:t>
            </w:r>
            <w:r>
              <w:rPr>
                <w:spacing w:val="-3"/>
                <w:sz w:val="18"/>
              </w:rPr>
              <w:t xml:space="preserve"> </w:t>
            </w:r>
            <w:r>
              <w:rPr>
                <w:sz w:val="18"/>
              </w:rPr>
              <w:t>information</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single</w:t>
            </w:r>
            <w:r>
              <w:rPr>
                <w:spacing w:val="-3"/>
                <w:sz w:val="18"/>
              </w:rPr>
              <w:t xml:space="preserve"> </w:t>
            </w:r>
            <w:r>
              <w:rPr>
                <w:sz w:val="18"/>
              </w:rPr>
              <w:t>authorizing</w:t>
            </w:r>
            <w:r>
              <w:rPr>
                <w:spacing w:val="-3"/>
                <w:sz w:val="18"/>
              </w:rPr>
              <w:t xml:space="preserve"> </w:t>
            </w:r>
            <w:r>
              <w:rPr>
                <w:sz w:val="18"/>
              </w:rPr>
              <w:t>official</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applicant</w:t>
            </w:r>
            <w:r>
              <w:rPr>
                <w:spacing w:val="-3"/>
                <w:sz w:val="18"/>
              </w:rPr>
              <w:t xml:space="preserve"> </w:t>
            </w:r>
            <w:r>
              <w:rPr>
                <w:sz w:val="18"/>
              </w:rPr>
              <w:t>organization</w:t>
            </w:r>
            <w:r>
              <w:rPr>
                <w:spacing w:val="-3"/>
                <w:sz w:val="18"/>
              </w:rPr>
              <w:t xml:space="preserve"> </w:t>
            </w:r>
            <w:r>
              <w:rPr>
                <w:sz w:val="18"/>
              </w:rPr>
              <w:t>-</w:t>
            </w:r>
            <w:r>
              <w:rPr>
                <w:spacing w:val="-3"/>
                <w:sz w:val="18"/>
              </w:rPr>
              <w:t xml:space="preserve"> </w:t>
            </w:r>
            <w:r>
              <w:rPr>
                <w:sz w:val="18"/>
              </w:rPr>
              <w:t>i.e.,</w:t>
            </w:r>
            <w:r>
              <w:rPr>
                <w:spacing w:val="-3"/>
                <w:sz w:val="18"/>
              </w:rPr>
              <w:t xml:space="preserve"> </w:t>
            </w:r>
            <w:r>
              <w:rPr>
                <w:sz w:val="18"/>
              </w:rPr>
              <w:t>the individual authorized to sign and grant award.</w:t>
            </w:r>
          </w:p>
        </w:tc>
      </w:tr>
      <w:tr w14:paraId="4D674532" w14:textId="77777777">
        <w:tblPrEx>
          <w:tblW w:w="0" w:type="auto"/>
          <w:tblInd w:w="126" w:type="dxa"/>
          <w:tblLayout w:type="fixed"/>
          <w:tblCellMar>
            <w:left w:w="0" w:type="dxa"/>
            <w:right w:w="0" w:type="dxa"/>
          </w:tblCellMar>
          <w:tblLook w:val="01E0"/>
        </w:tblPrEx>
        <w:trPr>
          <w:trHeight w:val="2486"/>
        </w:trPr>
        <w:tc>
          <w:tcPr>
            <w:tcW w:w="2023" w:type="dxa"/>
            <w:tcBorders>
              <w:top w:val="single" w:sz="4" w:space="0" w:color="000000"/>
              <w:bottom w:val="single" w:sz="4" w:space="0" w:color="000000"/>
              <w:right w:val="single" w:sz="4" w:space="0" w:color="000000"/>
            </w:tcBorders>
          </w:tcPr>
          <w:p w:rsidR="00860191" w14:paraId="4D67452F" w14:textId="77777777">
            <w:pPr>
              <w:pStyle w:val="TableParagraph"/>
              <w:spacing w:line="204" w:lineRule="exact"/>
              <w:ind w:left="91"/>
              <w:rPr>
                <w:sz w:val="18"/>
              </w:rPr>
            </w:pPr>
            <w:r>
              <w:rPr>
                <w:spacing w:val="-2"/>
                <w:sz w:val="18"/>
              </w:rPr>
              <w:t>Response:</w:t>
            </w:r>
          </w:p>
          <w:p w:rsidR="00860191" w14:paraId="4D674530" w14:textId="77777777">
            <w:pPr>
              <w:pStyle w:val="TableParagraph"/>
              <w:spacing w:before="9" w:line="249" w:lineRule="auto"/>
              <w:ind w:left="51"/>
              <w:rPr>
                <w:sz w:val="18"/>
              </w:rPr>
            </w:pPr>
            <w:r>
              <w:rPr>
                <w:sz w:val="18"/>
              </w:rPr>
              <w:t>Additional space is provided</w:t>
            </w:r>
            <w:r>
              <w:rPr>
                <w:spacing w:val="-10"/>
                <w:sz w:val="18"/>
              </w:rPr>
              <w:t xml:space="preserve"> </w:t>
            </w:r>
            <w:r>
              <w:rPr>
                <w:sz w:val="18"/>
              </w:rPr>
              <w:t>at</w:t>
            </w:r>
            <w:r>
              <w:rPr>
                <w:spacing w:val="-10"/>
                <w:sz w:val="18"/>
              </w:rPr>
              <w:t xml:space="preserve"> </w:t>
            </w:r>
            <w:r>
              <w:rPr>
                <w:sz w:val="18"/>
              </w:rPr>
              <w:t>the</w:t>
            </w:r>
            <w:r>
              <w:rPr>
                <w:spacing w:val="-10"/>
                <w:sz w:val="18"/>
              </w:rPr>
              <w:t xml:space="preserve"> </w:t>
            </w:r>
            <w:r>
              <w:rPr>
                <w:sz w:val="18"/>
              </w:rPr>
              <w:t>end</w:t>
            </w:r>
            <w:r>
              <w:rPr>
                <w:spacing w:val="-10"/>
                <w:sz w:val="18"/>
              </w:rPr>
              <w:t xml:space="preserve"> </w:t>
            </w:r>
            <w:r>
              <w:rPr>
                <w:sz w:val="18"/>
              </w:rPr>
              <w:t>of this form.</w:t>
            </w:r>
          </w:p>
        </w:tc>
        <w:tc>
          <w:tcPr>
            <w:tcW w:w="9480" w:type="dxa"/>
            <w:tcBorders>
              <w:top w:val="single" w:sz="4" w:space="0" w:color="000000"/>
              <w:left w:val="single" w:sz="4" w:space="0" w:color="000000"/>
              <w:bottom w:val="single" w:sz="4" w:space="0" w:color="000000"/>
            </w:tcBorders>
          </w:tcPr>
          <w:p w:rsidR="00860191" w14:paraId="4D674531" w14:textId="77777777">
            <w:pPr>
              <w:pStyle w:val="TableParagraph"/>
              <w:rPr>
                <w:rFonts w:ascii="Times New Roman"/>
                <w:sz w:val="16"/>
              </w:rPr>
            </w:pPr>
          </w:p>
        </w:tc>
      </w:tr>
      <w:tr w14:paraId="4D674534" w14:textId="77777777">
        <w:tblPrEx>
          <w:tblW w:w="0" w:type="auto"/>
          <w:tblInd w:w="126" w:type="dxa"/>
          <w:tblLayout w:type="fixed"/>
          <w:tblCellMar>
            <w:left w:w="0" w:type="dxa"/>
            <w:right w:w="0" w:type="dxa"/>
          </w:tblCellMar>
          <w:tblLook w:val="01E0"/>
        </w:tblPrEx>
        <w:trPr>
          <w:trHeight w:val="186"/>
        </w:trPr>
        <w:tc>
          <w:tcPr>
            <w:tcW w:w="11503" w:type="dxa"/>
            <w:gridSpan w:val="2"/>
            <w:tcBorders>
              <w:top w:val="single" w:sz="4" w:space="0" w:color="000000"/>
              <w:bottom w:val="nil"/>
            </w:tcBorders>
          </w:tcPr>
          <w:p w:rsidR="00860191" w14:paraId="4D674533" w14:textId="77777777">
            <w:pPr>
              <w:pStyle w:val="TableParagraph"/>
              <w:rPr>
                <w:rFonts w:ascii="Times New Roman"/>
                <w:sz w:val="12"/>
              </w:rPr>
            </w:pPr>
          </w:p>
        </w:tc>
      </w:tr>
      <w:tr w14:paraId="4D674536" w14:textId="77777777">
        <w:tblPrEx>
          <w:tblW w:w="0" w:type="auto"/>
          <w:tblInd w:w="126" w:type="dxa"/>
          <w:tblLayout w:type="fixed"/>
          <w:tblCellMar>
            <w:left w:w="0" w:type="dxa"/>
            <w:right w:w="0" w:type="dxa"/>
          </w:tblCellMar>
          <w:tblLook w:val="01E0"/>
        </w:tblPrEx>
        <w:trPr>
          <w:trHeight w:val="422"/>
        </w:trPr>
        <w:tc>
          <w:tcPr>
            <w:tcW w:w="11503" w:type="dxa"/>
            <w:gridSpan w:val="2"/>
            <w:tcBorders>
              <w:top w:val="nil"/>
            </w:tcBorders>
            <w:shd w:val="clear" w:color="auto" w:fill="000080"/>
          </w:tcPr>
          <w:p w:rsidR="00860191" w14:paraId="4D674535" w14:textId="77777777">
            <w:pPr>
              <w:pStyle w:val="TableParagraph"/>
              <w:spacing w:before="86"/>
              <w:ind w:left="95"/>
              <w:rPr>
                <w:b/>
                <w:sz w:val="20"/>
              </w:rPr>
            </w:pPr>
            <w:r>
              <w:rPr>
                <w:b/>
                <w:color w:val="FFFFFF"/>
                <w:sz w:val="20"/>
              </w:rPr>
              <w:t>I.B.</w:t>
            </w:r>
            <w:r>
              <w:rPr>
                <w:b/>
                <w:color w:val="FFFFFF"/>
                <w:spacing w:val="-3"/>
                <w:sz w:val="20"/>
              </w:rPr>
              <w:t xml:space="preserve"> </w:t>
            </w:r>
            <w:r>
              <w:rPr>
                <w:b/>
                <w:color w:val="FFFFFF"/>
                <w:sz w:val="20"/>
              </w:rPr>
              <w:t>Describe</w:t>
            </w:r>
            <w:r>
              <w:rPr>
                <w:b/>
                <w:color w:val="FFFFFF"/>
                <w:spacing w:val="-2"/>
                <w:sz w:val="20"/>
              </w:rPr>
              <w:t xml:space="preserve"> </w:t>
            </w:r>
            <w:r>
              <w:rPr>
                <w:b/>
                <w:color w:val="FFFFFF"/>
                <w:sz w:val="20"/>
              </w:rPr>
              <w:t>the</w:t>
            </w:r>
            <w:r>
              <w:rPr>
                <w:b/>
                <w:color w:val="FFFFFF"/>
                <w:spacing w:val="-2"/>
                <w:sz w:val="20"/>
              </w:rPr>
              <w:t xml:space="preserve"> </w:t>
            </w:r>
            <w:r>
              <w:rPr>
                <w:b/>
                <w:color w:val="FFFFFF"/>
                <w:sz w:val="20"/>
              </w:rPr>
              <w:t>operation</w:t>
            </w:r>
            <w:r>
              <w:rPr>
                <w:b/>
                <w:color w:val="FFFFFF"/>
                <w:spacing w:val="-2"/>
                <w:sz w:val="20"/>
              </w:rPr>
              <w:t xml:space="preserve"> system.</w:t>
            </w:r>
          </w:p>
        </w:tc>
      </w:tr>
      <w:tr w14:paraId="4D674538" w14:textId="77777777">
        <w:tblPrEx>
          <w:tblW w:w="0" w:type="auto"/>
          <w:tblInd w:w="126" w:type="dxa"/>
          <w:tblLayout w:type="fixed"/>
          <w:tblCellMar>
            <w:left w:w="0" w:type="dxa"/>
            <w:right w:w="0" w:type="dxa"/>
          </w:tblCellMar>
          <w:tblLook w:val="01E0"/>
        </w:tblPrEx>
        <w:trPr>
          <w:trHeight w:val="321"/>
        </w:trPr>
        <w:tc>
          <w:tcPr>
            <w:tcW w:w="11503" w:type="dxa"/>
            <w:gridSpan w:val="2"/>
            <w:tcBorders>
              <w:bottom w:val="single" w:sz="4" w:space="0" w:color="000000"/>
            </w:tcBorders>
          </w:tcPr>
          <w:p w:rsidR="00860191" w14:paraId="4D674537" w14:textId="77777777">
            <w:pPr>
              <w:pStyle w:val="TableParagraph"/>
              <w:tabs>
                <w:tab w:val="left" w:pos="2074"/>
              </w:tabs>
              <w:spacing w:before="41"/>
              <w:ind w:left="80"/>
              <w:rPr>
                <w:sz w:val="18"/>
              </w:rPr>
            </w:pPr>
            <w:r>
              <w:rPr>
                <w:sz w:val="18"/>
              </w:rPr>
              <w:t>Response</w:t>
            </w:r>
            <w:r>
              <w:rPr>
                <w:spacing w:val="-7"/>
                <w:sz w:val="18"/>
              </w:rPr>
              <w:t xml:space="preserve"> </w:t>
            </w:r>
            <w:r>
              <w:rPr>
                <w:spacing w:val="-4"/>
                <w:sz w:val="18"/>
              </w:rPr>
              <w:t>Type</w:t>
            </w:r>
            <w:r>
              <w:rPr>
                <w:sz w:val="18"/>
              </w:rPr>
              <w:tab/>
            </w:r>
            <w:r>
              <w:rPr>
                <w:spacing w:val="-2"/>
                <w:sz w:val="18"/>
              </w:rPr>
              <w:t>Narrative</w:t>
            </w:r>
          </w:p>
        </w:tc>
      </w:tr>
      <w:tr w14:paraId="4D674541" w14:textId="77777777">
        <w:tblPrEx>
          <w:tblW w:w="0" w:type="auto"/>
          <w:tblInd w:w="126" w:type="dxa"/>
          <w:tblLayout w:type="fixed"/>
          <w:tblCellMar>
            <w:left w:w="0" w:type="dxa"/>
            <w:right w:w="0" w:type="dxa"/>
          </w:tblCellMar>
          <w:tblLook w:val="01E0"/>
        </w:tblPrEx>
        <w:trPr>
          <w:trHeight w:val="2006"/>
        </w:trPr>
        <w:tc>
          <w:tcPr>
            <w:tcW w:w="2023" w:type="dxa"/>
            <w:tcBorders>
              <w:top w:val="single" w:sz="4" w:space="0" w:color="000000"/>
              <w:bottom w:val="single" w:sz="4" w:space="0" w:color="000000"/>
              <w:right w:val="single" w:sz="4" w:space="0" w:color="000000"/>
            </w:tcBorders>
          </w:tcPr>
          <w:p w:rsidR="00860191" w14:paraId="4D674539" w14:textId="77777777">
            <w:pPr>
              <w:pStyle w:val="TableParagraph"/>
              <w:spacing w:line="204" w:lineRule="exact"/>
              <w:ind w:right="41"/>
              <w:jc w:val="center"/>
              <w:rPr>
                <w:sz w:val="18"/>
              </w:rPr>
            </w:pPr>
            <w:r>
              <w:rPr>
                <w:sz w:val="18"/>
              </w:rPr>
              <w:t>Response</w:t>
            </w:r>
            <w:r>
              <w:rPr>
                <w:spacing w:val="-7"/>
                <w:sz w:val="18"/>
              </w:rPr>
              <w:t xml:space="preserve"> </w:t>
            </w:r>
            <w:r>
              <w:rPr>
                <w:spacing w:val="-2"/>
                <w:sz w:val="18"/>
              </w:rPr>
              <w:t>Instructions</w:t>
            </w:r>
          </w:p>
        </w:tc>
        <w:tc>
          <w:tcPr>
            <w:tcW w:w="9480" w:type="dxa"/>
            <w:tcBorders>
              <w:top w:val="single" w:sz="4" w:space="0" w:color="000000"/>
              <w:left w:val="single" w:sz="4" w:space="0" w:color="000000"/>
              <w:bottom w:val="single" w:sz="4" w:space="0" w:color="000000"/>
            </w:tcBorders>
          </w:tcPr>
          <w:p w:rsidR="00860191" w14:paraId="4D67453A" w14:textId="77777777">
            <w:pPr>
              <w:pStyle w:val="TableParagraph"/>
              <w:spacing w:line="203" w:lineRule="exact"/>
              <w:ind w:left="73"/>
              <w:rPr>
                <w:sz w:val="18"/>
              </w:rPr>
            </w:pPr>
            <w:r>
              <w:rPr>
                <w:sz w:val="18"/>
              </w:rPr>
              <w:t>Describe</w:t>
            </w:r>
            <w:r>
              <w:rPr>
                <w:spacing w:val="-5"/>
                <w:sz w:val="18"/>
              </w:rPr>
              <w:t xml:space="preserve"> </w:t>
            </w:r>
            <w:r>
              <w:rPr>
                <w:sz w:val="18"/>
              </w:rPr>
              <w:t>the</w:t>
            </w:r>
            <w:r>
              <w:rPr>
                <w:spacing w:val="-4"/>
                <w:sz w:val="18"/>
              </w:rPr>
              <w:t xml:space="preserve"> </w:t>
            </w:r>
            <w:r>
              <w:rPr>
                <w:sz w:val="18"/>
              </w:rPr>
              <w:t>following</w:t>
            </w:r>
            <w:r>
              <w:rPr>
                <w:spacing w:val="-4"/>
                <w:sz w:val="18"/>
              </w:rPr>
              <w:t xml:space="preserve"> </w:t>
            </w:r>
            <w:r>
              <w:rPr>
                <w:sz w:val="18"/>
              </w:rPr>
              <w:t>by</w:t>
            </w:r>
            <w:r>
              <w:rPr>
                <w:spacing w:val="-4"/>
                <w:sz w:val="18"/>
              </w:rPr>
              <w:t xml:space="preserve"> </w:t>
            </w:r>
            <w:r>
              <w:rPr>
                <w:spacing w:val="-2"/>
                <w:sz w:val="18"/>
              </w:rPr>
              <w:t>mode:</w:t>
            </w:r>
          </w:p>
          <w:p w:rsidR="00860191" w14:paraId="4D67453B" w14:textId="77777777">
            <w:pPr>
              <w:pStyle w:val="TableParagraph"/>
              <w:numPr>
                <w:ilvl w:val="0"/>
                <w:numId w:val="2"/>
              </w:numPr>
              <w:tabs>
                <w:tab w:val="left" w:pos="792"/>
              </w:tabs>
              <w:spacing w:line="218" w:lineRule="exact"/>
              <w:ind w:left="792" w:hanging="202"/>
              <w:rPr>
                <w:sz w:val="18"/>
              </w:rPr>
            </w:pPr>
            <w:r>
              <w:rPr>
                <w:sz w:val="18"/>
              </w:rPr>
              <w:t>Critical</w:t>
            </w:r>
            <w:r>
              <w:rPr>
                <w:spacing w:val="-7"/>
                <w:sz w:val="18"/>
              </w:rPr>
              <w:t xml:space="preserve"> </w:t>
            </w:r>
            <w:r>
              <w:rPr>
                <w:spacing w:val="-2"/>
                <w:sz w:val="18"/>
              </w:rPr>
              <w:t>infrastructure;</w:t>
            </w:r>
          </w:p>
          <w:p w:rsidR="00860191" w14:paraId="4D67453C" w14:textId="77777777">
            <w:pPr>
              <w:pStyle w:val="TableParagraph"/>
              <w:numPr>
                <w:ilvl w:val="0"/>
                <w:numId w:val="2"/>
              </w:numPr>
              <w:tabs>
                <w:tab w:val="left" w:pos="792"/>
              </w:tabs>
              <w:spacing w:line="219" w:lineRule="exact"/>
              <w:ind w:left="792" w:hanging="202"/>
              <w:rPr>
                <w:sz w:val="18"/>
              </w:rPr>
            </w:pPr>
            <w:r>
              <w:rPr>
                <w:sz w:val="18"/>
              </w:rPr>
              <w:t>Ridership</w:t>
            </w:r>
            <w:r>
              <w:rPr>
                <w:spacing w:val="-8"/>
                <w:sz w:val="18"/>
              </w:rPr>
              <w:t xml:space="preserve"> </w:t>
            </w:r>
            <w:r>
              <w:rPr>
                <w:spacing w:val="-2"/>
                <w:sz w:val="18"/>
              </w:rPr>
              <w:t>data;</w:t>
            </w:r>
          </w:p>
          <w:p w:rsidR="00860191" w14:paraId="4D67453D" w14:textId="77777777">
            <w:pPr>
              <w:pStyle w:val="TableParagraph"/>
              <w:numPr>
                <w:ilvl w:val="0"/>
                <w:numId w:val="2"/>
              </w:numPr>
              <w:tabs>
                <w:tab w:val="left" w:pos="792"/>
              </w:tabs>
              <w:spacing w:line="219" w:lineRule="exact"/>
              <w:ind w:left="792" w:hanging="202"/>
              <w:rPr>
                <w:sz w:val="18"/>
              </w:rPr>
            </w:pPr>
            <w:r>
              <w:rPr>
                <w:sz w:val="18"/>
              </w:rPr>
              <w:t xml:space="preserve">Number of passenger </w:t>
            </w:r>
            <w:r>
              <w:rPr>
                <w:spacing w:val="-2"/>
                <w:sz w:val="18"/>
              </w:rPr>
              <w:t>miles;</w:t>
            </w:r>
          </w:p>
          <w:p w:rsidR="00860191" w14:paraId="4D67453E" w14:textId="77777777">
            <w:pPr>
              <w:pStyle w:val="TableParagraph"/>
              <w:numPr>
                <w:ilvl w:val="0"/>
                <w:numId w:val="2"/>
              </w:numPr>
              <w:tabs>
                <w:tab w:val="left" w:pos="792"/>
              </w:tabs>
              <w:spacing w:line="219" w:lineRule="exact"/>
              <w:ind w:left="792" w:hanging="202"/>
              <w:rPr>
                <w:sz w:val="18"/>
              </w:rPr>
            </w:pPr>
            <w:r>
              <w:rPr>
                <w:sz w:val="18"/>
              </w:rPr>
              <w:t xml:space="preserve">Number of vehicles and/or </w:t>
            </w:r>
            <w:r>
              <w:rPr>
                <w:spacing w:val="-2"/>
                <w:sz w:val="18"/>
              </w:rPr>
              <w:t>vessels;</w:t>
            </w:r>
          </w:p>
          <w:p w:rsidR="00860191" w14:paraId="4D67453F" w14:textId="77777777">
            <w:pPr>
              <w:pStyle w:val="TableParagraph"/>
              <w:numPr>
                <w:ilvl w:val="0"/>
                <w:numId w:val="2"/>
              </w:numPr>
              <w:tabs>
                <w:tab w:val="left" w:pos="792"/>
              </w:tabs>
              <w:spacing w:line="219" w:lineRule="exact"/>
              <w:ind w:left="792" w:hanging="202"/>
              <w:rPr>
                <w:sz w:val="18"/>
              </w:rPr>
            </w:pPr>
            <w:r>
              <w:rPr>
                <w:sz w:val="18"/>
              </w:rPr>
              <w:t xml:space="preserve">System map; </w:t>
            </w:r>
            <w:r>
              <w:rPr>
                <w:spacing w:val="-5"/>
                <w:sz w:val="18"/>
              </w:rPr>
              <w:t>and</w:t>
            </w:r>
          </w:p>
          <w:p w:rsidR="00860191" w14:paraId="4D674540" w14:textId="77777777">
            <w:pPr>
              <w:pStyle w:val="TableParagraph"/>
              <w:numPr>
                <w:ilvl w:val="0"/>
                <w:numId w:val="2"/>
              </w:numPr>
              <w:tabs>
                <w:tab w:val="left" w:pos="792"/>
              </w:tabs>
              <w:spacing w:line="220" w:lineRule="exact"/>
              <w:ind w:left="792" w:hanging="202"/>
              <w:rPr>
                <w:sz w:val="18"/>
              </w:rPr>
            </w:pPr>
            <w:r>
              <w:rPr>
                <w:sz w:val="18"/>
              </w:rPr>
              <w:t>Other</w:t>
            </w:r>
            <w:r>
              <w:rPr>
                <w:spacing w:val="-5"/>
                <w:sz w:val="18"/>
              </w:rPr>
              <w:t xml:space="preserve"> </w:t>
            </w:r>
            <w:r>
              <w:rPr>
                <w:sz w:val="18"/>
              </w:rPr>
              <w:t>sources</w:t>
            </w:r>
            <w:r>
              <w:rPr>
                <w:spacing w:val="-2"/>
                <w:sz w:val="18"/>
              </w:rPr>
              <w:t xml:space="preserve"> </w:t>
            </w:r>
            <w:r>
              <w:rPr>
                <w:sz w:val="18"/>
              </w:rPr>
              <w:t>of</w:t>
            </w:r>
            <w:r>
              <w:rPr>
                <w:spacing w:val="-2"/>
                <w:sz w:val="18"/>
              </w:rPr>
              <w:t xml:space="preserve"> </w:t>
            </w:r>
            <w:r>
              <w:rPr>
                <w:sz w:val="18"/>
              </w:rPr>
              <w:t>funding</w:t>
            </w:r>
            <w:r>
              <w:rPr>
                <w:spacing w:val="-2"/>
                <w:sz w:val="18"/>
              </w:rPr>
              <w:t xml:space="preserve"> </w:t>
            </w:r>
            <w:r>
              <w:rPr>
                <w:sz w:val="18"/>
              </w:rPr>
              <w:t>being</w:t>
            </w:r>
            <w:r>
              <w:rPr>
                <w:spacing w:val="-3"/>
                <w:sz w:val="18"/>
              </w:rPr>
              <w:t xml:space="preserve"> </w:t>
            </w:r>
            <w:r>
              <w:rPr>
                <w:sz w:val="18"/>
              </w:rPr>
              <w:t>leveraged</w:t>
            </w:r>
            <w:r>
              <w:rPr>
                <w:spacing w:val="-2"/>
                <w:sz w:val="18"/>
              </w:rPr>
              <w:t xml:space="preserve"> </w:t>
            </w:r>
            <w:r>
              <w:rPr>
                <w:sz w:val="18"/>
              </w:rPr>
              <w:t>for</w:t>
            </w:r>
            <w:r>
              <w:rPr>
                <w:spacing w:val="-2"/>
                <w:sz w:val="18"/>
              </w:rPr>
              <w:t xml:space="preserve"> </w:t>
            </w:r>
            <w:r>
              <w:rPr>
                <w:sz w:val="18"/>
              </w:rPr>
              <w:t>security</w:t>
            </w:r>
            <w:r>
              <w:rPr>
                <w:spacing w:val="-2"/>
                <w:sz w:val="18"/>
              </w:rPr>
              <w:t xml:space="preserve"> enhancements.</w:t>
            </w:r>
          </w:p>
        </w:tc>
      </w:tr>
      <w:tr w14:paraId="4D674544" w14:textId="77777777">
        <w:tblPrEx>
          <w:tblW w:w="0" w:type="auto"/>
          <w:tblInd w:w="126" w:type="dxa"/>
          <w:tblLayout w:type="fixed"/>
          <w:tblCellMar>
            <w:left w:w="0" w:type="dxa"/>
            <w:right w:w="0" w:type="dxa"/>
          </w:tblCellMar>
          <w:tblLook w:val="01E0"/>
        </w:tblPrEx>
        <w:trPr>
          <w:trHeight w:val="719"/>
        </w:trPr>
        <w:tc>
          <w:tcPr>
            <w:tcW w:w="11503" w:type="dxa"/>
            <w:gridSpan w:val="2"/>
            <w:tcBorders>
              <w:top w:val="single" w:sz="4" w:space="0" w:color="000000"/>
            </w:tcBorders>
          </w:tcPr>
          <w:p w:rsidR="00860191" w14:paraId="4D674542" w14:textId="77777777">
            <w:pPr>
              <w:pStyle w:val="TableParagraph"/>
              <w:spacing w:before="14" w:line="249" w:lineRule="auto"/>
              <w:ind w:left="95" w:right="89"/>
              <w:jc w:val="both"/>
              <w:rPr>
                <w:b/>
                <w:sz w:val="14"/>
              </w:rPr>
            </w:pPr>
            <w:r>
              <w:rPr>
                <w:b/>
                <w:i/>
                <w:sz w:val="14"/>
              </w:rPr>
              <w:t xml:space="preserve">WARNING: </w:t>
            </w:r>
            <w:r>
              <w:rPr>
                <w:b/>
                <w:sz w:val="14"/>
              </w:rPr>
              <w:t>This record contains Sensitive Security Information that is controlled under 49 CFR parts 15 and 1520. No part of this record may be disclosed to persons</w:t>
            </w:r>
            <w:r>
              <w:rPr>
                <w:b/>
                <w:spacing w:val="40"/>
                <w:sz w:val="14"/>
              </w:rPr>
              <w:t xml:space="preserve"> </w:t>
            </w:r>
            <w:r>
              <w:rPr>
                <w:b/>
                <w:sz w:val="14"/>
              </w:rPr>
              <w:t>without a "need to know", as defined in 49 CFR parts 15 and 1520, except with the written permission of the Administrator of the Transportation Security Administration</w:t>
            </w:r>
            <w:r>
              <w:rPr>
                <w:b/>
                <w:spacing w:val="40"/>
                <w:sz w:val="14"/>
              </w:rPr>
              <w:t xml:space="preserve"> </w:t>
            </w:r>
            <w:r>
              <w:rPr>
                <w:b/>
                <w:sz w:val="14"/>
              </w:rPr>
              <w:t>or the Secretary of Transportation. Unauthorized release may result in civil penalty or other action. For U.S. government agencies, public disclosure is governed by 5 U.</w:t>
            </w:r>
          </w:p>
          <w:p w:rsidR="00860191" w14:paraId="4D674543" w14:textId="77777777">
            <w:pPr>
              <w:pStyle w:val="TableParagraph"/>
              <w:spacing w:before="2"/>
              <w:ind w:left="94"/>
              <w:jc w:val="both"/>
              <w:rPr>
                <w:b/>
                <w:sz w:val="14"/>
              </w:rPr>
            </w:pPr>
            <w:r>
              <w:rPr>
                <w:b/>
                <w:sz w:val="14"/>
              </w:rPr>
              <w:t>S.C.</w:t>
            </w:r>
            <w:r>
              <w:rPr>
                <w:b/>
                <w:spacing w:val="-2"/>
                <w:sz w:val="14"/>
              </w:rPr>
              <w:t xml:space="preserve"> </w:t>
            </w:r>
            <w:r>
              <w:rPr>
                <w:b/>
                <w:sz w:val="14"/>
              </w:rPr>
              <w:t>552</w:t>
            </w:r>
            <w:r>
              <w:rPr>
                <w:b/>
                <w:spacing w:val="-1"/>
                <w:sz w:val="14"/>
              </w:rPr>
              <w:t xml:space="preserve"> </w:t>
            </w:r>
            <w:r>
              <w:rPr>
                <w:b/>
                <w:sz w:val="14"/>
              </w:rPr>
              <w:t>and</w:t>
            </w:r>
            <w:r>
              <w:rPr>
                <w:b/>
                <w:spacing w:val="-1"/>
                <w:sz w:val="14"/>
              </w:rPr>
              <w:t xml:space="preserve"> </w:t>
            </w:r>
            <w:r>
              <w:rPr>
                <w:b/>
                <w:sz w:val="14"/>
              </w:rPr>
              <w:t>49</w:t>
            </w:r>
            <w:r>
              <w:rPr>
                <w:b/>
                <w:spacing w:val="-1"/>
                <w:sz w:val="14"/>
              </w:rPr>
              <w:t xml:space="preserve"> </w:t>
            </w:r>
            <w:r>
              <w:rPr>
                <w:b/>
                <w:sz w:val="14"/>
              </w:rPr>
              <w:t>CFR</w:t>
            </w:r>
            <w:r>
              <w:rPr>
                <w:b/>
                <w:spacing w:val="-2"/>
                <w:sz w:val="14"/>
              </w:rPr>
              <w:t xml:space="preserve"> </w:t>
            </w:r>
            <w:r>
              <w:rPr>
                <w:b/>
                <w:sz w:val="14"/>
              </w:rPr>
              <w:t>parts</w:t>
            </w:r>
            <w:r>
              <w:rPr>
                <w:b/>
                <w:spacing w:val="-1"/>
                <w:sz w:val="14"/>
              </w:rPr>
              <w:t xml:space="preserve"> </w:t>
            </w:r>
            <w:r>
              <w:rPr>
                <w:b/>
                <w:sz w:val="14"/>
              </w:rPr>
              <w:t>15</w:t>
            </w:r>
            <w:r>
              <w:rPr>
                <w:b/>
                <w:spacing w:val="-1"/>
                <w:sz w:val="14"/>
              </w:rPr>
              <w:t xml:space="preserve"> </w:t>
            </w:r>
            <w:r>
              <w:rPr>
                <w:b/>
                <w:sz w:val="14"/>
              </w:rPr>
              <w:t>and</w:t>
            </w:r>
            <w:r>
              <w:rPr>
                <w:b/>
                <w:spacing w:val="-1"/>
                <w:sz w:val="14"/>
              </w:rPr>
              <w:t xml:space="preserve"> </w:t>
            </w:r>
            <w:r>
              <w:rPr>
                <w:b/>
                <w:spacing w:val="-2"/>
                <w:sz w:val="14"/>
              </w:rPr>
              <w:t>1520.</w:t>
            </w:r>
          </w:p>
        </w:tc>
      </w:tr>
    </w:tbl>
    <w:p w:rsidR="00860191" w14:paraId="4D674545" w14:textId="77777777">
      <w:pPr>
        <w:jc w:val="both"/>
        <w:rPr>
          <w:sz w:val="14"/>
        </w:rPr>
        <w:sectPr>
          <w:pgSz w:w="12240" w:h="15840"/>
          <w:pgMar w:top="1400" w:right="240" w:bottom="620" w:left="260" w:header="0" w:footer="426" w:gutter="0"/>
          <w:cols w:space="720"/>
        </w:sectPr>
      </w:pPr>
    </w:p>
    <w:p w:rsidR="00860191" w14:paraId="4D674546" w14:textId="77777777">
      <w:pPr>
        <w:spacing w:before="4"/>
        <w:rPr>
          <w:b/>
          <w:sz w:val="17"/>
        </w:rPr>
      </w:pPr>
      <w:r>
        <w:rPr>
          <w:noProof/>
        </w:rPr>
        <mc:AlternateContent>
          <mc:Choice Requires="wpg">
            <w:drawing>
              <wp:anchor distT="0" distB="0" distL="0" distR="0" simplePos="0" relativeHeight="251658240" behindDoc="1" locked="0" layoutInCell="1" allowOverlap="1">
                <wp:simplePos x="0" y="0"/>
                <wp:positionH relativeFrom="page">
                  <wp:posOffset>232797</wp:posOffset>
                </wp:positionH>
                <wp:positionV relativeFrom="page">
                  <wp:posOffset>908043</wp:posOffset>
                </wp:positionV>
                <wp:extent cx="7317740" cy="8709025"/>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7317740" cy="8709025"/>
                          <a:chOff x="0" y="0"/>
                          <a:chExt cx="7317740" cy="8709025"/>
                        </a:xfrm>
                      </wpg:grpSpPr>
                      <wps:wsp xmlns:wps="http://schemas.microsoft.com/office/word/2010/wordprocessingShape">
                        <wps:cNvPr id="7" name="Graphic 7"/>
                        <wps:cNvSpPr/>
                        <wps:spPr>
                          <a:xfrm>
                            <a:off x="189236" y="6356"/>
                            <a:ext cx="6939280" cy="1270"/>
                          </a:xfrm>
                          <a:custGeom>
                            <a:avLst/>
                            <a:gdLst/>
                            <a:rect l="l" t="t" r="r" b="b"/>
                            <a:pathLst>
                              <a:path fill="norm" w="6939280" stroke="1">
                                <a:moveTo>
                                  <a:pt x="0" y="0"/>
                                </a:moveTo>
                                <a:lnTo>
                                  <a:pt x="6938886"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189236" y="8702160"/>
                            <a:ext cx="6939280" cy="1270"/>
                          </a:xfrm>
                          <a:custGeom>
                            <a:avLst/>
                            <a:gdLst/>
                            <a:rect l="l" t="t" r="r" b="b"/>
                            <a:pathLst>
                              <a:path fill="norm" w="6939280" stroke="1">
                                <a:moveTo>
                                  <a:pt x="0" y="0"/>
                                </a:moveTo>
                                <a:lnTo>
                                  <a:pt x="6938886"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7311002" y="189236"/>
                            <a:ext cx="1270" cy="8330565"/>
                          </a:xfrm>
                          <a:custGeom>
                            <a:avLst/>
                            <a:gdLst/>
                            <a:rect l="l" t="t" r="r" b="b"/>
                            <a:pathLst>
                              <a:path fill="norm" h="8330565" stroke="1">
                                <a:moveTo>
                                  <a:pt x="0" y="0"/>
                                </a:moveTo>
                                <a:lnTo>
                                  <a:pt x="0" y="8330044"/>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6356" y="189236"/>
                            <a:ext cx="1270" cy="8330565"/>
                          </a:xfrm>
                          <a:custGeom>
                            <a:avLst/>
                            <a:gdLst/>
                            <a:rect l="l" t="t" r="r" b="b"/>
                            <a:pathLst>
                              <a:path fill="norm" h="8330565" stroke="1">
                                <a:moveTo>
                                  <a:pt x="0" y="0"/>
                                </a:moveTo>
                                <a:lnTo>
                                  <a:pt x="0" y="8330044"/>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6" y="8519280"/>
                            <a:ext cx="189230" cy="189230"/>
                          </a:xfrm>
                          <a:custGeom>
                            <a:avLst/>
                            <a:gdLst/>
                            <a:rect l="l" t="t" r="r" b="b"/>
                            <a:pathLst>
                              <a:path fill="norm" h="189230" w="189230" stroke="1">
                                <a:moveTo>
                                  <a:pt x="6350" y="0"/>
                                </a:moveTo>
                                <a:lnTo>
                                  <a:pt x="6350" y="189230"/>
                                </a:lnTo>
                              </a:path>
                              <a:path fill="norm" h="189230" w="189230" stroke="1">
                                <a:moveTo>
                                  <a:pt x="0" y="182880"/>
                                </a:moveTo>
                                <a:lnTo>
                                  <a:pt x="189230" y="18288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7128122" y="8519280"/>
                            <a:ext cx="189230" cy="189230"/>
                          </a:xfrm>
                          <a:custGeom>
                            <a:avLst/>
                            <a:gdLst/>
                            <a:rect l="l" t="t" r="r" b="b"/>
                            <a:pathLst>
                              <a:path fill="norm" h="189230" w="189230" stroke="1">
                                <a:moveTo>
                                  <a:pt x="0" y="182880"/>
                                </a:moveTo>
                                <a:lnTo>
                                  <a:pt x="189230" y="182880"/>
                                </a:lnTo>
                              </a:path>
                              <a:path fill="norm" h="189230" w="189230" stroke="1">
                                <a:moveTo>
                                  <a:pt x="182880" y="189230"/>
                                </a:moveTo>
                                <a:lnTo>
                                  <a:pt x="182880" y="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7128122" y="6"/>
                            <a:ext cx="189230" cy="189230"/>
                          </a:xfrm>
                          <a:custGeom>
                            <a:avLst/>
                            <a:gdLst/>
                            <a:rect l="l" t="t" r="r" b="b"/>
                            <a:pathLst>
                              <a:path fill="norm" h="189230" w="189230" stroke="1">
                                <a:moveTo>
                                  <a:pt x="182879" y="189229"/>
                                </a:moveTo>
                                <a:lnTo>
                                  <a:pt x="182879" y="0"/>
                                </a:lnTo>
                              </a:path>
                              <a:path fill="norm" h="189230" w="189230" stroke="1">
                                <a:moveTo>
                                  <a:pt x="189229" y="6349"/>
                                </a:moveTo>
                                <a:lnTo>
                                  <a:pt x="0" y="6349"/>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6" y="6"/>
                            <a:ext cx="189230" cy="189230"/>
                          </a:xfrm>
                          <a:custGeom>
                            <a:avLst/>
                            <a:gdLst/>
                            <a:rect l="l" t="t" r="r" b="b"/>
                            <a:pathLst>
                              <a:path fill="norm" h="189230" w="189230" stroke="1">
                                <a:moveTo>
                                  <a:pt x="189229" y="6350"/>
                                </a:moveTo>
                                <a:lnTo>
                                  <a:pt x="0" y="6350"/>
                                </a:lnTo>
                              </a:path>
                              <a:path fill="norm" h="189230" w="189230" stroke="1">
                                <a:moveTo>
                                  <a:pt x="6349" y="0"/>
                                </a:moveTo>
                                <a:lnTo>
                                  <a:pt x="6349" y="189230"/>
                                </a:lnTo>
                              </a:path>
                            </a:pathLst>
                          </a:custGeom>
                          <a:ln w="12712">
                            <a:solidFill>
                              <a:srgbClr val="000000"/>
                            </a:solidFill>
                            <a:prstDash val="solid"/>
                          </a:ln>
                        </wps:spPr>
                        <wps:bodyPr wrap="square" lIns="0" tIns="0" rIns="0" bIns="0" rtlCol="0">
                          <a:prstTxWarp prst="textNoShape">
                            <a:avLst/>
                          </a:prstTxWarp>
                        </wps:bodyPr>
                      </wps:wsp>
                    </wpg:wgp>
                  </a:graphicData>
                </a:graphic>
              </wp:anchor>
            </w:drawing>
          </mc:Choice>
          <mc:Fallback>
            <w:pict>
              <v:group id="Group 6" o:spid="_x0000_s1025" style="width:576.2pt;height:685.75pt;margin-top:71.5pt;margin-left:18.35pt;mso-position-horizontal-relative:page;mso-position-vertical-relative:page;mso-wrap-distance-left:0;mso-wrap-distance-right:0;position:absolute;z-index:-251657216" coordsize="73177,87090">
                <v:shape id="Graphic 7" o:spid="_x0000_s1026" style="width:69393;height:13;left:1892;mso-wrap-style:square;position:absolute;top:63;visibility:visible;v-text-anchor:top" coordsize="6939280,1270" path="m,l6938886,e" filled="f" strokeweight="1pt">
                  <v:path arrowok="t"/>
                </v:shape>
                <v:shape id="Graphic 8" o:spid="_x0000_s1027" style="width:69393;height:13;left:1892;mso-wrap-style:square;position:absolute;top:87021;visibility:visible;v-text-anchor:top" coordsize="6939280,1270" path="m,l6938886,e" filled="f" strokeweight="1pt">
                  <v:path arrowok="t"/>
                </v:shape>
                <v:shape id="Graphic 9" o:spid="_x0000_s1028" style="width:12;height:83306;left:73110;mso-wrap-style:square;position:absolute;top:1892;visibility:visible;v-text-anchor:top" coordsize="1270,8330565" path="m,l,8330044e" filled="f" strokeweight="1pt">
                  <v:path arrowok="t"/>
                </v:shape>
                <v:shape id="Graphic 10" o:spid="_x0000_s1029" style="width:13;height:83306;left:63;mso-wrap-style:square;position:absolute;top:1892;visibility:visible;v-text-anchor:top" coordsize="1270,8330565" path="m,l,8330044e" filled="f" strokeweight="1pt">
                  <v:path arrowok="t"/>
                </v:shape>
                <v:shape id="Graphic 11" o:spid="_x0000_s1030" style="width:1892;height:1893;mso-wrap-style:square;position:absolute;top:85192;visibility:visible;v-text-anchor:top" coordsize="189230,189230" path="m6350,l6350,189230em,182880l189230,182880e" filled="f" strokeweight="1pt">
                  <v:path arrowok="t"/>
                </v:shape>
                <v:shape id="Graphic 12" o:spid="_x0000_s1031" style="width:1892;height:1893;left:71281;mso-wrap-style:square;position:absolute;top:85192;visibility:visible;v-text-anchor:top" coordsize="189230,189230" path="m,182880l189230,182880em182880,189230l182880,e" filled="f" strokeweight="1pt">
                  <v:path arrowok="t"/>
                </v:shape>
                <v:shape id="Graphic 13" o:spid="_x0000_s1032" style="width:1892;height:1892;left:71281;mso-wrap-style:square;position:absolute;visibility:visible;v-text-anchor:top" coordsize="189230,189230" path="m182879,189229l182879,em189229,6349l,6349e" filled="f" strokeweight="1pt">
                  <v:path arrowok="t"/>
                </v:shape>
                <v:shape id="Graphic 14" o:spid="_x0000_s1033" style="width:1892;height:1892;mso-wrap-style:square;position:absolute;visibility:visible;v-text-anchor:top" coordsize="189230,189230" path="m189229,6350l,6350em6349,l6349,189230e" filled="f" strokeweight="1pt">
                  <v:path arrowok="t"/>
                </v:shape>
              </v:group>
            </w:pict>
          </mc:Fallback>
        </mc:AlternateContent>
      </w:r>
    </w:p>
    <w:p w:rsidR="00860191" w14:paraId="4D674547" w14:textId="77777777">
      <w:pPr>
        <w:rPr>
          <w:sz w:val="17"/>
        </w:rPr>
        <w:sectPr>
          <w:footerReference w:type="default" r:id="rId8"/>
          <w:pgSz w:w="12240" w:h="15840"/>
          <w:pgMar w:top="1820" w:right="240" w:bottom="620" w:left="260" w:header="0" w:footer="426" w:gutter="0"/>
          <w:cols w:space="720"/>
        </w:sectPr>
      </w:pPr>
    </w:p>
    <w:p w:rsidR="00860191" w14:paraId="4D674548" w14:textId="77777777">
      <w:pPr>
        <w:pStyle w:val="ListParagraph"/>
        <w:numPr>
          <w:ilvl w:val="1"/>
          <w:numId w:val="1"/>
        </w:numPr>
        <w:tabs>
          <w:tab w:val="left" w:pos="578"/>
        </w:tabs>
        <w:ind w:left="578" w:hanging="366"/>
        <w:rPr>
          <w:b/>
          <w:sz w:val="20"/>
        </w:rPr>
      </w:pPr>
      <w:r>
        <w:rPr>
          <w:noProof/>
        </w:rPr>
        <mc:AlternateContent>
          <mc:Choice Requires="wpg">
            <w:drawing>
              <wp:anchor distT="0" distB="0" distL="0" distR="0" simplePos="0" relativeHeight="251660288" behindDoc="1" locked="0" layoutInCell="1" allowOverlap="1">
                <wp:simplePos x="0" y="0"/>
                <wp:positionH relativeFrom="page">
                  <wp:posOffset>232797</wp:posOffset>
                </wp:positionH>
                <wp:positionV relativeFrom="page">
                  <wp:posOffset>908043</wp:posOffset>
                </wp:positionV>
                <wp:extent cx="7317740" cy="8709025"/>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317740" cy="8709025"/>
                          <a:chOff x="0" y="0"/>
                          <a:chExt cx="7317740" cy="8709025"/>
                        </a:xfrm>
                      </wpg:grpSpPr>
                      <wps:wsp xmlns:wps="http://schemas.microsoft.com/office/word/2010/wordprocessingShape">
                        <wps:cNvPr id="16" name="Graphic 16"/>
                        <wps:cNvSpPr/>
                        <wps:spPr>
                          <a:xfrm>
                            <a:off x="189236" y="3181"/>
                            <a:ext cx="6939280" cy="1270"/>
                          </a:xfrm>
                          <a:custGeom>
                            <a:avLst/>
                            <a:gdLst/>
                            <a:rect l="l" t="t" r="r" b="b"/>
                            <a:pathLst>
                              <a:path fill="norm" w="6939280" stroke="1">
                                <a:moveTo>
                                  <a:pt x="0" y="0"/>
                                </a:moveTo>
                                <a:lnTo>
                                  <a:pt x="6938886"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189236" y="8702160"/>
                            <a:ext cx="6939280" cy="1270"/>
                          </a:xfrm>
                          <a:custGeom>
                            <a:avLst/>
                            <a:gdLst/>
                            <a:rect l="l" t="t" r="r" b="b"/>
                            <a:pathLst>
                              <a:path fill="norm" w="6939280" stroke="1">
                                <a:moveTo>
                                  <a:pt x="0" y="0"/>
                                </a:moveTo>
                                <a:lnTo>
                                  <a:pt x="6938886"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7311002" y="189236"/>
                            <a:ext cx="1270" cy="8330565"/>
                          </a:xfrm>
                          <a:custGeom>
                            <a:avLst/>
                            <a:gdLst/>
                            <a:rect l="l" t="t" r="r" b="b"/>
                            <a:pathLst>
                              <a:path fill="norm" h="8330565" stroke="1">
                                <a:moveTo>
                                  <a:pt x="0" y="0"/>
                                </a:moveTo>
                                <a:lnTo>
                                  <a:pt x="0" y="8330044"/>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6356" y="189236"/>
                            <a:ext cx="1270" cy="8330565"/>
                          </a:xfrm>
                          <a:custGeom>
                            <a:avLst/>
                            <a:gdLst/>
                            <a:rect l="l" t="t" r="r" b="b"/>
                            <a:pathLst>
                              <a:path fill="norm" h="8330565" stroke="1">
                                <a:moveTo>
                                  <a:pt x="0" y="0"/>
                                </a:moveTo>
                                <a:lnTo>
                                  <a:pt x="0" y="8330044"/>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20" name="Graphic 20"/>
                        <wps:cNvSpPr/>
                        <wps:spPr>
                          <a:xfrm>
                            <a:off x="6" y="8519280"/>
                            <a:ext cx="189230" cy="189230"/>
                          </a:xfrm>
                          <a:custGeom>
                            <a:avLst/>
                            <a:gdLst/>
                            <a:rect l="l" t="t" r="r" b="b"/>
                            <a:pathLst>
                              <a:path fill="norm" h="189230" w="189230" stroke="1">
                                <a:moveTo>
                                  <a:pt x="6350" y="0"/>
                                </a:moveTo>
                                <a:lnTo>
                                  <a:pt x="6350" y="189230"/>
                                </a:lnTo>
                              </a:path>
                              <a:path fill="norm" h="189230" w="189230" stroke="1">
                                <a:moveTo>
                                  <a:pt x="0" y="182880"/>
                                </a:moveTo>
                                <a:lnTo>
                                  <a:pt x="189230" y="18288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7128122" y="8519280"/>
                            <a:ext cx="189230" cy="189230"/>
                          </a:xfrm>
                          <a:custGeom>
                            <a:avLst/>
                            <a:gdLst/>
                            <a:rect l="l" t="t" r="r" b="b"/>
                            <a:pathLst>
                              <a:path fill="norm" h="189230" w="189230" stroke="1">
                                <a:moveTo>
                                  <a:pt x="0" y="182880"/>
                                </a:moveTo>
                                <a:lnTo>
                                  <a:pt x="189230" y="182880"/>
                                </a:lnTo>
                              </a:path>
                              <a:path fill="norm" h="189230" w="189230" stroke="1">
                                <a:moveTo>
                                  <a:pt x="182880" y="189230"/>
                                </a:moveTo>
                                <a:lnTo>
                                  <a:pt x="182880" y="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7128122" y="6"/>
                            <a:ext cx="189230" cy="189230"/>
                          </a:xfrm>
                          <a:custGeom>
                            <a:avLst/>
                            <a:gdLst/>
                            <a:rect l="l" t="t" r="r" b="b"/>
                            <a:pathLst>
                              <a:path fill="norm" h="189230" w="189230" stroke="1">
                                <a:moveTo>
                                  <a:pt x="182879" y="189229"/>
                                </a:moveTo>
                                <a:lnTo>
                                  <a:pt x="182879" y="0"/>
                                </a:lnTo>
                              </a:path>
                              <a:path fill="norm" h="189230" w="189230" stroke="1">
                                <a:moveTo>
                                  <a:pt x="189229" y="6349"/>
                                </a:moveTo>
                                <a:lnTo>
                                  <a:pt x="0" y="6349"/>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6" y="6"/>
                            <a:ext cx="189230" cy="189230"/>
                          </a:xfrm>
                          <a:custGeom>
                            <a:avLst/>
                            <a:gdLst/>
                            <a:rect l="l" t="t" r="r" b="b"/>
                            <a:pathLst>
                              <a:path fill="norm" h="189230" w="189230" stroke="1">
                                <a:moveTo>
                                  <a:pt x="189229" y="6350"/>
                                </a:moveTo>
                                <a:lnTo>
                                  <a:pt x="0" y="6350"/>
                                </a:lnTo>
                              </a:path>
                              <a:path fill="norm" h="189230" w="189230" stroke="1">
                                <a:moveTo>
                                  <a:pt x="6349" y="0"/>
                                </a:moveTo>
                                <a:lnTo>
                                  <a:pt x="6349" y="18923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11029" y="6356"/>
                            <a:ext cx="7300595" cy="274320"/>
                          </a:xfrm>
                          <a:custGeom>
                            <a:avLst/>
                            <a:gdLst/>
                            <a:rect l="l" t="t" r="r" b="b"/>
                            <a:pathLst>
                              <a:path fill="norm" h="274320" w="7300595" stroke="1">
                                <a:moveTo>
                                  <a:pt x="7299972" y="0"/>
                                </a:moveTo>
                                <a:lnTo>
                                  <a:pt x="0" y="0"/>
                                </a:lnTo>
                                <a:lnTo>
                                  <a:pt x="0" y="274320"/>
                                </a:lnTo>
                                <a:lnTo>
                                  <a:pt x="7299972" y="274320"/>
                                </a:lnTo>
                                <a:lnTo>
                                  <a:pt x="7299972" y="0"/>
                                </a:lnTo>
                                <a:close/>
                              </a:path>
                            </a:pathLst>
                          </a:custGeom>
                          <a:solidFill>
                            <a:srgbClr val="000080"/>
                          </a:solidFill>
                        </wps:spPr>
                        <wps:bodyPr wrap="square" lIns="0" tIns="0" rIns="0" bIns="0" rtlCol="0">
                          <a:prstTxWarp prst="textNoShape">
                            <a:avLst/>
                          </a:prstTxWarp>
                        </wps:bodyPr>
                      </wps:wsp>
                      <wps:wsp xmlns:wps="http://schemas.microsoft.com/office/word/2010/wordprocessingShape">
                        <wps:cNvPr id="25" name="Graphic 25"/>
                        <wps:cNvSpPr/>
                        <wps:spPr>
                          <a:xfrm>
                            <a:off x="7854" y="274326"/>
                            <a:ext cx="7306945" cy="12700"/>
                          </a:xfrm>
                          <a:custGeom>
                            <a:avLst/>
                            <a:gdLst/>
                            <a:rect l="l" t="t" r="r" b="b"/>
                            <a:pathLst>
                              <a:path fill="norm" h="12700" w="7306945" stroke="1">
                                <a:moveTo>
                                  <a:pt x="0" y="12700"/>
                                </a:moveTo>
                                <a:lnTo>
                                  <a:pt x="7306322" y="12700"/>
                                </a:lnTo>
                                <a:lnTo>
                                  <a:pt x="7306322" y="0"/>
                                </a:lnTo>
                                <a:lnTo>
                                  <a:pt x="0" y="0"/>
                                </a:lnTo>
                                <a:lnTo>
                                  <a:pt x="0" y="1270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5" o:spid="_x0000_s1034" style="width:576.2pt;height:685.75pt;margin-top:71.5pt;margin-left:18.35pt;mso-position-horizontal-relative:page;mso-position-vertical-relative:page;mso-wrap-distance-left:0;mso-wrap-distance-right:0;position:absolute;z-index:-251655168" coordsize="73177,87090">
                <v:shape id="Graphic 16" o:spid="_x0000_s1035" style="width:69393;height:13;left:1892;mso-wrap-style:square;position:absolute;top:31;visibility:visible;v-text-anchor:top" coordsize="6939280,1270" path="m,l6938886,e" filled="f" strokeweight="0.5pt">
                  <v:path arrowok="t"/>
                </v:shape>
                <v:shape id="Graphic 17" o:spid="_x0000_s1036" style="width:69393;height:13;left:1892;mso-wrap-style:square;position:absolute;top:87021;visibility:visible;v-text-anchor:top" coordsize="6939280,1270" path="m,l6938886,e" filled="f" strokeweight="1pt">
                  <v:path arrowok="t"/>
                </v:shape>
                <v:shape id="Graphic 18" o:spid="_x0000_s1037" style="width:12;height:83306;left:73110;mso-wrap-style:square;position:absolute;top:1892;visibility:visible;v-text-anchor:top" coordsize="1270,8330565" path="m,l,8330044e" filled="f" strokeweight="1pt">
                  <v:path arrowok="t"/>
                </v:shape>
                <v:shape id="Graphic 19" o:spid="_x0000_s1038" style="width:13;height:83306;left:63;mso-wrap-style:square;position:absolute;top:1892;visibility:visible;v-text-anchor:top" coordsize="1270,8330565" path="m,l,8330044e" filled="f" strokeweight="1pt">
                  <v:path arrowok="t"/>
                </v:shape>
                <v:shape id="Graphic 20" o:spid="_x0000_s1039" style="width:1892;height:1893;mso-wrap-style:square;position:absolute;top:85192;visibility:visible;v-text-anchor:top" coordsize="189230,189230" path="m6350,l6350,189230em,182880l189230,182880e" filled="f" strokeweight="1pt">
                  <v:path arrowok="t"/>
                </v:shape>
                <v:shape id="Graphic 21" o:spid="_x0000_s1040" style="width:1892;height:1893;left:71281;mso-wrap-style:square;position:absolute;top:85192;visibility:visible;v-text-anchor:top" coordsize="189230,189230" path="m,182880l189230,182880em182880,189230l182880,e" filled="f" strokeweight="1pt">
                  <v:path arrowok="t"/>
                </v:shape>
                <v:shape id="Graphic 22" o:spid="_x0000_s1041" style="width:1892;height:1892;left:71281;mso-wrap-style:square;position:absolute;visibility:visible;v-text-anchor:top" coordsize="189230,189230" path="m182879,189229l182879,em189229,6349l,6349e" filled="f" strokeweight="1pt">
                  <v:path arrowok="t"/>
                </v:shape>
                <v:shape id="Graphic 23" o:spid="_x0000_s1042" style="width:1892;height:1892;mso-wrap-style:square;position:absolute;visibility:visible;v-text-anchor:top" coordsize="189230,189230" path="m189229,6350l,6350em6349,l6349,189230e" filled="f" strokeweight="1pt">
                  <v:path arrowok="t"/>
                </v:shape>
                <v:shape id="Graphic 24" o:spid="_x0000_s1043" style="width:73006;height:2743;left:110;mso-wrap-style:square;position:absolute;top:63;visibility:visible;v-text-anchor:top" coordsize="7300595,274320" path="m7299972,l,,,274320l7299972,274320l7299972,xe" fillcolor="navy" stroked="f">
                  <v:path arrowok="t"/>
                </v:shape>
                <v:shape id="Graphic 25" o:spid="_x0000_s1044" style="width:73069;height:127;left:78;mso-wrap-style:square;position:absolute;top:2743;visibility:visible;v-text-anchor:top" coordsize="7306945,12700" path="m,12700l7306322,12700l7306322,,,,,12700xe" fillcolor="black" stroked="f">
                  <v:path arrowok="t"/>
                </v:shape>
              </v:group>
            </w:pict>
          </mc:Fallback>
        </mc:AlternateContent>
      </w:r>
      <w:r>
        <w:rPr>
          <w:b/>
          <w:color w:val="FFFFFF"/>
          <w:sz w:val="20"/>
        </w:rPr>
        <w:t>Identify</w:t>
      </w:r>
      <w:r>
        <w:rPr>
          <w:b/>
          <w:color w:val="FFFFFF"/>
          <w:spacing w:val="-2"/>
          <w:sz w:val="20"/>
        </w:rPr>
        <w:t xml:space="preserve"> </w:t>
      </w:r>
      <w:r>
        <w:rPr>
          <w:b/>
          <w:color w:val="FFFFFF"/>
          <w:sz w:val="20"/>
        </w:rPr>
        <w:t>the</w:t>
      </w:r>
      <w:r>
        <w:rPr>
          <w:b/>
          <w:color w:val="FFFFFF"/>
          <w:spacing w:val="-2"/>
          <w:sz w:val="20"/>
        </w:rPr>
        <w:t xml:space="preserve"> </w:t>
      </w:r>
      <w:r>
        <w:rPr>
          <w:b/>
          <w:color w:val="FFFFFF"/>
          <w:sz w:val="20"/>
        </w:rPr>
        <w:t>point(s)</w:t>
      </w:r>
      <w:r>
        <w:rPr>
          <w:b/>
          <w:color w:val="FFFFFF"/>
          <w:spacing w:val="-2"/>
          <w:sz w:val="20"/>
        </w:rPr>
        <w:t xml:space="preserve"> </w:t>
      </w:r>
      <w:r>
        <w:rPr>
          <w:b/>
          <w:color w:val="FFFFFF"/>
          <w:sz w:val="20"/>
        </w:rPr>
        <w:t>of</w:t>
      </w:r>
      <w:r>
        <w:rPr>
          <w:b/>
          <w:color w:val="FFFFFF"/>
          <w:spacing w:val="-2"/>
          <w:sz w:val="20"/>
        </w:rPr>
        <w:t xml:space="preserve"> </w:t>
      </w:r>
      <w:r>
        <w:rPr>
          <w:b/>
          <w:color w:val="FFFFFF"/>
          <w:sz w:val="20"/>
        </w:rPr>
        <w:t>contact</w:t>
      </w:r>
      <w:r>
        <w:rPr>
          <w:b/>
          <w:color w:val="FFFFFF"/>
          <w:spacing w:val="-2"/>
          <w:sz w:val="20"/>
        </w:rPr>
        <w:t xml:space="preserve"> </w:t>
      </w:r>
      <w:r>
        <w:rPr>
          <w:b/>
          <w:color w:val="FFFFFF"/>
          <w:sz w:val="20"/>
        </w:rPr>
        <w:t>for</w:t>
      </w:r>
      <w:r>
        <w:rPr>
          <w:b/>
          <w:color w:val="FFFFFF"/>
          <w:spacing w:val="-2"/>
          <w:sz w:val="20"/>
        </w:rPr>
        <w:t xml:space="preserve"> </w:t>
      </w:r>
      <w:r>
        <w:rPr>
          <w:b/>
          <w:color w:val="FFFFFF"/>
          <w:sz w:val="20"/>
        </w:rPr>
        <w:t>this</w:t>
      </w:r>
      <w:r>
        <w:rPr>
          <w:b/>
          <w:color w:val="FFFFFF"/>
          <w:spacing w:val="-2"/>
          <w:sz w:val="20"/>
        </w:rPr>
        <w:t xml:space="preserve"> </w:t>
      </w:r>
      <w:r>
        <w:rPr>
          <w:b/>
          <w:color w:val="FFFFFF"/>
          <w:sz w:val="20"/>
        </w:rPr>
        <w:t>investment.</w:t>
      </w:r>
      <w:r>
        <w:rPr>
          <w:b/>
          <w:color w:val="FFFFFF"/>
          <w:spacing w:val="78"/>
          <w:w w:val="150"/>
          <w:sz w:val="20"/>
        </w:rPr>
        <w:t xml:space="preserve"> </w:t>
      </w:r>
      <w:r>
        <w:rPr>
          <w:b/>
          <w:color w:val="FFFFFF"/>
          <w:sz w:val="20"/>
        </w:rPr>
        <w:t>Response</w:t>
      </w:r>
      <w:r>
        <w:rPr>
          <w:b/>
          <w:color w:val="FFFFFF"/>
          <w:spacing w:val="-2"/>
          <w:sz w:val="20"/>
        </w:rPr>
        <w:t xml:space="preserve"> Continued:</w:t>
      </w:r>
    </w:p>
    <w:p w:rsidR="00860191" w14:paraId="4D674549" w14:textId="77777777">
      <w:pPr>
        <w:rPr>
          <w:sz w:val="20"/>
        </w:rPr>
        <w:sectPr>
          <w:pgSz w:w="12240" w:h="15840"/>
          <w:pgMar w:top="1460" w:right="240" w:bottom="620" w:left="260" w:header="0" w:footer="426" w:gutter="0"/>
          <w:cols w:space="720"/>
        </w:sectPr>
      </w:pPr>
    </w:p>
    <w:p w:rsidR="00860191" w14:paraId="4D67454A" w14:textId="77777777">
      <w:pPr>
        <w:pStyle w:val="ListParagraph"/>
        <w:numPr>
          <w:ilvl w:val="1"/>
          <w:numId w:val="1"/>
        </w:numPr>
        <w:tabs>
          <w:tab w:val="left" w:pos="578"/>
        </w:tabs>
        <w:ind w:left="578" w:hanging="366"/>
        <w:rPr>
          <w:b/>
          <w:sz w:val="20"/>
        </w:rPr>
      </w:pPr>
      <w:r>
        <w:rPr>
          <w:noProof/>
        </w:rPr>
        <mc:AlternateContent>
          <mc:Choice Requires="wpg">
            <w:drawing>
              <wp:anchor distT="0" distB="0" distL="0" distR="0" simplePos="0" relativeHeight="251662336" behindDoc="1" locked="0" layoutInCell="1" allowOverlap="1">
                <wp:simplePos x="0" y="0"/>
                <wp:positionH relativeFrom="page">
                  <wp:posOffset>232797</wp:posOffset>
                </wp:positionH>
                <wp:positionV relativeFrom="page">
                  <wp:posOffset>908043</wp:posOffset>
                </wp:positionV>
                <wp:extent cx="7317740" cy="8709025"/>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7317740" cy="8709025"/>
                          <a:chOff x="0" y="0"/>
                          <a:chExt cx="7317740" cy="8709025"/>
                        </a:xfrm>
                      </wpg:grpSpPr>
                      <wps:wsp xmlns:wps="http://schemas.microsoft.com/office/word/2010/wordprocessingShape">
                        <wps:cNvPr id="29" name="Graphic 29"/>
                        <wps:cNvSpPr/>
                        <wps:spPr>
                          <a:xfrm>
                            <a:off x="189236" y="3181"/>
                            <a:ext cx="6939280" cy="1270"/>
                          </a:xfrm>
                          <a:custGeom>
                            <a:avLst/>
                            <a:gdLst/>
                            <a:rect l="l" t="t" r="r" b="b"/>
                            <a:pathLst>
                              <a:path fill="norm" w="6939280" stroke="1">
                                <a:moveTo>
                                  <a:pt x="0" y="0"/>
                                </a:moveTo>
                                <a:lnTo>
                                  <a:pt x="6938886"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189236" y="8702160"/>
                            <a:ext cx="6939280" cy="1270"/>
                          </a:xfrm>
                          <a:custGeom>
                            <a:avLst/>
                            <a:gdLst/>
                            <a:rect l="l" t="t" r="r" b="b"/>
                            <a:pathLst>
                              <a:path fill="norm" w="6939280" stroke="1">
                                <a:moveTo>
                                  <a:pt x="0" y="0"/>
                                </a:moveTo>
                                <a:lnTo>
                                  <a:pt x="6938886"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7311002" y="189236"/>
                            <a:ext cx="1270" cy="8330565"/>
                          </a:xfrm>
                          <a:custGeom>
                            <a:avLst/>
                            <a:gdLst/>
                            <a:rect l="l" t="t" r="r" b="b"/>
                            <a:pathLst>
                              <a:path fill="norm" h="8330565" stroke="1">
                                <a:moveTo>
                                  <a:pt x="0" y="0"/>
                                </a:moveTo>
                                <a:lnTo>
                                  <a:pt x="0" y="8330044"/>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6356" y="189236"/>
                            <a:ext cx="1270" cy="8330565"/>
                          </a:xfrm>
                          <a:custGeom>
                            <a:avLst/>
                            <a:gdLst/>
                            <a:rect l="l" t="t" r="r" b="b"/>
                            <a:pathLst>
                              <a:path fill="norm" h="8330565" stroke="1">
                                <a:moveTo>
                                  <a:pt x="0" y="0"/>
                                </a:moveTo>
                                <a:lnTo>
                                  <a:pt x="0" y="8330044"/>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6" y="8519280"/>
                            <a:ext cx="189230" cy="189230"/>
                          </a:xfrm>
                          <a:custGeom>
                            <a:avLst/>
                            <a:gdLst/>
                            <a:rect l="l" t="t" r="r" b="b"/>
                            <a:pathLst>
                              <a:path fill="norm" h="189230" w="189230" stroke="1">
                                <a:moveTo>
                                  <a:pt x="6350" y="0"/>
                                </a:moveTo>
                                <a:lnTo>
                                  <a:pt x="6350" y="189230"/>
                                </a:lnTo>
                              </a:path>
                              <a:path fill="norm" h="189230" w="189230" stroke="1">
                                <a:moveTo>
                                  <a:pt x="0" y="182880"/>
                                </a:moveTo>
                                <a:lnTo>
                                  <a:pt x="189230" y="18288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7128122" y="8519280"/>
                            <a:ext cx="189230" cy="189230"/>
                          </a:xfrm>
                          <a:custGeom>
                            <a:avLst/>
                            <a:gdLst/>
                            <a:rect l="l" t="t" r="r" b="b"/>
                            <a:pathLst>
                              <a:path fill="norm" h="189230" w="189230" stroke="1">
                                <a:moveTo>
                                  <a:pt x="0" y="182880"/>
                                </a:moveTo>
                                <a:lnTo>
                                  <a:pt x="189230" y="182880"/>
                                </a:lnTo>
                              </a:path>
                              <a:path fill="norm" h="189230" w="189230" stroke="1">
                                <a:moveTo>
                                  <a:pt x="182880" y="189230"/>
                                </a:moveTo>
                                <a:lnTo>
                                  <a:pt x="182880" y="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7128122" y="6"/>
                            <a:ext cx="189230" cy="189230"/>
                          </a:xfrm>
                          <a:custGeom>
                            <a:avLst/>
                            <a:gdLst/>
                            <a:rect l="l" t="t" r="r" b="b"/>
                            <a:pathLst>
                              <a:path fill="norm" h="189230" w="189230" stroke="1">
                                <a:moveTo>
                                  <a:pt x="182879" y="189229"/>
                                </a:moveTo>
                                <a:lnTo>
                                  <a:pt x="182879" y="0"/>
                                </a:lnTo>
                              </a:path>
                              <a:path fill="norm" h="189230" w="189230" stroke="1">
                                <a:moveTo>
                                  <a:pt x="189229" y="6349"/>
                                </a:moveTo>
                                <a:lnTo>
                                  <a:pt x="0" y="6349"/>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6" y="6"/>
                            <a:ext cx="189230" cy="189230"/>
                          </a:xfrm>
                          <a:custGeom>
                            <a:avLst/>
                            <a:gdLst/>
                            <a:rect l="l" t="t" r="r" b="b"/>
                            <a:pathLst>
                              <a:path fill="norm" h="189230" w="189230" stroke="1">
                                <a:moveTo>
                                  <a:pt x="189229" y="6350"/>
                                </a:moveTo>
                                <a:lnTo>
                                  <a:pt x="0" y="6350"/>
                                </a:lnTo>
                              </a:path>
                              <a:path fill="norm" h="189230" w="189230" stroke="1">
                                <a:moveTo>
                                  <a:pt x="6349" y="0"/>
                                </a:moveTo>
                                <a:lnTo>
                                  <a:pt x="6349" y="18923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7" name="Graphic 37"/>
                        <wps:cNvSpPr/>
                        <wps:spPr>
                          <a:xfrm>
                            <a:off x="11029" y="6356"/>
                            <a:ext cx="7300595" cy="274320"/>
                          </a:xfrm>
                          <a:custGeom>
                            <a:avLst/>
                            <a:gdLst/>
                            <a:rect l="l" t="t" r="r" b="b"/>
                            <a:pathLst>
                              <a:path fill="norm" h="274320" w="7300595" stroke="1">
                                <a:moveTo>
                                  <a:pt x="7299972" y="0"/>
                                </a:moveTo>
                                <a:lnTo>
                                  <a:pt x="0" y="0"/>
                                </a:lnTo>
                                <a:lnTo>
                                  <a:pt x="0" y="274320"/>
                                </a:lnTo>
                                <a:lnTo>
                                  <a:pt x="7299972" y="274320"/>
                                </a:lnTo>
                                <a:lnTo>
                                  <a:pt x="7299972" y="0"/>
                                </a:lnTo>
                                <a:close/>
                              </a:path>
                            </a:pathLst>
                          </a:custGeom>
                          <a:solidFill>
                            <a:srgbClr val="000080"/>
                          </a:solidFill>
                        </wps:spPr>
                        <wps:bodyPr wrap="square" lIns="0" tIns="0" rIns="0" bIns="0" rtlCol="0">
                          <a:prstTxWarp prst="textNoShape">
                            <a:avLst/>
                          </a:prstTxWarp>
                        </wps:bodyPr>
                      </wps:wsp>
                      <wps:wsp xmlns:wps="http://schemas.microsoft.com/office/word/2010/wordprocessingShape">
                        <wps:cNvPr id="38" name="Graphic 38"/>
                        <wps:cNvSpPr/>
                        <wps:spPr>
                          <a:xfrm>
                            <a:off x="7854" y="274326"/>
                            <a:ext cx="7306945" cy="12700"/>
                          </a:xfrm>
                          <a:custGeom>
                            <a:avLst/>
                            <a:gdLst/>
                            <a:rect l="l" t="t" r="r" b="b"/>
                            <a:pathLst>
                              <a:path fill="norm" h="12700" w="7306945" stroke="1">
                                <a:moveTo>
                                  <a:pt x="0" y="12700"/>
                                </a:moveTo>
                                <a:lnTo>
                                  <a:pt x="7306322" y="12700"/>
                                </a:lnTo>
                                <a:lnTo>
                                  <a:pt x="7306322" y="0"/>
                                </a:lnTo>
                                <a:lnTo>
                                  <a:pt x="0" y="0"/>
                                </a:lnTo>
                                <a:lnTo>
                                  <a:pt x="0" y="1270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8" o:spid="_x0000_s1045" style="width:576.2pt;height:685.75pt;margin-top:71.5pt;margin-left:18.35pt;mso-position-horizontal-relative:page;mso-position-vertical-relative:page;mso-wrap-distance-left:0;mso-wrap-distance-right:0;position:absolute;z-index:-251653120" coordsize="73177,87090">
                <v:shape id="Graphic 29" o:spid="_x0000_s1046" style="width:69393;height:13;left:1892;mso-wrap-style:square;position:absolute;top:31;visibility:visible;v-text-anchor:top" coordsize="6939280,1270" path="m,l6938886,e" filled="f" strokeweight="0.5pt">
                  <v:path arrowok="t"/>
                </v:shape>
                <v:shape id="Graphic 30" o:spid="_x0000_s1047" style="width:69393;height:13;left:1892;mso-wrap-style:square;position:absolute;top:87021;visibility:visible;v-text-anchor:top" coordsize="6939280,1270" path="m,l6938886,e" filled="f" strokeweight="1pt">
                  <v:path arrowok="t"/>
                </v:shape>
                <v:shape id="Graphic 31" o:spid="_x0000_s1048" style="width:12;height:83306;left:73110;mso-wrap-style:square;position:absolute;top:1892;visibility:visible;v-text-anchor:top" coordsize="1270,8330565" path="m,l,8330044e" filled="f" strokeweight="1pt">
                  <v:path arrowok="t"/>
                </v:shape>
                <v:shape id="Graphic 32" o:spid="_x0000_s1049" style="width:13;height:83306;left:63;mso-wrap-style:square;position:absolute;top:1892;visibility:visible;v-text-anchor:top" coordsize="1270,8330565" path="m,l,8330044e" filled="f" strokeweight="1pt">
                  <v:path arrowok="t"/>
                </v:shape>
                <v:shape id="Graphic 33" o:spid="_x0000_s1050" style="width:1892;height:1893;mso-wrap-style:square;position:absolute;top:85192;visibility:visible;v-text-anchor:top" coordsize="189230,189230" path="m6350,l6350,189230em,182880l189230,182880e" filled="f" strokeweight="1pt">
                  <v:path arrowok="t"/>
                </v:shape>
                <v:shape id="Graphic 34" o:spid="_x0000_s1051" style="width:1892;height:1893;left:71281;mso-wrap-style:square;position:absolute;top:85192;visibility:visible;v-text-anchor:top" coordsize="189230,189230" path="m,182880l189230,182880em182880,189230l182880,e" filled="f" strokeweight="1pt">
                  <v:path arrowok="t"/>
                </v:shape>
                <v:shape id="Graphic 35" o:spid="_x0000_s1052" style="width:1892;height:1892;left:71281;mso-wrap-style:square;position:absolute;visibility:visible;v-text-anchor:top" coordsize="189230,189230" path="m182879,189229l182879,em189229,6349l,6349e" filled="f" strokeweight="1pt">
                  <v:path arrowok="t"/>
                </v:shape>
                <v:shape id="Graphic 36" o:spid="_x0000_s1053" style="width:1892;height:1892;mso-wrap-style:square;position:absolute;visibility:visible;v-text-anchor:top" coordsize="189230,189230" path="m189229,6350l,6350em6349,l6349,189230e" filled="f" strokeweight="1pt">
                  <v:path arrowok="t"/>
                </v:shape>
                <v:shape id="Graphic 37" o:spid="_x0000_s1054" style="width:73006;height:2743;left:110;mso-wrap-style:square;position:absolute;top:63;visibility:visible;v-text-anchor:top" coordsize="7300595,274320" path="m7299972,l,,,274320l7299972,274320l7299972,xe" fillcolor="navy" stroked="f">
                  <v:path arrowok="t"/>
                </v:shape>
                <v:shape id="Graphic 38" o:spid="_x0000_s1055" style="width:73069;height:127;left:78;mso-wrap-style:square;position:absolute;top:2743;visibility:visible;v-text-anchor:top" coordsize="7306945,12700" path="m,12700l7306322,12700l7306322,,,,,12700xe" fillcolor="black" stroked="f">
                  <v:path arrowok="t"/>
                </v:shape>
              </v:group>
            </w:pict>
          </mc:Fallback>
        </mc:AlternateContent>
      </w:r>
      <w:r>
        <w:rPr>
          <w:b/>
          <w:color w:val="FFFFFF"/>
          <w:sz w:val="20"/>
        </w:rPr>
        <w:t>Describe</w:t>
      </w:r>
      <w:r>
        <w:rPr>
          <w:b/>
          <w:color w:val="FFFFFF"/>
          <w:spacing w:val="-3"/>
          <w:sz w:val="20"/>
        </w:rPr>
        <w:t xml:space="preserve"> </w:t>
      </w:r>
      <w:r>
        <w:rPr>
          <w:b/>
          <w:color w:val="FFFFFF"/>
          <w:sz w:val="20"/>
        </w:rPr>
        <w:t>the</w:t>
      </w:r>
      <w:r>
        <w:rPr>
          <w:b/>
          <w:color w:val="FFFFFF"/>
          <w:spacing w:val="-2"/>
          <w:sz w:val="20"/>
        </w:rPr>
        <w:t xml:space="preserve"> </w:t>
      </w:r>
      <w:r>
        <w:rPr>
          <w:b/>
          <w:color w:val="FFFFFF"/>
          <w:sz w:val="20"/>
        </w:rPr>
        <w:t>operation</w:t>
      </w:r>
      <w:r>
        <w:rPr>
          <w:b/>
          <w:color w:val="FFFFFF"/>
          <w:spacing w:val="-2"/>
          <w:sz w:val="20"/>
        </w:rPr>
        <w:t xml:space="preserve"> </w:t>
      </w:r>
      <w:r>
        <w:rPr>
          <w:b/>
          <w:color w:val="FFFFFF"/>
          <w:sz w:val="20"/>
        </w:rPr>
        <w:t>system.</w:t>
      </w:r>
      <w:r>
        <w:rPr>
          <w:b/>
          <w:color w:val="FFFFFF"/>
          <w:spacing w:val="76"/>
          <w:w w:val="150"/>
          <w:sz w:val="20"/>
        </w:rPr>
        <w:t xml:space="preserve"> </w:t>
      </w:r>
      <w:r>
        <w:rPr>
          <w:b/>
          <w:color w:val="FFFFFF"/>
          <w:sz w:val="20"/>
        </w:rPr>
        <w:t>Response</w:t>
      </w:r>
      <w:r>
        <w:rPr>
          <w:b/>
          <w:color w:val="FFFFFF"/>
          <w:spacing w:val="-2"/>
          <w:sz w:val="20"/>
        </w:rPr>
        <w:t xml:space="preserve"> Continued:</w:t>
      </w:r>
    </w:p>
    <w:sectPr>
      <w:footerReference w:type="default" r:id="rId9"/>
      <w:pgSz w:w="12240" w:h="15840"/>
      <w:pgMar w:top="1460" w:right="240" w:bottom="440" w:left="260" w:header="0" w:footer="2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191" w14:paraId="4D674551" w14:textId="77777777">
    <w:pPr>
      <w:pStyle w:val="BodyText"/>
      <w:spacing w:line="14" w:lineRule="auto"/>
      <w:rPr>
        <w:b w:val="0"/>
        <w:sz w:val="20"/>
      </w:rPr>
    </w:pPr>
    <w:r>
      <w:rPr>
        <w:noProof/>
      </w:rPr>
      <mc:AlternateContent>
        <mc:Choice Requires="wps">
          <w:drawing>
            <wp:anchor distT="0" distB="0" distL="0" distR="0" simplePos="0" relativeHeight="251658240" behindDoc="1" locked="0" layoutInCell="1" allowOverlap="1">
              <wp:simplePos x="0" y="0"/>
              <wp:positionH relativeFrom="page">
                <wp:posOffset>215900</wp:posOffset>
              </wp:positionH>
              <wp:positionV relativeFrom="page">
                <wp:posOffset>9637490</wp:posOffset>
              </wp:positionV>
              <wp:extent cx="2610485" cy="3124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0485" cy="312420"/>
                      </a:xfrm>
                      <a:prstGeom prst="rect">
                        <a:avLst/>
                      </a:prstGeom>
                    </wps:spPr>
                    <wps:txbx>
                      <w:txbxContent>
                        <w:p w:rsidR="00860191" w14:textId="77777777">
                          <w:pPr>
                            <w:spacing w:line="290" w:lineRule="auto"/>
                            <w:ind w:left="20"/>
                            <w:rPr>
                              <w:sz w:val="18"/>
                            </w:rPr>
                          </w:pPr>
                          <w:r>
                            <w:rPr>
                              <w:sz w:val="18"/>
                            </w:rPr>
                            <w:t>FEMA</w:t>
                          </w:r>
                          <w:r>
                            <w:rPr>
                              <w:spacing w:val="-10"/>
                              <w:sz w:val="18"/>
                            </w:rPr>
                            <w:t xml:space="preserve"> </w:t>
                          </w:r>
                          <w:r>
                            <w:rPr>
                              <w:sz w:val="18"/>
                            </w:rPr>
                            <w:t>FORM</w:t>
                          </w:r>
                          <w:r>
                            <w:rPr>
                              <w:spacing w:val="-10"/>
                              <w:sz w:val="18"/>
                            </w:rPr>
                            <w:t xml:space="preserve"> </w:t>
                          </w:r>
                          <w:r>
                            <w:rPr>
                              <w:sz w:val="18"/>
                            </w:rPr>
                            <w:t>FF-207-FY-21-102</w:t>
                          </w:r>
                          <w:r>
                            <w:rPr>
                              <w:spacing w:val="-10"/>
                              <w:sz w:val="18"/>
                            </w:rPr>
                            <w:t xml:space="preserve"> </w:t>
                          </w:r>
                          <w:r>
                            <w:rPr>
                              <w:sz w:val="18"/>
                            </w:rPr>
                            <w:t>(formerly</w:t>
                          </w:r>
                          <w:r>
                            <w:rPr>
                              <w:spacing w:val="-10"/>
                              <w:sz w:val="18"/>
                            </w:rPr>
                            <w:t xml:space="preserve"> </w:t>
                          </w:r>
                          <w:r>
                            <w:rPr>
                              <w:sz w:val="18"/>
                            </w:rPr>
                            <w:t xml:space="preserve">089-4A) </w:t>
                          </w:r>
                          <w:r>
                            <w:rPr>
                              <w:spacing w:val="-2"/>
                              <w:sz w:val="18"/>
                            </w:rPr>
                            <w:t>(05/20)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205.55pt;height:24.6pt;margin-top:758.85pt;margin-left:17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60191" w14:paraId="4D674562" w14:textId="77777777">
                    <w:pPr>
                      <w:spacing w:line="290" w:lineRule="auto"/>
                      <w:ind w:left="20"/>
                      <w:rPr>
                        <w:sz w:val="18"/>
                      </w:rPr>
                    </w:pPr>
                    <w:r>
                      <w:rPr>
                        <w:sz w:val="18"/>
                      </w:rPr>
                      <w:t>FEMA</w:t>
                    </w:r>
                    <w:r>
                      <w:rPr>
                        <w:spacing w:val="-10"/>
                        <w:sz w:val="18"/>
                      </w:rPr>
                      <w:t xml:space="preserve"> </w:t>
                    </w:r>
                    <w:r>
                      <w:rPr>
                        <w:sz w:val="18"/>
                      </w:rPr>
                      <w:t>FORM</w:t>
                    </w:r>
                    <w:r>
                      <w:rPr>
                        <w:spacing w:val="-10"/>
                        <w:sz w:val="18"/>
                      </w:rPr>
                      <w:t xml:space="preserve"> </w:t>
                    </w:r>
                    <w:r>
                      <w:rPr>
                        <w:sz w:val="18"/>
                      </w:rPr>
                      <w:t>FF-207-FY-21-102</w:t>
                    </w:r>
                    <w:r>
                      <w:rPr>
                        <w:spacing w:val="-10"/>
                        <w:sz w:val="18"/>
                      </w:rPr>
                      <w:t xml:space="preserve"> </w:t>
                    </w:r>
                    <w:r>
                      <w:rPr>
                        <w:sz w:val="18"/>
                      </w:rPr>
                      <w:t>(formerly</w:t>
                    </w:r>
                    <w:r>
                      <w:rPr>
                        <w:spacing w:val="-10"/>
                        <w:sz w:val="18"/>
                      </w:rPr>
                      <w:t xml:space="preserve"> </w:t>
                    </w:r>
                    <w:r>
                      <w:rPr>
                        <w:sz w:val="18"/>
                      </w:rPr>
                      <w:t xml:space="preserve">089-4A) </w:t>
                    </w:r>
                    <w:r>
                      <w:rPr>
                        <w:spacing w:val="-2"/>
                        <w:sz w:val="18"/>
                      </w:rPr>
                      <w:t>(05/20)</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6946430</wp:posOffset>
              </wp:positionH>
              <wp:positionV relativeFrom="page">
                <wp:posOffset>9689573</wp:posOffset>
              </wp:positionV>
              <wp:extent cx="610235" cy="1536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235" cy="153670"/>
                      </a:xfrm>
                      <a:prstGeom prst="rect">
                        <a:avLst/>
                      </a:prstGeom>
                    </wps:spPr>
                    <wps:txbx>
                      <w:txbxContent>
                        <w:p w:rsidR="00860191"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wps:wsp>
                </a:graphicData>
              </a:graphic>
            </wp:anchor>
          </w:drawing>
        </mc:Choice>
        <mc:Fallback>
          <w:pict>
            <v:shape id="Textbox 2" o:spid="_x0000_s2050" type="#_x0000_t202" style="width:48.05pt;height:12.1pt;margin-top:762.95pt;margin-left:546.9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860191" w14:paraId="4D674563"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191" w14:paraId="4D674552" w14:textId="77777777">
    <w:pPr>
      <w:pStyle w:val="BodyText"/>
      <w:spacing w:line="14" w:lineRule="auto"/>
      <w:rPr>
        <w:b w:val="0"/>
        <w:sz w:val="20"/>
      </w:rPr>
    </w:pPr>
    <w:r>
      <w:rPr>
        <w:noProof/>
      </w:rPr>
      <mc:AlternateContent>
        <mc:Choice Requires="wps">
          <w:drawing>
            <wp:anchor distT="0" distB="0" distL="0" distR="0" simplePos="0" relativeHeight="251662336" behindDoc="1" locked="0" layoutInCell="1" allowOverlap="1">
              <wp:simplePos x="0" y="0"/>
              <wp:positionH relativeFrom="page">
                <wp:posOffset>286524</wp:posOffset>
              </wp:positionH>
              <wp:positionV relativeFrom="page">
                <wp:posOffset>9146630</wp:posOffset>
              </wp:positionV>
              <wp:extent cx="7198995" cy="445134"/>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198995" cy="445134"/>
                      </a:xfrm>
                      <a:prstGeom prst="rect">
                        <a:avLst/>
                      </a:prstGeom>
                    </wps:spPr>
                    <wps:txbx>
                      <w:txbxContent>
                        <w:p w:rsidR="00860191" w14:textId="77777777">
                          <w:pPr>
                            <w:pStyle w:val="BodyText"/>
                            <w:spacing w:before="15" w:line="249" w:lineRule="auto"/>
                            <w:ind w:left="20" w:right="18"/>
                            <w:jc w:val="both"/>
                          </w:pPr>
                          <w:r>
                            <w:rPr>
                              <w:i/>
                            </w:rPr>
                            <w:t xml:space="preserve">WARNING: </w:t>
                          </w:r>
                          <w:r>
                            <w:t>This record contains Sensitive Security Information that is controlled under 49 CFR parts 15 and 1520. No part of this record may be disclosed to persons</w:t>
                          </w:r>
                          <w:r>
                            <w:rPr>
                              <w:spacing w:val="40"/>
                            </w:rPr>
                            <w:t xml:space="preserve"> </w:t>
                          </w:r>
                          <w:r>
                            <w:t>without a "need to know", as defined in 49 CFR parts 15 and 1520, except with the written permission of the Administrator of the Transportation Security Administration</w:t>
                          </w:r>
                          <w:r>
                            <w:rPr>
                              <w:spacing w:val="40"/>
                            </w:rPr>
                            <w:t xml:space="preserve"> </w:t>
                          </w:r>
                          <w:r>
                            <w:t>or the Secretary of Transportation. Unauthorized release may result in civil penalty or other action. For U.S. government agencies, public disclosure is governed by 5 U.</w:t>
                          </w:r>
                        </w:p>
                        <w:p w:rsidR="00860191" w14:textId="77777777">
                          <w:pPr>
                            <w:pStyle w:val="BodyText"/>
                            <w:spacing w:before="2"/>
                            <w:ind w:left="20"/>
                            <w:jc w:val="both"/>
                          </w:pPr>
                          <w:r>
                            <w:t>S.C.</w:t>
                          </w:r>
                          <w:r>
                            <w:rPr>
                              <w:spacing w:val="-2"/>
                            </w:rPr>
                            <w:t xml:space="preserve"> </w:t>
                          </w:r>
                          <w:r>
                            <w:t>552</w:t>
                          </w:r>
                          <w:r>
                            <w:rPr>
                              <w:spacing w:val="-1"/>
                            </w:rPr>
                            <w:t xml:space="preserve"> </w:t>
                          </w:r>
                          <w:r>
                            <w:t>and</w:t>
                          </w:r>
                          <w:r>
                            <w:rPr>
                              <w:spacing w:val="-1"/>
                            </w:rPr>
                            <w:t xml:space="preserve"> </w:t>
                          </w:r>
                          <w:r>
                            <w:t>49</w:t>
                          </w:r>
                          <w:r>
                            <w:rPr>
                              <w:spacing w:val="-1"/>
                            </w:rPr>
                            <w:t xml:space="preserve"> </w:t>
                          </w:r>
                          <w:r>
                            <w:t>CFR</w:t>
                          </w:r>
                          <w:r>
                            <w:rPr>
                              <w:spacing w:val="-2"/>
                            </w:rPr>
                            <w:t xml:space="preserve"> </w:t>
                          </w:r>
                          <w:r>
                            <w:t>parts</w:t>
                          </w:r>
                          <w:r>
                            <w:rPr>
                              <w:spacing w:val="-1"/>
                            </w:rPr>
                            <w:t xml:space="preserve"> </w:t>
                          </w:r>
                          <w:r>
                            <w:t>15</w:t>
                          </w:r>
                          <w:r>
                            <w:rPr>
                              <w:spacing w:val="-1"/>
                            </w:rPr>
                            <w:t xml:space="preserve"> </w:t>
                          </w:r>
                          <w:r>
                            <w:t>and</w:t>
                          </w:r>
                          <w:r>
                            <w:rPr>
                              <w:spacing w:val="-1"/>
                            </w:rPr>
                            <w:t xml:space="preserve"> </w:t>
                          </w:r>
                          <w:r>
                            <w:rPr>
                              <w:spacing w:val="-2"/>
                            </w:rPr>
                            <w:t>1520.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566.85pt;height:35.05pt;margin-top:720.2pt;margin-left:22.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860191" w14:paraId="4D674564" w14:textId="77777777">
                    <w:pPr>
                      <w:pStyle w:val="BodyText"/>
                      <w:spacing w:before="15" w:line="249" w:lineRule="auto"/>
                      <w:ind w:left="20" w:right="18"/>
                      <w:jc w:val="both"/>
                    </w:pPr>
                    <w:r>
                      <w:rPr>
                        <w:i/>
                      </w:rPr>
                      <w:t xml:space="preserve">WARNING: </w:t>
                    </w:r>
                    <w:r>
                      <w:t>This record contains Sensitive Security Information that is controlled under 49 CFR parts 15 and 1520. No part of this record may be disclosed to persons</w:t>
                    </w:r>
                    <w:r>
                      <w:rPr>
                        <w:spacing w:val="40"/>
                      </w:rPr>
                      <w:t xml:space="preserve"> </w:t>
                    </w:r>
                    <w:r>
                      <w:t>without a "need to know", as defined in 49 CFR parts 15 and 1520, except with the written permission of the Administrator of the Transportation Security Administration</w:t>
                    </w:r>
                    <w:r>
                      <w:rPr>
                        <w:spacing w:val="40"/>
                      </w:rPr>
                      <w:t xml:space="preserve"> </w:t>
                    </w:r>
                    <w:r>
                      <w:t>or the Secretary of Transportation. Unauthorized release may result in civil penalty or other action. For U.S. government agencies, public disclosure is governed by 5 U.</w:t>
                    </w:r>
                  </w:p>
                  <w:p w:rsidR="00860191" w14:paraId="4D674565" w14:textId="77777777">
                    <w:pPr>
                      <w:pStyle w:val="BodyText"/>
                      <w:spacing w:before="2"/>
                      <w:ind w:left="20"/>
                      <w:jc w:val="both"/>
                    </w:pPr>
                    <w:r>
                      <w:t>S.C.</w:t>
                    </w:r>
                    <w:r>
                      <w:rPr>
                        <w:spacing w:val="-2"/>
                      </w:rPr>
                      <w:t xml:space="preserve"> </w:t>
                    </w:r>
                    <w:r>
                      <w:t>552</w:t>
                    </w:r>
                    <w:r>
                      <w:rPr>
                        <w:spacing w:val="-1"/>
                      </w:rPr>
                      <w:t xml:space="preserve"> </w:t>
                    </w:r>
                    <w:r>
                      <w:t>and</w:t>
                    </w:r>
                    <w:r>
                      <w:rPr>
                        <w:spacing w:val="-1"/>
                      </w:rPr>
                      <w:t xml:space="preserve"> </w:t>
                    </w:r>
                    <w:r>
                      <w:t>49</w:t>
                    </w:r>
                    <w:r>
                      <w:rPr>
                        <w:spacing w:val="-1"/>
                      </w:rPr>
                      <w:t xml:space="preserve"> </w:t>
                    </w:r>
                    <w:r>
                      <w:t>CFR</w:t>
                    </w:r>
                    <w:r>
                      <w:rPr>
                        <w:spacing w:val="-2"/>
                      </w:rPr>
                      <w:t xml:space="preserve"> </w:t>
                    </w:r>
                    <w:r>
                      <w:t>parts</w:t>
                    </w:r>
                    <w:r>
                      <w:rPr>
                        <w:spacing w:val="-1"/>
                      </w:rPr>
                      <w:t xml:space="preserve"> </w:t>
                    </w:r>
                    <w:r>
                      <w:t>15</w:t>
                    </w:r>
                    <w:r>
                      <w:rPr>
                        <w:spacing w:val="-1"/>
                      </w:rPr>
                      <w:t xml:space="preserve"> </w:t>
                    </w:r>
                    <w:r>
                      <w:t>and</w:t>
                    </w:r>
                    <w:r>
                      <w:rPr>
                        <w:spacing w:val="-1"/>
                      </w:rPr>
                      <w:t xml:space="preserve"> </w:t>
                    </w:r>
                    <w:r>
                      <w:rPr>
                        <w:spacing w:val="-2"/>
                      </w:rPr>
                      <w:t>1520.</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215900</wp:posOffset>
              </wp:positionH>
              <wp:positionV relativeFrom="page">
                <wp:posOffset>9637490</wp:posOffset>
              </wp:positionV>
              <wp:extent cx="2610485" cy="31242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0485" cy="312420"/>
                      </a:xfrm>
                      <a:prstGeom prst="rect">
                        <a:avLst/>
                      </a:prstGeom>
                    </wps:spPr>
                    <wps:txbx>
                      <w:txbxContent>
                        <w:p w:rsidR="00860191" w14:textId="77777777">
                          <w:pPr>
                            <w:spacing w:line="290" w:lineRule="auto"/>
                            <w:ind w:left="20"/>
                            <w:rPr>
                              <w:sz w:val="18"/>
                            </w:rPr>
                          </w:pPr>
                          <w:r>
                            <w:rPr>
                              <w:sz w:val="18"/>
                            </w:rPr>
                            <w:t>FEMA</w:t>
                          </w:r>
                          <w:r>
                            <w:rPr>
                              <w:spacing w:val="-10"/>
                              <w:sz w:val="18"/>
                            </w:rPr>
                            <w:t xml:space="preserve"> </w:t>
                          </w:r>
                          <w:r>
                            <w:rPr>
                              <w:sz w:val="18"/>
                            </w:rPr>
                            <w:t>FORM</w:t>
                          </w:r>
                          <w:r>
                            <w:rPr>
                              <w:spacing w:val="-10"/>
                              <w:sz w:val="18"/>
                            </w:rPr>
                            <w:t xml:space="preserve"> </w:t>
                          </w:r>
                          <w:r>
                            <w:rPr>
                              <w:sz w:val="18"/>
                            </w:rPr>
                            <w:t>FF-207-FY-21-102</w:t>
                          </w:r>
                          <w:r>
                            <w:rPr>
                              <w:spacing w:val="-10"/>
                              <w:sz w:val="18"/>
                            </w:rPr>
                            <w:t xml:space="preserve"> </w:t>
                          </w:r>
                          <w:r>
                            <w:rPr>
                              <w:sz w:val="18"/>
                            </w:rPr>
                            <w:t>(formerly</w:t>
                          </w:r>
                          <w:r>
                            <w:rPr>
                              <w:spacing w:val="-10"/>
                              <w:sz w:val="18"/>
                            </w:rPr>
                            <w:t xml:space="preserve"> </w:t>
                          </w:r>
                          <w:r>
                            <w:rPr>
                              <w:sz w:val="18"/>
                            </w:rPr>
                            <w:t xml:space="preserve">089-4A) </w:t>
                          </w:r>
                          <w:r>
                            <w:rPr>
                              <w:spacing w:val="-2"/>
                              <w:sz w:val="18"/>
                            </w:rPr>
                            <w:t>(05/20)</w:t>
                          </w:r>
                        </w:p>
                      </w:txbxContent>
                    </wps:txbx>
                    <wps:bodyPr wrap="square" lIns="0" tIns="0" rIns="0" bIns="0" rtlCol="0"/>
                  </wps:wsp>
                </a:graphicData>
              </a:graphic>
            </wp:anchor>
          </w:drawing>
        </mc:Choice>
        <mc:Fallback>
          <w:pict>
            <v:shape id="Textbox 4" o:spid="_x0000_s2052" type="#_x0000_t202" style="width:205.55pt;height:24.6pt;margin-top:758.85pt;margin-left:17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860191" w14:paraId="4D674566" w14:textId="77777777">
                    <w:pPr>
                      <w:spacing w:line="290" w:lineRule="auto"/>
                      <w:ind w:left="20"/>
                      <w:rPr>
                        <w:sz w:val="18"/>
                      </w:rPr>
                    </w:pPr>
                    <w:r>
                      <w:rPr>
                        <w:sz w:val="18"/>
                      </w:rPr>
                      <w:t>FEMA</w:t>
                    </w:r>
                    <w:r>
                      <w:rPr>
                        <w:spacing w:val="-10"/>
                        <w:sz w:val="18"/>
                      </w:rPr>
                      <w:t xml:space="preserve"> </w:t>
                    </w:r>
                    <w:r>
                      <w:rPr>
                        <w:sz w:val="18"/>
                      </w:rPr>
                      <w:t>FORM</w:t>
                    </w:r>
                    <w:r>
                      <w:rPr>
                        <w:spacing w:val="-10"/>
                        <w:sz w:val="18"/>
                      </w:rPr>
                      <w:t xml:space="preserve"> </w:t>
                    </w:r>
                    <w:r>
                      <w:rPr>
                        <w:sz w:val="18"/>
                      </w:rPr>
                      <w:t>FF-207-FY-21-102</w:t>
                    </w:r>
                    <w:r>
                      <w:rPr>
                        <w:spacing w:val="-10"/>
                        <w:sz w:val="18"/>
                      </w:rPr>
                      <w:t xml:space="preserve"> </w:t>
                    </w:r>
                    <w:r>
                      <w:rPr>
                        <w:sz w:val="18"/>
                      </w:rPr>
                      <w:t>(formerly</w:t>
                    </w:r>
                    <w:r>
                      <w:rPr>
                        <w:spacing w:val="-10"/>
                        <w:sz w:val="18"/>
                      </w:rPr>
                      <w:t xml:space="preserve"> </w:t>
                    </w:r>
                    <w:r>
                      <w:rPr>
                        <w:sz w:val="18"/>
                      </w:rPr>
                      <w:t xml:space="preserve">089-4A) </w:t>
                    </w:r>
                    <w:r>
                      <w:rPr>
                        <w:spacing w:val="-2"/>
                        <w:sz w:val="18"/>
                      </w:rPr>
                      <w:t>(05/20)</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6946430</wp:posOffset>
              </wp:positionH>
              <wp:positionV relativeFrom="page">
                <wp:posOffset>9689573</wp:posOffset>
              </wp:positionV>
              <wp:extent cx="610235"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235" cy="153670"/>
                      </a:xfrm>
                      <a:prstGeom prst="rect">
                        <a:avLst/>
                      </a:prstGeom>
                    </wps:spPr>
                    <wps:txbx>
                      <w:txbxContent>
                        <w:p w:rsidR="00860191"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wps:wsp>
                </a:graphicData>
              </a:graphic>
            </wp:anchor>
          </w:drawing>
        </mc:Choice>
        <mc:Fallback>
          <w:pict>
            <v:shape id="Textbox 5" o:spid="_x0000_s2053" type="#_x0000_t202" style="width:48.05pt;height:12.1pt;margin-top:762.95pt;margin-left:546.9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860191" w14:paraId="4D674567"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191" w14:paraId="4D674553" w14:textId="77777777">
    <w:pPr>
      <w:pStyle w:val="BodyText"/>
      <w:spacing w:line="14" w:lineRule="auto"/>
      <w:rPr>
        <w:b w:val="0"/>
        <w:sz w:val="20"/>
      </w:rPr>
    </w:pPr>
    <w:r>
      <w:rPr>
        <w:noProof/>
      </w:rPr>
      <mc:AlternateContent>
        <mc:Choice Requires="wps">
          <w:drawing>
            <wp:anchor distT="0" distB="0" distL="0" distR="0" simplePos="0" relativeHeight="251668480" behindDoc="1" locked="0" layoutInCell="1" allowOverlap="1">
              <wp:simplePos x="0" y="0"/>
              <wp:positionH relativeFrom="page">
                <wp:posOffset>215900</wp:posOffset>
              </wp:positionH>
              <wp:positionV relativeFrom="page">
                <wp:posOffset>9637490</wp:posOffset>
              </wp:positionV>
              <wp:extent cx="2610485" cy="31242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0485" cy="312420"/>
                      </a:xfrm>
                      <a:prstGeom prst="rect">
                        <a:avLst/>
                      </a:prstGeom>
                    </wps:spPr>
                    <wps:txbx>
                      <w:txbxContent>
                        <w:p w:rsidR="00860191" w14:textId="77777777">
                          <w:pPr>
                            <w:spacing w:line="290" w:lineRule="auto"/>
                            <w:ind w:left="20"/>
                            <w:rPr>
                              <w:sz w:val="18"/>
                            </w:rPr>
                          </w:pPr>
                          <w:r>
                            <w:rPr>
                              <w:sz w:val="18"/>
                            </w:rPr>
                            <w:t>FEMA</w:t>
                          </w:r>
                          <w:r>
                            <w:rPr>
                              <w:spacing w:val="-10"/>
                              <w:sz w:val="18"/>
                            </w:rPr>
                            <w:t xml:space="preserve"> </w:t>
                          </w:r>
                          <w:r>
                            <w:rPr>
                              <w:sz w:val="18"/>
                            </w:rPr>
                            <w:t>FORM</w:t>
                          </w:r>
                          <w:r>
                            <w:rPr>
                              <w:spacing w:val="-10"/>
                              <w:sz w:val="18"/>
                            </w:rPr>
                            <w:t xml:space="preserve"> </w:t>
                          </w:r>
                          <w:r>
                            <w:rPr>
                              <w:sz w:val="18"/>
                            </w:rPr>
                            <w:t>FF-207-FY-21-102</w:t>
                          </w:r>
                          <w:r>
                            <w:rPr>
                              <w:spacing w:val="-10"/>
                              <w:sz w:val="18"/>
                            </w:rPr>
                            <w:t xml:space="preserve"> </w:t>
                          </w:r>
                          <w:r>
                            <w:rPr>
                              <w:sz w:val="18"/>
                            </w:rPr>
                            <w:t>(formerly</w:t>
                          </w:r>
                          <w:r>
                            <w:rPr>
                              <w:spacing w:val="-10"/>
                              <w:sz w:val="18"/>
                            </w:rPr>
                            <w:t xml:space="preserve"> </w:t>
                          </w:r>
                          <w:r>
                            <w:rPr>
                              <w:sz w:val="18"/>
                            </w:rPr>
                            <w:t xml:space="preserve">089-4A) </w:t>
                          </w:r>
                          <w:r>
                            <w:rPr>
                              <w:spacing w:val="-2"/>
                              <w:sz w:val="18"/>
                            </w:rPr>
                            <w:t>(05/20)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 o:spid="_x0000_s2054" type="#_x0000_t202" style="width:205.55pt;height:24.6pt;margin-top:758.85pt;margin-left:17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860191" w14:paraId="4D674568" w14:textId="77777777">
                    <w:pPr>
                      <w:spacing w:line="290" w:lineRule="auto"/>
                      <w:ind w:left="20"/>
                      <w:rPr>
                        <w:sz w:val="18"/>
                      </w:rPr>
                    </w:pPr>
                    <w:r>
                      <w:rPr>
                        <w:sz w:val="18"/>
                      </w:rPr>
                      <w:t>FEMA</w:t>
                    </w:r>
                    <w:r>
                      <w:rPr>
                        <w:spacing w:val="-10"/>
                        <w:sz w:val="18"/>
                      </w:rPr>
                      <w:t xml:space="preserve"> </w:t>
                    </w:r>
                    <w:r>
                      <w:rPr>
                        <w:sz w:val="18"/>
                      </w:rPr>
                      <w:t>FORM</w:t>
                    </w:r>
                    <w:r>
                      <w:rPr>
                        <w:spacing w:val="-10"/>
                        <w:sz w:val="18"/>
                      </w:rPr>
                      <w:t xml:space="preserve"> </w:t>
                    </w:r>
                    <w:r>
                      <w:rPr>
                        <w:sz w:val="18"/>
                      </w:rPr>
                      <w:t>FF-207-FY-21-102</w:t>
                    </w:r>
                    <w:r>
                      <w:rPr>
                        <w:spacing w:val="-10"/>
                        <w:sz w:val="18"/>
                      </w:rPr>
                      <w:t xml:space="preserve"> </w:t>
                    </w:r>
                    <w:r>
                      <w:rPr>
                        <w:sz w:val="18"/>
                      </w:rPr>
                      <w:t>(formerly</w:t>
                    </w:r>
                    <w:r>
                      <w:rPr>
                        <w:spacing w:val="-10"/>
                        <w:sz w:val="18"/>
                      </w:rPr>
                      <w:t xml:space="preserve"> </w:t>
                    </w:r>
                    <w:r>
                      <w:rPr>
                        <w:sz w:val="18"/>
                      </w:rPr>
                      <w:t xml:space="preserve">089-4A) </w:t>
                    </w:r>
                    <w:r>
                      <w:rPr>
                        <w:spacing w:val="-2"/>
                        <w:sz w:val="18"/>
                      </w:rPr>
                      <w:t>(05/20)</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6946430</wp:posOffset>
              </wp:positionH>
              <wp:positionV relativeFrom="page">
                <wp:posOffset>9689573</wp:posOffset>
              </wp:positionV>
              <wp:extent cx="610235" cy="15367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235" cy="153670"/>
                      </a:xfrm>
                      <a:prstGeom prst="rect">
                        <a:avLst/>
                      </a:prstGeom>
                    </wps:spPr>
                    <wps:txbx>
                      <w:txbxContent>
                        <w:p w:rsidR="00860191"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wps:wsp>
                </a:graphicData>
              </a:graphic>
            </wp:anchor>
          </w:drawing>
        </mc:Choice>
        <mc:Fallback>
          <w:pict>
            <v:shape id="Textbox 27" o:spid="_x0000_s2055" type="#_x0000_t202" style="width:48.05pt;height:12.1pt;margin-top:762.95pt;margin-left:546.9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860191" w14:paraId="4D674569"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91ED7"/>
    <w:multiLevelType w:val="hybridMultilevel"/>
    <w:tmpl w:val="BD5A9D30"/>
    <w:lvl w:ilvl="0">
      <w:start w:val="0"/>
      <w:numFmt w:val="bullet"/>
      <w:lvlText w:val=""/>
      <w:lvlJc w:val="left"/>
      <w:pPr>
        <w:ind w:left="793" w:hanging="203"/>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666" w:hanging="203"/>
      </w:pPr>
      <w:rPr>
        <w:rFonts w:hint="default"/>
        <w:lang w:val="en-US" w:eastAsia="en-US" w:bidi="ar-SA"/>
      </w:rPr>
    </w:lvl>
    <w:lvl w:ilvl="2">
      <w:start w:val="0"/>
      <w:numFmt w:val="bullet"/>
      <w:lvlText w:val="•"/>
      <w:lvlJc w:val="left"/>
      <w:pPr>
        <w:ind w:left="2533" w:hanging="203"/>
      </w:pPr>
      <w:rPr>
        <w:rFonts w:hint="default"/>
        <w:lang w:val="en-US" w:eastAsia="en-US" w:bidi="ar-SA"/>
      </w:rPr>
    </w:lvl>
    <w:lvl w:ilvl="3">
      <w:start w:val="0"/>
      <w:numFmt w:val="bullet"/>
      <w:lvlText w:val="•"/>
      <w:lvlJc w:val="left"/>
      <w:pPr>
        <w:ind w:left="3399" w:hanging="203"/>
      </w:pPr>
      <w:rPr>
        <w:rFonts w:hint="default"/>
        <w:lang w:val="en-US" w:eastAsia="en-US" w:bidi="ar-SA"/>
      </w:rPr>
    </w:lvl>
    <w:lvl w:ilvl="4">
      <w:start w:val="0"/>
      <w:numFmt w:val="bullet"/>
      <w:lvlText w:val="•"/>
      <w:lvlJc w:val="left"/>
      <w:pPr>
        <w:ind w:left="4266" w:hanging="203"/>
      </w:pPr>
      <w:rPr>
        <w:rFonts w:hint="default"/>
        <w:lang w:val="en-US" w:eastAsia="en-US" w:bidi="ar-SA"/>
      </w:rPr>
    </w:lvl>
    <w:lvl w:ilvl="5">
      <w:start w:val="0"/>
      <w:numFmt w:val="bullet"/>
      <w:lvlText w:val="•"/>
      <w:lvlJc w:val="left"/>
      <w:pPr>
        <w:ind w:left="5132" w:hanging="203"/>
      </w:pPr>
      <w:rPr>
        <w:rFonts w:hint="default"/>
        <w:lang w:val="en-US" w:eastAsia="en-US" w:bidi="ar-SA"/>
      </w:rPr>
    </w:lvl>
    <w:lvl w:ilvl="6">
      <w:start w:val="0"/>
      <w:numFmt w:val="bullet"/>
      <w:lvlText w:val="•"/>
      <w:lvlJc w:val="left"/>
      <w:pPr>
        <w:ind w:left="5999" w:hanging="203"/>
      </w:pPr>
      <w:rPr>
        <w:rFonts w:hint="default"/>
        <w:lang w:val="en-US" w:eastAsia="en-US" w:bidi="ar-SA"/>
      </w:rPr>
    </w:lvl>
    <w:lvl w:ilvl="7">
      <w:start w:val="0"/>
      <w:numFmt w:val="bullet"/>
      <w:lvlText w:val="•"/>
      <w:lvlJc w:val="left"/>
      <w:pPr>
        <w:ind w:left="6865" w:hanging="203"/>
      </w:pPr>
      <w:rPr>
        <w:rFonts w:hint="default"/>
        <w:lang w:val="en-US" w:eastAsia="en-US" w:bidi="ar-SA"/>
      </w:rPr>
    </w:lvl>
    <w:lvl w:ilvl="8">
      <w:start w:val="0"/>
      <w:numFmt w:val="bullet"/>
      <w:lvlText w:val="•"/>
      <w:lvlJc w:val="left"/>
      <w:pPr>
        <w:ind w:left="7732" w:hanging="203"/>
      </w:pPr>
      <w:rPr>
        <w:rFonts w:hint="default"/>
        <w:lang w:val="en-US" w:eastAsia="en-US" w:bidi="ar-SA"/>
      </w:rPr>
    </w:lvl>
  </w:abstractNum>
  <w:abstractNum w:abstractNumId="1">
    <w:nsid w:val="0DC61F87"/>
    <w:multiLevelType w:val="multilevel"/>
    <w:tmpl w:val="0C48986A"/>
    <w:lvl w:ilvl="0">
      <w:start w:val="1"/>
      <w:numFmt w:val="upperRoman"/>
      <w:lvlText w:val="%1"/>
      <w:lvlJc w:val="left"/>
      <w:pPr>
        <w:ind w:left="579" w:hanging="367"/>
        <w:jc w:val="left"/>
      </w:pPr>
      <w:rPr>
        <w:rFonts w:hint="default"/>
        <w:lang w:val="en-US" w:eastAsia="en-US" w:bidi="ar-SA"/>
      </w:rPr>
    </w:lvl>
    <w:lvl w:ilvl="1">
      <w:start w:val="1"/>
      <w:numFmt w:val="upperLetter"/>
      <w:lvlText w:val="%1.%2."/>
      <w:lvlJc w:val="left"/>
      <w:pPr>
        <w:ind w:left="579" w:hanging="367"/>
        <w:jc w:val="left"/>
      </w:pPr>
      <w:rPr>
        <w:rFonts w:ascii="Arial" w:eastAsia="Arial" w:hAnsi="Arial" w:cs="Arial" w:hint="default"/>
        <w:b/>
        <w:bCs/>
        <w:i w:val="0"/>
        <w:iCs w:val="0"/>
        <w:color w:val="FFFFFF"/>
        <w:spacing w:val="0"/>
        <w:w w:val="100"/>
        <w:sz w:val="20"/>
        <w:szCs w:val="20"/>
        <w:lang w:val="en-US" w:eastAsia="en-US" w:bidi="ar-SA"/>
      </w:rPr>
    </w:lvl>
    <w:lvl w:ilvl="2">
      <w:start w:val="0"/>
      <w:numFmt w:val="bullet"/>
      <w:lvlText w:val="•"/>
      <w:lvlJc w:val="left"/>
      <w:pPr>
        <w:ind w:left="2812" w:hanging="367"/>
      </w:pPr>
      <w:rPr>
        <w:rFonts w:hint="default"/>
        <w:lang w:val="en-US" w:eastAsia="en-US" w:bidi="ar-SA"/>
      </w:rPr>
    </w:lvl>
    <w:lvl w:ilvl="3">
      <w:start w:val="0"/>
      <w:numFmt w:val="bullet"/>
      <w:lvlText w:val="•"/>
      <w:lvlJc w:val="left"/>
      <w:pPr>
        <w:ind w:left="3928" w:hanging="367"/>
      </w:pPr>
      <w:rPr>
        <w:rFonts w:hint="default"/>
        <w:lang w:val="en-US" w:eastAsia="en-US" w:bidi="ar-SA"/>
      </w:rPr>
    </w:lvl>
    <w:lvl w:ilvl="4">
      <w:start w:val="0"/>
      <w:numFmt w:val="bullet"/>
      <w:lvlText w:val="•"/>
      <w:lvlJc w:val="left"/>
      <w:pPr>
        <w:ind w:left="5044" w:hanging="367"/>
      </w:pPr>
      <w:rPr>
        <w:rFonts w:hint="default"/>
        <w:lang w:val="en-US" w:eastAsia="en-US" w:bidi="ar-SA"/>
      </w:rPr>
    </w:lvl>
    <w:lvl w:ilvl="5">
      <w:start w:val="0"/>
      <w:numFmt w:val="bullet"/>
      <w:lvlText w:val="•"/>
      <w:lvlJc w:val="left"/>
      <w:pPr>
        <w:ind w:left="6160" w:hanging="367"/>
      </w:pPr>
      <w:rPr>
        <w:rFonts w:hint="default"/>
        <w:lang w:val="en-US" w:eastAsia="en-US" w:bidi="ar-SA"/>
      </w:rPr>
    </w:lvl>
    <w:lvl w:ilvl="6">
      <w:start w:val="0"/>
      <w:numFmt w:val="bullet"/>
      <w:lvlText w:val="•"/>
      <w:lvlJc w:val="left"/>
      <w:pPr>
        <w:ind w:left="7276" w:hanging="367"/>
      </w:pPr>
      <w:rPr>
        <w:rFonts w:hint="default"/>
        <w:lang w:val="en-US" w:eastAsia="en-US" w:bidi="ar-SA"/>
      </w:rPr>
    </w:lvl>
    <w:lvl w:ilvl="7">
      <w:start w:val="0"/>
      <w:numFmt w:val="bullet"/>
      <w:lvlText w:val="•"/>
      <w:lvlJc w:val="left"/>
      <w:pPr>
        <w:ind w:left="8392" w:hanging="367"/>
      </w:pPr>
      <w:rPr>
        <w:rFonts w:hint="default"/>
        <w:lang w:val="en-US" w:eastAsia="en-US" w:bidi="ar-SA"/>
      </w:rPr>
    </w:lvl>
    <w:lvl w:ilvl="8">
      <w:start w:val="0"/>
      <w:numFmt w:val="bullet"/>
      <w:lvlText w:val="•"/>
      <w:lvlJc w:val="left"/>
      <w:pPr>
        <w:ind w:left="9508" w:hanging="367"/>
      </w:pPr>
      <w:rPr>
        <w:rFonts w:hint="default"/>
        <w:lang w:val="en-US" w:eastAsia="en-US" w:bidi="ar-SA"/>
      </w:rPr>
    </w:lvl>
  </w:abstractNum>
  <w:abstractNum w:abstractNumId="2">
    <w:nsid w:val="2E4A00C8"/>
    <w:multiLevelType w:val="hybridMultilevel"/>
    <w:tmpl w:val="2C5E872A"/>
    <w:lvl w:ilvl="0">
      <w:start w:val="0"/>
      <w:numFmt w:val="bullet"/>
      <w:lvlText w:val=""/>
      <w:lvlJc w:val="left"/>
      <w:pPr>
        <w:ind w:left="793" w:hanging="203"/>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666" w:hanging="203"/>
      </w:pPr>
      <w:rPr>
        <w:rFonts w:hint="default"/>
        <w:lang w:val="en-US" w:eastAsia="en-US" w:bidi="ar-SA"/>
      </w:rPr>
    </w:lvl>
    <w:lvl w:ilvl="2">
      <w:start w:val="0"/>
      <w:numFmt w:val="bullet"/>
      <w:lvlText w:val="•"/>
      <w:lvlJc w:val="left"/>
      <w:pPr>
        <w:ind w:left="2533" w:hanging="203"/>
      </w:pPr>
      <w:rPr>
        <w:rFonts w:hint="default"/>
        <w:lang w:val="en-US" w:eastAsia="en-US" w:bidi="ar-SA"/>
      </w:rPr>
    </w:lvl>
    <w:lvl w:ilvl="3">
      <w:start w:val="0"/>
      <w:numFmt w:val="bullet"/>
      <w:lvlText w:val="•"/>
      <w:lvlJc w:val="left"/>
      <w:pPr>
        <w:ind w:left="3399" w:hanging="203"/>
      </w:pPr>
      <w:rPr>
        <w:rFonts w:hint="default"/>
        <w:lang w:val="en-US" w:eastAsia="en-US" w:bidi="ar-SA"/>
      </w:rPr>
    </w:lvl>
    <w:lvl w:ilvl="4">
      <w:start w:val="0"/>
      <w:numFmt w:val="bullet"/>
      <w:lvlText w:val="•"/>
      <w:lvlJc w:val="left"/>
      <w:pPr>
        <w:ind w:left="4266" w:hanging="203"/>
      </w:pPr>
      <w:rPr>
        <w:rFonts w:hint="default"/>
        <w:lang w:val="en-US" w:eastAsia="en-US" w:bidi="ar-SA"/>
      </w:rPr>
    </w:lvl>
    <w:lvl w:ilvl="5">
      <w:start w:val="0"/>
      <w:numFmt w:val="bullet"/>
      <w:lvlText w:val="•"/>
      <w:lvlJc w:val="left"/>
      <w:pPr>
        <w:ind w:left="5132" w:hanging="203"/>
      </w:pPr>
      <w:rPr>
        <w:rFonts w:hint="default"/>
        <w:lang w:val="en-US" w:eastAsia="en-US" w:bidi="ar-SA"/>
      </w:rPr>
    </w:lvl>
    <w:lvl w:ilvl="6">
      <w:start w:val="0"/>
      <w:numFmt w:val="bullet"/>
      <w:lvlText w:val="•"/>
      <w:lvlJc w:val="left"/>
      <w:pPr>
        <w:ind w:left="5999" w:hanging="203"/>
      </w:pPr>
      <w:rPr>
        <w:rFonts w:hint="default"/>
        <w:lang w:val="en-US" w:eastAsia="en-US" w:bidi="ar-SA"/>
      </w:rPr>
    </w:lvl>
    <w:lvl w:ilvl="7">
      <w:start w:val="0"/>
      <w:numFmt w:val="bullet"/>
      <w:lvlText w:val="•"/>
      <w:lvlJc w:val="left"/>
      <w:pPr>
        <w:ind w:left="6865" w:hanging="203"/>
      </w:pPr>
      <w:rPr>
        <w:rFonts w:hint="default"/>
        <w:lang w:val="en-US" w:eastAsia="en-US" w:bidi="ar-SA"/>
      </w:rPr>
    </w:lvl>
    <w:lvl w:ilvl="8">
      <w:start w:val="0"/>
      <w:numFmt w:val="bullet"/>
      <w:lvlText w:val="•"/>
      <w:lvlJc w:val="left"/>
      <w:pPr>
        <w:ind w:left="7732" w:hanging="203"/>
      </w:pPr>
      <w:rPr>
        <w:rFonts w:hint="default"/>
        <w:lang w:val="en-US" w:eastAsia="en-US" w:bidi="ar-SA"/>
      </w:rPr>
    </w:lvl>
  </w:abstractNum>
  <w:num w:numId="1" w16cid:durableId="2062053829">
    <w:abstractNumId w:val="1"/>
  </w:num>
  <w:num w:numId="2" w16cid:durableId="1871216383">
    <w:abstractNumId w:val="2"/>
  </w:num>
  <w:num w:numId="3" w16cid:durableId="111105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91"/>
    <w:rsid w:val="000322A6"/>
    <w:rsid w:val="001E7776"/>
    <w:rsid w:val="007C655C"/>
    <w:rsid w:val="00860191"/>
    <w:rsid w:val="009C7053"/>
    <w:rsid w:val="00C65AC4"/>
    <w:rsid w:val="00C946B6"/>
    <w:rsid w:val="00E57D18"/>
    <w:rsid w:val="00F70C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6744CA"/>
  <w15:docId w15:val="{B3091F72-F0DA-4F28-B5B1-9D96D034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4"/>
      <w:szCs w:val="14"/>
    </w:rPr>
  </w:style>
  <w:style w:type="paragraph" w:styleId="Title">
    <w:name w:val="Title"/>
    <w:basedOn w:val="Normal"/>
    <w:uiPriority w:val="10"/>
    <w:qFormat/>
    <w:pPr>
      <w:spacing w:before="49"/>
      <w:ind w:left="2356"/>
      <w:jc w:val="center"/>
    </w:pPr>
    <w:rPr>
      <w:sz w:val="24"/>
      <w:szCs w:val="24"/>
    </w:rPr>
  </w:style>
  <w:style w:type="paragraph" w:styleId="ListParagraph">
    <w:name w:val="List Paragraph"/>
    <w:basedOn w:val="Normal"/>
    <w:uiPriority w:val="1"/>
    <w:qFormat/>
    <w:pPr>
      <w:spacing w:before="66"/>
      <w:ind w:left="578" w:hanging="36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C70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38"/>
        <w:category>
          <w:name w:val="General"/>
          <w:gallery w:val="placeholder"/>
        </w:category>
        <w:types>
          <w:type w:val="bbPlcHdr"/>
        </w:types>
        <w:behaviors>
          <w:behavior w:val="content"/>
        </w:behaviors>
        <w:guid w:val="{4AB9DD4D-A148-4C2C-B34A-A8E9BD716AF0}"/>
      </w:docPartPr>
      <w:docPartBody>
        <w:p w:rsidR="007C655C">
          <w:r w:rsidRPr="00E57D1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C"/>
    <w:rsid w:val="007C65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55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1402c38d-516f-4d43-acca-cab79edca7a6" xsi:nil="true"/>
    <lcf76f155ced4ddcb4097134ff3c332f xmlns="1402c38d-516f-4d43-acca-cab79edca7a6">
      <Terms xmlns="http://schemas.microsoft.com/office/infopath/2007/PartnerControls"/>
    </lcf76f155ced4ddcb4097134ff3c332f>
    <TaxCatchAll xmlns="be695bbe-29cc-414d-9631-cd9a5eb5086c" xsi:nil="true"/>
    <FileCodeorSchedule xmlns="1402c38d-516f-4d43-acca-cab79edca7a6" xsi:nil="true"/>
    <Action_x0020_Branch xmlns="1402c38d-516f-4d43-acca-cab79edca7a6" xsi:nil="true"/>
    <Comments xmlns="1402c38d-516f-4d43-acca-cab79edca7a6" xsi:nil="true"/>
    <Due_x0020_Date xmlns="1402c38d-516f-4d43-acca-cab79edca7a6" xsi:nil="true"/>
    <Document_x0020_Type xmlns="1402c38d-516f-4d43-acca-cab79edca7a6" xsi:nil="true"/>
    <Purpose xmlns="1402c38d-516f-4d43-acca-cab79edca7a6" xsi:nil="true"/>
    <AgencyFunction xmlns="1402c38d-516f-4d43-acca-cab79edca7a6" xsi:nil="true"/>
    <Clean_x0020_Up_x0020_Status xmlns="1402c38d-516f-4d43-acca-cab79edca7a6" xsi:nil="true"/>
    <AllEmptyFoldersRemoved_x003f_ xmlns="1402c38d-516f-4d43-acca-cab79edca7a6" xsi:nil="true"/>
    <Fiscal_x0020_Year xmlns="1402c38d-516f-4d43-acca-cab79edca7a6" xsi:nil="true"/>
    <Target_x0020_Clean_x0020_Folder_x0020_Identified_x003f_ xmlns="1402c38d-516f-4d43-acca-cab79edca7a6">true</Target_x0020_Clean_x0020_Folder_x0020_Identified_x003f_>
    <New_x0020_Clean_x0020_Up_x0020_Status xmlns="1402c38d-516f-4d43-acca-cab79edca7a6">Not Started</New_x0020_Clean_x0020_Up_x0020_Status>
    <ActiveorInactive xmlns="1402c38d-516f-4d43-acca-cab79edca7a6" xsi:nil="true"/>
    <FunctionWorkstream xmlns="1402c38d-516f-4d43-acca-cab79edca7a6" xsi:nil="true"/>
    <eRMCleanUpNotes xmlns="1402c38d-516f-4d43-acca-cab79edca7a6" xsi:nil="true"/>
    <Clean_x0020_Up_x0020_Action xmlns="1402c38d-516f-4d43-acca-cab79edca7a6">TBD</Clean_x0020_Up_x0020_Action>
    <ProgramFunction xmlns="1402c38d-516f-4d43-acca-cab79edca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36" ma:contentTypeDescription="Create a new document." ma:contentTypeScope="" ma:versionID="c6ca6db3ca830a6a0debb9ba64e9ea3c">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79aa9f29cd7a269a3de90e090645e59"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Target_x0020_Clean_x0020_Folder_x0020_Identified_x003f_" minOccurs="0"/>
                <xsd:element ref="ns2:eRMCleanUpNotes" minOccurs="0"/>
                <xsd:element ref="ns2:ActiveorInactive" minOccurs="0"/>
                <xsd:element ref="ns2:Purpose" minOccurs="0"/>
                <xsd:element ref="ns2:AgencyFunction" minOccurs="0"/>
                <xsd:element ref="ns2:ProgramFunction" minOccurs="0"/>
                <xsd:element ref="ns2:FunctionWorkstream" minOccurs="0"/>
                <xsd:element ref="ns2:Document_x0020_Type" minOccurs="0"/>
                <xsd:element ref="ns2:Fiscal_x0020_Year" minOccurs="0"/>
                <xsd:element ref="ns2:AllEmptyFoldersRemoved_x003f_" minOccurs="0"/>
                <xsd:element ref="ns2:Clean_x0020_Up_x0020_Status" minOccurs="0"/>
                <xsd:element ref="ns2:Clean_x0020_Up_x0020_Action" minOccurs="0"/>
                <xsd:element ref="ns2:New_x0020_Clean_x0020_Up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File Status" ma:format="Dropdown" ma:internalName="Status">
      <xsd:simpleType>
        <xsd:restriction base="dms:Choice">
          <xsd:enumeration value="Working"/>
          <xsd:enumeration value="Final"/>
          <xsd:enumeration value="Draft"/>
          <xsd:enumeration value="Obselete"/>
        </xsd:restriction>
      </xsd:simpleType>
    </xsd:element>
    <xsd:element name="FileCodeorSchedule" ma:index="16" nillable="true" ma:displayName="Record Schedule File Cod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Target_x0020_Clean_x0020_Folder_x0020_Identified_x003f_" ma:index="26" nillable="true" ma:displayName="Target Folder Identified" ma:default="1" ma:format="Dropdown" ma:internalName="Target_x0020_Clean_x0020_Folder_x0020_Identified_x003f_">
      <xsd:simpleType>
        <xsd:restriction base="dms:Boolean"/>
      </xsd:simpleType>
    </xsd:element>
    <xsd:element name="eRMCleanUpNotes" ma:index="27" nillable="true" ma:displayName="Clean Up Notes" ma:format="Dropdown" ma:internalName="eRMCleanUpNotes">
      <xsd:simpleType>
        <xsd:restriction base="dms:Note">
          <xsd:maxLength value="255"/>
        </xsd:restriction>
      </xsd:simpleType>
    </xsd:element>
    <xsd:element name="ActiveorInactive" ma:index="28" nillable="true" ma:displayName="File Value" ma:format="Dropdown" ma:internalName="ActiveorInactive">
      <xsd:simpleType>
        <xsd:restriction base="dms:Choice">
          <xsd:enumeration value="Active"/>
          <xsd:enumeration value="Inactive"/>
          <xsd:enumeration value="ROT - Redundant, Obsolete, Trivial"/>
          <xsd:enumeration value="TBD"/>
        </xsd:restriction>
      </xsd:simpleType>
    </xsd:element>
    <xsd:element name="Purpose" ma:index="29" nillable="true" ma:displayName="Purpose" ma:format="Dropdown" ma:internalName="Purpose">
      <xsd:simpleType>
        <xsd:restriction base="dms:Choice">
          <xsd:enumeration value="Training &amp; Guidance"/>
          <xsd:enumeration value="Policy Management"/>
          <xsd:enumeration value="Operations &amp; Administration"/>
          <xsd:enumeration value="Communications"/>
          <xsd:enumeration value="Process Management"/>
          <xsd:enumeration value="Technology"/>
        </xsd:restriction>
      </xsd:simpleType>
    </xsd:element>
    <xsd:element name="AgencyFunction" ma:index="30" nillable="true" ma:displayName="Mission Area" ma:format="Dropdown" ma:internalName="AgencyFunction">
      <xsd:simpleType>
        <xsd:restriction base="dms:Choice">
          <xsd:enumeration value="Mission Support"/>
          <xsd:enumeration value="Choice 2"/>
          <xsd:enumeration value="Choice 3"/>
        </xsd:restriction>
      </xsd:simpleType>
    </xsd:element>
    <xsd:element name="ProgramFunction" ma:index="31" nillable="true" ma:displayName="Program Function" ma:description="The specific program function, activity or topic this file supports." ma:format="Dropdown" ma:internalName="ProgramFunction">
      <xsd:simpleType>
        <xsd:restriction base="dms:Choice">
          <xsd:enumeration value="Records Inventories"/>
          <xsd:enumeration value="Records Files Plans"/>
          <xsd:enumeration value="Records Scheduling"/>
          <xsd:enumeration value="Records Disposition"/>
          <xsd:enumeration value="RLO &amp; RC Management"/>
          <xsd:enumeration value="eRecords Management"/>
        </xsd:restriction>
      </xsd:simpleType>
    </xsd:element>
    <xsd:element name="FunctionWorkstream" ma:index="32" nillable="true" ma:displayName="Business Activity" ma:format="Dropdown" ma:internalName="FunctionWorkstream">
      <xsd:simpleType>
        <xsd:restriction base="dms:Choice">
          <xsd:enumeration value="eRM Solutioning &amp; Testing"/>
          <xsd:enumeration value="SharePoint Baseline Assessments"/>
          <xsd:enumeration value="eRMP Project Management"/>
        </xsd:restriction>
      </xsd:simpleType>
    </xsd:element>
    <xsd:element name="Document_x0020_Type" ma:index="33" nillable="true" ma:displayName="Document Type" ma:format="Dropdown" ma:internalName="Document_x0020_Type">
      <xsd:simpleType>
        <xsd:restriction base="dms:Choice">
          <xsd:enumeration value="Policy or Protocol"/>
          <xsd:enumeration value="Training or Guide"/>
          <xsd:enumeration value="Report"/>
          <xsd:enumeration value="Audit or Inspection"/>
          <xsd:enumeration value="Form"/>
          <xsd:enumeration value="Meeting Minutes"/>
          <xsd:enumeration value="Presentation Material"/>
        </xsd:restriction>
      </xsd:simpleType>
    </xsd:element>
    <xsd:element name="Fiscal_x0020_Year" ma:index="34" nillable="true" ma:displayName="Fiscal Year" ma:format="Dropdown" ma:internalName="Fiscal_x0020_Year">
      <xsd:simpleType>
        <xsd:restriction base="dms:Choice">
          <xsd:enumeration value="FY 25"/>
          <xsd:enumeration value="FY 24"/>
          <xsd:enumeration value="FY 23"/>
          <xsd:enumeration value="FY 22"/>
          <xsd:enumeration value="FY 21"/>
          <xsd:enumeration value="FY 20"/>
        </xsd:restriction>
      </xsd:simpleType>
    </xsd:element>
    <xsd:element name="AllEmptyFoldersRemoved_x003f_" ma:index="35" nillable="true" ma:displayName="All Empty Folders Removed?" ma:format="Dropdown" ma:internalName="AllEmptyFoldersRemoved_x003f_">
      <xsd:simpleType>
        <xsd:restriction base="dms:Choice">
          <xsd:enumeration value="Yes"/>
          <xsd:enumeration value="No"/>
        </xsd:restriction>
      </xsd:simpleType>
    </xsd:element>
    <xsd:element name="Clean_x0020_Up_x0020_Status" ma:index="36" nillable="true" ma:displayName="Legacy Clean Up Status" ma:format="Dropdown" ma:internalName="Clean_x0020_Up_x0020_Status">
      <xsd:simpleType>
        <xsd:restriction base="dms:Choice">
          <xsd:enumeration value="Not Started"/>
          <xsd:enumeration value="Under Review"/>
          <xsd:enumeration value="Initial Mapping Complete"/>
          <xsd:enumeration value="Mapping Finalized"/>
          <xsd:enumeration value="Complete"/>
        </xsd:restriction>
      </xsd:simpleType>
    </xsd:element>
    <xsd:element name="Clean_x0020_Up_x0020_Action" ma:index="37" nillable="true" ma:displayName="Clean Up Action" ma:default="TBD" ma:description="Results of clean up review. &#10;&#10;Use &quot;Retain Until Expired&quot; to designate federal records that should be kept according to the records schedule.&#10;&#10;Use &quot;Conduct Disposition Review&quot; for federal records that are beyond their retention period." ma:format="Dropdown" ma:internalName="Clean_x0020_Up_x0020_Action">
      <xsd:simpleType>
        <xsd:restriction base="dms:Choice">
          <xsd:enumeration value="TBD"/>
          <xsd:enumeration value="Move"/>
          <xsd:enumeration value="Retain Until Expired"/>
          <xsd:enumeration value="Evaluate for Deletion"/>
          <xsd:enumeration value="Delete"/>
        </xsd:restriction>
      </xsd:simpleType>
    </xsd:element>
    <xsd:element name="New_x0020_Clean_x0020_Up_x0020_Status" ma:index="38" nillable="true" ma:displayName="New Clean Up Status" ma:default="Not Started" ma:format="Dropdown" ma:internalName="New_x0020_Clean_x0020_Up_x0020_Status">
      <xsd:simpleType>
        <xsd:restriction base="dms:Choice">
          <xsd:enumeration value="Not Started"/>
          <xsd:enumeration value="Mapping &amp; Tagging Files"/>
          <xsd:enumeration value="Approving"/>
          <xsd:enumeration value="Moving Files"/>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2EFB9-D06C-4622-A934-49143B4D6551}">
  <ds:schemaRefs>
    <ds:schemaRef ds:uri="http://schemas.microsoft.com/office/2006/documentManagement/types"/>
    <ds:schemaRef ds:uri="http://schemas.openxmlformats.org/package/2006/metadata/core-properties"/>
    <ds:schemaRef ds:uri="5c65e4b7-5120-4c4b-a1f6-632aa0d1db68"/>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c1ef2b0a-150a-4b31-8396-12f824c241cf"/>
    <ds:schemaRef ds:uri="http://purl.org/dc/dcmitype/"/>
  </ds:schemaRefs>
</ds:datastoreItem>
</file>

<file path=customXml/itemProps2.xml><?xml version="1.0" encoding="utf-8"?>
<ds:datastoreItem xmlns:ds="http://schemas.openxmlformats.org/officeDocument/2006/customXml" ds:itemID="{2106A76C-C2B4-4570-92C5-96EB429D2098}">
  <ds:schemaRefs>
    <ds:schemaRef ds:uri="http://schemas.microsoft.com/sharepoint/v3/contenttype/forms"/>
  </ds:schemaRefs>
</ds:datastoreItem>
</file>

<file path=customXml/itemProps3.xml><?xml version="1.0" encoding="utf-8"?>
<ds:datastoreItem xmlns:ds="http://schemas.openxmlformats.org/officeDocument/2006/customXml" ds:itemID="{ED0B1D2A-BC51-4918-B467-ADBD08173190}">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Form</dc:title>
  <dc:creator>Groves, Kevin</dc:creator>
  <cp:lastModifiedBy>Khedr, Tarek</cp:lastModifiedBy>
  <cp:revision>2</cp:revision>
  <dcterms:created xsi:type="dcterms:W3CDTF">2024-09-17T18:49:00Z</dcterms:created>
  <dcterms:modified xsi:type="dcterms:W3CDTF">2024-09-17T18:49:00Z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2020-05-13T00:00:00Z</vt:filetime>
  </property>
  <property fmtid="{D5CDD505-2E9C-101B-9397-08002B2CF9AE}" pid="4" name="Creator">
    <vt:lpwstr>Designer 6.5</vt:lpwstr>
  </property>
  <property fmtid="{D5CDD505-2E9C-101B-9397-08002B2CF9AE}" pid="5" name="LastSaved">
    <vt:filetime>2024-09-17T00:00:00Z</vt:filetime>
  </property>
  <property fmtid="{D5CDD505-2E9C-101B-9397-08002B2CF9AE}" pid="6" name="MediaServiceImageTags">
    <vt:lpwstr/>
  </property>
  <property fmtid="{D5CDD505-2E9C-101B-9397-08002B2CF9AE}" pid="7" name="Producer">
    <vt:lpwstr>Designer 6.5</vt:lpwstr>
  </property>
</Properties>
</file>