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679A" w:rsidRPr="00322D22" w:rsidP="00427C3D" w14:paraId="10F03779" w14:textId="3B74826F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427C3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57785</wp:posOffset>
            </wp:positionH>
            <wp:positionV relativeFrom="page">
              <wp:posOffset>749935</wp:posOffset>
            </wp:positionV>
            <wp:extent cx="788035" cy="539115"/>
            <wp:effectExtent l="0" t="0" r="0" b="0"/>
            <wp:wrapSquare wrapText="bothSides"/>
            <wp:docPr id="2" name="Picture 2" descr="H:\Shared\OAPAO\Public Affairs\Logos, Artwork, Graphics and Reproduction Material\usda logo-visual standard\US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 descr="H:\Shared\OAPAO\Public Affairs\Logos, Artwork, Graphics and Reproduction Material\usda logo-visual standard\USDA_Logo_Color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begin"/>
      </w:r>
      <w:r w:rsidRPr="00322D22">
        <w:rPr>
          <w:rFonts w:ascii="Arial" w:hAnsi="Arial" w:cs="Arial"/>
          <w:b/>
          <w:sz w:val="64"/>
          <w:szCs w:val="64"/>
          <w:lang w:val="en-CA"/>
        </w:rPr>
        <w:instrText xml:space="preserve"> SEQ CHAPTER \h \r 1</w:instrTex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separate"/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end"/>
      </w:r>
      <w:r w:rsidRPr="00322D22">
        <w:rPr>
          <w:rFonts w:ascii="Arial" w:hAnsi="Arial" w:cs="Arial"/>
          <w:b/>
          <w:bCs/>
          <w:sz w:val="64"/>
          <w:szCs w:val="64"/>
        </w:rPr>
        <w:t>NEWS RELEASE</w:t>
      </w:r>
      <w:r w:rsidR="00ED02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182880</wp:posOffset>
            </wp:positionV>
            <wp:extent cx="603250" cy="612775"/>
            <wp:effectExtent l="19050" t="0" r="635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574" w:rsidRPr="00DF51F0" w:rsidP="00427C3D" w14:paraId="6A8CC498" w14:textId="5668A994">
      <w:pPr>
        <w:jc w:val="center"/>
        <w:rPr>
          <w:rFonts w:ascii="Arial" w:hAnsi="Arial" w:cs="Arial"/>
        </w:rPr>
      </w:pPr>
      <w:r w:rsidRPr="00DF51F0">
        <w:rPr>
          <w:rFonts w:ascii="Arial" w:hAnsi="Arial" w:cs="Arial"/>
        </w:rPr>
        <w:t>United States Department of Agriculture</w:t>
      </w:r>
    </w:p>
    <w:p w:rsidR="00592574" w:rsidRPr="00DF51F0" w:rsidP="00427C3D" w14:paraId="355ED86E" w14:textId="77777777">
      <w:pPr>
        <w:jc w:val="center"/>
        <w:rPr>
          <w:b/>
          <w:bCs/>
        </w:rPr>
      </w:pPr>
      <w:r w:rsidRPr="00DF51F0">
        <w:rPr>
          <w:rFonts w:ascii="Arial" w:hAnsi="Arial" w:cs="Arial"/>
          <w:b/>
          <w:bCs/>
        </w:rPr>
        <w:t>NATIONAL AGRICULTURAL STATISTICS SERVICE</w:t>
      </w:r>
    </w:p>
    <w:p w:rsidR="00592574" w:rsidRPr="00B524CF" w:rsidP="00427C3D" w14:paraId="12A1CC4E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FIELD OFFICE </w:t>
      </w: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NAME]</w:t>
      </w:r>
      <w:r w:rsidRPr="00B524CF">
        <w:rPr>
          <w:rFonts w:ascii="Arial" w:hAnsi="Arial" w:cs="Arial"/>
          <w:b/>
          <w:bCs/>
          <w:sz w:val="22"/>
          <w:szCs w:val="22"/>
        </w:rPr>
        <w:t xml:space="preserve"> FIELD OFFICE</w:t>
      </w:r>
    </w:p>
    <w:p w:rsidR="00C7679A" w:rsidRPr="00B524CF" w:rsidP="00427C3D" w14:paraId="642785BB" w14:textId="11940CA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[ADDRESS]</w:t>
      </w:r>
    </w:p>
    <w:p w:rsidR="00C7679A" w:rsidRPr="00B524CF" w:rsidP="00C7679A" w14:paraId="5B423604" w14:textId="77777777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696"/>
        <w:gridCol w:w="4664"/>
      </w:tblGrid>
      <w:tr w14:paraId="36A2CDA9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1E2B1C" w:rsidP="008E2E70" w14:paraId="161F248D" w14:textId="77777777">
            <w:pPr>
              <w:rPr>
                <w:bCs/>
                <w:sz w:val="22"/>
                <w:szCs w:val="22"/>
              </w:rPr>
            </w:pPr>
            <w:r w:rsidRPr="001E2B1C">
              <w:rPr>
                <w:bCs/>
                <w:sz w:val="22"/>
                <w:szCs w:val="22"/>
              </w:rPr>
              <w:t>FOR IMMEDIATE RELEASE</w:t>
            </w:r>
          </w:p>
        </w:tc>
        <w:tc>
          <w:tcPr>
            <w:tcW w:w="5220" w:type="dxa"/>
          </w:tcPr>
          <w:p w:rsidR="00C7679A" w:rsidRPr="001E2B1C" w:rsidP="000F58D3" w14:paraId="43C9FAAE" w14:textId="77777777">
            <w:pPr>
              <w:jc w:val="right"/>
              <w:rPr>
                <w:bCs/>
                <w:sz w:val="22"/>
                <w:szCs w:val="22"/>
              </w:rPr>
            </w:pPr>
            <w:r w:rsidRPr="001E2B1C">
              <w:rPr>
                <w:noProof/>
                <w:sz w:val="22"/>
                <w:szCs w:val="22"/>
              </w:rPr>
              <w:t xml:space="preserve">Contact: </w:t>
            </w:r>
            <w:r w:rsidRPr="001E2B1C">
              <w:rPr>
                <w:noProof/>
                <w:color w:val="FF0000"/>
                <w:sz w:val="22"/>
                <w:szCs w:val="22"/>
              </w:rPr>
              <w:t>[Firstname] [Lastname]</w:t>
            </w:r>
          </w:p>
        </w:tc>
      </w:tr>
      <w:tr w14:paraId="23753665" w14:textId="77777777" w:rsidTr="000F58D3">
        <w:tblPrEx>
          <w:tblW w:w="0" w:type="auto"/>
          <w:tblLook w:val="01E0"/>
        </w:tblPrEx>
        <w:tc>
          <w:tcPr>
            <w:tcW w:w="5220" w:type="dxa"/>
          </w:tcPr>
          <w:p w:rsidR="00C7679A" w:rsidRPr="001E2B1C" w:rsidP="00BB4F42" w14:paraId="1EB8AE2E" w14:textId="71DD24FF">
            <w:pPr>
              <w:rPr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C7679A" w:rsidRPr="001E2B1C" w:rsidP="000F58D3" w14:paraId="2DFECFC3" w14:textId="77777777">
            <w:pPr>
              <w:jc w:val="right"/>
              <w:rPr>
                <w:bCs/>
                <w:sz w:val="22"/>
                <w:szCs w:val="22"/>
              </w:rPr>
            </w:pPr>
            <w:r w:rsidRPr="001E2B1C">
              <w:rPr>
                <w:noProof/>
                <w:color w:val="FF0000"/>
                <w:sz w:val="22"/>
                <w:szCs w:val="22"/>
              </w:rPr>
              <w:t>(XXX) XXX-XXXX</w:t>
            </w:r>
          </w:p>
        </w:tc>
      </w:tr>
    </w:tbl>
    <w:p w:rsidR="00C7679A" w:rsidP="00C7679A" w14:paraId="62B49043" w14:textId="77777777">
      <w:pPr>
        <w:rPr>
          <w:rFonts w:ascii="Arial" w:hAnsi="Arial" w:cs="Arial"/>
          <w:sz w:val="22"/>
          <w:szCs w:val="22"/>
        </w:rPr>
      </w:pPr>
    </w:p>
    <w:p w:rsidR="00ED02C3" w:rsidP="00ED02C3" w14:paraId="440F56C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395C4B" w:rsidRPr="001E2B1C" w:rsidP="00395C4B" w14:paraId="1B819EA3" w14:textId="1B9EE8BE">
      <w:pPr>
        <w:tabs>
          <w:tab w:val="center" w:pos="4968"/>
          <w:tab w:val="left" w:pos="8160"/>
        </w:tabs>
        <w:jc w:val="center"/>
        <w:rPr>
          <w:b/>
          <w:sz w:val="24"/>
          <w:szCs w:val="24"/>
        </w:rPr>
      </w:pPr>
      <w:r w:rsidRPr="001E2B1C">
        <w:rPr>
          <w:b/>
          <w:sz w:val="24"/>
          <w:szCs w:val="24"/>
        </w:rPr>
        <w:t xml:space="preserve">USDA </w:t>
      </w:r>
      <w:r w:rsidRPr="001E2B1C" w:rsidR="00910594">
        <w:rPr>
          <w:b/>
          <w:sz w:val="24"/>
          <w:szCs w:val="24"/>
        </w:rPr>
        <w:t>to survey farmers’ planting intentions for 202</w:t>
      </w:r>
      <w:r w:rsidRPr="001E2B1C" w:rsidR="001E2B1C">
        <w:rPr>
          <w:b/>
          <w:sz w:val="24"/>
          <w:szCs w:val="24"/>
        </w:rPr>
        <w:t>3</w:t>
      </w:r>
    </w:p>
    <w:p w:rsidR="00395C4B" w:rsidRPr="001E2B1C" w:rsidP="00395C4B" w14:paraId="56AF947A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395C4B" w:rsidRPr="001E2B1C" w:rsidP="00395C4B" w14:paraId="28DFEE2E" w14:textId="30BFCC1E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FF0000"/>
          <w:sz w:val="24"/>
          <w:szCs w:val="24"/>
        </w:rPr>
      </w:pPr>
      <w:r w:rsidRPr="001E2B1C">
        <w:rPr>
          <w:color w:val="FF0000"/>
          <w:sz w:val="24"/>
          <w:szCs w:val="24"/>
        </w:rPr>
        <w:tab/>
      </w:r>
      <w:r w:rsidRPr="001E2B1C">
        <w:rPr>
          <w:color w:val="FF0000"/>
          <w:sz w:val="24"/>
          <w:szCs w:val="24"/>
        </w:rPr>
        <w:t>[CITY, STATE]</w:t>
      </w:r>
      <w:r w:rsidRPr="001E2B1C">
        <w:rPr>
          <w:sz w:val="24"/>
          <w:szCs w:val="24"/>
        </w:rPr>
        <w:t xml:space="preserve"> –</w:t>
      </w:r>
      <w:r w:rsidRPr="001E2B1C" w:rsidR="00BD017B">
        <w:rPr>
          <w:sz w:val="24"/>
          <w:szCs w:val="24"/>
        </w:rPr>
        <w:t xml:space="preserve"> </w:t>
      </w:r>
      <w:r w:rsidRPr="001E2B1C" w:rsidR="00BD017B">
        <w:rPr>
          <w:color w:val="FF0000"/>
          <w:sz w:val="24"/>
          <w:szCs w:val="24"/>
        </w:rPr>
        <w:t>[Month ##], [Year]</w:t>
      </w:r>
      <w:r w:rsidRPr="001E2B1C" w:rsidR="00BD017B">
        <w:rPr>
          <w:sz w:val="24"/>
          <w:szCs w:val="24"/>
        </w:rPr>
        <w:t xml:space="preserve"> </w:t>
      </w:r>
      <w:r w:rsidRPr="001E2B1C" w:rsidR="00910594">
        <w:rPr>
          <w:sz w:val="24"/>
          <w:szCs w:val="24"/>
        </w:rPr>
        <w:t>–</w:t>
      </w:r>
      <w:r w:rsidRPr="001E2B1C" w:rsidR="00BD017B">
        <w:rPr>
          <w:sz w:val="24"/>
          <w:szCs w:val="24"/>
        </w:rPr>
        <w:t xml:space="preserve"> </w:t>
      </w:r>
      <w:r w:rsidRPr="001E2B1C">
        <w:rPr>
          <w:sz w:val="24"/>
          <w:szCs w:val="24"/>
        </w:rPr>
        <w:t xml:space="preserve">As the </w:t>
      </w:r>
      <w:r w:rsidRPr="001E2B1C" w:rsidR="00F1170C">
        <w:rPr>
          <w:sz w:val="24"/>
          <w:szCs w:val="24"/>
        </w:rPr>
        <w:t>202</w:t>
      </w:r>
      <w:r w:rsidRPr="001E2B1C" w:rsidR="001E2B1C">
        <w:rPr>
          <w:sz w:val="24"/>
          <w:szCs w:val="24"/>
        </w:rPr>
        <w:t>3</w:t>
      </w:r>
      <w:r w:rsidRPr="001E2B1C" w:rsidR="00F1170C">
        <w:rPr>
          <w:sz w:val="24"/>
          <w:szCs w:val="24"/>
        </w:rPr>
        <w:t xml:space="preserve"> </w:t>
      </w:r>
      <w:r w:rsidRPr="001E2B1C">
        <w:rPr>
          <w:sz w:val="24"/>
          <w:szCs w:val="24"/>
        </w:rPr>
        <w:t xml:space="preserve">crop production season begins, the U.S. Department of Agriculture’s </w:t>
      </w:r>
      <w:r w:rsidRPr="001E2B1C" w:rsidR="00910594">
        <w:rPr>
          <w:sz w:val="24"/>
          <w:szCs w:val="24"/>
        </w:rPr>
        <w:t xml:space="preserve">(USDA) </w:t>
      </w:r>
      <w:r w:rsidRPr="001E2B1C">
        <w:rPr>
          <w:sz w:val="24"/>
          <w:szCs w:val="24"/>
        </w:rPr>
        <w:t>National Agricultural Statistics Service (NASS) will contact producers nationwide to determine their plans for the upcoming growing season.</w:t>
      </w:r>
    </w:p>
    <w:p w:rsidR="00B842E1" w:rsidRPr="001E2B1C" w:rsidP="00B842E1" w14:paraId="56FBDE43" w14:textId="35496EEB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 w:rsidRPr="001E2B1C">
        <w:rPr>
          <w:color w:val="FF0000"/>
          <w:sz w:val="24"/>
          <w:szCs w:val="24"/>
        </w:rPr>
        <w:tab/>
      </w:r>
      <w:r w:rsidRPr="001E2B1C">
        <w:rPr>
          <w:sz w:val="24"/>
          <w:szCs w:val="24"/>
        </w:rPr>
        <w:t xml:space="preserve">“Each year, the agriculture industry </w:t>
      </w:r>
      <w:r w:rsidRPr="001E2B1C" w:rsidR="00F1170C">
        <w:rPr>
          <w:sz w:val="24"/>
          <w:szCs w:val="24"/>
        </w:rPr>
        <w:t>anticipates</w:t>
      </w:r>
      <w:r w:rsidRPr="001E2B1C">
        <w:rPr>
          <w:sz w:val="24"/>
          <w:szCs w:val="24"/>
        </w:rPr>
        <w:t xml:space="preserve"> USDA’s </w:t>
      </w:r>
      <w:r w:rsidRPr="001E2B1C">
        <w:rPr>
          <w:iCs/>
          <w:sz w:val="24"/>
          <w:szCs w:val="24"/>
        </w:rPr>
        <w:t>Prospective Plantings</w:t>
      </w:r>
      <w:r w:rsidRPr="001E2B1C">
        <w:rPr>
          <w:sz w:val="24"/>
          <w:szCs w:val="24"/>
        </w:rPr>
        <w:t xml:space="preserve"> report, which provides the first survey-based estimates of U.S. farmers’ planting intentions for the year,” said NASS’</w:t>
      </w:r>
      <w:r w:rsidR="00E3497B">
        <w:rPr>
          <w:sz w:val="24"/>
          <w:szCs w:val="24"/>
        </w:rPr>
        <w:t>s</w:t>
      </w:r>
      <w:r w:rsidRPr="001E2B1C">
        <w:rPr>
          <w:sz w:val="24"/>
          <w:szCs w:val="24"/>
        </w:rPr>
        <w:t xml:space="preserve"> </w:t>
      </w:r>
      <w:r w:rsidRPr="001E2B1C">
        <w:rPr>
          <w:color w:val="FF0000"/>
          <w:sz w:val="24"/>
          <w:szCs w:val="24"/>
        </w:rPr>
        <w:t xml:space="preserve">[STATE] </w:t>
      </w:r>
      <w:r w:rsidRPr="001E2B1C">
        <w:rPr>
          <w:sz w:val="24"/>
          <w:szCs w:val="24"/>
        </w:rPr>
        <w:t xml:space="preserve">State Statistician </w:t>
      </w:r>
      <w:r w:rsidRPr="001E2B1C">
        <w:rPr>
          <w:color w:val="FF0000"/>
          <w:sz w:val="24"/>
          <w:szCs w:val="24"/>
        </w:rPr>
        <w:t>[FIRSTNAME LASTNAME]</w:t>
      </w:r>
      <w:r w:rsidRPr="001E2B1C">
        <w:rPr>
          <w:sz w:val="24"/>
          <w:szCs w:val="24"/>
        </w:rPr>
        <w:t xml:space="preserve">. “The March Agricultural Survey provides the factual data that underpins these projections, making it one of the most important surveys we conduct each year.” </w:t>
      </w:r>
    </w:p>
    <w:p w:rsidR="00395C4B" w:rsidRPr="001E2B1C" w:rsidP="00B842E1" w14:paraId="5791CA5D" w14:textId="0DE6A52F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 w:rsidRPr="001E2B1C">
        <w:rPr>
          <w:sz w:val="24"/>
          <w:szCs w:val="24"/>
        </w:rPr>
        <w:tab/>
      </w:r>
      <w:r w:rsidRPr="001E2B1C" w:rsidR="00B842E1">
        <w:rPr>
          <w:sz w:val="24"/>
          <w:szCs w:val="24"/>
        </w:rPr>
        <w:t>NASS will mail the survey</w:t>
      </w:r>
      <w:r w:rsidRPr="001E2B1C" w:rsidR="00EC5009">
        <w:rPr>
          <w:sz w:val="24"/>
          <w:szCs w:val="24"/>
        </w:rPr>
        <w:t xml:space="preserve"> to </w:t>
      </w:r>
      <w:r w:rsidRPr="001E2B1C" w:rsidR="00EC5009">
        <w:rPr>
          <w:color w:val="FF0000"/>
          <w:sz w:val="24"/>
          <w:szCs w:val="24"/>
        </w:rPr>
        <w:t xml:space="preserve">[X,XXX] </w:t>
      </w:r>
      <w:r w:rsidRPr="001E2B1C" w:rsidR="001E2B1C">
        <w:rPr>
          <w:color w:val="FF0000"/>
          <w:sz w:val="24"/>
          <w:szCs w:val="24"/>
        </w:rPr>
        <w:t xml:space="preserve">[STATE] </w:t>
      </w:r>
      <w:r w:rsidRPr="001E2B1C" w:rsidR="00EC5009">
        <w:rPr>
          <w:sz w:val="24"/>
          <w:szCs w:val="24"/>
        </w:rPr>
        <w:t>producers</w:t>
      </w:r>
      <w:r w:rsidRPr="001E2B1C" w:rsidR="00B842E1">
        <w:rPr>
          <w:sz w:val="24"/>
          <w:szCs w:val="24"/>
        </w:rPr>
        <w:t xml:space="preserve"> </w:t>
      </w:r>
      <w:r w:rsidR="00041015">
        <w:rPr>
          <w:sz w:val="24"/>
          <w:szCs w:val="24"/>
        </w:rPr>
        <w:t>on Feb. 17</w:t>
      </w:r>
      <w:r w:rsidRPr="001E2B1C" w:rsidR="00B842E1">
        <w:rPr>
          <w:sz w:val="24"/>
          <w:szCs w:val="24"/>
        </w:rPr>
        <w:t xml:space="preserve">, asking producers to provide information about the types of crops they intend to plant in </w:t>
      </w:r>
      <w:r w:rsidRPr="001E2B1C" w:rsidR="00F1170C">
        <w:rPr>
          <w:sz w:val="24"/>
          <w:szCs w:val="24"/>
        </w:rPr>
        <w:t>202</w:t>
      </w:r>
      <w:r w:rsidRPr="001E2B1C" w:rsidR="001E2B1C">
        <w:rPr>
          <w:sz w:val="24"/>
          <w:szCs w:val="24"/>
        </w:rPr>
        <w:t>3</w:t>
      </w:r>
      <w:r w:rsidRPr="001E2B1C" w:rsidR="00B842E1">
        <w:rPr>
          <w:sz w:val="24"/>
          <w:szCs w:val="24"/>
        </w:rPr>
        <w:t xml:space="preserve">, how many acres they intend to plant, and the amounts of grain and oilseed they store on their farms. </w:t>
      </w:r>
      <w:r w:rsidRPr="001E2B1C" w:rsidR="00910594">
        <w:rPr>
          <w:sz w:val="24"/>
          <w:szCs w:val="24"/>
        </w:rPr>
        <w:t>P</w:t>
      </w:r>
      <w:r w:rsidRPr="001E2B1C" w:rsidR="00B842E1">
        <w:rPr>
          <w:sz w:val="24"/>
          <w:szCs w:val="24"/>
        </w:rPr>
        <w:t xml:space="preserve">roducers </w:t>
      </w:r>
      <w:r w:rsidRPr="001E2B1C" w:rsidR="00910594">
        <w:rPr>
          <w:sz w:val="24"/>
          <w:szCs w:val="24"/>
        </w:rPr>
        <w:t>can</w:t>
      </w:r>
      <w:r w:rsidRPr="001E2B1C" w:rsidR="00B842E1">
        <w:rPr>
          <w:sz w:val="24"/>
          <w:szCs w:val="24"/>
        </w:rPr>
        <w:t xml:space="preserve"> respond online </w:t>
      </w:r>
      <w:r w:rsidRPr="001E2B1C" w:rsidR="00910594">
        <w:rPr>
          <w:sz w:val="24"/>
          <w:szCs w:val="24"/>
        </w:rPr>
        <w:t xml:space="preserve">at </w:t>
      </w:r>
      <w:hyperlink r:id="rId11" w:history="1">
        <w:r w:rsidRPr="001E2B1C" w:rsidR="00910594">
          <w:rPr>
            <w:rStyle w:val="Hyperlink"/>
            <w:sz w:val="24"/>
            <w:szCs w:val="24"/>
          </w:rPr>
          <w:t>agcounts.usda.gov</w:t>
        </w:r>
      </w:hyperlink>
      <w:r w:rsidRPr="001E2B1C" w:rsidR="00910594">
        <w:rPr>
          <w:sz w:val="24"/>
          <w:szCs w:val="24"/>
        </w:rPr>
        <w:t xml:space="preserve"> </w:t>
      </w:r>
      <w:r w:rsidRPr="001E2B1C" w:rsidR="00B842E1">
        <w:rPr>
          <w:sz w:val="24"/>
          <w:szCs w:val="24"/>
        </w:rPr>
        <w:t>or by mail.</w:t>
      </w:r>
      <w:r w:rsidRPr="001E2B1C" w:rsidR="00910594">
        <w:rPr>
          <w:sz w:val="24"/>
          <w:szCs w:val="24"/>
        </w:rPr>
        <w:t xml:space="preserve"> Those</w:t>
      </w:r>
      <w:r w:rsidRPr="001E2B1C" w:rsidR="00B842E1">
        <w:rPr>
          <w:sz w:val="24"/>
          <w:szCs w:val="24"/>
        </w:rPr>
        <w:t xml:space="preserve"> who do not respond by </w:t>
      </w:r>
      <w:r w:rsidRPr="001E2B1C" w:rsidR="00761763">
        <w:rPr>
          <w:sz w:val="24"/>
          <w:szCs w:val="24"/>
        </w:rPr>
        <w:t>February 2</w:t>
      </w:r>
      <w:r w:rsidR="00041015">
        <w:rPr>
          <w:sz w:val="24"/>
          <w:szCs w:val="24"/>
        </w:rPr>
        <w:t>7</w:t>
      </w:r>
      <w:r w:rsidRPr="001E2B1C" w:rsidR="00B842E1">
        <w:rPr>
          <w:sz w:val="24"/>
          <w:szCs w:val="24"/>
        </w:rPr>
        <w:t xml:space="preserve"> may be </w:t>
      </w:r>
      <w:r w:rsidRPr="001E2B1C" w:rsidR="0055758F">
        <w:rPr>
          <w:sz w:val="24"/>
          <w:szCs w:val="24"/>
        </w:rPr>
        <w:t xml:space="preserve">emailed a reminder or </w:t>
      </w:r>
      <w:r w:rsidRPr="001E2B1C" w:rsidR="00B842E1">
        <w:rPr>
          <w:sz w:val="24"/>
          <w:szCs w:val="24"/>
        </w:rPr>
        <w:t xml:space="preserve">contacted </w:t>
      </w:r>
      <w:r w:rsidRPr="001E2B1C" w:rsidR="000537E7">
        <w:rPr>
          <w:sz w:val="24"/>
          <w:szCs w:val="24"/>
        </w:rPr>
        <w:t>for an</w:t>
      </w:r>
      <w:r w:rsidRPr="001E2B1C" w:rsidR="00B842E1">
        <w:rPr>
          <w:sz w:val="24"/>
          <w:szCs w:val="24"/>
        </w:rPr>
        <w:t xml:space="preserve"> interview.</w:t>
      </w:r>
    </w:p>
    <w:p w:rsidR="00395C4B" w:rsidRPr="001E2B1C" w:rsidP="00395C4B" w14:paraId="0F0D481A" w14:textId="36EAB809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1E2B1C">
        <w:rPr>
          <w:sz w:val="24"/>
          <w:szCs w:val="24"/>
        </w:rPr>
        <w:tab/>
      </w:r>
      <w:r w:rsidRPr="001E2B1C" w:rsidR="000537E7">
        <w:rPr>
          <w:sz w:val="24"/>
          <w:szCs w:val="24"/>
        </w:rPr>
        <w:t xml:space="preserve">In accordance with federal law, </w:t>
      </w:r>
      <w:r w:rsidRPr="001E2B1C">
        <w:rPr>
          <w:sz w:val="24"/>
          <w:szCs w:val="24"/>
        </w:rPr>
        <w:t xml:space="preserve">NASS </w:t>
      </w:r>
      <w:r w:rsidRPr="001E2B1C" w:rsidR="000537E7">
        <w:rPr>
          <w:sz w:val="24"/>
          <w:szCs w:val="24"/>
        </w:rPr>
        <w:t>keep</w:t>
      </w:r>
      <w:r w:rsidRPr="001E2B1C" w:rsidR="00953336">
        <w:rPr>
          <w:color w:val="333333"/>
          <w:sz w:val="24"/>
          <w:szCs w:val="24"/>
          <w:shd w:val="clear" w:color="auto" w:fill="FFFFFF"/>
        </w:rPr>
        <w:t xml:space="preserve">s responses confidential and </w:t>
      </w:r>
      <w:r w:rsidRPr="001E2B1C">
        <w:rPr>
          <w:sz w:val="24"/>
          <w:szCs w:val="24"/>
        </w:rPr>
        <w:t xml:space="preserve">publishes </w:t>
      </w:r>
      <w:r w:rsidRPr="001E2B1C" w:rsidR="000537E7">
        <w:rPr>
          <w:sz w:val="24"/>
          <w:szCs w:val="24"/>
        </w:rPr>
        <w:t>data in aggregate form only</w:t>
      </w:r>
      <w:r w:rsidRPr="001E2B1C">
        <w:rPr>
          <w:sz w:val="24"/>
          <w:szCs w:val="24"/>
        </w:rPr>
        <w:t>, ensuring that no individual operation or producer can be identified.</w:t>
      </w:r>
    </w:p>
    <w:p w:rsidR="00395C4B" w:rsidRPr="001E2B1C" w:rsidP="00395C4B" w14:paraId="0B93B9A8" w14:textId="170303A7">
      <w:pPr>
        <w:tabs>
          <w:tab w:val="left" w:pos="720"/>
        </w:tabs>
        <w:spacing w:line="360" w:lineRule="auto"/>
        <w:rPr>
          <w:color w:val="000000"/>
          <w:sz w:val="24"/>
          <w:szCs w:val="24"/>
        </w:rPr>
      </w:pPr>
      <w:r w:rsidRPr="001E2B1C">
        <w:rPr>
          <w:sz w:val="24"/>
          <w:szCs w:val="24"/>
        </w:rPr>
        <w:tab/>
      </w:r>
      <w:r w:rsidR="00E3497B">
        <w:rPr>
          <w:sz w:val="24"/>
          <w:szCs w:val="24"/>
        </w:rPr>
        <w:t>The data</w:t>
      </w:r>
      <w:r w:rsidRPr="001E2B1C">
        <w:rPr>
          <w:sz w:val="24"/>
          <w:szCs w:val="24"/>
        </w:rPr>
        <w:t xml:space="preserve"> will be published in the </w:t>
      </w:r>
      <w:r w:rsidRPr="001E2B1C" w:rsidR="00307FF3">
        <w:rPr>
          <w:iCs/>
          <w:sz w:val="24"/>
          <w:szCs w:val="24"/>
        </w:rPr>
        <w:t>Prospective Plantings</w:t>
      </w:r>
      <w:r w:rsidRPr="001E2B1C" w:rsidR="00307FF3">
        <w:rPr>
          <w:i/>
          <w:sz w:val="24"/>
          <w:szCs w:val="24"/>
        </w:rPr>
        <w:t xml:space="preserve"> </w:t>
      </w:r>
      <w:r w:rsidRPr="001E2B1C" w:rsidR="00B842E1">
        <w:rPr>
          <w:sz w:val="24"/>
          <w:szCs w:val="24"/>
        </w:rPr>
        <w:t>and</w:t>
      </w:r>
      <w:r w:rsidRPr="001E2B1C" w:rsidR="00B842E1">
        <w:rPr>
          <w:i/>
          <w:sz w:val="24"/>
          <w:szCs w:val="24"/>
        </w:rPr>
        <w:t xml:space="preserve"> </w:t>
      </w:r>
      <w:r w:rsidRPr="001E2B1C" w:rsidR="00B842E1">
        <w:rPr>
          <w:iCs/>
          <w:sz w:val="24"/>
          <w:szCs w:val="24"/>
        </w:rPr>
        <w:t>quarterly</w:t>
      </w:r>
      <w:r w:rsidRPr="001E2B1C" w:rsidR="00B842E1">
        <w:rPr>
          <w:i/>
          <w:sz w:val="24"/>
          <w:szCs w:val="24"/>
        </w:rPr>
        <w:t xml:space="preserve"> </w:t>
      </w:r>
      <w:r w:rsidRPr="001E2B1C" w:rsidR="00B842E1">
        <w:rPr>
          <w:iCs/>
          <w:sz w:val="24"/>
          <w:szCs w:val="24"/>
        </w:rPr>
        <w:t>Grain Stocks</w:t>
      </w:r>
      <w:r w:rsidRPr="001E2B1C" w:rsidR="00B842E1">
        <w:rPr>
          <w:i/>
          <w:sz w:val="24"/>
          <w:szCs w:val="24"/>
        </w:rPr>
        <w:t xml:space="preserve"> </w:t>
      </w:r>
      <w:r w:rsidRPr="001E2B1C" w:rsidR="00B842E1">
        <w:rPr>
          <w:sz w:val="24"/>
          <w:szCs w:val="24"/>
        </w:rPr>
        <w:t>report</w:t>
      </w:r>
      <w:r w:rsidRPr="001E2B1C" w:rsidR="000537E7">
        <w:rPr>
          <w:sz w:val="24"/>
          <w:szCs w:val="24"/>
        </w:rPr>
        <w:t>s</w:t>
      </w:r>
      <w:r w:rsidRPr="001E2B1C" w:rsidR="00B842E1">
        <w:rPr>
          <w:i/>
          <w:sz w:val="24"/>
          <w:szCs w:val="24"/>
        </w:rPr>
        <w:t xml:space="preserve"> </w:t>
      </w:r>
      <w:r w:rsidRPr="001E2B1C">
        <w:rPr>
          <w:sz w:val="24"/>
          <w:szCs w:val="24"/>
        </w:rPr>
        <w:t xml:space="preserve">on </w:t>
      </w:r>
      <w:r w:rsidRPr="001E2B1C" w:rsidR="00B842E1">
        <w:rPr>
          <w:sz w:val="24"/>
          <w:szCs w:val="24"/>
        </w:rPr>
        <w:t xml:space="preserve">March </w:t>
      </w:r>
      <w:r w:rsidRPr="001E2B1C" w:rsidR="001203BD">
        <w:rPr>
          <w:sz w:val="24"/>
          <w:szCs w:val="24"/>
        </w:rPr>
        <w:t>31</w:t>
      </w:r>
      <w:r w:rsidRPr="001E2B1C" w:rsidR="00B842E1">
        <w:rPr>
          <w:sz w:val="24"/>
          <w:szCs w:val="24"/>
        </w:rPr>
        <w:t xml:space="preserve">, </w:t>
      </w:r>
      <w:r w:rsidRPr="001E2B1C" w:rsidR="00F1170C">
        <w:rPr>
          <w:sz w:val="24"/>
          <w:szCs w:val="24"/>
        </w:rPr>
        <w:t>202</w:t>
      </w:r>
      <w:r w:rsidRPr="001E2B1C" w:rsidR="001E2B1C">
        <w:rPr>
          <w:sz w:val="24"/>
          <w:szCs w:val="24"/>
        </w:rPr>
        <w:t>3</w:t>
      </w:r>
      <w:r w:rsidRPr="001E2B1C">
        <w:rPr>
          <w:sz w:val="24"/>
          <w:szCs w:val="24"/>
        </w:rPr>
        <w:t xml:space="preserve">. These and all NASS reports are available online at </w:t>
      </w:r>
      <w:hyperlink r:id="rId12" w:history="1">
        <w:r w:rsidRPr="001E2B1C" w:rsidR="00313345">
          <w:rPr>
            <w:rStyle w:val="Hyperlink"/>
            <w:sz w:val="24"/>
            <w:szCs w:val="24"/>
          </w:rPr>
          <w:t>www.nass.usda.gov</w:t>
        </w:r>
      </w:hyperlink>
      <w:r w:rsidRPr="001E2B1C" w:rsidR="00BD017B">
        <w:rPr>
          <w:rStyle w:val="Hyperlink"/>
          <w:sz w:val="24"/>
          <w:szCs w:val="24"/>
        </w:rPr>
        <w:t>/Publications</w:t>
      </w:r>
      <w:r w:rsidRPr="001E2B1C">
        <w:rPr>
          <w:sz w:val="24"/>
          <w:szCs w:val="24"/>
        </w:rPr>
        <w:t>. For more information</w:t>
      </w:r>
      <w:r w:rsidRPr="001E2B1C" w:rsidR="000537E7">
        <w:rPr>
          <w:sz w:val="24"/>
          <w:szCs w:val="24"/>
        </w:rPr>
        <w:t>,</w:t>
      </w:r>
      <w:r w:rsidRPr="001E2B1C">
        <w:rPr>
          <w:sz w:val="24"/>
          <w:szCs w:val="24"/>
        </w:rPr>
        <w:t xml:space="preserve"> call the NASS </w:t>
      </w:r>
      <w:r w:rsidRPr="001E2B1C">
        <w:rPr>
          <w:color w:val="FF0000"/>
          <w:sz w:val="24"/>
          <w:szCs w:val="24"/>
        </w:rPr>
        <w:t xml:space="preserve">[STATE] </w:t>
      </w:r>
      <w:r w:rsidRPr="001E2B1C">
        <w:rPr>
          <w:sz w:val="24"/>
          <w:szCs w:val="24"/>
        </w:rPr>
        <w:t xml:space="preserve">Field Office at </w:t>
      </w:r>
      <w:r w:rsidRPr="001E2B1C">
        <w:rPr>
          <w:color w:val="FF0000"/>
          <w:sz w:val="24"/>
          <w:szCs w:val="24"/>
        </w:rPr>
        <w:t>[TOLL-FREE NUMBER]</w:t>
      </w:r>
      <w:r w:rsidRPr="001E2B1C">
        <w:rPr>
          <w:sz w:val="24"/>
          <w:szCs w:val="24"/>
        </w:rPr>
        <w:t>.</w:t>
      </w:r>
    </w:p>
    <w:p w:rsidR="00BD017B" w:rsidRPr="001E2B1C" w:rsidP="001E2B1C" w14:paraId="086A694B" w14:textId="468FD465">
      <w:pPr>
        <w:spacing w:line="480" w:lineRule="auto"/>
        <w:jc w:val="center"/>
        <w:rPr>
          <w:snapToGrid w:val="0"/>
          <w:color w:val="000000"/>
          <w:w w:val="1"/>
          <w:sz w:val="22"/>
          <w:szCs w:val="22"/>
          <w:bdr w:val="none" w:sz="0" w:space="0" w:color="auto" w:frame="1"/>
          <w:shd w:val="clear" w:color="auto" w:fill="000000"/>
        </w:rPr>
      </w:pPr>
      <w:r w:rsidRPr="001E2B1C">
        <w:rPr>
          <w:spacing w:val="-3"/>
          <w:sz w:val="22"/>
          <w:szCs w:val="22"/>
        </w:rPr>
        <w:t>###</w:t>
      </w:r>
      <w:r w:rsidRPr="001E2B1C">
        <w:rPr>
          <w:snapToGrid w:val="0"/>
          <w:color w:val="000000"/>
          <w:w w:val="1"/>
          <w:sz w:val="22"/>
          <w:szCs w:val="22"/>
          <w:bdr w:val="none" w:sz="0" w:space="0" w:color="auto" w:frame="1"/>
          <w:shd w:val="clear" w:color="auto" w:fill="000000"/>
        </w:rPr>
        <w:t xml:space="preserve"> </w:t>
      </w:r>
    </w:p>
    <w:p w:rsidR="00BD017B" w:rsidRPr="001E2B1C" w:rsidP="00910594" w14:paraId="211133AA" w14:textId="23343CAF">
      <w:pPr>
        <w:jc w:val="center"/>
        <w:rPr>
          <w:i/>
          <w:sz w:val="22"/>
          <w:szCs w:val="22"/>
        </w:rPr>
      </w:pPr>
      <w:r w:rsidRPr="001E2B1C">
        <w:rPr>
          <w:i/>
          <w:sz w:val="22"/>
          <w:szCs w:val="22"/>
        </w:rPr>
        <w:t>NASS is the federal statistical agency responsible for producing official data about U.S. agriculture and is committed to providing timely, accurate and useful statistics in service to U.S. agriculture.</w:t>
      </w:r>
      <w:r w:rsidRPr="001E2B1C" w:rsidR="000E5F52">
        <w:rPr>
          <w:i/>
          <w:sz w:val="22"/>
          <w:szCs w:val="22"/>
        </w:rPr>
        <w:t xml:space="preserve"> </w:t>
      </w:r>
    </w:p>
    <w:p w:rsidR="00BD017B" w:rsidRPr="001E2B1C" w:rsidP="000E5F52" w14:paraId="2BF7BB0E" w14:textId="77777777">
      <w:pPr>
        <w:rPr>
          <w:rStyle w:val="Emphasis"/>
          <w:sz w:val="22"/>
          <w:szCs w:val="22"/>
        </w:rPr>
      </w:pPr>
    </w:p>
    <w:p w:rsidR="00BD017B" w:rsidRPr="001E2B1C" w:rsidP="001203BD" w14:paraId="59CFC7B3" w14:textId="5A820585">
      <w:pPr>
        <w:jc w:val="center"/>
        <w:rPr>
          <w:i/>
          <w:sz w:val="22"/>
          <w:szCs w:val="22"/>
        </w:rPr>
      </w:pPr>
      <w:r w:rsidRPr="001E2B1C">
        <w:rPr>
          <w:rStyle w:val="Emphasis"/>
          <w:sz w:val="22"/>
          <w:szCs w:val="22"/>
        </w:rPr>
        <w:t>USDA is an equal opportunity provider, employer</w:t>
      </w:r>
      <w:r w:rsidRPr="001E2B1C" w:rsidR="00F3025B">
        <w:rPr>
          <w:rStyle w:val="Emphasis"/>
          <w:sz w:val="22"/>
          <w:szCs w:val="22"/>
        </w:rPr>
        <w:t>,</w:t>
      </w:r>
      <w:r w:rsidRPr="001E2B1C">
        <w:rPr>
          <w:rStyle w:val="Emphasis"/>
          <w:sz w:val="22"/>
          <w:szCs w:val="22"/>
        </w:rPr>
        <w:t xml:space="preserve"> and lender.</w:t>
      </w:r>
    </w:p>
    <w:p w:rsidR="00ED02C3" w:rsidRPr="00DE6F46" w:rsidP="00BD017B" w14:paraId="37222894" w14:textId="0A1951F9">
      <w:pPr>
        <w:jc w:val="center"/>
        <w:rPr>
          <w:rFonts w:ascii="Arial" w:hAnsi="Arial" w:cs="Arial"/>
          <w:color w:val="000000"/>
          <w:sz w:val="16"/>
          <w:szCs w:val="16"/>
        </w:rPr>
      </w:pPr>
    </w:p>
    <w:sectPr w:rsidSect="00D549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F2338ED"/>
    <w:multiLevelType w:val="hybridMultilevel"/>
    <w:tmpl w:val="23E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8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10"/>
    <w:rsid w:val="00011EE7"/>
    <w:rsid w:val="00025F1D"/>
    <w:rsid w:val="00035152"/>
    <w:rsid w:val="00037217"/>
    <w:rsid w:val="00041015"/>
    <w:rsid w:val="000462A8"/>
    <w:rsid w:val="00047374"/>
    <w:rsid w:val="000519C0"/>
    <w:rsid w:val="00051DAB"/>
    <w:rsid w:val="000537E7"/>
    <w:rsid w:val="00060C2E"/>
    <w:rsid w:val="00076C91"/>
    <w:rsid w:val="00077106"/>
    <w:rsid w:val="0008394C"/>
    <w:rsid w:val="00094E82"/>
    <w:rsid w:val="00095AAC"/>
    <w:rsid w:val="000A10E4"/>
    <w:rsid w:val="000C02B7"/>
    <w:rsid w:val="000C4BF3"/>
    <w:rsid w:val="000D2695"/>
    <w:rsid w:val="000E07D0"/>
    <w:rsid w:val="000E5F52"/>
    <w:rsid w:val="000F3191"/>
    <w:rsid w:val="000F449B"/>
    <w:rsid w:val="000F58D3"/>
    <w:rsid w:val="000F660D"/>
    <w:rsid w:val="000F7FCF"/>
    <w:rsid w:val="001003B9"/>
    <w:rsid w:val="00102344"/>
    <w:rsid w:val="00104E20"/>
    <w:rsid w:val="00106538"/>
    <w:rsid w:val="001154DF"/>
    <w:rsid w:val="001203BD"/>
    <w:rsid w:val="00120E6D"/>
    <w:rsid w:val="00123696"/>
    <w:rsid w:val="00126FAC"/>
    <w:rsid w:val="00127187"/>
    <w:rsid w:val="001351F1"/>
    <w:rsid w:val="00135697"/>
    <w:rsid w:val="00144E1A"/>
    <w:rsid w:val="0014570E"/>
    <w:rsid w:val="00152966"/>
    <w:rsid w:val="00173E2D"/>
    <w:rsid w:val="0018444D"/>
    <w:rsid w:val="00184B21"/>
    <w:rsid w:val="00187E34"/>
    <w:rsid w:val="00192248"/>
    <w:rsid w:val="00194C7D"/>
    <w:rsid w:val="001A5023"/>
    <w:rsid w:val="001B03C7"/>
    <w:rsid w:val="001B2CB8"/>
    <w:rsid w:val="001B5498"/>
    <w:rsid w:val="001B5ABC"/>
    <w:rsid w:val="001C69BD"/>
    <w:rsid w:val="001C7E27"/>
    <w:rsid w:val="001D3E7A"/>
    <w:rsid w:val="001D639C"/>
    <w:rsid w:val="001E01AF"/>
    <w:rsid w:val="001E2B1C"/>
    <w:rsid w:val="001E4A82"/>
    <w:rsid w:val="001E69D3"/>
    <w:rsid w:val="001E7B2B"/>
    <w:rsid w:val="001F2482"/>
    <w:rsid w:val="00200CCF"/>
    <w:rsid w:val="002162CF"/>
    <w:rsid w:val="00226E28"/>
    <w:rsid w:val="002314AE"/>
    <w:rsid w:val="0023187B"/>
    <w:rsid w:val="0024344B"/>
    <w:rsid w:val="002470E0"/>
    <w:rsid w:val="002477B8"/>
    <w:rsid w:val="00255C02"/>
    <w:rsid w:val="0025689F"/>
    <w:rsid w:val="00256981"/>
    <w:rsid w:val="00257109"/>
    <w:rsid w:val="00261593"/>
    <w:rsid w:val="002668EA"/>
    <w:rsid w:val="00266A01"/>
    <w:rsid w:val="002A4C86"/>
    <w:rsid w:val="002B13AB"/>
    <w:rsid w:val="002B15E1"/>
    <w:rsid w:val="002B2BBB"/>
    <w:rsid w:val="002C6ED2"/>
    <w:rsid w:val="002D78D2"/>
    <w:rsid w:val="002E29A5"/>
    <w:rsid w:val="002E3777"/>
    <w:rsid w:val="002F2971"/>
    <w:rsid w:val="002F332E"/>
    <w:rsid w:val="002F426C"/>
    <w:rsid w:val="003016D5"/>
    <w:rsid w:val="00303A31"/>
    <w:rsid w:val="00307FF3"/>
    <w:rsid w:val="00313345"/>
    <w:rsid w:val="00321F3E"/>
    <w:rsid w:val="003220E3"/>
    <w:rsid w:val="00322AFD"/>
    <w:rsid w:val="00322D22"/>
    <w:rsid w:val="003260AF"/>
    <w:rsid w:val="003331F2"/>
    <w:rsid w:val="00341398"/>
    <w:rsid w:val="003459EA"/>
    <w:rsid w:val="0034759D"/>
    <w:rsid w:val="0036255C"/>
    <w:rsid w:val="003625FD"/>
    <w:rsid w:val="00363F5A"/>
    <w:rsid w:val="00367281"/>
    <w:rsid w:val="00367DC5"/>
    <w:rsid w:val="00376E23"/>
    <w:rsid w:val="003774DB"/>
    <w:rsid w:val="00395C4B"/>
    <w:rsid w:val="00396D61"/>
    <w:rsid w:val="003977F5"/>
    <w:rsid w:val="003A2E31"/>
    <w:rsid w:val="003B0299"/>
    <w:rsid w:val="003B450D"/>
    <w:rsid w:val="003B7697"/>
    <w:rsid w:val="003C0A28"/>
    <w:rsid w:val="003C71E5"/>
    <w:rsid w:val="003D487E"/>
    <w:rsid w:val="003D72E7"/>
    <w:rsid w:val="00400870"/>
    <w:rsid w:val="00404805"/>
    <w:rsid w:val="0040664C"/>
    <w:rsid w:val="00420ECE"/>
    <w:rsid w:val="0042759D"/>
    <w:rsid w:val="00427C3D"/>
    <w:rsid w:val="00430F02"/>
    <w:rsid w:val="00444AAD"/>
    <w:rsid w:val="004529BC"/>
    <w:rsid w:val="00467A1B"/>
    <w:rsid w:val="00485859"/>
    <w:rsid w:val="004861D5"/>
    <w:rsid w:val="00497071"/>
    <w:rsid w:val="004C1E06"/>
    <w:rsid w:val="004C2428"/>
    <w:rsid w:val="004C2A69"/>
    <w:rsid w:val="004C2D03"/>
    <w:rsid w:val="004D3030"/>
    <w:rsid w:val="004D7EC4"/>
    <w:rsid w:val="004E0708"/>
    <w:rsid w:val="004E3DE8"/>
    <w:rsid w:val="004E70DE"/>
    <w:rsid w:val="004F3036"/>
    <w:rsid w:val="004F44D0"/>
    <w:rsid w:val="005141EA"/>
    <w:rsid w:val="00517563"/>
    <w:rsid w:val="00523878"/>
    <w:rsid w:val="0052474A"/>
    <w:rsid w:val="00525536"/>
    <w:rsid w:val="00541255"/>
    <w:rsid w:val="00543672"/>
    <w:rsid w:val="0054625D"/>
    <w:rsid w:val="005531DB"/>
    <w:rsid w:val="00553F16"/>
    <w:rsid w:val="00555293"/>
    <w:rsid w:val="0055758F"/>
    <w:rsid w:val="00561E9F"/>
    <w:rsid w:val="00562727"/>
    <w:rsid w:val="00571272"/>
    <w:rsid w:val="00573B3C"/>
    <w:rsid w:val="005807EA"/>
    <w:rsid w:val="00583EF4"/>
    <w:rsid w:val="0058708B"/>
    <w:rsid w:val="00592574"/>
    <w:rsid w:val="00592634"/>
    <w:rsid w:val="005A3015"/>
    <w:rsid w:val="005C1588"/>
    <w:rsid w:val="005C2C24"/>
    <w:rsid w:val="005C2C6B"/>
    <w:rsid w:val="005C6EDC"/>
    <w:rsid w:val="005D0F6E"/>
    <w:rsid w:val="005D6D28"/>
    <w:rsid w:val="005E0471"/>
    <w:rsid w:val="005E130D"/>
    <w:rsid w:val="005F0D57"/>
    <w:rsid w:val="005F5C58"/>
    <w:rsid w:val="005F71F9"/>
    <w:rsid w:val="006027B7"/>
    <w:rsid w:val="0061164C"/>
    <w:rsid w:val="00613C0C"/>
    <w:rsid w:val="00620501"/>
    <w:rsid w:val="00642F2A"/>
    <w:rsid w:val="00663C48"/>
    <w:rsid w:val="00683B51"/>
    <w:rsid w:val="0068529C"/>
    <w:rsid w:val="006864B3"/>
    <w:rsid w:val="00692309"/>
    <w:rsid w:val="006B187D"/>
    <w:rsid w:val="006B5EC0"/>
    <w:rsid w:val="006B6BB5"/>
    <w:rsid w:val="006C06FF"/>
    <w:rsid w:val="006C18EC"/>
    <w:rsid w:val="006C4B7D"/>
    <w:rsid w:val="006D1298"/>
    <w:rsid w:val="006D1585"/>
    <w:rsid w:val="006D3113"/>
    <w:rsid w:val="006D49E7"/>
    <w:rsid w:val="006E3619"/>
    <w:rsid w:val="006E4A47"/>
    <w:rsid w:val="006E68E5"/>
    <w:rsid w:val="006E69AB"/>
    <w:rsid w:val="006F01C0"/>
    <w:rsid w:val="0070014D"/>
    <w:rsid w:val="007018CE"/>
    <w:rsid w:val="0071529E"/>
    <w:rsid w:val="007231F1"/>
    <w:rsid w:val="00731E34"/>
    <w:rsid w:val="00741DC5"/>
    <w:rsid w:val="00760BF6"/>
    <w:rsid w:val="00761763"/>
    <w:rsid w:val="00765BFA"/>
    <w:rsid w:val="0077037F"/>
    <w:rsid w:val="00783618"/>
    <w:rsid w:val="007A572C"/>
    <w:rsid w:val="007A67F1"/>
    <w:rsid w:val="007B6788"/>
    <w:rsid w:val="007C5BF0"/>
    <w:rsid w:val="007D2421"/>
    <w:rsid w:val="007E11F4"/>
    <w:rsid w:val="0080650D"/>
    <w:rsid w:val="00836EC1"/>
    <w:rsid w:val="00837E13"/>
    <w:rsid w:val="008410DC"/>
    <w:rsid w:val="008463F8"/>
    <w:rsid w:val="00854DC7"/>
    <w:rsid w:val="00864CA5"/>
    <w:rsid w:val="0087114A"/>
    <w:rsid w:val="00872E52"/>
    <w:rsid w:val="00877708"/>
    <w:rsid w:val="00885EC7"/>
    <w:rsid w:val="008919AD"/>
    <w:rsid w:val="008A2C7E"/>
    <w:rsid w:val="008C3C5A"/>
    <w:rsid w:val="008C6868"/>
    <w:rsid w:val="008D2884"/>
    <w:rsid w:val="008E2E70"/>
    <w:rsid w:val="008F0097"/>
    <w:rsid w:val="0090220F"/>
    <w:rsid w:val="00905852"/>
    <w:rsid w:val="009103F7"/>
    <w:rsid w:val="00910594"/>
    <w:rsid w:val="00911459"/>
    <w:rsid w:val="00920389"/>
    <w:rsid w:val="00922C86"/>
    <w:rsid w:val="00927559"/>
    <w:rsid w:val="00932294"/>
    <w:rsid w:val="009346AC"/>
    <w:rsid w:val="009410CC"/>
    <w:rsid w:val="009430A0"/>
    <w:rsid w:val="00943AB2"/>
    <w:rsid w:val="00953336"/>
    <w:rsid w:val="00960B71"/>
    <w:rsid w:val="00960F6E"/>
    <w:rsid w:val="00972A94"/>
    <w:rsid w:val="00973CEA"/>
    <w:rsid w:val="0098604E"/>
    <w:rsid w:val="009926D4"/>
    <w:rsid w:val="009B7165"/>
    <w:rsid w:val="009C2320"/>
    <w:rsid w:val="009C4671"/>
    <w:rsid w:val="009E6D0C"/>
    <w:rsid w:val="009F1E7A"/>
    <w:rsid w:val="009F6A2A"/>
    <w:rsid w:val="00A042E3"/>
    <w:rsid w:val="00A06765"/>
    <w:rsid w:val="00A16BE5"/>
    <w:rsid w:val="00A20DFA"/>
    <w:rsid w:val="00A34159"/>
    <w:rsid w:val="00A43E90"/>
    <w:rsid w:val="00A47DA1"/>
    <w:rsid w:val="00A5048E"/>
    <w:rsid w:val="00A50D16"/>
    <w:rsid w:val="00A53CE3"/>
    <w:rsid w:val="00A554A8"/>
    <w:rsid w:val="00A57AB5"/>
    <w:rsid w:val="00A61ED6"/>
    <w:rsid w:val="00A7650B"/>
    <w:rsid w:val="00A91B43"/>
    <w:rsid w:val="00AA5695"/>
    <w:rsid w:val="00AA657B"/>
    <w:rsid w:val="00AC3B75"/>
    <w:rsid w:val="00AC56DD"/>
    <w:rsid w:val="00AE1822"/>
    <w:rsid w:val="00AE4E9C"/>
    <w:rsid w:val="00AE69F7"/>
    <w:rsid w:val="00AF311C"/>
    <w:rsid w:val="00AF5493"/>
    <w:rsid w:val="00B1716B"/>
    <w:rsid w:val="00B21D08"/>
    <w:rsid w:val="00B44DC9"/>
    <w:rsid w:val="00B5085D"/>
    <w:rsid w:val="00B524CF"/>
    <w:rsid w:val="00B6571F"/>
    <w:rsid w:val="00B842E1"/>
    <w:rsid w:val="00B84D5D"/>
    <w:rsid w:val="00B91F20"/>
    <w:rsid w:val="00BB082F"/>
    <w:rsid w:val="00BB4F42"/>
    <w:rsid w:val="00BB6FD8"/>
    <w:rsid w:val="00BC26BC"/>
    <w:rsid w:val="00BD017B"/>
    <w:rsid w:val="00BD0DA5"/>
    <w:rsid w:val="00BD488F"/>
    <w:rsid w:val="00BD4F39"/>
    <w:rsid w:val="00BD7020"/>
    <w:rsid w:val="00BF2BD1"/>
    <w:rsid w:val="00BF5AE0"/>
    <w:rsid w:val="00C11F59"/>
    <w:rsid w:val="00C16E73"/>
    <w:rsid w:val="00C23C98"/>
    <w:rsid w:val="00C25127"/>
    <w:rsid w:val="00C27B61"/>
    <w:rsid w:val="00C327C0"/>
    <w:rsid w:val="00C33F33"/>
    <w:rsid w:val="00C537E6"/>
    <w:rsid w:val="00C5743F"/>
    <w:rsid w:val="00C60951"/>
    <w:rsid w:val="00C65636"/>
    <w:rsid w:val="00C65D76"/>
    <w:rsid w:val="00C6681E"/>
    <w:rsid w:val="00C73FD6"/>
    <w:rsid w:val="00C7679A"/>
    <w:rsid w:val="00C9702F"/>
    <w:rsid w:val="00CA3202"/>
    <w:rsid w:val="00CD3461"/>
    <w:rsid w:val="00D067CC"/>
    <w:rsid w:val="00D12AC4"/>
    <w:rsid w:val="00D31D0B"/>
    <w:rsid w:val="00D3341B"/>
    <w:rsid w:val="00D35CFA"/>
    <w:rsid w:val="00D37A37"/>
    <w:rsid w:val="00D41AE6"/>
    <w:rsid w:val="00D440DF"/>
    <w:rsid w:val="00D44151"/>
    <w:rsid w:val="00D443CF"/>
    <w:rsid w:val="00D44A3F"/>
    <w:rsid w:val="00D54938"/>
    <w:rsid w:val="00D56B27"/>
    <w:rsid w:val="00D56D0D"/>
    <w:rsid w:val="00D60392"/>
    <w:rsid w:val="00D60675"/>
    <w:rsid w:val="00D63D98"/>
    <w:rsid w:val="00D70E99"/>
    <w:rsid w:val="00D74AEB"/>
    <w:rsid w:val="00D765F4"/>
    <w:rsid w:val="00D77A7E"/>
    <w:rsid w:val="00D77FC1"/>
    <w:rsid w:val="00D92992"/>
    <w:rsid w:val="00D92B40"/>
    <w:rsid w:val="00D9629B"/>
    <w:rsid w:val="00DA0408"/>
    <w:rsid w:val="00DA23BD"/>
    <w:rsid w:val="00DB36D4"/>
    <w:rsid w:val="00DC3D18"/>
    <w:rsid w:val="00DC489C"/>
    <w:rsid w:val="00DC5B01"/>
    <w:rsid w:val="00DE6F46"/>
    <w:rsid w:val="00DF4F3C"/>
    <w:rsid w:val="00DF51F0"/>
    <w:rsid w:val="00E06B57"/>
    <w:rsid w:val="00E10E39"/>
    <w:rsid w:val="00E1232C"/>
    <w:rsid w:val="00E13AD1"/>
    <w:rsid w:val="00E159EA"/>
    <w:rsid w:val="00E169EA"/>
    <w:rsid w:val="00E17CCB"/>
    <w:rsid w:val="00E22EE2"/>
    <w:rsid w:val="00E25625"/>
    <w:rsid w:val="00E26B83"/>
    <w:rsid w:val="00E27554"/>
    <w:rsid w:val="00E3497B"/>
    <w:rsid w:val="00E41A93"/>
    <w:rsid w:val="00E41AEA"/>
    <w:rsid w:val="00E62122"/>
    <w:rsid w:val="00E77BD9"/>
    <w:rsid w:val="00E846D8"/>
    <w:rsid w:val="00E9465A"/>
    <w:rsid w:val="00EA2952"/>
    <w:rsid w:val="00EA46FF"/>
    <w:rsid w:val="00EA5097"/>
    <w:rsid w:val="00EB3876"/>
    <w:rsid w:val="00EB4CBA"/>
    <w:rsid w:val="00EB66B8"/>
    <w:rsid w:val="00EB707A"/>
    <w:rsid w:val="00EB796D"/>
    <w:rsid w:val="00EB7EE6"/>
    <w:rsid w:val="00EC40FF"/>
    <w:rsid w:val="00EC5009"/>
    <w:rsid w:val="00ED02C3"/>
    <w:rsid w:val="00EE2771"/>
    <w:rsid w:val="00EE6E21"/>
    <w:rsid w:val="00EF042B"/>
    <w:rsid w:val="00F06390"/>
    <w:rsid w:val="00F070FF"/>
    <w:rsid w:val="00F1170C"/>
    <w:rsid w:val="00F1607D"/>
    <w:rsid w:val="00F16E63"/>
    <w:rsid w:val="00F212CA"/>
    <w:rsid w:val="00F3025B"/>
    <w:rsid w:val="00F338C6"/>
    <w:rsid w:val="00F441DC"/>
    <w:rsid w:val="00F707CC"/>
    <w:rsid w:val="00F72CDC"/>
    <w:rsid w:val="00F73F83"/>
    <w:rsid w:val="00F76EFA"/>
    <w:rsid w:val="00F80310"/>
    <w:rsid w:val="00F83009"/>
    <w:rsid w:val="00F83473"/>
    <w:rsid w:val="00F85989"/>
    <w:rsid w:val="00FA6154"/>
    <w:rsid w:val="00FA61A3"/>
    <w:rsid w:val="00FA6625"/>
    <w:rsid w:val="00FB02EB"/>
    <w:rsid w:val="00FC1682"/>
    <w:rsid w:val="00FD2153"/>
    <w:rsid w:val="00FD5845"/>
    <w:rsid w:val="00FE1B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396594"/>
  <w15:docId w15:val="{D006BDC2-9D2F-453D-9D8A-CD92D21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31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30A0"/>
    <w:rPr>
      <w:color w:val="0000FF"/>
      <w:u w:val="single"/>
    </w:rPr>
  </w:style>
  <w:style w:type="paragraph" w:styleId="NormalWeb">
    <w:name w:val="Normal (Web)"/>
    <w:basedOn w:val="Normal"/>
    <w:uiPriority w:val="99"/>
    <w:rsid w:val="009430A0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7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HYPERTEXT">
    <w:name w:val="SYS_HYPERTEXT"/>
    <w:rsid w:val="00EE2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EB"/>
    <w:pPr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A3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015"/>
  </w:style>
  <w:style w:type="character" w:customStyle="1" w:styleId="CommentTextChar">
    <w:name w:val="Comment Text Char"/>
    <w:basedOn w:val="DefaultParagraphFont"/>
    <w:link w:val="CommentText"/>
    <w:rsid w:val="005A3015"/>
  </w:style>
  <w:style w:type="paragraph" w:styleId="CommentSubject">
    <w:name w:val="annotation subject"/>
    <w:basedOn w:val="CommentText"/>
    <w:next w:val="CommentText"/>
    <w:link w:val="CommentSubjectChar"/>
    <w:rsid w:val="005A3015"/>
    <w:rPr>
      <w:b/>
      <w:bCs/>
    </w:rPr>
  </w:style>
  <w:style w:type="character" w:customStyle="1" w:styleId="CommentSubjectChar">
    <w:name w:val="Comment Subject Char"/>
    <w:link w:val="CommentSubject"/>
    <w:rsid w:val="005A3015"/>
    <w:rPr>
      <w:b/>
      <w:bCs/>
    </w:rPr>
  </w:style>
  <w:style w:type="character" w:styleId="FollowedHyperlink">
    <w:name w:val="FollowedHyperlink"/>
    <w:rsid w:val="001E4A82"/>
    <w:rPr>
      <w:color w:val="800080"/>
      <w:u w:val="single"/>
    </w:rPr>
  </w:style>
  <w:style w:type="character" w:styleId="Emphasis">
    <w:name w:val="Emphasis"/>
    <w:uiPriority w:val="20"/>
    <w:qFormat/>
    <w:rsid w:val="00BD017B"/>
    <w:rPr>
      <w:i/>
      <w:iCs/>
    </w:rPr>
  </w:style>
  <w:style w:type="paragraph" w:customStyle="1" w:styleId="Default">
    <w:name w:val="Default"/>
    <w:rsid w:val="00BD0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2B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agcounts.usda.gov" TargetMode="External" /><Relationship Id="rId12" Type="http://schemas.openxmlformats.org/officeDocument/2006/relationships/hyperlink" Target="http://www.nass.usda.gov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6fc76e44c87b324e1c49ee80f3e3cab7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40ee612525c7a7961324c8edec984907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2023-02-02T06:00:00+00:00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http://nassportal/NASSdocs/Documents/Survey_Sample_News_Release_RFOtemplate.docx</Url>
      <Description>RFO Sample News Release Template</Description>
    </Doc_x0020_Title>
    <NASS_Name xmlns="4e974542-5edc-4232-aa4c-d083a8df847c">Survey_Sample_News_Release_RFOtemplate.docx</NASS_Name>
    <AP xmlns="4e974542-5edc-4232-aa4c-d083a8df847c">Yes</AP>
    <Retain xmlns="4e974542-5edc-4232-aa4c-d083a8df847c">3</Retain>
    <Pub_URL xmlns="4e974542-5edc-4232-aa4c-d083a8df847c">
      <Url>https://usdagcc.sharepoint.com/sites/NASSportal/NASSdocs/Lists/NASS%20Announcements/DispForm.aspx?ID=16701</Url>
      <Description>https://usdagcc.sharepoint.com/sites/NASSportal/NASSdocs/Lists/NASS%20Announcements/DispForm.aspx?ID=16701</Description>
    </Pub_URL>
    <Doc_x0020_Type1 xmlns="4e974542-5edc-4232-aa4c-d083a8df847c">602</Doc_x0020_Type1>
    <Expire_x0020_Date xmlns="4e974542-5edc-4232-aa4c-d083a8df847c">2026-02-02T06:00:00+00:00</Expire_x0020_Date>
    <SurveyGroupBy1 xmlns="4e974542-5edc-4232-aa4c-d083a8df847c">CROPS APS</SurveyGroupBy1>
    <Doc_x0020_Category xmlns="4e974542-5edc-4232-aa4c-d083a8df847c" xsi:nil="true"/>
    <Additional_x0020_Authors xmlns="4e974542-5edc-4232-aa4c-d083a8df847c">
      <UserInfo>
        <DisplayName/>
        <AccountId xsi:nil="true"/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Busse, Shelly - NASS</DisplayName>
        <AccountId>854</AccountId>
        <AccountType/>
      </UserInfo>
    </Posted_x0020_By>
    <SFprep2 xmlns="4e974542-5edc-4232-aa4c-d083a8df847c">Sub Function:</SFprep2>
    <Approver xmlns="4e974542-5edc-4232-aa4c-d083a8df847c">
      <UserInfo>
        <DisplayName>Nseir, Alexandra - REE-NASS</DisplayName>
        <AccountId>1111</AccountId>
        <AccountType/>
      </UserInfo>
    </Approver>
    <TaxCatchAll xmlns="73fb875a-8af9-4255-b008-0995492d31cd">
      <Value>293</Value>
      <Value>304</Value>
      <Value>77</Value>
      <Value>315</Value>
    </TaxCatchAll>
    <BB xmlns="4e974542-5edc-4232-aa4c-d083a8df847c">Yes</BB>
    <Review_d xmlns="4e974542-5edc-4232-aa4c-d083a8df847c">2017-12-12T06:00:00+00:00</Review_d>
    <Approval_x0020_Date xmlns="4e974542-5edc-4232-aa4c-d083a8df847c" xsi:nil="true"/>
    <AddMeta xmlns="4e974542-5edc-4232-aa4c-d083a8df847c">Done</AddMeta>
    <SurveyTxt xmlns="4e974542-5edc-4232-aa4c-d083a8df847c" xsi:nil="true"/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CROPS APS * 61</TermName>
          <TermId xmlns="http://schemas.microsoft.com/office/infopath/2007/PartnerControls">0b210cd6-d157-4acf-a8f9-238f03d97173</TermId>
        </TermInfo>
      </Terms>
    </nee10210d87d4ee593a668b11feb5dde>
    <Runs xmlns="4e974542-5edc-4232-aa4c-d083a8df847c">2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_dlc_DocId xmlns="4e974542-5edc-4232-aa4c-d083a8df847c">FNVPY7D4E5RX-169807097-27332</_dlc_DocId>
    <_dlc_DocIdUrl xmlns="4e974542-5edc-4232-aa4c-d083a8df847c">
      <Url>https://usdagcc.sharepoint.com/sites/NASSportal/NASSdocs/_layouts/15/DocIdRedir.aspx?ID=FNVPY7D4E5RX-169807097-27332</Url>
      <Description>FNVPY7D4E5RX-169807097-27332</Description>
    </_dlc_DocIdUrl>
    <NFFormData xmlns="e53944dc-2f8c-4705-87a5-3476f8dfe585">&lt;?xml version="1.0" encoding="utf-8"?&gt;&lt;FormVariables&gt;&lt;Version&gt;1.0&lt;/Version&gt;&lt;/FormVariables&gt;</NFFormData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>March 2023 Crops APS News Release Template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NaraRetentionYear_txt xmlns="e53944dc-2f8c-4705-87a5-3476f8dfe585">2026</NaraRetentionYear_txt>
    <SurveyTxt0 xmlns="e53944dc-2f8c-4705-87a5-3476f8dfe585">CROPS APS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3</grs_Retain-NoYrs>
    <BB-Text xmlns="4e974542-5edc-4232-aa4c-d083a8df847c" xsi:nil="true"/>
    <grs_Authority xmlns="4e974542-5edc-4232-aa4c-d083a8df847c">N1-355-07-01, Item 11a</grs_Authority>
    <Nara_x0020_Function_txt xmlns="e53944dc-2f8c-4705-87a5-3476f8dfe585">Communications</Nara_x0020_Function_txt>
    <Nara_x0020_SubFunction_txt xmlns="e53944dc-2f8c-4705-87a5-3476f8dfe585">Public Relations</Nara_x0020_SubFunction_txt>
    <DocCenterID xmlns="2ac02eac-2c06-43cf-a7ca-c7990c261205">27332</DocCenterID>
    <LinkToFileAtDC xmlns="2ac02eac-2c06-43cf-a7ca-c7990c261205">
      <Url>https://usdagcc.sharepoint.com/sites/NASSportal/NASSdocs/docCenter2/2023_March_Ag_Survey_News_Release_RFOtemplate%20FINAL.docx</Url>
      <Description>https://usdagcc.sharepoint.com/sites/NASSportal/NASSdocs/docCenter2/2023_March_Ag_Survey_News_Release_RFOtemplate FINAL.docx</Description>
    </LinkToFileAtDC>
    <Nara_x0020_Doc_x0020_Type_x0020_Title xmlns="e53944dc-2f8c-4705-87a5-3476f8dfe585">Survey - Routine publicity records for surveys such as scripts and announcements - FO New Releases and web site * 602</Nara_x0020_Doc_x0020_Type_x0020_Title>
    <Doc_x0020_Title0 xmlns="2ac02eac-2c06-43cf-a7ca-c7990c261205">
      <Url>https://usdagcc.sharepoint.com/sites/NASSportal/NASSdocs/docCenter2/2023_March_Ag_Survey_News_Release_RFOtemplate%20FINAL.docx</Url>
      <Description>RFO March Ag Survey News Release Template</Description>
    </Doc_x0020_Title0>
    <Report_x002f_Memo_x0020_Number xmlns="4e974542-5edc-4232-aa4c-d083a8df847c" xsi:nil="true"/>
    <Doc-ID xmlns="4e974542-5edc-4232-aa4c-d083a8df847c" xsi:nil="true"/>
    <ExpireDate xmlns="e53944dc-2f8c-4705-87a5-3476f8dfe585">2026-02-02T06:00:00+00:00</ExpireDate>
    <Org_x0020_Unit_txt xmlns="e53944dc-2f8c-4705-87a5-3476f8dfe585">OA:PAO</Org_x0020_Unit_txt>
    <grs_FileCode xmlns="4e974542-5edc-4232-aa4c-d083a8df847c">PUBA - 29(a)</grs_FileCode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Nseir, Alexandra - REE-NASS</DisplayName>
        <AccountId>1111</AccountId>
        <AccountType/>
      </UserInfo>
    </Published_x0020_By>
    <DFP_x002d_ID xmlns="2ac02eac-2c06-43cf-a7ca-c7990c261205">43308</DFP_x002d_ID>
    <Nara_x0020_Doc_x0020_Type_x0020_ID_nbr xmlns="e53944dc-2f8c-4705-87a5-3476f8dfe585">602</Nara_x0020_Doc_x0020_Type_x0020_ID_nbr>
    <Published_x0020_Date xmlns="e53944dc-2f8c-4705-87a5-3476f8dfe585">2023-02-02T13:41:57+00:00</Published_x0020_Date>
    <WfStatus xmlns="4e974542-5edc-4232-aa4c-d083a8df847c">dfp_pt4 In Progress</WfStatus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0E206-6D07-485C-BCBE-1E6B73D43CB8}">
  <ds:schemaRefs/>
</ds:datastoreItem>
</file>

<file path=customXml/itemProps2.xml><?xml version="1.0" encoding="utf-8"?>
<ds:datastoreItem xmlns:ds="http://schemas.openxmlformats.org/officeDocument/2006/customXml" ds:itemID="{B7C486CD-40E2-4F7B-87F6-9A8CA9F94A1C}">
  <ds:schemaRefs/>
</ds:datastoreItem>
</file>

<file path=customXml/itemProps3.xml><?xml version="1.0" encoding="utf-8"?>
<ds:datastoreItem xmlns:ds="http://schemas.openxmlformats.org/officeDocument/2006/customXml" ds:itemID="{5C483375-1244-47F8-8806-ADB3E027575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  <ds:schemaRef ds:uri="efdec344-e8ef-4650-bb58-cc069c4d74a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6200ae3-9792-4cd5-8e8b-92297ba56a0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D18563-A8C5-428C-A5D3-4047C4AAB5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3CBAF2-60AD-45DA-AF75-599E4179A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RFO Sample News Release Template</vt:lpstr>
    </vt:vector>
  </TitlesOfParts>
  <Company>NASS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RFO March Ag Survey News Release Template</dc:title>
  <dc:creator>NortDe</dc:creator>
  <cp:lastModifiedBy>Nseir, Alexandra - REE-NASS</cp:lastModifiedBy>
  <cp:revision>2</cp:revision>
  <cp:lastPrinted>2010-12-20T13:19:00Z</cp:lastPrinted>
  <dcterms:created xsi:type="dcterms:W3CDTF">2023-01-31T13:47:00Z</dcterms:created>
  <dcterms:modified xsi:type="dcterms:W3CDTF">2023-01-31T13:47:00Z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0x0101003BF80837F2A07B469DC41AB2DF94C6320009B25E06BF82C6418529DBC92E44F893</vt:lpwstr>
  </property>
  <property fmtid="{D5CDD505-2E9C-101B-9397-08002B2CF9AE}" pid="3" name="Doc Category0">
    <vt:lpwstr/>
  </property>
  <property fmtid="{D5CDD505-2E9C-101B-9397-08002B2CF9AE}" pid="4" name="Doc Category1">
    <vt:lpwstr>315;#Data Collection Materials * 18|d35a56d3-2271-4273-85a6-4a715105bb13</vt:lpwstr>
  </property>
  <property fmtid="{D5CDD505-2E9C-101B-9397-08002B2CF9AE}" pid="5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6" name="MediaServiceImageTags">
    <vt:lpwstr/>
  </property>
  <property fmtid="{D5CDD505-2E9C-101B-9397-08002B2CF9AE}" pid="7" name="Order">
    <vt:r8>1360700</vt:r8>
  </property>
  <property fmtid="{D5CDD505-2E9C-101B-9397-08002B2CF9AE}" pid="8" name="Org Units">
    <vt:lpwstr>77;#PAO|f084ad81-e6cf-4995-a23a-022d61cd5175</vt:lpwstr>
  </property>
  <property fmtid="{D5CDD505-2E9C-101B-9397-08002B2CF9AE}" pid="9" name="PDF">
    <vt:lpwstr>Do not Convert to a PDF</vt:lpwstr>
  </property>
  <property fmtid="{D5CDD505-2E9C-101B-9397-08002B2CF9AE}" pid="10" name="Survey0">
    <vt:lpwstr/>
  </property>
  <property fmtid="{D5CDD505-2E9C-101B-9397-08002B2CF9AE}" pid="11" name="Survey1">
    <vt:lpwstr>304;#CROPS APS * 61|0b210cd6-d157-4acf-a8f9-238f03d97173</vt:lpwstr>
  </property>
  <property fmtid="{D5CDD505-2E9C-101B-9397-08002B2CF9AE}" pid="12" name="WorkflowChangePath">
    <vt:lpwstr>785dc748-9629-49b9-86e8-aa5b49c75990,4;785dc748-9629-49b9-86e8-aa5b49c75990,4;785dc748-9629-49b9-86e8-aa5b49c75990,4;92bb1821-e6a2-4a3e-9cfb-9789b3601670,5;92bb1821-e6a2-4a3e-9cfb-9789b3601670,5;92bb1821-e6a2-4a3e-9cfb-9789b3601670,5;92bb1821-e6a2-4a3e-9c</vt:lpwstr>
  </property>
  <property fmtid="{D5CDD505-2E9C-101B-9397-08002B2CF9AE}" pid="13" name="_dlc_DocIdItemGuid">
    <vt:lpwstr>3fe88ca9-67d3-44d7-bb40-1d29ceaf0fa9</vt:lpwstr>
  </property>
</Properties>
</file>